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4214B" w14:textId="16CD2EFE" w:rsidR="004C3186" w:rsidRPr="000B4A56" w:rsidRDefault="004923C3" w:rsidP="004346E8">
      <w:pPr>
        <w:pStyle w:val="Tytu"/>
        <w:pBdr>
          <w:top w:val="single" w:sz="6" w:space="0" w:color="auto"/>
        </w:pBdr>
        <w:tabs>
          <w:tab w:val="clear" w:pos="6096"/>
          <w:tab w:val="left" w:pos="-2700"/>
          <w:tab w:val="left" w:pos="832"/>
          <w:tab w:val="center" w:pos="4819"/>
        </w:tabs>
        <w:ind w:left="284"/>
        <w:jc w:val="left"/>
        <w:rPr>
          <w:spacing w:val="40"/>
          <w:szCs w:val="28"/>
        </w:rPr>
      </w:pPr>
      <w:r>
        <w:rPr>
          <w:spacing w:val="40"/>
          <w:sz w:val="24"/>
        </w:rPr>
        <w:t xml:space="preserve"> </w:t>
      </w:r>
      <w:r w:rsidR="004C3186" w:rsidRPr="000B4A56">
        <w:rPr>
          <w:spacing w:val="40"/>
          <w:sz w:val="24"/>
        </w:rPr>
        <w:tab/>
      </w:r>
      <w:r w:rsidR="004C3186" w:rsidRPr="000B4A56">
        <w:rPr>
          <w:spacing w:val="40"/>
          <w:szCs w:val="28"/>
        </w:rPr>
        <w:tab/>
        <w:t>1 REGIONALNA BAZA LOGISTYCZNA</w:t>
      </w:r>
      <w:r w:rsidR="004C3186" w:rsidRPr="000B4A56">
        <w:rPr>
          <w:b w:val="0"/>
          <w:i/>
          <w:szCs w:val="28"/>
        </w:rPr>
        <w:t xml:space="preserve">            </w:t>
      </w:r>
    </w:p>
    <w:p w14:paraId="75E0A4AB" w14:textId="1239EFEC" w:rsidR="00A97C4D" w:rsidRPr="000B4A56" w:rsidRDefault="00A97C4D" w:rsidP="004346E8">
      <w:pPr>
        <w:tabs>
          <w:tab w:val="left" w:pos="1491"/>
        </w:tabs>
        <w:jc w:val="right"/>
        <w:rPr>
          <w:sz w:val="20"/>
          <w:szCs w:val="28"/>
        </w:rPr>
      </w:pPr>
    </w:p>
    <w:p w14:paraId="61C5CE91" w14:textId="4275ADA5" w:rsidR="0090464F" w:rsidRDefault="004C3186" w:rsidP="004346E8">
      <w:pPr>
        <w:tabs>
          <w:tab w:val="left" w:pos="1491"/>
        </w:tabs>
        <w:jc w:val="right"/>
        <w:rPr>
          <w:sz w:val="20"/>
          <w:szCs w:val="28"/>
        </w:rPr>
      </w:pPr>
      <w:r w:rsidRPr="000B4A56">
        <w:rPr>
          <w:sz w:val="20"/>
          <w:szCs w:val="28"/>
        </w:rPr>
        <w:t xml:space="preserve">dnia </w:t>
      </w:r>
      <w:r w:rsidR="001B20A9">
        <w:rPr>
          <w:sz w:val="20"/>
          <w:szCs w:val="28"/>
        </w:rPr>
        <w:t>27</w:t>
      </w:r>
      <w:r w:rsidR="00E3638B">
        <w:rPr>
          <w:sz w:val="20"/>
          <w:szCs w:val="28"/>
        </w:rPr>
        <w:t xml:space="preserve"> </w:t>
      </w:r>
      <w:r w:rsidR="005A5FDA">
        <w:rPr>
          <w:sz w:val="20"/>
          <w:szCs w:val="28"/>
        </w:rPr>
        <w:t>l</w:t>
      </w:r>
      <w:r w:rsidR="00DC3BE8">
        <w:rPr>
          <w:sz w:val="20"/>
          <w:szCs w:val="28"/>
        </w:rPr>
        <w:t>ipca</w:t>
      </w:r>
      <w:r w:rsidR="005A5FDA">
        <w:rPr>
          <w:sz w:val="20"/>
          <w:szCs w:val="28"/>
        </w:rPr>
        <w:t xml:space="preserve"> </w:t>
      </w:r>
      <w:r w:rsidRPr="000B4A56">
        <w:rPr>
          <w:sz w:val="20"/>
          <w:szCs w:val="28"/>
        </w:rPr>
        <w:t>202</w:t>
      </w:r>
      <w:r w:rsidR="00755672">
        <w:rPr>
          <w:sz w:val="20"/>
          <w:szCs w:val="28"/>
        </w:rPr>
        <w:t>2</w:t>
      </w:r>
      <w:r w:rsidRPr="000B4A56">
        <w:rPr>
          <w:sz w:val="20"/>
          <w:szCs w:val="28"/>
        </w:rPr>
        <w:t xml:space="preserve"> roku </w:t>
      </w:r>
    </w:p>
    <w:p w14:paraId="16DE5551" w14:textId="10884CEA" w:rsidR="0090464F" w:rsidRDefault="0090464F" w:rsidP="0090464F">
      <w:pPr>
        <w:rPr>
          <w:b/>
          <w:sz w:val="20"/>
          <w:szCs w:val="22"/>
        </w:rPr>
      </w:pPr>
      <w:r w:rsidRPr="002F674D">
        <w:rPr>
          <w:b/>
          <w:sz w:val="20"/>
          <w:szCs w:val="22"/>
        </w:rPr>
        <w:t>1RBLog-SZP.2612.</w:t>
      </w:r>
      <w:r w:rsidR="006D23DD">
        <w:rPr>
          <w:b/>
          <w:sz w:val="20"/>
          <w:szCs w:val="22"/>
        </w:rPr>
        <w:t>58</w:t>
      </w:r>
      <w:r w:rsidRPr="002F674D">
        <w:rPr>
          <w:b/>
          <w:sz w:val="20"/>
          <w:szCs w:val="22"/>
        </w:rPr>
        <w:t>.202</w:t>
      </w:r>
      <w:r>
        <w:rPr>
          <w:b/>
          <w:sz w:val="20"/>
          <w:szCs w:val="22"/>
        </w:rPr>
        <w:t>2</w:t>
      </w:r>
    </w:p>
    <w:p w14:paraId="02DE0B19" w14:textId="47E2C5A9" w:rsidR="004C3186" w:rsidRPr="000B4A56" w:rsidRDefault="004C3186" w:rsidP="004346E8">
      <w:pPr>
        <w:tabs>
          <w:tab w:val="left" w:pos="1491"/>
        </w:tabs>
        <w:jc w:val="right"/>
        <w:rPr>
          <w:b/>
          <w:sz w:val="20"/>
          <w:szCs w:val="28"/>
        </w:rPr>
      </w:pPr>
      <w:r w:rsidRPr="000B4A56">
        <w:rPr>
          <w:b/>
          <w:i/>
          <w:sz w:val="20"/>
          <w:szCs w:val="28"/>
        </w:rPr>
        <w:t xml:space="preserve">                              </w:t>
      </w:r>
    </w:p>
    <w:p w14:paraId="6E914EB3" w14:textId="77777777" w:rsidR="004C3186" w:rsidRPr="000B4A56" w:rsidRDefault="004C3186" w:rsidP="004346E8">
      <w:pPr>
        <w:rPr>
          <w:b/>
          <w:sz w:val="28"/>
          <w:szCs w:val="28"/>
        </w:rPr>
      </w:pPr>
    </w:p>
    <w:p w14:paraId="578512AD" w14:textId="578BA0EC" w:rsidR="004C3186" w:rsidRPr="000B4A56" w:rsidRDefault="004C3186" w:rsidP="006A6B9E">
      <w:pPr>
        <w:ind w:right="5811"/>
        <w:jc w:val="center"/>
        <w:rPr>
          <w:b/>
          <w:szCs w:val="28"/>
        </w:rPr>
      </w:pPr>
      <w:r w:rsidRPr="000B4A56">
        <w:rPr>
          <w:b/>
          <w:szCs w:val="28"/>
        </w:rPr>
        <w:t>Z</w:t>
      </w:r>
      <w:r w:rsidR="0032775B" w:rsidRPr="000B4A56">
        <w:rPr>
          <w:b/>
          <w:szCs w:val="28"/>
        </w:rPr>
        <w:t>A</w:t>
      </w:r>
      <w:r w:rsidRPr="000B4A56">
        <w:rPr>
          <w:b/>
          <w:szCs w:val="28"/>
        </w:rPr>
        <w:t>TWIERDZAM</w:t>
      </w:r>
    </w:p>
    <w:p w14:paraId="272A552F" w14:textId="7D2CDD08" w:rsidR="004C3186" w:rsidRPr="000B4A56" w:rsidRDefault="004C3186" w:rsidP="006A6B9E">
      <w:pPr>
        <w:ind w:right="5811"/>
        <w:jc w:val="center"/>
        <w:rPr>
          <w:b/>
          <w:szCs w:val="28"/>
        </w:rPr>
      </w:pPr>
      <w:r w:rsidRPr="000B4A56">
        <w:rPr>
          <w:b/>
          <w:szCs w:val="28"/>
        </w:rPr>
        <w:t>KOMENDANT</w:t>
      </w:r>
    </w:p>
    <w:p w14:paraId="1E12B9DA" w14:textId="3D288314" w:rsidR="004C3186" w:rsidRPr="000B4A56" w:rsidRDefault="004C3186" w:rsidP="006A6B9E">
      <w:pPr>
        <w:ind w:right="5811"/>
        <w:jc w:val="center"/>
        <w:rPr>
          <w:szCs w:val="28"/>
        </w:rPr>
      </w:pPr>
    </w:p>
    <w:p w14:paraId="4F70A880" w14:textId="563963D1" w:rsidR="004C3186" w:rsidRPr="000B4A56" w:rsidRDefault="004C3186" w:rsidP="006A6B9E">
      <w:pPr>
        <w:ind w:right="5811"/>
        <w:jc w:val="center"/>
        <w:rPr>
          <w:b/>
          <w:szCs w:val="28"/>
        </w:rPr>
      </w:pPr>
    </w:p>
    <w:p w14:paraId="2FFD1B34" w14:textId="72B722B0" w:rsidR="004C3186" w:rsidRPr="000B4A56" w:rsidRDefault="004C3186" w:rsidP="006A6B9E">
      <w:pPr>
        <w:ind w:right="5811"/>
        <w:jc w:val="center"/>
        <w:rPr>
          <w:szCs w:val="28"/>
        </w:rPr>
      </w:pPr>
    </w:p>
    <w:p w14:paraId="1C097887" w14:textId="1DB3E1D3" w:rsidR="004C3186" w:rsidRPr="000B4A56" w:rsidRDefault="001B20A9" w:rsidP="006A6B9E">
      <w:pPr>
        <w:ind w:right="5811"/>
        <w:jc w:val="center"/>
        <w:rPr>
          <w:b/>
          <w:spacing w:val="30"/>
          <w:szCs w:val="28"/>
        </w:rPr>
      </w:pPr>
      <w:r>
        <w:rPr>
          <w:b/>
          <w:spacing w:val="30"/>
          <w:szCs w:val="28"/>
        </w:rPr>
        <w:t xml:space="preserve">(-) </w:t>
      </w:r>
      <w:r w:rsidR="006D23DD">
        <w:rPr>
          <w:b/>
          <w:spacing w:val="30"/>
          <w:szCs w:val="28"/>
        </w:rPr>
        <w:t>wz.</w:t>
      </w:r>
      <w:r w:rsidR="00D34807">
        <w:rPr>
          <w:b/>
          <w:spacing w:val="30"/>
          <w:szCs w:val="28"/>
        </w:rPr>
        <w:t xml:space="preserve"> </w:t>
      </w:r>
      <w:r w:rsidR="004C3186" w:rsidRPr="00C27C64">
        <w:rPr>
          <w:b/>
          <w:spacing w:val="30"/>
          <w:szCs w:val="28"/>
        </w:rPr>
        <w:t xml:space="preserve">płk </w:t>
      </w:r>
      <w:r w:rsidR="006D23DD">
        <w:rPr>
          <w:b/>
          <w:spacing w:val="30"/>
          <w:szCs w:val="28"/>
        </w:rPr>
        <w:t>Mirosław GIEL</w:t>
      </w:r>
    </w:p>
    <w:p w14:paraId="6AAD5370" w14:textId="76AD1B42" w:rsidR="00AF69B4" w:rsidRPr="000B4A56" w:rsidRDefault="00AF69B4" w:rsidP="006A6B9E">
      <w:pPr>
        <w:ind w:right="5811"/>
        <w:jc w:val="center"/>
        <w:rPr>
          <w:szCs w:val="28"/>
        </w:rPr>
      </w:pPr>
    </w:p>
    <w:p w14:paraId="69FBA6D0" w14:textId="77777777" w:rsidR="00AF69B4" w:rsidRPr="000B4A56" w:rsidRDefault="00AF69B4" w:rsidP="006A6B9E">
      <w:pPr>
        <w:ind w:right="5811"/>
        <w:jc w:val="center"/>
        <w:rPr>
          <w:szCs w:val="28"/>
        </w:rPr>
      </w:pPr>
    </w:p>
    <w:p w14:paraId="32619654" w14:textId="5371A2A9" w:rsidR="0085217C" w:rsidRPr="000B4A56" w:rsidRDefault="00AF69B4" w:rsidP="00AF69B4">
      <w:pPr>
        <w:jc w:val="center"/>
        <w:rPr>
          <w:b/>
          <w:i/>
          <w:color w:val="FF0000"/>
          <w:sz w:val="28"/>
          <w:szCs w:val="28"/>
        </w:rPr>
      </w:pPr>
      <w:r w:rsidRPr="000B4A56">
        <w:rPr>
          <w:noProof/>
          <w:sz w:val="32"/>
          <w:szCs w:val="32"/>
        </w:rPr>
        <w:drawing>
          <wp:inline distT="0" distB="0" distL="0" distR="0" wp14:anchorId="42C69685" wp14:editId="18B42EBC">
            <wp:extent cx="1036320" cy="1097280"/>
            <wp:effectExtent l="0" t="0" r="0" b="7620"/>
            <wp:docPr id="1" name="Obraz 1" descr="G:\tarcza dobra jasno 300 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tarcza dobra jasno 300 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6320" cy="1097280"/>
                    </a:xfrm>
                    <a:prstGeom prst="rect">
                      <a:avLst/>
                    </a:prstGeom>
                    <a:noFill/>
                    <a:ln>
                      <a:noFill/>
                    </a:ln>
                  </pic:spPr>
                </pic:pic>
              </a:graphicData>
            </a:graphic>
          </wp:inline>
        </w:drawing>
      </w:r>
    </w:p>
    <w:p w14:paraId="56B1DEFB" w14:textId="53E35A51" w:rsidR="00912338" w:rsidRPr="00C0119E" w:rsidRDefault="00912338" w:rsidP="00FD03D5">
      <w:pPr>
        <w:keepNext/>
        <w:jc w:val="center"/>
        <w:outlineLvl w:val="6"/>
        <w:rPr>
          <w:b/>
          <w:sz w:val="28"/>
          <w:szCs w:val="28"/>
          <w:u w:val="single"/>
        </w:rPr>
      </w:pPr>
      <w:r w:rsidRPr="00C0119E">
        <w:rPr>
          <w:b/>
          <w:sz w:val="28"/>
          <w:szCs w:val="28"/>
          <w:u w:val="single"/>
        </w:rPr>
        <w:t xml:space="preserve">Specyfikacja </w:t>
      </w:r>
      <w:r w:rsidR="00FD03D5" w:rsidRPr="00C0119E">
        <w:rPr>
          <w:b/>
          <w:sz w:val="28"/>
          <w:szCs w:val="28"/>
          <w:u w:val="single"/>
        </w:rPr>
        <w:t xml:space="preserve">Warunków Zamówienia </w:t>
      </w:r>
      <w:r w:rsidR="00FD03D5" w:rsidRPr="00C0119E">
        <w:rPr>
          <w:b/>
          <w:i/>
          <w:sz w:val="28"/>
          <w:szCs w:val="28"/>
          <w:u w:val="single"/>
        </w:rPr>
        <w:t>(S</w:t>
      </w:r>
      <w:r w:rsidRPr="00C0119E">
        <w:rPr>
          <w:b/>
          <w:i/>
          <w:sz w:val="28"/>
          <w:szCs w:val="28"/>
          <w:u w:val="single"/>
        </w:rPr>
        <w:t>WZ)</w:t>
      </w:r>
    </w:p>
    <w:p w14:paraId="540CAF6A" w14:textId="77777777" w:rsidR="00750BAA" w:rsidRPr="000B4A56" w:rsidRDefault="00750BAA" w:rsidP="00FD03D5">
      <w:pPr>
        <w:keepNext/>
        <w:jc w:val="center"/>
        <w:outlineLvl w:val="6"/>
        <w:rPr>
          <w:b/>
          <w:i/>
          <w:sz w:val="28"/>
          <w:szCs w:val="28"/>
        </w:rPr>
      </w:pPr>
    </w:p>
    <w:p w14:paraId="001E4F66" w14:textId="643F3293" w:rsidR="00912338" w:rsidRPr="000B4A56" w:rsidRDefault="00750BAA" w:rsidP="004346E8">
      <w:pPr>
        <w:tabs>
          <w:tab w:val="left" w:pos="6237"/>
        </w:tabs>
        <w:jc w:val="center"/>
        <w:rPr>
          <w:bCs/>
          <w:sz w:val="28"/>
          <w:szCs w:val="28"/>
        </w:rPr>
      </w:pPr>
      <w:r w:rsidRPr="000B4A56">
        <w:rPr>
          <w:sz w:val="28"/>
          <w:szCs w:val="28"/>
        </w:rPr>
        <w:t xml:space="preserve">w </w:t>
      </w:r>
      <w:r w:rsidR="00912338" w:rsidRPr="000B4A56">
        <w:rPr>
          <w:sz w:val="28"/>
          <w:szCs w:val="28"/>
        </w:rPr>
        <w:t>postępowani</w:t>
      </w:r>
      <w:r w:rsidRPr="000B4A56">
        <w:rPr>
          <w:sz w:val="28"/>
          <w:szCs w:val="28"/>
        </w:rPr>
        <w:t>u</w:t>
      </w:r>
      <w:r w:rsidR="00912338" w:rsidRPr="000B4A56">
        <w:rPr>
          <w:sz w:val="28"/>
          <w:szCs w:val="28"/>
        </w:rPr>
        <w:t xml:space="preserve"> o udzielenie zamówienia publicznego, prowadzone</w:t>
      </w:r>
      <w:r w:rsidRPr="000B4A56">
        <w:rPr>
          <w:sz w:val="28"/>
          <w:szCs w:val="28"/>
        </w:rPr>
        <w:t>go</w:t>
      </w:r>
      <w:r w:rsidR="00912338" w:rsidRPr="000B4A56">
        <w:rPr>
          <w:sz w:val="28"/>
          <w:szCs w:val="28"/>
        </w:rPr>
        <w:t xml:space="preserve"> zgodnie </w:t>
      </w:r>
      <w:r w:rsidR="00912338" w:rsidRPr="000B4A56">
        <w:rPr>
          <w:sz w:val="28"/>
          <w:szCs w:val="28"/>
        </w:rPr>
        <w:br/>
        <w:t xml:space="preserve">z ustawą z dnia </w:t>
      </w:r>
      <w:r w:rsidR="00FD03D5" w:rsidRPr="000B4A56">
        <w:rPr>
          <w:sz w:val="28"/>
          <w:szCs w:val="28"/>
        </w:rPr>
        <w:t>11</w:t>
      </w:r>
      <w:r w:rsidR="00912338" w:rsidRPr="000B4A56">
        <w:rPr>
          <w:sz w:val="28"/>
          <w:szCs w:val="28"/>
        </w:rPr>
        <w:t xml:space="preserve"> </w:t>
      </w:r>
      <w:r w:rsidR="00FD03D5" w:rsidRPr="000B4A56">
        <w:rPr>
          <w:sz w:val="28"/>
          <w:szCs w:val="28"/>
        </w:rPr>
        <w:t>września 2019</w:t>
      </w:r>
      <w:r w:rsidR="00912338" w:rsidRPr="000B4A56">
        <w:rPr>
          <w:sz w:val="28"/>
          <w:szCs w:val="28"/>
        </w:rPr>
        <w:t xml:space="preserve"> r. Prawo Zamówień Publicznych </w:t>
      </w:r>
      <w:r w:rsidR="00912338" w:rsidRPr="000B4A56">
        <w:rPr>
          <w:sz w:val="28"/>
          <w:szCs w:val="28"/>
        </w:rPr>
        <w:br/>
      </w:r>
      <w:r w:rsidR="00FD03D5" w:rsidRPr="000B4A56">
        <w:rPr>
          <w:bCs/>
          <w:sz w:val="28"/>
          <w:szCs w:val="28"/>
        </w:rPr>
        <w:t>(</w:t>
      </w:r>
      <w:r w:rsidR="00E3638B">
        <w:rPr>
          <w:bCs/>
          <w:sz w:val="28"/>
          <w:szCs w:val="28"/>
        </w:rPr>
        <w:t>t. j. Dz. U. z 2021</w:t>
      </w:r>
      <w:r w:rsidR="002E657F" w:rsidRPr="000B4A56">
        <w:rPr>
          <w:bCs/>
          <w:sz w:val="28"/>
          <w:szCs w:val="28"/>
        </w:rPr>
        <w:t xml:space="preserve"> r., poz. </w:t>
      </w:r>
      <w:r w:rsidR="00E3638B">
        <w:rPr>
          <w:bCs/>
          <w:sz w:val="28"/>
          <w:szCs w:val="28"/>
        </w:rPr>
        <w:t xml:space="preserve">1129 </w:t>
      </w:r>
      <w:r w:rsidRPr="000B4A56">
        <w:rPr>
          <w:bCs/>
          <w:sz w:val="28"/>
          <w:szCs w:val="28"/>
        </w:rPr>
        <w:t>ze zm.</w:t>
      </w:r>
      <w:r w:rsidR="002E657F" w:rsidRPr="000B4A56">
        <w:rPr>
          <w:bCs/>
          <w:sz w:val="28"/>
          <w:szCs w:val="28"/>
        </w:rPr>
        <w:t>)</w:t>
      </w:r>
      <w:r w:rsidRPr="000B4A56">
        <w:rPr>
          <w:bCs/>
          <w:sz w:val="28"/>
          <w:szCs w:val="28"/>
        </w:rPr>
        <w:t xml:space="preserve"> dla zamówień klasycznych, których wartość </w:t>
      </w:r>
      <w:r w:rsidR="008D614A" w:rsidRPr="000B4A56">
        <w:rPr>
          <w:bCs/>
          <w:sz w:val="28"/>
          <w:szCs w:val="28"/>
        </w:rPr>
        <w:t xml:space="preserve">jest </w:t>
      </w:r>
      <w:r w:rsidRPr="000B4A56">
        <w:rPr>
          <w:bCs/>
          <w:sz w:val="28"/>
          <w:szCs w:val="28"/>
        </w:rPr>
        <w:t>równa lub przekracza kwotę 130 000 złotych</w:t>
      </w:r>
    </w:p>
    <w:p w14:paraId="5FEF7923" w14:textId="77777777" w:rsidR="00F23708" w:rsidRPr="000B4A56" w:rsidRDefault="00F23708" w:rsidP="004346E8">
      <w:pPr>
        <w:tabs>
          <w:tab w:val="left" w:pos="6237"/>
        </w:tabs>
        <w:jc w:val="center"/>
        <w:rPr>
          <w:sz w:val="28"/>
          <w:szCs w:val="28"/>
        </w:rPr>
      </w:pPr>
    </w:p>
    <w:p w14:paraId="227134E0" w14:textId="77777777" w:rsidR="00AB767C" w:rsidRPr="000B4A56" w:rsidRDefault="00AB767C" w:rsidP="004346E8">
      <w:pPr>
        <w:jc w:val="center"/>
        <w:rPr>
          <w:sz w:val="28"/>
          <w:szCs w:val="28"/>
        </w:rPr>
      </w:pPr>
    </w:p>
    <w:p w14:paraId="6C06312A" w14:textId="3FF49320" w:rsidR="00FA7ACD" w:rsidRPr="000B4A56" w:rsidRDefault="00FA7ACD" w:rsidP="004346E8">
      <w:pPr>
        <w:rPr>
          <w:b/>
          <w:sz w:val="28"/>
          <w:szCs w:val="28"/>
        </w:rPr>
      </w:pPr>
    </w:p>
    <w:p w14:paraId="176774FA" w14:textId="77777777" w:rsidR="00780DE0" w:rsidRPr="000B4A56" w:rsidRDefault="00780DE0" w:rsidP="004346E8">
      <w:pPr>
        <w:rPr>
          <w:b/>
          <w:sz w:val="28"/>
          <w:szCs w:val="28"/>
        </w:rPr>
      </w:pPr>
    </w:p>
    <w:p w14:paraId="44991683" w14:textId="77777777" w:rsidR="00912338" w:rsidRPr="00C9281A" w:rsidRDefault="00912338" w:rsidP="004346E8">
      <w:pPr>
        <w:rPr>
          <w:b/>
          <w:sz w:val="28"/>
          <w:szCs w:val="28"/>
          <w:u w:val="single"/>
        </w:rPr>
      </w:pPr>
      <w:r w:rsidRPr="000B4A56">
        <w:rPr>
          <w:b/>
          <w:sz w:val="28"/>
          <w:szCs w:val="28"/>
          <w:u w:val="single"/>
        </w:rPr>
        <w:t xml:space="preserve">NAZWA </w:t>
      </w:r>
      <w:r w:rsidRPr="00C9281A">
        <w:rPr>
          <w:b/>
          <w:sz w:val="28"/>
          <w:szCs w:val="28"/>
          <w:u w:val="single"/>
        </w:rPr>
        <w:t>POSTĘPOWANIA:</w:t>
      </w:r>
    </w:p>
    <w:p w14:paraId="7B97B7EF" w14:textId="7C9EA15E" w:rsidR="00745857" w:rsidRDefault="00745857" w:rsidP="004346E8">
      <w:pPr>
        <w:rPr>
          <w:b/>
          <w:sz w:val="28"/>
          <w:szCs w:val="28"/>
        </w:rPr>
      </w:pPr>
    </w:p>
    <w:p w14:paraId="0A48E07A" w14:textId="72D00726" w:rsidR="00C27C64" w:rsidRDefault="00BD6746" w:rsidP="00755672">
      <w:pPr>
        <w:shd w:val="clear" w:color="auto" w:fill="FFFFFF"/>
        <w:tabs>
          <w:tab w:val="left" w:pos="389"/>
          <w:tab w:val="left" w:leader="dot" w:pos="9677"/>
        </w:tabs>
        <w:jc w:val="center"/>
        <w:rPr>
          <w:b/>
          <w:sz w:val="28"/>
          <w:szCs w:val="28"/>
        </w:rPr>
      </w:pPr>
      <w:r w:rsidRPr="00BD6746">
        <w:rPr>
          <w:b/>
          <w:sz w:val="28"/>
          <w:szCs w:val="28"/>
        </w:rPr>
        <w:t xml:space="preserve">Dostawa </w:t>
      </w:r>
      <w:r w:rsidR="006D23DD">
        <w:rPr>
          <w:b/>
          <w:sz w:val="28"/>
          <w:szCs w:val="28"/>
        </w:rPr>
        <w:t>wyposażenia do zbiorników i cystern</w:t>
      </w:r>
    </w:p>
    <w:p w14:paraId="1C20FEE2" w14:textId="53FB9D52" w:rsidR="00C27C64" w:rsidRDefault="00C27C64" w:rsidP="00A12A2D">
      <w:pPr>
        <w:shd w:val="clear" w:color="auto" w:fill="FFFFFF"/>
        <w:tabs>
          <w:tab w:val="left" w:pos="389"/>
          <w:tab w:val="left" w:leader="dot" w:pos="9677"/>
        </w:tabs>
        <w:rPr>
          <w:b/>
          <w:sz w:val="28"/>
          <w:szCs w:val="28"/>
        </w:rPr>
      </w:pPr>
    </w:p>
    <w:p w14:paraId="76CF3FF5" w14:textId="77777777" w:rsidR="00745857" w:rsidRDefault="00745857" w:rsidP="00A12A2D">
      <w:pPr>
        <w:shd w:val="clear" w:color="auto" w:fill="FFFFFF"/>
        <w:tabs>
          <w:tab w:val="left" w:pos="389"/>
          <w:tab w:val="left" w:leader="dot" w:pos="9677"/>
        </w:tabs>
        <w:rPr>
          <w:b/>
          <w:sz w:val="28"/>
          <w:szCs w:val="28"/>
        </w:rPr>
      </w:pPr>
    </w:p>
    <w:p w14:paraId="561FB838" w14:textId="49DDF19D" w:rsidR="00745857" w:rsidRDefault="00745857" w:rsidP="00A12A2D">
      <w:pPr>
        <w:shd w:val="clear" w:color="auto" w:fill="FFFFFF"/>
        <w:tabs>
          <w:tab w:val="left" w:pos="389"/>
          <w:tab w:val="left" w:leader="dot" w:pos="9677"/>
        </w:tabs>
        <w:rPr>
          <w:b/>
          <w:sz w:val="28"/>
          <w:szCs w:val="28"/>
        </w:rPr>
      </w:pPr>
    </w:p>
    <w:p w14:paraId="483F0ABC" w14:textId="78FDF8DA" w:rsidR="00233A7A" w:rsidRPr="008F4595" w:rsidRDefault="00233A7A" w:rsidP="00FA7ACD">
      <w:pPr>
        <w:spacing w:before="120" w:after="120" w:line="276" w:lineRule="auto"/>
        <w:jc w:val="both"/>
        <w:rPr>
          <w:sz w:val="28"/>
          <w:szCs w:val="28"/>
        </w:rPr>
      </w:pPr>
      <w:r w:rsidRPr="008F4595">
        <w:rPr>
          <w:sz w:val="28"/>
          <w:szCs w:val="28"/>
        </w:rPr>
        <w:t xml:space="preserve">Ogłoszenie o zamówieniu </w:t>
      </w:r>
      <w:r w:rsidR="00457328" w:rsidRPr="008F4595">
        <w:rPr>
          <w:sz w:val="28"/>
          <w:szCs w:val="28"/>
        </w:rPr>
        <w:t>zamie</w:t>
      </w:r>
      <w:r w:rsidR="006A6B9E" w:rsidRPr="008F4595">
        <w:rPr>
          <w:sz w:val="28"/>
          <w:szCs w:val="28"/>
        </w:rPr>
        <w:t xml:space="preserve">szczono </w:t>
      </w:r>
      <w:r w:rsidRPr="008F4595">
        <w:rPr>
          <w:sz w:val="28"/>
          <w:szCs w:val="28"/>
        </w:rPr>
        <w:t>w Biuletynie Zamówień Publicznych</w:t>
      </w:r>
      <w:r w:rsidR="00457328" w:rsidRPr="008F4595">
        <w:rPr>
          <w:sz w:val="28"/>
          <w:szCs w:val="28"/>
        </w:rPr>
        <w:t xml:space="preserve"> w dniu </w:t>
      </w:r>
      <w:r w:rsidR="001B20A9">
        <w:rPr>
          <w:sz w:val="28"/>
          <w:szCs w:val="28"/>
        </w:rPr>
        <w:t>27.07.2022</w:t>
      </w:r>
      <w:r w:rsidR="00DA1F60" w:rsidRPr="008F4595">
        <w:rPr>
          <w:sz w:val="28"/>
          <w:szCs w:val="28"/>
        </w:rPr>
        <w:t xml:space="preserve"> r.</w:t>
      </w:r>
      <w:r w:rsidR="00AB767C" w:rsidRPr="008F4595">
        <w:rPr>
          <w:sz w:val="28"/>
          <w:szCs w:val="28"/>
        </w:rPr>
        <w:t xml:space="preserve"> </w:t>
      </w:r>
      <w:r w:rsidR="00DE037B" w:rsidRPr="008F4595">
        <w:rPr>
          <w:sz w:val="28"/>
          <w:szCs w:val="28"/>
        </w:rPr>
        <w:t>p</w:t>
      </w:r>
      <w:r w:rsidR="00457328" w:rsidRPr="008F4595">
        <w:rPr>
          <w:sz w:val="28"/>
          <w:szCs w:val="28"/>
        </w:rPr>
        <w:t xml:space="preserve">od numerem </w:t>
      </w:r>
      <w:r w:rsidR="007324EC" w:rsidRPr="008F4595">
        <w:rPr>
          <w:sz w:val="28"/>
          <w:szCs w:val="28"/>
        </w:rPr>
        <w:t>202</w:t>
      </w:r>
      <w:r w:rsidR="0025417D">
        <w:rPr>
          <w:sz w:val="28"/>
          <w:szCs w:val="28"/>
        </w:rPr>
        <w:t>2</w:t>
      </w:r>
      <w:r w:rsidR="007324EC" w:rsidRPr="008F4595">
        <w:rPr>
          <w:sz w:val="28"/>
          <w:szCs w:val="28"/>
        </w:rPr>
        <w:t xml:space="preserve">/BZP </w:t>
      </w:r>
      <w:r w:rsidR="001B20A9">
        <w:rPr>
          <w:sz w:val="28"/>
          <w:szCs w:val="28"/>
        </w:rPr>
        <w:t>00279674/01</w:t>
      </w:r>
      <w:bookmarkStart w:id="0" w:name="_GoBack"/>
      <w:bookmarkEnd w:id="0"/>
    </w:p>
    <w:p w14:paraId="57036907" w14:textId="15F19F2B" w:rsidR="00480B7D" w:rsidRDefault="00480B7D" w:rsidP="00FA7ACD">
      <w:pPr>
        <w:spacing w:before="120" w:after="120" w:line="276" w:lineRule="auto"/>
        <w:jc w:val="both"/>
        <w:rPr>
          <w:sz w:val="28"/>
          <w:szCs w:val="28"/>
        </w:rPr>
      </w:pPr>
    </w:p>
    <w:p w14:paraId="7173FCC6" w14:textId="1BE2471C" w:rsidR="00B11CDA" w:rsidRDefault="00B11CDA" w:rsidP="00FA7ACD">
      <w:pPr>
        <w:spacing w:before="120" w:after="120" w:line="276" w:lineRule="auto"/>
        <w:jc w:val="both"/>
        <w:rPr>
          <w:sz w:val="28"/>
          <w:szCs w:val="28"/>
        </w:rPr>
      </w:pPr>
    </w:p>
    <w:p w14:paraId="52CEBB83" w14:textId="77777777" w:rsidR="00B8158B" w:rsidRPr="008F4595" w:rsidRDefault="00B8158B" w:rsidP="00FA7ACD">
      <w:pPr>
        <w:spacing w:before="120" w:after="120" w:line="276" w:lineRule="auto"/>
        <w:jc w:val="both"/>
        <w:rPr>
          <w:sz w:val="28"/>
          <w:szCs w:val="28"/>
        </w:rPr>
      </w:pPr>
    </w:p>
    <w:p w14:paraId="540EC3F5" w14:textId="05863783" w:rsidR="00360174" w:rsidRPr="008F4595" w:rsidRDefault="00360174" w:rsidP="004346E8">
      <w:pPr>
        <w:jc w:val="both"/>
        <w:rPr>
          <w:sz w:val="28"/>
          <w:szCs w:val="28"/>
        </w:rPr>
      </w:pPr>
    </w:p>
    <w:p w14:paraId="60FBEEEB" w14:textId="2B170298" w:rsidR="00912338" w:rsidRPr="008F4595" w:rsidRDefault="00F23708" w:rsidP="004346E8">
      <w:pPr>
        <w:jc w:val="both"/>
        <w:rPr>
          <w:b/>
          <w:sz w:val="28"/>
          <w:szCs w:val="28"/>
        </w:rPr>
      </w:pPr>
      <w:r w:rsidRPr="008F4595">
        <w:rPr>
          <w:b/>
          <w:sz w:val="28"/>
          <w:szCs w:val="28"/>
        </w:rPr>
        <w:t>N</w:t>
      </w:r>
      <w:r w:rsidR="00912338" w:rsidRPr="008F4595">
        <w:rPr>
          <w:b/>
          <w:sz w:val="28"/>
          <w:szCs w:val="28"/>
        </w:rPr>
        <w:t xml:space="preserve">umer sprawy  </w:t>
      </w:r>
      <w:r w:rsidR="006D23DD">
        <w:rPr>
          <w:b/>
          <w:sz w:val="28"/>
          <w:szCs w:val="28"/>
        </w:rPr>
        <w:t>59</w:t>
      </w:r>
      <w:r w:rsidR="002E657F" w:rsidRPr="008F4595">
        <w:rPr>
          <w:b/>
          <w:sz w:val="28"/>
          <w:szCs w:val="28"/>
        </w:rPr>
        <w:t>/202</w:t>
      </w:r>
      <w:r w:rsidR="00755672">
        <w:rPr>
          <w:b/>
          <w:sz w:val="28"/>
          <w:szCs w:val="28"/>
        </w:rPr>
        <w:t>2</w:t>
      </w:r>
    </w:p>
    <w:p w14:paraId="3C099812" w14:textId="65B14BFE" w:rsidR="0085217C" w:rsidRPr="008F4595" w:rsidRDefault="00DC3BE8" w:rsidP="004346E8">
      <w:pPr>
        <w:pStyle w:val="Nagwek5"/>
        <w:pBdr>
          <w:left w:val="single" w:sz="6" w:space="0" w:color="auto"/>
          <w:right w:val="single" w:sz="6" w:space="0" w:color="auto"/>
        </w:pBdr>
        <w:rPr>
          <w:spacing w:val="40"/>
          <w:sz w:val="28"/>
          <w:szCs w:val="28"/>
        </w:rPr>
      </w:pPr>
      <w:r>
        <w:rPr>
          <w:spacing w:val="40"/>
          <w:sz w:val="28"/>
          <w:szCs w:val="28"/>
        </w:rPr>
        <w:t>LIPIEC</w:t>
      </w:r>
      <w:r w:rsidR="00755672">
        <w:rPr>
          <w:spacing w:val="40"/>
          <w:sz w:val="28"/>
          <w:szCs w:val="28"/>
        </w:rPr>
        <w:t xml:space="preserve"> </w:t>
      </w:r>
      <w:r w:rsidR="00606870" w:rsidRPr="008F4595">
        <w:rPr>
          <w:spacing w:val="40"/>
          <w:sz w:val="28"/>
          <w:szCs w:val="28"/>
        </w:rPr>
        <w:t>20</w:t>
      </w:r>
      <w:r w:rsidR="002E657F" w:rsidRPr="008F4595">
        <w:rPr>
          <w:spacing w:val="40"/>
          <w:sz w:val="28"/>
          <w:szCs w:val="28"/>
        </w:rPr>
        <w:t>2</w:t>
      </w:r>
      <w:r w:rsidR="00755672">
        <w:rPr>
          <w:spacing w:val="40"/>
          <w:sz w:val="28"/>
          <w:szCs w:val="28"/>
        </w:rPr>
        <w:t>2</w:t>
      </w:r>
    </w:p>
    <w:p w14:paraId="571BB731" w14:textId="2CCFB8A9" w:rsidR="00F23708" w:rsidRDefault="00F23708" w:rsidP="004346E8">
      <w:pPr>
        <w:rPr>
          <w:color w:val="FF0000"/>
        </w:rPr>
      </w:pPr>
    </w:p>
    <w:p w14:paraId="5D4FA5AC" w14:textId="77777777" w:rsidR="0025097B" w:rsidRPr="000B4A56" w:rsidRDefault="0025097B" w:rsidP="00F932A1">
      <w:pPr>
        <w:pStyle w:val="Nagwek5"/>
        <w:pBdr>
          <w:left w:val="single" w:sz="6" w:space="0" w:color="auto"/>
        </w:pBdr>
        <w:rPr>
          <w:sz w:val="22"/>
          <w:szCs w:val="22"/>
        </w:rPr>
      </w:pPr>
      <w:r w:rsidRPr="000B4A56">
        <w:rPr>
          <w:sz w:val="22"/>
          <w:szCs w:val="22"/>
        </w:rPr>
        <w:lastRenderedPageBreak/>
        <w:t>Rozdział I</w:t>
      </w:r>
    </w:p>
    <w:p w14:paraId="53938D47" w14:textId="77777777" w:rsidR="0025097B" w:rsidRPr="000B4A56" w:rsidRDefault="0025097B" w:rsidP="00F932A1">
      <w:pPr>
        <w:pStyle w:val="Nagwek5"/>
        <w:pBdr>
          <w:left w:val="single" w:sz="6" w:space="0" w:color="auto"/>
        </w:pBdr>
        <w:rPr>
          <w:sz w:val="22"/>
          <w:szCs w:val="22"/>
        </w:rPr>
      </w:pPr>
      <w:r w:rsidRPr="000B4A56">
        <w:rPr>
          <w:sz w:val="22"/>
          <w:szCs w:val="22"/>
        </w:rPr>
        <w:t>Informacje ogólne</w:t>
      </w:r>
    </w:p>
    <w:p w14:paraId="347974D5" w14:textId="572C8056" w:rsidR="009703DA" w:rsidRPr="00963EA8" w:rsidRDefault="009703DA" w:rsidP="00856274">
      <w:pPr>
        <w:pStyle w:val="Tekstpodstawowy3"/>
        <w:jc w:val="both"/>
        <w:rPr>
          <w:sz w:val="22"/>
          <w:szCs w:val="22"/>
        </w:rPr>
      </w:pPr>
      <w:r w:rsidRPr="00963EA8">
        <w:rPr>
          <w:b w:val="0"/>
          <w:sz w:val="22"/>
          <w:szCs w:val="22"/>
        </w:rPr>
        <w:t>Zamawiający</w:t>
      </w:r>
      <w:r w:rsidR="006B0127" w:rsidRPr="00963EA8">
        <w:rPr>
          <w:b w:val="0"/>
          <w:sz w:val="22"/>
          <w:szCs w:val="22"/>
        </w:rPr>
        <w:t xml:space="preserve">:   </w:t>
      </w:r>
      <w:r w:rsidRPr="00963EA8">
        <w:rPr>
          <w:b w:val="0"/>
          <w:sz w:val="22"/>
          <w:szCs w:val="22"/>
        </w:rPr>
        <w:t>Skarb Państwa – 1 Regionalna Baza Logistyczna</w:t>
      </w:r>
    </w:p>
    <w:p w14:paraId="09631D59" w14:textId="69266837" w:rsidR="009703DA" w:rsidRPr="00963EA8" w:rsidRDefault="009703DA" w:rsidP="00AD6CA3">
      <w:pPr>
        <w:tabs>
          <w:tab w:val="left" w:pos="1050"/>
        </w:tabs>
        <w:ind w:firstLine="1418"/>
        <w:rPr>
          <w:sz w:val="22"/>
          <w:szCs w:val="22"/>
        </w:rPr>
      </w:pPr>
      <w:r w:rsidRPr="00963EA8">
        <w:rPr>
          <w:sz w:val="22"/>
          <w:szCs w:val="22"/>
        </w:rPr>
        <w:t>78–600 Wałcz, ul. Ciasna 7</w:t>
      </w:r>
    </w:p>
    <w:p w14:paraId="3A698FD0" w14:textId="77777777" w:rsidR="009703DA" w:rsidRPr="00963EA8" w:rsidRDefault="009703DA" w:rsidP="00AD6CA3">
      <w:pPr>
        <w:ind w:left="1416" w:firstLine="2"/>
        <w:jc w:val="both"/>
        <w:rPr>
          <w:sz w:val="22"/>
          <w:szCs w:val="22"/>
        </w:rPr>
      </w:pPr>
      <w:r w:rsidRPr="00963EA8">
        <w:rPr>
          <w:sz w:val="22"/>
          <w:szCs w:val="22"/>
        </w:rPr>
        <w:t>Regon 320927404</w:t>
      </w:r>
    </w:p>
    <w:p w14:paraId="7EBEE60A" w14:textId="5280DE13" w:rsidR="009703DA" w:rsidRPr="00963EA8" w:rsidRDefault="009703DA" w:rsidP="00AD6CA3">
      <w:pPr>
        <w:ind w:left="1416" w:firstLine="2"/>
        <w:jc w:val="both"/>
        <w:rPr>
          <w:sz w:val="22"/>
          <w:szCs w:val="22"/>
        </w:rPr>
      </w:pPr>
      <w:r w:rsidRPr="00963EA8">
        <w:rPr>
          <w:sz w:val="22"/>
          <w:szCs w:val="22"/>
        </w:rPr>
        <w:t>NIP 7651684463</w:t>
      </w:r>
    </w:p>
    <w:p w14:paraId="7C8C18C5" w14:textId="77777777" w:rsidR="009703DA" w:rsidRPr="00963EA8" w:rsidRDefault="009703DA" w:rsidP="00AD6CA3">
      <w:pPr>
        <w:ind w:left="1416" w:firstLine="2"/>
        <w:jc w:val="both"/>
        <w:rPr>
          <w:rStyle w:val="Hipercze"/>
          <w:color w:val="auto"/>
          <w:sz w:val="22"/>
          <w:szCs w:val="22"/>
        </w:rPr>
      </w:pPr>
      <w:r w:rsidRPr="00963EA8">
        <w:rPr>
          <w:sz w:val="22"/>
          <w:szCs w:val="22"/>
        </w:rPr>
        <w:t xml:space="preserve">Strona internetowa: </w:t>
      </w:r>
      <w:hyperlink r:id="rId10" w:history="1">
        <w:r w:rsidRPr="00963EA8">
          <w:rPr>
            <w:rStyle w:val="Hipercze"/>
            <w:color w:val="auto"/>
            <w:sz w:val="22"/>
            <w:szCs w:val="22"/>
          </w:rPr>
          <w:t>www.1rblog.wp.mil.pl</w:t>
        </w:r>
      </w:hyperlink>
    </w:p>
    <w:p w14:paraId="259F499C" w14:textId="26D0CE43" w:rsidR="009703DA" w:rsidRPr="00963EA8" w:rsidRDefault="009703DA" w:rsidP="00AD6CA3">
      <w:pPr>
        <w:ind w:left="1418" w:firstLine="2"/>
        <w:jc w:val="both"/>
        <w:rPr>
          <w:rStyle w:val="Hipercze"/>
          <w:color w:val="auto"/>
          <w:sz w:val="22"/>
          <w:szCs w:val="22"/>
        </w:rPr>
      </w:pPr>
      <w:r w:rsidRPr="00963EA8">
        <w:rPr>
          <w:sz w:val="22"/>
          <w:szCs w:val="22"/>
        </w:rPr>
        <w:t xml:space="preserve">Poczta elektroniczna: </w:t>
      </w:r>
      <w:hyperlink r:id="rId11" w:history="1">
        <w:r w:rsidRPr="00963EA8">
          <w:rPr>
            <w:rStyle w:val="Hipercze"/>
            <w:color w:val="auto"/>
            <w:sz w:val="22"/>
            <w:szCs w:val="22"/>
          </w:rPr>
          <w:t>1rblog.szp@ron.mil.pl</w:t>
        </w:r>
      </w:hyperlink>
    </w:p>
    <w:p w14:paraId="3385B2B0" w14:textId="71322A9C" w:rsidR="007B57D8" w:rsidRPr="00963EA8" w:rsidRDefault="007B57D8" w:rsidP="00AD6CA3">
      <w:pPr>
        <w:ind w:left="1418" w:firstLine="2"/>
        <w:jc w:val="both"/>
        <w:rPr>
          <w:rStyle w:val="Hipercze"/>
          <w:color w:val="auto"/>
          <w:sz w:val="22"/>
          <w:szCs w:val="22"/>
          <w:u w:val="none"/>
        </w:rPr>
      </w:pPr>
      <w:r w:rsidRPr="00963EA8">
        <w:rPr>
          <w:rStyle w:val="Hipercze"/>
          <w:color w:val="auto"/>
          <w:sz w:val="22"/>
          <w:szCs w:val="22"/>
          <w:u w:val="none"/>
        </w:rPr>
        <w:t>Godziny Pracy: Pon. – Czw. 7:00 – 15:30, Pt. 7:00 – 13:00</w:t>
      </w:r>
    </w:p>
    <w:p w14:paraId="4A04318E" w14:textId="21CEF8FB" w:rsidR="00A35607" w:rsidRPr="00963EA8" w:rsidRDefault="00A35607" w:rsidP="00AD6CA3">
      <w:pPr>
        <w:ind w:left="1418" w:firstLine="2"/>
        <w:jc w:val="both"/>
        <w:rPr>
          <w:rStyle w:val="Hipercze"/>
          <w:color w:val="auto"/>
          <w:sz w:val="22"/>
          <w:szCs w:val="22"/>
          <w:u w:val="none"/>
        </w:rPr>
      </w:pPr>
      <w:r w:rsidRPr="00963EA8">
        <w:rPr>
          <w:rStyle w:val="Hipercze"/>
          <w:color w:val="auto"/>
          <w:sz w:val="22"/>
          <w:szCs w:val="22"/>
          <w:u w:val="none"/>
        </w:rPr>
        <w:t>Konto bankowe:</w:t>
      </w:r>
    </w:p>
    <w:p w14:paraId="30A23836" w14:textId="37E3ECA9" w:rsidR="00A35607" w:rsidRPr="00963EA8" w:rsidRDefault="00A35607" w:rsidP="0017380B">
      <w:pPr>
        <w:pStyle w:val="Akapitzlist"/>
        <w:numPr>
          <w:ilvl w:val="0"/>
          <w:numId w:val="49"/>
        </w:numPr>
        <w:ind w:left="1701" w:hanging="283"/>
        <w:jc w:val="both"/>
        <w:rPr>
          <w:sz w:val="22"/>
          <w:szCs w:val="22"/>
        </w:rPr>
      </w:pPr>
      <w:r w:rsidRPr="00963EA8">
        <w:rPr>
          <w:rStyle w:val="Hipercze"/>
          <w:color w:val="auto"/>
          <w:sz w:val="22"/>
          <w:szCs w:val="22"/>
          <w:u w:val="none"/>
        </w:rPr>
        <w:t>do wpłaty wadium:</w:t>
      </w:r>
      <w:r w:rsidRPr="00963EA8">
        <w:rPr>
          <w:b/>
          <w:sz w:val="22"/>
          <w:szCs w:val="22"/>
        </w:rPr>
        <w:t xml:space="preserve"> </w:t>
      </w:r>
      <w:r w:rsidRPr="00963EA8">
        <w:rPr>
          <w:sz w:val="22"/>
          <w:szCs w:val="22"/>
        </w:rPr>
        <w:t>NBP o/o Bydgoszcz</w:t>
      </w:r>
      <w:r w:rsidRPr="00963EA8">
        <w:rPr>
          <w:i/>
          <w:sz w:val="22"/>
          <w:szCs w:val="22"/>
        </w:rPr>
        <w:t xml:space="preserve"> </w:t>
      </w:r>
      <w:r w:rsidRPr="00963EA8">
        <w:rPr>
          <w:b/>
          <w:sz w:val="22"/>
          <w:szCs w:val="22"/>
        </w:rPr>
        <w:t>76 1010 1078 0083 1213 9120 2000</w:t>
      </w:r>
    </w:p>
    <w:p w14:paraId="69A13CEF" w14:textId="2B167C60" w:rsidR="00A35607" w:rsidRPr="00963EA8" w:rsidRDefault="00A35607" w:rsidP="0017380B">
      <w:pPr>
        <w:pStyle w:val="Akapitzlist"/>
        <w:numPr>
          <w:ilvl w:val="0"/>
          <w:numId w:val="49"/>
        </w:numPr>
        <w:ind w:left="1701" w:hanging="283"/>
        <w:jc w:val="both"/>
        <w:rPr>
          <w:rStyle w:val="Hipercze"/>
          <w:color w:val="auto"/>
          <w:sz w:val="22"/>
          <w:szCs w:val="22"/>
          <w:u w:val="none"/>
        </w:rPr>
      </w:pPr>
      <w:r w:rsidRPr="00963EA8">
        <w:rPr>
          <w:rStyle w:val="Hipercze"/>
          <w:color w:val="auto"/>
          <w:sz w:val="22"/>
          <w:szCs w:val="22"/>
          <w:u w:val="none"/>
        </w:rPr>
        <w:t>do wpłaty ZNWU:</w:t>
      </w:r>
      <w:r w:rsidRPr="00963EA8">
        <w:rPr>
          <w:b/>
          <w:sz w:val="22"/>
          <w:szCs w:val="22"/>
        </w:rPr>
        <w:t xml:space="preserve">  </w:t>
      </w:r>
      <w:r w:rsidRPr="00963EA8">
        <w:rPr>
          <w:sz w:val="22"/>
          <w:szCs w:val="22"/>
        </w:rPr>
        <w:t>NBP o/o Bydgoszcz</w:t>
      </w:r>
      <w:r w:rsidRPr="00963EA8">
        <w:rPr>
          <w:i/>
          <w:sz w:val="22"/>
          <w:szCs w:val="22"/>
        </w:rPr>
        <w:t xml:space="preserve"> </w:t>
      </w:r>
      <w:r w:rsidRPr="00963EA8">
        <w:rPr>
          <w:b/>
          <w:sz w:val="22"/>
          <w:szCs w:val="22"/>
        </w:rPr>
        <w:t>47 1010 1078 0083 1213 9120 0000</w:t>
      </w:r>
    </w:p>
    <w:p w14:paraId="67C17D70" w14:textId="77777777" w:rsidR="00C021AB" w:rsidRPr="000B4A56" w:rsidRDefault="006E1DCC" w:rsidP="008A327E">
      <w:pPr>
        <w:tabs>
          <w:tab w:val="left" w:pos="851"/>
          <w:tab w:val="left" w:pos="4253"/>
        </w:tabs>
        <w:ind w:left="567" w:hanging="283"/>
        <w:rPr>
          <w:b/>
          <w:color w:val="FF0000"/>
          <w:sz w:val="22"/>
          <w:szCs w:val="22"/>
        </w:rPr>
      </w:pPr>
      <w:r w:rsidRPr="000B4A56">
        <w:rPr>
          <w:color w:val="FF0000"/>
          <w:sz w:val="22"/>
          <w:szCs w:val="22"/>
        </w:rPr>
        <w:tab/>
      </w:r>
      <w:r w:rsidR="00892565" w:rsidRPr="000B4A56">
        <w:rPr>
          <w:color w:val="FF0000"/>
          <w:sz w:val="22"/>
          <w:szCs w:val="22"/>
        </w:rPr>
        <w:tab/>
      </w:r>
    </w:p>
    <w:p w14:paraId="04F61E0A" w14:textId="77777777" w:rsidR="0025097B" w:rsidRPr="000B4A56" w:rsidRDefault="0025097B" w:rsidP="008A327E">
      <w:pPr>
        <w:pStyle w:val="Tytu"/>
        <w:pBdr>
          <w:top w:val="single" w:sz="6" w:space="3" w:color="auto"/>
        </w:pBdr>
        <w:rPr>
          <w:sz w:val="22"/>
          <w:szCs w:val="22"/>
        </w:rPr>
      </w:pPr>
      <w:r w:rsidRPr="000B4A56">
        <w:rPr>
          <w:sz w:val="22"/>
          <w:szCs w:val="22"/>
        </w:rPr>
        <w:t>Rozdział II</w:t>
      </w:r>
    </w:p>
    <w:p w14:paraId="70EB0BC5" w14:textId="77777777" w:rsidR="0025097B" w:rsidRPr="000B4A56" w:rsidRDefault="0025097B" w:rsidP="008A327E">
      <w:pPr>
        <w:pStyle w:val="Tytu"/>
        <w:pBdr>
          <w:top w:val="single" w:sz="6" w:space="3" w:color="auto"/>
        </w:pBdr>
        <w:rPr>
          <w:sz w:val="22"/>
          <w:szCs w:val="22"/>
        </w:rPr>
      </w:pPr>
      <w:r w:rsidRPr="000B4A56">
        <w:rPr>
          <w:sz w:val="22"/>
          <w:szCs w:val="22"/>
        </w:rPr>
        <w:t xml:space="preserve">Tryb udzielenia zamówienia </w:t>
      </w:r>
    </w:p>
    <w:p w14:paraId="042F6FDE" w14:textId="763D96C3" w:rsidR="008778CF" w:rsidRPr="000B4A56" w:rsidRDefault="008778CF" w:rsidP="00765E71">
      <w:pPr>
        <w:pStyle w:val="Tekstpodstawowy3"/>
        <w:spacing w:before="60"/>
        <w:jc w:val="both"/>
        <w:rPr>
          <w:b w:val="0"/>
          <w:sz w:val="22"/>
          <w:szCs w:val="22"/>
        </w:rPr>
      </w:pPr>
      <w:r w:rsidRPr="000B4A56">
        <w:rPr>
          <w:b w:val="0"/>
          <w:sz w:val="22"/>
          <w:szCs w:val="22"/>
        </w:rPr>
        <w:t xml:space="preserve">Postępowanie o udzielenie zamówienia </w:t>
      </w:r>
      <w:r w:rsidR="00C11FB2" w:rsidRPr="000B4A56">
        <w:rPr>
          <w:b w:val="0"/>
          <w:sz w:val="22"/>
          <w:szCs w:val="22"/>
        </w:rPr>
        <w:t xml:space="preserve">publicznego </w:t>
      </w:r>
      <w:r w:rsidRPr="000B4A56">
        <w:rPr>
          <w:b w:val="0"/>
          <w:sz w:val="22"/>
          <w:szCs w:val="22"/>
        </w:rPr>
        <w:t xml:space="preserve">prowadzone </w:t>
      </w:r>
      <w:r w:rsidR="00C11FB2" w:rsidRPr="000B4A56">
        <w:rPr>
          <w:b w:val="0"/>
          <w:sz w:val="22"/>
          <w:szCs w:val="22"/>
        </w:rPr>
        <w:t>jest</w:t>
      </w:r>
      <w:r w:rsidR="0016006B" w:rsidRPr="000B4A56">
        <w:rPr>
          <w:b w:val="0"/>
          <w:sz w:val="22"/>
          <w:szCs w:val="22"/>
        </w:rPr>
        <w:t xml:space="preserve"> </w:t>
      </w:r>
      <w:r w:rsidRPr="000B4A56">
        <w:rPr>
          <w:b w:val="0"/>
          <w:sz w:val="22"/>
          <w:szCs w:val="22"/>
        </w:rPr>
        <w:t xml:space="preserve">w trybie </w:t>
      </w:r>
      <w:r w:rsidR="00FF48F8" w:rsidRPr="000B4A56">
        <w:rPr>
          <w:b w:val="0"/>
          <w:sz w:val="22"/>
          <w:szCs w:val="22"/>
        </w:rPr>
        <w:t xml:space="preserve">podstawowym bez </w:t>
      </w:r>
      <w:r w:rsidR="00903021" w:rsidRPr="000B4A56">
        <w:rPr>
          <w:b w:val="0"/>
          <w:sz w:val="22"/>
          <w:szCs w:val="22"/>
        </w:rPr>
        <w:t xml:space="preserve">przeprowadzenia </w:t>
      </w:r>
      <w:r w:rsidR="00FF48F8" w:rsidRPr="000B4A56">
        <w:rPr>
          <w:b w:val="0"/>
          <w:sz w:val="22"/>
          <w:szCs w:val="22"/>
        </w:rPr>
        <w:t xml:space="preserve">negocjacji </w:t>
      </w:r>
      <w:r w:rsidRPr="000B4A56">
        <w:rPr>
          <w:b w:val="0"/>
          <w:sz w:val="22"/>
          <w:szCs w:val="22"/>
        </w:rPr>
        <w:t xml:space="preserve">zgodnie </w:t>
      </w:r>
      <w:r w:rsidR="00C11FB2" w:rsidRPr="000B4A56">
        <w:rPr>
          <w:b w:val="0"/>
          <w:sz w:val="22"/>
          <w:szCs w:val="22"/>
        </w:rPr>
        <w:t xml:space="preserve">z art. 275 ust. 1 ustawy </w:t>
      </w:r>
      <w:r w:rsidRPr="000B4A56">
        <w:rPr>
          <w:b w:val="0"/>
          <w:sz w:val="22"/>
          <w:szCs w:val="22"/>
        </w:rPr>
        <w:t xml:space="preserve">z dnia </w:t>
      </w:r>
      <w:r w:rsidR="00FF48F8" w:rsidRPr="000B4A56">
        <w:rPr>
          <w:b w:val="0"/>
          <w:sz w:val="22"/>
          <w:szCs w:val="22"/>
        </w:rPr>
        <w:t>11 września</w:t>
      </w:r>
      <w:r w:rsidRPr="000B4A56">
        <w:rPr>
          <w:b w:val="0"/>
          <w:sz w:val="22"/>
          <w:szCs w:val="22"/>
        </w:rPr>
        <w:t xml:space="preserve"> 20</w:t>
      </w:r>
      <w:r w:rsidR="00FF48F8" w:rsidRPr="000B4A56">
        <w:rPr>
          <w:b w:val="0"/>
          <w:sz w:val="22"/>
          <w:szCs w:val="22"/>
        </w:rPr>
        <w:t>19</w:t>
      </w:r>
      <w:r w:rsidRPr="000B4A56">
        <w:rPr>
          <w:b w:val="0"/>
          <w:sz w:val="22"/>
          <w:szCs w:val="22"/>
        </w:rPr>
        <w:t xml:space="preserve"> r. Prawo zamówień </w:t>
      </w:r>
      <w:r w:rsidR="00FF48F8" w:rsidRPr="000B4A56">
        <w:rPr>
          <w:b w:val="0"/>
          <w:sz w:val="22"/>
          <w:szCs w:val="22"/>
        </w:rPr>
        <w:t>publicznych (</w:t>
      </w:r>
      <w:r w:rsidR="007A31A1">
        <w:rPr>
          <w:b w:val="0"/>
          <w:sz w:val="22"/>
          <w:szCs w:val="22"/>
        </w:rPr>
        <w:t>t. j. Dz. U. z 2021</w:t>
      </w:r>
      <w:r w:rsidRPr="000B4A56">
        <w:rPr>
          <w:b w:val="0"/>
          <w:sz w:val="22"/>
          <w:szCs w:val="22"/>
        </w:rPr>
        <w:t xml:space="preserve"> r.,</w:t>
      </w:r>
      <w:r w:rsidR="00C11FB2" w:rsidRPr="000B4A56">
        <w:rPr>
          <w:b w:val="0"/>
          <w:sz w:val="22"/>
          <w:szCs w:val="22"/>
        </w:rPr>
        <w:t xml:space="preserve"> </w:t>
      </w:r>
      <w:r w:rsidRPr="000B4A56">
        <w:rPr>
          <w:b w:val="0"/>
          <w:sz w:val="22"/>
          <w:szCs w:val="22"/>
        </w:rPr>
        <w:t xml:space="preserve">poz. </w:t>
      </w:r>
      <w:r w:rsidR="007A31A1">
        <w:rPr>
          <w:b w:val="0"/>
          <w:sz w:val="22"/>
          <w:szCs w:val="22"/>
        </w:rPr>
        <w:t>1129</w:t>
      </w:r>
      <w:r w:rsidR="00765E71" w:rsidRPr="000B4A56">
        <w:rPr>
          <w:b w:val="0"/>
          <w:sz w:val="22"/>
          <w:szCs w:val="22"/>
        </w:rPr>
        <w:t xml:space="preserve"> ze zm.</w:t>
      </w:r>
      <w:r w:rsidRPr="000B4A56">
        <w:rPr>
          <w:b w:val="0"/>
          <w:sz w:val="22"/>
          <w:szCs w:val="22"/>
        </w:rPr>
        <w:t>)</w:t>
      </w:r>
      <w:r w:rsidR="00C11FB2" w:rsidRPr="000B4A56">
        <w:rPr>
          <w:b w:val="0"/>
          <w:sz w:val="22"/>
          <w:szCs w:val="22"/>
        </w:rPr>
        <w:t xml:space="preserve">, dalej zwanej Pzp. </w:t>
      </w:r>
      <w:r w:rsidRPr="000B4A56">
        <w:rPr>
          <w:b w:val="0"/>
          <w:sz w:val="22"/>
          <w:szCs w:val="22"/>
        </w:rPr>
        <w:t>W zakre</w:t>
      </w:r>
      <w:r w:rsidR="00450006" w:rsidRPr="000B4A56">
        <w:rPr>
          <w:b w:val="0"/>
          <w:sz w:val="22"/>
          <w:szCs w:val="22"/>
        </w:rPr>
        <w:t>sie nieuregulowanym niniejszą S</w:t>
      </w:r>
      <w:r w:rsidRPr="000B4A56">
        <w:rPr>
          <w:b w:val="0"/>
          <w:sz w:val="22"/>
          <w:szCs w:val="22"/>
        </w:rPr>
        <w:t xml:space="preserve">WZ mają zastosowanie przepisy ustawy </w:t>
      </w:r>
      <w:r w:rsidR="00765E71" w:rsidRPr="000B4A56">
        <w:rPr>
          <w:b w:val="0"/>
          <w:sz w:val="22"/>
          <w:szCs w:val="22"/>
        </w:rPr>
        <w:t xml:space="preserve">Pzp </w:t>
      </w:r>
      <w:r w:rsidRPr="000B4A56">
        <w:rPr>
          <w:b w:val="0"/>
          <w:sz w:val="22"/>
          <w:szCs w:val="22"/>
        </w:rPr>
        <w:t>oraz aktów wykonawczych wydanych na jej podstawie.</w:t>
      </w:r>
    </w:p>
    <w:p w14:paraId="63603EA7" w14:textId="77777777" w:rsidR="00171724" w:rsidRPr="00524FB3" w:rsidRDefault="00171724" w:rsidP="008A327E">
      <w:pPr>
        <w:pStyle w:val="Tytu"/>
        <w:spacing w:before="240"/>
        <w:rPr>
          <w:sz w:val="22"/>
          <w:szCs w:val="22"/>
        </w:rPr>
      </w:pPr>
      <w:r w:rsidRPr="00524FB3">
        <w:rPr>
          <w:sz w:val="22"/>
          <w:szCs w:val="22"/>
        </w:rPr>
        <w:t>Rozdział III</w:t>
      </w:r>
    </w:p>
    <w:p w14:paraId="7E50805B" w14:textId="77777777" w:rsidR="00171724" w:rsidRPr="00524FB3" w:rsidRDefault="00171724" w:rsidP="008A327E">
      <w:pPr>
        <w:pStyle w:val="Tytu"/>
        <w:rPr>
          <w:sz w:val="22"/>
          <w:szCs w:val="22"/>
        </w:rPr>
      </w:pPr>
      <w:r w:rsidRPr="00524FB3">
        <w:rPr>
          <w:sz w:val="22"/>
          <w:szCs w:val="22"/>
        </w:rPr>
        <w:t xml:space="preserve"> Opis przedmiotu zamówienia</w:t>
      </w:r>
    </w:p>
    <w:p w14:paraId="322E4237" w14:textId="0F8E046C" w:rsidR="00BD6746" w:rsidRDefault="00904A0A" w:rsidP="0050553E">
      <w:pPr>
        <w:pStyle w:val="Akapitzlist"/>
        <w:widowControl w:val="0"/>
        <w:numPr>
          <w:ilvl w:val="0"/>
          <w:numId w:val="88"/>
        </w:numPr>
        <w:tabs>
          <w:tab w:val="left" w:pos="-4820"/>
        </w:tabs>
        <w:suppressAutoHyphens/>
        <w:spacing w:before="60"/>
        <w:ind w:left="284" w:hanging="284"/>
        <w:contextualSpacing w:val="0"/>
        <w:jc w:val="both"/>
        <w:rPr>
          <w:rFonts w:eastAsia="Arial Narrow"/>
          <w:sz w:val="22"/>
          <w:szCs w:val="22"/>
        </w:rPr>
      </w:pPr>
      <w:r w:rsidRPr="00BD6746">
        <w:rPr>
          <w:sz w:val="22"/>
          <w:szCs w:val="22"/>
        </w:rPr>
        <w:t>Przedmiotem</w:t>
      </w:r>
      <w:r w:rsidRPr="00BD6746">
        <w:rPr>
          <w:rFonts w:eastAsia="Arial Narrow"/>
          <w:sz w:val="22"/>
          <w:szCs w:val="22"/>
        </w:rPr>
        <w:t xml:space="preserve"> zamówienia jest </w:t>
      </w:r>
      <w:r w:rsidR="00BD6746" w:rsidRPr="00BD6746">
        <w:rPr>
          <w:rFonts w:eastAsia="Arial Narrow"/>
          <w:b/>
          <w:sz w:val="22"/>
          <w:szCs w:val="22"/>
        </w:rPr>
        <w:t xml:space="preserve">dostawa </w:t>
      </w:r>
      <w:r w:rsidR="006D23DD">
        <w:rPr>
          <w:rFonts w:eastAsia="Arial Narrow"/>
          <w:b/>
          <w:sz w:val="22"/>
          <w:szCs w:val="22"/>
        </w:rPr>
        <w:t>wyposażenia do zbiorników i cystern</w:t>
      </w:r>
      <w:r w:rsidRPr="00BD6746">
        <w:rPr>
          <w:rFonts w:eastAsia="Arial Narrow"/>
          <w:b/>
          <w:sz w:val="22"/>
          <w:szCs w:val="22"/>
        </w:rPr>
        <w:t xml:space="preserve"> </w:t>
      </w:r>
      <w:r w:rsidR="00BD6746" w:rsidRPr="00BD6746">
        <w:rPr>
          <w:rFonts w:eastAsia="Arial Narrow"/>
          <w:sz w:val="22"/>
          <w:szCs w:val="22"/>
        </w:rPr>
        <w:t xml:space="preserve">zgodnie wymaganiami </w:t>
      </w:r>
      <w:r w:rsidR="00DC4042">
        <w:rPr>
          <w:rFonts w:eastAsia="Arial Narrow"/>
          <w:sz w:val="22"/>
          <w:szCs w:val="22"/>
        </w:rPr>
        <w:t xml:space="preserve">określonymi </w:t>
      </w:r>
      <w:r w:rsidR="00AA60E6" w:rsidRPr="00294855">
        <w:rPr>
          <w:rFonts w:eastAsia="Arial Narrow"/>
          <w:sz w:val="22"/>
          <w:szCs w:val="22"/>
        </w:rPr>
        <w:t>w niniejszym Rozdziale</w:t>
      </w:r>
      <w:r w:rsidR="00DC4042">
        <w:rPr>
          <w:rFonts w:eastAsia="Arial Narrow"/>
          <w:sz w:val="22"/>
          <w:szCs w:val="22"/>
        </w:rPr>
        <w:t xml:space="preserve"> </w:t>
      </w:r>
      <w:r w:rsidR="00792FDC">
        <w:rPr>
          <w:rFonts w:eastAsia="Arial Narrow"/>
          <w:sz w:val="22"/>
          <w:szCs w:val="22"/>
        </w:rPr>
        <w:t xml:space="preserve">SWZ </w:t>
      </w:r>
      <w:r w:rsidR="00AA60E6">
        <w:rPr>
          <w:rFonts w:eastAsia="Arial Narrow"/>
          <w:sz w:val="22"/>
          <w:szCs w:val="22"/>
        </w:rPr>
        <w:t>oraz</w:t>
      </w:r>
      <w:r w:rsidR="00792FDC">
        <w:rPr>
          <w:rFonts w:eastAsia="Arial Narrow"/>
          <w:sz w:val="22"/>
          <w:szCs w:val="22"/>
        </w:rPr>
        <w:t xml:space="preserve"> w ilościach i asortymencie przedstawionym w poniższ</w:t>
      </w:r>
      <w:r w:rsidR="004C360F">
        <w:rPr>
          <w:rFonts w:eastAsia="Arial Narrow"/>
          <w:sz w:val="22"/>
          <w:szCs w:val="22"/>
        </w:rPr>
        <w:t>ych</w:t>
      </w:r>
      <w:r w:rsidR="00792FDC">
        <w:rPr>
          <w:rFonts w:eastAsia="Arial Narrow"/>
          <w:sz w:val="22"/>
          <w:szCs w:val="22"/>
        </w:rPr>
        <w:t xml:space="preserve"> tabel</w:t>
      </w:r>
      <w:r w:rsidR="004C360F">
        <w:rPr>
          <w:rFonts w:eastAsia="Arial Narrow"/>
          <w:sz w:val="22"/>
          <w:szCs w:val="22"/>
        </w:rPr>
        <w:t>ach</w:t>
      </w:r>
      <w:r w:rsidR="00792FDC">
        <w:rPr>
          <w:rFonts w:eastAsia="Arial Narrow"/>
          <w:sz w:val="22"/>
          <w:szCs w:val="22"/>
        </w:rPr>
        <w:t>:</w:t>
      </w:r>
    </w:p>
    <w:p w14:paraId="08660241" w14:textId="34B56D58" w:rsidR="006D23DD" w:rsidRDefault="006D23DD" w:rsidP="004C360F">
      <w:pPr>
        <w:pStyle w:val="Akapitzlist"/>
        <w:widowControl w:val="0"/>
        <w:tabs>
          <w:tab w:val="left" w:pos="-4820"/>
        </w:tabs>
        <w:suppressAutoHyphens/>
        <w:spacing w:before="120" w:after="120"/>
        <w:ind w:left="284"/>
        <w:contextualSpacing w:val="0"/>
        <w:jc w:val="both"/>
        <w:rPr>
          <w:rFonts w:eastAsia="Arial Narrow"/>
          <w:sz w:val="22"/>
          <w:szCs w:val="22"/>
        </w:rPr>
      </w:pPr>
      <w:r w:rsidRPr="00792FDC">
        <w:rPr>
          <w:b/>
          <w:sz w:val="20"/>
          <w:szCs w:val="20"/>
        </w:rPr>
        <w:t xml:space="preserve">Zadanie nr 1 Dostawa </w:t>
      </w:r>
      <w:r>
        <w:rPr>
          <w:b/>
          <w:sz w:val="20"/>
          <w:szCs w:val="20"/>
        </w:rPr>
        <w:t>węża ssawnego do wody fi 52 mm dł. 3,0 m</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3472"/>
        <w:gridCol w:w="851"/>
        <w:gridCol w:w="1416"/>
        <w:gridCol w:w="1419"/>
        <w:gridCol w:w="1701"/>
      </w:tblGrid>
      <w:tr w:rsidR="00621F29" w:rsidRPr="00014170" w14:paraId="329C4AD9" w14:textId="77777777" w:rsidTr="004C360F">
        <w:trPr>
          <w:jc w:val="center"/>
        </w:trPr>
        <w:tc>
          <w:tcPr>
            <w:tcW w:w="918" w:type="dxa"/>
            <w:shd w:val="clear" w:color="auto" w:fill="auto"/>
            <w:vAlign w:val="center"/>
          </w:tcPr>
          <w:p w14:paraId="11384B83" w14:textId="0C01EDE3" w:rsidR="00621F29" w:rsidRPr="00014170" w:rsidRDefault="00621F29" w:rsidP="00621F29">
            <w:pPr>
              <w:tabs>
                <w:tab w:val="left" w:pos="284"/>
                <w:tab w:val="left" w:leader="dot" w:pos="9677"/>
              </w:tabs>
              <w:jc w:val="center"/>
              <w:rPr>
                <w:b/>
                <w:color w:val="000000"/>
                <w:sz w:val="20"/>
                <w:szCs w:val="20"/>
              </w:rPr>
            </w:pPr>
            <w:r>
              <w:rPr>
                <w:b/>
                <w:color w:val="000000"/>
                <w:sz w:val="20"/>
                <w:szCs w:val="20"/>
              </w:rPr>
              <w:t>Lp.</w:t>
            </w:r>
          </w:p>
        </w:tc>
        <w:tc>
          <w:tcPr>
            <w:tcW w:w="3472" w:type="dxa"/>
            <w:shd w:val="clear" w:color="auto" w:fill="auto"/>
            <w:vAlign w:val="center"/>
          </w:tcPr>
          <w:p w14:paraId="37B58BF9" w14:textId="77777777" w:rsidR="00621F29" w:rsidRPr="00014170" w:rsidRDefault="00621F29" w:rsidP="00621F29">
            <w:pPr>
              <w:tabs>
                <w:tab w:val="left" w:pos="284"/>
                <w:tab w:val="left" w:leader="dot" w:pos="9677"/>
              </w:tabs>
              <w:jc w:val="center"/>
              <w:rPr>
                <w:b/>
                <w:color w:val="000000"/>
                <w:sz w:val="20"/>
                <w:szCs w:val="20"/>
              </w:rPr>
            </w:pPr>
            <w:r w:rsidRPr="00014170">
              <w:rPr>
                <w:b/>
                <w:color w:val="000000"/>
                <w:sz w:val="20"/>
                <w:szCs w:val="20"/>
              </w:rPr>
              <w:t>Przedmiot zamówienia</w:t>
            </w:r>
          </w:p>
        </w:tc>
        <w:tc>
          <w:tcPr>
            <w:tcW w:w="851" w:type="dxa"/>
            <w:shd w:val="clear" w:color="auto" w:fill="auto"/>
            <w:vAlign w:val="center"/>
          </w:tcPr>
          <w:p w14:paraId="4AC7AFD1" w14:textId="77777777" w:rsidR="00621F29" w:rsidRPr="00014170" w:rsidRDefault="00621F29" w:rsidP="00621F29">
            <w:pPr>
              <w:tabs>
                <w:tab w:val="left" w:pos="284"/>
                <w:tab w:val="left" w:leader="dot" w:pos="9677"/>
              </w:tabs>
              <w:jc w:val="center"/>
              <w:rPr>
                <w:b/>
                <w:color w:val="000000"/>
                <w:sz w:val="20"/>
                <w:szCs w:val="20"/>
              </w:rPr>
            </w:pPr>
            <w:r w:rsidRPr="00014170">
              <w:rPr>
                <w:b/>
                <w:color w:val="000000"/>
                <w:sz w:val="20"/>
                <w:szCs w:val="20"/>
              </w:rPr>
              <w:t>Jm.</w:t>
            </w:r>
          </w:p>
        </w:tc>
        <w:tc>
          <w:tcPr>
            <w:tcW w:w="1416" w:type="dxa"/>
            <w:shd w:val="clear" w:color="auto" w:fill="auto"/>
            <w:vAlign w:val="center"/>
          </w:tcPr>
          <w:p w14:paraId="69B0AF07" w14:textId="77777777" w:rsidR="00621F29" w:rsidRPr="00014170" w:rsidRDefault="00621F29" w:rsidP="00621F29">
            <w:pPr>
              <w:tabs>
                <w:tab w:val="left" w:pos="284"/>
                <w:tab w:val="left" w:leader="dot" w:pos="9677"/>
              </w:tabs>
              <w:jc w:val="center"/>
              <w:rPr>
                <w:b/>
                <w:color w:val="000000"/>
                <w:sz w:val="20"/>
                <w:szCs w:val="20"/>
              </w:rPr>
            </w:pPr>
            <w:r w:rsidRPr="00014170">
              <w:rPr>
                <w:b/>
                <w:color w:val="000000"/>
                <w:sz w:val="20"/>
                <w:szCs w:val="20"/>
              </w:rPr>
              <w:t>Ilość podstawowa</w:t>
            </w:r>
          </w:p>
        </w:tc>
        <w:tc>
          <w:tcPr>
            <w:tcW w:w="1419" w:type="dxa"/>
            <w:shd w:val="clear" w:color="auto" w:fill="auto"/>
            <w:vAlign w:val="center"/>
          </w:tcPr>
          <w:p w14:paraId="3A379209" w14:textId="77777777" w:rsidR="00621F29" w:rsidRPr="00014170" w:rsidRDefault="00621F29" w:rsidP="00621F29">
            <w:pPr>
              <w:tabs>
                <w:tab w:val="left" w:pos="284"/>
                <w:tab w:val="left" w:leader="dot" w:pos="9677"/>
              </w:tabs>
              <w:jc w:val="center"/>
              <w:rPr>
                <w:b/>
                <w:color w:val="000000"/>
                <w:sz w:val="20"/>
                <w:szCs w:val="20"/>
              </w:rPr>
            </w:pPr>
            <w:r w:rsidRPr="00014170">
              <w:rPr>
                <w:b/>
                <w:color w:val="000000"/>
                <w:sz w:val="20"/>
                <w:szCs w:val="20"/>
              </w:rPr>
              <w:t>Ilość w opcji</w:t>
            </w:r>
          </w:p>
        </w:tc>
        <w:tc>
          <w:tcPr>
            <w:tcW w:w="1701" w:type="dxa"/>
            <w:shd w:val="clear" w:color="auto" w:fill="auto"/>
            <w:vAlign w:val="center"/>
          </w:tcPr>
          <w:p w14:paraId="00EA2BBB" w14:textId="77777777" w:rsidR="00621F29" w:rsidRPr="00014170" w:rsidRDefault="00621F29" w:rsidP="00621F29">
            <w:pPr>
              <w:tabs>
                <w:tab w:val="left" w:pos="284"/>
                <w:tab w:val="left" w:leader="dot" w:pos="9677"/>
              </w:tabs>
              <w:jc w:val="center"/>
              <w:rPr>
                <w:b/>
                <w:color w:val="000000"/>
                <w:sz w:val="20"/>
                <w:szCs w:val="20"/>
              </w:rPr>
            </w:pPr>
            <w:r w:rsidRPr="00014170">
              <w:rPr>
                <w:b/>
                <w:color w:val="000000"/>
                <w:sz w:val="20"/>
                <w:szCs w:val="20"/>
              </w:rPr>
              <w:t xml:space="preserve">Razem </w:t>
            </w:r>
            <w:r>
              <w:rPr>
                <w:b/>
                <w:color w:val="000000"/>
                <w:sz w:val="20"/>
                <w:szCs w:val="20"/>
              </w:rPr>
              <w:br/>
            </w:r>
            <w:r w:rsidRPr="00014170">
              <w:rPr>
                <w:b/>
                <w:color w:val="000000"/>
                <w:sz w:val="20"/>
                <w:szCs w:val="20"/>
              </w:rPr>
              <w:t>(ilość podstawa</w:t>
            </w:r>
            <w:r>
              <w:rPr>
                <w:b/>
                <w:color w:val="000000"/>
                <w:sz w:val="20"/>
                <w:szCs w:val="20"/>
              </w:rPr>
              <w:br/>
            </w:r>
            <w:r w:rsidRPr="00014170">
              <w:rPr>
                <w:b/>
                <w:color w:val="000000"/>
                <w:sz w:val="20"/>
                <w:szCs w:val="20"/>
              </w:rPr>
              <w:t xml:space="preserve"> i ilość w</w:t>
            </w:r>
            <w:r>
              <w:rPr>
                <w:b/>
                <w:color w:val="000000"/>
                <w:sz w:val="20"/>
                <w:szCs w:val="20"/>
              </w:rPr>
              <w:t xml:space="preserve"> opcji</w:t>
            </w:r>
            <w:r w:rsidRPr="00014170">
              <w:rPr>
                <w:b/>
                <w:color w:val="000000"/>
                <w:sz w:val="20"/>
                <w:szCs w:val="20"/>
              </w:rPr>
              <w:t>)</w:t>
            </w:r>
          </w:p>
        </w:tc>
      </w:tr>
      <w:tr w:rsidR="006D23DD" w:rsidRPr="00014170" w14:paraId="53EAE505" w14:textId="77777777" w:rsidTr="004C360F">
        <w:trPr>
          <w:trHeight w:val="567"/>
          <w:jc w:val="center"/>
        </w:trPr>
        <w:tc>
          <w:tcPr>
            <w:tcW w:w="918" w:type="dxa"/>
            <w:shd w:val="clear" w:color="auto" w:fill="auto"/>
            <w:vAlign w:val="center"/>
          </w:tcPr>
          <w:p w14:paraId="30F03D3A" w14:textId="77777777" w:rsidR="006D23DD" w:rsidRPr="00014170" w:rsidRDefault="006D23DD" w:rsidP="004C360F">
            <w:pPr>
              <w:tabs>
                <w:tab w:val="left" w:pos="284"/>
                <w:tab w:val="left" w:leader="dot" w:pos="9677"/>
              </w:tabs>
              <w:jc w:val="center"/>
              <w:rPr>
                <w:b/>
                <w:color w:val="000000"/>
                <w:sz w:val="20"/>
                <w:szCs w:val="20"/>
              </w:rPr>
            </w:pPr>
            <w:r>
              <w:rPr>
                <w:b/>
                <w:color w:val="000000"/>
                <w:sz w:val="20"/>
                <w:szCs w:val="20"/>
              </w:rPr>
              <w:t>1</w:t>
            </w:r>
          </w:p>
        </w:tc>
        <w:tc>
          <w:tcPr>
            <w:tcW w:w="3472" w:type="dxa"/>
            <w:shd w:val="clear" w:color="auto" w:fill="auto"/>
            <w:vAlign w:val="center"/>
          </w:tcPr>
          <w:p w14:paraId="0B69A99C" w14:textId="77777777" w:rsidR="006D23DD" w:rsidRPr="00014170" w:rsidRDefault="006D23DD" w:rsidP="006D23DD">
            <w:pPr>
              <w:rPr>
                <w:sz w:val="20"/>
                <w:szCs w:val="20"/>
              </w:rPr>
            </w:pPr>
            <w:r w:rsidRPr="00F06379">
              <w:rPr>
                <w:sz w:val="20"/>
                <w:szCs w:val="20"/>
              </w:rPr>
              <w:t>Wąż ssawny do wody fi 52 mm dł.3,0 m</w:t>
            </w:r>
          </w:p>
        </w:tc>
        <w:tc>
          <w:tcPr>
            <w:tcW w:w="851" w:type="dxa"/>
            <w:shd w:val="clear" w:color="auto" w:fill="auto"/>
            <w:vAlign w:val="center"/>
          </w:tcPr>
          <w:p w14:paraId="6F9C8519" w14:textId="77777777" w:rsidR="006D23DD" w:rsidRPr="00014170" w:rsidRDefault="006D23DD" w:rsidP="006D23DD">
            <w:pPr>
              <w:tabs>
                <w:tab w:val="left" w:pos="284"/>
                <w:tab w:val="left" w:leader="dot" w:pos="9677"/>
              </w:tabs>
              <w:jc w:val="center"/>
              <w:rPr>
                <w:color w:val="000000"/>
                <w:sz w:val="20"/>
                <w:szCs w:val="20"/>
              </w:rPr>
            </w:pPr>
            <w:r w:rsidRPr="00014170">
              <w:rPr>
                <w:color w:val="000000"/>
                <w:sz w:val="20"/>
                <w:szCs w:val="20"/>
              </w:rPr>
              <w:t>szt.</w:t>
            </w:r>
          </w:p>
        </w:tc>
        <w:tc>
          <w:tcPr>
            <w:tcW w:w="1416" w:type="dxa"/>
            <w:shd w:val="clear" w:color="auto" w:fill="auto"/>
            <w:vAlign w:val="center"/>
          </w:tcPr>
          <w:p w14:paraId="62AAF3D9" w14:textId="77777777" w:rsidR="006D23DD" w:rsidRPr="00333313" w:rsidRDefault="006D23DD" w:rsidP="006D23DD">
            <w:pPr>
              <w:tabs>
                <w:tab w:val="left" w:pos="284"/>
                <w:tab w:val="left" w:leader="dot" w:pos="9677"/>
              </w:tabs>
              <w:jc w:val="center"/>
              <w:rPr>
                <w:color w:val="000000"/>
                <w:sz w:val="20"/>
                <w:szCs w:val="20"/>
              </w:rPr>
            </w:pPr>
            <w:r w:rsidRPr="00333313">
              <w:rPr>
                <w:color w:val="000000"/>
                <w:sz w:val="20"/>
                <w:szCs w:val="20"/>
              </w:rPr>
              <w:t>19</w:t>
            </w:r>
            <w:r>
              <w:rPr>
                <w:color w:val="000000"/>
                <w:sz w:val="20"/>
                <w:szCs w:val="20"/>
              </w:rPr>
              <w:t>2</w:t>
            </w:r>
          </w:p>
        </w:tc>
        <w:tc>
          <w:tcPr>
            <w:tcW w:w="1419" w:type="dxa"/>
            <w:shd w:val="clear" w:color="auto" w:fill="auto"/>
            <w:vAlign w:val="center"/>
          </w:tcPr>
          <w:p w14:paraId="5359B34F" w14:textId="77777777" w:rsidR="006D23DD" w:rsidRPr="00333313" w:rsidRDefault="006D23DD" w:rsidP="006D23DD">
            <w:pPr>
              <w:tabs>
                <w:tab w:val="left" w:pos="284"/>
                <w:tab w:val="left" w:leader="dot" w:pos="9677"/>
              </w:tabs>
              <w:jc w:val="center"/>
              <w:rPr>
                <w:color w:val="000000"/>
                <w:sz w:val="20"/>
                <w:szCs w:val="20"/>
              </w:rPr>
            </w:pPr>
            <w:r w:rsidRPr="00333313">
              <w:rPr>
                <w:color w:val="000000"/>
                <w:sz w:val="20"/>
                <w:szCs w:val="20"/>
              </w:rPr>
              <w:t>1</w:t>
            </w:r>
            <w:r>
              <w:rPr>
                <w:color w:val="000000"/>
                <w:sz w:val="20"/>
                <w:szCs w:val="20"/>
              </w:rPr>
              <w:t>80</w:t>
            </w:r>
          </w:p>
        </w:tc>
        <w:tc>
          <w:tcPr>
            <w:tcW w:w="1701" w:type="dxa"/>
            <w:shd w:val="clear" w:color="auto" w:fill="auto"/>
            <w:vAlign w:val="center"/>
          </w:tcPr>
          <w:p w14:paraId="3340B19F" w14:textId="77777777" w:rsidR="006D23DD" w:rsidRPr="00014170" w:rsidRDefault="006D23DD" w:rsidP="006D23DD">
            <w:pPr>
              <w:tabs>
                <w:tab w:val="left" w:pos="284"/>
                <w:tab w:val="left" w:leader="dot" w:pos="9677"/>
              </w:tabs>
              <w:jc w:val="center"/>
              <w:rPr>
                <w:b/>
                <w:color w:val="000000"/>
                <w:sz w:val="20"/>
                <w:szCs w:val="20"/>
              </w:rPr>
            </w:pPr>
            <w:r>
              <w:rPr>
                <w:b/>
                <w:color w:val="000000"/>
                <w:sz w:val="20"/>
                <w:szCs w:val="20"/>
              </w:rPr>
              <w:t>372</w:t>
            </w:r>
          </w:p>
        </w:tc>
      </w:tr>
    </w:tbl>
    <w:p w14:paraId="15007D84" w14:textId="1FBDA7C2" w:rsidR="004C360F" w:rsidRDefault="004C360F" w:rsidP="004C360F">
      <w:pPr>
        <w:pStyle w:val="Akapitzlist"/>
        <w:widowControl w:val="0"/>
        <w:tabs>
          <w:tab w:val="left" w:pos="-4820"/>
        </w:tabs>
        <w:suppressAutoHyphens/>
        <w:spacing w:before="120" w:after="120"/>
        <w:ind w:left="284"/>
        <w:contextualSpacing w:val="0"/>
        <w:jc w:val="both"/>
        <w:rPr>
          <w:rFonts w:eastAsia="Arial Narrow"/>
          <w:sz w:val="22"/>
          <w:szCs w:val="22"/>
        </w:rPr>
      </w:pPr>
      <w:r w:rsidRPr="00792FDC">
        <w:rPr>
          <w:b/>
          <w:sz w:val="20"/>
          <w:szCs w:val="20"/>
        </w:rPr>
        <w:t xml:space="preserve">Zadanie nr </w:t>
      </w:r>
      <w:r>
        <w:rPr>
          <w:b/>
          <w:sz w:val="20"/>
          <w:szCs w:val="20"/>
        </w:rPr>
        <w:t>2</w:t>
      </w:r>
      <w:r w:rsidRPr="00792FDC">
        <w:rPr>
          <w:b/>
          <w:sz w:val="20"/>
          <w:szCs w:val="20"/>
        </w:rPr>
        <w:t xml:space="preserve"> Dostawa </w:t>
      </w:r>
      <w:r>
        <w:rPr>
          <w:b/>
          <w:sz w:val="20"/>
          <w:szCs w:val="20"/>
        </w:rPr>
        <w:t xml:space="preserve">węża </w:t>
      </w:r>
      <w:r w:rsidR="007E6F55">
        <w:rPr>
          <w:b/>
          <w:sz w:val="20"/>
          <w:szCs w:val="20"/>
        </w:rPr>
        <w:t>tłocznego</w:t>
      </w:r>
      <w:r>
        <w:rPr>
          <w:b/>
          <w:sz w:val="20"/>
          <w:szCs w:val="20"/>
        </w:rPr>
        <w:t xml:space="preserve"> do wody fi 52 mm dł. 1,8 m</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3472"/>
        <w:gridCol w:w="851"/>
        <w:gridCol w:w="1416"/>
        <w:gridCol w:w="1419"/>
        <w:gridCol w:w="1701"/>
      </w:tblGrid>
      <w:tr w:rsidR="006D23DD" w:rsidRPr="00014170" w14:paraId="32E208EB" w14:textId="77777777" w:rsidTr="004C360F">
        <w:trPr>
          <w:jc w:val="center"/>
        </w:trPr>
        <w:tc>
          <w:tcPr>
            <w:tcW w:w="918" w:type="dxa"/>
            <w:shd w:val="clear" w:color="auto" w:fill="auto"/>
            <w:vAlign w:val="center"/>
          </w:tcPr>
          <w:p w14:paraId="5BC10C51" w14:textId="76EF4FFD" w:rsidR="006D23DD" w:rsidRPr="00014170" w:rsidRDefault="004C360F" w:rsidP="004C360F">
            <w:pPr>
              <w:tabs>
                <w:tab w:val="left" w:pos="284"/>
                <w:tab w:val="left" w:leader="dot" w:pos="9677"/>
              </w:tabs>
              <w:jc w:val="center"/>
              <w:rPr>
                <w:b/>
                <w:color w:val="000000"/>
                <w:sz w:val="20"/>
                <w:szCs w:val="20"/>
              </w:rPr>
            </w:pPr>
            <w:r>
              <w:rPr>
                <w:b/>
                <w:color w:val="000000"/>
                <w:sz w:val="20"/>
                <w:szCs w:val="20"/>
              </w:rPr>
              <w:t>Lp.</w:t>
            </w:r>
          </w:p>
        </w:tc>
        <w:tc>
          <w:tcPr>
            <w:tcW w:w="3472" w:type="dxa"/>
            <w:shd w:val="clear" w:color="auto" w:fill="auto"/>
            <w:vAlign w:val="center"/>
          </w:tcPr>
          <w:p w14:paraId="18025C90" w14:textId="77777777" w:rsidR="006D23DD" w:rsidRPr="00014170" w:rsidRDefault="006D23DD" w:rsidP="004C360F">
            <w:pPr>
              <w:tabs>
                <w:tab w:val="left" w:pos="284"/>
                <w:tab w:val="left" w:leader="dot" w:pos="9677"/>
              </w:tabs>
              <w:jc w:val="center"/>
              <w:rPr>
                <w:b/>
                <w:color w:val="000000"/>
                <w:sz w:val="20"/>
                <w:szCs w:val="20"/>
              </w:rPr>
            </w:pPr>
            <w:r w:rsidRPr="00014170">
              <w:rPr>
                <w:b/>
                <w:color w:val="000000"/>
                <w:sz w:val="20"/>
                <w:szCs w:val="20"/>
              </w:rPr>
              <w:t>Przedmiot zamówienia</w:t>
            </w:r>
          </w:p>
        </w:tc>
        <w:tc>
          <w:tcPr>
            <w:tcW w:w="851" w:type="dxa"/>
            <w:shd w:val="clear" w:color="auto" w:fill="auto"/>
            <w:vAlign w:val="center"/>
          </w:tcPr>
          <w:p w14:paraId="2DA5D1B0" w14:textId="77777777" w:rsidR="006D23DD" w:rsidRPr="00014170" w:rsidRDefault="006D23DD" w:rsidP="004C360F">
            <w:pPr>
              <w:tabs>
                <w:tab w:val="left" w:pos="284"/>
                <w:tab w:val="left" w:leader="dot" w:pos="9677"/>
              </w:tabs>
              <w:jc w:val="center"/>
              <w:rPr>
                <w:b/>
                <w:color w:val="000000"/>
                <w:sz w:val="20"/>
                <w:szCs w:val="20"/>
              </w:rPr>
            </w:pPr>
            <w:r w:rsidRPr="00014170">
              <w:rPr>
                <w:b/>
                <w:color w:val="000000"/>
                <w:sz w:val="20"/>
                <w:szCs w:val="20"/>
              </w:rPr>
              <w:t>Jm.</w:t>
            </w:r>
          </w:p>
        </w:tc>
        <w:tc>
          <w:tcPr>
            <w:tcW w:w="1416" w:type="dxa"/>
            <w:shd w:val="clear" w:color="auto" w:fill="auto"/>
            <w:vAlign w:val="center"/>
          </w:tcPr>
          <w:p w14:paraId="4D6A0A74" w14:textId="77777777" w:rsidR="006D23DD" w:rsidRPr="00014170" w:rsidRDefault="006D23DD" w:rsidP="004C360F">
            <w:pPr>
              <w:tabs>
                <w:tab w:val="left" w:pos="284"/>
                <w:tab w:val="left" w:leader="dot" w:pos="9677"/>
              </w:tabs>
              <w:jc w:val="center"/>
              <w:rPr>
                <w:b/>
                <w:color w:val="000000"/>
                <w:sz w:val="20"/>
                <w:szCs w:val="20"/>
              </w:rPr>
            </w:pPr>
            <w:r w:rsidRPr="00014170">
              <w:rPr>
                <w:b/>
                <w:color w:val="000000"/>
                <w:sz w:val="20"/>
                <w:szCs w:val="20"/>
              </w:rPr>
              <w:t>Ilość podstawowa</w:t>
            </w:r>
          </w:p>
        </w:tc>
        <w:tc>
          <w:tcPr>
            <w:tcW w:w="1419" w:type="dxa"/>
            <w:shd w:val="clear" w:color="auto" w:fill="auto"/>
            <w:vAlign w:val="center"/>
          </w:tcPr>
          <w:p w14:paraId="781FE2D9" w14:textId="77777777" w:rsidR="006D23DD" w:rsidRPr="00014170" w:rsidRDefault="006D23DD" w:rsidP="004C360F">
            <w:pPr>
              <w:tabs>
                <w:tab w:val="left" w:pos="284"/>
                <w:tab w:val="left" w:leader="dot" w:pos="9677"/>
              </w:tabs>
              <w:jc w:val="center"/>
              <w:rPr>
                <w:b/>
                <w:color w:val="000000"/>
                <w:sz w:val="20"/>
                <w:szCs w:val="20"/>
              </w:rPr>
            </w:pPr>
            <w:r w:rsidRPr="00014170">
              <w:rPr>
                <w:b/>
                <w:color w:val="000000"/>
                <w:sz w:val="20"/>
                <w:szCs w:val="20"/>
              </w:rPr>
              <w:t>Ilość w opcji</w:t>
            </w:r>
          </w:p>
        </w:tc>
        <w:tc>
          <w:tcPr>
            <w:tcW w:w="1701" w:type="dxa"/>
            <w:shd w:val="clear" w:color="auto" w:fill="auto"/>
            <w:vAlign w:val="center"/>
          </w:tcPr>
          <w:p w14:paraId="7A4E8F72" w14:textId="77777777" w:rsidR="006D23DD" w:rsidRPr="00014170" w:rsidRDefault="006D23DD" w:rsidP="004C360F">
            <w:pPr>
              <w:tabs>
                <w:tab w:val="left" w:pos="284"/>
                <w:tab w:val="left" w:leader="dot" w:pos="9677"/>
              </w:tabs>
              <w:jc w:val="center"/>
              <w:rPr>
                <w:b/>
                <w:color w:val="000000"/>
                <w:sz w:val="20"/>
                <w:szCs w:val="20"/>
              </w:rPr>
            </w:pPr>
            <w:r w:rsidRPr="00014170">
              <w:rPr>
                <w:b/>
                <w:color w:val="000000"/>
                <w:sz w:val="20"/>
                <w:szCs w:val="20"/>
              </w:rPr>
              <w:t xml:space="preserve">Razem </w:t>
            </w:r>
            <w:r>
              <w:rPr>
                <w:b/>
                <w:color w:val="000000"/>
                <w:sz w:val="20"/>
                <w:szCs w:val="20"/>
              </w:rPr>
              <w:br/>
            </w:r>
            <w:r w:rsidRPr="00014170">
              <w:rPr>
                <w:b/>
                <w:color w:val="000000"/>
                <w:sz w:val="20"/>
                <w:szCs w:val="20"/>
              </w:rPr>
              <w:t>(ilość podstawa</w:t>
            </w:r>
            <w:r>
              <w:rPr>
                <w:b/>
                <w:color w:val="000000"/>
                <w:sz w:val="20"/>
                <w:szCs w:val="20"/>
              </w:rPr>
              <w:br/>
            </w:r>
            <w:r w:rsidRPr="00014170">
              <w:rPr>
                <w:b/>
                <w:color w:val="000000"/>
                <w:sz w:val="20"/>
                <w:szCs w:val="20"/>
              </w:rPr>
              <w:t xml:space="preserve"> i ilość w</w:t>
            </w:r>
            <w:r>
              <w:rPr>
                <w:b/>
                <w:color w:val="000000"/>
                <w:sz w:val="20"/>
                <w:szCs w:val="20"/>
              </w:rPr>
              <w:t xml:space="preserve"> opcji</w:t>
            </w:r>
            <w:r w:rsidRPr="00014170">
              <w:rPr>
                <w:b/>
                <w:color w:val="000000"/>
                <w:sz w:val="20"/>
                <w:szCs w:val="20"/>
              </w:rPr>
              <w:t>)</w:t>
            </w:r>
          </w:p>
        </w:tc>
      </w:tr>
      <w:tr w:rsidR="006D23DD" w:rsidRPr="00014170" w14:paraId="03FD80FF" w14:textId="77777777" w:rsidTr="004C360F">
        <w:trPr>
          <w:trHeight w:val="567"/>
          <w:jc w:val="center"/>
        </w:trPr>
        <w:tc>
          <w:tcPr>
            <w:tcW w:w="918" w:type="dxa"/>
            <w:shd w:val="clear" w:color="auto" w:fill="auto"/>
            <w:vAlign w:val="center"/>
          </w:tcPr>
          <w:p w14:paraId="612F2DCB" w14:textId="3445D820" w:rsidR="006D23DD" w:rsidRDefault="004C360F" w:rsidP="004C360F">
            <w:pPr>
              <w:tabs>
                <w:tab w:val="left" w:pos="284"/>
                <w:tab w:val="left" w:leader="dot" w:pos="9677"/>
              </w:tabs>
              <w:jc w:val="center"/>
              <w:rPr>
                <w:b/>
                <w:color w:val="000000"/>
                <w:sz w:val="20"/>
                <w:szCs w:val="20"/>
              </w:rPr>
            </w:pPr>
            <w:r>
              <w:rPr>
                <w:b/>
                <w:color w:val="000000"/>
                <w:sz w:val="20"/>
                <w:szCs w:val="20"/>
              </w:rPr>
              <w:t>1</w:t>
            </w:r>
          </w:p>
        </w:tc>
        <w:tc>
          <w:tcPr>
            <w:tcW w:w="3472" w:type="dxa"/>
            <w:shd w:val="clear" w:color="auto" w:fill="auto"/>
            <w:vAlign w:val="center"/>
          </w:tcPr>
          <w:p w14:paraId="69FCC1B9" w14:textId="77777777" w:rsidR="006D23DD" w:rsidRPr="00F06379" w:rsidRDefault="006D23DD" w:rsidP="006D23DD">
            <w:pPr>
              <w:rPr>
                <w:sz w:val="20"/>
                <w:szCs w:val="20"/>
              </w:rPr>
            </w:pPr>
            <w:r w:rsidRPr="00F06379">
              <w:rPr>
                <w:sz w:val="20"/>
                <w:szCs w:val="20"/>
              </w:rPr>
              <w:t>Wąż tłoczny do wody fi 52 mm dł.1,8 m</w:t>
            </w:r>
          </w:p>
        </w:tc>
        <w:tc>
          <w:tcPr>
            <w:tcW w:w="851" w:type="dxa"/>
            <w:shd w:val="clear" w:color="auto" w:fill="auto"/>
            <w:vAlign w:val="center"/>
          </w:tcPr>
          <w:p w14:paraId="20A0D583" w14:textId="77777777" w:rsidR="006D23DD" w:rsidRPr="00014170" w:rsidRDefault="006D23DD" w:rsidP="006D23DD">
            <w:pPr>
              <w:tabs>
                <w:tab w:val="left" w:pos="284"/>
                <w:tab w:val="left" w:leader="dot" w:pos="9677"/>
              </w:tabs>
              <w:jc w:val="center"/>
              <w:rPr>
                <w:color w:val="000000"/>
                <w:sz w:val="20"/>
                <w:szCs w:val="20"/>
              </w:rPr>
            </w:pPr>
            <w:r>
              <w:rPr>
                <w:color w:val="000000"/>
                <w:sz w:val="20"/>
                <w:szCs w:val="20"/>
              </w:rPr>
              <w:t>szt.</w:t>
            </w:r>
          </w:p>
        </w:tc>
        <w:tc>
          <w:tcPr>
            <w:tcW w:w="1416" w:type="dxa"/>
            <w:shd w:val="clear" w:color="auto" w:fill="auto"/>
            <w:vAlign w:val="center"/>
          </w:tcPr>
          <w:p w14:paraId="552BCD5E" w14:textId="77777777" w:rsidR="006D23DD" w:rsidRPr="00333313" w:rsidRDefault="006D23DD" w:rsidP="006D23DD">
            <w:pPr>
              <w:tabs>
                <w:tab w:val="left" w:pos="284"/>
                <w:tab w:val="left" w:leader="dot" w:pos="9677"/>
              </w:tabs>
              <w:jc w:val="center"/>
              <w:rPr>
                <w:color w:val="000000"/>
                <w:sz w:val="20"/>
                <w:szCs w:val="20"/>
              </w:rPr>
            </w:pPr>
            <w:r>
              <w:rPr>
                <w:color w:val="000000"/>
                <w:sz w:val="20"/>
                <w:szCs w:val="20"/>
              </w:rPr>
              <w:t>193</w:t>
            </w:r>
          </w:p>
        </w:tc>
        <w:tc>
          <w:tcPr>
            <w:tcW w:w="1419" w:type="dxa"/>
            <w:shd w:val="clear" w:color="auto" w:fill="auto"/>
            <w:vAlign w:val="center"/>
          </w:tcPr>
          <w:p w14:paraId="0C7273A1" w14:textId="77777777" w:rsidR="006D23DD" w:rsidRPr="00333313" w:rsidRDefault="006D23DD" w:rsidP="006D23DD">
            <w:pPr>
              <w:tabs>
                <w:tab w:val="left" w:pos="284"/>
                <w:tab w:val="left" w:leader="dot" w:pos="9677"/>
              </w:tabs>
              <w:jc w:val="center"/>
              <w:rPr>
                <w:color w:val="000000"/>
                <w:sz w:val="20"/>
                <w:szCs w:val="20"/>
              </w:rPr>
            </w:pPr>
            <w:r>
              <w:rPr>
                <w:color w:val="000000"/>
                <w:sz w:val="20"/>
                <w:szCs w:val="20"/>
              </w:rPr>
              <w:t>180</w:t>
            </w:r>
          </w:p>
        </w:tc>
        <w:tc>
          <w:tcPr>
            <w:tcW w:w="1701" w:type="dxa"/>
            <w:shd w:val="clear" w:color="auto" w:fill="auto"/>
            <w:vAlign w:val="center"/>
          </w:tcPr>
          <w:p w14:paraId="1DCAB138" w14:textId="77777777" w:rsidR="006D23DD" w:rsidRDefault="006D23DD" w:rsidP="006D23DD">
            <w:pPr>
              <w:tabs>
                <w:tab w:val="left" w:pos="284"/>
                <w:tab w:val="left" w:leader="dot" w:pos="9677"/>
              </w:tabs>
              <w:jc w:val="center"/>
              <w:rPr>
                <w:b/>
                <w:color w:val="000000"/>
                <w:sz w:val="20"/>
                <w:szCs w:val="20"/>
              </w:rPr>
            </w:pPr>
            <w:r>
              <w:rPr>
                <w:b/>
                <w:color w:val="000000"/>
                <w:sz w:val="20"/>
                <w:szCs w:val="20"/>
              </w:rPr>
              <w:t>373</w:t>
            </w:r>
          </w:p>
        </w:tc>
      </w:tr>
    </w:tbl>
    <w:p w14:paraId="15B2306B" w14:textId="6C48A0F0" w:rsidR="004C360F" w:rsidRDefault="004C360F" w:rsidP="004C360F">
      <w:pPr>
        <w:pStyle w:val="Akapitzlist"/>
        <w:widowControl w:val="0"/>
        <w:tabs>
          <w:tab w:val="left" w:pos="-4820"/>
        </w:tabs>
        <w:suppressAutoHyphens/>
        <w:spacing w:before="120" w:after="120"/>
        <w:ind w:left="284"/>
        <w:contextualSpacing w:val="0"/>
        <w:jc w:val="both"/>
        <w:rPr>
          <w:rFonts w:eastAsia="Arial Narrow"/>
          <w:sz w:val="22"/>
          <w:szCs w:val="22"/>
        </w:rPr>
      </w:pPr>
      <w:r w:rsidRPr="00792FDC">
        <w:rPr>
          <w:b/>
          <w:sz w:val="20"/>
          <w:szCs w:val="20"/>
        </w:rPr>
        <w:t xml:space="preserve">Zadanie nr </w:t>
      </w:r>
      <w:r>
        <w:rPr>
          <w:b/>
          <w:sz w:val="20"/>
          <w:szCs w:val="20"/>
        </w:rPr>
        <w:t>3</w:t>
      </w:r>
      <w:r w:rsidRPr="00792FDC">
        <w:rPr>
          <w:b/>
          <w:sz w:val="20"/>
          <w:szCs w:val="20"/>
        </w:rPr>
        <w:t xml:space="preserve"> Dostawa </w:t>
      </w:r>
      <w:r>
        <w:rPr>
          <w:b/>
          <w:sz w:val="20"/>
          <w:szCs w:val="20"/>
        </w:rPr>
        <w:t xml:space="preserve">węża </w:t>
      </w:r>
      <w:r w:rsidR="007E6F55">
        <w:rPr>
          <w:b/>
          <w:sz w:val="20"/>
          <w:szCs w:val="20"/>
        </w:rPr>
        <w:t>tłocznego</w:t>
      </w:r>
      <w:r>
        <w:rPr>
          <w:b/>
          <w:sz w:val="20"/>
          <w:szCs w:val="20"/>
        </w:rPr>
        <w:t xml:space="preserve"> do wody fi 52 mm dł. 5,0 m</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3472"/>
        <w:gridCol w:w="851"/>
        <w:gridCol w:w="1416"/>
        <w:gridCol w:w="1419"/>
        <w:gridCol w:w="1701"/>
      </w:tblGrid>
      <w:tr w:rsidR="004C360F" w:rsidRPr="00014170" w14:paraId="7ED99966" w14:textId="77777777" w:rsidTr="004C360F">
        <w:trPr>
          <w:jc w:val="center"/>
        </w:trPr>
        <w:tc>
          <w:tcPr>
            <w:tcW w:w="918" w:type="dxa"/>
            <w:vAlign w:val="center"/>
          </w:tcPr>
          <w:p w14:paraId="498F1F9A" w14:textId="0A0182DB" w:rsidR="004C360F" w:rsidRPr="00014170" w:rsidRDefault="004C360F" w:rsidP="004C360F">
            <w:pPr>
              <w:tabs>
                <w:tab w:val="left" w:pos="284"/>
                <w:tab w:val="left" w:leader="dot" w:pos="9677"/>
              </w:tabs>
              <w:jc w:val="center"/>
              <w:rPr>
                <w:b/>
                <w:color w:val="000000"/>
                <w:sz w:val="20"/>
                <w:szCs w:val="20"/>
              </w:rPr>
            </w:pPr>
            <w:r>
              <w:rPr>
                <w:b/>
                <w:color w:val="000000"/>
                <w:sz w:val="20"/>
                <w:szCs w:val="20"/>
              </w:rPr>
              <w:t>Lp.</w:t>
            </w:r>
          </w:p>
        </w:tc>
        <w:tc>
          <w:tcPr>
            <w:tcW w:w="3472" w:type="dxa"/>
            <w:shd w:val="clear" w:color="auto" w:fill="auto"/>
            <w:vAlign w:val="center"/>
          </w:tcPr>
          <w:p w14:paraId="5B261C72"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Przedmiot zamówienia</w:t>
            </w:r>
          </w:p>
        </w:tc>
        <w:tc>
          <w:tcPr>
            <w:tcW w:w="851" w:type="dxa"/>
            <w:shd w:val="clear" w:color="auto" w:fill="auto"/>
            <w:vAlign w:val="center"/>
          </w:tcPr>
          <w:p w14:paraId="601E3733"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Jm.</w:t>
            </w:r>
          </w:p>
        </w:tc>
        <w:tc>
          <w:tcPr>
            <w:tcW w:w="1416" w:type="dxa"/>
            <w:shd w:val="clear" w:color="auto" w:fill="auto"/>
            <w:vAlign w:val="center"/>
          </w:tcPr>
          <w:p w14:paraId="02388E0D"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Ilość podstawowa</w:t>
            </w:r>
          </w:p>
        </w:tc>
        <w:tc>
          <w:tcPr>
            <w:tcW w:w="1419" w:type="dxa"/>
            <w:shd w:val="clear" w:color="auto" w:fill="auto"/>
            <w:vAlign w:val="center"/>
          </w:tcPr>
          <w:p w14:paraId="4EAE3920"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Ilość w opcji</w:t>
            </w:r>
          </w:p>
        </w:tc>
        <w:tc>
          <w:tcPr>
            <w:tcW w:w="1701" w:type="dxa"/>
            <w:shd w:val="clear" w:color="auto" w:fill="auto"/>
            <w:vAlign w:val="center"/>
          </w:tcPr>
          <w:p w14:paraId="0CD26782"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 xml:space="preserve">Razem </w:t>
            </w:r>
            <w:r>
              <w:rPr>
                <w:b/>
                <w:color w:val="000000"/>
                <w:sz w:val="20"/>
                <w:szCs w:val="20"/>
              </w:rPr>
              <w:br/>
            </w:r>
            <w:r w:rsidRPr="00014170">
              <w:rPr>
                <w:b/>
                <w:color w:val="000000"/>
                <w:sz w:val="20"/>
                <w:szCs w:val="20"/>
              </w:rPr>
              <w:t>(ilość podstawa</w:t>
            </w:r>
            <w:r>
              <w:rPr>
                <w:b/>
                <w:color w:val="000000"/>
                <w:sz w:val="20"/>
                <w:szCs w:val="20"/>
              </w:rPr>
              <w:br/>
            </w:r>
            <w:r w:rsidRPr="00014170">
              <w:rPr>
                <w:b/>
                <w:color w:val="000000"/>
                <w:sz w:val="20"/>
                <w:szCs w:val="20"/>
              </w:rPr>
              <w:t xml:space="preserve"> i ilość w</w:t>
            </w:r>
            <w:r>
              <w:rPr>
                <w:b/>
                <w:color w:val="000000"/>
                <w:sz w:val="20"/>
                <w:szCs w:val="20"/>
              </w:rPr>
              <w:t xml:space="preserve"> opcji</w:t>
            </w:r>
            <w:r w:rsidRPr="00014170">
              <w:rPr>
                <w:b/>
                <w:color w:val="000000"/>
                <w:sz w:val="20"/>
                <w:szCs w:val="20"/>
              </w:rPr>
              <w:t>)</w:t>
            </w:r>
          </w:p>
        </w:tc>
      </w:tr>
      <w:tr w:rsidR="004C360F" w:rsidRPr="00014170" w14:paraId="4C260579" w14:textId="77777777" w:rsidTr="004C360F">
        <w:trPr>
          <w:trHeight w:val="567"/>
          <w:jc w:val="center"/>
        </w:trPr>
        <w:tc>
          <w:tcPr>
            <w:tcW w:w="918" w:type="dxa"/>
            <w:vAlign w:val="center"/>
          </w:tcPr>
          <w:p w14:paraId="592C9ABE" w14:textId="7705B13F" w:rsidR="004C360F" w:rsidRDefault="004C360F" w:rsidP="004C360F">
            <w:pPr>
              <w:tabs>
                <w:tab w:val="left" w:pos="284"/>
                <w:tab w:val="left" w:leader="dot" w:pos="9677"/>
              </w:tabs>
              <w:jc w:val="center"/>
              <w:rPr>
                <w:b/>
                <w:color w:val="000000"/>
                <w:sz w:val="20"/>
                <w:szCs w:val="20"/>
              </w:rPr>
            </w:pPr>
            <w:r>
              <w:rPr>
                <w:b/>
                <w:color w:val="000000"/>
                <w:sz w:val="20"/>
                <w:szCs w:val="20"/>
              </w:rPr>
              <w:t>1</w:t>
            </w:r>
          </w:p>
        </w:tc>
        <w:tc>
          <w:tcPr>
            <w:tcW w:w="3472" w:type="dxa"/>
            <w:shd w:val="clear" w:color="auto" w:fill="auto"/>
            <w:vAlign w:val="center"/>
          </w:tcPr>
          <w:p w14:paraId="17B4EBC9" w14:textId="77777777" w:rsidR="004C360F" w:rsidRPr="00F06379" w:rsidRDefault="004C360F" w:rsidP="004C360F">
            <w:pPr>
              <w:rPr>
                <w:sz w:val="20"/>
                <w:szCs w:val="20"/>
              </w:rPr>
            </w:pPr>
            <w:r w:rsidRPr="00F06379">
              <w:rPr>
                <w:sz w:val="20"/>
                <w:szCs w:val="20"/>
              </w:rPr>
              <w:t>Wąż tłoczny do wody fi 52 mm dł.5,0 m</w:t>
            </w:r>
          </w:p>
        </w:tc>
        <w:tc>
          <w:tcPr>
            <w:tcW w:w="851" w:type="dxa"/>
            <w:shd w:val="clear" w:color="auto" w:fill="auto"/>
            <w:vAlign w:val="center"/>
          </w:tcPr>
          <w:p w14:paraId="12C63698" w14:textId="77777777" w:rsidR="004C360F" w:rsidRPr="00014170" w:rsidRDefault="004C360F" w:rsidP="004C360F">
            <w:pPr>
              <w:tabs>
                <w:tab w:val="left" w:pos="284"/>
                <w:tab w:val="left" w:leader="dot" w:pos="9677"/>
              </w:tabs>
              <w:jc w:val="center"/>
              <w:rPr>
                <w:color w:val="000000"/>
                <w:sz w:val="20"/>
                <w:szCs w:val="20"/>
              </w:rPr>
            </w:pPr>
            <w:r>
              <w:rPr>
                <w:color w:val="000000"/>
                <w:sz w:val="20"/>
                <w:szCs w:val="20"/>
              </w:rPr>
              <w:t>szt.</w:t>
            </w:r>
          </w:p>
        </w:tc>
        <w:tc>
          <w:tcPr>
            <w:tcW w:w="1416" w:type="dxa"/>
            <w:shd w:val="clear" w:color="auto" w:fill="auto"/>
            <w:vAlign w:val="center"/>
          </w:tcPr>
          <w:p w14:paraId="59291E03" w14:textId="77777777" w:rsidR="004C360F" w:rsidRPr="00333313" w:rsidRDefault="004C360F" w:rsidP="004C360F">
            <w:pPr>
              <w:tabs>
                <w:tab w:val="left" w:pos="284"/>
                <w:tab w:val="left" w:leader="dot" w:pos="9677"/>
              </w:tabs>
              <w:jc w:val="center"/>
              <w:rPr>
                <w:color w:val="000000"/>
                <w:sz w:val="20"/>
                <w:szCs w:val="20"/>
              </w:rPr>
            </w:pPr>
            <w:r>
              <w:rPr>
                <w:color w:val="000000"/>
                <w:sz w:val="20"/>
                <w:szCs w:val="20"/>
              </w:rPr>
              <w:t>190</w:t>
            </w:r>
          </w:p>
        </w:tc>
        <w:tc>
          <w:tcPr>
            <w:tcW w:w="1419" w:type="dxa"/>
            <w:shd w:val="clear" w:color="auto" w:fill="auto"/>
            <w:vAlign w:val="center"/>
          </w:tcPr>
          <w:p w14:paraId="19714D28" w14:textId="77777777" w:rsidR="004C360F" w:rsidRPr="00333313" w:rsidRDefault="004C360F" w:rsidP="004C360F">
            <w:pPr>
              <w:tabs>
                <w:tab w:val="left" w:pos="284"/>
                <w:tab w:val="left" w:leader="dot" w:pos="9677"/>
              </w:tabs>
              <w:jc w:val="center"/>
              <w:rPr>
                <w:color w:val="000000"/>
                <w:sz w:val="20"/>
                <w:szCs w:val="20"/>
              </w:rPr>
            </w:pPr>
            <w:r>
              <w:rPr>
                <w:color w:val="000000"/>
                <w:sz w:val="20"/>
                <w:szCs w:val="20"/>
              </w:rPr>
              <w:t>180</w:t>
            </w:r>
          </w:p>
        </w:tc>
        <w:tc>
          <w:tcPr>
            <w:tcW w:w="1701" w:type="dxa"/>
            <w:shd w:val="clear" w:color="auto" w:fill="auto"/>
            <w:vAlign w:val="center"/>
          </w:tcPr>
          <w:p w14:paraId="2AA9B8DF" w14:textId="77777777" w:rsidR="004C360F" w:rsidRDefault="004C360F" w:rsidP="004C360F">
            <w:pPr>
              <w:tabs>
                <w:tab w:val="left" w:pos="284"/>
                <w:tab w:val="left" w:leader="dot" w:pos="9677"/>
              </w:tabs>
              <w:jc w:val="center"/>
              <w:rPr>
                <w:b/>
                <w:color w:val="000000"/>
                <w:sz w:val="20"/>
                <w:szCs w:val="20"/>
              </w:rPr>
            </w:pPr>
            <w:r>
              <w:rPr>
                <w:b/>
                <w:color w:val="000000"/>
                <w:sz w:val="20"/>
                <w:szCs w:val="20"/>
              </w:rPr>
              <w:t>370</w:t>
            </w:r>
          </w:p>
        </w:tc>
      </w:tr>
    </w:tbl>
    <w:p w14:paraId="759A10DF" w14:textId="319EF287" w:rsidR="004C360F" w:rsidRDefault="004C360F" w:rsidP="00253657">
      <w:pPr>
        <w:pStyle w:val="Akapitzlist"/>
        <w:widowControl w:val="0"/>
        <w:tabs>
          <w:tab w:val="left" w:pos="-4820"/>
        </w:tabs>
        <w:suppressAutoHyphens/>
        <w:spacing w:before="120" w:after="120"/>
        <w:ind w:left="1418" w:hanging="1134"/>
        <w:contextualSpacing w:val="0"/>
        <w:jc w:val="both"/>
        <w:rPr>
          <w:rFonts w:eastAsia="Arial Narrow"/>
          <w:sz w:val="22"/>
          <w:szCs w:val="22"/>
        </w:rPr>
      </w:pPr>
      <w:r w:rsidRPr="00792FDC">
        <w:rPr>
          <w:b/>
          <w:sz w:val="20"/>
          <w:szCs w:val="20"/>
        </w:rPr>
        <w:t xml:space="preserve">Zadanie nr </w:t>
      </w:r>
      <w:r>
        <w:rPr>
          <w:b/>
          <w:sz w:val="20"/>
          <w:szCs w:val="20"/>
        </w:rPr>
        <w:t>4</w:t>
      </w:r>
      <w:r w:rsidRPr="00792FDC">
        <w:rPr>
          <w:b/>
          <w:sz w:val="20"/>
          <w:szCs w:val="20"/>
        </w:rPr>
        <w:t xml:space="preserve"> </w:t>
      </w:r>
      <w:r w:rsidR="00253657" w:rsidRPr="00253657">
        <w:rPr>
          <w:b/>
          <w:sz w:val="20"/>
          <w:szCs w:val="20"/>
        </w:rPr>
        <w:t>Dostawa węża ssawnego do wody fi 75 mm zbroj</w:t>
      </w:r>
      <w:r w:rsidR="007E6F55">
        <w:rPr>
          <w:b/>
          <w:sz w:val="20"/>
          <w:szCs w:val="20"/>
        </w:rPr>
        <w:t>o</w:t>
      </w:r>
      <w:r w:rsidR="00253657" w:rsidRPr="00253657">
        <w:rPr>
          <w:b/>
          <w:sz w:val="20"/>
          <w:szCs w:val="20"/>
        </w:rPr>
        <w:t>nego do wody, zakończonego obustronnie złączem CAMLOK</w:t>
      </w:r>
      <w:r w:rsidR="00253657">
        <w:rPr>
          <w:b/>
          <w:sz w:val="20"/>
          <w:szCs w:val="20"/>
        </w:rPr>
        <w:t>,</w:t>
      </w:r>
      <w:r w:rsidR="00253657" w:rsidRPr="00253657">
        <w:rPr>
          <w:b/>
          <w:sz w:val="20"/>
          <w:szCs w:val="20"/>
        </w:rPr>
        <w:t xml:space="preserve"> całkowita długość 1,6 m (wraz z złączem)</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3472"/>
        <w:gridCol w:w="851"/>
        <w:gridCol w:w="1416"/>
        <w:gridCol w:w="1419"/>
        <w:gridCol w:w="1701"/>
      </w:tblGrid>
      <w:tr w:rsidR="004C360F" w:rsidRPr="00014170" w14:paraId="44335A06" w14:textId="77777777" w:rsidTr="004C360F">
        <w:trPr>
          <w:jc w:val="center"/>
        </w:trPr>
        <w:tc>
          <w:tcPr>
            <w:tcW w:w="918" w:type="dxa"/>
            <w:vAlign w:val="center"/>
          </w:tcPr>
          <w:p w14:paraId="6567D069" w14:textId="0A79CF12" w:rsidR="004C360F" w:rsidRPr="00014170" w:rsidRDefault="004C360F" w:rsidP="004C360F">
            <w:pPr>
              <w:tabs>
                <w:tab w:val="left" w:pos="284"/>
                <w:tab w:val="left" w:leader="dot" w:pos="9677"/>
              </w:tabs>
              <w:jc w:val="center"/>
              <w:rPr>
                <w:b/>
                <w:color w:val="000000"/>
                <w:sz w:val="20"/>
                <w:szCs w:val="20"/>
              </w:rPr>
            </w:pPr>
            <w:r>
              <w:rPr>
                <w:b/>
                <w:color w:val="000000"/>
                <w:sz w:val="20"/>
                <w:szCs w:val="20"/>
              </w:rPr>
              <w:t>Lp.</w:t>
            </w:r>
          </w:p>
        </w:tc>
        <w:tc>
          <w:tcPr>
            <w:tcW w:w="3472" w:type="dxa"/>
            <w:shd w:val="clear" w:color="auto" w:fill="auto"/>
            <w:vAlign w:val="center"/>
          </w:tcPr>
          <w:p w14:paraId="5AB33FD5"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Przedmiot zamówienia</w:t>
            </w:r>
          </w:p>
        </w:tc>
        <w:tc>
          <w:tcPr>
            <w:tcW w:w="851" w:type="dxa"/>
            <w:shd w:val="clear" w:color="auto" w:fill="auto"/>
            <w:vAlign w:val="center"/>
          </w:tcPr>
          <w:p w14:paraId="29A4B99A"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Jm.</w:t>
            </w:r>
          </w:p>
        </w:tc>
        <w:tc>
          <w:tcPr>
            <w:tcW w:w="1416" w:type="dxa"/>
            <w:shd w:val="clear" w:color="auto" w:fill="auto"/>
            <w:vAlign w:val="center"/>
          </w:tcPr>
          <w:p w14:paraId="2F712003"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Ilość podstawowa</w:t>
            </w:r>
          </w:p>
        </w:tc>
        <w:tc>
          <w:tcPr>
            <w:tcW w:w="1419" w:type="dxa"/>
            <w:shd w:val="clear" w:color="auto" w:fill="auto"/>
            <w:vAlign w:val="center"/>
          </w:tcPr>
          <w:p w14:paraId="21E5EF7B"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Ilość w opcji</w:t>
            </w:r>
          </w:p>
        </w:tc>
        <w:tc>
          <w:tcPr>
            <w:tcW w:w="1701" w:type="dxa"/>
            <w:shd w:val="clear" w:color="auto" w:fill="auto"/>
            <w:vAlign w:val="center"/>
          </w:tcPr>
          <w:p w14:paraId="0D20F3BD" w14:textId="77777777" w:rsidR="004C360F" w:rsidRPr="00014170" w:rsidRDefault="004C360F" w:rsidP="004C360F">
            <w:pPr>
              <w:tabs>
                <w:tab w:val="left" w:pos="284"/>
                <w:tab w:val="left" w:leader="dot" w:pos="9677"/>
              </w:tabs>
              <w:jc w:val="center"/>
              <w:rPr>
                <w:b/>
                <w:color w:val="000000"/>
                <w:sz w:val="20"/>
                <w:szCs w:val="20"/>
              </w:rPr>
            </w:pPr>
            <w:r w:rsidRPr="00014170">
              <w:rPr>
                <w:b/>
                <w:color w:val="000000"/>
                <w:sz w:val="20"/>
                <w:szCs w:val="20"/>
              </w:rPr>
              <w:t xml:space="preserve">Razem </w:t>
            </w:r>
            <w:r>
              <w:rPr>
                <w:b/>
                <w:color w:val="000000"/>
                <w:sz w:val="20"/>
                <w:szCs w:val="20"/>
              </w:rPr>
              <w:br/>
            </w:r>
            <w:r w:rsidRPr="00014170">
              <w:rPr>
                <w:b/>
                <w:color w:val="000000"/>
                <w:sz w:val="20"/>
                <w:szCs w:val="20"/>
              </w:rPr>
              <w:t>(ilość podstawa</w:t>
            </w:r>
            <w:r>
              <w:rPr>
                <w:b/>
                <w:color w:val="000000"/>
                <w:sz w:val="20"/>
                <w:szCs w:val="20"/>
              </w:rPr>
              <w:br/>
            </w:r>
            <w:r w:rsidRPr="00014170">
              <w:rPr>
                <w:b/>
                <w:color w:val="000000"/>
                <w:sz w:val="20"/>
                <w:szCs w:val="20"/>
              </w:rPr>
              <w:t xml:space="preserve"> i ilość w</w:t>
            </w:r>
            <w:r>
              <w:rPr>
                <w:b/>
                <w:color w:val="000000"/>
                <w:sz w:val="20"/>
                <w:szCs w:val="20"/>
              </w:rPr>
              <w:t xml:space="preserve"> opcji</w:t>
            </w:r>
            <w:r w:rsidRPr="00014170">
              <w:rPr>
                <w:b/>
                <w:color w:val="000000"/>
                <w:sz w:val="20"/>
                <w:szCs w:val="20"/>
              </w:rPr>
              <w:t>)</w:t>
            </w:r>
          </w:p>
        </w:tc>
      </w:tr>
      <w:tr w:rsidR="006D23DD" w:rsidRPr="00014170" w14:paraId="38C75C71" w14:textId="77777777" w:rsidTr="004C360F">
        <w:trPr>
          <w:trHeight w:val="567"/>
          <w:jc w:val="center"/>
        </w:trPr>
        <w:tc>
          <w:tcPr>
            <w:tcW w:w="918" w:type="dxa"/>
            <w:shd w:val="clear" w:color="auto" w:fill="auto"/>
            <w:vAlign w:val="center"/>
          </w:tcPr>
          <w:p w14:paraId="06169112" w14:textId="2DE28BB8" w:rsidR="006D23DD" w:rsidRDefault="004C360F" w:rsidP="004C360F">
            <w:pPr>
              <w:tabs>
                <w:tab w:val="left" w:pos="284"/>
                <w:tab w:val="left" w:leader="dot" w:pos="9677"/>
              </w:tabs>
              <w:jc w:val="center"/>
              <w:rPr>
                <w:b/>
                <w:color w:val="000000"/>
                <w:sz w:val="20"/>
                <w:szCs w:val="20"/>
              </w:rPr>
            </w:pPr>
            <w:r>
              <w:rPr>
                <w:b/>
                <w:color w:val="000000"/>
                <w:sz w:val="20"/>
                <w:szCs w:val="20"/>
              </w:rPr>
              <w:t>1</w:t>
            </w:r>
          </w:p>
        </w:tc>
        <w:tc>
          <w:tcPr>
            <w:tcW w:w="3472" w:type="dxa"/>
            <w:shd w:val="clear" w:color="auto" w:fill="auto"/>
            <w:vAlign w:val="center"/>
          </w:tcPr>
          <w:p w14:paraId="2AC81F4E" w14:textId="75D039A3" w:rsidR="006D23DD" w:rsidRPr="00F06379" w:rsidRDefault="006D23DD" w:rsidP="006D23DD">
            <w:pPr>
              <w:rPr>
                <w:sz w:val="20"/>
                <w:szCs w:val="20"/>
              </w:rPr>
            </w:pPr>
            <w:r w:rsidRPr="00376303">
              <w:rPr>
                <w:sz w:val="20"/>
                <w:szCs w:val="20"/>
              </w:rPr>
              <w:t>Wąż ssawny  fi 75 mm zbrojony do wody, zakończony obustronnie złączem  CAMLOK</w:t>
            </w:r>
            <w:r w:rsidR="00253657">
              <w:rPr>
                <w:sz w:val="20"/>
                <w:szCs w:val="20"/>
              </w:rPr>
              <w:t>,</w:t>
            </w:r>
            <w:r w:rsidRPr="00376303">
              <w:rPr>
                <w:sz w:val="20"/>
                <w:szCs w:val="20"/>
              </w:rPr>
              <w:t xml:space="preserve"> całkowita długość 1,6 m (wraz z złączem)</w:t>
            </w:r>
          </w:p>
        </w:tc>
        <w:tc>
          <w:tcPr>
            <w:tcW w:w="851" w:type="dxa"/>
            <w:shd w:val="clear" w:color="auto" w:fill="auto"/>
            <w:vAlign w:val="center"/>
          </w:tcPr>
          <w:p w14:paraId="5A65BCEA" w14:textId="77777777" w:rsidR="006D23DD" w:rsidRPr="00014170" w:rsidRDefault="006D23DD" w:rsidP="006D23DD">
            <w:pPr>
              <w:tabs>
                <w:tab w:val="left" w:pos="284"/>
                <w:tab w:val="left" w:leader="dot" w:pos="9677"/>
              </w:tabs>
              <w:jc w:val="center"/>
              <w:rPr>
                <w:color w:val="000000"/>
                <w:sz w:val="20"/>
                <w:szCs w:val="20"/>
              </w:rPr>
            </w:pPr>
            <w:r>
              <w:rPr>
                <w:color w:val="000000"/>
                <w:sz w:val="20"/>
                <w:szCs w:val="20"/>
              </w:rPr>
              <w:t>szt.</w:t>
            </w:r>
          </w:p>
        </w:tc>
        <w:tc>
          <w:tcPr>
            <w:tcW w:w="1416" w:type="dxa"/>
            <w:shd w:val="clear" w:color="auto" w:fill="auto"/>
            <w:vAlign w:val="center"/>
          </w:tcPr>
          <w:p w14:paraId="0C0D4516" w14:textId="77777777" w:rsidR="006D23DD" w:rsidRPr="00333313" w:rsidRDefault="006D23DD" w:rsidP="006D23DD">
            <w:pPr>
              <w:tabs>
                <w:tab w:val="left" w:pos="284"/>
                <w:tab w:val="left" w:leader="dot" w:pos="9677"/>
              </w:tabs>
              <w:jc w:val="center"/>
              <w:rPr>
                <w:color w:val="000000"/>
                <w:sz w:val="20"/>
                <w:szCs w:val="20"/>
              </w:rPr>
            </w:pPr>
            <w:r>
              <w:rPr>
                <w:color w:val="000000"/>
                <w:sz w:val="20"/>
                <w:szCs w:val="20"/>
              </w:rPr>
              <w:t>190</w:t>
            </w:r>
          </w:p>
        </w:tc>
        <w:tc>
          <w:tcPr>
            <w:tcW w:w="1419" w:type="dxa"/>
            <w:shd w:val="clear" w:color="auto" w:fill="auto"/>
            <w:vAlign w:val="center"/>
          </w:tcPr>
          <w:p w14:paraId="74201BEE" w14:textId="77777777" w:rsidR="006D23DD" w:rsidRPr="00333313" w:rsidRDefault="006D23DD" w:rsidP="006D23DD">
            <w:pPr>
              <w:tabs>
                <w:tab w:val="left" w:pos="284"/>
                <w:tab w:val="left" w:leader="dot" w:pos="9677"/>
              </w:tabs>
              <w:jc w:val="center"/>
              <w:rPr>
                <w:color w:val="000000"/>
                <w:sz w:val="20"/>
                <w:szCs w:val="20"/>
              </w:rPr>
            </w:pPr>
            <w:r>
              <w:rPr>
                <w:color w:val="000000"/>
                <w:sz w:val="20"/>
                <w:szCs w:val="20"/>
              </w:rPr>
              <w:t>180</w:t>
            </w:r>
          </w:p>
        </w:tc>
        <w:tc>
          <w:tcPr>
            <w:tcW w:w="1701" w:type="dxa"/>
            <w:shd w:val="clear" w:color="auto" w:fill="auto"/>
            <w:vAlign w:val="center"/>
          </w:tcPr>
          <w:p w14:paraId="0EDC697B" w14:textId="77777777" w:rsidR="006D23DD" w:rsidRDefault="006D23DD" w:rsidP="006D23DD">
            <w:pPr>
              <w:tabs>
                <w:tab w:val="left" w:pos="284"/>
                <w:tab w:val="left" w:leader="dot" w:pos="9677"/>
              </w:tabs>
              <w:jc w:val="center"/>
              <w:rPr>
                <w:b/>
                <w:color w:val="000000"/>
                <w:sz w:val="20"/>
                <w:szCs w:val="20"/>
              </w:rPr>
            </w:pPr>
            <w:r>
              <w:rPr>
                <w:b/>
                <w:color w:val="000000"/>
                <w:sz w:val="20"/>
                <w:szCs w:val="20"/>
              </w:rPr>
              <w:t>370</w:t>
            </w:r>
          </w:p>
        </w:tc>
      </w:tr>
    </w:tbl>
    <w:p w14:paraId="23A8407D" w14:textId="58B227B5" w:rsidR="005A4B42" w:rsidRPr="00AA60E6" w:rsidRDefault="00735D53" w:rsidP="0050553E">
      <w:pPr>
        <w:pStyle w:val="Akapitzlist"/>
        <w:numPr>
          <w:ilvl w:val="0"/>
          <w:numId w:val="88"/>
        </w:numPr>
        <w:spacing w:before="60"/>
        <w:ind w:left="284" w:hanging="284"/>
        <w:jc w:val="both"/>
        <w:rPr>
          <w:i/>
          <w:iCs/>
          <w:sz w:val="22"/>
          <w:szCs w:val="22"/>
        </w:rPr>
      </w:pPr>
      <w:r w:rsidRPr="00FC0A3B">
        <w:rPr>
          <w:sz w:val="22"/>
          <w:szCs w:val="22"/>
        </w:rPr>
        <w:lastRenderedPageBreak/>
        <w:t>Dostarczone produkty winny być</w:t>
      </w:r>
      <w:r w:rsidR="00253657" w:rsidRPr="00FC0A3B">
        <w:rPr>
          <w:sz w:val="22"/>
          <w:szCs w:val="22"/>
        </w:rPr>
        <w:t xml:space="preserve"> fabrycznie nowe w I kategorii, nieużywane</w:t>
      </w:r>
      <w:r w:rsidRPr="00FC0A3B">
        <w:rPr>
          <w:sz w:val="22"/>
          <w:szCs w:val="22"/>
        </w:rPr>
        <w:t xml:space="preserve">. </w:t>
      </w:r>
      <w:r w:rsidR="005A4B42" w:rsidRPr="00FC0A3B">
        <w:rPr>
          <w:sz w:val="22"/>
          <w:szCs w:val="22"/>
        </w:rPr>
        <w:t xml:space="preserve">Pod pojęciem „fabrycznie nowy” Zamawiający rozumie – towar bez śladów używania i uszkodzenia, wolny od wad technicznych, dopuszczony do obrotu, gatunku I-go, pełnowartościowy, nieregenerowany, do którego produkcji zostały wykorzystane wyłącznie elementy/półfabrykaty w 100% nowe, bez śladów poprzedniego używania </w:t>
      </w:r>
      <w:r w:rsidR="00FC0A3B" w:rsidRPr="00FC0A3B">
        <w:rPr>
          <w:sz w:val="22"/>
          <w:szCs w:val="22"/>
        </w:rPr>
        <w:br/>
      </w:r>
      <w:r w:rsidR="005A4B42" w:rsidRPr="00FC0A3B">
        <w:rPr>
          <w:sz w:val="22"/>
          <w:szCs w:val="22"/>
        </w:rPr>
        <w:t>i uszkodzenia, nie wchodzące wcześniej (pierwotnie) w części ani w całości w skład innych wyrobów.</w:t>
      </w:r>
    </w:p>
    <w:p w14:paraId="1302F308" w14:textId="0FCDFE28" w:rsidR="00AA60E6" w:rsidRDefault="00AA60E6" w:rsidP="00AA60E6">
      <w:pPr>
        <w:pStyle w:val="Akapitzlist"/>
        <w:numPr>
          <w:ilvl w:val="0"/>
          <w:numId w:val="88"/>
        </w:numPr>
        <w:spacing w:before="120"/>
        <w:ind w:left="284" w:hanging="284"/>
        <w:contextualSpacing w:val="0"/>
        <w:jc w:val="both"/>
        <w:rPr>
          <w:sz w:val="22"/>
          <w:szCs w:val="22"/>
        </w:rPr>
      </w:pPr>
      <w:r w:rsidRPr="00294855">
        <w:rPr>
          <w:sz w:val="22"/>
          <w:szCs w:val="22"/>
        </w:rPr>
        <w:t xml:space="preserve">Przedmiot </w:t>
      </w:r>
      <w:r w:rsidRPr="00D333A0">
        <w:rPr>
          <w:sz w:val="22"/>
          <w:szCs w:val="22"/>
        </w:rPr>
        <w:t xml:space="preserve">zamówienia musi spełniać wymagania określone w </w:t>
      </w:r>
      <w:r>
        <w:rPr>
          <w:sz w:val="22"/>
          <w:szCs w:val="22"/>
        </w:rPr>
        <w:t>„</w:t>
      </w:r>
      <w:r w:rsidRPr="00D333A0">
        <w:rPr>
          <w:sz w:val="22"/>
          <w:szCs w:val="22"/>
        </w:rPr>
        <w:t xml:space="preserve">Wymaganiach </w:t>
      </w:r>
      <w:r>
        <w:rPr>
          <w:rFonts w:eastAsia="Arial Narrow"/>
          <w:sz w:val="22"/>
          <w:szCs w:val="22"/>
        </w:rPr>
        <w:t>Taktyczno - Technicznych</w:t>
      </w:r>
      <w:r>
        <w:rPr>
          <w:sz w:val="22"/>
          <w:szCs w:val="22"/>
        </w:rPr>
        <w:t>”</w:t>
      </w:r>
      <w:r w:rsidRPr="00D333A0">
        <w:rPr>
          <w:sz w:val="22"/>
          <w:szCs w:val="22"/>
        </w:rPr>
        <w:t xml:space="preserve"> (W</w:t>
      </w:r>
      <w:r>
        <w:rPr>
          <w:sz w:val="22"/>
          <w:szCs w:val="22"/>
        </w:rPr>
        <w:t>T</w:t>
      </w:r>
      <w:r w:rsidRPr="00D333A0">
        <w:rPr>
          <w:sz w:val="22"/>
          <w:szCs w:val="22"/>
        </w:rPr>
        <w:t xml:space="preserve">T) stanowiących załącznik nr </w:t>
      </w:r>
      <w:r>
        <w:rPr>
          <w:sz w:val="22"/>
          <w:szCs w:val="22"/>
        </w:rPr>
        <w:t>4</w:t>
      </w:r>
      <w:r w:rsidRPr="00D333A0">
        <w:rPr>
          <w:sz w:val="22"/>
          <w:szCs w:val="22"/>
        </w:rPr>
        <w:t xml:space="preserve"> do niniejszej SWZ oraz w „Specyfikacji technicznej” stanowiącej załącznik nr </w:t>
      </w:r>
      <w:r>
        <w:rPr>
          <w:sz w:val="22"/>
          <w:szCs w:val="22"/>
        </w:rPr>
        <w:t>5 d</w:t>
      </w:r>
      <w:r w:rsidRPr="00D333A0">
        <w:rPr>
          <w:sz w:val="22"/>
          <w:szCs w:val="22"/>
        </w:rPr>
        <w:t xml:space="preserve">o niniejszej SWZ. </w:t>
      </w:r>
    </w:p>
    <w:p w14:paraId="76123B34" w14:textId="77777777" w:rsidR="001A6D12" w:rsidRPr="001A6D12" w:rsidRDefault="001A6D12" w:rsidP="001A6D12">
      <w:pPr>
        <w:pStyle w:val="Akapitzlist"/>
        <w:numPr>
          <w:ilvl w:val="0"/>
          <w:numId w:val="88"/>
        </w:numPr>
        <w:spacing w:before="120"/>
        <w:ind w:left="284" w:hanging="284"/>
        <w:contextualSpacing w:val="0"/>
        <w:jc w:val="both"/>
        <w:rPr>
          <w:rFonts w:cs="Arial"/>
          <w:sz w:val="22"/>
          <w:szCs w:val="22"/>
        </w:rPr>
      </w:pPr>
      <w:r w:rsidRPr="001A6D12">
        <w:rPr>
          <w:sz w:val="22"/>
          <w:szCs w:val="22"/>
        </w:rPr>
        <w:t xml:space="preserve">Przedmiot zamówienia musi </w:t>
      </w:r>
      <w:r w:rsidRPr="001A6D12">
        <w:rPr>
          <w:rFonts w:cs="Arial"/>
          <w:sz w:val="22"/>
          <w:szCs w:val="22"/>
        </w:rPr>
        <w:t>posiadać aktualny atest zdrowotny/świadectwo jakości zdrowotnej NIZP-PZH lub dokument równoważny potwierdzający dopuszczenie węża do kontaktu z wodą przeznaczona do spożycia.</w:t>
      </w:r>
    </w:p>
    <w:p w14:paraId="22E91784" w14:textId="657F50DC" w:rsidR="00735D53" w:rsidRPr="00735D53" w:rsidRDefault="00735D53" w:rsidP="0050553E">
      <w:pPr>
        <w:pStyle w:val="Akapitzlist"/>
        <w:widowControl w:val="0"/>
        <w:numPr>
          <w:ilvl w:val="0"/>
          <w:numId w:val="88"/>
        </w:numPr>
        <w:tabs>
          <w:tab w:val="left" w:pos="-4820"/>
        </w:tabs>
        <w:suppressAutoHyphens/>
        <w:spacing w:before="60"/>
        <w:ind w:left="284" w:hanging="284"/>
        <w:contextualSpacing w:val="0"/>
        <w:jc w:val="both"/>
        <w:rPr>
          <w:sz w:val="22"/>
          <w:szCs w:val="22"/>
        </w:rPr>
      </w:pPr>
      <w:r w:rsidRPr="00735D53">
        <w:rPr>
          <w:sz w:val="22"/>
          <w:szCs w:val="22"/>
        </w:rPr>
        <w:t>Zamawiający</w:t>
      </w:r>
      <w:r w:rsidRPr="00ED7EA4">
        <w:rPr>
          <w:sz w:val="22"/>
          <w:szCs w:val="22"/>
        </w:rPr>
        <w:t xml:space="preserve"> przewiduje możliwość skorzystania z prawa opcji </w:t>
      </w:r>
      <w:r w:rsidRPr="00DB240F">
        <w:rPr>
          <w:sz w:val="22"/>
          <w:szCs w:val="22"/>
        </w:rPr>
        <w:t>(art. 441 ust. 1 uPzp)</w:t>
      </w:r>
      <w:r w:rsidRPr="00ED7EA4">
        <w:rPr>
          <w:sz w:val="22"/>
          <w:szCs w:val="22"/>
        </w:rPr>
        <w:t xml:space="preserve"> polegającego </w:t>
      </w:r>
      <w:r w:rsidRPr="00ED7EA4">
        <w:rPr>
          <w:sz w:val="22"/>
          <w:szCs w:val="22"/>
        </w:rPr>
        <w:br/>
        <w:t xml:space="preserve">na </w:t>
      </w:r>
      <w:r w:rsidRPr="00735D53">
        <w:rPr>
          <w:sz w:val="22"/>
          <w:szCs w:val="22"/>
        </w:rPr>
        <w:t xml:space="preserve">możliwości zwiększenia podstawowego zakresu ilościowego przedmiotu zamówienia określonego </w:t>
      </w:r>
      <w:r w:rsidRPr="00735D53">
        <w:rPr>
          <w:sz w:val="22"/>
          <w:szCs w:val="22"/>
        </w:rPr>
        <w:br/>
        <w:t xml:space="preserve">co do asortymentu i ilości w tabelach </w:t>
      </w:r>
      <w:r>
        <w:rPr>
          <w:sz w:val="22"/>
          <w:szCs w:val="22"/>
        </w:rPr>
        <w:t xml:space="preserve">zawartych </w:t>
      </w:r>
      <w:r w:rsidR="004C360F">
        <w:rPr>
          <w:sz w:val="22"/>
          <w:szCs w:val="22"/>
        </w:rPr>
        <w:t xml:space="preserve">w </w:t>
      </w:r>
      <w:r w:rsidR="008407CF">
        <w:rPr>
          <w:sz w:val="22"/>
          <w:szCs w:val="22"/>
        </w:rPr>
        <w:t xml:space="preserve">ust. 1 niniejszego Rozdziału SWZ </w:t>
      </w:r>
      <w:r w:rsidRPr="00735D53">
        <w:rPr>
          <w:sz w:val="22"/>
          <w:szCs w:val="22"/>
        </w:rPr>
        <w:t>kolumna „ilość podstawowa”, maksymalnie o ilości wskazane w kolumn</w:t>
      </w:r>
      <w:r w:rsidR="00382CE8">
        <w:rPr>
          <w:sz w:val="22"/>
          <w:szCs w:val="22"/>
        </w:rPr>
        <w:t>ie</w:t>
      </w:r>
      <w:r w:rsidRPr="00735D53">
        <w:rPr>
          <w:sz w:val="22"/>
          <w:szCs w:val="22"/>
        </w:rPr>
        <w:t xml:space="preserve"> „ilość w opcji”. </w:t>
      </w:r>
    </w:p>
    <w:p w14:paraId="6337FAC4" w14:textId="583CBBCC" w:rsidR="00735D53" w:rsidRPr="00735D53" w:rsidRDefault="00735D53" w:rsidP="0050553E">
      <w:pPr>
        <w:pStyle w:val="Akapitzlist"/>
        <w:widowControl w:val="0"/>
        <w:numPr>
          <w:ilvl w:val="0"/>
          <w:numId w:val="88"/>
        </w:numPr>
        <w:tabs>
          <w:tab w:val="left" w:pos="-4820"/>
        </w:tabs>
        <w:suppressAutoHyphens/>
        <w:spacing w:before="60"/>
        <w:ind w:left="284" w:hanging="284"/>
        <w:contextualSpacing w:val="0"/>
        <w:jc w:val="both"/>
        <w:rPr>
          <w:sz w:val="22"/>
          <w:szCs w:val="22"/>
        </w:rPr>
      </w:pPr>
      <w:r w:rsidRPr="00735D53">
        <w:rPr>
          <w:sz w:val="22"/>
          <w:szCs w:val="22"/>
        </w:rPr>
        <w:t>O zamiarze skorzystania z prawa opcji, wraz z podaniem ilości zamówionego przedmiotu zamówienia Zamawiający poinformuje Wykonawcę (pisemnie lub e – mailem</w:t>
      </w:r>
      <w:r w:rsidR="004C360F">
        <w:rPr>
          <w:sz w:val="22"/>
          <w:szCs w:val="22"/>
        </w:rPr>
        <w:t xml:space="preserve"> lub faksem</w:t>
      </w:r>
      <w:r w:rsidRPr="00735D53">
        <w:rPr>
          <w:sz w:val="22"/>
          <w:szCs w:val="22"/>
        </w:rPr>
        <w:t xml:space="preserve">) w sytuacji zaistnienia w tym zakresie potrzeb Zamawiającego, w terminie </w:t>
      </w:r>
      <w:r w:rsidR="004C360F" w:rsidRPr="004C360F">
        <w:rPr>
          <w:sz w:val="22"/>
          <w:szCs w:val="22"/>
        </w:rPr>
        <w:t xml:space="preserve">do </w:t>
      </w:r>
      <w:r w:rsidR="00253657">
        <w:rPr>
          <w:sz w:val="22"/>
          <w:szCs w:val="22"/>
        </w:rPr>
        <w:t>1</w:t>
      </w:r>
      <w:r w:rsidR="004C360F" w:rsidRPr="004C360F">
        <w:rPr>
          <w:sz w:val="22"/>
          <w:szCs w:val="22"/>
        </w:rPr>
        <w:t>0 dni po podpisaniu umowy</w:t>
      </w:r>
      <w:r w:rsidRPr="00735D53">
        <w:rPr>
          <w:sz w:val="22"/>
          <w:szCs w:val="22"/>
        </w:rPr>
        <w:t>.</w:t>
      </w:r>
    </w:p>
    <w:p w14:paraId="1C171F81" w14:textId="77777777" w:rsidR="0026758C" w:rsidRDefault="0026758C" w:rsidP="0050553E">
      <w:pPr>
        <w:pStyle w:val="Akapitzlist"/>
        <w:widowControl w:val="0"/>
        <w:numPr>
          <w:ilvl w:val="0"/>
          <w:numId w:val="88"/>
        </w:numPr>
        <w:tabs>
          <w:tab w:val="left" w:pos="-4820"/>
        </w:tabs>
        <w:suppressAutoHyphens/>
        <w:spacing w:before="60"/>
        <w:ind w:left="284" w:hanging="284"/>
        <w:contextualSpacing w:val="0"/>
        <w:jc w:val="both"/>
        <w:rPr>
          <w:sz w:val="22"/>
        </w:rPr>
      </w:pPr>
      <w:r w:rsidRPr="0016722B">
        <w:rPr>
          <w:bCs/>
          <w:sz w:val="22"/>
          <w:szCs w:val="22"/>
        </w:rPr>
        <w:t>Zamawiający</w:t>
      </w:r>
      <w:r w:rsidRPr="00A121F4">
        <w:rPr>
          <w:sz w:val="22"/>
        </w:rPr>
        <w:t xml:space="preserve"> opisał przedmiot zamówienia przez odniesie</w:t>
      </w:r>
      <w:r>
        <w:rPr>
          <w:sz w:val="22"/>
        </w:rPr>
        <w:t>nie do norm</w:t>
      </w:r>
      <w:r w:rsidRPr="00A121F4">
        <w:rPr>
          <w:sz w:val="22"/>
        </w:rPr>
        <w:t xml:space="preserve">. Zamawiający wskazuje zatem, </w:t>
      </w:r>
      <w:r>
        <w:rPr>
          <w:sz w:val="22"/>
        </w:rPr>
        <w:br/>
      </w:r>
      <w:r w:rsidRPr="00A121F4">
        <w:rPr>
          <w:sz w:val="22"/>
        </w:rPr>
        <w:t>że dopuszcza rozwiązania równoważne opisywanym</w:t>
      </w:r>
      <w:r>
        <w:rPr>
          <w:sz w:val="22"/>
        </w:rPr>
        <w:t xml:space="preserve"> normom</w:t>
      </w:r>
      <w:r w:rsidRPr="00A121F4">
        <w:rPr>
          <w:sz w:val="22"/>
        </w:rPr>
        <w:t>.</w:t>
      </w:r>
      <w:r w:rsidRPr="0016722B">
        <w:rPr>
          <w:i/>
          <w:sz w:val="22"/>
        </w:rPr>
        <w:t xml:space="preserve"> </w:t>
      </w:r>
    </w:p>
    <w:p w14:paraId="64D8FE3F" w14:textId="5137E01E" w:rsidR="0098083D" w:rsidRPr="0098083D" w:rsidRDefault="0098083D" w:rsidP="0050553E">
      <w:pPr>
        <w:pStyle w:val="Akapitzlist"/>
        <w:widowControl w:val="0"/>
        <w:numPr>
          <w:ilvl w:val="0"/>
          <w:numId w:val="88"/>
        </w:numPr>
        <w:tabs>
          <w:tab w:val="left" w:pos="-4820"/>
        </w:tabs>
        <w:suppressAutoHyphens/>
        <w:spacing w:before="60"/>
        <w:ind w:left="284" w:hanging="284"/>
        <w:contextualSpacing w:val="0"/>
        <w:jc w:val="both"/>
        <w:rPr>
          <w:sz w:val="22"/>
        </w:rPr>
      </w:pPr>
      <w:r>
        <w:rPr>
          <w:bCs/>
          <w:sz w:val="22"/>
          <w:szCs w:val="22"/>
        </w:rPr>
        <w:t xml:space="preserve">W </w:t>
      </w:r>
      <w:r w:rsidRPr="0098083D">
        <w:rPr>
          <w:sz w:val="22"/>
          <w:szCs w:val="22"/>
        </w:rPr>
        <w:t>przypadku</w:t>
      </w:r>
      <w:r>
        <w:rPr>
          <w:bCs/>
          <w:sz w:val="22"/>
          <w:szCs w:val="22"/>
        </w:rPr>
        <w:t xml:space="preserve"> oferowania do dostawy przedmiotu zamówienia, który nie jest zgodny z normami, do których „</w:t>
      </w:r>
      <w:r w:rsidR="00E06257">
        <w:rPr>
          <w:bCs/>
          <w:sz w:val="22"/>
          <w:szCs w:val="22"/>
        </w:rPr>
        <w:t>Wymagania Taktyczno - Techniczne</w:t>
      </w:r>
      <w:r>
        <w:rPr>
          <w:bCs/>
          <w:sz w:val="22"/>
          <w:szCs w:val="22"/>
        </w:rPr>
        <w:t xml:space="preserve">” </w:t>
      </w:r>
      <w:r w:rsidR="008407CF">
        <w:rPr>
          <w:bCs/>
          <w:sz w:val="22"/>
          <w:szCs w:val="22"/>
        </w:rPr>
        <w:t>(</w:t>
      </w:r>
      <w:r>
        <w:rPr>
          <w:bCs/>
          <w:sz w:val="22"/>
          <w:szCs w:val="22"/>
        </w:rPr>
        <w:t>stanowiąc</w:t>
      </w:r>
      <w:r w:rsidR="00E06257">
        <w:rPr>
          <w:bCs/>
          <w:sz w:val="22"/>
          <w:szCs w:val="22"/>
        </w:rPr>
        <w:t>e</w:t>
      </w:r>
      <w:r>
        <w:rPr>
          <w:bCs/>
          <w:sz w:val="22"/>
          <w:szCs w:val="22"/>
        </w:rPr>
        <w:t xml:space="preserve"> załącznik nr 4 do SWZ</w:t>
      </w:r>
      <w:r w:rsidR="008407CF">
        <w:rPr>
          <w:bCs/>
          <w:sz w:val="22"/>
          <w:szCs w:val="22"/>
        </w:rPr>
        <w:t>)</w:t>
      </w:r>
      <w:r>
        <w:rPr>
          <w:bCs/>
          <w:sz w:val="22"/>
          <w:szCs w:val="22"/>
        </w:rPr>
        <w:t xml:space="preserve"> się odnos</w:t>
      </w:r>
      <w:r w:rsidR="00E06257">
        <w:rPr>
          <w:bCs/>
          <w:sz w:val="22"/>
          <w:szCs w:val="22"/>
        </w:rPr>
        <w:t>zą</w:t>
      </w:r>
      <w:r>
        <w:rPr>
          <w:bCs/>
          <w:sz w:val="22"/>
          <w:szCs w:val="22"/>
        </w:rPr>
        <w:t xml:space="preserve">, </w:t>
      </w:r>
      <w:r w:rsidRPr="0016722B">
        <w:rPr>
          <w:bCs/>
          <w:sz w:val="22"/>
          <w:szCs w:val="22"/>
        </w:rPr>
        <w:t>Wykonawca</w:t>
      </w:r>
      <w:r w:rsidRPr="00A121F4">
        <w:rPr>
          <w:sz w:val="22"/>
        </w:rPr>
        <w:t xml:space="preserve"> zobowiązany jest udowodnić w ofercie, w szczególności za pomocą przedmiotowych środków dowodowych, o których mowa w </w:t>
      </w:r>
      <w:r w:rsidRPr="001B44A8">
        <w:rPr>
          <w:sz w:val="22"/>
        </w:rPr>
        <w:t>Rozdziale IX ust. II pkt 2</w:t>
      </w:r>
      <w:r>
        <w:rPr>
          <w:sz w:val="22"/>
        </w:rPr>
        <w:t xml:space="preserve"> lit. b)</w:t>
      </w:r>
      <w:r w:rsidRPr="001B44A8">
        <w:rPr>
          <w:sz w:val="22"/>
        </w:rPr>
        <w:t>,</w:t>
      </w:r>
      <w:r w:rsidRPr="00A121F4">
        <w:rPr>
          <w:sz w:val="22"/>
        </w:rPr>
        <w:t xml:space="preserve"> że proponowane rozwiązania </w:t>
      </w:r>
      <w:r w:rsidR="00E06257">
        <w:rPr>
          <w:sz w:val="22"/>
        </w:rPr>
        <w:br/>
      </w:r>
      <w:r w:rsidRPr="00A121F4">
        <w:rPr>
          <w:sz w:val="22"/>
        </w:rPr>
        <w:t xml:space="preserve">w równoważnym stopniu spełniają wymagania określone w </w:t>
      </w:r>
      <w:r w:rsidR="00E06257">
        <w:rPr>
          <w:bCs/>
          <w:sz w:val="22"/>
          <w:szCs w:val="22"/>
        </w:rPr>
        <w:t xml:space="preserve">„Wymaganiach Taktyczno - Technicznych” </w:t>
      </w:r>
      <w:r w:rsidRPr="00A121F4">
        <w:rPr>
          <w:sz w:val="22"/>
        </w:rPr>
        <w:t xml:space="preserve"> stanowiący</w:t>
      </w:r>
      <w:r w:rsidR="00E06257">
        <w:rPr>
          <w:sz w:val="22"/>
        </w:rPr>
        <w:t>ch</w:t>
      </w:r>
      <w:r w:rsidRPr="00A121F4">
        <w:rPr>
          <w:sz w:val="22"/>
        </w:rPr>
        <w:t xml:space="preserve"> załącznik nr </w:t>
      </w:r>
      <w:r>
        <w:rPr>
          <w:sz w:val="22"/>
        </w:rPr>
        <w:t>4</w:t>
      </w:r>
      <w:r w:rsidRPr="00A121F4">
        <w:rPr>
          <w:sz w:val="22"/>
        </w:rPr>
        <w:t xml:space="preserve"> do SWZ (art. 101 ust</w:t>
      </w:r>
      <w:r>
        <w:rPr>
          <w:sz w:val="22"/>
        </w:rPr>
        <w:t xml:space="preserve">. 4-5 uPzp) </w:t>
      </w:r>
      <w:r w:rsidRPr="00FA1EDC">
        <w:rPr>
          <w:i/>
          <w:sz w:val="22"/>
        </w:rPr>
        <w:t>(dotyczy Wykonawcy powołującego się na rozwiązania</w:t>
      </w:r>
      <w:r>
        <w:rPr>
          <w:i/>
          <w:sz w:val="22"/>
        </w:rPr>
        <w:t>,</w:t>
      </w:r>
      <w:r w:rsidRPr="00FA1EDC">
        <w:rPr>
          <w:i/>
          <w:sz w:val="22"/>
        </w:rPr>
        <w:t xml:space="preserve"> o których mowa w ust. </w:t>
      </w:r>
      <w:r w:rsidR="00253657">
        <w:rPr>
          <w:i/>
          <w:sz w:val="22"/>
        </w:rPr>
        <w:t>5</w:t>
      </w:r>
      <w:r w:rsidRPr="00FA1EDC">
        <w:rPr>
          <w:i/>
          <w:sz w:val="22"/>
        </w:rPr>
        <w:t xml:space="preserve"> niniejszego rozdziału SWZ)</w:t>
      </w:r>
      <w:r>
        <w:rPr>
          <w:i/>
          <w:sz w:val="22"/>
        </w:rPr>
        <w:t>.</w:t>
      </w:r>
    </w:p>
    <w:p w14:paraId="1AC05DE4" w14:textId="762E7EDC" w:rsidR="0098083D" w:rsidRPr="00EB3F4F" w:rsidRDefault="0098083D" w:rsidP="005C55E0">
      <w:pPr>
        <w:pStyle w:val="Akapitzlist"/>
        <w:widowControl w:val="0"/>
        <w:numPr>
          <w:ilvl w:val="0"/>
          <w:numId w:val="88"/>
        </w:numPr>
        <w:tabs>
          <w:tab w:val="left" w:pos="-4820"/>
        </w:tabs>
        <w:suppressAutoHyphens/>
        <w:spacing w:before="60"/>
        <w:ind w:left="284" w:hanging="284"/>
        <w:contextualSpacing w:val="0"/>
        <w:jc w:val="both"/>
        <w:rPr>
          <w:sz w:val="22"/>
        </w:rPr>
      </w:pPr>
      <w:r w:rsidRPr="00EB3F4F">
        <w:rPr>
          <w:bCs/>
          <w:sz w:val="22"/>
          <w:szCs w:val="22"/>
        </w:rPr>
        <w:t>Zamawiający</w:t>
      </w:r>
      <w:r w:rsidRPr="00EB3F4F">
        <w:rPr>
          <w:sz w:val="22"/>
        </w:rPr>
        <w:t xml:space="preserve"> wymaga, aby Wykonawca w „Formularzu ofertowym” stanowiącym załącznik nr 1 do SWZ </w:t>
      </w:r>
      <w:r w:rsidRPr="00EB3F4F">
        <w:rPr>
          <w:sz w:val="22"/>
        </w:rPr>
        <w:br/>
        <w:t xml:space="preserve">w tabeli w kolumnie nr 3 wskazał </w:t>
      </w:r>
      <w:r w:rsidRPr="00EB3F4F">
        <w:rPr>
          <w:b/>
          <w:sz w:val="22"/>
          <w:u w:val="single"/>
        </w:rPr>
        <w:t>pełną</w:t>
      </w:r>
      <w:r w:rsidRPr="00EB3F4F">
        <w:rPr>
          <w:sz w:val="22"/>
          <w:u w:val="single"/>
        </w:rPr>
        <w:t xml:space="preserve"> </w:t>
      </w:r>
      <w:r w:rsidRPr="00EB3F4F">
        <w:rPr>
          <w:b/>
          <w:bCs/>
          <w:sz w:val="22"/>
          <w:u w:val="single"/>
        </w:rPr>
        <w:t xml:space="preserve">nazwę handlową oraz nazwę producenta </w:t>
      </w:r>
      <w:r w:rsidRPr="00EB3F4F">
        <w:rPr>
          <w:b/>
          <w:sz w:val="22"/>
          <w:u w:val="single"/>
        </w:rPr>
        <w:t>zaoferowanego przedmiotu zamówienia.</w:t>
      </w:r>
      <w:r w:rsidR="00EB3F4F" w:rsidRPr="00EB3F4F">
        <w:rPr>
          <w:b/>
          <w:sz w:val="22"/>
        </w:rPr>
        <w:t xml:space="preserve"> </w:t>
      </w:r>
      <w:r w:rsidRPr="00EB3F4F">
        <w:rPr>
          <w:sz w:val="22"/>
        </w:rPr>
        <w:t xml:space="preserve">Zamawiający informuje, że w przypadku kiedy Wykonawca nie poda w tabeli w kolumnie nr 3, bądź pominie którąś z żądanych przez Zamawiającego informację (tj. </w:t>
      </w:r>
      <w:r w:rsidRPr="00EB3F4F">
        <w:rPr>
          <w:bCs/>
          <w:sz w:val="22"/>
        </w:rPr>
        <w:t>nazwę handlową lub model i/lub typ lub nazwę producenta)</w:t>
      </w:r>
      <w:r w:rsidRPr="00EB3F4F">
        <w:rPr>
          <w:b/>
          <w:bCs/>
          <w:sz w:val="22"/>
        </w:rPr>
        <w:t xml:space="preserve"> </w:t>
      </w:r>
      <w:r w:rsidRPr="00EB3F4F">
        <w:rPr>
          <w:sz w:val="22"/>
        </w:rPr>
        <w:t xml:space="preserve">oferta Wykonawcy zostanie odrzucona na podstawie art. 226 ust. 1 pkt 5) ustawy Pzp. </w:t>
      </w:r>
    </w:p>
    <w:p w14:paraId="49CD35B1" w14:textId="167F357B" w:rsidR="00F65AC4" w:rsidRPr="00322C2C" w:rsidRDefault="00F65AC4" w:rsidP="0050553E">
      <w:pPr>
        <w:pStyle w:val="Akapitzlist"/>
        <w:widowControl w:val="0"/>
        <w:numPr>
          <w:ilvl w:val="0"/>
          <w:numId w:val="88"/>
        </w:numPr>
        <w:tabs>
          <w:tab w:val="left" w:pos="-4820"/>
        </w:tabs>
        <w:suppressAutoHyphens/>
        <w:spacing w:before="60"/>
        <w:ind w:left="284" w:hanging="284"/>
        <w:contextualSpacing w:val="0"/>
        <w:jc w:val="both"/>
        <w:rPr>
          <w:b/>
          <w:sz w:val="22"/>
          <w:szCs w:val="22"/>
        </w:rPr>
      </w:pPr>
      <w:r w:rsidRPr="00322C2C">
        <w:rPr>
          <w:b/>
          <w:bCs/>
          <w:sz w:val="22"/>
          <w:szCs w:val="22"/>
        </w:rPr>
        <w:t>Wspólny</w:t>
      </w:r>
      <w:r w:rsidRPr="00322C2C">
        <w:rPr>
          <w:b/>
          <w:sz w:val="22"/>
          <w:szCs w:val="22"/>
        </w:rPr>
        <w:t xml:space="preserve"> Słownik Zamówień (CPV): </w:t>
      </w:r>
    </w:p>
    <w:p w14:paraId="1F0FDA3E" w14:textId="5C4DD0CF" w:rsidR="00F65AC4" w:rsidRPr="00322C2C" w:rsidRDefault="00F65AC4" w:rsidP="00654AD8">
      <w:pPr>
        <w:ind w:left="284"/>
        <w:jc w:val="both"/>
        <w:rPr>
          <w:sz w:val="22"/>
          <w:szCs w:val="22"/>
        </w:rPr>
      </w:pPr>
      <w:r w:rsidRPr="00322C2C">
        <w:rPr>
          <w:sz w:val="22"/>
          <w:szCs w:val="22"/>
          <w:u w:val="single"/>
        </w:rPr>
        <w:t>Grupa</w:t>
      </w:r>
      <w:r w:rsidRPr="00322C2C">
        <w:rPr>
          <w:sz w:val="22"/>
          <w:szCs w:val="22"/>
        </w:rPr>
        <w:t xml:space="preserve">: </w:t>
      </w:r>
      <w:r w:rsidR="00E06257">
        <w:rPr>
          <w:sz w:val="22"/>
          <w:szCs w:val="22"/>
        </w:rPr>
        <w:t>44100000-1</w:t>
      </w:r>
      <w:r w:rsidR="00382CE8" w:rsidRPr="00382CE8">
        <w:rPr>
          <w:sz w:val="22"/>
          <w:szCs w:val="22"/>
        </w:rPr>
        <w:t xml:space="preserve"> </w:t>
      </w:r>
      <w:r w:rsidR="00E06257">
        <w:rPr>
          <w:sz w:val="22"/>
          <w:szCs w:val="22"/>
        </w:rPr>
        <w:t>Materiały konstrukcyjne i elementy podobne</w:t>
      </w:r>
      <w:r w:rsidR="00654AD8" w:rsidRPr="00322C2C">
        <w:rPr>
          <w:sz w:val="22"/>
          <w:szCs w:val="22"/>
        </w:rPr>
        <w:t>;</w:t>
      </w:r>
    </w:p>
    <w:p w14:paraId="7362347A" w14:textId="4E1D1128" w:rsidR="00654AD8" w:rsidRPr="00322C2C" w:rsidRDefault="00F65AC4" w:rsidP="00E06257">
      <w:pPr>
        <w:widowControl w:val="0"/>
        <w:tabs>
          <w:tab w:val="left" w:pos="-4820"/>
        </w:tabs>
        <w:suppressAutoHyphens/>
        <w:ind w:left="1276" w:hanging="992"/>
        <w:jc w:val="both"/>
        <w:rPr>
          <w:sz w:val="22"/>
          <w:szCs w:val="22"/>
        </w:rPr>
      </w:pPr>
      <w:r w:rsidRPr="00322C2C">
        <w:rPr>
          <w:sz w:val="22"/>
          <w:szCs w:val="22"/>
          <w:u w:val="single"/>
        </w:rPr>
        <w:t>Kategoria</w:t>
      </w:r>
      <w:r w:rsidRPr="00322C2C">
        <w:rPr>
          <w:sz w:val="22"/>
          <w:szCs w:val="22"/>
        </w:rPr>
        <w:t>:</w:t>
      </w:r>
      <w:r w:rsidR="00382CE8">
        <w:rPr>
          <w:sz w:val="22"/>
          <w:szCs w:val="22"/>
        </w:rPr>
        <w:t xml:space="preserve"> </w:t>
      </w:r>
      <w:r w:rsidR="00E06257">
        <w:rPr>
          <w:sz w:val="22"/>
          <w:szCs w:val="22"/>
        </w:rPr>
        <w:t>44165100-5</w:t>
      </w:r>
      <w:r w:rsidR="00382CE8" w:rsidRPr="00382CE8">
        <w:rPr>
          <w:sz w:val="22"/>
          <w:szCs w:val="22"/>
        </w:rPr>
        <w:t xml:space="preserve"> </w:t>
      </w:r>
      <w:r w:rsidR="00E06257">
        <w:rPr>
          <w:sz w:val="22"/>
          <w:szCs w:val="22"/>
        </w:rPr>
        <w:t>Węże</w:t>
      </w:r>
      <w:r w:rsidR="00382CE8">
        <w:rPr>
          <w:sz w:val="22"/>
          <w:szCs w:val="22"/>
        </w:rPr>
        <w:t>.</w:t>
      </w:r>
    </w:p>
    <w:p w14:paraId="73F71B78" w14:textId="3F8B8F33" w:rsidR="007B57D8" w:rsidRDefault="007B57D8" w:rsidP="007B57D8">
      <w:pPr>
        <w:pStyle w:val="Tytu"/>
        <w:spacing w:before="240"/>
        <w:rPr>
          <w:sz w:val="22"/>
          <w:szCs w:val="22"/>
        </w:rPr>
      </w:pPr>
      <w:r w:rsidRPr="000B7C65">
        <w:rPr>
          <w:sz w:val="22"/>
          <w:szCs w:val="22"/>
        </w:rPr>
        <w:t>Rozdział IV</w:t>
      </w:r>
    </w:p>
    <w:p w14:paraId="69E5B2BE" w14:textId="423CB7EA" w:rsidR="007B57D8" w:rsidRPr="000B7C65" w:rsidRDefault="007B57D8" w:rsidP="00765E71">
      <w:pPr>
        <w:pStyle w:val="Nagwek9"/>
        <w:rPr>
          <w:sz w:val="24"/>
        </w:rPr>
      </w:pPr>
      <w:r w:rsidRPr="000B7C65">
        <w:rPr>
          <w:sz w:val="22"/>
          <w:szCs w:val="22"/>
        </w:rPr>
        <w:t xml:space="preserve"> </w:t>
      </w:r>
      <w:r w:rsidR="00765E71" w:rsidRPr="000B7C65">
        <w:rPr>
          <w:sz w:val="24"/>
        </w:rPr>
        <w:t>Opis części zamówienia</w:t>
      </w:r>
    </w:p>
    <w:p w14:paraId="3EDC1AB9" w14:textId="0ABBFDF3" w:rsidR="00253657" w:rsidRPr="007E6F55" w:rsidRDefault="00253657" w:rsidP="0050553E">
      <w:pPr>
        <w:numPr>
          <w:ilvl w:val="0"/>
          <w:numId w:val="86"/>
        </w:numPr>
        <w:spacing w:before="60"/>
        <w:ind w:left="284" w:hanging="284"/>
        <w:jc w:val="both"/>
        <w:rPr>
          <w:sz w:val="22"/>
          <w:szCs w:val="22"/>
        </w:rPr>
      </w:pPr>
      <w:r w:rsidRPr="00810BA6">
        <w:rPr>
          <w:bCs/>
          <w:sz w:val="22"/>
          <w:szCs w:val="22"/>
        </w:rPr>
        <w:t xml:space="preserve">Zamawiający nie </w:t>
      </w:r>
      <w:r w:rsidRPr="007E6F55">
        <w:rPr>
          <w:bCs/>
          <w:sz w:val="22"/>
          <w:szCs w:val="22"/>
        </w:rPr>
        <w:t xml:space="preserve">przewiduje udzielenia zamówienia w częściach (prowadzenie kilku odrębnych postepowań), z których każda stanowi przedmiot odrębnego postępowania o udzielenie zamówienia, ponieważ przedmiot zamówienia jest jednorodny oraz niepodzielny. </w:t>
      </w:r>
    </w:p>
    <w:p w14:paraId="3C5C1F87" w14:textId="1EFB9F62" w:rsidR="00D019BB" w:rsidRPr="007E6F55" w:rsidRDefault="00BD6746" w:rsidP="0050553E">
      <w:pPr>
        <w:numPr>
          <w:ilvl w:val="0"/>
          <w:numId w:val="86"/>
        </w:numPr>
        <w:spacing w:before="60"/>
        <w:ind w:left="284" w:hanging="284"/>
        <w:jc w:val="both"/>
        <w:rPr>
          <w:bCs/>
          <w:color w:val="FF0000"/>
          <w:sz w:val="22"/>
          <w:szCs w:val="22"/>
        </w:rPr>
      </w:pPr>
      <w:r w:rsidRPr="007E6F55">
        <w:rPr>
          <w:bCs/>
          <w:sz w:val="22"/>
          <w:szCs w:val="22"/>
        </w:rPr>
        <w:t>Zamawiający</w:t>
      </w:r>
      <w:r w:rsidRPr="007E6F55">
        <w:rPr>
          <w:sz w:val="22"/>
          <w:szCs w:val="22"/>
        </w:rPr>
        <w:t xml:space="preserve"> dopuszcza składanie ofert częściowych w niniejszym postępowaniu w rozbiciu na </w:t>
      </w:r>
      <w:r w:rsidR="00253657" w:rsidRPr="007E6F55">
        <w:rPr>
          <w:sz w:val="22"/>
          <w:szCs w:val="22"/>
        </w:rPr>
        <w:t>4</w:t>
      </w:r>
      <w:r w:rsidRPr="007E6F55">
        <w:rPr>
          <w:sz w:val="22"/>
          <w:szCs w:val="22"/>
        </w:rPr>
        <w:t xml:space="preserve"> części</w:t>
      </w:r>
      <w:r w:rsidR="00D019BB" w:rsidRPr="007E6F55">
        <w:rPr>
          <w:bCs/>
          <w:sz w:val="22"/>
          <w:szCs w:val="22"/>
        </w:rPr>
        <w:t xml:space="preserve"> (zadania</w:t>
      </w:r>
      <w:r w:rsidRPr="007E6F55">
        <w:rPr>
          <w:bCs/>
          <w:sz w:val="22"/>
          <w:szCs w:val="22"/>
        </w:rPr>
        <w:t>) określon</w:t>
      </w:r>
      <w:r w:rsidR="00D019BB" w:rsidRPr="007E6F55">
        <w:rPr>
          <w:bCs/>
          <w:sz w:val="22"/>
          <w:szCs w:val="22"/>
        </w:rPr>
        <w:t>e</w:t>
      </w:r>
      <w:r w:rsidRPr="007E6F55">
        <w:rPr>
          <w:bCs/>
          <w:sz w:val="22"/>
          <w:szCs w:val="22"/>
        </w:rPr>
        <w:t xml:space="preserve"> </w:t>
      </w:r>
      <w:r w:rsidR="00D019BB" w:rsidRPr="007E6F55">
        <w:rPr>
          <w:bCs/>
          <w:sz w:val="22"/>
          <w:szCs w:val="22"/>
        </w:rPr>
        <w:t>poniżej:</w:t>
      </w:r>
    </w:p>
    <w:p w14:paraId="34659018" w14:textId="4A6B39BA" w:rsidR="00D769AA" w:rsidRPr="007E6F55" w:rsidRDefault="00D769AA" w:rsidP="0050553E">
      <w:pPr>
        <w:pStyle w:val="Akapitzlist"/>
        <w:numPr>
          <w:ilvl w:val="0"/>
          <w:numId w:val="96"/>
        </w:numPr>
        <w:ind w:left="567" w:hanging="283"/>
        <w:rPr>
          <w:bCs/>
          <w:sz w:val="22"/>
          <w:szCs w:val="22"/>
        </w:rPr>
      </w:pPr>
      <w:r w:rsidRPr="007E6F55">
        <w:rPr>
          <w:bCs/>
          <w:sz w:val="22"/>
          <w:szCs w:val="22"/>
        </w:rPr>
        <w:t xml:space="preserve">zadanie nr 1 – </w:t>
      </w:r>
      <w:r w:rsidR="005A4B42" w:rsidRPr="007E6F55">
        <w:rPr>
          <w:b/>
          <w:bCs/>
          <w:sz w:val="22"/>
          <w:szCs w:val="22"/>
        </w:rPr>
        <w:t>Dostawa węża ssawnego do wody fi 52 mm dł. 3,0 m</w:t>
      </w:r>
      <w:r w:rsidRPr="007E6F55">
        <w:rPr>
          <w:bCs/>
          <w:sz w:val="22"/>
          <w:szCs w:val="22"/>
        </w:rPr>
        <w:t>;</w:t>
      </w:r>
    </w:p>
    <w:p w14:paraId="3755BBAA" w14:textId="27F9E64F" w:rsidR="00D769AA" w:rsidRPr="007E6F55" w:rsidRDefault="00D769AA" w:rsidP="0050553E">
      <w:pPr>
        <w:pStyle w:val="Akapitzlist"/>
        <w:numPr>
          <w:ilvl w:val="0"/>
          <w:numId w:val="96"/>
        </w:numPr>
        <w:ind w:left="567" w:hanging="283"/>
        <w:rPr>
          <w:bCs/>
          <w:sz w:val="22"/>
          <w:szCs w:val="22"/>
        </w:rPr>
      </w:pPr>
      <w:r w:rsidRPr="007E6F55">
        <w:rPr>
          <w:bCs/>
          <w:sz w:val="22"/>
          <w:szCs w:val="22"/>
        </w:rPr>
        <w:t xml:space="preserve">zadanie nr 2 – </w:t>
      </w:r>
      <w:r w:rsidR="005A4B42" w:rsidRPr="007E6F55">
        <w:rPr>
          <w:b/>
          <w:sz w:val="22"/>
          <w:szCs w:val="22"/>
        </w:rPr>
        <w:t xml:space="preserve">Dostawa węża </w:t>
      </w:r>
      <w:r w:rsidR="007E6F55" w:rsidRPr="007E6F55">
        <w:rPr>
          <w:b/>
          <w:sz w:val="22"/>
          <w:szCs w:val="22"/>
        </w:rPr>
        <w:t>tłocznego</w:t>
      </w:r>
      <w:r w:rsidR="005A4B42" w:rsidRPr="007E6F55">
        <w:rPr>
          <w:b/>
          <w:sz w:val="22"/>
          <w:szCs w:val="22"/>
        </w:rPr>
        <w:t xml:space="preserve"> do wody fi 52 mm dł. 1,8 m</w:t>
      </w:r>
      <w:r w:rsidRPr="007E6F55">
        <w:rPr>
          <w:bCs/>
          <w:sz w:val="22"/>
          <w:szCs w:val="22"/>
        </w:rPr>
        <w:t>;</w:t>
      </w:r>
    </w:p>
    <w:p w14:paraId="6F0D4584" w14:textId="56FCB228" w:rsidR="00D769AA" w:rsidRPr="007E6F55" w:rsidRDefault="00D769AA" w:rsidP="0050553E">
      <w:pPr>
        <w:pStyle w:val="Akapitzlist"/>
        <w:numPr>
          <w:ilvl w:val="0"/>
          <w:numId w:val="96"/>
        </w:numPr>
        <w:ind w:left="567" w:hanging="283"/>
        <w:rPr>
          <w:bCs/>
          <w:sz w:val="22"/>
          <w:szCs w:val="22"/>
        </w:rPr>
      </w:pPr>
      <w:r w:rsidRPr="007E6F55">
        <w:rPr>
          <w:bCs/>
          <w:sz w:val="22"/>
          <w:szCs w:val="22"/>
        </w:rPr>
        <w:t xml:space="preserve">zadanie nr 3 – </w:t>
      </w:r>
      <w:r w:rsidR="005A4B42" w:rsidRPr="007E6F55">
        <w:rPr>
          <w:b/>
          <w:bCs/>
          <w:sz w:val="22"/>
          <w:szCs w:val="22"/>
        </w:rPr>
        <w:t xml:space="preserve">Dostawa węża </w:t>
      </w:r>
      <w:r w:rsidR="00625C7A">
        <w:rPr>
          <w:b/>
          <w:bCs/>
          <w:sz w:val="22"/>
          <w:szCs w:val="22"/>
        </w:rPr>
        <w:t>tłocznego</w:t>
      </w:r>
      <w:r w:rsidR="005A4B42" w:rsidRPr="007E6F55">
        <w:rPr>
          <w:b/>
          <w:bCs/>
          <w:sz w:val="22"/>
          <w:szCs w:val="22"/>
        </w:rPr>
        <w:t xml:space="preserve"> do wody fi 52 mm dł. 5,0 m</w:t>
      </w:r>
      <w:r w:rsidRPr="007E6F55">
        <w:rPr>
          <w:bCs/>
          <w:sz w:val="22"/>
          <w:szCs w:val="22"/>
        </w:rPr>
        <w:t>;</w:t>
      </w:r>
    </w:p>
    <w:p w14:paraId="6B30D435" w14:textId="1A1A1631" w:rsidR="00D769AA" w:rsidRPr="00625C7A" w:rsidRDefault="00D769AA" w:rsidP="0050553E">
      <w:pPr>
        <w:pStyle w:val="Akapitzlist"/>
        <w:numPr>
          <w:ilvl w:val="0"/>
          <w:numId w:val="96"/>
        </w:numPr>
        <w:ind w:left="567" w:hanging="283"/>
        <w:rPr>
          <w:bCs/>
          <w:sz w:val="22"/>
          <w:szCs w:val="22"/>
        </w:rPr>
      </w:pPr>
      <w:r w:rsidRPr="007E6F55">
        <w:rPr>
          <w:bCs/>
          <w:sz w:val="22"/>
          <w:szCs w:val="22"/>
        </w:rPr>
        <w:t xml:space="preserve">zadanie nr 4 – </w:t>
      </w:r>
      <w:r w:rsidR="005A4B42" w:rsidRPr="007E6F55">
        <w:rPr>
          <w:b/>
          <w:sz w:val="22"/>
          <w:szCs w:val="22"/>
        </w:rPr>
        <w:t>Dostawa węża ssawnego do wody fi 75 mm zbrojnego do wody,</w:t>
      </w:r>
      <w:r w:rsidR="005A4B42" w:rsidRPr="007E6F55">
        <w:rPr>
          <w:sz w:val="22"/>
          <w:szCs w:val="22"/>
        </w:rPr>
        <w:t xml:space="preserve"> </w:t>
      </w:r>
      <w:r w:rsidR="005A4B42" w:rsidRPr="007E6F55">
        <w:rPr>
          <w:b/>
          <w:sz w:val="22"/>
          <w:szCs w:val="22"/>
        </w:rPr>
        <w:t>zakończonego obustronnie złączem CAMLOK</w:t>
      </w:r>
      <w:r w:rsidR="00253657" w:rsidRPr="007E6F55">
        <w:rPr>
          <w:b/>
          <w:sz w:val="22"/>
          <w:szCs w:val="22"/>
        </w:rPr>
        <w:t>,</w:t>
      </w:r>
      <w:r w:rsidR="005A4B42" w:rsidRPr="007E6F55">
        <w:rPr>
          <w:b/>
          <w:sz w:val="22"/>
          <w:szCs w:val="22"/>
        </w:rPr>
        <w:t xml:space="preserve"> całkowita długość 1,6 m (wraz z złączem)</w:t>
      </w:r>
      <w:r w:rsidR="00625C7A">
        <w:rPr>
          <w:b/>
          <w:sz w:val="22"/>
          <w:szCs w:val="22"/>
        </w:rPr>
        <w:t>.</w:t>
      </w:r>
    </w:p>
    <w:p w14:paraId="3918F579" w14:textId="4087F2DE" w:rsidR="001B6F98" w:rsidRPr="007E6F55" w:rsidRDefault="00BD6746" w:rsidP="0050553E">
      <w:pPr>
        <w:numPr>
          <w:ilvl w:val="0"/>
          <w:numId w:val="86"/>
        </w:numPr>
        <w:spacing w:before="60"/>
        <w:ind w:left="284" w:hanging="284"/>
        <w:jc w:val="both"/>
        <w:rPr>
          <w:bCs/>
          <w:sz w:val="22"/>
          <w:szCs w:val="22"/>
        </w:rPr>
      </w:pPr>
      <w:r w:rsidRPr="007E6F55">
        <w:rPr>
          <w:bCs/>
          <w:sz w:val="22"/>
          <w:szCs w:val="22"/>
        </w:rPr>
        <w:t>Wykonawca może złożyć ofertę w odniesieniu do jednej, kilku lub wszystkich części zamówienia (art. 91</w:t>
      </w:r>
      <w:r w:rsidRPr="007E6F55">
        <w:rPr>
          <w:bCs/>
          <w:sz w:val="22"/>
          <w:szCs w:val="22"/>
        </w:rPr>
        <w:br/>
        <w:t xml:space="preserve"> ust. 1).</w:t>
      </w:r>
    </w:p>
    <w:p w14:paraId="3A7CF3A8" w14:textId="77777777" w:rsidR="00253657" w:rsidRPr="00253657" w:rsidRDefault="00253657" w:rsidP="00253657">
      <w:pPr>
        <w:spacing w:before="60"/>
        <w:ind w:left="284"/>
        <w:jc w:val="both"/>
        <w:rPr>
          <w:bCs/>
          <w:sz w:val="22"/>
          <w:szCs w:val="22"/>
        </w:rPr>
      </w:pPr>
    </w:p>
    <w:p w14:paraId="7472D71C" w14:textId="77777777" w:rsidR="00D94EE3" w:rsidRPr="00903435" w:rsidRDefault="00D94EE3" w:rsidP="008A327E">
      <w:pPr>
        <w:pStyle w:val="Nagwek9"/>
        <w:rPr>
          <w:sz w:val="22"/>
          <w:szCs w:val="22"/>
        </w:rPr>
      </w:pPr>
      <w:r w:rsidRPr="00903435">
        <w:rPr>
          <w:sz w:val="22"/>
          <w:szCs w:val="22"/>
        </w:rPr>
        <w:lastRenderedPageBreak/>
        <w:t>Rozdział V</w:t>
      </w:r>
    </w:p>
    <w:p w14:paraId="74B33698" w14:textId="77777777" w:rsidR="00B320F1" w:rsidRPr="00903435" w:rsidRDefault="00B320F1" w:rsidP="008A327E">
      <w:pPr>
        <w:pStyle w:val="Nagwek9"/>
        <w:rPr>
          <w:sz w:val="22"/>
          <w:szCs w:val="22"/>
        </w:rPr>
      </w:pPr>
      <w:r w:rsidRPr="00903435">
        <w:rPr>
          <w:sz w:val="22"/>
          <w:szCs w:val="22"/>
        </w:rPr>
        <w:t>Informacje dodatkowe</w:t>
      </w:r>
    </w:p>
    <w:p w14:paraId="760635AA" w14:textId="53051461" w:rsidR="00523662" w:rsidRPr="00903435" w:rsidRDefault="00523662" w:rsidP="00856274">
      <w:pPr>
        <w:jc w:val="both"/>
        <w:rPr>
          <w:b/>
          <w:bCs/>
          <w:sz w:val="22"/>
          <w:szCs w:val="22"/>
        </w:rPr>
      </w:pPr>
      <w:r w:rsidRPr="00903435">
        <w:rPr>
          <w:b/>
          <w:bCs/>
          <w:sz w:val="22"/>
          <w:szCs w:val="22"/>
        </w:rPr>
        <w:t xml:space="preserve">Zamawiający </w:t>
      </w:r>
      <w:r w:rsidR="00EA202F" w:rsidRPr="00903435">
        <w:rPr>
          <w:b/>
          <w:bCs/>
          <w:sz w:val="22"/>
          <w:szCs w:val="22"/>
        </w:rPr>
        <w:t>na podstawie art. 281 ust. 2 u</w:t>
      </w:r>
      <w:r w:rsidR="007D677F" w:rsidRPr="00903435">
        <w:rPr>
          <w:b/>
          <w:bCs/>
          <w:sz w:val="22"/>
          <w:szCs w:val="22"/>
        </w:rPr>
        <w:t xml:space="preserve">stawy </w:t>
      </w:r>
      <w:r w:rsidR="00EA202F" w:rsidRPr="00903435">
        <w:rPr>
          <w:b/>
          <w:bCs/>
          <w:sz w:val="22"/>
          <w:szCs w:val="22"/>
        </w:rPr>
        <w:t xml:space="preserve">Pzp </w:t>
      </w:r>
      <w:r w:rsidR="00E501B3" w:rsidRPr="00903435">
        <w:rPr>
          <w:b/>
          <w:bCs/>
          <w:sz w:val="22"/>
          <w:szCs w:val="22"/>
        </w:rPr>
        <w:t>informuje, że:</w:t>
      </w:r>
    </w:p>
    <w:p w14:paraId="15AC420F" w14:textId="77777777" w:rsidR="00C27C64" w:rsidRPr="00903435" w:rsidRDefault="00C27C64" w:rsidP="0017380B">
      <w:pPr>
        <w:pStyle w:val="Akapitzlist"/>
        <w:numPr>
          <w:ilvl w:val="0"/>
          <w:numId w:val="50"/>
        </w:numPr>
        <w:ind w:left="284" w:hanging="284"/>
        <w:jc w:val="both"/>
        <w:rPr>
          <w:bCs/>
          <w:color w:val="FF0000"/>
          <w:sz w:val="22"/>
          <w:szCs w:val="22"/>
        </w:rPr>
      </w:pPr>
      <w:r w:rsidRPr="00903435">
        <w:rPr>
          <w:bCs/>
          <w:sz w:val="22"/>
          <w:szCs w:val="22"/>
        </w:rPr>
        <w:t>nie dopuszcza składania ofert wariantowych;</w:t>
      </w:r>
    </w:p>
    <w:p w14:paraId="0C6F00EF" w14:textId="4779039A"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możliwości udzielenia zamówień, o których mowa w art. 214 ust. 1 pkt 8 uPzp;</w:t>
      </w:r>
    </w:p>
    <w:p w14:paraId="19838F3E" w14:textId="77777777"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przeprowadzenia przez Wykonawcę wizji lokalnej lub sprawdzenia przez niego dokumentów niezbędnych do realizacji zamówienia, o których mowa w art. 131 ust. 2 uPzp;</w:t>
      </w:r>
    </w:p>
    <w:p w14:paraId="671AFCC3" w14:textId="77777777"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rozliczenia między Zamawiającym a Wykonawcami w walutach obcych</w:t>
      </w:r>
      <w:r w:rsidRPr="00903435">
        <w:rPr>
          <w:sz w:val="22"/>
          <w:szCs w:val="22"/>
        </w:rPr>
        <w:t xml:space="preserve"> (r</w:t>
      </w:r>
      <w:r w:rsidRPr="00903435">
        <w:rPr>
          <w:bCs/>
          <w:sz w:val="22"/>
          <w:szCs w:val="22"/>
        </w:rPr>
        <w:t>ozliczenia będą prowadzone jedynie w złotych polskich);</w:t>
      </w:r>
    </w:p>
    <w:p w14:paraId="115FAA5F" w14:textId="4F8FCD06" w:rsidR="00C27C64" w:rsidRDefault="00C27C64" w:rsidP="0017380B">
      <w:pPr>
        <w:pStyle w:val="Akapitzlist"/>
        <w:widowControl w:val="0"/>
        <w:numPr>
          <w:ilvl w:val="0"/>
          <w:numId w:val="50"/>
        </w:numPr>
        <w:ind w:left="284" w:hanging="284"/>
        <w:jc w:val="both"/>
        <w:rPr>
          <w:bCs/>
          <w:sz w:val="22"/>
          <w:szCs w:val="22"/>
        </w:rPr>
      </w:pPr>
      <w:r w:rsidRPr="00C9685F">
        <w:rPr>
          <w:bCs/>
          <w:sz w:val="22"/>
          <w:szCs w:val="22"/>
        </w:rPr>
        <w:t>nie przewiduje zwrotu kosztów udziału w postępowaniu.</w:t>
      </w:r>
    </w:p>
    <w:p w14:paraId="5AB949BA" w14:textId="77777777" w:rsidR="00184D27" w:rsidRDefault="00184D27" w:rsidP="00184D27">
      <w:pPr>
        <w:pStyle w:val="Akapitzlist"/>
        <w:widowControl w:val="0"/>
        <w:ind w:left="284"/>
        <w:jc w:val="both"/>
        <w:rPr>
          <w:bCs/>
          <w:sz w:val="22"/>
          <w:szCs w:val="22"/>
        </w:rPr>
      </w:pPr>
    </w:p>
    <w:p w14:paraId="12EE72E3" w14:textId="77777777" w:rsidR="00C27C64" w:rsidRPr="00C9685F" w:rsidRDefault="00F83DE0" w:rsidP="00C27C64">
      <w:pPr>
        <w:pStyle w:val="Nagwek9"/>
        <w:keepNext w:val="0"/>
        <w:widowControl w:val="0"/>
        <w:pBdr>
          <w:left w:val="single" w:sz="6" w:space="0" w:color="auto"/>
        </w:pBdr>
        <w:rPr>
          <w:sz w:val="22"/>
          <w:szCs w:val="22"/>
        </w:rPr>
      </w:pPr>
      <w:r w:rsidRPr="00C9685F">
        <w:rPr>
          <w:sz w:val="22"/>
          <w:szCs w:val="22"/>
        </w:rPr>
        <w:t>Rozdział VI</w:t>
      </w:r>
    </w:p>
    <w:p w14:paraId="2FA89056" w14:textId="315131C0" w:rsidR="00171724" w:rsidRPr="00C9685F" w:rsidRDefault="00A0616C" w:rsidP="00C27C64">
      <w:pPr>
        <w:pStyle w:val="Nagwek9"/>
        <w:keepNext w:val="0"/>
        <w:widowControl w:val="0"/>
        <w:pBdr>
          <w:left w:val="single" w:sz="6" w:space="0" w:color="auto"/>
        </w:pBdr>
        <w:rPr>
          <w:sz w:val="22"/>
          <w:szCs w:val="22"/>
        </w:rPr>
      </w:pPr>
      <w:r w:rsidRPr="00C9685F">
        <w:rPr>
          <w:sz w:val="22"/>
          <w:szCs w:val="22"/>
        </w:rPr>
        <w:t xml:space="preserve">Termin wykonania zamówienia </w:t>
      </w:r>
      <w:r w:rsidR="008226C4" w:rsidRPr="00C9685F">
        <w:rPr>
          <w:sz w:val="22"/>
          <w:szCs w:val="22"/>
        </w:rPr>
        <w:t>i miejsce dostawy</w:t>
      </w:r>
    </w:p>
    <w:p w14:paraId="357C6E62" w14:textId="77777777" w:rsidR="00D44A8E" w:rsidRPr="00D44A8E" w:rsidRDefault="00F74465" w:rsidP="0050553E">
      <w:pPr>
        <w:pStyle w:val="Akapitzlist"/>
        <w:widowControl w:val="0"/>
        <w:numPr>
          <w:ilvl w:val="0"/>
          <w:numId w:val="73"/>
        </w:numPr>
        <w:spacing w:before="120"/>
        <w:ind w:left="284" w:hanging="284"/>
        <w:jc w:val="both"/>
        <w:rPr>
          <w:sz w:val="22"/>
          <w:szCs w:val="22"/>
        </w:rPr>
      </w:pPr>
      <w:r w:rsidRPr="00D44A8E">
        <w:rPr>
          <w:sz w:val="22"/>
          <w:szCs w:val="22"/>
        </w:rPr>
        <w:t>Zamówienie publiczne zostanie wykonane w terminie</w:t>
      </w:r>
      <w:r w:rsidR="00D44A8E" w:rsidRPr="00D44A8E">
        <w:rPr>
          <w:sz w:val="22"/>
          <w:szCs w:val="22"/>
        </w:rPr>
        <w:t>:</w:t>
      </w:r>
    </w:p>
    <w:p w14:paraId="108690FD" w14:textId="672BBDAF" w:rsidR="00D44A8E" w:rsidRPr="0098083D" w:rsidRDefault="00D44A8E" w:rsidP="0050553E">
      <w:pPr>
        <w:pStyle w:val="Akapitzlist"/>
        <w:widowControl w:val="0"/>
        <w:numPr>
          <w:ilvl w:val="0"/>
          <w:numId w:val="106"/>
        </w:numPr>
        <w:spacing w:before="120"/>
        <w:ind w:left="567" w:hanging="283"/>
        <w:jc w:val="both"/>
        <w:rPr>
          <w:sz w:val="22"/>
          <w:szCs w:val="22"/>
        </w:rPr>
      </w:pPr>
      <w:r w:rsidRPr="0098083D">
        <w:rPr>
          <w:b/>
          <w:sz w:val="22"/>
          <w:szCs w:val="22"/>
        </w:rPr>
        <w:t xml:space="preserve">w zakresie zamówienia podstawowego </w:t>
      </w:r>
      <w:r w:rsidRPr="0098083D">
        <w:rPr>
          <w:sz w:val="22"/>
          <w:szCs w:val="22"/>
        </w:rPr>
        <w:t xml:space="preserve">do </w:t>
      </w:r>
      <w:r w:rsidR="00253657">
        <w:rPr>
          <w:sz w:val="22"/>
          <w:szCs w:val="22"/>
        </w:rPr>
        <w:t>6</w:t>
      </w:r>
      <w:r w:rsidRPr="0098083D">
        <w:rPr>
          <w:sz w:val="22"/>
          <w:szCs w:val="22"/>
        </w:rPr>
        <w:t>0 dni od dnia zawarcia umowy;</w:t>
      </w:r>
    </w:p>
    <w:p w14:paraId="39856649" w14:textId="4D90D1FD" w:rsidR="00D44A8E" w:rsidRDefault="00D44A8E" w:rsidP="0050553E">
      <w:pPr>
        <w:pStyle w:val="Akapitzlist"/>
        <w:widowControl w:val="0"/>
        <w:numPr>
          <w:ilvl w:val="0"/>
          <w:numId w:val="106"/>
        </w:numPr>
        <w:spacing w:before="120"/>
        <w:ind w:left="567" w:hanging="283"/>
        <w:jc w:val="both"/>
        <w:rPr>
          <w:sz w:val="22"/>
          <w:szCs w:val="22"/>
        </w:rPr>
      </w:pPr>
      <w:r w:rsidRPr="0098083D">
        <w:rPr>
          <w:b/>
          <w:sz w:val="22"/>
          <w:szCs w:val="22"/>
        </w:rPr>
        <w:t xml:space="preserve">w zakresie zamówienia opcjonalnego </w:t>
      </w:r>
      <w:r w:rsidR="00253657">
        <w:rPr>
          <w:sz w:val="22"/>
          <w:szCs w:val="22"/>
        </w:rPr>
        <w:t>d</w:t>
      </w:r>
      <w:r w:rsidRPr="0098083D">
        <w:rPr>
          <w:sz w:val="22"/>
          <w:szCs w:val="22"/>
        </w:rPr>
        <w:t xml:space="preserve">o </w:t>
      </w:r>
      <w:r w:rsidR="00253657">
        <w:rPr>
          <w:sz w:val="22"/>
          <w:szCs w:val="22"/>
        </w:rPr>
        <w:t>6</w:t>
      </w:r>
      <w:r w:rsidRPr="0098083D">
        <w:rPr>
          <w:sz w:val="22"/>
          <w:szCs w:val="22"/>
        </w:rPr>
        <w:t xml:space="preserve">0 dni od dnia poinformowania Wykonawcy o realizacji dostaw w zakresie </w:t>
      </w:r>
      <w:r w:rsidR="004C5CB9" w:rsidRPr="0098083D">
        <w:rPr>
          <w:sz w:val="22"/>
          <w:szCs w:val="22"/>
        </w:rPr>
        <w:t xml:space="preserve">prawa </w:t>
      </w:r>
      <w:r w:rsidR="00FC0A3B">
        <w:rPr>
          <w:sz w:val="22"/>
          <w:szCs w:val="22"/>
        </w:rPr>
        <w:t>opcji.</w:t>
      </w:r>
    </w:p>
    <w:p w14:paraId="37793B48" w14:textId="1DFBDEB2" w:rsidR="008E0F88" w:rsidRPr="0098083D" w:rsidRDefault="008E0F88" w:rsidP="0050553E">
      <w:pPr>
        <w:pStyle w:val="Akapitzlist"/>
        <w:widowControl w:val="0"/>
        <w:numPr>
          <w:ilvl w:val="0"/>
          <w:numId w:val="73"/>
        </w:numPr>
        <w:spacing w:before="120"/>
        <w:ind w:left="284" w:hanging="284"/>
        <w:jc w:val="both"/>
        <w:rPr>
          <w:rFonts w:eastAsia="Calibri"/>
          <w:sz w:val="22"/>
          <w:szCs w:val="22"/>
          <w:lang w:eastAsia="ar-SA"/>
        </w:rPr>
      </w:pPr>
      <w:r w:rsidRPr="0098083D">
        <w:rPr>
          <w:rFonts w:eastAsia="Calibri"/>
          <w:sz w:val="22"/>
          <w:szCs w:val="22"/>
          <w:lang w:eastAsia="ar-SA"/>
        </w:rPr>
        <w:t xml:space="preserve">W </w:t>
      </w:r>
      <w:r w:rsidRPr="0098083D">
        <w:rPr>
          <w:rFonts w:eastAsia="Calibri"/>
          <w:sz w:val="22"/>
          <w:szCs w:val="22"/>
          <w:lang w:eastAsia="en-US"/>
        </w:rPr>
        <w:t>przypadku</w:t>
      </w:r>
      <w:r w:rsidRPr="0098083D">
        <w:rPr>
          <w:rFonts w:eastAsia="Calibri"/>
          <w:sz w:val="22"/>
          <w:szCs w:val="22"/>
          <w:lang w:eastAsia="ar-SA"/>
        </w:rPr>
        <w:t xml:space="preserve"> gdy termin na realizację umowy zakończyłby się po 30 listopada 2022 r., to ostatecznym dniem, w którym Wykonawca zobowiązuje się zrealizować umowę jest 30 listopada 2022 r. </w:t>
      </w:r>
    </w:p>
    <w:p w14:paraId="40E3FBB1" w14:textId="18A6A48A" w:rsidR="008E0F88" w:rsidRPr="0098083D" w:rsidRDefault="008E0F88" w:rsidP="0050553E">
      <w:pPr>
        <w:pStyle w:val="Akapitzlist"/>
        <w:widowControl w:val="0"/>
        <w:numPr>
          <w:ilvl w:val="0"/>
          <w:numId w:val="73"/>
        </w:numPr>
        <w:spacing w:before="120"/>
        <w:ind w:left="284" w:hanging="284"/>
        <w:jc w:val="both"/>
        <w:rPr>
          <w:rFonts w:eastAsia="Calibri"/>
          <w:sz w:val="22"/>
          <w:szCs w:val="22"/>
          <w:lang w:eastAsia="en-US"/>
        </w:rPr>
      </w:pPr>
      <w:r w:rsidRPr="0098083D">
        <w:rPr>
          <w:rFonts w:eastAsia="Calibri"/>
          <w:sz w:val="22"/>
          <w:szCs w:val="22"/>
          <w:lang w:eastAsia="en-US"/>
        </w:rPr>
        <w:t xml:space="preserve">W przypadku gdy ostatni dzień realizacji zamówienia przypada na dzień wolny od pracy tj. sobota, niedziela lub dni ustawowo wolne od pracy, to termin realizacji przypada na </w:t>
      </w:r>
      <w:r w:rsidR="00A35F97" w:rsidRPr="0098083D">
        <w:rPr>
          <w:rFonts w:eastAsia="Calibri"/>
          <w:sz w:val="22"/>
          <w:szCs w:val="22"/>
          <w:lang w:eastAsia="en-US"/>
        </w:rPr>
        <w:t>następny dzień roboczy.</w:t>
      </w:r>
    </w:p>
    <w:p w14:paraId="5D514617" w14:textId="51648FA9" w:rsidR="00D019BB" w:rsidRDefault="007A0B7B" w:rsidP="0050553E">
      <w:pPr>
        <w:pStyle w:val="Akapitzlist"/>
        <w:widowControl w:val="0"/>
        <w:numPr>
          <w:ilvl w:val="0"/>
          <w:numId w:val="73"/>
        </w:numPr>
        <w:spacing w:before="120"/>
        <w:ind w:left="284" w:hanging="284"/>
        <w:contextualSpacing w:val="0"/>
        <w:jc w:val="both"/>
        <w:rPr>
          <w:sz w:val="22"/>
          <w:szCs w:val="22"/>
        </w:rPr>
      </w:pPr>
      <w:r w:rsidRPr="0098083D">
        <w:rPr>
          <w:sz w:val="22"/>
          <w:szCs w:val="22"/>
        </w:rPr>
        <w:t>Wykonawca na własny koszt i ryzyko dostarczy przedmiot zamówienia do</w:t>
      </w:r>
      <w:r w:rsidR="00EC004D" w:rsidRPr="0098083D">
        <w:rPr>
          <w:sz w:val="22"/>
          <w:szCs w:val="22"/>
        </w:rPr>
        <w:t xml:space="preserve"> odbiorcy: </w:t>
      </w:r>
      <w:r w:rsidR="004C5CB9" w:rsidRPr="0098083D">
        <w:rPr>
          <w:b/>
          <w:sz w:val="22"/>
          <w:szCs w:val="22"/>
        </w:rPr>
        <w:t>1 Regionalnej Bazy Logistycznej</w:t>
      </w:r>
      <w:r w:rsidR="00FC0A3B">
        <w:rPr>
          <w:b/>
          <w:sz w:val="22"/>
          <w:szCs w:val="22"/>
        </w:rPr>
        <w:t xml:space="preserve"> -</w:t>
      </w:r>
      <w:r w:rsidR="004C5CB9" w:rsidRPr="0098083D">
        <w:rPr>
          <w:b/>
          <w:sz w:val="22"/>
          <w:szCs w:val="22"/>
        </w:rPr>
        <w:t xml:space="preserve"> </w:t>
      </w:r>
      <w:r w:rsidR="00FC0A3B">
        <w:rPr>
          <w:b/>
          <w:sz w:val="22"/>
          <w:szCs w:val="22"/>
        </w:rPr>
        <w:t>Skład Wałcz</w:t>
      </w:r>
      <w:r w:rsidR="00D019BB" w:rsidRPr="00FC0A3B">
        <w:rPr>
          <w:b/>
          <w:sz w:val="22"/>
          <w:szCs w:val="22"/>
        </w:rPr>
        <w:t xml:space="preserve">, ul. </w:t>
      </w:r>
      <w:r w:rsidR="004C5CB9" w:rsidRPr="00FC0A3B">
        <w:rPr>
          <w:b/>
          <w:sz w:val="22"/>
          <w:szCs w:val="22"/>
        </w:rPr>
        <w:t>Ciasna 7</w:t>
      </w:r>
      <w:r w:rsidR="00D019BB" w:rsidRPr="00FC0A3B">
        <w:rPr>
          <w:b/>
          <w:sz w:val="22"/>
          <w:szCs w:val="22"/>
        </w:rPr>
        <w:t xml:space="preserve">, </w:t>
      </w:r>
      <w:r w:rsidR="004C5CB9" w:rsidRPr="00FC0A3B">
        <w:rPr>
          <w:b/>
          <w:sz w:val="22"/>
          <w:szCs w:val="22"/>
        </w:rPr>
        <w:t>78-600</w:t>
      </w:r>
      <w:r w:rsidR="00D019BB" w:rsidRPr="00FC0A3B">
        <w:rPr>
          <w:b/>
          <w:sz w:val="22"/>
          <w:szCs w:val="22"/>
        </w:rPr>
        <w:t xml:space="preserve"> </w:t>
      </w:r>
      <w:r w:rsidR="004C5CB9" w:rsidRPr="00FC0A3B">
        <w:rPr>
          <w:b/>
          <w:sz w:val="22"/>
          <w:szCs w:val="22"/>
        </w:rPr>
        <w:t>Wałcz.</w:t>
      </w:r>
    </w:p>
    <w:p w14:paraId="7552B912" w14:textId="77777777" w:rsidR="008E056E" w:rsidRPr="0098083D" w:rsidRDefault="008E056E" w:rsidP="008E056E">
      <w:pPr>
        <w:pStyle w:val="Akapitzlist"/>
        <w:widowControl w:val="0"/>
        <w:spacing w:after="60"/>
        <w:ind w:left="284"/>
        <w:contextualSpacing w:val="0"/>
        <w:jc w:val="both"/>
        <w:rPr>
          <w:sz w:val="22"/>
          <w:szCs w:val="22"/>
        </w:rPr>
      </w:pPr>
    </w:p>
    <w:p w14:paraId="49FD3712" w14:textId="47667247" w:rsidR="006C5711" w:rsidRPr="004F2AC1" w:rsidRDefault="006C5711" w:rsidP="008A327E">
      <w:pPr>
        <w:pStyle w:val="Nagwek9"/>
        <w:pBdr>
          <w:left w:val="single" w:sz="6" w:space="0" w:color="auto"/>
        </w:pBdr>
        <w:rPr>
          <w:sz w:val="22"/>
          <w:szCs w:val="22"/>
        </w:rPr>
      </w:pPr>
      <w:r w:rsidRPr="004F2AC1">
        <w:rPr>
          <w:sz w:val="22"/>
          <w:szCs w:val="22"/>
        </w:rPr>
        <w:t>Rozdział VI</w:t>
      </w:r>
      <w:r w:rsidR="007B57D8" w:rsidRPr="004F2AC1">
        <w:rPr>
          <w:sz w:val="22"/>
          <w:szCs w:val="22"/>
        </w:rPr>
        <w:t>I</w:t>
      </w:r>
    </w:p>
    <w:p w14:paraId="12368E0D" w14:textId="09FE8FFB" w:rsidR="006C5711" w:rsidRPr="004F2AC1" w:rsidRDefault="006C5711" w:rsidP="008A327E">
      <w:pPr>
        <w:pStyle w:val="Nagwek9"/>
        <w:pBdr>
          <w:left w:val="single" w:sz="6" w:space="0" w:color="auto"/>
        </w:pBdr>
        <w:rPr>
          <w:sz w:val="22"/>
          <w:szCs w:val="22"/>
        </w:rPr>
      </w:pPr>
      <w:r w:rsidRPr="004F2AC1">
        <w:rPr>
          <w:sz w:val="22"/>
          <w:szCs w:val="22"/>
        </w:rPr>
        <w:t>Podwykonawstwo</w:t>
      </w:r>
    </w:p>
    <w:p w14:paraId="513A5631" w14:textId="3B6C8244" w:rsidR="006C5711" w:rsidRPr="004F2AC1" w:rsidRDefault="006C2D4B" w:rsidP="0017380B">
      <w:pPr>
        <w:pStyle w:val="Akapitzlist"/>
        <w:numPr>
          <w:ilvl w:val="0"/>
          <w:numId w:val="51"/>
        </w:numPr>
        <w:ind w:left="284" w:right="-142" w:hanging="284"/>
        <w:contextualSpacing w:val="0"/>
        <w:jc w:val="both"/>
        <w:rPr>
          <w:bCs/>
          <w:sz w:val="22"/>
          <w:szCs w:val="22"/>
        </w:rPr>
      </w:pPr>
      <w:r w:rsidRPr="004F2AC1">
        <w:rPr>
          <w:bCs/>
          <w:sz w:val="22"/>
          <w:szCs w:val="22"/>
        </w:rPr>
        <w:t>Zgodnie z art. 462 ust.</w:t>
      </w:r>
      <w:r w:rsidR="00694509" w:rsidRPr="004F2AC1">
        <w:rPr>
          <w:bCs/>
          <w:sz w:val="22"/>
          <w:szCs w:val="22"/>
        </w:rPr>
        <w:t xml:space="preserve"> </w:t>
      </w:r>
      <w:r w:rsidRPr="004F2AC1">
        <w:rPr>
          <w:bCs/>
          <w:sz w:val="22"/>
          <w:szCs w:val="22"/>
        </w:rPr>
        <w:t>1 u</w:t>
      </w:r>
      <w:r w:rsidR="00935C08">
        <w:rPr>
          <w:bCs/>
          <w:sz w:val="22"/>
          <w:szCs w:val="22"/>
        </w:rPr>
        <w:t xml:space="preserve">stawy </w:t>
      </w:r>
      <w:r w:rsidRPr="004F2AC1">
        <w:rPr>
          <w:bCs/>
          <w:sz w:val="22"/>
          <w:szCs w:val="22"/>
        </w:rPr>
        <w:t>Pzp, Wykonawca może powierzyć wykonanie części zamówienia</w:t>
      </w:r>
      <w:r w:rsidR="00EB7235" w:rsidRPr="004F2AC1">
        <w:rPr>
          <w:bCs/>
          <w:sz w:val="22"/>
          <w:szCs w:val="22"/>
        </w:rPr>
        <w:t xml:space="preserve"> </w:t>
      </w:r>
      <w:r w:rsidR="00934112" w:rsidRPr="004F2AC1">
        <w:rPr>
          <w:bCs/>
          <w:sz w:val="22"/>
          <w:szCs w:val="22"/>
        </w:rPr>
        <w:t>p</w:t>
      </w:r>
      <w:r w:rsidRPr="004F2AC1">
        <w:rPr>
          <w:bCs/>
          <w:sz w:val="22"/>
          <w:szCs w:val="22"/>
        </w:rPr>
        <w:t xml:space="preserve">odwykonawcy. </w:t>
      </w:r>
    </w:p>
    <w:p w14:paraId="1DB436A1" w14:textId="59806A74" w:rsidR="002B3083" w:rsidRPr="000B4A56" w:rsidRDefault="002B3083" w:rsidP="0017380B">
      <w:pPr>
        <w:pStyle w:val="Akapitzlist"/>
        <w:numPr>
          <w:ilvl w:val="0"/>
          <w:numId w:val="51"/>
        </w:numPr>
        <w:spacing w:before="60"/>
        <w:ind w:left="284" w:hanging="284"/>
        <w:contextualSpacing w:val="0"/>
        <w:jc w:val="both"/>
        <w:rPr>
          <w:bCs/>
          <w:sz w:val="22"/>
          <w:szCs w:val="22"/>
        </w:rPr>
      </w:pPr>
      <w:r w:rsidRPr="000B4A56">
        <w:rPr>
          <w:bCs/>
          <w:sz w:val="22"/>
          <w:szCs w:val="22"/>
        </w:rPr>
        <w:t>W przypadku gdy Wykonawca zamierza powierzyć wykonanie części zamówienia podwykonawcy, jest zobowiązany wskazać w ofercie:</w:t>
      </w:r>
    </w:p>
    <w:p w14:paraId="2E80DB5A" w14:textId="0D07F2C3" w:rsidR="002B3083" w:rsidRPr="000B4A56" w:rsidRDefault="002B3083" w:rsidP="0017380B">
      <w:pPr>
        <w:pStyle w:val="Akapitzlist"/>
        <w:numPr>
          <w:ilvl w:val="0"/>
          <w:numId w:val="52"/>
        </w:numPr>
        <w:ind w:left="567" w:hanging="283"/>
        <w:jc w:val="both"/>
        <w:rPr>
          <w:bCs/>
          <w:sz w:val="22"/>
          <w:szCs w:val="22"/>
        </w:rPr>
      </w:pPr>
      <w:r w:rsidRPr="000B4A56">
        <w:rPr>
          <w:bCs/>
          <w:sz w:val="22"/>
          <w:szCs w:val="22"/>
        </w:rPr>
        <w:t>części zamówienia (zakres), któr</w:t>
      </w:r>
      <w:r w:rsidR="007F3A6F" w:rsidRPr="000B4A56">
        <w:rPr>
          <w:bCs/>
          <w:sz w:val="22"/>
          <w:szCs w:val="22"/>
        </w:rPr>
        <w:t>ych wykonanie</w:t>
      </w:r>
      <w:r w:rsidRPr="000B4A56">
        <w:rPr>
          <w:bCs/>
          <w:sz w:val="22"/>
          <w:szCs w:val="22"/>
        </w:rPr>
        <w:t xml:space="preserve"> zamierza powierzyć </w:t>
      </w:r>
      <w:r w:rsidR="00C01851" w:rsidRPr="000B4A56">
        <w:rPr>
          <w:bCs/>
          <w:sz w:val="22"/>
          <w:szCs w:val="22"/>
        </w:rPr>
        <w:t>podwykonawcy,</w:t>
      </w:r>
    </w:p>
    <w:p w14:paraId="5864E200" w14:textId="5EC52CC0" w:rsidR="002B3083" w:rsidRPr="000B4A56" w:rsidRDefault="002B3083" w:rsidP="0017380B">
      <w:pPr>
        <w:pStyle w:val="Akapitzlist"/>
        <w:numPr>
          <w:ilvl w:val="0"/>
          <w:numId w:val="52"/>
        </w:numPr>
        <w:ind w:left="567" w:hanging="283"/>
        <w:jc w:val="both"/>
        <w:rPr>
          <w:bCs/>
          <w:sz w:val="22"/>
          <w:szCs w:val="22"/>
        </w:rPr>
      </w:pPr>
      <w:r w:rsidRPr="000B4A56">
        <w:rPr>
          <w:bCs/>
          <w:sz w:val="22"/>
          <w:szCs w:val="22"/>
        </w:rPr>
        <w:t xml:space="preserve">nazwy ewentualnych podwykonawców, jeżeli są już znani. </w:t>
      </w:r>
    </w:p>
    <w:p w14:paraId="3E7E0508" w14:textId="3B2FF8EA" w:rsidR="005D5F60" w:rsidRPr="000B4A56" w:rsidRDefault="005D5F60" w:rsidP="0017380B">
      <w:pPr>
        <w:pStyle w:val="Akapitzlist"/>
        <w:numPr>
          <w:ilvl w:val="0"/>
          <w:numId w:val="51"/>
        </w:numPr>
        <w:spacing w:before="60"/>
        <w:ind w:left="284" w:hanging="284"/>
        <w:contextualSpacing w:val="0"/>
        <w:jc w:val="both"/>
        <w:rPr>
          <w:bCs/>
          <w:sz w:val="22"/>
          <w:szCs w:val="22"/>
        </w:rPr>
      </w:pPr>
      <w:r w:rsidRPr="000B4A56">
        <w:rPr>
          <w:bCs/>
          <w:sz w:val="22"/>
          <w:szCs w:val="22"/>
        </w:rPr>
        <w:t>Zamawiający nie będzie badał, czy zachodzą wobec podwykonawcy</w:t>
      </w:r>
      <w:r w:rsidR="00EE0ACF" w:rsidRPr="000B4A56">
        <w:rPr>
          <w:bCs/>
          <w:sz w:val="22"/>
          <w:szCs w:val="22"/>
        </w:rPr>
        <w:t xml:space="preserve"> </w:t>
      </w:r>
      <w:r w:rsidRPr="000B4A56">
        <w:rPr>
          <w:bCs/>
          <w:sz w:val="22"/>
          <w:szCs w:val="22"/>
        </w:rPr>
        <w:t>/</w:t>
      </w:r>
      <w:r w:rsidR="00EE0ACF" w:rsidRPr="000B4A56">
        <w:rPr>
          <w:bCs/>
          <w:sz w:val="22"/>
          <w:szCs w:val="22"/>
        </w:rPr>
        <w:t xml:space="preserve"> </w:t>
      </w:r>
      <w:r w:rsidRPr="000B4A56">
        <w:rPr>
          <w:bCs/>
          <w:sz w:val="22"/>
          <w:szCs w:val="22"/>
        </w:rPr>
        <w:t>podwykonawców podstawy wyklucz</w:t>
      </w:r>
      <w:r w:rsidR="00EB7235" w:rsidRPr="000B4A56">
        <w:rPr>
          <w:bCs/>
          <w:sz w:val="22"/>
          <w:szCs w:val="22"/>
        </w:rPr>
        <w:t xml:space="preserve">enia określone w rozdziale </w:t>
      </w:r>
      <w:r w:rsidR="00EC6F7A" w:rsidRPr="000B4A56">
        <w:rPr>
          <w:bCs/>
          <w:sz w:val="22"/>
          <w:szCs w:val="22"/>
        </w:rPr>
        <w:t>VI</w:t>
      </w:r>
      <w:r w:rsidR="000175AF" w:rsidRPr="000B4A56">
        <w:rPr>
          <w:bCs/>
          <w:sz w:val="22"/>
          <w:szCs w:val="22"/>
        </w:rPr>
        <w:t>I</w:t>
      </w:r>
      <w:r w:rsidR="00EC6F7A" w:rsidRPr="000B4A56">
        <w:rPr>
          <w:bCs/>
          <w:sz w:val="22"/>
          <w:szCs w:val="22"/>
        </w:rPr>
        <w:t>I</w:t>
      </w:r>
      <w:r w:rsidR="00EB7235" w:rsidRPr="000B4A56">
        <w:rPr>
          <w:bCs/>
          <w:sz w:val="22"/>
          <w:szCs w:val="22"/>
        </w:rPr>
        <w:t xml:space="preserve"> S</w:t>
      </w:r>
      <w:r w:rsidRPr="000B4A56">
        <w:rPr>
          <w:bCs/>
          <w:sz w:val="22"/>
          <w:szCs w:val="22"/>
        </w:rPr>
        <w:t>WZ.</w:t>
      </w:r>
    </w:p>
    <w:p w14:paraId="3BC32142" w14:textId="5288C4FF" w:rsidR="005D5F60" w:rsidRDefault="005D5F60" w:rsidP="0017380B">
      <w:pPr>
        <w:pStyle w:val="Akapitzlist"/>
        <w:numPr>
          <w:ilvl w:val="0"/>
          <w:numId w:val="51"/>
        </w:numPr>
        <w:spacing w:before="60"/>
        <w:ind w:left="284" w:hanging="284"/>
        <w:contextualSpacing w:val="0"/>
        <w:jc w:val="both"/>
        <w:rPr>
          <w:bCs/>
          <w:sz w:val="22"/>
          <w:szCs w:val="22"/>
        </w:rPr>
      </w:pPr>
      <w:r w:rsidRPr="000B4A56">
        <w:rPr>
          <w:bCs/>
          <w:sz w:val="22"/>
          <w:szCs w:val="22"/>
        </w:rPr>
        <w:t xml:space="preserve">Powierzenie wykonania części zamówienia podwykonawcom nie zwalnia Wykonawcy </w:t>
      </w:r>
      <w:r w:rsidR="008047FD">
        <w:rPr>
          <w:bCs/>
          <w:sz w:val="22"/>
          <w:szCs w:val="22"/>
        </w:rPr>
        <w:br/>
      </w:r>
      <w:r w:rsidRPr="000B4A56">
        <w:rPr>
          <w:bCs/>
          <w:sz w:val="22"/>
          <w:szCs w:val="22"/>
        </w:rPr>
        <w:t xml:space="preserve">z odpowiedzialności za należyte wykonanie tego zamówienia. </w:t>
      </w:r>
    </w:p>
    <w:p w14:paraId="63FA5230" w14:textId="497B037C" w:rsidR="00FC0A3B" w:rsidRPr="00FC0A3B" w:rsidRDefault="00FC0A3B" w:rsidP="00FC0A3B">
      <w:pPr>
        <w:pStyle w:val="Akapitzlist"/>
        <w:numPr>
          <w:ilvl w:val="0"/>
          <w:numId w:val="51"/>
        </w:numPr>
        <w:spacing w:before="60"/>
        <w:ind w:left="284" w:hanging="284"/>
        <w:contextualSpacing w:val="0"/>
        <w:jc w:val="both"/>
        <w:rPr>
          <w:bCs/>
          <w:sz w:val="22"/>
          <w:szCs w:val="22"/>
        </w:rPr>
      </w:pPr>
      <w:r w:rsidRPr="000B4A56">
        <w:rPr>
          <w:bCs/>
          <w:sz w:val="22"/>
          <w:szCs w:val="22"/>
        </w:rPr>
        <w:t xml:space="preserve">W przypadku, gdy Wykonawca nie wskaże części zamówienia (zakresu), której wykonanie powierzy podwykonawcom Zamawiający uzna, że całość zamówienia Wykonawca wykona samodzielnie. </w:t>
      </w:r>
    </w:p>
    <w:p w14:paraId="3D7AE0FA" w14:textId="508C797D" w:rsidR="00DF6AEC" w:rsidRPr="002F2D06" w:rsidRDefault="008C09BC" w:rsidP="00E858A4">
      <w:pPr>
        <w:pStyle w:val="Nagwek9"/>
        <w:spacing w:before="240"/>
        <w:ind w:left="0" w:firstLine="0"/>
        <w:rPr>
          <w:sz w:val="22"/>
          <w:szCs w:val="22"/>
        </w:rPr>
      </w:pPr>
      <w:r w:rsidRPr="002F2D06">
        <w:rPr>
          <w:sz w:val="22"/>
          <w:szCs w:val="22"/>
        </w:rPr>
        <w:t>Rozdział VII</w:t>
      </w:r>
      <w:r w:rsidR="007B57D8" w:rsidRPr="002F2D06">
        <w:rPr>
          <w:sz w:val="22"/>
          <w:szCs w:val="22"/>
        </w:rPr>
        <w:t>I</w:t>
      </w:r>
    </w:p>
    <w:p w14:paraId="2E15A665" w14:textId="16FCA801" w:rsidR="00DF6AEC" w:rsidRPr="002F2D06" w:rsidRDefault="007B57D8" w:rsidP="00197ED6">
      <w:pPr>
        <w:pStyle w:val="Nagwek9"/>
        <w:rPr>
          <w:sz w:val="22"/>
          <w:szCs w:val="22"/>
        </w:rPr>
      </w:pPr>
      <w:r w:rsidRPr="002F2D06">
        <w:rPr>
          <w:sz w:val="22"/>
          <w:szCs w:val="22"/>
        </w:rPr>
        <w:t xml:space="preserve">Kwalifikacja podmiotowa </w:t>
      </w:r>
      <w:r w:rsidR="00466B1C" w:rsidRPr="002F2D06">
        <w:rPr>
          <w:sz w:val="22"/>
          <w:szCs w:val="22"/>
        </w:rPr>
        <w:t xml:space="preserve">i przedmiotowa </w:t>
      </w:r>
      <w:r w:rsidRPr="002F2D06">
        <w:rPr>
          <w:sz w:val="22"/>
          <w:szCs w:val="22"/>
        </w:rPr>
        <w:t>Wykonawców –  podstawy wykluczenia</w:t>
      </w:r>
    </w:p>
    <w:p w14:paraId="30D437FC" w14:textId="44DD2379" w:rsidR="006A5C55" w:rsidRPr="002F2D06" w:rsidRDefault="00C00E72" w:rsidP="00237409">
      <w:pPr>
        <w:pStyle w:val="ust"/>
        <w:numPr>
          <w:ilvl w:val="0"/>
          <w:numId w:val="113"/>
        </w:numPr>
        <w:spacing w:after="0"/>
        <w:ind w:left="567" w:hanging="283"/>
        <w:rPr>
          <w:i/>
          <w:sz w:val="22"/>
          <w:szCs w:val="22"/>
          <w:u w:val="single"/>
        </w:rPr>
      </w:pPr>
      <w:r w:rsidRPr="002F2D06">
        <w:rPr>
          <w:b/>
          <w:sz w:val="22"/>
          <w:szCs w:val="22"/>
        </w:rPr>
        <w:t xml:space="preserve">O </w:t>
      </w:r>
      <w:r w:rsidR="00705728" w:rsidRPr="002F2D06">
        <w:rPr>
          <w:b/>
          <w:sz w:val="22"/>
          <w:szCs w:val="22"/>
        </w:rPr>
        <w:t xml:space="preserve">udzielenie zamówienia ubiegać się mogą </w:t>
      </w:r>
      <w:r w:rsidR="00705728">
        <w:rPr>
          <w:b/>
          <w:sz w:val="22"/>
          <w:szCs w:val="22"/>
        </w:rPr>
        <w:t>W</w:t>
      </w:r>
      <w:r w:rsidR="00705728" w:rsidRPr="002F2D06">
        <w:rPr>
          <w:b/>
          <w:sz w:val="22"/>
          <w:szCs w:val="22"/>
        </w:rPr>
        <w:t>ykonawcy którzy</w:t>
      </w:r>
      <w:r w:rsidR="00705728" w:rsidRPr="00705728">
        <w:rPr>
          <w:b/>
          <w:sz w:val="22"/>
          <w:szCs w:val="22"/>
        </w:rPr>
        <w:t xml:space="preserve"> </w:t>
      </w:r>
      <w:r w:rsidR="00705728" w:rsidRPr="002F2D06">
        <w:rPr>
          <w:b/>
          <w:sz w:val="22"/>
          <w:szCs w:val="22"/>
          <w:u w:val="single"/>
        </w:rPr>
        <w:t>nie podlegają wykluczeniu</w:t>
      </w:r>
      <w:r w:rsidRPr="002F2D06">
        <w:rPr>
          <w:b/>
          <w:sz w:val="22"/>
          <w:szCs w:val="22"/>
        </w:rPr>
        <w:t>:</w:t>
      </w:r>
    </w:p>
    <w:p w14:paraId="587484AE" w14:textId="718E79EC" w:rsidR="006A5C55" w:rsidRPr="002F2D06" w:rsidRDefault="006A5C55" w:rsidP="00237409">
      <w:pPr>
        <w:pStyle w:val="ust"/>
        <w:numPr>
          <w:ilvl w:val="0"/>
          <w:numId w:val="114"/>
        </w:numPr>
        <w:spacing w:after="0"/>
        <w:ind w:left="851" w:hanging="284"/>
        <w:rPr>
          <w:i/>
          <w:sz w:val="22"/>
          <w:szCs w:val="22"/>
          <w:u w:val="single"/>
        </w:rPr>
      </w:pPr>
      <w:r w:rsidRPr="002F2D06">
        <w:rPr>
          <w:b/>
          <w:sz w:val="22"/>
          <w:szCs w:val="22"/>
          <w:u w:val="single"/>
        </w:rPr>
        <w:t>na podstawie przepisów art. 108 ust. 1 ustawy Pzp.</w:t>
      </w:r>
    </w:p>
    <w:p w14:paraId="3467805C" w14:textId="77777777" w:rsidR="006A5C55" w:rsidRPr="000B4A56" w:rsidRDefault="006A5C55" w:rsidP="00705728">
      <w:pPr>
        <w:pStyle w:val="ust"/>
        <w:spacing w:after="0"/>
        <w:ind w:left="851" w:firstLine="0"/>
        <w:rPr>
          <w:i/>
          <w:sz w:val="22"/>
          <w:szCs w:val="22"/>
        </w:rPr>
      </w:pPr>
      <w:r w:rsidRPr="000B4A56">
        <w:rPr>
          <w:i/>
          <w:sz w:val="22"/>
          <w:szCs w:val="22"/>
        </w:rPr>
        <w:t xml:space="preserve">Na podstawie art. 110 ust. 2 Wykonawca nie podlega wykluczeniu w okolicznościach określonych </w:t>
      </w:r>
      <w:r w:rsidRPr="000B4A56">
        <w:rPr>
          <w:i/>
          <w:sz w:val="22"/>
          <w:szCs w:val="22"/>
        </w:rPr>
        <w:br/>
        <w:t>w art. 108 ust. 1 pkt 1, 2 i 5</w:t>
      </w:r>
      <w:r>
        <w:rPr>
          <w:i/>
          <w:sz w:val="22"/>
          <w:szCs w:val="22"/>
        </w:rPr>
        <w:t xml:space="preserve">, </w:t>
      </w:r>
      <w:r w:rsidRPr="00E61EC9">
        <w:rPr>
          <w:i/>
          <w:color w:val="FF0000"/>
          <w:sz w:val="22"/>
          <w:szCs w:val="22"/>
        </w:rPr>
        <w:t xml:space="preserve"> </w:t>
      </w:r>
      <w:r w:rsidRPr="000B4A56">
        <w:rPr>
          <w:i/>
          <w:sz w:val="22"/>
          <w:szCs w:val="22"/>
        </w:rPr>
        <w:t>jeżeli udowodni Zamawiającemu, że spełnił łącznie następujące przesłanki:</w:t>
      </w:r>
    </w:p>
    <w:p w14:paraId="01B42836" w14:textId="77777777" w:rsidR="006A5C55" w:rsidRPr="000B4A56" w:rsidRDefault="006A5C55" w:rsidP="00705728">
      <w:pPr>
        <w:pStyle w:val="pkt"/>
        <w:numPr>
          <w:ilvl w:val="0"/>
          <w:numId w:val="53"/>
        </w:numPr>
        <w:ind w:left="1134" w:hanging="283"/>
        <w:rPr>
          <w:i/>
          <w:sz w:val="22"/>
          <w:szCs w:val="22"/>
        </w:rPr>
      </w:pPr>
      <w:r w:rsidRPr="000B4A56">
        <w:rPr>
          <w:i/>
          <w:sz w:val="22"/>
          <w:szCs w:val="22"/>
        </w:rPr>
        <w:t>naprawił lub zobowiązał się do naprawienia szkody wyrządzonej przestępstwem, wykroczeniem lub swoim nieprawidłowym postępowaniem, w tym poprzez zadośćuczynienie pieniężne;</w:t>
      </w:r>
    </w:p>
    <w:p w14:paraId="77774A79" w14:textId="77777777" w:rsidR="006A5C55" w:rsidRPr="000B4A56" w:rsidRDefault="006A5C55" w:rsidP="00705728">
      <w:pPr>
        <w:pStyle w:val="pkt"/>
        <w:numPr>
          <w:ilvl w:val="0"/>
          <w:numId w:val="53"/>
        </w:numPr>
        <w:ind w:left="1134" w:hanging="283"/>
        <w:rPr>
          <w:i/>
          <w:sz w:val="22"/>
          <w:szCs w:val="22"/>
        </w:rPr>
      </w:pPr>
      <w:r w:rsidRPr="000B4A56">
        <w:rPr>
          <w: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710044" w14:textId="77777777" w:rsidR="006A5C55" w:rsidRPr="000B4A56" w:rsidRDefault="006A5C55" w:rsidP="00705728">
      <w:pPr>
        <w:pStyle w:val="pkt"/>
        <w:numPr>
          <w:ilvl w:val="0"/>
          <w:numId w:val="53"/>
        </w:numPr>
        <w:spacing w:after="0"/>
        <w:ind w:left="1134" w:hanging="283"/>
        <w:rPr>
          <w:i/>
          <w:sz w:val="22"/>
          <w:szCs w:val="22"/>
        </w:rPr>
      </w:pPr>
      <w:r w:rsidRPr="000B4A56">
        <w:rPr>
          <w:i/>
          <w:sz w:val="22"/>
          <w:szCs w:val="22"/>
        </w:rPr>
        <w:lastRenderedPageBreak/>
        <w:t>podjął konkretne środki techniczne, organizacyjne i kadrowe, odpowiednie dla zapobiegania dalszym przestępstwom, wykroczeniom lub nieprawidłowemu postępowaniu, w szczególności:</w:t>
      </w:r>
    </w:p>
    <w:p w14:paraId="2824084C" w14:textId="77777777" w:rsidR="006A5C55" w:rsidRPr="000B4A56" w:rsidRDefault="006A5C55" w:rsidP="00705728">
      <w:pPr>
        <w:pStyle w:val="pkt"/>
        <w:numPr>
          <w:ilvl w:val="0"/>
          <w:numId w:val="54"/>
        </w:numPr>
        <w:spacing w:before="0" w:after="0"/>
        <w:ind w:left="1418" w:hanging="284"/>
        <w:rPr>
          <w:i/>
          <w:sz w:val="22"/>
          <w:szCs w:val="22"/>
        </w:rPr>
      </w:pPr>
      <w:r w:rsidRPr="000B4A56">
        <w:rPr>
          <w:i/>
          <w:sz w:val="22"/>
          <w:szCs w:val="22"/>
        </w:rPr>
        <w:t>zerwał wszelkie powiązania z osobami lub podmiotami odpowiedzialnymi za nieprawidłowe postępowanie wykonawcy,</w:t>
      </w:r>
    </w:p>
    <w:p w14:paraId="095F0C0D" w14:textId="77777777" w:rsidR="006A5C55" w:rsidRPr="000B4A56" w:rsidRDefault="006A5C55" w:rsidP="00705728">
      <w:pPr>
        <w:pStyle w:val="pkt"/>
        <w:numPr>
          <w:ilvl w:val="0"/>
          <w:numId w:val="54"/>
        </w:numPr>
        <w:spacing w:before="0" w:after="0"/>
        <w:ind w:left="1418" w:hanging="284"/>
        <w:rPr>
          <w:i/>
          <w:sz w:val="22"/>
          <w:szCs w:val="22"/>
        </w:rPr>
      </w:pPr>
      <w:r w:rsidRPr="000B4A56">
        <w:rPr>
          <w:i/>
          <w:sz w:val="22"/>
          <w:szCs w:val="22"/>
        </w:rPr>
        <w:t>zreorganizował personel,</w:t>
      </w:r>
    </w:p>
    <w:p w14:paraId="1E5E0A4B" w14:textId="77777777" w:rsidR="006A5C55" w:rsidRPr="000B4A56" w:rsidRDefault="006A5C55" w:rsidP="00705728">
      <w:pPr>
        <w:pStyle w:val="pkt"/>
        <w:numPr>
          <w:ilvl w:val="0"/>
          <w:numId w:val="54"/>
        </w:numPr>
        <w:spacing w:before="0" w:after="0"/>
        <w:ind w:left="1418" w:hanging="284"/>
        <w:rPr>
          <w:i/>
          <w:sz w:val="22"/>
          <w:szCs w:val="22"/>
        </w:rPr>
      </w:pPr>
      <w:r w:rsidRPr="000B4A56">
        <w:rPr>
          <w:i/>
          <w:sz w:val="22"/>
          <w:szCs w:val="22"/>
        </w:rPr>
        <w:t>wdrożył system sprawozdawczości i kontroli,</w:t>
      </w:r>
    </w:p>
    <w:p w14:paraId="18BDA23C" w14:textId="77777777" w:rsidR="006A5C55" w:rsidRPr="000B4A56" w:rsidRDefault="006A5C55" w:rsidP="00705728">
      <w:pPr>
        <w:pStyle w:val="pkt"/>
        <w:numPr>
          <w:ilvl w:val="0"/>
          <w:numId w:val="54"/>
        </w:numPr>
        <w:spacing w:before="0" w:after="0"/>
        <w:ind w:left="1418" w:hanging="284"/>
        <w:rPr>
          <w:i/>
          <w:sz w:val="22"/>
          <w:szCs w:val="22"/>
        </w:rPr>
      </w:pPr>
      <w:r w:rsidRPr="000B4A56">
        <w:rPr>
          <w:i/>
          <w:sz w:val="22"/>
          <w:szCs w:val="22"/>
        </w:rPr>
        <w:t>utworzył struktury audytu wewnętrznego do monitorowania przestrzegania przepisów, wewnętrznych regulacji lub standardów,</w:t>
      </w:r>
    </w:p>
    <w:p w14:paraId="3E059A1C" w14:textId="77777777" w:rsidR="006A5C55" w:rsidRPr="000B4A56" w:rsidRDefault="006A5C55" w:rsidP="00705728">
      <w:pPr>
        <w:pStyle w:val="pkt"/>
        <w:numPr>
          <w:ilvl w:val="0"/>
          <w:numId w:val="54"/>
        </w:numPr>
        <w:spacing w:before="0" w:after="0"/>
        <w:ind w:left="1418" w:hanging="284"/>
        <w:rPr>
          <w:i/>
          <w:sz w:val="22"/>
          <w:szCs w:val="22"/>
        </w:rPr>
      </w:pPr>
      <w:r w:rsidRPr="000B4A56">
        <w:rPr>
          <w:i/>
          <w:sz w:val="22"/>
          <w:szCs w:val="22"/>
        </w:rPr>
        <w:t>wprowadził wewnętrzne regulacje dotyczące odpowiedzialności i odszkodowań za nieprzestrzeganie przepisów, wewnętrznych regulacji lub standardów.</w:t>
      </w:r>
    </w:p>
    <w:p w14:paraId="77F5F47E" w14:textId="77777777" w:rsidR="006A5C55" w:rsidRDefault="006A5C55" w:rsidP="006A5C55">
      <w:pPr>
        <w:pStyle w:val="ust"/>
        <w:spacing w:before="120" w:after="0"/>
        <w:ind w:left="567" w:firstLine="0"/>
        <w:rPr>
          <w:i/>
          <w:sz w:val="22"/>
          <w:szCs w:val="22"/>
        </w:rPr>
      </w:pPr>
      <w:r w:rsidRPr="004F2AC1">
        <w:rPr>
          <w:i/>
          <w:sz w:val="22"/>
          <w:szCs w:val="22"/>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31B17B30" w14:textId="3A783147" w:rsidR="006A5C55" w:rsidRPr="00A52CE5" w:rsidRDefault="006A5C55" w:rsidP="00237409">
      <w:pPr>
        <w:pStyle w:val="ust"/>
        <w:numPr>
          <w:ilvl w:val="0"/>
          <w:numId w:val="114"/>
        </w:numPr>
        <w:spacing w:after="0"/>
        <w:ind w:left="709" w:hanging="283"/>
        <w:rPr>
          <w:i/>
          <w:sz w:val="22"/>
          <w:u w:val="single"/>
        </w:rPr>
      </w:pPr>
      <w:r w:rsidRPr="00776B60">
        <w:rPr>
          <w:b/>
          <w:sz w:val="22"/>
          <w:u w:val="single"/>
        </w:rPr>
        <w:t xml:space="preserve">na podstawie przepisów art. 7 ust. </w:t>
      </w:r>
      <w:r w:rsidRPr="00A52CE5">
        <w:rPr>
          <w:b/>
          <w:sz w:val="22"/>
          <w:u w:val="single"/>
        </w:rPr>
        <w:t>1</w:t>
      </w:r>
      <w:r w:rsidRPr="00A52CE5">
        <w:rPr>
          <w:b/>
          <w:sz w:val="22"/>
        </w:rPr>
        <w:t xml:space="preserve"> </w:t>
      </w:r>
      <w:r w:rsidRPr="00A52CE5">
        <w:rPr>
          <w:sz w:val="22"/>
        </w:rPr>
        <w:t>ustawy</w:t>
      </w:r>
      <w:r w:rsidRPr="00A52CE5">
        <w:rPr>
          <w:b/>
          <w:sz w:val="22"/>
        </w:rPr>
        <w:t xml:space="preserve"> </w:t>
      </w:r>
      <w:r w:rsidRPr="00A52CE5">
        <w:rPr>
          <w:sz w:val="22"/>
        </w:rPr>
        <w:t>z dnia 13 kwietnia 2022 r. o szczególnych rozwiązaniach w zakresie przeciwdziałania wspieraniu agresji na Ukrainę oraz służących ochronie bezpieczeństwa narodowego (Dz. U. z 2022 r., poz. 835).</w:t>
      </w:r>
      <w:r w:rsidRPr="00A52CE5">
        <w:rPr>
          <w:b/>
          <w:sz w:val="22"/>
        </w:rPr>
        <w:t xml:space="preserve">  </w:t>
      </w:r>
    </w:p>
    <w:p w14:paraId="46F405A3" w14:textId="72489071" w:rsidR="00776B60" w:rsidRPr="00250E2D" w:rsidRDefault="00776B60" w:rsidP="00705728">
      <w:pPr>
        <w:pStyle w:val="ust"/>
        <w:ind w:left="709" w:firstLine="0"/>
        <w:rPr>
          <w:i/>
          <w:sz w:val="22"/>
        </w:rPr>
      </w:pPr>
      <w:r w:rsidRPr="00250E2D">
        <w:rPr>
          <w:i/>
          <w:sz w:val="22"/>
        </w:rPr>
        <w:t xml:space="preserve">Zgodnie z art. 7 ust. 1 ustawy z dnia 13 kwietnia 2022 r. o szczególnych rozwiązaniach </w:t>
      </w:r>
      <w:r w:rsidRPr="00250E2D">
        <w:rPr>
          <w:i/>
          <w:sz w:val="22"/>
        </w:rPr>
        <w:br/>
        <w:t>w zakresie przeciwdziałania wspieraniu agresji na Ukrainę oraz służących ochronie bezpieczeństwa narodowego (Dz. U. z 2022 r., poz. 835), z postępowania o udzielenie zamówienia publicznego wyklucza się na okres trwania nw. okoliczności:</w:t>
      </w:r>
    </w:p>
    <w:p w14:paraId="3A0D9FC7" w14:textId="5E1394DE" w:rsidR="006A5C55" w:rsidRPr="009F626E" w:rsidRDefault="006A5C55" w:rsidP="0050553E">
      <w:pPr>
        <w:pStyle w:val="ust"/>
        <w:numPr>
          <w:ilvl w:val="0"/>
          <w:numId w:val="93"/>
        </w:numPr>
        <w:spacing w:after="0"/>
        <w:ind w:left="993" w:hanging="284"/>
        <w:rPr>
          <w:i/>
          <w:sz w:val="22"/>
        </w:rPr>
      </w:pPr>
      <w:r w:rsidRPr="009F626E">
        <w:rPr>
          <w:i/>
          <w:sz w:val="22"/>
        </w:rPr>
        <w:t xml:space="preserve">Wykonawcę wymienionego w wykazach określonych w rozporządzeniu 765/2006 i rozporządzeniu 269/2014 albo wpisanego na listę na podstawie decyzji w sprawie wpisu na listę rozstrzygającej </w:t>
      </w:r>
      <w:r w:rsidR="00776B60" w:rsidRPr="009F626E">
        <w:rPr>
          <w:i/>
          <w:sz w:val="22"/>
        </w:rPr>
        <w:br/>
      </w:r>
      <w:r w:rsidRPr="009F626E">
        <w:rPr>
          <w:i/>
          <w:sz w:val="22"/>
        </w:rPr>
        <w:t xml:space="preserve">o zastosowaniu środka, o którym mowa w art. 1 pkt. 3 ustawy z dnia 13 kwietnia 2022 r. </w:t>
      </w:r>
      <w:r w:rsidR="00776B60" w:rsidRPr="009F626E">
        <w:rPr>
          <w:i/>
          <w:sz w:val="22"/>
        </w:rPr>
        <w:br/>
      </w:r>
      <w:r w:rsidRPr="009F626E">
        <w:rPr>
          <w:i/>
          <w:sz w:val="22"/>
        </w:rPr>
        <w:t>o szczególnych rozwiązaniach w zakresie przeciwdziałania wspieraniu agresji na Ukrainę oraz służących ochronie bezpieczeństwa narodowego (Dz. U. z 2022 r., poz. 835).</w:t>
      </w:r>
      <w:r w:rsidRPr="009F626E">
        <w:rPr>
          <w:b/>
          <w:i/>
          <w:sz w:val="22"/>
        </w:rPr>
        <w:t xml:space="preserve">  </w:t>
      </w:r>
    </w:p>
    <w:p w14:paraId="37B7762D" w14:textId="15AF5A47" w:rsidR="006A5C55" w:rsidRPr="009F626E" w:rsidRDefault="006A5C55" w:rsidP="0050553E">
      <w:pPr>
        <w:pStyle w:val="ust"/>
        <w:numPr>
          <w:ilvl w:val="0"/>
          <w:numId w:val="93"/>
        </w:numPr>
        <w:spacing w:after="0"/>
        <w:ind w:left="993" w:hanging="284"/>
        <w:rPr>
          <w:i/>
          <w:sz w:val="22"/>
        </w:rPr>
      </w:pPr>
      <w:r w:rsidRPr="009F626E">
        <w:rPr>
          <w:i/>
          <w:sz w:val="22"/>
        </w:rPr>
        <w:t xml:space="preserve">Wykonawcę, którego beneficjentem rzeczywistym  w rozumieniu ustawy z dnia 1 marca 2018 r. </w:t>
      </w:r>
      <w:r w:rsidR="00776B60" w:rsidRPr="009F626E">
        <w:rPr>
          <w:i/>
          <w:sz w:val="22"/>
        </w:rPr>
        <w:br/>
      </w:r>
      <w:r w:rsidRPr="009F626E">
        <w:rPr>
          <w:i/>
          <w:sz w:val="22"/>
        </w:rPr>
        <w:t xml:space="preserve">o przeciwdziałaniu praniu pieniędzy oraz finansowaniu terroryzmu (Dz. U. z 2022 r. poz. 593 i 655) jest osoba wymieniona w wykazach określonych w rozporządzeniu 765/2006 i rozporządzeniu 269/2014 albo wpisana na listę na podstawie decyzji w sprawie wpisu na listę rozstrzygającej </w:t>
      </w:r>
      <w:r w:rsidR="00776B60" w:rsidRPr="009F626E">
        <w:rPr>
          <w:i/>
          <w:sz w:val="22"/>
        </w:rPr>
        <w:br/>
      </w:r>
      <w:r w:rsidRPr="009F626E">
        <w:rPr>
          <w:i/>
          <w:sz w:val="22"/>
        </w:rPr>
        <w:t xml:space="preserve">o zastosowaniu środka, o którym mowa w art. 1 pkt. 3 ustawy z dnia 13 kwietnia 2022 r. </w:t>
      </w:r>
      <w:r w:rsidR="00776B60" w:rsidRPr="009F626E">
        <w:rPr>
          <w:i/>
          <w:sz w:val="22"/>
        </w:rPr>
        <w:br/>
      </w:r>
      <w:r w:rsidRPr="009F626E">
        <w:rPr>
          <w:i/>
          <w:sz w:val="22"/>
        </w:rPr>
        <w:t>o szczególnych rozwiązaniach w zakresie przeciwdziałania wspieraniu agresji na Ukrainę oraz służących ochronie bezpieczeństwa narodowego (Dz. U. z 2022 r., poz. 835).</w:t>
      </w:r>
      <w:r w:rsidRPr="009F626E">
        <w:rPr>
          <w:b/>
          <w:i/>
          <w:sz w:val="22"/>
        </w:rPr>
        <w:t xml:space="preserve">  </w:t>
      </w:r>
    </w:p>
    <w:p w14:paraId="143D7C55" w14:textId="1C39BB73" w:rsidR="006A5C55" w:rsidRDefault="006A5C55" w:rsidP="0050553E">
      <w:pPr>
        <w:pStyle w:val="ust"/>
        <w:numPr>
          <w:ilvl w:val="0"/>
          <w:numId w:val="93"/>
        </w:numPr>
        <w:spacing w:after="0"/>
        <w:ind w:left="993" w:hanging="284"/>
        <w:rPr>
          <w:i/>
          <w:sz w:val="22"/>
        </w:rPr>
      </w:pPr>
      <w:r w:rsidRPr="009F626E">
        <w:rPr>
          <w:i/>
          <w:sz w:val="22"/>
        </w:rPr>
        <w:t xml:space="preserve">Wykonawcę, którego jednostką dominującą w rozumieniu art. 3 ust. 1 pkt 37 ustawy z dnia </w:t>
      </w:r>
      <w:r w:rsidR="00776B60" w:rsidRPr="009F626E">
        <w:rPr>
          <w:i/>
          <w:sz w:val="22"/>
        </w:rPr>
        <w:br/>
      </w:r>
      <w:r w:rsidRPr="009F626E">
        <w:rPr>
          <w:i/>
          <w:sz w:val="22"/>
        </w:rPr>
        <w:t xml:space="preserve">29 września 1994 r. o rachunkowości (Dz.U. z 2021 r. poz. 2017, 2105 i 2106),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w:t>
      </w:r>
    </w:p>
    <w:p w14:paraId="19C2E441" w14:textId="77777777" w:rsidR="00705728" w:rsidRPr="002F2D06" w:rsidRDefault="00705728" w:rsidP="00705728">
      <w:pPr>
        <w:pStyle w:val="ust"/>
        <w:spacing w:after="0"/>
        <w:ind w:left="142" w:firstLine="0"/>
        <w:rPr>
          <w:i/>
          <w:sz w:val="22"/>
          <w:szCs w:val="22"/>
          <w:u w:val="single"/>
        </w:rPr>
      </w:pPr>
      <w:r w:rsidRPr="002F2D06">
        <w:rPr>
          <w:sz w:val="22"/>
          <w:szCs w:val="22"/>
        </w:rPr>
        <w:t>Wykonawca</w:t>
      </w:r>
      <w:r w:rsidRPr="002F2D06">
        <w:rPr>
          <w:color w:val="000000"/>
          <w:sz w:val="22"/>
          <w:szCs w:val="22"/>
        </w:rPr>
        <w:t xml:space="preserve"> może zostać wykluczony przez Zamawiającego na każdym etapie postępowania o </w:t>
      </w:r>
      <w:r w:rsidRPr="002F2D06">
        <w:rPr>
          <w:sz w:val="22"/>
          <w:szCs w:val="22"/>
        </w:rPr>
        <w:t>udzielenie</w:t>
      </w:r>
      <w:r w:rsidRPr="002F2D06">
        <w:rPr>
          <w:color w:val="000000"/>
          <w:sz w:val="22"/>
          <w:szCs w:val="22"/>
        </w:rPr>
        <w:t xml:space="preserve"> zamówienia</w:t>
      </w:r>
      <w:r w:rsidRPr="002F2D06">
        <w:rPr>
          <w:b/>
          <w:sz w:val="22"/>
          <w:szCs w:val="22"/>
        </w:rPr>
        <w:t xml:space="preserve"> </w:t>
      </w:r>
    </w:p>
    <w:p w14:paraId="174CA53C" w14:textId="7177A533" w:rsidR="004F2AC1" w:rsidRPr="0098054F" w:rsidRDefault="004F2AC1" w:rsidP="00237409">
      <w:pPr>
        <w:pStyle w:val="ust"/>
        <w:numPr>
          <w:ilvl w:val="0"/>
          <w:numId w:val="113"/>
        </w:numPr>
        <w:spacing w:before="120" w:after="0"/>
        <w:ind w:left="641" w:hanging="357"/>
        <w:rPr>
          <w:b/>
          <w:sz w:val="22"/>
          <w:szCs w:val="22"/>
        </w:rPr>
      </w:pPr>
      <w:r w:rsidRPr="0098054F">
        <w:rPr>
          <w:b/>
          <w:sz w:val="22"/>
          <w:szCs w:val="22"/>
        </w:rPr>
        <w:t>Przedmiotowe środki dowodowe</w:t>
      </w:r>
      <w:r w:rsidR="00DA1C9D" w:rsidRPr="0098054F">
        <w:rPr>
          <w:b/>
          <w:sz w:val="22"/>
          <w:szCs w:val="22"/>
        </w:rPr>
        <w:t xml:space="preserve"> </w:t>
      </w:r>
      <w:r w:rsidR="00705728" w:rsidRPr="00705728">
        <w:rPr>
          <w:b/>
          <w:sz w:val="22"/>
          <w:szCs w:val="22"/>
        </w:rPr>
        <w:t xml:space="preserve">- </w:t>
      </w:r>
      <w:r w:rsidR="00DA1C9D" w:rsidRPr="00705728">
        <w:rPr>
          <w:b/>
          <w:sz w:val="22"/>
          <w:szCs w:val="22"/>
        </w:rPr>
        <w:t>składane wraz z ofertą</w:t>
      </w:r>
      <w:r w:rsidR="007E73A1" w:rsidRPr="0098054F">
        <w:rPr>
          <w:b/>
          <w:sz w:val="22"/>
          <w:szCs w:val="22"/>
        </w:rPr>
        <w:t xml:space="preserve"> </w:t>
      </w:r>
      <w:r w:rsidRPr="0098054F">
        <w:rPr>
          <w:b/>
          <w:sz w:val="22"/>
          <w:szCs w:val="22"/>
        </w:rPr>
        <w:t xml:space="preserve"> </w:t>
      </w:r>
      <w:r w:rsidR="00705728" w:rsidRPr="00705728">
        <w:rPr>
          <w:sz w:val="22"/>
          <w:szCs w:val="22"/>
        </w:rPr>
        <w:t>(art. 107 ustawy Pzp)</w:t>
      </w:r>
    </w:p>
    <w:p w14:paraId="0EFFC020" w14:textId="2929A38F" w:rsidR="002F2D06" w:rsidRPr="00705728" w:rsidRDefault="002F2D06" w:rsidP="0050553E">
      <w:pPr>
        <w:pStyle w:val="ust"/>
        <w:numPr>
          <w:ilvl w:val="0"/>
          <w:numId w:val="107"/>
        </w:numPr>
        <w:spacing w:before="120" w:after="0"/>
        <w:rPr>
          <w:sz w:val="22"/>
          <w:szCs w:val="22"/>
        </w:rPr>
      </w:pPr>
      <w:r w:rsidRPr="00705728">
        <w:rPr>
          <w:b/>
          <w:sz w:val="22"/>
          <w:szCs w:val="22"/>
        </w:rPr>
        <w:t xml:space="preserve">W celu potwierdzenia zgodności oferowanego przedmiotu zamówienia z wymaganiami określonymi przez Zamawiającego w </w:t>
      </w:r>
      <w:r w:rsidR="00705728" w:rsidRPr="00705728">
        <w:rPr>
          <w:b/>
          <w:sz w:val="22"/>
          <w:szCs w:val="22"/>
        </w:rPr>
        <w:t>„Wymaganiach Taktyczno - Technicznych” stanowiących załącznik nr 4 do SWZ</w:t>
      </w:r>
      <w:r w:rsidRPr="00705728">
        <w:rPr>
          <w:b/>
          <w:sz w:val="22"/>
          <w:szCs w:val="22"/>
        </w:rPr>
        <w:t xml:space="preserve">, Zamawiający żąda, aby Wykonawca </w:t>
      </w:r>
      <w:r w:rsidR="0098083D" w:rsidRPr="00705728">
        <w:rPr>
          <w:b/>
          <w:sz w:val="22"/>
          <w:szCs w:val="22"/>
        </w:rPr>
        <w:t>wykazał</w:t>
      </w:r>
      <w:r w:rsidRPr="00705728">
        <w:rPr>
          <w:sz w:val="22"/>
          <w:szCs w:val="22"/>
        </w:rPr>
        <w:t xml:space="preserve"> </w:t>
      </w:r>
      <w:r w:rsidR="0098083D" w:rsidRPr="00705728">
        <w:rPr>
          <w:sz w:val="22"/>
          <w:szCs w:val="22"/>
        </w:rPr>
        <w:t xml:space="preserve">za pomocą złożonych </w:t>
      </w:r>
      <w:r w:rsidR="00705728">
        <w:rPr>
          <w:sz w:val="22"/>
          <w:szCs w:val="22"/>
        </w:rPr>
        <w:br/>
      </w:r>
      <w:r w:rsidR="0098083D" w:rsidRPr="00705728">
        <w:rPr>
          <w:sz w:val="22"/>
          <w:szCs w:val="22"/>
        </w:rPr>
        <w:t>do oferty przedmiotowych środków dowodowych</w:t>
      </w:r>
      <w:r w:rsidR="00BC7EE0" w:rsidRPr="00705728">
        <w:rPr>
          <w:sz w:val="22"/>
          <w:szCs w:val="22"/>
        </w:rPr>
        <w:t xml:space="preserve">, </w:t>
      </w:r>
      <w:r w:rsidRPr="00705728">
        <w:rPr>
          <w:sz w:val="22"/>
          <w:szCs w:val="22"/>
        </w:rPr>
        <w:t>że ofer</w:t>
      </w:r>
      <w:r w:rsidR="008E056E" w:rsidRPr="00705728">
        <w:rPr>
          <w:sz w:val="22"/>
          <w:szCs w:val="22"/>
        </w:rPr>
        <w:t>uje</w:t>
      </w:r>
      <w:r w:rsidRPr="00705728">
        <w:rPr>
          <w:sz w:val="22"/>
          <w:szCs w:val="22"/>
        </w:rPr>
        <w:t xml:space="preserve"> przedmiot zamówienia zgodny</w:t>
      </w:r>
      <w:r w:rsidR="008E056E" w:rsidRPr="00705728">
        <w:rPr>
          <w:sz w:val="22"/>
          <w:szCs w:val="22"/>
        </w:rPr>
        <w:br/>
      </w:r>
      <w:r w:rsidRPr="00705728">
        <w:rPr>
          <w:sz w:val="22"/>
          <w:szCs w:val="22"/>
        </w:rPr>
        <w:t xml:space="preserve">z </w:t>
      </w:r>
      <w:r w:rsidR="00C52A60" w:rsidRPr="00C52A60">
        <w:rPr>
          <w:sz w:val="22"/>
          <w:szCs w:val="22"/>
        </w:rPr>
        <w:t>„Wymagani</w:t>
      </w:r>
      <w:r w:rsidR="00C52A60">
        <w:rPr>
          <w:sz w:val="22"/>
          <w:szCs w:val="22"/>
        </w:rPr>
        <w:t>ami</w:t>
      </w:r>
      <w:r w:rsidR="00C52A60" w:rsidRPr="00C52A60">
        <w:rPr>
          <w:sz w:val="22"/>
          <w:szCs w:val="22"/>
        </w:rPr>
        <w:t xml:space="preserve"> Taktyczno - Techniczny</w:t>
      </w:r>
      <w:r w:rsidR="00C52A60">
        <w:rPr>
          <w:sz w:val="22"/>
          <w:szCs w:val="22"/>
        </w:rPr>
        <w:t>mi</w:t>
      </w:r>
      <w:r w:rsidR="00C52A60" w:rsidRPr="00C52A60">
        <w:rPr>
          <w:sz w:val="22"/>
          <w:szCs w:val="22"/>
        </w:rPr>
        <w:t>”</w:t>
      </w:r>
      <w:r w:rsidRPr="00705728">
        <w:rPr>
          <w:sz w:val="22"/>
          <w:szCs w:val="22"/>
        </w:rPr>
        <w:t>, stanowiącym</w:t>
      </w:r>
      <w:r w:rsidR="00C52A60">
        <w:rPr>
          <w:sz w:val="22"/>
          <w:szCs w:val="22"/>
        </w:rPr>
        <w:t>i</w:t>
      </w:r>
      <w:r w:rsidRPr="00705728">
        <w:rPr>
          <w:sz w:val="22"/>
          <w:szCs w:val="22"/>
        </w:rPr>
        <w:t xml:space="preserve"> załącznik nr </w:t>
      </w:r>
      <w:r w:rsidR="0098083D" w:rsidRPr="00705728">
        <w:rPr>
          <w:sz w:val="22"/>
          <w:szCs w:val="22"/>
        </w:rPr>
        <w:t>4</w:t>
      </w:r>
      <w:r w:rsidR="0098054F" w:rsidRPr="00705728">
        <w:rPr>
          <w:sz w:val="22"/>
          <w:szCs w:val="22"/>
        </w:rPr>
        <w:t xml:space="preserve"> do SWZ</w:t>
      </w:r>
      <w:r w:rsidR="001E6732" w:rsidRPr="00705728">
        <w:rPr>
          <w:sz w:val="22"/>
          <w:szCs w:val="22"/>
        </w:rPr>
        <w:t>.</w:t>
      </w:r>
    </w:p>
    <w:p w14:paraId="1DA09871" w14:textId="38AB831E" w:rsidR="0098083D" w:rsidRPr="00C52A60" w:rsidRDefault="0098083D" w:rsidP="0050553E">
      <w:pPr>
        <w:pStyle w:val="ust"/>
        <w:numPr>
          <w:ilvl w:val="0"/>
          <w:numId w:val="107"/>
        </w:numPr>
        <w:spacing w:before="120" w:after="0"/>
        <w:rPr>
          <w:b/>
          <w:bCs/>
          <w:i/>
          <w:sz w:val="22"/>
        </w:rPr>
      </w:pPr>
      <w:r w:rsidRPr="00C52A60">
        <w:rPr>
          <w:b/>
          <w:sz w:val="22"/>
          <w:szCs w:val="22"/>
        </w:rPr>
        <w:t xml:space="preserve">W celu </w:t>
      </w:r>
      <w:r w:rsidRPr="00C52A60">
        <w:rPr>
          <w:b/>
          <w:bCs/>
          <w:sz w:val="22"/>
          <w:szCs w:val="22"/>
        </w:rPr>
        <w:t>potwierdzenia</w:t>
      </w:r>
      <w:r w:rsidRPr="00C52A60">
        <w:rPr>
          <w:b/>
          <w:sz w:val="22"/>
          <w:szCs w:val="22"/>
        </w:rPr>
        <w:t>, że</w:t>
      </w:r>
      <w:r w:rsidRPr="00C52A60">
        <w:rPr>
          <w:b/>
          <w:bCs/>
          <w:sz w:val="22"/>
          <w:szCs w:val="22"/>
        </w:rPr>
        <w:t xml:space="preserve"> oferowana dostawa jest zgodna z normami określonymi </w:t>
      </w:r>
      <w:r w:rsidR="00C52A60">
        <w:rPr>
          <w:b/>
          <w:bCs/>
          <w:sz w:val="22"/>
          <w:szCs w:val="22"/>
        </w:rPr>
        <w:br/>
      </w:r>
      <w:r w:rsidRPr="00C52A60">
        <w:rPr>
          <w:b/>
          <w:bCs/>
          <w:sz w:val="22"/>
          <w:szCs w:val="22"/>
        </w:rPr>
        <w:t xml:space="preserve">w </w:t>
      </w:r>
      <w:r w:rsidR="00C52A60" w:rsidRPr="00C52A60">
        <w:rPr>
          <w:b/>
          <w:sz w:val="22"/>
          <w:szCs w:val="22"/>
        </w:rPr>
        <w:t>„Wymaganiach Taktyczno - Technicznych” stanowiących załącznik nr 4 do SWZ</w:t>
      </w:r>
      <w:r w:rsidRPr="00C52A60">
        <w:rPr>
          <w:b/>
          <w:bCs/>
          <w:sz w:val="22"/>
          <w:szCs w:val="22"/>
        </w:rPr>
        <w:t xml:space="preserve">, </w:t>
      </w:r>
      <w:r w:rsidRPr="00C52A60">
        <w:rPr>
          <w:b/>
          <w:sz w:val="22"/>
          <w:szCs w:val="22"/>
        </w:rPr>
        <w:t>Zamawiający żąda aby Wykonawca wykazał</w:t>
      </w:r>
      <w:r w:rsidRPr="00C52A60">
        <w:rPr>
          <w:sz w:val="22"/>
          <w:szCs w:val="22"/>
        </w:rPr>
        <w:t xml:space="preserve"> (za pomocą złożonych do oferty przedmiotowych środków dowodowych </w:t>
      </w:r>
      <w:r w:rsidRPr="00C52A60">
        <w:rPr>
          <w:sz w:val="22"/>
        </w:rPr>
        <w:t xml:space="preserve">tj. </w:t>
      </w:r>
      <w:r w:rsidR="00D2699B" w:rsidRPr="00E6703F">
        <w:rPr>
          <w:bCs/>
          <w:sz w:val="22"/>
          <w:szCs w:val="22"/>
          <w:u w:val="single"/>
        </w:rPr>
        <w:t>c</w:t>
      </w:r>
      <w:r w:rsidR="00D2699B" w:rsidRPr="00E6703F">
        <w:rPr>
          <w:sz w:val="22"/>
          <w:u w:val="single"/>
        </w:rPr>
        <w:t>ertyfikat</w:t>
      </w:r>
      <w:r w:rsidR="00D2699B">
        <w:rPr>
          <w:sz w:val="22"/>
          <w:u w:val="single"/>
        </w:rPr>
        <w:t>u</w:t>
      </w:r>
      <w:r w:rsidR="00D2699B" w:rsidRPr="00E6703F">
        <w:rPr>
          <w:sz w:val="22"/>
          <w:u w:val="single"/>
        </w:rPr>
        <w:t xml:space="preserve"> </w:t>
      </w:r>
      <w:r w:rsidR="00D2699B">
        <w:rPr>
          <w:sz w:val="22"/>
          <w:u w:val="single"/>
        </w:rPr>
        <w:t xml:space="preserve">wydanego przez jednostkę oceniającą zgodność </w:t>
      </w:r>
      <w:r w:rsidR="00D2699B" w:rsidRPr="00E6703F">
        <w:rPr>
          <w:sz w:val="22"/>
          <w:u w:val="single"/>
        </w:rPr>
        <w:t>lub sprawozdani</w:t>
      </w:r>
      <w:r w:rsidR="00D2699B">
        <w:rPr>
          <w:sz w:val="22"/>
          <w:u w:val="single"/>
        </w:rPr>
        <w:t>a</w:t>
      </w:r>
      <w:r w:rsidR="00D2699B" w:rsidRPr="00E6703F">
        <w:rPr>
          <w:sz w:val="22"/>
          <w:u w:val="single"/>
        </w:rPr>
        <w:t xml:space="preserve"> z badań </w:t>
      </w:r>
      <w:r w:rsidR="00D2699B">
        <w:rPr>
          <w:sz w:val="22"/>
          <w:u w:val="single"/>
        </w:rPr>
        <w:t>przeprowadzonych przez tą jednostkę</w:t>
      </w:r>
      <w:r w:rsidRPr="00C52A60">
        <w:rPr>
          <w:sz w:val="22"/>
          <w:szCs w:val="22"/>
        </w:rPr>
        <w:t xml:space="preserve">), że proponowane rozwiązania w równoważnym stopniu </w:t>
      </w:r>
      <w:r w:rsidRPr="00C52A60">
        <w:rPr>
          <w:sz w:val="22"/>
          <w:szCs w:val="22"/>
        </w:rPr>
        <w:lastRenderedPageBreak/>
        <w:t xml:space="preserve">spełniają wymagania określone </w:t>
      </w:r>
      <w:r w:rsidR="00C52A60" w:rsidRPr="00C52A60">
        <w:rPr>
          <w:sz w:val="22"/>
          <w:szCs w:val="22"/>
        </w:rPr>
        <w:t xml:space="preserve">w „Wymaganiach Taktyczno - Technicznych” </w:t>
      </w:r>
      <w:r w:rsidRPr="00C52A60">
        <w:rPr>
          <w:sz w:val="22"/>
          <w:szCs w:val="22"/>
        </w:rPr>
        <w:t>stanowiący</w:t>
      </w:r>
      <w:r w:rsidR="00C52A60" w:rsidRPr="00C52A60">
        <w:rPr>
          <w:sz w:val="22"/>
          <w:szCs w:val="22"/>
        </w:rPr>
        <w:t>ch</w:t>
      </w:r>
      <w:r w:rsidRPr="00C52A60">
        <w:rPr>
          <w:sz w:val="22"/>
          <w:szCs w:val="22"/>
        </w:rPr>
        <w:t xml:space="preserve"> załącznik nr </w:t>
      </w:r>
      <w:r w:rsidR="00F52111" w:rsidRPr="00C52A60">
        <w:rPr>
          <w:sz w:val="22"/>
          <w:szCs w:val="22"/>
        </w:rPr>
        <w:t>4</w:t>
      </w:r>
      <w:r w:rsidRPr="00C52A60">
        <w:rPr>
          <w:sz w:val="22"/>
          <w:szCs w:val="22"/>
        </w:rPr>
        <w:t xml:space="preserve"> do SWZ</w:t>
      </w:r>
      <w:r w:rsidR="00DB240F" w:rsidRPr="00C52A60">
        <w:rPr>
          <w:sz w:val="22"/>
          <w:szCs w:val="22"/>
        </w:rPr>
        <w:t>.</w:t>
      </w:r>
    </w:p>
    <w:p w14:paraId="01187414" w14:textId="563BD496" w:rsidR="00DB240F" w:rsidRPr="0098054F" w:rsidRDefault="00DB240F" w:rsidP="00625C7A">
      <w:pPr>
        <w:pStyle w:val="ust"/>
        <w:spacing w:before="120" w:after="0"/>
        <w:ind w:left="644" w:firstLine="0"/>
        <w:rPr>
          <w:b/>
          <w:sz w:val="22"/>
          <w:szCs w:val="22"/>
          <w:u w:val="single"/>
        </w:rPr>
      </w:pPr>
      <w:r w:rsidRPr="0098054F">
        <w:rPr>
          <w:b/>
          <w:sz w:val="22"/>
          <w:szCs w:val="22"/>
          <w:u w:val="single"/>
        </w:rPr>
        <w:t>Przedmiotowe środki dowodowe, o których mowa powyżej tj. w ust. 2 lit b) niniejszego Rozdziału SWZ dotyczą</w:t>
      </w:r>
      <w:r w:rsidRPr="0098054F">
        <w:rPr>
          <w:u w:val="single"/>
        </w:rPr>
        <w:t xml:space="preserve"> </w:t>
      </w:r>
      <w:r w:rsidRPr="0098054F">
        <w:rPr>
          <w:b/>
          <w:sz w:val="22"/>
          <w:szCs w:val="22"/>
          <w:u w:val="single"/>
        </w:rPr>
        <w:t xml:space="preserve">Wykonawcy oferującego do dostawy przedmiot zamówienia, który jest zgodny </w:t>
      </w:r>
      <w:r w:rsidRPr="0098054F">
        <w:rPr>
          <w:b/>
          <w:sz w:val="22"/>
          <w:szCs w:val="22"/>
          <w:u w:val="single"/>
        </w:rPr>
        <w:br/>
        <w:t>z normami równoważnymi względem norm, do których opis p</w:t>
      </w:r>
      <w:r w:rsidR="0098054F">
        <w:rPr>
          <w:b/>
          <w:sz w:val="22"/>
          <w:szCs w:val="22"/>
          <w:u w:val="single"/>
        </w:rPr>
        <w:t>rzedmiotu zamówienia się odnosi</w:t>
      </w:r>
      <w:r w:rsidRPr="0098054F">
        <w:rPr>
          <w:b/>
          <w:sz w:val="22"/>
          <w:szCs w:val="22"/>
          <w:u w:val="single"/>
        </w:rPr>
        <w:t>.</w:t>
      </w:r>
    </w:p>
    <w:p w14:paraId="51DA664D" w14:textId="69727085" w:rsidR="006A5C55" w:rsidRPr="0047798A" w:rsidRDefault="006A5C55" w:rsidP="00237409">
      <w:pPr>
        <w:pStyle w:val="ust"/>
        <w:numPr>
          <w:ilvl w:val="0"/>
          <w:numId w:val="113"/>
        </w:numPr>
        <w:spacing w:before="100" w:beforeAutospacing="1" w:after="0"/>
        <w:ind w:left="641" w:hanging="357"/>
        <w:rPr>
          <w:sz w:val="22"/>
          <w:szCs w:val="22"/>
        </w:rPr>
      </w:pPr>
      <w:r w:rsidRPr="0047798A">
        <w:rPr>
          <w:b/>
          <w:sz w:val="22"/>
          <w:szCs w:val="22"/>
        </w:rPr>
        <w:t xml:space="preserve">W przypadku Wykonawców wspólnie ubiegających się o udzielenie zamówienia wymaga się, aby </w:t>
      </w:r>
      <w:r w:rsidRPr="0047798A">
        <w:rPr>
          <w:sz w:val="22"/>
          <w:szCs w:val="22"/>
        </w:rPr>
        <w:t xml:space="preserve">żaden z Wykonawców wspólnie ubiegających się o udzielenie zamówienia nie podlegał wykluczeniu na podstawie art. 108 ust. 1 ustawy Pzp </w:t>
      </w:r>
      <w:r w:rsidRPr="00776B60">
        <w:rPr>
          <w:sz w:val="22"/>
          <w:szCs w:val="22"/>
        </w:rPr>
        <w:t>oraz art. 7 ust. 1 ustawy</w:t>
      </w:r>
      <w:r w:rsidRPr="00776B60">
        <w:rPr>
          <w:b/>
          <w:sz w:val="22"/>
          <w:szCs w:val="22"/>
        </w:rPr>
        <w:t xml:space="preserve"> </w:t>
      </w:r>
      <w:r w:rsidRPr="00776B60">
        <w:rPr>
          <w:sz w:val="22"/>
          <w:szCs w:val="22"/>
        </w:rPr>
        <w:t xml:space="preserve">z dnia 13 kwietnia 2022 r. </w:t>
      </w:r>
      <w:r w:rsidR="00625C7A">
        <w:rPr>
          <w:sz w:val="22"/>
          <w:szCs w:val="22"/>
        </w:rPr>
        <w:br/>
      </w:r>
      <w:r w:rsidRPr="00776B60">
        <w:rPr>
          <w:sz w:val="22"/>
          <w:szCs w:val="22"/>
        </w:rPr>
        <w:t>o szczególnych rozwiązaniach w zakresie przeciwdziałania wspieraniu agresji na Ukrainę oraz służących ochronie bezpieczeństwa narodowego (Dz. U. z 2022 r., poz. 835).</w:t>
      </w:r>
    </w:p>
    <w:p w14:paraId="2DD72BBA" w14:textId="00CC6315" w:rsidR="00576531" w:rsidRPr="006A5C55" w:rsidRDefault="00576531" w:rsidP="00576531">
      <w:pPr>
        <w:pStyle w:val="Nagwek9"/>
        <w:spacing w:before="240"/>
        <w:ind w:left="0" w:firstLine="0"/>
        <w:rPr>
          <w:sz w:val="22"/>
          <w:szCs w:val="22"/>
        </w:rPr>
      </w:pPr>
      <w:r w:rsidRPr="006A5C55">
        <w:rPr>
          <w:sz w:val="22"/>
          <w:szCs w:val="22"/>
        </w:rPr>
        <w:t xml:space="preserve">Rozdział </w:t>
      </w:r>
      <w:r w:rsidR="00A05980" w:rsidRPr="006A5C55">
        <w:rPr>
          <w:sz w:val="22"/>
          <w:szCs w:val="22"/>
        </w:rPr>
        <w:t>I</w:t>
      </w:r>
      <w:r w:rsidR="00B5107C" w:rsidRPr="006A5C55">
        <w:rPr>
          <w:sz w:val="22"/>
          <w:szCs w:val="22"/>
        </w:rPr>
        <w:t>X</w:t>
      </w:r>
    </w:p>
    <w:p w14:paraId="32B54F7E" w14:textId="7F0DB386" w:rsidR="00576531" w:rsidRPr="006A5C55" w:rsidRDefault="00576531" w:rsidP="00576531">
      <w:pPr>
        <w:pStyle w:val="Nagwek9"/>
        <w:ind w:left="0" w:firstLine="0"/>
        <w:rPr>
          <w:sz w:val="22"/>
          <w:szCs w:val="22"/>
        </w:rPr>
      </w:pPr>
      <w:r w:rsidRPr="006A5C55">
        <w:rPr>
          <w:sz w:val="22"/>
          <w:szCs w:val="22"/>
        </w:rPr>
        <w:t xml:space="preserve">Wykaz </w:t>
      </w:r>
      <w:r w:rsidR="00C30DE6" w:rsidRPr="006A5C55">
        <w:rPr>
          <w:sz w:val="22"/>
          <w:szCs w:val="22"/>
        </w:rPr>
        <w:t xml:space="preserve">przedmiotowych </w:t>
      </w:r>
      <w:r w:rsidR="00B55C51" w:rsidRPr="006A5C55">
        <w:rPr>
          <w:sz w:val="22"/>
          <w:szCs w:val="22"/>
        </w:rPr>
        <w:t xml:space="preserve">środków dowodowych oraz pozostałych </w:t>
      </w:r>
      <w:r w:rsidR="00AF0BFC" w:rsidRPr="006A5C55">
        <w:rPr>
          <w:sz w:val="22"/>
          <w:szCs w:val="22"/>
        </w:rPr>
        <w:t>dokumentów</w:t>
      </w:r>
      <w:r w:rsidR="00E7275E" w:rsidRPr="006A5C55">
        <w:rPr>
          <w:sz w:val="22"/>
          <w:szCs w:val="22"/>
        </w:rPr>
        <w:t xml:space="preserve"> </w:t>
      </w:r>
      <w:r w:rsidR="0034477B" w:rsidRPr="006A5C55">
        <w:rPr>
          <w:sz w:val="22"/>
          <w:szCs w:val="22"/>
        </w:rPr>
        <w:br/>
      </w:r>
      <w:r w:rsidR="00E7275E" w:rsidRPr="006A5C55">
        <w:rPr>
          <w:sz w:val="22"/>
          <w:szCs w:val="22"/>
        </w:rPr>
        <w:t>potwierdzających brak postaw wykluczenia</w:t>
      </w:r>
    </w:p>
    <w:p w14:paraId="0CCE9537" w14:textId="77777777" w:rsidR="00250E2D" w:rsidRPr="00595BA8" w:rsidRDefault="00250E2D" w:rsidP="0050553E">
      <w:pPr>
        <w:pStyle w:val="pkt"/>
        <w:numPr>
          <w:ilvl w:val="0"/>
          <w:numId w:val="101"/>
        </w:numPr>
        <w:spacing w:before="0" w:after="0"/>
        <w:ind w:left="284" w:hanging="284"/>
        <w:rPr>
          <w:b/>
          <w:sz w:val="22"/>
          <w:szCs w:val="22"/>
          <w:u w:val="single"/>
        </w:rPr>
      </w:pPr>
      <w:r w:rsidRPr="00595BA8">
        <w:rPr>
          <w:sz w:val="22"/>
          <w:szCs w:val="22"/>
        </w:rPr>
        <w:t xml:space="preserve">W celu potwierdzenia braku podstaw wykluczenia Wykonawcy z udziału w postępowaniu </w:t>
      </w:r>
      <w:r w:rsidRPr="00595BA8">
        <w:rPr>
          <w:sz w:val="22"/>
          <w:szCs w:val="22"/>
        </w:rPr>
        <w:br/>
        <w:t xml:space="preserve">o udzielenie zamówienia publicznego w okolicznościach, o których mowa w 108 ust. 1 uPzp oraz </w:t>
      </w:r>
      <w:r>
        <w:rPr>
          <w:sz w:val="22"/>
          <w:szCs w:val="22"/>
        </w:rPr>
        <w:br/>
      </w:r>
      <w:r w:rsidRPr="00595BA8">
        <w:rPr>
          <w:bCs/>
          <w:sz w:val="22"/>
          <w:szCs w:val="22"/>
        </w:rPr>
        <w:t xml:space="preserve">w zakresie art. 7 ust. 1 ustawy z dnia 13 kwietnia 2022 r. o szczególnych rozwiązaniach w zakresie przeciwdziałania wspieraniu agresji na Ukrainę oraz służących ochronie bezpieczeństwa narodowego </w:t>
      </w:r>
      <w:r>
        <w:rPr>
          <w:bCs/>
          <w:sz w:val="22"/>
          <w:szCs w:val="22"/>
        </w:rPr>
        <w:br/>
      </w:r>
      <w:r w:rsidRPr="00595BA8">
        <w:rPr>
          <w:bCs/>
          <w:sz w:val="22"/>
          <w:szCs w:val="22"/>
        </w:rPr>
        <w:t>(Dz. U. z 2022 r., poz. 835)</w:t>
      </w:r>
      <w:r w:rsidRPr="00595BA8">
        <w:rPr>
          <w:sz w:val="22"/>
          <w:szCs w:val="22"/>
        </w:rPr>
        <w:t xml:space="preserve">, Zamawiający żąda, aby Wykonawca </w:t>
      </w:r>
      <w:r w:rsidRPr="00595BA8">
        <w:rPr>
          <w:b/>
          <w:sz w:val="22"/>
          <w:szCs w:val="22"/>
          <w:u w:val="single"/>
        </w:rPr>
        <w:t>dołączył do oferty aktualne na dzień składania ofert „Oświadczenie o niepodleganiu wykluczeniu z udziału w postępowaniu”</w:t>
      </w:r>
      <w:r w:rsidRPr="00595BA8">
        <w:rPr>
          <w:sz w:val="22"/>
          <w:szCs w:val="22"/>
        </w:rPr>
        <w:t>, o którym mowa w art. 125 ust. 1 uPzp wg załącznika nr 2 do SWZ.</w:t>
      </w:r>
    </w:p>
    <w:p w14:paraId="6C3F0D5C" w14:textId="716D8143" w:rsidR="00250E2D" w:rsidRDefault="00250E2D" w:rsidP="00250E2D">
      <w:pPr>
        <w:pStyle w:val="pkt"/>
        <w:spacing w:after="0"/>
        <w:ind w:left="284" w:firstLine="0"/>
        <w:rPr>
          <w:bCs/>
          <w:i/>
          <w:sz w:val="22"/>
          <w:szCs w:val="22"/>
        </w:rPr>
      </w:pPr>
      <w:r w:rsidRPr="008628AF">
        <w:rPr>
          <w:i/>
          <w:sz w:val="22"/>
          <w:szCs w:val="22"/>
        </w:rPr>
        <w:t xml:space="preserve">Oświadczenie to, składa się, pod </w:t>
      </w:r>
      <w:r w:rsidRPr="008628AF">
        <w:rPr>
          <w:bCs/>
          <w:i/>
          <w:sz w:val="22"/>
          <w:szCs w:val="22"/>
        </w:rPr>
        <w:t>rygorem nieważności, w formie elektronicznej opatrzonej kwalifikowanym podpisem elektronicznym lub w postaci elektronicznej opatrzonej podpisem zaufanym lub podpisem osobistym.</w:t>
      </w:r>
    </w:p>
    <w:p w14:paraId="7F075D7D" w14:textId="77777777" w:rsidR="00EB7CF4" w:rsidRPr="00E6703F" w:rsidRDefault="00096037" w:rsidP="0050553E">
      <w:pPr>
        <w:pStyle w:val="pkt"/>
        <w:numPr>
          <w:ilvl w:val="0"/>
          <w:numId w:val="101"/>
        </w:numPr>
        <w:spacing w:after="0"/>
        <w:ind w:left="284" w:hanging="284"/>
        <w:rPr>
          <w:i/>
          <w:sz w:val="22"/>
          <w:szCs w:val="22"/>
        </w:rPr>
      </w:pPr>
      <w:r w:rsidRPr="00E6703F">
        <w:rPr>
          <w:b/>
          <w:sz w:val="22"/>
          <w:szCs w:val="22"/>
        </w:rPr>
        <w:t>Przedmiotowe środki dowodowe</w:t>
      </w:r>
      <w:r w:rsidR="00BB6754" w:rsidRPr="00E6703F">
        <w:rPr>
          <w:sz w:val="22"/>
          <w:szCs w:val="22"/>
        </w:rPr>
        <w:t xml:space="preserve"> </w:t>
      </w:r>
      <w:r w:rsidR="001914B3" w:rsidRPr="00E6703F">
        <w:rPr>
          <w:sz w:val="22"/>
          <w:szCs w:val="22"/>
        </w:rPr>
        <w:t>(</w:t>
      </w:r>
      <w:r w:rsidR="00BB6754" w:rsidRPr="00E6703F">
        <w:rPr>
          <w:sz w:val="22"/>
          <w:szCs w:val="22"/>
        </w:rPr>
        <w:t>składane wraz z ofertą</w:t>
      </w:r>
      <w:r w:rsidR="001914B3" w:rsidRPr="00E6703F">
        <w:rPr>
          <w:sz w:val="22"/>
          <w:szCs w:val="22"/>
        </w:rPr>
        <w:t>)</w:t>
      </w:r>
      <w:r w:rsidR="00BB6754" w:rsidRPr="00E6703F">
        <w:rPr>
          <w:i/>
          <w:sz w:val="22"/>
          <w:szCs w:val="22"/>
        </w:rPr>
        <w:t xml:space="preserve"> </w:t>
      </w:r>
    </w:p>
    <w:p w14:paraId="79CC9F7D" w14:textId="478B8E69" w:rsidR="00EB7CF4" w:rsidRPr="00E6703F" w:rsidRDefault="006A295E" w:rsidP="006A295E">
      <w:pPr>
        <w:pStyle w:val="pkt"/>
        <w:spacing w:after="0"/>
        <w:ind w:left="284" w:firstLine="0"/>
        <w:jc w:val="center"/>
        <w:rPr>
          <w:sz w:val="22"/>
          <w:szCs w:val="22"/>
          <w:u w:val="single"/>
        </w:rPr>
      </w:pPr>
      <w:r w:rsidRPr="00E6703F">
        <w:rPr>
          <w:sz w:val="22"/>
          <w:szCs w:val="22"/>
          <w:u w:val="single"/>
        </w:rPr>
        <w:t xml:space="preserve">PRZEDMIOTOWE ŚRODKI DOWODOWE, SPORZĄDZONE W JĘZYKU OBCYM PRZEKAZUJE SIĘ WRAZ Z TŁUMACZENIEM </w:t>
      </w:r>
      <w:r w:rsidR="003910E1" w:rsidRPr="00E6703F">
        <w:rPr>
          <w:sz w:val="22"/>
          <w:szCs w:val="22"/>
          <w:u w:val="single"/>
        </w:rPr>
        <w:t>NA JĘZYK POLSKI</w:t>
      </w:r>
    </w:p>
    <w:p w14:paraId="22F9B369" w14:textId="35FA5442" w:rsidR="00F52111" w:rsidRPr="007E6F55" w:rsidRDefault="00F52111" w:rsidP="0050553E">
      <w:pPr>
        <w:pStyle w:val="ust"/>
        <w:numPr>
          <w:ilvl w:val="0"/>
          <w:numId w:val="108"/>
        </w:numPr>
        <w:spacing w:after="0"/>
        <w:ind w:left="567" w:hanging="283"/>
        <w:rPr>
          <w:bCs/>
          <w:sz w:val="22"/>
          <w:szCs w:val="22"/>
        </w:rPr>
      </w:pPr>
      <w:r w:rsidRPr="00E6703F">
        <w:rPr>
          <w:b/>
          <w:sz w:val="22"/>
          <w:szCs w:val="22"/>
        </w:rPr>
        <w:t>W celu potwierdzenia, że oferowane dostawy będące przedmiotem niniejszego postępowania odpowiadają wymaganiom określonym przez Zamawiającego, Zamawiający żąda, aby Wykonawca złożył do oferty</w:t>
      </w:r>
      <w:r w:rsidRPr="00E6703F">
        <w:rPr>
          <w:sz w:val="22"/>
          <w:szCs w:val="22"/>
        </w:rPr>
        <w:t xml:space="preserve"> </w:t>
      </w:r>
      <w:r w:rsidR="007E6F55">
        <w:rPr>
          <w:sz w:val="22"/>
          <w:szCs w:val="22"/>
          <w:u w:val="single"/>
        </w:rPr>
        <w:t>wypełnioną specyfikację techniczną stanowiąc</w:t>
      </w:r>
      <w:r w:rsidR="00F02CDC">
        <w:rPr>
          <w:sz w:val="22"/>
          <w:szCs w:val="22"/>
          <w:u w:val="single"/>
        </w:rPr>
        <w:t>ą</w:t>
      </w:r>
      <w:r w:rsidR="007E6F55">
        <w:rPr>
          <w:sz w:val="22"/>
          <w:szCs w:val="22"/>
          <w:u w:val="single"/>
        </w:rPr>
        <w:t xml:space="preserve"> załącznik </w:t>
      </w:r>
      <w:r w:rsidR="007E6F55" w:rsidRPr="00425DF1">
        <w:rPr>
          <w:sz w:val="22"/>
          <w:szCs w:val="22"/>
          <w:u w:val="single"/>
        </w:rPr>
        <w:t xml:space="preserve">nr </w:t>
      </w:r>
      <w:r w:rsidR="00F02CDC">
        <w:rPr>
          <w:sz w:val="22"/>
          <w:szCs w:val="22"/>
          <w:u w:val="single"/>
        </w:rPr>
        <w:t>5</w:t>
      </w:r>
      <w:r w:rsidR="007E6F55" w:rsidRPr="00425DF1">
        <w:rPr>
          <w:sz w:val="22"/>
          <w:szCs w:val="22"/>
          <w:u w:val="single"/>
        </w:rPr>
        <w:t xml:space="preserve"> do SWZ</w:t>
      </w:r>
      <w:r w:rsidRPr="00E6703F">
        <w:rPr>
          <w:sz w:val="22"/>
          <w:szCs w:val="22"/>
        </w:rPr>
        <w:t xml:space="preserve"> </w:t>
      </w:r>
      <w:r w:rsidRPr="00E6703F">
        <w:rPr>
          <w:bCs/>
          <w:sz w:val="22"/>
          <w:szCs w:val="22"/>
        </w:rPr>
        <w:t xml:space="preserve">potwierdzającą, że oferowany przedmiot zamówienia jest zgodny z wymaganiami zamieszczonymi </w:t>
      </w:r>
      <w:r w:rsidR="007E6F55">
        <w:rPr>
          <w:bCs/>
          <w:sz w:val="22"/>
          <w:szCs w:val="22"/>
        </w:rPr>
        <w:br/>
      </w:r>
      <w:r w:rsidRPr="00E6703F">
        <w:rPr>
          <w:bCs/>
          <w:sz w:val="22"/>
          <w:szCs w:val="22"/>
        </w:rPr>
        <w:t xml:space="preserve">w </w:t>
      </w:r>
      <w:r w:rsidR="007E6F55" w:rsidRPr="007E6F55">
        <w:rPr>
          <w:bCs/>
          <w:sz w:val="22"/>
          <w:szCs w:val="22"/>
        </w:rPr>
        <w:t>„Wymaganiach Taktyczno - Technicznych” stanowiących załącznik nr 4 do SWZ</w:t>
      </w:r>
      <w:r w:rsidRPr="007E6F55">
        <w:rPr>
          <w:bCs/>
          <w:i/>
          <w:sz w:val="22"/>
          <w:szCs w:val="22"/>
        </w:rPr>
        <w:t>.</w:t>
      </w:r>
    </w:p>
    <w:p w14:paraId="471C6722" w14:textId="34F7F071" w:rsidR="00DB240F" w:rsidRPr="00E6703F" w:rsidRDefault="00F52111" w:rsidP="0050553E">
      <w:pPr>
        <w:pStyle w:val="ust"/>
        <w:widowControl w:val="0"/>
        <w:numPr>
          <w:ilvl w:val="0"/>
          <w:numId w:val="108"/>
        </w:numPr>
        <w:spacing w:after="0"/>
        <w:ind w:left="567" w:hanging="283"/>
        <w:rPr>
          <w:bCs/>
          <w:i/>
          <w:sz w:val="22"/>
        </w:rPr>
      </w:pPr>
      <w:r w:rsidRPr="00E6703F">
        <w:rPr>
          <w:b/>
          <w:sz w:val="22"/>
          <w:szCs w:val="22"/>
        </w:rPr>
        <w:t xml:space="preserve">W celu </w:t>
      </w:r>
      <w:r w:rsidRPr="00E6703F">
        <w:rPr>
          <w:b/>
          <w:bCs/>
          <w:sz w:val="22"/>
        </w:rPr>
        <w:t>potwierdzenia</w:t>
      </w:r>
      <w:r w:rsidRPr="00E6703F">
        <w:rPr>
          <w:b/>
          <w:sz w:val="22"/>
          <w:szCs w:val="22"/>
        </w:rPr>
        <w:t>, że</w:t>
      </w:r>
      <w:r w:rsidRPr="00E6703F">
        <w:rPr>
          <w:b/>
          <w:bCs/>
          <w:sz w:val="22"/>
          <w:szCs w:val="22"/>
        </w:rPr>
        <w:t xml:space="preserve"> oferowana dostawa jest zgodna z normami </w:t>
      </w:r>
      <w:r w:rsidRPr="00E6703F">
        <w:rPr>
          <w:bCs/>
          <w:i/>
          <w:sz w:val="22"/>
          <w:szCs w:val="22"/>
        </w:rPr>
        <w:t>(</w:t>
      </w:r>
      <w:r w:rsidRPr="00425DF1">
        <w:rPr>
          <w:bCs/>
          <w:sz w:val="22"/>
          <w:szCs w:val="22"/>
        </w:rPr>
        <w:t xml:space="preserve">określonymi </w:t>
      </w:r>
      <w:r w:rsidR="00425DF1">
        <w:rPr>
          <w:bCs/>
          <w:sz w:val="22"/>
          <w:szCs w:val="22"/>
        </w:rPr>
        <w:br/>
      </w:r>
      <w:r w:rsidRPr="00425DF1">
        <w:rPr>
          <w:bCs/>
          <w:sz w:val="22"/>
          <w:szCs w:val="22"/>
        </w:rPr>
        <w:t xml:space="preserve">w </w:t>
      </w:r>
      <w:r w:rsidR="007E6F55" w:rsidRPr="00425DF1">
        <w:rPr>
          <w:bCs/>
          <w:sz w:val="22"/>
          <w:szCs w:val="22"/>
        </w:rPr>
        <w:t>„Wymaganiach Taktyczno - Technicznych” stanowiących</w:t>
      </w:r>
      <w:r w:rsidRPr="00425DF1">
        <w:rPr>
          <w:bCs/>
          <w:sz w:val="22"/>
          <w:szCs w:val="22"/>
        </w:rPr>
        <w:t xml:space="preserve"> załącznik nr 4 do SWZ</w:t>
      </w:r>
      <w:r w:rsidRPr="00E6703F">
        <w:rPr>
          <w:bCs/>
          <w:i/>
          <w:sz w:val="22"/>
          <w:szCs w:val="22"/>
        </w:rPr>
        <w:t>)</w:t>
      </w:r>
      <w:r w:rsidRPr="00E6703F">
        <w:rPr>
          <w:bCs/>
          <w:sz w:val="22"/>
          <w:szCs w:val="22"/>
        </w:rPr>
        <w:t xml:space="preserve">, </w:t>
      </w:r>
      <w:r w:rsidRPr="00E6703F">
        <w:rPr>
          <w:b/>
          <w:bCs/>
          <w:sz w:val="22"/>
          <w:szCs w:val="22"/>
        </w:rPr>
        <w:t>Zamawiający żąda, aby Wykonawca złożył do oferty</w:t>
      </w:r>
      <w:r w:rsidRPr="00E6703F">
        <w:rPr>
          <w:bCs/>
          <w:sz w:val="22"/>
          <w:szCs w:val="22"/>
        </w:rPr>
        <w:t xml:space="preserve"> </w:t>
      </w:r>
      <w:r w:rsidRPr="00E6703F">
        <w:rPr>
          <w:bCs/>
          <w:sz w:val="22"/>
          <w:szCs w:val="22"/>
          <w:u w:val="single"/>
        </w:rPr>
        <w:t>c</w:t>
      </w:r>
      <w:r w:rsidRPr="00E6703F">
        <w:rPr>
          <w:sz w:val="22"/>
          <w:u w:val="single"/>
        </w:rPr>
        <w:t xml:space="preserve">ertyfikat </w:t>
      </w:r>
      <w:r w:rsidR="00D2699B">
        <w:rPr>
          <w:sz w:val="22"/>
          <w:u w:val="single"/>
        </w:rPr>
        <w:t xml:space="preserve">wydany przez jednostkę oceniającą zgodność </w:t>
      </w:r>
      <w:r w:rsidRPr="00E6703F">
        <w:rPr>
          <w:sz w:val="22"/>
          <w:u w:val="single"/>
        </w:rPr>
        <w:t xml:space="preserve">lub sprawozdanie z badań </w:t>
      </w:r>
      <w:r w:rsidR="00D2699B">
        <w:rPr>
          <w:sz w:val="22"/>
          <w:u w:val="single"/>
        </w:rPr>
        <w:t>przeprowadzonych przez tą jednostkę</w:t>
      </w:r>
      <w:r w:rsidRPr="00E6703F">
        <w:rPr>
          <w:sz w:val="22"/>
        </w:rPr>
        <w:t xml:space="preserve"> </w:t>
      </w:r>
      <w:r w:rsidRPr="00E6703F">
        <w:rPr>
          <w:sz w:val="22"/>
          <w:szCs w:val="22"/>
        </w:rPr>
        <w:t xml:space="preserve">potwierdzające, że proponowane rozwiązania w równoważnym stopniu spełniają wymagania określone w </w:t>
      </w:r>
      <w:r w:rsidR="007E6F55" w:rsidRPr="007E6F55">
        <w:rPr>
          <w:bCs/>
          <w:sz w:val="22"/>
          <w:szCs w:val="22"/>
        </w:rPr>
        <w:t xml:space="preserve">„Wymaganiach Taktyczno - Technicznych” stanowiących </w:t>
      </w:r>
      <w:r w:rsidRPr="00E6703F">
        <w:rPr>
          <w:sz w:val="22"/>
          <w:szCs w:val="22"/>
        </w:rPr>
        <w:t>załącznik nr 4 do SWZ</w:t>
      </w:r>
      <w:r w:rsidR="00DB240F" w:rsidRPr="00E6703F">
        <w:rPr>
          <w:sz w:val="22"/>
          <w:szCs w:val="22"/>
        </w:rPr>
        <w:t>.</w:t>
      </w:r>
    </w:p>
    <w:p w14:paraId="6B3DF891" w14:textId="3F2C4BC8" w:rsidR="00DB240F" w:rsidRDefault="00DB240F" w:rsidP="00DB240F">
      <w:pPr>
        <w:pStyle w:val="ust"/>
        <w:widowControl w:val="0"/>
        <w:spacing w:after="0"/>
        <w:ind w:left="567" w:firstLine="0"/>
        <w:rPr>
          <w:b/>
          <w:sz w:val="22"/>
          <w:szCs w:val="22"/>
          <w:u w:val="single"/>
        </w:rPr>
      </w:pPr>
      <w:r w:rsidRPr="00E6703F">
        <w:rPr>
          <w:b/>
          <w:sz w:val="22"/>
          <w:szCs w:val="22"/>
          <w:u w:val="single"/>
        </w:rPr>
        <w:t>Przedmiotowe środki dowodowe, o których mowa powyżej tj. w ust. 2 lit b) niniejszego Rozdziału SWZ dotyczą</w:t>
      </w:r>
      <w:r w:rsidRPr="00E6703F">
        <w:rPr>
          <w:u w:val="single"/>
        </w:rPr>
        <w:t xml:space="preserve"> </w:t>
      </w:r>
      <w:r w:rsidRPr="00E6703F">
        <w:rPr>
          <w:b/>
          <w:sz w:val="22"/>
          <w:szCs w:val="22"/>
          <w:u w:val="single"/>
        </w:rPr>
        <w:t xml:space="preserve">Wykonawcy oferującego do dostawy przedmiotu zamówienia, który jest zgodny </w:t>
      </w:r>
      <w:r w:rsidRPr="00E6703F">
        <w:rPr>
          <w:b/>
          <w:sz w:val="22"/>
          <w:szCs w:val="22"/>
          <w:u w:val="single"/>
        </w:rPr>
        <w:br/>
        <w:t>z normami równoważnymi względem norm, do których opis przedmiotu zamówienia się odnosi).</w:t>
      </w:r>
    </w:p>
    <w:p w14:paraId="242A1553" w14:textId="77777777" w:rsidR="003D044E" w:rsidRPr="00F8743A" w:rsidRDefault="003D044E" w:rsidP="003D044E">
      <w:pPr>
        <w:tabs>
          <w:tab w:val="left" w:pos="-3828"/>
        </w:tabs>
        <w:autoSpaceDE w:val="0"/>
        <w:autoSpaceDN w:val="0"/>
        <w:adjustRightInd w:val="0"/>
        <w:spacing w:before="60"/>
        <w:jc w:val="center"/>
        <w:rPr>
          <w:i/>
          <w:color w:val="000000"/>
          <w:sz w:val="22"/>
          <w:szCs w:val="22"/>
        </w:rPr>
      </w:pPr>
      <w:r w:rsidRPr="00F8743A">
        <w:rPr>
          <w:bCs/>
          <w:i/>
          <w:sz w:val="22"/>
          <w:szCs w:val="22"/>
        </w:rPr>
        <w:t>Jeżeli</w:t>
      </w:r>
      <w:r w:rsidRPr="00F8743A">
        <w:rPr>
          <w:i/>
          <w:sz w:val="22"/>
          <w:szCs w:val="22"/>
        </w:rPr>
        <w:t xml:space="preserve"> Wykonawca nie złoży przedmiotowych </w:t>
      </w:r>
      <w:r w:rsidRPr="00F8743A">
        <w:rPr>
          <w:i/>
          <w:color w:val="000000"/>
          <w:sz w:val="22"/>
          <w:szCs w:val="22"/>
        </w:rPr>
        <w:t>środków dowodowych lub złożone przedmiotowe środki dowodowe będą niekompletne, Zamawiający zgodnie z art. 107 ust. 2 wezwie Wykonawcę do ich złożenia lub uzupełnienia w wyznaczonym przez siebie terminie.</w:t>
      </w:r>
    </w:p>
    <w:p w14:paraId="364D9934" w14:textId="7A0E288E" w:rsidR="00676843" w:rsidRPr="00950D6F" w:rsidRDefault="00676843" w:rsidP="0050553E">
      <w:pPr>
        <w:pStyle w:val="pkt"/>
        <w:numPr>
          <w:ilvl w:val="0"/>
          <w:numId w:val="101"/>
        </w:numPr>
        <w:spacing w:after="0"/>
        <w:ind w:left="284" w:hanging="284"/>
        <w:rPr>
          <w:bCs/>
          <w:sz w:val="22"/>
          <w:szCs w:val="22"/>
        </w:rPr>
      </w:pPr>
      <w:r w:rsidRPr="00676843">
        <w:rPr>
          <w:sz w:val="22"/>
          <w:szCs w:val="22"/>
        </w:rPr>
        <w:t>Nadto</w:t>
      </w:r>
      <w:r w:rsidRPr="00541FFE">
        <w:rPr>
          <w:sz w:val="22"/>
          <w:szCs w:val="22"/>
        </w:rPr>
        <w:t xml:space="preserve"> Wykonawca składa</w:t>
      </w:r>
      <w:r w:rsidRPr="00541FFE">
        <w:rPr>
          <w:b/>
          <w:sz w:val="22"/>
          <w:szCs w:val="22"/>
        </w:rPr>
        <w:t xml:space="preserve"> </w:t>
      </w:r>
      <w:r w:rsidRPr="00950D6F">
        <w:rPr>
          <w:b/>
          <w:sz w:val="22"/>
          <w:szCs w:val="22"/>
        </w:rPr>
        <w:t>Umocowanie do działania w cudzym imieniu (pełnomocnictwo)</w:t>
      </w:r>
      <w:r w:rsidRPr="007C6E94">
        <w:rPr>
          <w:sz w:val="22"/>
          <w:szCs w:val="22"/>
        </w:rPr>
        <w:t xml:space="preserve"> </w:t>
      </w:r>
      <w:r>
        <w:rPr>
          <w:sz w:val="22"/>
          <w:szCs w:val="22"/>
        </w:rPr>
        <w:t xml:space="preserve">w oryginale lub notarialnie potwierdzonej kopi </w:t>
      </w:r>
      <w:r w:rsidRPr="007C6E94">
        <w:rPr>
          <w:sz w:val="22"/>
          <w:szCs w:val="22"/>
        </w:rPr>
        <w:t xml:space="preserve">– </w:t>
      </w:r>
      <w:r w:rsidRPr="00950D6F">
        <w:rPr>
          <w:sz w:val="22"/>
          <w:szCs w:val="22"/>
        </w:rPr>
        <w:t xml:space="preserve">jeżeli Wykonawca upoważnił osoby trzecie do reprezentowania </w:t>
      </w:r>
      <w:r w:rsidR="004752B2">
        <w:rPr>
          <w:sz w:val="22"/>
          <w:szCs w:val="22"/>
        </w:rPr>
        <w:br/>
      </w:r>
      <w:r w:rsidRPr="00950D6F">
        <w:rPr>
          <w:sz w:val="22"/>
          <w:szCs w:val="22"/>
        </w:rPr>
        <w:t>go w postępowaniu.</w:t>
      </w:r>
    </w:p>
    <w:p w14:paraId="72B8051F" w14:textId="1B855CC8" w:rsidR="00676843" w:rsidRPr="003127BE" w:rsidRDefault="00676843" w:rsidP="00676843">
      <w:pPr>
        <w:pStyle w:val="pkt"/>
        <w:spacing w:after="0"/>
        <w:ind w:left="284" w:firstLine="0"/>
        <w:rPr>
          <w:sz w:val="22"/>
          <w:szCs w:val="22"/>
        </w:rPr>
      </w:pPr>
      <w:r w:rsidRPr="00950D6F">
        <w:rPr>
          <w:bCs/>
          <w:sz w:val="22"/>
          <w:szCs w:val="22"/>
          <w:u w:val="single"/>
        </w:rPr>
        <w:t>W pełnomocnictwie należy skonkretyzować postępowanie o udzielenie zamówienia publicznego,</w:t>
      </w:r>
      <w:r>
        <w:rPr>
          <w:bCs/>
          <w:sz w:val="22"/>
          <w:szCs w:val="22"/>
          <w:u w:val="single"/>
        </w:rPr>
        <w:t xml:space="preserve"> </w:t>
      </w:r>
      <w:r w:rsidR="00C873AD">
        <w:rPr>
          <w:bCs/>
          <w:sz w:val="22"/>
          <w:szCs w:val="22"/>
          <w:u w:val="single"/>
        </w:rPr>
        <w:br/>
      </w:r>
      <w:r w:rsidRPr="00950D6F">
        <w:rPr>
          <w:bCs/>
          <w:sz w:val="22"/>
          <w:szCs w:val="22"/>
          <w:u w:val="single"/>
        </w:rPr>
        <w:t>z podaniem numeru sprawy i przedmiotu zamówienia i skonkretyzować zakres umocowania</w:t>
      </w:r>
      <w:r w:rsidRPr="003127BE">
        <w:rPr>
          <w:bCs/>
          <w:sz w:val="22"/>
          <w:szCs w:val="22"/>
        </w:rPr>
        <w:t xml:space="preserve">. </w:t>
      </w:r>
    </w:p>
    <w:p w14:paraId="02C7C0B0" w14:textId="46108534" w:rsidR="00676843" w:rsidRPr="007C6E94" w:rsidRDefault="00C00E72" w:rsidP="0050553E">
      <w:pPr>
        <w:pStyle w:val="pkt"/>
        <w:numPr>
          <w:ilvl w:val="0"/>
          <w:numId w:val="101"/>
        </w:numPr>
        <w:spacing w:after="0"/>
        <w:ind w:left="284" w:hanging="284"/>
        <w:rPr>
          <w:i/>
          <w:sz w:val="22"/>
          <w:szCs w:val="22"/>
        </w:rPr>
      </w:pPr>
      <w:r w:rsidRPr="00C00E72">
        <w:rPr>
          <w:b/>
          <w:sz w:val="22"/>
          <w:szCs w:val="22"/>
        </w:rPr>
        <w:t>WYKONAWCY WSPÓLNIE</w:t>
      </w:r>
      <w:r w:rsidRPr="00950D6F">
        <w:rPr>
          <w:b/>
          <w:sz w:val="22"/>
          <w:szCs w:val="22"/>
        </w:rPr>
        <w:t xml:space="preserve"> UBIEGAJĄCY SIĘ O UDZIELNIE ZAMÓWIENIA</w:t>
      </w:r>
      <w:r w:rsidRPr="007C6E94">
        <w:rPr>
          <w:sz w:val="22"/>
          <w:szCs w:val="22"/>
        </w:rPr>
        <w:t xml:space="preserve"> </w:t>
      </w:r>
      <w:r w:rsidR="00676843" w:rsidRPr="007C6E94">
        <w:rPr>
          <w:i/>
          <w:sz w:val="22"/>
          <w:szCs w:val="22"/>
        </w:rPr>
        <w:t>(np. konsorcja, spółki cywilne lub inna forma prawna).</w:t>
      </w:r>
    </w:p>
    <w:p w14:paraId="4437BFA2" w14:textId="77777777" w:rsidR="00676843" w:rsidRPr="00117A51" w:rsidRDefault="00676843" w:rsidP="00676843">
      <w:pPr>
        <w:pStyle w:val="pkt"/>
        <w:spacing w:before="0" w:after="0"/>
        <w:ind w:left="284" w:firstLine="0"/>
        <w:rPr>
          <w:sz w:val="22"/>
          <w:szCs w:val="22"/>
        </w:rPr>
      </w:pPr>
      <w:r w:rsidRPr="00117A51">
        <w:rPr>
          <w:sz w:val="22"/>
          <w:szCs w:val="22"/>
        </w:rPr>
        <w:t>W przypadku Wykonawców wspólnie ubiegających się o udzielnie zamówienia, żaden z Wykonawców nie może podlegać wykluczeniu w okolicznościach o których mowa w rozdziale VIII.</w:t>
      </w:r>
    </w:p>
    <w:p w14:paraId="29BF7D53" w14:textId="77777777" w:rsidR="00676843" w:rsidRPr="007C6E94" w:rsidRDefault="00676843" w:rsidP="00676843">
      <w:pPr>
        <w:pStyle w:val="pkt"/>
        <w:spacing w:after="0"/>
        <w:ind w:left="284" w:firstLine="0"/>
        <w:rPr>
          <w:sz w:val="22"/>
          <w:szCs w:val="22"/>
        </w:rPr>
      </w:pPr>
      <w:r w:rsidRPr="007C6E94">
        <w:rPr>
          <w:sz w:val="22"/>
          <w:szCs w:val="22"/>
        </w:rPr>
        <w:lastRenderedPageBreak/>
        <w:t>Wykonawcy ustanawiają pełnomocnika do reprezentowania ich w postępowaniu o udzielenie zamówienia publicznego.</w:t>
      </w:r>
    </w:p>
    <w:p w14:paraId="3237B0F8" w14:textId="04CD680C" w:rsidR="00676843" w:rsidRPr="007C6E94" w:rsidRDefault="00676843" w:rsidP="00676843">
      <w:pPr>
        <w:pStyle w:val="pkt"/>
        <w:spacing w:after="0"/>
        <w:ind w:left="284" w:firstLine="0"/>
        <w:rPr>
          <w:sz w:val="22"/>
          <w:szCs w:val="22"/>
        </w:rPr>
      </w:pPr>
      <w:r w:rsidRPr="007C6E94">
        <w:rPr>
          <w:sz w:val="22"/>
          <w:szCs w:val="22"/>
        </w:rPr>
        <w:t xml:space="preserve">Dokumenty składane przez Wykonawców wspólnie ubiegających się o udzielnie zamówienia, w tym oświadczenia muszą być podpisane przez wyznaczonego pełnomocnika lub osobę upoważnioną do reprezentowania danego podmiotu. </w:t>
      </w:r>
    </w:p>
    <w:p w14:paraId="1D8CEF71" w14:textId="77777777" w:rsidR="00676843" w:rsidRPr="007C6E94" w:rsidRDefault="00676843" w:rsidP="00676843">
      <w:pPr>
        <w:pStyle w:val="pkt"/>
        <w:spacing w:after="0"/>
        <w:ind w:left="284" w:firstLine="0"/>
        <w:rPr>
          <w:sz w:val="22"/>
          <w:szCs w:val="22"/>
        </w:rPr>
      </w:pPr>
      <w:r w:rsidRPr="007C6E94">
        <w:rPr>
          <w:sz w:val="22"/>
          <w:szCs w:val="22"/>
        </w:rPr>
        <w:t>W toku postępowania wszelka korespondencja ze strony Zamawiającego, kie</w:t>
      </w:r>
      <w:r>
        <w:rPr>
          <w:sz w:val="22"/>
          <w:szCs w:val="22"/>
        </w:rPr>
        <w:t>rowana będzie do wskazanego  pełnomocnika.</w:t>
      </w:r>
    </w:p>
    <w:p w14:paraId="2DD23C44" w14:textId="7D35085E" w:rsidR="00776B60" w:rsidRPr="00A0532D" w:rsidRDefault="00EC5FD5" w:rsidP="0050553E">
      <w:pPr>
        <w:pStyle w:val="pkt"/>
        <w:numPr>
          <w:ilvl w:val="0"/>
          <w:numId w:val="75"/>
        </w:numPr>
        <w:spacing w:after="0"/>
        <w:ind w:left="567" w:hanging="283"/>
        <w:rPr>
          <w:bCs/>
          <w:sz w:val="22"/>
          <w:szCs w:val="22"/>
        </w:rPr>
      </w:pPr>
      <w:r w:rsidRPr="00A0532D">
        <w:rPr>
          <w:b/>
          <w:bCs/>
          <w:sz w:val="22"/>
          <w:szCs w:val="22"/>
        </w:rPr>
        <w:t>Każda z firm wspólnie składających ofertę, złoży oddzielnie dla każdej z nich</w:t>
      </w:r>
      <w:r w:rsidR="00A0532D" w:rsidRPr="00A0532D">
        <w:rPr>
          <w:b/>
          <w:bCs/>
          <w:sz w:val="22"/>
          <w:szCs w:val="22"/>
        </w:rPr>
        <w:t xml:space="preserve"> </w:t>
      </w:r>
      <w:r w:rsidR="00A0532D" w:rsidRPr="00A0532D">
        <w:rPr>
          <w:bCs/>
          <w:sz w:val="22"/>
          <w:szCs w:val="22"/>
        </w:rPr>
        <w:t>oświadczenie</w:t>
      </w:r>
      <w:r w:rsidR="00A0532D" w:rsidRPr="00A0532D">
        <w:t xml:space="preserve"> </w:t>
      </w:r>
      <w:r w:rsidR="00A0532D">
        <w:br/>
      </w:r>
      <w:r w:rsidR="00A0532D" w:rsidRPr="00A0532D">
        <w:rPr>
          <w:bCs/>
          <w:sz w:val="22"/>
          <w:szCs w:val="22"/>
        </w:rPr>
        <w:t xml:space="preserve">o niepodleganiu wykluczeniu z udziału w postępowaniu, o którym mowa w ust. 1 </w:t>
      </w:r>
      <w:r w:rsidR="00A0532D">
        <w:rPr>
          <w:bCs/>
          <w:sz w:val="22"/>
          <w:szCs w:val="22"/>
        </w:rPr>
        <w:t xml:space="preserve">niniejszego rozdziału </w:t>
      </w:r>
      <w:r w:rsidR="00A0532D" w:rsidRPr="00A0532D">
        <w:rPr>
          <w:bCs/>
          <w:sz w:val="22"/>
          <w:szCs w:val="22"/>
        </w:rPr>
        <w:t>stanowiące załącznik nr 2 do SWZ.</w:t>
      </w:r>
    </w:p>
    <w:p w14:paraId="6C5DAD24" w14:textId="363C2BA8" w:rsidR="00676843" w:rsidRPr="00562FC4" w:rsidRDefault="00676843" w:rsidP="00B874A8">
      <w:pPr>
        <w:pStyle w:val="pkt"/>
        <w:spacing w:after="0"/>
        <w:ind w:left="567" w:firstLine="0"/>
        <w:rPr>
          <w:bCs/>
          <w:sz w:val="22"/>
          <w:szCs w:val="22"/>
        </w:rPr>
      </w:pPr>
      <w:r w:rsidRPr="00E23B6C">
        <w:rPr>
          <w:b/>
          <w:sz w:val="22"/>
          <w:szCs w:val="22"/>
        </w:rPr>
        <w:t>Ponadto przynajmniej jedna</w:t>
      </w:r>
      <w:r w:rsidRPr="00562FC4">
        <w:rPr>
          <w:b/>
          <w:sz w:val="22"/>
          <w:szCs w:val="22"/>
        </w:rPr>
        <w:t xml:space="preserve"> z </w:t>
      </w:r>
      <w:r w:rsidRPr="00E23B6C">
        <w:rPr>
          <w:b/>
          <w:sz w:val="22"/>
          <w:szCs w:val="22"/>
        </w:rPr>
        <w:t>firm wspólnie ubiegających się o udzielenie zamówienia</w:t>
      </w:r>
      <w:r w:rsidRPr="00562FC4">
        <w:rPr>
          <w:sz w:val="22"/>
          <w:szCs w:val="22"/>
        </w:rPr>
        <w:t xml:space="preserve"> winna jest </w:t>
      </w:r>
      <w:r w:rsidRPr="004D37DB">
        <w:rPr>
          <w:sz w:val="22"/>
          <w:szCs w:val="22"/>
        </w:rPr>
        <w:t>przedstawić dokumenty wymienione w Rozdziale IX ust. 2</w:t>
      </w:r>
      <w:r w:rsidR="00A35F97">
        <w:rPr>
          <w:sz w:val="22"/>
          <w:szCs w:val="22"/>
        </w:rPr>
        <w:t xml:space="preserve"> </w:t>
      </w:r>
      <w:r w:rsidR="00A35F97" w:rsidRPr="00A35F97">
        <w:rPr>
          <w:i/>
          <w:sz w:val="22"/>
          <w:szCs w:val="22"/>
        </w:rPr>
        <w:t>(przedmiotowe środki dowodowe)</w:t>
      </w:r>
      <w:r w:rsidRPr="004D37DB">
        <w:rPr>
          <w:sz w:val="22"/>
          <w:szCs w:val="22"/>
        </w:rPr>
        <w:t>.</w:t>
      </w:r>
      <w:r w:rsidR="004D37DB">
        <w:rPr>
          <w:sz w:val="22"/>
          <w:szCs w:val="22"/>
        </w:rPr>
        <w:t xml:space="preserve"> </w:t>
      </w:r>
    </w:p>
    <w:p w14:paraId="463A23AE" w14:textId="77777777" w:rsidR="00676843" w:rsidRPr="00E23B6C" w:rsidRDefault="00676843" w:rsidP="0050553E">
      <w:pPr>
        <w:pStyle w:val="pkt"/>
        <w:numPr>
          <w:ilvl w:val="0"/>
          <w:numId w:val="75"/>
        </w:numPr>
        <w:spacing w:after="0"/>
        <w:ind w:left="568" w:hanging="284"/>
        <w:rPr>
          <w:b/>
          <w:bCs/>
          <w:sz w:val="22"/>
          <w:szCs w:val="22"/>
        </w:rPr>
      </w:pPr>
      <w:r w:rsidRPr="00E23B6C">
        <w:rPr>
          <w:b/>
          <w:bCs/>
          <w:sz w:val="22"/>
          <w:szCs w:val="22"/>
        </w:rPr>
        <w:t>Wykonawcy wspólnie ubiegający się o zamówienie publiczne zobowiązani są przedłożyć również:</w:t>
      </w:r>
    </w:p>
    <w:p w14:paraId="3F779EE1" w14:textId="77777777" w:rsidR="00676843" w:rsidRPr="003127BE" w:rsidRDefault="00676843" w:rsidP="0017380B">
      <w:pPr>
        <w:pStyle w:val="pkt"/>
        <w:numPr>
          <w:ilvl w:val="0"/>
          <w:numId w:val="57"/>
        </w:numPr>
        <w:spacing w:before="0" w:after="0"/>
        <w:ind w:left="851" w:hanging="283"/>
        <w:rPr>
          <w:sz w:val="22"/>
          <w:szCs w:val="22"/>
        </w:rPr>
      </w:pPr>
      <w:r w:rsidRPr="007C6E94">
        <w:rPr>
          <w:sz w:val="22"/>
          <w:szCs w:val="22"/>
        </w:rPr>
        <w:t xml:space="preserve">pełnomocnictwo, do reprezentowania Wykonawców składających ofertę wspólnie w postępowaniu </w:t>
      </w:r>
      <w:r w:rsidRPr="007C6E94">
        <w:rPr>
          <w:sz w:val="22"/>
          <w:szCs w:val="22"/>
        </w:rPr>
        <w:br/>
        <w:t xml:space="preserve">o udzielenie zamówienia publicznego albo reprezentowania w postępowaniu i zawarcia umowy </w:t>
      </w:r>
      <w:r w:rsidRPr="007C6E94">
        <w:rPr>
          <w:sz w:val="22"/>
          <w:szCs w:val="22"/>
        </w:rPr>
        <w:br/>
        <w:t xml:space="preserve">w sprawie zamówienia publicznego </w:t>
      </w:r>
      <w:r w:rsidRPr="003127BE">
        <w:rPr>
          <w:bCs/>
          <w:sz w:val="22"/>
          <w:szCs w:val="22"/>
        </w:rPr>
        <w:t xml:space="preserve">(w pełnomocnictwie należy skonkretyzować postępowanie </w:t>
      </w:r>
      <w:r w:rsidRPr="003127BE">
        <w:rPr>
          <w:bCs/>
          <w:sz w:val="22"/>
          <w:szCs w:val="22"/>
        </w:rPr>
        <w:br/>
        <w:t>o udzielenie zamówienia publicznego, z podaniem numeru sprawy i przedmiotu zamówienia)</w:t>
      </w:r>
      <w:r w:rsidRPr="003127BE">
        <w:rPr>
          <w:sz w:val="22"/>
          <w:szCs w:val="22"/>
        </w:rPr>
        <w:t>;</w:t>
      </w:r>
    </w:p>
    <w:p w14:paraId="6B170151" w14:textId="72222304" w:rsidR="00676843" w:rsidRDefault="00676843" w:rsidP="0017380B">
      <w:pPr>
        <w:pStyle w:val="pkt"/>
        <w:numPr>
          <w:ilvl w:val="0"/>
          <w:numId w:val="57"/>
        </w:numPr>
        <w:spacing w:before="0" w:after="0"/>
        <w:ind w:left="851" w:hanging="283"/>
        <w:rPr>
          <w:sz w:val="22"/>
          <w:szCs w:val="22"/>
        </w:rPr>
      </w:pPr>
      <w:r w:rsidRPr="007C6E94">
        <w:rPr>
          <w:sz w:val="22"/>
          <w:szCs w:val="22"/>
        </w:rPr>
        <w:t>kopię umowy regulującej współpracę Wykonawców składających ofertę wspólnie przed zawarciem umowy w sprawie zamówienia publicznego (potwierdzona za zgodność z oryginałem przez Wykonawcę – pełnomocnika).</w:t>
      </w:r>
    </w:p>
    <w:p w14:paraId="0B7946FB" w14:textId="77777777" w:rsidR="00676843" w:rsidRPr="00C00E72" w:rsidRDefault="00676843" w:rsidP="0050553E">
      <w:pPr>
        <w:pStyle w:val="pkt"/>
        <w:numPr>
          <w:ilvl w:val="0"/>
          <w:numId w:val="101"/>
        </w:numPr>
        <w:spacing w:after="0"/>
        <w:ind w:left="284" w:hanging="284"/>
        <w:rPr>
          <w:b/>
          <w:sz w:val="22"/>
          <w:szCs w:val="22"/>
        </w:rPr>
      </w:pPr>
      <w:r w:rsidRPr="00C00E72">
        <w:rPr>
          <w:b/>
          <w:sz w:val="22"/>
          <w:szCs w:val="22"/>
        </w:rPr>
        <w:t>Forma złożenia podmiotowych i przedmiotowych środków dowodowych i innych dokumentów:</w:t>
      </w:r>
    </w:p>
    <w:p w14:paraId="2256A73E" w14:textId="2400C497" w:rsidR="00676843" w:rsidRPr="00A25B8B" w:rsidRDefault="00676843" w:rsidP="0050553E">
      <w:pPr>
        <w:pStyle w:val="pkt"/>
        <w:numPr>
          <w:ilvl w:val="0"/>
          <w:numId w:val="76"/>
        </w:numPr>
        <w:spacing w:before="0" w:after="0"/>
        <w:ind w:left="567" w:hanging="283"/>
        <w:rPr>
          <w:sz w:val="22"/>
          <w:szCs w:val="22"/>
        </w:rPr>
      </w:pPr>
      <w:r w:rsidRPr="002314CC">
        <w:rPr>
          <w:bCs/>
          <w:sz w:val="22"/>
          <w:szCs w:val="22"/>
        </w:rPr>
        <w:t xml:space="preserve">Podmiotowe środki dowodowe, w tym oświadczenie o którym mowa art. 117 ust. 4 uPzp, oraz zobowiązanie podmiotu udostępniającego zasoby, przedmiotowe środki dowodowe, </w:t>
      </w:r>
      <w:r w:rsidRPr="002314CC">
        <w:rPr>
          <w:bCs/>
          <w:sz w:val="22"/>
          <w:szCs w:val="22"/>
          <w:u w:val="single"/>
        </w:rPr>
        <w:t>wystawione przez Wykonawcę, Wykonawcę wspólnie ubiegającego się o udzielenie zamówienia, podmiot udostępniający zasoby</w:t>
      </w:r>
      <w:r w:rsidRPr="00F24537">
        <w:rPr>
          <w:bCs/>
          <w:sz w:val="22"/>
          <w:szCs w:val="22"/>
        </w:rPr>
        <w:t xml:space="preserve">, </w:t>
      </w:r>
      <w:r w:rsidRPr="002314CC">
        <w:rPr>
          <w:bCs/>
          <w:sz w:val="22"/>
          <w:szCs w:val="22"/>
        </w:rPr>
        <w:t xml:space="preserve">oraz pełnomocnictwo przekazuje </w:t>
      </w:r>
      <w:r w:rsidRPr="00A25B8B">
        <w:rPr>
          <w:bCs/>
          <w:sz w:val="22"/>
          <w:szCs w:val="22"/>
        </w:rPr>
        <w:t>się w postaci elektronicznej i opatruje się kwalifikowanym podpisem elektronicznym, podpisem zaufanym lub podpisem osobistym.</w:t>
      </w:r>
    </w:p>
    <w:p w14:paraId="715AB715" w14:textId="77777777" w:rsidR="00676843" w:rsidRPr="00A25B8B" w:rsidRDefault="00676843" w:rsidP="0050553E">
      <w:pPr>
        <w:pStyle w:val="pkt"/>
        <w:numPr>
          <w:ilvl w:val="0"/>
          <w:numId w:val="76"/>
        </w:numPr>
        <w:spacing w:after="0"/>
        <w:ind w:left="567" w:hanging="283"/>
        <w:rPr>
          <w:sz w:val="22"/>
          <w:szCs w:val="22"/>
        </w:rPr>
      </w:pPr>
      <w:r w:rsidRPr="00A25B8B">
        <w:rPr>
          <w:bCs/>
          <w:sz w:val="22"/>
          <w:szCs w:val="22"/>
        </w:rPr>
        <w:t xml:space="preserve">W przypadku gdy podmiotowe środki dowodowe, w tym oświadczenie o którym mowa art. 117 ust. 4 uPzp oraz zobowiązanie podmiotu udostępniającego zasoby, przedmiotowe środki dowodowe, </w:t>
      </w:r>
      <w:r w:rsidRPr="00A25B8B">
        <w:rPr>
          <w:bCs/>
          <w:sz w:val="22"/>
          <w:szCs w:val="22"/>
          <w:u w:val="single"/>
        </w:rPr>
        <w:t>wystawione przez Wykonawcę, Wykonawcę wspólnie ubiegającego się o udzielenie zamówienia, podmiot udostępniający zasoby</w:t>
      </w:r>
      <w:r w:rsidRPr="00A25B8B">
        <w:rPr>
          <w:bCs/>
          <w:sz w:val="22"/>
          <w:szCs w:val="22"/>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02E9E5C" w14:textId="77777777" w:rsidR="00676843" w:rsidRPr="00A25B8B" w:rsidRDefault="00676843" w:rsidP="0050553E">
      <w:pPr>
        <w:pStyle w:val="pkt"/>
        <w:numPr>
          <w:ilvl w:val="0"/>
          <w:numId w:val="76"/>
        </w:numPr>
        <w:spacing w:after="0"/>
        <w:ind w:left="567" w:hanging="283"/>
        <w:rPr>
          <w:sz w:val="22"/>
          <w:szCs w:val="22"/>
        </w:rPr>
      </w:pPr>
      <w:r w:rsidRPr="00A25B8B">
        <w:rPr>
          <w:bCs/>
          <w:sz w:val="22"/>
          <w:szCs w:val="22"/>
        </w:rPr>
        <w:t xml:space="preserve">Poświadczenia zgodności cyfrowego odwzorowania z dokumentem w postaci papierowej, o którym mowa w ust. </w:t>
      </w:r>
      <w:r>
        <w:rPr>
          <w:bCs/>
          <w:sz w:val="22"/>
          <w:szCs w:val="22"/>
        </w:rPr>
        <w:t>5 pkt 2)</w:t>
      </w:r>
      <w:r w:rsidRPr="00A25B8B">
        <w:rPr>
          <w:bCs/>
          <w:sz w:val="22"/>
          <w:szCs w:val="22"/>
        </w:rPr>
        <w:t xml:space="preserve"> niniejszego Rozdziału, dokonuje w przypadku:</w:t>
      </w:r>
    </w:p>
    <w:p w14:paraId="577E0178" w14:textId="77777777" w:rsidR="00676843" w:rsidRPr="00A25B8B" w:rsidRDefault="00676843" w:rsidP="0050553E">
      <w:pPr>
        <w:pStyle w:val="pkt"/>
        <w:numPr>
          <w:ilvl w:val="0"/>
          <w:numId w:val="77"/>
        </w:numPr>
        <w:spacing w:before="0" w:after="0"/>
        <w:ind w:left="851" w:hanging="284"/>
        <w:rPr>
          <w:sz w:val="22"/>
          <w:szCs w:val="22"/>
        </w:rPr>
      </w:pPr>
      <w:r w:rsidRPr="00A25B8B">
        <w:rPr>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180B2E77" w14:textId="77777777" w:rsidR="00676843" w:rsidRPr="00A25B8B" w:rsidRDefault="00676843" w:rsidP="0050553E">
      <w:pPr>
        <w:pStyle w:val="ust"/>
        <w:numPr>
          <w:ilvl w:val="0"/>
          <w:numId w:val="77"/>
        </w:numPr>
        <w:spacing w:before="0" w:after="0"/>
        <w:ind w:left="851" w:hanging="284"/>
        <w:rPr>
          <w:sz w:val="22"/>
          <w:szCs w:val="22"/>
        </w:rPr>
      </w:pPr>
      <w:r w:rsidRPr="00A25B8B">
        <w:rPr>
          <w:sz w:val="22"/>
          <w:szCs w:val="22"/>
        </w:rPr>
        <w:t xml:space="preserve">przedmiotowych środków dowodowych oraz oświadczenia </w:t>
      </w:r>
      <w:r w:rsidRPr="00A25B8B">
        <w:rPr>
          <w:bCs/>
          <w:sz w:val="22"/>
          <w:szCs w:val="22"/>
        </w:rPr>
        <w:t>o którym mowa art. 117 ust. 4 uPzp</w:t>
      </w:r>
      <w:r w:rsidRPr="00A25B8B">
        <w:rPr>
          <w:sz w:val="22"/>
          <w:szCs w:val="22"/>
        </w:rPr>
        <w:t xml:space="preserve"> lub zobowiązania podmiotu udostępniającego zasoby – odpowiednio Wykonawca lub Wykonawca wspólnie ubiegający się o udzielenie zamówienia, </w:t>
      </w:r>
    </w:p>
    <w:p w14:paraId="000244DB" w14:textId="77777777" w:rsidR="00676843" w:rsidRPr="00A25B8B" w:rsidRDefault="00676843" w:rsidP="0050553E">
      <w:pPr>
        <w:pStyle w:val="ust"/>
        <w:numPr>
          <w:ilvl w:val="0"/>
          <w:numId w:val="77"/>
        </w:numPr>
        <w:spacing w:before="0" w:after="0"/>
        <w:ind w:left="851" w:hanging="284"/>
        <w:rPr>
          <w:sz w:val="22"/>
          <w:szCs w:val="22"/>
        </w:rPr>
      </w:pPr>
      <w:r w:rsidRPr="00A25B8B">
        <w:rPr>
          <w:sz w:val="22"/>
          <w:szCs w:val="22"/>
        </w:rPr>
        <w:t>pełnomocnictwa – mocodawca.</w:t>
      </w:r>
    </w:p>
    <w:p w14:paraId="72182CD1" w14:textId="77777777" w:rsidR="00676843" w:rsidRPr="00A25B8B" w:rsidRDefault="00676843" w:rsidP="00676843">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Pr>
          <w:sz w:val="22"/>
          <w:szCs w:val="22"/>
        </w:rPr>
        <w:t>5 pkt 2)</w:t>
      </w:r>
      <w:r w:rsidRPr="00A25B8B">
        <w:rPr>
          <w:sz w:val="22"/>
          <w:szCs w:val="22"/>
        </w:rPr>
        <w:t xml:space="preserve"> niniejszego Rozdziału, może dokonać również notariusz.</w:t>
      </w:r>
    </w:p>
    <w:p w14:paraId="247C5506" w14:textId="77777777" w:rsidR="00676843" w:rsidRPr="00A25B8B" w:rsidRDefault="00676843" w:rsidP="00676843">
      <w:pPr>
        <w:pStyle w:val="ust"/>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konieczności bezpośredniego dostępu do oryginału. </w:t>
      </w:r>
    </w:p>
    <w:p w14:paraId="50D69BA0" w14:textId="77777777" w:rsidR="00676843" w:rsidRPr="00A25B8B" w:rsidRDefault="00676843" w:rsidP="0050553E">
      <w:pPr>
        <w:pStyle w:val="pkt"/>
        <w:numPr>
          <w:ilvl w:val="0"/>
          <w:numId w:val="76"/>
        </w:numPr>
        <w:spacing w:after="0"/>
        <w:ind w:left="567" w:hanging="283"/>
        <w:rPr>
          <w:sz w:val="22"/>
          <w:szCs w:val="22"/>
        </w:rPr>
      </w:pPr>
      <w:r w:rsidRPr="00A25B8B">
        <w:rPr>
          <w:bCs/>
          <w:sz w:val="22"/>
          <w:szCs w:val="22"/>
        </w:rPr>
        <w:t xml:space="preserve">W przypadku gdy podmiotowe środki dowodowe, przedmiotowe środki dowodowe, inne dokumenty, odpowiednio wykonawcy, wykonawców wspólnie ubiegających się o udzielenie zamówienia publicznego, podmiotu udostępniającego zasoby na zasadach określonych w art. 118 ustawy Pzp,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elektroniczny, przekazuje się ten dokument. </w:t>
      </w:r>
    </w:p>
    <w:p w14:paraId="541D17CC" w14:textId="77777777" w:rsidR="00676843" w:rsidRPr="00A25B8B" w:rsidRDefault="00676843" w:rsidP="0050553E">
      <w:pPr>
        <w:pStyle w:val="pkt"/>
        <w:numPr>
          <w:ilvl w:val="0"/>
          <w:numId w:val="76"/>
        </w:numPr>
        <w:spacing w:after="0"/>
        <w:ind w:left="567" w:hanging="283"/>
        <w:rPr>
          <w:sz w:val="22"/>
          <w:szCs w:val="22"/>
        </w:rPr>
      </w:pPr>
      <w:r w:rsidRPr="00A25B8B">
        <w:rPr>
          <w:bCs/>
          <w:sz w:val="22"/>
          <w:szCs w:val="22"/>
        </w:rPr>
        <w:lastRenderedPageBreak/>
        <w:t xml:space="preserve">W przypadku gdy podmiotowe środki dowodowe, przedmiotowe środki dowodowe, inne dokumenty,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7B26E2AB" w14:textId="77777777" w:rsidR="00676843" w:rsidRPr="00A25B8B" w:rsidRDefault="00676843" w:rsidP="0050553E">
      <w:pPr>
        <w:pStyle w:val="pkt"/>
        <w:numPr>
          <w:ilvl w:val="0"/>
          <w:numId w:val="76"/>
        </w:numPr>
        <w:spacing w:after="0"/>
        <w:ind w:left="567" w:hanging="283"/>
        <w:rPr>
          <w:bCs/>
          <w:sz w:val="22"/>
          <w:szCs w:val="22"/>
        </w:rPr>
      </w:pPr>
      <w:r w:rsidRPr="00A25B8B">
        <w:rPr>
          <w:bCs/>
          <w:sz w:val="22"/>
          <w:szCs w:val="22"/>
        </w:rPr>
        <w:t xml:space="preserve">Poświadczenia zgodności cyfrowego odwzorowania z dokumentem w postaci papierowej, o którym mowa w ust. </w:t>
      </w:r>
      <w:r>
        <w:rPr>
          <w:bCs/>
          <w:sz w:val="22"/>
          <w:szCs w:val="22"/>
        </w:rPr>
        <w:t>5 pkt 5)</w:t>
      </w:r>
      <w:r w:rsidRPr="00A25B8B">
        <w:rPr>
          <w:bCs/>
          <w:sz w:val="22"/>
          <w:szCs w:val="22"/>
        </w:rPr>
        <w:t xml:space="preserve"> niniejszego Rozdziału, dokonuje w przypadku:</w:t>
      </w:r>
    </w:p>
    <w:p w14:paraId="1DD2BA1A" w14:textId="1A9568A1" w:rsidR="00676843" w:rsidRPr="00A25B8B" w:rsidRDefault="00676843" w:rsidP="0050553E">
      <w:pPr>
        <w:pStyle w:val="ust"/>
        <w:numPr>
          <w:ilvl w:val="0"/>
          <w:numId w:val="78"/>
        </w:numPr>
        <w:spacing w:before="0" w:after="0"/>
        <w:ind w:left="851" w:hanging="284"/>
        <w:rPr>
          <w:sz w:val="22"/>
          <w:szCs w:val="22"/>
        </w:rPr>
      </w:pPr>
      <w:r w:rsidRPr="00A25B8B">
        <w:rPr>
          <w:sz w:val="22"/>
          <w:szCs w:val="22"/>
        </w:rPr>
        <w:t>podmiotowych środków dowodowych –</w:t>
      </w:r>
      <w:r>
        <w:rPr>
          <w:sz w:val="22"/>
          <w:szCs w:val="22"/>
        </w:rPr>
        <w:t xml:space="preserve"> </w:t>
      </w:r>
      <w:r w:rsidRPr="00A25B8B">
        <w:rPr>
          <w:sz w:val="22"/>
          <w:szCs w:val="22"/>
        </w:rPr>
        <w:t>odpowiednio Wykonawca, Wykonawca wspólnie ubiegający się o udzielenie zamówienia, podmiot udostępniający zasoby, w zakresie podmiotowych środków dowodowych lub dokumentów potwierdzających umocowanie do reprezentowania, które każdego z nich dotyczą,</w:t>
      </w:r>
    </w:p>
    <w:p w14:paraId="383A3437" w14:textId="77777777" w:rsidR="00676843" w:rsidRPr="00A25B8B" w:rsidRDefault="00676843" w:rsidP="0050553E">
      <w:pPr>
        <w:pStyle w:val="ust"/>
        <w:numPr>
          <w:ilvl w:val="0"/>
          <w:numId w:val="78"/>
        </w:numPr>
        <w:spacing w:before="0" w:after="0"/>
        <w:ind w:left="851" w:hanging="284"/>
        <w:rPr>
          <w:sz w:val="22"/>
          <w:szCs w:val="22"/>
        </w:rPr>
      </w:pPr>
      <w:r w:rsidRPr="00A25B8B">
        <w:rPr>
          <w:sz w:val="22"/>
          <w:szCs w:val="22"/>
        </w:rPr>
        <w:t xml:space="preserve">przedmiotowych środków dowodowych – odpowiednio Wykonawca lub Wykonawca wspólnie ubiegający się o udzielenie zamówienia, </w:t>
      </w:r>
    </w:p>
    <w:p w14:paraId="2BF1E15F" w14:textId="3619554C" w:rsidR="00676843" w:rsidRPr="00A25B8B" w:rsidRDefault="00676843" w:rsidP="0050553E">
      <w:pPr>
        <w:pStyle w:val="ust"/>
        <w:numPr>
          <w:ilvl w:val="0"/>
          <w:numId w:val="78"/>
        </w:numPr>
        <w:spacing w:before="0" w:after="0"/>
        <w:ind w:left="851" w:hanging="284"/>
        <w:rPr>
          <w:sz w:val="22"/>
          <w:szCs w:val="22"/>
        </w:rPr>
      </w:pPr>
      <w:r w:rsidRPr="00A25B8B">
        <w:rPr>
          <w:sz w:val="22"/>
          <w:szCs w:val="22"/>
        </w:rPr>
        <w:t xml:space="preserve">innych dokumentów – odpowiednio Wykonawca lub Wykonawca wspólnie ubiegający się </w:t>
      </w:r>
      <w:r w:rsidR="00C873AD">
        <w:rPr>
          <w:sz w:val="22"/>
          <w:szCs w:val="22"/>
        </w:rPr>
        <w:br/>
      </w:r>
      <w:r w:rsidRPr="00A25B8B">
        <w:rPr>
          <w:sz w:val="22"/>
          <w:szCs w:val="22"/>
        </w:rPr>
        <w:t>o udzielenie zamówienia, w zakresie dokumentów, które każdego z nich dotyczą.</w:t>
      </w:r>
    </w:p>
    <w:p w14:paraId="795FC69C" w14:textId="77777777" w:rsidR="00676843" w:rsidRPr="00A25B8B" w:rsidRDefault="00676843" w:rsidP="00676843">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Pr>
          <w:sz w:val="22"/>
          <w:szCs w:val="22"/>
        </w:rPr>
        <w:t>5 pkt 5)</w:t>
      </w:r>
      <w:r w:rsidRPr="00A25B8B">
        <w:rPr>
          <w:sz w:val="22"/>
          <w:szCs w:val="22"/>
        </w:rPr>
        <w:t xml:space="preserve"> niniejszego Rozdziału, może dokonać również notariusz.</w:t>
      </w:r>
    </w:p>
    <w:p w14:paraId="6A534B5A" w14:textId="77777777" w:rsidR="00676843" w:rsidRPr="0029486D" w:rsidRDefault="00676843" w:rsidP="00676843">
      <w:pPr>
        <w:pStyle w:val="ust"/>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w:t>
      </w:r>
      <w:r w:rsidRPr="0029486D">
        <w:rPr>
          <w:i/>
          <w:sz w:val="22"/>
          <w:szCs w:val="22"/>
        </w:rPr>
        <w:t xml:space="preserve">konieczności bezpośredniego dostępu do oryginału. </w:t>
      </w:r>
    </w:p>
    <w:p w14:paraId="187E9F21" w14:textId="0B719E6E" w:rsidR="00676843" w:rsidRDefault="00676843" w:rsidP="0050553E">
      <w:pPr>
        <w:pStyle w:val="pkt"/>
        <w:numPr>
          <w:ilvl w:val="0"/>
          <w:numId w:val="76"/>
        </w:numPr>
        <w:spacing w:after="0"/>
        <w:ind w:left="567" w:hanging="283"/>
        <w:rPr>
          <w:sz w:val="22"/>
          <w:szCs w:val="22"/>
        </w:rPr>
      </w:pPr>
      <w:r w:rsidRPr="0029486D">
        <w:rPr>
          <w:bCs/>
          <w:sz w:val="22"/>
          <w:szCs w:val="22"/>
        </w:rPr>
        <w:t>Podmiotowe</w:t>
      </w:r>
      <w:r w:rsidRPr="0029486D">
        <w:rPr>
          <w:sz w:val="22"/>
          <w:szCs w:val="22"/>
        </w:rPr>
        <w:t xml:space="preserve"> środki dowodowe</w:t>
      </w:r>
      <w:r>
        <w:rPr>
          <w:sz w:val="22"/>
          <w:szCs w:val="22"/>
        </w:rPr>
        <w:t>, przedmiotowe środki dowodowe</w:t>
      </w:r>
      <w:r w:rsidRPr="0029486D">
        <w:rPr>
          <w:sz w:val="22"/>
          <w:szCs w:val="22"/>
        </w:rPr>
        <w:t xml:space="preserve"> oraz inne dokumenty lub oświadczenia, sporządzone w języku obcym przekazuje się wraz z tłumaczeniem na język polski.</w:t>
      </w:r>
    </w:p>
    <w:p w14:paraId="27C5B2C1" w14:textId="77777777" w:rsidR="00FC471E" w:rsidRPr="0029486D" w:rsidRDefault="00FC471E" w:rsidP="00FC33C1">
      <w:pPr>
        <w:pStyle w:val="pkt"/>
        <w:spacing w:before="0" w:after="0"/>
        <w:ind w:left="567" w:firstLine="0"/>
        <w:rPr>
          <w:sz w:val="22"/>
          <w:szCs w:val="22"/>
        </w:rPr>
      </w:pPr>
    </w:p>
    <w:p w14:paraId="01E0E218" w14:textId="77777777" w:rsidR="00171724" w:rsidRPr="00DB240F" w:rsidRDefault="0027215C"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DB240F">
        <w:rPr>
          <w:b/>
          <w:sz w:val="22"/>
          <w:szCs w:val="22"/>
        </w:rPr>
        <w:t>Rozdział X</w:t>
      </w:r>
    </w:p>
    <w:p w14:paraId="2B4E7448" w14:textId="121377ED" w:rsidR="00BC7C06" w:rsidRPr="00DB240F" w:rsidRDefault="00171724"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DB240F">
        <w:rPr>
          <w:b/>
          <w:sz w:val="22"/>
          <w:szCs w:val="22"/>
        </w:rPr>
        <w:t xml:space="preserve">  Informacje</w:t>
      </w:r>
      <w:r w:rsidR="00516680" w:rsidRPr="00DB240F">
        <w:rPr>
          <w:b/>
          <w:sz w:val="22"/>
          <w:szCs w:val="22"/>
        </w:rPr>
        <w:t xml:space="preserve"> o sposobie porozumiewania się Zamawiającego z W</w:t>
      </w:r>
      <w:r w:rsidRPr="00DB240F">
        <w:rPr>
          <w:b/>
          <w:sz w:val="22"/>
          <w:szCs w:val="22"/>
        </w:rPr>
        <w:t>ykonawcami</w:t>
      </w:r>
    </w:p>
    <w:p w14:paraId="6B362985" w14:textId="77777777" w:rsidR="00DF25A5" w:rsidRPr="00DB240F" w:rsidRDefault="00DF25A5" w:rsidP="0017380B">
      <w:pPr>
        <w:numPr>
          <w:ilvl w:val="1"/>
          <w:numId w:val="55"/>
        </w:numPr>
        <w:pBdr>
          <w:top w:val="nil"/>
          <w:left w:val="nil"/>
          <w:bottom w:val="nil"/>
          <w:right w:val="nil"/>
          <w:between w:val="nil"/>
        </w:pBdr>
        <w:tabs>
          <w:tab w:val="clear" w:pos="1218"/>
        </w:tabs>
        <w:autoSpaceDE w:val="0"/>
        <w:autoSpaceDN w:val="0"/>
        <w:adjustRightInd w:val="0"/>
        <w:ind w:left="284" w:hanging="284"/>
        <w:jc w:val="both"/>
        <w:rPr>
          <w:sz w:val="22"/>
          <w:szCs w:val="22"/>
        </w:rPr>
      </w:pPr>
      <w:r w:rsidRPr="00DB240F">
        <w:rPr>
          <w:sz w:val="22"/>
          <w:szCs w:val="22"/>
        </w:rPr>
        <w:t>Osoby upoważnione do kontaktów z Wykonawcami:</w:t>
      </w:r>
    </w:p>
    <w:p w14:paraId="0D6D25A5" w14:textId="53B3AD50" w:rsidR="00A14F4C" w:rsidRPr="00DB240F" w:rsidRDefault="002C70DA" w:rsidP="0050553E">
      <w:pPr>
        <w:pStyle w:val="Akapitzlist"/>
        <w:numPr>
          <w:ilvl w:val="0"/>
          <w:numId w:val="79"/>
        </w:numPr>
        <w:ind w:left="567" w:hanging="283"/>
        <w:contextualSpacing w:val="0"/>
        <w:jc w:val="both"/>
        <w:rPr>
          <w:sz w:val="22"/>
          <w:szCs w:val="22"/>
        </w:rPr>
      </w:pPr>
      <w:r w:rsidRPr="00DB240F">
        <w:rPr>
          <w:sz w:val="22"/>
          <w:szCs w:val="22"/>
        </w:rPr>
        <w:t xml:space="preserve">w sprawach merytorycznych: </w:t>
      </w:r>
      <w:r w:rsidR="00265137">
        <w:rPr>
          <w:sz w:val="22"/>
          <w:szCs w:val="22"/>
        </w:rPr>
        <w:t>mjr Radosław BEZDEL</w:t>
      </w:r>
      <w:r w:rsidR="00975B5B" w:rsidRPr="00DB240F">
        <w:rPr>
          <w:sz w:val="22"/>
          <w:szCs w:val="22"/>
        </w:rPr>
        <w:t xml:space="preserve"> nr tel. 261 472</w:t>
      </w:r>
      <w:r w:rsidR="00A14F4C" w:rsidRPr="00DB240F">
        <w:rPr>
          <w:sz w:val="22"/>
          <w:szCs w:val="22"/>
        </w:rPr>
        <w:t> </w:t>
      </w:r>
      <w:r w:rsidR="00265137">
        <w:rPr>
          <w:sz w:val="22"/>
          <w:szCs w:val="22"/>
        </w:rPr>
        <w:t>35</w:t>
      </w:r>
      <w:r w:rsidR="00DB240F">
        <w:rPr>
          <w:sz w:val="22"/>
          <w:szCs w:val="22"/>
        </w:rPr>
        <w:t>8</w:t>
      </w:r>
      <w:r w:rsidR="00975B5B" w:rsidRPr="00DB240F">
        <w:rPr>
          <w:sz w:val="22"/>
          <w:szCs w:val="22"/>
        </w:rPr>
        <w:t>;</w:t>
      </w:r>
    </w:p>
    <w:p w14:paraId="5CD002A3" w14:textId="74987384" w:rsidR="00DB240F" w:rsidRDefault="00A14F4C" w:rsidP="00A14F4C">
      <w:pPr>
        <w:ind w:left="284"/>
        <w:jc w:val="both"/>
        <w:rPr>
          <w:sz w:val="22"/>
          <w:szCs w:val="22"/>
        </w:rPr>
      </w:pPr>
      <w:r w:rsidRPr="00DB240F">
        <w:rPr>
          <w:sz w:val="22"/>
          <w:szCs w:val="22"/>
        </w:rPr>
        <w:t xml:space="preserve">                                                   </w:t>
      </w:r>
      <w:r w:rsidR="00975B5B" w:rsidRPr="00DB240F">
        <w:rPr>
          <w:sz w:val="22"/>
          <w:szCs w:val="22"/>
        </w:rPr>
        <w:t xml:space="preserve">  </w:t>
      </w:r>
      <w:r w:rsidR="00265137">
        <w:rPr>
          <w:sz w:val="22"/>
          <w:szCs w:val="22"/>
        </w:rPr>
        <w:t>por. Mirosław STRÓŻYŃSKI</w:t>
      </w:r>
      <w:r w:rsidR="00DB240F" w:rsidRPr="00DB240F">
        <w:rPr>
          <w:sz w:val="22"/>
          <w:szCs w:val="22"/>
        </w:rPr>
        <w:t xml:space="preserve"> nr tel. 261 472</w:t>
      </w:r>
      <w:r w:rsidR="00265137">
        <w:rPr>
          <w:sz w:val="22"/>
          <w:szCs w:val="22"/>
        </w:rPr>
        <w:t> 363</w:t>
      </w:r>
      <w:r w:rsidR="00DB240F" w:rsidRPr="00DB240F">
        <w:rPr>
          <w:sz w:val="22"/>
          <w:szCs w:val="22"/>
        </w:rPr>
        <w:t>;</w:t>
      </w:r>
    </w:p>
    <w:p w14:paraId="17948112" w14:textId="18E7F1B8" w:rsidR="00265137" w:rsidRPr="00DB240F" w:rsidRDefault="00265137" w:rsidP="00265137">
      <w:pPr>
        <w:ind w:left="3119"/>
        <w:jc w:val="both"/>
        <w:rPr>
          <w:sz w:val="22"/>
          <w:szCs w:val="22"/>
        </w:rPr>
      </w:pPr>
      <w:r>
        <w:rPr>
          <w:sz w:val="22"/>
          <w:szCs w:val="22"/>
        </w:rPr>
        <w:t xml:space="preserve"> Joanna KUSZLECOW nr tel. 261 472 963;</w:t>
      </w:r>
    </w:p>
    <w:p w14:paraId="78E52FE4" w14:textId="3A4485D5" w:rsidR="002C70DA" w:rsidRPr="00DB240F" w:rsidRDefault="002C70DA" w:rsidP="0050553E">
      <w:pPr>
        <w:pStyle w:val="Akapitzlist"/>
        <w:numPr>
          <w:ilvl w:val="0"/>
          <w:numId w:val="79"/>
        </w:numPr>
        <w:ind w:left="567" w:hanging="283"/>
        <w:contextualSpacing w:val="0"/>
        <w:jc w:val="both"/>
        <w:rPr>
          <w:sz w:val="22"/>
          <w:szCs w:val="22"/>
        </w:rPr>
      </w:pPr>
      <w:r w:rsidRPr="00DB240F">
        <w:rPr>
          <w:sz w:val="22"/>
          <w:szCs w:val="22"/>
        </w:rPr>
        <w:t xml:space="preserve">w sprawach proceduralnych: </w:t>
      </w:r>
      <w:r w:rsidR="00265137">
        <w:rPr>
          <w:sz w:val="22"/>
          <w:szCs w:val="22"/>
        </w:rPr>
        <w:t>Elżbieta ĆWIERTKA</w:t>
      </w:r>
      <w:r w:rsidRPr="00DB240F">
        <w:rPr>
          <w:sz w:val="22"/>
          <w:szCs w:val="22"/>
        </w:rPr>
        <w:t xml:space="preserve"> nr tel. 261 472</w:t>
      </w:r>
      <w:r w:rsidR="00937A0B" w:rsidRPr="00DB240F">
        <w:rPr>
          <w:sz w:val="22"/>
          <w:szCs w:val="22"/>
        </w:rPr>
        <w:t> </w:t>
      </w:r>
      <w:r w:rsidR="00265137">
        <w:rPr>
          <w:sz w:val="22"/>
          <w:szCs w:val="22"/>
        </w:rPr>
        <w:t>3</w:t>
      </w:r>
      <w:r w:rsidRPr="00DB240F">
        <w:rPr>
          <w:sz w:val="22"/>
          <w:szCs w:val="22"/>
        </w:rPr>
        <w:t>24</w:t>
      </w:r>
      <w:r w:rsidR="00937A0B" w:rsidRPr="00DB240F">
        <w:rPr>
          <w:sz w:val="22"/>
          <w:szCs w:val="22"/>
        </w:rPr>
        <w:t>.</w:t>
      </w:r>
    </w:p>
    <w:p w14:paraId="0787BDF2" w14:textId="1F6E200D" w:rsidR="0000069B" w:rsidRPr="0028348E" w:rsidRDefault="0000069B"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DB240F">
        <w:rPr>
          <w:sz w:val="22"/>
          <w:szCs w:val="22"/>
        </w:rPr>
        <w:t>W postępowaniu o udzielenie zamówienia publicznego komunikacja Zamawiając</w:t>
      </w:r>
      <w:r w:rsidR="00290243" w:rsidRPr="00DB240F">
        <w:rPr>
          <w:sz w:val="22"/>
          <w:szCs w:val="22"/>
        </w:rPr>
        <w:t xml:space="preserve">ego z </w:t>
      </w:r>
      <w:r w:rsidRPr="00DB240F">
        <w:rPr>
          <w:sz w:val="22"/>
          <w:szCs w:val="22"/>
        </w:rPr>
        <w:t xml:space="preserve">Wykonawcami odbywa się </w:t>
      </w:r>
      <w:r w:rsidR="00565554" w:rsidRPr="00DB240F">
        <w:rPr>
          <w:sz w:val="22"/>
          <w:szCs w:val="22"/>
        </w:rPr>
        <w:t xml:space="preserve">wyłącznie </w:t>
      </w:r>
      <w:r w:rsidRPr="00DB240F">
        <w:rPr>
          <w:sz w:val="22"/>
          <w:szCs w:val="22"/>
        </w:rPr>
        <w:t>za pośrednictwem</w:t>
      </w:r>
      <w:r w:rsidRPr="0028348E">
        <w:rPr>
          <w:sz w:val="22"/>
          <w:szCs w:val="22"/>
        </w:rPr>
        <w:t xml:space="preserve"> platformy zakupowej: </w:t>
      </w:r>
      <w:hyperlink r:id="rId12" w:history="1">
        <w:r w:rsidR="00765E71" w:rsidRPr="0028348E">
          <w:rPr>
            <w:rStyle w:val="Hipercze"/>
            <w:sz w:val="22"/>
            <w:szCs w:val="22"/>
          </w:rPr>
          <w:t>https://platformazakupowa.pl/pn/1rblog</w:t>
        </w:r>
      </w:hyperlink>
      <w:r w:rsidR="00765E71" w:rsidRPr="0028348E">
        <w:rPr>
          <w:sz w:val="22"/>
          <w:szCs w:val="22"/>
        </w:rPr>
        <w:t>.</w:t>
      </w:r>
      <w:r w:rsidR="00290243" w:rsidRPr="0028348E">
        <w:rPr>
          <w:sz w:val="22"/>
          <w:szCs w:val="22"/>
        </w:rPr>
        <w:t xml:space="preserve"> Zamawiający nie będzie udzielał odpowiedzi na pytania do SWZ lub rozpatrywał wniosków dotyczących czynności podejmowanych w postępowaniu w przypadku, gdy Wykonawca złoży wniosek w inny sposób niż za pośrednictwem platformy (np. adres e-mail).</w:t>
      </w:r>
    </w:p>
    <w:p w14:paraId="40A94044" w14:textId="2B751D3C" w:rsidR="002C70DA" w:rsidRPr="00A14F4C" w:rsidRDefault="002C70DA" w:rsidP="0017380B">
      <w:pPr>
        <w:pStyle w:val="Akapitzlist"/>
        <w:numPr>
          <w:ilvl w:val="1"/>
          <w:numId w:val="55"/>
        </w:numPr>
        <w:tabs>
          <w:tab w:val="clear" w:pos="1218"/>
        </w:tabs>
        <w:spacing w:before="60"/>
        <w:ind w:left="284" w:hanging="284"/>
        <w:contextualSpacing w:val="0"/>
        <w:jc w:val="both"/>
        <w:rPr>
          <w:sz w:val="22"/>
          <w:szCs w:val="22"/>
        </w:rPr>
      </w:pPr>
      <w:r w:rsidRPr="0028348E">
        <w:rPr>
          <w:sz w:val="22"/>
          <w:szCs w:val="22"/>
        </w:rPr>
        <w:t>We wszelkiej korespondencji (pismach) przesyłanej za pośrednictwem</w:t>
      </w:r>
      <w:r w:rsidRPr="00A14F4C">
        <w:rPr>
          <w:sz w:val="22"/>
          <w:szCs w:val="22"/>
        </w:rPr>
        <w:t xml:space="preserve"> platformy zakupowej należy posługiwać się nazwą postępowania i numerem</w:t>
      </w:r>
      <w:r w:rsidR="002E726D" w:rsidRPr="00A14F4C">
        <w:rPr>
          <w:sz w:val="22"/>
          <w:szCs w:val="22"/>
        </w:rPr>
        <w:t xml:space="preserve"> sprawy.</w:t>
      </w:r>
    </w:p>
    <w:p w14:paraId="61C65F27" w14:textId="6CD3413E" w:rsidR="00B87F16" w:rsidRPr="00A14F4C" w:rsidRDefault="00B87F16"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A14F4C">
        <w:rPr>
          <w:sz w:val="22"/>
          <w:szCs w:val="22"/>
        </w:rPr>
        <w:t xml:space="preserve">W przypadku Wykonawców wspólnie ubiegających się o udzielnie zamówienia wszelka korespondencja </w:t>
      </w:r>
      <w:r w:rsidR="007374AF" w:rsidRPr="00A14F4C">
        <w:rPr>
          <w:sz w:val="22"/>
          <w:szCs w:val="22"/>
        </w:rPr>
        <w:br/>
      </w:r>
      <w:r w:rsidRPr="00A14F4C">
        <w:rPr>
          <w:sz w:val="22"/>
          <w:szCs w:val="22"/>
        </w:rPr>
        <w:t>ze strony Zamawiającego, kierowana będzie do  ustanowionego pełnomocnika.</w:t>
      </w:r>
    </w:p>
    <w:p w14:paraId="7D8E9945" w14:textId="57499875" w:rsidR="0000069B" w:rsidRPr="00A14F4C" w:rsidRDefault="0000069B" w:rsidP="0017380B">
      <w:pPr>
        <w:pStyle w:val="Akapitzlist"/>
        <w:numPr>
          <w:ilvl w:val="1"/>
          <w:numId w:val="55"/>
        </w:numPr>
        <w:tabs>
          <w:tab w:val="clear" w:pos="1218"/>
        </w:tabs>
        <w:spacing w:before="60"/>
        <w:ind w:left="284" w:hanging="284"/>
        <w:contextualSpacing w:val="0"/>
        <w:jc w:val="both"/>
        <w:rPr>
          <w:sz w:val="22"/>
          <w:szCs w:val="22"/>
        </w:rPr>
      </w:pPr>
      <w:r w:rsidRPr="00A14F4C">
        <w:rPr>
          <w:sz w:val="22"/>
          <w:szCs w:val="22"/>
        </w:rPr>
        <w:t>W sytuacjach awaryjnych np. w przypadku braku działania platformy zakupowej, Zamawiający może również komunikować się z Wykonawcami za pomocą poczty elektronicznej</w:t>
      </w:r>
      <w:r w:rsidR="004E2782" w:rsidRPr="00A14F4C">
        <w:rPr>
          <w:sz w:val="22"/>
          <w:szCs w:val="22"/>
        </w:rPr>
        <w:t>.</w:t>
      </w:r>
    </w:p>
    <w:p w14:paraId="1B63FA2D" w14:textId="479F200E" w:rsidR="0000069B" w:rsidRPr="00A14F4C" w:rsidRDefault="0000069B" w:rsidP="0017380B">
      <w:pPr>
        <w:pStyle w:val="Akapitzlist"/>
        <w:numPr>
          <w:ilvl w:val="1"/>
          <w:numId w:val="55"/>
        </w:numPr>
        <w:tabs>
          <w:tab w:val="clear" w:pos="1218"/>
        </w:tabs>
        <w:spacing w:before="60"/>
        <w:ind w:left="284" w:hanging="284"/>
        <w:contextualSpacing w:val="0"/>
        <w:jc w:val="both"/>
        <w:rPr>
          <w:sz w:val="22"/>
          <w:szCs w:val="22"/>
        </w:rPr>
      </w:pPr>
      <w:r w:rsidRPr="00A14F4C">
        <w:rPr>
          <w:sz w:val="22"/>
          <w:szCs w:val="22"/>
        </w:rPr>
        <w:t xml:space="preserve">Wyjaśnienia i zmiany treści </w:t>
      </w:r>
      <w:r w:rsidR="00E01859" w:rsidRPr="00A14F4C">
        <w:rPr>
          <w:sz w:val="22"/>
          <w:szCs w:val="22"/>
        </w:rPr>
        <w:t>S</w:t>
      </w:r>
      <w:r w:rsidRPr="00A14F4C">
        <w:rPr>
          <w:sz w:val="22"/>
          <w:szCs w:val="22"/>
        </w:rPr>
        <w:t>WZ oraz wszelkie informacje dotyczące przedmiotowego postępowania zamieszczane będą wyłącznie za poś</w:t>
      </w:r>
      <w:r w:rsidR="00276B18" w:rsidRPr="00A14F4C">
        <w:rPr>
          <w:sz w:val="22"/>
          <w:szCs w:val="22"/>
        </w:rPr>
        <w:t xml:space="preserve">rednictwem platformy zakupowej. </w:t>
      </w:r>
      <w:r w:rsidRPr="00A14F4C">
        <w:rPr>
          <w:sz w:val="22"/>
          <w:szCs w:val="22"/>
        </w:rPr>
        <w:t xml:space="preserve">Zamawiający zaleca śledzenie wyżej wskazanej strony internetowej w celu uzyskania aktualnych informacji </w:t>
      </w:r>
      <w:r w:rsidR="00F84EC2" w:rsidRPr="00A14F4C">
        <w:rPr>
          <w:sz w:val="22"/>
          <w:szCs w:val="22"/>
        </w:rPr>
        <w:t>dotyczących przedmiotowego postę</w:t>
      </w:r>
      <w:r w:rsidRPr="00A14F4C">
        <w:rPr>
          <w:sz w:val="22"/>
          <w:szCs w:val="22"/>
        </w:rPr>
        <w:t>powania.</w:t>
      </w:r>
    </w:p>
    <w:p w14:paraId="5E0A793F" w14:textId="77777777" w:rsidR="00276B18" w:rsidRPr="000B4A56" w:rsidRDefault="00276B18"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A14F4C">
        <w:rPr>
          <w:sz w:val="22"/>
          <w:szCs w:val="22"/>
        </w:rPr>
        <w:t>Wszelkie instrukcje korzystania z platformy zakupowej dotyczące w szczególności</w:t>
      </w:r>
      <w:r w:rsidRPr="000B4A56">
        <w:rPr>
          <w:sz w:val="22"/>
          <w:szCs w:val="22"/>
        </w:rPr>
        <w:t xml:space="preserve"> logowania, składania wniosków o wyjaśnienie treści SWZ, składania ofert oraz innych czynności podejmowanych w niniejszym postępowaniu przy użyciu platformy są dostępne pod adresem: </w:t>
      </w:r>
    </w:p>
    <w:p w14:paraId="52DA42B9" w14:textId="77777777" w:rsidR="00276B18" w:rsidRPr="000B4A56" w:rsidRDefault="00276B18" w:rsidP="00276B18">
      <w:pPr>
        <w:pStyle w:val="Akapitzlist"/>
        <w:ind w:left="284" w:hanging="284"/>
        <w:contextualSpacing w:val="0"/>
        <w:jc w:val="both"/>
        <w:rPr>
          <w:sz w:val="22"/>
          <w:szCs w:val="22"/>
          <w:u w:val="single"/>
        </w:rPr>
      </w:pPr>
      <w:r w:rsidRPr="000B4A56">
        <w:rPr>
          <w:sz w:val="22"/>
          <w:szCs w:val="22"/>
        </w:rPr>
        <w:t xml:space="preserve">     </w:t>
      </w:r>
      <w:r w:rsidRPr="000B4A56">
        <w:rPr>
          <w:sz w:val="22"/>
          <w:szCs w:val="22"/>
          <w:u w:val="single"/>
        </w:rPr>
        <w:t>https://platformazakupowa.pl/strona/45-instrukcje</w:t>
      </w:r>
    </w:p>
    <w:p w14:paraId="1A3E8F12" w14:textId="77777777" w:rsidR="00276B18" w:rsidRPr="000B4A56" w:rsidRDefault="00276B18"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0B4A56">
        <w:rPr>
          <w:sz w:val="22"/>
          <w:szCs w:val="22"/>
        </w:rPr>
        <w:t>Zamawiający w zakresie pytań technicznych związanych z działaniem systemu prosi o kontakt z Centrum Wsparcia Klienta platformazakupowa.pl pod numer telefonu: 22 101 02 02 oraz adres e-mail:    cwk@platformazakupowa.pl</w:t>
      </w:r>
    </w:p>
    <w:p w14:paraId="65815DAC" w14:textId="669883B3" w:rsidR="0000069B" w:rsidRDefault="0000069B" w:rsidP="0017380B">
      <w:pPr>
        <w:pStyle w:val="Akapitzlist"/>
        <w:numPr>
          <w:ilvl w:val="1"/>
          <w:numId w:val="55"/>
        </w:numPr>
        <w:tabs>
          <w:tab w:val="clear" w:pos="1218"/>
        </w:tabs>
        <w:spacing w:before="60"/>
        <w:ind w:left="284" w:hanging="284"/>
        <w:contextualSpacing w:val="0"/>
        <w:jc w:val="both"/>
        <w:rPr>
          <w:sz w:val="22"/>
          <w:szCs w:val="22"/>
        </w:rPr>
      </w:pPr>
      <w:r w:rsidRPr="000B4A56">
        <w:rPr>
          <w:sz w:val="22"/>
          <w:szCs w:val="22"/>
        </w:rPr>
        <w:lastRenderedPageBreak/>
        <w:t>Wykonawca p</w:t>
      </w:r>
      <w:r w:rsidR="00F84EC2" w:rsidRPr="000B4A56">
        <w:rPr>
          <w:sz w:val="22"/>
          <w:szCs w:val="22"/>
        </w:rPr>
        <w:t>rzystępując do niniejszego postę</w:t>
      </w:r>
      <w:r w:rsidRPr="000B4A56">
        <w:rPr>
          <w:sz w:val="22"/>
          <w:szCs w:val="22"/>
        </w:rPr>
        <w:t>powania o udzielenie zamówienia publicznego, akceptuje warunki korzystania z platformy zakupowej, określone w Regulaminie zamieszczonym na stronie internetowej pod adresem https://platformazakupowa.pl/strona/1-regulamin w zakładce „Regulamin” oraz uznaje go za wiążący.</w:t>
      </w:r>
    </w:p>
    <w:p w14:paraId="47C79E5A" w14:textId="77777777" w:rsidR="00CF0581" w:rsidRDefault="00CF0581" w:rsidP="006D5048">
      <w:pPr>
        <w:pStyle w:val="Akapitzlist"/>
        <w:ind w:left="284"/>
        <w:contextualSpacing w:val="0"/>
        <w:jc w:val="both"/>
        <w:rPr>
          <w:sz w:val="22"/>
          <w:szCs w:val="22"/>
        </w:rPr>
      </w:pPr>
    </w:p>
    <w:p w14:paraId="6DFD92D9" w14:textId="77777777" w:rsidR="00171724" w:rsidRPr="00BD3A3F" w:rsidRDefault="0027215C"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BD3A3F">
        <w:rPr>
          <w:b/>
          <w:sz w:val="22"/>
          <w:szCs w:val="22"/>
        </w:rPr>
        <w:t>Rozdział XI</w:t>
      </w:r>
    </w:p>
    <w:p w14:paraId="33F78E23" w14:textId="77777777" w:rsidR="00171724" w:rsidRPr="00BD3A3F" w:rsidRDefault="00171724"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BD3A3F">
        <w:rPr>
          <w:b/>
          <w:sz w:val="22"/>
          <w:szCs w:val="22"/>
        </w:rPr>
        <w:t xml:space="preserve">Wymagania dotyczące wadium </w:t>
      </w:r>
    </w:p>
    <w:p w14:paraId="05159DAA" w14:textId="251446F3" w:rsidR="001914B3" w:rsidRDefault="001914B3" w:rsidP="000A3F69">
      <w:pPr>
        <w:spacing w:before="120"/>
        <w:jc w:val="both"/>
        <w:rPr>
          <w:sz w:val="22"/>
          <w:szCs w:val="22"/>
        </w:rPr>
      </w:pPr>
      <w:r w:rsidRPr="00BD3A3F">
        <w:rPr>
          <w:sz w:val="22"/>
          <w:szCs w:val="22"/>
        </w:rPr>
        <w:t xml:space="preserve">Zamawiający </w:t>
      </w:r>
      <w:r w:rsidR="0028348E">
        <w:rPr>
          <w:sz w:val="22"/>
          <w:szCs w:val="22"/>
        </w:rPr>
        <w:t xml:space="preserve">w niniejszym postępowaniu nie </w:t>
      </w:r>
      <w:r w:rsidRPr="00BD3A3F">
        <w:rPr>
          <w:sz w:val="22"/>
          <w:szCs w:val="22"/>
        </w:rPr>
        <w:t>żąda wniesienia wadium</w:t>
      </w:r>
      <w:r w:rsidR="0028348E">
        <w:rPr>
          <w:sz w:val="22"/>
          <w:szCs w:val="22"/>
        </w:rPr>
        <w:t>.</w:t>
      </w:r>
    </w:p>
    <w:p w14:paraId="2EB024F5" w14:textId="77777777" w:rsidR="00171724" w:rsidRPr="00C02AC9" w:rsidRDefault="00E14EC7" w:rsidP="008F6A9B">
      <w:pPr>
        <w:pBdr>
          <w:top w:val="single" w:sz="6" w:space="1" w:color="auto"/>
          <w:left w:val="single" w:sz="6" w:space="1" w:color="auto"/>
          <w:bottom w:val="single" w:sz="6" w:space="1" w:color="auto"/>
          <w:right w:val="single" w:sz="6" w:space="1" w:color="auto"/>
        </w:pBdr>
        <w:spacing w:before="240"/>
        <w:ind w:left="567" w:hanging="567"/>
        <w:jc w:val="center"/>
        <w:rPr>
          <w:b/>
          <w:sz w:val="22"/>
          <w:szCs w:val="22"/>
        </w:rPr>
      </w:pPr>
      <w:r w:rsidRPr="00C02AC9">
        <w:rPr>
          <w:b/>
          <w:sz w:val="22"/>
          <w:szCs w:val="22"/>
        </w:rPr>
        <w:t>Rozdział XII</w:t>
      </w:r>
    </w:p>
    <w:p w14:paraId="3686A91D" w14:textId="77777777" w:rsidR="00171724" w:rsidRPr="00C02AC9" w:rsidRDefault="00171724" w:rsidP="008F6A9B">
      <w:pPr>
        <w:pStyle w:val="Nagwek6"/>
        <w:ind w:hanging="567"/>
        <w:rPr>
          <w:sz w:val="22"/>
          <w:szCs w:val="22"/>
        </w:rPr>
      </w:pPr>
      <w:r w:rsidRPr="00C02AC9">
        <w:rPr>
          <w:sz w:val="22"/>
          <w:szCs w:val="22"/>
        </w:rPr>
        <w:t xml:space="preserve">Termin związania ofertą </w:t>
      </w:r>
    </w:p>
    <w:p w14:paraId="6A5212C4" w14:textId="555A1C35" w:rsidR="00F932A1" w:rsidRPr="005A5FDA" w:rsidRDefault="00F932A1" w:rsidP="0017380B">
      <w:pPr>
        <w:pStyle w:val="Akapitzlist"/>
        <w:numPr>
          <w:ilvl w:val="0"/>
          <w:numId w:val="56"/>
        </w:numPr>
        <w:ind w:left="284" w:hanging="284"/>
        <w:contextualSpacing w:val="0"/>
        <w:jc w:val="both"/>
        <w:rPr>
          <w:b/>
          <w:sz w:val="22"/>
          <w:szCs w:val="22"/>
        </w:rPr>
      </w:pPr>
      <w:r w:rsidRPr="005A5FDA">
        <w:rPr>
          <w:bCs/>
          <w:sz w:val="22"/>
          <w:szCs w:val="22"/>
        </w:rPr>
        <w:t xml:space="preserve">Wykonawca jest związany ofertą </w:t>
      </w:r>
      <w:r w:rsidRPr="005A5FDA">
        <w:rPr>
          <w:b/>
          <w:bCs/>
          <w:sz w:val="22"/>
          <w:szCs w:val="22"/>
        </w:rPr>
        <w:t xml:space="preserve">od dnia upływu terminu składania ofert do dnia </w:t>
      </w:r>
      <w:r w:rsidR="005A5FDA" w:rsidRPr="00762E48">
        <w:rPr>
          <w:b/>
          <w:bCs/>
          <w:sz w:val="22"/>
          <w:szCs w:val="22"/>
        </w:rPr>
        <w:t>1</w:t>
      </w:r>
      <w:r w:rsidR="00762E48" w:rsidRPr="00762E48">
        <w:rPr>
          <w:b/>
          <w:bCs/>
          <w:sz w:val="22"/>
          <w:szCs w:val="22"/>
        </w:rPr>
        <w:t>6</w:t>
      </w:r>
      <w:r w:rsidR="00C9685F" w:rsidRPr="00762E48">
        <w:rPr>
          <w:b/>
          <w:bCs/>
          <w:sz w:val="22"/>
          <w:szCs w:val="22"/>
        </w:rPr>
        <w:t>.</w:t>
      </w:r>
      <w:r w:rsidR="0053429A" w:rsidRPr="00762E48">
        <w:rPr>
          <w:b/>
          <w:bCs/>
          <w:sz w:val="22"/>
          <w:szCs w:val="22"/>
        </w:rPr>
        <w:t>0</w:t>
      </w:r>
      <w:r w:rsidR="00762E48" w:rsidRPr="00762E48">
        <w:rPr>
          <w:b/>
          <w:bCs/>
          <w:sz w:val="22"/>
          <w:szCs w:val="22"/>
        </w:rPr>
        <w:t>9</w:t>
      </w:r>
      <w:r w:rsidR="00E87A0B" w:rsidRPr="00762E48">
        <w:rPr>
          <w:b/>
          <w:bCs/>
          <w:sz w:val="22"/>
          <w:szCs w:val="22"/>
        </w:rPr>
        <w:t>.202</w:t>
      </w:r>
      <w:r w:rsidR="00A1148D" w:rsidRPr="00762E48">
        <w:rPr>
          <w:b/>
          <w:bCs/>
          <w:sz w:val="22"/>
          <w:szCs w:val="22"/>
        </w:rPr>
        <w:t>2</w:t>
      </w:r>
      <w:r w:rsidRPr="00762E48">
        <w:rPr>
          <w:b/>
          <w:bCs/>
          <w:sz w:val="22"/>
          <w:szCs w:val="22"/>
        </w:rPr>
        <w:t xml:space="preserve"> r.</w:t>
      </w:r>
    </w:p>
    <w:p w14:paraId="0070B72A" w14:textId="68DDA0C0" w:rsidR="00F932A1" w:rsidRPr="00C02AC9" w:rsidRDefault="00F932A1" w:rsidP="0017380B">
      <w:pPr>
        <w:pStyle w:val="Akapitzlist"/>
        <w:numPr>
          <w:ilvl w:val="0"/>
          <w:numId w:val="56"/>
        </w:numPr>
        <w:spacing w:before="60"/>
        <w:ind w:left="284" w:hanging="284"/>
        <w:contextualSpacing w:val="0"/>
        <w:jc w:val="both"/>
        <w:rPr>
          <w:sz w:val="22"/>
          <w:szCs w:val="22"/>
        </w:rPr>
      </w:pPr>
      <w:r w:rsidRPr="00C02AC9">
        <w:rPr>
          <w:sz w:val="22"/>
          <w:szCs w:val="22"/>
        </w:rPr>
        <w:t xml:space="preserve">W </w:t>
      </w:r>
      <w:r w:rsidRPr="00C02AC9">
        <w:rPr>
          <w:bCs/>
          <w:sz w:val="22"/>
          <w:szCs w:val="22"/>
        </w:rPr>
        <w:t>przypadku</w:t>
      </w:r>
      <w:r w:rsidRPr="00C02AC9">
        <w:rPr>
          <w:sz w:val="22"/>
          <w:szCs w:val="22"/>
        </w:rPr>
        <w:t xml:space="preserve"> </w:t>
      </w:r>
      <w:r w:rsidRPr="00C02AC9">
        <w:rPr>
          <w:bCs/>
          <w:sz w:val="22"/>
          <w:szCs w:val="22"/>
        </w:rPr>
        <w:t>gdy</w:t>
      </w:r>
      <w:r w:rsidRPr="00C02AC9">
        <w:rPr>
          <w:sz w:val="22"/>
          <w:szCs w:val="22"/>
        </w:rPr>
        <w:t xml:space="preserve"> wybór najkorzystniejszej oferty nie nastąpi przed upływem terminu związania ofertą określonego </w:t>
      </w:r>
      <w:r w:rsidR="001867F3" w:rsidRPr="00C02AC9">
        <w:rPr>
          <w:sz w:val="22"/>
          <w:szCs w:val="22"/>
        </w:rPr>
        <w:t>w ust. 1, Z</w:t>
      </w:r>
      <w:r w:rsidRPr="00C02AC9">
        <w:rPr>
          <w:sz w:val="22"/>
          <w:szCs w:val="22"/>
        </w:rPr>
        <w:t xml:space="preserve">amawiający przed upływem terminu związania ofertą </w:t>
      </w:r>
      <w:r w:rsidR="001867F3" w:rsidRPr="00C02AC9">
        <w:rPr>
          <w:sz w:val="22"/>
          <w:szCs w:val="22"/>
        </w:rPr>
        <w:t xml:space="preserve">zwróci się jednokrotnie </w:t>
      </w:r>
      <w:r w:rsidR="007374AF" w:rsidRPr="00C02AC9">
        <w:rPr>
          <w:sz w:val="22"/>
          <w:szCs w:val="22"/>
        </w:rPr>
        <w:br/>
      </w:r>
      <w:r w:rsidR="001867F3" w:rsidRPr="00C02AC9">
        <w:rPr>
          <w:sz w:val="22"/>
          <w:szCs w:val="22"/>
        </w:rPr>
        <w:t>do W</w:t>
      </w:r>
      <w:r w:rsidRPr="00C02AC9">
        <w:rPr>
          <w:sz w:val="22"/>
          <w:szCs w:val="22"/>
        </w:rPr>
        <w:t xml:space="preserve">ykonawców o wyrażenie zgody na przedłużenie tego terminu o wskazywany przez niego okres, </w:t>
      </w:r>
      <w:r w:rsidR="00357252">
        <w:rPr>
          <w:sz w:val="22"/>
          <w:szCs w:val="22"/>
        </w:rPr>
        <w:br/>
      </w:r>
      <w:r w:rsidRPr="00C02AC9">
        <w:rPr>
          <w:sz w:val="22"/>
          <w:szCs w:val="22"/>
        </w:rPr>
        <w:t>nie dłuższy niż 30 dni.</w:t>
      </w:r>
    </w:p>
    <w:p w14:paraId="7F2F772F" w14:textId="4831F17E" w:rsidR="00F932A1" w:rsidRPr="00C02AC9" w:rsidRDefault="00F932A1" w:rsidP="0017380B">
      <w:pPr>
        <w:pStyle w:val="Akapitzlist"/>
        <w:widowControl w:val="0"/>
        <w:numPr>
          <w:ilvl w:val="0"/>
          <w:numId w:val="56"/>
        </w:numPr>
        <w:spacing w:before="60"/>
        <w:ind w:left="284" w:hanging="284"/>
        <w:contextualSpacing w:val="0"/>
        <w:jc w:val="both"/>
        <w:rPr>
          <w:sz w:val="22"/>
          <w:szCs w:val="22"/>
        </w:rPr>
      </w:pPr>
      <w:r w:rsidRPr="00C02AC9">
        <w:rPr>
          <w:bCs/>
          <w:sz w:val="22"/>
          <w:szCs w:val="22"/>
        </w:rPr>
        <w:t>Przedłużenie</w:t>
      </w:r>
      <w:r w:rsidRPr="00C02AC9">
        <w:rPr>
          <w:sz w:val="22"/>
          <w:szCs w:val="22"/>
        </w:rPr>
        <w:t xml:space="preserve"> terminu związania ofertą,</w:t>
      </w:r>
      <w:r w:rsidR="001867F3" w:rsidRPr="00C02AC9">
        <w:rPr>
          <w:sz w:val="22"/>
          <w:szCs w:val="22"/>
        </w:rPr>
        <w:t xml:space="preserve"> o którym mowa w ust. 2</w:t>
      </w:r>
      <w:r w:rsidRPr="00C02AC9">
        <w:rPr>
          <w:sz w:val="22"/>
          <w:szCs w:val="22"/>
        </w:rPr>
        <w:t xml:space="preserve"> </w:t>
      </w:r>
      <w:r w:rsidR="001867F3" w:rsidRPr="00C02AC9">
        <w:rPr>
          <w:sz w:val="22"/>
          <w:szCs w:val="22"/>
        </w:rPr>
        <w:t>wymaga złożenia przez W</w:t>
      </w:r>
      <w:r w:rsidRPr="00C02AC9">
        <w:rPr>
          <w:sz w:val="22"/>
          <w:szCs w:val="22"/>
        </w:rPr>
        <w:t>ykonawcę pisemnego oświadczenia o wyrażeniu zgody na przedłużenie terminu związania ofertą.</w:t>
      </w:r>
    </w:p>
    <w:p w14:paraId="5AC4536B" w14:textId="3034F4E5" w:rsidR="00F932A1" w:rsidRPr="00C404EF" w:rsidRDefault="00F932A1" w:rsidP="0017380B">
      <w:pPr>
        <w:pStyle w:val="Akapitzlist"/>
        <w:widowControl w:val="0"/>
        <w:numPr>
          <w:ilvl w:val="0"/>
          <w:numId w:val="56"/>
        </w:numPr>
        <w:spacing w:before="60"/>
        <w:ind w:left="284" w:hanging="284"/>
        <w:contextualSpacing w:val="0"/>
        <w:jc w:val="both"/>
        <w:rPr>
          <w:sz w:val="22"/>
          <w:szCs w:val="22"/>
        </w:rPr>
      </w:pPr>
      <w:r w:rsidRPr="00C02AC9">
        <w:rPr>
          <w:sz w:val="22"/>
          <w:szCs w:val="22"/>
        </w:rPr>
        <w:t xml:space="preserve">W </w:t>
      </w:r>
      <w:r w:rsidRPr="00C02AC9">
        <w:rPr>
          <w:bCs/>
          <w:sz w:val="22"/>
          <w:szCs w:val="22"/>
        </w:rPr>
        <w:t>przypadku</w:t>
      </w:r>
      <w:r w:rsidR="001867F3" w:rsidRPr="00C02AC9">
        <w:rPr>
          <w:sz w:val="22"/>
          <w:szCs w:val="22"/>
        </w:rPr>
        <w:t xml:space="preserve"> gdy Z</w:t>
      </w:r>
      <w:r w:rsidRPr="00C02AC9">
        <w:rPr>
          <w:sz w:val="22"/>
          <w:szCs w:val="22"/>
        </w:rPr>
        <w:t>amawiający żąda wniesienia wadium, przedłu</w:t>
      </w:r>
      <w:r w:rsidR="001867F3" w:rsidRPr="00C02AC9">
        <w:rPr>
          <w:sz w:val="22"/>
          <w:szCs w:val="22"/>
        </w:rPr>
        <w:t>żenie terminu</w:t>
      </w:r>
      <w:r w:rsidR="001867F3" w:rsidRPr="00C404EF">
        <w:rPr>
          <w:sz w:val="22"/>
          <w:szCs w:val="22"/>
        </w:rPr>
        <w:t xml:space="preserve"> związania ofertą</w:t>
      </w:r>
      <w:r w:rsidRPr="00C404EF">
        <w:rPr>
          <w:sz w:val="22"/>
          <w:szCs w:val="22"/>
        </w:rPr>
        <w:t>, następuje wraz z przedłużeniem okresu ważności wadium albo, jeżeli nie jest to możliwe, z wniesieniem nowego wadium na przedłużony okres związania ofertą.</w:t>
      </w:r>
    </w:p>
    <w:p w14:paraId="5C2BE2F0" w14:textId="15928944" w:rsidR="00616121" w:rsidRDefault="00616121" w:rsidP="0017380B">
      <w:pPr>
        <w:pStyle w:val="Akapitzlist"/>
        <w:widowControl w:val="0"/>
        <w:numPr>
          <w:ilvl w:val="0"/>
          <w:numId w:val="56"/>
        </w:numPr>
        <w:spacing w:before="60"/>
        <w:ind w:left="284" w:hanging="284"/>
        <w:contextualSpacing w:val="0"/>
        <w:jc w:val="both"/>
        <w:rPr>
          <w:sz w:val="22"/>
          <w:szCs w:val="22"/>
        </w:rPr>
      </w:pPr>
      <w:r w:rsidRPr="00C404EF">
        <w:rPr>
          <w:sz w:val="22"/>
          <w:szCs w:val="22"/>
        </w:rPr>
        <w:t xml:space="preserve">Jeżeli </w:t>
      </w:r>
      <w:r w:rsidRPr="00C404EF">
        <w:rPr>
          <w:bCs/>
          <w:sz w:val="22"/>
          <w:szCs w:val="22"/>
        </w:rPr>
        <w:t>Wykonawca</w:t>
      </w:r>
      <w:r w:rsidRPr="00C404EF">
        <w:rPr>
          <w:sz w:val="22"/>
          <w:szCs w:val="22"/>
        </w:rPr>
        <w:t xml:space="preserve"> nie wyrazi pisemnej zgody na przedłużenie terminu związania ofertą, Zamawiający </w:t>
      </w:r>
      <w:r w:rsidR="007374AF">
        <w:rPr>
          <w:sz w:val="22"/>
          <w:szCs w:val="22"/>
        </w:rPr>
        <w:br/>
      </w:r>
      <w:r w:rsidRPr="00C404EF">
        <w:rPr>
          <w:sz w:val="22"/>
          <w:szCs w:val="22"/>
        </w:rPr>
        <w:t>na podstawie art. 226 ust. 1 pkt 12) u</w:t>
      </w:r>
      <w:r w:rsidR="00306262" w:rsidRPr="00C404EF">
        <w:rPr>
          <w:sz w:val="22"/>
          <w:szCs w:val="22"/>
        </w:rPr>
        <w:t xml:space="preserve">stawy </w:t>
      </w:r>
      <w:r w:rsidRPr="00C404EF">
        <w:rPr>
          <w:sz w:val="22"/>
          <w:szCs w:val="22"/>
        </w:rPr>
        <w:t>Pzp odrzuci jego ofertę.</w:t>
      </w:r>
    </w:p>
    <w:p w14:paraId="6150BF49" w14:textId="119C937B" w:rsidR="00870043" w:rsidRDefault="00870043" w:rsidP="006D5048">
      <w:pPr>
        <w:ind w:left="284"/>
        <w:jc w:val="both"/>
        <w:rPr>
          <w:color w:val="FF0000"/>
          <w:sz w:val="22"/>
          <w:szCs w:val="22"/>
        </w:rPr>
      </w:pPr>
    </w:p>
    <w:p w14:paraId="10BF6A26" w14:textId="77777777" w:rsidR="00171724" w:rsidRPr="00C404EF" w:rsidRDefault="00E14EC7"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C404EF">
        <w:rPr>
          <w:b/>
          <w:sz w:val="22"/>
          <w:szCs w:val="22"/>
        </w:rPr>
        <w:t>Rozdział XIII</w:t>
      </w:r>
    </w:p>
    <w:p w14:paraId="1A57DBBE" w14:textId="5D127577" w:rsidR="00171724" w:rsidRPr="00C404EF" w:rsidRDefault="00171724"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C404EF">
        <w:rPr>
          <w:b/>
          <w:sz w:val="22"/>
          <w:szCs w:val="22"/>
        </w:rPr>
        <w:t xml:space="preserve">  Opis sposobu przygotowania ofert</w:t>
      </w:r>
      <w:r w:rsidR="001A0F25" w:rsidRPr="00C404EF">
        <w:rPr>
          <w:b/>
          <w:sz w:val="22"/>
          <w:szCs w:val="22"/>
        </w:rPr>
        <w:t xml:space="preserve"> </w:t>
      </w:r>
    </w:p>
    <w:p w14:paraId="19E9987F" w14:textId="77777777" w:rsidR="00A662E2" w:rsidRPr="00C404EF" w:rsidRDefault="00A662E2" w:rsidP="0050553E">
      <w:pPr>
        <w:numPr>
          <w:ilvl w:val="0"/>
          <w:numId w:val="71"/>
        </w:numPr>
        <w:ind w:left="284" w:hanging="284"/>
        <w:jc w:val="both"/>
        <w:rPr>
          <w:sz w:val="22"/>
          <w:szCs w:val="22"/>
        </w:rPr>
      </w:pPr>
      <w:r w:rsidRPr="00C404EF">
        <w:rPr>
          <w:sz w:val="22"/>
          <w:szCs w:val="22"/>
        </w:rPr>
        <w:t>Wykonawca może złożyć tylko jedną ofertę.</w:t>
      </w:r>
    </w:p>
    <w:p w14:paraId="318BEFDE" w14:textId="77777777" w:rsidR="00A662E2" w:rsidRPr="00C404EF" w:rsidRDefault="00A662E2" w:rsidP="0050553E">
      <w:pPr>
        <w:numPr>
          <w:ilvl w:val="0"/>
          <w:numId w:val="71"/>
        </w:numPr>
        <w:spacing w:before="60"/>
        <w:ind w:left="284" w:hanging="284"/>
        <w:jc w:val="both"/>
        <w:rPr>
          <w:sz w:val="22"/>
          <w:szCs w:val="22"/>
        </w:rPr>
      </w:pPr>
      <w:r w:rsidRPr="00C404EF">
        <w:rPr>
          <w:sz w:val="22"/>
          <w:szCs w:val="22"/>
        </w:rPr>
        <w:t xml:space="preserve">Treść oferty musi odpowiadać treści Specyfikacji warunków zamówienia. </w:t>
      </w:r>
    </w:p>
    <w:p w14:paraId="607DE62C" w14:textId="77777777" w:rsidR="00A662E2" w:rsidRPr="00C404EF" w:rsidRDefault="00A662E2" w:rsidP="0050553E">
      <w:pPr>
        <w:numPr>
          <w:ilvl w:val="0"/>
          <w:numId w:val="71"/>
        </w:numPr>
        <w:spacing w:before="60"/>
        <w:ind w:left="284" w:hanging="284"/>
        <w:jc w:val="both"/>
        <w:rPr>
          <w:sz w:val="22"/>
          <w:szCs w:val="22"/>
        </w:rPr>
      </w:pPr>
      <w:r w:rsidRPr="00C404EF">
        <w:rPr>
          <w:sz w:val="22"/>
          <w:szCs w:val="22"/>
        </w:rPr>
        <w:t xml:space="preserve">Oferta winna być podpisana przez osobę (osoby) uprawnione do składania oświadczeń woli ze skutkiem zaciągania zobowiązań w imieniu Wykonawcy. </w:t>
      </w:r>
    </w:p>
    <w:p w14:paraId="58F40D9C" w14:textId="0B9D0F8D" w:rsidR="00A662E2" w:rsidRPr="00C404EF" w:rsidRDefault="00A662E2" w:rsidP="0050553E">
      <w:pPr>
        <w:numPr>
          <w:ilvl w:val="0"/>
          <w:numId w:val="71"/>
        </w:numPr>
        <w:spacing w:before="60"/>
        <w:ind w:left="284" w:hanging="284"/>
        <w:jc w:val="both"/>
        <w:rPr>
          <w:sz w:val="22"/>
          <w:szCs w:val="22"/>
        </w:rPr>
      </w:pPr>
      <w:r w:rsidRPr="00C404EF">
        <w:rPr>
          <w:sz w:val="22"/>
          <w:szCs w:val="22"/>
        </w:rPr>
        <w:t xml:space="preserve">Cenę oferty należy podać zgodnie z formularzem ofertowym stanowiącym </w:t>
      </w:r>
      <w:r w:rsidR="00DE2319" w:rsidRPr="00C404EF">
        <w:rPr>
          <w:sz w:val="22"/>
          <w:szCs w:val="22"/>
        </w:rPr>
        <w:t>Z</w:t>
      </w:r>
      <w:r w:rsidRPr="00C404EF">
        <w:rPr>
          <w:sz w:val="22"/>
          <w:szCs w:val="22"/>
        </w:rPr>
        <w:t>ałącznik nr 1 do SWZ.</w:t>
      </w:r>
    </w:p>
    <w:p w14:paraId="25BAFB88" w14:textId="77777777" w:rsidR="00A662E2" w:rsidRPr="00C404EF" w:rsidRDefault="00A662E2" w:rsidP="0050553E">
      <w:pPr>
        <w:numPr>
          <w:ilvl w:val="0"/>
          <w:numId w:val="71"/>
        </w:numPr>
        <w:spacing w:before="60"/>
        <w:ind w:left="284" w:hanging="284"/>
        <w:jc w:val="both"/>
        <w:rPr>
          <w:sz w:val="22"/>
          <w:szCs w:val="22"/>
        </w:rPr>
      </w:pPr>
      <w:r w:rsidRPr="00C404EF">
        <w:rPr>
          <w:sz w:val="22"/>
          <w:szCs w:val="22"/>
        </w:rPr>
        <w:t xml:space="preserve">Wykonawca składa ofertę wraz z załącznikami w języku polskim za pośrednictwem platformy zakupowej pod adresem </w:t>
      </w:r>
      <w:hyperlink r:id="rId13" w:history="1">
        <w:r w:rsidRPr="00C404EF">
          <w:rPr>
            <w:rStyle w:val="Hipercze"/>
            <w:sz w:val="22"/>
            <w:szCs w:val="22"/>
          </w:rPr>
          <w:t>https://platformazakupowa.pl/pn/1rblog</w:t>
        </w:r>
      </w:hyperlink>
    </w:p>
    <w:p w14:paraId="11504C6D" w14:textId="77777777" w:rsidR="00A662E2" w:rsidRPr="00C404EF" w:rsidRDefault="00A662E2" w:rsidP="00A662E2">
      <w:pPr>
        <w:spacing w:before="60"/>
        <w:ind w:left="284"/>
        <w:jc w:val="both"/>
        <w:rPr>
          <w:sz w:val="22"/>
          <w:szCs w:val="22"/>
        </w:rPr>
      </w:pPr>
      <w:r w:rsidRPr="00C404EF">
        <w:rPr>
          <w:sz w:val="22"/>
          <w:szCs w:val="22"/>
          <w:u w:val="single"/>
        </w:rPr>
        <w:t>Zaleca się zaplanowanie złożenia oferty w wyprzedzeniem minimum 24h</w:t>
      </w:r>
      <w:r w:rsidRPr="00C404EF">
        <w:rPr>
          <w:sz w:val="22"/>
          <w:szCs w:val="22"/>
        </w:rPr>
        <w:t>, aby zdążyć w terminie przewidzianym na jej złożenie w przypadku np. awaria platformy zakupowej, awaria Internetu, problemy techniczne.</w:t>
      </w:r>
    </w:p>
    <w:p w14:paraId="5090B808" w14:textId="12E54D6B" w:rsidR="00A662E2" w:rsidRPr="00C404EF" w:rsidRDefault="00A662E2" w:rsidP="0050553E">
      <w:pPr>
        <w:numPr>
          <w:ilvl w:val="0"/>
          <w:numId w:val="71"/>
        </w:numPr>
        <w:spacing w:before="60"/>
        <w:ind w:left="284" w:hanging="284"/>
        <w:jc w:val="both"/>
        <w:rPr>
          <w:sz w:val="22"/>
          <w:szCs w:val="22"/>
        </w:rPr>
      </w:pPr>
      <w:r w:rsidRPr="00C404EF">
        <w:rPr>
          <w:sz w:val="22"/>
          <w:szCs w:val="22"/>
        </w:rPr>
        <w:t xml:space="preserve">W postępowaniu o udzielenie zamówienia </w:t>
      </w:r>
      <w:r w:rsidRPr="00C404EF">
        <w:rPr>
          <w:bCs/>
          <w:sz w:val="22"/>
          <w:szCs w:val="22"/>
        </w:rPr>
        <w:t xml:space="preserve">ofertę </w:t>
      </w:r>
      <w:r w:rsidRPr="00C404EF">
        <w:rPr>
          <w:sz w:val="22"/>
          <w:szCs w:val="22"/>
        </w:rPr>
        <w:t xml:space="preserve">składa się, pod rygorem nieważności, w formie elektronicznej opatrzonej kwalifikowanym podpisem elektronicznym lub postaci elektronicznej opatrzonej podpisem zaufanym lub podpisem osobistym. Podpis kwalifikowany, zaufany oraz osobisty Wykonawca składa bezpośrednio na dokumencie lub pliku zawierającym skompresowane dokumenty.  </w:t>
      </w:r>
    </w:p>
    <w:p w14:paraId="5AF0DADA" w14:textId="77777777" w:rsidR="00A662E2" w:rsidRPr="00C404EF" w:rsidRDefault="00A662E2" w:rsidP="00A662E2">
      <w:pPr>
        <w:spacing w:before="60"/>
        <w:ind w:left="284"/>
        <w:jc w:val="both"/>
        <w:rPr>
          <w:i/>
          <w:iCs/>
          <w:sz w:val="22"/>
          <w:szCs w:val="22"/>
          <w:u w:val="single"/>
        </w:rPr>
      </w:pPr>
      <w:r w:rsidRPr="00C404EF">
        <w:rPr>
          <w:i/>
          <w:iCs/>
          <w:sz w:val="22"/>
          <w:szCs w:val="22"/>
        </w:rPr>
        <w:t xml:space="preserve">Zamawiający nadmienia, iż złożenie podpisu na platformie na etapie podsumowania ma charakter nieobowiązkowy i </w:t>
      </w:r>
      <w:r w:rsidRPr="00C404EF">
        <w:rPr>
          <w:i/>
          <w:iCs/>
          <w:sz w:val="22"/>
          <w:szCs w:val="22"/>
          <w:u w:val="single"/>
        </w:rPr>
        <w:t>nie stanowi podpisania oferty.</w:t>
      </w:r>
    </w:p>
    <w:p w14:paraId="1F0B9046" w14:textId="4B3C7903" w:rsidR="00A662E2" w:rsidRPr="00C404EF" w:rsidRDefault="00A662E2" w:rsidP="0050553E">
      <w:pPr>
        <w:numPr>
          <w:ilvl w:val="0"/>
          <w:numId w:val="71"/>
        </w:numPr>
        <w:spacing w:before="60"/>
        <w:ind w:left="284" w:hanging="284"/>
        <w:jc w:val="both"/>
        <w:rPr>
          <w:rStyle w:val="Hipercze"/>
          <w:color w:val="auto"/>
          <w:sz w:val="22"/>
          <w:szCs w:val="22"/>
        </w:rPr>
      </w:pPr>
      <w:r w:rsidRPr="00C404EF">
        <w:rPr>
          <w:sz w:val="22"/>
          <w:szCs w:val="22"/>
        </w:rPr>
        <w:t xml:space="preserve">Wszelkie instrukcje korzystania z platformy zakupowej dotyczące w szczególności składania ofert przy użyciu platformy są dostępne pod adresem: </w:t>
      </w:r>
      <w:hyperlink r:id="rId14" w:history="1">
        <w:r w:rsidRPr="00C404EF">
          <w:rPr>
            <w:rStyle w:val="Hipercze"/>
            <w:color w:val="auto"/>
            <w:sz w:val="22"/>
            <w:szCs w:val="22"/>
          </w:rPr>
          <w:t>https://platformazakupowa.pl/strona/45-instrukcje</w:t>
        </w:r>
      </w:hyperlink>
      <w:r w:rsidR="008348F3" w:rsidRPr="00C404EF">
        <w:rPr>
          <w:rStyle w:val="Hipercze"/>
          <w:color w:val="auto"/>
          <w:sz w:val="22"/>
          <w:szCs w:val="22"/>
        </w:rPr>
        <w:t>.</w:t>
      </w:r>
    </w:p>
    <w:p w14:paraId="19AA9091" w14:textId="295E7D99" w:rsidR="00A662E2" w:rsidRPr="00EC5FD5" w:rsidRDefault="00A662E2" w:rsidP="0050553E">
      <w:pPr>
        <w:numPr>
          <w:ilvl w:val="0"/>
          <w:numId w:val="71"/>
        </w:numPr>
        <w:spacing w:before="60"/>
        <w:ind w:left="284" w:hanging="284"/>
        <w:jc w:val="both"/>
        <w:rPr>
          <w:i/>
          <w:iCs/>
          <w:sz w:val="22"/>
          <w:szCs w:val="22"/>
        </w:rPr>
      </w:pPr>
      <w:r w:rsidRPr="00C404EF">
        <w:rPr>
          <w:sz w:val="22"/>
          <w:szCs w:val="22"/>
        </w:rPr>
        <w:t xml:space="preserve">Formaty </w:t>
      </w:r>
      <w:r w:rsidR="00CC690D" w:rsidRPr="00C404EF">
        <w:rPr>
          <w:sz w:val="22"/>
          <w:szCs w:val="22"/>
        </w:rPr>
        <w:t>danych (rozszerzenie nazwy pliku lub skrócona nazwa standardu)</w:t>
      </w:r>
      <w:r w:rsidRPr="00C404EF">
        <w:rPr>
          <w:sz w:val="22"/>
          <w:szCs w:val="22"/>
        </w:rPr>
        <w:t xml:space="preserve"> wykorzystanych przez Wykonawców powinny być zgodne z §18 Rozporządzenia Rady Ministrów z dnia 12 kwietnia  2012 r. </w:t>
      </w:r>
      <w:r w:rsidR="00E97365">
        <w:rPr>
          <w:sz w:val="22"/>
          <w:szCs w:val="22"/>
        </w:rPr>
        <w:br/>
      </w:r>
      <w:r w:rsidRPr="00C404EF">
        <w:rPr>
          <w:i/>
          <w:iCs/>
          <w:sz w:val="22"/>
          <w:szCs w:val="22"/>
        </w:rPr>
        <w:t xml:space="preserve">w sprawie Krajowych Ram Interoperacyjności, minimalnych wymagań dla rejestrów publicznych </w:t>
      </w:r>
      <w:r w:rsidR="00C873AD">
        <w:rPr>
          <w:i/>
          <w:iCs/>
          <w:sz w:val="22"/>
          <w:szCs w:val="22"/>
        </w:rPr>
        <w:br/>
      </w:r>
      <w:r w:rsidRPr="00C404EF">
        <w:rPr>
          <w:i/>
          <w:iCs/>
          <w:sz w:val="22"/>
          <w:szCs w:val="22"/>
        </w:rPr>
        <w:t xml:space="preserve">i wymiany informacji w postaci elektronicznej oraz minimalnych wymagań dla systemów </w:t>
      </w:r>
      <w:r w:rsidRPr="00EC5FD5">
        <w:rPr>
          <w:i/>
          <w:iCs/>
          <w:sz w:val="22"/>
          <w:szCs w:val="22"/>
        </w:rPr>
        <w:t>teleinformatycznych.</w:t>
      </w:r>
    </w:p>
    <w:p w14:paraId="3F78DAED" w14:textId="77777777" w:rsidR="00A662E2" w:rsidRPr="00EC5FD5" w:rsidRDefault="00A662E2" w:rsidP="005A5FDA">
      <w:pPr>
        <w:ind w:left="284"/>
        <w:jc w:val="both"/>
        <w:rPr>
          <w:b/>
          <w:bCs/>
          <w:sz w:val="22"/>
          <w:szCs w:val="22"/>
        </w:rPr>
      </w:pPr>
      <w:r w:rsidRPr="00EC5FD5">
        <w:rPr>
          <w:b/>
          <w:bCs/>
          <w:sz w:val="22"/>
          <w:szCs w:val="22"/>
        </w:rPr>
        <w:t xml:space="preserve">Zamawiający rekomenduje wykorzystanie formatów: </w:t>
      </w:r>
      <w:r w:rsidRPr="00EC5FD5">
        <w:rPr>
          <w:sz w:val="22"/>
          <w:szCs w:val="22"/>
        </w:rPr>
        <w:t>doc, .docx, pdf.</w:t>
      </w:r>
    </w:p>
    <w:p w14:paraId="1A737E2E" w14:textId="77777777" w:rsidR="00A662E2" w:rsidRPr="00EC5FD5" w:rsidRDefault="00A662E2" w:rsidP="0050553E">
      <w:pPr>
        <w:numPr>
          <w:ilvl w:val="0"/>
          <w:numId w:val="71"/>
        </w:numPr>
        <w:spacing w:before="60"/>
        <w:ind w:left="284" w:hanging="284"/>
        <w:jc w:val="both"/>
        <w:rPr>
          <w:sz w:val="22"/>
          <w:szCs w:val="22"/>
          <w:u w:val="single"/>
        </w:rPr>
      </w:pPr>
      <w:r w:rsidRPr="00EC5FD5">
        <w:rPr>
          <w:sz w:val="22"/>
          <w:szCs w:val="22"/>
          <w:u w:val="single"/>
        </w:rPr>
        <w:t>Dokumenty składane przez wszystkich Wykonawców do upływu terminu składania ofert:</w:t>
      </w:r>
    </w:p>
    <w:p w14:paraId="68091C2C" w14:textId="77777777" w:rsidR="00EC5FD5" w:rsidRPr="00EC5FD5" w:rsidRDefault="00EC5FD5" w:rsidP="0050553E">
      <w:pPr>
        <w:pStyle w:val="Akapitzlist"/>
        <w:numPr>
          <w:ilvl w:val="0"/>
          <w:numId w:val="94"/>
        </w:numPr>
        <w:ind w:left="567" w:hanging="283"/>
        <w:jc w:val="both"/>
        <w:rPr>
          <w:sz w:val="22"/>
          <w:szCs w:val="22"/>
        </w:rPr>
      </w:pPr>
      <w:r w:rsidRPr="00EC5FD5">
        <w:rPr>
          <w:sz w:val="22"/>
          <w:szCs w:val="22"/>
        </w:rPr>
        <w:t>formularz ofertowy – według wzoru określonego załącznikiem nr 1 do SWZ,</w:t>
      </w:r>
    </w:p>
    <w:p w14:paraId="408AA52B" w14:textId="199F224E" w:rsidR="00EC5FD5" w:rsidRPr="00B874A8" w:rsidRDefault="00EC5FD5" w:rsidP="0050553E">
      <w:pPr>
        <w:pStyle w:val="Akapitzlist"/>
        <w:numPr>
          <w:ilvl w:val="0"/>
          <w:numId w:val="94"/>
        </w:numPr>
        <w:ind w:left="567" w:hanging="283"/>
        <w:jc w:val="both"/>
        <w:rPr>
          <w:sz w:val="22"/>
          <w:szCs w:val="22"/>
        </w:rPr>
      </w:pPr>
      <w:r w:rsidRPr="00B874A8">
        <w:rPr>
          <w:sz w:val="22"/>
          <w:szCs w:val="22"/>
        </w:rPr>
        <w:lastRenderedPageBreak/>
        <w:t>oświadczenie o którym mowa w Rozdziale IX ust. 1</w:t>
      </w:r>
      <w:r w:rsidR="00DA0B31">
        <w:rPr>
          <w:sz w:val="22"/>
          <w:szCs w:val="22"/>
        </w:rPr>
        <w:t xml:space="preserve"> </w:t>
      </w:r>
      <w:r w:rsidRPr="00B874A8">
        <w:rPr>
          <w:sz w:val="22"/>
          <w:szCs w:val="22"/>
        </w:rPr>
        <w:t>– według załącznika nr 2 do SWZ,</w:t>
      </w:r>
    </w:p>
    <w:p w14:paraId="6F90C7D3" w14:textId="77777777" w:rsidR="00EC5FD5" w:rsidRPr="00EC5FD5" w:rsidRDefault="00EC5FD5" w:rsidP="0050553E">
      <w:pPr>
        <w:pStyle w:val="Akapitzlist"/>
        <w:numPr>
          <w:ilvl w:val="0"/>
          <w:numId w:val="94"/>
        </w:numPr>
        <w:ind w:left="567" w:hanging="283"/>
        <w:jc w:val="both"/>
        <w:rPr>
          <w:sz w:val="22"/>
          <w:szCs w:val="22"/>
        </w:rPr>
      </w:pPr>
      <w:r w:rsidRPr="00EC5FD5">
        <w:rPr>
          <w:bCs/>
          <w:sz w:val="22"/>
          <w:szCs w:val="22"/>
        </w:rPr>
        <w:t>przedmiotowe środki dowodowe o których mowa w Rozdziale IX ust. 2</w:t>
      </w:r>
      <w:r w:rsidRPr="00EC5FD5">
        <w:rPr>
          <w:bCs/>
          <w:i/>
          <w:sz w:val="22"/>
          <w:szCs w:val="22"/>
        </w:rPr>
        <w:t>,</w:t>
      </w:r>
    </w:p>
    <w:p w14:paraId="204EDC98" w14:textId="59B5297B" w:rsidR="00EC5FD5" w:rsidRPr="00EC5FD5" w:rsidRDefault="00EC5FD5" w:rsidP="0050553E">
      <w:pPr>
        <w:pStyle w:val="Akapitzlist"/>
        <w:numPr>
          <w:ilvl w:val="0"/>
          <w:numId w:val="94"/>
        </w:numPr>
        <w:ind w:left="567" w:hanging="283"/>
        <w:jc w:val="both"/>
        <w:rPr>
          <w:sz w:val="22"/>
          <w:szCs w:val="22"/>
        </w:rPr>
      </w:pPr>
      <w:r w:rsidRPr="00EC5FD5">
        <w:rPr>
          <w:sz w:val="22"/>
          <w:szCs w:val="22"/>
        </w:rPr>
        <w:t xml:space="preserve">pełnomocnictwo, o którym mowa w Rozdziale IX ust. 4 pkt 2) lit a) SWZ  – </w:t>
      </w:r>
      <w:r w:rsidRPr="00EC5FD5">
        <w:rPr>
          <w:i/>
          <w:iCs/>
          <w:sz w:val="22"/>
          <w:szCs w:val="22"/>
        </w:rPr>
        <w:t>dotyczy Wykonawców wspólnie ubiegających się o udzielenie zamówienia</w:t>
      </w:r>
      <w:r w:rsidRPr="00EC5FD5">
        <w:rPr>
          <w:sz w:val="22"/>
          <w:szCs w:val="22"/>
        </w:rPr>
        <w:t>,</w:t>
      </w:r>
    </w:p>
    <w:p w14:paraId="0C717F46" w14:textId="3C86F54C" w:rsidR="00EC5FD5" w:rsidRPr="00EC5FD5" w:rsidRDefault="00EC5FD5" w:rsidP="0050553E">
      <w:pPr>
        <w:pStyle w:val="Akapitzlist"/>
        <w:widowControl w:val="0"/>
        <w:numPr>
          <w:ilvl w:val="0"/>
          <w:numId w:val="94"/>
        </w:numPr>
        <w:ind w:left="568" w:hanging="284"/>
        <w:jc w:val="both"/>
        <w:rPr>
          <w:sz w:val="22"/>
          <w:szCs w:val="22"/>
        </w:rPr>
      </w:pPr>
      <w:r w:rsidRPr="00EC5FD5">
        <w:rPr>
          <w:sz w:val="22"/>
          <w:szCs w:val="22"/>
        </w:rPr>
        <w:t xml:space="preserve">pełnomocnictwo lub inny dokument potwierdzający umocowanie do działania w imieniu Wykonawcy, o którym mowa w Rozdziale IX ust. 3 SWZ  – </w:t>
      </w:r>
      <w:r w:rsidRPr="00EC5FD5">
        <w:rPr>
          <w:i/>
          <w:iCs/>
          <w:sz w:val="22"/>
          <w:szCs w:val="22"/>
        </w:rPr>
        <w:t>jeżeli oferta i składające się na nią dokumenty zostały podpisane przez osobę (y) niewymienioną (e) w dokumencie rejestracyjnym (ewidencyjnym) Wykonawcy.</w:t>
      </w:r>
    </w:p>
    <w:p w14:paraId="3B10B651" w14:textId="77777777" w:rsidR="00494535" w:rsidRPr="00494535" w:rsidRDefault="00494535" w:rsidP="0050553E">
      <w:pPr>
        <w:numPr>
          <w:ilvl w:val="0"/>
          <w:numId w:val="71"/>
        </w:numPr>
        <w:spacing w:before="60"/>
        <w:ind w:left="284" w:hanging="426"/>
        <w:jc w:val="both"/>
        <w:rPr>
          <w:bCs/>
          <w:sz w:val="22"/>
          <w:szCs w:val="22"/>
          <w:u w:val="single"/>
        </w:rPr>
      </w:pPr>
      <w:r w:rsidRPr="00494535">
        <w:rPr>
          <w:sz w:val="22"/>
          <w:szCs w:val="22"/>
          <w:u w:val="single"/>
        </w:rPr>
        <w:t>Tajemnica przedsiębiorstwa:</w:t>
      </w:r>
    </w:p>
    <w:p w14:paraId="3B8EF1D2" w14:textId="707EEA3A" w:rsidR="00A662E2" w:rsidRPr="00494535" w:rsidRDefault="00A662E2" w:rsidP="0050553E">
      <w:pPr>
        <w:pStyle w:val="Akapitzlist"/>
        <w:numPr>
          <w:ilvl w:val="0"/>
          <w:numId w:val="80"/>
        </w:numPr>
        <w:spacing w:before="60"/>
        <w:ind w:left="567" w:hanging="283"/>
        <w:jc w:val="both"/>
        <w:rPr>
          <w:sz w:val="22"/>
          <w:szCs w:val="22"/>
        </w:rPr>
      </w:pPr>
      <w:r w:rsidRPr="00494535">
        <w:rPr>
          <w:sz w:val="22"/>
          <w:szCs w:val="22"/>
        </w:rPr>
        <w:t xml:space="preserve">Wszelkie informacje stanowiące tajemnicę przedsiębiorstwa w rozumieniu ustawy z dnia 16 kwietnia 1993 r. </w:t>
      </w:r>
      <w:r w:rsidRPr="00494535">
        <w:rPr>
          <w:i/>
          <w:iCs/>
          <w:sz w:val="22"/>
          <w:szCs w:val="22"/>
        </w:rPr>
        <w:t>o zwalczaniu nieuczciwej konkurencji,</w:t>
      </w:r>
      <w:r w:rsidRPr="00494535">
        <w:rPr>
          <w:sz w:val="22"/>
          <w:szCs w:val="22"/>
        </w:rPr>
        <w:t xml:space="preserve"> które Wykonawca zastrzeże jako tajemnicę przedsiębiorstwa, powinny zostać załączone w osobnym pliku, </w:t>
      </w:r>
      <w:r w:rsidRPr="00494535">
        <w:rPr>
          <w:sz w:val="22"/>
          <w:szCs w:val="22"/>
          <w:u w:val="single"/>
        </w:rPr>
        <w:t>w miejscu w kroku 1 składania oferty przeznaczonym na zamieszczenie tajemnicy przedsiębiorstwa</w:t>
      </w:r>
      <w:r w:rsidRPr="00494535">
        <w:rPr>
          <w:sz w:val="22"/>
          <w:szCs w:val="22"/>
        </w:rPr>
        <w:t>.</w:t>
      </w:r>
    </w:p>
    <w:p w14:paraId="75DFC93F" w14:textId="72993149" w:rsidR="00A662E2" w:rsidRPr="00C404EF" w:rsidRDefault="00A662E2" w:rsidP="0050553E">
      <w:pPr>
        <w:pStyle w:val="Akapitzlist"/>
        <w:numPr>
          <w:ilvl w:val="0"/>
          <w:numId w:val="80"/>
        </w:numPr>
        <w:spacing w:before="60"/>
        <w:ind w:left="567" w:hanging="283"/>
        <w:jc w:val="both"/>
        <w:rPr>
          <w:sz w:val="22"/>
          <w:szCs w:val="22"/>
        </w:rPr>
      </w:pPr>
      <w:r w:rsidRPr="00C404EF">
        <w:rPr>
          <w:sz w:val="22"/>
          <w:szCs w:val="22"/>
        </w:rPr>
        <w:t xml:space="preserve">Wykonawca przekazując informacje stanowiące tajemnicę przedsiębiorstwa jest zobowiązany do wykazania spełnienia przesłanek określonych art. 11 ust. 2 ustawy o zwalczaniu nieuczciwej konkurencji z dnia 16 kwietnia 1993 r. </w:t>
      </w:r>
    </w:p>
    <w:p w14:paraId="25386C6D" w14:textId="0289FD6F" w:rsidR="00A662E2" w:rsidRPr="00C404EF" w:rsidRDefault="00A662E2" w:rsidP="00494535">
      <w:pPr>
        <w:spacing w:before="60"/>
        <w:ind w:left="567"/>
        <w:jc w:val="both"/>
        <w:rPr>
          <w:sz w:val="22"/>
          <w:szCs w:val="22"/>
        </w:rPr>
      </w:pPr>
      <w:r w:rsidRPr="00C404EF">
        <w:rPr>
          <w:sz w:val="22"/>
          <w:szCs w:val="22"/>
        </w:rPr>
        <w:t xml:space="preserve">Zgodnie z tym przepisem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C873AD">
        <w:rPr>
          <w:sz w:val="22"/>
          <w:szCs w:val="22"/>
        </w:rPr>
        <w:br/>
      </w:r>
      <w:r w:rsidRPr="00C404EF">
        <w:rPr>
          <w:sz w:val="22"/>
          <w:szCs w:val="22"/>
        </w:rPr>
        <w:t xml:space="preserve">o ile uprawniony do korzystania z informacji lub rozporządzania nimi podjął, przy zachowaniu należytej staranności, działania w celu utrzymania ich w poufności. </w:t>
      </w:r>
    </w:p>
    <w:p w14:paraId="00A452DD" w14:textId="09AC272D" w:rsidR="00A662E2" w:rsidRDefault="00A662E2" w:rsidP="0050553E">
      <w:pPr>
        <w:pStyle w:val="Akapitzlist"/>
        <w:numPr>
          <w:ilvl w:val="0"/>
          <w:numId w:val="80"/>
        </w:numPr>
        <w:spacing w:before="60"/>
        <w:ind w:left="567" w:hanging="283"/>
        <w:jc w:val="both"/>
        <w:rPr>
          <w:b/>
          <w:sz w:val="22"/>
          <w:szCs w:val="22"/>
        </w:rPr>
      </w:pPr>
      <w:r w:rsidRPr="00494535">
        <w:rPr>
          <w:sz w:val="22"/>
          <w:szCs w:val="22"/>
        </w:rPr>
        <w:t xml:space="preserve">Zastrzeżenie „Tajemnica przedsiębiorstwa” Zamawiający uzna za skuteczne wyłącznie w sytuacji jeżeli Wykonawca, wraz z przekazaniem takich informacji, zastrzeże, że nie mogą być one udostępniane oraz wykaże zgodnie z ust. </w:t>
      </w:r>
      <w:r w:rsidR="00527EC0">
        <w:rPr>
          <w:sz w:val="22"/>
          <w:szCs w:val="22"/>
        </w:rPr>
        <w:t>10 pkt 2)</w:t>
      </w:r>
      <w:r w:rsidRPr="00494535">
        <w:rPr>
          <w:sz w:val="22"/>
          <w:szCs w:val="22"/>
        </w:rPr>
        <w:t>, że zastrzeżone informacje stanowią tajemnicę przedsiębiorstwa. Wykonawca nie może zastrzec informacji, o których mowa w art. 222 ust. 5</w:t>
      </w:r>
      <w:r w:rsidR="00DE2319" w:rsidRPr="00494535">
        <w:rPr>
          <w:sz w:val="22"/>
          <w:szCs w:val="22"/>
        </w:rPr>
        <w:t xml:space="preserve"> ustawy Pzp</w:t>
      </w:r>
      <w:r w:rsidRPr="00B618CA">
        <w:rPr>
          <w:b/>
          <w:sz w:val="22"/>
          <w:szCs w:val="22"/>
        </w:rPr>
        <w:t xml:space="preserve">. </w:t>
      </w:r>
      <w:r w:rsidR="00494535" w:rsidRPr="00B618CA">
        <w:rPr>
          <w:b/>
          <w:sz w:val="22"/>
          <w:szCs w:val="22"/>
        </w:rPr>
        <w:t>Poprzez „wykazanie” należy rozumieć nie tylko złożenie oświadczenia, że zastrzeżone informacje stanowią tajemnicę przedsiębiorstwa, ale również przedstawienie stosownych dowodów na jego potwierdzenie.</w:t>
      </w:r>
    </w:p>
    <w:p w14:paraId="0585831C" w14:textId="77777777" w:rsidR="00812248" w:rsidRPr="00494535" w:rsidRDefault="00812248" w:rsidP="00812248">
      <w:pPr>
        <w:pStyle w:val="Akapitzlist"/>
        <w:spacing w:before="60"/>
        <w:ind w:left="567"/>
        <w:jc w:val="both"/>
        <w:rPr>
          <w:sz w:val="22"/>
          <w:szCs w:val="22"/>
        </w:rPr>
      </w:pPr>
    </w:p>
    <w:p w14:paraId="1F482226" w14:textId="77777777" w:rsidR="00171724" w:rsidRPr="00C404EF"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Rozdział X</w:t>
      </w:r>
      <w:r w:rsidR="00E14EC7" w:rsidRPr="00C404EF">
        <w:rPr>
          <w:b/>
          <w:sz w:val="22"/>
          <w:szCs w:val="22"/>
        </w:rPr>
        <w:t>I</w:t>
      </w:r>
      <w:r w:rsidRPr="00C404EF">
        <w:rPr>
          <w:b/>
          <w:sz w:val="22"/>
          <w:szCs w:val="22"/>
        </w:rPr>
        <w:t>V</w:t>
      </w:r>
    </w:p>
    <w:p w14:paraId="1249425F" w14:textId="394CF423" w:rsidR="00171724" w:rsidRPr="00A35F97" w:rsidRDefault="00CA01A2" w:rsidP="00A35F97">
      <w:pPr>
        <w:pBdr>
          <w:top w:val="single" w:sz="6" w:space="1" w:color="auto"/>
          <w:left w:val="single" w:sz="6" w:space="1" w:color="auto"/>
          <w:bottom w:val="single" w:sz="6" w:space="1" w:color="auto"/>
          <w:right w:val="single" w:sz="6" w:space="1" w:color="auto"/>
        </w:pBdr>
        <w:ind w:left="567" w:hanging="567"/>
        <w:jc w:val="center"/>
        <w:rPr>
          <w:sz w:val="22"/>
          <w:szCs w:val="22"/>
        </w:rPr>
      </w:pPr>
      <w:r w:rsidRPr="00C404EF">
        <w:rPr>
          <w:b/>
          <w:sz w:val="22"/>
          <w:szCs w:val="22"/>
        </w:rPr>
        <w:t>Zmiana</w:t>
      </w:r>
      <w:r w:rsidR="00171724" w:rsidRPr="00C404EF">
        <w:rPr>
          <w:b/>
          <w:sz w:val="22"/>
          <w:szCs w:val="22"/>
        </w:rPr>
        <w:t xml:space="preserve"> i wycofanie oferty</w:t>
      </w:r>
    </w:p>
    <w:p w14:paraId="1B3B2402" w14:textId="695B856C" w:rsidR="00D509A8" w:rsidRPr="000363F9" w:rsidRDefault="00D509A8" w:rsidP="0017380B">
      <w:pPr>
        <w:widowControl w:val="0"/>
        <w:numPr>
          <w:ilvl w:val="0"/>
          <w:numId w:val="48"/>
        </w:numPr>
        <w:pBdr>
          <w:top w:val="nil"/>
          <w:left w:val="nil"/>
          <w:bottom w:val="nil"/>
          <w:right w:val="nil"/>
          <w:between w:val="nil"/>
        </w:pBdr>
        <w:tabs>
          <w:tab w:val="clear" w:pos="700"/>
        </w:tabs>
        <w:ind w:left="284"/>
        <w:jc w:val="both"/>
        <w:rPr>
          <w:sz w:val="22"/>
          <w:szCs w:val="22"/>
        </w:rPr>
      </w:pPr>
      <w:r w:rsidRPr="000363F9">
        <w:rPr>
          <w:sz w:val="22"/>
          <w:szCs w:val="22"/>
        </w:rPr>
        <w:t xml:space="preserve">Wykonawca może przed upływem terminu do składania ofert zmienić lub wycofać ofertę za </w:t>
      </w:r>
      <w:r w:rsidRPr="000363F9">
        <w:rPr>
          <w:color w:val="000000"/>
          <w:sz w:val="22"/>
          <w:szCs w:val="22"/>
        </w:rPr>
        <w:t>pośrednictwem</w:t>
      </w:r>
      <w:r w:rsidRPr="000363F9">
        <w:rPr>
          <w:sz w:val="22"/>
          <w:szCs w:val="22"/>
        </w:rPr>
        <w:t xml:space="preserve"> </w:t>
      </w:r>
      <w:r w:rsidRPr="000363F9">
        <w:rPr>
          <w:color w:val="000000"/>
          <w:sz w:val="22"/>
          <w:szCs w:val="22"/>
        </w:rPr>
        <w:t>platformy</w:t>
      </w:r>
      <w:r w:rsidRPr="000363F9">
        <w:rPr>
          <w:sz w:val="22"/>
          <w:szCs w:val="22"/>
        </w:rPr>
        <w:t xml:space="preserve"> zakupowej. Zmiany oferty można dokonać poprzez wycofanie wcześniej złożonej oferty </w:t>
      </w:r>
      <w:r w:rsidR="00C873AD">
        <w:rPr>
          <w:sz w:val="22"/>
          <w:szCs w:val="22"/>
        </w:rPr>
        <w:br/>
      </w:r>
      <w:r w:rsidRPr="000363F9">
        <w:rPr>
          <w:sz w:val="22"/>
          <w:szCs w:val="22"/>
        </w:rPr>
        <w:t>i złożenie nowej. Sposób dokonywania zmiany lub wycofania oferty zamieszczono</w:t>
      </w:r>
      <w:r w:rsidR="000363F9" w:rsidRPr="000363F9">
        <w:rPr>
          <w:sz w:val="22"/>
          <w:szCs w:val="22"/>
        </w:rPr>
        <w:t xml:space="preserve"> </w:t>
      </w:r>
      <w:r w:rsidRPr="000363F9">
        <w:rPr>
          <w:sz w:val="22"/>
          <w:szCs w:val="22"/>
        </w:rPr>
        <w:t>w instrukcji zamieszczonej na stronie internetowej pod adresem: https://platformazakupowa.pl/strona/45-instrukcje</w:t>
      </w:r>
    </w:p>
    <w:p w14:paraId="23916092" w14:textId="2E8C5CF6" w:rsidR="00E41BE1" w:rsidRDefault="00D509A8" w:rsidP="0017380B">
      <w:pPr>
        <w:numPr>
          <w:ilvl w:val="0"/>
          <w:numId w:val="48"/>
        </w:numPr>
        <w:pBdr>
          <w:top w:val="nil"/>
          <w:left w:val="nil"/>
          <w:bottom w:val="nil"/>
          <w:right w:val="nil"/>
          <w:between w:val="nil"/>
        </w:pBdr>
        <w:tabs>
          <w:tab w:val="clear" w:pos="700"/>
        </w:tabs>
        <w:spacing w:before="60"/>
        <w:ind w:left="284"/>
        <w:jc w:val="both"/>
        <w:rPr>
          <w:rFonts w:eastAsia="Calibri"/>
          <w:sz w:val="22"/>
          <w:szCs w:val="22"/>
          <w:lang w:eastAsia="en-US"/>
        </w:rPr>
      </w:pPr>
      <w:r w:rsidRPr="00C404EF">
        <w:rPr>
          <w:color w:val="000000"/>
          <w:sz w:val="22"/>
          <w:szCs w:val="22"/>
        </w:rPr>
        <w:t>Wykonawca</w:t>
      </w:r>
      <w:r w:rsidRPr="00C404EF">
        <w:rPr>
          <w:rFonts w:eastAsia="Calibri"/>
          <w:sz w:val="22"/>
          <w:szCs w:val="22"/>
          <w:lang w:eastAsia="en-US"/>
        </w:rPr>
        <w:t xml:space="preserve"> po upływie terminu do składania ofert nie może skutecznie dokonać zmiany ani wycofać złożonej oferty.</w:t>
      </w:r>
    </w:p>
    <w:p w14:paraId="0814F36A" w14:textId="77777777" w:rsidR="000363F9" w:rsidRPr="00C404EF" w:rsidRDefault="000363F9" w:rsidP="000363F9">
      <w:pPr>
        <w:pBdr>
          <w:top w:val="nil"/>
          <w:left w:val="nil"/>
          <w:bottom w:val="nil"/>
          <w:right w:val="nil"/>
          <w:between w:val="nil"/>
        </w:pBdr>
        <w:ind w:left="284"/>
        <w:jc w:val="both"/>
        <w:rPr>
          <w:rFonts w:eastAsia="Calibri"/>
          <w:sz w:val="22"/>
          <w:szCs w:val="22"/>
          <w:lang w:eastAsia="en-US"/>
        </w:rPr>
      </w:pPr>
    </w:p>
    <w:p w14:paraId="51DE070B" w14:textId="77777777" w:rsidR="00171724" w:rsidRPr="00C404EF" w:rsidRDefault="00E14EC7"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Rozdział XV</w:t>
      </w:r>
    </w:p>
    <w:p w14:paraId="4DC101FE" w14:textId="77777777" w:rsidR="00171724" w:rsidRPr="00E86669"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 xml:space="preserve">  </w:t>
      </w:r>
      <w:r w:rsidRPr="00E86669">
        <w:rPr>
          <w:b/>
          <w:sz w:val="22"/>
          <w:szCs w:val="22"/>
        </w:rPr>
        <w:t>Miejsce oraz termin składania i otwarcia ofert</w:t>
      </w:r>
    </w:p>
    <w:p w14:paraId="3F0FDDD3" w14:textId="77777777" w:rsidR="00F36578" w:rsidRPr="005A5FDA" w:rsidRDefault="008F71A0" w:rsidP="00856274">
      <w:pPr>
        <w:numPr>
          <w:ilvl w:val="0"/>
          <w:numId w:val="40"/>
        </w:numPr>
        <w:ind w:left="284" w:hanging="284"/>
        <w:jc w:val="both"/>
        <w:rPr>
          <w:b/>
          <w:sz w:val="22"/>
          <w:szCs w:val="22"/>
        </w:rPr>
      </w:pPr>
      <w:r w:rsidRPr="005A5FDA">
        <w:rPr>
          <w:sz w:val="22"/>
          <w:szCs w:val="22"/>
        </w:rPr>
        <w:t xml:space="preserve">Oferty </w:t>
      </w:r>
      <w:r w:rsidR="00D62226" w:rsidRPr="005A5FDA">
        <w:rPr>
          <w:sz w:val="22"/>
          <w:szCs w:val="22"/>
        </w:rPr>
        <w:t xml:space="preserve">wraz z załącznikami </w:t>
      </w:r>
      <w:r w:rsidRPr="005A5FDA">
        <w:rPr>
          <w:sz w:val="22"/>
          <w:szCs w:val="22"/>
        </w:rPr>
        <w:t xml:space="preserve">należy </w:t>
      </w:r>
      <w:r w:rsidR="00D62226" w:rsidRPr="005A5FDA">
        <w:rPr>
          <w:sz w:val="22"/>
          <w:szCs w:val="22"/>
        </w:rPr>
        <w:t>złożyć</w:t>
      </w:r>
      <w:r w:rsidRPr="005A5FDA">
        <w:rPr>
          <w:sz w:val="22"/>
          <w:szCs w:val="22"/>
        </w:rPr>
        <w:t xml:space="preserve"> </w:t>
      </w:r>
      <w:r w:rsidR="00AC237D" w:rsidRPr="005A5FDA">
        <w:rPr>
          <w:sz w:val="22"/>
          <w:szCs w:val="22"/>
        </w:rPr>
        <w:t>za pośrednictwem platformy zakupowej</w:t>
      </w:r>
      <w:r w:rsidR="00D62226" w:rsidRPr="005A5FDA">
        <w:rPr>
          <w:sz w:val="22"/>
          <w:szCs w:val="22"/>
        </w:rPr>
        <w:t xml:space="preserve">: </w:t>
      </w:r>
    </w:p>
    <w:p w14:paraId="6029037B" w14:textId="4E1FF865" w:rsidR="00AC237D" w:rsidRPr="00762E48" w:rsidRDefault="00D62226" w:rsidP="00CC7F95">
      <w:pPr>
        <w:ind w:left="284"/>
        <w:jc w:val="both"/>
        <w:rPr>
          <w:b/>
          <w:sz w:val="22"/>
          <w:szCs w:val="22"/>
        </w:rPr>
      </w:pPr>
      <w:r w:rsidRPr="005A5FDA">
        <w:rPr>
          <w:b/>
          <w:sz w:val="22"/>
          <w:szCs w:val="22"/>
        </w:rPr>
        <w:t xml:space="preserve">https://platformazakupowa.pl/pn/1rblog </w:t>
      </w:r>
      <w:r w:rsidR="00AC237D" w:rsidRPr="005A5FDA">
        <w:rPr>
          <w:sz w:val="22"/>
          <w:szCs w:val="22"/>
        </w:rPr>
        <w:t xml:space="preserve"> </w:t>
      </w:r>
      <w:r w:rsidR="008F71A0" w:rsidRPr="00762E48">
        <w:rPr>
          <w:sz w:val="22"/>
          <w:szCs w:val="22"/>
        </w:rPr>
        <w:t>do dnia</w:t>
      </w:r>
      <w:r w:rsidR="008818BE" w:rsidRPr="00762E48">
        <w:rPr>
          <w:sz w:val="22"/>
          <w:szCs w:val="22"/>
        </w:rPr>
        <w:t xml:space="preserve"> </w:t>
      </w:r>
      <w:r w:rsidR="00357252" w:rsidRPr="00762E48">
        <w:rPr>
          <w:b/>
          <w:sz w:val="22"/>
          <w:szCs w:val="22"/>
        </w:rPr>
        <w:t>18 sierpnia</w:t>
      </w:r>
      <w:r w:rsidR="00C9685F" w:rsidRPr="00762E48">
        <w:rPr>
          <w:b/>
          <w:sz w:val="22"/>
          <w:szCs w:val="22"/>
        </w:rPr>
        <w:t xml:space="preserve"> </w:t>
      </w:r>
      <w:r w:rsidR="008F71A0" w:rsidRPr="00762E48">
        <w:rPr>
          <w:b/>
          <w:sz w:val="22"/>
          <w:szCs w:val="22"/>
        </w:rPr>
        <w:t>20</w:t>
      </w:r>
      <w:r w:rsidR="00513B25" w:rsidRPr="00762E48">
        <w:rPr>
          <w:b/>
          <w:sz w:val="22"/>
          <w:szCs w:val="22"/>
        </w:rPr>
        <w:t>2</w:t>
      </w:r>
      <w:r w:rsidR="00E86669" w:rsidRPr="00762E48">
        <w:rPr>
          <w:b/>
          <w:sz w:val="22"/>
          <w:szCs w:val="22"/>
        </w:rPr>
        <w:t>2</w:t>
      </w:r>
      <w:r w:rsidR="008F71A0" w:rsidRPr="00762E48">
        <w:rPr>
          <w:b/>
          <w:sz w:val="22"/>
          <w:szCs w:val="22"/>
        </w:rPr>
        <w:t xml:space="preserve"> r. do godziny </w:t>
      </w:r>
      <w:r w:rsidR="00DE2319" w:rsidRPr="00762E48">
        <w:rPr>
          <w:b/>
          <w:sz w:val="22"/>
          <w:szCs w:val="22"/>
        </w:rPr>
        <w:t>0</w:t>
      </w:r>
      <w:r w:rsidR="00955B82">
        <w:rPr>
          <w:b/>
          <w:sz w:val="22"/>
          <w:szCs w:val="22"/>
        </w:rPr>
        <w:t>9</w:t>
      </w:r>
      <w:r w:rsidR="002F3AF2" w:rsidRPr="00762E48">
        <w:rPr>
          <w:b/>
          <w:sz w:val="22"/>
          <w:szCs w:val="22"/>
        </w:rPr>
        <w:t>:</w:t>
      </w:r>
      <w:r w:rsidR="00B60E3E" w:rsidRPr="00762E48">
        <w:rPr>
          <w:b/>
          <w:sz w:val="22"/>
          <w:szCs w:val="22"/>
        </w:rPr>
        <w:t>30</w:t>
      </w:r>
      <w:r w:rsidR="008F71A0" w:rsidRPr="00762E48">
        <w:rPr>
          <w:sz w:val="22"/>
          <w:szCs w:val="22"/>
        </w:rPr>
        <w:t xml:space="preserve">. </w:t>
      </w:r>
    </w:p>
    <w:p w14:paraId="569B3DCC" w14:textId="15CD40EE" w:rsidR="008F71A0" w:rsidRPr="005A5FDA" w:rsidRDefault="00AC237D" w:rsidP="009833A8">
      <w:pPr>
        <w:numPr>
          <w:ilvl w:val="0"/>
          <w:numId w:val="40"/>
        </w:numPr>
        <w:spacing w:before="60"/>
        <w:ind w:left="284" w:hanging="284"/>
        <w:jc w:val="both"/>
        <w:rPr>
          <w:b/>
          <w:sz w:val="22"/>
          <w:szCs w:val="22"/>
        </w:rPr>
      </w:pPr>
      <w:r w:rsidRPr="00762E48">
        <w:rPr>
          <w:sz w:val="22"/>
          <w:szCs w:val="22"/>
        </w:rPr>
        <w:t>Otwarcie</w:t>
      </w:r>
      <w:r w:rsidR="008F71A0" w:rsidRPr="00762E48">
        <w:rPr>
          <w:sz w:val="22"/>
          <w:szCs w:val="22"/>
        </w:rPr>
        <w:t xml:space="preserve"> ofert nastąpi w dniu</w:t>
      </w:r>
      <w:r w:rsidR="00C87C2E" w:rsidRPr="00762E48">
        <w:rPr>
          <w:sz w:val="22"/>
          <w:szCs w:val="22"/>
        </w:rPr>
        <w:t xml:space="preserve"> </w:t>
      </w:r>
      <w:r w:rsidR="00357252" w:rsidRPr="00762E48">
        <w:rPr>
          <w:b/>
          <w:sz w:val="22"/>
          <w:szCs w:val="22"/>
        </w:rPr>
        <w:t>18 sierpnia</w:t>
      </w:r>
      <w:r w:rsidR="00C87C2E" w:rsidRPr="00762E48">
        <w:rPr>
          <w:b/>
          <w:sz w:val="22"/>
          <w:szCs w:val="22"/>
        </w:rPr>
        <w:t xml:space="preserve"> </w:t>
      </w:r>
      <w:r w:rsidR="00C14EF0" w:rsidRPr="00762E48">
        <w:rPr>
          <w:b/>
          <w:sz w:val="22"/>
          <w:szCs w:val="22"/>
        </w:rPr>
        <w:t>20</w:t>
      </w:r>
      <w:r w:rsidR="00B972D3" w:rsidRPr="00762E48">
        <w:rPr>
          <w:b/>
          <w:sz w:val="22"/>
          <w:szCs w:val="22"/>
        </w:rPr>
        <w:t>2</w:t>
      </w:r>
      <w:r w:rsidR="00E86669" w:rsidRPr="00762E48">
        <w:rPr>
          <w:b/>
          <w:sz w:val="22"/>
          <w:szCs w:val="22"/>
        </w:rPr>
        <w:t>2</w:t>
      </w:r>
      <w:r w:rsidR="008F71A0" w:rsidRPr="00762E48">
        <w:rPr>
          <w:b/>
          <w:sz w:val="22"/>
          <w:szCs w:val="22"/>
        </w:rPr>
        <w:t xml:space="preserve"> r. o godzinie</w:t>
      </w:r>
      <w:r w:rsidR="008F71A0" w:rsidRPr="005A5FDA">
        <w:rPr>
          <w:b/>
          <w:sz w:val="22"/>
          <w:szCs w:val="22"/>
        </w:rPr>
        <w:t xml:space="preserve"> </w:t>
      </w:r>
      <w:r w:rsidR="00955B82">
        <w:rPr>
          <w:b/>
          <w:sz w:val="22"/>
          <w:szCs w:val="22"/>
        </w:rPr>
        <w:t>10</w:t>
      </w:r>
      <w:r w:rsidR="002F3AF2" w:rsidRPr="005A5FDA">
        <w:rPr>
          <w:b/>
          <w:sz w:val="22"/>
          <w:szCs w:val="22"/>
        </w:rPr>
        <w:t>:</w:t>
      </w:r>
      <w:r w:rsidR="00C06A83" w:rsidRPr="005A5FDA">
        <w:rPr>
          <w:b/>
          <w:sz w:val="22"/>
          <w:szCs w:val="22"/>
        </w:rPr>
        <w:t>0</w:t>
      </w:r>
      <w:r w:rsidR="008F71A0" w:rsidRPr="005A5FDA">
        <w:rPr>
          <w:b/>
          <w:sz w:val="22"/>
          <w:szCs w:val="22"/>
        </w:rPr>
        <w:t>0</w:t>
      </w:r>
      <w:r w:rsidR="008F71A0" w:rsidRPr="005A5FDA">
        <w:rPr>
          <w:sz w:val="22"/>
          <w:szCs w:val="22"/>
        </w:rPr>
        <w:t>.</w:t>
      </w:r>
    </w:p>
    <w:p w14:paraId="0FBD1204" w14:textId="2565CF63" w:rsidR="00AC237D" w:rsidRPr="00E86669" w:rsidRDefault="00AC237D" w:rsidP="009833A8">
      <w:pPr>
        <w:numPr>
          <w:ilvl w:val="0"/>
          <w:numId w:val="40"/>
        </w:numPr>
        <w:spacing w:before="60"/>
        <w:ind w:left="284" w:hanging="284"/>
        <w:jc w:val="both"/>
        <w:rPr>
          <w:sz w:val="22"/>
          <w:szCs w:val="22"/>
        </w:rPr>
      </w:pPr>
      <w:r w:rsidRPr="00E86669">
        <w:rPr>
          <w:sz w:val="22"/>
          <w:szCs w:val="22"/>
        </w:rPr>
        <w:t xml:space="preserve">Sesja otwarcia ofert </w:t>
      </w:r>
      <w:r w:rsidRPr="00E86669">
        <w:rPr>
          <w:sz w:val="22"/>
          <w:szCs w:val="22"/>
          <w:u w:val="single"/>
        </w:rPr>
        <w:t>nie ma charakteru jawnego z udziałem Wykonawców</w:t>
      </w:r>
      <w:r w:rsidRPr="00E86669">
        <w:rPr>
          <w:sz w:val="22"/>
          <w:szCs w:val="22"/>
        </w:rPr>
        <w:t xml:space="preserve"> oraz nie będzie transmitowana </w:t>
      </w:r>
      <w:r w:rsidRPr="00E86669">
        <w:rPr>
          <w:sz w:val="22"/>
          <w:szCs w:val="22"/>
        </w:rPr>
        <w:br/>
        <w:t>za pośrednictwem elektronicznych narzędzi.</w:t>
      </w:r>
    </w:p>
    <w:p w14:paraId="4DD1C31C" w14:textId="53CBFE03" w:rsidR="00AC237D" w:rsidRPr="000B4A56" w:rsidRDefault="00AC237D" w:rsidP="009833A8">
      <w:pPr>
        <w:numPr>
          <w:ilvl w:val="0"/>
          <w:numId w:val="40"/>
        </w:numPr>
        <w:spacing w:before="60"/>
        <w:ind w:left="284" w:hanging="284"/>
        <w:jc w:val="both"/>
        <w:rPr>
          <w:sz w:val="22"/>
          <w:szCs w:val="22"/>
        </w:rPr>
      </w:pPr>
      <w:r w:rsidRPr="00E86669">
        <w:rPr>
          <w:sz w:val="22"/>
          <w:szCs w:val="22"/>
        </w:rPr>
        <w:t xml:space="preserve">Zamawiający </w:t>
      </w:r>
      <w:r w:rsidR="00336E86" w:rsidRPr="00E86669">
        <w:rPr>
          <w:sz w:val="22"/>
          <w:szCs w:val="22"/>
        </w:rPr>
        <w:t>zgodnie z art. 222 ust. 4 u</w:t>
      </w:r>
      <w:r w:rsidR="00DE2319" w:rsidRPr="00E86669">
        <w:rPr>
          <w:sz w:val="22"/>
          <w:szCs w:val="22"/>
        </w:rPr>
        <w:t xml:space="preserve">stawy </w:t>
      </w:r>
      <w:r w:rsidR="00336E86" w:rsidRPr="00E86669">
        <w:rPr>
          <w:sz w:val="22"/>
          <w:szCs w:val="22"/>
        </w:rPr>
        <w:t xml:space="preserve">Pzp, </w:t>
      </w:r>
      <w:r w:rsidRPr="00E86669">
        <w:rPr>
          <w:sz w:val="22"/>
          <w:szCs w:val="22"/>
        </w:rPr>
        <w:t>najpóźniej przed otwarciem ofert, udostępni na stronie internetowej prowadzonego postępowania (platformie zakupowej) informację</w:t>
      </w:r>
      <w:r w:rsidRPr="000B4A56">
        <w:rPr>
          <w:sz w:val="22"/>
          <w:szCs w:val="22"/>
        </w:rPr>
        <w:t xml:space="preserve"> o kwocie, jaką zamierza przeznaczyć na sfinansowanie zamówienia.</w:t>
      </w:r>
    </w:p>
    <w:p w14:paraId="1E4C8F21" w14:textId="1B2F3869" w:rsidR="00AC237D" w:rsidRPr="000B4A56" w:rsidRDefault="00AC237D" w:rsidP="009833A8">
      <w:pPr>
        <w:numPr>
          <w:ilvl w:val="0"/>
          <w:numId w:val="40"/>
        </w:numPr>
        <w:spacing w:before="60"/>
        <w:ind w:left="284" w:hanging="284"/>
        <w:jc w:val="both"/>
        <w:rPr>
          <w:sz w:val="22"/>
          <w:szCs w:val="22"/>
        </w:rPr>
      </w:pPr>
      <w:r w:rsidRPr="000B4A56">
        <w:rPr>
          <w:sz w:val="22"/>
          <w:szCs w:val="22"/>
        </w:rPr>
        <w:t xml:space="preserve">Zgodnie z art. </w:t>
      </w:r>
      <w:r w:rsidR="001E063B" w:rsidRPr="000B4A56">
        <w:rPr>
          <w:sz w:val="22"/>
          <w:szCs w:val="22"/>
        </w:rPr>
        <w:t>222</w:t>
      </w:r>
      <w:r w:rsidRPr="000B4A56">
        <w:rPr>
          <w:sz w:val="22"/>
          <w:szCs w:val="22"/>
        </w:rPr>
        <w:t xml:space="preserve"> ust. 5 u</w:t>
      </w:r>
      <w:r w:rsidR="00DE2319" w:rsidRPr="000B4A56">
        <w:rPr>
          <w:sz w:val="22"/>
          <w:szCs w:val="22"/>
        </w:rPr>
        <w:t xml:space="preserve">stawy </w:t>
      </w:r>
      <w:r w:rsidRPr="000B4A56">
        <w:rPr>
          <w:sz w:val="22"/>
          <w:szCs w:val="22"/>
        </w:rPr>
        <w:t>Pzp</w:t>
      </w:r>
      <w:r w:rsidR="00822B9F" w:rsidRPr="000B4A56">
        <w:rPr>
          <w:sz w:val="22"/>
          <w:szCs w:val="22"/>
        </w:rPr>
        <w:t>,</w:t>
      </w:r>
      <w:r w:rsidRPr="000B4A56">
        <w:rPr>
          <w:sz w:val="22"/>
          <w:szCs w:val="22"/>
        </w:rPr>
        <w:t xml:space="preserve"> niezwłocznie po otwarciu ofert </w:t>
      </w:r>
      <w:r w:rsidR="001E063B" w:rsidRPr="000B4A56">
        <w:rPr>
          <w:sz w:val="22"/>
          <w:szCs w:val="22"/>
        </w:rPr>
        <w:t>Zamawiający</w:t>
      </w:r>
      <w:r w:rsidRPr="000B4A56">
        <w:rPr>
          <w:sz w:val="22"/>
          <w:szCs w:val="22"/>
        </w:rPr>
        <w:t xml:space="preserve"> </w:t>
      </w:r>
      <w:r w:rsidR="001E063B" w:rsidRPr="000B4A56">
        <w:rPr>
          <w:sz w:val="22"/>
          <w:szCs w:val="22"/>
        </w:rPr>
        <w:t>zamieści</w:t>
      </w:r>
      <w:r w:rsidRPr="000B4A56">
        <w:rPr>
          <w:sz w:val="22"/>
          <w:szCs w:val="22"/>
        </w:rPr>
        <w:t xml:space="preserve"> na stronie internetowej </w:t>
      </w:r>
      <w:r w:rsidR="001E063B" w:rsidRPr="000B4A56">
        <w:rPr>
          <w:sz w:val="22"/>
          <w:szCs w:val="22"/>
        </w:rPr>
        <w:t xml:space="preserve">prowadzonego postępowania (platformie zakupowej) </w:t>
      </w:r>
      <w:r w:rsidRPr="000B4A56">
        <w:rPr>
          <w:sz w:val="22"/>
          <w:szCs w:val="22"/>
        </w:rPr>
        <w:t>informacje dotyczące:</w:t>
      </w:r>
    </w:p>
    <w:p w14:paraId="0F954054" w14:textId="385A596B" w:rsidR="00AC237D" w:rsidRPr="000B4A56" w:rsidRDefault="001E063B" w:rsidP="009833A8">
      <w:pPr>
        <w:pStyle w:val="ZLITPKTzmpktliter"/>
        <w:numPr>
          <w:ilvl w:val="3"/>
          <w:numId w:val="31"/>
        </w:numPr>
        <w:spacing w:line="240" w:lineRule="auto"/>
        <w:ind w:left="567" w:hanging="283"/>
        <w:rPr>
          <w:rFonts w:ascii="Times New Roman" w:hAnsi="Times New Roman" w:cs="Times New Roman"/>
          <w:sz w:val="22"/>
          <w:szCs w:val="22"/>
        </w:rPr>
      </w:pPr>
      <w:r w:rsidRPr="000B4A56">
        <w:rPr>
          <w:rFonts w:ascii="Times New Roman" w:hAnsi="Times New Roman" w:cs="Times New Roman"/>
          <w:sz w:val="22"/>
          <w:szCs w:val="22"/>
        </w:rPr>
        <w:t>nazwach albo imionach i nazwiskach oraz siedzibach lub miejscach prowadzonej działalności gospodarczej albo miejscach zamieszkania Wykonawców</w:t>
      </w:r>
      <w:r w:rsidR="00AC237D" w:rsidRPr="000B4A56">
        <w:rPr>
          <w:rFonts w:ascii="Times New Roman" w:hAnsi="Times New Roman" w:cs="Times New Roman"/>
          <w:sz w:val="22"/>
          <w:szCs w:val="22"/>
        </w:rPr>
        <w:t>, któr</w:t>
      </w:r>
      <w:r w:rsidRPr="000B4A56">
        <w:rPr>
          <w:rFonts w:ascii="Times New Roman" w:hAnsi="Times New Roman" w:cs="Times New Roman"/>
          <w:sz w:val="22"/>
          <w:szCs w:val="22"/>
        </w:rPr>
        <w:t xml:space="preserve">ych </w:t>
      </w:r>
      <w:r w:rsidR="00AC237D" w:rsidRPr="000B4A56">
        <w:rPr>
          <w:rFonts w:ascii="Times New Roman" w:hAnsi="Times New Roman" w:cs="Times New Roman"/>
          <w:sz w:val="22"/>
          <w:szCs w:val="22"/>
        </w:rPr>
        <w:t>oferty</w:t>
      </w:r>
      <w:r w:rsidRPr="000B4A56">
        <w:rPr>
          <w:rFonts w:ascii="Times New Roman" w:hAnsi="Times New Roman" w:cs="Times New Roman"/>
          <w:sz w:val="22"/>
          <w:szCs w:val="22"/>
        </w:rPr>
        <w:t xml:space="preserve"> zostały otwarte</w:t>
      </w:r>
      <w:r w:rsidR="00AC237D" w:rsidRPr="000B4A56">
        <w:rPr>
          <w:rFonts w:ascii="Times New Roman" w:hAnsi="Times New Roman" w:cs="Times New Roman"/>
          <w:sz w:val="22"/>
          <w:szCs w:val="22"/>
        </w:rPr>
        <w:t>;</w:t>
      </w:r>
    </w:p>
    <w:p w14:paraId="6BD19095" w14:textId="39E26A56" w:rsidR="00AC237D" w:rsidRPr="000B4A56" w:rsidRDefault="001E063B" w:rsidP="009833A8">
      <w:pPr>
        <w:pStyle w:val="ZLITPKTzmpktliter"/>
        <w:numPr>
          <w:ilvl w:val="3"/>
          <w:numId w:val="31"/>
        </w:numPr>
        <w:spacing w:line="240" w:lineRule="auto"/>
        <w:ind w:left="567" w:hanging="283"/>
        <w:rPr>
          <w:rFonts w:ascii="Times New Roman" w:hAnsi="Times New Roman" w:cs="Times New Roman"/>
          <w:sz w:val="22"/>
          <w:szCs w:val="22"/>
        </w:rPr>
      </w:pPr>
      <w:r w:rsidRPr="000B4A56">
        <w:rPr>
          <w:rFonts w:ascii="Times New Roman" w:hAnsi="Times New Roman" w:cs="Times New Roman"/>
          <w:sz w:val="22"/>
          <w:szCs w:val="22"/>
        </w:rPr>
        <w:t>cenach lub kosztach zawartych w ofertach</w:t>
      </w:r>
      <w:r w:rsidR="00AC237D" w:rsidRPr="000B4A56">
        <w:rPr>
          <w:rFonts w:ascii="Times New Roman" w:hAnsi="Times New Roman" w:cs="Times New Roman"/>
          <w:sz w:val="22"/>
          <w:szCs w:val="22"/>
        </w:rPr>
        <w:t>.</w:t>
      </w:r>
    </w:p>
    <w:p w14:paraId="6C8E9D7C" w14:textId="43BDE8A5" w:rsidR="00AC237D" w:rsidRPr="000B4A56" w:rsidRDefault="001E063B" w:rsidP="009833A8">
      <w:pPr>
        <w:numPr>
          <w:ilvl w:val="0"/>
          <w:numId w:val="40"/>
        </w:numPr>
        <w:spacing w:before="60"/>
        <w:ind w:left="284" w:hanging="284"/>
        <w:jc w:val="both"/>
        <w:rPr>
          <w:sz w:val="22"/>
          <w:szCs w:val="22"/>
        </w:rPr>
      </w:pPr>
      <w:r w:rsidRPr="000B4A56">
        <w:rPr>
          <w:sz w:val="22"/>
          <w:szCs w:val="22"/>
        </w:rPr>
        <w:lastRenderedPageBreak/>
        <w:t>W przypadku wystąpienia awarii systemu teleinformatycznego, która spowoduje brak możliwości otwarcia ofert w terminie określonym przez Zamawiającego, otwarcie ofert nastąpi niezwłocznie po usunięciu awarii.</w:t>
      </w:r>
    </w:p>
    <w:p w14:paraId="6792E645" w14:textId="4B9C9B27" w:rsidR="00F42665" w:rsidRPr="000B4A56" w:rsidRDefault="00822B9F" w:rsidP="009833A8">
      <w:pPr>
        <w:numPr>
          <w:ilvl w:val="0"/>
          <w:numId w:val="40"/>
        </w:numPr>
        <w:spacing w:before="60"/>
        <w:ind w:left="284" w:hanging="284"/>
        <w:jc w:val="both"/>
        <w:rPr>
          <w:sz w:val="22"/>
          <w:szCs w:val="22"/>
        </w:rPr>
      </w:pPr>
      <w:r w:rsidRPr="000B4A56">
        <w:rPr>
          <w:sz w:val="22"/>
          <w:szCs w:val="22"/>
        </w:rPr>
        <w:t>Zgodnie z art. 74 ust. 1</w:t>
      </w:r>
      <w:r w:rsidR="008A6ACD" w:rsidRPr="000B4A56">
        <w:rPr>
          <w:sz w:val="22"/>
          <w:szCs w:val="22"/>
        </w:rPr>
        <w:t xml:space="preserve"> ustawy Pzp</w:t>
      </w:r>
      <w:r w:rsidRPr="000B4A56">
        <w:rPr>
          <w:sz w:val="22"/>
          <w:szCs w:val="22"/>
        </w:rPr>
        <w:t xml:space="preserve"> p</w:t>
      </w:r>
      <w:r w:rsidR="00F42665" w:rsidRPr="000B4A56">
        <w:rPr>
          <w:sz w:val="22"/>
          <w:szCs w:val="22"/>
        </w:rPr>
        <w:t>rotokół postępowania jest jawny i udostępniany na wniosek.</w:t>
      </w:r>
      <w:r w:rsidR="00463B35" w:rsidRPr="000B4A56">
        <w:rPr>
          <w:sz w:val="22"/>
          <w:szCs w:val="22"/>
        </w:rPr>
        <w:t xml:space="preserve"> </w:t>
      </w:r>
      <w:r w:rsidR="00F42665" w:rsidRPr="000B4A56">
        <w:rPr>
          <w:sz w:val="22"/>
          <w:szCs w:val="22"/>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w:t>
      </w:r>
    </w:p>
    <w:p w14:paraId="4CC1A552" w14:textId="5AFBB0F7" w:rsidR="00F61A1D" w:rsidRPr="000B4A56" w:rsidRDefault="00F61A1D" w:rsidP="009833A8">
      <w:pPr>
        <w:numPr>
          <w:ilvl w:val="0"/>
          <w:numId w:val="40"/>
        </w:numPr>
        <w:spacing w:before="60"/>
        <w:ind w:left="284" w:hanging="284"/>
        <w:jc w:val="both"/>
        <w:rPr>
          <w:sz w:val="22"/>
          <w:szCs w:val="22"/>
        </w:rPr>
      </w:pPr>
      <w:r w:rsidRPr="000B4A56">
        <w:rPr>
          <w:sz w:val="22"/>
          <w:szCs w:val="22"/>
        </w:rPr>
        <w:t xml:space="preserve">Zamawiający udostępnia protokół lub załączniki do protokołu niezwłocznie wysyłając je za pośrednictwem platformy zakupowej, a w przypadku </w:t>
      </w:r>
      <w:r w:rsidR="00730F50" w:rsidRPr="000B4A56">
        <w:rPr>
          <w:sz w:val="22"/>
          <w:szCs w:val="22"/>
        </w:rPr>
        <w:t xml:space="preserve">gdy przesłanie byłoby utrudnione lub niemożliwe </w:t>
      </w:r>
      <w:r w:rsidRPr="000B4A56">
        <w:rPr>
          <w:sz w:val="22"/>
          <w:szCs w:val="22"/>
        </w:rPr>
        <w:t xml:space="preserve">udostępnienia </w:t>
      </w:r>
      <w:r w:rsidR="00730F50" w:rsidRPr="000B4A56">
        <w:rPr>
          <w:sz w:val="22"/>
          <w:szCs w:val="22"/>
        </w:rPr>
        <w:br/>
      </w:r>
      <w:r w:rsidRPr="000B4A56">
        <w:rPr>
          <w:sz w:val="22"/>
          <w:szCs w:val="22"/>
        </w:rPr>
        <w:t>w miejscu przez siebie wyznaczonym – określając termin i czas udostępnienia.</w:t>
      </w:r>
    </w:p>
    <w:p w14:paraId="0DE70756" w14:textId="66E094DA" w:rsidR="008F71A0" w:rsidRPr="000B4A56" w:rsidRDefault="008F71A0" w:rsidP="009833A8">
      <w:pPr>
        <w:numPr>
          <w:ilvl w:val="0"/>
          <w:numId w:val="40"/>
        </w:numPr>
        <w:spacing w:before="60"/>
        <w:ind w:left="284" w:hanging="284"/>
        <w:jc w:val="both"/>
        <w:rPr>
          <w:sz w:val="22"/>
          <w:szCs w:val="22"/>
        </w:rPr>
      </w:pPr>
      <w:r w:rsidRPr="000B4A56">
        <w:rPr>
          <w:sz w:val="22"/>
          <w:szCs w:val="22"/>
        </w:rPr>
        <w:t xml:space="preserve">Zamawiający udostępni protokół postępowania lub załączniki do protokołu na wniosek Wykonawcy </w:t>
      </w:r>
      <w:r w:rsidR="001E063B" w:rsidRPr="000B4A56">
        <w:rPr>
          <w:sz w:val="22"/>
          <w:szCs w:val="22"/>
        </w:rPr>
        <w:br/>
      </w:r>
      <w:r w:rsidRPr="000B4A56">
        <w:rPr>
          <w:sz w:val="22"/>
          <w:szCs w:val="22"/>
        </w:rPr>
        <w:t>w sposób przewidziany w r</w:t>
      </w:r>
      <w:r w:rsidR="00597424" w:rsidRPr="000B4A56">
        <w:rPr>
          <w:sz w:val="22"/>
          <w:szCs w:val="22"/>
        </w:rPr>
        <w:t>ozporządzeniu Ministra Rozwoju</w:t>
      </w:r>
      <w:r w:rsidRPr="000B4A56">
        <w:rPr>
          <w:sz w:val="22"/>
          <w:szCs w:val="22"/>
        </w:rPr>
        <w:t xml:space="preserve">, z dnia </w:t>
      </w:r>
      <w:r w:rsidR="00943033" w:rsidRPr="000B4A56">
        <w:rPr>
          <w:sz w:val="22"/>
          <w:szCs w:val="22"/>
        </w:rPr>
        <w:t>18</w:t>
      </w:r>
      <w:r w:rsidR="00597424" w:rsidRPr="000B4A56">
        <w:rPr>
          <w:sz w:val="22"/>
          <w:szCs w:val="22"/>
        </w:rPr>
        <w:t xml:space="preserve"> </w:t>
      </w:r>
      <w:r w:rsidR="00943033" w:rsidRPr="000B4A56">
        <w:rPr>
          <w:sz w:val="22"/>
          <w:szCs w:val="22"/>
        </w:rPr>
        <w:t>grudnia</w:t>
      </w:r>
      <w:r w:rsidR="00597424" w:rsidRPr="000B4A56">
        <w:rPr>
          <w:sz w:val="22"/>
          <w:szCs w:val="22"/>
        </w:rPr>
        <w:t xml:space="preserve"> 20</w:t>
      </w:r>
      <w:r w:rsidR="00943033" w:rsidRPr="000B4A56">
        <w:rPr>
          <w:sz w:val="22"/>
          <w:szCs w:val="22"/>
        </w:rPr>
        <w:t>20</w:t>
      </w:r>
      <w:r w:rsidR="0087333B" w:rsidRPr="000B4A56">
        <w:rPr>
          <w:sz w:val="22"/>
          <w:szCs w:val="22"/>
        </w:rPr>
        <w:t xml:space="preserve"> r., </w:t>
      </w:r>
      <w:r w:rsidR="007714E7" w:rsidRPr="000B4A56">
        <w:rPr>
          <w:i/>
          <w:sz w:val="22"/>
          <w:szCs w:val="22"/>
        </w:rPr>
        <w:t xml:space="preserve">w </w:t>
      </w:r>
      <w:r w:rsidR="00943033" w:rsidRPr="000B4A56">
        <w:rPr>
          <w:i/>
          <w:sz w:val="22"/>
          <w:szCs w:val="22"/>
        </w:rPr>
        <w:t>sprawie protokołów postępowania oraz dokumentacji postępowania o udzielenie zamówienia publicznego</w:t>
      </w:r>
      <w:r w:rsidR="005C5E1F" w:rsidRPr="000B4A56">
        <w:rPr>
          <w:sz w:val="22"/>
          <w:szCs w:val="22"/>
        </w:rPr>
        <w:t xml:space="preserve"> </w:t>
      </w:r>
      <w:r w:rsidRPr="000B4A56">
        <w:rPr>
          <w:sz w:val="22"/>
          <w:szCs w:val="22"/>
        </w:rPr>
        <w:t>(</w:t>
      </w:r>
      <w:r w:rsidR="00C154EE" w:rsidRPr="000B4A56">
        <w:rPr>
          <w:sz w:val="22"/>
          <w:szCs w:val="22"/>
        </w:rPr>
        <w:t xml:space="preserve">Dz. U. z </w:t>
      </w:r>
      <w:r w:rsidR="00597424" w:rsidRPr="000B4A56">
        <w:rPr>
          <w:sz w:val="22"/>
          <w:szCs w:val="22"/>
        </w:rPr>
        <w:t>20</w:t>
      </w:r>
      <w:r w:rsidR="00943033" w:rsidRPr="000B4A56">
        <w:rPr>
          <w:sz w:val="22"/>
          <w:szCs w:val="22"/>
        </w:rPr>
        <w:t>20</w:t>
      </w:r>
      <w:r w:rsidR="00597424" w:rsidRPr="000B4A56">
        <w:rPr>
          <w:sz w:val="22"/>
          <w:szCs w:val="22"/>
        </w:rPr>
        <w:t xml:space="preserve">, poz. </w:t>
      </w:r>
      <w:r w:rsidR="00943033" w:rsidRPr="000B4A56">
        <w:rPr>
          <w:sz w:val="22"/>
          <w:szCs w:val="22"/>
        </w:rPr>
        <w:t>2434</w:t>
      </w:r>
      <w:r w:rsidRPr="000B4A56">
        <w:rPr>
          <w:sz w:val="22"/>
          <w:szCs w:val="22"/>
        </w:rPr>
        <w:t>), w siedzibie Zamawiającego.</w:t>
      </w:r>
    </w:p>
    <w:p w14:paraId="0D6E0F22" w14:textId="4CE90D9C" w:rsidR="000A5E02" w:rsidRPr="000B4A56" w:rsidRDefault="000A5E02" w:rsidP="00463B35">
      <w:pPr>
        <w:spacing w:before="120"/>
        <w:ind w:left="284"/>
        <w:jc w:val="both"/>
        <w:rPr>
          <w:sz w:val="22"/>
        </w:rPr>
      </w:pPr>
      <w:r w:rsidRPr="000B4A56">
        <w:rPr>
          <w:b/>
          <w:sz w:val="22"/>
        </w:rPr>
        <w:t xml:space="preserve">UWAGA – </w:t>
      </w:r>
      <w:r w:rsidRPr="000B4A56">
        <w:rPr>
          <w:sz w:val="22"/>
        </w:rPr>
        <w:t xml:space="preserve">W sytuacji, gdy osoba posiadająca inne niż polskie obywatelstwo będzie planowała wejść </w:t>
      </w:r>
      <w:r w:rsidR="00C873AD">
        <w:rPr>
          <w:sz w:val="22"/>
        </w:rPr>
        <w:br/>
      </w:r>
      <w:r w:rsidRPr="000B4A56">
        <w:rPr>
          <w:sz w:val="22"/>
        </w:rPr>
        <w:t>na teren 1 Regionalnej Bazy Logistycznej, zobowiązana jest na minimum 14 dni przed planowanym wejściem złożyć wniosek do Komendanta 1 Regionalnej Bazy Logistycznej z poniższymi danymi:</w:t>
      </w:r>
    </w:p>
    <w:p w14:paraId="524749B1" w14:textId="77777777" w:rsidR="000A5E02" w:rsidRPr="000B4A56" w:rsidRDefault="000A5E02" w:rsidP="0050553E">
      <w:pPr>
        <w:numPr>
          <w:ilvl w:val="0"/>
          <w:numId w:val="61"/>
        </w:numPr>
        <w:tabs>
          <w:tab w:val="left" w:pos="-2700"/>
        </w:tabs>
        <w:ind w:left="709" w:hanging="425"/>
        <w:jc w:val="both"/>
        <w:rPr>
          <w:sz w:val="22"/>
        </w:rPr>
      </w:pPr>
      <w:r w:rsidRPr="000B4A56">
        <w:rPr>
          <w:sz w:val="22"/>
        </w:rPr>
        <w:t>Termin wizyty;</w:t>
      </w:r>
    </w:p>
    <w:p w14:paraId="13E2E9F0" w14:textId="77777777" w:rsidR="000A5E02" w:rsidRPr="000B4A56" w:rsidRDefault="000A5E02" w:rsidP="0050553E">
      <w:pPr>
        <w:numPr>
          <w:ilvl w:val="0"/>
          <w:numId w:val="61"/>
        </w:numPr>
        <w:tabs>
          <w:tab w:val="left" w:pos="-2700"/>
        </w:tabs>
        <w:ind w:left="709" w:hanging="425"/>
        <w:jc w:val="both"/>
        <w:rPr>
          <w:sz w:val="22"/>
        </w:rPr>
      </w:pPr>
      <w:r w:rsidRPr="000B4A56">
        <w:rPr>
          <w:sz w:val="22"/>
        </w:rPr>
        <w:t>Miejsce wizyty;</w:t>
      </w:r>
    </w:p>
    <w:p w14:paraId="03355F7A" w14:textId="77777777" w:rsidR="000A5E02" w:rsidRPr="000B4A56" w:rsidRDefault="000A5E02" w:rsidP="0050553E">
      <w:pPr>
        <w:numPr>
          <w:ilvl w:val="0"/>
          <w:numId w:val="61"/>
        </w:numPr>
        <w:tabs>
          <w:tab w:val="left" w:pos="-2700"/>
        </w:tabs>
        <w:ind w:left="709" w:hanging="425"/>
        <w:jc w:val="both"/>
        <w:rPr>
          <w:sz w:val="22"/>
        </w:rPr>
      </w:pPr>
      <w:r w:rsidRPr="000B4A56">
        <w:rPr>
          <w:sz w:val="22"/>
        </w:rPr>
        <w:t>Cel wizyty;</w:t>
      </w:r>
    </w:p>
    <w:p w14:paraId="319C8325" w14:textId="77777777" w:rsidR="000A5E02" w:rsidRPr="000B4A56" w:rsidRDefault="000A5E02" w:rsidP="0050553E">
      <w:pPr>
        <w:numPr>
          <w:ilvl w:val="0"/>
          <w:numId w:val="61"/>
        </w:numPr>
        <w:tabs>
          <w:tab w:val="left" w:pos="-2700"/>
        </w:tabs>
        <w:ind w:left="709" w:hanging="425"/>
        <w:jc w:val="both"/>
        <w:rPr>
          <w:sz w:val="22"/>
        </w:rPr>
      </w:pPr>
      <w:r w:rsidRPr="000B4A56">
        <w:rPr>
          <w:sz w:val="22"/>
        </w:rPr>
        <w:t>Skład delegacji;</w:t>
      </w:r>
    </w:p>
    <w:p w14:paraId="5C5FE248" w14:textId="77777777" w:rsidR="000A5E02" w:rsidRPr="000B4A56" w:rsidRDefault="000A5E02" w:rsidP="0050553E">
      <w:pPr>
        <w:numPr>
          <w:ilvl w:val="0"/>
          <w:numId w:val="61"/>
        </w:numPr>
        <w:tabs>
          <w:tab w:val="left" w:pos="-2700"/>
        </w:tabs>
        <w:ind w:left="709" w:hanging="425"/>
        <w:jc w:val="both"/>
        <w:rPr>
          <w:sz w:val="22"/>
        </w:rPr>
      </w:pPr>
      <w:r w:rsidRPr="000B4A56">
        <w:rPr>
          <w:sz w:val="22"/>
        </w:rPr>
        <w:t>Państwo, instytucja delegująca;</w:t>
      </w:r>
    </w:p>
    <w:p w14:paraId="6578CBB5" w14:textId="77777777" w:rsidR="000A5E02" w:rsidRPr="000B4A56" w:rsidRDefault="000A5E02" w:rsidP="0050553E">
      <w:pPr>
        <w:numPr>
          <w:ilvl w:val="0"/>
          <w:numId w:val="61"/>
        </w:numPr>
        <w:tabs>
          <w:tab w:val="left" w:pos="-2700"/>
        </w:tabs>
        <w:ind w:left="709" w:hanging="425"/>
        <w:jc w:val="both"/>
        <w:rPr>
          <w:sz w:val="22"/>
        </w:rPr>
      </w:pPr>
      <w:r w:rsidRPr="000B4A56">
        <w:rPr>
          <w:sz w:val="22"/>
        </w:rPr>
        <w:t>Nazwa komórek (jednostek) organizacyjnych resortu obrony narodowej, w których będzie przebywała delegacja zagraniczna;</w:t>
      </w:r>
    </w:p>
    <w:p w14:paraId="662BB9A4" w14:textId="77777777" w:rsidR="000A5E02" w:rsidRPr="000B4A56" w:rsidRDefault="000A5E02" w:rsidP="0050553E">
      <w:pPr>
        <w:numPr>
          <w:ilvl w:val="0"/>
          <w:numId w:val="61"/>
        </w:numPr>
        <w:tabs>
          <w:tab w:val="left" w:pos="-2700"/>
        </w:tabs>
        <w:ind w:left="709" w:hanging="425"/>
        <w:jc w:val="both"/>
        <w:rPr>
          <w:sz w:val="22"/>
        </w:rPr>
      </w:pPr>
      <w:r w:rsidRPr="000B4A56">
        <w:rPr>
          <w:sz w:val="22"/>
        </w:rPr>
        <w:t>Dane osoby (osób) towarzyszącej (towarzyszących);</w:t>
      </w:r>
    </w:p>
    <w:p w14:paraId="367DAF15" w14:textId="77777777" w:rsidR="000A5E02" w:rsidRPr="000B4A56" w:rsidRDefault="000A5E02" w:rsidP="0050553E">
      <w:pPr>
        <w:numPr>
          <w:ilvl w:val="0"/>
          <w:numId w:val="61"/>
        </w:numPr>
        <w:tabs>
          <w:tab w:val="left" w:pos="-2700"/>
        </w:tabs>
        <w:ind w:left="709" w:hanging="425"/>
        <w:jc w:val="both"/>
        <w:rPr>
          <w:sz w:val="22"/>
        </w:rPr>
      </w:pPr>
      <w:r w:rsidRPr="000B4A56">
        <w:rPr>
          <w:sz w:val="22"/>
        </w:rPr>
        <w:t>Uprawnienia jeżeli wykonanie zamówienia wiąże się z dostępem do informacji niejawnych;</w:t>
      </w:r>
    </w:p>
    <w:p w14:paraId="0EB27EB1" w14:textId="6CA14DA1" w:rsidR="000A5E02" w:rsidRDefault="000A5E02" w:rsidP="00463B35">
      <w:pPr>
        <w:tabs>
          <w:tab w:val="left" w:pos="-2700"/>
        </w:tabs>
        <w:spacing w:before="120"/>
        <w:ind w:left="284"/>
        <w:jc w:val="both"/>
        <w:rPr>
          <w:sz w:val="22"/>
        </w:rPr>
      </w:pPr>
      <w:r w:rsidRPr="000B4A56">
        <w:rPr>
          <w:sz w:val="22"/>
        </w:rPr>
        <w:t>Dane wymienione powyżej niezbędne są do uzyskania jednorazowego pozwolenia do wejścia na teren</w:t>
      </w:r>
      <w:r w:rsidR="00856274">
        <w:rPr>
          <w:sz w:val="22"/>
        </w:rPr>
        <w:t xml:space="preserve"> </w:t>
      </w:r>
      <w:r w:rsidR="00856274">
        <w:rPr>
          <w:sz w:val="22"/>
        </w:rPr>
        <w:br/>
      </w:r>
      <w:r w:rsidRPr="000B4A56">
        <w:rPr>
          <w:sz w:val="22"/>
        </w:rPr>
        <w:t>1 Regionalnej Bazy Logistycznej.</w:t>
      </w:r>
    </w:p>
    <w:p w14:paraId="032C14AD" w14:textId="77777777" w:rsidR="00A35F97" w:rsidRDefault="00A35F97" w:rsidP="00A35F97">
      <w:pPr>
        <w:tabs>
          <w:tab w:val="left" w:pos="-2700"/>
        </w:tabs>
        <w:ind w:left="284"/>
        <w:jc w:val="both"/>
        <w:rPr>
          <w:sz w:val="22"/>
        </w:rPr>
      </w:pPr>
    </w:p>
    <w:p w14:paraId="63272F98" w14:textId="77777777" w:rsidR="00171724" w:rsidRPr="000B4A56" w:rsidRDefault="00E14EC7"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0B4A56">
        <w:rPr>
          <w:b/>
          <w:sz w:val="22"/>
          <w:szCs w:val="22"/>
        </w:rPr>
        <w:t>Rozdział XVI</w:t>
      </w:r>
    </w:p>
    <w:p w14:paraId="7159C823" w14:textId="77777777" w:rsidR="00171724" w:rsidRPr="000B4A56" w:rsidRDefault="00171724"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0B4A56">
        <w:rPr>
          <w:b/>
          <w:sz w:val="22"/>
          <w:szCs w:val="22"/>
        </w:rPr>
        <w:t>Opis sposobu obliczenia ceny</w:t>
      </w:r>
    </w:p>
    <w:p w14:paraId="6A2B6DA6" w14:textId="057C8C77" w:rsidR="00451CF0" w:rsidRPr="000B4A56" w:rsidRDefault="00451CF0" w:rsidP="000A3F69">
      <w:pPr>
        <w:numPr>
          <w:ilvl w:val="0"/>
          <w:numId w:val="41"/>
        </w:numPr>
        <w:spacing w:before="120"/>
        <w:ind w:left="284" w:hanging="284"/>
        <w:jc w:val="both"/>
        <w:rPr>
          <w:sz w:val="22"/>
          <w:szCs w:val="22"/>
        </w:rPr>
      </w:pPr>
      <w:r w:rsidRPr="000B4A56">
        <w:rPr>
          <w:sz w:val="22"/>
          <w:szCs w:val="22"/>
        </w:rPr>
        <w:t>W cenie oferty należy uwzględnić wszystkie koszty i składniki, niezbędne do wykonania przedmiotu zamówienia  w  tym podatek VAT, oraz podatek akcyzowy, jeżeli na podstawie odrębnych przepisów sprzedaż towaru podlega obciążeniu podatkiem od towarów i usług oraz podatkiem akcyzowym.</w:t>
      </w:r>
    </w:p>
    <w:p w14:paraId="2319DA80"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Cena oferty to cena brutto (z naliczonym podatkiem VAT, jeżeli ustawa taki podatek przewiduje).</w:t>
      </w:r>
    </w:p>
    <w:p w14:paraId="31E02DFA" w14:textId="4F9FEA96" w:rsidR="00295A92" w:rsidRPr="000B4A56" w:rsidRDefault="00295A92" w:rsidP="009833A8">
      <w:pPr>
        <w:numPr>
          <w:ilvl w:val="0"/>
          <w:numId w:val="41"/>
        </w:numPr>
        <w:spacing w:before="60"/>
        <w:ind w:left="284" w:hanging="284"/>
        <w:jc w:val="both"/>
        <w:rPr>
          <w:sz w:val="22"/>
          <w:szCs w:val="22"/>
        </w:rPr>
      </w:pPr>
      <w:r w:rsidRPr="000B4A56">
        <w:rPr>
          <w:sz w:val="22"/>
          <w:szCs w:val="22"/>
        </w:rPr>
        <w:t>Cena jednostkowa towaru to cena ustalona za jednostkę określonego towaru, którego ilość</w:t>
      </w:r>
      <w:r w:rsidR="007714E7" w:rsidRPr="000B4A56">
        <w:rPr>
          <w:sz w:val="22"/>
          <w:szCs w:val="22"/>
        </w:rPr>
        <w:t xml:space="preserve"> </w:t>
      </w:r>
      <w:r w:rsidRPr="000B4A56">
        <w:rPr>
          <w:sz w:val="22"/>
          <w:szCs w:val="22"/>
        </w:rPr>
        <w:t>lub liczba jest wyrażona w jednostkach miar, w rozumieniu przepisów o miarach.</w:t>
      </w:r>
    </w:p>
    <w:p w14:paraId="0050A29F" w14:textId="7A9E6474" w:rsidR="00295A92" w:rsidRPr="000B4A56" w:rsidRDefault="00295A92" w:rsidP="009833A8">
      <w:pPr>
        <w:numPr>
          <w:ilvl w:val="0"/>
          <w:numId w:val="41"/>
        </w:numPr>
        <w:spacing w:before="60"/>
        <w:ind w:left="284" w:hanging="284"/>
        <w:jc w:val="both"/>
        <w:rPr>
          <w:sz w:val="22"/>
          <w:szCs w:val="22"/>
        </w:rPr>
      </w:pPr>
      <w:r w:rsidRPr="000B4A56">
        <w:rPr>
          <w:sz w:val="22"/>
          <w:szCs w:val="22"/>
        </w:rPr>
        <w:t xml:space="preserve">Cena jednostkowa netto towaru to cena ustalona za jednostkę miary towaru (j. m.), określoną przez Zamawiającego w </w:t>
      </w:r>
      <w:r w:rsidR="00014FD9" w:rsidRPr="000B4A56">
        <w:rPr>
          <w:sz w:val="22"/>
          <w:szCs w:val="22"/>
        </w:rPr>
        <w:t>„F</w:t>
      </w:r>
      <w:r w:rsidRPr="000B4A56">
        <w:rPr>
          <w:sz w:val="22"/>
          <w:szCs w:val="22"/>
        </w:rPr>
        <w:t>ormularzu ofertowym</w:t>
      </w:r>
      <w:r w:rsidR="00014FD9" w:rsidRPr="000B4A56">
        <w:rPr>
          <w:sz w:val="22"/>
          <w:szCs w:val="22"/>
        </w:rPr>
        <w:t>”</w:t>
      </w:r>
      <w:r w:rsidRPr="000B4A56">
        <w:rPr>
          <w:sz w:val="22"/>
          <w:szCs w:val="22"/>
        </w:rPr>
        <w:t xml:space="preserve"> stanowiącym </w:t>
      </w:r>
      <w:r w:rsidR="005F737E" w:rsidRPr="000B4A56">
        <w:rPr>
          <w:sz w:val="22"/>
          <w:szCs w:val="22"/>
        </w:rPr>
        <w:t>Z</w:t>
      </w:r>
      <w:r w:rsidR="00E01859" w:rsidRPr="000B4A56">
        <w:rPr>
          <w:sz w:val="22"/>
          <w:szCs w:val="22"/>
        </w:rPr>
        <w:t>ałącznik nr 1 do S</w:t>
      </w:r>
      <w:r w:rsidRPr="000B4A56">
        <w:rPr>
          <w:sz w:val="22"/>
          <w:szCs w:val="22"/>
        </w:rPr>
        <w:t xml:space="preserve">WZ, zgodnie z przepisami </w:t>
      </w:r>
      <w:r w:rsidR="00451CF0" w:rsidRPr="000B4A56">
        <w:rPr>
          <w:sz w:val="22"/>
          <w:szCs w:val="22"/>
        </w:rPr>
        <w:br/>
      </w:r>
      <w:r w:rsidRPr="000B4A56">
        <w:rPr>
          <w:sz w:val="22"/>
          <w:szCs w:val="22"/>
        </w:rPr>
        <w:t>o miarach (bez kwoty podatku VAT)</w:t>
      </w:r>
      <w:r w:rsidR="000B6073" w:rsidRPr="000B4A56">
        <w:rPr>
          <w:sz w:val="22"/>
          <w:szCs w:val="22"/>
        </w:rPr>
        <w:t>.</w:t>
      </w:r>
    </w:p>
    <w:p w14:paraId="307B5639" w14:textId="77777777" w:rsidR="004668AA" w:rsidRPr="000B4A56" w:rsidRDefault="00295A92" w:rsidP="009833A8">
      <w:pPr>
        <w:numPr>
          <w:ilvl w:val="0"/>
          <w:numId w:val="41"/>
        </w:numPr>
        <w:spacing w:before="60"/>
        <w:ind w:left="284" w:hanging="284"/>
        <w:jc w:val="both"/>
        <w:rPr>
          <w:sz w:val="22"/>
          <w:szCs w:val="22"/>
        </w:rPr>
      </w:pPr>
      <w:r w:rsidRPr="000B4A56">
        <w:rPr>
          <w:sz w:val="22"/>
          <w:szCs w:val="22"/>
        </w:rPr>
        <w:t>Wykonawca oblicza cenę oferty w następujący sposób:</w:t>
      </w:r>
    </w:p>
    <w:p w14:paraId="06A7A5D9"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ilość towaru x cena jednostkowa netto = wartość netto,</w:t>
      </w:r>
    </w:p>
    <w:p w14:paraId="68922F3A"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(cena jednostkowa netto x % VAT) + cena jednostkowa netto = cena jednostkowa brutto,</w:t>
      </w:r>
    </w:p>
    <w:p w14:paraId="4B2AA327"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wartość netto  +  % VAT = wartość brutto.</w:t>
      </w:r>
    </w:p>
    <w:p w14:paraId="3DC1FC44" w14:textId="66A5C761" w:rsidR="00295A92" w:rsidRPr="000B4A56" w:rsidRDefault="00295A92" w:rsidP="009833A8">
      <w:pPr>
        <w:numPr>
          <w:ilvl w:val="0"/>
          <w:numId w:val="41"/>
        </w:numPr>
        <w:spacing w:before="60"/>
        <w:ind w:left="284" w:hanging="284"/>
        <w:jc w:val="both"/>
        <w:rPr>
          <w:sz w:val="22"/>
          <w:szCs w:val="22"/>
        </w:rPr>
      </w:pPr>
      <w:r w:rsidRPr="000B4A56">
        <w:rPr>
          <w:sz w:val="22"/>
          <w:szCs w:val="22"/>
        </w:rPr>
        <w:t>Cena ogółem netto to cena ustalona poprzez zsumowanie kolumny wartości netto. Cena ta powinna być wyrażona liczbowo i słownie.</w:t>
      </w:r>
    </w:p>
    <w:p w14:paraId="55F78229"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Cena ogółem brutto to cena ustalona poprzez zsumowanie kolumny wartości brutto. Stanowi ona podstawę oceny oferty. Cena ta powinna być wyrażona liczbowo i słownie.</w:t>
      </w:r>
    </w:p>
    <w:p w14:paraId="13494759" w14:textId="050B808C" w:rsidR="00295A92" w:rsidRPr="000B4A56" w:rsidRDefault="00295A92" w:rsidP="009833A8">
      <w:pPr>
        <w:numPr>
          <w:ilvl w:val="0"/>
          <w:numId w:val="41"/>
        </w:numPr>
        <w:spacing w:before="60"/>
        <w:ind w:left="284" w:hanging="284"/>
        <w:jc w:val="both"/>
        <w:rPr>
          <w:sz w:val="22"/>
          <w:szCs w:val="22"/>
        </w:rPr>
      </w:pPr>
      <w:r w:rsidRPr="000B4A56">
        <w:rPr>
          <w:sz w:val="22"/>
          <w:szCs w:val="22"/>
        </w:rPr>
        <w:t>Cena całkowita oferty musi obejmować w kalkulacji wszystkie koszty i składniki, niezbędne do wykonania przedmiotu zamówienia.</w:t>
      </w:r>
    </w:p>
    <w:p w14:paraId="7D42DCBF"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Cenę nal</w:t>
      </w:r>
      <w:r w:rsidR="005627A9" w:rsidRPr="000B4A56">
        <w:rPr>
          <w:sz w:val="22"/>
          <w:szCs w:val="22"/>
        </w:rPr>
        <w:t xml:space="preserve">eży wyrazić w złotych polskich </w:t>
      </w:r>
      <w:r w:rsidRPr="000B4A56">
        <w:rPr>
          <w:sz w:val="22"/>
          <w:szCs w:val="22"/>
        </w:rPr>
        <w:t>1 zł = 100 groszy.</w:t>
      </w:r>
    </w:p>
    <w:p w14:paraId="091B8D2B" w14:textId="69C194CF" w:rsidR="00295A92" w:rsidRPr="000B4A56" w:rsidRDefault="00295A92" w:rsidP="009833A8">
      <w:pPr>
        <w:numPr>
          <w:ilvl w:val="0"/>
          <w:numId w:val="41"/>
        </w:numPr>
        <w:spacing w:before="60"/>
        <w:ind w:left="284" w:hanging="426"/>
        <w:jc w:val="both"/>
        <w:rPr>
          <w:sz w:val="22"/>
          <w:szCs w:val="22"/>
        </w:rPr>
      </w:pPr>
      <w:r w:rsidRPr="000B4A56">
        <w:rPr>
          <w:sz w:val="22"/>
          <w:szCs w:val="22"/>
        </w:rPr>
        <w:lastRenderedPageBreak/>
        <w:t xml:space="preserve">Przy wyliczaniu wartości cen poszczególnych elementów należy ograniczyć się do dwóch miejsc </w:t>
      </w:r>
      <w:r w:rsidR="009F2E6A" w:rsidRPr="000B4A56">
        <w:rPr>
          <w:sz w:val="22"/>
          <w:szCs w:val="22"/>
        </w:rPr>
        <w:br/>
      </w:r>
      <w:r w:rsidRPr="000B4A56">
        <w:rPr>
          <w:sz w:val="22"/>
          <w:szCs w:val="22"/>
        </w:rPr>
        <w:t>po przecinku na każdym etapie wyliczenia ceny, stosując ogólnie przyjęte zasady zaokrągleń.</w:t>
      </w:r>
    </w:p>
    <w:p w14:paraId="01034ED1" w14:textId="1E2A0FB8" w:rsidR="00C553A4" w:rsidRPr="000B4A56" w:rsidRDefault="00295A92" w:rsidP="009833A8">
      <w:pPr>
        <w:numPr>
          <w:ilvl w:val="0"/>
          <w:numId w:val="41"/>
        </w:numPr>
        <w:spacing w:before="60"/>
        <w:ind w:left="284" w:hanging="426"/>
        <w:jc w:val="both"/>
        <w:rPr>
          <w:sz w:val="22"/>
          <w:szCs w:val="22"/>
        </w:rPr>
      </w:pPr>
      <w:r w:rsidRPr="000B4A56">
        <w:rPr>
          <w:sz w:val="22"/>
          <w:szCs w:val="22"/>
        </w:rPr>
        <w:t>Kwoty wskazane w ofercie zaokrągla się do pełnych gros</w:t>
      </w:r>
      <w:r w:rsidR="0044110C" w:rsidRPr="000B4A56">
        <w:rPr>
          <w:sz w:val="22"/>
          <w:szCs w:val="22"/>
        </w:rPr>
        <w:t xml:space="preserve">zy, przy czym końcówki poniżej </w:t>
      </w:r>
      <w:r w:rsidRPr="000B4A56">
        <w:rPr>
          <w:sz w:val="22"/>
          <w:szCs w:val="22"/>
        </w:rPr>
        <w:t>0,5 grosza pomija, a końcówki 0,5 grosza i wyższe zaokrągla do 1 grosza.</w:t>
      </w:r>
    </w:p>
    <w:p w14:paraId="7DBD7343" w14:textId="538DC546" w:rsidR="00451CF0" w:rsidRPr="000B4A56" w:rsidRDefault="005146A5" w:rsidP="009833A8">
      <w:pPr>
        <w:numPr>
          <w:ilvl w:val="0"/>
          <w:numId w:val="41"/>
        </w:numPr>
        <w:spacing w:before="60"/>
        <w:ind w:left="284" w:hanging="426"/>
        <w:jc w:val="both"/>
        <w:rPr>
          <w:strike/>
          <w:sz w:val="22"/>
          <w:szCs w:val="22"/>
        </w:rPr>
      </w:pPr>
      <w:r w:rsidRPr="000B4A56">
        <w:rPr>
          <w:sz w:val="22"/>
          <w:szCs w:val="22"/>
        </w:rPr>
        <w:t xml:space="preserve">Zgodnie z art. </w:t>
      </w:r>
      <w:r w:rsidR="00AC540F" w:rsidRPr="000B4A56">
        <w:rPr>
          <w:sz w:val="22"/>
          <w:szCs w:val="22"/>
        </w:rPr>
        <w:t>225</w:t>
      </w:r>
      <w:r w:rsidRPr="000B4A56">
        <w:rPr>
          <w:sz w:val="22"/>
          <w:szCs w:val="22"/>
        </w:rPr>
        <w:t xml:space="preserve"> ust. </w:t>
      </w:r>
      <w:r w:rsidR="00AC540F" w:rsidRPr="000B4A56">
        <w:rPr>
          <w:sz w:val="22"/>
          <w:szCs w:val="22"/>
        </w:rPr>
        <w:t>1</w:t>
      </w:r>
      <w:r w:rsidRPr="000B4A56">
        <w:rPr>
          <w:sz w:val="22"/>
          <w:szCs w:val="22"/>
        </w:rPr>
        <w:t xml:space="preserve"> </w:t>
      </w:r>
      <w:r w:rsidR="005F737E" w:rsidRPr="000B4A56">
        <w:rPr>
          <w:sz w:val="22"/>
          <w:szCs w:val="22"/>
        </w:rPr>
        <w:t xml:space="preserve">ustawy </w:t>
      </w:r>
      <w:r w:rsidRPr="000B4A56">
        <w:rPr>
          <w:sz w:val="22"/>
          <w:szCs w:val="22"/>
        </w:rPr>
        <w:t>Pzp jeżeli złożono ofertę, której wybór prowadziłby do powstania</w:t>
      </w:r>
      <w:r w:rsidR="009F2E6A" w:rsidRPr="000B4A56">
        <w:rPr>
          <w:sz w:val="22"/>
          <w:szCs w:val="22"/>
        </w:rPr>
        <w:t xml:space="preserve"> </w:t>
      </w:r>
      <w:r w:rsidR="00CF6C24" w:rsidRPr="000B4A56">
        <w:rPr>
          <w:sz w:val="22"/>
          <w:szCs w:val="22"/>
        </w:rPr>
        <w:br/>
      </w:r>
      <w:r w:rsidRPr="000B4A56">
        <w:rPr>
          <w:sz w:val="22"/>
          <w:szCs w:val="22"/>
        </w:rPr>
        <w:t xml:space="preserve">u </w:t>
      </w:r>
      <w:r w:rsidR="00ED2433" w:rsidRPr="000B4A56">
        <w:rPr>
          <w:sz w:val="22"/>
          <w:szCs w:val="22"/>
        </w:rPr>
        <w:t>Z</w:t>
      </w:r>
      <w:r w:rsidRPr="000B4A56">
        <w:rPr>
          <w:sz w:val="22"/>
          <w:szCs w:val="22"/>
        </w:rPr>
        <w:t xml:space="preserve">amawiającego obowiązku </w:t>
      </w:r>
      <w:r w:rsidR="00451CF0" w:rsidRPr="000B4A56">
        <w:rPr>
          <w:sz w:val="22"/>
          <w:szCs w:val="22"/>
        </w:rPr>
        <w:t xml:space="preserve">zgodnie z ustawą z dnia 11 marca 2004 r. </w:t>
      </w:r>
      <w:r w:rsidRPr="000B4A56">
        <w:rPr>
          <w:sz w:val="22"/>
          <w:szCs w:val="22"/>
        </w:rPr>
        <w:t xml:space="preserve">o podatku od towarów </w:t>
      </w:r>
      <w:r w:rsidR="00AC540F" w:rsidRPr="000B4A56">
        <w:rPr>
          <w:sz w:val="22"/>
          <w:szCs w:val="22"/>
        </w:rPr>
        <w:t xml:space="preserve">i usług, </w:t>
      </w:r>
      <w:r w:rsidR="00451CF0" w:rsidRPr="000B4A56">
        <w:rPr>
          <w:sz w:val="22"/>
          <w:szCs w:val="22"/>
        </w:rPr>
        <w:t>dla celów zastosowania kryterium ceny lub kosztu zamawiający dolicza do przedstawionej w tej ofercie ceny kwotę podatku od towarów i usług, którą miałby obowiązek rozliczyć.</w:t>
      </w:r>
    </w:p>
    <w:p w14:paraId="76F35122" w14:textId="71A84BE5" w:rsidR="005146A5" w:rsidRDefault="005146A5" w:rsidP="00425DF1">
      <w:pPr>
        <w:spacing w:after="120"/>
        <w:ind w:left="284"/>
        <w:jc w:val="both"/>
        <w:rPr>
          <w:sz w:val="22"/>
          <w:szCs w:val="22"/>
        </w:rPr>
      </w:pPr>
      <w:r w:rsidRPr="000B4A56">
        <w:rPr>
          <w:sz w:val="22"/>
          <w:szCs w:val="22"/>
        </w:rPr>
        <w:t>Wykonawc</w:t>
      </w:r>
      <w:r w:rsidR="00AC540F" w:rsidRPr="000B4A56">
        <w:rPr>
          <w:sz w:val="22"/>
          <w:szCs w:val="22"/>
        </w:rPr>
        <w:t>a, składając ofertę, informuje Z</w:t>
      </w:r>
      <w:r w:rsidRPr="000B4A56">
        <w:rPr>
          <w:sz w:val="22"/>
          <w:szCs w:val="22"/>
        </w:rPr>
        <w:t xml:space="preserve">amawiającego, czy wybór oferty będzie prowadzić do powstania </w:t>
      </w:r>
      <w:r w:rsidR="005F737E" w:rsidRPr="000B4A56">
        <w:rPr>
          <w:sz w:val="22"/>
          <w:szCs w:val="22"/>
        </w:rPr>
        <w:br/>
      </w:r>
      <w:r w:rsidR="00AC540F" w:rsidRPr="000B4A56">
        <w:rPr>
          <w:sz w:val="22"/>
          <w:szCs w:val="22"/>
        </w:rPr>
        <w:t>u Z</w:t>
      </w:r>
      <w:r w:rsidRPr="000B4A56">
        <w:rPr>
          <w:sz w:val="22"/>
          <w:szCs w:val="22"/>
        </w:rPr>
        <w:t xml:space="preserve">amawiającego obowiązku podatkowego, wskazując nazwę </w:t>
      </w:r>
      <w:r w:rsidR="00912F33" w:rsidRPr="000B4A56">
        <w:rPr>
          <w:sz w:val="22"/>
          <w:szCs w:val="22"/>
        </w:rPr>
        <w:t xml:space="preserve">(rodzaj) towaru lub </w:t>
      </w:r>
      <w:r w:rsidRPr="000B4A56">
        <w:rPr>
          <w:sz w:val="22"/>
          <w:szCs w:val="22"/>
        </w:rPr>
        <w:t xml:space="preserve">usługi, </w:t>
      </w:r>
      <w:r w:rsidR="00912F33" w:rsidRPr="000B4A56">
        <w:rPr>
          <w:sz w:val="22"/>
          <w:szCs w:val="22"/>
        </w:rPr>
        <w:t>których dostawa lub</w:t>
      </w:r>
      <w:r w:rsidRPr="000B4A56">
        <w:rPr>
          <w:sz w:val="22"/>
          <w:szCs w:val="22"/>
        </w:rPr>
        <w:t xml:space="preserve"> świadczenie będzie prowadzić do </w:t>
      </w:r>
      <w:r w:rsidR="00912F33" w:rsidRPr="000B4A56">
        <w:rPr>
          <w:sz w:val="22"/>
          <w:szCs w:val="22"/>
        </w:rPr>
        <w:t>jego powstania, oraz wskazując ich</w:t>
      </w:r>
      <w:r w:rsidRPr="000B4A56">
        <w:rPr>
          <w:sz w:val="22"/>
          <w:szCs w:val="22"/>
        </w:rPr>
        <w:t xml:space="preserve"> wartość bez kwoty podatku</w:t>
      </w:r>
      <w:r w:rsidR="00AC540F" w:rsidRPr="000B4A56">
        <w:rPr>
          <w:sz w:val="22"/>
          <w:szCs w:val="22"/>
        </w:rPr>
        <w:t xml:space="preserve"> </w:t>
      </w:r>
      <w:r w:rsidR="00C873AD">
        <w:rPr>
          <w:sz w:val="22"/>
          <w:szCs w:val="22"/>
        </w:rPr>
        <w:br/>
      </w:r>
      <w:r w:rsidR="00AC540F" w:rsidRPr="000B4A56">
        <w:rPr>
          <w:sz w:val="22"/>
          <w:szCs w:val="22"/>
        </w:rPr>
        <w:t>i stawkę podatku, która będzie miała zastosowanie</w:t>
      </w:r>
      <w:r w:rsidRPr="000B4A56">
        <w:rPr>
          <w:sz w:val="22"/>
          <w:szCs w:val="22"/>
        </w:rPr>
        <w:t xml:space="preserve">. </w:t>
      </w:r>
    </w:p>
    <w:p w14:paraId="27BA1A29" w14:textId="36B844DA" w:rsidR="00171724" w:rsidRPr="00F65AC4" w:rsidRDefault="000363F9"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Rozdział XVII</w:t>
      </w:r>
    </w:p>
    <w:p w14:paraId="298A6280" w14:textId="77777777" w:rsidR="00171724" w:rsidRPr="00F65AC4"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Opis kryteriów, którymi zamawiający będzie się kierował przy wyborze oferty</w:t>
      </w:r>
    </w:p>
    <w:p w14:paraId="3CF1868B" w14:textId="77777777" w:rsidR="00171724" w:rsidRPr="00F65AC4"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wraz z podaniem znaczenia tych kryteriów oraz sposobu oceny ofert</w:t>
      </w:r>
    </w:p>
    <w:p w14:paraId="18C34543" w14:textId="0AEE3A23" w:rsidR="00EC6BF9" w:rsidRPr="00812248" w:rsidRDefault="00EC6BF9" w:rsidP="0017380B">
      <w:pPr>
        <w:numPr>
          <w:ilvl w:val="0"/>
          <w:numId w:val="59"/>
        </w:numPr>
        <w:ind w:left="284" w:hanging="284"/>
        <w:jc w:val="both"/>
        <w:rPr>
          <w:sz w:val="22"/>
          <w:szCs w:val="22"/>
        </w:rPr>
      </w:pPr>
      <w:r w:rsidRPr="00812248">
        <w:rPr>
          <w:sz w:val="22"/>
          <w:szCs w:val="22"/>
        </w:rPr>
        <w:t>Najkorzystniejszą ofertą będzie oferta, która przedstawia najkorzystniejszy bilans ceny</w:t>
      </w:r>
      <w:r w:rsidR="00D15502" w:rsidRPr="00812248">
        <w:rPr>
          <w:sz w:val="22"/>
          <w:szCs w:val="22"/>
        </w:rPr>
        <w:t xml:space="preserve"> </w:t>
      </w:r>
      <w:r w:rsidRPr="00812248">
        <w:rPr>
          <w:sz w:val="22"/>
          <w:szCs w:val="22"/>
        </w:rPr>
        <w:t xml:space="preserve">i innych kryteriów odnoszących się do przedmiotu zamówienia publicznego. </w:t>
      </w:r>
    </w:p>
    <w:p w14:paraId="2F431EEC" w14:textId="77777777" w:rsidR="000B1285" w:rsidRPr="000B1285" w:rsidRDefault="000B1285" w:rsidP="000B1285">
      <w:pPr>
        <w:numPr>
          <w:ilvl w:val="0"/>
          <w:numId w:val="59"/>
        </w:numPr>
        <w:spacing w:before="120"/>
        <w:ind w:left="284" w:hanging="284"/>
        <w:jc w:val="both"/>
        <w:rPr>
          <w:sz w:val="22"/>
          <w:szCs w:val="22"/>
        </w:rPr>
      </w:pPr>
      <w:r w:rsidRPr="000B1285">
        <w:rPr>
          <w:sz w:val="22"/>
          <w:szCs w:val="22"/>
        </w:rPr>
        <w:t>Kryterium oceny ofert i jego znaczenie oraz opis sposobu oceny ofert:</w:t>
      </w:r>
    </w:p>
    <w:p w14:paraId="3D060A18" w14:textId="77777777" w:rsidR="000B1285" w:rsidRPr="000B1285" w:rsidRDefault="000B1285" w:rsidP="00237409">
      <w:pPr>
        <w:pStyle w:val="tekst"/>
        <w:numPr>
          <w:ilvl w:val="0"/>
          <w:numId w:val="115"/>
        </w:numPr>
        <w:spacing w:before="120"/>
        <w:ind w:left="567" w:hanging="283"/>
        <w:rPr>
          <w:sz w:val="22"/>
          <w:szCs w:val="22"/>
        </w:rPr>
      </w:pPr>
      <w:r w:rsidRPr="000B1285">
        <w:rPr>
          <w:sz w:val="22"/>
          <w:szCs w:val="22"/>
        </w:rPr>
        <w:t>Cena (w PLN) – 60%</w:t>
      </w:r>
    </w:p>
    <w:p w14:paraId="2BBE03B3" w14:textId="77777777" w:rsidR="000B1285" w:rsidRPr="000B1285" w:rsidRDefault="000B1285" w:rsidP="00237409">
      <w:pPr>
        <w:pStyle w:val="tekst"/>
        <w:numPr>
          <w:ilvl w:val="0"/>
          <w:numId w:val="115"/>
        </w:numPr>
        <w:spacing w:before="120"/>
        <w:ind w:left="567" w:hanging="283"/>
        <w:rPr>
          <w:sz w:val="22"/>
          <w:szCs w:val="22"/>
        </w:rPr>
      </w:pPr>
      <w:r w:rsidRPr="000B1285">
        <w:rPr>
          <w:sz w:val="22"/>
          <w:szCs w:val="22"/>
        </w:rPr>
        <w:t xml:space="preserve">Okres gwarancji – 40% </w:t>
      </w:r>
    </w:p>
    <w:p w14:paraId="3C78F0C0" w14:textId="77777777" w:rsidR="00425DF1" w:rsidRDefault="00425DF1" w:rsidP="00580D8E">
      <w:pPr>
        <w:pStyle w:val="tekst"/>
        <w:suppressLineNumbers w:val="0"/>
        <w:spacing w:before="0" w:after="0"/>
        <w:ind w:left="284"/>
        <w:jc w:val="left"/>
        <w:rPr>
          <w:sz w:val="22"/>
          <w:szCs w:val="22"/>
          <w:u w:val="single"/>
        </w:rPr>
      </w:pPr>
    </w:p>
    <w:p w14:paraId="1D7E51FD" w14:textId="7E817402" w:rsidR="00542AF2" w:rsidRPr="00812248" w:rsidRDefault="00542AF2" w:rsidP="00237409">
      <w:pPr>
        <w:pStyle w:val="tekst"/>
        <w:numPr>
          <w:ilvl w:val="0"/>
          <w:numId w:val="116"/>
        </w:numPr>
        <w:suppressLineNumbers w:val="0"/>
        <w:spacing w:before="0" w:after="0"/>
        <w:ind w:left="567" w:hanging="283"/>
        <w:jc w:val="left"/>
        <w:rPr>
          <w:bCs/>
          <w:sz w:val="22"/>
          <w:szCs w:val="22"/>
          <w:u w:val="single"/>
        </w:rPr>
      </w:pPr>
      <w:r w:rsidRPr="00812248">
        <w:rPr>
          <w:sz w:val="22"/>
          <w:szCs w:val="22"/>
          <w:u w:val="single"/>
        </w:rPr>
        <w:t xml:space="preserve">W kryterium </w:t>
      </w:r>
      <w:r w:rsidRPr="000B1285">
        <w:rPr>
          <w:b/>
          <w:sz w:val="22"/>
          <w:szCs w:val="22"/>
          <w:u w:val="single"/>
        </w:rPr>
        <w:t>„Cena”</w:t>
      </w:r>
      <w:r w:rsidRPr="00812248">
        <w:rPr>
          <w:sz w:val="22"/>
          <w:szCs w:val="22"/>
          <w:u w:val="single"/>
        </w:rPr>
        <w:t xml:space="preserve"> zastosowany będzie następujący wzór:</w:t>
      </w:r>
    </w:p>
    <w:p w14:paraId="121C1BFF" w14:textId="77777777" w:rsidR="00542AF2" w:rsidRPr="00812248" w:rsidRDefault="00542AF2" w:rsidP="00542AF2">
      <w:pPr>
        <w:spacing w:line="276" w:lineRule="auto"/>
        <w:ind w:left="567" w:hanging="567"/>
        <w:jc w:val="both"/>
        <w:rPr>
          <w:sz w:val="22"/>
          <w:szCs w:val="22"/>
        </w:rPr>
      </w:pPr>
    </w:p>
    <w:tbl>
      <w:tblPr>
        <w:tblpPr w:leftFromText="141" w:rightFromText="141" w:vertAnchor="text" w:horzAnchor="margin" w:tblpXSpec="center" w:tblpY="-53"/>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3"/>
        <w:gridCol w:w="3490"/>
        <w:gridCol w:w="1539"/>
      </w:tblGrid>
      <w:tr w:rsidR="00542AF2" w:rsidRPr="00812248" w14:paraId="0CEC523D" w14:textId="77777777" w:rsidTr="00E971EC">
        <w:trPr>
          <w:cantSplit/>
          <w:trHeight w:val="426"/>
        </w:trPr>
        <w:tc>
          <w:tcPr>
            <w:tcW w:w="1033" w:type="dxa"/>
            <w:vMerge w:val="restart"/>
            <w:tcBorders>
              <w:top w:val="nil"/>
              <w:left w:val="nil"/>
              <w:bottom w:val="nil"/>
              <w:right w:val="nil"/>
            </w:tcBorders>
            <w:vAlign w:val="center"/>
          </w:tcPr>
          <w:p w14:paraId="5B6ACB3E"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sidRPr="00812248">
              <w:rPr>
                <w:b/>
                <w:sz w:val="22"/>
                <w:szCs w:val="22"/>
              </w:rPr>
              <w:t>CENA=</w:t>
            </w:r>
          </w:p>
        </w:tc>
        <w:tc>
          <w:tcPr>
            <w:tcW w:w="3490" w:type="dxa"/>
            <w:tcBorders>
              <w:top w:val="nil"/>
              <w:left w:val="nil"/>
              <w:bottom w:val="single" w:sz="4" w:space="0" w:color="auto"/>
              <w:right w:val="nil"/>
            </w:tcBorders>
            <w:vAlign w:val="bottom"/>
          </w:tcPr>
          <w:p w14:paraId="2B03FFE9"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00" w:beforeAutospacing="1" w:line="360" w:lineRule="auto"/>
              <w:jc w:val="center"/>
              <w:rPr>
                <w:b/>
                <w:sz w:val="22"/>
                <w:szCs w:val="22"/>
              </w:rPr>
            </w:pPr>
            <w:r w:rsidRPr="00812248">
              <w:rPr>
                <w:b/>
                <w:sz w:val="22"/>
                <w:szCs w:val="22"/>
              </w:rPr>
              <w:t>Cena oferty najkorzystniejszej</w:t>
            </w:r>
          </w:p>
        </w:tc>
        <w:tc>
          <w:tcPr>
            <w:tcW w:w="1539" w:type="dxa"/>
            <w:vMerge w:val="restart"/>
            <w:tcBorders>
              <w:top w:val="nil"/>
              <w:left w:val="nil"/>
              <w:bottom w:val="nil"/>
              <w:right w:val="nil"/>
            </w:tcBorders>
            <w:vAlign w:val="center"/>
          </w:tcPr>
          <w:p w14:paraId="537D672F"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sidRPr="00812248">
              <w:rPr>
                <w:b/>
                <w:sz w:val="22"/>
                <w:szCs w:val="22"/>
              </w:rPr>
              <w:t xml:space="preserve">x 60 pkt </w:t>
            </w:r>
          </w:p>
        </w:tc>
      </w:tr>
      <w:tr w:rsidR="00542AF2" w:rsidRPr="00812248" w14:paraId="7122C73F" w14:textId="77777777" w:rsidTr="00E971EC">
        <w:trPr>
          <w:cantSplit/>
          <w:trHeight w:val="566"/>
        </w:trPr>
        <w:tc>
          <w:tcPr>
            <w:tcW w:w="1033" w:type="dxa"/>
            <w:vMerge/>
            <w:tcBorders>
              <w:top w:val="nil"/>
              <w:left w:val="nil"/>
              <w:bottom w:val="nil"/>
              <w:right w:val="nil"/>
            </w:tcBorders>
          </w:tcPr>
          <w:p w14:paraId="611BB1AB"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c>
          <w:tcPr>
            <w:tcW w:w="3490" w:type="dxa"/>
            <w:tcBorders>
              <w:top w:val="single" w:sz="4" w:space="0" w:color="auto"/>
              <w:left w:val="nil"/>
              <w:bottom w:val="nil"/>
              <w:right w:val="nil"/>
            </w:tcBorders>
          </w:tcPr>
          <w:p w14:paraId="7E7BE035"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line="360" w:lineRule="auto"/>
              <w:jc w:val="center"/>
              <w:rPr>
                <w:b/>
                <w:sz w:val="22"/>
                <w:szCs w:val="22"/>
                <w:highlight w:val="yellow"/>
              </w:rPr>
            </w:pPr>
            <w:r w:rsidRPr="00812248">
              <w:rPr>
                <w:b/>
                <w:sz w:val="22"/>
                <w:szCs w:val="22"/>
              </w:rPr>
              <w:t>Cena oferty badanej</w:t>
            </w:r>
          </w:p>
        </w:tc>
        <w:tc>
          <w:tcPr>
            <w:tcW w:w="1539" w:type="dxa"/>
            <w:vMerge/>
            <w:tcBorders>
              <w:top w:val="nil"/>
              <w:left w:val="nil"/>
              <w:bottom w:val="nil"/>
              <w:right w:val="nil"/>
            </w:tcBorders>
          </w:tcPr>
          <w:p w14:paraId="71555174"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r>
    </w:tbl>
    <w:p w14:paraId="5E42C2AE" w14:textId="77777777" w:rsidR="00542AF2" w:rsidRPr="00812248" w:rsidRDefault="00542AF2" w:rsidP="00542AF2">
      <w:pPr>
        <w:spacing w:line="276" w:lineRule="auto"/>
        <w:ind w:left="567" w:hanging="567"/>
        <w:jc w:val="both"/>
        <w:rPr>
          <w:sz w:val="22"/>
          <w:szCs w:val="22"/>
        </w:rPr>
      </w:pPr>
    </w:p>
    <w:p w14:paraId="423384B9" w14:textId="77777777" w:rsidR="00542AF2" w:rsidRPr="00812248" w:rsidRDefault="00542AF2" w:rsidP="00542AF2">
      <w:pPr>
        <w:spacing w:line="276" w:lineRule="auto"/>
        <w:ind w:left="567" w:hanging="567"/>
        <w:jc w:val="both"/>
        <w:rPr>
          <w:sz w:val="22"/>
          <w:szCs w:val="22"/>
        </w:rPr>
      </w:pPr>
    </w:p>
    <w:p w14:paraId="4D777C2E" w14:textId="77777777" w:rsidR="00542AF2" w:rsidRPr="00812248" w:rsidRDefault="00542AF2" w:rsidP="00542AF2">
      <w:pPr>
        <w:spacing w:line="276" w:lineRule="auto"/>
        <w:ind w:left="567" w:hanging="567"/>
        <w:jc w:val="both"/>
        <w:rPr>
          <w:sz w:val="22"/>
          <w:szCs w:val="22"/>
        </w:rPr>
      </w:pPr>
    </w:p>
    <w:p w14:paraId="7739B073" w14:textId="77777777" w:rsidR="002F08F8" w:rsidRPr="00812248" w:rsidRDefault="002F08F8" w:rsidP="00542AF2">
      <w:pPr>
        <w:spacing w:line="276" w:lineRule="auto"/>
        <w:jc w:val="center"/>
        <w:rPr>
          <w:i/>
          <w:sz w:val="22"/>
          <w:szCs w:val="22"/>
        </w:rPr>
      </w:pPr>
    </w:p>
    <w:p w14:paraId="7BE3DBC8" w14:textId="558555CE" w:rsidR="00542AF2" w:rsidRPr="000B1285" w:rsidRDefault="00542AF2" w:rsidP="00542AF2">
      <w:pPr>
        <w:spacing w:line="276" w:lineRule="auto"/>
        <w:jc w:val="center"/>
        <w:rPr>
          <w:sz w:val="22"/>
          <w:szCs w:val="22"/>
          <w:u w:val="single"/>
        </w:rPr>
      </w:pPr>
      <w:r w:rsidRPr="000B1285">
        <w:rPr>
          <w:sz w:val="22"/>
          <w:szCs w:val="22"/>
          <w:u w:val="single"/>
        </w:rPr>
        <w:t>Z tytułu niniejszego kryterium maksymalna ilość punktów wynosi 60.</w:t>
      </w:r>
    </w:p>
    <w:p w14:paraId="218094E1" w14:textId="4B459536" w:rsidR="00FC471E" w:rsidRDefault="00FC471E" w:rsidP="00542AF2">
      <w:pPr>
        <w:ind w:left="567" w:hanging="567"/>
        <w:jc w:val="both"/>
        <w:rPr>
          <w:sz w:val="22"/>
          <w:szCs w:val="22"/>
        </w:rPr>
      </w:pPr>
    </w:p>
    <w:p w14:paraId="3CA56711" w14:textId="2E130C78" w:rsidR="00542AF2" w:rsidRPr="00667D29" w:rsidRDefault="00542AF2" w:rsidP="00237409">
      <w:pPr>
        <w:pStyle w:val="tekst"/>
        <w:numPr>
          <w:ilvl w:val="0"/>
          <w:numId w:val="116"/>
        </w:numPr>
        <w:suppressLineNumbers w:val="0"/>
        <w:spacing w:before="0" w:after="0"/>
        <w:ind w:left="567" w:hanging="283"/>
        <w:jc w:val="left"/>
        <w:rPr>
          <w:sz w:val="22"/>
          <w:szCs w:val="22"/>
          <w:u w:val="single"/>
        </w:rPr>
      </w:pPr>
      <w:r w:rsidRPr="00667D29">
        <w:rPr>
          <w:sz w:val="22"/>
          <w:szCs w:val="22"/>
          <w:u w:val="single"/>
        </w:rPr>
        <w:t xml:space="preserve">W kryterium </w:t>
      </w:r>
      <w:r w:rsidRPr="000B1285">
        <w:rPr>
          <w:b/>
          <w:sz w:val="22"/>
          <w:szCs w:val="22"/>
          <w:u w:val="single"/>
        </w:rPr>
        <w:t>„</w:t>
      </w:r>
      <w:r w:rsidR="000B1285" w:rsidRPr="000B1285">
        <w:rPr>
          <w:b/>
          <w:sz w:val="22"/>
          <w:szCs w:val="22"/>
          <w:u w:val="single"/>
        </w:rPr>
        <w:t>Okres gwarancji</w:t>
      </w:r>
      <w:r w:rsidRPr="000B1285">
        <w:rPr>
          <w:b/>
          <w:sz w:val="22"/>
          <w:szCs w:val="22"/>
          <w:u w:val="single"/>
        </w:rPr>
        <w:t xml:space="preserve">” </w:t>
      </w:r>
      <w:r w:rsidRPr="00667D29">
        <w:rPr>
          <w:sz w:val="22"/>
          <w:szCs w:val="22"/>
          <w:u w:val="single"/>
        </w:rPr>
        <w:t>Zamawiający przyzna punkty w następujący sposób:</w:t>
      </w:r>
    </w:p>
    <w:p w14:paraId="104F6187" w14:textId="09B02BE8" w:rsidR="00A17C60" w:rsidRPr="00667D29" w:rsidRDefault="00A17C60" w:rsidP="0050553E">
      <w:pPr>
        <w:pStyle w:val="Akapitzlist"/>
        <w:numPr>
          <w:ilvl w:val="0"/>
          <w:numId w:val="89"/>
        </w:numPr>
        <w:spacing w:after="160"/>
        <w:ind w:left="851" w:hanging="284"/>
        <w:jc w:val="both"/>
        <w:rPr>
          <w:rFonts w:eastAsia="Calibri"/>
          <w:sz w:val="22"/>
          <w:lang w:eastAsia="en-US"/>
        </w:rPr>
      </w:pPr>
      <w:r w:rsidRPr="00667D29">
        <w:rPr>
          <w:rFonts w:eastAsia="Calibri"/>
          <w:sz w:val="22"/>
          <w:lang w:eastAsia="en-US"/>
        </w:rPr>
        <w:t xml:space="preserve">Wykonawca, który zaoferuje </w:t>
      </w:r>
      <w:r w:rsidR="000B1285">
        <w:rPr>
          <w:sz w:val="22"/>
          <w:szCs w:val="22"/>
        </w:rPr>
        <w:t xml:space="preserve">okres gwarancji </w:t>
      </w:r>
      <w:r w:rsidR="000B1285" w:rsidRPr="000B1285">
        <w:rPr>
          <w:b/>
          <w:sz w:val="22"/>
          <w:szCs w:val="22"/>
        </w:rPr>
        <w:t>24 miesiące</w:t>
      </w:r>
      <w:r w:rsidR="00A7231A" w:rsidRPr="00667D29">
        <w:rPr>
          <w:rFonts w:eastAsia="Calibri"/>
          <w:sz w:val="22"/>
          <w:lang w:eastAsia="en-US"/>
        </w:rPr>
        <w:t xml:space="preserve"> </w:t>
      </w:r>
      <w:r w:rsidRPr="00667D29">
        <w:rPr>
          <w:rFonts w:eastAsia="Calibri"/>
          <w:sz w:val="22"/>
          <w:lang w:eastAsia="en-US"/>
        </w:rPr>
        <w:t>uzyska</w:t>
      </w:r>
      <w:r w:rsidR="00A7231A" w:rsidRPr="00667D29">
        <w:rPr>
          <w:rFonts w:eastAsia="Calibri"/>
          <w:sz w:val="22"/>
          <w:lang w:eastAsia="en-US"/>
        </w:rPr>
        <w:t xml:space="preserve"> </w:t>
      </w:r>
      <w:r w:rsidR="000B1285">
        <w:rPr>
          <w:rFonts w:eastAsia="Calibri"/>
          <w:sz w:val="22"/>
          <w:lang w:eastAsia="en-US"/>
        </w:rPr>
        <w:t xml:space="preserve">  </w:t>
      </w:r>
      <w:r w:rsidR="0028348E" w:rsidRPr="000B1285">
        <w:rPr>
          <w:rFonts w:eastAsia="Calibri"/>
          <w:b/>
          <w:sz w:val="22"/>
          <w:lang w:eastAsia="en-US"/>
        </w:rPr>
        <w:t xml:space="preserve">0 </w:t>
      </w:r>
      <w:r w:rsidRPr="000B1285">
        <w:rPr>
          <w:rFonts w:eastAsia="Calibri"/>
          <w:b/>
          <w:sz w:val="22"/>
          <w:lang w:eastAsia="en-US"/>
        </w:rPr>
        <w:t>pkt.</w:t>
      </w:r>
    </w:p>
    <w:p w14:paraId="06BF5CDD" w14:textId="0256F737" w:rsidR="00A7231A" w:rsidRPr="00667D29" w:rsidRDefault="00A7231A" w:rsidP="0050553E">
      <w:pPr>
        <w:pStyle w:val="Akapitzlist"/>
        <w:numPr>
          <w:ilvl w:val="0"/>
          <w:numId w:val="89"/>
        </w:numPr>
        <w:spacing w:after="160"/>
        <w:ind w:left="851" w:hanging="284"/>
        <w:jc w:val="both"/>
        <w:rPr>
          <w:rFonts w:eastAsia="Calibri"/>
          <w:sz w:val="22"/>
          <w:lang w:eastAsia="en-US"/>
        </w:rPr>
      </w:pPr>
      <w:r w:rsidRPr="00667D29">
        <w:rPr>
          <w:rFonts w:eastAsia="Calibri"/>
          <w:sz w:val="22"/>
          <w:lang w:eastAsia="en-US"/>
        </w:rPr>
        <w:t xml:space="preserve">Wykonawca, który </w:t>
      </w:r>
      <w:r w:rsidR="000B1285" w:rsidRPr="00667D29">
        <w:rPr>
          <w:rFonts w:eastAsia="Calibri"/>
          <w:sz w:val="22"/>
          <w:lang w:eastAsia="en-US"/>
        </w:rPr>
        <w:t xml:space="preserve">zaoferuje </w:t>
      </w:r>
      <w:r w:rsidR="000B1285">
        <w:rPr>
          <w:sz w:val="22"/>
          <w:szCs w:val="22"/>
        </w:rPr>
        <w:t xml:space="preserve">okres gwarancji </w:t>
      </w:r>
      <w:r w:rsidR="000B1285" w:rsidRPr="000B1285">
        <w:rPr>
          <w:b/>
          <w:sz w:val="22"/>
          <w:szCs w:val="22"/>
        </w:rPr>
        <w:t>30 miesięcy</w:t>
      </w:r>
      <w:r w:rsidRPr="00667D29">
        <w:rPr>
          <w:rFonts w:eastAsia="Calibri"/>
          <w:sz w:val="22"/>
          <w:lang w:eastAsia="en-US"/>
        </w:rPr>
        <w:t xml:space="preserve"> uzyska </w:t>
      </w:r>
      <w:r w:rsidR="000B1285" w:rsidRPr="000B1285">
        <w:rPr>
          <w:rFonts w:eastAsia="Calibri"/>
          <w:b/>
          <w:sz w:val="22"/>
          <w:lang w:eastAsia="en-US"/>
        </w:rPr>
        <w:t>20</w:t>
      </w:r>
      <w:r w:rsidRPr="000B1285">
        <w:rPr>
          <w:rFonts w:eastAsia="Calibri"/>
          <w:b/>
          <w:sz w:val="22"/>
          <w:lang w:eastAsia="en-US"/>
        </w:rPr>
        <w:t xml:space="preserve"> pkt.</w:t>
      </w:r>
    </w:p>
    <w:p w14:paraId="588A7F30" w14:textId="4BC311C0" w:rsidR="00A7231A" w:rsidRPr="00CC2241" w:rsidRDefault="00A7231A" w:rsidP="0050553E">
      <w:pPr>
        <w:pStyle w:val="Akapitzlist"/>
        <w:numPr>
          <w:ilvl w:val="0"/>
          <w:numId w:val="89"/>
        </w:numPr>
        <w:spacing w:after="160"/>
        <w:ind w:left="851" w:hanging="284"/>
        <w:jc w:val="both"/>
        <w:rPr>
          <w:rFonts w:eastAsia="Calibri"/>
          <w:sz w:val="22"/>
          <w:lang w:eastAsia="en-US"/>
        </w:rPr>
      </w:pPr>
      <w:r w:rsidRPr="00667D29">
        <w:rPr>
          <w:rFonts w:eastAsia="Calibri"/>
          <w:sz w:val="22"/>
          <w:lang w:eastAsia="en-US"/>
        </w:rPr>
        <w:t xml:space="preserve">Wykonawca, który </w:t>
      </w:r>
      <w:r w:rsidR="000B1285" w:rsidRPr="00667D29">
        <w:rPr>
          <w:rFonts w:eastAsia="Calibri"/>
          <w:sz w:val="22"/>
          <w:lang w:eastAsia="en-US"/>
        </w:rPr>
        <w:t xml:space="preserve">zaoferuje </w:t>
      </w:r>
      <w:r w:rsidR="000B1285">
        <w:rPr>
          <w:sz w:val="22"/>
          <w:szCs w:val="22"/>
        </w:rPr>
        <w:t xml:space="preserve">okres gwarancji </w:t>
      </w:r>
      <w:r w:rsidR="000B1285" w:rsidRPr="000B1285">
        <w:rPr>
          <w:b/>
          <w:sz w:val="22"/>
          <w:szCs w:val="22"/>
        </w:rPr>
        <w:t>36 miesięcy</w:t>
      </w:r>
      <w:r w:rsidRPr="00CC2241">
        <w:rPr>
          <w:rFonts w:eastAsia="Calibri"/>
          <w:sz w:val="22"/>
          <w:lang w:eastAsia="en-US"/>
        </w:rPr>
        <w:t xml:space="preserve"> uzyska </w:t>
      </w:r>
      <w:r w:rsidRPr="000B1285">
        <w:rPr>
          <w:rFonts w:eastAsia="Calibri"/>
          <w:b/>
          <w:sz w:val="22"/>
          <w:lang w:eastAsia="en-US"/>
        </w:rPr>
        <w:t>40 pkt.</w:t>
      </w:r>
    </w:p>
    <w:p w14:paraId="5B45ACD4" w14:textId="4E5FC3FC" w:rsidR="000B1285" w:rsidRDefault="000B1285" w:rsidP="000B1285">
      <w:pPr>
        <w:spacing w:after="160"/>
        <w:jc w:val="center"/>
        <w:rPr>
          <w:i/>
          <w:sz w:val="22"/>
          <w:szCs w:val="22"/>
        </w:rPr>
      </w:pPr>
      <w:r>
        <w:rPr>
          <w:i/>
          <w:sz w:val="22"/>
          <w:szCs w:val="22"/>
        </w:rPr>
        <w:t>Minimalny okres gwarancji żądany przez Zamawiającego wynosi 24 miesiące.</w:t>
      </w:r>
    </w:p>
    <w:p w14:paraId="1B0431B6" w14:textId="6AFAB7B7" w:rsidR="000B1285" w:rsidRPr="006D055B" w:rsidRDefault="000B1285" w:rsidP="000B1285">
      <w:pPr>
        <w:jc w:val="center"/>
        <w:rPr>
          <w:i/>
          <w:sz w:val="22"/>
          <w:szCs w:val="22"/>
        </w:rPr>
      </w:pPr>
      <w:r w:rsidRPr="006D055B">
        <w:rPr>
          <w:i/>
          <w:sz w:val="22"/>
          <w:szCs w:val="22"/>
        </w:rPr>
        <w:t>W przypadku, gdy Wykonawca nie wskaże „</w:t>
      </w:r>
      <w:r>
        <w:rPr>
          <w:i/>
          <w:sz w:val="22"/>
          <w:szCs w:val="22"/>
        </w:rPr>
        <w:t>Okresu gwarancji</w:t>
      </w:r>
      <w:r w:rsidRPr="006D055B">
        <w:rPr>
          <w:i/>
          <w:sz w:val="22"/>
          <w:szCs w:val="22"/>
        </w:rPr>
        <w:t xml:space="preserve">”, Zamawiający uzna, </w:t>
      </w:r>
      <w:r w:rsidRPr="006D055B">
        <w:rPr>
          <w:i/>
          <w:sz w:val="22"/>
          <w:szCs w:val="22"/>
        </w:rPr>
        <w:br/>
        <w:t xml:space="preserve">że zaoferował on </w:t>
      </w:r>
      <w:r>
        <w:rPr>
          <w:i/>
          <w:sz w:val="22"/>
          <w:szCs w:val="22"/>
        </w:rPr>
        <w:t>okres gwarancji wynoszący 24 miesiące.</w:t>
      </w:r>
    </w:p>
    <w:p w14:paraId="0AF3CDCA" w14:textId="77777777" w:rsidR="000B1285" w:rsidRDefault="000B1285" w:rsidP="000B1285">
      <w:pPr>
        <w:pStyle w:val="Akapitzlist"/>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0"/>
        <w:jc w:val="center"/>
        <w:rPr>
          <w:i/>
          <w:sz w:val="22"/>
          <w:szCs w:val="22"/>
        </w:rPr>
      </w:pPr>
    </w:p>
    <w:p w14:paraId="25B240FD" w14:textId="53301BD2" w:rsidR="00A7231A" w:rsidRPr="000B1285" w:rsidRDefault="00A7231A" w:rsidP="00A7231A">
      <w:pPr>
        <w:pStyle w:val="Akapitzlist"/>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0"/>
        <w:jc w:val="center"/>
        <w:rPr>
          <w:sz w:val="22"/>
          <w:szCs w:val="22"/>
          <w:u w:val="single"/>
        </w:rPr>
      </w:pPr>
      <w:r w:rsidRPr="000B1285">
        <w:rPr>
          <w:sz w:val="22"/>
          <w:szCs w:val="22"/>
          <w:u w:val="single"/>
        </w:rPr>
        <w:t>Z tytułu niniejszego kryterium maksymalna ilość punktów wynosi 40.</w:t>
      </w:r>
    </w:p>
    <w:p w14:paraId="21F96906" w14:textId="77777777" w:rsidR="00542AF2" w:rsidRPr="00812248" w:rsidRDefault="00542AF2" w:rsidP="00A7231A">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i/>
          <w:sz w:val="22"/>
          <w:szCs w:val="22"/>
        </w:rPr>
      </w:pPr>
    </w:p>
    <w:p w14:paraId="6CA36EC2" w14:textId="273AEF18" w:rsidR="00542AF2" w:rsidRPr="00812248" w:rsidRDefault="00542AF2" w:rsidP="000B1285">
      <w:pPr>
        <w:numPr>
          <w:ilvl w:val="0"/>
          <w:numId w:val="59"/>
        </w:numPr>
        <w:spacing w:before="120"/>
        <w:ind w:left="284" w:hanging="284"/>
        <w:jc w:val="both"/>
        <w:rPr>
          <w:sz w:val="22"/>
          <w:szCs w:val="22"/>
        </w:rPr>
      </w:pPr>
      <w:r w:rsidRPr="00812248">
        <w:rPr>
          <w:sz w:val="22"/>
          <w:szCs w:val="22"/>
        </w:rPr>
        <w:t>O wyborze najkorzystniejszej oferty decyduje najwyższa suma punktów uzyskanych przez ofertę:</w:t>
      </w:r>
    </w:p>
    <w:p w14:paraId="54DD096D" w14:textId="0E1E4014" w:rsidR="00542AF2" w:rsidRDefault="00542AF2" w:rsidP="00A7231A">
      <w:pPr>
        <w:jc w:val="center"/>
        <w:rPr>
          <w:b/>
          <w:sz w:val="22"/>
          <w:szCs w:val="22"/>
        </w:rPr>
      </w:pPr>
      <w:r w:rsidRPr="00812248">
        <w:rPr>
          <w:b/>
          <w:sz w:val="22"/>
          <w:szCs w:val="22"/>
        </w:rPr>
        <w:t xml:space="preserve">WAGA OFERTY = CENA </w:t>
      </w:r>
      <w:r w:rsidR="00812248" w:rsidRPr="00812248">
        <w:rPr>
          <w:b/>
          <w:sz w:val="22"/>
          <w:szCs w:val="22"/>
        </w:rPr>
        <w:t xml:space="preserve">+ </w:t>
      </w:r>
      <w:r w:rsidR="000B1285">
        <w:rPr>
          <w:b/>
          <w:sz w:val="22"/>
          <w:szCs w:val="22"/>
        </w:rPr>
        <w:t>OKRES GWARANCJI</w:t>
      </w:r>
    </w:p>
    <w:p w14:paraId="117D58B5" w14:textId="77777777" w:rsidR="000B1285" w:rsidRPr="00451D97" w:rsidRDefault="000B1285" w:rsidP="000B1285">
      <w:pPr>
        <w:numPr>
          <w:ilvl w:val="0"/>
          <w:numId w:val="59"/>
        </w:numPr>
        <w:spacing w:before="120"/>
        <w:ind w:left="284" w:hanging="284"/>
        <w:jc w:val="both"/>
      </w:pPr>
      <w:r w:rsidRPr="00451D97">
        <w:t>Zamawiający będzie rozpatrywał oferty za każdą częś</w:t>
      </w:r>
      <w:r>
        <w:t>ć</w:t>
      </w:r>
      <w:r w:rsidRPr="00451D97">
        <w:t xml:space="preserve"> (zadanie) z osobna.</w:t>
      </w:r>
    </w:p>
    <w:p w14:paraId="4C73682E" w14:textId="1CA665BD" w:rsidR="000F7EB4" w:rsidRPr="00812248" w:rsidRDefault="000F7EB4" w:rsidP="0017380B">
      <w:pPr>
        <w:numPr>
          <w:ilvl w:val="0"/>
          <w:numId w:val="59"/>
        </w:numPr>
        <w:spacing w:before="60"/>
        <w:ind w:left="284" w:hanging="284"/>
        <w:jc w:val="both"/>
        <w:rPr>
          <w:sz w:val="22"/>
          <w:szCs w:val="22"/>
        </w:rPr>
      </w:pPr>
      <w:r w:rsidRPr="00812248">
        <w:rPr>
          <w:sz w:val="22"/>
          <w:szCs w:val="22"/>
        </w:rPr>
        <w:t xml:space="preserve">Zgodnie z art. 248 </w:t>
      </w:r>
      <w:r w:rsidR="005F737E" w:rsidRPr="00812248">
        <w:rPr>
          <w:sz w:val="22"/>
          <w:szCs w:val="22"/>
        </w:rPr>
        <w:t xml:space="preserve">ustawy </w:t>
      </w:r>
      <w:r w:rsidRPr="00812248">
        <w:rPr>
          <w:sz w:val="22"/>
          <w:szCs w:val="22"/>
        </w:rPr>
        <w:t xml:space="preserve">Pzp,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0724DB23" w14:textId="77777777" w:rsidR="000F7EB4" w:rsidRPr="00812248" w:rsidRDefault="000F7EB4" w:rsidP="000F7EB4">
      <w:pPr>
        <w:ind w:left="284"/>
        <w:jc w:val="both"/>
        <w:rPr>
          <w:sz w:val="22"/>
          <w:szCs w:val="22"/>
        </w:rPr>
      </w:pPr>
      <w:r w:rsidRPr="00812248">
        <w:rPr>
          <w:sz w:val="22"/>
          <w:szCs w:val="22"/>
        </w:rPr>
        <w:t xml:space="preserve">Jeżeli oferty otrzymały taką samą ocenę w kryterium o najwyższej wadze, Zamawiający wybiera ofertę </w:t>
      </w:r>
      <w:r w:rsidRPr="00812248">
        <w:rPr>
          <w:sz w:val="22"/>
          <w:szCs w:val="22"/>
        </w:rPr>
        <w:br/>
        <w:t xml:space="preserve">z najniższą ceną lub najniższym kosztem. </w:t>
      </w:r>
    </w:p>
    <w:p w14:paraId="2E1CD45B" w14:textId="7E5F3844" w:rsidR="000F7EB4" w:rsidRPr="00812248" w:rsidRDefault="000F7EB4" w:rsidP="000B1285">
      <w:pPr>
        <w:spacing w:after="120"/>
        <w:ind w:left="284"/>
        <w:jc w:val="both"/>
        <w:rPr>
          <w:sz w:val="22"/>
          <w:szCs w:val="22"/>
        </w:rPr>
      </w:pPr>
      <w:r w:rsidRPr="00812248">
        <w:rPr>
          <w:sz w:val="22"/>
          <w:szCs w:val="22"/>
        </w:rPr>
        <w:t>Jeżeli nie można dokonać wyboru oferty w sposób, o którym mowa powyżej, Zamawiający wzywa Wykonawców, którzy złożyli te oferty, do złożenia w terminie określonym przez Zamawiającego ofert dodatkowych zawierających nową cenę lub koszt. Wykonawcy zgodnie z art. 251 u</w:t>
      </w:r>
      <w:r w:rsidR="005F737E" w:rsidRPr="00812248">
        <w:rPr>
          <w:sz w:val="22"/>
          <w:szCs w:val="22"/>
        </w:rPr>
        <w:t xml:space="preserve">stawy </w:t>
      </w:r>
      <w:r w:rsidRPr="00812248">
        <w:rPr>
          <w:sz w:val="22"/>
          <w:szCs w:val="22"/>
        </w:rPr>
        <w:t xml:space="preserve">Pzp, składając </w:t>
      </w:r>
      <w:r w:rsidRPr="00812248">
        <w:rPr>
          <w:sz w:val="22"/>
          <w:szCs w:val="22"/>
        </w:rPr>
        <w:lastRenderedPageBreak/>
        <w:t>oferty dodatkowe, nie mogą oferować cen lub kosztów wyższych niż zaoferowane w uprzednio złożonych przez nich ofertach.</w:t>
      </w:r>
    </w:p>
    <w:p w14:paraId="05C80909" w14:textId="698CA414" w:rsidR="00171724" w:rsidRPr="000B4A56" w:rsidRDefault="00171724">
      <w:pPr>
        <w:pStyle w:val="Nagwek5"/>
        <w:rPr>
          <w:sz w:val="22"/>
          <w:szCs w:val="22"/>
        </w:rPr>
      </w:pPr>
      <w:r w:rsidRPr="000B4A56">
        <w:rPr>
          <w:sz w:val="22"/>
          <w:szCs w:val="22"/>
        </w:rPr>
        <w:t>Rozdział X</w:t>
      </w:r>
      <w:r w:rsidR="000363F9">
        <w:rPr>
          <w:sz w:val="22"/>
          <w:szCs w:val="22"/>
        </w:rPr>
        <w:t>VIII</w:t>
      </w:r>
    </w:p>
    <w:p w14:paraId="660F3F76" w14:textId="77777777" w:rsidR="00171724" w:rsidRPr="000B4A56" w:rsidRDefault="00171724">
      <w:pPr>
        <w:pStyle w:val="Nagwek5"/>
        <w:rPr>
          <w:sz w:val="22"/>
          <w:szCs w:val="22"/>
        </w:rPr>
      </w:pPr>
      <w:r w:rsidRPr="000B4A56">
        <w:rPr>
          <w:color w:val="FF0000"/>
          <w:sz w:val="22"/>
          <w:szCs w:val="22"/>
        </w:rPr>
        <w:t xml:space="preserve">  </w:t>
      </w:r>
      <w:r w:rsidRPr="000B4A56">
        <w:rPr>
          <w:sz w:val="22"/>
          <w:szCs w:val="22"/>
        </w:rPr>
        <w:t>Informacje o formalnościach, jakie powinny zostać dopełnione po wyborze oferty w celu zawarcia umowy w sprawie zamówienia publicznego</w:t>
      </w:r>
    </w:p>
    <w:p w14:paraId="4D520B42" w14:textId="2C0BC550" w:rsidR="000E3521" w:rsidRPr="000B4A56" w:rsidRDefault="00AC6399" w:rsidP="0050553E">
      <w:pPr>
        <w:pStyle w:val="pkt"/>
        <w:widowControl w:val="0"/>
        <w:numPr>
          <w:ilvl w:val="0"/>
          <w:numId w:val="60"/>
        </w:numPr>
        <w:suppressAutoHyphens/>
        <w:autoSpaceDE w:val="0"/>
        <w:autoSpaceDN w:val="0"/>
        <w:spacing w:before="0" w:after="0"/>
        <w:ind w:left="284" w:hanging="284"/>
        <w:rPr>
          <w:sz w:val="22"/>
          <w:szCs w:val="22"/>
        </w:rPr>
      </w:pPr>
      <w:r w:rsidRPr="000B4A56">
        <w:rPr>
          <w:sz w:val="22"/>
          <w:szCs w:val="22"/>
        </w:rPr>
        <w:t xml:space="preserve">Zamawiający </w:t>
      </w:r>
      <w:r w:rsidR="000E3521" w:rsidRPr="000B4A56">
        <w:rPr>
          <w:sz w:val="22"/>
          <w:szCs w:val="22"/>
        </w:rPr>
        <w:t>zgodnie z art. 253 ust. 1 u</w:t>
      </w:r>
      <w:r w:rsidR="005F737E" w:rsidRPr="000B4A56">
        <w:rPr>
          <w:sz w:val="22"/>
          <w:szCs w:val="22"/>
        </w:rPr>
        <w:t xml:space="preserve">stawy </w:t>
      </w:r>
      <w:r w:rsidR="000E3521" w:rsidRPr="000B4A56">
        <w:rPr>
          <w:sz w:val="22"/>
          <w:szCs w:val="22"/>
        </w:rPr>
        <w:t>Pzp niezwłocznie po wyborze najkorzystniejszej oferty, informuje równocześnie Wykonawców, którzy złożyli oferty, o:</w:t>
      </w:r>
    </w:p>
    <w:p w14:paraId="5F86AFB4" w14:textId="77777777" w:rsidR="000E3521" w:rsidRPr="000B4A56" w:rsidRDefault="000E3521" w:rsidP="000E3521">
      <w:pPr>
        <w:ind w:left="567" w:hanging="283"/>
        <w:jc w:val="both"/>
        <w:rPr>
          <w:sz w:val="22"/>
          <w:szCs w:val="22"/>
        </w:rPr>
      </w:pPr>
      <w:r w:rsidRPr="000B4A56">
        <w:rPr>
          <w:rStyle w:val="alb"/>
          <w:sz w:val="22"/>
          <w:szCs w:val="22"/>
        </w:rPr>
        <w:t xml:space="preserve">1) </w:t>
      </w:r>
      <w:r w:rsidRPr="000B4A56">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D0F663B" w14:textId="77777777" w:rsidR="000E3521" w:rsidRPr="000B4A56" w:rsidRDefault="000E3521" w:rsidP="000E3521">
      <w:pPr>
        <w:ind w:left="567" w:hanging="283"/>
        <w:jc w:val="both"/>
        <w:rPr>
          <w:sz w:val="22"/>
          <w:szCs w:val="22"/>
        </w:rPr>
      </w:pPr>
      <w:r w:rsidRPr="000B4A56">
        <w:rPr>
          <w:rStyle w:val="alb"/>
          <w:sz w:val="22"/>
          <w:szCs w:val="22"/>
        </w:rPr>
        <w:t xml:space="preserve">2) </w:t>
      </w:r>
      <w:r w:rsidRPr="000B4A56">
        <w:rPr>
          <w:sz w:val="22"/>
          <w:szCs w:val="22"/>
        </w:rPr>
        <w:t>wykonawcach, których oferty zostały odrzucone</w:t>
      </w:r>
    </w:p>
    <w:p w14:paraId="62D1B71B" w14:textId="05DD5A5B" w:rsidR="000E3521" w:rsidRPr="000B4A56" w:rsidRDefault="000E3521" w:rsidP="000E3521">
      <w:pPr>
        <w:pStyle w:val="text-justify"/>
        <w:spacing w:before="0" w:beforeAutospacing="0" w:after="0" w:afterAutospacing="0"/>
        <w:rPr>
          <w:sz w:val="22"/>
          <w:szCs w:val="22"/>
        </w:rPr>
      </w:pPr>
      <w:r w:rsidRPr="000B4A56">
        <w:rPr>
          <w:sz w:val="22"/>
          <w:szCs w:val="22"/>
        </w:rPr>
        <w:t xml:space="preserve"> </w:t>
      </w:r>
      <w:r w:rsidR="00F75590">
        <w:rPr>
          <w:sz w:val="22"/>
          <w:szCs w:val="22"/>
        </w:rPr>
        <w:t xml:space="preserve">    </w:t>
      </w:r>
      <w:r w:rsidRPr="000B4A56">
        <w:rPr>
          <w:sz w:val="22"/>
          <w:szCs w:val="22"/>
        </w:rPr>
        <w:t>–</w:t>
      </w:r>
      <w:r w:rsidR="000B1285">
        <w:rPr>
          <w:sz w:val="22"/>
          <w:szCs w:val="22"/>
        </w:rPr>
        <w:t xml:space="preserve"> </w:t>
      </w:r>
      <w:r w:rsidRPr="000B4A56">
        <w:rPr>
          <w:sz w:val="22"/>
          <w:szCs w:val="22"/>
        </w:rPr>
        <w:t>podając uzasadnienie faktyczne i prawne.</w:t>
      </w:r>
    </w:p>
    <w:p w14:paraId="5291795A" w14:textId="18AE2666" w:rsidR="00463B35" w:rsidRPr="000B4A56" w:rsidRDefault="001561B5" w:rsidP="0050553E">
      <w:pPr>
        <w:pStyle w:val="pkt"/>
        <w:widowControl w:val="0"/>
        <w:numPr>
          <w:ilvl w:val="0"/>
          <w:numId w:val="60"/>
        </w:numPr>
        <w:suppressAutoHyphens/>
        <w:autoSpaceDE w:val="0"/>
        <w:autoSpaceDN w:val="0"/>
        <w:spacing w:after="0"/>
        <w:ind w:left="284" w:hanging="284"/>
        <w:rPr>
          <w:sz w:val="22"/>
          <w:szCs w:val="22"/>
        </w:rPr>
      </w:pPr>
      <w:r w:rsidRPr="000B4A56">
        <w:rPr>
          <w:sz w:val="22"/>
          <w:szCs w:val="22"/>
        </w:rPr>
        <w:t xml:space="preserve">Niezwłocznie po wyborze najkorzystniejszej oferty Zamawiający zamieszcza informację, o których mowa </w:t>
      </w:r>
      <w:r w:rsidR="000A06CF" w:rsidRPr="000B4A56">
        <w:rPr>
          <w:sz w:val="22"/>
          <w:szCs w:val="22"/>
        </w:rPr>
        <w:br/>
      </w:r>
      <w:r w:rsidRPr="000B4A56">
        <w:rPr>
          <w:sz w:val="22"/>
          <w:szCs w:val="22"/>
        </w:rPr>
        <w:t xml:space="preserve">w ust. 1 </w:t>
      </w:r>
      <w:r w:rsidR="00AC6399" w:rsidRPr="000B4A56">
        <w:rPr>
          <w:sz w:val="22"/>
          <w:szCs w:val="22"/>
        </w:rPr>
        <w:t>pkt 1</w:t>
      </w:r>
      <w:r w:rsidR="000A06CF" w:rsidRPr="000B4A56">
        <w:rPr>
          <w:sz w:val="22"/>
          <w:szCs w:val="22"/>
        </w:rPr>
        <w:t xml:space="preserve"> niniejszego Rozdziału</w:t>
      </w:r>
      <w:r w:rsidRPr="000B4A56">
        <w:rPr>
          <w:sz w:val="22"/>
          <w:szCs w:val="22"/>
        </w:rPr>
        <w:t>, na stronie internetowej</w:t>
      </w:r>
      <w:r w:rsidR="00A22105" w:rsidRPr="000B4A56">
        <w:rPr>
          <w:sz w:val="22"/>
          <w:szCs w:val="22"/>
        </w:rPr>
        <w:t xml:space="preserve"> prowadzonego postępowania </w:t>
      </w:r>
      <w:r w:rsidR="000E3521" w:rsidRPr="000B4A56">
        <w:rPr>
          <w:sz w:val="22"/>
          <w:szCs w:val="22"/>
        </w:rPr>
        <w:t>– platformie zakupowej</w:t>
      </w:r>
      <w:r w:rsidR="00463B35" w:rsidRPr="000B4A56">
        <w:rPr>
          <w:sz w:val="22"/>
          <w:szCs w:val="22"/>
        </w:rPr>
        <w:t>.</w:t>
      </w:r>
    </w:p>
    <w:p w14:paraId="659BD934" w14:textId="77777777" w:rsidR="001561B5" w:rsidRPr="000B4A56" w:rsidRDefault="001561B5" w:rsidP="0050553E">
      <w:pPr>
        <w:pStyle w:val="pkt"/>
        <w:widowControl w:val="0"/>
        <w:numPr>
          <w:ilvl w:val="0"/>
          <w:numId w:val="60"/>
        </w:numPr>
        <w:suppressAutoHyphens/>
        <w:autoSpaceDE w:val="0"/>
        <w:autoSpaceDN w:val="0"/>
        <w:spacing w:after="0"/>
        <w:ind w:left="284" w:hanging="284"/>
        <w:rPr>
          <w:sz w:val="22"/>
          <w:szCs w:val="22"/>
        </w:rPr>
      </w:pPr>
      <w:r w:rsidRPr="000B4A56">
        <w:rPr>
          <w:sz w:val="22"/>
          <w:szCs w:val="22"/>
        </w:rPr>
        <w:t xml:space="preserve">Wykonawca, którego oferta zostanie wybrana zobowiązany będzie do wniesienia przed podpisaniem umowy zabezpieczenia należytego wykonania umowy. </w:t>
      </w:r>
    </w:p>
    <w:p w14:paraId="26E891DC" w14:textId="4BC8C614" w:rsidR="00754697" w:rsidRPr="00AD7190" w:rsidRDefault="00710E25" w:rsidP="0050553E">
      <w:pPr>
        <w:pStyle w:val="pkt"/>
        <w:widowControl w:val="0"/>
        <w:numPr>
          <w:ilvl w:val="0"/>
          <w:numId w:val="60"/>
        </w:numPr>
        <w:suppressAutoHyphens/>
        <w:autoSpaceDE w:val="0"/>
        <w:autoSpaceDN w:val="0"/>
        <w:spacing w:after="0"/>
        <w:ind w:left="284" w:hanging="284"/>
        <w:rPr>
          <w:b/>
          <w:sz w:val="22"/>
          <w:szCs w:val="22"/>
        </w:rPr>
      </w:pPr>
      <w:r w:rsidRPr="000B4A56">
        <w:rPr>
          <w:sz w:val="22"/>
          <w:szCs w:val="22"/>
        </w:rPr>
        <w:t>Zgodnie z art. 263 u</w:t>
      </w:r>
      <w:r w:rsidR="000A06CF" w:rsidRPr="000B4A56">
        <w:rPr>
          <w:sz w:val="22"/>
          <w:szCs w:val="22"/>
        </w:rPr>
        <w:t xml:space="preserve">stawy </w:t>
      </w:r>
      <w:r w:rsidRPr="000B4A56">
        <w:rPr>
          <w:sz w:val="22"/>
          <w:szCs w:val="22"/>
        </w:rPr>
        <w:t>Pzp, w</w:t>
      </w:r>
      <w:r w:rsidR="001561B5" w:rsidRPr="000B4A56">
        <w:rPr>
          <w:sz w:val="22"/>
          <w:szCs w:val="22"/>
        </w:rPr>
        <w:t xml:space="preserve"> </w:t>
      </w:r>
      <w:r w:rsidR="0065662A" w:rsidRPr="000B4A56">
        <w:rPr>
          <w:sz w:val="22"/>
          <w:szCs w:val="22"/>
        </w:rPr>
        <w:t>przypadku, gdy</w:t>
      </w:r>
      <w:r w:rsidR="001561B5" w:rsidRPr="000B4A56">
        <w:rPr>
          <w:sz w:val="22"/>
          <w:szCs w:val="22"/>
        </w:rPr>
        <w:t xml:space="preserve"> Wykonawca, </w:t>
      </w:r>
      <w:r w:rsidRPr="000B4A56">
        <w:rPr>
          <w:sz w:val="22"/>
          <w:szCs w:val="22"/>
        </w:rPr>
        <w:t>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063D9D6" w14:textId="77777777" w:rsidR="00AD7190" w:rsidRPr="000B4A56" w:rsidRDefault="00AD7190" w:rsidP="00F75590">
      <w:pPr>
        <w:pStyle w:val="pkt"/>
        <w:widowControl w:val="0"/>
        <w:suppressAutoHyphens/>
        <w:autoSpaceDE w:val="0"/>
        <w:autoSpaceDN w:val="0"/>
        <w:spacing w:before="0" w:after="0"/>
        <w:ind w:left="284" w:firstLine="0"/>
        <w:rPr>
          <w:b/>
          <w:sz w:val="22"/>
          <w:szCs w:val="22"/>
        </w:rPr>
      </w:pPr>
    </w:p>
    <w:p w14:paraId="433062F6" w14:textId="334FF2D9" w:rsidR="00171724" w:rsidRPr="000B4A56" w:rsidRDefault="00E14EC7">
      <w:pPr>
        <w:pStyle w:val="Nagwek5"/>
        <w:rPr>
          <w:sz w:val="22"/>
          <w:szCs w:val="22"/>
        </w:rPr>
      </w:pPr>
      <w:r w:rsidRPr="000B4A56">
        <w:rPr>
          <w:sz w:val="22"/>
          <w:szCs w:val="22"/>
        </w:rPr>
        <w:t>Rozdział X</w:t>
      </w:r>
      <w:r w:rsidR="000363F9">
        <w:rPr>
          <w:sz w:val="22"/>
          <w:szCs w:val="22"/>
        </w:rPr>
        <w:t>I</w:t>
      </w:r>
      <w:r w:rsidRPr="000B4A56">
        <w:rPr>
          <w:sz w:val="22"/>
          <w:szCs w:val="22"/>
        </w:rPr>
        <w:t>X</w:t>
      </w:r>
    </w:p>
    <w:p w14:paraId="3251607E" w14:textId="77777777" w:rsidR="00171724" w:rsidRPr="000B4A56" w:rsidRDefault="00171724">
      <w:pPr>
        <w:pStyle w:val="Nagwek5"/>
        <w:rPr>
          <w:sz w:val="22"/>
          <w:szCs w:val="22"/>
        </w:rPr>
      </w:pPr>
      <w:r w:rsidRPr="000B4A56">
        <w:rPr>
          <w:sz w:val="22"/>
          <w:szCs w:val="22"/>
        </w:rPr>
        <w:t xml:space="preserve">  Wymagania dotyczące zabezpieczenia należytego wykonania umowy</w:t>
      </w:r>
    </w:p>
    <w:p w14:paraId="76EF958A" w14:textId="36135A7D" w:rsidR="004668AA" w:rsidRPr="000B4A56" w:rsidRDefault="00242D70" w:rsidP="00856274">
      <w:pPr>
        <w:numPr>
          <w:ilvl w:val="0"/>
          <w:numId w:val="42"/>
        </w:numPr>
        <w:ind w:left="284" w:hanging="284"/>
        <w:jc w:val="both"/>
        <w:rPr>
          <w:sz w:val="22"/>
          <w:szCs w:val="22"/>
        </w:rPr>
      </w:pPr>
      <w:r w:rsidRPr="000B4A56">
        <w:rPr>
          <w:sz w:val="22"/>
          <w:szCs w:val="22"/>
        </w:rPr>
        <w:t xml:space="preserve">Zamawiający żąda od Wykonawcy zabezpieczenia należytego wykonania umowy, zwanego dalej </w:t>
      </w:r>
      <w:r w:rsidR="00E9392E" w:rsidRPr="000B4A56">
        <w:rPr>
          <w:sz w:val="22"/>
          <w:szCs w:val="22"/>
        </w:rPr>
        <w:t xml:space="preserve">zabezpieczeniem, w wysokości </w:t>
      </w:r>
      <w:r w:rsidR="00A7231A">
        <w:rPr>
          <w:sz w:val="22"/>
          <w:szCs w:val="22"/>
        </w:rPr>
        <w:t>5</w:t>
      </w:r>
      <w:r w:rsidRPr="000B4A56">
        <w:rPr>
          <w:sz w:val="22"/>
          <w:szCs w:val="22"/>
        </w:rPr>
        <w:t>% ceny całkowitej podanej w ofercie. Zabezpieczenie można będzie wnieść według wyboru Wykonawcy w jednej lub w kilku następujących formach:</w:t>
      </w:r>
    </w:p>
    <w:p w14:paraId="6048D22E" w14:textId="77777777" w:rsidR="00242D70" w:rsidRPr="000B4A56" w:rsidRDefault="00242D70" w:rsidP="009833A8">
      <w:pPr>
        <w:numPr>
          <w:ilvl w:val="0"/>
          <w:numId w:val="37"/>
        </w:numPr>
        <w:ind w:left="567" w:hanging="283"/>
        <w:jc w:val="both"/>
        <w:rPr>
          <w:sz w:val="22"/>
          <w:szCs w:val="22"/>
        </w:rPr>
      </w:pPr>
      <w:r w:rsidRPr="000B4A56">
        <w:rPr>
          <w:sz w:val="22"/>
          <w:szCs w:val="22"/>
        </w:rPr>
        <w:t>pieniądzu,</w:t>
      </w:r>
    </w:p>
    <w:p w14:paraId="64B42313" w14:textId="776E29AA" w:rsidR="00242D70" w:rsidRPr="000B4A56" w:rsidRDefault="00242D70" w:rsidP="009833A8">
      <w:pPr>
        <w:numPr>
          <w:ilvl w:val="0"/>
          <w:numId w:val="37"/>
        </w:numPr>
        <w:ind w:left="567" w:hanging="283"/>
        <w:jc w:val="both"/>
        <w:rPr>
          <w:sz w:val="22"/>
          <w:szCs w:val="22"/>
        </w:rPr>
      </w:pPr>
      <w:r w:rsidRPr="000B4A56">
        <w:rPr>
          <w:sz w:val="22"/>
          <w:szCs w:val="22"/>
        </w:rPr>
        <w:t xml:space="preserve">poręczeniach bankowych lub poręczeniach spółdzielczej kasy oszczędnościowo-kredytowej, z tym, </w:t>
      </w:r>
      <w:r w:rsidR="00EF4C28" w:rsidRPr="000B4A56">
        <w:rPr>
          <w:sz w:val="22"/>
          <w:szCs w:val="22"/>
        </w:rPr>
        <w:br/>
      </w:r>
      <w:r w:rsidRPr="000B4A56">
        <w:rPr>
          <w:sz w:val="22"/>
          <w:szCs w:val="22"/>
        </w:rPr>
        <w:t>że zobowiązanie kasy jest zawsze zobowiązaniem pieniężnym,</w:t>
      </w:r>
    </w:p>
    <w:p w14:paraId="6DB26D1C" w14:textId="77777777" w:rsidR="00242D70" w:rsidRPr="000B4A56" w:rsidRDefault="00242D70" w:rsidP="009833A8">
      <w:pPr>
        <w:numPr>
          <w:ilvl w:val="0"/>
          <w:numId w:val="37"/>
        </w:numPr>
        <w:ind w:left="567" w:hanging="283"/>
        <w:jc w:val="both"/>
        <w:rPr>
          <w:sz w:val="22"/>
          <w:szCs w:val="22"/>
        </w:rPr>
      </w:pPr>
      <w:r w:rsidRPr="000B4A56">
        <w:rPr>
          <w:sz w:val="22"/>
          <w:szCs w:val="22"/>
        </w:rPr>
        <w:t>gwarancjach bankowych,</w:t>
      </w:r>
    </w:p>
    <w:p w14:paraId="7110C9DF" w14:textId="77777777" w:rsidR="00242D70" w:rsidRPr="000B4A56" w:rsidRDefault="00242D70" w:rsidP="009833A8">
      <w:pPr>
        <w:widowControl w:val="0"/>
        <w:numPr>
          <w:ilvl w:val="0"/>
          <w:numId w:val="37"/>
        </w:numPr>
        <w:ind w:left="568" w:hanging="284"/>
        <w:jc w:val="both"/>
        <w:rPr>
          <w:sz w:val="22"/>
          <w:szCs w:val="22"/>
        </w:rPr>
      </w:pPr>
      <w:r w:rsidRPr="000B4A56">
        <w:rPr>
          <w:sz w:val="22"/>
          <w:szCs w:val="22"/>
        </w:rPr>
        <w:t>gwarancjach ubezpieczeniowych,</w:t>
      </w:r>
    </w:p>
    <w:p w14:paraId="36890403" w14:textId="1ED52784" w:rsidR="00E86E36" w:rsidRPr="000B4A56" w:rsidRDefault="00242D70" w:rsidP="009833A8">
      <w:pPr>
        <w:widowControl w:val="0"/>
        <w:numPr>
          <w:ilvl w:val="0"/>
          <w:numId w:val="37"/>
        </w:numPr>
        <w:ind w:left="568" w:hanging="284"/>
        <w:jc w:val="both"/>
        <w:rPr>
          <w:sz w:val="22"/>
          <w:szCs w:val="22"/>
        </w:rPr>
      </w:pPr>
      <w:r w:rsidRPr="000B4A56">
        <w:rPr>
          <w:sz w:val="22"/>
          <w:szCs w:val="22"/>
        </w:rPr>
        <w:t xml:space="preserve">poręczeniach udzielanych przez podmioty, o których mowa w </w:t>
      </w:r>
      <w:hyperlink r:id="rId15" w:history="1">
        <w:r w:rsidRPr="000B4A56">
          <w:rPr>
            <w:rStyle w:val="Hipercze"/>
            <w:color w:val="auto"/>
            <w:sz w:val="22"/>
            <w:szCs w:val="22"/>
            <w:u w:val="none"/>
          </w:rPr>
          <w:t>art. 6</w:t>
        </w:r>
      </w:hyperlink>
      <w:r w:rsidR="004668AA" w:rsidRPr="000B4A56">
        <w:rPr>
          <w:sz w:val="22"/>
          <w:szCs w:val="22"/>
        </w:rPr>
        <w:t xml:space="preserve">b ust. 5 pkt 2 ustawy </w:t>
      </w:r>
      <w:r w:rsidRPr="000B4A56">
        <w:rPr>
          <w:sz w:val="22"/>
          <w:szCs w:val="22"/>
        </w:rPr>
        <w:t xml:space="preserve">z dnia </w:t>
      </w:r>
      <w:r w:rsidR="009176B9" w:rsidRPr="000B4A56">
        <w:rPr>
          <w:sz w:val="22"/>
          <w:szCs w:val="22"/>
        </w:rPr>
        <w:br/>
      </w:r>
      <w:r w:rsidRPr="000B4A56">
        <w:rPr>
          <w:sz w:val="22"/>
          <w:szCs w:val="22"/>
        </w:rPr>
        <w:t>9 listopada 2000 r. o utworzeniu Polskiej Age</w:t>
      </w:r>
      <w:r w:rsidR="001341A9" w:rsidRPr="000B4A56">
        <w:rPr>
          <w:sz w:val="22"/>
          <w:szCs w:val="22"/>
        </w:rPr>
        <w:t xml:space="preserve">ncji Rozwoju </w:t>
      </w:r>
      <w:r w:rsidR="00E86E36" w:rsidRPr="000B4A56">
        <w:rPr>
          <w:sz w:val="22"/>
          <w:szCs w:val="22"/>
        </w:rPr>
        <w:t>Przedsiębiorczości.</w:t>
      </w:r>
    </w:p>
    <w:p w14:paraId="17823D02" w14:textId="13E22725" w:rsidR="00E86E36" w:rsidRPr="000B4A56" w:rsidRDefault="00E86E36" w:rsidP="009833A8">
      <w:pPr>
        <w:numPr>
          <w:ilvl w:val="0"/>
          <w:numId w:val="42"/>
        </w:numPr>
        <w:spacing w:before="60"/>
        <w:ind w:left="284" w:hanging="284"/>
        <w:jc w:val="both"/>
        <w:rPr>
          <w:sz w:val="22"/>
          <w:szCs w:val="22"/>
        </w:rPr>
      </w:pPr>
      <w:r w:rsidRPr="000B4A56">
        <w:rPr>
          <w:sz w:val="22"/>
          <w:szCs w:val="22"/>
        </w:rPr>
        <w:t>Zabezpieczenie wnoszone w pieniądzu Wykonawca wpłaca przelewem na rachunek bankowy wskazany przez Zamawiającego w Rozdziale I ust 1.</w:t>
      </w:r>
    </w:p>
    <w:p w14:paraId="762355D3" w14:textId="68B21914" w:rsidR="00D2542F" w:rsidRPr="000B4A56" w:rsidRDefault="00242D70" w:rsidP="009833A8">
      <w:pPr>
        <w:numPr>
          <w:ilvl w:val="0"/>
          <w:numId w:val="42"/>
        </w:numPr>
        <w:spacing w:before="60"/>
        <w:ind w:left="284" w:hanging="284"/>
        <w:jc w:val="both"/>
        <w:rPr>
          <w:sz w:val="22"/>
          <w:szCs w:val="22"/>
        </w:rPr>
      </w:pPr>
      <w:r w:rsidRPr="000B4A56">
        <w:rPr>
          <w:sz w:val="22"/>
          <w:szCs w:val="22"/>
        </w:rPr>
        <w:t xml:space="preserve">Z treści ZNWU w formie niepieniężnej winno wynikać nieodwołalne i bezwarunkowe, na każde pisemne żądanie zgłoszone przez Zamawiającego </w:t>
      </w:r>
      <w:r w:rsidR="00B51B4C" w:rsidRPr="000B4A56">
        <w:rPr>
          <w:sz w:val="22"/>
          <w:szCs w:val="22"/>
        </w:rPr>
        <w:t xml:space="preserve">w terminie obowiązywania </w:t>
      </w:r>
      <w:r w:rsidR="002E235B" w:rsidRPr="000B4A56">
        <w:rPr>
          <w:sz w:val="22"/>
          <w:szCs w:val="22"/>
        </w:rPr>
        <w:t>ZNWU</w:t>
      </w:r>
      <w:r w:rsidR="00B51B4C" w:rsidRPr="000B4A56">
        <w:rPr>
          <w:sz w:val="22"/>
          <w:szCs w:val="22"/>
        </w:rPr>
        <w:t xml:space="preserve"> </w:t>
      </w:r>
      <w:r w:rsidR="00C90F3C" w:rsidRPr="000B4A56">
        <w:rPr>
          <w:sz w:val="22"/>
          <w:szCs w:val="22"/>
        </w:rPr>
        <w:t>–</w:t>
      </w:r>
      <w:r w:rsidRPr="000B4A56">
        <w:rPr>
          <w:sz w:val="22"/>
          <w:szCs w:val="22"/>
        </w:rPr>
        <w:t xml:space="preserve"> zobowiązanie</w:t>
      </w:r>
      <w:r w:rsidR="000F5D00" w:rsidRPr="000B4A56">
        <w:rPr>
          <w:sz w:val="22"/>
          <w:szCs w:val="22"/>
        </w:rPr>
        <w:t xml:space="preserve"> </w:t>
      </w:r>
      <w:r w:rsidRPr="000B4A56">
        <w:rPr>
          <w:sz w:val="22"/>
          <w:szCs w:val="22"/>
        </w:rPr>
        <w:t xml:space="preserve">gwaranta (poręczyciela) do wypłaty Zamawiającemu pełnej kwoty zabezpieczenia należytego wykonania umowy, </w:t>
      </w:r>
      <w:r w:rsidR="00D2542F" w:rsidRPr="000B4A56">
        <w:rPr>
          <w:sz w:val="22"/>
          <w:szCs w:val="22"/>
        </w:rPr>
        <w:br/>
      </w:r>
      <w:r w:rsidRPr="000B4A56">
        <w:rPr>
          <w:sz w:val="22"/>
          <w:szCs w:val="22"/>
        </w:rPr>
        <w:t xml:space="preserve">z uwzględnieniem zapisów wynikających z </w:t>
      </w:r>
      <w:r w:rsidR="00D2542F" w:rsidRPr="000B4A56">
        <w:rPr>
          <w:sz w:val="22"/>
          <w:szCs w:val="22"/>
        </w:rPr>
        <w:t xml:space="preserve">ust. </w:t>
      </w:r>
      <w:r w:rsidR="003E26FC" w:rsidRPr="000B4A56">
        <w:rPr>
          <w:sz w:val="22"/>
          <w:szCs w:val="22"/>
        </w:rPr>
        <w:t>6</w:t>
      </w:r>
      <w:r w:rsidRPr="000B4A56">
        <w:rPr>
          <w:sz w:val="22"/>
          <w:szCs w:val="22"/>
        </w:rPr>
        <w:t xml:space="preserve"> niniejszego rozdziału. </w:t>
      </w:r>
    </w:p>
    <w:p w14:paraId="014CB563" w14:textId="543B70BB" w:rsidR="00242D70" w:rsidRPr="000B4A56" w:rsidRDefault="00242D70" w:rsidP="009833A8">
      <w:pPr>
        <w:numPr>
          <w:ilvl w:val="0"/>
          <w:numId w:val="42"/>
        </w:numPr>
        <w:spacing w:before="60"/>
        <w:ind w:left="284" w:hanging="284"/>
        <w:jc w:val="both"/>
        <w:rPr>
          <w:sz w:val="22"/>
          <w:szCs w:val="22"/>
        </w:rPr>
      </w:pPr>
      <w:r w:rsidRPr="000B4A56">
        <w:rPr>
          <w:sz w:val="22"/>
          <w:szCs w:val="22"/>
        </w:rPr>
        <w:t xml:space="preserve">Wykonawca winien uzyskać akceptację Zamawiającego co do poprawności wniesienia ZNWU w formie niepieniężnej (np. </w:t>
      </w:r>
      <w:r w:rsidR="00D2542F" w:rsidRPr="000B4A56">
        <w:rPr>
          <w:sz w:val="22"/>
          <w:szCs w:val="22"/>
        </w:rPr>
        <w:t>przesłanie projektu dokumentu na platformie zakupowej wskazując nr sprawy, w której zabezpieczenie zostanie ustanowione).</w:t>
      </w:r>
    </w:p>
    <w:p w14:paraId="579E5896" w14:textId="77777777" w:rsidR="00197192" w:rsidRPr="000B4A56" w:rsidRDefault="00197192" w:rsidP="00407D16">
      <w:pPr>
        <w:widowControl w:val="0"/>
        <w:numPr>
          <w:ilvl w:val="0"/>
          <w:numId w:val="42"/>
        </w:numPr>
        <w:spacing w:before="60"/>
        <w:ind w:left="284" w:hanging="284"/>
        <w:jc w:val="both"/>
        <w:rPr>
          <w:sz w:val="22"/>
          <w:szCs w:val="22"/>
        </w:rPr>
      </w:pPr>
      <w:r w:rsidRPr="000B4A56">
        <w:rPr>
          <w:sz w:val="22"/>
          <w:szCs w:val="22"/>
        </w:rPr>
        <w:t xml:space="preserve">Zamawiający zwróci </w:t>
      </w:r>
      <w:r w:rsidR="00242D70" w:rsidRPr="000B4A56">
        <w:rPr>
          <w:sz w:val="22"/>
          <w:szCs w:val="22"/>
        </w:rPr>
        <w:t>zabezpiecz</w:t>
      </w:r>
      <w:r w:rsidRPr="000B4A56">
        <w:rPr>
          <w:sz w:val="22"/>
          <w:szCs w:val="22"/>
        </w:rPr>
        <w:t>enie należytego wykonania umowy</w:t>
      </w:r>
      <w:r w:rsidR="00242D70" w:rsidRPr="000B4A56">
        <w:rPr>
          <w:sz w:val="22"/>
          <w:szCs w:val="22"/>
        </w:rPr>
        <w:t xml:space="preserve"> w terminie 30 dni </w:t>
      </w:r>
      <w:r w:rsidR="00331BC7" w:rsidRPr="000B4A56">
        <w:rPr>
          <w:sz w:val="22"/>
          <w:szCs w:val="22"/>
        </w:rPr>
        <w:t xml:space="preserve">od dnia wykonania </w:t>
      </w:r>
      <w:r w:rsidR="00FD432B" w:rsidRPr="000B4A56">
        <w:rPr>
          <w:sz w:val="22"/>
          <w:szCs w:val="22"/>
        </w:rPr>
        <w:t>zamówienia i uznania przez Zamawiającego za należycie wykonane</w:t>
      </w:r>
      <w:r w:rsidR="007C0BF2" w:rsidRPr="000B4A56">
        <w:rPr>
          <w:sz w:val="22"/>
          <w:szCs w:val="22"/>
        </w:rPr>
        <w:t xml:space="preserve"> </w:t>
      </w:r>
      <w:r w:rsidR="00BF4F98" w:rsidRPr="000B4A56">
        <w:rPr>
          <w:sz w:val="22"/>
          <w:szCs w:val="22"/>
        </w:rPr>
        <w:t xml:space="preserve">(z zastrzeżeniem </w:t>
      </w:r>
      <w:r w:rsidRPr="000B4A56">
        <w:rPr>
          <w:sz w:val="22"/>
          <w:szCs w:val="22"/>
        </w:rPr>
        <w:t>ust</w:t>
      </w:r>
      <w:r w:rsidR="007C0BF2" w:rsidRPr="000B4A56">
        <w:rPr>
          <w:sz w:val="22"/>
          <w:szCs w:val="22"/>
        </w:rPr>
        <w:t xml:space="preserve"> </w:t>
      </w:r>
      <w:r w:rsidRPr="000B4A56">
        <w:rPr>
          <w:sz w:val="22"/>
          <w:szCs w:val="22"/>
        </w:rPr>
        <w:t>8</w:t>
      </w:r>
      <w:r w:rsidR="007C0BF2" w:rsidRPr="000B4A56">
        <w:rPr>
          <w:sz w:val="22"/>
          <w:szCs w:val="22"/>
        </w:rPr>
        <w:t>)</w:t>
      </w:r>
      <w:r w:rsidR="00242D70" w:rsidRPr="000B4A56">
        <w:rPr>
          <w:sz w:val="22"/>
          <w:szCs w:val="22"/>
        </w:rPr>
        <w:t xml:space="preserve">. </w:t>
      </w:r>
    </w:p>
    <w:p w14:paraId="5C72B5EF" w14:textId="24CC95DF" w:rsidR="00FD432B" w:rsidRPr="000B4A56" w:rsidRDefault="00FD432B" w:rsidP="00407D16">
      <w:pPr>
        <w:widowControl w:val="0"/>
        <w:ind w:left="284"/>
        <w:jc w:val="both"/>
        <w:rPr>
          <w:sz w:val="22"/>
          <w:szCs w:val="22"/>
        </w:rPr>
      </w:pPr>
      <w:r w:rsidRPr="000B4A56">
        <w:rPr>
          <w:sz w:val="22"/>
          <w:szCs w:val="22"/>
        </w:rPr>
        <w:t>Zamawiający zwróci zabezpie</w:t>
      </w:r>
      <w:r w:rsidR="0094659F" w:rsidRPr="000B4A56">
        <w:rPr>
          <w:sz w:val="22"/>
          <w:szCs w:val="22"/>
        </w:rPr>
        <w:t xml:space="preserve">czenie wniesione w pieniądzu z </w:t>
      </w:r>
      <w:r w:rsidRPr="000B4A56">
        <w:rPr>
          <w:sz w:val="22"/>
          <w:szCs w:val="22"/>
        </w:rPr>
        <w:t>odsetkami wynikającymi z umowy rachunku bankowego, na którym było ono przechowywane, pomniejszone o koszt prowadzenia tego rachunku oraz prowizji bankowej za przelew</w:t>
      </w:r>
      <w:r w:rsidR="00197192" w:rsidRPr="000B4A56">
        <w:rPr>
          <w:sz w:val="22"/>
          <w:szCs w:val="22"/>
        </w:rPr>
        <w:t xml:space="preserve"> pieniędzy na rachunek bankowy W</w:t>
      </w:r>
      <w:r w:rsidRPr="000B4A56">
        <w:rPr>
          <w:sz w:val="22"/>
          <w:szCs w:val="22"/>
        </w:rPr>
        <w:t>ykonawcy</w:t>
      </w:r>
      <w:r w:rsidR="007C0BF2" w:rsidRPr="000B4A56">
        <w:rPr>
          <w:sz w:val="22"/>
          <w:szCs w:val="22"/>
        </w:rPr>
        <w:t>.</w:t>
      </w:r>
    </w:p>
    <w:p w14:paraId="37BA87C3" w14:textId="69EBF629" w:rsidR="007C0BF2" w:rsidRPr="000B4A56" w:rsidRDefault="007C0BF2" w:rsidP="009833A8">
      <w:pPr>
        <w:numPr>
          <w:ilvl w:val="0"/>
          <w:numId w:val="42"/>
        </w:numPr>
        <w:spacing w:before="60"/>
        <w:ind w:left="284" w:hanging="284"/>
        <w:jc w:val="both"/>
        <w:rPr>
          <w:sz w:val="22"/>
          <w:szCs w:val="22"/>
        </w:rPr>
      </w:pPr>
      <w:r w:rsidRPr="000B4A56">
        <w:rPr>
          <w:sz w:val="22"/>
          <w:szCs w:val="22"/>
        </w:rPr>
        <w:t xml:space="preserve">Zamawiający może pozostawić na zabezpieczenie roszczeń z tytułu rękojmi za wady </w:t>
      </w:r>
      <w:r w:rsidR="00197192" w:rsidRPr="000B4A56">
        <w:rPr>
          <w:sz w:val="22"/>
          <w:szCs w:val="22"/>
        </w:rPr>
        <w:t xml:space="preserve">lub gwarancji </w:t>
      </w:r>
      <w:r w:rsidRPr="000B4A56">
        <w:rPr>
          <w:sz w:val="22"/>
          <w:szCs w:val="22"/>
        </w:rPr>
        <w:t>kwotę</w:t>
      </w:r>
      <w:r w:rsidR="00A86158" w:rsidRPr="000B4A56">
        <w:rPr>
          <w:sz w:val="22"/>
          <w:szCs w:val="22"/>
        </w:rPr>
        <w:t xml:space="preserve"> </w:t>
      </w:r>
      <w:r w:rsidR="00CE0A78" w:rsidRPr="000B4A56">
        <w:rPr>
          <w:sz w:val="22"/>
          <w:szCs w:val="22"/>
        </w:rPr>
        <w:br/>
      </w:r>
      <w:r w:rsidRPr="000B4A56">
        <w:rPr>
          <w:sz w:val="22"/>
          <w:szCs w:val="22"/>
        </w:rPr>
        <w:t xml:space="preserve">w wysokości </w:t>
      </w:r>
      <w:r w:rsidR="00197192" w:rsidRPr="000B4A56">
        <w:rPr>
          <w:sz w:val="22"/>
          <w:szCs w:val="22"/>
        </w:rPr>
        <w:t>nie przekraczającej</w:t>
      </w:r>
      <w:r w:rsidRPr="000B4A56">
        <w:rPr>
          <w:sz w:val="22"/>
          <w:szCs w:val="22"/>
        </w:rPr>
        <w:t xml:space="preserve"> 30% zabezpieczenia. Kwota, o której mowa zostanie zwrócona nie później niż w 15 dniu po upływie okresu rękojmi za wady</w:t>
      </w:r>
      <w:r w:rsidR="00197192" w:rsidRPr="000B4A56">
        <w:rPr>
          <w:sz w:val="22"/>
          <w:szCs w:val="22"/>
        </w:rPr>
        <w:t xml:space="preserve"> lub gwarancji</w:t>
      </w:r>
      <w:r w:rsidRPr="000B4A56">
        <w:rPr>
          <w:sz w:val="22"/>
          <w:szCs w:val="22"/>
        </w:rPr>
        <w:t>.</w:t>
      </w:r>
    </w:p>
    <w:p w14:paraId="09F719F0" w14:textId="1B1451B6" w:rsidR="007C0BF2" w:rsidRPr="000B4A56" w:rsidRDefault="007C0BF2" w:rsidP="009833A8">
      <w:pPr>
        <w:numPr>
          <w:ilvl w:val="0"/>
          <w:numId w:val="42"/>
        </w:numPr>
        <w:spacing w:before="60"/>
        <w:ind w:left="284" w:hanging="284"/>
        <w:jc w:val="both"/>
        <w:rPr>
          <w:sz w:val="22"/>
          <w:szCs w:val="22"/>
        </w:rPr>
      </w:pPr>
      <w:r w:rsidRPr="000B4A56">
        <w:rPr>
          <w:sz w:val="22"/>
          <w:szCs w:val="22"/>
        </w:rPr>
        <w:lastRenderedPageBreak/>
        <w:t xml:space="preserve">W przypadku zabezpieczenia udzielonego w innej formie niż pieniężna Wykonawca w okresie </w:t>
      </w:r>
      <w:r w:rsidR="00786BF7" w:rsidRPr="000B4A56">
        <w:rPr>
          <w:sz w:val="22"/>
          <w:szCs w:val="22"/>
        </w:rPr>
        <w:t>rękojmi</w:t>
      </w:r>
      <w:r w:rsidRPr="000B4A56">
        <w:rPr>
          <w:sz w:val="22"/>
          <w:szCs w:val="22"/>
        </w:rPr>
        <w:t xml:space="preserve"> </w:t>
      </w:r>
      <w:r w:rsidR="00E97365">
        <w:rPr>
          <w:sz w:val="22"/>
          <w:szCs w:val="22"/>
        </w:rPr>
        <w:br/>
      </w:r>
      <w:r w:rsidRPr="000B4A56">
        <w:rPr>
          <w:sz w:val="22"/>
          <w:szCs w:val="22"/>
        </w:rPr>
        <w:t xml:space="preserve">na zaspokojenie ewentualnych roszczeń </w:t>
      </w:r>
      <w:r w:rsidR="00C122C1" w:rsidRPr="000B4A56">
        <w:rPr>
          <w:sz w:val="22"/>
          <w:szCs w:val="22"/>
        </w:rPr>
        <w:t xml:space="preserve">z tytułu rękojmi za wady lub gwarancji </w:t>
      </w:r>
      <w:r w:rsidRPr="000B4A56">
        <w:rPr>
          <w:sz w:val="22"/>
          <w:szCs w:val="22"/>
        </w:rPr>
        <w:t>Zamawiającego, umożliwi mu (</w:t>
      </w:r>
      <w:r w:rsidR="00FC471E">
        <w:rPr>
          <w:sz w:val="22"/>
          <w:szCs w:val="22"/>
        </w:rPr>
        <w:t xml:space="preserve">nieodwołalnie i </w:t>
      </w:r>
      <w:r w:rsidRPr="000B4A56">
        <w:rPr>
          <w:sz w:val="22"/>
          <w:szCs w:val="22"/>
        </w:rPr>
        <w:t xml:space="preserve">bezwarunkowo, na jego żądanie) uruchomienie 30% wartości sumy zabezpieczenia. Stosowny zapis winien być zamieszczony w dokumencie </w:t>
      </w:r>
      <w:r w:rsidR="00387FE5" w:rsidRPr="000B4A56">
        <w:rPr>
          <w:sz w:val="22"/>
          <w:szCs w:val="22"/>
        </w:rPr>
        <w:t>ZNWU</w:t>
      </w:r>
      <w:r w:rsidRPr="000B4A56">
        <w:rPr>
          <w:sz w:val="22"/>
          <w:szCs w:val="22"/>
        </w:rPr>
        <w:t>.</w:t>
      </w:r>
    </w:p>
    <w:p w14:paraId="67AAB459" w14:textId="57608C8B" w:rsidR="00E9392E" w:rsidRPr="000B4A56" w:rsidRDefault="00E9392E" w:rsidP="009833A8">
      <w:pPr>
        <w:numPr>
          <w:ilvl w:val="0"/>
          <w:numId w:val="42"/>
        </w:numPr>
        <w:spacing w:before="60"/>
        <w:ind w:left="284" w:hanging="426"/>
        <w:jc w:val="both"/>
        <w:rPr>
          <w:sz w:val="22"/>
          <w:szCs w:val="22"/>
        </w:rPr>
      </w:pPr>
      <w:r w:rsidRPr="000B4A56">
        <w:rPr>
          <w:sz w:val="22"/>
          <w:szCs w:val="22"/>
        </w:rPr>
        <w:t xml:space="preserve">Zabezpieczenie należytego wykonania umowy należy wnieść na okres jej obowiązywania co najmniej </w:t>
      </w:r>
      <w:r w:rsidR="009176B9" w:rsidRPr="000B4A56">
        <w:rPr>
          <w:sz w:val="22"/>
          <w:szCs w:val="22"/>
        </w:rPr>
        <w:br/>
      </w:r>
      <w:r w:rsidRPr="000B4A56">
        <w:rPr>
          <w:b/>
          <w:sz w:val="22"/>
          <w:szCs w:val="22"/>
          <w:u w:val="single"/>
        </w:rPr>
        <w:t xml:space="preserve">od dnia </w:t>
      </w:r>
      <w:r w:rsidR="00B874A8">
        <w:rPr>
          <w:b/>
          <w:sz w:val="22"/>
          <w:szCs w:val="22"/>
          <w:u w:val="single"/>
        </w:rPr>
        <w:t>zawarcia</w:t>
      </w:r>
      <w:r w:rsidRPr="000B4A56">
        <w:rPr>
          <w:b/>
          <w:sz w:val="22"/>
          <w:szCs w:val="22"/>
          <w:u w:val="single"/>
        </w:rPr>
        <w:t xml:space="preserve"> umowy do 30 dni </w:t>
      </w:r>
      <w:r w:rsidR="00786BF7" w:rsidRPr="000B4A56">
        <w:rPr>
          <w:b/>
          <w:color w:val="000000"/>
          <w:sz w:val="22"/>
          <w:szCs w:val="22"/>
          <w:u w:val="single"/>
        </w:rPr>
        <w:t>od dnia wykonania zamówienia i uznania przez Zamawiającego za należycie wykonane</w:t>
      </w:r>
      <w:r w:rsidR="00786BF7" w:rsidRPr="00FD0A2F">
        <w:rPr>
          <w:b/>
          <w:sz w:val="22"/>
          <w:szCs w:val="22"/>
        </w:rPr>
        <w:t xml:space="preserve"> </w:t>
      </w:r>
      <w:r w:rsidRPr="00FD0A2F">
        <w:rPr>
          <w:sz w:val="22"/>
          <w:szCs w:val="22"/>
        </w:rPr>
        <w:t>(</w:t>
      </w:r>
      <w:r w:rsidRPr="000B4A56">
        <w:rPr>
          <w:sz w:val="22"/>
          <w:szCs w:val="22"/>
        </w:rPr>
        <w:t>uwzględniając okres jej</w:t>
      </w:r>
      <w:r w:rsidR="00A86158" w:rsidRPr="000B4A56">
        <w:rPr>
          <w:sz w:val="22"/>
          <w:szCs w:val="22"/>
        </w:rPr>
        <w:t xml:space="preserve"> </w:t>
      </w:r>
      <w:r w:rsidRPr="000B4A56">
        <w:rPr>
          <w:sz w:val="22"/>
          <w:szCs w:val="22"/>
        </w:rPr>
        <w:t xml:space="preserve">owiązywania), </w:t>
      </w:r>
      <w:r w:rsidRPr="000B4A56">
        <w:rPr>
          <w:b/>
          <w:sz w:val="22"/>
          <w:szCs w:val="22"/>
          <w:u w:val="single"/>
        </w:rPr>
        <w:t>z zastrzeżeniem zabezpieczenia na czas rękojmi</w:t>
      </w:r>
      <w:r w:rsidRPr="00FD0A2F">
        <w:rPr>
          <w:b/>
          <w:sz w:val="22"/>
          <w:szCs w:val="22"/>
        </w:rPr>
        <w:t>.</w:t>
      </w:r>
    </w:p>
    <w:p w14:paraId="1AD5A1F6" w14:textId="39034303" w:rsidR="0058350A" w:rsidRPr="000B4A56" w:rsidRDefault="00242D70" w:rsidP="009833A8">
      <w:pPr>
        <w:numPr>
          <w:ilvl w:val="0"/>
          <w:numId w:val="42"/>
        </w:numPr>
        <w:spacing w:before="60"/>
        <w:ind w:left="284" w:hanging="426"/>
        <w:jc w:val="both"/>
        <w:rPr>
          <w:sz w:val="22"/>
          <w:szCs w:val="22"/>
        </w:rPr>
      </w:pPr>
      <w:r w:rsidRPr="000B4A56">
        <w:rPr>
          <w:sz w:val="22"/>
          <w:szCs w:val="22"/>
        </w:rPr>
        <w:t xml:space="preserve">Wykonawca dostarczy Zamawiającemu, najpóźniej w dniu </w:t>
      </w:r>
      <w:r w:rsidR="00B874A8">
        <w:rPr>
          <w:sz w:val="22"/>
          <w:szCs w:val="22"/>
        </w:rPr>
        <w:t>zawarcia</w:t>
      </w:r>
      <w:r w:rsidRPr="000B4A56">
        <w:rPr>
          <w:sz w:val="22"/>
          <w:szCs w:val="22"/>
        </w:rPr>
        <w:t xml:space="preserve"> umowy, dokument stanowiący dowód udzielenia zabezpieczenia należytego wykonania umowy. W przypadku wniesienia zabezpieczenia </w:t>
      </w:r>
      <w:r w:rsidR="005977CB" w:rsidRPr="000B4A56">
        <w:rPr>
          <w:sz w:val="22"/>
          <w:szCs w:val="22"/>
        </w:rPr>
        <w:br/>
      </w:r>
      <w:r w:rsidRPr="000B4A56">
        <w:rPr>
          <w:sz w:val="22"/>
          <w:szCs w:val="22"/>
        </w:rPr>
        <w:t xml:space="preserve">w pieniądzu decyduje data wpływu środków na rachunek bankowy Zamawiającego. Zabezpieczenie </w:t>
      </w:r>
      <w:r w:rsidR="009176B9" w:rsidRPr="000B4A56">
        <w:rPr>
          <w:sz w:val="22"/>
          <w:szCs w:val="22"/>
        </w:rPr>
        <w:br/>
      </w:r>
      <w:r w:rsidRPr="000B4A56">
        <w:rPr>
          <w:sz w:val="22"/>
          <w:szCs w:val="22"/>
        </w:rPr>
        <w:t xml:space="preserve">w formach niepieniężnych, musi uwzględniać treść </w:t>
      </w:r>
      <w:r w:rsidR="00C553A4" w:rsidRPr="000B4A56">
        <w:rPr>
          <w:sz w:val="22"/>
          <w:szCs w:val="22"/>
        </w:rPr>
        <w:t>ust</w:t>
      </w:r>
      <w:r w:rsidR="00726BD6" w:rsidRPr="000B4A56">
        <w:rPr>
          <w:sz w:val="22"/>
          <w:szCs w:val="22"/>
        </w:rPr>
        <w:t>.</w:t>
      </w:r>
      <w:r w:rsidR="00C553A4" w:rsidRPr="000B4A56">
        <w:rPr>
          <w:sz w:val="22"/>
          <w:szCs w:val="22"/>
        </w:rPr>
        <w:t xml:space="preserve"> </w:t>
      </w:r>
      <w:r w:rsidR="005977CB" w:rsidRPr="000B4A56">
        <w:rPr>
          <w:sz w:val="22"/>
          <w:szCs w:val="22"/>
        </w:rPr>
        <w:t>3</w:t>
      </w:r>
      <w:r w:rsidR="000A0009" w:rsidRPr="000B4A56">
        <w:rPr>
          <w:sz w:val="22"/>
          <w:szCs w:val="22"/>
        </w:rPr>
        <w:t xml:space="preserve"> i </w:t>
      </w:r>
      <w:r w:rsidR="005977CB" w:rsidRPr="000B4A56">
        <w:rPr>
          <w:sz w:val="22"/>
          <w:szCs w:val="22"/>
        </w:rPr>
        <w:t>7</w:t>
      </w:r>
      <w:r w:rsidR="00C553A4" w:rsidRPr="000B4A56">
        <w:rPr>
          <w:sz w:val="22"/>
          <w:szCs w:val="22"/>
        </w:rPr>
        <w:t xml:space="preserve"> </w:t>
      </w:r>
      <w:r w:rsidRPr="000B4A56">
        <w:rPr>
          <w:sz w:val="22"/>
          <w:szCs w:val="22"/>
        </w:rPr>
        <w:t>niniejszego Rozdziału.</w:t>
      </w:r>
    </w:p>
    <w:p w14:paraId="10B315DD" w14:textId="47FE0FF5" w:rsidR="00242D70" w:rsidRPr="000B4A56" w:rsidRDefault="000363F9" w:rsidP="00AD09CD">
      <w:pPr>
        <w:pStyle w:val="Nagwek5"/>
        <w:spacing w:before="240"/>
        <w:rPr>
          <w:sz w:val="22"/>
          <w:szCs w:val="22"/>
        </w:rPr>
      </w:pPr>
      <w:r>
        <w:rPr>
          <w:sz w:val="22"/>
          <w:szCs w:val="22"/>
        </w:rPr>
        <w:t>Rozdział XX</w:t>
      </w:r>
    </w:p>
    <w:p w14:paraId="415A7B4E" w14:textId="77777777" w:rsidR="00336CA1" w:rsidRPr="000B4A56" w:rsidRDefault="00242D70" w:rsidP="00AD09FC">
      <w:pPr>
        <w:pStyle w:val="Nagwek5"/>
        <w:rPr>
          <w:sz w:val="22"/>
          <w:szCs w:val="22"/>
        </w:rPr>
      </w:pPr>
      <w:r w:rsidRPr="000B4A56">
        <w:rPr>
          <w:sz w:val="22"/>
          <w:szCs w:val="22"/>
        </w:rPr>
        <w:t xml:space="preserve"> Istotne dla stron postanowienia, które zostaną wprowadzone </w:t>
      </w:r>
    </w:p>
    <w:p w14:paraId="473925C5" w14:textId="77777777" w:rsidR="00242D70" w:rsidRPr="000B4A56" w:rsidRDefault="00242D70" w:rsidP="00AD09FC">
      <w:pPr>
        <w:pStyle w:val="Nagwek5"/>
        <w:rPr>
          <w:sz w:val="22"/>
          <w:szCs w:val="22"/>
        </w:rPr>
      </w:pPr>
      <w:r w:rsidRPr="000B4A56">
        <w:rPr>
          <w:sz w:val="22"/>
          <w:szCs w:val="22"/>
        </w:rPr>
        <w:t>do treści zawieranej umowy</w:t>
      </w:r>
    </w:p>
    <w:p w14:paraId="766AC683" w14:textId="0AF43B6F" w:rsidR="007477F7" w:rsidRPr="000B4A56" w:rsidRDefault="00CF6C24" w:rsidP="00425DF1">
      <w:pPr>
        <w:spacing w:before="120" w:after="120"/>
        <w:jc w:val="both"/>
        <w:rPr>
          <w:sz w:val="22"/>
          <w:szCs w:val="22"/>
        </w:rPr>
      </w:pPr>
      <w:r w:rsidRPr="000B4A56">
        <w:rPr>
          <w:sz w:val="22"/>
          <w:szCs w:val="22"/>
        </w:rPr>
        <w:t>Projektowane postanowienia umowy</w:t>
      </w:r>
      <w:r w:rsidR="00242D70" w:rsidRPr="000B4A56">
        <w:rPr>
          <w:sz w:val="22"/>
          <w:szCs w:val="22"/>
        </w:rPr>
        <w:t xml:space="preserve"> – </w:t>
      </w:r>
      <w:r w:rsidR="00EF2E5F">
        <w:rPr>
          <w:b/>
          <w:sz w:val="22"/>
          <w:szCs w:val="22"/>
        </w:rPr>
        <w:t>z</w:t>
      </w:r>
      <w:r w:rsidR="00242D70" w:rsidRPr="000B4A56">
        <w:rPr>
          <w:b/>
          <w:sz w:val="22"/>
          <w:szCs w:val="22"/>
        </w:rPr>
        <w:t xml:space="preserve">ałącznik </w:t>
      </w:r>
      <w:r w:rsidR="003039DA" w:rsidRPr="000B4A56">
        <w:rPr>
          <w:b/>
          <w:sz w:val="22"/>
          <w:szCs w:val="22"/>
        </w:rPr>
        <w:t>n</w:t>
      </w:r>
      <w:r w:rsidR="00242D70" w:rsidRPr="000B4A56">
        <w:rPr>
          <w:b/>
          <w:sz w:val="22"/>
          <w:szCs w:val="22"/>
        </w:rPr>
        <w:t xml:space="preserve">r </w:t>
      </w:r>
      <w:r w:rsidR="00A35F97">
        <w:rPr>
          <w:b/>
          <w:sz w:val="22"/>
          <w:szCs w:val="22"/>
        </w:rPr>
        <w:t>3</w:t>
      </w:r>
      <w:r w:rsidR="003E7E99" w:rsidRPr="000B4A56">
        <w:rPr>
          <w:sz w:val="22"/>
          <w:szCs w:val="22"/>
        </w:rPr>
        <w:t xml:space="preserve"> do </w:t>
      </w:r>
      <w:r w:rsidR="00242D70" w:rsidRPr="000B4A56">
        <w:rPr>
          <w:sz w:val="22"/>
          <w:szCs w:val="22"/>
        </w:rPr>
        <w:t>SWZ.</w:t>
      </w:r>
    </w:p>
    <w:p w14:paraId="794E8885" w14:textId="6C75F99F" w:rsidR="00171724" w:rsidRPr="000B4A56" w:rsidRDefault="000363F9" w:rsidP="00AD09FC">
      <w:pPr>
        <w:pStyle w:val="Nagwek5"/>
        <w:rPr>
          <w:sz w:val="22"/>
          <w:szCs w:val="22"/>
        </w:rPr>
      </w:pPr>
      <w:r>
        <w:rPr>
          <w:sz w:val="22"/>
          <w:szCs w:val="22"/>
        </w:rPr>
        <w:t>Rozdział XXI</w:t>
      </w:r>
    </w:p>
    <w:p w14:paraId="54D85D1D" w14:textId="77777777" w:rsidR="00171724" w:rsidRPr="000B4A56" w:rsidRDefault="00171724" w:rsidP="00AD09FC">
      <w:pPr>
        <w:pStyle w:val="Nagwek5"/>
        <w:rPr>
          <w:sz w:val="22"/>
          <w:szCs w:val="22"/>
        </w:rPr>
      </w:pPr>
      <w:r w:rsidRPr="000B4A56">
        <w:rPr>
          <w:sz w:val="22"/>
          <w:szCs w:val="22"/>
        </w:rPr>
        <w:t xml:space="preserve">Pouczenie o środkach ochrony prawnej przysługujących wykonawcy </w:t>
      </w:r>
    </w:p>
    <w:p w14:paraId="0B78F2B0" w14:textId="77777777" w:rsidR="00171724" w:rsidRPr="000B4A56" w:rsidRDefault="00171724" w:rsidP="00AD09FC">
      <w:pPr>
        <w:pStyle w:val="Nagwek5"/>
        <w:rPr>
          <w:sz w:val="22"/>
          <w:szCs w:val="22"/>
        </w:rPr>
      </w:pPr>
      <w:r w:rsidRPr="000B4A56">
        <w:rPr>
          <w:sz w:val="22"/>
          <w:szCs w:val="22"/>
        </w:rPr>
        <w:t>w toku postępowania o udzielenie zamówienia</w:t>
      </w:r>
    </w:p>
    <w:p w14:paraId="1EB3D5B3" w14:textId="6FD3CAAF" w:rsidR="00A134AC" w:rsidRPr="00A134AC" w:rsidRDefault="00A134AC" w:rsidP="0050553E">
      <w:pPr>
        <w:numPr>
          <w:ilvl w:val="0"/>
          <w:numId w:val="87"/>
        </w:numPr>
        <w:autoSpaceDE w:val="0"/>
        <w:autoSpaceDN w:val="0"/>
        <w:spacing w:after="46"/>
        <w:ind w:left="284" w:hanging="284"/>
        <w:jc w:val="both"/>
        <w:rPr>
          <w:color w:val="000000"/>
          <w:sz w:val="20"/>
          <w:szCs w:val="22"/>
        </w:rPr>
      </w:pPr>
      <w:r w:rsidRPr="00A134AC">
        <w:rPr>
          <w:color w:val="000000"/>
          <w:sz w:val="22"/>
        </w:rPr>
        <w:t xml:space="preserve">Środki ochrony prawnej przysługują Wykonawcy, a także innemu podmiotowi, jeżeli ma lub miał interes w uzyskaniu niniejszego zamówienia oraz poniósł lub może ponieść szkodę w wyniku naruszenia przez Zamawiającego przepisów ustawy. Środki ochrony prawnej wobec ogłoszenia o zamówieniu oraz dokumentów zamówienia przysługują również organizacjom wpisanym na listę, o której mowa w art. 469 pkt 15 ustawy oraz Rzecznikowi Małych i Średnich Przedsiębiorców. </w:t>
      </w:r>
    </w:p>
    <w:p w14:paraId="7419FB6E" w14:textId="77777777" w:rsidR="00A134AC" w:rsidRPr="00A134AC" w:rsidRDefault="00A134AC" w:rsidP="0050553E">
      <w:pPr>
        <w:numPr>
          <w:ilvl w:val="0"/>
          <w:numId w:val="87"/>
        </w:numPr>
        <w:autoSpaceDE w:val="0"/>
        <w:autoSpaceDN w:val="0"/>
        <w:ind w:left="284" w:hanging="284"/>
        <w:jc w:val="both"/>
        <w:rPr>
          <w:rFonts w:ascii="Calibri" w:hAnsi="Calibri" w:cs="Calibri"/>
          <w:color w:val="000000"/>
          <w:sz w:val="22"/>
        </w:rPr>
      </w:pPr>
      <w:r w:rsidRPr="00A134AC">
        <w:rPr>
          <w:color w:val="000000"/>
          <w:sz w:val="22"/>
        </w:rPr>
        <w:t xml:space="preserve">Odwołanie przysługuje na: </w:t>
      </w:r>
    </w:p>
    <w:p w14:paraId="23CFAF23" w14:textId="77777777" w:rsidR="00A134AC" w:rsidRPr="00A134AC" w:rsidRDefault="00A134AC" w:rsidP="0050553E">
      <w:pPr>
        <w:numPr>
          <w:ilvl w:val="1"/>
          <w:numId w:val="87"/>
        </w:numPr>
        <w:autoSpaceDE w:val="0"/>
        <w:autoSpaceDN w:val="0"/>
        <w:ind w:left="568" w:hanging="284"/>
        <w:jc w:val="both"/>
        <w:rPr>
          <w:color w:val="000000"/>
          <w:sz w:val="22"/>
        </w:rPr>
      </w:pPr>
      <w:r w:rsidRPr="00A134AC">
        <w:rPr>
          <w:color w:val="000000"/>
          <w:sz w:val="22"/>
        </w:rPr>
        <w:t xml:space="preserve">niezgodną z przepisami ustawy czynność zamawiającego, podjętą w postępowaniu o udzielenie zamówienia, w tym na projektowane postanowienie umowy, </w:t>
      </w:r>
    </w:p>
    <w:p w14:paraId="717E9513" w14:textId="77777777" w:rsidR="00A134AC" w:rsidRPr="00A134AC" w:rsidRDefault="00A134AC" w:rsidP="0050553E">
      <w:pPr>
        <w:numPr>
          <w:ilvl w:val="1"/>
          <w:numId w:val="87"/>
        </w:numPr>
        <w:autoSpaceDE w:val="0"/>
        <w:autoSpaceDN w:val="0"/>
        <w:ind w:left="568" w:hanging="284"/>
        <w:jc w:val="both"/>
        <w:rPr>
          <w:color w:val="000000"/>
          <w:sz w:val="22"/>
        </w:rPr>
      </w:pPr>
      <w:r w:rsidRPr="00A134AC">
        <w:rPr>
          <w:color w:val="000000"/>
          <w:sz w:val="22"/>
        </w:rPr>
        <w:t xml:space="preserve">zaniechanie czynności w postępowaniu o udzielenie zamówienia, do której zamawiający był obowiązany na podstawie ustawy, </w:t>
      </w:r>
    </w:p>
    <w:p w14:paraId="2029DF0F" w14:textId="74C6AE96" w:rsidR="00A134AC" w:rsidRPr="00A134AC" w:rsidRDefault="00A134AC" w:rsidP="0050553E">
      <w:pPr>
        <w:numPr>
          <w:ilvl w:val="0"/>
          <w:numId w:val="87"/>
        </w:numPr>
        <w:autoSpaceDE w:val="0"/>
        <w:autoSpaceDN w:val="0"/>
        <w:spacing w:after="46"/>
        <w:ind w:left="284" w:hanging="284"/>
        <w:jc w:val="both"/>
        <w:rPr>
          <w:color w:val="000000"/>
          <w:sz w:val="22"/>
        </w:rPr>
      </w:pPr>
      <w:r w:rsidRPr="00A134AC">
        <w:rPr>
          <w:color w:val="000000"/>
          <w:sz w:val="22"/>
        </w:rPr>
        <w:t xml:space="preserve">Odwołanie wnosi się w terminie </w:t>
      </w:r>
      <w:r>
        <w:rPr>
          <w:color w:val="000000"/>
          <w:sz w:val="22"/>
        </w:rPr>
        <w:t>5</w:t>
      </w:r>
      <w:r w:rsidRPr="00A134AC">
        <w:rPr>
          <w:color w:val="000000"/>
          <w:sz w:val="22"/>
        </w:rPr>
        <w:t xml:space="preserve"> dni od dnia przekazani informacji o czynności zamawiającego stanowiącej podstawę jego wniesienia, jeżeli informacja została przekazana przy użyciu środków komunikacji elektronicznej, albo w terminie </w:t>
      </w:r>
      <w:r>
        <w:rPr>
          <w:color w:val="000000"/>
          <w:sz w:val="22"/>
        </w:rPr>
        <w:t>10</w:t>
      </w:r>
      <w:r w:rsidRPr="00A134AC">
        <w:rPr>
          <w:color w:val="000000"/>
          <w:sz w:val="22"/>
        </w:rPr>
        <w:t xml:space="preserve"> dni - jeżeli informacja została przekazana w inny sposób. </w:t>
      </w:r>
    </w:p>
    <w:p w14:paraId="015EFE52" w14:textId="3E400D68" w:rsidR="00A134AC" w:rsidRPr="00A134AC" w:rsidRDefault="00A134AC" w:rsidP="0050553E">
      <w:pPr>
        <w:numPr>
          <w:ilvl w:val="0"/>
          <w:numId w:val="87"/>
        </w:numPr>
        <w:autoSpaceDE w:val="0"/>
        <w:autoSpaceDN w:val="0"/>
        <w:spacing w:after="46"/>
        <w:ind w:left="284" w:hanging="284"/>
        <w:jc w:val="both"/>
        <w:rPr>
          <w:color w:val="000000"/>
          <w:sz w:val="22"/>
        </w:rPr>
      </w:pPr>
      <w:r w:rsidRPr="00A134AC">
        <w:rPr>
          <w:color w:val="000000"/>
          <w:sz w:val="22"/>
        </w:rPr>
        <w:t xml:space="preserve">Odwołanie wobec treści ogłoszenia wszczynającego postępowanie o udzielenie zamówienia lub wobec treści dokumentów zamówienia wnosi się w terminie </w:t>
      </w:r>
      <w:r>
        <w:rPr>
          <w:color w:val="000000"/>
          <w:sz w:val="22"/>
        </w:rPr>
        <w:t>5</w:t>
      </w:r>
      <w:r w:rsidRPr="00A134AC">
        <w:rPr>
          <w:color w:val="000000"/>
          <w:sz w:val="22"/>
        </w:rPr>
        <w:t xml:space="preserve"> dni od dnia </w:t>
      </w:r>
      <w:r w:rsidR="00854D16">
        <w:rPr>
          <w:color w:val="000000"/>
          <w:sz w:val="22"/>
        </w:rPr>
        <w:t>zamieszczenia ogłoszenia w Biuletynie Zamówień Publicznych lub dokumentów zamówienia na stronie internetowej.</w:t>
      </w:r>
    </w:p>
    <w:p w14:paraId="344F4849" w14:textId="57121E37" w:rsidR="00A134AC" w:rsidRPr="00A134AC" w:rsidRDefault="00A134AC" w:rsidP="0050553E">
      <w:pPr>
        <w:numPr>
          <w:ilvl w:val="0"/>
          <w:numId w:val="87"/>
        </w:numPr>
        <w:autoSpaceDE w:val="0"/>
        <w:autoSpaceDN w:val="0"/>
        <w:spacing w:after="46"/>
        <w:ind w:left="284" w:hanging="284"/>
        <w:jc w:val="both"/>
        <w:rPr>
          <w:color w:val="000000"/>
          <w:sz w:val="22"/>
        </w:rPr>
      </w:pPr>
      <w:r w:rsidRPr="00A134AC">
        <w:rPr>
          <w:color w:val="000000"/>
          <w:sz w:val="22"/>
        </w:rPr>
        <w:t xml:space="preserve">Odwołanie w przypadkach innych niż określone w ust. 3 i 4 wnosi się w terminie </w:t>
      </w:r>
      <w:r w:rsidR="00854D16">
        <w:rPr>
          <w:color w:val="000000"/>
          <w:sz w:val="22"/>
        </w:rPr>
        <w:t>5</w:t>
      </w:r>
      <w:r w:rsidRPr="00A134AC">
        <w:rPr>
          <w:color w:val="000000"/>
          <w:sz w:val="22"/>
        </w:rPr>
        <w:t xml:space="preserve"> dni od dnia, w którym powzięto lub przy zachowaniu należytej staranności można było powziąć wiadomość o okolicznościach stanowiących podstawę jego wniesienia. </w:t>
      </w:r>
    </w:p>
    <w:p w14:paraId="6094F0B6" w14:textId="77777777" w:rsidR="00A134AC" w:rsidRPr="00A134AC" w:rsidRDefault="00A134AC" w:rsidP="0050553E">
      <w:pPr>
        <w:numPr>
          <w:ilvl w:val="0"/>
          <w:numId w:val="87"/>
        </w:numPr>
        <w:autoSpaceDE w:val="0"/>
        <w:autoSpaceDN w:val="0"/>
        <w:spacing w:after="46"/>
        <w:ind w:left="284" w:hanging="284"/>
        <w:jc w:val="both"/>
        <w:rPr>
          <w:color w:val="000000"/>
          <w:sz w:val="22"/>
        </w:rPr>
      </w:pPr>
      <w:r w:rsidRPr="00A134AC">
        <w:rPr>
          <w:color w:val="000000"/>
          <w:sz w:val="22"/>
        </w:rPr>
        <w:t xml:space="preserve">Na orzeczenie Izby oraz postanowienie Prezesa Izby, o którym mowa w art. 519 ust. 1, stronom oraz uczestnikom postępowania odwoławczego przysługuje skarga do sądu. </w:t>
      </w:r>
    </w:p>
    <w:p w14:paraId="4CE35371" w14:textId="77777777" w:rsidR="00A134AC" w:rsidRPr="00A134AC" w:rsidRDefault="00A134AC" w:rsidP="0050553E">
      <w:pPr>
        <w:numPr>
          <w:ilvl w:val="0"/>
          <w:numId w:val="87"/>
        </w:numPr>
        <w:autoSpaceDE w:val="0"/>
        <w:autoSpaceDN w:val="0"/>
        <w:spacing w:after="46"/>
        <w:ind w:left="284" w:hanging="284"/>
        <w:jc w:val="both"/>
        <w:rPr>
          <w:color w:val="000000"/>
          <w:sz w:val="22"/>
        </w:rPr>
      </w:pPr>
      <w:r w:rsidRPr="00A134AC">
        <w:rPr>
          <w:color w:val="000000"/>
          <w:sz w:val="22"/>
        </w:rPr>
        <w:t xml:space="preserve">Pozostałe zasady dot. środków ochrony prawnej zostały zawarte w Dziale IX ustawy. </w:t>
      </w:r>
    </w:p>
    <w:p w14:paraId="0148FB1D" w14:textId="77777777" w:rsidR="00786BF7" w:rsidRPr="000B4A56" w:rsidRDefault="00786BF7" w:rsidP="00F75590">
      <w:pPr>
        <w:tabs>
          <w:tab w:val="num" w:pos="426"/>
          <w:tab w:val="left" w:pos="1232"/>
        </w:tabs>
        <w:jc w:val="both"/>
        <w:rPr>
          <w:sz w:val="22"/>
          <w:szCs w:val="22"/>
        </w:rPr>
      </w:pPr>
    </w:p>
    <w:p w14:paraId="1E1FCFEF" w14:textId="50684CA6" w:rsidR="00D17CCC" w:rsidRPr="008C45CF" w:rsidRDefault="000363F9"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8C45CF">
        <w:rPr>
          <w:b/>
          <w:sz w:val="22"/>
          <w:szCs w:val="22"/>
        </w:rPr>
        <w:t>Rozdział XXII</w:t>
      </w:r>
    </w:p>
    <w:p w14:paraId="4578CCF4" w14:textId="77777777" w:rsidR="00D17CCC" w:rsidRPr="008C45CF" w:rsidRDefault="00D17CCC"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8C45CF">
        <w:rPr>
          <w:b/>
          <w:sz w:val="22"/>
          <w:szCs w:val="22"/>
        </w:rPr>
        <w:t>Ochrona Danych Osobowych (RODO)</w:t>
      </w:r>
    </w:p>
    <w:p w14:paraId="5D77914E" w14:textId="1924474E" w:rsidR="0028348E" w:rsidRPr="0028348E" w:rsidRDefault="0028348E" w:rsidP="0050553E">
      <w:pPr>
        <w:pStyle w:val="Akapitzlist"/>
        <w:numPr>
          <w:ilvl w:val="0"/>
          <w:numId w:val="97"/>
        </w:numPr>
        <w:ind w:left="284" w:hanging="284"/>
        <w:jc w:val="both"/>
        <w:rPr>
          <w:sz w:val="22"/>
        </w:rPr>
      </w:pPr>
      <w:r w:rsidRPr="0028348E">
        <w:rPr>
          <w:sz w:val="22"/>
        </w:rPr>
        <w:t xml:space="preserve">Zgodnie z art. 13 ust. 1 i 2 </w:t>
      </w:r>
      <w:r w:rsidRPr="0028348E">
        <w:rPr>
          <w:rFonts w:eastAsia="Calibri"/>
          <w:sz w:val="22"/>
        </w:rPr>
        <w:t xml:space="preserve">rozporządzenia Parlamentu Europejskiego i Rady (UE) 2016/679 z dnia </w:t>
      </w:r>
      <w:r w:rsidR="00425DF1">
        <w:rPr>
          <w:rFonts w:eastAsia="Calibri"/>
          <w:sz w:val="22"/>
        </w:rPr>
        <w:br/>
      </w:r>
      <w:r w:rsidRPr="0028348E">
        <w:rPr>
          <w:rFonts w:eastAsia="Calibri"/>
          <w:sz w:val="22"/>
        </w:rPr>
        <w:t xml:space="preserve">27 kwietnia 2016 r. w sprawie ochrony osób fizycznych w związku z przetwarzaniem danych osobowych </w:t>
      </w:r>
      <w:r>
        <w:rPr>
          <w:rFonts w:eastAsia="Calibri"/>
          <w:sz w:val="22"/>
        </w:rPr>
        <w:br/>
      </w:r>
      <w:r w:rsidRPr="0028348E">
        <w:rPr>
          <w:rFonts w:eastAsia="Calibri"/>
          <w:sz w:val="22"/>
        </w:rPr>
        <w:t xml:space="preserve">i w sprawie swobodnego przepływu takich danych oraz uchylenia dyrektywy 95/46/WE (ogólne rozporządzenie o ochronie danych) (Dz. Urz. UE L 119 z 04.05.2016, str. 1), </w:t>
      </w:r>
      <w:r w:rsidRPr="0028348E">
        <w:rPr>
          <w:sz w:val="22"/>
        </w:rPr>
        <w:t xml:space="preserve">dalej „RODO”, informuję, że: </w:t>
      </w:r>
    </w:p>
    <w:p w14:paraId="4F0E457C" w14:textId="6F888E12" w:rsidR="0028348E" w:rsidRPr="0028348E" w:rsidRDefault="0028348E" w:rsidP="0050553E">
      <w:pPr>
        <w:pStyle w:val="Akapitzlist"/>
        <w:numPr>
          <w:ilvl w:val="1"/>
          <w:numId w:val="98"/>
        </w:numPr>
        <w:spacing w:before="120" w:after="60"/>
        <w:ind w:left="709" w:hanging="425"/>
        <w:jc w:val="both"/>
        <w:rPr>
          <w:sz w:val="22"/>
        </w:rPr>
      </w:pPr>
      <w:r w:rsidRPr="0028348E">
        <w:rPr>
          <w:rFonts w:eastAsia="Calibri"/>
          <w:sz w:val="22"/>
        </w:rPr>
        <w:t xml:space="preserve">Administratorem Pani/Pana danych osobowych jest </w:t>
      </w:r>
      <w:r w:rsidRPr="0028348E">
        <w:rPr>
          <w:rFonts w:eastAsia="Calibri"/>
          <w:b/>
          <w:sz w:val="22"/>
        </w:rPr>
        <w:t xml:space="preserve">1 Regionalna Baza Logistyczna w Wałczu, </w:t>
      </w:r>
      <w:r>
        <w:rPr>
          <w:rFonts w:eastAsia="Calibri"/>
          <w:b/>
          <w:sz w:val="22"/>
        </w:rPr>
        <w:br/>
      </w:r>
      <w:r w:rsidRPr="0028348E">
        <w:rPr>
          <w:rFonts w:eastAsia="Calibri"/>
          <w:b/>
          <w:sz w:val="22"/>
        </w:rPr>
        <w:t>ul. Ciasna 7, 78-600 Wałcz,</w:t>
      </w:r>
      <w:r w:rsidRPr="0028348E">
        <w:rPr>
          <w:rFonts w:ascii="Arial" w:eastAsia="Calibri" w:hAnsi="Arial" w:cs="Arial"/>
          <w:sz w:val="22"/>
        </w:rPr>
        <w:t xml:space="preserve"> </w:t>
      </w:r>
      <w:r w:rsidRPr="0028348E">
        <w:rPr>
          <w:rFonts w:eastAsia="Calibri"/>
          <w:sz w:val="22"/>
        </w:rPr>
        <w:t>tel. 261 472 424, reprezentowana przez Komendanta;</w:t>
      </w:r>
      <w:r w:rsidRPr="0028348E">
        <w:rPr>
          <w:rFonts w:ascii="Arial" w:eastAsia="Calibri" w:hAnsi="Arial" w:cs="Arial"/>
          <w:sz w:val="22"/>
        </w:rPr>
        <w:t xml:space="preserve"> </w:t>
      </w:r>
    </w:p>
    <w:p w14:paraId="718C9251" w14:textId="071678A7" w:rsidR="0028348E" w:rsidRPr="0028348E" w:rsidRDefault="0028348E" w:rsidP="0050553E">
      <w:pPr>
        <w:pStyle w:val="Akapitzlist"/>
        <w:numPr>
          <w:ilvl w:val="1"/>
          <w:numId w:val="98"/>
        </w:numPr>
        <w:spacing w:before="120" w:after="60"/>
        <w:ind w:left="709" w:hanging="425"/>
        <w:jc w:val="both"/>
        <w:rPr>
          <w:sz w:val="22"/>
        </w:rPr>
      </w:pPr>
      <w:r w:rsidRPr="0028348E">
        <w:rPr>
          <w:sz w:val="22"/>
        </w:rPr>
        <w:lastRenderedPageBreak/>
        <w:t>W sprawach związanych z Pani/Pana danymi osobowymi proszę kontaktować się z Inspektorem Ochrony Danych, wysyłając wiadomość na adres e – mail: 1rblog.iod@mil.ron.pl lub dzwoniąc pod numer tel. 261 472 209;</w:t>
      </w:r>
    </w:p>
    <w:p w14:paraId="38D61953" w14:textId="4FCCB6E4" w:rsidR="0028348E" w:rsidRPr="0028348E" w:rsidRDefault="0028348E" w:rsidP="0050553E">
      <w:pPr>
        <w:pStyle w:val="Akapitzlist"/>
        <w:numPr>
          <w:ilvl w:val="1"/>
          <w:numId w:val="98"/>
        </w:numPr>
        <w:spacing w:before="120" w:after="60"/>
        <w:ind w:left="709" w:hanging="425"/>
        <w:jc w:val="both"/>
        <w:rPr>
          <w:sz w:val="22"/>
        </w:rPr>
      </w:pPr>
      <w:r w:rsidRPr="00DB5507">
        <w:rPr>
          <w:sz w:val="22"/>
        </w:rPr>
        <w:t>Pani</w:t>
      </w:r>
      <w:r w:rsidRPr="0028348E">
        <w:rPr>
          <w:rFonts w:eastAsia="Calibri"/>
          <w:sz w:val="22"/>
        </w:rPr>
        <w:t>/</w:t>
      </w:r>
      <w:r w:rsidRPr="00A7231A">
        <w:rPr>
          <w:sz w:val="22"/>
        </w:rPr>
        <w:t>Pana</w:t>
      </w:r>
      <w:r w:rsidRPr="0028348E">
        <w:rPr>
          <w:rFonts w:eastAsia="Calibri"/>
          <w:sz w:val="22"/>
        </w:rPr>
        <w:t xml:space="preserve"> dane osobowe przetwarzane będą na podstawie art. 6 ust. 1 lit. c) RODO w celu związanym z postępowaniem o udzielenie zamówienia publicznego </w:t>
      </w:r>
      <w:r w:rsidRPr="0028348E">
        <w:rPr>
          <w:rFonts w:eastAsia="Calibri"/>
          <w:b/>
          <w:sz w:val="22"/>
        </w:rPr>
        <w:t xml:space="preserve">na dostawę </w:t>
      </w:r>
      <w:r w:rsidR="00425DF1">
        <w:rPr>
          <w:rFonts w:eastAsia="Calibri"/>
          <w:b/>
          <w:sz w:val="22"/>
        </w:rPr>
        <w:t xml:space="preserve">wyposażenia do zbiorników </w:t>
      </w:r>
      <w:r w:rsidR="00425DF1">
        <w:rPr>
          <w:rFonts w:eastAsia="Calibri"/>
          <w:b/>
          <w:sz w:val="22"/>
        </w:rPr>
        <w:br/>
        <w:t>i cystern</w:t>
      </w:r>
      <w:r w:rsidRPr="0028348E">
        <w:rPr>
          <w:rFonts w:eastAsia="Calibri"/>
          <w:b/>
          <w:bCs/>
          <w:sz w:val="22"/>
        </w:rPr>
        <w:t xml:space="preserve">, numer sprawy </w:t>
      </w:r>
      <w:r w:rsidR="00425DF1">
        <w:rPr>
          <w:rFonts w:eastAsia="Calibri"/>
          <w:b/>
          <w:bCs/>
          <w:sz w:val="22"/>
        </w:rPr>
        <w:t>59</w:t>
      </w:r>
      <w:r w:rsidRPr="0028348E">
        <w:rPr>
          <w:rFonts w:eastAsia="Calibri"/>
          <w:b/>
          <w:bCs/>
          <w:sz w:val="22"/>
        </w:rPr>
        <w:t xml:space="preserve">/2022 </w:t>
      </w:r>
      <w:r w:rsidRPr="0028348E">
        <w:rPr>
          <w:rFonts w:eastAsia="Calibri"/>
          <w:sz w:val="22"/>
        </w:rPr>
        <w:t xml:space="preserve">prowadzonym w trybie </w:t>
      </w:r>
      <w:r w:rsidR="00DB5507">
        <w:rPr>
          <w:rFonts w:eastAsia="Calibri"/>
          <w:sz w:val="22"/>
        </w:rPr>
        <w:t>podstawowym bez przeprowadzenia negocjacji</w:t>
      </w:r>
      <w:r w:rsidRPr="0028348E">
        <w:rPr>
          <w:rFonts w:eastAsia="Calibri"/>
          <w:sz w:val="22"/>
        </w:rPr>
        <w:t>;</w:t>
      </w:r>
    </w:p>
    <w:p w14:paraId="08964E36" w14:textId="2AFE22C7" w:rsidR="0028348E" w:rsidRPr="0028348E" w:rsidRDefault="0028348E" w:rsidP="0050553E">
      <w:pPr>
        <w:pStyle w:val="Akapitzlist"/>
        <w:numPr>
          <w:ilvl w:val="1"/>
          <w:numId w:val="98"/>
        </w:numPr>
        <w:spacing w:before="120" w:after="60"/>
        <w:ind w:left="709" w:hanging="425"/>
        <w:jc w:val="both"/>
        <w:rPr>
          <w:sz w:val="22"/>
        </w:rPr>
      </w:pPr>
      <w:r w:rsidRPr="0028348E">
        <w:rPr>
          <w:rFonts w:eastAsia="Calibri"/>
          <w:sz w:val="22"/>
        </w:rPr>
        <w:t>Odbiorcami Pani/Pana danych osobowych będą osoby lub podmioty, którym udostępniona zostanie dokumentacja postępowania w oparciu o art. 18 oraz art. 74 ust. 1 i 2 ustawy z dnia 11 września 2019 r. – Prawo zamówień publicznych (t.</w:t>
      </w:r>
      <w:r w:rsidR="00425DF1">
        <w:rPr>
          <w:rFonts w:eastAsia="Calibri"/>
          <w:sz w:val="22"/>
        </w:rPr>
        <w:t xml:space="preserve"> </w:t>
      </w:r>
      <w:r w:rsidRPr="0028348E">
        <w:rPr>
          <w:rFonts w:eastAsia="Calibri"/>
          <w:sz w:val="22"/>
        </w:rPr>
        <w:t xml:space="preserve">j. </w:t>
      </w:r>
      <w:r w:rsidRPr="0028348E">
        <w:rPr>
          <w:sz w:val="22"/>
        </w:rPr>
        <w:t>Dz. U. z 2021 r., poz. 1129 ze zm.</w:t>
      </w:r>
      <w:r w:rsidRPr="0028348E">
        <w:rPr>
          <w:rFonts w:eastAsia="Calibri"/>
          <w:sz w:val="22"/>
        </w:rPr>
        <w:t xml:space="preserve">), dalej „ustawa Pzp”; </w:t>
      </w:r>
    </w:p>
    <w:p w14:paraId="094324EB" w14:textId="1D2EB897" w:rsidR="0028348E" w:rsidRPr="0028348E" w:rsidRDefault="0028348E" w:rsidP="0050553E">
      <w:pPr>
        <w:pStyle w:val="Akapitzlist"/>
        <w:numPr>
          <w:ilvl w:val="1"/>
          <w:numId w:val="98"/>
        </w:numPr>
        <w:spacing w:before="120" w:after="60"/>
        <w:ind w:left="709" w:hanging="425"/>
        <w:jc w:val="both"/>
        <w:rPr>
          <w:sz w:val="22"/>
        </w:rPr>
      </w:pPr>
      <w:r w:rsidRPr="0028348E">
        <w:rPr>
          <w:rFonts w:eastAsia="Calibri"/>
          <w:sz w:val="22"/>
        </w:rPr>
        <w:t xml:space="preserve">Pani/Pana dane osobowe będą przetwarzane przez czas niezbędny do realizacji celu, jednocześnie nie krócej niż w przepisach ustawy Prawo zamówień publicznych, a następnie przechowywane zgodnie </w:t>
      </w:r>
      <w:r>
        <w:rPr>
          <w:rFonts w:eastAsia="Calibri"/>
          <w:sz w:val="22"/>
        </w:rPr>
        <w:br/>
      </w:r>
      <w:r w:rsidRPr="0028348E">
        <w:rPr>
          <w:rFonts w:eastAsia="Calibri"/>
          <w:sz w:val="22"/>
        </w:rPr>
        <w:t xml:space="preserve">z przepisami archiwizacyjnymi; </w:t>
      </w:r>
    </w:p>
    <w:p w14:paraId="6FEC00CB" w14:textId="608FD8FB" w:rsidR="0028348E" w:rsidRPr="0028348E" w:rsidRDefault="0028348E" w:rsidP="0050553E">
      <w:pPr>
        <w:pStyle w:val="Akapitzlist"/>
        <w:numPr>
          <w:ilvl w:val="1"/>
          <w:numId w:val="98"/>
        </w:numPr>
        <w:spacing w:before="120" w:after="60"/>
        <w:ind w:left="709" w:hanging="425"/>
        <w:jc w:val="both"/>
        <w:rPr>
          <w:sz w:val="22"/>
        </w:rPr>
      </w:pPr>
      <w:r w:rsidRPr="0028348E">
        <w:rPr>
          <w:rFonts w:eastAsia="Calibri"/>
          <w:sz w:val="22"/>
        </w:rPr>
        <w:t xml:space="preserve">Obowiązek podania przez Panią/Pana danych osobowych jest wymogiem ustawowym określonym </w:t>
      </w:r>
      <w:r>
        <w:rPr>
          <w:rFonts w:eastAsia="Calibri"/>
          <w:sz w:val="22"/>
        </w:rPr>
        <w:br/>
      </w:r>
      <w:r w:rsidRPr="0028348E">
        <w:rPr>
          <w:rFonts w:eastAsia="Calibri"/>
          <w:sz w:val="22"/>
        </w:rPr>
        <w:t>w przepisach ustawy Pzp, związanym z udziałem w postępowaniu o udzielenie zamówienia publicznego. Brak podania tych danych uniemożliwi udział w postępowaniu;</w:t>
      </w:r>
    </w:p>
    <w:p w14:paraId="4BE75924" w14:textId="38AE37DD" w:rsidR="0028348E" w:rsidRPr="0028348E" w:rsidRDefault="0028348E" w:rsidP="0050553E">
      <w:pPr>
        <w:pStyle w:val="Akapitzlist"/>
        <w:numPr>
          <w:ilvl w:val="1"/>
          <w:numId w:val="98"/>
        </w:numPr>
        <w:spacing w:before="120" w:after="60"/>
        <w:ind w:left="709" w:hanging="425"/>
        <w:jc w:val="both"/>
        <w:rPr>
          <w:sz w:val="22"/>
        </w:rPr>
      </w:pPr>
      <w:r w:rsidRPr="0028348E">
        <w:rPr>
          <w:rFonts w:eastAsia="Calibri"/>
          <w:sz w:val="22"/>
        </w:rPr>
        <w:t>W odniesieniu do Pani/Pana danych osobowych decyzje nie będą podejmowane w sposób zautomatyzowany, stosowanie do art. 22 RODO;</w:t>
      </w:r>
    </w:p>
    <w:p w14:paraId="05539B6A" w14:textId="77777777" w:rsidR="0028348E" w:rsidRPr="0028348E" w:rsidRDefault="0028348E" w:rsidP="0050553E">
      <w:pPr>
        <w:pStyle w:val="Akapitzlist"/>
        <w:numPr>
          <w:ilvl w:val="1"/>
          <w:numId w:val="98"/>
        </w:numPr>
        <w:spacing w:before="120"/>
        <w:ind w:left="709" w:hanging="425"/>
        <w:jc w:val="both"/>
        <w:rPr>
          <w:sz w:val="22"/>
        </w:rPr>
      </w:pPr>
      <w:r w:rsidRPr="0028348E">
        <w:rPr>
          <w:rFonts w:eastAsia="Calibri"/>
          <w:sz w:val="22"/>
        </w:rPr>
        <w:t>Posiada Pani/Pan:</w:t>
      </w:r>
    </w:p>
    <w:p w14:paraId="737DE31C" w14:textId="77777777" w:rsidR="0028348E" w:rsidRPr="0028348E" w:rsidRDefault="0028348E" w:rsidP="0017380B">
      <w:pPr>
        <w:numPr>
          <w:ilvl w:val="0"/>
          <w:numId w:val="46"/>
        </w:numPr>
        <w:spacing w:after="200"/>
        <w:ind w:left="993" w:hanging="284"/>
        <w:contextualSpacing/>
        <w:jc w:val="both"/>
        <w:rPr>
          <w:rFonts w:eastAsia="Calibri"/>
          <w:color w:val="00B0F0"/>
          <w:sz w:val="22"/>
        </w:rPr>
      </w:pPr>
      <w:r w:rsidRPr="0028348E">
        <w:rPr>
          <w:rFonts w:eastAsia="Calibri"/>
          <w:sz w:val="22"/>
        </w:rPr>
        <w:t>na podstawie art. 15 RODO prawo dostępu do danych osobowych Pani/Pana dotyczących;</w:t>
      </w:r>
    </w:p>
    <w:p w14:paraId="3F7E8C74" w14:textId="77777777" w:rsidR="0028348E" w:rsidRPr="0028348E" w:rsidRDefault="0028348E" w:rsidP="0017380B">
      <w:pPr>
        <w:numPr>
          <w:ilvl w:val="0"/>
          <w:numId w:val="46"/>
        </w:numPr>
        <w:spacing w:after="200"/>
        <w:ind w:left="993" w:hanging="284"/>
        <w:contextualSpacing/>
        <w:jc w:val="both"/>
        <w:rPr>
          <w:rFonts w:eastAsia="Calibri"/>
          <w:sz w:val="22"/>
        </w:rPr>
      </w:pPr>
      <w:r w:rsidRPr="0028348E">
        <w:rPr>
          <w:rFonts w:eastAsia="Calibri"/>
          <w:sz w:val="22"/>
        </w:rPr>
        <w:t>na podstawie art. 16 RODO prawo do sprostowania Pani/Pana danych osobowych*;</w:t>
      </w:r>
    </w:p>
    <w:p w14:paraId="74DF0B8A" w14:textId="77777777" w:rsidR="0028348E" w:rsidRPr="0028348E" w:rsidRDefault="0028348E" w:rsidP="0017380B">
      <w:pPr>
        <w:numPr>
          <w:ilvl w:val="0"/>
          <w:numId w:val="46"/>
        </w:numPr>
        <w:spacing w:after="200"/>
        <w:ind w:left="993" w:hanging="284"/>
        <w:contextualSpacing/>
        <w:jc w:val="both"/>
        <w:rPr>
          <w:rFonts w:eastAsia="Calibri"/>
          <w:sz w:val="22"/>
        </w:rPr>
      </w:pPr>
      <w:r w:rsidRPr="0028348E">
        <w:rPr>
          <w:rFonts w:eastAsia="Calibri"/>
          <w:sz w:val="22"/>
        </w:rPr>
        <w:t xml:space="preserve">na podstawie art. 18 RODO prawo żądania od administratora ograniczenia przetwarzania danych osobowych z zastrzeżeniem przypadków, o których mowa w art. 18 ust. 2 RODO**;  </w:t>
      </w:r>
    </w:p>
    <w:p w14:paraId="2BCA9F53" w14:textId="2E2144E7" w:rsidR="0028348E" w:rsidRPr="0028348E" w:rsidRDefault="0028348E" w:rsidP="0017380B">
      <w:pPr>
        <w:numPr>
          <w:ilvl w:val="0"/>
          <w:numId w:val="46"/>
        </w:numPr>
        <w:ind w:left="993" w:hanging="284"/>
        <w:contextualSpacing/>
        <w:jc w:val="both"/>
        <w:rPr>
          <w:rFonts w:eastAsia="Calibri"/>
          <w:i/>
          <w:color w:val="00B0F0"/>
          <w:sz w:val="22"/>
        </w:rPr>
      </w:pPr>
      <w:r w:rsidRPr="0028348E">
        <w:rPr>
          <w:rFonts w:eastAsia="Calibri"/>
          <w:sz w:val="22"/>
        </w:rPr>
        <w:t>prawo do wniesienia skargi do Prezesa Urzędu Ochrony Danych Osobowych, gdy uzna Pani/Pan, że przetwarzanie danych osobowych Pani/Pana dotyczących narusza przepisy RODO;</w:t>
      </w:r>
    </w:p>
    <w:p w14:paraId="174F061A" w14:textId="77777777" w:rsidR="0028348E" w:rsidRPr="0028348E" w:rsidRDefault="0028348E" w:rsidP="0050553E">
      <w:pPr>
        <w:pStyle w:val="Akapitzlist"/>
        <w:widowControl w:val="0"/>
        <w:numPr>
          <w:ilvl w:val="1"/>
          <w:numId w:val="98"/>
        </w:numPr>
        <w:ind w:left="709" w:hanging="425"/>
        <w:jc w:val="both"/>
        <w:rPr>
          <w:rFonts w:eastAsia="Calibri"/>
          <w:i/>
          <w:color w:val="00B0F0"/>
          <w:sz w:val="22"/>
        </w:rPr>
      </w:pPr>
      <w:r w:rsidRPr="0028348E">
        <w:rPr>
          <w:rFonts w:eastAsia="Calibri"/>
          <w:sz w:val="22"/>
        </w:rPr>
        <w:t>Nie przysługuje Pani/Panu:</w:t>
      </w:r>
    </w:p>
    <w:p w14:paraId="4DA9C9D8" w14:textId="77777777" w:rsidR="0028348E" w:rsidRPr="0028348E" w:rsidRDefault="0028348E" w:rsidP="0050553E">
      <w:pPr>
        <w:pStyle w:val="Akapitzlist"/>
        <w:widowControl w:val="0"/>
        <w:numPr>
          <w:ilvl w:val="0"/>
          <w:numId w:val="99"/>
        </w:numPr>
        <w:spacing w:after="200"/>
        <w:ind w:left="993" w:hanging="284"/>
        <w:jc w:val="both"/>
        <w:rPr>
          <w:rFonts w:eastAsia="Calibri"/>
          <w:i/>
          <w:sz w:val="22"/>
        </w:rPr>
      </w:pPr>
      <w:r w:rsidRPr="0028348E">
        <w:rPr>
          <w:rFonts w:eastAsia="Calibri"/>
          <w:sz w:val="22"/>
        </w:rPr>
        <w:t>w związku z art. 17 ust. 3 lit. b), d) lub e) RODO prawo do usunięcia danych osobowych;</w:t>
      </w:r>
    </w:p>
    <w:p w14:paraId="05B1385E" w14:textId="77777777" w:rsidR="0028348E" w:rsidRPr="0028348E" w:rsidRDefault="0028348E" w:rsidP="0050553E">
      <w:pPr>
        <w:pStyle w:val="Akapitzlist"/>
        <w:widowControl w:val="0"/>
        <w:numPr>
          <w:ilvl w:val="0"/>
          <w:numId w:val="99"/>
        </w:numPr>
        <w:spacing w:after="200"/>
        <w:ind w:left="993" w:hanging="284"/>
        <w:jc w:val="both"/>
        <w:rPr>
          <w:rFonts w:eastAsia="Calibri"/>
          <w:b/>
          <w:i/>
          <w:sz w:val="22"/>
        </w:rPr>
      </w:pPr>
      <w:r w:rsidRPr="0028348E">
        <w:rPr>
          <w:rFonts w:eastAsia="Calibri"/>
          <w:sz w:val="22"/>
        </w:rPr>
        <w:t>prawo do przenoszenia danych osobowych, o którym mowa w art. 20 RODO;</w:t>
      </w:r>
    </w:p>
    <w:p w14:paraId="7ACC19E7" w14:textId="17FBAFDC" w:rsidR="0028348E" w:rsidRPr="002E1571" w:rsidRDefault="0028348E" w:rsidP="0050553E">
      <w:pPr>
        <w:pStyle w:val="Akapitzlist"/>
        <w:widowControl w:val="0"/>
        <w:numPr>
          <w:ilvl w:val="0"/>
          <w:numId w:val="99"/>
        </w:numPr>
        <w:ind w:left="993" w:hanging="284"/>
        <w:jc w:val="both"/>
        <w:rPr>
          <w:rFonts w:eastAsia="Calibri"/>
          <w:i/>
          <w:sz w:val="22"/>
        </w:rPr>
      </w:pPr>
      <w:r w:rsidRPr="0028348E">
        <w:rPr>
          <w:rFonts w:eastAsia="Calibri"/>
          <w:sz w:val="22"/>
        </w:rPr>
        <w:t>na podstawie art. 21 RODO prawo sprzeciwu, wobec przetwarzania danych osobowych.</w:t>
      </w:r>
    </w:p>
    <w:p w14:paraId="2D963987" w14:textId="77777777" w:rsidR="002E1571" w:rsidRPr="0028348E" w:rsidRDefault="002E1571" w:rsidP="002E1571">
      <w:pPr>
        <w:pStyle w:val="Akapitzlist"/>
        <w:widowControl w:val="0"/>
        <w:ind w:left="993"/>
        <w:jc w:val="both"/>
        <w:rPr>
          <w:rFonts w:eastAsia="Calibri"/>
          <w:i/>
          <w:sz w:val="22"/>
        </w:rPr>
      </w:pPr>
    </w:p>
    <w:p w14:paraId="030AB61F" w14:textId="215852C0" w:rsidR="0028348E" w:rsidRPr="0028348E" w:rsidRDefault="0028348E" w:rsidP="009748C2">
      <w:pPr>
        <w:widowControl w:val="0"/>
        <w:ind w:left="142" w:hanging="142"/>
        <w:jc w:val="both"/>
        <w:rPr>
          <w:rFonts w:eastAsia="Calibri"/>
          <w:i/>
          <w:sz w:val="22"/>
        </w:rPr>
      </w:pPr>
      <w:r w:rsidRPr="0028348E">
        <w:rPr>
          <w:rFonts w:eastAsia="Calibri"/>
          <w:b/>
          <w:i/>
          <w:sz w:val="22"/>
          <w:vertAlign w:val="superscript"/>
        </w:rPr>
        <w:t xml:space="preserve">* </w:t>
      </w:r>
      <w:r w:rsidRPr="0028348E">
        <w:rPr>
          <w:rFonts w:eastAsia="Calibri"/>
          <w:b/>
          <w:i/>
          <w:sz w:val="22"/>
        </w:rPr>
        <w:t xml:space="preserve">Wyjaśnienie: </w:t>
      </w:r>
      <w:r w:rsidRPr="0028348E">
        <w:rPr>
          <w:i/>
          <w:sz w:val="22"/>
        </w:rPr>
        <w:t xml:space="preserve">skorzystanie z prawa do sprostowania nie może skutkować zmianą </w:t>
      </w:r>
      <w:r w:rsidRPr="0028348E">
        <w:rPr>
          <w:rFonts w:eastAsia="Calibri"/>
          <w:i/>
          <w:sz w:val="22"/>
        </w:rPr>
        <w:t xml:space="preserve">wyniku postępowania </w:t>
      </w:r>
      <w:r>
        <w:rPr>
          <w:rFonts w:eastAsia="Calibri"/>
          <w:i/>
          <w:sz w:val="22"/>
        </w:rPr>
        <w:br/>
      </w:r>
      <w:r w:rsidRPr="0028348E">
        <w:rPr>
          <w:rFonts w:eastAsia="Calibri"/>
          <w:i/>
          <w:sz w:val="22"/>
        </w:rPr>
        <w:t>o udzielenie zamówienia publicznego ani zmianą postanowień umowy w zakresie niezgodnym z ustawą Pzp oraz nie może naruszać integralności protokołu oraz jego załączników.</w:t>
      </w:r>
    </w:p>
    <w:p w14:paraId="4CF978D6" w14:textId="3778667C" w:rsidR="0028348E" w:rsidRPr="0028348E" w:rsidRDefault="0028348E" w:rsidP="009748C2">
      <w:pPr>
        <w:widowControl w:val="0"/>
        <w:ind w:left="142" w:hanging="142"/>
        <w:jc w:val="both"/>
        <w:rPr>
          <w:i/>
          <w:sz w:val="22"/>
        </w:rPr>
      </w:pPr>
      <w:r w:rsidRPr="0028348E">
        <w:rPr>
          <w:rFonts w:eastAsia="Calibri"/>
          <w:b/>
          <w:i/>
          <w:sz w:val="22"/>
          <w:vertAlign w:val="superscript"/>
        </w:rPr>
        <w:t>**</w:t>
      </w:r>
      <w:r w:rsidRPr="0028348E">
        <w:rPr>
          <w:rFonts w:eastAsia="Calibri"/>
          <w:b/>
          <w:i/>
          <w:sz w:val="22"/>
        </w:rPr>
        <w:t>Wyjaśnienie:</w:t>
      </w:r>
      <w:r w:rsidRPr="0028348E">
        <w:rPr>
          <w:rFonts w:eastAsia="Calibri"/>
          <w:i/>
          <w:sz w:val="22"/>
        </w:rPr>
        <w:t xml:space="preserve"> prawo do ograniczenia przetwarzania nie ma zastosowania w odniesieniu do </w:t>
      </w:r>
      <w:r w:rsidRPr="0028348E">
        <w:rPr>
          <w:i/>
          <w:sz w:val="22"/>
        </w:rPr>
        <w:t>przechowywania, w celu zapewnienia korzystania ze środków ochrony prawnej lub w celu ochrony praw innej osoby fizycznej lub prawnej, lub z uwagi na ważne względy interesu publicznego Unii Europejskiej lub państwa członkowskiego.</w:t>
      </w:r>
    </w:p>
    <w:p w14:paraId="199D7EB7" w14:textId="77777777" w:rsidR="0028348E" w:rsidRPr="0028348E" w:rsidRDefault="0028348E" w:rsidP="0050553E">
      <w:pPr>
        <w:pStyle w:val="Akapitzlist"/>
        <w:widowControl w:val="0"/>
        <w:numPr>
          <w:ilvl w:val="0"/>
          <w:numId w:val="97"/>
        </w:numPr>
        <w:ind w:left="284" w:hanging="284"/>
        <w:jc w:val="both"/>
        <w:rPr>
          <w:rFonts w:eastAsia="Calibri"/>
          <w:sz w:val="22"/>
        </w:rPr>
      </w:pPr>
      <w:r w:rsidRPr="00DB5507">
        <w:rPr>
          <w:sz w:val="22"/>
        </w:rPr>
        <w:t>Administratorem</w:t>
      </w:r>
      <w:r w:rsidRPr="0028348E">
        <w:rPr>
          <w:rFonts w:eastAsia="Calibri"/>
          <w:sz w:val="22"/>
        </w:rPr>
        <w:t xml:space="preserve"> danych osobowych w zamówieniach publicznych (oprócz Zamawiającego) zobowiązanym do spełnienia obowiązku informacyjnego z art. 13 RODO będzie w szczególności:</w:t>
      </w:r>
    </w:p>
    <w:p w14:paraId="4A12FC36" w14:textId="77777777" w:rsidR="0028348E" w:rsidRPr="0028348E" w:rsidRDefault="0028348E" w:rsidP="009748C2">
      <w:pPr>
        <w:pStyle w:val="Akapitzlist"/>
        <w:widowControl w:val="0"/>
        <w:numPr>
          <w:ilvl w:val="1"/>
          <w:numId w:val="47"/>
        </w:numPr>
        <w:ind w:left="709" w:hanging="425"/>
        <w:jc w:val="both"/>
        <w:rPr>
          <w:rFonts w:eastAsia="Calibri"/>
          <w:sz w:val="22"/>
        </w:rPr>
      </w:pPr>
      <w:r w:rsidRPr="0028348E">
        <w:rPr>
          <w:rFonts w:eastAsia="Calibri"/>
          <w:b/>
          <w:sz w:val="22"/>
        </w:rPr>
        <w:t>Wykonawca</w:t>
      </w:r>
      <w:r w:rsidRPr="0028348E">
        <w:rPr>
          <w:rFonts w:eastAsia="Calibri"/>
          <w:sz w:val="22"/>
        </w:rPr>
        <w:t xml:space="preserve"> – względem osób fizycznych, od których dane osobowe bezpośrednio pozyskał. Dotyczy to w szczególności:</w:t>
      </w:r>
    </w:p>
    <w:p w14:paraId="55627344" w14:textId="77777777" w:rsidR="0028348E" w:rsidRPr="0028348E" w:rsidRDefault="0028348E" w:rsidP="0050553E">
      <w:pPr>
        <w:widowControl w:val="0"/>
        <w:numPr>
          <w:ilvl w:val="0"/>
          <w:numId w:val="100"/>
        </w:numPr>
        <w:spacing w:after="200"/>
        <w:ind w:left="993" w:hanging="284"/>
        <w:contextualSpacing/>
        <w:jc w:val="both"/>
        <w:rPr>
          <w:rFonts w:eastAsia="Calibri"/>
          <w:sz w:val="22"/>
        </w:rPr>
      </w:pPr>
      <w:r w:rsidRPr="0028348E">
        <w:rPr>
          <w:rFonts w:eastAsia="Calibri"/>
          <w:sz w:val="22"/>
        </w:rPr>
        <w:t xml:space="preserve">osoby fizycznej skierowanej do realizacji zamówienia, </w:t>
      </w:r>
    </w:p>
    <w:p w14:paraId="3CECD4C4" w14:textId="77777777" w:rsidR="0028348E" w:rsidRPr="0028348E" w:rsidRDefault="0028348E" w:rsidP="0050553E">
      <w:pPr>
        <w:widowControl w:val="0"/>
        <w:numPr>
          <w:ilvl w:val="0"/>
          <w:numId w:val="100"/>
        </w:numPr>
        <w:spacing w:after="200"/>
        <w:ind w:left="993" w:hanging="284"/>
        <w:contextualSpacing/>
        <w:jc w:val="both"/>
        <w:rPr>
          <w:rFonts w:eastAsia="Calibri"/>
          <w:sz w:val="22"/>
        </w:rPr>
      </w:pPr>
      <w:r w:rsidRPr="0028348E">
        <w:rPr>
          <w:rFonts w:eastAsia="Calibri"/>
          <w:sz w:val="22"/>
        </w:rPr>
        <w:t>podwykonawcy/podmiotu udostępniającego zasoby będącego osobą fizyczną,</w:t>
      </w:r>
    </w:p>
    <w:p w14:paraId="64AB2D9B" w14:textId="77777777" w:rsidR="0028348E" w:rsidRPr="0028348E" w:rsidRDefault="0028348E" w:rsidP="0050553E">
      <w:pPr>
        <w:widowControl w:val="0"/>
        <w:numPr>
          <w:ilvl w:val="0"/>
          <w:numId w:val="100"/>
        </w:numPr>
        <w:spacing w:after="200"/>
        <w:ind w:left="993" w:hanging="284"/>
        <w:contextualSpacing/>
        <w:jc w:val="both"/>
        <w:rPr>
          <w:rFonts w:eastAsia="Calibri"/>
          <w:sz w:val="22"/>
        </w:rPr>
      </w:pPr>
      <w:r w:rsidRPr="0028348E">
        <w:rPr>
          <w:rFonts w:eastAsia="Calibri"/>
          <w:sz w:val="22"/>
        </w:rPr>
        <w:t>podwykonawcy/podmiotu udostępniającego zasoby będącego osobą fizyczną, prowadzącą jednoosobową działalność gospodarczą,</w:t>
      </w:r>
    </w:p>
    <w:p w14:paraId="16017B50" w14:textId="77777777" w:rsidR="0028348E" w:rsidRPr="0028348E" w:rsidRDefault="0028348E" w:rsidP="0050553E">
      <w:pPr>
        <w:widowControl w:val="0"/>
        <w:numPr>
          <w:ilvl w:val="0"/>
          <w:numId w:val="100"/>
        </w:numPr>
        <w:spacing w:after="200"/>
        <w:ind w:left="993" w:hanging="284"/>
        <w:contextualSpacing/>
        <w:jc w:val="both"/>
        <w:rPr>
          <w:rFonts w:eastAsia="Calibri"/>
          <w:sz w:val="22"/>
        </w:rPr>
      </w:pPr>
      <w:r w:rsidRPr="0028348E">
        <w:rPr>
          <w:rFonts w:eastAsia="Calibri"/>
          <w:sz w:val="22"/>
        </w:rPr>
        <w:t>pełnomocnika podwykonawcy/podmiotu udostępniającego zasoby będącego osobą fizyczną (np. dane osobowe zamieszczone w pełnomocnictwie),</w:t>
      </w:r>
    </w:p>
    <w:p w14:paraId="51E46408" w14:textId="6F53A875" w:rsidR="0028348E" w:rsidRPr="0028348E" w:rsidRDefault="0028348E" w:rsidP="0050553E">
      <w:pPr>
        <w:widowControl w:val="0"/>
        <w:numPr>
          <w:ilvl w:val="0"/>
          <w:numId w:val="100"/>
        </w:numPr>
        <w:ind w:left="993" w:hanging="284"/>
        <w:contextualSpacing/>
        <w:jc w:val="both"/>
        <w:rPr>
          <w:rFonts w:eastAsia="Calibri"/>
          <w:sz w:val="22"/>
        </w:rPr>
      </w:pPr>
      <w:r w:rsidRPr="0028348E">
        <w:rPr>
          <w:rFonts w:eastAsia="Calibri"/>
          <w:sz w:val="22"/>
        </w:rPr>
        <w:t>członka organu zarządzającego podwykonawcy/podmiotu udostępniającego zasoby, będącego osobą fizyczną (np. dane osobowe zamieszczone w informacji z KRK);</w:t>
      </w:r>
    </w:p>
    <w:p w14:paraId="41DE7B0C" w14:textId="6E2F5AD1" w:rsidR="0028348E" w:rsidRPr="0028348E" w:rsidRDefault="0028348E" w:rsidP="009748C2">
      <w:pPr>
        <w:pStyle w:val="Akapitzlist"/>
        <w:widowControl w:val="0"/>
        <w:numPr>
          <w:ilvl w:val="1"/>
          <w:numId w:val="47"/>
        </w:numPr>
        <w:ind w:left="709" w:hanging="425"/>
        <w:jc w:val="both"/>
        <w:rPr>
          <w:rFonts w:eastAsia="Calibri"/>
          <w:sz w:val="22"/>
        </w:rPr>
      </w:pPr>
      <w:r w:rsidRPr="0028348E">
        <w:rPr>
          <w:rFonts w:eastAsia="Calibri"/>
          <w:sz w:val="22"/>
        </w:rPr>
        <w:t xml:space="preserve">Podwykonawca/podmiot udostępniający zasoby – względem osób fizycznych, od których dane osobowe bezpośrednio pozyskał.  </w:t>
      </w:r>
    </w:p>
    <w:p w14:paraId="0F2343AB" w14:textId="77777777" w:rsidR="0028348E" w:rsidRPr="0028348E" w:rsidRDefault="0028348E" w:rsidP="009748C2">
      <w:pPr>
        <w:widowControl w:val="0"/>
        <w:ind w:left="567" w:firstLine="142"/>
        <w:jc w:val="both"/>
        <w:rPr>
          <w:rFonts w:eastAsia="Calibri"/>
          <w:sz w:val="22"/>
        </w:rPr>
      </w:pPr>
      <w:r w:rsidRPr="0028348E">
        <w:rPr>
          <w:rFonts w:eastAsia="Calibri"/>
          <w:sz w:val="22"/>
        </w:rPr>
        <w:t>Dotyczy to w szczególności osoby fizycznej skierowanej do realizacji zamówienia.</w:t>
      </w:r>
    </w:p>
    <w:p w14:paraId="56E7B576" w14:textId="04F358E5" w:rsidR="0028348E" w:rsidRPr="0028348E" w:rsidRDefault="0028348E" w:rsidP="0050553E">
      <w:pPr>
        <w:pStyle w:val="Akapitzlist"/>
        <w:widowControl w:val="0"/>
        <w:numPr>
          <w:ilvl w:val="0"/>
          <w:numId w:val="97"/>
        </w:numPr>
        <w:ind w:left="284" w:hanging="284"/>
        <w:jc w:val="both"/>
        <w:rPr>
          <w:rFonts w:eastAsia="Calibri"/>
          <w:sz w:val="22"/>
        </w:rPr>
      </w:pPr>
      <w:r w:rsidRPr="00DB5507">
        <w:rPr>
          <w:sz w:val="22"/>
        </w:rPr>
        <w:t>Wykonawca</w:t>
      </w:r>
      <w:r w:rsidRPr="0028348E">
        <w:rPr>
          <w:rFonts w:eastAsia="Calibri"/>
          <w:sz w:val="22"/>
        </w:rPr>
        <w:t xml:space="preserve">, podwykonawca, podmiot udostępniający zasoby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 Mając na względzie treść art. 12 RODO, informacje, o których mowa w art. 13 RODO, muszą być </w:t>
      </w:r>
      <w:r w:rsidRPr="0028348E">
        <w:rPr>
          <w:color w:val="000000"/>
          <w:sz w:val="22"/>
        </w:rPr>
        <w:t xml:space="preserve">zamieszczone w łatwo dostępnej formie i opisane zwięzłym, </w:t>
      </w:r>
      <w:r w:rsidRPr="0028348E">
        <w:rPr>
          <w:color w:val="000000"/>
          <w:sz w:val="22"/>
        </w:rPr>
        <w:lastRenderedPageBreak/>
        <w:t xml:space="preserve">przejrzystym, zrozumiałym, jasnym i prostym językiem. </w:t>
      </w:r>
    </w:p>
    <w:p w14:paraId="12294E81" w14:textId="7D681499" w:rsidR="0028348E" w:rsidRDefault="0028348E" w:rsidP="009748C2">
      <w:pPr>
        <w:widowControl w:val="0"/>
        <w:spacing w:after="60"/>
        <w:ind w:left="284"/>
        <w:jc w:val="both"/>
        <w:rPr>
          <w:rFonts w:eastAsia="Calibri"/>
          <w:sz w:val="22"/>
        </w:rPr>
      </w:pPr>
      <w:r w:rsidRPr="0028348E">
        <w:rPr>
          <w:rFonts w:eastAsia="Calibri"/>
          <w:sz w:val="22"/>
        </w:rPr>
        <w:t>Należy zauważyć, że obowiązek informacyjny wynikający z art. 13 RODO nie będzie miał zastosowania, gdy i w zakresie, w jakim osoba, której dane dotyczą, dysponuje już tymi informacjami.</w:t>
      </w:r>
    </w:p>
    <w:p w14:paraId="06C04F87" w14:textId="22FAA53D" w:rsidR="0028348E" w:rsidRDefault="0028348E" w:rsidP="0050553E">
      <w:pPr>
        <w:pStyle w:val="Akapitzlist"/>
        <w:widowControl w:val="0"/>
        <w:numPr>
          <w:ilvl w:val="0"/>
          <w:numId w:val="97"/>
        </w:numPr>
        <w:ind w:left="284" w:hanging="284"/>
        <w:jc w:val="both"/>
        <w:rPr>
          <w:rFonts w:eastAsia="Calibri"/>
          <w:sz w:val="22"/>
        </w:rPr>
      </w:pPr>
      <w:r w:rsidRPr="00DB5507">
        <w:rPr>
          <w:sz w:val="22"/>
        </w:rPr>
        <w:t>Wykonawca</w:t>
      </w:r>
      <w:r w:rsidRPr="0028348E">
        <w:rPr>
          <w:rFonts w:eastAsia="Calibri"/>
          <w:sz w:val="22"/>
        </w:rPr>
        <w:t xml:space="preserve"> ubiegając się o udzielenie zamówienia publicznego jest zobowiązany do wypełnienia wszystkich obowiązków formalno-prawnych związanych z udziałem w postępowaniu. Do obowiązków</w:t>
      </w:r>
      <w:r w:rsidR="009748C2">
        <w:rPr>
          <w:rFonts w:eastAsia="Calibri"/>
          <w:sz w:val="22"/>
        </w:rPr>
        <w:t xml:space="preserve"> </w:t>
      </w:r>
      <w:r w:rsidRPr="009748C2">
        <w:rPr>
          <w:rFonts w:eastAsia="Calibri"/>
          <w:sz w:val="22"/>
        </w:rPr>
        <w:t>tych należą m.in. obowiązki wynikające z RODO</w:t>
      </w:r>
      <w:r w:rsidRPr="0028348E">
        <w:rPr>
          <w:vertAlign w:val="superscript"/>
        </w:rPr>
        <w:footnoteReference w:id="1"/>
      </w:r>
      <w:r w:rsidRPr="009748C2">
        <w:rPr>
          <w:rFonts w:eastAsia="Calibri"/>
          <w:sz w:val="22"/>
          <w:vertAlign w:val="superscript"/>
        </w:rPr>
        <w:t>)</w:t>
      </w:r>
      <w:r w:rsidRPr="009748C2">
        <w:rPr>
          <w:rFonts w:eastAsia="Calibri"/>
          <w:sz w:val="22"/>
        </w:rPr>
        <w:t xml:space="preserve">, w szczególności obowiązek informacyjny przewidziany w art. 13 RODO względem osób fizycznych, których dane osobowe dotyczą i od których dane te Wykonawca </w:t>
      </w:r>
      <w:r w:rsidRPr="009748C2">
        <w:rPr>
          <w:rFonts w:eastAsia="Calibri"/>
          <w:sz w:val="22"/>
          <w:u w:val="single"/>
        </w:rPr>
        <w:t>bezpośrednio</w:t>
      </w:r>
      <w:r w:rsidRPr="009748C2">
        <w:rPr>
          <w:rFonts w:eastAsia="Calibri"/>
          <w:sz w:val="22"/>
        </w:rPr>
        <w:t xml:space="preserve"> pozyskał. Jednakże obowiązek informacyjny wynikający z art. 13 RODO nie będzie miał zastosowania, gdy i w zakresie, w jakim osoba fizyczna, której dane dotyczą, dysponuje już tymi informacjami (vide: art. 13 ust. 4). Wykonawca będzie musiał wypełnić obowiązek informacyjny wynikający z art. 14 RODO względem osób fizycznych, których dane przekazuje Zamawiającemu i których dane </w:t>
      </w:r>
      <w:r w:rsidRPr="009748C2">
        <w:rPr>
          <w:rFonts w:eastAsia="Calibri"/>
          <w:sz w:val="22"/>
          <w:u w:val="single"/>
        </w:rPr>
        <w:t>pośrednio</w:t>
      </w:r>
      <w:r w:rsidRPr="009748C2">
        <w:rPr>
          <w:rFonts w:eastAsia="Calibri"/>
          <w:sz w:val="22"/>
        </w:rPr>
        <w:t xml:space="preserve"> pozyskał, chyba że ma zastosowanie co najmniej jedno </w:t>
      </w:r>
      <w:r w:rsidRPr="009748C2">
        <w:rPr>
          <w:rFonts w:eastAsia="Calibri"/>
          <w:sz w:val="22"/>
        </w:rPr>
        <w:br/>
        <w:t>z włączeń, o których mowa w art. 14 ust. 5 RODO”.</w:t>
      </w:r>
    </w:p>
    <w:p w14:paraId="04A1C891" w14:textId="0EFCE1DD" w:rsidR="000A3F69" w:rsidRDefault="000A3F69" w:rsidP="000A3F69">
      <w:pPr>
        <w:widowControl w:val="0"/>
        <w:jc w:val="both"/>
        <w:rPr>
          <w:rFonts w:eastAsia="Calibri"/>
          <w:sz w:val="22"/>
        </w:rPr>
      </w:pPr>
    </w:p>
    <w:p w14:paraId="3490AB05" w14:textId="77777777" w:rsidR="000A3F69" w:rsidRPr="000A3F69" w:rsidRDefault="000A3F69" w:rsidP="000A3F69">
      <w:pPr>
        <w:widowControl w:val="0"/>
        <w:jc w:val="both"/>
        <w:rPr>
          <w:rFonts w:eastAsia="Calibri"/>
          <w:sz w:val="22"/>
        </w:rPr>
      </w:pPr>
    </w:p>
    <w:p w14:paraId="465B6881" w14:textId="77777777" w:rsidR="00771B69" w:rsidRPr="000B4A56" w:rsidRDefault="00771B69" w:rsidP="009748C2">
      <w:pPr>
        <w:pStyle w:val="Nagwek5"/>
        <w:keepNext w:val="0"/>
        <w:widowControl w:val="0"/>
        <w:pBdr>
          <w:bottom w:val="single" w:sz="6" w:space="2" w:color="auto"/>
        </w:pBdr>
        <w:rPr>
          <w:sz w:val="22"/>
          <w:szCs w:val="22"/>
        </w:rPr>
      </w:pPr>
      <w:r w:rsidRPr="000B4A56">
        <w:rPr>
          <w:sz w:val="22"/>
          <w:szCs w:val="22"/>
        </w:rPr>
        <w:t>Rozdział XXIII</w:t>
      </w:r>
    </w:p>
    <w:p w14:paraId="3BC4EED6" w14:textId="235E582C" w:rsidR="00771B69" w:rsidRPr="000B4A56" w:rsidRDefault="00771B69" w:rsidP="009748C2">
      <w:pPr>
        <w:pStyle w:val="Nagwek5"/>
        <w:keepNext w:val="0"/>
        <w:widowControl w:val="0"/>
        <w:pBdr>
          <w:bottom w:val="single" w:sz="6" w:space="2" w:color="auto"/>
        </w:pBdr>
        <w:rPr>
          <w:sz w:val="22"/>
          <w:szCs w:val="22"/>
        </w:rPr>
      </w:pPr>
      <w:r w:rsidRPr="000B4A56">
        <w:rPr>
          <w:sz w:val="22"/>
          <w:szCs w:val="22"/>
        </w:rPr>
        <w:t xml:space="preserve">Załączniki Specyfikacji Warunków Zamówienia  </w:t>
      </w:r>
    </w:p>
    <w:p w14:paraId="0D0B56A5" w14:textId="2F7F30DA" w:rsidR="00771B69" w:rsidRPr="00DB5507" w:rsidRDefault="00FE4073" w:rsidP="000A3F69">
      <w:pPr>
        <w:widowControl w:val="0"/>
        <w:spacing w:before="120"/>
        <w:ind w:right="-284"/>
        <w:jc w:val="both"/>
        <w:rPr>
          <w:sz w:val="22"/>
          <w:szCs w:val="22"/>
        </w:rPr>
      </w:pPr>
      <w:r w:rsidRPr="00DB5507">
        <w:rPr>
          <w:b/>
          <w:sz w:val="22"/>
          <w:szCs w:val="22"/>
        </w:rPr>
        <w:t xml:space="preserve">Załącznik </w:t>
      </w:r>
      <w:r w:rsidR="008C5F93" w:rsidRPr="00DB5507">
        <w:rPr>
          <w:b/>
          <w:sz w:val="22"/>
          <w:szCs w:val="22"/>
        </w:rPr>
        <w:t>n</w:t>
      </w:r>
      <w:r w:rsidR="00003B4C" w:rsidRPr="00DB5507">
        <w:rPr>
          <w:b/>
          <w:sz w:val="22"/>
          <w:szCs w:val="22"/>
        </w:rPr>
        <w:t>r 1</w:t>
      </w:r>
      <w:r w:rsidR="001239FA" w:rsidRPr="00DB5507">
        <w:rPr>
          <w:b/>
          <w:sz w:val="22"/>
          <w:szCs w:val="22"/>
        </w:rPr>
        <w:t xml:space="preserve"> </w:t>
      </w:r>
      <w:r w:rsidR="001239FA" w:rsidRPr="00DB5507">
        <w:rPr>
          <w:sz w:val="22"/>
          <w:szCs w:val="22"/>
        </w:rPr>
        <w:t>– Formularz ofertowy</w:t>
      </w:r>
    </w:p>
    <w:p w14:paraId="30D4EEC1" w14:textId="68403AAC" w:rsidR="00710523" w:rsidRPr="00DB5507" w:rsidRDefault="00EA55EB" w:rsidP="009748C2">
      <w:pPr>
        <w:widowControl w:val="0"/>
        <w:ind w:right="-426"/>
        <w:jc w:val="both"/>
        <w:rPr>
          <w:i/>
          <w:sz w:val="22"/>
          <w:szCs w:val="22"/>
        </w:rPr>
      </w:pPr>
      <w:r w:rsidRPr="00DB5507">
        <w:rPr>
          <w:b/>
          <w:sz w:val="22"/>
          <w:szCs w:val="22"/>
        </w:rPr>
        <w:t xml:space="preserve">Załącznik </w:t>
      </w:r>
      <w:r w:rsidR="008C5F93" w:rsidRPr="00DB5507">
        <w:rPr>
          <w:b/>
          <w:sz w:val="22"/>
          <w:szCs w:val="22"/>
        </w:rPr>
        <w:t>n</w:t>
      </w:r>
      <w:r w:rsidR="000A0009" w:rsidRPr="00DB5507">
        <w:rPr>
          <w:b/>
          <w:sz w:val="22"/>
          <w:szCs w:val="22"/>
        </w:rPr>
        <w:t>r 2</w:t>
      </w:r>
      <w:r w:rsidR="00FE4073" w:rsidRPr="00DB5507">
        <w:rPr>
          <w:b/>
          <w:sz w:val="22"/>
          <w:szCs w:val="22"/>
        </w:rPr>
        <w:t xml:space="preserve"> </w:t>
      </w:r>
      <w:r w:rsidR="00FE4073" w:rsidRPr="00DB5507">
        <w:rPr>
          <w:sz w:val="22"/>
          <w:szCs w:val="22"/>
        </w:rPr>
        <w:t>–</w:t>
      </w:r>
      <w:r w:rsidR="00E65209">
        <w:rPr>
          <w:sz w:val="22"/>
          <w:szCs w:val="22"/>
        </w:rPr>
        <w:t xml:space="preserve"> O</w:t>
      </w:r>
      <w:r w:rsidR="00710523" w:rsidRPr="00DB5507">
        <w:rPr>
          <w:sz w:val="22"/>
          <w:szCs w:val="22"/>
        </w:rPr>
        <w:t>świadczeni</w:t>
      </w:r>
      <w:r w:rsidR="007C27D0" w:rsidRPr="00DB5507">
        <w:rPr>
          <w:sz w:val="22"/>
          <w:szCs w:val="22"/>
        </w:rPr>
        <w:t>a</w:t>
      </w:r>
      <w:r w:rsidR="00710523" w:rsidRPr="00DB5507">
        <w:rPr>
          <w:sz w:val="22"/>
          <w:szCs w:val="22"/>
        </w:rPr>
        <w:t xml:space="preserve"> o niepodleganiu wykluczeniu</w:t>
      </w:r>
      <w:r w:rsidR="00710523" w:rsidRPr="00E65209">
        <w:rPr>
          <w:i/>
          <w:sz w:val="22"/>
          <w:szCs w:val="22"/>
        </w:rPr>
        <w:t xml:space="preserve"> (</w:t>
      </w:r>
      <w:r w:rsidR="00E65209" w:rsidRPr="00E65209">
        <w:rPr>
          <w:i/>
          <w:sz w:val="22"/>
          <w:szCs w:val="22"/>
        </w:rPr>
        <w:t xml:space="preserve">o którym mowa </w:t>
      </w:r>
      <w:r w:rsidR="00710523" w:rsidRPr="00E65209">
        <w:rPr>
          <w:i/>
          <w:sz w:val="22"/>
          <w:szCs w:val="22"/>
        </w:rPr>
        <w:t>art. 125 ust. 1 u</w:t>
      </w:r>
      <w:r w:rsidR="000A06CF" w:rsidRPr="00E65209">
        <w:rPr>
          <w:i/>
          <w:sz w:val="22"/>
          <w:szCs w:val="22"/>
        </w:rPr>
        <w:t xml:space="preserve">stawy </w:t>
      </w:r>
      <w:r w:rsidR="00710523" w:rsidRPr="00E65209">
        <w:rPr>
          <w:i/>
          <w:sz w:val="22"/>
          <w:szCs w:val="22"/>
        </w:rPr>
        <w:t>Pzp</w:t>
      </w:r>
      <w:r w:rsidR="000A06CF" w:rsidRPr="00E65209">
        <w:rPr>
          <w:i/>
          <w:sz w:val="22"/>
          <w:szCs w:val="22"/>
        </w:rPr>
        <w:t>)</w:t>
      </w:r>
    </w:p>
    <w:p w14:paraId="2A828F9B" w14:textId="65715233" w:rsidR="0044329A" w:rsidRPr="00DB5507" w:rsidRDefault="003601D8" w:rsidP="009748C2">
      <w:pPr>
        <w:widowControl w:val="0"/>
        <w:ind w:right="-284"/>
        <w:jc w:val="both"/>
        <w:rPr>
          <w:sz w:val="22"/>
          <w:szCs w:val="22"/>
        </w:rPr>
      </w:pPr>
      <w:r w:rsidRPr="00DB5507">
        <w:rPr>
          <w:b/>
          <w:sz w:val="22"/>
          <w:szCs w:val="22"/>
        </w:rPr>
        <w:t xml:space="preserve">Załącznik </w:t>
      </w:r>
      <w:r w:rsidR="008C5F93" w:rsidRPr="00DB5507">
        <w:rPr>
          <w:b/>
          <w:sz w:val="22"/>
          <w:szCs w:val="22"/>
        </w:rPr>
        <w:t>n</w:t>
      </w:r>
      <w:r w:rsidRPr="00DB5507">
        <w:rPr>
          <w:b/>
          <w:sz w:val="22"/>
          <w:szCs w:val="22"/>
        </w:rPr>
        <w:t xml:space="preserve">r </w:t>
      </w:r>
      <w:r w:rsidR="00E65209">
        <w:rPr>
          <w:b/>
          <w:sz w:val="22"/>
          <w:szCs w:val="22"/>
        </w:rPr>
        <w:t>3</w:t>
      </w:r>
      <w:r w:rsidRPr="00DB5507">
        <w:rPr>
          <w:b/>
          <w:sz w:val="22"/>
          <w:szCs w:val="22"/>
        </w:rPr>
        <w:t xml:space="preserve"> </w:t>
      </w:r>
      <w:r w:rsidRPr="00DB5507">
        <w:rPr>
          <w:sz w:val="22"/>
          <w:szCs w:val="22"/>
        </w:rPr>
        <w:t xml:space="preserve">– </w:t>
      </w:r>
      <w:r w:rsidR="001434BA" w:rsidRPr="00DB5507">
        <w:rPr>
          <w:sz w:val="22"/>
          <w:szCs w:val="22"/>
        </w:rPr>
        <w:t>Projektowane postanowienia umowy</w:t>
      </w:r>
    </w:p>
    <w:p w14:paraId="5C4516E8" w14:textId="24E79048" w:rsidR="00DB5507" w:rsidRDefault="00DB5507" w:rsidP="009748C2">
      <w:pPr>
        <w:widowControl w:val="0"/>
        <w:ind w:right="-284"/>
        <w:jc w:val="both"/>
        <w:rPr>
          <w:bCs/>
          <w:sz w:val="22"/>
          <w:szCs w:val="22"/>
        </w:rPr>
      </w:pPr>
      <w:r w:rsidRPr="00DB5507">
        <w:rPr>
          <w:b/>
          <w:sz w:val="22"/>
          <w:szCs w:val="22"/>
        </w:rPr>
        <w:t xml:space="preserve">Załącznik nr </w:t>
      </w:r>
      <w:r w:rsidR="00E65209">
        <w:rPr>
          <w:b/>
          <w:sz w:val="22"/>
          <w:szCs w:val="22"/>
        </w:rPr>
        <w:t>4</w:t>
      </w:r>
      <w:r w:rsidRPr="00DB5507">
        <w:rPr>
          <w:sz w:val="22"/>
          <w:szCs w:val="22"/>
        </w:rPr>
        <w:t xml:space="preserve"> – </w:t>
      </w:r>
      <w:r w:rsidR="00425DF1" w:rsidRPr="007E6F55">
        <w:rPr>
          <w:bCs/>
          <w:sz w:val="22"/>
          <w:szCs w:val="22"/>
        </w:rPr>
        <w:t>„Wymagania Taktyczno - Techniczn</w:t>
      </w:r>
      <w:r w:rsidR="00425DF1">
        <w:rPr>
          <w:bCs/>
          <w:sz w:val="22"/>
          <w:szCs w:val="22"/>
        </w:rPr>
        <w:t>e</w:t>
      </w:r>
      <w:r w:rsidR="00425DF1" w:rsidRPr="007E6F55">
        <w:rPr>
          <w:bCs/>
          <w:sz w:val="22"/>
          <w:szCs w:val="22"/>
        </w:rPr>
        <w:t>”</w:t>
      </w:r>
    </w:p>
    <w:p w14:paraId="46DF2F99" w14:textId="0E02DDB4" w:rsidR="00346D07" w:rsidRDefault="00346D07" w:rsidP="00346D07">
      <w:pPr>
        <w:widowControl w:val="0"/>
        <w:ind w:right="-284"/>
        <w:jc w:val="both"/>
        <w:rPr>
          <w:bCs/>
          <w:sz w:val="22"/>
          <w:szCs w:val="22"/>
        </w:rPr>
      </w:pPr>
      <w:r w:rsidRPr="00DB5507">
        <w:rPr>
          <w:b/>
          <w:sz w:val="22"/>
          <w:szCs w:val="22"/>
        </w:rPr>
        <w:t xml:space="preserve">Załącznik nr </w:t>
      </w:r>
      <w:r>
        <w:rPr>
          <w:b/>
          <w:sz w:val="22"/>
          <w:szCs w:val="22"/>
        </w:rPr>
        <w:t>5</w:t>
      </w:r>
      <w:r w:rsidRPr="00DB5507">
        <w:rPr>
          <w:sz w:val="22"/>
          <w:szCs w:val="22"/>
        </w:rPr>
        <w:t xml:space="preserve"> – </w:t>
      </w:r>
      <w:r w:rsidRPr="007E6F55">
        <w:rPr>
          <w:bCs/>
          <w:sz w:val="22"/>
          <w:szCs w:val="22"/>
        </w:rPr>
        <w:t>„</w:t>
      </w:r>
      <w:r>
        <w:rPr>
          <w:bCs/>
          <w:sz w:val="22"/>
          <w:szCs w:val="22"/>
        </w:rPr>
        <w:t>Specyfikacja techniczna</w:t>
      </w:r>
      <w:r w:rsidRPr="007E6F55">
        <w:rPr>
          <w:bCs/>
          <w:sz w:val="22"/>
          <w:szCs w:val="22"/>
        </w:rPr>
        <w:t>”</w:t>
      </w:r>
    </w:p>
    <w:p w14:paraId="6296CE28" w14:textId="77777777" w:rsidR="00346D07" w:rsidRDefault="00346D07" w:rsidP="009748C2">
      <w:pPr>
        <w:widowControl w:val="0"/>
        <w:ind w:right="-284"/>
        <w:jc w:val="both"/>
        <w:rPr>
          <w:sz w:val="22"/>
          <w:szCs w:val="22"/>
        </w:rPr>
      </w:pPr>
    </w:p>
    <w:p w14:paraId="168D1CC5" w14:textId="3EA131F0" w:rsidR="00DB5507" w:rsidRDefault="00DB5507" w:rsidP="007C27D0">
      <w:pPr>
        <w:widowControl w:val="0"/>
        <w:ind w:right="-284"/>
        <w:jc w:val="both"/>
        <w:rPr>
          <w:sz w:val="22"/>
          <w:szCs w:val="22"/>
        </w:rPr>
      </w:pPr>
    </w:p>
    <w:p w14:paraId="767B7CDB" w14:textId="77777777" w:rsidR="00DB5507" w:rsidRPr="005764CF" w:rsidRDefault="00DB5507" w:rsidP="007C27D0">
      <w:pPr>
        <w:widowControl w:val="0"/>
        <w:ind w:right="-284"/>
        <w:jc w:val="both"/>
        <w:rPr>
          <w:sz w:val="22"/>
          <w:szCs w:val="22"/>
        </w:rPr>
      </w:pPr>
    </w:p>
    <w:p w14:paraId="6276E78E" w14:textId="77777777" w:rsidR="00E81760" w:rsidRDefault="00E81760" w:rsidP="00637502">
      <w:pPr>
        <w:tabs>
          <w:tab w:val="left" w:pos="3015"/>
        </w:tabs>
        <w:jc w:val="right"/>
        <w:rPr>
          <w:b/>
          <w:iCs/>
          <w:sz w:val="22"/>
          <w:szCs w:val="22"/>
        </w:rPr>
      </w:pPr>
    </w:p>
    <w:p w14:paraId="45C09906" w14:textId="77777777" w:rsidR="00E81760" w:rsidRDefault="00E81760" w:rsidP="00637502">
      <w:pPr>
        <w:tabs>
          <w:tab w:val="left" w:pos="3015"/>
        </w:tabs>
        <w:jc w:val="right"/>
        <w:rPr>
          <w:b/>
          <w:iCs/>
          <w:sz w:val="22"/>
          <w:szCs w:val="22"/>
        </w:rPr>
      </w:pPr>
    </w:p>
    <w:p w14:paraId="62D1A0ED" w14:textId="35B3D087" w:rsidR="00E81760" w:rsidRDefault="00E81760" w:rsidP="00637502">
      <w:pPr>
        <w:tabs>
          <w:tab w:val="left" w:pos="3015"/>
        </w:tabs>
        <w:jc w:val="right"/>
        <w:rPr>
          <w:b/>
          <w:iCs/>
          <w:sz w:val="22"/>
          <w:szCs w:val="22"/>
        </w:rPr>
      </w:pPr>
    </w:p>
    <w:p w14:paraId="4E538A48" w14:textId="421D11DD" w:rsidR="000A3F69" w:rsidRDefault="000A3F69" w:rsidP="00637502">
      <w:pPr>
        <w:tabs>
          <w:tab w:val="left" w:pos="3015"/>
        </w:tabs>
        <w:jc w:val="right"/>
        <w:rPr>
          <w:b/>
          <w:iCs/>
          <w:sz w:val="22"/>
          <w:szCs w:val="22"/>
        </w:rPr>
      </w:pPr>
    </w:p>
    <w:p w14:paraId="70432173" w14:textId="61F3B62B" w:rsidR="000A3F69" w:rsidRDefault="000A3F69" w:rsidP="00637502">
      <w:pPr>
        <w:tabs>
          <w:tab w:val="left" w:pos="3015"/>
        </w:tabs>
        <w:jc w:val="right"/>
        <w:rPr>
          <w:b/>
          <w:iCs/>
          <w:sz w:val="22"/>
          <w:szCs w:val="22"/>
        </w:rPr>
      </w:pPr>
    </w:p>
    <w:p w14:paraId="5DA06E41" w14:textId="7CA9C1DF" w:rsidR="000A3F69" w:rsidRDefault="000A3F69" w:rsidP="00637502">
      <w:pPr>
        <w:tabs>
          <w:tab w:val="left" w:pos="3015"/>
        </w:tabs>
        <w:jc w:val="right"/>
        <w:rPr>
          <w:b/>
          <w:iCs/>
          <w:sz w:val="22"/>
          <w:szCs w:val="22"/>
        </w:rPr>
      </w:pPr>
    </w:p>
    <w:p w14:paraId="177F7BA1" w14:textId="33003576" w:rsidR="000A3F69" w:rsidRDefault="000A3F69" w:rsidP="00637502">
      <w:pPr>
        <w:tabs>
          <w:tab w:val="left" w:pos="3015"/>
        </w:tabs>
        <w:jc w:val="right"/>
        <w:rPr>
          <w:b/>
          <w:iCs/>
          <w:sz w:val="22"/>
          <w:szCs w:val="22"/>
        </w:rPr>
      </w:pPr>
    </w:p>
    <w:p w14:paraId="2A0FC1D7" w14:textId="21F76C24" w:rsidR="000A3F69" w:rsidRDefault="000A3F69" w:rsidP="00637502">
      <w:pPr>
        <w:tabs>
          <w:tab w:val="left" w:pos="3015"/>
        </w:tabs>
        <w:jc w:val="right"/>
        <w:rPr>
          <w:b/>
          <w:iCs/>
          <w:sz w:val="22"/>
          <w:szCs w:val="22"/>
        </w:rPr>
      </w:pPr>
    </w:p>
    <w:p w14:paraId="2BFC536E" w14:textId="0B40F2E2" w:rsidR="000A3F69" w:rsidRDefault="000A3F69" w:rsidP="00637502">
      <w:pPr>
        <w:tabs>
          <w:tab w:val="left" w:pos="3015"/>
        </w:tabs>
        <w:jc w:val="right"/>
        <w:rPr>
          <w:b/>
          <w:iCs/>
          <w:sz w:val="22"/>
          <w:szCs w:val="22"/>
        </w:rPr>
      </w:pPr>
    </w:p>
    <w:p w14:paraId="55B28BFC" w14:textId="1F0B57EE" w:rsidR="000A3F69" w:rsidRDefault="000A3F69" w:rsidP="00637502">
      <w:pPr>
        <w:tabs>
          <w:tab w:val="left" w:pos="3015"/>
        </w:tabs>
        <w:jc w:val="right"/>
        <w:rPr>
          <w:b/>
          <w:iCs/>
          <w:sz w:val="22"/>
          <w:szCs w:val="22"/>
        </w:rPr>
      </w:pPr>
    </w:p>
    <w:p w14:paraId="113904C7" w14:textId="50FCFEDE" w:rsidR="000A3F69" w:rsidRDefault="000A3F69" w:rsidP="00637502">
      <w:pPr>
        <w:tabs>
          <w:tab w:val="left" w:pos="3015"/>
        </w:tabs>
        <w:jc w:val="right"/>
        <w:rPr>
          <w:b/>
          <w:iCs/>
          <w:sz w:val="22"/>
          <w:szCs w:val="22"/>
        </w:rPr>
      </w:pPr>
    </w:p>
    <w:p w14:paraId="14CA7486" w14:textId="7E778B72" w:rsidR="000A3F69" w:rsidRDefault="000A3F69" w:rsidP="00637502">
      <w:pPr>
        <w:tabs>
          <w:tab w:val="left" w:pos="3015"/>
        </w:tabs>
        <w:jc w:val="right"/>
        <w:rPr>
          <w:b/>
          <w:iCs/>
          <w:sz w:val="22"/>
          <w:szCs w:val="22"/>
        </w:rPr>
      </w:pPr>
    </w:p>
    <w:p w14:paraId="4B2D906C" w14:textId="3B2FE100" w:rsidR="000A3F69" w:rsidRDefault="000A3F69" w:rsidP="00637502">
      <w:pPr>
        <w:tabs>
          <w:tab w:val="left" w:pos="3015"/>
        </w:tabs>
        <w:jc w:val="right"/>
        <w:rPr>
          <w:b/>
          <w:iCs/>
          <w:sz w:val="22"/>
          <w:szCs w:val="22"/>
        </w:rPr>
      </w:pPr>
    </w:p>
    <w:p w14:paraId="36D78DD9" w14:textId="2A006B04" w:rsidR="000A3F69" w:rsidRDefault="000A3F69" w:rsidP="00637502">
      <w:pPr>
        <w:tabs>
          <w:tab w:val="left" w:pos="3015"/>
        </w:tabs>
        <w:jc w:val="right"/>
        <w:rPr>
          <w:b/>
          <w:iCs/>
          <w:sz w:val="22"/>
          <w:szCs w:val="22"/>
        </w:rPr>
      </w:pPr>
    </w:p>
    <w:p w14:paraId="6D163405" w14:textId="14E11F1F" w:rsidR="000A3F69" w:rsidRDefault="000A3F69" w:rsidP="00637502">
      <w:pPr>
        <w:tabs>
          <w:tab w:val="left" w:pos="3015"/>
        </w:tabs>
        <w:jc w:val="right"/>
        <w:rPr>
          <w:b/>
          <w:iCs/>
          <w:sz w:val="22"/>
          <w:szCs w:val="22"/>
        </w:rPr>
      </w:pPr>
    </w:p>
    <w:p w14:paraId="1B73A1A9" w14:textId="6BFE6041" w:rsidR="000A3F69" w:rsidRDefault="000A3F69" w:rsidP="00637502">
      <w:pPr>
        <w:tabs>
          <w:tab w:val="left" w:pos="3015"/>
        </w:tabs>
        <w:jc w:val="right"/>
        <w:rPr>
          <w:b/>
          <w:iCs/>
          <w:sz w:val="22"/>
          <w:szCs w:val="22"/>
        </w:rPr>
      </w:pPr>
    </w:p>
    <w:p w14:paraId="18BF8FA8" w14:textId="4B1E3C54" w:rsidR="000A3F69" w:rsidRDefault="000A3F69" w:rsidP="00637502">
      <w:pPr>
        <w:tabs>
          <w:tab w:val="left" w:pos="3015"/>
        </w:tabs>
        <w:jc w:val="right"/>
        <w:rPr>
          <w:b/>
          <w:iCs/>
          <w:sz w:val="22"/>
          <w:szCs w:val="22"/>
        </w:rPr>
      </w:pPr>
    </w:p>
    <w:p w14:paraId="33EC5051" w14:textId="4349E28F" w:rsidR="000A3F69" w:rsidRDefault="000A3F69" w:rsidP="00637502">
      <w:pPr>
        <w:tabs>
          <w:tab w:val="left" w:pos="3015"/>
        </w:tabs>
        <w:jc w:val="right"/>
        <w:rPr>
          <w:b/>
          <w:iCs/>
          <w:sz w:val="22"/>
          <w:szCs w:val="22"/>
        </w:rPr>
      </w:pPr>
    </w:p>
    <w:p w14:paraId="04856610" w14:textId="166D8B69" w:rsidR="000A3F69" w:rsidRDefault="000A3F69" w:rsidP="00637502">
      <w:pPr>
        <w:tabs>
          <w:tab w:val="left" w:pos="3015"/>
        </w:tabs>
        <w:jc w:val="right"/>
        <w:rPr>
          <w:b/>
          <w:iCs/>
          <w:sz w:val="22"/>
          <w:szCs w:val="22"/>
        </w:rPr>
      </w:pPr>
    </w:p>
    <w:p w14:paraId="0389F60B" w14:textId="4B3B5361" w:rsidR="000A3F69" w:rsidRDefault="000A3F69" w:rsidP="00637502">
      <w:pPr>
        <w:tabs>
          <w:tab w:val="left" w:pos="3015"/>
        </w:tabs>
        <w:jc w:val="right"/>
        <w:rPr>
          <w:b/>
          <w:iCs/>
          <w:sz w:val="22"/>
          <w:szCs w:val="22"/>
        </w:rPr>
      </w:pPr>
    </w:p>
    <w:p w14:paraId="3DFA99AA" w14:textId="362B0D2A" w:rsidR="000A3F69" w:rsidRDefault="000A3F69" w:rsidP="00637502">
      <w:pPr>
        <w:tabs>
          <w:tab w:val="left" w:pos="3015"/>
        </w:tabs>
        <w:jc w:val="right"/>
        <w:rPr>
          <w:b/>
          <w:iCs/>
          <w:sz w:val="22"/>
          <w:szCs w:val="22"/>
        </w:rPr>
      </w:pPr>
    </w:p>
    <w:p w14:paraId="2CA4D448" w14:textId="33D6FC9B" w:rsidR="000A3F69" w:rsidRDefault="000A3F69" w:rsidP="00637502">
      <w:pPr>
        <w:tabs>
          <w:tab w:val="left" w:pos="3015"/>
        </w:tabs>
        <w:jc w:val="right"/>
        <w:rPr>
          <w:b/>
          <w:iCs/>
          <w:sz w:val="22"/>
          <w:szCs w:val="22"/>
        </w:rPr>
      </w:pPr>
    </w:p>
    <w:p w14:paraId="59A59249" w14:textId="555F5347" w:rsidR="000A3F69" w:rsidRDefault="000A3F69" w:rsidP="00637502">
      <w:pPr>
        <w:tabs>
          <w:tab w:val="left" w:pos="3015"/>
        </w:tabs>
        <w:jc w:val="right"/>
        <w:rPr>
          <w:b/>
          <w:iCs/>
          <w:sz w:val="22"/>
          <w:szCs w:val="22"/>
        </w:rPr>
      </w:pPr>
    </w:p>
    <w:p w14:paraId="450ABA49" w14:textId="76D68C8B" w:rsidR="000A3F69" w:rsidRDefault="000A3F69" w:rsidP="00637502">
      <w:pPr>
        <w:tabs>
          <w:tab w:val="left" w:pos="3015"/>
        </w:tabs>
        <w:jc w:val="right"/>
        <w:rPr>
          <w:b/>
          <w:iCs/>
          <w:sz w:val="22"/>
          <w:szCs w:val="22"/>
        </w:rPr>
      </w:pPr>
    </w:p>
    <w:p w14:paraId="1FDA992C" w14:textId="3ADA80DA" w:rsidR="00181990" w:rsidRDefault="00181990" w:rsidP="00637502">
      <w:pPr>
        <w:tabs>
          <w:tab w:val="left" w:pos="3015"/>
        </w:tabs>
        <w:jc w:val="right"/>
        <w:rPr>
          <w:b/>
          <w:iCs/>
          <w:sz w:val="22"/>
          <w:szCs w:val="22"/>
        </w:rPr>
      </w:pPr>
    </w:p>
    <w:p w14:paraId="6B8E0BC7" w14:textId="77777777" w:rsidR="00181990" w:rsidRDefault="00181990" w:rsidP="00637502">
      <w:pPr>
        <w:tabs>
          <w:tab w:val="left" w:pos="3015"/>
        </w:tabs>
        <w:jc w:val="right"/>
        <w:rPr>
          <w:b/>
          <w:iCs/>
          <w:sz w:val="22"/>
          <w:szCs w:val="22"/>
        </w:rPr>
      </w:pPr>
    </w:p>
    <w:p w14:paraId="0A50587E" w14:textId="708B8A9E" w:rsidR="000A3F69" w:rsidRDefault="000A3F69" w:rsidP="00637502">
      <w:pPr>
        <w:tabs>
          <w:tab w:val="left" w:pos="3015"/>
        </w:tabs>
        <w:jc w:val="right"/>
        <w:rPr>
          <w:b/>
          <w:iCs/>
          <w:sz w:val="22"/>
          <w:szCs w:val="22"/>
        </w:rPr>
      </w:pPr>
    </w:p>
    <w:p w14:paraId="4F5ACCCC" w14:textId="524EE7CA" w:rsidR="000A0009" w:rsidRPr="000B4A56" w:rsidRDefault="00973F56" w:rsidP="00637502">
      <w:pPr>
        <w:tabs>
          <w:tab w:val="left" w:pos="3015"/>
        </w:tabs>
        <w:jc w:val="right"/>
        <w:rPr>
          <w:b/>
          <w:iCs/>
          <w:sz w:val="22"/>
          <w:szCs w:val="22"/>
        </w:rPr>
      </w:pPr>
      <w:r w:rsidRPr="000B4A56">
        <w:rPr>
          <w:b/>
          <w:iCs/>
          <w:sz w:val="22"/>
          <w:szCs w:val="22"/>
        </w:rPr>
        <w:lastRenderedPageBreak/>
        <w:t>Załącznik nr 1 do S</w:t>
      </w:r>
      <w:r w:rsidR="000A0009" w:rsidRPr="000B4A56">
        <w:rPr>
          <w:b/>
          <w:iCs/>
          <w:sz w:val="22"/>
          <w:szCs w:val="22"/>
        </w:rPr>
        <w:t>WZ</w:t>
      </w:r>
    </w:p>
    <w:p w14:paraId="696F94C2" w14:textId="77777777" w:rsidR="00054A1B" w:rsidRPr="000B4A56" w:rsidRDefault="00054A1B" w:rsidP="00054A1B">
      <w:pPr>
        <w:keepNext/>
        <w:jc w:val="right"/>
        <w:outlineLvl w:val="1"/>
        <w:rPr>
          <w:b/>
          <w:sz w:val="22"/>
          <w:szCs w:val="22"/>
        </w:rPr>
      </w:pPr>
      <w:r w:rsidRPr="000B4A56">
        <w:rPr>
          <w:sz w:val="22"/>
          <w:szCs w:val="22"/>
        </w:rPr>
        <w:t xml:space="preserve">               </w:t>
      </w:r>
    </w:p>
    <w:p w14:paraId="2CD34E05" w14:textId="77777777" w:rsidR="000A0009" w:rsidRPr="000B4A56" w:rsidRDefault="000A0009" w:rsidP="00AA5EDC">
      <w:pPr>
        <w:pStyle w:val="Nagwek2"/>
        <w:rPr>
          <w:sz w:val="28"/>
        </w:rPr>
      </w:pPr>
      <w:r w:rsidRPr="000B4A56">
        <w:rPr>
          <w:sz w:val="28"/>
        </w:rPr>
        <w:t xml:space="preserve">FORMULARZ OFERTOWY </w:t>
      </w:r>
    </w:p>
    <w:p w14:paraId="4164ED2F" w14:textId="77777777" w:rsidR="000A0009" w:rsidRPr="000B4A56" w:rsidRDefault="000A0009" w:rsidP="000A0009">
      <w:pPr>
        <w:rPr>
          <w:sz w:val="22"/>
          <w:szCs w:val="22"/>
        </w:rPr>
      </w:pPr>
    </w:p>
    <w:p w14:paraId="0AA7513C" w14:textId="77777777" w:rsidR="00FD3C1A" w:rsidRPr="00C91BC2" w:rsidRDefault="00E971EC" w:rsidP="00FD3C1A">
      <w:pPr>
        <w:jc w:val="center"/>
        <w:rPr>
          <w:b/>
          <w:sz w:val="22"/>
          <w:szCs w:val="22"/>
        </w:rPr>
      </w:pPr>
      <w:r w:rsidRPr="00C91BC2">
        <w:rPr>
          <w:b/>
          <w:sz w:val="22"/>
          <w:szCs w:val="22"/>
        </w:rPr>
        <w:t xml:space="preserve">OFERTA NA </w:t>
      </w:r>
    </w:p>
    <w:p w14:paraId="5FE0FAA6" w14:textId="1BF81521" w:rsidR="00FE7467" w:rsidRPr="00C91BC2" w:rsidRDefault="008C45CF" w:rsidP="00FD3C1A">
      <w:pPr>
        <w:jc w:val="center"/>
        <w:rPr>
          <w:b/>
          <w:sz w:val="22"/>
          <w:szCs w:val="22"/>
        </w:rPr>
      </w:pPr>
      <w:r w:rsidRPr="00C91BC2">
        <w:rPr>
          <w:b/>
          <w:sz w:val="22"/>
          <w:szCs w:val="22"/>
        </w:rPr>
        <w:t>„</w:t>
      </w:r>
      <w:r w:rsidR="005A3465" w:rsidRPr="00C91BC2">
        <w:rPr>
          <w:rFonts w:eastAsia="Arial Narrow"/>
          <w:b/>
          <w:sz w:val="22"/>
          <w:szCs w:val="22"/>
        </w:rPr>
        <w:t xml:space="preserve">DOSTAWĘ </w:t>
      </w:r>
      <w:r w:rsidR="001B1A3B">
        <w:rPr>
          <w:rFonts w:eastAsia="Arial Narrow"/>
          <w:b/>
          <w:sz w:val="22"/>
          <w:szCs w:val="22"/>
        </w:rPr>
        <w:t>WYPOSAŻENIA DO ZBIORNIKÓW I CYSTERN</w:t>
      </w:r>
      <w:r w:rsidR="005A3465" w:rsidRPr="00C91BC2">
        <w:rPr>
          <w:b/>
          <w:sz w:val="22"/>
          <w:szCs w:val="22"/>
        </w:rPr>
        <w:t>”</w:t>
      </w:r>
    </w:p>
    <w:p w14:paraId="57EBF5F8" w14:textId="2D01F43D" w:rsidR="000A0009" w:rsidRPr="00C91BC2" w:rsidRDefault="00FE7467" w:rsidP="00FE7467">
      <w:pPr>
        <w:jc w:val="center"/>
        <w:rPr>
          <w:b/>
          <w:sz w:val="22"/>
          <w:szCs w:val="22"/>
        </w:rPr>
      </w:pPr>
      <w:r w:rsidRPr="00C91BC2">
        <w:rPr>
          <w:b/>
          <w:sz w:val="22"/>
          <w:szCs w:val="22"/>
        </w:rPr>
        <w:t xml:space="preserve"> </w:t>
      </w:r>
      <w:r w:rsidR="00DB739D">
        <w:rPr>
          <w:b/>
          <w:sz w:val="22"/>
          <w:szCs w:val="22"/>
        </w:rPr>
        <w:t xml:space="preserve">NR SPRAWY </w:t>
      </w:r>
      <w:r w:rsidR="001B1A3B">
        <w:rPr>
          <w:b/>
          <w:sz w:val="22"/>
          <w:szCs w:val="22"/>
        </w:rPr>
        <w:t>59</w:t>
      </w:r>
      <w:r w:rsidR="00E971EC" w:rsidRPr="00C91BC2">
        <w:rPr>
          <w:b/>
          <w:sz w:val="22"/>
          <w:szCs w:val="22"/>
        </w:rPr>
        <w:t>/202</w:t>
      </w:r>
      <w:r w:rsidR="00FD3C1A" w:rsidRPr="00C91BC2">
        <w:rPr>
          <w:b/>
          <w:sz w:val="22"/>
          <w:szCs w:val="22"/>
        </w:rPr>
        <w:t>2</w:t>
      </w:r>
    </w:p>
    <w:p w14:paraId="12481964" w14:textId="77777777" w:rsidR="000A0009" w:rsidRPr="000B4A56" w:rsidRDefault="000A0009" w:rsidP="000A0009">
      <w:pPr>
        <w:jc w:val="center"/>
        <w:rPr>
          <w:b/>
          <w:sz w:val="22"/>
          <w:szCs w:val="22"/>
        </w:rPr>
      </w:pPr>
    </w:p>
    <w:p w14:paraId="3F41659B" w14:textId="77777777" w:rsidR="00315022" w:rsidRPr="000B4A56" w:rsidRDefault="00315022" w:rsidP="000A0009">
      <w:pPr>
        <w:jc w:val="both"/>
        <w:rPr>
          <w:b/>
          <w:sz w:val="22"/>
          <w:szCs w:val="22"/>
        </w:rPr>
      </w:pPr>
    </w:p>
    <w:p w14:paraId="7302D330" w14:textId="42C5F47E" w:rsidR="000A0009" w:rsidRPr="000B4A56" w:rsidRDefault="000A0009" w:rsidP="000A0009">
      <w:pPr>
        <w:jc w:val="both"/>
        <w:rPr>
          <w:b/>
          <w:sz w:val="22"/>
          <w:szCs w:val="22"/>
        </w:rPr>
      </w:pPr>
      <w:r w:rsidRPr="000B4A56">
        <w:rPr>
          <w:b/>
          <w:sz w:val="22"/>
          <w:szCs w:val="22"/>
        </w:rPr>
        <w:t>DANE WYKONAWCY:</w:t>
      </w:r>
    </w:p>
    <w:p w14:paraId="4E6CCBAD" w14:textId="77777777" w:rsidR="000A0009" w:rsidRPr="000B4A56" w:rsidRDefault="000A0009" w:rsidP="000A0009">
      <w:pPr>
        <w:jc w:val="both"/>
        <w:rPr>
          <w:b/>
          <w:sz w:val="22"/>
          <w:szCs w:val="22"/>
        </w:rPr>
      </w:pPr>
    </w:p>
    <w:p w14:paraId="3ECE93C6" w14:textId="6DD350C2" w:rsidR="000A0009" w:rsidRPr="000B4A56" w:rsidRDefault="000A0009" w:rsidP="00185771">
      <w:pPr>
        <w:jc w:val="both"/>
        <w:rPr>
          <w:sz w:val="22"/>
          <w:szCs w:val="22"/>
        </w:rPr>
      </w:pPr>
      <w:r w:rsidRPr="000B4A56">
        <w:rPr>
          <w:sz w:val="22"/>
          <w:szCs w:val="22"/>
        </w:rPr>
        <w:t>...............................................................................</w:t>
      </w:r>
      <w:r w:rsidR="00185771" w:rsidRPr="000B4A56">
        <w:rPr>
          <w:sz w:val="22"/>
          <w:szCs w:val="22"/>
        </w:rPr>
        <w:t>....</w:t>
      </w:r>
      <w:r w:rsidRPr="000B4A56">
        <w:rPr>
          <w:sz w:val="22"/>
          <w:szCs w:val="22"/>
        </w:rPr>
        <w:t>...................</w:t>
      </w:r>
      <w:r w:rsidR="00315022" w:rsidRPr="000B4A56">
        <w:rPr>
          <w:sz w:val="22"/>
          <w:szCs w:val="22"/>
        </w:rPr>
        <w:t>....................................................................</w:t>
      </w:r>
      <w:r w:rsidRPr="000B4A56">
        <w:rPr>
          <w:sz w:val="22"/>
          <w:szCs w:val="22"/>
        </w:rPr>
        <w:t>.....</w:t>
      </w:r>
    </w:p>
    <w:p w14:paraId="1607EA4D" w14:textId="43BC5422" w:rsidR="000A0009" w:rsidRPr="000B4A56" w:rsidRDefault="000A0009" w:rsidP="00185771">
      <w:pPr>
        <w:ind w:left="2836" w:firstLine="709"/>
        <w:jc w:val="both"/>
        <w:rPr>
          <w:bCs/>
          <w:iCs/>
          <w:sz w:val="22"/>
          <w:szCs w:val="22"/>
        </w:rPr>
      </w:pPr>
      <w:r w:rsidRPr="000B4A56">
        <w:rPr>
          <w:bCs/>
          <w:iCs/>
          <w:sz w:val="22"/>
          <w:szCs w:val="22"/>
        </w:rPr>
        <w:t xml:space="preserve">/pełna nazwa </w:t>
      </w:r>
      <w:r w:rsidR="006F3091" w:rsidRPr="000B4A56">
        <w:rPr>
          <w:bCs/>
          <w:iCs/>
          <w:sz w:val="22"/>
          <w:szCs w:val="22"/>
        </w:rPr>
        <w:t>W</w:t>
      </w:r>
      <w:r w:rsidRPr="000B4A56">
        <w:rPr>
          <w:bCs/>
          <w:iCs/>
          <w:sz w:val="22"/>
          <w:szCs w:val="22"/>
        </w:rPr>
        <w:t>ykonawcy/</w:t>
      </w:r>
    </w:p>
    <w:p w14:paraId="12B28726" w14:textId="400B1C67" w:rsidR="00315022" w:rsidRPr="000B4A56" w:rsidRDefault="000A0009" w:rsidP="00185771">
      <w:pPr>
        <w:spacing w:before="120" w:after="120" w:line="360" w:lineRule="auto"/>
        <w:jc w:val="both"/>
        <w:rPr>
          <w:sz w:val="22"/>
          <w:szCs w:val="22"/>
        </w:rPr>
      </w:pPr>
      <w:r w:rsidRPr="000B4A56">
        <w:rPr>
          <w:iCs/>
          <w:sz w:val="22"/>
          <w:szCs w:val="22"/>
        </w:rPr>
        <w:t>ul.</w:t>
      </w:r>
      <w:r w:rsidR="00315022" w:rsidRPr="000B4A56">
        <w:rPr>
          <w:sz w:val="22"/>
          <w:szCs w:val="22"/>
        </w:rPr>
        <w:t xml:space="preserve"> ................................................................................</w:t>
      </w:r>
      <w:r w:rsidRPr="000B4A56">
        <w:rPr>
          <w:iCs/>
          <w:sz w:val="22"/>
          <w:szCs w:val="22"/>
        </w:rPr>
        <w:t>, kod pocztowy</w:t>
      </w:r>
      <w:r w:rsidR="00185771" w:rsidRPr="000B4A56">
        <w:rPr>
          <w:iCs/>
          <w:sz w:val="22"/>
          <w:szCs w:val="22"/>
        </w:rPr>
        <w:t xml:space="preserve"> </w:t>
      </w:r>
      <w:r w:rsidR="00315022" w:rsidRPr="000B4A56">
        <w:rPr>
          <w:sz w:val="22"/>
          <w:szCs w:val="22"/>
        </w:rPr>
        <w:t>.................................................................</w:t>
      </w:r>
    </w:p>
    <w:p w14:paraId="44C23E28" w14:textId="518D3BC0" w:rsidR="000A0009" w:rsidRPr="000B4A56" w:rsidRDefault="000A0009" w:rsidP="00185771">
      <w:pPr>
        <w:spacing w:before="120" w:after="120" w:line="360" w:lineRule="auto"/>
        <w:jc w:val="both"/>
        <w:rPr>
          <w:iCs/>
          <w:sz w:val="22"/>
          <w:szCs w:val="22"/>
        </w:rPr>
      </w:pPr>
      <w:r w:rsidRPr="000B4A56">
        <w:rPr>
          <w:iCs/>
          <w:sz w:val="22"/>
          <w:szCs w:val="22"/>
        </w:rPr>
        <w:t xml:space="preserve">miasto </w:t>
      </w:r>
      <w:r w:rsidR="00315022" w:rsidRPr="000B4A56">
        <w:rPr>
          <w:sz w:val="22"/>
          <w:szCs w:val="22"/>
        </w:rPr>
        <w:t>.................................................................</w:t>
      </w:r>
      <w:r w:rsidRPr="000B4A56">
        <w:rPr>
          <w:iCs/>
          <w:sz w:val="22"/>
          <w:szCs w:val="22"/>
        </w:rPr>
        <w:t xml:space="preserve">województwo: </w:t>
      </w:r>
      <w:r w:rsidR="00315022" w:rsidRPr="000B4A56">
        <w:rPr>
          <w:sz w:val="22"/>
          <w:szCs w:val="22"/>
        </w:rPr>
        <w:t>..........................................................................</w:t>
      </w:r>
    </w:p>
    <w:p w14:paraId="3477555C" w14:textId="5BEC2077" w:rsidR="00E971EC" w:rsidRPr="000A5C2B" w:rsidRDefault="00E971EC" w:rsidP="001B1A3B">
      <w:pPr>
        <w:tabs>
          <w:tab w:val="left" w:pos="4111"/>
        </w:tabs>
        <w:spacing w:before="120" w:after="120" w:line="360" w:lineRule="auto"/>
        <w:jc w:val="both"/>
        <w:rPr>
          <w:sz w:val="22"/>
          <w:szCs w:val="22"/>
        </w:rPr>
      </w:pPr>
      <w:r w:rsidRPr="000A5C2B">
        <w:rPr>
          <w:iCs/>
          <w:sz w:val="22"/>
          <w:szCs w:val="22"/>
        </w:rPr>
        <w:t xml:space="preserve">NIP: </w:t>
      </w:r>
      <w:r w:rsidRPr="000A5C2B">
        <w:rPr>
          <w:sz w:val="22"/>
          <w:szCs w:val="22"/>
        </w:rPr>
        <w:t xml:space="preserve">................................................................. </w:t>
      </w:r>
      <w:r w:rsidR="001B1A3B">
        <w:rPr>
          <w:sz w:val="22"/>
          <w:szCs w:val="22"/>
        </w:rPr>
        <w:t xml:space="preserve">   </w:t>
      </w:r>
      <w:r w:rsidRPr="000A5C2B">
        <w:rPr>
          <w:iCs/>
          <w:sz w:val="22"/>
          <w:szCs w:val="22"/>
        </w:rPr>
        <w:t xml:space="preserve">REGON: </w:t>
      </w:r>
      <w:r w:rsidRPr="000A5C2B">
        <w:rPr>
          <w:sz w:val="22"/>
          <w:szCs w:val="22"/>
        </w:rPr>
        <w:t>...............</w:t>
      </w:r>
      <w:r w:rsidR="001B1A3B">
        <w:rPr>
          <w:sz w:val="22"/>
          <w:szCs w:val="22"/>
        </w:rPr>
        <w:t>........................</w:t>
      </w:r>
      <w:r w:rsidRPr="000A5C2B">
        <w:rPr>
          <w:sz w:val="22"/>
          <w:szCs w:val="22"/>
        </w:rPr>
        <w:t>...........................................</w:t>
      </w:r>
    </w:p>
    <w:p w14:paraId="1A669E2F" w14:textId="0AF3550C" w:rsidR="00E971EC" w:rsidRPr="000A5C2B" w:rsidRDefault="00E971EC" w:rsidP="00E971EC">
      <w:pPr>
        <w:spacing w:before="120" w:after="120" w:line="360" w:lineRule="auto"/>
        <w:jc w:val="both"/>
        <w:rPr>
          <w:iCs/>
          <w:sz w:val="22"/>
          <w:szCs w:val="22"/>
        </w:rPr>
      </w:pPr>
      <w:r w:rsidRPr="000A5C2B">
        <w:rPr>
          <w:iCs/>
          <w:sz w:val="22"/>
          <w:szCs w:val="22"/>
        </w:rPr>
        <w:t xml:space="preserve">tel. firmowy </w:t>
      </w:r>
      <w:r w:rsidRPr="000A5C2B">
        <w:rPr>
          <w:sz w:val="22"/>
          <w:szCs w:val="22"/>
        </w:rPr>
        <w:t>.....................................................</w:t>
      </w:r>
      <w:r w:rsidRPr="000A5C2B">
        <w:rPr>
          <w:iCs/>
          <w:sz w:val="22"/>
          <w:szCs w:val="22"/>
        </w:rPr>
        <w:t xml:space="preserve">  </w:t>
      </w:r>
      <w:r w:rsidR="001B1A3B">
        <w:rPr>
          <w:iCs/>
          <w:sz w:val="22"/>
          <w:szCs w:val="22"/>
        </w:rPr>
        <w:t xml:space="preserve">  </w:t>
      </w:r>
      <w:r w:rsidRPr="000A5C2B">
        <w:rPr>
          <w:sz w:val="22"/>
          <w:szCs w:val="22"/>
        </w:rPr>
        <w:t>e-mail firmowy: .......................</w:t>
      </w:r>
      <w:r w:rsidR="001B1A3B">
        <w:rPr>
          <w:sz w:val="22"/>
          <w:szCs w:val="22"/>
        </w:rPr>
        <w:t>.......................</w:t>
      </w:r>
      <w:r w:rsidRPr="000A5C2B">
        <w:rPr>
          <w:sz w:val="22"/>
          <w:szCs w:val="22"/>
        </w:rPr>
        <w:t>........................</w:t>
      </w:r>
    </w:p>
    <w:p w14:paraId="53BF944D" w14:textId="77777777" w:rsidR="0074422E" w:rsidRDefault="0074422E" w:rsidP="005A218F">
      <w:pPr>
        <w:spacing w:before="120" w:after="120" w:line="276" w:lineRule="auto"/>
        <w:jc w:val="both"/>
        <w:rPr>
          <w:b/>
          <w:iCs/>
          <w:sz w:val="22"/>
          <w:szCs w:val="22"/>
        </w:rPr>
      </w:pPr>
    </w:p>
    <w:p w14:paraId="56C8733F" w14:textId="1AF21295" w:rsidR="000A0009" w:rsidRDefault="000A0009" w:rsidP="005A218F">
      <w:pPr>
        <w:spacing w:before="120" w:after="120" w:line="276" w:lineRule="auto"/>
        <w:jc w:val="both"/>
        <w:rPr>
          <w:b/>
          <w:iCs/>
          <w:sz w:val="22"/>
          <w:szCs w:val="22"/>
        </w:rPr>
      </w:pPr>
      <w:r w:rsidRPr="000B4A56">
        <w:rPr>
          <w:b/>
          <w:iCs/>
          <w:sz w:val="22"/>
          <w:szCs w:val="22"/>
        </w:rPr>
        <w:t>W przypadku wspólnego ubiegania się o udzielenie zamówienia należy podać dane pozostałych Wykonawców ze wskazaniem lidera upoważnionego do reprezentowania pozostałych Wykonawców:</w:t>
      </w:r>
    </w:p>
    <w:p w14:paraId="470BFEC7" w14:textId="77777777" w:rsidR="00315022" w:rsidRPr="000B4A56" w:rsidRDefault="00315022" w:rsidP="000A0009">
      <w:pPr>
        <w:jc w:val="both"/>
        <w:rPr>
          <w:b/>
          <w:sz w:val="22"/>
          <w:szCs w:val="22"/>
        </w:rPr>
      </w:pPr>
    </w:p>
    <w:p w14:paraId="62FA1FA9" w14:textId="4FD98596" w:rsidR="000A0009" w:rsidRPr="000B4A56" w:rsidRDefault="000A0009" w:rsidP="000A0009">
      <w:pPr>
        <w:jc w:val="both"/>
        <w:rPr>
          <w:b/>
          <w:sz w:val="22"/>
          <w:szCs w:val="22"/>
        </w:rPr>
      </w:pPr>
      <w:r w:rsidRPr="000B4A56">
        <w:rPr>
          <w:b/>
          <w:sz w:val="22"/>
          <w:szCs w:val="22"/>
        </w:rPr>
        <w:t>DANE WYKONAWCY:</w:t>
      </w:r>
    </w:p>
    <w:p w14:paraId="66E69C1D" w14:textId="77777777" w:rsidR="00315022" w:rsidRPr="000B4A56" w:rsidRDefault="00315022" w:rsidP="000A0009">
      <w:pPr>
        <w:jc w:val="both"/>
        <w:rPr>
          <w:b/>
          <w:sz w:val="22"/>
          <w:szCs w:val="22"/>
        </w:rPr>
      </w:pPr>
    </w:p>
    <w:p w14:paraId="73F91F3A" w14:textId="77777777" w:rsidR="00315022" w:rsidRPr="000B4A56" w:rsidRDefault="00315022" w:rsidP="00315022">
      <w:pPr>
        <w:jc w:val="both"/>
        <w:rPr>
          <w:sz w:val="22"/>
          <w:szCs w:val="22"/>
        </w:rPr>
      </w:pPr>
      <w:r w:rsidRPr="000B4A56">
        <w:rPr>
          <w:sz w:val="22"/>
          <w:szCs w:val="22"/>
        </w:rPr>
        <w:t>...............................................................................................................................................................................</w:t>
      </w:r>
    </w:p>
    <w:p w14:paraId="372FFC11" w14:textId="7B86D04B" w:rsidR="00315022" w:rsidRPr="000B4A56" w:rsidRDefault="006F3091" w:rsidP="00315022">
      <w:pPr>
        <w:ind w:left="2836" w:firstLine="709"/>
        <w:jc w:val="both"/>
        <w:rPr>
          <w:bCs/>
          <w:iCs/>
          <w:sz w:val="22"/>
          <w:szCs w:val="22"/>
        </w:rPr>
      </w:pPr>
      <w:r w:rsidRPr="000B4A56">
        <w:rPr>
          <w:bCs/>
          <w:iCs/>
          <w:sz w:val="22"/>
          <w:szCs w:val="22"/>
        </w:rPr>
        <w:t>/pełna nazwa W</w:t>
      </w:r>
      <w:r w:rsidR="00315022" w:rsidRPr="000B4A56">
        <w:rPr>
          <w:bCs/>
          <w:iCs/>
          <w:sz w:val="22"/>
          <w:szCs w:val="22"/>
        </w:rPr>
        <w:t>ykonawcy/</w:t>
      </w:r>
    </w:p>
    <w:p w14:paraId="46E5E5BA" w14:textId="77777777" w:rsidR="00315022" w:rsidRPr="000B4A56" w:rsidRDefault="00315022" w:rsidP="00315022">
      <w:pPr>
        <w:spacing w:before="120" w:after="120" w:line="360" w:lineRule="auto"/>
        <w:jc w:val="both"/>
        <w:rPr>
          <w:sz w:val="22"/>
          <w:szCs w:val="22"/>
        </w:rPr>
      </w:pPr>
      <w:r w:rsidRPr="000B4A56">
        <w:rPr>
          <w:iCs/>
          <w:sz w:val="22"/>
          <w:szCs w:val="22"/>
        </w:rPr>
        <w:t>ul.</w:t>
      </w:r>
      <w:r w:rsidRPr="000B4A56">
        <w:rPr>
          <w:sz w:val="22"/>
          <w:szCs w:val="22"/>
        </w:rPr>
        <w:t xml:space="preserve"> ................................................................................</w:t>
      </w:r>
      <w:r w:rsidRPr="000B4A56">
        <w:rPr>
          <w:iCs/>
          <w:sz w:val="22"/>
          <w:szCs w:val="22"/>
        </w:rPr>
        <w:t xml:space="preserve">, kod pocztowy </w:t>
      </w:r>
      <w:r w:rsidRPr="000B4A56">
        <w:rPr>
          <w:sz w:val="22"/>
          <w:szCs w:val="22"/>
        </w:rPr>
        <w:t>.................................................................</w:t>
      </w:r>
    </w:p>
    <w:p w14:paraId="7CAAEA55" w14:textId="77777777" w:rsidR="00315022" w:rsidRPr="000B4A56" w:rsidRDefault="00315022" w:rsidP="00315022">
      <w:pPr>
        <w:spacing w:before="120" w:after="120" w:line="360" w:lineRule="auto"/>
        <w:jc w:val="both"/>
        <w:rPr>
          <w:iCs/>
          <w:sz w:val="22"/>
          <w:szCs w:val="22"/>
        </w:rPr>
      </w:pPr>
      <w:r w:rsidRPr="000B4A56">
        <w:rPr>
          <w:iCs/>
          <w:sz w:val="22"/>
          <w:szCs w:val="22"/>
        </w:rPr>
        <w:t xml:space="preserve">miasto </w:t>
      </w:r>
      <w:r w:rsidRPr="000B4A56">
        <w:rPr>
          <w:sz w:val="22"/>
          <w:szCs w:val="22"/>
        </w:rPr>
        <w:t>.................................................................</w:t>
      </w:r>
      <w:r w:rsidRPr="000B4A56">
        <w:rPr>
          <w:iCs/>
          <w:sz w:val="22"/>
          <w:szCs w:val="22"/>
        </w:rPr>
        <w:t xml:space="preserve">województwo: </w:t>
      </w:r>
      <w:r w:rsidRPr="000B4A56">
        <w:rPr>
          <w:sz w:val="22"/>
          <w:szCs w:val="22"/>
        </w:rPr>
        <w:t>..........................................................................</w:t>
      </w:r>
    </w:p>
    <w:p w14:paraId="3F779550" w14:textId="77777777" w:rsidR="001B1A3B" w:rsidRPr="000A5C2B" w:rsidRDefault="001B1A3B" w:rsidP="001B1A3B">
      <w:pPr>
        <w:tabs>
          <w:tab w:val="left" w:pos="4111"/>
        </w:tabs>
        <w:spacing w:before="120" w:after="120" w:line="360" w:lineRule="auto"/>
        <w:jc w:val="both"/>
        <w:rPr>
          <w:sz w:val="22"/>
          <w:szCs w:val="22"/>
        </w:rPr>
      </w:pPr>
      <w:r w:rsidRPr="000A5C2B">
        <w:rPr>
          <w:iCs/>
          <w:sz w:val="22"/>
          <w:szCs w:val="22"/>
        </w:rPr>
        <w:t xml:space="preserve">NIP: </w:t>
      </w:r>
      <w:r w:rsidRPr="000A5C2B">
        <w:rPr>
          <w:sz w:val="22"/>
          <w:szCs w:val="22"/>
        </w:rPr>
        <w:t xml:space="preserve">................................................................. </w:t>
      </w:r>
      <w:r>
        <w:rPr>
          <w:sz w:val="22"/>
          <w:szCs w:val="22"/>
        </w:rPr>
        <w:t xml:space="preserve">   </w:t>
      </w:r>
      <w:r w:rsidRPr="000A5C2B">
        <w:rPr>
          <w:iCs/>
          <w:sz w:val="22"/>
          <w:szCs w:val="22"/>
        </w:rPr>
        <w:t xml:space="preserve">REGON: </w:t>
      </w:r>
      <w:r w:rsidRPr="000A5C2B">
        <w:rPr>
          <w:sz w:val="22"/>
          <w:szCs w:val="22"/>
        </w:rPr>
        <w:t>...............</w:t>
      </w:r>
      <w:r>
        <w:rPr>
          <w:sz w:val="22"/>
          <w:szCs w:val="22"/>
        </w:rPr>
        <w:t>........................</w:t>
      </w:r>
      <w:r w:rsidRPr="000A5C2B">
        <w:rPr>
          <w:sz w:val="22"/>
          <w:szCs w:val="22"/>
        </w:rPr>
        <w:t>...........................................</w:t>
      </w:r>
    </w:p>
    <w:p w14:paraId="69A7F8CC" w14:textId="77777777" w:rsidR="001B1A3B" w:rsidRPr="000A5C2B" w:rsidRDefault="001B1A3B" w:rsidP="001B1A3B">
      <w:pPr>
        <w:spacing w:before="120" w:after="120" w:line="360" w:lineRule="auto"/>
        <w:jc w:val="both"/>
        <w:rPr>
          <w:iCs/>
          <w:sz w:val="22"/>
          <w:szCs w:val="22"/>
        </w:rPr>
      </w:pPr>
      <w:r w:rsidRPr="000A5C2B">
        <w:rPr>
          <w:iCs/>
          <w:sz w:val="22"/>
          <w:szCs w:val="22"/>
        </w:rPr>
        <w:t xml:space="preserve">tel. firmowy </w:t>
      </w:r>
      <w:r w:rsidRPr="000A5C2B">
        <w:rPr>
          <w:sz w:val="22"/>
          <w:szCs w:val="22"/>
        </w:rPr>
        <w:t>.....................................................</w:t>
      </w:r>
      <w:r w:rsidRPr="000A5C2B">
        <w:rPr>
          <w:iCs/>
          <w:sz w:val="22"/>
          <w:szCs w:val="22"/>
        </w:rPr>
        <w:t xml:space="preserve">  </w:t>
      </w:r>
      <w:r>
        <w:rPr>
          <w:iCs/>
          <w:sz w:val="22"/>
          <w:szCs w:val="22"/>
        </w:rPr>
        <w:t xml:space="preserve">  </w:t>
      </w:r>
      <w:r w:rsidRPr="000A5C2B">
        <w:rPr>
          <w:sz w:val="22"/>
          <w:szCs w:val="22"/>
        </w:rPr>
        <w:t>e-mail firmowy: .......................</w:t>
      </w:r>
      <w:r>
        <w:rPr>
          <w:sz w:val="22"/>
          <w:szCs w:val="22"/>
        </w:rPr>
        <w:t>.......................</w:t>
      </w:r>
      <w:r w:rsidRPr="000A5C2B">
        <w:rPr>
          <w:sz w:val="22"/>
          <w:szCs w:val="22"/>
        </w:rPr>
        <w:t>........................</w:t>
      </w:r>
    </w:p>
    <w:p w14:paraId="40658BAD" w14:textId="28872C05" w:rsidR="00E971EC" w:rsidRDefault="00E971EC" w:rsidP="00085910">
      <w:pPr>
        <w:keepNext/>
        <w:spacing w:line="276" w:lineRule="auto"/>
        <w:jc w:val="both"/>
        <w:outlineLvl w:val="1"/>
        <w:rPr>
          <w:sz w:val="22"/>
          <w:szCs w:val="22"/>
        </w:rPr>
      </w:pPr>
    </w:p>
    <w:p w14:paraId="4BC6C944" w14:textId="60DF37E9" w:rsidR="00352076" w:rsidRPr="000B4A56" w:rsidRDefault="000A0009" w:rsidP="008C45CF">
      <w:pPr>
        <w:keepNext/>
        <w:jc w:val="both"/>
        <w:outlineLvl w:val="1"/>
        <w:rPr>
          <w:bCs/>
          <w:sz w:val="22"/>
          <w:szCs w:val="22"/>
        </w:rPr>
      </w:pPr>
      <w:r w:rsidRPr="000B4A56">
        <w:rPr>
          <w:sz w:val="22"/>
          <w:szCs w:val="22"/>
        </w:rPr>
        <w:t xml:space="preserve">Przystępując do postępowania o udzielenie zamówienia publicznego </w:t>
      </w:r>
      <w:r w:rsidR="004C6489" w:rsidRPr="000B4A56">
        <w:rPr>
          <w:sz w:val="22"/>
          <w:szCs w:val="22"/>
        </w:rPr>
        <w:t xml:space="preserve">prowadzonego </w:t>
      </w:r>
      <w:r w:rsidRPr="000B4A56">
        <w:rPr>
          <w:sz w:val="22"/>
          <w:szCs w:val="22"/>
        </w:rPr>
        <w:t xml:space="preserve">w trybie </w:t>
      </w:r>
      <w:r w:rsidR="004C6489" w:rsidRPr="000B4A56">
        <w:rPr>
          <w:sz w:val="22"/>
          <w:szCs w:val="22"/>
        </w:rPr>
        <w:t>podstawowym bez negocjacji</w:t>
      </w:r>
      <w:r w:rsidRPr="000B4A56">
        <w:rPr>
          <w:sz w:val="22"/>
          <w:szCs w:val="22"/>
        </w:rPr>
        <w:t xml:space="preserve"> </w:t>
      </w:r>
      <w:r w:rsidRPr="000B4A56">
        <w:rPr>
          <w:bCs/>
          <w:sz w:val="22"/>
          <w:szCs w:val="22"/>
        </w:rPr>
        <w:t>na</w:t>
      </w:r>
      <w:r w:rsidRPr="000B4A56">
        <w:rPr>
          <w:b/>
          <w:bCs/>
          <w:sz w:val="22"/>
          <w:szCs w:val="22"/>
        </w:rPr>
        <w:t xml:space="preserve"> „</w:t>
      </w:r>
      <w:r w:rsidR="008C45CF">
        <w:rPr>
          <w:b/>
          <w:bCs/>
          <w:sz w:val="22"/>
          <w:szCs w:val="22"/>
        </w:rPr>
        <w:t>D</w:t>
      </w:r>
      <w:r w:rsidR="008C45CF" w:rsidRPr="000B4A56">
        <w:rPr>
          <w:b/>
          <w:bCs/>
          <w:sz w:val="22"/>
          <w:szCs w:val="22"/>
        </w:rPr>
        <w:t>ostawę</w:t>
      </w:r>
      <w:r w:rsidR="00DB739D" w:rsidRPr="00DB739D">
        <w:rPr>
          <w:rFonts w:eastAsia="Arial Narrow"/>
          <w:b/>
          <w:sz w:val="22"/>
          <w:szCs w:val="22"/>
        </w:rPr>
        <w:t xml:space="preserve"> </w:t>
      </w:r>
      <w:r w:rsidR="001B1A3B">
        <w:rPr>
          <w:rFonts w:eastAsia="Arial Narrow"/>
          <w:b/>
          <w:sz w:val="22"/>
          <w:szCs w:val="22"/>
        </w:rPr>
        <w:t>wyposażenia do zbiorników i cystern</w:t>
      </w:r>
      <w:r w:rsidR="008C45CF" w:rsidRPr="000B4A56">
        <w:rPr>
          <w:b/>
          <w:bCs/>
          <w:sz w:val="22"/>
          <w:szCs w:val="22"/>
        </w:rPr>
        <w:t>”</w:t>
      </w:r>
      <w:r w:rsidRPr="000B4A56">
        <w:rPr>
          <w:b/>
          <w:bCs/>
          <w:sz w:val="22"/>
          <w:szCs w:val="22"/>
        </w:rPr>
        <w:t xml:space="preserve">, nr sprawy </w:t>
      </w:r>
      <w:r w:rsidR="001B1A3B">
        <w:rPr>
          <w:b/>
          <w:bCs/>
          <w:sz w:val="22"/>
          <w:szCs w:val="22"/>
        </w:rPr>
        <w:t>59</w:t>
      </w:r>
      <w:r w:rsidR="00185771" w:rsidRPr="000B4A56">
        <w:rPr>
          <w:b/>
          <w:bCs/>
          <w:sz w:val="22"/>
          <w:szCs w:val="22"/>
        </w:rPr>
        <w:t>/20</w:t>
      </w:r>
      <w:r w:rsidR="001418CA" w:rsidRPr="000B4A56">
        <w:rPr>
          <w:b/>
          <w:bCs/>
          <w:sz w:val="22"/>
          <w:szCs w:val="22"/>
        </w:rPr>
        <w:t>2</w:t>
      </w:r>
      <w:r w:rsidR="00FD3C1A">
        <w:rPr>
          <w:b/>
          <w:bCs/>
          <w:sz w:val="22"/>
          <w:szCs w:val="22"/>
        </w:rPr>
        <w:t>2</w:t>
      </w:r>
      <w:r w:rsidR="005F2A18">
        <w:rPr>
          <w:b/>
          <w:bCs/>
          <w:sz w:val="22"/>
          <w:szCs w:val="22"/>
        </w:rPr>
        <w:t xml:space="preserve">, </w:t>
      </w:r>
      <w:r w:rsidR="00575227">
        <w:rPr>
          <w:b/>
          <w:bCs/>
          <w:sz w:val="22"/>
          <w:szCs w:val="22"/>
        </w:rPr>
        <w:t xml:space="preserve">zadanie </w:t>
      </w:r>
      <w:r w:rsidR="001B1A3B">
        <w:rPr>
          <w:b/>
          <w:bCs/>
          <w:sz w:val="22"/>
          <w:szCs w:val="22"/>
        </w:rPr>
        <w:br/>
      </w:r>
      <w:r w:rsidR="00575227">
        <w:rPr>
          <w:b/>
          <w:bCs/>
          <w:sz w:val="22"/>
          <w:szCs w:val="22"/>
        </w:rPr>
        <w:t>nr ……</w:t>
      </w:r>
      <w:r w:rsidR="001B1A3B">
        <w:rPr>
          <w:b/>
          <w:bCs/>
          <w:sz w:val="22"/>
          <w:szCs w:val="22"/>
        </w:rPr>
        <w:t>…..</w:t>
      </w:r>
      <w:r w:rsidR="00575227">
        <w:rPr>
          <w:b/>
          <w:bCs/>
          <w:sz w:val="22"/>
          <w:szCs w:val="22"/>
        </w:rPr>
        <w:t xml:space="preserve">….. </w:t>
      </w:r>
      <w:r w:rsidRPr="000B4A56">
        <w:rPr>
          <w:sz w:val="22"/>
          <w:szCs w:val="22"/>
        </w:rPr>
        <w:t>p</w:t>
      </w:r>
      <w:r w:rsidR="00352076" w:rsidRPr="000B4A56">
        <w:rPr>
          <w:bCs/>
          <w:sz w:val="22"/>
          <w:szCs w:val="22"/>
        </w:rPr>
        <w:t xml:space="preserve">o zapoznaniu się </w:t>
      </w:r>
      <w:r w:rsidRPr="000B4A56">
        <w:rPr>
          <w:bCs/>
          <w:sz w:val="22"/>
          <w:szCs w:val="22"/>
        </w:rPr>
        <w:t xml:space="preserve">z </w:t>
      </w:r>
      <w:r w:rsidR="003457F2">
        <w:rPr>
          <w:bCs/>
          <w:sz w:val="22"/>
          <w:szCs w:val="22"/>
        </w:rPr>
        <w:t>o</w:t>
      </w:r>
      <w:r w:rsidRPr="000B4A56">
        <w:rPr>
          <w:bCs/>
          <w:sz w:val="22"/>
          <w:szCs w:val="22"/>
        </w:rPr>
        <w:t>pisem przedmiotu zamówienia oferujemy/oferuję* wykonanie zamówienia po następujących cenach</w:t>
      </w:r>
      <w:r w:rsidR="00352076" w:rsidRPr="000B4A56">
        <w:rPr>
          <w:bCs/>
          <w:sz w:val="22"/>
          <w:szCs w:val="22"/>
        </w:rPr>
        <w:t>:</w:t>
      </w:r>
    </w:p>
    <w:p w14:paraId="4F7F2769" w14:textId="7C731B2B" w:rsidR="00914E86" w:rsidRPr="000B4A56" w:rsidRDefault="00914E86" w:rsidP="00085910">
      <w:pPr>
        <w:keepNext/>
        <w:spacing w:line="276" w:lineRule="auto"/>
        <w:jc w:val="both"/>
        <w:outlineLvl w:val="1"/>
        <w:rPr>
          <w:bCs/>
          <w:sz w:val="22"/>
          <w:szCs w:val="22"/>
        </w:rPr>
      </w:pPr>
    </w:p>
    <w:p w14:paraId="0455C08A" w14:textId="77777777" w:rsidR="00914E86" w:rsidRPr="000B4A56" w:rsidRDefault="00914E86" w:rsidP="00063EB8">
      <w:pPr>
        <w:ind w:left="6372" w:hanging="5292"/>
        <w:jc w:val="right"/>
        <w:rPr>
          <w:b/>
          <w:sz w:val="22"/>
          <w:szCs w:val="22"/>
        </w:rPr>
      </w:pPr>
    </w:p>
    <w:p w14:paraId="42B0F1A1" w14:textId="77777777" w:rsidR="00914E86" w:rsidRPr="000B4A56" w:rsidRDefault="00914E86" w:rsidP="00063EB8">
      <w:pPr>
        <w:ind w:left="6372" w:hanging="5292"/>
        <w:jc w:val="right"/>
        <w:rPr>
          <w:b/>
          <w:sz w:val="22"/>
          <w:szCs w:val="22"/>
        </w:rPr>
        <w:sectPr w:rsidR="00914E86" w:rsidRPr="000B4A56" w:rsidSect="005C55E0">
          <w:headerReference w:type="default" r:id="rId16"/>
          <w:footerReference w:type="even" r:id="rId17"/>
          <w:footerReference w:type="default" r:id="rId18"/>
          <w:headerReference w:type="first" r:id="rId19"/>
          <w:footerReference w:type="first" r:id="rId20"/>
          <w:pgSz w:w="11906" w:h="16838" w:code="9"/>
          <w:pgMar w:top="1134" w:right="1134" w:bottom="1134" w:left="1134" w:header="397" w:footer="709" w:gutter="0"/>
          <w:cols w:space="708"/>
          <w:titlePg/>
          <w:docGrid w:linePitch="360"/>
        </w:sectPr>
      </w:pPr>
    </w:p>
    <w:p w14:paraId="7A245680" w14:textId="77777777" w:rsidR="00621F29" w:rsidRPr="00011318" w:rsidRDefault="00621F29" w:rsidP="00621F29">
      <w:pPr>
        <w:pStyle w:val="Akapitzlist"/>
        <w:widowControl w:val="0"/>
        <w:tabs>
          <w:tab w:val="left" w:pos="-4820"/>
        </w:tabs>
        <w:suppressAutoHyphens/>
        <w:spacing w:before="120" w:after="120"/>
        <w:ind w:left="0"/>
        <w:contextualSpacing w:val="0"/>
        <w:jc w:val="both"/>
        <w:rPr>
          <w:rFonts w:eastAsia="Arial Narrow"/>
          <w:sz w:val="22"/>
          <w:szCs w:val="22"/>
        </w:rPr>
      </w:pPr>
      <w:r w:rsidRPr="00011318">
        <w:rPr>
          <w:b/>
          <w:sz w:val="22"/>
          <w:szCs w:val="22"/>
        </w:rPr>
        <w:lastRenderedPageBreak/>
        <w:t>Zadanie nr 1 Dostawa węża ssawnego do wody fi 52 mm dł. 3,0 m</w:t>
      </w: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3541"/>
        <w:gridCol w:w="3968"/>
        <w:gridCol w:w="564"/>
        <w:gridCol w:w="709"/>
        <w:gridCol w:w="849"/>
        <w:gridCol w:w="1561"/>
        <w:gridCol w:w="849"/>
        <w:gridCol w:w="849"/>
        <w:gridCol w:w="1522"/>
      </w:tblGrid>
      <w:tr w:rsidR="003A0AF0" w:rsidRPr="003A0AF0" w14:paraId="58BB137C" w14:textId="77777777" w:rsidTr="00011318">
        <w:trPr>
          <w:cantSplit/>
          <w:trHeight w:val="1004"/>
        </w:trPr>
        <w:tc>
          <w:tcPr>
            <w:tcW w:w="143" w:type="pct"/>
            <w:tcBorders>
              <w:bottom w:val="single" w:sz="4" w:space="0" w:color="auto"/>
              <w:right w:val="single" w:sz="4" w:space="0" w:color="auto"/>
            </w:tcBorders>
            <w:shd w:val="clear" w:color="auto" w:fill="auto"/>
            <w:vAlign w:val="center"/>
            <w:hideMark/>
          </w:tcPr>
          <w:p w14:paraId="0F1707DB" w14:textId="5EDCEDCB" w:rsidR="000F1A47" w:rsidRPr="003A0AF0" w:rsidRDefault="000F1A47" w:rsidP="003A0AF0">
            <w:pPr>
              <w:ind w:left="-71" w:right="-64"/>
              <w:jc w:val="center"/>
              <w:rPr>
                <w:b/>
                <w:bCs/>
                <w:sz w:val="20"/>
                <w:szCs w:val="20"/>
              </w:rPr>
            </w:pPr>
            <w:r w:rsidRPr="003A0AF0">
              <w:rPr>
                <w:b/>
                <w:bCs/>
                <w:sz w:val="20"/>
                <w:szCs w:val="20"/>
              </w:rPr>
              <w:t>Lp</w:t>
            </w:r>
            <w:r w:rsidR="003A0AF0">
              <w:rPr>
                <w:b/>
                <w:bCs/>
                <w:sz w:val="20"/>
                <w:szCs w:val="20"/>
              </w:rPr>
              <w:t>.</w:t>
            </w:r>
          </w:p>
        </w:tc>
        <w:tc>
          <w:tcPr>
            <w:tcW w:w="1193" w:type="pct"/>
            <w:tcBorders>
              <w:left w:val="single" w:sz="4" w:space="0" w:color="auto"/>
              <w:bottom w:val="single" w:sz="4" w:space="0" w:color="auto"/>
              <w:right w:val="single" w:sz="4" w:space="0" w:color="auto"/>
            </w:tcBorders>
            <w:shd w:val="clear" w:color="auto" w:fill="auto"/>
            <w:noWrap/>
            <w:vAlign w:val="center"/>
            <w:hideMark/>
          </w:tcPr>
          <w:p w14:paraId="01951B21" w14:textId="77777777" w:rsidR="000F1A47" w:rsidRPr="003A0AF0" w:rsidRDefault="000F1A47" w:rsidP="00EA52BA">
            <w:pPr>
              <w:jc w:val="center"/>
              <w:rPr>
                <w:b/>
                <w:bCs/>
                <w:sz w:val="20"/>
                <w:szCs w:val="20"/>
              </w:rPr>
            </w:pPr>
            <w:r w:rsidRPr="003A0AF0">
              <w:rPr>
                <w:b/>
                <w:bCs/>
                <w:sz w:val="20"/>
                <w:szCs w:val="20"/>
              </w:rPr>
              <w:t>Nazwa przedmiotu zamówienia</w:t>
            </w:r>
          </w:p>
        </w:tc>
        <w:tc>
          <w:tcPr>
            <w:tcW w:w="1337" w:type="pct"/>
            <w:tcBorders>
              <w:left w:val="single" w:sz="4" w:space="0" w:color="auto"/>
              <w:bottom w:val="single" w:sz="4" w:space="0" w:color="auto"/>
              <w:right w:val="single" w:sz="4" w:space="0" w:color="auto"/>
            </w:tcBorders>
            <w:vAlign w:val="center"/>
          </w:tcPr>
          <w:p w14:paraId="0CE7E07E" w14:textId="77777777" w:rsidR="000F1A47" w:rsidRPr="003A0AF0" w:rsidRDefault="000F1A47" w:rsidP="00C97060">
            <w:pPr>
              <w:jc w:val="center"/>
              <w:rPr>
                <w:b/>
                <w:bCs/>
                <w:color w:val="FF0000"/>
                <w:sz w:val="20"/>
                <w:szCs w:val="20"/>
              </w:rPr>
            </w:pPr>
            <w:r w:rsidRPr="003A0AF0">
              <w:rPr>
                <w:b/>
                <w:bCs/>
                <w:color w:val="FF0000"/>
                <w:sz w:val="20"/>
                <w:szCs w:val="20"/>
              </w:rPr>
              <w:t>OFEROWANY PRZEDMIOT ZAMÓWIENIA</w:t>
            </w:r>
          </w:p>
          <w:p w14:paraId="18CE53DF" w14:textId="12D585A7" w:rsidR="000F1A47" w:rsidRPr="003A0AF0" w:rsidRDefault="000F1A47" w:rsidP="00621F29">
            <w:pPr>
              <w:jc w:val="center"/>
              <w:rPr>
                <w:bCs/>
                <w:sz w:val="20"/>
                <w:szCs w:val="20"/>
              </w:rPr>
            </w:pPr>
            <w:r w:rsidRPr="003A0AF0">
              <w:rPr>
                <w:bCs/>
                <w:sz w:val="20"/>
                <w:szCs w:val="20"/>
              </w:rPr>
              <w:t xml:space="preserve">(należy wskazać: </w:t>
            </w:r>
            <w:r w:rsidR="00011318">
              <w:rPr>
                <w:bCs/>
                <w:sz w:val="20"/>
                <w:szCs w:val="20"/>
              </w:rPr>
              <w:br/>
            </w:r>
            <w:r w:rsidRPr="003A0AF0">
              <w:rPr>
                <w:bCs/>
                <w:sz w:val="20"/>
                <w:szCs w:val="20"/>
              </w:rPr>
              <w:t>nazwę handlową oraz nazwę producenta)</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460C3" w14:textId="77777777" w:rsidR="000F1A47" w:rsidRPr="003A0AF0" w:rsidRDefault="000F1A47" w:rsidP="00EA52BA">
            <w:pPr>
              <w:jc w:val="center"/>
              <w:rPr>
                <w:b/>
                <w:bCs/>
                <w:sz w:val="20"/>
                <w:szCs w:val="20"/>
              </w:rPr>
            </w:pPr>
            <w:r w:rsidRPr="003A0AF0">
              <w:rPr>
                <w:b/>
                <w:bCs/>
                <w:sz w:val="20"/>
                <w:szCs w:val="20"/>
              </w:rPr>
              <w:t>J. m.</w:t>
            </w:r>
          </w:p>
        </w:tc>
        <w:tc>
          <w:tcPr>
            <w:tcW w:w="239" w:type="pct"/>
            <w:tcBorders>
              <w:top w:val="single" w:sz="4" w:space="0" w:color="auto"/>
              <w:left w:val="single" w:sz="4" w:space="0" w:color="auto"/>
              <w:bottom w:val="single" w:sz="4" w:space="0" w:color="auto"/>
              <w:right w:val="single" w:sz="4" w:space="0" w:color="auto"/>
            </w:tcBorders>
            <w:vAlign w:val="center"/>
          </w:tcPr>
          <w:p w14:paraId="11B0EF03" w14:textId="77777777" w:rsidR="000F1A47" w:rsidRPr="00E52FA4" w:rsidRDefault="000F1A47" w:rsidP="00EA52BA">
            <w:pPr>
              <w:jc w:val="center"/>
              <w:rPr>
                <w:b/>
                <w:bCs/>
                <w:sz w:val="20"/>
                <w:szCs w:val="20"/>
              </w:rPr>
            </w:pPr>
            <w:r w:rsidRPr="00E52FA4">
              <w:rPr>
                <w:b/>
                <w:bCs/>
                <w:sz w:val="20"/>
                <w:szCs w:val="20"/>
              </w:rPr>
              <w:t>Ilość</w:t>
            </w:r>
          </w:p>
        </w:tc>
        <w:tc>
          <w:tcPr>
            <w:tcW w:w="286" w:type="pct"/>
            <w:tcBorders>
              <w:top w:val="single" w:sz="4" w:space="0" w:color="auto"/>
              <w:left w:val="single" w:sz="4" w:space="0" w:color="auto"/>
              <w:bottom w:val="single" w:sz="4" w:space="0" w:color="auto"/>
              <w:right w:val="single" w:sz="4" w:space="0" w:color="auto"/>
            </w:tcBorders>
            <w:vAlign w:val="center"/>
          </w:tcPr>
          <w:p w14:paraId="4BCDF538" w14:textId="77777777" w:rsidR="000F1A47" w:rsidRPr="003A0AF0" w:rsidRDefault="000F1A47" w:rsidP="00EA52BA">
            <w:pPr>
              <w:jc w:val="center"/>
              <w:rPr>
                <w:b/>
                <w:bCs/>
                <w:sz w:val="20"/>
                <w:szCs w:val="20"/>
              </w:rPr>
            </w:pPr>
            <w:r w:rsidRPr="003A0AF0">
              <w:rPr>
                <w:b/>
                <w:bCs/>
                <w:sz w:val="20"/>
                <w:szCs w:val="20"/>
              </w:rPr>
              <w:t>Cena jedn. netto</w:t>
            </w:r>
          </w:p>
        </w:tc>
        <w:tc>
          <w:tcPr>
            <w:tcW w:w="526" w:type="pct"/>
            <w:tcBorders>
              <w:top w:val="single" w:sz="4" w:space="0" w:color="auto"/>
              <w:left w:val="single" w:sz="4" w:space="0" w:color="auto"/>
              <w:bottom w:val="single" w:sz="4" w:space="0" w:color="auto"/>
              <w:right w:val="single" w:sz="4" w:space="0" w:color="auto"/>
            </w:tcBorders>
            <w:vAlign w:val="center"/>
          </w:tcPr>
          <w:p w14:paraId="374548D9" w14:textId="77777777" w:rsidR="000F1A47" w:rsidRPr="003A0AF0" w:rsidRDefault="000F1A47" w:rsidP="00EA52BA">
            <w:pPr>
              <w:jc w:val="center"/>
              <w:rPr>
                <w:b/>
                <w:bCs/>
                <w:sz w:val="20"/>
                <w:szCs w:val="20"/>
              </w:rPr>
            </w:pPr>
            <w:r w:rsidRPr="003A0AF0">
              <w:rPr>
                <w:b/>
                <w:bCs/>
                <w:sz w:val="20"/>
                <w:szCs w:val="20"/>
              </w:rPr>
              <w:t>Wartość netto</w:t>
            </w:r>
          </w:p>
        </w:tc>
        <w:tc>
          <w:tcPr>
            <w:tcW w:w="286" w:type="pct"/>
            <w:tcBorders>
              <w:top w:val="single" w:sz="4" w:space="0" w:color="auto"/>
              <w:left w:val="single" w:sz="4" w:space="0" w:color="auto"/>
              <w:bottom w:val="single" w:sz="4" w:space="0" w:color="auto"/>
              <w:right w:val="single" w:sz="4" w:space="0" w:color="auto"/>
            </w:tcBorders>
            <w:vAlign w:val="center"/>
          </w:tcPr>
          <w:p w14:paraId="78088F0F" w14:textId="77777777" w:rsidR="000F1A47" w:rsidRPr="003A0AF0" w:rsidRDefault="000F1A47" w:rsidP="00EA52BA">
            <w:pPr>
              <w:jc w:val="center"/>
              <w:rPr>
                <w:b/>
                <w:bCs/>
                <w:sz w:val="20"/>
                <w:szCs w:val="20"/>
              </w:rPr>
            </w:pPr>
            <w:r w:rsidRPr="003A0AF0">
              <w:rPr>
                <w:b/>
                <w:bCs/>
                <w:sz w:val="20"/>
                <w:szCs w:val="20"/>
              </w:rPr>
              <w:t>Stawka VAT</w:t>
            </w:r>
          </w:p>
        </w:tc>
        <w:tc>
          <w:tcPr>
            <w:tcW w:w="286" w:type="pct"/>
            <w:tcBorders>
              <w:top w:val="single" w:sz="4" w:space="0" w:color="auto"/>
              <w:left w:val="single" w:sz="4" w:space="0" w:color="auto"/>
              <w:bottom w:val="single" w:sz="4" w:space="0" w:color="auto"/>
              <w:right w:val="single" w:sz="4" w:space="0" w:color="auto"/>
            </w:tcBorders>
            <w:vAlign w:val="center"/>
          </w:tcPr>
          <w:p w14:paraId="7B6537AB" w14:textId="77777777" w:rsidR="000F1A47" w:rsidRPr="003A0AF0" w:rsidRDefault="000F1A47" w:rsidP="00EA52BA">
            <w:pPr>
              <w:jc w:val="center"/>
              <w:rPr>
                <w:b/>
                <w:bCs/>
                <w:sz w:val="20"/>
                <w:szCs w:val="20"/>
              </w:rPr>
            </w:pPr>
            <w:r w:rsidRPr="003A0AF0">
              <w:rPr>
                <w:b/>
                <w:bCs/>
                <w:sz w:val="20"/>
                <w:szCs w:val="20"/>
              </w:rPr>
              <w:t>Cena jedn. brutto</w:t>
            </w:r>
          </w:p>
        </w:tc>
        <w:tc>
          <w:tcPr>
            <w:tcW w:w="513" w:type="pct"/>
            <w:tcBorders>
              <w:top w:val="single" w:sz="4" w:space="0" w:color="auto"/>
              <w:left w:val="single" w:sz="4" w:space="0" w:color="auto"/>
              <w:bottom w:val="single" w:sz="4" w:space="0" w:color="auto"/>
              <w:right w:val="single" w:sz="4" w:space="0" w:color="auto"/>
            </w:tcBorders>
            <w:vAlign w:val="center"/>
          </w:tcPr>
          <w:p w14:paraId="751599D2" w14:textId="77777777" w:rsidR="000F1A47" w:rsidRPr="003A0AF0" w:rsidRDefault="000F1A47" w:rsidP="00EA52BA">
            <w:pPr>
              <w:jc w:val="center"/>
              <w:rPr>
                <w:b/>
                <w:bCs/>
                <w:sz w:val="20"/>
                <w:szCs w:val="20"/>
              </w:rPr>
            </w:pPr>
            <w:r w:rsidRPr="003A0AF0">
              <w:rPr>
                <w:b/>
                <w:bCs/>
                <w:sz w:val="20"/>
                <w:szCs w:val="20"/>
              </w:rPr>
              <w:t>Wartość brutto</w:t>
            </w:r>
          </w:p>
        </w:tc>
      </w:tr>
      <w:tr w:rsidR="003A0AF0" w:rsidRPr="003A0AF0" w14:paraId="6734B958" w14:textId="77777777" w:rsidTr="00011318">
        <w:trPr>
          <w:cantSplit/>
          <w:trHeight w:val="149"/>
        </w:trPr>
        <w:tc>
          <w:tcPr>
            <w:tcW w:w="143" w:type="pct"/>
            <w:shd w:val="clear" w:color="auto" w:fill="auto"/>
            <w:vAlign w:val="center"/>
            <w:hideMark/>
          </w:tcPr>
          <w:p w14:paraId="1BE7622D" w14:textId="77777777" w:rsidR="000F1A47" w:rsidRPr="003A0AF0" w:rsidRDefault="000F1A47" w:rsidP="00EA52BA">
            <w:pPr>
              <w:jc w:val="center"/>
              <w:rPr>
                <w:i/>
                <w:sz w:val="14"/>
                <w:szCs w:val="20"/>
              </w:rPr>
            </w:pPr>
            <w:r w:rsidRPr="003A0AF0">
              <w:rPr>
                <w:i/>
                <w:sz w:val="14"/>
                <w:szCs w:val="20"/>
              </w:rPr>
              <w:t>1</w:t>
            </w:r>
          </w:p>
        </w:tc>
        <w:tc>
          <w:tcPr>
            <w:tcW w:w="1193" w:type="pct"/>
            <w:shd w:val="clear" w:color="auto" w:fill="auto"/>
            <w:vAlign w:val="center"/>
            <w:hideMark/>
          </w:tcPr>
          <w:p w14:paraId="16AE21EE" w14:textId="77777777" w:rsidR="000F1A47" w:rsidRPr="003A0AF0" w:rsidRDefault="000F1A47" w:rsidP="00EA52BA">
            <w:pPr>
              <w:jc w:val="center"/>
              <w:rPr>
                <w:i/>
                <w:sz w:val="14"/>
                <w:szCs w:val="20"/>
              </w:rPr>
            </w:pPr>
            <w:r w:rsidRPr="003A0AF0">
              <w:rPr>
                <w:i/>
                <w:sz w:val="14"/>
                <w:szCs w:val="20"/>
              </w:rPr>
              <w:t>2</w:t>
            </w:r>
          </w:p>
        </w:tc>
        <w:tc>
          <w:tcPr>
            <w:tcW w:w="1337" w:type="pct"/>
            <w:vAlign w:val="center"/>
          </w:tcPr>
          <w:p w14:paraId="30A9BA8A" w14:textId="050DEE29" w:rsidR="000F1A47" w:rsidRPr="003A0AF0" w:rsidRDefault="000F1A47" w:rsidP="00EA52BA">
            <w:pPr>
              <w:jc w:val="center"/>
              <w:rPr>
                <w:i/>
                <w:sz w:val="14"/>
                <w:szCs w:val="20"/>
              </w:rPr>
            </w:pPr>
            <w:r w:rsidRPr="003A0AF0">
              <w:rPr>
                <w:i/>
                <w:sz w:val="14"/>
                <w:szCs w:val="20"/>
              </w:rPr>
              <w:t>3</w:t>
            </w:r>
          </w:p>
        </w:tc>
        <w:tc>
          <w:tcPr>
            <w:tcW w:w="190" w:type="pct"/>
            <w:shd w:val="clear" w:color="auto" w:fill="auto"/>
            <w:vAlign w:val="center"/>
            <w:hideMark/>
          </w:tcPr>
          <w:p w14:paraId="7A6608CF" w14:textId="07A61D58" w:rsidR="000F1A47" w:rsidRPr="003A0AF0" w:rsidRDefault="000F1A47" w:rsidP="00EA52BA">
            <w:pPr>
              <w:jc w:val="center"/>
              <w:rPr>
                <w:i/>
                <w:sz w:val="14"/>
                <w:szCs w:val="20"/>
              </w:rPr>
            </w:pPr>
            <w:r w:rsidRPr="003A0AF0">
              <w:rPr>
                <w:i/>
                <w:sz w:val="14"/>
                <w:szCs w:val="20"/>
              </w:rPr>
              <w:t>4</w:t>
            </w:r>
          </w:p>
        </w:tc>
        <w:tc>
          <w:tcPr>
            <w:tcW w:w="239" w:type="pct"/>
            <w:vAlign w:val="center"/>
          </w:tcPr>
          <w:p w14:paraId="376CF4BF" w14:textId="0ED10170" w:rsidR="000F1A47" w:rsidRPr="00E52FA4" w:rsidRDefault="000F1A47" w:rsidP="00EA52BA">
            <w:pPr>
              <w:jc w:val="center"/>
              <w:rPr>
                <w:i/>
                <w:sz w:val="20"/>
                <w:szCs w:val="20"/>
              </w:rPr>
            </w:pPr>
            <w:r w:rsidRPr="00E52FA4">
              <w:rPr>
                <w:i/>
                <w:sz w:val="16"/>
                <w:szCs w:val="20"/>
              </w:rPr>
              <w:t>5</w:t>
            </w:r>
          </w:p>
        </w:tc>
        <w:tc>
          <w:tcPr>
            <w:tcW w:w="286" w:type="pct"/>
            <w:vAlign w:val="center"/>
          </w:tcPr>
          <w:p w14:paraId="69F60D7D" w14:textId="4A5388D4" w:rsidR="000F1A47" w:rsidRPr="003A0AF0" w:rsidRDefault="000F1A47" w:rsidP="00EA52BA">
            <w:pPr>
              <w:jc w:val="center"/>
              <w:rPr>
                <w:i/>
                <w:sz w:val="14"/>
                <w:szCs w:val="20"/>
              </w:rPr>
            </w:pPr>
            <w:r w:rsidRPr="003A0AF0">
              <w:rPr>
                <w:i/>
                <w:sz w:val="14"/>
                <w:szCs w:val="20"/>
              </w:rPr>
              <w:t>6</w:t>
            </w:r>
          </w:p>
        </w:tc>
        <w:tc>
          <w:tcPr>
            <w:tcW w:w="526" w:type="pct"/>
            <w:vAlign w:val="center"/>
          </w:tcPr>
          <w:p w14:paraId="1F7066E7" w14:textId="598E9BE1" w:rsidR="000F1A47" w:rsidRPr="003A0AF0" w:rsidRDefault="000F1A47" w:rsidP="00EA52BA">
            <w:pPr>
              <w:jc w:val="center"/>
              <w:rPr>
                <w:i/>
                <w:sz w:val="14"/>
                <w:szCs w:val="20"/>
              </w:rPr>
            </w:pPr>
            <w:r w:rsidRPr="003A0AF0">
              <w:rPr>
                <w:i/>
                <w:sz w:val="14"/>
                <w:szCs w:val="20"/>
              </w:rPr>
              <w:t>7</w:t>
            </w:r>
          </w:p>
        </w:tc>
        <w:tc>
          <w:tcPr>
            <w:tcW w:w="286" w:type="pct"/>
            <w:vAlign w:val="center"/>
          </w:tcPr>
          <w:p w14:paraId="36287460" w14:textId="61B08F94" w:rsidR="000F1A47" w:rsidRPr="003A0AF0" w:rsidRDefault="000F1A47" w:rsidP="00EA52BA">
            <w:pPr>
              <w:jc w:val="center"/>
              <w:rPr>
                <w:i/>
                <w:sz w:val="14"/>
                <w:szCs w:val="20"/>
              </w:rPr>
            </w:pPr>
            <w:r w:rsidRPr="003A0AF0">
              <w:rPr>
                <w:i/>
                <w:sz w:val="14"/>
                <w:szCs w:val="20"/>
              </w:rPr>
              <w:t>8</w:t>
            </w:r>
          </w:p>
        </w:tc>
        <w:tc>
          <w:tcPr>
            <w:tcW w:w="286" w:type="pct"/>
            <w:vAlign w:val="center"/>
          </w:tcPr>
          <w:p w14:paraId="49055327" w14:textId="4A1F2D6C" w:rsidR="000F1A47" w:rsidRPr="003A0AF0" w:rsidRDefault="000F1A47" w:rsidP="00EA52BA">
            <w:pPr>
              <w:jc w:val="center"/>
              <w:rPr>
                <w:i/>
                <w:sz w:val="14"/>
                <w:szCs w:val="20"/>
              </w:rPr>
            </w:pPr>
            <w:r w:rsidRPr="003A0AF0">
              <w:rPr>
                <w:i/>
                <w:sz w:val="14"/>
                <w:szCs w:val="20"/>
              </w:rPr>
              <w:t>9</w:t>
            </w:r>
          </w:p>
        </w:tc>
        <w:tc>
          <w:tcPr>
            <w:tcW w:w="513" w:type="pct"/>
            <w:vAlign w:val="center"/>
          </w:tcPr>
          <w:p w14:paraId="6C53D58F" w14:textId="13B44831" w:rsidR="000F1A47" w:rsidRPr="003A0AF0" w:rsidRDefault="000F1A47" w:rsidP="00EA52BA">
            <w:pPr>
              <w:jc w:val="center"/>
              <w:rPr>
                <w:i/>
                <w:sz w:val="14"/>
                <w:szCs w:val="20"/>
              </w:rPr>
            </w:pPr>
            <w:r w:rsidRPr="003A0AF0">
              <w:rPr>
                <w:i/>
                <w:sz w:val="14"/>
                <w:szCs w:val="20"/>
              </w:rPr>
              <w:t>10</w:t>
            </w:r>
          </w:p>
        </w:tc>
      </w:tr>
      <w:tr w:rsidR="00621F29" w:rsidRPr="003A0AF0" w14:paraId="7BDEBE6A" w14:textId="77777777" w:rsidTr="00011318">
        <w:trPr>
          <w:cantSplit/>
          <w:trHeight w:val="590"/>
        </w:trPr>
        <w:tc>
          <w:tcPr>
            <w:tcW w:w="143" w:type="pct"/>
            <w:shd w:val="clear" w:color="auto" w:fill="auto"/>
            <w:vAlign w:val="center"/>
          </w:tcPr>
          <w:p w14:paraId="6CB76279" w14:textId="77777777" w:rsidR="00621F29" w:rsidRPr="003A0AF0" w:rsidRDefault="00621F29" w:rsidP="0050553E">
            <w:pPr>
              <w:numPr>
                <w:ilvl w:val="0"/>
                <w:numId w:val="90"/>
              </w:numPr>
              <w:rPr>
                <w:color w:val="000000"/>
                <w:sz w:val="20"/>
                <w:szCs w:val="20"/>
              </w:rPr>
            </w:pPr>
          </w:p>
        </w:tc>
        <w:tc>
          <w:tcPr>
            <w:tcW w:w="1193" w:type="pct"/>
            <w:tcBorders>
              <w:top w:val="single" w:sz="4" w:space="0" w:color="000000"/>
              <w:left w:val="single" w:sz="4" w:space="0" w:color="000000"/>
              <w:bottom w:val="single" w:sz="4" w:space="0" w:color="000000"/>
              <w:right w:val="single" w:sz="4" w:space="0" w:color="000000"/>
            </w:tcBorders>
            <w:noWrap/>
            <w:vAlign w:val="center"/>
          </w:tcPr>
          <w:p w14:paraId="52499F50" w14:textId="79330F04" w:rsidR="00621F29" w:rsidRPr="003A0AF0" w:rsidRDefault="00621F29" w:rsidP="00011318">
            <w:pPr>
              <w:rPr>
                <w:sz w:val="20"/>
                <w:szCs w:val="20"/>
              </w:rPr>
            </w:pPr>
            <w:r w:rsidRPr="00F06379">
              <w:rPr>
                <w:sz w:val="20"/>
                <w:szCs w:val="20"/>
              </w:rPr>
              <w:t>Wąż ssawny do wody fi 52 mm dł.3,0 m</w:t>
            </w:r>
          </w:p>
        </w:tc>
        <w:tc>
          <w:tcPr>
            <w:tcW w:w="1337" w:type="pct"/>
            <w:vAlign w:val="center"/>
          </w:tcPr>
          <w:p w14:paraId="1C002CB8" w14:textId="777DA9CE" w:rsidR="00621F29" w:rsidRPr="003A0AF0" w:rsidRDefault="00621F29" w:rsidP="00D02762">
            <w:pPr>
              <w:spacing w:after="120"/>
              <w:rPr>
                <w:sz w:val="20"/>
                <w:szCs w:val="20"/>
              </w:rPr>
            </w:pPr>
            <w:r w:rsidRPr="003A0AF0">
              <w:rPr>
                <w:sz w:val="20"/>
                <w:szCs w:val="20"/>
              </w:rPr>
              <w:t>Nazwa handlowa:</w:t>
            </w:r>
          </w:p>
          <w:p w14:paraId="2AE83761" w14:textId="5FA6F118" w:rsidR="00621F29" w:rsidRPr="003A0AF0" w:rsidRDefault="00621F29" w:rsidP="00D02762">
            <w:pPr>
              <w:spacing w:after="120"/>
              <w:rPr>
                <w:sz w:val="20"/>
                <w:szCs w:val="20"/>
              </w:rPr>
            </w:pPr>
            <w:r w:rsidRPr="003A0AF0">
              <w:rPr>
                <w:sz w:val="20"/>
                <w:szCs w:val="20"/>
              </w:rPr>
              <w:t>…………………………………………………</w:t>
            </w:r>
          </w:p>
          <w:p w14:paraId="194D13EF" w14:textId="77777777" w:rsidR="00621F29" w:rsidRPr="003A0AF0" w:rsidRDefault="00621F29" w:rsidP="00D02762">
            <w:pPr>
              <w:spacing w:after="120"/>
              <w:rPr>
                <w:sz w:val="20"/>
                <w:szCs w:val="20"/>
              </w:rPr>
            </w:pPr>
            <w:r w:rsidRPr="003A0AF0">
              <w:rPr>
                <w:sz w:val="20"/>
                <w:szCs w:val="20"/>
              </w:rPr>
              <w:t>Nazwa producenta:</w:t>
            </w:r>
          </w:p>
          <w:p w14:paraId="3E830400" w14:textId="6F9D90AF" w:rsidR="00621F29" w:rsidRPr="003A0AF0" w:rsidRDefault="00621F29" w:rsidP="00D02762">
            <w:pPr>
              <w:spacing w:after="120"/>
              <w:rPr>
                <w:sz w:val="20"/>
                <w:szCs w:val="20"/>
              </w:rPr>
            </w:pPr>
            <w:r w:rsidRPr="003A0AF0">
              <w:rPr>
                <w:sz w:val="20"/>
                <w:szCs w:val="20"/>
              </w:rPr>
              <w:t>…………………………………………………</w:t>
            </w:r>
          </w:p>
        </w:tc>
        <w:tc>
          <w:tcPr>
            <w:tcW w:w="190" w:type="pct"/>
            <w:shd w:val="clear" w:color="auto" w:fill="auto"/>
            <w:vAlign w:val="center"/>
          </w:tcPr>
          <w:p w14:paraId="433D5495" w14:textId="78F8F8CC" w:rsidR="00621F29" w:rsidRPr="003A0AF0" w:rsidRDefault="00621F29" w:rsidP="00621F29">
            <w:pPr>
              <w:jc w:val="center"/>
              <w:rPr>
                <w:sz w:val="20"/>
                <w:szCs w:val="20"/>
              </w:rPr>
            </w:pPr>
            <w:r w:rsidRPr="004519C0">
              <w:rPr>
                <w:sz w:val="22"/>
                <w:szCs w:val="22"/>
              </w:rPr>
              <w:t>szt.</w:t>
            </w:r>
          </w:p>
        </w:tc>
        <w:tc>
          <w:tcPr>
            <w:tcW w:w="239" w:type="pct"/>
            <w:tcBorders>
              <w:top w:val="single" w:sz="4" w:space="0" w:color="auto"/>
              <w:left w:val="nil"/>
              <w:bottom w:val="single" w:sz="4" w:space="0" w:color="auto"/>
              <w:right w:val="nil"/>
            </w:tcBorders>
            <w:shd w:val="clear" w:color="auto" w:fill="auto"/>
            <w:vAlign w:val="center"/>
          </w:tcPr>
          <w:p w14:paraId="22E2B724" w14:textId="51ACD728" w:rsidR="00621F29" w:rsidRPr="00E52FA4" w:rsidRDefault="00621F29" w:rsidP="00621F29">
            <w:pPr>
              <w:jc w:val="center"/>
              <w:rPr>
                <w:sz w:val="20"/>
                <w:szCs w:val="20"/>
              </w:rPr>
            </w:pPr>
            <w:r>
              <w:rPr>
                <w:color w:val="000000"/>
                <w:sz w:val="20"/>
                <w:szCs w:val="20"/>
              </w:rPr>
              <w:t>372</w:t>
            </w:r>
          </w:p>
        </w:tc>
        <w:tc>
          <w:tcPr>
            <w:tcW w:w="286" w:type="pct"/>
            <w:vAlign w:val="center"/>
          </w:tcPr>
          <w:p w14:paraId="6E989FD7" w14:textId="77777777" w:rsidR="00621F29" w:rsidRPr="003A0AF0" w:rsidRDefault="00621F29" w:rsidP="00621F29">
            <w:pPr>
              <w:jc w:val="center"/>
              <w:rPr>
                <w:color w:val="000000"/>
                <w:sz w:val="20"/>
                <w:szCs w:val="20"/>
              </w:rPr>
            </w:pPr>
          </w:p>
        </w:tc>
        <w:tc>
          <w:tcPr>
            <w:tcW w:w="526" w:type="pct"/>
            <w:vAlign w:val="center"/>
          </w:tcPr>
          <w:p w14:paraId="7038EB0C" w14:textId="77777777" w:rsidR="00621F29" w:rsidRPr="003A0AF0" w:rsidRDefault="00621F29" w:rsidP="00621F29">
            <w:pPr>
              <w:jc w:val="center"/>
              <w:rPr>
                <w:color w:val="000000"/>
                <w:sz w:val="20"/>
                <w:szCs w:val="20"/>
              </w:rPr>
            </w:pPr>
          </w:p>
        </w:tc>
        <w:tc>
          <w:tcPr>
            <w:tcW w:w="286" w:type="pct"/>
            <w:vAlign w:val="center"/>
          </w:tcPr>
          <w:p w14:paraId="529E1395" w14:textId="77777777" w:rsidR="00621F29" w:rsidRPr="003A0AF0" w:rsidRDefault="00621F29" w:rsidP="00621F29">
            <w:pPr>
              <w:jc w:val="center"/>
              <w:rPr>
                <w:color w:val="000000"/>
                <w:sz w:val="20"/>
                <w:szCs w:val="20"/>
              </w:rPr>
            </w:pPr>
          </w:p>
        </w:tc>
        <w:tc>
          <w:tcPr>
            <w:tcW w:w="286" w:type="pct"/>
            <w:vAlign w:val="center"/>
          </w:tcPr>
          <w:p w14:paraId="15622E72" w14:textId="77777777" w:rsidR="00621F29" w:rsidRPr="003A0AF0" w:rsidRDefault="00621F29" w:rsidP="00621F29">
            <w:pPr>
              <w:jc w:val="center"/>
              <w:rPr>
                <w:color w:val="000000"/>
                <w:sz w:val="20"/>
                <w:szCs w:val="20"/>
              </w:rPr>
            </w:pPr>
          </w:p>
        </w:tc>
        <w:tc>
          <w:tcPr>
            <w:tcW w:w="513" w:type="pct"/>
            <w:vAlign w:val="center"/>
          </w:tcPr>
          <w:p w14:paraId="729C93CB" w14:textId="77777777" w:rsidR="00621F29" w:rsidRPr="003A0AF0" w:rsidRDefault="00621F29" w:rsidP="00621F29">
            <w:pPr>
              <w:jc w:val="center"/>
              <w:rPr>
                <w:color w:val="000000"/>
                <w:sz w:val="20"/>
                <w:szCs w:val="20"/>
              </w:rPr>
            </w:pPr>
          </w:p>
        </w:tc>
      </w:tr>
    </w:tbl>
    <w:p w14:paraId="3ECB8BBF" w14:textId="3EBBFE53" w:rsidR="00007BBC" w:rsidRPr="00C85972" w:rsidRDefault="00007BBC" w:rsidP="00853C2B">
      <w:pPr>
        <w:spacing w:before="120"/>
        <w:jc w:val="both"/>
        <w:rPr>
          <w:bCs/>
          <w:sz w:val="20"/>
          <w:szCs w:val="20"/>
        </w:rPr>
      </w:pPr>
      <w:r w:rsidRPr="00C85972">
        <w:rPr>
          <w:bCs/>
          <w:sz w:val="20"/>
          <w:szCs w:val="20"/>
        </w:rPr>
        <w:t>Słownie wartość netto: …………………………………………………………………………………………………………………………………</w:t>
      </w:r>
    </w:p>
    <w:p w14:paraId="21BCF5AE" w14:textId="75748BE5" w:rsidR="00007BBC" w:rsidRPr="00C85972" w:rsidRDefault="00007BBC" w:rsidP="00853C2B">
      <w:pPr>
        <w:spacing w:before="120" w:after="120"/>
        <w:jc w:val="both"/>
        <w:rPr>
          <w:bCs/>
          <w:sz w:val="20"/>
          <w:szCs w:val="20"/>
        </w:rPr>
      </w:pPr>
      <w:r w:rsidRPr="00C85972">
        <w:rPr>
          <w:bCs/>
          <w:sz w:val="20"/>
          <w:szCs w:val="20"/>
        </w:rPr>
        <w:t>Słownie wartość brutto: ………………………………………………………………….…………………………………………………...………..</w:t>
      </w:r>
    </w:p>
    <w:p w14:paraId="70CC14D9" w14:textId="5E1690F2" w:rsidR="00853C2B" w:rsidRPr="00C85972" w:rsidRDefault="00853C2B" w:rsidP="00853C2B">
      <w:pPr>
        <w:ind w:left="1560" w:right="-29" w:hanging="1560"/>
        <w:jc w:val="center"/>
        <w:rPr>
          <w:b/>
          <w:bCs/>
          <w:i/>
          <w:sz w:val="20"/>
          <w:szCs w:val="20"/>
        </w:rPr>
      </w:pPr>
    </w:p>
    <w:p w14:paraId="7BA7FE8A" w14:textId="77777777" w:rsidR="00D02762" w:rsidRPr="0017122C" w:rsidRDefault="00D02762" w:rsidP="00D02762">
      <w:pPr>
        <w:ind w:left="426" w:hanging="426"/>
        <w:jc w:val="both"/>
        <w:rPr>
          <w:sz w:val="22"/>
          <w:szCs w:val="22"/>
        </w:rPr>
      </w:pPr>
      <w:r w:rsidRPr="0017122C">
        <w:rPr>
          <w:sz w:val="22"/>
          <w:szCs w:val="22"/>
        </w:rPr>
        <w:t>Wykonawca oferuje następujący „</w:t>
      </w:r>
      <w:r w:rsidRPr="0017122C">
        <w:rPr>
          <w:b/>
          <w:sz w:val="22"/>
          <w:szCs w:val="22"/>
        </w:rPr>
        <w:t>Okres gwarancji</w:t>
      </w:r>
      <w:r w:rsidRPr="0017122C">
        <w:rPr>
          <w:sz w:val="22"/>
          <w:szCs w:val="22"/>
        </w:rPr>
        <w:t>”:</w:t>
      </w:r>
    </w:p>
    <w:p w14:paraId="76DCF0F6" w14:textId="5AA1E021" w:rsidR="00D02762" w:rsidRPr="0017122C" w:rsidRDefault="00D02762" w:rsidP="00237409">
      <w:pPr>
        <w:numPr>
          <w:ilvl w:val="0"/>
          <w:numId w:val="117"/>
        </w:numPr>
        <w:spacing w:after="120"/>
        <w:ind w:left="567" w:hanging="425"/>
        <w:jc w:val="both"/>
        <w:rPr>
          <w:b/>
          <w:color w:val="FF0000"/>
          <w:sz w:val="22"/>
          <w:szCs w:val="22"/>
        </w:rPr>
      </w:pPr>
      <w:r>
        <w:rPr>
          <w:b/>
          <w:sz w:val="22"/>
          <w:szCs w:val="22"/>
        </w:rPr>
        <w:t>24</w:t>
      </w:r>
      <w:r w:rsidRPr="00D02762">
        <w:rPr>
          <w:b/>
          <w:sz w:val="22"/>
          <w:szCs w:val="22"/>
        </w:rPr>
        <w:t xml:space="preserve"> miesi</w:t>
      </w:r>
      <w:r w:rsidR="00762E48">
        <w:rPr>
          <w:b/>
          <w:sz w:val="22"/>
          <w:szCs w:val="22"/>
        </w:rPr>
        <w:t>ą</w:t>
      </w:r>
      <w:r w:rsidRPr="00D02762">
        <w:rPr>
          <w:b/>
          <w:sz w:val="22"/>
          <w:szCs w:val="22"/>
        </w:rPr>
        <w:t>c</w:t>
      </w:r>
      <w:r w:rsidR="00762E48">
        <w:rPr>
          <w:b/>
          <w:sz w:val="22"/>
          <w:szCs w:val="22"/>
        </w:rPr>
        <w:t>e</w:t>
      </w:r>
      <w:r w:rsidRPr="0017122C">
        <w:rPr>
          <w:sz w:val="22"/>
          <w:szCs w:val="22"/>
        </w:rPr>
        <w:t xml:space="preserve"> od dnia podpisania „Protokołu </w:t>
      </w:r>
      <w:r>
        <w:rPr>
          <w:sz w:val="22"/>
          <w:szCs w:val="22"/>
        </w:rPr>
        <w:t>Przyjęcia - przekazania</w:t>
      </w:r>
      <w:r w:rsidRPr="0017122C">
        <w:rPr>
          <w:sz w:val="22"/>
          <w:szCs w:val="22"/>
        </w:rPr>
        <w:t>”*</w:t>
      </w:r>
    </w:p>
    <w:p w14:paraId="2CF6B163" w14:textId="4E6A9F81" w:rsidR="00D02762" w:rsidRPr="00D02762" w:rsidRDefault="00D02762" w:rsidP="00237409">
      <w:pPr>
        <w:numPr>
          <w:ilvl w:val="0"/>
          <w:numId w:val="117"/>
        </w:numPr>
        <w:spacing w:after="120"/>
        <w:ind w:left="567" w:hanging="425"/>
        <w:jc w:val="both"/>
        <w:rPr>
          <w:sz w:val="22"/>
          <w:szCs w:val="22"/>
        </w:rPr>
      </w:pPr>
      <w:r>
        <w:rPr>
          <w:b/>
          <w:sz w:val="22"/>
          <w:szCs w:val="22"/>
        </w:rPr>
        <w:t>30</w:t>
      </w:r>
      <w:r w:rsidRPr="00D02762">
        <w:rPr>
          <w:b/>
          <w:sz w:val="22"/>
          <w:szCs w:val="22"/>
        </w:rPr>
        <w:t xml:space="preserve"> miesięcy </w:t>
      </w:r>
      <w:r w:rsidRPr="00D02762">
        <w:rPr>
          <w:sz w:val="22"/>
          <w:szCs w:val="22"/>
        </w:rPr>
        <w:t>od dnia podpisania „Protokołu Przyjęcia - przekazania”*</w:t>
      </w:r>
    </w:p>
    <w:p w14:paraId="27D9FA5E" w14:textId="36417E97" w:rsidR="00D02762" w:rsidRPr="0017122C" w:rsidRDefault="00D02762" w:rsidP="00237409">
      <w:pPr>
        <w:numPr>
          <w:ilvl w:val="0"/>
          <w:numId w:val="117"/>
        </w:numPr>
        <w:spacing w:after="120"/>
        <w:ind w:left="567" w:hanging="425"/>
        <w:jc w:val="both"/>
        <w:rPr>
          <w:b/>
          <w:color w:val="FF0000"/>
          <w:sz w:val="22"/>
          <w:szCs w:val="22"/>
        </w:rPr>
      </w:pPr>
      <w:r>
        <w:rPr>
          <w:b/>
          <w:sz w:val="22"/>
          <w:szCs w:val="22"/>
        </w:rPr>
        <w:t>36</w:t>
      </w:r>
      <w:r w:rsidRPr="00D02762">
        <w:rPr>
          <w:b/>
          <w:sz w:val="22"/>
          <w:szCs w:val="22"/>
        </w:rPr>
        <w:t xml:space="preserve"> miesięcy</w:t>
      </w:r>
      <w:r w:rsidRPr="0017122C">
        <w:rPr>
          <w:sz w:val="22"/>
          <w:szCs w:val="22"/>
        </w:rPr>
        <w:t xml:space="preserve"> od dnia podpisania „Protokołu </w:t>
      </w:r>
      <w:r>
        <w:rPr>
          <w:sz w:val="22"/>
          <w:szCs w:val="22"/>
        </w:rPr>
        <w:t>Przyjęcia - przekazania</w:t>
      </w:r>
      <w:r w:rsidRPr="0017122C">
        <w:rPr>
          <w:sz w:val="22"/>
          <w:szCs w:val="22"/>
        </w:rPr>
        <w:t>”*</w:t>
      </w:r>
    </w:p>
    <w:p w14:paraId="1C103761" w14:textId="77777777" w:rsidR="00C85972" w:rsidRDefault="00C85972" w:rsidP="00C85972">
      <w:pPr>
        <w:ind w:right="45"/>
        <w:jc w:val="both"/>
        <w:rPr>
          <w:i/>
          <w:sz w:val="20"/>
          <w:szCs w:val="20"/>
          <w:u w:val="single"/>
        </w:rPr>
      </w:pPr>
    </w:p>
    <w:p w14:paraId="3F3B6F63" w14:textId="458BFDC9" w:rsidR="000F1A47" w:rsidRPr="00CE4AB2" w:rsidRDefault="000F1A47" w:rsidP="000F1A47">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oraz nazwę producenta </w:t>
      </w:r>
      <w:r w:rsidRPr="00CE4AB2">
        <w:rPr>
          <w:b/>
          <w:color w:val="FF0000"/>
          <w:sz w:val="22"/>
          <w:szCs w:val="22"/>
          <w:u w:val="single"/>
        </w:rPr>
        <w:t>zaoferowanego przedmiotu zamówienia.</w:t>
      </w:r>
    </w:p>
    <w:p w14:paraId="662CF3BE" w14:textId="471086BA" w:rsidR="000F1A47" w:rsidRPr="00CE4AB2" w:rsidRDefault="000F1A47" w:rsidP="000F1A47">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w:t>
      </w:r>
      <w:r>
        <w:rPr>
          <w:bCs/>
          <w:sz w:val="22"/>
          <w:szCs w:val="22"/>
        </w:rPr>
        <w:t>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72C4C4DC" w14:textId="0657FD3D" w:rsidR="00C85972" w:rsidRDefault="00C85972" w:rsidP="008C45CF">
      <w:pPr>
        <w:jc w:val="both"/>
        <w:rPr>
          <w:bCs/>
          <w:color w:val="FF0000"/>
          <w:sz w:val="22"/>
          <w:szCs w:val="22"/>
        </w:rPr>
      </w:pPr>
    </w:p>
    <w:p w14:paraId="789AD444" w14:textId="0F9BDA7D" w:rsidR="00C97060" w:rsidRDefault="00C97060" w:rsidP="008C45CF">
      <w:pPr>
        <w:jc w:val="both"/>
        <w:rPr>
          <w:bCs/>
          <w:color w:val="FF0000"/>
          <w:sz w:val="22"/>
          <w:szCs w:val="22"/>
        </w:rPr>
      </w:pPr>
    </w:p>
    <w:p w14:paraId="6919A561" w14:textId="08B08077" w:rsidR="00C97060" w:rsidRDefault="00C97060" w:rsidP="008C45CF">
      <w:pPr>
        <w:jc w:val="both"/>
        <w:rPr>
          <w:bCs/>
          <w:color w:val="FF0000"/>
          <w:sz w:val="22"/>
          <w:szCs w:val="22"/>
        </w:rPr>
      </w:pPr>
    </w:p>
    <w:p w14:paraId="763D00FC" w14:textId="294D4531" w:rsidR="003A0AF0" w:rsidRDefault="003A0AF0" w:rsidP="008C45CF">
      <w:pPr>
        <w:jc w:val="both"/>
        <w:rPr>
          <w:bCs/>
          <w:color w:val="FF0000"/>
          <w:sz w:val="22"/>
          <w:szCs w:val="22"/>
        </w:rPr>
      </w:pPr>
    </w:p>
    <w:p w14:paraId="14642D5D" w14:textId="2D1FD1A1" w:rsidR="003A0AF0" w:rsidRDefault="003A0AF0" w:rsidP="008C45CF">
      <w:pPr>
        <w:jc w:val="both"/>
        <w:rPr>
          <w:bCs/>
          <w:color w:val="FF0000"/>
          <w:sz w:val="22"/>
          <w:szCs w:val="22"/>
        </w:rPr>
      </w:pPr>
    </w:p>
    <w:p w14:paraId="38B9DE90" w14:textId="4ACBF7F9" w:rsidR="003A0AF0" w:rsidRDefault="003A0AF0" w:rsidP="008C45CF">
      <w:pPr>
        <w:jc w:val="both"/>
        <w:rPr>
          <w:bCs/>
          <w:color w:val="FF0000"/>
          <w:sz w:val="22"/>
          <w:szCs w:val="22"/>
        </w:rPr>
      </w:pPr>
    </w:p>
    <w:p w14:paraId="0DF4FAE1" w14:textId="03FA141D" w:rsidR="003A0AF0" w:rsidRDefault="003A0AF0" w:rsidP="008C45CF">
      <w:pPr>
        <w:jc w:val="both"/>
        <w:rPr>
          <w:bCs/>
          <w:color w:val="FF0000"/>
          <w:sz w:val="22"/>
          <w:szCs w:val="22"/>
        </w:rPr>
      </w:pPr>
    </w:p>
    <w:p w14:paraId="2BE24B84" w14:textId="30FE419E" w:rsidR="003A0AF0" w:rsidRDefault="003A0AF0" w:rsidP="008C45CF">
      <w:pPr>
        <w:jc w:val="both"/>
        <w:rPr>
          <w:bCs/>
          <w:color w:val="FF0000"/>
          <w:sz w:val="22"/>
          <w:szCs w:val="22"/>
        </w:rPr>
      </w:pPr>
    </w:p>
    <w:p w14:paraId="252818DA" w14:textId="2F19D633" w:rsidR="003A0AF0" w:rsidRDefault="003A0AF0" w:rsidP="008C45CF">
      <w:pPr>
        <w:jc w:val="both"/>
        <w:rPr>
          <w:bCs/>
          <w:color w:val="FF0000"/>
          <w:sz w:val="22"/>
          <w:szCs w:val="22"/>
        </w:rPr>
      </w:pPr>
    </w:p>
    <w:p w14:paraId="0D3B35ED" w14:textId="1736C510" w:rsidR="003A0AF0" w:rsidRDefault="003A0AF0" w:rsidP="008C45CF">
      <w:pPr>
        <w:jc w:val="both"/>
        <w:rPr>
          <w:bCs/>
          <w:color w:val="FF0000"/>
          <w:sz w:val="22"/>
          <w:szCs w:val="22"/>
        </w:rPr>
      </w:pPr>
    </w:p>
    <w:p w14:paraId="2B32A3D9" w14:textId="5BBBE17E" w:rsidR="003A0AF0" w:rsidRDefault="003A0AF0" w:rsidP="008C45CF">
      <w:pPr>
        <w:jc w:val="both"/>
        <w:rPr>
          <w:bCs/>
          <w:color w:val="FF0000"/>
          <w:sz w:val="22"/>
          <w:szCs w:val="22"/>
        </w:rPr>
      </w:pPr>
    </w:p>
    <w:p w14:paraId="640B693E" w14:textId="2106B437" w:rsidR="00011318" w:rsidRPr="00011318" w:rsidRDefault="00011318" w:rsidP="00011318">
      <w:pPr>
        <w:pStyle w:val="Akapitzlist"/>
        <w:widowControl w:val="0"/>
        <w:tabs>
          <w:tab w:val="left" w:pos="-4820"/>
        </w:tabs>
        <w:suppressAutoHyphens/>
        <w:spacing w:before="120" w:after="120"/>
        <w:ind w:left="0"/>
        <w:contextualSpacing w:val="0"/>
        <w:jc w:val="both"/>
        <w:rPr>
          <w:rFonts w:eastAsia="Arial Narrow"/>
          <w:sz w:val="22"/>
          <w:szCs w:val="22"/>
        </w:rPr>
      </w:pPr>
      <w:r w:rsidRPr="00011318">
        <w:rPr>
          <w:b/>
          <w:sz w:val="22"/>
          <w:szCs w:val="22"/>
        </w:rPr>
        <w:lastRenderedPageBreak/>
        <w:t>Zadanie nr 2 Dostawa węża tłocznego do wody fi 52 mm dł. 1,8 m</w:t>
      </w: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3541"/>
        <w:gridCol w:w="3968"/>
        <w:gridCol w:w="564"/>
        <w:gridCol w:w="709"/>
        <w:gridCol w:w="849"/>
        <w:gridCol w:w="1561"/>
        <w:gridCol w:w="849"/>
        <w:gridCol w:w="849"/>
        <w:gridCol w:w="1522"/>
      </w:tblGrid>
      <w:tr w:rsidR="00011318" w:rsidRPr="003A0AF0" w14:paraId="6F53FA40" w14:textId="77777777" w:rsidTr="002E1571">
        <w:trPr>
          <w:cantSplit/>
          <w:trHeight w:val="1004"/>
        </w:trPr>
        <w:tc>
          <w:tcPr>
            <w:tcW w:w="143" w:type="pct"/>
            <w:tcBorders>
              <w:bottom w:val="single" w:sz="4" w:space="0" w:color="auto"/>
              <w:right w:val="single" w:sz="4" w:space="0" w:color="auto"/>
            </w:tcBorders>
            <w:shd w:val="clear" w:color="auto" w:fill="auto"/>
            <w:vAlign w:val="center"/>
            <w:hideMark/>
          </w:tcPr>
          <w:p w14:paraId="24D148C4" w14:textId="77777777" w:rsidR="00011318" w:rsidRPr="003A0AF0" w:rsidRDefault="00011318" w:rsidP="002E1571">
            <w:pPr>
              <w:ind w:left="-71" w:right="-64"/>
              <w:jc w:val="center"/>
              <w:rPr>
                <w:b/>
                <w:bCs/>
                <w:sz w:val="20"/>
                <w:szCs w:val="20"/>
              </w:rPr>
            </w:pPr>
            <w:r w:rsidRPr="003A0AF0">
              <w:rPr>
                <w:b/>
                <w:bCs/>
                <w:sz w:val="20"/>
                <w:szCs w:val="20"/>
              </w:rPr>
              <w:t>Lp</w:t>
            </w:r>
            <w:r>
              <w:rPr>
                <w:b/>
                <w:bCs/>
                <w:sz w:val="20"/>
                <w:szCs w:val="20"/>
              </w:rPr>
              <w:t>.</w:t>
            </w:r>
          </w:p>
        </w:tc>
        <w:tc>
          <w:tcPr>
            <w:tcW w:w="1193" w:type="pct"/>
            <w:tcBorders>
              <w:left w:val="single" w:sz="4" w:space="0" w:color="auto"/>
              <w:bottom w:val="single" w:sz="4" w:space="0" w:color="auto"/>
              <w:right w:val="single" w:sz="4" w:space="0" w:color="auto"/>
            </w:tcBorders>
            <w:shd w:val="clear" w:color="auto" w:fill="auto"/>
            <w:noWrap/>
            <w:vAlign w:val="center"/>
            <w:hideMark/>
          </w:tcPr>
          <w:p w14:paraId="0BE1477F" w14:textId="77777777" w:rsidR="00011318" w:rsidRPr="003A0AF0" w:rsidRDefault="00011318" w:rsidP="002E1571">
            <w:pPr>
              <w:jc w:val="center"/>
              <w:rPr>
                <w:b/>
                <w:bCs/>
                <w:sz w:val="20"/>
                <w:szCs w:val="20"/>
              </w:rPr>
            </w:pPr>
            <w:r w:rsidRPr="003A0AF0">
              <w:rPr>
                <w:b/>
                <w:bCs/>
                <w:sz w:val="20"/>
                <w:szCs w:val="20"/>
              </w:rPr>
              <w:t>Nazwa przedmiotu zamówienia</w:t>
            </w:r>
          </w:p>
        </w:tc>
        <w:tc>
          <w:tcPr>
            <w:tcW w:w="1337" w:type="pct"/>
            <w:tcBorders>
              <w:left w:val="single" w:sz="4" w:space="0" w:color="auto"/>
              <w:bottom w:val="single" w:sz="4" w:space="0" w:color="auto"/>
              <w:right w:val="single" w:sz="4" w:space="0" w:color="auto"/>
            </w:tcBorders>
            <w:vAlign w:val="center"/>
          </w:tcPr>
          <w:p w14:paraId="5C8080C4" w14:textId="77777777" w:rsidR="00011318" w:rsidRPr="003A0AF0" w:rsidRDefault="00011318" w:rsidP="002E1571">
            <w:pPr>
              <w:jc w:val="center"/>
              <w:rPr>
                <w:b/>
                <w:bCs/>
                <w:color w:val="FF0000"/>
                <w:sz w:val="20"/>
                <w:szCs w:val="20"/>
              </w:rPr>
            </w:pPr>
            <w:r w:rsidRPr="003A0AF0">
              <w:rPr>
                <w:b/>
                <w:bCs/>
                <w:color w:val="FF0000"/>
                <w:sz w:val="20"/>
                <w:szCs w:val="20"/>
              </w:rPr>
              <w:t>OFEROWANY PRZEDMIOT ZAMÓWIENIA</w:t>
            </w:r>
          </w:p>
          <w:p w14:paraId="48D8D0CB" w14:textId="6FA76DBB" w:rsidR="00011318" w:rsidRPr="003A0AF0" w:rsidRDefault="00011318" w:rsidP="00011318">
            <w:pPr>
              <w:jc w:val="center"/>
              <w:rPr>
                <w:bCs/>
                <w:sz w:val="20"/>
                <w:szCs w:val="20"/>
              </w:rPr>
            </w:pPr>
            <w:r w:rsidRPr="003A0AF0">
              <w:rPr>
                <w:bCs/>
                <w:sz w:val="20"/>
                <w:szCs w:val="20"/>
              </w:rPr>
              <w:t xml:space="preserve">(należy wskazać: </w:t>
            </w:r>
            <w:r>
              <w:rPr>
                <w:bCs/>
                <w:sz w:val="20"/>
                <w:szCs w:val="20"/>
              </w:rPr>
              <w:br/>
            </w:r>
            <w:r w:rsidRPr="003A0AF0">
              <w:rPr>
                <w:bCs/>
                <w:sz w:val="20"/>
                <w:szCs w:val="20"/>
              </w:rPr>
              <w:t>nazwę handlową oraz nazwę producenta)</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CEE3AC" w14:textId="77777777" w:rsidR="00011318" w:rsidRPr="003A0AF0" w:rsidRDefault="00011318" w:rsidP="002E1571">
            <w:pPr>
              <w:jc w:val="center"/>
              <w:rPr>
                <w:b/>
                <w:bCs/>
                <w:sz w:val="20"/>
                <w:szCs w:val="20"/>
              </w:rPr>
            </w:pPr>
            <w:r w:rsidRPr="003A0AF0">
              <w:rPr>
                <w:b/>
                <w:bCs/>
                <w:sz w:val="20"/>
                <w:szCs w:val="20"/>
              </w:rPr>
              <w:t>J. m.</w:t>
            </w:r>
          </w:p>
        </w:tc>
        <w:tc>
          <w:tcPr>
            <w:tcW w:w="239" w:type="pct"/>
            <w:tcBorders>
              <w:top w:val="single" w:sz="4" w:space="0" w:color="auto"/>
              <w:left w:val="single" w:sz="4" w:space="0" w:color="auto"/>
              <w:bottom w:val="single" w:sz="4" w:space="0" w:color="auto"/>
              <w:right w:val="single" w:sz="4" w:space="0" w:color="auto"/>
            </w:tcBorders>
            <w:vAlign w:val="center"/>
          </w:tcPr>
          <w:p w14:paraId="5C0114D9" w14:textId="77777777" w:rsidR="00011318" w:rsidRPr="00E52FA4" w:rsidRDefault="00011318" w:rsidP="002E1571">
            <w:pPr>
              <w:jc w:val="center"/>
              <w:rPr>
                <w:b/>
                <w:bCs/>
                <w:sz w:val="20"/>
                <w:szCs w:val="20"/>
              </w:rPr>
            </w:pPr>
            <w:r w:rsidRPr="00E52FA4">
              <w:rPr>
                <w:b/>
                <w:bCs/>
                <w:sz w:val="20"/>
                <w:szCs w:val="20"/>
              </w:rPr>
              <w:t>Ilość</w:t>
            </w:r>
          </w:p>
        </w:tc>
        <w:tc>
          <w:tcPr>
            <w:tcW w:w="286" w:type="pct"/>
            <w:tcBorders>
              <w:top w:val="single" w:sz="4" w:space="0" w:color="auto"/>
              <w:left w:val="single" w:sz="4" w:space="0" w:color="auto"/>
              <w:bottom w:val="single" w:sz="4" w:space="0" w:color="auto"/>
              <w:right w:val="single" w:sz="4" w:space="0" w:color="auto"/>
            </w:tcBorders>
            <w:vAlign w:val="center"/>
          </w:tcPr>
          <w:p w14:paraId="3089C118" w14:textId="77777777" w:rsidR="00011318" w:rsidRPr="003A0AF0" w:rsidRDefault="00011318" w:rsidP="002E1571">
            <w:pPr>
              <w:jc w:val="center"/>
              <w:rPr>
                <w:b/>
                <w:bCs/>
                <w:sz w:val="20"/>
                <w:szCs w:val="20"/>
              </w:rPr>
            </w:pPr>
            <w:r w:rsidRPr="003A0AF0">
              <w:rPr>
                <w:b/>
                <w:bCs/>
                <w:sz w:val="20"/>
                <w:szCs w:val="20"/>
              </w:rPr>
              <w:t>Cena jedn. netto</w:t>
            </w:r>
          </w:p>
        </w:tc>
        <w:tc>
          <w:tcPr>
            <w:tcW w:w="526" w:type="pct"/>
            <w:tcBorders>
              <w:top w:val="single" w:sz="4" w:space="0" w:color="auto"/>
              <w:left w:val="single" w:sz="4" w:space="0" w:color="auto"/>
              <w:bottom w:val="single" w:sz="4" w:space="0" w:color="auto"/>
              <w:right w:val="single" w:sz="4" w:space="0" w:color="auto"/>
            </w:tcBorders>
            <w:vAlign w:val="center"/>
          </w:tcPr>
          <w:p w14:paraId="2FC17DA7" w14:textId="77777777" w:rsidR="00011318" w:rsidRPr="003A0AF0" w:rsidRDefault="00011318" w:rsidP="002E1571">
            <w:pPr>
              <w:jc w:val="center"/>
              <w:rPr>
                <w:b/>
                <w:bCs/>
                <w:sz w:val="20"/>
                <w:szCs w:val="20"/>
              </w:rPr>
            </w:pPr>
            <w:r w:rsidRPr="003A0AF0">
              <w:rPr>
                <w:b/>
                <w:bCs/>
                <w:sz w:val="20"/>
                <w:szCs w:val="20"/>
              </w:rPr>
              <w:t>Wartość netto</w:t>
            </w:r>
          </w:p>
        </w:tc>
        <w:tc>
          <w:tcPr>
            <w:tcW w:w="286" w:type="pct"/>
            <w:tcBorders>
              <w:top w:val="single" w:sz="4" w:space="0" w:color="auto"/>
              <w:left w:val="single" w:sz="4" w:space="0" w:color="auto"/>
              <w:bottom w:val="single" w:sz="4" w:space="0" w:color="auto"/>
              <w:right w:val="single" w:sz="4" w:space="0" w:color="auto"/>
            </w:tcBorders>
            <w:vAlign w:val="center"/>
          </w:tcPr>
          <w:p w14:paraId="2CFE3188" w14:textId="77777777" w:rsidR="00011318" w:rsidRPr="003A0AF0" w:rsidRDefault="00011318" w:rsidP="002E1571">
            <w:pPr>
              <w:jc w:val="center"/>
              <w:rPr>
                <w:b/>
                <w:bCs/>
                <w:sz w:val="20"/>
                <w:szCs w:val="20"/>
              </w:rPr>
            </w:pPr>
            <w:r w:rsidRPr="003A0AF0">
              <w:rPr>
                <w:b/>
                <w:bCs/>
                <w:sz w:val="20"/>
                <w:szCs w:val="20"/>
              </w:rPr>
              <w:t>Stawka VAT</w:t>
            </w:r>
          </w:p>
        </w:tc>
        <w:tc>
          <w:tcPr>
            <w:tcW w:w="286" w:type="pct"/>
            <w:tcBorders>
              <w:top w:val="single" w:sz="4" w:space="0" w:color="auto"/>
              <w:left w:val="single" w:sz="4" w:space="0" w:color="auto"/>
              <w:bottom w:val="single" w:sz="4" w:space="0" w:color="auto"/>
              <w:right w:val="single" w:sz="4" w:space="0" w:color="auto"/>
            </w:tcBorders>
            <w:vAlign w:val="center"/>
          </w:tcPr>
          <w:p w14:paraId="2EBEFB49" w14:textId="77777777" w:rsidR="00011318" w:rsidRPr="003A0AF0" w:rsidRDefault="00011318" w:rsidP="002E1571">
            <w:pPr>
              <w:jc w:val="center"/>
              <w:rPr>
                <w:b/>
                <w:bCs/>
                <w:sz w:val="20"/>
                <w:szCs w:val="20"/>
              </w:rPr>
            </w:pPr>
            <w:r w:rsidRPr="003A0AF0">
              <w:rPr>
                <w:b/>
                <w:bCs/>
                <w:sz w:val="20"/>
                <w:szCs w:val="20"/>
              </w:rPr>
              <w:t>Cena jedn. brutto</w:t>
            </w:r>
          </w:p>
        </w:tc>
        <w:tc>
          <w:tcPr>
            <w:tcW w:w="513" w:type="pct"/>
            <w:tcBorders>
              <w:top w:val="single" w:sz="4" w:space="0" w:color="auto"/>
              <w:left w:val="single" w:sz="4" w:space="0" w:color="auto"/>
              <w:bottom w:val="single" w:sz="4" w:space="0" w:color="auto"/>
              <w:right w:val="single" w:sz="4" w:space="0" w:color="auto"/>
            </w:tcBorders>
            <w:vAlign w:val="center"/>
          </w:tcPr>
          <w:p w14:paraId="6FBAE0EE" w14:textId="77777777" w:rsidR="00011318" w:rsidRPr="003A0AF0" w:rsidRDefault="00011318" w:rsidP="002E1571">
            <w:pPr>
              <w:jc w:val="center"/>
              <w:rPr>
                <w:b/>
                <w:bCs/>
                <w:sz w:val="20"/>
                <w:szCs w:val="20"/>
              </w:rPr>
            </w:pPr>
            <w:r w:rsidRPr="003A0AF0">
              <w:rPr>
                <w:b/>
                <w:bCs/>
                <w:sz w:val="20"/>
                <w:szCs w:val="20"/>
              </w:rPr>
              <w:t>Wartość brutto</w:t>
            </w:r>
          </w:p>
        </w:tc>
      </w:tr>
      <w:tr w:rsidR="00011318" w:rsidRPr="003A0AF0" w14:paraId="6B44D7EA" w14:textId="77777777" w:rsidTr="002E1571">
        <w:trPr>
          <w:cantSplit/>
          <w:trHeight w:val="149"/>
        </w:trPr>
        <w:tc>
          <w:tcPr>
            <w:tcW w:w="143" w:type="pct"/>
            <w:shd w:val="clear" w:color="auto" w:fill="auto"/>
            <w:vAlign w:val="center"/>
            <w:hideMark/>
          </w:tcPr>
          <w:p w14:paraId="03B469C2" w14:textId="77777777" w:rsidR="00011318" w:rsidRPr="003A0AF0" w:rsidRDefault="00011318" w:rsidP="002E1571">
            <w:pPr>
              <w:jc w:val="center"/>
              <w:rPr>
                <w:i/>
                <w:sz w:val="14"/>
                <w:szCs w:val="20"/>
              </w:rPr>
            </w:pPr>
            <w:r w:rsidRPr="003A0AF0">
              <w:rPr>
                <w:i/>
                <w:sz w:val="14"/>
                <w:szCs w:val="20"/>
              </w:rPr>
              <w:t>1</w:t>
            </w:r>
          </w:p>
        </w:tc>
        <w:tc>
          <w:tcPr>
            <w:tcW w:w="1193" w:type="pct"/>
            <w:shd w:val="clear" w:color="auto" w:fill="auto"/>
            <w:vAlign w:val="center"/>
            <w:hideMark/>
          </w:tcPr>
          <w:p w14:paraId="3B49D85F" w14:textId="77777777" w:rsidR="00011318" w:rsidRPr="003A0AF0" w:rsidRDefault="00011318" w:rsidP="002E1571">
            <w:pPr>
              <w:jc w:val="center"/>
              <w:rPr>
                <w:i/>
                <w:sz w:val="14"/>
                <w:szCs w:val="20"/>
              </w:rPr>
            </w:pPr>
            <w:r w:rsidRPr="003A0AF0">
              <w:rPr>
                <w:i/>
                <w:sz w:val="14"/>
                <w:szCs w:val="20"/>
              </w:rPr>
              <w:t>2</w:t>
            </w:r>
          </w:p>
        </w:tc>
        <w:tc>
          <w:tcPr>
            <w:tcW w:w="1337" w:type="pct"/>
            <w:vAlign w:val="center"/>
          </w:tcPr>
          <w:p w14:paraId="1AFE8463" w14:textId="77777777" w:rsidR="00011318" w:rsidRPr="003A0AF0" w:rsidRDefault="00011318" w:rsidP="002E1571">
            <w:pPr>
              <w:jc w:val="center"/>
              <w:rPr>
                <w:i/>
                <w:sz w:val="14"/>
                <w:szCs w:val="20"/>
              </w:rPr>
            </w:pPr>
            <w:r w:rsidRPr="003A0AF0">
              <w:rPr>
                <w:i/>
                <w:sz w:val="14"/>
                <w:szCs w:val="20"/>
              </w:rPr>
              <w:t>3</w:t>
            </w:r>
          </w:p>
        </w:tc>
        <w:tc>
          <w:tcPr>
            <w:tcW w:w="190" w:type="pct"/>
            <w:shd w:val="clear" w:color="auto" w:fill="auto"/>
            <w:vAlign w:val="center"/>
            <w:hideMark/>
          </w:tcPr>
          <w:p w14:paraId="31299592" w14:textId="77777777" w:rsidR="00011318" w:rsidRPr="003A0AF0" w:rsidRDefault="00011318" w:rsidP="002E1571">
            <w:pPr>
              <w:jc w:val="center"/>
              <w:rPr>
                <w:i/>
                <w:sz w:val="14"/>
                <w:szCs w:val="20"/>
              </w:rPr>
            </w:pPr>
            <w:r w:rsidRPr="003A0AF0">
              <w:rPr>
                <w:i/>
                <w:sz w:val="14"/>
                <w:szCs w:val="20"/>
              </w:rPr>
              <w:t>4</w:t>
            </w:r>
          </w:p>
        </w:tc>
        <w:tc>
          <w:tcPr>
            <w:tcW w:w="239" w:type="pct"/>
            <w:vAlign w:val="center"/>
          </w:tcPr>
          <w:p w14:paraId="235BC015" w14:textId="77777777" w:rsidR="00011318" w:rsidRPr="00E52FA4" w:rsidRDefault="00011318" w:rsidP="002E1571">
            <w:pPr>
              <w:jc w:val="center"/>
              <w:rPr>
                <w:i/>
                <w:sz w:val="20"/>
                <w:szCs w:val="20"/>
              </w:rPr>
            </w:pPr>
            <w:r w:rsidRPr="00E52FA4">
              <w:rPr>
                <w:i/>
                <w:sz w:val="16"/>
                <w:szCs w:val="20"/>
              </w:rPr>
              <w:t>5</w:t>
            </w:r>
          </w:p>
        </w:tc>
        <w:tc>
          <w:tcPr>
            <w:tcW w:w="286" w:type="pct"/>
            <w:vAlign w:val="center"/>
          </w:tcPr>
          <w:p w14:paraId="11E4A865" w14:textId="77777777" w:rsidR="00011318" w:rsidRPr="003A0AF0" w:rsidRDefault="00011318" w:rsidP="002E1571">
            <w:pPr>
              <w:jc w:val="center"/>
              <w:rPr>
                <w:i/>
                <w:sz w:val="14"/>
                <w:szCs w:val="20"/>
              </w:rPr>
            </w:pPr>
            <w:r w:rsidRPr="003A0AF0">
              <w:rPr>
                <w:i/>
                <w:sz w:val="14"/>
                <w:szCs w:val="20"/>
              </w:rPr>
              <w:t>6</w:t>
            </w:r>
          </w:p>
        </w:tc>
        <w:tc>
          <w:tcPr>
            <w:tcW w:w="526" w:type="pct"/>
            <w:vAlign w:val="center"/>
          </w:tcPr>
          <w:p w14:paraId="0C1CD81A" w14:textId="77777777" w:rsidR="00011318" w:rsidRPr="003A0AF0" w:rsidRDefault="00011318" w:rsidP="002E1571">
            <w:pPr>
              <w:jc w:val="center"/>
              <w:rPr>
                <w:i/>
                <w:sz w:val="14"/>
                <w:szCs w:val="20"/>
              </w:rPr>
            </w:pPr>
            <w:r w:rsidRPr="003A0AF0">
              <w:rPr>
                <w:i/>
                <w:sz w:val="14"/>
                <w:szCs w:val="20"/>
              </w:rPr>
              <w:t>7</w:t>
            </w:r>
          </w:p>
        </w:tc>
        <w:tc>
          <w:tcPr>
            <w:tcW w:w="286" w:type="pct"/>
            <w:vAlign w:val="center"/>
          </w:tcPr>
          <w:p w14:paraId="499B13C5" w14:textId="77777777" w:rsidR="00011318" w:rsidRPr="003A0AF0" w:rsidRDefault="00011318" w:rsidP="002E1571">
            <w:pPr>
              <w:jc w:val="center"/>
              <w:rPr>
                <w:i/>
                <w:sz w:val="14"/>
                <w:szCs w:val="20"/>
              </w:rPr>
            </w:pPr>
            <w:r w:rsidRPr="003A0AF0">
              <w:rPr>
                <w:i/>
                <w:sz w:val="14"/>
                <w:szCs w:val="20"/>
              </w:rPr>
              <w:t>8</w:t>
            </w:r>
          </w:p>
        </w:tc>
        <w:tc>
          <w:tcPr>
            <w:tcW w:w="286" w:type="pct"/>
            <w:vAlign w:val="center"/>
          </w:tcPr>
          <w:p w14:paraId="5D523A7E" w14:textId="77777777" w:rsidR="00011318" w:rsidRPr="003A0AF0" w:rsidRDefault="00011318" w:rsidP="002E1571">
            <w:pPr>
              <w:jc w:val="center"/>
              <w:rPr>
                <w:i/>
                <w:sz w:val="14"/>
                <w:szCs w:val="20"/>
              </w:rPr>
            </w:pPr>
            <w:r w:rsidRPr="003A0AF0">
              <w:rPr>
                <w:i/>
                <w:sz w:val="14"/>
                <w:szCs w:val="20"/>
              </w:rPr>
              <w:t>9</w:t>
            </w:r>
          </w:p>
        </w:tc>
        <w:tc>
          <w:tcPr>
            <w:tcW w:w="513" w:type="pct"/>
            <w:vAlign w:val="center"/>
          </w:tcPr>
          <w:p w14:paraId="369ACA04" w14:textId="77777777" w:rsidR="00011318" w:rsidRPr="003A0AF0" w:rsidRDefault="00011318" w:rsidP="002E1571">
            <w:pPr>
              <w:jc w:val="center"/>
              <w:rPr>
                <w:i/>
                <w:sz w:val="14"/>
                <w:szCs w:val="20"/>
              </w:rPr>
            </w:pPr>
            <w:r w:rsidRPr="003A0AF0">
              <w:rPr>
                <w:i/>
                <w:sz w:val="14"/>
                <w:szCs w:val="20"/>
              </w:rPr>
              <w:t>10</w:t>
            </w:r>
          </w:p>
        </w:tc>
      </w:tr>
      <w:tr w:rsidR="00011318" w:rsidRPr="003A0AF0" w14:paraId="1BC80E9E" w14:textId="77777777" w:rsidTr="002E1571">
        <w:trPr>
          <w:cantSplit/>
          <w:trHeight w:val="590"/>
        </w:trPr>
        <w:tc>
          <w:tcPr>
            <w:tcW w:w="143" w:type="pct"/>
            <w:shd w:val="clear" w:color="auto" w:fill="auto"/>
            <w:vAlign w:val="center"/>
          </w:tcPr>
          <w:p w14:paraId="4B1C0B64" w14:textId="77777777" w:rsidR="00011318" w:rsidRPr="003A0AF0" w:rsidRDefault="00011318" w:rsidP="00237409">
            <w:pPr>
              <w:numPr>
                <w:ilvl w:val="0"/>
                <w:numId w:val="119"/>
              </w:numPr>
              <w:rPr>
                <w:color w:val="000000"/>
                <w:sz w:val="20"/>
                <w:szCs w:val="20"/>
              </w:rPr>
            </w:pPr>
          </w:p>
        </w:tc>
        <w:tc>
          <w:tcPr>
            <w:tcW w:w="1193" w:type="pct"/>
            <w:shd w:val="clear" w:color="auto" w:fill="auto"/>
            <w:noWrap/>
            <w:vAlign w:val="center"/>
          </w:tcPr>
          <w:p w14:paraId="0DEDDE03" w14:textId="430E5892" w:rsidR="00011318" w:rsidRPr="003A0AF0" w:rsidRDefault="00011318" w:rsidP="00011318">
            <w:pPr>
              <w:rPr>
                <w:sz w:val="20"/>
                <w:szCs w:val="20"/>
              </w:rPr>
            </w:pPr>
            <w:r w:rsidRPr="00F06379">
              <w:rPr>
                <w:sz w:val="20"/>
                <w:szCs w:val="20"/>
              </w:rPr>
              <w:t>Wąż tłoczny do wody fi 52 mm dł.1,8 m</w:t>
            </w:r>
          </w:p>
        </w:tc>
        <w:tc>
          <w:tcPr>
            <w:tcW w:w="1337" w:type="pct"/>
            <w:vAlign w:val="center"/>
          </w:tcPr>
          <w:p w14:paraId="796AD508" w14:textId="77777777" w:rsidR="00011318" w:rsidRPr="003A0AF0" w:rsidRDefault="00011318" w:rsidP="00011318">
            <w:pPr>
              <w:spacing w:after="120"/>
              <w:rPr>
                <w:sz w:val="20"/>
                <w:szCs w:val="20"/>
              </w:rPr>
            </w:pPr>
            <w:r w:rsidRPr="003A0AF0">
              <w:rPr>
                <w:sz w:val="20"/>
                <w:szCs w:val="20"/>
              </w:rPr>
              <w:t>Nazwa handlowa:</w:t>
            </w:r>
          </w:p>
          <w:p w14:paraId="127B79BD" w14:textId="77777777" w:rsidR="00011318" w:rsidRPr="003A0AF0" w:rsidRDefault="00011318" w:rsidP="00011318">
            <w:pPr>
              <w:spacing w:after="120"/>
              <w:rPr>
                <w:sz w:val="20"/>
                <w:szCs w:val="20"/>
              </w:rPr>
            </w:pPr>
            <w:r w:rsidRPr="003A0AF0">
              <w:rPr>
                <w:sz w:val="20"/>
                <w:szCs w:val="20"/>
              </w:rPr>
              <w:t>…………………………………………………</w:t>
            </w:r>
          </w:p>
          <w:p w14:paraId="25F9F571" w14:textId="77777777" w:rsidR="00011318" w:rsidRPr="003A0AF0" w:rsidRDefault="00011318" w:rsidP="00011318">
            <w:pPr>
              <w:spacing w:after="120"/>
              <w:rPr>
                <w:sz w:val="20"/>
                <w:szCs w:val="20"/>
              </w:rPr>
            </w:pPr>
            <w:r w:rsidRPr="003A0AF0">
              <w:rPr>
                <w:sz w:val="20"/>
                <w:szCs w:val="20"/>
              </w:rPr>
              <w:t>Nazwa producenta:</w:t>
            </w:r>
          </w:p>
          <w:p w14:paraId="0149C938" w14:textId="77777777" w:rsidR="00011318" w:rsidRPr="003A0AF0" w:rsidRDefault="00011318" w:rsidP="00011318">
            <w:pPr>
              <w:spacing w:after="120"/>
              <w:rPr>
                <w:sz w:val="20"/>
                <w:szCs w:val="20"/>
              </w:rPr>
            </w:pPr>
            <w:r w:rsidRPr="003A0AF0">
              <w:rPr>
                <w:sz w:val="20"/>
                <w:szCs w:val="20"/>
              </w:rPr>
              <w:t>…………………………………………………</w:t>
            </w:r>
          </w:p>
        </w:tc>
        <w:tc>
          <w:tcPr>
            <w:tcW w:w="190" w:type="pct"/>
            <w:shd w:val="clear" w:color="auto" w:fill="auto"/>
            <w:vAlign w:val="center"/>
          </w:tcPr>
          <w:p w14:paraId="06B922AB" w14:textId="77777777" w:rsidR="00011318" w:rsidRPr="003A0AF0" w:rsidRDefault="00011318" w:rsidP="00011318">
            <w:pPr>
              <w:jc w:val="center"/>
              <w:rPr>
                <w:sz w:val="20"/>
                <w:szCs w:val="20"/>
              </w:rPr>
            </w:pPr>
            <w:r w:rsidRPr="004519C0">
              <w:rPr>
                <w:sz w:val="22"/>
                <w:szCs w:val="22"/>
              </w:rPr>
              <w:t>szt.</w:t>
            </w:r>
          </w:p>
        </w:tc>
        <w:tc>
          <w:tcPr>
            <w:tcW w:w="239" w:type="pct"/>
            <w:tcBorders>
              <w:top w:val="single" w:sz="4" w:space="0" w:color="auto"/>
              <w:left w:val="nil"/>
              <w:bottom w:val="single" w:sz="4" w:space="0" w:color="auto"/>
              <w:right w:val="nil"/>
            </w:tcBorders>
            <w:shd w:val="clear" w:color="auto" w:fill="auto"/>
            <w:vAlign w:val="center"/>
          </w:tcPr>
          <w:p w14:paraId="0773ABE1" w14:textId="175B626C" w:rsidR="00011318" w:rsidRPr="00E52FA4" w:rsidRDefault="00011318" w:rsidP="00011318">
            <w:pPr>
              <w:jc w:val="center"/>
              <w:rPr>
                <w:sz w:val="20"/>
                <w:szCs w:val="20"/>
              </w:rPr>
            </w:pPr>
            <w:r>
              <w:rPr>
                <w:color w:val="000000"/>
                <w:sz w:val="20"/>
                <w:szCs w:val="20"/>
              </w:rPr>
              <w:t>373</w:t>
            </w:r>
          </w:p>
        </w:tc>
        <w:tc>
          <w:tcPr>
            <w:tcW w:w="286" w:type="pct"/>
            <w:vAlign w:val="center"/>
          </w:tcPr>
          <w:p w14:paraId="7B9586BA" w14:textId="77777777" w:rsidR="00011318" w:rsidRPr="003A0AF0" w:rsidRDefault="00011318" w:rsidP="00011318">
            <w:pPr>
              <w:jc w:val="center"/>
              <w:rPr>
                <w:color w:val="000000"/>
                <w:sz w:val="20"/>
                <w:szCs w:val="20"/>
              </w:rPr>
            </w:pPr>
          </w:p>
        </w:tc>
        <w:tc>
          <w:tcPr>
            <w:tcW w:w="526" w:type="pct"/>
            <w:vAlign w:val="center"/>
          </w:tcPr>
          <w:p w14:paraId="325E87AB" w14:textId="77777777" w:rsidR="00011318" w:rsidRPr="003A0AF0" w:rsidRDefault="00011318" w:rsidP="00011318">
            <w:pPr>
              <w:jc w:val="center"/>
              <w:rPr>
                <w:color w:val="000000"/>
                <w:sz w:val="20"/>
                <w:szCs w:val="20"/>
              </w:rPr>
            </w:pPr>
          </w:p>
        </w:tc>
        <w:tc>
          <w:tcPr>
            <w:tcW w:w="286" w:type="pct"/>
            <w:vAlign w:val="center"/>
          </w:tcPr>
          <w:p w14:paraId="6F87712D" w14:textId="77777777" w:rsidR="00011318" w:rsidRPr="003A0AF0" w:rsidRDefault="00011318" w:rsidP="00011318">
            <w:pPr>
              <w:jc w:val="center"/>
              <w:rPr>
                <w:color w:val="000000"/>
                <w:sz w:val="20"/>
                <w:szCs w:val="20"/>
              </w:rPr>
            </w:pPr>
          </w:p>
        </w:tc>
        <w:tc>
          <w:tcPr>
            <w:tcW w:w="286" w:type="pct"/>
            <w:vAlign w:val="center"/>
          </w:tcPr>
          <w:p w14:paraId="3A0DC52F" w14:textId="77777777" w:rsidR="00011318" w:rsidRPr="003A0AF0" w:rsidRDefault="00011318" w:rsidP="00011318">
            <w:pPr>
              <w:jc w:val="center"/>
              <w:rPr>
                <w:color w:val="000000"/>
                <w:sz w:val="20"/>
                <w:szCs w:val="20"/>
              </w:rPr>
            </w:pPr>
          </w:p>
        </w:tc>
        <w:tc>
          <w:tcPr>
            <w:tcW w:w="513" w:type="pct"/>
            <w:vAlign w:val="center"/>
          </w:tcPr>
          <w:p w14:paraId="3D525D0A" w14:textId="77777777" w:rsidR="00011318" w:rsidRPr="003A0AF0" w:rsidRDefault="00011318" w:rsidP="00011318">
            <w:pPr>
              <w:jc w:val="center"/>
              <w:rPr>
                <w:color w:val="000000"/>
                <w:sz w:val="20"/>
                <w:szCs w:val="20"/>
              </w:rPr>
            </w:pPr>
          </w:p>
        </w:tc>
      </w:tr>
    </w:tbl>
    <w:p w14:paraId="64E58FE6" w14:textId="77777777" w:rsidR="00011318" w:rsidRPr="00C85972" w:rsidRDefault="00011318" w:rsidP="00011318">
      <w:pPr>
        <w:spacing w:before="120"/>
        <w:jc w:val="both"/>
        <w:rPr>
          <w:bCs/>
          <w:sz w:val="20"/>
          <w:szCs w:val="20"/>
        </w:rPr>
      </w:pPr>
      <w:r w:rsidRPr="00C85972">
        <w:rPr>
          <w:bCs/>
          <w:sz w:val="20"/>
          <w:szCs w:val="20"/>
        </w:rPr>
        <w:t>Słownie wartość netto: …………………………………………………………………………………………………………………………………</w:t>
      </w:r>
    </w:p>
    <w:p w14:paraId="55CE55DA" w14:textId="77777777" w:rsidR="00011318" w:rsidRPr="00C85972" w:rsidRDefault="00011318" w:rsidP="00011318">
      <w:pPr>
        <w:spacing w:before="120" w:after="120"/>
        <w:jc w:val="both"/>
        <w:rPr>
          <w:bCs/>
          <w:sz w:val="20"/>
          <w:szCs w:val="20"/>
        </w:rPr>
      </w:pPr>
      <w:r w:rsidRPr="00C85972">
        <w:rPr>
          <w:bCs/>
          <w:sz w:val="20"/>
          <w:szCs w:val="20"/>
        </w:rPr>
        <w:t>Słownie wartość brutto: ………………………………………………………………….…………………………………………………...………..</w:t>
      </w:r>
    </w:p>
    <w:p w14:paraId="67C06A3A" w14:textId="77777777" w:rsidR="00011318" w:rsidRPr="00C85972" w:rsidRDefault="00011318" w:rsidP="00011318">
      <w:pPr>
        <w:ind w:left="1560" w:right="-29" w:hanging="1560"/>
        <w:jc w:val="center"/>
        <w:rPr>
          <w:b/>
          <w:bCs/>
          <w:i/>
          <w:sz w:val="20"/>
          <w:szCs w:val="20"/>
        </w:rPr>
      </w:pPr>
    </w:p>
    <w:p w14:paraId="5BB831B3" w14:textId="77777777" w:rsidR="00011318" w:rsidRPr="0017122C" w:rsidRDefault="00011318" w:rsidP="00011318">
      <w:pPr>
        <w:ind w:left="426" w:hanging="426"/>
        <w:jc w:val="both"/>
        <w:rPr>
          <w:sz w:val="22"/>
          <w:szCs w:val="22"/>
        </w:rPr>
      </w:pPr>
      <w:r w:rsidRPr="0017122C">
        <w:rPr>
          <w:sz w:val="22"/>
          <w:szCs w:val="22"/>
        </w:rPr>
        <w:t>Wykonawca oferuje następujący „</w:t>
      </w:r>
      <w:r w:rsidRPr="0017122C">
        <w:rPr>
          <w:b/>
          <w:sz w:val="22"/>
          <w:szCs w:val="22"/>
        </w:rPr>
        <w:t>Okres gwarancji</w:t>
      </w:r>
      <w:r w:rsidRPr="0017122C">
        <w:rPr>
          <w:sz w:val="22"/>
          <w:szCs w:val="22"/>
        </w:rPr>
        <w:t>”:</w:t>
      </w:r>
    </w:p>
    <w:p w14:paraId="445778D1" w14:textId="761628EF" w:rsidR="00011318" w:rsidRPr="0017122C" w:rsidRDefault="00011318" w:rsidP="00237409">
      <w:pPr>
        <w:numPr>
          <w:ilvl w:val="0"/>
          <w:numId w:val="118"/>
        </w:numPr>
        <w:spacing w:after="120"/>
        <w:ind w:left="567" w:hanging="425"/>
        <w:jc w:val="both"/>
        <w:rPr>
          <w:b/>
          <w:color w:val="FF0000"/>
          <w:sz w:val="22"/>
          <w:szCs w:val="22"/>
        </w:rPr>
      </w:pPr>
      <w:r>
        <w:rPr>
          <w:b/>
          <w:sz w:val="22"/>
          <w:szCs w:val="22"/>
        </w:rPr>
        <w:t>24</w:t>
      </w:r>
      <w:r w:rsidRPr="00D02762">
        <w:rPr>
          <w:b/>
          <w:sz w:val="22"/>
          <w:szCs w:val="22"/>
        </w:rPr>
        <w:t xml:space="preserve"> </w:t>
      </w:r>
      <w:r w:rsidR="00762E48" w:rsidRPr="00D02762">
        <w:rPr>
          <w:b/>
          <w:sz w:val="22"/>
          <w:szCs w:val="22"/>
        </w:rPr>
        <w:t>miesi</w:t>
      </w:r>
      <w:r w:rsidR="00762E48">
        <w:rPr>
          <w:b/>
          <w:sz w:val="22"/>
          <w:szCs w:val="22"/>
        </w:rPr>
        <w:t>ą</w:t>
      </w:r>
      <w:r w:rsidR="00762E48" w:rsidRPr="00D02762">
        <w:rPr>
          <w:b/>
          <w:sz w:val="22"/>
          <w:szCs w:val="22"/>
        </w:rPr>
        <w:t>c</w:t>
      </w:r>
      <w:r w:rsidR="00762E48">
        <w:rPr>
          <w:b/>
          <w:sz w:val="22"/>
          <w:szCs w:val="22"/>
        </w:rPr>
        <w:t>e</w:t>
      </w:r>
      <w:r w:rsidR="00762E48" w:rsidRPr="0017122C">
        <w:rPr>
          <w:sz w:val="22"/>
          <w:szCs w:val="22"/>
        </w:rPr>
        <w:t xml:space="preserve"> </w:t>
      </w:r>
      <w:r w:rsidRPr="0017122C">
        <w:rPr>
          <w:sz w:val="22"/>
          <w:szCs w:val="22"/>
        </w:rPr>
        <w:t xml:space="preserve">od dnia podpisania „Protokołu </w:t>
      </w:r>
      <w:r>
        <w:rPr>
          <w:sz w:val="22"/>
          <w:szCs w:val="22"/>
        </w:rPr>
        <w:t>Przyjęcia - przekazania</w:t>
      </w:r>
      <w:r w:rsidRPr="0017122C">
        <w:rPr>
          <w:sz w:val="22"/>
          <w:szCs w:val="22"/>
        </w:rPr>
        <w:t>”*</w:t>
      </w:r>
    </w:p>
    <w:p w14:paraId="6AC2CD21" w14:textId="77777777" w:rsidR="00011318" w:rsidRPr="00D02762" w:rsidRDefault="00011318" w:rsidP="00237409">
      <w:pPr>
        <w:numPr>
          <w:ilvl w:val="0"/>
          <w:numId w:val="118"/>
        </w:numPr>
        <w:spacing w:after="120"/>
        <w:ind w:left="567" w:hanging="425"/>
        <w:jc w:val="both"/>
        <w:rPr>
          <w:sz w:val="22"/>
          <w:szCs w:val="22"/>
        </w:rPr>
      </w:pPr>
      <w:r>
        <w:rPr>
          <w:b/>
          <w:sz w:val="22"/>
          <w:szCs w:val="22"/>
        </w:rPr>
        <w:t>30</w:t>
      </w:r>
      <w:r w:rsidRPr="00D02762">
        <w:rPr>
          <w:b/>
          <w:sz w:val="22"/>
          <w:szCs w:val="22"/>
        </w:rPr>
        <w:t xml:space="preserve"> miesięcy </w:t>
      </w:r>
      <w:r w:rsidRPr="00D02762">
        <w:rPr>
          <w:sz w:val="22"/>
          <w:szCs w:val="22"/>
        </w:rPr>
        <w:t>od dnia podpisania „Protokołu Przyjęcia - przekazania”*</w:t>
      </w:r>
    </w:p>
    <w:p w14:paraId="4E4457B5" w14:textId="77777777" w:rsidR="00011318" w:rsidRPr="0017122C" w:rsidRDefault="00011318" w:rsidP="00237409">
      <w:pPr>
        <w:numPr>
          <w:ilvl w:val="0"/>
          <w:numId w:val="118"/>
        </w:numPr>
        <w:spacing w:after="120"/>
        <w:ind w:left="567" w:hanging="425"/>
        <w:jc w:val="both"/>
        <w:rPr>
          <w:b/>
          <w:color w:val="FF0000"/>
          <w:sz w:val="22"/>
          <w:szCs w:val="22"/>
        </w:rPr>
      </w:pPr>
      <w:r>
        <w:rPr>
          <w:b/>
          <w:sz w:val="22"/>
          <w:szCs w:val="22"/>
        </w:rPr>
        <w:t>36</w:t>
      </w:r>
      <w:r w:rsidRPr="00D02762">
        <w:rPr>
          <w:b/>
          <w:sz w:val="22"/>
          <w:szCs w:val="22"/>
        </w:rPr>
        <w:t xml:space="preserve"> miesięcy</w:t>
      </w:r>
      <w:r w:rsidRPr="0017122C">
        <w:rPr>
          <w:sz w:val="22"/>
          <w:szCs w:val="22"/>
        </w:rPr>
        <w:t xml:space="preserve"> od dnia podpisania „Protokołu </w:t>
      </w:r>
      <w:r>
        <w:rPr>
          <w:sz w:val="22"/>
          <w:szCs w:val="22"/>
        </w:rPr>
        <w:t>Przyjęcia - przekazania</w:t>
      </w:r>
      <w:r w:rsidRPr="0017122C">
        <w:rPr>
          <w:sz w:val="22"/>
          <w:szCs w:val="22"/>
        </w:rPr>
        <w:t>”*</w:t>
      </w:r>
    </w:p>
    <w:p w14:paraId="2EE5AA19" w14:textId="77777777" w:rsidR="00011318" w:rsidRDefault="00011318" w:rsidP="00011318">
      <w:pPr>
        <w:ind w:right="45"/>
        <w:jc w:val="both"/>
        <w:rPr>
          <w:i/>
          <w:sz w:val="20"/>
          <w:szCs w:val="20"/>
          <w:u w:val="single"/>
        </w:rPr>
      </w:pPr>
    </w:p>
    <w:p w14:paraId="3BBB57C6" w14:textId="77777777" w:rsidR="00011318" w:rsidRPr="00CE4AB2" w:rsidRDefault="00011318" w:rsidP="00011318">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oraz nazwę producenta </w:t>
      </w:r>
      <w:r w:rsidRPr="00CE4AB2">
        <w:rPr>
          <w:b/>
          <w:color w:val="FF0000"/>
          <w:sz w:val="22"/>
          <w:szCs w:val="22"/>
          <w:u w:val="single"/>
        </w:rPr>
        <w:t>zaoferowanego przedmiotu zamówienia.</w:t>
      </w:r>
    </w:p>
    <w:p w14:paraId="1D2326D7" w14:textId="7F5D3958" w:rsidR="00011318" w:rsidRPr="00CE4AB2" w:rsidRDefault="00011318" w:rsidP="00011318">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w:t>
      </w:r>
      <w:r>
        <w:rPr>
          <w:bCs/>
          <w:sz w:val="22"/>
          <w:szCs w:val="22"/>
        </w:rPr>
        <w:t>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6895CCC3" w14:textId="77777777" w:rsidR="00011318" w:rsidRDefault="00011318" w:rsidP="00011318">
      <w:pPr>
        <w:jc w:val="both"/>
        <w:rPr>
          <w:bCs/>
          <w:color w:val="FF0000"/>
          <w:sz w:val="22"/>
          <w:szCs w:val="22"/>
        </w:rPr>
      </w:pPr>
    </w:p>
    <w:p w14:paraId="55DD39B1" w14:textId="77777777" w:rsidR="00011318" w:rsidRDefault="00011318" w:rsidP="00011318">
      <w:pPr>
        <w:jc w:val="both"/>
        <w:rPr>
          <w:bCs/>
          <w:color w:val="FF0000"/>
          <w:sz w:val="22"/>
          <w:szCs w:val="22"/>
        </w:rPr>
      </w:pPr>
    </w:p>
    <w:p w14:paraId="22FB27E0" w14:textId="77777777" w:rsidR="00011318" w:rsidRDefault="00011318" w:rsidP="00011318">
      <w:pPr>
        <w:jc w:val="both"/>
        <w:rPr>
          <w:bCs/>
          <w:color w:val="FF0000"/>
          <w:sz w:val="22"/>
          <w:szCs w:val="22"/>
        </w:rPr>
      </w:pPr>
    </w:p>
    <w:p w14:paraId="51C694EF" w14:textId="107BE2DB" w:rsidR="003A0AF0" w:rsidRDefault="003A0AF0" w:rsidP="008C45CF">
      <w:pPr>
        <w:jc w:val="both"/>
        <w:rPr>
          <w:bCs/>
          <w:color w:val="FF0000"/>
          <w:sz w:val="22"/>
          <w:szCs w:val="22"/>
        </w:rPr>
      </w:pPr>
    </w:p>
    <w:p w14:paraId="7BBAB6DC" w14:textId="0ED65341" w:rsidR="003A0AF0" w:rsidRDefault="003A0AF0" w:rsidP="008C45CF">
      <w:pPr>
        <w:jc w:val="both"/>
        <w:rPr>
          <w:bCs/>
          <w:color w:val="FF0000"/>
          <w:sz w:val="22"/>
          <w:szCs w:val="22"/>
        </w:rPr>
      </w:pPr>
    </w:p>
    <w:p w14:paraId="4F44A07B" w14:textId="09C32D74" w:rsidR="003A0AF0" w:rsidRDefault="003A0AF0" w:rsidP="008C45CF">
      <w:pPr>
        <w:jc w:val="both"/>
        <w:rPr>
          <w:bCs/>
          <w:color w:val="FF0000"/>
          <w:sz w:val="22"/>
          <w:szCs w:val="22"/>
        </w:rPr>
      </w:pPr>
    </w:p>
    <w:p w14:paraId="1FB36E78" w14:textId="60C814AF" w:rsidR="003A0AF0" w:rsidRDefault="003A0AF0" w:rsidP="008C45CF">
      <w:pPr>
        <w:jc w:val="both"/>
        <w:rPr>
          <w:bCs/>
          <w:color w:val="FF0000"/>
          <w:sz w:val="22"/>
          <w:szCs w:val="22"/>
        </w:rPr>
      </w:pPr>
    </w:p>
    <w:p w14:paraId="76CE71EF" w14:textId="3C65A21A" w:rsidR="003A0AF0" w:rsidRDefault="003A0AF0" w:rsidP="008C45CF">
      <w:pPr>
        <w:jc w:val="both"/>
        <w:rPr>
          <w:bCs/>
          <w:color w:val="FF0000"/>
          <w:sz w:val="22"/>
          <w:szCs w:val="22"/>
        </w:rPr>
      </w:pPr>
    </w:p>
    <w:p w14:paraId="220892B1" w14:textId="61A93B7C" w:rsidR="003A0AF0" w:rsidRDefault="003A0AF0" w:rsidP="008C45CF">
      <w:pPr>
        <w:jc w:val="both"/>
        <w:rPr>
          <w:bCs/>
          <w:color w:val="FF0000"/>
          <w:sz w:val="22"/>
          <w:szCs w:val="22"/>
        </w:rPr>
      </w:pPr>
    </w:p>
    <w:p w14:paraId="345BDC3D" w14:textId="33D5E20F" w:rsidR="003A0AF0" w:rsidRDefault="003A0AF0" w:rsidP="008C45CF">
      <w:pPr>
        <w:jc w:val="both"/>
        <w:rPr>
          <w:bCs/>
          <w:color w:val="FF0000"/>
          <w:sz w:val="22"/>
          <w:szCs w:val="22"/>
        </w:rPr>
      </w:pPr>
    </w:p>
    <w:p w14:paraId="2F4E1FCF" w14:textId="76D20459" w:rsidR="003A0AF0" w:rsidRDefault="003A0AF0" w:rsidP="008C45CF">
      <w:pPr>
        <w:jc w:val="both"/>
        <w:rPr>
          <w:bCs/>
          <w:color w:val="FF0000"/>
          <w:sz w:val="22"/>
          <w:szCs w:val="22"/>
        </w:rPr>
      </w:pPr>
    </w:p>
    <w:p w14:paraId="1243E367" w14:textId="25B0330B" w:rsidR="00011318" w:rsidRPr="00011318" w:rsidRDefault="00011318" w:rsidP="00011318">
      <w:pPr>
        <w:pStyle w:val="Akapitzlist"/>
        <w:widowControl w:val="0"/>
        <w:tabs>
          <w:tab w:val="left" w:pos="-4820"/>
        </w:tabs>
        <w:suppressAutoHyphens/>
        <w:spacing w:before="120" w:after="120"/>
        <w:ind w:left="0"/>
        <w:contextualSpacing w:val="0"/>
        <w:jc w:val="both"/>
        <w:rPr>
          <w:rFonts w:eastAsia="Arial Narrow"/>
          <w:sz w:val="22"/>
          <w:szCs w:val="22"/>
        </w:rPr>
      </w:pPr>
      <w:r w:rsidRPr="00011318">
        <w:rPr>
          <w:b/>
          <w:sz w:val="22"/>
          <w:szCs w:val="22"/>
        </w:rPr>
        <w:lastRenderedPageBreak/>
        <w:t>Zadanie nr 3 Dostawa węża tłocznego do wody fi 52 mm dł. 5,0 m</w:t>
      </w: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3541"/>
        <w:gridCol w:w="3968"/>
        <w:gridCol w:w="564"/>
        <w:gridCol w:w="709"/>
        <w:gridCol w:w="849"/>
        <w:gridCol w:w="1561"/>
        <w:gridCol w:w="849"/>
        <w:gridCol w:w="849"/>
        <w:gridCol w:w="1522"/>
      </w:tblGrid>
      <w:tr w:rsidR="00011318" w:rsidRPr="003A0AF0" w14:paraId="7774380D" w14:textId="77777777" w:rsidTr="002E1571">
        <w:trPr>
          <w:cantSplit/>
          <w:trHeight w:val="1004"/>
        </w:trPr>
        <w:tc>
          <w:tcPr>
            <w:tcW w:w="143" w:type="pct"/>
            <w:tcBorders>
              <w:bottom w:val="single" w:sz="4" w:space="0" w:color="auto"/>
              <w:right w:val="single" w:sz="4" w:space="0" w:color="auto"/>
            </w:tcBorders>
            <w:shd w:val="clear" w:color="auto" w:fill="auto"/>
            <w:vAlign w:val="center"/>
            <w:hideMark/>
          </w:tcPr>
          <w:p w14:paraId="51779BFE" w14:textId="77777777" w:rsidR="00011318" w:rsidRPr="003A0AF0" w:rsidRDefault="00011318" w:rsidP="002E1571">
            <w:pPr>
              <w:ind w:left="-71" w:right="-64"/>
              <w:jc w:val="center"/>
              <w:rPr>
                <w:b/>
                <w:bCs/>
                <w:sz w:val="20"/>
                <w:szCs w:val="20"/>
              </w:rPr>
            </w:pPr>
            <w:r w:rsidRPr="003A0AF0">
              <w:rPr>
                <w:b/>
                <w:bCs/>
                <w:sz w:val="20"/>
                <w:szCs w:val="20"/>
              </w:rPr>
              <w:t>Lp</w:t>
            </w:r>
            <w:r>
              <w:rPr>
                <w:b/>
                <w:bCs/>
                <w:sz w:val="20"/>
                <w:szCs w:val="20"/>
              </w:rPr>
              <w:t>.</w:t>
            </w:r>
          </w:p>
        </w:tc>
        <w:tc>
          <w:tcPr>
            <w:tcW w:w="1193" w:type="pct"/>
            <w:tcBorders>
              <w:left w:val="single" w:sz="4" w:space="0" w:color="auto"/>
              <w:bottom w:val="single" w:sz="4" w:space="0" w:color="auto"/>
              <w:right w:val="single" w:sz="4" w:space="0" w:color="auto"/>
            </w:tcBorders>
            <w:shd w:val="clear" w:color="auto" w:fill="auto"/>
            <w:noWrap/>
            <w:vAlign w:val="center"/>
            <w:hideMark/>
          </w:tcPr>
          <w:p w14:paraId="74A8343D" w14:textId="77777777" w:rsidR="00011318" w:rsidRPr="003A0AF0" w:rsidRDefault="00011318" w:rsidP="002E1571">
            <w:pPr>
              <w:jc w:val="center"/>
              <w:rPr>
                <w:b/>
                <w:bCs/>
                <w:sz w:val="20"/>
                <w:szCs w:val="20"/>
              </w:rPr>
            </w:pPr>
            <w:r w:rsidRPr="003A0AF0">
              <w:rPr>
                <w:b/>
                <w:bCs/>
                <w:sz w:val="20"/>
                <w:szCs w:val="20"/>
              </w:rPr>
              <w:t>Nazwa przedmiotu zamówienia</w:t>
            </w:r>
          </w:p>
        </w:tc>
        <w:tc>
          <w:tcPr>
            <w:tcW w:w="1337" w:type="pct"/>
            <w:tcBorders>
              <w:left w:val="single" w:sz="4" w:space="0" w:color="auto"/>
              <w:bottom w:val="single" w:sz="4" w:space="0" w:color="auto"/>
              <w:right w:val="single" w:sz="4" w:space="0" w:color="auto"/>
            </w:tcBorders>
            <w:vAlign w:val="center"/>
          </w:tcPr>
          <w:p w14:paraId="73E9079C" w14:textId="77777777" w:rsidR="00011318" w:rsidRPr="003A0AF0" w:rsidRDefault="00011318" w:rsidP="002E1571">
            <w:pPr>
              <w:jc w:val="center"/>
              <w:rPr>
                <w:b/>
                <w:bCs/>
                <w:color w:val="FF0000"/>
                <w:sz w:val="20"/>
                <w:szCs w:val="20"/>
              </w:rPr>
            </w:pPr>
            <w:r w:rsidRPr="003A0AF0">
              <w:rPr>
                <w:b/>
                <w:bCs/>
                <w:color w:val="FF0000"/>
                <w:sz w:val="20"/>
                <w:szCs w:val="20"/>
              </w:rPr>
              <w:t>OFEROWANY PRZEDMIOT ZAMÓWIENIA</w:t>
            </w:r>
          </w:p>
          <w:p w14:paraId="4DD5EAD3" w14:textId="77777777" w:rsidR="00011318" w:rsidRPr="003A0AF0" w:rsidRDefault="00011318" w:rsidP="002E1571">
            <w:pPr>
              <w:jc w:val="center"/>
              <w:rPr>
                <w:bCs/>
                <w:sz w:val="20"/>
                <w:szCs w:val="20"/>
              </w:rPr>
            </w:pPr>
            <w:r w:rsidRPr="003A0AF0">
              <w:rPr>
                <w:bCs/>
                <w:sz w:val="20"/>
                <w:szCs w:val="20"/>
              </w:rPr>
              <w:t xml:space="preserve">(należy wskazać: </w:t>
            </w:r>
            <w:r>
              <w:rPr>
                <w:bCs/>
                <w:sz w:val="20"/>
                <w:szCs w:val="20"/>
              </w:rPr>
              <w:br/>
            </w:r>
            <w:r w:rsidRPr="003A0AF0">
              <w:rPr>
                <w:bCs/>
                <w:sz w:val="20"/>
                <w:szCs w:val="20"/>
              </w:rPr>
              <w:t>nazwę handlową oraz nazwę producenta)</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E83EF" w14:textId="77777777" w:rsidR="00011318" w:rsidRPr="003A0AF0" w:rsidRDefault="00011318" w:rsidP="002E1571">
            <w:pPr>
              <w:jc w:val="center"/>
              <w:rPr>
                <w:b/>
                <w:bCs/>
                <w:sz w:val="20"/>
                <w:szCs w:val="20"/>
              </w:rPr>
            </w:pPr>
            <w:r w:rsidRPr="003A0AF0">
              <w:rPr>
                <w:b/>
                <w:bCs/>
                <w:sz w:val="20"/>
                <w:szCs w:val="20"/>
              </w:rPr>
              <w:t>J. m.</w:t>
            </w:r>
          </w:p>
        </w:tc>
        <w:tc>
          <w:tcPr>
            <w:tcW w:w="239" w:type="pct"/>
            <w:tcBorders>
              <w:top w:val="single" w:sz="4" w:space="0" w:color="auto"/>
              <w:left w:val="single" w:sz="4" w:space="0" w:color="auto"/>
              <w:bottom w:val="single" w:sz="4" w:space="0" w:color="auto"/>
              <w:right w:val="single" w:sz="4" w:space="0" w:color="auto"/>
            </w:tcBorders>
            <w:vAlign w:val="center"/>
          </w:tcPr>
          <w:p w14:paraId="36383527" w14:textId="77777777" w:rsidR="00011318" w:rsidRPr="00E52FA4" w:rsidRDefault="00011318" w:rsidP="002E1571">
            <w:pPr>
              <w:jc w:val="center"/>
              <w:rPr>
                <w:b/>
                <w:bCs/>
                <w:sz w:val="20"/>
                <w:szCs w:val="20"/>
              </w:rPr>
            </w:pPr>
            <w:r w:rsidRPr="00E52FA4">
              <w:rPr>
                <w:b/>
                <w:bCs/>
                <w:sz w:val="20"/>
                <w:szCs w:val="20"/>
              </w:rPr>
              <w:t>Ilość</w:t>
            </w:r>
          </w:p>
        </w:tc>
        <w:tc>
          <w:tcPr>
            <w:tcW w:w="286" w:type="pct"/>
            <w:tcBorders>
              <w:top w:val="single" w:sz="4" w:space="0" w:color="auto"/>
              <w:left w:val="single" w:sz="4" w:space="0" w:color="auto"/>
              <w:bottom w:val="single" w:sz="4" w:space="0" w:color="auto"/>
              <w:right w:val="single" w:sz="4" w:space="0" w:color="auto"/>
            </w:tcBorders>
            <w:vAlign w:val="center"/>
          </w:tcPr>
          <w:p w14:paraId="255BDE07" w14:textId="77777777" w:rsidR="00011318" w:rsidRPr="003A0AF0" w:rsidRDefault="00011318" w:rsidP="002E1571">
            <w:pPr>
              <w:jc w:val="center"/>
              <w:rPr>
                <w:b/>
                <w:bCs/>
                <w:sz w:val="20"/>
                <w:szCs w:val="20"/>
              </w:rPr>
            </w:pPr>
            <w:r w:rsidRPr="003A0AF0">
              <w:rPr>
                <w:b/>
                <w:bCs/>
                <w:sz w:val="20"/>
                <w:szCs w:val="20"/>
              </w:rPr>
              <w:t>Cena jedn. netto</w:t>
            </w:r>
          </w:p>
        </w:tc>
        <w:tc>
          <w:tcPr>
            <w:tcW w:w="526" w:type="pct"/>
            <w:tcBorders>
              <w:top w:val="single" w:sz="4" w:space="0" w:color="auto"/>
              <w:left w:val="single" w:sz="4" w:space="0" w:color="auto"/>
              <w:bottom w:val="single" w:sz="4" w:space="0" w:color="auto"/>
              <w:right w:val="single" w:sz="4" w:space="0" w:color="auto"/>
            </w:tcBorders>
            <w:vAlign w:val="center"/>
          </w:tcPr>
          <w:p w14:paraId="5061899C" w14:textId="77777777" w:rsidR="00011318" w:rsidRPr="003A0AF0" w:rsidRDefault="00011318" w:rsidP="002E1571">
            <w:pPr>
              <w:jc w:val="center"/>
              <w:rPr>
                <w:b/>
                <w:bCs/>
                <w:sz w:val="20"/>
                <w:szCs w:val="20"/>
              </w:rPr>
            </w:pPr>
            <w:r w:rsidRPr="003A0AF0">
              <w:rPr>
                <w:b/>
                <w:bCs/>
                <w:sz w:val="20"/>
                <w:szCs w:val="20"/>
              </w:rPr>
              <w:t>Wartość netto</w:t>
            </w:r>
          </w:p>
        </w:tc>
        <w:tc>
          <w:tcPr>
            <w:tcW w:w="286" w:type="pct"/>
            <w:tcBorders>
              <w:top w:val="single" w:sz="4" w:space="0" w:color="auto"/>
              <w:left w:val="single" w:sz="4" w:space="0" w:color="auto"/>
              <w:bottom w:val="single" w:sz="4" w:space="0" w:color="auto"/>
              <w:right w:val="single" w:sz="4" w:space="0" w:color="auto"/>
            </w:tcBorders>
            <w:vAlign w:val="center"/>
          </w:tcPr>
          <w:p w14:paraId="48E9020F" w14:textId="77777777" w:rsidR="00011318" w:rsidRPr="003A0AF0" w:rsidRDefault="00011318" w:rsidP="002E1571">
            <w:pPr>
              <w:jc w:val="center"/>
              <w:rPr>
                <w:b/>
                <w:bCs/>
                <w:sz w:val="20"/>
                <w:szCs w:val="20"/>
              </w:rPr>
            </w:pPr>
            <w:r w:rsidRPr="003A0AF0">
              <w:rPr>
                <w:b/>
                <w:bCs/>
                <w:sz w:val="20"/>
                <w:szCs w:val="20"/>
              </w:rPr>
              <w:t>Stawka VAT</w:t>
            </w:r>
          </w:p>
        </w:tc>
        <w:tc>
          <w:tcPr>
            <w:tcW w:w="286" w:type="pct"/>
            <w:tcBorders>
              <w:top w:val="single" w:sz="4" w:space="0" w:color="auto"/>
              <w:left w:val="single" w:sz="4" w:space="0" w:color="auto"/>
              <w:bottom w:val="single" w:sz="4" w:space="0" w:color="auto"/>
              <w:right w:val="single" w:sz="4" w:space="0" w:color="auto"/>
            </w:tcBorders>
            <w:vAlign w:val="center"/>
          </w:tcPr>
          <w:p w14:paraId="2E00D1DE" w14:textId="77777777" w:rsidR="00011318" w:rsidRPr="003A0AF0" w:rsidRDefault="00011318" w:rsidP="002E1571">
            <w:pPr>
              <w:jc w:val="center"/>
              <w:rPr>
                <w:b/>
                <w:bCs/>
                <w:sz w:val="20"/>
                <w:szCs w:val="20"/>
              </w:rPr>
            </w:pPr>
            <w:r w:rsidRPr="003A0AF0">
              <w:rPr>
                <w:b/>
                <w:bCs/>
                <w:sz w:val="20"/>
                <w:szCs w:val="20"/>
              </w:rPr>
              <w:t>Cena jedn. brutto</w:t>
            </w:r>
          </w:p>
        </w:tc>
        <w:tc>
          <w:tcPr>
            <w:tcW w:w="513" w:type="pct"/>
            <w:tcBorders>
              <w:top w:val="single" w:sz="4" w:space="0" w:color="auto"/>
              <w:left w:val="single" w:sz="4" w:space="0" w:color="auto"/>
              <w:bottom w:val="single" w:sz="4" w:space="0" w:color="auto"/>
              <w:right w:val="single" w:sz="4" w:space="0" w:color="auto"/>
            </w:tcBorders>
            <w:vAlign w:val="center"/>
          </w:tcPr>
          <w:p w14:paraId="707FF202" w14:textId="77777777" w:rsidR="00011318" w:rsidRPr="003A0AF0" w:rsidRDefault="00011318" w:rsidP="002E1571">
            <w:pPr>
              <w:jc w:val="center"/>
              <w:rPr>
                <w:b/>
                <w:bCs/>
                <w:sz w:val="20"/>
                <w:szCs w:val="20"/>
              </w:rPr>
            </w:pPr>
            <w:r w:rsidRPr="003A0AF0">
              <w:rPr>
                <w:b/>
                <w:bCs/>
                <w:sz w:val="20"/>
                <w:szCs w:val="20"/>
              </w:rPr>
              <w:t>Wartość brutto</w:t>
            </w:r>
          </w:p>
        </w:tc>
      </w:tr>
      <w:tr w:rsidR="00011318" w:rsidRPr="003A0AF0" w14:paraId="03BA5028" w14:textId="77777777" w:rsidTr="002E1571">
        <w:trPr>
          <w:cantSplit/>
          <w:trHeight w:val="149"/>
        </w:trPr>
        <w:tc>
          <w:tcPr>
            <w:tcW w:w="143" w:type="pct"/>
            <w:shd w:val="clear" w:color="auto" w:fill="auto"/>
            <w:vAlign w:val="center"/>
            <w:hideMark/>
          </w:tcPr>
          <w:p w14:paraId="40973858" w14:textId="77777777" w:rsidR="00011318" w:rsidRPr="003A0AF0" w:rsidRDefault="00011318" w:rsidP="002E1571">
            <w:pPr>
              <w:jc w:val="center"/>
              <w:rPr>
                <w:i/>
                <w:sz w:val="14"/>
                <w:szCs w:val="20"/>
              </w:rPr>
            </w:pPr>
            <w:r w:rsidRPr="003A0AF0">
              <w:rPr>
                <w:i/>
                <w:sz w:val="14"/>
                <w:szCs w:val="20"/>
              </w:rPr>
              <w:t>1</w:t>
            </w:r>
          </w:p>
        </w:tc>
        <w:tc>
          <w:tcPr>
            <w:tcW w:w="1193" w:type="pct"/>
            <w:shd w:val="clear" w:color="auto" w:fill="auto"/>
            <w:vAlign w:val="center"/>
            <w:hideMark/>
          </w:tcPr>
          <w:p w14:paraId="045957EC" w14:textId="77777777" w:rsidR="00011318" w:rsidRPr="003A0AF0" w:rsidRDefault="00011318" w:rsidP="002E1571">
            <w:pPr>
              <w:jc w:val="center"/>
              <w:rPr>
                <w:i/>
                <w:sz w:val="14"/>
                <w:szCs w:val="20"/>
              </w:rPr>
            </w:pPr>
            <w:r w:rsidRPr="003A0AF0">
              <w:rPr>
                <w:i/>
                <w:sz w:val="14"/>
                <w:szCs w:val="20"/>
              </w:rPr>
              <w:t>2</w:t>
            </w:r>
          </w:p>
        </w:tc>
        <w:tc>
          <w:tcPr>
            <w:tcW w:w="1337" w:type="pct"/>
            <w:vAlign w:val="center"/>
          </w:tcPr>
          <w:p w14:paraId="728EA4F0" w14:textId="77777777" w:rsidR="00011318" w:rsidRPr="003A0AF0" w:rsidRDefault="00011318" w:rsidP="002E1571">
            <w:pPr>
              <w:jc w:val="center"/>
              <w:rPr>
                <w:i/>
                <w:sz w:val="14"/>
                <w:szCs w:val="20"/>
              </w:rPr>
            </w:pPr>
            <w:r w:rsidRPr="003A0AF0">
              <w:rPr>
                <w:i/>
                <w:sz w:val="14"/>
                <w:szCs w:val="20"/>
              </w:rPr>
              <w:t>3</w:t>
            </w:r>
          </w:p>
        </w:tc>
        <w:tc>
          <w:tcPr>
            <w:tcW w:w="190" w:type="pct"/>
            <w:shd w:val="clear" w:color="auto" w:fill="auto"/>
            <w:vAlign w:val="center"/>
            <w:hideMark/>
          </w:tcPr>
          <w:p w14:paraId="655A91D5" w14:textId="77777777" w:rsidR="00011318" w:rsidRPr="003A0AF0" w:rsidRDefault="00011318" w:rsidP="002E1571">
            <w:pPr>
              <w:jc w:val="center"/>
              <w:rPr>
                <w:i/>
                <w:sz w:val="14"/>
                <w:szCs w:val="20"/>
              </w:rPr>
            </w:pPr>
            <w:r w:rsidRPr="003A0AF0">
              <w:rPr>
                <w:i/>
                <w:sz w:val="14"/>
                <w:szCs w:val="20"/>
              </w:rPr>
              <w:t>4</w:t>
            </w:r>
          </w:p>
        </w:tc>
        <w:tc>
          <w:tcPr>
            <w:tcW w:w="239" w:type="pct"/>
            <w:vAlign w:val="center"/>
          </w:tcPr>
          <w:p w14:paraId="5E9981F4" w14:textId="77777777" w:rsidR="00011318" w:rsidRPr="00E52FA4" w:rsidRDefault="00011318" w:rsidP="002E1571">
            <w:pPr>
              <w:jc w:val="center"/>
              <w:rPr>
                <w:i/>
                <w:sz w:val="20"/>
                <w:szCs w:val="20"/>
              </w:rPr>
            </w:pPr>
            <w:r w:rsidRPr="00E52FA4">
              <w:rPr>
                <w:i/>
                <w:sz w:val="16"/>
                <w:szCs w:val="20"/>
              </w:rPr>
              <w:t>5</w:t>
            </w:r>
          </w:p>
        </w:tc>
        <w:tc>
          <w:tcPr>
            <w:tcW w:w="286" w:type="pct"/>
            <w:vAlign w:val="center"/>
          </w:tcPr>
          <w:p w14:paraId="421B44DB" w14:textId="77777777" w:rsidR="00011318" w:rsidRPr="003A0AF0" w:rsidRDefault="00011318" w:rsidP="002E1571">
            <w:pPr>
              <w:jc w:val="center"/>
              <w:rPr>
                <w:i/>
                <w:sz w:val="14"/>
                <w:szCs w:val="20"/>
              </w:rPr>
            </w:pPr>
            <w:r w:rsidRPr="003A0AF0">
              <w:rPr>
                <w:i/>
                <w:sz w:val="14"/>
                <w:szCs w:val="20"/>
              </w:rPr>
              <w:t>6</w:t>
            </w:r>
          </w:p>
        </w:tc>
        <w:tc>
          <w:tcPr>
            <w:tcW w:w="526" w:type="pct"/>
            <w:vAlign w:val="center"/>
          </w:tcPr>
          <w:p w14:paraId="2B2D6FE2" w14:textId="77777777" w:rsidR="00011318" w:rsidRPr="003A0AF0" w:rsidRDefault="00011318" w:rsidP="002E1571">
            <w:pPr>
              <w:jc w:val="center"/>
              <w:rPr>
                <w:i/>
                <w:sz w:val="14"/>
                <w:szCs w:val="20"/>
              </w:rPr>
            </w:pPr>
            <w:r w:rsidRPr="003A0AF0">
              <w:rPr>
                <w:i/>
                <w:sz w:val="14"/>
                <w:szCs w:val="20"/>
              </w:rPr>
              <w:t>7</w:t>
            </w:r>
          </w:p>
        </w:tc>
        <w:tc>
          <w:tcPr>
            <w:tcW w:w="286" w:type="pct"/>
            <w:vAlign w:val="center"/>
          </w:tcPr>
          <w:p w14:paraId="092A0147" w14:textId="77777777" w:rsidR="00011318" w:rsidRPr="003A0AF0" w:rsidRDefault="00011318" w:rsidP="002E1571">
            <w:pPr>
              <w:jc w:val="center"/>
              <w:rPr>
                <w:i/>
                <w:sz w:val="14"/>
                <w:szCs w:val="20"/>
              </w:rPr>
            </w:pPr>
            <w:r w:rsidRPr="003A0AF0">
              <w:rPr>
                <w:i/>
                <w:sz w:val="14"/>
                <w:szCs w:val="20"/>
              </w:rPr>
              <w:t>8</w:t>
            </w:r>
          </w:p>
        </w:tc>
        <w:tc>
          <w:tcPr>
            <w:tcW w:w="286" w:type="pct"/>
            <w:vAlign w:val="center"/>
          </w:tcPr>
          <w:p w14:paraId="2B7FC1E8" w14:textId="77777777" w:rsidR="00011318" w:rsidRPr="003A0AF0" w:rsidRDefault="00011318" w:rsidP="002E1571">
            <w:pPr>
              <w:jc w:val="center"/>
              <w:rPr>
                <w:i/>
                <w:sz w:val="14"/>
                <w:szCs w:val="20"/>
              </w:rPr>
            </w:pPr>
            <w:r w:rsidRPr="003A0AF0">
              <w:rPr>
                <w:i/>
                <w:sz w:val="14"/>
                <w:szCs w:val="20"/>
              </w:rPr>
              <w:t>9</w:t>
            </w:r>
          </w:p>
        </w:tc>
        <w:tc>
          <w:tcPr>
            <w:tcW w:w="513" w:type="pct"/>
            <w:vAlign w:val="center"/>
          </w:tcPr>
          <w:p w14:paraId="5F3EB533" w14:textId="77777777" w:rsidR="00011318" w:rsidRPr="003A0AF0" w:rsidRDefault="00011318" w:rsidP="002E1571">
            <w:pPr>
              <w:jc w:val="center"/>
              <w:rPr>
                <w:i/>
                <w:sz w:val="14"/>
                <w:szCs w:val="20"/>
              </w:rPr>
            </w:pPr>
            <w:r w:rsidRPr="003A0AF0">
              <w:rPr>
                <w:i/>
                <w:sz w:val="14"/>
                <w:szCs w:val="20"/>
              </w:rPr>
              <w:t>10</w:t>
            </w:r>
          </w:p>
        </w:tc>
      </w:tr>
      <w:tr w:rsidR="00011318" w:rsidRPr="003A0AF0" w14:paraId="2210C35F" w14:textId="77777777" w:rsidTr="002E1571">
        <w:trPr>
          <w:cantSplit/>
          <w:trHeight w:val="590"/>
        </w:trPr>
        <w:tc>
          <w:tcPr>
            <w:tcW w:w="143" w:type="pct"/>
            <w:shd w:val="clear" w:color="auto" w:fill="auto"/>
            <w:vAlign w:val="center"/>
          </w:tcPr>
          <w:p w14:paraId="1DA1ADDB" w14:textId="77777777" w:rsidR="00011318" w:rsidRPr="003A0AF0" w:rsidRDefault="00011318" w:rsidP="00237409">
            <w:pPr>
              <w:numPr>
                <w:ilvl w:val="0"/>
                <w:numId w:val="120"/>
              </w:numPr>
              <w:rPr>
                <w:color w:val="000000"/>
                <w:sz w:val="20"/>
                <w:szCs w:val="20"/>
              </w:rPr>
            </w:pPr>
          </w:p>
        </w:tc>
        <w:tc>
          <w:tcPr>
            <w:tcW w:w="1193" w:type="pct"/>
            <w:shd w:val="clear" w:color="auto" w:fill="auto"/>
            <w:noWrap/>
            <w:vAlign w:val="center"/>
          </w:tcPr>
          <w:p w14:paraId="5E975B2F" w14:textId="59F88AC4" w:rsidR="00011318" w:rsidRPr="003A0AF0" w:rsidRDefault="00011318" w:rsidP="00011318">
            <w:pPr>
              <w:rPr>
                <w:sz w:val="20"/>
                <w:szCs w:val="20"/>
              </w:rPr>
            </w:pPr>
            <w:r w:rsidRPr="00F06379">
              <w:rPr>
                <w:sz w:val="20"/>
                <w:szCs w:val="20"/>
              </w:rPr>
              <w:t>Wąż tłoczny do wody fi 52 mm dł.5,0 m</w:t>
            </w:r>
          </w:p>
        </w:tc>
        <w:tc>
          <w:tcPr>
            <w:tcW w:w="1337" w:type="pct"/>
            <w:vAlign w:val="center"/>
          </w:tcPr>
          <w:p w14:paraId="6F9215DA" w14:textId="77777777" w:rsidR="00011318" w:rsidRPr="003A0AF0" w:rsidRDefault="00011318" w:rsidP="00011318">
            <w:pPr>
              <w:spacing w:after="120"/>
              <w:rPr>
                <w:sz w:val="20"/>
                <w:szCs w:val="20"/>
              </w:rPr>
            </w:pPr>
            <w:r w:rsidRPr="003A0AF0">
              <w:rPr>
                <w:sz w:val="20"/>
                <w:szCs w:val="20"/>
              </w:rPr>
              <w:t>Nazwa handlowa:</w:t>
            </w:r>
          </w:p>
          <w:p w14:paraId="525D4F18" w14:textId="77777777" w:rsidR="00011318" w:rsidRPr="003A0AF0" w:rsidRDefault="00011318" w:rsidP="00011318">
            <w:pPr>
              <w:spacing w:after="120"/>
              <w:rPr>
                <w:sz w:val="20"/>
                <w:szCs w:val="20"/>
              </w:rPr>
            </w:pPr>
            <w:r w:rsidRPr="003A0AF0">
              <w:rPr>
                <w:sz w:val="20"/>
                <w:szCs w:val="20"/>
              </w:rPr>
              <w:t>…………………………………………………</w:t>
            </w:r>
          </w:p>
          <w:p w14:paraId="60B03225" w14:textId="77777777" w:rsidR="00011318" w:rsidRPr="003A0AF0" w:rsidRDefault="00011318" w:rsidP="00011318">
            <w:pPr>
              <w:spacing w:after="120"/>
              <w:rPr>
                <w:sz w:val="20"/>
                <w:szCs w:val="20"/>
              </w:rPr>
            </w:pPr>
            <w:r w:rsidRPr="003A0AF0">
              <w:rPr>
                <w:sz w:val="20"/>
                <w:szCs w:val="20"/>
              </w:rPr>
              <w:t>Nazwa producenta:</w:t>
            </w:r>
          </w:p>
          <w:p w14:paraId="62809AE4" w14:textId="77777777" w:rsidR="00011318" w:rsidRPr="003A0AF0" w:rsidRDefault="00011318" w:rsidP="00011318">
            <w:pPr>
              <w:spacing w:after="120"/>
              <w:rPr>
                <w:sz w:val="20"/>
                <w:szCs w:val="20"/>
              </w:rPr>
            </w:pPr>
            <w:r w:rsidRPr="003A0AF0">
              <w:rPr>
                <w:sz w:val="20"/>
                <w:szCs w:val="20"/>
              </w:rPr>
              <w:t>…………………………………………………</w:t>
            </w:r>
          </w:p>
        </w:tc>
        <w:tc>
          <w:tcPr>
            <w:tcW w:w="190" w:type="pct"/>
            <w:shd w:val="clear" w:color="auto" w:fill="auto"/>
            <w:vAlign w:val="center"/>
          </w:tcPr>
          <w:p w14:paraId="7AC31AC8" w14:textId="77777777" w:rsidR="00011318" w:rsidRPr="003A0AF0" w:rsidRDefault="00011318" w:rsidP="00011318">
            <w:pPr>
              <w:jc w:val="center"/>
              <w:rPr>
                <w:sz w:val="20"/>
                <w:szCs w:val="20"/>
              </w:rPr>
            </w:pPr>
            <w:r w:rsidRPr="004519C0">
              <w:rPr>
                <w:sz w:val="22"/>
                <w:szCs w:val="22"/>
              </w:rPr>
              <w:t>szt.</w:t>
            </w:r>
          </w:p>
        </w:tc>
        <w:tc>
          <w:tcPr>
            <w:tcW w:w="239" w:type="pct"/>
            <w:tcBorders>
              <w:top w:val="single" w:sz="4" w:space="0" w:color="auto"/>
              <w:left w:val="nil"/>
              <w:bottom w:val="single" w:sz="4" w:space="0" w:color="auto"/>
              <w:right w:val="nil"/>
            </w:tcBorders>
            <w:shd w:val="clear" w:color="auto" w:fill="auto"/>
            <w:vAlign w:val="center"/>
          </w:tcPr>
          <w:p w14:paraId="29E75176" w14:textId="413662DC" w:rsidR="00011318" w:rsidRPr="00E52FA4" w:rsidRDefault="00011318" w:rsidP="00011318">
            <w:pPr>
              <w:jc w:val="center"/>
              <w:rPr>
                <w:sz w:val="20"/>
                <w:szCs w:val="20"/>
              </w:rPr>
            </w:pPr>
            <w:r>
              <w:rPr>
                <w:color w:val="000000"/>
                <w:sz w:val="20"/>
                <w:szCs w:val="20"/>
              </w:rPr>
              <w:t>370</w:t>
            </w:r>
          </w:p>
        </w:tc>
        <w:tc>
          <w:tcPr>
            <w:tcW w:w="286" w:type="pct"/>
            <w:vAlign w:val="center"/>
          </w:tcPr>
          <w:p w14:paraId="2A2CD770" w14:textId="77777777" w:rsidR="00011318" w:rsidRPr="003A0AF0" w:rsidRDefault="00011318" w:rsidP="00011318">
            <w:pPr>
              <w:jc w:val="center"/>
              <w:rPr>
                <w:color w:val="000000"/>
                <w:sz w:val="20"/>
                <w:szCs w:val="20"/>
              </w:rPr>
            </w:pPr>
          </w:p>
        </w:tc>
        <w:tc>
          <w:tcPr>
            <w:tcW w:w="526" w:type="pct"/>
            <w:vAlign w:val="center"/>
          </w:tcPr>
          <w:p w14:paraId="1551A6AD" w14:textId="77777777" w:rsidR="00011318" w:rsidRPr="003A0AF0" w:rsidRDefault="00011318" w:rsidP="00011318">
            <w:pPr>
              <w:jc w:val="center"/>
              <w:rPr>
                <w:color w:val="000000"/>
                <w:sz w:val="20"/>
                <w:szCs w:val="20"/>
              </w:rPr>
            </w:pPr>
          </w:p>
        </w:tc>
        <w:tc>
          <w:tcPr>
            <w:tcW w:w="286" w:type="pct"/>
            <w:vAlign w:val="center"/>
          </w:tcPr>
          <w:p w14:paraId="7873FD28" w14:textId="77777777" w:rsidR="00011318" w:rsidRPr="003A0AF0" w:rsidRDefault="00011318" w:rsidP="00011318">
            <w:pPr>
              <w:jc w:val="center"/>
              <w:rPr>
                <w:color w:val="000000"/>
                <w:sz w:val="20"/>
                <w:szCs w:val="20"/>
              </w:rPr>
            </w:pPr>
          </w:p>
        </w:tc>
        <w:tc>
          <w:tcPr>
            <w:tcW w:w="286" w:type="pct"/>
            <w:vAlign w:val="center"/>
          </w:tcPr>
          <w:p w14:paraId="14C3DE38" w14:textId="77777777" w:rsidR="00011318" w:rsidRPr="003A0AF0" w:rsidRDefault="00011318" w:rsidP="00011318">
            <w:pPr>
              <w:jc w:val="center"/>
              <w:rPr>
                <w:color w:val="000000"/>
                <w:sz w:val="20"/>
                <w:szCs w:val="20"/>
              </w:rPr>
            </w:pPr>
          </w:p>
        </w:tc>
        <w:tc>
          <w:tcPr>
            <w:tcW w:w="513" w:type="pct"/>
            <w:vAlign w:val="center"/>
          </w:tcPr>
          <w:p w14:paraId="3930D965" w14:textId="77777777" w:rsidR="00011318" w:rsidRPr="003A0AF0" w:rsidRDefault="00011318" w:rsidP="00011318">
            <w:pPr>
              <w:jc w:val="center"/>
              <w:rPr>
                <w:color w:val="000000"/>
                <w:sz w:val="20"/>
                <w:szCs w:val="20"/>
              </w:rPr>
            </w:pPr>
          </w:p>
        </w:tc>
      </w:tr>
    </w:tbl>
    <w:p w14:paraId="7823D884" w14:textId="77777777" w:rsidR="00011318" w:rsidRPr="00C85972" w:rsidRDefault="00011318" w:rsidP="00011318">
      <w:pPr>
        <w:spacing w:before="120"/>
        <w:jc w:val="both"/>
        <w:rPr>
          <w:bCs/>
          <w:sz w:val="20"/>
          <w:szCs w:val="20"/>
        </w:rPr>
      </w:pPr>
      <w:r w:rsidRPr="00C85972">
        <w:rPr>
          <w:bCs/>
          <w:sz w:val="20"/>
          <w:szCs w:val="20"/>
        </w:rPr>
        <w:t>Słownie wartość netto: …………………………………………………………………………………………………………………………………</w:t>
      </w:r>
    </w:p>
    <w:p w14:paraId="12364B53" w14:textId="77777777" w:rsidR="00011318" w:rsidRPr="00C85972" w:rsidRDefault="00011318" w:rsidP="00011318">
      <w:pPr>
        <w:spacing w:before="120" w:after="120"/>
        <w:jc w:val="both"/>
        <w:rPr>
          <w:bCs/>
          <w:sz w:val="20"/>
          <w:szCs w:val="20"/>
        </w:rPr>
      </w:pPr>
      <w:r w:rsidRPr="00C85972">
        <w:rPr>
          <w:bCs/>
          <w:sz w:val="20"/>
          <w:szCs w:val="20"/>
        </w:rPr>
        <w:t>Słownie wartość brutto: ………………………………………………………………….…………………………………………………...………..</w:t>
      </w:r>
    </w:p>
    <w:p w14:paraId="47F45CEF" w14:textId="77777777" w:rsidR="00011318" w:rsidRPr="00C85972" w:rsidRDefault="00011318" w:rsidP="00011318">
      <w:pPr>
        <w:ind w:left="1560" w:right="-29" w:hanging="1560"/>
        <w:jc w:val="center"/>
        <w:rPr>
          <w:b/>
          <w:bCs/>
          <w:i/>
          <w:sz w:val="20"/>
          <w:szCs w:val="20"/>
        </w:rPr>
      </w:pPr>
    </w:p>
    <w:p w14:paraId="049E15FE" w14:textId="77777777" w:rsidR="00011318" w:rsidRPr="0017122C" w:rsidRDefault="00011318" w:rsidP="00011318">
      <w:pPr>
        <w:ind w:left="426" w:hanging="426"/>
        <w:jc w:val="both"/>
        <w:rPr>
          <w:sz w:val="22"/>
          <w:szCs w:val="22"/>
        </w:rPr>
      </w:pPr>
      <w:r w:rsidRPr="0017122C">
        <w:rPr>
          <w:sz w:val="22"/>
          <w:szCs w:val="22"/>
        </w:rPr>
        <w:t>Wykonawca oferuje następujący „</w:t>
      </w:r>
      <w:r w:rsidRPr="0017122C">
        <w:rPr>
          <w:b/>
          <w:sz w:val="22"/>
          <w:szCs w:val="22"/>
        </w:rPr>
        <w:t>Okres gwarancji</w:t>
      </w:r>
      <w:r w:rsidRPr="0017122C">
        <w:rPr>
          <w:sz w:val="22"/>
          <w:szCs w:val="22"/>
        </w:rPr>
        <w:t>”:</w:t>
      </w:r>
    </w:p>
    <w:p w14:paraId="3FBE6A98" w14:textId="5DFAF239" w:rsidR="00011318" w:rsidRPr="0017122C" w:rsidRDefault="00011318" w:rsidP="00237409">
      <w:pPr>
        <w:numPr>
          <w:ilvl w:val="0"/>
          <w:numId w:val="121"/>
        </w:numPr>
        <w:spacing w:after="120"/>
        <w:ind w:left="567" w:hanging="425"/>
        <w:jc w:val="both"/>
        <w:rPr>
          <w:b/>
          <w:color w:val="FF0000"/>
          <w:sz w:val="22"/>
          <w:szCs w:val="22"/>
        </w:rPr>
      </w:pPr>
      <w:r>
        <w:rPr>
          <w:b/>
          <w:sz w:val="22"/>
          <w:szCs w:val="22"/>
        </w:rPr>
        <w:t>24</w:t>
      </w:r>
      <w:r w:rsidRPr="00D02762">
        <w:rPr>
          <w:b/>
          <w:sz w:val="22"/>
          <w:szCs w:val="22"/>
        </w:rPr>
        <w:t xml:space="preserve"> </w:t>
      </w:r>
      <w:r w:rsidR="00762E48" w:rsidRPr="00D02762">
        <w:rPr>
          <w:b/>
          <w:sz w:val="22"/>
          <w:szCs w:val="22"/>
        </w:rPr>
        <w:t>miesi</w:t>
      </w:r>
      <w:r w:rsidR="00762E48">
        <w:rPr>
          <w:b/>
          <w:sz w:val="22"/>
          <w:szCs w:val="22"/>
        </w:rPr>
        <w:t>ą</w:t>
      </w:r>
      <w:r w:rsidR="00762E48" w:rsidRPr="00D02762">
        <w:rPr>
          <w:b/>
          <w:sz w:val="22"/>
          <w:szCs w:val="22"/>
        </w:rPr>
        <w:t>c</w:t>
      </w:r>
      <w:r w:rsidR="00762E48">
        <w:rPr>
          <w:b/>
          <w:sz w:val="22"/>
          <w:szCs w:val="22"/>
        </w:rPr>
        <w:t>e</w:t>
      </w:r>
      <w:r w:rsidR="00762E48" w:rsidRPr="0017122C">
        <w:rPr>
          <w:sz w:val="22"/>
          <w:szCs w:val="22"/>
        </w:rPr>
        <w:t xml:space="preserve"> </w:t>
      </w:r>
      <w:r w:rsidRPr="0017122C">
        <w:rPr>
          <w:sz w:val="22"/>
          <w:szCs w:val="22"/>
        </w:rPr>
        <w:t xml:space="preserve">od dnia podpisania „Protokołu </w:t>
      </w:r>
      <w:r>
        <w:rPr>
          <w:sz w:val="22"/>
          <w:szCs w:val="22"/>
        </w:rPr>
        <w:t>Przyjęcia - przekazania</w:t>
      </w:r>
      <w:r w:rsidRPr="0017122C">
        <w:rPr>
          <w:sz w:val="22"/>
          <w:szCs w:val="22"/>
        </w:rPr>
        <w:t>”*</w:t>
      </w:r>
    </w:p>
    <w:p w14:paraId="070C2157" w14:textId="77777777" w:rsidR="00011318" w:rsidRPr="00D02762" w:rsidRDefault="00011318" w:rsidP="00237409">
      <w:pPr>
        <w:numPr>
          <w:ilvl w:val="0"/>
          <w:numId w:val="121"/>
        </w:numPr>
        <w:spacing w:after="120"/>
        <w:ind w:left="567" w:hanging="425"/>
        <w:jc w:val="both"/>
        <w:rPr>
          <w:sz w:val="22"/>
          <w:szCs w:val="22"/>
        </w:rPr>
      </w:pPr>
      <w:r>
        <w:rPr>
          <w:b/>
          <w:sz w:val="22"/>
          <w:szCs w:val="22"/>
        </w:rPr>
        <w:t>30</w:t>
      </w:r>
      <w:r w:rsidRPr="00D02762">
        <w:rPr>
          <w:b/>
          <w:sz w:val="22"/>
          <w:szCs w:val="22"/>
        </w:rPr>
        <w:t xml:space="preserve"> miesięcy </w:t>
      </w:r>
      <w:r w:rsidRPr="00D02762">
        <w:rPr>
          <w:sz w:val="22"/>
          <w:szCs w:val="22"/>
        </w:rPr>
        <w:t>od dnia podpisania „Protokołu Przyjęcia - przekazania”*</w:t>
      </w:r>
    </w:p>
    <w:p w14:paraId="7767AB18" w14:textId="77777777" w:rsidR="00011318" w:rsidRPr="0017122C" w:rsidRDefault="00011318" w:rsidP="00237409">
      <w:pPr>
        <w:numPr>
          <w:ilvl w:val="0"/>
          <w:numId w:val="121"/>
        </w:numPr>
        <w:spacing w:after="120"/>
        <w:ind w:left="567" w:hanging="425"/>
        <w:jc w:val="both"/>
        <w:rPr>
          <w:b/>
          <w:color w:val="FF0000"/>
          <w:sz w:val="22"/>
          <w:szCs w:val="22"/>
        </w:rPr>
      </w:pPr>
      <w:r>
        <w:rPr>
          <w:b/>
          <w:sz w:val="22"/>
          <w:szCs w:val="22"/>
        </w:rPr>
        <w:t>36</w:t>
      </w:r>
      <w:r w:rsidRPr="00D02762">
        <w:rPr>
          <w:b/>
          <w:sz w:val="22"/>
          <w:szCs w:val="22"/>
        </w:rPr>
        <w:t xml:space="preserve"> miesięcy</w:t>
      </w:r>
      <w:r w:rsidRPr="0017122C">
        <w:rPr>
          <w:sz w:val="22"/>
          <w:szCs w:val="22"/>
        </w:rPr>
        <w:t xml:space="preserve"> od dnia podpisania „Protokołu </w:t>
      </w:r>
      <w:r>
        <w:rPr>
          <w:sz w:val="22"/>
          <w:szCs w:val="22"/>
        </w:rPr>
        <w:t>Przyjęcia - przekazania</w:t>
      </w:r>
      <w:r w:rsidRPr="0017122C">
        <w:rPr>
          <w:sz w:val="22"/>
          <w:szCs w:val="22"/>
        </w:rPr>
        <w:t>”*</w:t>
      </w:r>
    </w:p>
    <w:p w14:paraId="5F1BA32A" w14:textId="77777777" w:rsidR="00011318" w:rsidRDefault="00011318" w:rsidP="00011318">
      <w:pPr>
        <w:ind w:right="45"/>
        <w:jc w:val="both"/>
        <w:rPr>
          <w:i/>
          <w:sz w:val="20"/>
          <w:szCs w:val="20"/>
          <w:u w:val="single"/>
        </w:rPr>
      </w:pPr>
    </w:p>
    <w:p w14:paraId="424F6E61" w14:textId="77777777" w:rsidR="00011318" w:rsidRPr="00CE4AB2" w:rsidRDefault="00011318" w:rsidP="00011318">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oraz nazwę producenta </w:t>
      </w:r>
      <w:r w:rsidRPr="00CE4AB2">
        <w:rPr>
          <w:b/>
          <w:color w:val="FF0000"/>
          <w:sz w:val="22"/>
          <w:szCs w:val="22"/>
          <w:u w:val="single"/>
        </w:rPr>
        <w:t>zaoferowanego przedmiotu zamówienia.</w:t>
      </w:r>
    </w:p>
    <w:p w14:paraId="7C4A5D32" w14:textId="7F6EDF8D" w:rsidR="00011318" w:rsidRPr="00CE4AB2" w:rsidRDefault="00011318" w:rsidP="00011318">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w:t>
      </w:r>
      <w:r>
        <w:rPr>
          <w:bCs/>
          <w:sz w:val="22"/>
          <w:szCs w:val="22"/>
        </w:rPr>
        <w:t>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4BE63ED3" w14:textId="77777777" w:rsidR="00011318" w:rsidRDefault="00011318" w:rsidP="00011318">
      <w:pPr>
        <w:jc w:val="both"/>
        <w:rPr>
          <w:bCs/>
          <w:color w:val="FF0000"/>
          <w:sz w:val="22"/>
          <w:szCs w:val="22"/>
        </w:rPr>
      </w:pPr>
    </w:p>
    <w:p w14:paraId="5B0501A3" w14:textId="77777777" w:rsidR="00011318" w:rsidRDefault="00011318" w:rsidP="00011318">
      <w:pPr>
        <w:jc w:val="both"/>
        <w:rPr>
          <w:bCs/>
          <w:color w:val="FF0000"/>
          <w:sz w:val="22"/>
          <w:szCs w:val="22"/>
        </w:rPr>
      </w:pPr>
    </w:p>
    <w:p w14:paraId="6A1CB403" w14:textId="77777777" w:rsidR="00011318" w:rsidRDefault="00011318" w:rsidP="00011318">
      <w:pPr>
        <w:jc w:val="both"/>
        <w:rPr>
          <w:bCs/>
          <w:color w:val="FF0000"/>
          <w:sz w:val="22"/>
          <w:szCs w:val="22"/>
        </w:rPr>
      </w:pPr>
    </w:p>
    <w:p w14:paraId="71FDAF1C" w14:textId="421CCE4B" w:rsidR="003A0AF0" w:rsidRDefault="003A0AF0" w:rsidP="008C45CF">
      <w:pPr>
        <w:jc w:val="both"/>
        <w:rPr>
          <w:bCs/>
          <w:color w:val="FF0000"/>
          <w:sz w:val="22"/>
          <w:szCs w:val="22"/>
        </w:rPr>
      </w:pPr>
    </w:p>
    <w:p w14:paraId="6622DA0D" w14:textId="0A94B18F" w:rsidR="003A0AF0" w:rsidRDefault="003A0AF0" w:rsidP="008C45CF">
      <w:pPr>
        <w:jc w:val="both"/>
        <w:rPr>
          <w:bCs/>
          <w:color w:val="FF0000"/>
          <w:sz w:val="22"/>
          <w:szCs w:val="22"/>
        </w:rPr>
      </w:pPr>
    </w:p>
    <w:p w14:paraId="056C6B82" w14:textId="1493D15C" w:rsidR="003A0AF0" w:rsidRDefault="003A0AF0" w:rsidP="008C45CF">
      <w:pPr>
        <w:jc w:val="both"/>
        <w:rPr>
          <w:bCs/>
          <w:color w:val="FF0000"/>
          <w:sz w:val="22"/>
          <w:szCs w:val="22"/>
        </w:rPr>
      </w:pPr>
    </w:p>
    <w:p w14:paraId="05D37D4F" w14:textId="03FB791E" w:rsidR="003A0AF0" w:rsidRDefault="003A0AF0" w:rsidP="008C45CF">
      <w:pPr>
        <w:jc w:val="both"/>
        <w:rPr>
          <w:bCs/>
          <w:color w:val="FF0000"/>
          <w:sz w:val="22"/>
          <w:szCs w:val="22"/>
        </w:rPr>
      </w:pPr>
    </w:p>
    <w:p w14:paraId="616218C3" w14:textId="4B1FCDD8" w:rsidR="003A0AF0" w:rsidRDefault="003A0AF0" w:rsidP="008C45CF">
      <w:pPr>
        <w:jc w:val="both"/>
        <w:rPr>
          <w:bCs/>
          <w:color w:val="FF0000"/>
          <w:sz w:val="22"/>
          <w:szCs w:val="22"/>
        </w:rPr>
      </w:pPr>
    </w:p>
    <w:p w14:paraId="1E28C504" w14:textId="4ED4EC2C" w:rsidR="003A0AF0" w:rsidRDefault="003A0AF0" w:rsidP="008C45CF">
      <w:pPr>
        <w:jc w:val="both"/>
        <w:rPr>
          <w:bCs/>
          <w:color w:val="FF0000"/>
          <w:sz w:val="22"/>
          <w:szCs w:val="22"/>
        </w:rPr>
      </w:pPr>
    </w:p>
    <w:p w14:paraId="597534B7" w14:textId="46D0BE59" w:rsidR="003A0AF0" w:rsidRDefault="003A0AF0" w:rsidP="008C45CF">
      <w:pPr>
        <w:jc w:val="both"/>
        <w:rPr>
          <w:bCs/>
          <w:color w:val="FF0000"/>
          <w:sz w:val="22"/>
          <w:szCs w:val="22"/>
        </w:rPr>
      </w:pPr>
    </w:p>
    <w:p w14:paraId="51232DA1" w14:textId="0DDD0B91" w:rsidR="003A0AF0" w:rsidRDefault="003A0AF0" w:rsidP="008C45CF">
      <w:pPr>
        <w:jc w:val="both"/>
        <w:rPr>
          <w:bCs/>
          <w:color w:val="FF0000"/>
          <w:sz w:val="22"/>
          <w:szCs w:val="22"/>
        </w:rPr>
      </w:pPr>
    </w:p>
    <w:p w14:paraId="79499221" w14:textId="18895833" w:rsidR="00011318" w:rsidRPr="00011318" w:rsidRDefault="00011318" w:rsidP="00011318">
      <w:pPr>
        <w:pStyle w:val="Akapitzlist"/>
        <w:widowControl w:val="0"/>
        <w:tabs>
          <w:tab w:val="left" w:pos="-4820"/>
        </w:tabs>
        <w:suppressAutoHyphens/>
        <w:spacing w:before="120" w:after="120"/>
        <w:ind w:left="1418" w:hanging="1418"/>
        <w:contextualSpacing w:val="0"/>
        <w:jc w:val="both"/>
        <w:rPr>
          <w:rFonts w:eastAsia="Arial Narrow"/>
          <w:sz w:val="22"/>
          <w:szCs w:val="22"/>
        </w:rPr>
      </w:pPr>
      <w:r w:rsidRPr="00011318">
        <w:rPr>
          <w:b/>
          <w:sz w:val="22"/>
          <w:szCs w:val="22"/>
        </w:rPr>
        <w:lastRenderedPageBreak/>
        <w:t xml:space="preserve">Zadanie nr 4 Dostawa węża ssawnego do wody fi 75 mm zbrojonego do wody, zakończonego obustronnie złączem CAMLOK, całkowita długość 1,6 m </w:t>
      </w:r>
      <w:r>
        <w:rPr>
          <w:b/>
          <w:sz w:val="22"/>
          <w:szCs w:val="22"/>
        </w:rPr>
        <w:br/>
      </w:r>
      <w:r w:rsidRPr="00011318">
        <w:rPr>
          <w:b/>
          <w:sz w:val="22"/>
          <w:szCs w:val="22"/>
        </w:rPr>
        <w:t>(wraz z złączem)</w:t>
      </w: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3541"/>
        <w:gridCol w:w="3968"/>
        <w:gridCol w:w="564"/>
        <w:gridCol w:w="709"/>
        <w:gridCol w:w="849"/>
        <w:gridCol w:w="1561"/>
        <w:gridCol w:w="849"/>
        <w:gridCol w:w="849"/>
        <w:gridCol w:w="1522"/>
      </w:tblGrid>
      <w:tr w:rsidR="00011318" w:rsidRPr="003A0AF0" w14:paraId="5D9468AC" w14:textId="77777777" w:rsidTr="002E1571">
        <w:trPr>
          <w:cantSplit/>
          <w:trHeight w:val="1004"/>
        </w:trPr>
        <w:tc>
          <w:tcPr>
            <w:tcW w:w="143" w:type="pct"/>
            <w:tcBorders>
              <w:bottom w:val="single" w:sz="4" w:space="0" w:color="auto"/>
              <w:right w:val="single" w:sz="4" w:space="0" w:color="auto"/>
            </w:tcBorders>
            <w:shd w:val="clear" w:color="auto" w:fill="auto"/>
            <w:vAlign w:val="center"/>
            <w:hideMark/>
          </w:tcPr>
          <w:p w14:paraId="1677F7FF" w14:textId="77777777" w:rsidR="00011318" w:rsidRPr="003A0AF0" w:rsidRDefault="00011318" w:rsidP="002E1571">
            <w:pPr>
              <w:ind w:left="-71" w:right="-64"/>
              <w:jc w:val="center"/>
              <w:rPr>
                <w:b/>
                <w:bCs/>
                <w:sz w:val="20"/>
                <w:szCs w:val="20"/>
              </w:rPr>
            </w:pPr>
            <w:r w:rsidRPr="003A0AF0">
              <w:rPr>
                <w:b/>
                <w:bCs/>
                <w:sz w:val="20"/>
                <w:szCs w:val="20"/>
              </w:rPr>
              <w:t>Lp</w:t>
            </w:r>
            <w:r>
              <w:rPr>
                <w:b/>
                <w:bCs/>
                <w:sz w:val="20"/>
                <w:szCs w:val="20"/>
              </w:rPr>
              <w:t>.</w:t>
            </w:r>
          </w:p>
        </w:tc>
        <w:tc>
          <w:tcPr>
            <w:tcW w:w="1193" w:type="pct"/>
            <w:tcBorders>
              <w:left w:val="single" w:sz="4" w:space="0" w:color="auto"/>
              <w:bottom w:val="single" w:sz="4" w:space="0" w:color="auto"/>
              <w:right w:val="single" w:sz="4" w:space="0" w:color="auto"/>
            </w:tcBorders>
            <w:shd w:val="clear" w:color="auto" w:fill="auto"/>
            <w:noWrap/>
            <w:vAlign w:val="center"/>
            <w:hideMark/>
          </w:tcPr>
          <w:p w14:paraId="1371BCCB" w14:textId="77777777" w:rsidR="00011318" w:rsidRPr="003A0AF0" w:rsidRDefault="00011318" w:rsidP="002E1571">
            <w:pPr>
              <w:jc w:val="center"/>
              <w:rPr>
                <w:b/>
                <w:bCs/>
                <w:sz w:val="20"/>
                <w:szCs w:val="20"/>
              </w:rPr>
            </w:pPr>
            <w:r w:rsidRPr="003A0AF0">
              <w:rPr>
                <w:b/>
                <w:bCs/>
                <w:sz w:val="20"/>
                <w:szCs w:val="20"/>
              </w:rPr>
              <w:t>Nazwa przedmiotu zamówienia</w:t>
            </w:r>
          </w:p>
        </w:tc>
        <w:tc>
          <w:tcPr>
            <w:tcW w:w="1337" w:type="pct"/>
            <w:tcBorders>
              <w:left w:val="single" w:sz="4" w:space="0" w:color="auto"/>
              <w:bottom w:val="single" w:sz="4" w:space="0" w:color="auto"/>
              <w:right w:val="single" w:sz="4" w:space="0" w:color="auto"/>
            </w:tcBorders>
            <w:vAlign w:val="center"/>
          </w:tcPr>
          <w:p w14:paraId="0D647258" w14:textId="77777777" w:rsidR="00011318" w:rsidRPr="003A0AF0" w:rsidRDefault="00011318" w:rsidP="002E1571">
            <w:pPr>
              <w:jc w:val="center"/>
              <w:rPr>
                <w:b/>
                <w:bCs/>
                <w:color w:val="FF0000"/>
                <w:sz w:val="20"/>
                <w:szCs w:val="20"/>
              </w:rPr>
            </w:pPr>
            <w:r w:rsidRPr="003A0AF0">
              <w:rPr>
                <w:b/>
                <w:bCs/>
                <w:color w:val="FF0000"/>
                <w:sz w:val="20"/>
                <w:szCs w:val="20"/>
              </w:rPr>
              <w:t>OFEROWANY PRZEDMIOT ZAMÓWIENIA</w:t>
            </w:r>
          </w:p>
          <w:p w14:paraId="61834F17" w14:textId="77777777" w:rsidR="00011318" w:rsidRPr="003A0AF0" w:rsidRDefault="00011318" w:rsidP="002E1571">
            <w:pPr>
              <w:jc w:val="center"/>
              <w:rPr>
                <w:bCs/>
                <w:sz w:val="20"/>
                <w:szCs w:val="20"/>
              </w:rPr>
            </w:pPr>
            <w:r w:rsidRPr="003A0AF0">
              <w:rPr>
                <w:bCs/>
                <w:sz w:val="20"/>
                <w:szCs w:val="20"/>
              </w:rPr>
              <w:t xml:space="preserve">(należy wskazać: </w:t>
            </w:r>
            <w:r>
              <w:rPr>
                <w:bCs/>
                <w:sz w:val="20"/>
                <w:szCs w:val="20"/>
              </w:rPr>
              <w:br/>
            </w:r>
            <w:r w:rsidRPr="003A0AF0">
              <w:rPr>
                <w:bCs/>
                <w:sz w:val="20"/>
                <w:szCs w:val="20"/>
              </w:rPr>
              <w:t>nazwę handlową oraz nazwę producenta)</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7E1D3F" w14:textId="77777777" w:rsidR="00011318" w:rsidRPr="003A0AF0" w:rsidRDefault="00011318" w:rsidP="002E1571">
            <w:pPr>
              <w:jc w:val="center"/>
              <w:rPr>
                <w:b/>
                <w:bCs/>
                <w:sz w:val="20"/>
                <w:szCs w:val="20"/>
              </w:rPr>
            </w:pPr>
            <w:r w:rsidRPr="003A0AF0">
              <w:rPr>
                <w:b/>
                <w:bCs/>
                <w:sz w:val="20"/>
                <w:szCs w:val="20"/>
              </w:rPr>
              <w:t>J. m.</w:t>
            </w:r>
          </w:p>
        </w:tc>
        <w:tc>
          <w:tcPr>
            <w:tcW w:w="239" w:type="pct"/>
            <w:tcBorders>
              <w:top w:val="single" w:sz="4" w:space="0" w:color="auto"/>
              <w:left w:val="single" w:sz="4" w:space="0" w:color="auto"/>
              <w:bottom w:val="single" w:sz="4" w:space="0" w:color="auto"/>
              <w:right w:val="single" w:sz="4" w:space="0" w:color="auto"/>
            </w:tcBorders>
            <w:vAlign w:val="center"/>
          </w:tcPr>
          <w:p w14:paraId="52349EFA" w14:textId="77777777" w:rsidR="00011318" w:rsidRPr="00E52FA4" w:rsidRDefault="00011318" w:rsidP="002E1571">
            <w:pPr>
              <w:jc w:val="center"/>
              <w:rPr>
                <w:b/>
                <w:bCs/>
                <w:sz w:val="20"/>
                <w:szCs w:val="20"/>
              </w:rPr>
            </w:pPr>
            <w:r w:rsidRPr="00E52FA4">
              <w:rPr>
                <w:b/>
                <w:bCs/>
                <w:sz w:val="20"/>
                <w:szCs w:val="20"/>
              </w:rPr>
              <w:t>Ilość</w:t>
            </w:r>
          </w:p>
        </w:tc>
        <w:tc>
          <w:tcPr>
            <w:tcW w:w="286" w:type="pct"/>
            <w:tcBorders>
              <w:top w:val="single" w:sz="4" w:space="0" w:color="auto"/>
              <w:left w:val="single" w:sz="4" w:space="0" w:color="auto"/>
              <w:bottom w:val="single" w:sz="4" w:space="0" w:color="auto"/>
              <w:right w:val="single" w:sz="4" w:space="0" w:color="auto"/>
            </w:tcBorders>
            <w:vAlign w:val="center"/>
          </w:tcPr>
          <w:p w14:paraId="47C3B34A" w14:textId="77777777" w:rsidR="00011318" w:rsidRPr="003A0AF0" w:rsidRDefault="00011318" w:rsidP="002E1571">
            <w:pPr>
              <w:jc w:val="center"/>
              <w:rPr>
                <w:b/>
                <w:bCs/>
                <w:sz w:val="20"/>
                <w:szCs w:val="20"/>
              </w:rPr>
            </w:pPr>
            <w:r w:rsidRPr="003A0AF0">
              <w:rPr>
                <w:b/>
                <w:bCs/>
                <w:sz w:val="20"/>
                <w:szCs w:val="20"/>
              </w:rPr>
              <w:t>Cena jedn. netto</w:t>
            </w:r>
          </w:p>
        </w:tc>
        <w:tc>
          <w:tcPr>
            <w:tcW w:w="526" w:type="pct"/>
            <w:tcBorders>
              <w:top w:val="single" w:sz="4" w:space="0" w:color="auto"/>
              <w:left w:val="single" w:sz="4" w:space="0" w:color="auto"/>
              <w:bottom w:val="single" w:sz="4" w:space="0" w:color="auto"/>
              <w:right w:val="single" w:sz="4" w:space="0" w:color="auto"/>
            </w:tcBorders>
            <w:vAlign w:val="center"/>
          </w:tcPr>
          <w:p w14:paraId="39C1E8E3" w14:textId="77777777" w:rsidR="00011318" w:rsidRPr="003A0AF0" w:rsidRDefault="00011318" w:rsidP="002E1571">
            <w:pPr>
              <w:jc w:val="center"/>
              <w:rPr>
                <w:b/>
                <w:bCs/>
                <w:sz w:val="20"/>
                <w:szCs w:val="20"/>
              </w:rPr>
            </w:pPr>
            <w:r w:rsidRPr="003A0AF0">
              <w:rPr>
                <w:b/>
                <w:bCs/>
                <w:sz w:val="20"/>
                <w:szCs w:val="20"/>
              </w:rPr>
              <w:t>Wartość netto</w:t>
            </w:r>
          </w:p>
        </w:tc>
        <w:tc>
          <w:tcPr>
            <w:tcW w:w="286" w:type="pct"/>
            <w:tcBorders>
              <w:top w:val="single" w:sz="4" w:space="0" w:color="auto"/>
              <w:left w:val="single" w:sz="4" w:space="0" w:color="auto"/>
              <w:bottom w:val="single" w:sz="4" w:space="0" w:color="auto"/>
              <w:right w:val="single" w:sz="4" w:space="0" w:color="auto"/>
            </w:tcBorders>
            <w:vAlign w:val="center"/>
          </w:tcPr>
          <w:p w14:paraId="5F101F7C" w14:textId="77777777" w:rsidR="00011318" w:rsidRPr="003A0AF0" w:rsidRDefault="00011318" w:rsidP="002E1571">
            <w:pPr>
              <w:jc w:val="center"/>
              <w:rPr>
                <w:b/>
                <w:bCs/>
                <w:sz w:val="20"/>
                <w:szCs w:val="20"/>
              </w:rPr>
            </w:pPr>
            <w:r w:rsidRPr="003A0AF0">
              <w:rPr>
                <w:b/>
                <w:bCs/>
                <w:sz w:val="20"/>
                <w:szCs w:val="20"/>
              </w:rPr>
              <w:t>Stawka VAT</w:t>
            </w:r>
          </w:p>
        </w:tc>
        <w:tc>
          <w:tcPr>
            <w:tcW w:w="286" w:type="pct"/>
            <w:tcBorders>
              <w:top w:val="single" w:sz="4" w:space="0" w:color="auto"/>
              <w:left w:val="single" w:sz="4" w:space="0" w:color="auto"/>
              <w:bottom w:val="single" w:sz="4" w:space="0" w:color="auto"/>
              <w:right w:val="single" w:sz="4" w:space="0" w:color="auto"/>
            </w:tcBorders>
            <w:vAlign w:val="center"/>
          </w:tcPr>
          <w:p w14:paraId="0894BBC8" w14:textId="77777777" w:rsidR="00011318" w:rsidRPr="003A0AF0" w:rsidRDefault="00011318" w:rsidP="002E1571">
            <w:pPr>
              <w:jc w:val="center"/>
              <w:rPr>
                <w:b/>
                <w:bCs/>
                <w:sz w:val="20"/>
                <w:szCs w:val="20"/>
              </w:rPr>
            </w:pPr>
            <w:r w:rsidRPr="003A0AF0">
              <w:rPr>
                <w:b/>
                <w:bCs/>
                <w:sz w:val="20"/>
                <w:szCs w:val="20"/>
              </w:rPr>
              <w:t>Cena jedn. brutto</w:t>
            </w:r>
          </w:p>
        </w:tc>
        <w:tc>
          <w:tcPr>
            <w:tcW w:w="513" w:type="pct"/>
            <w:tcBorders>
              <w:top w:val="single" w:sz="4" w:space="0" w:color="auto"/>
              <w:left w:val="single" w:sz="4" w:space="0" w:color="auto"/>
              <w:bottom w:val="single" w:sz="4" w:space="0" w:color="auto"/>
              <w:right w:val="single" w:sz="4" w:space="0" w:color="auto"/>
            </w:tcBorders>
            <w:vAlign w:val="center"/>
          </w:tcPr>
          <w:p w14:paraId="4CF49211" w14:textId="77777777" w:rsidR="00011318" w:rsidRPr="003A0AF0" w:rsidRDefault="00011318" w:rsidP="002E1571">
            <w:pPr>
              <w:jc w:val="center"/>
              <w:rPr>
                <w:b/>
                <w:bCs/>
                <w:sz w:val="20"/>
                <w:szCs w:val="20"/>
              </w:rPr>
            </w:pPr>
            <w:r w:rsidRPr="003A0AF0">
              <w:rPr>
                <w:b/>
                <w:bCs/>
                <w:sz w:val="20"/>
                <w:szCs w:val="20"/>
              </w:rPr>
              <w:t>Wartość brutto</w:t>
            </w:r>
          </w:p>
        </w:tc>
      </w:tr>
      <w:tr w:rsidR="00011318" w:rsidRPr="003A0AF0" w14:paraId="37D64635" w14:textId="77777777" w:rsidTr="002E1571">
        <w:trPr>
          <w:cantSplit/>
          <w:trHeight w:val="149"/>
        </w:trPr>
        <w:tc>
          <w:tcPr>
            <w:tcW w:w="143" w:type="pct"/>
            <w:shd w:val="clear" w:color="auto" w:fill="auto"/>
            <w:vAlign w:val="center"/>
            <w:hideMark/>
          </w:tcPr>
          <w:p w14:paraId="218067CD" w14:textId="77777777" w:rsidR="00011318" w:rsidRPr="003A0AF0" w:rsidRDefault="00011318" w:rsidP="002E1571">
            <w:pPr>
              <w:jc w:val="center"/>
              <w:rPr>
                <w:i/>
                <w:sz w:val="14"/>
                <w:szCs w:val="20"/>
              </w:rPr>
            </w:pPr>
            <w:r w:rsidRPr="003A0AF0">
              <w:rPr>
                <w:i/>
                <w:sz w:val="14"/>
                <w:szCs w:val="20"/>
              </w:rPr>
              <w:t>1</w:t>
            </w:r>
          </w:p>
        </w:tc>
        <w:tc>
          <w:tcPr>
            <w:tcW w:w="1193" w:type="pct"/>
            <w:shd w:val="clear" w:color="auto" w:fill="auto"/>
            <w:vAlign w:val="center"/>
            <w:hideMark/>
          </w:tcPr>
          <w:p w14:paraId="561AEABA" w14:textId="77777777" w:rsidR="00011318" w:rsidRPr="003A0AF0" w:rsidRDefault="00011318" w:rsidP="002E1571">
            <w:pPr>
              <w:jc w:val="center"/>
              <w:rPr>
                <w:i/>
                <w:sz w:val="14"/>
                <w:szCs w:val="20"/>
              </w:rPr>
            </w:pPr>
            <w:r w:rsidRPr="003A0AF0">
              <w:rPr>
                <w:i/>
                <w:sz w:val="14"/>
                <w:szCs w:val="20"/>
              </w:rPr>
              <w:t>2</w:t>
            </w:r>
          </w:p>
        </w:tc>
        <w:tc>
          <w:tcPr>
            <w:tcW w:w="1337" w:type="pct"/>
            <w:vAlign w:val="center"/>
          </w:tcPr>
          <w:p w14:paraId="61ABD7CE" w14:textId="77777777" w:rsidR="00011318" w:rsidRPr="003A0AF0" w:rsidRDefault="00011318" w:rsidP="002E1571">
            <w:pPr>
              <w:jc w:val="center"/>
              <w:rPr>
                <w:i/>
                <w:sz w:val="14"/>
                <w:szCs w:val="20"/>
              </w:rPr>
            </w:pPr>
            <w:r w:rsidRPr="003A0AF0">
              <w:rPr>
                <w:i/>
                <w:sz w:val="14"/>
                <w:szCs w:val="20"/>
              </w:rPr>
              <w:t>3</w:t>
            </w:r>
          </w:p>
        </w:tc>
        <w:tc>
          <w:tcPr>
            <w:tcW w:w="190" w:type="pct"/>
            <w:shd w:val="clear" w:color="auto" w:fill="auto"/>
            <w:vAlign w:val="center"/>
            <w:hideMark/>
          </w:tcPr>
          <w:p w14:paraId="1882EBCE" w14:textId="77777777" w:rsidR="00011318" w:rsidRPr="003A0AF0" w:rsidRDefault="00011318" w:rsidP="002E1571">
            <w:pPr>
              <w:jc w:val="center"/>
              <w:rPr>
                <w:i/>
                <w:sz w:val="14"/>
                <w:szCs w:val="20"/>
              </w:rPr>
            </w:pPr>
            <w:r w:rsidRPr="003A0AF0">
              <w:rPr>
                <w:i/>
                <w:sz w:val="14"/>
                <w:szCs w:val="20"/>
              </w:rPr>
              <w:t>4</w:t>
            </w:r>
          </w:p>
        </w:tc>
        <w:tc>
          <w:tcPr>
            <w:tcW w:w="239" w:type="pct"/>
            <w:vAlign w:val="center"/>
          </w:tcPr>
          <w:p w14:paraId="719CFBE0" w14:textId="77777777" w:rsidR="00011318" w:rsidRPr="00E52FA4" w:rsidRDefault="00011318" w:rsidP="002E1571">
            <w:pPr>
              <w:jc w:val="center"/>
              <w:rPr>
                <w:i/>
                <w:sz w:val="20"/>
                <w:szCs w:val="20"/>
              </w:rPr>
            </w:pPr>
            <w:r w:rsidRPr="00E52FA4">
              <w:rPr>
                <w:i/>
                <w:sz w:val="16"/>
                <w:szCs w:val="20"/>
              </w:rPr>
              <w:t>5</w:t>
            </w:r>
          </w:p>
        </w:tc>
        <w:tc>
          <w:tcPr>
            <w:tcW w:w="286" w:type="pct"/>
            <w:vAlign w:val="center"/>
          </w:tcPr>
          <w:p w14:paraId="2E77A980" w14:textId="77777777" w:rsidR="00011318" w:rsidRPr="003A0AF0" w:rsidRDefault="00011318" w:rsidP="002E1571">
            <w:pPr>
              <w:jc w:val="center"/>
              <w:rPr>
                <w:i/>
                <w:sz w:val="14"/>
                <w:szCs w:val="20"/>
              </w:rPr>
            </w:pPr>
            <w:r w:rsidRPr="003A0AF0">
              <w:rPr>
                <w:i/>
                <w:sz w:val="14"/>
                <w:szCs w:val="20"/>
              </w:rPr>
              <w:t>6</w:t>
            </w:r>
          </w:p>
        </w:tc>
        <w:tc>
          <w:tcPr>
            <w:tcW w:w="526" w:type="pct"/>
            <w:vAlign w:val="center"/>
          </w:tcPr>
          <w:p w14:paraId="3FAE6758" w14:textId="77777777" w:rsidR="00011318" w:rsidRPr="003A0AF0" w:rsidRDefault="00011318" w:rsidP="002E1571">
            <w:pPr>
              <w:jc w:val="center"/>
              <w:rPr>
                <w:i/>
                <w:sz w:val="14"/>
                <w:szCs w:val="20"/>
              </w:rPr>
            </w:pPr>
            <w:r w:rsidRPr="003A0AF0">
              <w:rPr>
                <w:i/>
                <w:sz w:val="14"/>
                <w:szCs w:val="20"/>
              </w:rPr>
              <w:t>7</w:t>
            </w:r>
          </w:p>
        </w:tc>
        <w:tc>
          <w:tcPr>
            <w:tcW w:w="286" w:type="pct"/>
            <w:vAlign w:val="center"/>
          </w:tcPr>
          <w:p w14:paraId="20BF7EA0" w14:textId="77777777" w:rsidR="00011318" w:rsidRPr="003A0AF0" w:rsidRDefault="00011318" w:rsidP="002E1571">
            <w:pPr>
              <w:jc w:val="center"/>
              <w:rPr>
                <w:i/>
                <w:sz w:val="14"/>
                <w:szCs w:val="20"/>
              </w:rPr>
            </w:pPr>
            <w:r w:rsidRPr="003A0AF0">
              <w:rPr>
                <w:i/>
                <w:sz w:val="14"/>
                <w:szCs w:val="20"/>
              </w:rPr>
              <w:t>8</w:t>
            </w:r>
          </w:p>
        </w:tc>
        <w:tc>
          <w:tcPr>
            <w:tcW w:w="286" w:type="pct"/>
            <w:vAlign w:val="center"/>
          </w:tcPr>
          <w:p w14:paraId="6D6989ED" w14:textId="77777777" w:rsidR="00011318" w:rsidRPr="003A0AF0" w:rsidRDefault="00011318" w:rsidP="002E1571">
            <w:pPr>
              <w:jc w:val="center"/>
              <w:rPr>
                <w:i/>
                <w:sz w:val="14"/>
                <w:szCs w:val="20"/>
              </w:rPr>
            </w:pPr>
            <w:r w:rsidRPr="003A0AF0">
              <w:rPr>
                <w:i/>
                <w:sz w:val="14"/>
                <w:szCs w:val="20"/>
              </w:rPr>
              <w:t>9</w:t>
            </w:r>
          </w:p>
        </w:tc>
        <w:tc>
          <w:tcPr>
            <w:tcW w:w="513" w:type="pct"/>
            <w:vAlign w:val="center"/>
          </w:tcPr>
          <w:p w14:paraId="04DD4615" w14:textId="77777777" w:rsidR="00011318" w:rsidRPr="003A0AF0" w:rsidRDefault="00011318" w:rsidP="002E1571">
            <w:pPr>
              <w:jc w:val="center"/>
              <w:rPr>
                <w:i/>
                <w:sz w:val="14"/>
                <w:szCs w:val="20"/>
              </w:rPr>
            </w:pPr>
            <w:r w:rsidRPr="003A0AF0">
              <w:rPr>
                <w:i/>
                <w:sz w:val="14"/>
                <w:szCs w:val="20"/>
              </w:rPr>
              <w:t>10</w:t>
            </w:r>
          </w:p>
        </w:tc>
      </w:tr>
      <w:tr w:rsidR="00011318" w:rsidRPr="003A0AF0" w14:paraId="0386C3C9" w14:textId="77777777" w:rsidTr="002E1571">
        <w:trPr>
          <w:cantSplit/>
          <w:trHeight w:val="590"/>
        </w:trPr>
        <w:tc>
          <w:tcPr>
            <w:tcW w:w="143" w:type="pct"/>
            <w:shd w:val="clear" w:color="auto" w:fill="auto"/>
            <w:vAlign w:val="center"/>
          </w:tcPr>
          <w:p w14:paraId="32502A09" w14:textId="77777777" w:rsidR="00011318" w:rsidRPr="003A0AF0" w:rsidRDefault="00011318" w:rsidP="00237409">
            <w:pPr>
              <w:numPr>
                <w:ilvl w:val="0"/>
                <w:numId w:val="122"/>
              </w:numPr>
              <w:rPr>
                <w:color w:val="000000"/>
                <w:sz w:val="20"/>
                <w:szCs w:val="20"/>
              </w:rPr>
            </w:pPr>
          </w:p>
        </w:tc>
        <w:tc>
          <w:tcPr>
            <w:tcW w:w="1193" w:type="pct"/>
            <w:shd w:val="clear" w:color="auto" w:fill="auto"/>
            <w:noWrap/>
            <w:vAlign w:val="center"/>
          </w:tcPr>
          <w:p w14:paraId="48695963" w14:textId="45859F08" w:rsidR="00011318" w:rsidRPr="003A0AF0" w:rsidRDefault="00011318" w:rsidP="00011318">
            <w:pPr>
              <w:rPr>
                <w:sz w:val="20"/>
                <w:szCs w:val="20"/>
              </w:rPr>
            </w:pPr>
            <w:r w:rsidRPr="00376303">
              <w:rPr>
                <w:sz w:val="20"/>
                <w:szCs w:val="20"/>
              </w:rPr>
              <w:t>Wąż ssawny  fi 75 mm zbrojony do wody, zakończony obustronnie złączem  CAMLOK</w:t>
            </w:r>
            <w:r>
              <w:rPr>
                <w:sz w:val="20"/>
                <w:szCs w:val="20"/>
              </w:rPr>
              <w:t>,</w:t>
            </w:r>
            <w:r w:rsidRPr="00376303">
              <w:rPr>
                <w:sz w:val="20"/>
                <w:szCs w:val="20"/>
              </w:rPr>
              <w:t xml:space="preserve"> całkowita długość 1,6 m (wraz z złączem)</w:t>
            </w:r>
          </w:p>
        </w:tc>
        <w:tc>
          <w:tcPr>
            <w:tcW w:w="1337" w:type="pct"/>
            <w:vAlign w:val="center"/>
          </w:tcPr>
          <w:p w14:paraId="0C96F4B3" w14:textId="77777777" w:rsidR="00011318" w:rsidRPr="003A0AF0" w:rsidRDefault="00011318" w:rsidP="00011318">
            <w:pPr>
              <w:spacing w:after="120"/>
              <w:rPr>
                <w:sz w:val="20"/>
                <w:szCs w:val="20"/>
              </w:rPr>
            </w:pPr>
            <w:r w:rsidRPr="003A0AF0">
              <w:rPr>
                <w:sz w:val="20"/>
                <w:szCs w:val="20"/>
              </w:rPr>
              <w:t>Nazwa handlowa:</w:t>
            </w:r>
          </w:p>
          <w:p w14:paraId="16362051" w14:textId="77777777" w:rsidR="00011318" w:rsidRPr="003A0AF0" w:rsidRDefault="00011318" w:rsidP="00011318">
            <w:pPr>
              <w:spacing w:after="120"/>
              <w:rPr>
                <w:sz w:val="20"/>
                <w:szCs w:val="20"/>
              </w:rPr>
            </w:pPr>
            <w:r w:rsidRPr="003A0AF0">
              <w:rPr>
                <w:sz w:val="20"/>
                <w:szCs w:val="20"/>
              </w:rPr>
              <w:t>…………………………………………………</w:t>
            </w:r>
          </w:p>
          <w:p w14:paraId="35827A20" w14:textId="77777777" w:rsidR="00011318" w:rsidRPr="003A0AF0" w:rsidRDefault="00011318" w:rsidP="00011318">
            <w:pPr>
              <w:spacing w:after="120"/>
              <w:rPr>
                <w:sz w:val="20"/>
                <w:szCs w:val="20"/>
              </w:rPr>
            </w:pPr>
            <w:r w:rsidRPr="003A0AF0">
              <w:rPr>
                <w:sz w:val="20"/>
                <w:szCs w:val="20"/>
              </w:rPr>
              <w:t>Nazwa producenta:</w:t>
            </w:r>
          </w:p>
          <w:p w14:paraId="6993E807" w14:textId="77777777" w:rsidR="00011318" w:rsidRPr="003A0AF0" w:rsidRDefault="00011318" w:rsidP="00011318">
            <w:pPr>
              <w:spacing w:after="120"/>
              <w:rPr>
                <w:sz w:val="20"/>
                <w:szCs w:val="20"/>
              </w:rPr>
            </w:pPr>
            <w:r w:rsidRPr="003A0AF0">
              <w:rPr>
                <w:sz w:val="20"/>
                <w:szCs w:val="20"/>
              </w:rPr>
              <w:t>…………………………………………………</w:t>
            </w:r>
          </w:p>
        </w:tc>
        <w:tc>
          <w:tcPr>
            <w:tcW w:w="190" w:type="pct"/>
            <w:shd w:val="clear" w:color="auto" w:fill="auto"/>
            <w:vAlign w:val="center"/>
          </w:tcPr>
          <w:p w14:paraId="6A393C8B" w14:textId="77777777" w:rsidR="00011318" w:rsidRPr="003A0AF0" w:rsidRDefault="00011318" w:rsidP="00011318">
            <w:pPr>
              <w:jc w:val="center"/>
              <w:rPr>
                <w:sz w:val="20"/>
                <w:szCs w:val="20"/>
              </w:rPr>
            </w:pPr>
            <w:r w:rsidRPr="004519C0">
              <w:rPr>
                <w:sz w:val="22"/>
                <w:szCs w:val="22"/>
              </w:rPr>
              <w:t>szt.</w:t>
            </w:r>
          </w:p>
        </w:tc>
        <w:tc>
          <w:tcPr>
            <w:tcW w:w="239" w:type="pct"/>
            <w:tcBorders>
              <w:top w:val="single" w:sz="4" w:space="0" w:color="auto"/>
              <w:left w:val="nil"/>
              <w:bottom w:val="single" w:sz="4" w:space="0" w:color="auto"/>
              <w:right w:val="nil"/>
            </w:tcBorders>
            <w:shd w:val="clear" w:color="auto" w:fill="auto"/>
            <w:vAlign w:val="center"/>
          </w:tcPr>
          <w:p w14:paraId="30D47ED5" w14:textId="77777777" w:rsidR="00011318" w:rsidRPr="00E52FA4" w:rsidRDefault="00011318" w:rsidP="00011318">
            <w:pPr>
              <w:jc w:val="center"/>
              <w:rPr>
                <w:sz w:val="20"/>
                <w:szCs w:val="20"/>
              </w:rPr>
            </w:pPr>
            <w:r>
              <w:rPr>
                <w:color w:val="000000"/>
                <w:sz w:val="20"/>
                <w:szCs w:val="20"/>
              </w:rPr>
              <w:t>370</w:t>
            </w:r>
          </w:p>
        </w:tc>
        <w:tc>
          <w:tcPr>
            <w:tcW w:w="286" w:type="pct"/>
            <w:vAlign w:val="center"/>
          </w:tcPr>
          <w:p w14:paraId="63127F27" w14:textId="77777777" w:rsidR="00011318" w:rsidRPr="003A0AF0" w:rsidRDefault="00011318" w:rsidP="00011318">
            <w:pPr>
              <w:jc w:val="center"/>
              <w:rPr>
                <w:color w:val="000000"/>
                <w:sz w:val="20"/>
                <w:szCs w:val="20"/>
              </w:rPr>
            </w:pPr>
          </w:p>
        </w:tc>
        <w:tc>
          <w:tcPr>
            <w:tcW w:w="526" w:type="pct"/>
            <w:vAlign w:val="center"/>
          </w:tcPr>
          <w:p w14:paraId="57A4E9D6" w14:textId="77777777" w:rsidR="00011318" w:rsidRPr="003A0AF0" w:rsidRDefault="00011318" w:rsidP="00011318">
            <w:pPr>
              <w:jc w:val="center"/>
              <w:rPr>
                <w:color w:val="000000"/>
                <w:sz w:val="20"/>
                <w:szCs w:val="20"/>
              </w:rPr>
            </w:pPr>
          </w:p>
        </w:tc>
        <w:tc>
          <w:tcPr>
            <w:tcW w:w="286" w:type="pct"/>
            <w:vAlign w:val="center"/>
          </w:tcPr>
          <w:p w14:paraId="6CAB9B72" w14:textId="77777777" w:rsidR="00011318" w:rsidRPr="003A0AF0" w:rsidRDefault="00011318" w:rsidP="00011318">
            <w:pPr>
              <w:jc w:val="center"/>
              <w:rPr>
                <w:color w:val="000000"/>
                <w:sz w:val="20"/>
                <w:szCs w:val="20"/>
              </w:rPr>
            </w:pPr>
          </w:p>
        </w:tc>
        <w:tc>
          <w:tcPr>
            <w:tcW w:w="286" w:type="pct"/>
            <w:vAlign w:val="center"/>
          </w:tcPr>
          <w:p w14:paraId="0E77430D" w14:textId="77777777" w:rsidR="00011318" w:rsidRPr="003A0AF0" w:rsidRDefault="00011318" w:rsidP="00011318">
            <w:pPr>
              <w:jc w:val="center"/>
              <w:rPr>
                <w:color w:val="000000"/>
                <w:sz w:val="20"/>
                <w:szCs w:val="20"/>
              </w:rPr>
            </w:pPr>
          </w:p>
        </w:tc>
        <w:tc>
          <w:tcPr>
            <w:tcW w:w="513" w:type="pct"/>
            <w:vAlign w:val="center"/>
          </w:tcPr>
          <w:p w14:paraId="10540D16" w14:textId="77777777" w:rsidR="00011318" w:rsidRPr="003A0AF0" w:rsidRDefault="00011318" w:rsidP="00011318">
            <w:pPr>
              <w:jc w:val="center"/>
              <w:rPr>
                <w:color w:val="000000"/>
                <w:sz w:val="20"/>
                <w:szCs w:val="20"/>
              </w:rPr>
            </w:pPr>
          </w:p>
        </w:tc>
      </w:tr>
    </w:tbl>
    <w:p w14:paraId="6411B1BC" w14:textId="77777777" w:rsidR="00011318" w:rsidRPr="00C85972" w:rsidRDefault="00011318" w:rsidP="00011318">
      <w:pPr>
        <w:spacing w:before="120"/>
        <w:jc w:val="both"/>
        <w:rPr>
          <w:bCs/>
          <w:sz w:val="20"/>
          <w:szCs w:val="20"/>
        </w:rPr>
      </w:pPr>
      <w:r w:rsidRPr="00C85972">
        <w:rPr>
          <w:bCs/>
          <w:sz w:val="20"/>
          <w:szCs w:val="20"/>
        </w:rPr>
        <w:t>Słownie wartość netto: …………………………………………………………………………………………………………………………………</w:t>
      </w:r>
    </w:p>
    <w:p w14:paraId="15DC7096" w14:textId="77777777" w:rsidR="00011318" w:rsidRPr="00C85972" w:rsidRDefault="00011318" w:rsidP="00011318">
      <w:pPr>
        <w:spacing w:before="120" w:after="120"/>
        <w:jc w:val="both"/>
        <w:rPr>
          <w:bCs/>
          <w:sz w:val="20"/>
          <w:szCs w:val="20"/>
        </w:rPr>
      </w:pPr>
      <w:r w:rsidRPr="00C85972">
        <w:rPr>
          <w:bCs/>
          <w:sz w:val="20"/>
          <w:szCs w:val="20"/>
        </w:rPr>
        <w:t>Słownie wartość brutto: ………………………………………………………………….…………………………………………………...………..</w:t>
      </w:r>
    </w:p>
    <w:p w14:paraId="44D7E490" w14:textId="77777777" w:rsidR="00011318" w:rsidRPr="00C85972" w:rsidRDefault="00011318" w:rsidP="00011318">
      <w:pPr>
        <w:ind w:left="1560" w:right="-29" w:hanging="1560"/>
        <w:jc w:val="center"/>
        <w:rPr>
          <w:b/>
          <w:bCs/>
          <w:i/>
          <w:sz w:val="20"/>
          <w:szCs w:val="20"/>
        </w:rPr>
      </w:pPr>
    </w:p>
    <w:p w14:paraId="29683963" w14:textId="77777777" w:rsidR="00011318" w:rsidRPr="0017122C" w:rsidRDefault="00011318" w:rsidP="00011318">
      <w:pPr>
        <w:ind w:left="426" w:hanging="426"/>
        <w:jc w:val="both"/>
        <w:rPr>
          <w:sz w:val="22"/>
          <w:szCs w:val="22"/>
        </w:rPr>
      </w:pPr>
      <w:r w:rsidRPr="0017122C">
        <w:rPr>
          <w:sz w:val="22"/>
          <w:szCs w:val="22"/>
        </w:rPr>
        <w:t>Wykonawca oferuje następujący „</w:t>
      </w:r>
      <w:r w:rsidRPr="0017122C">
        <w:rPr>
          <w:b/>
          <w:sz w:val="22"/>
          <w:szCs w:val="22"/>
        </w:rPr>
        <w:t>Okres gwarancji</w:t>
      </w:r>
      <w:r w:rsidRPr="0017122C">
        <w:rPr>
          <w:sz w:val="22"/>
          <w:szCs w:val="22"/>
        </w:rPr>
        <w:t>”:</w:t>
      </w:r>
    </w:p>
    <w:p w14:paraId="1E6E52F9" w14:textId="53ADC2D1" w:rsidR="00011318" w:rsidRPr="0017122C" w:rsidRDefault="00011318" w:rsidP="00237409">
      <w:pPr>
        <w:numPr>
          <w:ilvl w:val="0"/>
          <w:numId w:val="123"/>
        </w:numPr>
        <w:spacing w:after="120"/>
        <w:ind w:left="567" w:hanging="425"/>
        <w:jc w:val="both"/>
        <w:rPr>
          <w:b/>
          <w:color w:val="FF0000"/>
          <w:sz w:val="22"/>
          <w:szCs w:val="22"/>
        </w:rPr>
      </w:pPr>
      <w:r>
        <w:rPr>
          <w:b/>
          <w:sz w:val="22"/>
          <w:szCs w:val="22"/>
        </w:rPr>
        <w:t>24</w:t>
      </w:r>
      <w:r w:rsidRPr="00D02762">
        <w:rPr>
          <w:b/>
          <w:sz w:val="22"/>
          <w:szCs w:val="22"/>
        </w:rPr>
        <w:t xml:space="preserve"> </w:t>
      </w:r>
      <w:r w:rsidR="00762E48" w:rsidRPr="00D02762">
        <w:rPr>
          <w:b/>
          <w:sz w:val="22"/>
          <w:szCs w:val="22"/>
        </w:rPr>
        <w:t>miesi</w:t>
      </w:r>
      <w:r w:rsidR="00762E48">
        <w:rPr>
          <w:b/>
          <w:sz w:val="22"/>
          <w:szCs w:val="22"/>
        </w:rPr>
        <w:t>ą</w:t>
      </w:r>
      <w:r w:rsidR="00762E48" w:rsidRPr="00D02762">
        <w:rPr>
          <w:b/>
          <w:sz w:val="22"/>
          <w:szCs w:val="22"/>
        </w:rPr>
        <w:t>c</w:t>
      </w:r>
      <w:r w:rsidR="00762E48">
        <w:rPr>
          <w:b/>
          <w:sz w:val="22"/>
          <w:szCs w:val="22"/>
        </w:rPr>
        <w:t>e</w:t>
      </w:r>
      <w:r w:rsidR="00762E48" w:rsidRPr="0017122C">
        <w:rPr>
          <w:sz w:val="22"/>
          <w:szCs w:val="22"/>
        </w:rPr>
        <w:t xml:space="preserve"> </w:t>
      </w:r>
      <w:r w:rsidRPr="0017122C">
        <w:rPr>
          <w:sz w:val="22"/>
          <w:szCs w:val="22"/>
        </w:rPr>
        <w:t xml:space="preserve">od dnia podpisania „Protokołu </w:t>
      </w:r>
      <w:r>
        <w:rPr>
          <w:sz w:val="22"/>
          <w:szCs w:val="22"/>
        </w:rPr>
        <w:t>Przyjęcia - przekazania</w:t>
      </w:r>
      <w:r w:rsidRPr="0017122C">
        <w:rPr>
          <w:sz w:val="22"/>
          <w:szCs w:val="22"/>
        </w:rPr>
        <w:t>”*</w:t>
      </w:r>
    </w:p>
    <w:p w14:paraId="0971E34A" w14:textId="77777777" w:rsidR="00011318" w:rsidRPr="00D02762" w:rsidRDefault="00011318" w:rsidP="00237409">
      <w:pPr>
        <w:numPr>
          <w:ilvl w:val="0"/>
          <w:numId w:val="123"/>
        </w:numPr>
        <w:spacing w:after="120"/>
        <w:ind w:left="567" w:hanging="425"/>
        <w:jc w:val="both"/>
        <w:rPr>
          <w:sz w:val="22"/>
          <w:szCs w:val="22"/>
        </w:rPr>
      </w:pPr>
      <w:r>
        <w:rPr>
          <w:b/>
          <w:sz w:val="22"/>
          <w:szCs w:val="22"/>
        </w:rPr>
        <w:t>30</w:t>
      </w:r>
      <w:r w:rsidRPr="00D02762">
        <w:rPr>
          <w:b/>
          <w:sz w:val="22"/>
          <w:szCs w:val="22"/>
        </w:rPr>
        <w:t xml:space="preserve"> miesięcy </w:t>
      </w:r>
      <w:r w:rsidRPr="00D02762">
        <w:rPr>
          <w:sz w:val="22"/>
          <w:szCs w:val="22"/>
        </w:rPr>
        <w:t>od dnia podpisania „Protokołu Przyjęcia - przekazania”*</w:t>
      </w:r>
    </w:p>
    <w:p w14:paraId="712956A3" w14:textId="77777777" w:rsidR="00011318" w:rsidRPr="0017122C" w:rsidRDefault="00011318" w:rsidP="00237409">
      <w:pPr>
        <w:numPr>
          <w:ilvl w:val="0"/>
          <w:numId w:val="123"/>
        </w:numPr>
        <w:spacing w:after="120"/>
        <w:ind w:left="567" w:hanging="425"/>
        <w:jc w:val="both"/>
        <w:rPr>
          <w:b/>
          <w:color w:val="FF0000"/>
          <w:sz w:val="22"/>
          <w:szCs w:val="22"/>
        </w:rPr>
      </w:pPr>
      <w:r>
        <w:rPr>
          <w:b/>
          <w:sz w:val="22"/>
          <w:szCs w:val="22"/>
        </w:rPr>
        <w:t>36</w:t>
      </w:r>
      <w:r w:rsidRPr="00D02762">
        <w:rPr>
          <w:b/>
          <w:sz w:val="22"/>
          <w:szCs w:val="22"/>
        </w:rPr>
        <w:t xml:space="preserve"> miesięcy</w:t>
      </w:r>
      <w:r w:rsidRPr="0017122C">
        <w:rPr>
          <w:sz w:val="22"/>
          <w:szCs w:val="22"/>
        </w:rPr>
        <w:t xml:space="preserve"> od dnia podpisania „Protokołu </w:t>
      </w:r>
      <w:r>
        <w:rPr>
          <w:sz w:val="22"/>
          <w:szCs w:val="22"/>
        </w:rPr>
        <w:t>Przyjęcia - przekazania</w:t>
      </w:r>
      <w:r w:rsidRPr="0017122C">
        <w:rPr>
          <w:sz w:val="22"/>
          <w:szCs w:val="22"/>
        </w:rPr>
        <w:t>”*</w:t>
      </w:r>
    </w:p>
    <w:p w14:paraId="59ED935D" w14:textId="77777777" w:rsidR="00011318" w:rsidRDefault="00011318" w:rsidP="00011318">
      <w:pPr>
        <w:ind w:right="45"/>
        <w:jc w:val="both"/>
        <w:rPr>
          <w:i/>
          <w:sz w:val="20"/>
          <w:szCs w:val="20"/>
          <w:u w:val="single"/>
        </w:rPr>
      </w:pPr>
    </w:p>
    <w:p w14:paraId="0A3B4336" w14:textId="77777777" w:rsidR="00011318" w:rsidRPr="00CE4AB2" w:rsidRDefault="00011318" w:rsidP="00011318">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oraz nazwę producenta </w:t>
      </w:r>
      <w:r w:rsidRPr="00CE4AB2">
        <w:rPr>
          <w:b/>
          <w:color w:val="FF0000"/>
          <w:sz w:val="22"/>
          <w:szCs w:val="22"/>
          <w:u w:val="single"/>
        </w:rPr>
        <w:t>zaoferowanego przedmiotu zamówienia.</w:t>
      </w:r>
    </w:p>
    <w:p w14:paraId="1E8E1BBA" w14:textId="23CAB48B" w:rsidR="00011318" w:rsidRPr="00CE4AB2" w:rsidRDefault="00011318" w:rsidP="00011318">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w:t>
      </w:r>
      <w:r>
        <w:rPr>
          <w:bCs/>
          <w:sz w:val="22"/>
          <w:szCs w:val="22"/>
        </w:rPr>
        <w:t>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4CCA6F62" w14:textId="77777777" w:rsidR="00011318" w:rsidRDefault="00011318" w:rsidP="00011318">
      <w:pPr>
        <w:jc w:val="both"/>
        <w:rPr>
          <w:bCs/>
          <w:color w:val="FF0000"/>
          <w:sz w:val="22"/>
          <w:szCs w:val="22"/>
        </w:rPr>
      </w:pPr>
    </w:p>
    <w:p w14:paraId="0D1FE104" w14:textId="77777777" w:rsidR="00011318" w:rsidRDefault="00011318" w:rsidP="00011318">
      <w:pPr>
        <w:jc w:val="both"/>
        <w:rPr>
          <w:bCs/>
          <w:color w:val="FF0000"/>
          <w:sz w:val="22"/>
          <w:szCs w:val="22"/>
        </w:rPr>
      </w:pPr>
    </w:p>
    <w:p w14:paraId="1B0804D6" w14:textId="77777777" w:rsidR="00011318" w:rsidRDefault="00011318" w:rsidP="00011318">
      <w:pPr>
        <w:jc w:val="both"/>
        <w:rPr>
          <w:bCs/>
          <w:color w:val="FF0000"/>
          <w:sz w:val="22"/>
          <w:szCs w:val="22"/>
        </w:rPr>
      </w:pPr>
    </w:p>
    <w:p w14:paraId="51FA6169" w14:textId="77777777" w:rsidR="003A0AF0" w:rsidRPr="00A70D3E" w:rsidRDefault="003A0AF0" w:rsidP="00A70D3E">
      <w:pPr>
        <w:spacing w:before="120" w:after="120"/>
        <w:rPr>
          <w:b/>
          <w:bCs/>
          <w:sz w:val="22"/>
          <w:szCs w:val="22"/>
        </w:rPr>
        <w:sectPr w:rsidR="003A0AF0" w:rsidRPr="00A70D3E" w:rsidSect="0052524B">
          <w:pgSz w:w="16838" w:h="11906" w:orient="landscape" w:code="9"/>
          <w:pgMar w:top="851" w:right="1134" w:bottom="851" w:left="1134" w:header="709" w:footer="709" w:gutter="0"/>
          <w:cols w:space="708"/>
          <w:docGrid w:linePitch="360"/>
        </w:sectPr>
      </w:pPr>
    </w:p>
    <w:p w14:paraId="43F6B582" w14:textId="77777777" w:rsidR="006B2218" w:rsidRPr="00B842F2" w:rsidRDefault="006B2218" w:rsidP="006B2218">
      <w:pPr>
        <w:rPr>
          <w:b/>
          <w:bCs/>
          <w:sz w:val="20"/>
          <w:szCs w:val="20"/>
          <w:u w:val="single"/>
        </w:rPr>
      </w:pPr>
      <w:r w:rsidRPr="00B842F2">
        <w:rPr>
          <w:b/>
          <w:bCs/>
          <w:sz w:val="20"/>
          <w:szCs w:val="20"/>
          <w:u w:val="single"/>
        </w:rPr>
        <w:lastRenderedPageBreak/>
        <w:t>Ponadto oświadczam/oświadczamy, że:</w:t>
      </w:r>
    </w:p>
    <w:p w14:paraId="6A9E0C9F" w14:textId="77777777" w:rsidR="006B2218" w:rsidRPr="00B842F2" w:rsidRDefault="006B2218" w:rsidP="0050553E">
      <w:pPr>
        <w:pStyle w:val="Akapitzlist"/>
        <w:numPr>
          <w:ilvl w:val="0"/>
          <w:numId w:val="72"/>
        </w:numPr>
        <w:spacing w:before="60"/>
        <w:ind w:left="284" w:hanging="284"/>
        <w:contextualSpacing w:val="0"/>
        <w:jc w:val="both"/>
        <w:rPr>
          <w:sz w:val="20"/>
          <w:szCs w:val="20"/>
        </w:rPr>
      </w:pPr>
      <w:r w:rsidRPr="00B842F2">
        <w:rPr>
          <w:sz w:val="20"/>
          <w:szCs w:val="20"/>
        </w:rPr>
        <w:t>Zapoznałem / zapoznaliśmy się ze Specyfikacją Warunków Zamówienia i nie wnoszę/wnosimy do niej zastrzeżeń.</w:t>
      </w:r>
    </w:p>
    <w:p w14:paraId="4C572C24" w14:textId="77777777" w:rsidR="006B2218" w:rsidRPr="00B842F2" w:rsidRDefault="006B2218" w:rsidP="0050553E">
      <w:pPr>
        <w:pStyle w:val="Akapitzlist"/>
        <w:numPr>
          <w:ilvl w:val="0"/>
          <w:numId w:val="72"/>
        </w:numPr>
        <w:spacing w:before="60"/>
        <w:ind w:left="284" w:hanging="284"/>
        <w:contextualSpacing w:val="0"/>
        <w:jc w:val="both"/>
        <w:rPr>
          <w:sz w:val="20"/>
          <w:szCs w:val="20"/>
        </w:rPr>
      </w:pPr>
      <w:r w:rsidRPr="00B842F2">
        <w:rPr>
          <w:sz w:val="20"/>
          <w:szCs w:val="20"/>
        </w:rPr>
        <w:t>Uważam / uważamy się za związany / związanych niniejszą ofertą na czas wskazany w Specyfikacji Warunków Zamówienia.</w:t>
      </w:r>
    </w:p>
    <w:p w14:paraId="47454EFF" w14:textId="77777777" w:rsidR="006B2218" w:rsidRPr="00B842F2" w:rsidRDefault="006B2218" w:rsidP="0050553E">
      <w:pPr>
        <w:pStyle w:val="Akapitzlist"/>
        <w:numPr>
          <w:ilvl w:val="0"/>
          <w:numId w:val="72"/>
        </w:numPr>
        <w:spacing w:before="60"/>
        <w:ind w:left="284" w:hanging="284"/>
        <w:contextualSpacing w:val="0"/>
        <w:jc w:val="both"/>
        <w:rPr>
          <w:sz w:val="20"/>
          <w:szCs w:val="20"/>
        </w:rPr>
      </w:pPr>
      <w:r w:rsidRPr="00B842F2">
        <w:rPr>
          <w:sz w:val="20"/>
          <w:szCs w:val="20"/>
        </w:rPr>
        <w:t>Akceptuję / akceptujemy my dołączone do Specyfikacji Warunków Zamówienia „Projektowane postanowienia umowy” i zobowiązuję / zobowiązujemy się w przypadku wyboru mojej/naszej oferty do zawarcia umowy</w:t>
      </w:r>
      <w:r>
        <w:rPr>
          <w:sz w:val="20"/>
          <w:szCs w:val="20"/>
        </w:rPr>
        <w:t xml:space="preserve"> </w:t>
      </w:r>
      <w:r w:rsidRPr="00B842F2">
        <w:rPr>
          <w:sz w:val="20"/>
          <w:szCs w:val="20"/>
        </w:rPr>
        <w:t>na warunkach tam określonych, a także w miejscu i terminie wyznaczonym przez Zamawiającego.</w:t>
      </w:r>
    </w:p>
    <w:p w14:paraId="48F47862" w14:textId="77777777" w:rsidR="006B2218" w:rsidRPr="00B842F2" w:rsidRDefault="006B2218" w:rsidP="0050553E">
      <w:pPr>
        <w:pStyle w:val="Akapitzlist"/>
        <w:numPr>
          <w:ilvl w:val="0"/>
          <w:numId w:val="72"/>
        </w:numPr>
        <w:spacing w:before="60"/>
        <w:ind w:left="284" w:hanging="284"/>
        <w:contextualSpacing w:val="0"/>
        <w:jc w:val="both"/>
        <w:rPr>
          <w:sz w:val="20"/>
          <w:szCs w:val="20"/>
        </w:rPr>
      </w:pPr>
      <w:r w:rsidRPr="00B842F2">
        <w:rPr>
          <w:sz w:val="20"/>
          <w:szCs w:val="20"/>
        </w:rPr>
        <w:t>Składam / składamy ofertę na wykonanie przedmiotu zamówienia w zakresie określonym w SWZ, zgodnie z opisem przedmiotu zamówienia.</w:t>
      </w:r>
    </w:p>
    <w:p w14:paraId="65BB2915" w14:textId="77777777" w:rsidR="006B2218" w:rsidRPr="00B842F2" w:rsidRDefault="006B2218" w:rsidP="0050553E">
      <w:pPr>
        <w:pStyle w:val="Akapitzlist"/>
        <w:numPr>
          <w:ilvl w:val="0"/>
          <w:numId w:val="72"/>
        </w:numPr>
        <w:spacing w:before="60"/>
        <w:ind w:left="284" w:hanging="284"/>
        <w:contextualSpacing w:val="0"/>
        <w:jc w:val="both"/>
        <w:rPr>
          <w:sz w:val="20"/>
          <w:szCs w:val="20"/>
        </w:rPr>
      </w:pPr>
      <w:r w:rsidRPr="00B842F2">
        <w:rPr>
          <w:sz w:val="20"/>
          <w:szCs w:val="20"/>
        </w:rPr>
        <w:t xml:space="preserve">Oświadczam / oświadczamy, że zaoferowany przez mnie/nas przedmiot zamówienia jest zgodny z </w:t>
      </w:r>
      <w:r w:rsidRPr="00B842F2">
        <w:rPr>
          <w:rFonts w:eastAsia="Arial Narrow"/>
          <w:sz w:val="20"/>
          <w:szCs w:val="20"/>
        </w:rPr>
        <w:t>wymaganiami zamieszczonymi w SWZ oraz załącznikach.</w:t>
      </w:r>
      <w:r w:rsidRPr="00B842F2">
        <w:rPr>
          <w:sz w:val="20"/>
          <w:szCs w:val="20"/>
        </w:rPr>
        <w:t xml:space="preserve"> </w:t>
      </w:r>
    </w:p>
    <w:p w14:paraId="5823F088" w14:textId="77777777" w:rsidR="006B2218" w:rsidRPr="00B842F2" w:rsidRDefault="006B2218" w:rsidP="0050553E">
      <w:pPr>
        <w:pStyle w:val="Akapitzlist"/>
        <w:numPr>
          <w:ilvl w:val="0"/>
          <w:numId w:val="72"/>
        </w:numPr>
        <w:spacing w:before="60"/>
        <w:ind w:left="284" w:hanging="284"/>
        <w:contextualSpacing w:val="0"/>
        <w:jc w:val="both"/>
        <w:rPr>
          <w:sz w:val="20"/>
          <w:szCs w:val="20"/>
        </w:rPr>
      </w:pPr>
      <w:r w:rsidRPr="00B842F2">
        <w:rPr>
          <w:sz w:val="20"/>
          <w:szCs w:val="20"/>
        </w:rPr>
        <w:t>Deklaruję / deklarujemy, w przypadku wybrania mojej/naszej oferty, wniesienie ZNWU umowy w wysokości i formie określonej w SWZ.</w:t>
      </w:r>
    </w:p>
    <w:p w14:paraId="75CF6C71" w14:textId="77777777" w:rsidR="006B2218" w:rsidRPr="00C032A9" w:rsidRDefault="006B2218" w:rsidP="0050553E">
      <w:pPr>
        <w:pStyle w:val="Akapitzlist"/>
        <w:numPr>
          <w:ilvl w:val="0"/>
          <w:numId w:val="72"/>
        </w:numPr>
        <w:spacing w:before="60"/>
        <w:ind w:left="284" w:hanging="284"/>
        <w:contextualSpacing w:val="0"/>
        <w:jc w:val="both"/>
        <w:rPr>
          <w:b/>
          <w:sz w:val="20"/>
          <w:szCs w:val="20"/>
        </w:rPr>
      </w:pPr>
      <w:r w:rsidRPr="00C032A9">
        <w:rPr>
          <w:b/>
          <w:sz w:val="20"/>
          <w:szCs w:val="20"/>
        </w:rPr>
        <w:t xml:space="preserve">Zamówienie wykonamy </w:t>
      </w:r>
      <w:r w:rsidRPr="00C032A9">
        <w:rPr>
          <w:sz w:val="20"/>
          <w:szCs w:val="20"/>
        </w:rPr>
        <w:t>(</w:t>
      </w:r>
      <w:r w:rsidRPr="00C032A9">
        <w:rPr>
          <w:b/>
          <w:color w:val="FF0000"/>
          <w:sz w:val="20"/>
          <w:szCs w:val="20"/>
        </w:rPr>
        <w:t>zaznaczyć właściwe</w:t>
      </w:r>
      <w:r w:rsidRPr="00C032A9">
        <w:rPr>
          <w:sz w:val="20"/>
          <w:szCs w:val="20"/>
        </w:rPr>
        <w:t>):</w:t>
      </w:r>
    </w:p>
    <w:p w14:paraId="31801F7E" w14:textId="77777777" w:rsidR="006B2218" w:rsidRPr="00C032A9" w:rsidRDefault="00EC49DD" w:rsidP="006B2218">
      <w:pPr>
        <w:ind w:left="284"/>
        <w:jc w:val="both"/>
        <w:rPr>
          <w:sz w:val="20"/>
          <w:szCs w:val="20"/>
        </w:rPr>
      </w:pPr>
      <w:sdt>
        <w:sdtPr>
          <w:rPr>
            <w:sz w:val="20"/>
            <w:szCs w:val="20"/>
          </w:rPr>
          <w:id w:val="615249501"/>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osobiście </w:t>
      </w:r>
    </w:p>
    <w:p w14:paraId="1B44E2BE" w14:textId="77777777" w:rsidR="006B2218" w:rsidRPr="00C032A9" w:rsidRDefault="00EC49DD" w:rsidP="006B2218">
      <w:pPr>
        <w:ind w:left="284"/>
        <w:jc w:val="both"/>
        <w:rPr>
          <w:sz w:val="20"/>
          <w:szCs w:val="20"/>
        </w:rPr>
      </w:pPr>
      <w:sdt>
        <w:sdtPr>
          <w:rPr>
            <w:sz w:val="20"/>
            <w:szCs w:val="20"/>
          </w:rPr>
          <w:id w:val="-882089411"/>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powierzymy wykonanie zamówienia Podwykonawcy/om</w:t>
      </w:r>
    </w:p>
    <w:p w14:paraId="3CBB4ED1" w14:textId="77777777" w:rsidR="006B2218" w:rsidRPr="00C032A9" w:rsidRDefault="006B2218" w:rsidP="006B2218">
      <w:pPr>
        <w:pStyle w:val="Akapitzlist"/>
        <w:spacing w:before="60"/>
        <w:ind w:left="284"/>
        <w:contextualSpacing w:val="0"/>
        <w:jc w:val="both"/>
        <w:rPr>
          <w:sz w:val="20"/>
          <w:szCs w:val="20"/>
        </w:rPr>
      </w:pPr>
      <w:r w:rsidRPr="00C032A9">
        <w:rPr>
          <w:sz w:val="20"/>
          <w:szCs w:val="20"/>
        </w:rPr>
        <w:t>Podwykonawcy/om zostaną powierzone do wykonania następujące części zamówienia:</w:t>
      </w:r>
    </w:p>
    <w:p w14:paraId="78CB7FD0" w14:textId="77777777" w:rsidR="006B2218" w:rsidRPr="00C032A9" w:rsidRDefault="006B2218" w:rsidP="006B2218">
      <w:pPr>
        <w:ind w:left="284"/>
        <w:jc w:val="center"/>
        <w:rPr>
          <w:sz w:val="20"/>
          <w:szCs w:val="20"/>
        </w:rPr>
      </w:pPr>
      <w:r w:rsidRPr="00C032A9">
        <w:rPr>
          <w:sz w:val="20"/>
          <w:szCs w:val="20"/>
        </w:rPr>
        <w:t>…………………………………………….…………………………………………………</w:t>
      </w:r>
    </w:p>
    <w:p w14:paraId="31F3513D" w14:textId="77777777" w:rsidR="006B2218" w:rsidRPr="00C032A9" w:rsidRDefault="006B2218" w:rsidP="006B2218">
      <w:pPr>
        <w:ind w:left="284"/>
        <w:jc w:val="center"/>
        <w:rPr>
          <w:i/>
          <w:sz w:val="20"/>
          <w:szCs w:val="20"/>
        </w:rPr>
      </w:pPr>
      <w:r w:rsidRPr="00C032A9">
        <w:rPr>
          <w:sz w:val="20"/>
          <w:szCs w:val="20"/>
        </w:rPr>
        <w:t>…………………………………………….…………………………………………………</w:t>
      </w:r>
    </w:p>
    <w:p w14:paraId="5E80629B" w14:textId="77777777" w:rsidR="006B2218" w:rsidRPr="00C032A9" w:rsidRDefault="006B2218" w:rsidP="006B2218">
      <w:pPr>
        <w:ind w:left="284" w:right="-284"/>
        <w:jc w:val="center"/>
        <w:rPr>
          <w:i/>
          <w:sz w:val="14"/>
          <w:szCs w:val="20"/>
        </w:rPr>
      </w:pPr>
      <w:r w:rsidRPr="00C032A9">
        <w:rPr>
          <w:i/>
          <w:sz w:val="14"/>
          <w:szCs w:val="20"/>
        </w:rPr>
        <w:t>(</w:t>
      </w:r>
      <w:r>
        <w:rPr>
          <w:i/>
          <w:sz w:val="14"/>
          <w:szCs w:val="20"/>
        </w:rPr>
        <w:t>części</w:t>
      </w:r>
      <w:r w:rsidRPr="00C032A9">
        <w:rPr>
          <w:i/>
          <w:sz w:val="14"/>
          <w:szCs w:val="20"/>
        </w:rPr>
        <w:t xml:space="preserve"> zamówienia, których wykonanie Wykonawca zamierza powierzyć Podwyk</w:t>
      </w:r>
      <w:r>
        <w:rPr>
          <w:i/>
          <w:sz w:val="14"/>
          <w:szCs w:val="20"/>
        </w:rPr>
        <w:t xml:space="preserve">onawcom oraz nazwy ewentualnych </w:t>
      </w:r>
      <w:r w:rsidRPr="00C032A9">
        <w:rPr>
          <w:i/>
          <w:sz w:val="14"/>
          <w:szCs w:val="20"/>
        </w:rPr>
        <w:t>podwykonawców-jeżeli są już znani)</w:t>
      </w:r>
    </w:p>
    <w:p w14:paraId="5F5601A4" w14:textId="77777777" w:rsidR="00E6703F" w:rsidRPr="00C032A9" w:rsidRDefault="00E6703F" w:rsidP="0050553E">
      <w:pPr>
        <w:pStyle w:val="Akapitzlist"/>
        <w:numPr>
          <w:ilvl w:val="0"/>
          <w:numId w:val="72"/>
        </w:numPr>
        <w:spacing w:before="60"/>
        <w:ind w:left="284" w:hanging="284"/>
        <w:contextualSpacing w:val="0"/>
        <w:jc w:val="both"/>
        <w:rPr>
          <w:b/>
          <w:sz w:val="20"/>
          <w:szCs w:val="20"/>
        </w:rPr>
      </w:pPr>
      <w:r w:rsidRPr="00C032A9">
        <w:rPr>
          <w:b/>
          <w:sz w:val="20"/>
          <w:szCs w:val="20"/>
        </w:rPr>
        <w:t xml:space="preserve">Oświadczam / oświadczamy, że </w:t>
      </w:r>
      <w:r w:rsidRPr="00C032A9">
        <w:rPr>
          <w:sz w:val="20"/>
          <w:szCs w:val="20"/>
        </w:rPr>
        <w:t>(</w:t>
      </w:r>
      <w:r w:rsidRPr="00C032A9">
        <w:rPr>
          <w:b/>
          <w:color w:val="FF0000"/>
          <w:sz w:val="20"/>
          <w:szCs w:val="20"/>
        </w:rPr>
        <w:t>zaznaczyć właściwe</w:t>
      </w:r>
      <w:r w:rsidRPr="00C032A9">
        <w:rPr>
          <w:sz w:val="20"/>
          <w:szCs w:val="20"/>
        </w:rPr>
        <w:t>):</w:t>
      </w:r>
    </w:p>
    <w:p w14:paraId="0189E4CC" w14:textId="3F19DD28" w:rsidR="00E6703F" w:rsidRPr="00C032A9" w:rsidRDefault="00EC49DD" w:rsidP="00E6703F">
      <w:pPr>
        <w:ind w:left="284"/>
        <w:jc w:val="both"/>
        <w:rPr>
          <w:sz w:val="20"/>
          <w:szCs w:val="20"/>
        </w:rPr>
      </w:pPr>
      <w:sdt>
        <w:sdtPr>
          <w:rPr>
            <w:sz w:val="20"/>
            <w:szCs w:val="20"/>
          </w:rPr>
          <w:id w:val="-1366671713"/>
          <w14:checkbox>
            <w14:checked w14:val="0"/>
            <w14:checkedState w14:val="2612" w14:font="MS Gothic"/>
            <w14:uncheckedState w14:val="2610" w14:font="MS Gothic"/>
          </w14:checkbox>
        </w:sdtPr>
        <w:sdtEndPr/>
        <w:sdtContent>
          <w:r w:rsidR="00E6703F" w:rsidRPr="00C032A9">
            <w:rPr>
              <w:rFonts w:ascii="Segoe UI Symbol" w:eastAsia="MS Gothic" w:hAnsi="Segoe UI Symbol" w:cs="Segoe UI Symbol"/>
              <w:sz w:val="20"/>
              <w:szCs w:val="20"/>
            </w:rPr>
            <w:t>☐</w:t>
          </w:r>
        </w:sdtContent>
      </w:sdt>
      <w:r w:rsidR="00E6703F" w:rsidRPr="00C032A9">
        <w:rPr>
          <w:sz w:val="20"/>
          <w:szCs w:val="20"/>
        </w:rPr>
        <w:t xml:space="preserve"> nie oferuję / nie oferujemy</w:t>
      </w:r>
      <w:r w:rsidR="00E6703F">
        <w:rPr>
          <w:sz w:val="20"/>
          <w:szCs w:val="20"/>
        </w:rPr>
        <w:t xml:space="preserve"> do dostawy produktu zgodnego z normami równoważnymi.</w:t>
      </w:r>
    </w:p>
    <w:p w14:paraId="031C1367" w14:textId="577E45EB" w:rsidR="00E6703F" w:rsidRPr="00C032A9" w:rsidRDefault="00EC49DD" w:rsidP="00E6703F">
      <w:pPr>
        <w:ind w:left="284"/>
        <w:jc w:val="both"/>
        <w:rPr>
          <w:sz w:val="20"/>
          <w:szCs w:val="20"/>
        </w:rPr>
      </w:pPr>
      <w:sdt>
        <w:sdtPr>
          <w:rPr>
            <w:sz w:val="20"/>
            <w:szCs w:val="20"/>
          </w:rPr>
          <w:id w:val="-1350167985"/>
          <w14:checkbox>
            <w14:checked w14:val="0"/>
            <w14:checkedState w14:val="2612" w14:font="MS Gothic"/>
            <w14:uncheckedState w14:val="2610" w14:font="MS Gothic"/>
          </w14:checkbox>
        </w:sdtPr>
        <w:sdtEndPr/>
        <w:sdtContent>
          <w:r w:rsidR="00E6703F" w:rsidRPr="00C032A9">
            <w:rPr>
              <w:rFonts w:ascii="Segoe UI Symbol" w:eastAsia="MS Gothic" w:hAnsi="Segoe UI Symbol" w:cs="Segoe UI Symbol"/>
              <w:sz w:val="20"/>
              <w:szCs w:val="20"/>
            </w:rPr>
            <w:t>☐</w:t>
          </w:r>
        </w:sdtContent>
      </w:sdt>
      <w:r w:rsidR="00E6703F" w:rsidRPr="00C032A9">
        <w:rPr>
          <w:sz w:val="20"/>
          <w:szCs w:val="20"/>
        </w:rPr>
        <w:t xml:space="preserve"> oferuję / oferujemy do dostawy produkt </w:t>
      </w:r>
      <w:r w:rsidR="00E6703F">
        <w:rPr>
          <w:sz w:val="20"/>
          <w:szCs w:val="20"/>
        </w:rPr>
        <w:t xml:space="preserve">zgodny z </w:t>
      </w:r>
      <w:r w:rsidR="00E6703F" w:rsidRPr="00C032A9">
        <w:rPr>
          <w:sz w:val="20"/>
          <w:szCs w:val="20"/>
        </w:rPr>
        <w:t xml:space="preserve"> </w:t>
      </w:r>
      <w:r w:rsidR="00E6703F" w:rsidRPr="003C57A7">
        <w:rPr>
          <w:sz w:val="20"/>
          <w:szCs w:val="20"/>
          <w:u w:val="single"/>
        </w:rPr>
        <w:t>normami równoważnymi</w:t>
      </w:r>
      <w:r w:rsidR="00E6703F" w:rsidRPr="00C032A9">
        <w:rPr>
          <w:sz w:val="20"/>
          <w:szCs w:val="20"/>
        </w:rPr>
        <w:t xml:space="preserve"> względem norm, do których opis przedmiotu zamówienia się odnosi i zobowiązujemy się do załączenia wykazu produktów z zastosowanymi </w:t>
      </w:r>
      <w:r w:rsidR="00E6703F" w:rsidRPr="009748C2">
        <w:rPr>
          <w:sz w:val="20"/>
          <w:szCs w:val="20"/>
        </w:rPr>
        <w:t>rozwiązaniami równoważnymi i przedłożenia przedmiotowych środków dowodowych, o których mowa w Rozdziale IX</w:t>
      </w:r>
      <w:r w:rsidR="009748C2">
        <w:rPr>
          <w:sz w:val="20"/>
          <w:szCs w:val="20"/>
        </w:rPr>
        <w:t xml:space="preserve"> ust. 2 lit. b)</w:t>
      </w:r>
      <w:r w:rsidR="00E6703F" w:rsidRPr="009748C2">
        <w:rPr>
          <w:sz w:val="20"/>
          <w:szCs w:val="20"/>
        </w:rPr>
        <w:t xml:space="preserve"> SWZ</w:t>
      </w:r>
      <w:r w:rsidR="00011318">
        <w:rPr>
          <w:sz w:val="20"/>
          <w:szCs w:val="20"/>
        </w:rPr>
        <w:t xml:space="preserve"> – zadanie nr ……………………</w:t>
      </w:r>
      <w:r w:rsidR="00E6703F" w:rsidRPr="009748C2">
        <w:rPr>
          <w:sz w:val="20"/>
          <w:szCs w:val="20"/>
        </w:rPr>
        <w:t>.</w:t>
      </w:r>
    </w:p>
    <w:p w14:paraId="7E53BF27" w14:textId="4C20AE4B" w:rsidR="006B2218" w:rsidRPr="00C032A9" w:rsidRDefault="006B2218" w:rsidP="0050553E">
      <w:pPr>
        <w:pStyle w:val="Akapitzlist"/>
        <w:numPr>
          <w:ilvl w:val="0"/>
          <w:numId w:val="72"/>
        </w:numPr>
        <w:spacing w:before="60"/>
        <w:ind w:left="284" w:hanging="284"/>
        <w:contextualSpacing w:val="0"/>
        <w:jc w:val="both"/>
        <w:rPr>
          <w:sz w:val="20"/>
          <w:szCs w:val="20"/>
        </w:rPr>
      </w:pPr>
      <w:r w:rsidRPr="00C032A9">
        <w:rPr>
          <w:b/>
          <w:sz w:val="20"/>
          <w:szCs w:val="20"/>
        </w:rPr>
        <w:t>Wykonawca jest</w:t>
      </w:r>
      <w:r w:rsidRPr="00C032A9">
        <w:rPr>
          <w:sz w:val="20"/>
          <w:szCs w:val="20"/>
        </w:rPr>
        <w:t xml:space="preserve"> (</w:t>
      </w:r>
      <w:r w:rsidRPr="00C032A9">
        <w:rPr>
          <w:b/>
          <w:color w:val="FF0000"/>
          <w:sz w:val="20"/>
          <w:szCs w:val="20"/>
        </w:rPr>
        <w:t>zaznaczyć właściwe</w:t>
      </w:r>
      <w:r w:rsidRPr="00C032A9">
        <w:rPr>
          <w:sz w:val="20"/>
          <w:szCs w:val="20"/>
        </w:rPr>
        <w:t>):</w:t>
      </w:r>
    </w:p>
    <w:p w14:paraId="6DD93C1E" w14:textId="77777777" w:rsidR="006B2218" w:rsidRPr="00C032A9" w:rsidRDefault="00EC49DD" w:rsidP="006B2218">
      <w:pPr>
        <w:ind w:left="284"/>
        <w:jc w:val="both"/>
        <w:rPr>
          <w:sz w:val="20"/>
          <w:szCs w:val="20"/>
        </w:rPr>
      </w:pPr>
      <w:sdt>
        <w:sdtPr>
          <w:rPr>
            <w:rFonts w:eastAsia="Calibri"/>
            <w:sz w:val="20"/>
            <w:szCs w:val="20"/>
            <w:lang w:eastAsia="en-GB"/>
          </w:rPr>
          <w:id w:val="2129735599"/>
          <w14:checkbox>
            <w14:checked w14:val="0"/>
            <w14:checkedState w14:val="2612" w14:font="MS Gothic"/>
            <w14:uncheckedState w14:val="2610" w14:font="MS Gothic"/>
          </w14:checkbox>
        </w:sdtPr>
        <w:sdtEndPr/>
        <w:sdtContent>
          <w:r w:rsidR="006B2218" w:rsidRPr="00C032A9">
            <w:rPr>
              <w:rFonts w:ascii="MS Gothic" w:eastAsia="MS Gothic" w:hAnsi="MS Gothic" w:hint="eastAsia"/>
              <w:sz w:val="20"/>
              <w:szCs w:val="20"/>
              <w:lang w:eastAsia="en-GB"/>
            </w:rPr>
            <w:t>☐</w:t>
          </w:r>
        </w:sdtContent>
      </w:sdt>
      <w:r w:rsidR="006B2218" w:rsidRPr="00C032A9">
        <w:rPr>
          <w:rFonts w:eastAsia="Calibri"/>
          <w:sz w:val="20"/>
          <w:szCs w:val="20"/>
          <w:lang w:eastAsia="en-GB"/>
        </w:rPr>
        <w:t xml:space="preserve"> mikroprzedsiębiorstwem</w:t>
      </w:r>
    </w:p>
    <w:p w14:paraId="41E43BF7" w14:textId="77777777" w:rsidR="006B2218" w:rsidRPr="00C032A9" w:rsidRDefault="00EC49DD" w:rsidP="006B2218">
      <w:pPr>
        <w:ind w:left="284"/>
        <w:jc w:val="both"/>
        <w:rPr>
          <w:sz w:val="20"/>
          <w:szCs w:val="20"/>
        </w:rPr>
      </w:pPr>
      <w:sdt>
        <w:sdtPr>
          <w:rPr>
            <w:rFonts w:eastAsia="Calibri"/>
            <w:sz w:val="20"/>
            <w:szCs w:val="20"/>
            <w:lang w:eastAsia="en-GB"/>
          </w:rPr>
          <w:id w:val="-1742172419"/>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małym  przedsiębiorstwem</w:t>
      </w:r>
    </w:p>
    <w:p w14:paraId="6BDD5050" w14:textId="77777777" w:rsidR="006B2218" w:rsidRDefault="00EC49DD" w:rsidP="006B2218">
      <w:pPr>
        <w:ind w:left="284"/>
        <w:jc w:val="both"/>
        <w:rPr>
          <w:rFonts w:eastAsia="Calibri"/>
          <w:sz w:val="20"/>
          <w:szCs w:val="20"/>
          <w:lang w:eastAsia="en-GB"/>
        </w:rPr>
      </w:pPr>
      <w:sdt>
        <w:sdtPr>
          <w:rPr>
            <w:rFonts w:eastAsia="Calibri"/>
            <w:sz w:val="20"/>
            <w:szCs w:val="20"/>
            <w:lang w:eastAsia="en-GB"/>
          </w:rPr>
          <w:id w:val="-641728416"/>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średnim przedsiębiorstwem</w:t>
      </w:r>
    </w:p>
    <w:p w14:paraId="245F083F" w14:textId="77777777" w:rsidR="006B2218" w:rsidRDefault="00EC49DD" w:rsidP="006B2218">
      <w:pPr>
        <w:ind w:left="284"/>
        <w:jc w:val="both"/>
        <w:rPr>
          <w:rFonts w:eastAsia="Calibri"/>
          <w:sz w:val="20"/>
          <w:szCs w:val="20"/>
          <w:lang w:eastAsia="en-GB"/>
        </w:rPr>
      </w:pPr>
      <w:sdt>
        <w:sdtPr>
          <w:rPr>
            <w:rFonts w:eastAsia="Calibri"/>
            <w:sz w:val="20"/>
            <w:szCs w:val="20"/>
            <w:lang w:eastAsia="en-GB"/>
          </w:rPr>
          <w:id w:val="1989676288"/>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w:t>
      </w:r>
      <w:r w:rsidR="006B2218">
        <w:rPr>
          <w:rFonts w:eastAsia="Calibri"/>
          <w:sz w:val="20"/>
          <w:szCs w:val="20"/>
          <w:lang w:eastAsia="en-GB"/>
        </w:rPr>
        <w:t>dużym</w:t>
      </w:r>
      <w:r w:rsidR="006B2218" w:rsidRPr="00C032A9">
        <w:rPr>
          <w:rFonts w:eastAsia="Calibri"/>
          <w:sz w:val="20"/>
          <w:szCs w:val="20"/>
          <w:lang w:eastAsia="en-GB"/>
        </w:rPr>
        <w:t xml:space="preserve"> przedsiębiorstwem</w:t>
      </w:r>
    </w:p>
    <w:p w14:paraId="6CCC240A" w14:textId="77777777" w:rsidR="006B2218" w:rsidRPr="00C032A9" w:rsidRDefault="00EC49DD" w:rsidP="006B2218">
      <w:pPr>
        <w:ind w:left="284"/>
        <w:jc w:val="both"/>
        <w:rPr>
          <w:sz w:val="20"/>
          <w:szCs w:val="20"/>
        </w:rPr>
      </w:pPr>
      <w:sdt>
        <w:sdtPr>
          <w:rPr>
            <w:rFonts w:eastAsia="Calibri"/>
            <w:sz w:val="20"/>
            <w:szCs w:val="20"/>
            <w:lang w:eastAsia="en-GB"/>
          </w:rPr>
          <w:id w:val="-1341159922"/>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osobą fizyczną nieprowadzącą działalności gospodarczej</w:t>
      </w:r>
    </w:p>
    <w:p w14:paraId="6E8F7496" w14:textId="77777777" w:rsidR="006B2218" w:rsidRPr="00C032A9" w:rsidRDefault="00EC49DD" w:rsidP="006B2218">
      <w:pPr>
        <w:ind w:left="284"/>
        <w:jc w:val="both"/>
        <w:rPr>
          <w:sz w:val="20"/>
          <w:szCs w:val="20"/>
        </w:rPr>
      </w:pPr>
      <w:sdt>
        <w:sdtPr>
          <w:rPr>
            <w:rFonts w:eastAsia="Calibri"/>
            <w:sz w:val="20"/>
            <w:szCs w:val="20"/>
            <w:lang w:eastAsia="en-GB"/>
          </w:rPr>
          <w:id w:val="651264014"/>
          <w14:checkbox>
            <w14:checked w14:val="0"/>
            <w14:checkedState w14:val="2612" w14:font="MS Gothic"/>
            <w14:uncheckedState w14:val="2610" w14:font="MS Gothic"/>
          </w14:checkbox>
        </w:sdtPr>
        <w:sdtEndPr/>
        <w:sdtContent>
          <w:r w:rsidR="006B2218">
            <w:rPr>
              <w:rFonts w:ascii="MS Gothic" w:eastAsia="MS Gothic" w:hAnsi="MS Gothic" w:hint="eastAsia"/>
              <w:sz w:val="20"/>
              <w:szCs w:val="20"/>
              <w:lang w:eastAsia="en-GB"/>
            </w:rPr>
            <w:t>☐</w:t>
          </w:r>
        </w:sdtContent>
      </w:sdt>
      <w:r w:rsidR="006B2218" w:rsidRPr="00C032A9">
        <w:rPr>
          <w:rFonts w:eastAsia="Calibri"/>
          <w:sz w:val="20"/>
          <w:szCs w:val="20"/>
          <w:lang w:eastAsia="en-GB"/>
        </w:rPr>
        <w:t xml:space="preserve"> inny rodzaj:………………………….. </w:t>
      </w:r>
    </w:p>
    <w:p w14:paraId="1078A07F" w14:textId="77777777" w:rsidR="006B2218" w:rsidRPr="00C032A9" w:rsidRDefault="006B2218" w:rsidP="0050553E">
      <w:pPr>
        <w:pStyle w:val="Akapitzlist"/>
        <w:numPr>
          <w:ilvl w:val="0"/>
          <w:numId w:val="72"/>
        </w:numPr>
        <w:spacing w:before="60"/>
        <w:ind w:left="284" w:hanging="284"/>
        <w:contextualSpacing w:val="0"/>
        <w:jc w:val="both"/>
        <w:rPr>
          <w:sz w:val="20"/>
          <w:szCs w:val="20"/>
        </w:rPr>
      </w:pPr>
      <w:r w:rsidRPr="00C032A9">
        <w:rPr>
          <w:b/>
          <w:sz w:val="20"/>
          <w:szCs w:val="20"/>
        </w:rPr>
        <w:t>Wybór mojej / naszej oferty</w:t>
      </w:r>
      <w:r w:rsidRPr="00C032A9">
        <w:rPr>
          <w:sz w:val="20"/>
          <w:szCs w:val="20"/>
        </w:rPr>
        <w:t xml:space="preserve"> (</w:t>
      </w:r>
      <w:r w:rsidRPr="00C032A9">
        <w:rPr>
          <w:b/>
          <w:color w:val="FF0000"/>
          <w:sz w:val="20"/>
          <w:szCs w:val="20"/>
        </w:rPr>
        <w:t>zaznaczyć właściwe</w:t>
      </w:r>
      <w:r w:rsidRPr="00C032A9">
        <w:rPr>
          <w:sz w:val="20"/>
          <w:szCs w:val="20"/>
        </w:rPr>
        <w:t>):</w:t>
      </w:r>
    </w:p>
    <w:p w14:paraId="7EB1E14E" w14:textId="77777777" w:rsidR="006B2218" w:rsidRPr="00C032A9" w:rsidRDefault="00EC49DD" w:rsidP="006B2218">
      <w:pPr>
        <w:pStyle w:val="Akapitzlist"/>
        <w:ind w:left="568" w:hanging="284"/>
        <w:contextualSpacing w:val="0"/>
        <w:jc w:val="both"/>
        <w:rPr>
          <w:sz w:val="20"/>
          <w:szCs w:val="20"/>
        </w:rPr>
      </w:pPr>
      <w:sdt>
        <w:sdtPr>
          <w:rPr>
            <w:sz w:val="20"/>
            <w:szCs w:val="20"/>
          </w:rPr>
          <w:id w:val="83878776"/>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nie będzie prowadził do powstania u Zamawiającego obowiązku podatkowego zgodnie z przepisami o podatku od towarów i usług</w:t>
      </w:r>
    </w:p>
    <w:p w14:paraId="091D5DE2" w14:textId="525C40A2" w:rsidR="006B2218" w:rsidRPr="00C032A9" w:rsidRDefault="00EC49DD" w:rsidP="006B2218">
      <w:pPr>
        <w:pStyle w:val="Akapitzlist"/>
        <w:ind w:left="568" w:hanging="284"/>
        <w:contextualSpacing w:val="0"/>
        <w:jc w:val="both"/>
        <w:rPr>
          <w:color w:val="000000"/>
          <w:sz w:val="20"/>
          <w:szCs w:val="20"/>
        </w:rPr>
      </w:pPr>
      <w:sdt>
        <w:sdtPr>
          <w:rPr>
            <w:sz w:val="20"/>
            <w:szCs w:val="20"/>
          </w:rPr>
          <w:id w:val="-810084176"/>
          <w14:checkbox>
            <w14:checked w14:val="0"/>
            <w14:checkedState w14:val="2612" w14:font="MS Gothic"/>
            <w14:uncheckedState w14:val="2610" w14:font="MS Gothic"/>
          </w14:checkbox>
        </w:sdtPr>
        <w:sdtEndPr/>
        <w:sdtContent>
          <w:r w:rsidR="00A44086">
            <w:rPr>
              <w:rFonts w:ascii="MS Gothic" w:eastAsia="MS Gothic" w:hAnsi="MS Gothic" w:hint="eastAsia"/>
              <w:sz w:val="20"/>
              <w:szCs w:val="20"/>
            </w:rPr>
            <w:t>☐</w:t>
          </w:r>
        </w:sdtContent>
      </w:sdt>
      <w:r w:rsidR="006B2218" w:rsidRPr="00C032A9">
        <w:rPr>
          <w:sz w:val="20"/>
          <w:szCs w:val="20"/>
        </w:rPr>
        <w:t xml:space="preserve"> będzie</w:t>
      </w:r>
      <w:r w:rsidR="006B2218" w:rsidRPr="00C032A9">
        <w:rPr>
          <w:color w:val="FF0000"/>
          <w:sz w:val="20"/>
          <w:szCs w:val="20"/>
        </w:rPr>
        <w:t>*</w:t>
      </w:r>
      <w:r w:rsidR="006B2218" w:rsidRPr="00C032A9">
        <w:rPr>
          <w:sz w:val="20"/>
          <w:szCs w:val="20"/>
        </w:rPr>
        <w:t xml:space="preserve"> prowadził do powstania u zamawiającego obowiązku podatkowego zgodnie z przepisami o podatku </w:t>
      </w:r>
      <w:r w:rsidR="006B2218" w:rsidRPr="00C032A9">
        <w:rPr>
          <w:sz w:val="20"/>
          <w:szCs w:val="20"/>
        </w:rPr>
        <w:br/>
        <w:t xml:space="preserve">od towarów (należy wskazać w formularzu ofertowym </w:t>
      </w:r>
      <w:r w:rsidR="006B2218" w:rsidRPr="00C032A9">
        <w:rPr>
          <w:color w:val="000000"/>
          <w:sz w:val="20"/>
          <w:szCs w:val="20"/>
        </w:rPr>
        <w:t xml:space="preserve">nazwę (rodzaj) towaru, którego </w:t>
      </w:r>
      <w:r w:rsidR="006B2218">
        <w:rPr>
          <w:color w:val="000000"/>
          <w:sz w:val="20"/>
          <w:szCs w:val="20"/>
        </w:rPr>
        <w:t>dostawa</w:t>
      </w:r>
      <w:r w:rsidR="006B2218" w:rsidRPr="00C032A9">
        <w:rPr>
          <w:color w:val="000000"/>
          <w:sz w:val="20"/>
          <w:szCs w:val="20"/>
        </w:rPr>
        <w:t xml:space="preserve"> będzie prowadziła do powstania obowiązku podatkowego; wartość </w:t>
      </w:r>
      <w:r w:rsidR="006B2218">
        <w:rPr>
          <w:color w:val="000000"/>
          <w:sz w:val="20"/>
          <w:szCs w:val="20"/>
        </w:rPr>
        <w:t xml:space="preserve">dostawy </w:t>
      </w:r>
      <w:r w:rsidR="006B2218" w:rsidRPr="00C032A9">
        <w:rPr>
          <w:color w:val="000000"/>
          <w:sz w:val="20"/>
          <w:szCs w:val="20"/>
        </w:rPr>
        <w:t>objęte</w:t>
      </w:r>
      <w:r w:rsidR="006B2218">
        <w:rPr>
          <w:color w:val="000000"/>
          <w:sz w:val="20"/>
          <w:szCs w:val="20"/>
        </w:rPr>
        <w:t>j</w:t>
      </w:r>
      <w:r w:rsidR="006B2218" w:rsidRPr="00C032A9">
        <w:rPr>
          <w:color w:val="000000"/>
          <w:sz w:val="20"/>
          <w:szCs w:val="20"/>
        </w:rPr>
        <w:t xml:space="preserve"> obowiązkiem podatkowym zamawiającego, bez kwoty podatku; stawkę podatku od towarów i usług, która zgodnie z wiedzą wykonawcy, będzie miała zastosowanie)</w:t>
      </w:r>
    </w:p>
    <w:p w14:paraId="46A753FC" w14:textId="77777777" w:rsidR="006B2218" w:rsidRPr="00C032A9" w:rsidRDefault="006B2218" w:rsidP="006B2218">
      <w:pPr>
        <w:pStyle w:val="Akapitzlist"/>
        <w:ind w:left="567"/>
        <w:contextualSpacing w:val="0"/>
        <w:jc w:val="both"/>
        <w:rPr>
          <w:i/>
          <w:sz w:val="14"/>
          <w:szCs w:val="22"/>
        </w:rPr>
      </w:pPr>
      <w:r w:rsidRPr="00C032A9">
        <w:rPr>
          <w:i/>
          <w:color w:val="FF0000"/>
          <w:sz w:val="14"/>
          <w:szCs w:val="22"/>
        </w:rPr>
        <w:t>*</w:t>
      </w:r>
      <w:r w:rsidRPr="00C032A9">
        <w:rPr>
          <w:i/>
          <w:sz w:val="14"/>
          <w:szCs w:val="22"/>
        </w:rPr>
        <w:t>dotyczy Wykonawców, których oferty będą generować obowiązek doliczania wartości podatku VAT do wartości netto oferty, tj. w przypadku:</w:t>
      </w:r>
    </w:p>
    <w:p w14:paraId="1C4DBCD2" w14:textId="77777777" w:rsidR="006B2218" w:rsidRPr="00C032A9" w:rsidRDefault="006B2218" w:rsidP="006B2218">
      <w:pPr>
        <w:pStyle w:val="Akapitzlist"/>
        <w:ind w:left="567"/>
        <w:contextualSpacing w:val="0"/>
        <w:jc w:val="both"/>
        <w:rPr>
          <w:i/>
          <w:sz w:val="14"/>
          <w:szCs w:val="22"/>
        </w:rPr>
      </w:pPr>
      <w:r w:rsidRPr="00C032A9">
        <w:rPr>
          <w:i/>
          <w:sz w:val="14"/>
          <w:szCs w:val="22"/>
        </w:rPr>
        <w:t>- wewnątrzwspólnotowego nabycia towarów,</w:t>
      </w:r>
    </w:p>
    <w:p w14:paraId="6D5188B2" w14:textId="77777777" w:rsidR="006B2218" w:rsidRPr="00C032A9" w:rsidRDefault="006B2218" w:rsidP="006B2218">
      <w:pPr>
        <w:pStyle w:val="Akapitzlist"/>
        <w:ind w:left="567"/>
        <w:contextualSpacing w:val="0"/>
        <w:jc w:val="both"/>
        <w:rPr>
          <w:i/>
          <w:sz w:val="14"/>
          <w:szCs w:val="22"/>
        </w:rPr>
      </w:pPr>
      <w:r w:rsidRPr="00BC67E0">
        <w:rPr>
          <w:i/>
          <w:sz w:val="14"/>
          <w:szCs w:val="22"/>
        </w:rPr>
        <w:t>- mechanizmu podzielonej płatności.</w:t>
      </w:r>
    </w:p>
    <w:p w14:paraId="6BF60EA5" w14:textId="201A3E8C" w:rsidR="006B2218" w:rsidRDefault="006B2218" w:rsidP="006B2218">
      <w:pPr>
        <w:pStyle w:val="Akapitzlist"/>
        <w:ind w:left="567"/>
        <w:contextualSpacing w:val="0"/>
        <w:jc w:val="both"/>
        <w:rPr>
          <w:i/>
          <w:sz w:val="14"/>
          <w:szCs w:val="22"/>
        </w:rPr>
      </w:pPr>
      <w:r w:rsidRPr="00C032A9">
        <w:rPr>
          <w:i/>
          <w:sz w:val="14"/>
          <w:szCs w:val="22"/>
        </w:rPr>
        <w:t xml:space="preserve">Zamawiający w celu oceny oferty dolicza do przedstawionej wartości netto oferty podatek od towarów i usług, który miałby obowiązek wpłacić zgodnie </w:t>
      </w:r>
      <w:r>
        <w:rPr>
          <w:i/>
          <w:sz w:val="14"/>
          <w:szCs w:val="22"/>
        </w:rPr>
        <w:br/>
      </w:r>
      <w:r w:rsidRPr="00C032A9">
        <w:rPr>
          <w:i/>
          <w:sz w:val="14"/>
          <w:szCs w:val="22"/>
        </w:rPr>
        <w:t>z obowiązującymi przepisami.</w:t>
      </w:r>
    </w:p>
    <w:p w14:paraId="599CC50E" w14:textId="77777777" w:rsidR="006B2218" w:rsidRPr="00B842F2" w:rsidRDefault="006B2218" w:rsidP="0050553E">
      <w:pPr>
        <w:pStyle w:val="Akapitzlist"/>
        <w:numPr>
          <w:ilvl w:val="0"/>
          <w:numId w:val="72"/>
        </w:numPr>
        <w:spacing w:before="60"/>
        <w:ind w:left="284" w:hanging="426"/>
        <w:contextualSpacing w:val="0"/>
        <w:jc w:val="both"/>
        <w:rPr>
          <w:sz w:val="20"/>
          <w:szCs w:val="20"/>
        </w:rPr>
      </w:pPr>
      <w:r w:rsidRPr="00B842F2">
        <w:rPr>
          <w:sz w:val="20"/>
          <w:szCs w:val="20"/>
        </w:rPr>
        <w:t xml:space="preserve">W celu zapewnienia, że wykonawca wypełnił ww. obowiązki informacyjne oraz ochrony prawnie uzasadnionych interesów osoby trzeciej, której dane zostały przekazane w związku z udziałem wykonawcy w postępowaniu, Zamawiający żąda od wykonawcy złożenia w postępowaniu o udzielenie zamówienia publicznego oświadczenia </w:t>
      </w:r>
      <w:r w:rsidRPr="00B842F2">
        <w:rPr>
          <w:sz w:val="20"/>
          <w:szCs w:val="20"/>
        </w:rPr>
        <w:br/>
        <w:t xml:space="preserve">o wypełnieniu przez niego obowiązków informacyjnych przewidzianych w art. 13 lub art. 14 RODO z godnie </w:t>
      </w:r>
      <w:r w:rsidRPr="00B842F2">
        <w:rPr>
          <w:sz w:val="20"/>
          <w:szCs w:val="20"/>
        </w:rPr>
        <w:br/>
        <w:t>z poniższą treścią:</w:t>
      </w:r>
    </w:p>
    <w:p w14:paraId="6E408053" w14:textId="77777777" w:rsidR="006B2218" w:rsidRPr="00B842F2" w:rsidRDefault="006B2218" w:rsidP="006B2218">
      <w:pPr>
        <w:spacing w:before="60"/>
        <w:ind w:left="284"/>
        <w:jc w:val="both"/>
        <w:rPr>
          <w:rFonts w:eastAsia="Calibri"/>
          <w:b/>
          <w:sz w:val="20"/>
          <w:szCs w:val="20"/>
        </w:rPr>
      </w:pPr>
      <w:r w:rsidRPr="00B842F2">
        <w:rPr>
          <w:rFonts w:eastAsia="Calibri"/>
          <w:b/>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B87F2FA" w14:textId="77777777" w:rsidR="006B2218" w:rsidRPr="00B842F2" w:rsidRDefault="006B2218" w:rsidP="006B2218">
      <w:pPr>
        <w:spacing w:before="60"/>
        <w:ind w:left="284"/>
        <w:jc w:val="both"/>
        <w:rPr>
          <w:rFonts w:eastAsia="Calibri"/>
          <w:i/>
          <w:sz w:val="20"/>
          <w:szCs w:val="20"/>
        </w:rPr>
      </w:pPr>
      <w:r w:rsidRPr="00B842F2">
        <w:rPr>
          <w:rFonts w:eastAsia="Calibri"/>
          <w:i/>
          <w:sz w:val="20"/>
          <w:szCs w:val="20"/>
        </w:rPr>
        <w:t xml:space="preserve"> </w:t>
      </w:r>
      <w:r w:rsidRPr="00B842F2">
        <w:rPr>
          <w:rFonts w:eastAsia="Calibri"/>
          <w:b/>
          <w:i/>
          <w:sz w:val="20"/>
          <w:szCs w:val="20"/>
        </w:rPr>
        <w:t>Wyjaśnienie</w:t>
      </w:r>
      <w:r w:rsidRPr="00B842F2">
        <w:rPr>
          <w:rFonts w:eastAsia="Calibri"/>
          <w:i/>
          <w:sz w:val="20"/>
          <w:szCs w:val="20"/>
        </w:rPr>
        <w:t>: w przypadku gdy wykonawca nie przekazuje danych osobowych innych niż bezpośrednio jego dotyczących lub zachodzi wyłączenie stosowania obowiązku informacyjnego, stosownie do art. 13 ust. 4 lub art. 14 ust. 5 RODO treść oświadczenia wykonawca składa wykreślone.</w:t>
      </w:r>
    </w:p>
    <w:p w14:paraId="27C62DD7" w14:textId="77777777" w:rsidR="008940C2" w:rsidRPr="00B842F2" w:rsidRDefault="008940C2" w:rsidP="008940C2">
      <w:pPr>
        <w:pStyle w:val="Akapitzlist"/>
        <w:ind w:left="426"/>
        <w:jc w:val="both"/>
        <w:rPr>
          <w:sz w:val="20"/>
          <w:szCs w:val="20"/>
        </w:rPr>
      </w:pPr>
    </w:p>
    <w:p w14:paraId="479A0C91" w14:textId="77777777" w:rsidR="008940C2" w:rsidRDefault="008940C2" w:rsidP="008940C2">
      <w:pPr>
        <w:pStyle w:val="Akapitzlist"/>
        <w:spacing w:line="360" w:lineRule="auto"/>
        <w:ind w:left="426"/>
        <w:jc w:val="both"/>
        <w:rPr>
          <w:sz w:val="22"/>
          <w:szCs w:val="22"/>
        </w:rPr>
      </w:pPr>
    </w:p>
    <w:p w14:paraId="052442AA" w14:textId="23FE0477" w:rsidR="0070702D" w:rsidRPr="000B4A56" w:rsidRDefault="0070702D" w:rsidP="0070702D">
      <w:pPr>
        <w:rPr>
          <w:b/>
          <w:bCs/>
          <w:color w:val="FF0000"/>
          <w:sz w:val="20"/>
          <w:szCs w:val="20"/>
          <w:u w:val="single"/>
        </w:rPr>
        <w:sectPr w:rsidR="0070702D" w:rsidRPr="000B4A56" w:rsidSect="0052524B">
          <w:pgSz w:w="11907" w:h="16840" w:code="9"/>
          <w:pgMar w:top="851" w:right="1134" w:bottom="851" w:left="1134" w:header="709" w:footer="709" w:gutter="0"/>
          <w:cols w:space="708"/>
          <w:titlePg/>
        </w:sectPr>
      </w:pPr>
    </w:p>
    <w:p w14:paraId="56B9EC5A" w14:textId="3841DC5E" w:rsidR="00063EB8" w:rsidRPr="00A44086" w:rsidRDefault="00063EB8" w:rsidP="00063EB8">
      <w:pPr>
        <w:ind w:left="6372" w:hanging="5292"/>
        <w:jc w:val="right"/>
        <w:rPr>
          <w:b/>
          <w:sz w:val="22"/>
          <w:szCs w:val="22"/>
        </w:rPr>
      </w:pPr>
      <w:r w:rsidRPr="00A44086">
        <w:rPr>
          <w:b/>
          <w:sz w:val="22"/>
          <w:szCs w:val="22"/>
        </w:rPr>
        <w:lastRenderedPageBreak/>
        <w:t xml:space="preserve">Załącznik nr </w:t>
      </w:r>
      <w:r w:rsidR="00CB2C38" w:rsidRPr="00A44086">
        <w:rPr>
          <w:b/>
          <w:sz w:val="22"/>
          <w:szCs w:val="22"/>
        </w:rPr>
        <w:t>2</w:t>
      </w:r>
      <w:r w:rsidRPr="00A44086">
        <w:rPr>
          <w:b/>
          <w:sz w:val="22"/>
          <w:szCs w:val="22"/>
        </w:rPr>
        <w:t xml:space="preserve"> do SWZ     </w:t>
      </w:r>
    </w:p>
    <w:p w14:paraId="1705C4F0" w14:textId="77777777" w:rsidR="00AE15BD" w:rsidRPr="00A44086" w:rsidRDefault="00AE15BD" w:rsidP="00AE15BD">
      <w:pPr>
        <w:ind w:left="5245" w:firstLine="6"/>
        <w:rPr>
          <w:b/>
          <w:sz w:val="22"/>
          <w:szCs w:val="22"/>
        </w:rPr>
      </w:pPr>
      <w:r w:rsidRPr="00A44086">
        <w:rPr>
          <w:b/>
          <w:sz w:val="22"/>
          <w:szCs w:val="22"/>
        </w:rPr>
        <w:t>Zamawiający:</w:t>
      </w:r>
    </w:p>
    <w:p w14:paraId="5360ECC0" w14:textId="77777777" w:rsidR="00AE15BD" w:rsidRPr="00A44086" w:rsidRDefault="00AE15BD" w:rsidP="00AE15BD">
      <w:pPr>
        <w:ind w:left="5245" w:firstLine="6"/>
        <w:rPr>
          <w:sz w:val="22"/>
          <w:szCs w:val="22"/>
        </w:rPr>
      </w:pPr>
      <w:r w:rsidRPr="00A44086">
        <w:rPr>
          <w:sz w:val="22"/>
          <w:szCs w:val="22"/>
        </w:rPr>
        <w:t>Skarb Państwa - 1 Regionalna Baza Logistyczna</w:t>
      </w:r>
    </w:p>
    <w:p w14:paraId="4867591E" w14:textId="77777777" w:rsidR="00AE15BD" w:rsidRPr="00A44086" w:rsidRDefault="00AE15BD" w:rsidP="00AE15BD">
      <w:pPr>
        <w:ind w:left="5245" w:firstLine="6"/>
        <w:rPr>
          <w:sz w:val="22"/>
          <w:szCs w:val="22"/>
        </w:rPr>
      </w:pPr>
      <w:r w:rsidRPr="00A44086">
        <w:rPr>
          <w:sz w:val="22"/>
          <w:szCs w:val="22"/>
        </w:rPr>
        <w:t>ul. Ciasna 7</w:t>
      </w:r>
    </w:p>
    <w:p w14:paraId="3FD2A5CC" w14:textId="77777777" w:rsidR="00AE15BD" w:rsidRPr="00A44086" w:rsidRDefault="00AE15BD" w:rsidP="00AE15BD">
      <w:pPr>
        <w:ind w:left="5245" w:firstLine="6"/>
        <w:rPr>
          <w:sz w:val="22"/>
          <w:szCs w:val="22"/>
        </w:rPr>
      </w:pPr>
      <w:r w:rsidRPr="00A44086">
        <w:rPr>
          <w:sz w:val="22"/>
          <w:szCs w:val="22"/>
        </w:rPr>
        <w:t>78 – 600 Wałcz</w:t>
      </w:r>
    </w:p>
    <w:p w14:paraId="245EA6DC" w14:textId="77777777" w:rsidR="00AE15BD" w:rsidRPr="00A44086" w:rsidRDefault="00AE15BD" w:rsidP="00AE15BD">
      <w:pPr>
        <w:spacing w:line="276" w:lineRule="auto"/>
        <w:rPr>
          <w:b/>
          <w:sz w:val="22"/>
          <w:szCs w:val="20"/>
        </w:rPr>
      </w:pPr>
      <w:r w:rsidRPr="00A44086">
        <w:rPr>
          <w:b/>
          <w:sz w:val="22"/>
          <w:szCs w:val="20"/>
        </w:rPr>
        <w:t>Wykonawca:</w:t>
      </w:r>
    </w:p>
    <w:p w14:paraId="5E3412CC" w14:textId="77777777" w:rsidR="00AE15BD" w:rsidRPr="00A44086" w:rsidRDefault="00AE15BD" w:rsidP="00AE15BD">
      <w:pPr>
        <w:spacing w:line="276" w:lineRule="auto"/>
        <w:ind w:right="5954"/>
        <w:rPr>
          <w:sz w:val="20"/>
          <w:szCs w:val="20"/>
        </w:rPr>
      </w:pPr>
      <w:r w:rsidRPr="00A44086">
        <w:rPr>
          <w:sz w:val="20"/>
          <w:szCs w:val="20"/>
        </w:rPr>
        <w:t>………………………………………………</w:t>
      </w:r>
    </w:p>
    <w:p w14:paraId="0EC203E3" w14:textId="77777777" w:rsidR="00AE15BD" w:rsidRPr="00A44086" w:rsidRDefault="00AE15BD" w:rsidP="00AE15BD">
      <w:pPr>
        <w:spacing w:line="276" w:lineRule="auto"/>
        <w:ind w:right="5954"/>
        <w:rPr>
          <w:sz w:val="20"/>
          <w:szCs w:val="20"/>
        </w:rPr>
      </w:pPr>
      <w:r w:rsidRPr="00A44086">
        <w:rPr>
          <w:sz w:val="20"/>
          <w:szCs w:val="20"/>
        </w:rPr>
        <w:t>………………………………………………</w:t>
      </w:r>
    </w:p>
    <w:p w14:paraId="441BE4E5" w14:textId="77777777" w:rsidR="00AE15BD" w:rsidRPr="00A44086" w:rsidRDefault="00AE15BD" w:rsidP="00AE15BD">
      <w:pPr>
        <w:tabs>
          <w:tab w:val="left" w:pos="3544"/>
        </w:tabs>
        <w:spacing w:line="276" w:lineRule="auto"/>
        <w:ind w:right="6377"/>
        <w:jc w:val="center"/>
        <w:rPr>
          <w:i/>
          <w:sz w:val="14"/>
          <w:szCs w:val="16"/>
        </w:rPr>
      </w:pPr>
      <w:r w:rsidRPr="00A44086">
        <w:rPr>
          <w:i/>
          <w:sz w:val="14"/>
          <w:szCs w:val="16"/>
        </w:rPr>
        <w:t>/pełna nazwa/firma, adres,</w:t>
      </w:r>
    </w:p>
    <w:p w14:paraId="28D82710" w14:textId="77777777" w:rsidR="00AE15BD" w:rsidRPr="00A44086" w:rsidRDefault="00AE15BD" w:rsidP="00AE15BD">
      <w:pPr>
        <w:spacing w:line="276" w:lineRule="auto"/>
        <w:rPr>
          <w:b/>
          <w:sz w:val="22"/>
          <w:szCs w:val="20"/>
        </w:rPr>
      </w:pPr>
      <w:r w:rsidRPr="00A44086">
        <w:rPr>
          <w:b/>
          <w:sz w:val="22"/>
          <w:szCs w:val="20"/>
        </w:rPr>
        <w:t>reprezentowany przez:</w:t>
      </w:r>
    </w:p>
    <w:p w14:paraId="075F59DF" w14:textId="77777777" w:rsidR="00AE15BD" w:rsidRPr="00A44086" w:rsidRDefault="00AE15BD" w:rsidP="00AE15BD">
      <w:pPr>
        <w:spacing w:line="276" w:lineRule="auto"/>
        <w:ind w:right="5954"/>
        <w:rPr>
          <w:sz w:val="20"/>
          <w:szCs w:val="20"/>
        </w:rPr>
      </w:pPr>
      <w:r w:rsidRPr="00A44086">
        <w:rPr>
          <w:sz w:val="20"/>
          <w:szCs w:val="20"/>
        </w:rPr>
        <w:t>………………………………………………</w:t>
      </w:r>
    </w:p>
    <w:p w14:paraId="7007774E" w14:textId="77777777" w:rsidR="00AE15BD" w:rsidRPr="00A44086" w:rsidRDefault="00AE15BD" w:rsidP="00AE15BD">
      <w:pPr>
        <w:spacing w:line="276" w:lineRule="auto"/>
        <w:ind w:right="5953"/>
        <w:rPr>
          <w:i/>
          <w:sz w:val="14"/>
          <w:szCs w:val="16"/>
        </w:rPr>
      </w:pPr>
      <w:r w:rsidRPr="00A44086">
        <w:rPr>
          <w:i/>
          <w:sz w:val="14"/>
          <w:szCs w:val="16"/>
        </w:rPr>
        <w:t xml:space="preserve">      /imię, nazwisko, stanowisko/podstawa do reprezentacji/</w:t>
      </w:r>
    </w:p>
    <w:p w14:paraId="5CAA75CA" w14:textId="77777777" w:rsidR="00AE15BD" w:rsidRPr="00287DCD" w:rsidRDefault="00AE15BD" w:rsidP="00287DCD">
      <w:pPr>
        <w:spacing w:line="276" w:lineRule="auto"/>
        <w:jc w:val="center"/>
        <w:rPr>
          <w:b/>
          <w:sz w:val="20"/>
          <w:szCs w:val="22"/>
          <w:u w:val="single"/>
        </w:rPr>
      </w:pPr>
    </w:p>
    <w:p w14:paraId="0786FA74" w14:textId="77777777" w:rsidR="00287DCD" w:rsidRPr="00A35F97" w:rsidRDefault="00287DCD" w:rsidP="005C55E0">
      <w:pPr>
        <w:jc w:val="center"/>
        <w:rPr>
          <w:b/>
          <w:sz w:val="21"/>
          <w:szCs w:val="21"/>
        </w:rPr>
      </w:pPr>
      <w:r w:rsidRPr="00A35F97">
        <w:rPr>
          <w:b/>
          <w:sz w:val="21"/>
          <w:szCs w:val="21"/>
        </w:rPr>
        <w:t>OŚWIADCZENIA DOTYCZĄCE BRAKU PODSTAW WYKLUCZENIA</w:t>
      </w:r>
    </w:p>
    <w:p w14:paraId="6042DBED" w14:textId="77777777" w:rsidR="00287DCD" w:rsidRPr="00A35F97" w:rsidRDefault="00287DCD" w:rsidP="005C55E0">
      <w:pPr>
        <w:jc w:val="center"/>
        <w:rPr>
          <w:b/>
          <w:sz w:val="21"/>
          <w:szCs w:val="21"/>
        </w:rPr>
      </w:pPr>
      <w:r w:rsidRPr="00A35F97">
        <w:rPr>
          <w:b/>
          <w:sz w:val="21"/>
          <w:szCs w:val="21"/>
        </w:rPr>
        <w:t>WYKONAWCY/WYKONAWCY WSPÓLNIE UBIEGAJĄCEGO SIĘ O UDZIELENIE ZAMÓWIENIA</w:t>
      </w:r>
    </w:p>
    <w:p w14:paraId="7FFBFE3E" w14:textId="77777777" w:rsidR="00287DCD" w:rsidRPr="00A35F97" w:rsidRDefault="00287DCD" w:rsidP="005C55E0">
      <w:pPr>
        <w:jc w:val="center"/>
        <w:rPr>
          <w:caps/>
          <w:sz w:val="21"/>
          <w:szCs w:val="21"/>
        </w:rPr>
      </w:pPr>
      <w:r w:rsidRPr="00A35F97">
        <w:rPr>
          <w:sz w:val="21"/>
          <w:szCs w:val="21"/>
        </w:rPr>
        <w:t xml:space="preserve">UWZGLĘDNIAJĄCE PRZESŁANKI WYKLUCZENIA Z ART. 7 UST. 1 USTAWY </w:t>
      </w:r>
      <w:r w:rsidRPr="00A35F97">
        <w:rPr>
          <w:caps/>
          <w:sz w:val="21"/>
          <w:szCs w:val="21"/>
        </w:rPr>
        <w:t>o szczególnych rozwiązaniach w zakresie przeciwdziałania wspieraniu agresji na Ukrainę oraz służących ochronie bezpieczeństwa narodowego</w:t>
      </w:r>
    </w:p>
    <w:p w14:paraId="015586FD" w14:textId="77777777" w:rsidR="00287DCD" w:rsidRPr="00A35F97" w:rsidRDefault="00287DCD" w:rsidP="005C55E0">
      <w:pPr>
        <w:widowControl w:val="0"/>
        <w:jc w:val="center"/>
        <w:rPr>
          <w:b/>
          <w:sz w:val="21"/>
          <w:szCs w:val="21"/>
        </w:rPr>
      </w:pPr>
      <w:r w:rsidRPr="00A35F97">
        <w:rPr>
          <w:b/>
          <w:sz w:val="21"/>
          <w:szCs w:val="21"/>
        </w:rPr>
        <w:t>SKŁADANE NA PODSTAWIE ART. 125 UST. 1 USTAWY PZP</w:t>
      </w:r>
    </w:p>
    <w:p w14:paraId="49285221" w14:textId="77777777" w:rsidR="00287DCD" w:rsidRPr="00A35F97" w:rsidRDefault="00287DCD" w:rsidP="00287DCD">
      <w:pPr>
        <w:widowControl w:val="0"/>
        <w:spacing w:line="276" w:lineRule="auto"/>
        <w:jc w:val="center"/>
        <w:rPr>
          <w:b/>
          <w:sz w:val="21"/>
          <w:szCs w:val="21"/>
        </w:rPr>
      </w:pPr>
    </w:p>
    <w:p w14:paraId="2AE39B00" w14:textId="1E776BC9" w:rsidR="00287DCD" w:rsidRPr="00A35F97" w:rsidRDefault="00287DCD" w:rsidP="00287DCD">
      <w:pPr>
        <w:widowControl w:val="0"/>
        <w:spacing w:line="276" w:lineRule="auto"/>
        <w:jc w:val="both"/>
        <w:rPr>
          <w:sz w:val="21"/>
          <w:szCs w:val="21"/>
        </w:rPr>
      </w:pPr>
      <w:r w:rsidRPr="00A35F97">
        <w:rPr>
          <w:sz w:val="21"/>
          <w:szCs w:val="21"/>
        </w:rPr>
        <w:t>Na potrzeby postępowania o udzielenie zamówienia publicznego na</w:t>
      </w:r>
      <w:r w:rsidRPr="00A35F97">
        <w:rPr>
          <w:b/>
          <w:sz w:val="21"/>
          <w:szCs w:val="21"/>
        </w:rPr>
        <w:t xml:space="preserve"> </w:t>
      </w:r>
      <w:r w:rsidR="00F07C8C" w:rsidRPr="00F07C8C">
        <w:rPr>
          <w:b/>
          <w:sz w:val="21"/>
          <w:szCs w:val="21"/>
        </w:rPr>
        <w:t xml:space="preserve">„Dostawę wyposażenia do zbiorników </w:t>
      </w:r>
      <w:r w:rsidR="00F07C8C">
        <w:rPr>
          <w:b/>
          <w:sz w:val="21"/>
          <w:szCs w:val="21"/>
        </w:rPr>
        <w:br/>
      </w:r>
      <w:r w:rsidR="00F07C8C" w:rsidRPr="00F07C8C">
        <w:rPr>
          <w:b/>
          <w:sz w:val="21"/>
          <w:szCs w:val="21"/>
        </w:rPr>
        <w:t xml:space="preserve">i cystern”, </w:t>
      </w:r>
      <w:r w:rsidR="00F07C8C" w:rsidRPr="00F07C8C">
        <w:rPr>
          <w:sz w:val="21"/>
          <w:szCs w:val="21"/>
        </w:rPr>
        <w:t>nr sprawy</w:t>
      </w:r>
      <w:r w:rsidR="00F07C8C" w:rsidRPr="00F07C8C">
        <w:rPr>
          <w:b/>
          <w:sz w:val="21"/>
          <w:szCs w:val="21"/>
        </w:rPr>
        <w:t xml:space="preserve"> 59/2022</w:t>
      </w:r>
      <w:r w:rsidRPr="00A35F97">
        <w:rPr>
          <w:b/>
          <w:i/>
          <w:sz w:val="21"/>
          <w:szCs w:val="21"/>
        </w:rPr>
        <w:t xml:space="preserve"> </w:t>
      </w:r>
      <w:r w:rsidRPr="00A35F97">
        <w:rPr>
          <w:sz w:val="21"/>
          <w:szCs w:val="21"/>
        </w:rPr>
        <w:t>prowadzonego przez 1 Regionalną Bazę Logistyczną</w:t>
      </w:r>
      <w:r w:rsidRPr="00A35F97">
        <w:rPr>
          <w:i/>
          <w:sz w:val="21"/>
          <w:szCs w:val="21"/>
        </w:rPr>
        <w:t xml:space="preserve">, </w:t>
      </w:r>
      <w:r w:rsidRPr="00A35F97">
        <w:rPr>
          <w:sz w:val="21"/>
          <w:szCs w:val="21"/>
        </w:rPr>
        <w:t>oświadczam, co następuje:</w:t>
      </w:r>
    </w:p>
    <w:p w14:paraId="30010AFF" w14:textId="77777777" w:rsidR="00287DCD" w:rsidRPr="00180C78" w:rsidRDefault="00287DCD" w:rsidP="00A35F97">
      <w:pPr>
        <w:widowControl w:val="0"/>
        <w:shd w:val="clear" w:color="auto" w:fill="BFBFBF" w:themeFill="background1" w:themeFillShade="BF"/>
        <w:spacing w:before="60" w:line="276" w:lineRule="auto"/>
        <w:rPr>
          <w:b/>
          <w:sz w:val="21"/>
          <w:szCs w:val="21"/>
        </w:rPr>
      </w:pPr>
      <w:r w:rsidRPr="00180C78">
        <w:rPr>
          <w:b/>
          <w:sz w:val="21"/>
          <w:szCs w:val="21"/>
        </w:rPr>
        <w:t>OŚWIADCZENIA DOTYCZĄCE PODSTAW WYKLUCZENIA:</w:t>
      </w:r>
    </w:p>
    <w:p w14:paraId="330FB014" w14:textId="77777777" w:rsidR="00287DCD" w:rsidRPr="00A35F97" w:rsidRDefault="00287DCD" w:rsidP="0050553E">
      <w:pPr>
        <w:pStyle w:val="Akapitzlist"/>
        <w:widowControl w:val="0"/>
        <w:numPr>
          <w:ilvl w:val="0"/>
          <w:numId w:val="102"/>
        </w:numPr>
        <w:spacing w:line="276" w:lineRule="auto"/>
        <w:ind w:left="284" w:hanging="284"/>
        <w:jc w:val="both"/>
        <w:rPr>
          <w:sz w:val="21"/>
          <w:szCs w:val="21"/>
        </w:rPr>
      </w:pPr>
      <w:r w:rsidRPr="00A35F97">
        <w:rPr>
          <w:sz w:val="21"/>
          <w:szCs w:val="21"/>
        </w:rPr>
        <w:t>Oświadczam, że nie podlegam wykluczeniu z postępowania na podstawie art. 108 ust. 1 ustawy Pzp.</w:t>
      </w:r>
    </w:p>
    <w:p w14:paraId="7BE2C821" w14:textId="77777777" w:rsidR="00287DCD" w:rsidRPr="00180C78" w:rsidRDefault="00287DCD" w:rsidP="0050553E">
      <w:pPr>
        <w:pStyle w:val="Akapitzlist"/>
        <w:widowControl w:val="0"/>
        <w:numPr>
          <w:ilvl w:val="0"/>
          <w:numId w:val="102"/>
        </w:numPr>
        <w:spacing w:line="276" w:lineRule="auto"/>
        <w:ind w:left="284" w:hanging="284"/>
        <w:jc w:val="both"/>
        <w:rPr>
          <w:sz w:val="16"/>
          <w:szCs w:val="16"/>
        </w:rPr>
      </w:pPr>
      <w:r w:rsidRPr="00180C78">
        <w:rPr>
          <w:color w:val="0070C0"/>
          <w:sz w:val="16"/>
          <w:szCs w:val="16"/>
        </w:rPr>
        <w:t>[UWAGA: zastosować, gdy zachodzą przesłanki wykluczenia z art. 108 ust. 1 pkt 1, 2 i 5 ustawy Pzp, a wykonawca korzysta z procedury samooczyszczenia, o której mowa w art. 110 ust. 2 ustawy Pzp]</w:t>
      </w:r>
      <w:r w:rsidRPr="00180C78">
        <w:rPr>
          <w:color w:val="0070C0"/>
          <w:sz w:val="21"/>
          <w:szCs w:val="21"/>
        </w:rPr>
        <w:t xml:space="preserve"> </w:t>
      </w:r>
    </w:p>
    <w:p w14:paraId="46248429" w14:textId="42E9F667" w:rsidR="00287DCD" w:rsidRPr="00A35F97" w:rsidRDefault="00287DCD" w:rsidP="00287DCD">
      <w:pPr>
        <w:pStyle w:val="Akapitzlist"/>
        <w:widowControl w:val="0"/>
        <w:spacing w:line="276" w:lineRule="auto"/>
        <w:ind w:left="284"/>
        <w:jc w:val="both"/>
        <w:rPr>
          <w:sz w:val="21"/>
          <w:szCs w:val="21"/>
        </w:rPr>
      </w:pPr>
      <w:r w:rsidRPr="00A35F97">
        <w:rPr>
          <w:sz w:val="21"/>
          <w:szCs w:val="21"/>
        </w:rPr>
        <w:t xml:space="preserve">Oświadczam, że zachodzą w stosunku do mnie podstawy wykluczenia z postępowania na podstawie </w:t>
      </w:r>
      <w:r w:rsidRPr="00A35F97">
        <w:rPr>
          <w:sz w:val="21"/>
          <w:szCs w:val="21"/>
        </w:rPr>
        <w:br/>
        <w:t xml:space="preserve">art. …………. ustawy Pzp </w:t>
      </w:r>
      <w:r w:rsidRPr="00A35F97">
        <w:rPr>
          <w:i/>
          <w:sz w:val="21"/>
          <w:szCs w:val="21"/>
        </w:rPr>
        <w:t>(podać mającą zastosowanie podstawę wykluczenia spośród wymienionych w art. 108 ust. 1 pkt 1, 2 i 5 ustawy Pzp).</w:t>
      </w:r>
      <w:r w:rsidRPr="00A35F97">
        <w:rPr>
          <w:sz w:val="21"/>
          <w:szCs w:val="21"/>
        </w:rPr>
        <w:t xml:space="preserve"> Jednocześnie oświadczam, że w związku z ww. okolicznością, na podstawie art. 110 ust. 2 ustawy Pzp podjąłem następujące środki naprawcze i zapobiegawcze: </w:t>
      </w:r>
    </w:p>
    <w:p w14:paraId="01EF0193" w14:textId="2B57585B" w:rsidR="00287DCD" w:rsidRPr="00A35F97" w:rsidRDefault="00287DCD" w:rsidP="00287DCD">
      <w:pPr>
        <w:pStyle w:val="Akapitzlist"/>
        <w:widowControl w:val="0"/>
        <w:spacing w:line="276" w:lineRule="auto"/>
        <w:ind w:left="284"/>
        <w:jc w:val="both"/>
        <w:rPr>
          <w:sz w:val="21"/>
          <w:szCs w:val="21"/>
        </w:rPr>
      </w:pPr>
      <w:r w:rsidRPr="00A35F97">
        <w:rPr>
          <w:sz w:val="21"/>
          <w:szCs w:val="21"/>
        </w:rPr>
        <w:t>……………………………………………………………………………………………………………………</w:t>
      </w:r>
    </w:p>
    <w:p w14:paraId="491C0E5D" w14:textId="77777777" w:rsidR="00287DCD" w:rsidRPr="00A35F97" w:rsidRDefault="00287DCD" w:rsidP="0050553E">
      <w:pPr>
        <w:pStyle w:val="Akapitzlist"/>
        <w:widowControl w:val="0"/>
        <w:numPr>
          <w:ilvl w:val="0"/>
          <w:numId w:val="102"/>
        </w:numPr>
        <w:spacing w:line="276" w:lineRule="auto"/>
        <w:ind w:left="284" w:hanging="284"/>
        <w:jc w:val="both"/>
        <w:rPr>
          <w:sz w:val="21"/>
          <w:szCs w:val="21"/>
        </w:rPr>
      </w:pPr>
      <w:r w:rsidRPr="00A35F97">
        <w:rPr>
          <w:sz w:val="21"/>
          <w:szCs w:val="21"/>
        </w:rPr>
        <w:t xml:space="preserve">Oświadczam, że nie zachodzą w stosunku do mnie przesłanki wykluczenia z postępowania na podstawie </w:t>
      </w:r>
      <w:r w:rsidRPr="00A35F97">
        <w:rPr>
          <w:sz w:val="21"/>
          <w:szCs w:val="21"/>
        </w:rPr>
        <w:br/>
        <w:t>art.  7 ust. 1 ustawy z dnia 13 kwietnia 2022 r.</w:t>
      </w:r>
      <w:r w:rsidRPr="00A35F97">
        <w:rPr>
          <w:i/>
          <w:iCs/>
          <w:sz w:val="21"/>
          <w:szCs w:val="21"/>
        </w:rPr>
        <w:t xml:space="preserve"> </w:t>
      </w:r>
      <w:r w:rsidRPr="00A35F97">
        <w:rPr>
          <w:i/>
          <w:iCs/>
          <w:color w:val="222222"/>
          <w:sz w:val="21"/>
          <w:szCs w:val="21"/>
        </w:rPr>
        <w:t xml:space="preserve">o szczególnych rozwiązaniach w zakresie przeciwdziałania wspieraniu agresji na Ukrainę oraz służących ochronie bezpieczeństwa narodowego </w:t>
      </w:r>
      <w:r w:rsidRPr="00A35F97">
        <w:rPr>
          <w:iCs/>
          <w:color w:val="222222"/>
          <w:sz w:val="21"/>
          <w:szCs w:val="21"/>
        </w:rPr>
        <w:t>(Dz. U. poz. 835)</w:t>
      </w:r>
      <w:r w:rsidRPr="00A35F97">
        <w:rPr>
          <w:rStyle w:val="Odwoanieprzypisudolnego"/>
          <w:iCs/>
          <w:color w:val="222222"/>
          <w:sz w:val="21"/>
          <w:szCs w:val="21"/>
        </w:rPr>
        <w:footnoteReference w:id="2"/>
      </w:r>
      <w:r w:rsidRPr="00A35F97">
        <w:rPr>
          <w:i/>
          <w:iCs/>
          <w:color w:val="222222"/>
          <w:sz w:val="21"/>
          <w:szCs w:val="21"/>
        </w:rPr>
        <w:t>.</w:t>
      </w:r>
      <w:r w:rsidRPr="00A35F97">
        <w:rPr>
          <w:color w:val="222222"/>
          <w:sz w:val="21"/>
          <w:szCs w:val="21"/>
        </w:rPr>
        <w:t xml:space="preserve"> </w:t>
      </w:r>
    </w:p>
    <w:p w14:paraId="7B74F86B" w14:textId="77777777" w:rsidR="00287DCD" w:rsidRPr="00A35F97" w:rsidRDefault="00287DCD" w:rsidP="00A35F97">
      <w:pPr>
        <w:widowControl w:val="0"/>
        <w:shd w:val="clear" w:color="auto" w:fill="BFBFBF" w:themeFill="background1" w:themeFillShade="BF"/>
        <w:spacing w:before="60" w:after="120" w:line="276" w:lineRule="auto"/>
        <w:jc w:val="both"/>
        <w:rPr>
          <w:b/>
          <w:sz w:val="21"/>
          <w:szCs w:val="21"/>
        </w:rPr>
      </w:pPr>
      <w:bookmarkStart w:id="1" w:name="_Hlk99009560"/>
      <w:r w:rsidRPr="00A35F97">
        <w:rPr>
          <w:b/>
          <w:sz w:val="21"/>
          <w:szCs w:val="21"/>
        </w:rPr>
        <w:t>OŚWIADCZENIE DOTYCZĄCE PODANYCH INFORMACJI:</w:t>
      </w:r>
    </w:p>
    <w:bookmarkEnd w:id="1"/>
    <w:p w14:paraId="516B298A" w14:textId="77777777" w:rsidR="00287DCD" w:rsidRPr="00A35F97" w:rsidRDefault="00287DCD" w:rsidP="00287DCD">
      <w:pPr>
        <w:widowControl w:val="0"/>
        <w:spacing w:after="120" w:line="276" w:lineRule="auto"/>
        <w:jc w:val="both"/>
        <w:rPr>
          <w:sz w:val="21"/>
          <w:szCs w:val="21"/>
        </w:rPr>
      </w:pPr>
      <w:r w:rsidRPr="00A35F97">
        <w:rPr>
          <w:sz w:val="21"/>
          <w:szCs w:val="21"/>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45F09A80" w14:textId="13A6649F" w:rsidR="00287DCD" w:rsidRPr="00A35F97" w:rsidRDefault="00287DCD" w:rsidP="00287DCD">
      <w:pPr>
        <w:widowControl w:val="0"/>
        <w:jc w:val="both"/>
        <w:rPr>
          <w:rFonts w:eastAsia="Calibri"/>
          <w:b/>
          <w:i/>
          <w:sz w:val="21"/>
          <w:szCs w:val="21"/>
          <w:u w:val="single"/>
        </w:rPr>
      </w:pPr>
      <w:r w:rsidRPr="00A35F97">
        <w:rPr>
          <w:rFonts w:eastAsia="Calibri"/>
          <w:b/>
          <w:i/>
          <w:sz w:val="21"/>
          <w:szCs w:val="21"/>
          <w:u w:val="single"/>
        </w:rPr>
        <w:t xml:space="preserve">UWAGA </w:t>
      </w:r>
    </w:p>
    <w:p w14:paraId="4D5A1546" w14:textId="53D8F9B6" w:rsidR="00287DCD" w:rsidRPr="00A35F97" w:rsidRDefault="00287DCD" w:rsidP="00287DCD">
      <w:pPr>
        <w:widowControl w:val="0"/>
        <w:jc w:val="both"/>
        <w:rPr>
          <w:rFonts w:eastAsia="Calibri"/>
          <w:i/>
          <w:sz w:val="21"/>
          <w:szCs w:val="21"/>
        </w:rPr>
      </w:pPr>
      <w:r w:rsidRPr="00A35F97">
        <w:rPr>
          <w:rFonts w:eastAsia="Calibri"/>
          <w:i/>
          <w:sz w:val="21"/>
          <w:szCs w:val="21"/>
        </w:rPr>
        <w:t>Zgodnie z art. 273 ust. 2 ustawy Pzp, oświadczenie to Wykonawca dołącza do oferty.</w:t>
      </w:r>
    </w:p>
    <w:p w14:paraId="13EF0888" w14:textId="77777777" w:rsidR="00287DCD" w:rsidRPr="00A35F97" w:rsidRDefault="00287DCD" w:rsidP="00287DCD">
      <w:pPr>
        <w:jc w:val="both"/>
        <w:rPr>
          <w:rFonts w:eastAsia="Calibri"/>
          <w:i/>
          <w:sz w:val="21"/>
          <w:szCs w:val="21"/>
        </w:rPr>
      </w:pPr>
      <w:r w:rsidRPr="00A35F97">
        <w:rPr>
          <w:rFonts w:eastAsia="Calibri"/>
          <w:i/>
          <w:sz w:val="21"/>
          <w:szCs w:val="21"/>
        </w:rPr>
        <w:t>W przypadku Wykonawców wspólnie ubiegających się o zamówienie powyższe oświadczenie składa każdy członek konsorcjum.</w:t>
      </w:r>
    </w:p>
    <w:p w14:paraId="27BD4164" w14:textId="5C5F2CCC" w:rsidR="00381260" w:rsidRPr="002E1571" w:rsidRDefault="00331289" w:rsidP="00AE15BD">
      <w:pPr>
        <w:spacing w:line="276" w:lineRule="auto"/>
        <w:jc w:val="right"/>
        <w:rPr>
          <w:b/>
          <w:sz w:val="22"/>
          <w:szCs w:val="22"/>
        </w:rPr>
      </w:pPr>
      <w:r w:rsidRPr="002E1571">
        <w:rPr>
          <w:b/>
          <w:sz w:val="22"/>
          <w:szCs w:val="22"/>
        </w:rPr>
        <w:lastRenderedPageBreak/>
        <w:t xml:space="preserve">Załącznik nr </w:t>
      </w:r>
      <w:r w:rsidR="00287DCD" w:rsidRPr="002E1571">
        <w:rPr>
          <w:b/>
          <w:sz w:val="22"/>
          <w:szCs w:val="22"/>
        </w:rPr>
        <w:t>3</w:t>
      </w:r>
      <w:r w:rsidR="00B10773" w:rsidRPr="002E1571">
        <w:rPr>
          <w:b/>
          <w:sz w:val="22"/>
          <w:szCs w:val="22"/>
        </w:rPr>
        <w:t xml:space="preserve"> </w:t>
      </w:r>
      <w:r w:rsidRPr="002E1571">
        <w:rPr>
          <w:b/>
          <w:sz w:val="22"/>
          <w:szCs w:val="22"/>
        </w:rPr>
        <w:t>do S</w:t>
      </w:r>
      <w:r w:rsidR="00C51B05" w:rsidRPr="002E1571">
        <w:rPr>
          <w:b/>
          <w:sz w:val="22"/>
          <w:szCs w:val="22"/>
        </w:rPr>
        <w:t>WZ</w:t>
      </w:r>
    </w:p>
    <w:p w14:paraId="18B95EF2" w14:textId="77777777" w:rsidR="00C51B05" w:rsidRPr="002E1571" w:rsidRDefault="00C51B05" w:rsidP="00C51B05">
      <w:pPr>
        <w:ind w:right="45"/>
        <w:jc w:val="center"/>
        <w:rPr>
          <w:b/>
          <w:sz w:val="22"/>
          <w:szCs w:val="22"/>
          <w:u w:val="single"/>
        </w:rPr>
      </w:pPr>
    </w:p>
    <w:p w14:paraId="1714A163" w14:textId="188C88FE" w:rsidR="00C51B05" w:rsidRPr="002E1571" w:rsidRDefault="00C51B05" w:rsidP="00C51B05">
      <w:pPr>
        <w:ind w:right="45"/>
        <w:jc w:val="center"/>
        <w:rPr>
          <w:b/>
          <w:sz w:val="22"/>
          <w:szCs w:val="22"/>
          <w:u w:val="single"/>
        </w:rPr>
      </w:pPr>
      <w:r w:rsidRPr="002E1571">
        <w:rPr>
          <w:b/>
          <w:sz w:val="22"/>
          <w:szCs w:val="22"/>
          <w:u w:val="single"/>
        </w:rPr>
        <w:t>PROJEKTOWANE POSTANOWIENIA UMOWY</w:t>
      </w:r>
      <w:r w:rsidR="00B14A49" w:rsidRPr="002E1571">
        <w:rPr>
          <w:b/>
          <w:sz w:val="22"/>
          <w:szCs w:val="22"/>
          <w:u w:val="single"/>
        </w:rPr>
        <w:t xml:space="preserve"> </w:t>
      </w:r>
    </w:p>
    <w:p w14:paraId="45FC978C" w14:textId="20F5CC6F" w:rsidR="00C51B05" w:rsidRPr="002E1571" w:rsidRDefault="00C51B05" w:rsidP="00C51B05">
      <w:pPr>
        <w:jc w:val="right"/>
        <w:rPr>
          <w:i/>
          <w:sz w:val="22"/>
          <w:szCs w:val="22"/>
        </w:rPr>
      </w:pPr>
      <w:r w:rsidRPr="002E1571">
        <w:rPr>
          <w:i/>
          <w:sz w:val="22"/>
          <w:szCs w:val="22"/>
        </w:rPr>
        <w:t>Egz. …….</w:t>
      </w:r>
    </w:p>
    <w:p w14:paraId="23E20A56" w14:textId="77777777" w:rsidR="0074422E" w:rsidRPr="002E1571" w:rsidRDefault="0074422E" w:rsidP="00C51B05">
      <w:pPr>
        <w:jc w:val="right"/>
        <w:rPr>
          <w:i/>
          <w:sz w:val="22"/>
          <w:szCs w:val="22"/>
        </w:rPr>
      </w:pPr>
    </w:p>
    <w:p w14:paraId="6EA1C91B" w14:textId="51901103" w:rsidR="00C51B05" w:rsidRPr="002E1571" w:rsidRDefault="00C51B05" w:rsidP="00C51B05">
      <w:pPr>
        <w:jc w:val="center"/>
        <w:rPr>
          <w:b/>
          <w:sz w:val="22"/>
          <w:szCs w:val="22"/>
        </w:rPr>
      </w:pPr>
      <w:r w:rsidRPr="002E1571">
        <w:rPr>
          <w:b/>
          <w:sz w:val="22"/>
          <w:szCs w:val="22"/>
        </w:rPr>
        <w:t>UMOWA nr ……. / 202</w:t>
      </w:r>
      <w:r w:rsidR="00C873AD" w:rsidRPr="002E1571">
        <w:rPr>
          <w:b/>
          <w:sz w:val="22"/>
          <w:szCs w:val="22"/>
        </w:rPr>
        <w:t>2</w:t>
      </w:r>
    </w:p>
    <w:p w14:paraId="477D044A" w14:textId="6DAD4B88" w:rsidR="00F16247" w:rsidRPr="002E1571" w:rsidRDefault="00C51B05" w:rsidP="005A3465">
      <w:pPr>
        <w:jc w:val="center"/>
        <w:rPr>
          <w:b/>
          <w:sz w:val="22"/>
          <w:szCs w:val="22"/>
        </w:rPr>
      </w:pPr>
      <w:r w:rsidRPr="002E1571">
        <w:rPr>
          <w:b/>
          <w:sz w:val="22"/>
          <w:szCs w:val="22"/>
        </w:rPr>
        <w:t xml:space="preserve">na dostawę </w:t>
      </w:r>
      <w:r w:rsidR="002E1571" w:rsidRPr="002E1571">
        <w:rPr>
          <w:b/>
          <w:sz w:val="22"/>
          <w:szCs w:val="22"/>
        </w:rPr>
        <w:t>wyposażenia do zbiorników i cystern</w:t>
      </w:r>
    </w:p>
    <w:p w14:paraId="2C377F91" w14:textId="77777777" w:rsidR="002E1571" w:rsidRPr="002E1571" w:rsidRDefault="002E1571" w:rsidP="005A3465">
      <w:pPr>
        <w:jc w:val="center"/>
        <w:rPr>
          <w:sz w:val="22"/>
          <w:szCs w:val="22"/>
        </w:rPr>
      </w:pPr>
    </w:p>
    <w:p w14:paraId="7F7DFC27" w14:textId="22C8349A" w:rsidR="0061365F" w:rsidRPr="002E1571" w:rsidRDefault="0061365F" w:rsidP="0061365F">
      <w:pPr>
        <w:rPr>
          <w:sz w:val="22"/>
          <w:szCs w:val="22"/>
        </w:rPr>
      </w:pPr>
      <w:r w:rsidRPr="002E1571">
        <w:rPr>
          <w:sz w:val="22"/>
          <w:szCs w:val="22"/>
        </w:rPr>
        <w:t>zawarta w dniu ………………………..  202</w:t>
      </w:r>
      <w:r w:rsidR="00C873AD" w:rsidRPr="002E1571">
        <w:rPr>
          <w:sz w:val="22"/>
          <w:szCs w:val="22"/>
        </w:rPr>
        <w:t>2</w:t>
      </w:r>
      <w:r w:rsidRPr="002E1571">
        <w:rPr>
          <w:sz w:val="22"/>
          <w:szCs w:val="22"/>
        </w:rPr>
        <w:t xml:space="preserve"> r. pomiędzy:</w:t>
      </w:r>
    </w:p>
    <w:p w14:paraId="1F3F64E6" w14:textId="77777777" w:rsidR="0061365F" w:rsidRPr="002E1571" w:rsidRDefault="0061365F" w:rsidP="0061365F">
      <w:pPr>
        <w:jc w:val="both"/>
        <w:rPr>
          <w:spacing w:val="38"/>
        </w:rPr>
      </w:pPr>
    </w:p>
    <w:p w14:paraId="5E0E816D" w14:textId="77777777" w:rsidR="0061365F" w:rsidRPr="002E1571" w:rsidRDefault="0061365F" w:rsidP="0061365F">
      <w:pPr>
        <w:jc w:val="both"/>
        <w:rPr>
          <w:sz w:val="22"/>
          <w:szCs w:val="22"/>
        </w:rPr>
      </w:pPr>
      <w:r w:rsidRPr="002E1571">
        <w:rPr>
          <w:sz w:val="22"/>
          <w:szCs w:val="22"/>
        </w:rPr>
        <w:t>1/  Skarbem Państwa - 1 Regionalną Bazą Logistyczną w Wałczu, ul. Ciasna 7, 78 – 600 Wałcz,</w:t>
      </w:r>
    </w:p>
    <w:p w14:paraId="6D882370" w14:textId="77777777" w:rsidR="0061365F" w:rsidRPr="002E1571" w:rsidRDefault="0061365F" w:rsidP="0061365F">
      <w:pPr>
        <w:ind w:left="284"/>
        <w:jc w:val="both"/>
        <w:rPr>
          <w:sz w:val="22"/>
          <w:szCs w:val="22"/>
        </w:rPr>
      </w:pPr>
      <w:r w:rsidRPr="002E1571">
        <w:rPr>
          <w:sz w:val="22"/>
          <w:szCs w:val="22"/>
        </w:rPr>
        <w:t xml:space="preserve">reprezentowaną  przez : </w:t>
      </w:r>
    </w:p>
    <w:p w14:paraId="1AC46EA9" w14:textId="77777777" w:rsidR="0061365F" w:rsidRPr="002E1571" w:rsidRDefault="0061365F" w:rsidP="0061365F">
      <w:pPr>
        <w:jc w:val="both"/>
        <w:rPr>
          <w:sz w:val="22"/>
          <w:szCs w:val="22"/>
        </w:rPr>
      </w:pPr>
    </w:p>
    <w:p w14:paraId="7CD5FD51" w14:textId="61E50E8B" w:rsidR="0061365F" w:rsidRPr="002E1571" w:rsidRDefault="002E1571" w:rsidP="0061365F">
      <w:pPr>
        <w:ind w:left="284"/>
        <w:rPr>
          <w:b/>
          <w:sz w:val="22"/>
          <w:szCs w:val="22"/>
        </w:rPr>
      </w:pPr>
      <w:r w:rsidRPr="002E1571">
        <w:rPr>
          <w:b/>
          <w:sz w:val="22"/>
          <w:szCs w:val="22"/>
        </w:rPr>
        <w:t>KOMENDANTA</w:t>
      </w:r>
      <w:r w:rsidR="0061365F" w:rsidRPr="002E1571">
        <w:rPr>
          <w:b/>
          <w:sz w:val="22"/>
          <w:szCs w:val="22"/>
        </w:rPr>
        <w:t xml:space="preserve">  – </w:t>
      </w:r>
      <w:r w:rsidR="0061365F" w:rsidRPr="002E1571">
        <w:rPr>
          <w:sz w:val="22"/>
          <w:szCs w:val="22"/>
        </w:rPr>
        <w:t xml:space="preserve"> ……………………………………………………</w:t>
      </w:r>
    </w:p>
    <w:p w14:paraId="386407E9" w14:textId="77777777" w:rsidR="0061365F" w:rsidRPr="002E1571" w:rsidRDefault="0061365F" w:rsidP="0061365F">
      <w:pPr>
        <w:rPr>
          <w:sz w:val="22"/>
          <w:szCs w:val="22"/>
        </w:rPr>
      </w:pPr>
    </w:p>
    <w:p w14:paraId="7090364E" w14:textId="77777777" w:rsidR="0061365F" w:rsidRPr="002E1571" w:rsidRDefault="0061365F" w:rsidP="0061365F">
      <w:pPr>
        <w:ind w:left="284"/>
        <w:rPr>
          <w:sz w:val="22"/>
          <w:szCs w:val="22"/>
        </w:rPr>
      </w:pPr>
      <w:r w:rsidRPr="002E1571">
        <w:rPr>
          <w:sz w:val="22"/>
          <w:szCs w:val="22"/>
        </w:rPr>
        <w:t>zwaną w treści umowy ,,Zamawiającym”, a</w:t>
      </w:r>
    </w:p>
    <w:p w14:paraId="6780452C" w14:textId="77777777" w:rsidR="0061365F" w:rsidRPr="002E1571" w:rsidRDefault="0061365F" w:rsidP="0061365F">
      <w:pPr>
        <w:rPr>
          <w:sz w:val="22"/>
          <w:szCs w:val="22"/>
        </w:rPr>
      </w:pPr>
    </w:p>
    <w:p w14:paraId="3EEA861F" w14:textId="77777777" w:rsidR="0061365F" w:rsidRPr="002E1571" w:rsidRDefault="0061365F" w:rsidP="0061365F">
      <w:pPr>
        <w:shd w:val="clear" w:color="auto" w:fill="FFFFFF"/>
        <w:spacing w:line="276" w:lineRule="auto"/>
        <w:ind w:left="426" w:right="-2" w:hanging="426"/>
        <w:jc w:val="both"/>
        <w:rPr>
          <w:sz w:val="22"/>
          <w:szCs w:val="22"/>
        </w:rPr>
      </w:pPr>
      <w:r w:rsidRPr="002E1571">
        <w:rPr>
          <w:sz w:val="22"/>
          <w:szCs w:val="22"/>
        </w:rPr>
        <w:t>2/  ………………………………………………………………………………………………………………</w:t>
      </w:r>
    </w:p>
    <w:p w14:paraId="462824A2" w14:textId="77777777" w:rsidR="0061365F" w:rsidRPr="002E1571" w:rsidRDefault="0061365F" w:rsidP="0061365F">
      <w:pPr>
        <w:shd w:val="clear" w:color="auto" w:fill="FFFFFF"/>
        <w:spacing w:line="276" w:lineRule="auto"/>
        <w:ind w:left="426" w:right="-2" w:hanging="426"/>
        <w:jc w:val="both"/>
        <w:rPr>
          <w:b/>
          <w:sz w:val="22"/>
          <w:szCs w:val="22"/>
        </w:rPr>
      </w:pPr>
      <w:r w:rsidRPr="002E1571">
        <w:rPr>
          <w:sz w:val="22"/>
          <w:szCs w:val="22"/>
        </w:rPr>
        <w:t xml:space="preserve">     ………………………………………………………………………………………………………………</w:t>
      </w:r>
    </w:p>
    <w:p w14:paraId="0D123EBC" w14:textId="2819D0D2" w:rsidR="0061365F" w:rsidRPr="002E1571" w:rsidRDefault="0061365F" w:rsidP="0061365F">
      <w:pPr>
        <w:shd w:val="clear" w:color="auto" w:fill="FFFFFF"/>
        <w:spacing w:line="276" w:lineRule="auto"/>
        <w:ind w:right="-2"/>
        <w:jc w:val="both"/>
        <w:rPr>
          <w:sz w:val="22"/>
          <w:szCs w:val="22"/>
        </w:rPr>
      </w:pPr>
      <w:r w:rsidRPr="002E1571">
        <w:rPr>
          <w:sz w:val="22"/>
          <w:szCs w:val="22"/>
        </w:rPr>
        <w:t xml:space="preserve">     </w:t>
      </w:r>
      <w:r w:rsidR="002E1571">
        <w:rPr>
          <w:sz w:val="22"/>
          <w:szCs w:val="22"/>
        </w:rPr>
        <w:t>r</w:t>
      </w:r>
      <w:r w:rsidRPr="002E1571">
        <w:rPr>
          <w:sz w:val="22"/>
          <w:szCs w:val="22"/>
        </w:rPr>
        <w:t>eprezentowaną</w:t>
      </w:r>
      <w:r w:rsidR="002E1571">
        <w:rPr>
          <w:sz w:val="22"/>
          <w:szCs w:val="22"/>
        </w:rPr>
        <w:t>/ym</w:t>
      </w:r>
      <w:r w:rsidRPr="002E1571">
        <w:rPr>
          <w:sz w:val="22"/>
          <w:szCs w:val="22"/>
        </w:rPr>
        <w:t xml:space="preserve"> przez:</w:t>
      </w:r>
    </w:p>
    <w:p w14:paraId="0FFD6AA5" w14:textId="77777777" w:rsidR="0061365F" w:rsidRPr="002E1571" w:rsidRDefault="0061365F" w:rsidP="0061365F">
      <w:pPr>
        <w:shd w:val="clear" w:color="auto" w:fill="FFFFFF"/>
        <w:spacing w:line="276" w:lineRule="auto"/>
        <w:ind w:right="-2"/>
        <w:jc w:val="both"/>
        <w:rPr>
          <w:b/>
          <w:sz w:val="22"/>
          <w:szCs w:val="22"/>
        </w:rPr>
      </w:pPr>
    </w:p>
    <w:p w14:paraId="07F10633" w14:textId="77777777" w:rsidR="0061365F" w:rsidRPr="002E1571" w:rsidRDefault="0061365F" w:rsidP="0061365F">
      <w:pPr>
        <w:tabs>
          <w:tab w:val="left" w:pos="709"/>
          <w:tab w:val="left" w:pos="993"/>
        </w:tabs>
        <w:ind w:left="284"/>
        <w:rPr>
          <w:sz w:val="22"/>
          <w:szCs w:val="22"/>
        </w:rPr>
      </w:pPr>
      <w:r w:rsidRPr="002E1571">
        <w:rPr>
          <w:sz w:val="22"/>
          <w:szCs w:val="22"/>
        </w:rPr>
        <w:t>…………………………………………</w:t>
      </w:r>
    </w:p>
    <w:p w14:paraId="4487863A" w14:textId="2362F026" w:rsidR="0061365F" w:rsidRPr="002E1571" w:rsidRDefault="002E1571" w:rsidP="0061365F">
      <w:pPr>
        <w:tabs>
          <w:tab w:val="left" w:pos="709"/>
          <w:tab w:val="left" w:pos="993"/>
        </w:tabs>
        <w:ind w:left="284"/>
        <w:rPr>
          <w:sz w:val="22"/>
          <w:szCs w:val="22"/>
        </w:rPr>
      </w:pPr>
      <w:r>
        <w:rPr>
          <w:sz w:val="22"/>
          <w:szCs w:val="22"/>
        </w:rPr>
        <w:t>z</w:t>
      </w:r>
      <w:r w:rsidR="0061365F" w:rsidRPr="002E1571">
        <w:rPr>
          <w:sz w:val="22"/>
          <w:szCs w:val="22"/>
        </w:rPr>
        <w:t>waną</w:t>
      </w:r>
      <w:r>
        <w:rPr>
          <w:sz w:val="22"/>
          <w:szCs w:val="22"/>
        </w:rPr>
        <w:t>/ym</w:t>
      </w:r>
      <w:r w:rsidR="0061365F" w:rsidRPr="002E1571">
        <w:rPr>
          <w:sz w:val="22"/>
          <w:szCs w:val="22"/>
        </w:rPr>
        <w:t xml:space="preserve"> w treści umowy ,,Wykonawcą”</w:t>
      </w:r>
    </w:p>
    <w:p w14:paraId="1E3545A6" w14:textId="77777777" w:rsidR="0061365F" w:rsidRPr="002E1571" w:rsidRDefault="0061365F" w:rsidP="0061365F">
      <w:pPr>
        <w:jc w:val="both"/>
        <w:rPr>
          <w:sz w:val="22"/>
          <w:szCs w:val="22"/>
        </w:rPr>
      </w:pPr>
    </w:p>
    <w:p w14:paraId="7CBDBE54" w14:textId="29D91160" w:rsidR="0061365F" w:rsidRPr="002E1571" w:rsidRDefault="0061365F" w:rsidP="00CD3A8F">
      <w:pPr>
        <w:jc w:val="both"/>
        <w:rPr>
          <w:sz w:val="22"/>
          <w:szCs w:val="22"/>
        </w:rPr>
      </w:pPr>
      <w:r w:rsidRPr="002E1571">
        <w:rPr>
          <w:sz w:val="22"/>
          <w:szCs w:val="22"/>
        </w:rPr>
        <w:t xml:space="preserve">W wyniku dokonania przez Zamawiającego wyboru oferty Wykonawcy, zgodnie z ustawą z dnia 11 września </w:t>
      </w:r>
      <w:r w:rsidRPr="002E1571">
        <w:rPr>
          <w:sz w:val="22"/>
          <w:szCs w:val="22"/>
        </w:rPr>
        <w:br/>
        <w:t>2019 r. Prawo zamówień publicznych (</w:t>
      </w:r>
      <w:r w:rsidR="00736AED" w:rsidRPr="002E1571">
        <w:rPr>
          <w:sz w:val="22"/>
          <w:szCs w:val="22"/>
        </w:rPr>
        <w:t xml:space="preserve">t. j. </w:t>
      </w:r>
      <w:r w:rsidRPr="002E1571">
        <w:rPr>
          <w:sz w:val="22"/>
          <w:szCs w:val="22"/>
        </w:rPr>
        <w:t>Dz. U. z 2021 r., poz. 1129 ze zm.) w postępowaniu o udzielenie zamówienia publicznego prowadzon</w:t>
      </w:r>
      <w:r w:rsidR="002E1571">
        <w:rPr>
          <w:sz w:val="22"/>
          <w:szCs w:val="22"/>
        </w:rPr>
        <w:t>ym</w:t>
      </w:r>
      <w:r w:rsidRPr="002E1571">
        <w:rPr>
          <w:sz w:val="22"/>
          <w:szCs w:val="22"/>
        </w:rPr>
        <w:t xml:space="preserve"> w trybie podstawowym bez </w:t>
      </w:r>
      <w:r w:rsidR="009748C2" w:rsidRPr="002E1571">
        <w:rPr>
          <w:sz w:val="22"/>
          <w:szCs w:val="22"/>
        </w:rPr>
        <w:t xml:space="preserve">przeprowadzenia </w:t>
      </w:r>
      <w:r w:rsidRPr="002E1571">
        <w:rPr>
          <w:sz w:val="22"/>
          <w:szCs w:val="22"/>
        </w:rPr>
        <w:t xml:space="preserve">negocjacji (nr sprawy </w:t>
      </w:r>
      <w:r w:rsidR="002E1571">
        <w:rPr>
          <w:sz w:val="22"/>
          <w:szCs w:val="22"/>
        </w:rPr>
        <w:t>59</w:t>
      </w:r>
      <w:r w:rsidRPr="002E1571">
        <w:rPr>
          <w:sz w:val="22"/>
          <w:szCs w:val="22"/>
        </w:rPr>
        <w:t>/202</w:t>
      </w:r>
      <w:r w:rsidR="00975B5B" w:rsidRPr="002E1571">
        <w:rPr>
          <w:sz w:val="22"/>
          <w:szCs w:val="22"/>
        </w:rPr>
        <w:t>2</w:t>
      </w:r>
      <w:r w:rsidR="00B14A49" w:rsidRPr="002E1571">
        <w:rPr>
          <w:sz w:val="22"/>
          <w:szCs w:val="22"/>
        </w:rPr>
        <w:t xml:space="preserve"> – zadanie nr </w:t>
      </w:r>
      <w:r w:rsidR="007F3326" w:rsidRPr="002E1571">
        <w:rPr>
          <w:sz w:val="22"/>
          <w:szCs w:val="22"/>
        </w:rPr>
        <w:t>……</w:t>
      </w:r>
      <w:r w:rsidRPr="002E1571">
        <w:rPr>
          <w:sz w:val="22"/>
          <w:szCs w:val="22"/>
        </w:rPr>
        <w:t>), została zawarta umowa o następującej treści:</w:t>
      </w:r>
    </w:p>
    <w:p w14:paraId="69D439E6" w14:textId="77777777" w:rsidR="000A3F69" w:rsidRDefault="000A3F69" w:rsidP="00CD3A8F">
      <w:pPr>
        <w:pStyle w:val="Zwykytekst"/>
        <w:keepNext/>
        <w:keepLines/>
        <w:spacing w:before="120"/>
        <w:jc w:val="center"/>
        <w:rPr>
          <w:rFonts w:ascii="Times New Roman" w:hAnsi="Times New Roman"/>
          <w:b/>
          <w:sz w:val="22"/>
          <w:szCs w:val="22"/>
        </w:rPr>
      </w:pPr>
    </w:p>
    <w:p w14:paraId="791F34FA" w14:textId="0FFCA1B4" w:rsidR="005751DF" w:rsidRPr="000B4A56" w:rsidRDefault="005751DF" w:rsidP="00CD3A8F">
      <w:pPr>
        <w:pStyle w:val="Zwykytekst"/>
        <w:keepNext/>
        <w:keepLines/>
        <w:spacing w:before="120"/>
        <w:jc w:val="center"/>
        <w:rPr>
          <w:rFonts w:ascii="Times New Roman" w:hAnsi="Times New Roman"/>
          <w:b/>
          <w:sz w:val="22"/>
          <w:szCs w:val="22"/>
        </w:rPr>
      </w:pPr>
      <w:r w:rsidRPr="000B4A56">
        <w:rPr>
          <w:rFonts w:ascii="Times New Roman" w:hAnsi="Times New Roman"/>
          <w:b/>
          <w:sz w:val="22"/>
          <w:szCs w:val="22"/>
        </w:rPr>
        <w:t>§1 WYJAŚNIENIE POJĘĆ</w:t>
      </w:r>
    </w:p>
    <w:p w14:paraId="3D4060DE" w14:textId="77777777" w:rsidR="005751DF" w:rsidRPr="003C777F" w:rsidRDefault="005751DF" w:rsidP="00CD3A8F">
      <w:pPr>
        <w:pStyle w:val="Zwykytekst"/>
        <w:tabs>
          <w:tab w:val="left" w:pos="3969"/>
        </w:tabs>
        <w:jc w:val="both"/>
        <w:rPr>
          <w:rFonts w:ascii="Times New Roman" w:hAnsi="Times New Roman"/>
          <w:sz w:val="22"/>
          <w:szCs w:val="22"/>
        </w:rPr>
      </w:pPr>
      <w:r w:rsidRPr="00F16247">
        <w:rPr>
          <w:rFonts w:ascii="Times New Roman" w:hAnsi="Times New Roman"/>
          <w:sz w:val="22"/>
          <w:szCs w:val="22"/>
        </w:rPr>
        <w:t xml:space="preserve">Przez </w:t>
      </w:r>
      <w:r w:rsidRPr="003C777F">
        <w:rPr>
          <w:rFonts w:ascii="Times New Roman" w:hAnsi="Times New Roman"/>
          <w:sz w:val="22"/>
          <w:szCs w:val="22"/>
        </w:rPr>
        <w:t>określenia użyte w dalszej części niniejszej umowy należy rozumieć:</w:t>
      </w:r>
    </w:p>
    <w:p w14:paraId="52128DE7" w14:textId="178677BA" w:rsidR="00F16247" w:rsidRPr="00A76644" w:rsidRDefault="005751DF" w:rsidP="0050553E">
      <w:pPr>
        <w:pStyle w:val="Zwykytekst"/>
        <w:numPr>
          <w:ilvl w:val="0"/>
          <w:numId w:val="62"/>
        </w:numPr>
        <w:tabs>
          <w:tab w:val="clear" w:pos="720"/>
        </w:tabs>
        <w:spacing w:before="40"/>
        <w:ind w:left="284" w:hanging="284"/>
        <w:jc w:val="both"/>
        <w:rPr>
          <w:rFonts w:ascii="Times New Roman" w:hAnsi="Times New Roman"/>
          <w:sz w:val="22"/>
          <w:szCs w:val="22"/>
        </w:rPr>
      </w:pPr>
      <w:r w:rsidRPr="002E1571">
        <w:rPr>
          <w:rFonts w:ascii="Times New Roman" w:hAnsi="Times New Roman"/>
          <w:b/>
          <w:sz w:val="22"/>
          <w:szCs w:val="22"/>
        </w:rPr>
        <w:t>Towar/Wyrób/Produkt</w:t>
      </w:r>
      <w:r w:rsidRPr="005A3465">
        <w:rPr>
          <w:rFonts w:ascii="Times New Roman" w:hAnsi="Times New Roman"/>
          <w:sz w:val="22"/>
          <w:szCs w:val="22"/>
        </w:rPr>
        <w:t xml:space="preserve"> –</w:t>
      </w:r>
      <w:r w:rsidR="00A76644">
        <w:rPr>
          <w:rFonts w:ascii="Times New Roman" w:hAnsi="Times New Roman"/>
          <w:sz w:val="22"/>
          <w:szCs w:val="22"/>
        </w:rPr>
        <w:t xml:space="preserve"> </w:t>
      </w:r>
      <w:r w:rsidR="002E1571" w:rsidRPr="002E1571">
        <w:rPr>
          <w:rFonts w:ascii="Times New Roman" w:hAnsi="Times New Roman"/>
          <w:bCs/>
          <w:sz w:val="22"/>
          <w:szCs w:val="22"/>
        </w:rPr>
        <w:t>wyposażenie do zbiorników i cystern</w:t>
      </w:r>
      <w:r w:rsidR="0074422E" w:rsidRPr="002E1571">
        <w:rPr>
          <w:rFonts w:ascii="Times New Roman" w:hAnsi="Times New Roman"/>
          <w:sz w:val="22"/>
          <w:szCs w:val="22"/>
        </w:rPr>
        <w:t>,</w:t>
      </w:r>
    </w:p>
    <w:p w14:paraId="63B5433D" w14:textId="02226C3D" w:rsidR="004705BB" w:rsidRPr="005A3465" w:rsidRDefault="004705BB" w:rsidP="0050553E">
      <w:pPr>
        <w:pStyle w:val="Zwykytekst"/>
        <w:numPr>
          <w:ilvl w:val="0"/>
          <w:numId w:val="62"/>
        </w:numPr>
        <w:tabs>
          <w:tab w:val="clear" w:pos="720"/>
        </w:tabs>
        <w:spacing w:before="40"/>
        <w:ind w:left="284" w:hanging="284"/>
        <w:jc w:val="both"/>
        <w:rPr>
          <w:rFonts w:ascii="Times New Roman" w:hAnsi="Times New Roman"/>
          <w:sz w:val="22"/>
          <w:szCs w:val="22"/>
        </w:rPr>
      </w:pPr>
      <w:r w:rsidRPr="002E1571">
        <w:rPr>
          <w:rFonts w:ascii="Times New Roman" w:hAnsi="Times New Roman"/>
          <w:b/>
          <w:sz w:val="22"/>
          <w:szCs w:val="22"/>
        </w:rPr>
        <w:t>Opakowanie</w:t>
      </w:r>
      <w:r w:rsidRPr="005A3465">
        <w:rPr>
          <w:rFonts w:ascii="Times New Roman" w:hAnsi="Times New Roman"/>
          <w:sz w:val="22"/>
          <w:szCs w:val="22"/>
        </w:rPr>
        <w:t xml:space="preserve"> – zabezpieczenie produktu przed uszkodzeniem w czasie transportu,</w:t>
      </w:r>
    </w:p>
    <w:p w14:paraId="3BE1761E" w14:textId="4976504D" w:rsidR="004705BB" w:rsidRPr="005A3465" w:rsidRDefault="004705BB" w:rsidP="0050553E">
      <w:pPr>
        <w:pStyle w:val="Zwykytekst"/>
        <w:numPr>
          <w:ilvl w:val="0"/>
          <w:numId w:val="62"/>
        </w:numPr>
        <w:tabs>
          <w:tab w:val="clear" w:pos="720"/>
        </w:tabs>
        <w:spacing w:before="40"/>
        <w:ind w:left="284" w:hanging="284"/>
        <w:jc w:val="both"/>
        <w:rPr>
          <w:rFonts w:ascii="Times New Roman" w:hAnsi="Times New Roman"/>
          <w:sz w:val="22"/>
          <w:szCs w:val="22"/>
        </w:rPr>
      </w:pPr>
      <w:r w:rsidRPr="002E1571">
        <w:rPr>
          <w:rFonts w:ascii="Times New Roman" w:hAnsi="Times New Roman"/>
          <w:b/>
          <w:sz w:val="22"/>
          <w:szCs w:val="22"/>
        </w:rPr>
        <w:t>Zamawiający / Płatnik</w:t>
      </w:r>
      <w:r w:rsidRPr="005A3465">
        <w:rPr>
          <w:rFonts w:ascii="Times New Roman" w:hAnsi="Times New Roman"/>
          <w:sz w:val="22"/>
          <w:szCs w:val="22"/>
        </w:rPr>
        <w:t xml:space="preserve"> – Skarb Państwa – 1 Regionalna Baza Logistyczna w Wałczu,</w:t>
      </w:r>
    </w:p>
    <w:p w14:paraId="06141D8D" w14:textId="1B42317D" w:rsidR="004705BB" w:rsidRPr="005A3465" w:rsidRDefault="004705BB" w:rsidP="0050553E">
      <w:pPr>
        <w:pStyle w:val="Zwykytekst"/>
        <w:numPr>
          <w:ilvl w:val="0"/>
          <w:numId w:val="62"/>
        </w:numPr>
        <w:tabs>
          <w:tab w:val="clear" w:pos="720"/>
        </w:tabs>
        <w:spacing w:before="40"/>
        <w:ind w:left="284" w:hanging="284"/>
        <w:jc w:val="both"/>
        <w:rPr>
          <w:rFonts w:ascii="Times New Roman" w:hAnsi="Times New Roman"/>
          <w:sz w:val="22"/>
          <w:szCs w:val="22"/>
        </w:rPr>
      </w:pPr>
      <w:r w:rsidRPr="002E1571">
        <w:rPr>
          <w:rFonts w:ascii="Times New Roman" w:hAnsi="Times New Roman"/>
          <w:b/>
          <w:sz w:val="22"/>
          <w:szCs w:val="22"/>
        </w:rPr>
        <w:t>Odbiorca</w:t>
      </w:r>
      <w:r w:rsidRPr="005A3465">
        <w:rPr>
          <w:rFonts w:ascii="Times New Roman" w:hAnsi="Times New Roman"/>
          <w:sz w:val="22"/>
          <w:szCs w:val="22"/>
        </w:rPr>
        <w:t xml:space="preserve"> – </w:t>
      </w:r>
      <w:r w:rsidR="002E1571" w:rsidRPr="002E1571">
        <w:rPr>
          <w:rFonts w:ascii="Times New Roman" w:hAnsi="Times New Roman"/>
          <w:sz w:val="22"/>
          <w:szCs w:val="22"/>
        </w:rPr>
        <w:t>1 Regionalna Baza Logistyczna – Skład Wałcz</w:t>
      </w:r>
      <w:r w:rsidRPr="005A3465">
        <w:rPr>
          <w:rFonts w:ascii="Times New Roman" w:hAnsi="Times New Roman"/>
          <w:sz w:val="22"/>
          <w:szCs w:val="22"/>
        </w:rPr>
        <w:t>,</w:t>
      </w:r>
      <w:r w:rsidR="002E1571">
        <w:rPr>
          <w:rFonts w:ascii="Times New Roman" w:hAnsi="Times New Roman"/>
          <w:sz w:val="22"/>
          <w:szCs w:val="22"/>
        </w:rPr>
        <w:t xml:space="preserve"> ul. Ciasna 7, 78 – 600 Wałcz</w:t>
      </w:r>
    </w:p>
    <w:p w14:paraId="6EE50673" w14:textId="43467920" w:rsidR="006B60E7" w:rsidRPr="005A3465" w:rsidRDefault="006B60E7" w:rsidP="0050553E">
      <w:pPr>
        <w:pStyle w:val="Zwykytekst"/>
        <w:numPr>
          <w:ilvl w:val="0"/>
          <w:numId w:val="62"/>
        </w:numPr>
        <w:tabs>
          <w:tab w:val="clear" w:pos="720"/>
        </w:tabs>
        <w:spacing w:before="40"/>
        <w:ind w:left="284" w:hanging="284"/>
        <w:jc w:val="both"/>
        <w:rPr>
          <w:rFonts w:ascii="Times New Roman" w:hAnsi="Times New Roman"/>
          <w:sz w:val="22"/>
          <w:szCs w:val="22"/>
        </w:rPr>
      </w:pPr>
      <w:r w:rsidRPr="002E1571">
        <w:rPr>
          <w:rFonts w:ascii="Times New Roman" w:hAnsi="Times New Roman"/>
          <w:b/>
          <w:sz w:val="22"/>
          <w:szCs w:val="22"/>
        </w:rPr>
        <w:t>Użytkownik</w:t>
      </w:r>
      <w:r w:rsidRPr="005A3465">
        <w:rPr>
          <w:rFonts w:ascii="Times New Roman" w:hAnsi="Times New Roman"/>
          <w:sz w:val="22"/>
          <w:szCs w:val="22"/>
        </w:rPr>
        <w:t xml:space="preserve"> – jednostka wojskowa użytkująca towar,</w:t>
      </w:r>
    </w:p>
    <w:p w14:paraId="4CBE5E39" w14:textId="25DD4008" w:rsidR="004705BB" w:rsidRPr="005A3465" w:rsidRDefault="004705BB" w:rsidP="0050553E">
      <w:pPr>
        <w:pStyle w:val="Zwykytekst"/>
        <w:numPr>
          <w:ilvl w:val="0"/>
          <w:numId w:val="62"/>
        </w:numPr>
        <w:tabs>
          <w:tab w:val="clear" w:pos="720"/>
        </w:tabs>
        <w:spacing w:before="40"/>
        <w:ind w:left="284" w:hanging="284"/>
        <w:jc w:val="both"/>
        <w:rPr>
          <w:rFonts w:ascii="Times New Roman" w:hAnsi="Times New Roman"/>
          <w:sz w:val="22"/>
          <w:szCs w:val="22"/>
        </w:rPr>
      </w:pPr>
      <w:r w:rsidRPr="002E1571">
        <w:rPr>
          <w:rFonts w:ascii="Times New Roman" w:hAnsi="Times New Roman"/>
          <w:b/>
          <w:sz w:val="22"/>
          <w:szCs w:val="22"/>
        </w:rPr>
        <w:t>ZNWU</w:t>
      </w:r>
      <w:r w:rsidRPr="005A3465">
        <w:rPr>
          <w:rFonts w:ascii="Times New Roman" w:hAnsi="Times New Roman"/>
          <w:sz w:val="22"/>
          <w:szCs w:val="22"/>
        </w:rPr>
        <w:t xml:space="preserve"> – zabezpieczenie należytego wykonania umowy,</w:t>
      </w:r>
    </w:p>
    <w:p w14:paraId="5AAC60A7" w14:textId="77777777" w:rsidR="002E1571" w:rsidRPr="00D66452" w:rsidRDefault="002E1571" w:rsidP="002E1571">
      <w:pPr>
        <w:pStyle w:val="Zwykytekst"/>
        <w:numPr>
          <w:ilvl w:val="0"/>
          <w:numId w:val="62"/>
        </w:numPr>
        <w:tabs>
          <w:tab w:val="clear" w:pos="720"/>
        </w:tabs>
        <w:spacing w:before="40"/>
        <w:ind w:left="284" w:hanging="284"/>
        <w:jc w:val="both"/>
        <w:rPr>
          <w:rFonts w:ascii="Times New Roman" w:hAnsi="Times New Roman"/>
          <w:sz w:val="24"/>
          <w:szCs w:val="24"/>
        </w:rPr>
      </w:pPr>
      <w:r w:rsidRPr="00D66452">
        <w:rPr>
          <w:rFonts w:ascii="Times New Roman" w:hAnsi="Times New Roman"/>
          <w:b/>
          <w:sz w:val="24"/>
          <w:szCs w:val="24"/>
        </w:rPr>
        <w:t xml:space="preserve">WTT </w:t>
      </w:r>
      <w:r w:rsidRPr="00D66452">
        <w:rPr>
          <w:rFonts w:ascii="Times New Roman" w:hAnsi="Times New Roman"/>
          <w:sz w:val="24"/>
          <w:szCs w:val="24"/>
        </w:rPr>
        <w:t>– Wymagania Taktyczno - Techniczne.</w:t>
      </w:r>
    </w:p>
    <w:p w14:paraId="740F8B05" w14:textId="77777777" w:rsidR="000A3F69" w:rsidRDefault="000A3F69" w:rsidP="00DC3BE8">
      <w:pPr>
        <w:pStyle w:val="Zwykytekst"/>
        <w:keepNext/>
        <w:keepLines/>
        <w:spacing w:before="120"/>
        <w:jc w:val="center"/>
        <w:rPr>
          <w:rFonts w:ascii="Times New Roman" w:hAnsi="Times New Roman"/>
          <w:b/>
          <w:sz w:val="22"/>
          <w:szCs w:val="22"/>
        </w:rPr>
      </w:pPr>
    </w:p>
    <w:p w14:paraId="2143F71F" w14:textId="2DE98E94" w:rsidR="003168FD" w:rsidRDefault="003168FD" w:rsidP="00DC3BE8">
      <w:pPr>
        <w:pStyle w:val="Zwykytekst"/>
        <w:keepNext/>
        <w:keepLines/>
        <w:spacing w:before="120"/>
        <w:jc w:val="center"/>
        <w:rPr>
          <w:rFonts w:ascii="Times New Roman" w:hAnsi="Times New Roman"/>
          <w:b/>
          <w:sz w:val="22"/>
          <w:szCs w:val="22"/>
        </w:rPr>
      </w:pPr>
      <w:r w:rsidRPr="00B20A16">
        <w:rPr>
          <w:rFonts w:ascii="Times New Roman" w:hAnsi="Times New Roman"/>
          <w:b/>
          <w:sz w:val="22"/>
          <w:szCs w:val="22"/>
        </w:rPr>
        <w:t>§2 PRZEDMIOT UMOWY</w:t>
      </w:r>
    </w:p>
    <w:p w14:paraId="42DB139B" w14:textId="3335947E" w:rsidR="00DC4042" w:rsidRPr="00364426" w:rsidRDefault="00DC4042" w:rsidP="000A3F69">
      <w:pPr>
        <w:widowControl w:val="0"/>
        <w:numPr>
          <w:ilvl w:val="0"/>
          <w:numId w:val="103"/>
        </w:numPr>
        <w:tabs>
          <w:tab w:val="left" w:pos="-4820"/>
        </w:tabs>
        <w:suppressAutoHyphens/>
        <w:spacing w:before="120" w:after="120"/>
        <w:ind w:left="284" w:hanging="284"/>
        <w:jc w:val="both"/>
        <w:rPr>
          <w:rFonts w:eastAsia="Arial Narrow"/>
          <w:bCs/>
          <w:sz w:val="22"/>
        </w:rPr>
      </w:pPr>
      <w:r w:rsidRPr="00364426">
        <w:rPr>
          <w:rFonts w:eastAsia="Arial Narrow"/>
          <w:bCs/>
          <w:sz w:val="22"/>
        </w:rPr>
        <w:t xml:space="preserve">Przedmiotem umowy jest </w:t>
      </w:r>
      <w:r w:rsidRPr="00364426">
        <w:rPr>
          <w:rFonts w:eastAsia="Arial Narrow"/>
          <w:b/>
          <w:bCs/>
          <w:sz w:val="22"/>
        </w:rPr>
        <w:t xml:space="preserve">dostawa </w:t>
      </w:r>
      <w:r w:rsidR="00165E01">
        <w:rPr>
          <w:rFonts w:eastAsia="Arial Narrow"/>
          <w:b/>
          <w:bCs/>
          <w:sz w:val="22"/>
        </w:rPr>
        <w:t>wyposażenia do zbiorników i cystern</w:t>
      </w:r>
      <w:r w:rsidRPr="00364426">
        <w:rPr>
          <w:rFonts w:eastAsia="Arial Narrow"/>
          <w:bCs/>
          <w:sz w:val="22"/>
        </w:rPr>
        <w:t xml:space="preserve"> zgodnie z wymaganiami </w:t>
      </w:r>
      <w:r w:rsidR="00E71594" w:rsidRPr="00364426">
        <w:rPr>
          <w:rFonts w:eastAsia="Arial Narrow"/>
          <w:bCs/>
          <w:sz w:val="22"/>
        </w:rPr>
        <w:t xml:space="preserve">zawartymi w </w:t>
      </w:r>
      <w:r w:rsidR="00165E01" w:rsidRPr="00165E01">
        <w:rPr>
          <w:rFonts w:eastAsia="Arial Narrow"/>
          <w:bCs/>
          <w:sz w:val="22"/>
        </w:rPr>
        <w:t>„Wymaganiach Taktyczno - Technicznych”</w:t>
      </w:r>
      <w:r w:rsidR="00165E01">
        <w:rPr>
          <w:rFonts w:eastAsia="Arial Narrow"/>
          <w:bCs/>
          <w:sz w:val="22"/>
        </w:rPr>
        <w:t xml:space="preserve"> </w:t>
      </w:r>
      <w:r w:rsidR="00346D07">
        <w:rPr>
          <w:rFonts w:eastAsia="Arial Narrow"/>
          <w:bCs/>
          <w:sz w:val="22"/>
        </w:rPr>
        <w:t xml:space="preserve">oraz „Specyfikacji technicznej” </w:t>
      </w:r>
      <w:r w:rsidR="00E71594" w:rsidRPr="00364426">
        <w:rPr>
          <w:rFonts w:eastAsia="Arial Narrow"/>
          <w:bCs/>
          <w:sz w:val="22"/>
        </w:rPr>
        <w:t>stanowiącym</w:t>
      </w:r>
      <w:r w:rsidR="00165E01">
        <w:rPr>
          <w:rFonts w:eastAsia="Arial Narrow"/>
          <w:bCs/>
          <w:sz w:val="22"/>
        </w:rPr>
        <w:t>i</w:t>
      </w:r>
      <w:r w:rsidR="00E71594" w:rsidRPr="00364426">
        <w:rPr>
          <w:rFonts w:eastAsia="Arial Narrow"/>
          <w:bCs/>
          <w:sz w:val="22"/>
        </w:rPr>
        <w:t xml:space="preserve"> załącznik nr 1 </w:t>
      </w:r>
      <w:r w:rsidR="000A3F69">
        <w:rPr>
          <w:rFonts w:eastAsia="Arial Narrow"/>
          <w:bCs/>
          <w:sz w:val="22"/>
        </w:rPr>
        <w:t xml:space="preserve">i 2 </w:t>
      </w:r>
      <w:r w:rsidR="00E71594" w:rsidRPr="00364426">
        <w:rPr>
          <w:rFonts w:eastAsia="Arial Narrow"/>
          <w:bCs/>
          <w:sz w:val="22"/>
        </w:rPr>
        <w:t>do niniejszej umowy.</w:t>
      </w:r>
    </w:p>
    <w:p w14:paraId="698C06FC" w14:textId="4AAACFD9" w:rsidR="00DC4042" w:rsidRPr="00364426" w:rsidRDefault="00DC4042" w:rsidP="000A3F69">
      <w:pPr>
        <w:widowControl w:val="0"/>
        <w:numPr>
          <w:ilvl w:val="0"/>
          <w:numId w:val="103"/>
        </w:numPr>
        <w:tabs>
          <w:tab w:val="left" w:pos="-4820"/>
        </w:tabs>
        <w:suppressAutoHyphens/>
        <w:spacing w:before="120" w:after="120"/>
        <w:ind w:left="284" w:hanging="284"/>
        <w:jc w:val="both"/>
        <w:rPr>
          <w:rFonts w:eastAsia="Arial Narrow"/>
          <w:bCs/>
          <w:sz w:val="22"/>
        </w:rPr>
      </w:pPr>
      <w:r w:rsidRPr="00364426">
        <w:rPr>
          <w:rFonts w:eastAsia="Arial Narrow"/>
          <w:bCs/>
          <w:sz w:val="22"/>
        </w:rPr>
        <w:t>Zamawiający zamawia, a Wykonawca zobowiązuje się dostarczyć do Odbiorcy towar opisany w niniejszej umowie, na w</w:t>
      </w:r>
      <w:r w:rsidR="00E71594" w:rsidRPr="00364426">
        <w:rPr>
          <w:rFonts w:eastAsia="Arial Narrow"/>
          <w:bCs/>
          <w:sz w:val="22"/>
        </w:rPr>
        <w:t xml:space="preserve">arunkach i zgodnie </w:t>
      </w:r>
      <w:r w:rsidR="000A3F69">
        <w:rPr>
          <w:rFonts w:eastAsia="Arial Narrow"/>
          <w:bCs/>
          <w:sz w:val="22"/>
        </w:rPr>
        <w:t xml:space="preserve">z </w:t>
      </w:r>
      <w:r w:rsidR="00E71594" w:rsidRPr="00364426">
        <w:rPr>
          <w:rFonts w:eastAsia="Arial Narrow"/>
          <w:bCs/>
          <w:sz w:val="22"/>
        </w:rPr>
        <w:t>wymaganiami opisanymi</w:t>
      </w:r>
      <w:r w:rsidRPr="00364426">
        <w:rPr>
          <w:rFonts w:eastAsia="Arial Narrow"/>
          <w:bCs/>
          <w:sz w:val="22"/>
        </w:rPr>
        <w:t xml:space="preserve"> w niniejszej umowie, w ilościach </w:t>
      </w:r>
      <w:r w:rsidR="000A3F69">
        <w:rPr>
          <w:rFonts w:eastAsia="Arial Narrow"/>
          <w:bCs/>
          <w:sz w:val="22"/>
        </w:rPr>
        <w:br/>
      </w:r>
      <w:r w:rsidRPr="00364426">
        <w:rPr>
          <w:rFonts w:eastAsia="Arial Narrow"/>
          <w:bCs/>
          <w:sz w:val="22"/>
        </w:rPr>
        <w:t>i asortymencie wyszczególnionym w poniższ</w:t>
      </w:r>
      <w:r w:rsidR="00165E01">
        <w:rPr>
          <w:rFonts w:eastAsia="Arial Narrow"/>
          <w:bCs/>
          <w:sz w:val="22"/>
        </w:rPr>
        <w:t>ych</w:t>
      </w:r>
      <w:r w:rsidRPr="00364426">
        <w:rPr>
          <w:rFonts w:eastAsia="Arial Narrow"/>
          <w:bCs/>
          <w:sz w:val="22"/>
        </w:rPr>
        <w:t xml:space="preserve"> tabel</w:t>
      </w:r>
      <w:r w:rsidR="00165E01">
        <w:rPr>
          <w:rFonts w:eastAsia="Arial Narrow"/>
          <w:bCs/>
          <w:sz w:val="22"/>
        </w:rPr>
        <w:t>ach</w:t>
      </w:r>
      <w:r w:rsidRPr="00364426">
        <w:rPr>
          <w:rFonts w:eastAsia="Arial Narrow"/>
          <w:bCs/>
          <w:sz w:val="22"/>
        </w:rPr>
        <w:t>:</w:t>
      </w:r>
    </w:p>
    <w:p w14:paraId="7CBB5E42" w14:textId="77DD1684" w:rsidR="00DC4042" w:rsidRPr="009D2D92" w:rsidRDefault="00DC4042" w:rsidP="000A3F69">
      <w:pPr>
        <w:widowControl w:val="0"/>
        <w:tabs>
          <w:tab w:val="left" w:pos="-4820"/>
        </w:tabs>
        <w:suppressAutoHyphens/>
        <w:spacing w:before="120" w:after="120"/>
        <w:ind w:left="284"/>
        <w:jc w:val="both"/>
        <w:rPr>
          <w:rFonts w:eastAsia="Arial Narrow"/>
          <w:bCs/>
          <w:i/>
          <w:sz w:val="22"/>
        </w:rPr>
      </w:pPr>
      <w:r w:rsidRPr="009D2D92">
        <w:rPr>
          <w:rFonts w:eastAsia="Arial Narrow"/>
          <w:bCs/>
          <w:i/>
          <w:sz w:val="22"/>
        </w:rPr>
        <w:t>TABEL</w:t>
      </w:r>
      <w:r w:rsidR="00165E01">
        <w:rPr>
          <w:rFonts w:eastAsia="Arial Narrow"/>
          <w:bCs/>
          <w:i/>
          <w:sz w:val="22"/>
        </w:rPr>
        <w:t>E</w:t>
      </w:r>
      <w:r w:rsidRPr="009D2D92">
        <w:rPr>
          <w:rFonts w:eastAsia="Arial Narrow"/>
          <w:bCs/>
          <w:i/>
          <w:sz w:val="22"/>
        </w:rPr>
        <w:t xml:space="preserve"> Z ROZDZIAŁU III SWZ</w:t>
      </w:r>
    </w:p>
    <w:p w14:paraId="08433BF8" w14:textId="516F7050" w:rsidR="00165E01" w:rsidRPr="00EB3F4F" w:rsidRDefault="00165E01" w:rsidP="000A3F69">
      <w:pPr>
        <w:widowControl w:val="0"/>
        <w:numPr>
          <w:ilvl w:val="0"/>
          <w:numId w:val="103"/>
        </w:numPr>
        <w:tabs>
          <w:tab w:val="left" w:pos="-4820"/>
        </w:tabs>
        <w:suppressAutoHyphens/>
        <w:spacing w:before="120" w:after="120"/>
        <w:ind w:left="284" w:hanging="284"/>
        <w:jc w:val="both"/>
        <w:rPr>
          <w:i/>
          <w:iCs/>
          <w:sz w:val="22"/>
          <w:szCs w:val="22"/>
        </w:rPr>
      </w:pPr>
      <w:r w:rsidRPr="00FC0A3B">
        <w:rPr>
          <w:sz w:val="22"/>
          <w:szCs w:val="22"/>
        </w:rPr>
        <w:t xml:space="preserve">Dostarczone produkty winny być fabrycznie nowe w I kategorii, nieużywane. Pod pojęciem „fabrycznie </w:t>
      </w:r>
      <w:r w:rsidRPr="00FC0A3B">
        <w:rPr>
          <w:sz w:val="22"/>
          <w:szCs w:val="22"/>
        </w:rPr>
        <w:lastRenderedPageBreak/>
        <w:t xml:space="preserve">nowy” Zamawiający rozumie – towar bez śladów używania i uszkodzenia, wolny od wad technicznych, dopuszczony do obrotu, gatunku I-go, pełnowartościowy, nieregenerowany, do którego produkcji zostały wykorzystane wyłącznie elementy/półfabrykaty w 100% nowe, bez śladów poprzedniego używania </w:t>
      </w:r>
      <w:r w:rsidRPr="00FC0A3B">
        <w:rPr>
          <w:sz w:val="22"/>
          <w:szCs w:val="22"/>
        </w:rPr>
        <w:br/>
        <w:t>i uszkodzenia, nie wchodzące wcześniej (pierwotnie) w części ani w całości w skład innych wyrobów.</w:t>
      </w:r>
    </w:p>
    <w:p w14:paraId="1D3401B9" w14:textId="201AAE64" w:rsidR="00EB3F4F" w:rsidRDefault="00EB3F4F" w:rsidP="000A3F69">
      <w:pPr>
        <w:widowControl w:val="0"/>
        <w:numPr>
          <w:ilvl w:val="0"/>
          <w:numId w:val="103"/>
        </w:numPr>
        <w:tabs>
          <w:tab w:val="left" w:pos="-4820"/>
        </w:tabs>
        <w:suppressAutoHyphens/>
        <w:spacing w:before="120" w:after="120"/>
        <w:ind w:left="284" w:hanging="284"/>
        <w:jc w:val="both"/>
        <w:rPr>
          <w:sz w:val="22"/>
          <w:szCs w:val="22"/>
        </w:rPr>
      </w:pPr>
      <w:r w:rsidRPr="00294855">
        <w:rPr>
          <w:sz w:val="22"/>
          <w:szCs w:val="22"/>
        </w:rPr>
        <w:t xml:space="preserve">Przedmiot </w:t>
      </w:r>
      <w:r w:rsidRPr="00D333A0">
        <w:rPr>
          <w:sz w:val="22"/>
          <w:szCs w:val="22"/>
        </w:rPr>
        <w:t xml:space="preserve">zamówienia musi spełniać wymagania określone w </w:t>
      </w:r>
      <w:r>
        <w:rPr>
          <w:sz w:val="22"/>
          <w:szCs w:val="22"/>
        </w:rPr>
        <w:t>„</w:t>
      </w:r>
      <w:r w:rsidRPr="00D333A0">
        <w:rPr>
          <w:sz w:val="22"/>
          <w:szCs w:val="22"/>
        </w:rPr>
        <w:t xml:space="preserve">Wymaganiach </w:t>
      </w:r>
      <w:r>
        <w:rPr>
          <w:rFonts w:eastAsia="Arial Narrow"/>
          <w:sz w:val="22"/>
          <w:szCs w:val="22"/>
        </w:rPr>
        <w:t>Taktyczno - Technicznych</w:t>
      </w:r>
      <w:r>
        <w:rPr>
          <w:sz w:val="22"/>
          <w:szCs w:val="22"/>
        </w:rPr>
        <w:t>”</w:t>
      </w:r>
      <w:r w:rsidRPr="00D333A0">
        <w:rPr>
          <w:sz w:val="22"/>
          <w:szCs w:val="22"/>
        </w:rPr>
        <w:t xml:space="preserve"> (W</w:t>
      </w:r>
      <w:r>
        <w:rPr>
          <w:sz w:val="22"/>
          <w:szCs w:val="22"/>
        </w:rPr>
        <w:t>T</w:t>
      </w:r>
      <w:r w:rsidRPr="00D333A0">
        <w:rPr>
          <w:sz w:val="22"/>
          <w:szCs w:val="22"/>
        </w:rPr>
        <w:t xml:space="preserve">T) stanowiących załącznik nr </w:t>
      </w:r>
      <w:r w:rsidR="000A3F69">
        <w:rPr>
          <w:sz w:val="22"/>
          <w:szCs w:val="22"/>
        </w:rPr>
        <w:t>1</w:t>
      </w:r>
      <w:r w:rsidRPr="00D333A0">
        <w:rPr>
          <w:sz w:val="22"/>
          <w:szCs w:val="22"/>
        </w:rPr>
        <w:t xml:space="preserve"> do niniejszej </w:t>
      </w:r>
      <w:r w:rsidR="000A3F69">
        <w:rPr>
          <w:sz w:val="22"/>
          <w:szCs w:val="22"/>
        </w:rPr>
        <w:t>umowy</w:t>
      </w:r>
      <w:r w:rsidRPr="00D333A0">
        <w:rPr>
          <w:sz w:val="22"/>
          <w:szCs w:val="22"/>
        </w:rPr>
        <w:t xml:space="preserve"> oraz w „Specyfikacji technicznej” stanowiącej załącznik nr </w:t>
      </w:r>
      <w:r w:rsidR="000A3F69">
        <w:rPr>
          <w:sz w:val="22"/>
          <w:szCs w:val="22"/>
        </w:rPr>
        <w:t>2</w:t>
      </w:r>
      <w:r>
        <w:rPr>
          <w:sz w:val="22"/>
          <w:szCs w:val="22"/>
        </w:rPr>
        <w:t xml:space="preserve"> d</w:t>
      </w:r>
      <w:r w:rsidRPr="00D333A0">
        <w:rPr>
          <w:sz w:val="22"/>
          <w:szCs w:val="22"/>
        </w:rPr>
        <w:t xml:space="preserve">o niniejszej SWZ. </w:t>
      </w:r>
    </w:p>
    <w:p w14:paraId="27F0CA16" w14:textId="75C8B69B" w:rsidR="001A6D12" w:rsidRPr="001A6D12" w:rsidRDefault="001A6D12" w:rsidP="001A6D12">
      <w:pPr>
        <w:widowControl w:val="0"/>
        <w:numPr>
          <w:ilvl w:val="0"/>
          <w:numId w:val="103"/>
        </w:numPr>
        <w:tabs>
          <w:tab w:val="left" w:pos="-4820"/>
        </w:tabs>
        <w:suppressAutoHyphens/>
        <w:spacing w:before="120" w:after="120"/>
        <w:ind w:left="284" w:hanging="284"/>
        <w:jc w:val="both"/>
        <w:rPr>
          <w:rFonts w:cs="Arial"/>
          <w:sz w:val="22"/>
          <w:szCs w:val="22"/>
        </w:rPr>
      </w:pPr>
      <w:r w:rsidRPr="001A6D12">
        <w:rPr>
          <w:sz w:val="22"/>
          <w:szCs w:val="22"/>
        </w:rPr>
        <w:t xml:space="preserve">Przedmiot zamówienia musi </w:t>
      </w:r>
      <w:r w:rsidRPr="001A6D12">
        <w:rPr>
          <w:rFonts w:cs="Arial"/>
          <w:sz w:val="22"/>
          <w:szCs w:val="22"/>
        </w:rPr>
        <w:t>posiadać aktualny atest zdrowotny/świadectwo jakości zdrowotnej NIZP-PZH lub dokument równoważny potwierdzający dopuszczenie węża do kontaktu z wodą przeznaczona do spożycia.</w:t>
      </w:r>
    </w:p>
    <w:p w14:paraId="69060E2C" w14:textId="2CCB1767" w:rsidR="00DC4042" w:rsidRPr="00DC4042" w:rsidRDefault="00DC4042" w:rsidP="000A3F69">
      <w:pPr>
        <w:widowControl w:val="0"/>
        <w:numPr>
          <w:ilvl w:val="0"/>
          <w:numId w:val="103"/>
        </w:numPr>
        <w:tabs>
          <w:tab w:val="left" w:pos="-4820"/>
        </w:tabs>
        <w:suppressAutoHyphens/>
        <w:spacing w:before="120" w:after="120"/>
        <w:ind w:left="284" w:hanging="284"/>
        <w:jc w:val="both"/>
        <w:rPr>
          <w:rFonts w:eastAsia="Arial Narrow"/>
          <w:bCs/>
          <w:sz w:val="22"/>
        </w:rPr>
      </w:pPr>
      <w:r w:rsidRPr="00DC4042">
        <w:rPr>
          <w:rFonts w:eastAsia="Arial Narrow"/>
          <w:bCs/>
          <w:sz w:val="22"/>
        </w:rPr>
        <w:t xml:space="preserve">Zamawiający przewiduje możliwość skorzystania z prawa opcji (art. 441 ust. 1 uPzp) polegającego </w:t>
      </w:r>
      <w:r w:rsidRPr="00DC4042">
        <w:rPr>
          <w:rFonts w:eastAsia="Arial Narrow"/>
          <w:bCs/>
          <w:sz w:val="22"/>
        </w:rPr>
        <w:br/>
        <w:t xml:space="preserve">na możliwości zwiększenia podstawowego zakresu ilościowego przedmiotu zamówienia określonego </w:t>
      </w:r>
      <w:r w:rsidRPr="00DC4042">
        <w:rPr>
          <w:rFonts w:eastAsia="Arial Narrow"/>
          <w:bCs/>
          <w:sz w:val="22"/>
        </w:rPr>
        <w:br/>
        <w:t>co do asortymentu i</w:t>
      </w:r>
      <w:r w:rsidR="00A9775E">
        <w:rPr>
          <w:rFonts w:eastAsia="Arial Narrow"/>
          <w:bCs/>
          <w:sz w:val="22"/>
        </w:rPr>
        <w:t xml:space="preserve"> ilości w tabelach zawartych w §2 ust 2 </w:t>
      </w:r>
      <w:r w:rsidR="00165E01">
        <w:rPr>
          <w:rFonts w:eastAsia="Arial Narrow"/>
          <w:bCs/>
          <w:sz w:val="22"/>
        </w:rPr>
        <w:t xml:space="preserve">niniejszej </w:t>
      </w:r>
      <w:r w:rsidR="00A9775E">
        <w:rPr>
          <w:rFonts w:eastAsia="Arial Narrow"/>
          <w:bCs/>
          <w:sz w:val="22"/>
        </w:rPr>
        <w:t>umowy</w:t>
      </w:r>
      <w:r w:rsidRPr="00DC4042">
        <w:rPr>
          <w:rFonts w:eastAsia="Arial Narrow"/>
          <w:bCs/>
          <w:sz w:val="22"/>
        </w:rPr>
        <w:t xml:space="preserve">, maksymalnie o ilości wskazane w kolumnie „ilość w opcji”. </w:t>
      </w:r>
    </w:p>
    <w:p w14:paraId="126DE12E" w14:textId="1D38C0F9" w:rsidR="00DC4042" w:rsidRPr="00DC4042" w:rsidRDefault="00DC4042" w:rsidP="000A3F69">
      <w:pPr>
        <w:widowControl w:val="0"/>
        <w:numPr>
          <w:ilvl w:val="0"/>
          <w:numId w:val="103"/>
        </w:numPr>
        <w:tabs>
          <w:tab w:val="left" w:pos="-4820"/>
        </w:tabs>
        <w:suppressAutoHyphens/>
        <w:spacing w:before="120" w:after="120"/>
        <w:ind w:left="284" w:hanging="284"/>
        <w:jc w:val="both"/>
        <w:rPr>
          <w:rFonts w:eastAsia="Arial Narrow"/>
          <w:bCs/>
          <w:sz w:val="22"/>
        </w:rPr>
      </w:pPr>
      <w:r w:rsidRPr="00DC4042">
        <w:rPr>
          <w:rFonts w:eastAsia="Arial Narrow"/>
          <w:bCs/>
          <w:sz w:val="22"/>
        </w:rPr>
        <w:t xml:space="preserve">Prawo opcji realizowane będzie na takich samych warunkach jak zamówienie podstawowe. </w:t>
      </w:r>
    </w:p>
    <w:p w14:paraId="1C646320" w14:textId="77777777" w:rsidR="00DC4042" w:rsidRPr="00DC4042" w:rsidRDefault="00DC4042" w:rsidP="000A3F69">
      <w:pPr>
        <w:widowControl w:val="0"/>
        <w:numPr>
          <w:ilvl w:val="0"/>
          <w:numId w:val="103"/>
        </w:numPr>
        <w:tabs>
          <w:tab w:val="left" w:pos="-4820"/>
        </w:tabs>
        <w:suppressAutoHyphens/>
        <w:spacing w:before="120" w:after="120"/>
        <w:ind w:left="284" w:hanging="284"/>
        <w:jc w:val="both"/>
        <w:rPr>
          <w:rFonts w:eastAsia="Arial Narrow"/>
          <w:bCs/>
          <w:sz w:val="22"/>
        </w:rPr>
      </w:pPr>
      <w:r w:rsidRPr="00DC4042">
        <w:rPr>
          <w:rFonts w:eastAsia="Arial Narrow"/>
          <w:bCs/>
          <w:sz w:val="22"/>
        </w:rPr>
        <w:t xml:space="preserve">Strony ustalają, że prawo opcji oznacza, że ostatecznie zamówiona ilość towaru będzie zależeć od aktualnego zapotrzebowania Zamawiającego. Zgodnie z prawem opcji Zamawiający może zamawiać towary w dowolnej ilości w zależności od swojego bieżącego zapotrzebowania, a Wykonawca będzie zobowiązany zamówienie wykonać. Zamawiający może nie skorzystać z prawa opcji w szczególności </w:t>
      </w:r>
      <w:r w:rsidRPr="00DC4042">
        <w:rPr>
          <w:rFonts w:eastAsia="Arial Narrow"/>
          <w:bCs/>
          <w:sz w:val="22"/>
        </w:rPr>
        <w:br/>
        <w:t>w przypadku nieuzyskania środków finansowych na ten cel.</w:t>
      </w:r>
    </w:p>
    <w:p w14:paraId="523B8C0E" w14:textId="0CA0F54E" w:rsidR="00DC4042" w:rsidRPr="00DC4042" w:rsidRDefault="00DC4042" w:rsidP="000A3F69">
      <w:pPr>
        <w:widowControl w:val="0"/>
        <w:numPr>
          <w:ilvl w:val="0"/>
          <w:numId w:val="103"/>
        </w:numPr>
        <w:tabs>
          <w:tab w:val="left" w:pos="-4820"/>
        </w:tabs>
        <w:suppressAutoHyphens/>
        <w:spacing w:before="120" w:after="120"/>
        <w:ind w:left="284" w:hanging="284"/>
        <w:jc w:val="both"/>
        <w:rPr>
          <w:rFonts w:eastAsia="Arial Narrow"/>
          <w:bCs/>
          <w:sz w:val="22"/>
        </w:rPr>
      </w:pPr>
      <w:r w:rsidRPr="00DC4042">
        <w:rPr>
          <w:rFonts w:eastAsia="Arial Narrow"/>
          <w:bCs/>
          <w:sz w:val="22"/>
        </w:rPr>
        <w:t xml:space="preserve">Ilości przedmiotu umowy ujęte w opcji w tabeli zawartej w </w:t>
      </w:r>
      <w:r w:rsidR="00A9775E">
        <w:rPr>
          <w:rFonts w:eastAsia="Arial Narrow"/>
          <w:bCs/>
          <w:sz w:val="22"/>
        </w:rPr>
        <w:t xml:space="preserve">§ 2 </w:t>
      </w:r>
      <w:r w:rsidRPr="00DC4042">
        <w:rPr>
          <w:rFonts w:eastAsia="Arial Narrow"/>
          <w:bCs/>
          <w:sz w:val="22"/>
        </w:rPr>
        <w:t xml:space="preserve">ust. 2 </w:t>
      </w:r>
      <w:r w:rsidR="00A9775E">
        <w:rPr>
          <w:rFonts w:eastAsia="Arial Narrow"/>
          <w:bCs/>
          <w:sz w:val="22"/>
        </w:rPr>
        <w:t>umowy</w:t>
      </w:r>
      <w:r>
        <w:rPr>
          <w:rFonts w:eastAsia="Arial Narrow"/>
          <w:bCs/>
          <w:sz w:val="22"/>
        </w:rPr>
        <w:t xml:space="preserve"> </w:t>
      </w:r>
      <w:r w:rsidRPr="00DC4042">
        <w:rPr>
          <w:rFonts w:eastAsia="Arial Narrow"/>
          <w:bCs/>
          <w:sz w:val="22"/>
        </w:rPr>
        <w:t xml:space="preserve">w kolumnie „ilość </w:t>
      </w:r>
      <w:r>
        <w:rPr>
          <w:rFonts w:eastAsia="Arial Narrow"/>
          <w:bCs/>
          <w:sz w:val="22"/>
        </w:rPr>
        <w:t>w</w:t>
      </w:r>
      <w:r w:rsidRPr="00DC4042">
        <w:rPr>
          <w:rFonts w:eastAsia="Arial Narrow"/>
          <w:bCs/>
          <w:sz w:val="22"/>
        </w:rPr>
        <w:t xml:space="preserve"> opcji”, mogą być zrealizowane po realizacji ilości podstawowych ujętych w kolumnie „ilość podstawowa”, </w:t>
      </w:r>
      <w:r w:rsidR="00A9775E">
        <w:rPr>
          <w:rFonts w:eastAsia="Arial Narrow"/>
          <w:bCs/>
          <w:sz w:val="22"/>
        </w:rPr>
        <w:br/>
      </w:r>
      <w:r w:rsidRPr="00DC4042">
        <w:rPr>
          <w:rFonts w:eastAsia="Arial Narrow"/>
          <w:bCs/>
          <w:sz w:val="22"/>
        </w:rPr>
        <w:t>w sytuacji zaistnienia w tym zakresie potrzeb Zamawiającego, po otrzymaniu od Zamawiającego informacji o skorzystaniu z prawa opcji.</w:t>
      </w:r>
    </w:p>
    <w:p w14:paraId="242F0312" w14:textId="7A23881F" w:rsidR="00165E01" w:rsidRDefault="00165E01" w:rsidP="000A3F69">
      <w:pPr>
        <w:widowControl w:val="0"/>
        <w:numPr>
          <w:ilvl w:val="0"/>
          <w:numId w:val="103"/>
        </w:numPr>
        <w:tabs>
          <w:tab w:val="left" w:pos="-4820"/>
        </w:tabs>
        <w:suppressAutoHyphens/>
        <w:spacing w:before="120" w:after="120"/>
        <w:ind w:left="284" w:hanging="284"/>
        <w:jc w:val="both"/>
        <w:rPr>
          <w:sz w:val="22"/>
          <w:szCs w:val="22"/>
        </w:rPr>
      </w:pPr>
      <w:r w:rsidRPr="00735D53">
        <w:rPr>
          <w:sz w:val="22"/>
          <w:szCs w:val="22"/>
        </w:rPr>
        <w:t>O zamiarze skorzystania z prawa opcji, wraz z podaniem ilości zamówionego przedmiotu zamówienia Zamawiający poinformuje Wykonawcę (pisemnie lub e – mailem</w:t>
      </w:r>
      <w:r>
        <w:rPr>
          <w:sz w:val="22"/>
          <w:szCs w:val="22"/>
        </w:rPr>
        <w:t xml:space="preserve"> lub faksem</w:t>
      </w:r>
      <w:r w:rsidRPr="00735D53">
        <w:rPr>
          <w:sz w:val="22"/>
          <w:szCs w:val="22"/>
        </w:rPr>
        <w:t xml:space="preserve">) w sytuacji zaistnienia w tym zakresie potrzeb Zamawiającego, w terminie </w:t>
      </w:r>
      <w:r w:rsidRPr="004C360F">
        <w:rPr>
          <w:sz w:val="22"/>
          <w:szCs w:val="22"/>
        </w:rPr>
        <w:t xml:space="preserve">do </w:t>
      </w:r>
      <w:r>
        <w:rPr>
          <w:sz w:val="22"/>
          <w:szCs w:val="22"/>
        </w:rPr>
        <w:t>1</w:t>
      </w:r>
      <w:r w:rsidRPr="004C360F">
        <w:rPr>
          <w:sz w:val="22"/>
          <w:szCs w:val="22"/>
        </w:rPr>
        <w:t>0 dni po podpisaniu umowy</w:t>
      </w:r>
      <w:r w:rsidRPr="00735D53">
        <w:rPr>
          <w:sz w:val="22"/>
          <w:szCs w:val="22"/>
        </w:rPr>
        <w:t>.</w:t>
      </w:r>
    </w:p>
    <w:p w14:paraId="05F38FBE" w14:textId="0C82B25D" w:rsidR="00165E01" w:rsidRPr="000A3F69" w:rsidRDefault="00165E01" w:rsidP="000A3F69">
      <w:pPr>
        <w:widowControl w:val="0"/>
        <w:numPr>
          <w:ilvl w:val="0"/>
          <w:numId w:val="103"/>
        </w:numPr>
        <w:tabs>
          <w:tab w:val="left" w:pos="-4820"/>
        </w:tabs>
        <w:suppressAutoHyphens/>
        <w:spacing w:before="120" w:after="120"/>
        <w:ind w:left="284" w:hanging="284"/>
        <w:jc w:val="both"/>
        <w:rPr>
          <w:sz w:val="22"/>
          <w:szCs w:val="22"/>
        </w:rPr>
      </w:pPr>
      <w:r w:rsidRPr="00552601">
        <w:rPr>
          <w:bCs/>
          <w:sz w:val="22"/>
          <w:szCs w:val="22"/>
        </w:rPr>
        <w:t xml:space="preserve">Wykonawcy w przypadku nieskorzystania z prawa opcji i niezrealizowania dostaw określonych </w:t>
      </w:r>
      <w:r>
        <w:rPr>
          <w:bCs/>
          <w:sz w:val="22"/>
          <w:szCs w:val="22"/>
        </w:rPr>
        <w:br/>
      </w:r>
      <w:r w:rsidRPr="00552601">
        <w:rPr>
          <w:bCs/>
          <w:sz w:val="22"/>
          <w:szCs w:val="22"/>
        </w:rPr>
        <w:t xml:space="preserve">w tabeli </w:t>
      </w:r>
      <w:r w:rsidRPr="00DF4CE6">
        <w:rPr>
          <w:bCs/>
          <w:sz w:val="22"/>
          <w:szCs w:val="22"/>
        </w:rPr>
        <w:t xml:space="preserve">w § 2 ust. 1, w kolumnie nazwanej </w:t>
      </w:r>
      <w:r w:rsidRPr="00DF4CE6">
        <w:rPr>
          <w:bCs/>
          <w:i/>
          <w:sz w:val="22"/>
          <w:szCs w:val="22"/>
        </w:rPr>
        <w:t xml:space="preserve">„ilość w opcji”, </w:t>
      </w:r>
      <w:r w:rsidRPr="00DF4CE6">
        <w:rPr>
          <w:bCs/>
          <w:sz w:val="22"/>
          <w:szCs w:val="22"/>
        </w:rPr>
        <w:t>nie przysługują żadne roszczenia przeciwko Zamawiającemu, w tym w szczególności roszczenie o zapłatę spodziewanych korzyści (w przypadku nieskorzystania z prawa opcji).</w:t>
      </w:r>
    </w:p>
    <w:p w14:paraId="5A98F7D9" w14:textId="1E958318" w:rsidR="009F7C8F" w:rsidRPr="009D2D92" w:rsidRDefault="009F7C8F" w:rsidP="00BB0E46">
      <w:pPr>
        <w:pStyle w:val="Zwykytekst"/>
        <w:keepNext/>
        <w:keepLines/>
        <w:spacing w:before="120"/>
        <w:jc w:val="center"/>
        <w:rPr>
          <w:rFonts w:ascii="Times New Roman" w:hAnsi="Times New Roman"/>
          <w:b/>
          <w:sz w:val="22"/>
          <w:szCs w:val="22"/>
        </w:rPr>
      </w:pPr>
      <w:r w:rsidRPr="009D2D92">
        <w:rPr>
          <w:rFonts w:ascii="Times New Roman" w:hAnsi="Times New Roman"/>
          <w:b/>
          <w:sz w:val="22"/>
          <w:szCs w:val="22"/>
        </w:rPr>
        <w:t xml:space="preserve">§3 </w:t>
      </w:r>
      <w:r w:rsidR="005A1E27">
        <w:rPr>
          <w:rFonts w:ascii="Times New Roman" w:hAnsi="Times New Roman"/>
          <w:b/>
          <w:sz w:val="22"/>
          <w:szCs w:val="22"/>
        </w:rPr>
        <w:t>WARTOŚĆ UMOWY</w:t>
      </w:r>
    </w:p>
    <w:p w14:paraId="69CC15E6" w14:textId="35CACBB0" w:rsidR="000A3F69" w:rsidRPr="000A3F69" w:rsidRDefault="000A3F69" w:rsidP="000A3F69">
      <w:pPr>
        <w:pStyle w:val="Akapitzlist"/>
        <w:numPr>
          <w:ilvl w:val="0"/>
          <w:numId w:val="74"/>
        </w:numPr>
        <w:spacing w:before="60"/>
        <w:ind w:left="284" w:hanging="284"/>
        <w:contextualSpacing w:val="0"/>
        <w:jc w:val="both"/>
        <w:rPr>
          <w:sz w:val="22"/>
          <w:szCs w:val="22"/>
        </w:rPr>
      </w:pPr>
      <w:r w:rsidRPr="000A3F69">
        <w:rPr>
          <w:sz w:val="22"/>
          <w:szCs w:val="22"/>
        </w:rPr>
        <w:t xml:space="preserve">Należność za wykonanie przez Wykonawcę przedmiotu umowy nie może przekroczyć łącznej kwoty brutto jaką Zamawiający może przeznaczyć na ten cel tj. ………………  (słownie: …………………………….. ……/100), z uwzględnieniem prawa opcji o którym mowa w §2 ust. </w:t>
      </w:r>
      <w:r>
        <w:rPr>
          <w:sz w:val="22"/>
          <w:szCs w:val="22"/>
        </w:rPr>
        <w:t>5</w:t>
      </w:r>
      <w:r w:rsidRPr="000A3F69">
        <w:rPr>
          <w:sz w:val="22"/>
          <w:szCs w:val="22"/>
        </w:rPr>
        <w:t xml:space="preserve"> – 1</w:t>
      </w:r>
      <w:r>
        <w:rPr>
          <w:sz w:val="22"/>
          <w:szCs w:val="22"/>
        </w:rPr>
        <w:t>0</w:t>
      </w:r>
      <w:r w:rsidRPr="000A3F69">
        <w:rPr>
          <w:sz w:val="22"/>
          <w:szCs w:val="22"/>
        </w:rPr>
        <w:t xml:space="preserve"> oraz w </w:t>
      </w:r>
      <w:r w:rsidRPr="00F14DA3">
        <w:rPr>
          <w:sz w:val="22"/>
          <w:szCs w:val="22"/>
        </w:rPr>
        <w:t>§ 3 ust. 3):</w:t>
      </w:r>
      <w:r w:rsidRPr="000A3F69">
        <w:rPr>
          <w:sz w:val="22"/>
          <w:szCs w:val="22"/>
        </w:rPr>
        <w:t xml:space="preserve"> </w:t>
      </w:r>
    </w:p>
    <w:p w14:paraId="3F50F97F" w14:textId="79DAA783" w:rsidR="009D2D92" w:rsidRPr="00336A29" w:rsidRDefault="009D2D92" w:rsidP="0050553E">
      <w:pPr>
        <w:pStyle w:val="Akapitzlist"/>
        <w:numPr>
          <w:ilvl w:val="0"/>
          <w:numId w:val="74"/>
        </w:numPr>
        <w:spacing w:before="60"/>
        <w:ind w:left="284" w:hanging="284"/>
        <w:contextualSpacing w:val="0"/>
        <w:jc w:val="both"/>
        <w:rPr>
          <w:sz w:val="22"/>
          <w:szCs w:val="22"/>
        </w:rPr>
      </w:pPr>
      <w:r w:rsidRPr="00336A29">
        <w:rPr>
          <w:sz w:val="22"/>
          <w:szCs w:val="22"/>
        </w:rPr>
        <w:t>Cena (brutto) ilości podstawowego zamówienia</w:t>
      </w:r>
      <w:r w:rsidR="00F14DA3">
        <w:rPr>
          <w:sz w:val="22"/>
          <w:szCs w:val="22"/>
        </w:rPr>
        <w:t xml:space="preserve">, gwarantowanego Wykonawcy </w:t>
      </w:r>
      <w:r w:rsidRPr="00336A29">
        <w:rPr>
          <w:sz w:val="22"/>
          <w:szCs w:val="22"/>
        </w:rPr>
        <w:t>wynosi: ……………… zł brutto  (słownie: ……………</w:t>
      </w:r>
      <w:r>
        <w:rPr>
          <w:sz w:val="22"/>
          <w:szCs w:val="22"/>
        </w:rPr>
        <w:t xml:space="preserve"> </w:t>
      </w:r>
      <w:r w:rsidRPr="00336A29">
        <w:rPr>
          <w:sz w:val="22"/>
          <w:szCs w:val="22"/>
        </w:rPr>
        <w:t>…………………………..……/100 ).</w:t>
      </w:r>
    </w:p>
    <w:p w14:paraId="20804AB1" w14:textId="5FD08946" w:rsidR="009D2D92" w:rsidRPr="00336A29" w:rsidRDefault="009D2D92" w:rsidP="0050553E">
      <w:pPr>
        <w:pStyle w:val="Akapitzlist"/>
        <w:numPr>
          <w:ilvl w:val="0"/>
          <w:numId w:val="74"/>
        </w:numPr>
        <w:spacing w:before="60"/>
        <w:ind w:left="284" w:hanging="284"/>
        <w:contextualSpacing w:val="0"/>
        <w:jc w:val="both"/>
        <w:rPr>
          <w:color w:val="000000"/>
          <w:sz w:val="22"/>
          <w:szCs w:val="22"/>
        </w:rPr>
      </w:pPr>
      <w:r w:rsidRPr="00336A29">
        <w:rPr>
          <w:sz w:val="22"/>
          <w:szCs w:val="22"/>
        </w:rPr>
        <w:t>Cena brutto ilości zamówienia „w opcji”, wynikającego z ewentualnego skorzystania Zamawiającego</w:t>
      </w:r>
      <w:r w:rsidRPr="00336A29">
        <w:rPr>
          <w:color w:val="000000"/>
          <w:sz w:val="22"/>
          <w:szCs w:val="22"/>
        </w:rPr>
        <w:t xml:space="preserve"> </w:t>
      </w:r>
      <w:r>
        <w:rPr>
          <w:color w:val="000000"/>
          <w:sz w:val="22"/>
          <w:szCs w:val="22"/>
        </w:rPr>
        <w:br/>
      </w:r>
      <w:r w:rsidRPr="00336A29">
        <w:rPr>
          <w:color w:val="000000"/>
          <w:sz w:val="22"/>
          <w:szCs w:val="22"/>
        </w:rPr>
        <w:t>z prawa opcji wynosi ………..…………zł brutto (słownie:…</w:t>
      </w:r>
      <w:r>
        <w:rPr>
          <w:color w:val="000000"/>
          <w:sz w:val="22"/>
          <w:szCs w:val="22"/>
        </w:rPr>
        <w:t>………………………</w:t>
      </w:r>
      <w:r w:rsidRPr="00336A29">
        <w:rPr>
          <w:color w:val="000000"/>
          <w:sz w:val="22"/>
          <w:szCs w:val="22"/>
        </w:rPr>
        <w:t>…………..……/100 ).</w:t>
      </w:r>
    </w:p>
    <w:p w14:paraId="74BE1BB3" w14:textId="28E046A2" w:rsidR="009D2D92" w:rsidRPr="00336A29" w:rsidRDefault="009D2D92" w:rsidP="0050553E">
      <w:pPr>
        <w:pStyle w:val="Akapitzlist"/>
        <w:numPr>
          <w:ilvl w:val="0"/>
          <w:numId w:val="74"/>
        </w:numPr>
        <w:spacing w:before="60"/>
        <w:ind w:left="284" w:hanging="284"/>
        <w:contextualSpacing w:val="0"/>
        <w:jc w:val="both"/>
        <w:rPr>
          <w:sz w:val="22"/>
          <w:szCs w:val="22"/>
        </w:rPr>
      </w:pPr>
      <w:r w:rsidRPr="001F4379">
        <w:rPr>
          <w:sz w:val="22"/>
          <w:szCs w:val="22"/>
        </w:rPr>
        <w:t>W przypadku przekroczenia ilości i wartości dostaw oraz zmiany asortymentu wymienionego w §3 ust. 1</w:t>
      </w:r>
      <w:r w:rsidR="00F14DA3">
        <w:rPr>
          <w:sz w:val="22"/>
          <w:szCs w:val="22"/>
        </w:rPr>
        <w:t xml:space="preserve"> niniejszej umowy</w:t>
      </w:r>
      <w:r w:rsidRPr="001F4379">
        <w:rPr>
          <w:sz w:val="22"/>
          <w:szCs w:val="22"/>
        </w:rPr>
        <w:t>, Zamawiający odmówi dokonania z tego tytułu zapłaty, pozostawiając towar do dyspozycji Wykonawcy.</w:t>
      </w:r>
    </w:p>
    <w:p w14:paraId="3C399318" w14:textId="059F6D9C" w:rsidR="009D2D92" w:rsidRPr="00336A29" w:rsidRDefault="009D2D92" w:rsidP="0050553E">
      <w:pPr>
        <w:pStyle w:val="Akapitzlist"/>
        <w:numPr>
          <w:ilvl w:val="0"/>
          <w:numId w:val="74"/>
        </w:numPr>
        <w:spacing w:before="60"/>
        <w:ind w:left="284" w:hanging="284"/>
        <w:contextualSpacing w:val="0"/>
        <w:jc w:val="both"/>
        <w:rPr>
          <w:sz w:val="22"/>
          <w:szCs w:val="22"/>
        </w:rPr>
      </w:pPr>
      <w:r w:rsidRPr="00BD0DDE">
        <w:rPr>
          <w:sz w:val="22"/>
          <w:szCs w:val="22"/>
        </w:rPr>
        <w:t xml:space="preserve">Wartość umowy jest niezmienna przez okres jej ważności (z zastrzeżeniem prawa opcji określonym </w:t>
      </w:r>
      <w:r>
        <w:rPr>
          <w:sz w:val="22"/>
          <w:szCs w:val="22"/>
        </w:rPr>
        <w:br/>
      </w:r>
      <w:r w:rsidRPr="00BD0DDE">
        <w:rPr>
          <w:sz w:val="22"/>
          <w:szCs w:val="22"/>
        </w:rPr>
        <w:t xml:space="preserve">w </w:t>
      </w:r>
      <w:r w:rsidRPr="00336A29">
        <w:rPr>
          <w:sz w:val="22"/>
          <w:szCs w:val="22"/>
        </w:rPr>
        <w:t xml:space="preserve">§2 ust. </w:t>
      </w:r>
      <w:r>
        <w:rPr>
          <w:sz w:val="22"/>
          <w:szCs w:val="22"/>
        </w:rPr>
        <w:t>5</w:t>
      </w:r>
      <w:r w:rsidRPr="00336A29">
        <w:rPr>
          <w:sz w:val="22"/>
          <w:szCs w:val="22"/>
        </w:rPr>
        <w:t xml:space="preserve"> – </w:t>
      </w:r>
      <w:r w:rsidR="00F14DA3">
        <w:rPr>
          <w:sz w:val="22"/>
          <w:szCs w:val="22"/>
        </w:rPr>
        <w:t>10</w:t>
      </w:r>
      <w:r w:rsidRPr="00336A29">
        <w:rPr>
          <w:sz w:val="22"/>
          <w:szCs w:val="22"/>
        </w:rPr>
        <w:t xml:space="preserve"> i §3 ust. 3 </w:t>
      </w:r>
      <w:r w:rsidRPr="00BD0DDE">
        <w:rPr>
          <w:sz w:val="22"/>
          <w:szCs w:val="22"/>
        </w:rPr>
        <w:t>niniejszej umowy) i zawiera w sobie cenę netto, podatek VAT oraz wszelkie koszty towarzyszące.</w:t>
      </w:r>
    </w:p>
    <w:p w14:paraId="07CCDD4F" w14:textId="020159C0" w:rsidR="009D2D92" w:rsidRPr="00F14DA3" w:rsidRDefault="009D2D92" w:rsidP="0050553E">
      <w:pPr>
        <w:pStyle w:val="Akapitzlist"/>
        <w:numPr>
          <w:ilvl w:val="0"/>
          <w:numId w:val="74"/>
        </w:numPr>
        <w:spacing w:before="60"/>
        <w:ind w:left="284" w:hanging="284"/>
        <w:contextualSpacing w:val="0"/>
        <w:jc w:val="both"/>
        <w:rPr>
          <w:color w:val="000000"/>
          <w:sz w:val="22"/>
          <w:szCs w:val="22"/>
        </w:rPr>
      </w:pPr>
      <w:r w:rsidRPr="00BD0DDE">
        <w:rPr>
          <w:sz w:val="22"/>
          <w:szCs w:val="22"/>
        </w:rPr>
        <w:t xml:space="preserve">Wynagrodzenie określone w §3 ust. </w:t>
      </w:r>
      <w:r>
        <w:rPr>
          <w:sz w:val="22"/>
          <w:szCs w:val="22"/>
        </w:rPr>
        <w:t>2</w:t>
      </w:r>
      <w:r w:rsidRPr="00BD0DDE">
        <w:rPr>
          <w:sz w:val="22"/>
          <w:szCs w:val="22"/>
        </w:rPr>
        <w:t xml:space="preserve"> (zamówienie podstawowe) i ust. </w:t>
      </w:r>
      <w:r>
        <w:rPr>
          <w:sz w:val="22"/>
          <w:szCs w:val="22"/>
        </w:rPr>
        <w:t>3</w:t>
      </w:r>
      <w:r w:rsidRPr="00BD0DDE">
        <w:rPr>
          <w:sz w:val="22"/>
          <w:szCs w:val="22"/>
        </w:rPr>
        <w:t xml:space="preserve"> (w przypadku skorzystania </w:t>
      </w:r>
      <w:r>
        <w:rPr>
          <w:sz w:val="22"/>
          <w:szCs w:val="22"/>
        </w:rPr>
        <w:br/>
      </w:r>
      <w:r w:rsidRPr="00BD0DDE">
        <w:rPr>
          <w:sz w:val="22"/>
          <w:szCs w:val="22"/>
        </w:rPr>
        <w:t xml:space="preserve">z prawa opcji) wyczerpuje wszelkie roszczenia Wykonawcy wobec Zamawiającego z tytułu realizacji </w:t>
      </w:r>
      <w:r w:rsidRPr="00BD0DDE">
        <w:rPr>
          <w:sz w:val="22"/>
          <w:szCs w:val="22"/>
        </w:rPr>
        <w:lastRenderedPageBreak/>
        <w:t>przedmiotu umowy.</w:t>
      </w:r>
      <w:r w:rsidRPr="00BD0DDE">
        <w:rPr>
          <w:color w:val="FF0000"/>
          <w:sz w:val="22"/>
          <w:szCs w:val="22"/>
        </w:rPr>
        <w:t xml:space="preserve"> </w:t>
      </w:r>
      <w:r w:rsidRPr="00BD0DDE">
        <w:rPr>
          <w:sz w:val="22"/>
          <w:szCs w:val="22"/>
        </w:rPr>
        <w:t>Wykonawcy nie służy prawo domagania się realizacji umowy w zakresie oznaczonym jako „opcja”.</w:t>
      </w:r>
    </w:p>
    <w:p w14:paraId="08DCBA26" w14:textId="3188D465" w:rsidR="00F14DA3" w:rsidRDefault="00F14DA3" w:rsidP="00F14DA3">
      <w:pPr>
        <w:pStyle w:val="Akapitzlist"/>
        <w:numPr>
          <w:ilvl w:val="0"/>
          <w:numId w:val="74"/>
        </w:numPr>
        <w:spacing w:before="60"/>
        <w:ind w:left="284" w:hanging="284"/>
        <w:contextualSpacing w:val="0"/>
        <w:jc w:val="both"/>
        <w:rPr>
          <w:color w:val="000000"/>
          <w:sz w:val="22"/>
          <w:szCs w:val="22"/>
        </w:rPr>
      </w:pPr>
      <w:r w:rsidRPr="00F14DA3">
        <w:rPr>
          <w:color w:val="000000"/>
          <w:sz w:val="22"/>
          <w:szCs w:val="22"/>
        </w:rPr>
        <w:t>Zamawiający przewiduje możliwość zmiany wartości zawartej umowy w przypadku  ustawowej zmiany stawki podatku VAT, w zakresie dotyczącym przedmiotu zamówienia. Zmiana wysokości wynagrodzenia należnego Wykonawcy uwarunkowana zmianą stawki podatku VAT wymaga zawarcia aneksu do umowy.</w:t>
      </w:r>
    </w:p>
    <w:p w14:paraId="6948E45B" w14:textId="77777777" w:rsidR="00F14DA3" w:rsidRPr="00F14DA3" w:rsidRDefault="00F14DA3" w:rsidP="00F14DA3">
      <w:pPr>
        <w:pStyle w:val="Akapitzlist"/>
        <w:spacing w:before="60"/>
        <w:ind w:left="284"/>
        <w:contextualSpacing w:val="0"/>
        <w:jc w:val="both"/>
        <w:rPr>
          <w:color w:val="000000"/>
          <w:sz w:val="22"/>
          <w:szCs w:val="22"/>
        </w:rPr>
      </w:pPr>
    </w:p>
    <w:p w14:paraId="43715A18" w14:textId="4F728CEF" w:rsidR="00100EFE" w:rsidRPr="003D2367" w:rsidRDefault="00A91329" w:rsidP="003D2367">
      <w:pPr>
        <w:pStyle w:val="Akapitzlist"/>
        <w:keepNext/>
        <w:keepLines/>
        <w:spacing w:before="120"/>
        <w:ind w:left="284"/>
        <w:contextualSpacing w:val="0"/>
        <w:jc w:val="center"/>
        <w:rPr>
          <w:b/>
          <w:sz w:val="22"/>
          <w:szCs w:val="22"/>
        </w:rPr>
      </w:pPr>
      <w:r w:rsidRPr="003D2367">
        <w:rPr>
          <w:b/>
          <w:sz w:val="22"/>
          <w:szCs w:val="22"/>
        </w:rPr>
        <w:t>§</w:t>
      </w:r>
      <w:r w:rsidR="00100EFE" w:rsidRPr="003D2367">
        <w:rPr>
          <w:b/>
          <w:sz w:val="22"/>
          <w:szCs w:val="22"/>
        </w:rPr>
        <w:t xml:space="preserve">4 TERMIN </w:t>
      </w:r>
      <w:r w:rsidR="00B37169" w:rsidRPr="003D2367">
        <w:rPr>
          <w:b/>
          <w:sz w:val="22"/>
          <w:szCs w:val="22"/>
        </w:rPr>
        <w:t>REALIZACJI PRZEDMIOTU UMOWY</w:t>
      </w:r>
    </w:p>
    <w:p w14:paraId="1D8F7D82" w14:textId="15AC9EF9" w:rsidR="00B20A16" w:rsidRPr="00F14DA3" w:rsidRDefault="00B20A16" w:rsidP="00237409">
      <w:pPr>
        <w:pStyle w:val="Akapitzlist"/>
        <w:keepNext/>
        <w:keepLines/>
        <w:numPr>
          <w:ilvl w:val="0"/>
          <w:numId w:val="124"/>
        </w:numPr>
        <w:ind w:left="284" w:hanging="284"/>
        <w:jc w:val="both"/>
        <w:rPr>
          <w:sz w:val="22"/>
          <w:szCs w:val="22"/>
        </w:rPr>
      </w:pPr>
      <w:r w:rsidRPr="00F14DA3">
        <w:rPr>
          <w:sz w:val="22"/>
          <w:szCs w:val="22"/>
        </w:rPr>
        <w:t>Wykonawca dostarczy przedmiot umowy w terminie</w:t>
      </w:r>
      <w:r w:rsidR="005A3465" w:rsidRPr="00F14DA3">
        <w:rPr>
          <w:sz w:val="22"/>
          <w:szCs w:val="22"/>
        </w:rPr>
        <w:t>:</w:t>
      </w:r>
    </w:p>
    <w:p w14:paraId="2A1684BC" w14:textId="2A7B7C1B" w:rsidR="005A3465" w:rsidRPr="0098083D" w:rsidRDefault="005A3465" w:rsidP="00237409">
      <w:pPr>
        <w:pStyle w:val="Akapitzlist"/>
        <w:widowControl w:val="0"/>
        <w:numPr>
          <w:ilvl w:val="0"/>
          <w:numId w:val="125"/>
        </w:numPr>
        <w:spacing w:after="60"/>
        <w:ind w:left="709" w:hanging="283"/>
        <w:jc w:val="both"/>
        <w:rPr>
          <w:sz w:val="22"/>
          <w:szCs w:val="22"/>
        </w:rPr>
      </w:pPr>
      <w:r w:rsidRPr="00F14DA3">
        <w:rPr>
          <w:sz w:val="22"/>
          <w:szCs w:val="22"/>
        </w:rPr>
        <w:t>w zakresie zamówienia podstawowego</w:t>
      </w:r>
      <w:r w:rsidRPr="0098083D">
        <w:rPr>
          <w:b/>
          <w:sz w:val="22"/>
          <w:szCs w:val="22"/>
        </w:rPr>
        <w:t xml:space="preserve"> </w:t>
      </w:r>
      <w:r w:rsidR="00F14DA3">
        <w:rPr>
          <w:sz w:val="22"/>
          <w:szCs w:val="22"/>
        </w:rPr>
        <w:t xml:space="preserve"> - </w:t>
      </w:r>
      <w:r w:rsidRPr="0098083D">
        <w:rPr>
          <w:sz w:val="22"/>
          <w:szCs w:val="22"/>
        </w:rPr>
        <w:t xml:space="preserve">do </w:t>
      </w:r>
      <w:r w:rsidR="00F14DA3">
        <w:rPr>
          <w:sz w:val="22"/>
          <w:szCs w:val="22"/>
        </w:rPr>
        <w:t>6</w:t>
      </w:r>
      <w:r w:rsidRPr="0098083D">
        <w:rPr>
          <w:sz w:val="22"/>
          <w:szCs w:val="22"/>
        </w:rPr>
        <w:t xml:space="preserve">0 dni </w:t>
      </w:r>
      <w:r w:rsidR="00F14DA3">
        <w:rPr>
          <w:sz w:val="22"/>
          <w:szCs w:val="22"/>
        </w:rPr>
        <w:t xml:space="preserve">liczonych </w:t>
      </w:r>
      <w:r w:rsidRPr="0098083D">
        <w:rPr>
          <w:sz w:val="22"/>
          <w:szCs w:val="22"/>
        </w:rPr>
        <w:t>od dnia zawarcia umowy;</w:t>
      </w:r>
    </w:p>
    <w:p w14:paraId="3CEEDC3D" w14:textId="28D786ED" w:rsidR="005A3465" w:rsidRDefault="005A3465" w:rsidP="00237409">
      <w:pPr>
        <w:pStyle w:val="Akapitzlist"/>
        <w:widowControl w:val="0"/>
        <w:numPr>
          <w:ilvl w:val="0"/>
          <w:numId w:val="125"/>
        </w:numPr>
        <w:spacing w:after="60"/>
        <w:ind w:left="709" w:hanging="283"/>
        <w:jc w:val="both"/>
        <w:rPr>
          <w:sz w:val="22"/>
          <w:szCs w:val="22"/>
        </w:rPr>
      </w:pPr>
      <w:r w:rsidRPr="00F14DA3">
        <w:rPr>
          <w:sz w:val="22"/>
          <w:szCs w:val="22"/>
        </w:rPr>
        <w:t>w zakresie zamówienia opcjonalnego</w:t>
      </w:r>
      <w:r w:rsidRPr="0098083D">
        <w:rPr>
          <w:b/>
          <w:sz w:val="22"/>
          <w:szCs w:val="22"/>
        </w:rPr>
        <w:t xml:space="preserve"> </w:t>
      </w:r>
      <w:r w:rsidR="00F14DA3">
        <w:rPr>
          <w:sz w:val="22"/>
          <w:szCs w:val="22"/>
        </w:rPr>
        <w:t xml:space="preserve">- </w:t>
      </w:r>
      <w:r w:rsidRPr="0098083D">
        <w:rPr>
          <w:sz w:val="22"/>
          <w:szCs w:val="22"/>
        </w:rPr>
        <w:t xml:space="preserve">do </w:t>
      </w:r>
      <w:r w:rsidR="00F14DA3">
        <w:rPr>
          <w:sz w:val="22"/>
          <w:szCs w:val="22"/>
        </w:rPr>
        <w:t>6</w:t>
      </w:r>
      <w:r w:rsidRPr="0098083D">
        <w:rPr>
          <w:sz w:val="22"/>
          <w:szCs w:val="22"/>
        </w:rPr>
        <w:t xml:space="preserve">0 dni </w:t>
      </w:r>
      <w:r w:rsidR="00F14DA3">
        <w:rPr>
          <w:sz w:val="22"/>
          <w:szCs w:val="22"/>
        </w:rPr>
        <w:t xml:space="preserve">liczonych </w:t>
      </w:r>
      <w:r w:rsidRPr="0098083D">
        <w:rPr>
          <w:sz w:val="22"/>
          <w:szCs w:val="22"/>
        </w:rPr>
        <w:t xml:space="preserve">od dnia poinformowania Wykonawcy </w:t>
      </w:r>
      <w:r w:rsidR="00F14DA3">
        <w:rPr>
          <w:sz w:val="22"/>
          <w:szCs w:val="22"/>
        </w:rPr>
        <w:br/>
      </w:r>
      <w:r w:rsidRPr="0098083D">
        <w:rPr>
          <w:sz w:val="22"/>
          <w:szCs w:val="22"/>
        </w:rPr>
        <w:t xml:space="preserve">o realizacji dostaw w zakresie prawa </w:t>
      </w:r>
      <w:r>
        <w:rPr>
          <w:sz w:val="22"/>
          <w:szCs w:val="22"/>
        </w:rPr>
        <w:t>opcji.</w:t>
      </w:r>
    </w:p>
    <w:p w14:paraId="3283F5FD" w14:textId="14714E8A" w:rsidR="005A3465" w:rsidRPr="0098083D" w:rsidRDefault="005A3465" w:rsidP="00237409">
      <w:pPr>
        <w:pStyle w:val="Akapitzlist"/>
        <w:keepNext/>
        <w:keepLines/>
        <w:numPr>
          <w:ilvl w:val="0"/>
          <w:numId w:val="124"/>
        </w:numPr>
        <w:ind w:left="284" w:hanging="284"/>
        <w:jc w:val="both"/>
        <w:rPr>
          <w:rFonts w:eastAsia="Calibri"/>
          <w:sz w:val="22"/>
          <w:szCs w:val="22"/>
          <w:lang w:eastAsia="ar-SA"/>
        </w:rPr>
      </w:pPr>
      <w:r w:rsidRPr="0098083D">
        <w:rPr>
          <w:rFonts w:eastAsia="Calibri"/>
          <w:sz w:val="22"/>
          <w:szCs w:val="22"/>
          <w:lang w:eastAsia="ar-SA"/>
        </w:rPr>
        <w:t xml:space="preserve">W </w:t>
      </w:r>
      <w:r w:rsidRPr="0098083D">
        <w:rPr>
          <w:rFonts w:eastAsia="Calibri"/>
          <w:sz w:val="22"/>
          <w:szCs w:val="22"/>
          <w:lang w:eastAsia="en-US"/>
        </w:rPr>
        <w:t>przypadku</w:t>
      </w:r>
      <w:r w:rsidRPr="0098083D">
        <w:rPr>
          <w:rFonts w:eastAsia="Calibri"/>
          <w:sz w:val="22"/>
          <w:szCs w:val="22"/>
          <w:lang w:eastAsia="ar-SA"/>
        </w:rPr>
        <w:t xml:space="preserve"> gdy termin na realizację umowy zakończyłby się po 30 listopada 2022 r., to ostatecznym dniem, w którym Wykonawca zobowiązuje się zrealizować umowę jest 30 listopada 2022 r. </w:t>
      </w:r>
      <w:r w:rsidR="00F14DA3">
        <w:rPr>
          <w:rFonts w:eastAsia="Calibri"/>
          <w:sz w:val="22"/>
          <w:szCs w:val="22"/>
          <w:lang w:eastAsia="ar-SA"/>
        </w:rPr>
        <w:t>(dotyczy zamówienia podstawowego i zamówienia w ramach prawa opcji).</w:t>
      </w:r>
    </w:p>
    <w:p w14:paraId="0B80BEFC" w14:textId="1BB46202" w:rsidR="005A3465" w:rsidRPr="0098083D" w:rsidRDefault="005A3465" w:rsidP="00237409">
      <w:pPr>
        <w:pStyle w:val="Akapitzlist"/>
        <w:keepNext/>
        <w:keepLines/>
        <w:numPr>
          <w:ilvl w:val="0"/>
          <w:numId w:val="124"/>
        </w:numPr>
        <w:ind w:left="284" w:hanging="284"/>
        <w:jc w:val="both"/>
        <w:rPr>
          <w:rFonts w:eastAsia="Calibri"/>
          <w:sz w:val="22"/>
          <w:szCs w:val="22"/>
          <w:lang w:eastAsia="en-US"/>
        </w:rPr>
      </w:pPr>
      <w:r w:rsidRPr="0098083D">
        <w:rPr>
          <w:rFonts w:eastAsia="Calibri"/>
          <w:sz w:val="22"/>
          <w:szCs w:val="22"/>
          <w:lang w:eastAsia="en-US"/>
        </w:rPr>
        <w:t xml:space="preserve">W przypadku gdy ostatni dzień realizacji </w:t>
      </w:r>
      <w:r w:rsidR="00E71594" w:rsidRPr="00D94E41">
        <w:rPr>
          <w:rFonts w:eastAsia="Calibri"/>
          <w:sz w:val="22"/>
          <w:szCs w:val="22"/>
          <w:lang w:eastAsia="en-US"/>
        </w:rPr>
        <w:t>umowy</w:t>
      </w:r>
      <w:r w:rsidRPr="0098083D">
        <w:rPr>
          <w:rFonts w:eastAsia="Calibri"/>
          <w:sz w:val="22"/>
          <w:szCs w:val="22"/>
          <w:lang w:eastAsia="en-US"/>
        </w:rPr>
        <w:t xml:space="preserve"> przypada na dzień wolny od pracy tj. sobota, niedziela lub dni ustawowo wolne od pracy, to termin realizacji przypada na następny dzień roboczy</w:t>
      </w:r>
      <w:r w:rsidR="00F14DA3" w:rsidRPr="00F14DA3">
        <w:rPr>
          <w:sz w:val="22"/>
          <w:szCs w:val="22"/>
        </w:rPr>
        <w:t xml:space="preserve"> </w:t>
      </w:r>
      <w:r w:rsidR="00F14DA3" w:rsidRPr="00F14DA3">
        <w:rPr>
          <w:rFonts w:eastAsia="Calibri"/>
          <w:sz w:val="22"/>
          <w:szCs w:val="22"/>
          <w:lang w:eastAsia="en-US"/>
        </w:rPr>
        <w:t>poprzedzający dzień wykonania zamówienia</w:t>
      </w:r>
      <w:r w:rsidRPr="0098083D">
        <w:rPr>
          <w:rFonts w:eastAsia="Calibri"/>
          <w:sz w:val="22"/>
          <w:szCs w:val="22"/>
          <w:lang w:eastAsia="en-US"/>
        </w:rPr>
        <w:t>.</w:t>
      </w:r>
    </w:p>
    <w:p w14:paraId="2458E7B6" w14:textId="0C685481" w:rsidR="00A91329" w:rsidRPr="00BB0E46" w:rsidRDefault="00A91329" w:rsidP="00BB0E46">
      <w:pPr>
        <w:pStyle w:val="Zwykytekst"/>
        <w:keepNext/>
        <w:keepLines/>
        <w:spacing w:before="120"/>
        <w:jc w:val="center"/>
        <w:rPr>
          <w:rFonts w:ascii="Times New Roman" w:hAnsi="Times New Roman"/>
          <w:b/>
          <w:sz w:val="22"/>
          <w:szCs w:val="22"/>
        </w:rPr>
      </w:pPr>
      <w:r w:rsidRPr="00BB0E46">
        <w:rPr>
          <w:rFonts w:ascii="Times New Roman" w:hAnsi="Times New Roman"/>
          <w:b/>
          <w:sz w:val="22"/>
          <w:szCs w:val="22"/>
        </w:rPr>
        <w:t>§5 ODBIORCA I MIEJSCE DOSTAWY</w:t>
      </w:r>
    </w:p>
    <w:p w14:paraId="03461912" w14:textId="072412CC" w:rsidR="00336A29" w:rsidRPr="00B14A49" w:rsidRDefault="00847E0C" w:rsidP="0050553E">
      <w:pPr>
        <w:numPr>
          <w:ilvl w:val="0"/>
          <w:numId w:val="81"/>
        </w:numPr>
        <w:shd w:val="clear" w:color="auto" w:fill="FFFFFF"/>
        <w:ind w:left="284" w:hanging="284"/>
        <w:jc w:val="both"/>
        <w:rPr>
          <w:iCs/>
          <w:sz w:val="22"/>
          <w:szCs w:val="22"/>
          <w:lang w:eastAsia="x-none"/>
        </w:rPr>
      </w:pPr>
      <w:r w:rsidRPr="00017F37">
        <w:rPr>
          <w:sz w:val="22"/>
          <w:szCs w:val="22"/>
        </w:rPr>
        <w:t xml:space="preserve">Wykonawca na własny koszt i ryzyko dostarczy przedmiot </w:t>
      </w:r>
      <w:r w:rsidR="003D2367">
        <w:rPr>
          <w:sz w:val="22"/>
          <w:szCs w:val="22"/>
        </w:rPr>
        <w:t>umowy</w:t>
      </w:r>
      <w:r w:rsidRPr="00017F37">
        <w:rPr>
          <w:sz w:val="22"/>
          <w:szCs w:val="22"/>
        </w:rPr>
        <w:t xml:space="preserve"> do </w:t>
      </w:r>
      <w:r w:rsidR="00336A29">
        <w:rPr>
          <w:sz w:val="22"/>
          <w:szCs w:val="22"/>
        </w:rPr>
        <w:t>Odbiorc</w:t>
      </w:r>
      <w:r w:rsidR="00B14A49">
        <w:rPr>
          <w:sz w:val="22"/>
          <w:szCs w:val="22"/>
        </w:rPr>
        <w:t>y:</w:t>
      </w:r>
    </w:p>
    <w:p w14:paraId="5D91E82D" w14:textId="7C6F3893" w:rsidR="00282142" w:rsidRDefault="005A3465" w:rsidP="00282142">
      <w:pPr>
        <w:shd w:val="clear" w:color="auto" w:fill="FFFFFF"/>
        <w:ind w:left="284"/>
        <w:jc w:val="both"/>
        <w:rPr>
          <w:rFonts w:eastAsia="Calibri"/>
          <w:sz w:val="22"/>
          <w:szCs w:val="22"/>
          <w:lang w:eastAsia="en-US"/>
        </w:rPr>
      </w:pPr>
      <w:r w:rsidRPr="005A3465">
        <w:rPr>
          <w:rFonts w:eastAsia="Calibri"/>
          <w:b/>
          <w:sz w:val="22"/>
          <w:szCs w:val="22"/>
          <w:lang w:eastAsia="en-US"/>
        </w:rPr>
        <w:t>1 Regionalnej Bazy Logistycznej</w:t>
      </w:r>
      <w:r w:rsidR="00FA4F8E">
        <w:rPr>
          <w:rFonts w:eastAsia="Calibri"/>
          <w:b/>
          <w:sz w:val="22"/>
          <w:szCs w:val="22"/>
          <w:lang w:eastAsia="en-US"/>
        </w:rPr>
        <w:t xml:space="preserve"> -</w:t>
      </w:r>
      <w:r w:rsidRPr="005A3465">
        <w:rPr>
          <w:rFonts w:eastAsia="Calibri"/>
          <w:b/>
          <w:sz w:val="22"/>
          <w:szCs w:val="22"/>
          <w:lang w:eastAsia="en-US"/>
        </w:rPr>
        <w:t xml:space="preserve"> </w:t>
      </w:r>
      <w:r w:rsidR="00FA4F8E">
        <w:rPr>
          <w:rFonts w:eastAsia="Calibri"/>
          <w:b/>
          <w:sz w:val="22"/>
          <w:szCs w:val="22"/>
          <w:lang w:eastAsia="en-US"/>
        </w:rPr>
        <w:t>Skład Wałcz</w:t>
      </w:r>
      <w:r w:rsidRPr="00FA4F8E">
        <w:rPr>
          <w:rFonts w:eastAsia="Calibri"/>
          <w:b/>
          <w:sz w:val="22"/>
          <w:szCs w:val="22"/>
          <w:lang w:eastAsia="en-US"/>
        </w:rPr>
        <w:t>, ul. Ciasna 7, 78-600 Wałcz</w:t>
      </w:r>
      <w:r w:rsidR="00B20A16" w:rsidRPr="00FA4F8E">
        <w:rPr>
          <w:rFonts w:eastAsia="Calibri"/>
          <w:b/>
          <w:sz w:val="22"/>
          <w:szCs w:val="22"/>
          <w:lang w:eastAsia="en-US"/>
        </w:rPr>
        <w:t>.</w:t>
      </w:r>
    </w:p>
    <w:p w14:paraId="25A82E9A" w14:textId="7FA8A1D5" w:rsidR="00282142" w:rsidRPr="007D2CF4" w:rsidRDefault="00282142" w:rsidP="0050553E">
      <w:pPr>
        <w:pStyle w:val="Akapitzlist"/>
        <w:numPr>
          <w:ilvl w:val="0"/>
          <w:numId w:val="81"/>
        </w:numPr>
        <w:spacing w:before="60"/>
        <w:ind w:left="284" w:hanging="284"/>
        <w:contextualSpacing w:val="0"/>
        <w:jc w:val="both"/>
        <w:rPr>
          <w:b/>
          <w:bCs/>
          <w:sz w:val="22"/>
          <w:szCs w:val="22"/>
        </w:rPr>
      </w:pPr>
      <w:r w:rsidRPr="007D2CF4">
        <w:rPr>
          <w:sz w:val="22"/>
          <w:szCs w:val="22"/>
        </w:rPr>
        <w:t>Osobą</w:t>
      </w:r>
      <w:r w:rsidRPr="007D2CF4">
        <w:rPr>
          <w:bCs/>
          <w:sz w:val="22"/>
          <w:szCs w:val="22"/>
        </w:rPr>
        <w:t xml:space="preserve"> </w:t>
      </w:r>
      <w:r w:rsidRPr="007D2CF4">
        <w:rPr>
          <w:sz w:val="22"/>
          <w:szCs w:val="22"/>
        </w:rPr>
        <w:t>wyznaczoną</w:t>
      </w:r>
      <w:r w:rsidRPr="007D2CF4">
        <w:rPr>
          <w:bCs/>
          <w:sz w:val="22"/>
          <w:szCs w:val="22"/>
        </w:rPr>
        <w:t xml:space="preserve"> do kontaktów roboczych związanych z realizacją niniejszej umowy ze strony </w:t>
      </w:r>
      <w:r w:rsidR="00FA4F8E">
        <w:rPr>
          <w:bCs/>
          <w:sz w:val="22"/>
          <w:szCs w:val="22"/>
        </w:rPr>
        <w:t>Zamawiającego</w:t>
      </w:r>
      <w:r w:rsidRPr="007D2CF4">
        <w:rPr>
          <w:bCs/>
          <w:sz w:val="22"/>
          <w:szCs w:val="22"/>
        </w:rPr>
        <w:t xml:space="preserve"> jest:</w:t>
      </w:r>
      <w:r w:rsidR="009D2D92" w:rsidRPr="007D2CF4">
        <w:t xml:space="preserve"> </w:t>
      </w:r>
      <w:r w:rsidR="00FA4F8E">
        <w:rPr>
          <w:bCs/>
          <w:sz w:val="22"/>
          <w:szCs w:val="22"/>
        </w:rPr>
        <w:t>por. Mirosław STRÓŻYŃSKI</w:t>
      </w:r>
      <w:r w:rsidR="009D2D92" w:rsidRPr="007D2CF4">
        <w:rPr>
          <w:bCs/>
          <w:sz w:val="22"/>
          <w:szCs w:val="22"/>
        </w:rPr>
        <w:t xml:space="preserve"> tel. </w:t>
      </w:r>
      <w:r w:rsidR="007D2CF4" w:rsidRPr="007D2CF4">
        <w:rPr>
          <w:bCs/>
          <w:sz w:val="22"/>
          <w:szCs w:val="22"/>
        </w:rPr>
        <w:t>261 47</w:t>
      </w:r>
      <w:r w:rsidR="00FA4F8E">
        <w:rPr>
          <w:bCs/>
          <w:sz w:val="22"/>
          <w:szCs w:val="22"/>
        </w:rPr>
        <w:t xml:space="preserve"> 23 63</w:t>
      </w:r>
      <w:r w:rsidR="007D2CF4">
        <w:rPr>
          <w:bCs/>
          <w:sz w:val="22"/>
          <w:szCs w:val="22"/>
        </w:rPr>
        <w:t>.</w:t>
      </w:r>
    </w:p>
    <w:p w14:paraId="18FECEBB" w14:textId="77777777" w:rsidR="00FA4F8E" w:rsidRDefault="00FA4F8E" w:rsidP="00BB0E46">
      <w:pPr>
        <w:pStyle w:val="Zwykytekst"/>
        <w:keepNext/>
        <w:keepLines/>
        <w:spacing w:before="120"/>
        <w:jc w:val="center"/>
        <w:rPr>
          <w:rFonts w:ascii="Times New Roman" w:hAnsi="Times New Roman"/>
          <w:b/>
          <w:sz w:val="22"/>
          <w:szCs w:val="22"/>
        </w:rPr>
      </w:pPr>
    </w:p>
    <w:p w14:paraId="34FB3F88" w14:textId="04E32493" w:rsidR="009C624E" w:rsidRPr="001B37DF" w:rsidRDefault="00B14A49" w:rsidP="00BB0E46">
      <w:pPr>
        <w:pStyle w:val="Zwykytekst"/>
        <w:keepNext/>
        <w:keepLines/>
        <w:spacing w:before="120"/>
        <w:jc w:val="center"/>
        <w:rPr>
          <w:rFonts w:ascii="Times New Roman" w:hAnsi="Times New Roman"/>
          <w:b/>
          <w:sz w:val="22"/>
          <w:szCs w:val="22"/>
        </w:rPr>
      </w:pPr>
      <w:r w:rsidRPr="001B37DF">
        <w:rPr>
          <w:rFonts w:ascii="Times New Roman" w:hAnsi="Times New Roman"/>
          <w:b/>
          <w:sz w:val="22"/>
          <w:szCs w:val="22"/>
        </w:rPr>
        <w:t>§6 REALIZACJA DOSTAWY (</w:t>
      </w:r>
      <w:r w:rsidR="009C624E" w:rsidRPr="001B37DF">
        <w:rPr>
          <w:rFonts w:ascii="Times New Roman" w:hAnsi="Times New Roman"/>
          <w:b/>
          <w:sz w:val="22"/>
          <w:szCs w:val="22"/>
        </w:rPr>
        <w:t xml:space="preserve">PRZYJĘCIE TOWARU PRZEZ ODBIORCĘ) </w:t>
      </w:r>
      <w:r w:rsidR="009C624E" w:rsidRPr="001B37DF">
        <w:rPr>
          <w:rFonts w:ascii="Times New Roman" w:hAnsi="Times New Roman"/>
          <w:b/>
          <w:sz w:val="22"/>
          <w:szCs w:val="22"/>
        </w:rPr>
        <w:br/>
        <w:t>I OBIEG DOKUMENTÓW ROZLICZENIOWYCH</w:t>
      </w:r>
    </w:p>
    <w:p w14:paraId="458E2625" w14:textId="7EAD4DA6" w:rsidR="004065A8" w:rsidRPr="00DD03A4" w:rsidRDefault="004065A8" w:rsidP="00237409">
      <w:pPr>
        <w:numPr>
          <w:ilvl w:val="0"/>
          <w:numId w:val="110"/>
        </w:numPr>
        <w:ind w:left="284" w:hanging="284"/>
        <w:jc w:val="both"/>
        <w:rPr>
          <w:rFonts w:eastAsia="Calibri"/>
          <w:sz w:val="22"/>
          <w:szCs w:val="22"/>
          <w:lang w:eastAsia="ar-SA"/>
        </w:rPr>
      </w:pPr>
      <w:r w:rsidRPr="00DD03A4">
        <w:rPr>
          <w:rFonts w:eastAsia="Calibri"/>
          <w:sz w:val="22"/>
          <w:szCs w:val="22"/>
        </w:rPr>
        <w:t xml:space="preserve">Dowóz przedmiotu </w:t>
      </w:r>
      <w:r w:rsidR="00E71594" w:rsidRPr="00DD03A4">
        <w:rPr>
          <w:rFonts w:eastAsia="Calibri"/>
          <w:sz w:val="22"/>
          <w:szCs w:val="22"/>
        </w:rPr>
        <w:t>umowy</w:t>
      </w:r>
      <w:r w:rsidRPr="00DD03A4">
        <w:rPr>
          <w:rFonts w:eastAsia="Calibri"/>
          <w:sz w:val="22"/>
          <w:szCs w:val="22"/>
        </w:rPr>
        <w:t xml:space="preserve"> odbędzie się na koszt i ryzyko Wykonawcy</w:t>
      </w:r>
      <w:r w:rsidR="005C5006" w:rsidRPr="00DD03A4">
        <w:rPr>
          <w:rFonts w:eastAsia="Calibri"/>
          <w:sz w:val="22"/>
          <w:szCs w:val="22"/>
        </w:rPr>
        <w:t xml:space="preserve"> w sposób kompleksowy (dostawa jednorazowa)</w:t>
      </w:r>
      <w:r w:rsidRPr="00DD03A4">
        <w:rPr>
          <w:rFonts w:eastAsia="Calibri"/>
          <w:sz w:val="22"/>
          <w:szCs w:val="22"/>
        </w:rPr>
        <w:t>, ubezpieczonym transportem,</w:t>
      </w:r>
      <w:r w:rsidR="005C5006" w:rsidRPr="00DD03A4">
        <w:rPr>
          <w:rFonts w:eastAsia="Calibri"/>
          <w:sz w:val="22"/>
          <w:szCs w:val="22"/>
        </w:rPr>
        <w:t xml:space="preserve"> </w:t>
      </w:r>
      <w:r w:rsidRPr="00DD03A4">
        <w:rPr>
          <w:rFonts w:eastAsia="Calibri"/>
          <w:sz w:val="22"/>
          <w:szCs w:val="22"/>
        </w:rPr>
        <w:t xml:space="preserve"> do magazynu Odbiorcy.</w:t>
      </w:r>
    </w:p>
    <w:p w14:paraId="5B417A73" w14:textId="0BEB95B9" w:rsidR="00DD03A4" w:rsidRPr="00DD03A4" w:rsidRDefault="00DD03A4" w:rsidP="00237409">
      <w:pPr>
        <w:numPr>
          <w:ilvl w:val="0"/>
          <w:numId w:val="110"/>
        </w:numPr>
        <w:ind w:left="284" w:hanging="284"/>
        <w:jc w:val="both"/>
        <w:rPr>
          <w:rFonts w:eastAsia="Calibri"/>
          <w:sz w:val="22"/>
          <w:szCs w:val="22"/>
        </w:rPr>
      </w:pPr>
      <w:r w:rsidRPr="00DD03A4">
        <w:rPr>
          <w:rFonts w:eastAsia="Calibri"/>
          <w:sz w:val="22"/>
          <w:szCs w:val="22"/>
        </w:rPr>
        <w:t xml:space="preserve">Wykonawca zagwarantuje załadunek, transport i rozładunek towaru u Odbiorcy na własny koszt i ryzyko. Wykonawca pokrywa wszystkie koszty związane z realizacją i wykonaniem niniejszej umowy. </w:t>
      </w:r>
    </w:p>
    <w:p w14:paraId="795A45EF" w14:textId="35B18BDA" w:rsidR="004065A8" w:rsidRDefault="004065A8" w:rsidP="00237409">
      <w:pPr>
        <w:numPr>
          <w:ilvl w:val="0"/>
          <w:numId w:val="110"/>
        </w:numPr>
        <w:tabs>
          <w:tab w:val="clear" w:pos="360"/>
        </w:tabs>
        <w:spacing w:before="60"/>
        <w:ind w:left="284" w:hanging="284"/>
        <w:jc w:val="both"/>
        <w:rPr>
          <w:rFonts w:eastAsia="Calibri"/>
          <w:sz w:val="22"/>
          <w:szCs w:val="22"/>
        </w:rPr>
      </w:pPr>
      <w:r w:rsidRPr="004065A8">
        <w:rPr>
          <w:rFonts w:eastAsia="Calibri"/>
          <w:sz w:val="22"/>
          <w:szCs w:val="22"/>
        </w:rPr>
        <w:t>Realizacja dostaw do Odbiorcy</w:t>
      </w:r>
      <w:r>
        <w:rPr>
          <w:rFonts w:eastAsia="Calibri"/>
          <w:sz w:val="22"/>
          <w:szCs w:val="22"/>
        </w:rPr>
        <w:t xml:space="preserve"> </w:t>
      </w:r>
      <w:r w:rsidRPr="004065A8">
        <w:rPr>
          <w:rFonts w:eastAsia="Calibri"/>
          <w:sz w:val="22"/>
          <w:szCs w:val="22"/>
        </w:rPr>
        <w:t>musi się odbywać transportem odpowiednio przygotowanym, zabezpieczonym przed ujemnym wpływem warunków atmosferycznych i innych czynników wpływających na obniżenie jakości produktów.</w:t>
      </w:r>
    </w:p>
    <w:p w14:paraId="13360E60" w14:textId="646D7203" w:rsidR="00297C53" w:rsidRPr="00297C53" w:rsidRDefault="00297C53" w:rsidP="00237409">
      <w:pPr>
        <w:numPr>
          <w:ilvl w:val="0"/>
          <w:numId w:val="110"/>
        </w:numPr>
        <w:tabs>
          <w:tab w:val="clear" w:pos="360"/>
        </w:tabs>
        <w:spacing w:before="60"/>
        <w:ind w:left="284" w:hanging="284"/>
        <w:jc w:val="both"/>
        <w:rPr>
          <w:rFonts w:eastAsia="Calibri"/>
          <w:sz w:val="22"/>
          <w:szCs w:val="22"/>
        </w:rPr>
      </w:pPr>
      <w:r w:rsidRPr="00297C53">
        <w:rPr>
          <w:rFonts w:eastAsia="Calibri"/>
          <w:sz w:val="22"/>
          <w:szCs w:val="22"/>
        </w:rPr>
        <w:t xml:space="preserve">Wyroby należy dostarczyć w trwałym, bezzwrotnym, oryginalnym opakowaniu umożliwiającym bezpieczny transport i składowanie w okresie gwarancyjnym. Poszczególne wyroby należy umieścić </w:t>
      </w:r>
      <w:r>
        <w:rPr>
          <w:rFonts w:eastAsia="Calibri"/>
          <w:sz w:val="22"/>
          <w:szCs w:val="22"/>
        </w:rPr>
        <w:br/>
      </w:r>
      <w:r w:rsidRPr="00297C53">
        <w:rPr>
          <w:rFonts w:eastAsia="Calibri"/>
          <w:sz w:val="22"/>
          <w:szCs w:val="22"/>
        </w:rPr>
        <w:t>w oddzielnych opakowaniach, opatrzonych etykietą producenta z nazwą wyrobu, numerem partii, datą produkcji oraz numerem katalogowym.</w:t>
      </w:r>
    </w:p>
    <w:p w14:paraId="2547BB60" w14:textId="5AA7BB3E" w:rsidR="00DD03A4" w:rsidRPr="00C508F9" w:rsidRDefault="00DD03A4" w:rsidP="00237409">
      <w:pPr>
        <w:numPr>
          <w:ilvl w:val="0"/>
          <w:numId w:val="110"/>
        </w:numPr>
        <w:tabs>
          <w:tab w:val="clear" w:pos="360"/>
        </w:tabs>
        <w:spacing w:before="60"/>
        <w:ind w:left="284" w:hanging="284"/>
        <w:jc w:val="both"/>
        <w:rPr>
          <w:sz w:val="22"/>
          <w:szCs w:val="22"/>
        </w:rPr>
      </w:pPr>
      <w:r w:rsidRPr="00C508F9">
        <w:rPr>
          <w:rFonts w:eastAsia="Calibri"/>
          <w:sz w:val="22"/>
          <w:szCs w:val="22"/>
        </w:rPr>
        <w:t>Odbiorca dokona o</w:t>
      </w:r>
      <w:r w:rsidRPr="00C508F9">
        <w:rPr>
          <w:sz w:val="22"/>
          <w:szCs w:val="22"/>
        </w:rPr>
        <w:t xml:space="preserve">dbioru ilościowo – jakościowego na podstawie oględzin zewnętrznych, stanu ukompletowania, poprawności opisów, zgodnie z dokumentacją </w:t>
      </w:r>
      <w:r w:rsidRPr="00C508F9">
        <w:rPr>
          <w:rFonts w:eastAsia="Calibri"/>
          <w:sz w:val="22"/>
          <w:szCs w:val="22"/>
        </w:rPr>
        <w:t xml:space="preserve">techniczną </w:t>
      </w:r>
      <w:r>
        <w:rPr>
          <w:rFonts w:eastAsia="Calibri"/>
          <w:sz w:val="22"/>
          <w:szCs w:val="22"/>
        </w:rPr>
        <w:t xml:space="preserve">przedmiotu umowy oraz sprawdzi, czy dostarczony towar jest zgodny z wymaganiami </w:t>
      </w:r>
      <w:r w:rsidRPr="00C508F9">
        <w:rPr>
          <w:sz w:val="22"/>
          <w:szCs w:val="22"/>
        </w:rPr>
        <w:t>zawart</w:t>
      </w:r>
      <w:r>
        <w:rPr>
          <w:sz w:val="22"/>
          <w:szCs w:val="22"/>
        </w:rPr>
        <w:t>ymi</w:t>
      </w:r>
      <w:r w:rsidRPr="00C508F9">
        <w:rPr>
          <w:sz w:val="22"/>
          <w:szCs w:val="22"/>
        </w:rPr>
        <w:t xml:space="preserve"> w „Wymaganiach Taktyczno - Technicznych” </w:t>
      </w:r>
      <w:r>
        <w:rPr>
          <w:sz w:val="22"/>
          <w:szCs w:val="22"/>
        </w:rPr>
        <w:t xml:space="preserve">i „Specyfikacji technicznej” </w:t>
      </w:r>
      <w:r w:rsidRPr="00C508F9">
        <w:rPr>
          <w:sz w:val="22"/>
          <w:szCs w:val="22"/>
        </w:rPr>
        <w:t xml:space="preserve">stanowiących załącznik nr 1 </w:t>
      </w:r>
      <w:r>
        <w:rPr>
          <w:sz w:val="22"/>
          <w:szCs w:val="22"/>
        </w:rPr>
        <w:t xml:space="preserve">i 2 </w:t>
      </w:r>
      <w:r w:rsidRPr="00C508F9">
        <w:rPr>
          <w:sz w:val="22"/>
          <w:szCs w:val="22"/>
        </w:rPr>
        <w:t xml:space="preserve">do niniejszej umowy). </w:t>
      </w:r>
    </w:p>
    <w:p w14:paraId="597ED184" w14:textId="0158104A" w:rsidR="00297C53" w:rsidRPr="00563207" w:rsidRDefault="004065A8" w:rsidP="00237409">
      <w:pPr>
        <w:numPr>
          <w:ilvl w:val="0"/>
          <w:numId w:val="110"/>
        </w:numPr>
        <w:tabs>
          <w:tab w:val="clear" w:pos="360"/>
        </w:tabs>
        <w:spacing w:before="60"/>
        <w:ind w:left="284" w:hanging="284"/>
        <w:jc w:val="both"/>
        <w:rPr>
          <w:sz w:val="22"/>
          <w:szCs w:val="22"/>
        </w:rPr>
      </w:pPr>
      <w:r w:rsidRPr="00DD03A4">
        <w:rPr>
          <w:sz w:val="22"/>
          <w:szCs w:val="22"/>
        </w:rPr>
        <w:t xml:space="preserve">Wykonawca ponosi całkowitą odpowiedzialność za jakość i ilość przekazanych wyrobów w tym ponosi wszelkie skutki prawne za braki i wady towaru powstałe w czasie transportu,  do czasu ich formalnego przyjęcia przez Odbiorcę </w:t>
      </w:r>
      <w:r w:rsidR="00DD03A4" w:rsidRPr="002C198D">
        <w:rPr>
          <w:sz w:val="22"/>
        </w:rPr>
        <w:t xml:space="preserve">tj. podpisania przez Odbiorcę „Protokołu </w:t>
      </w:r>
      <w:r w:rsidR="00563207">
        <w:rPr>
          <w:sz w:val="22"/>
        </w:rPr>
        <w:t>odbioru</w:t>
      </w:r>
      <w:r w:rsidR="00DD03A4" w:rsidRPr="002C198D">
        <w:rPr>
          <w:sz w:val="22"/>
        </w:rPr>
        <w:t xml:space="preserve">” (załącznik </w:t>
      </w:r>
      <w:r w:rsidR="00DD03A4" w:rsidRPr="002C198D">
        <w:rPr>
          <w:sz w:val="22"/>
        </w:rPr>
        <w:br/>
        <w:t xml:space="preserve">nr </w:t>
      </w:r>
      <w:r w:rsidR="00DD03A4">
        <w:rPr>
          <w:sz w:val="22"/>
        </w:rPr>
        <w:t>3</w:t>
      </w:r>
      <w:r w:rsidR="00DD03A4" w:rsidRPr="002C198D">
        <w:rPr>
          <w:sz w:val="22"/>
        </w:rPr>
        <w:t xml:space="preserve"> do niniejszej umowy). „Protokół </w:t>
      </w:r>
      <w:r w:rsidR="00563207">
        <w:rPr>
          <w:sz w:val="22"/>
        </w:rPr>
        <w:t>odbioru</w:t>
      </w:r>
      <w:r w:rsidR="00DD03A4" w:rsidRPr="002C198D">
        <w:rPr>
          <w:sz w:val="22"/>
        </w:rPr>
        <w:t xml:space="preserve">” </w:t>
      </w:r>
      <w:r w:rsidR="00DD03A4">
        <w:rPr>
          <w:sz w:val="22"/>
        </w:rPr>
        <w:t xml:space="preserve">z dokonanego pozytywnie odbioru przedmiotu umowy, spełniającego wymagania zawarte w niniejszej umowie, podpisany przez  przedstawiciela Wykonawcy </w:t>
      </w:r>
      <w:r w:rsidR="00563207">
        <w:rPr>
          <w:sz w:val="22"/>
        </w:rPr>
        <w:br/>
      </w:r>
      <w:r w:rsidR="00DD03A4">
        <w:rPr>
          <w:sz w:val="22"/>
        </w:rPr>
        <w:t xml:space="preserve">i Odbiorcy </w:t>
      </w:r>
      <w:r w:rsidR="00297C53">
        <w:rPr>
          <w:sz w:val="22"/>
        </w:rPr>
        <w:t>stanowi podstawę przyjęcia przedmiotu umowy przez Odbiorcę.</w:t>
      </w:r>
    </w:p>
    <w:p w14:paraId="7E75C5DD" w14:textId="281CB61A" w:rsidR="00563207" w:rsidRPr="00563207" w:rsidRDefault="00563207" w:rsidP="00237409">
      <w:pPr>
        <w:numPr>
          <w:ilvl w:val="0"/>
          <w:numId w:val="110"/>
        </w:numPr>
        <w:tabs>
          <w:tab w:val="clear" w:pos="360"/>
        </w:tabs>
        <w:spacing w:before="60"/>
        <w:ind w:left="284" w:hanging="284"/>
        <w:jc w:val="both"/>
        <w:rPr>
          <w:sz w:val="22"/>
          <w:szCs w:val="22"/>
        </w:rPr>
      </w:pPr>
      <w:r w:rsidRPr="00563207">
        <w:rPr>
          <w:sz w:val="22"/>
          <w:szCs w:val="22"/>
        </w:rPr>
        <w:t xml:space="preserve">„Protokół </w:t>
      </w:r>
      <w:r w:rsidR="000310A9">
        <w:rPr>
          <w:sz w:val="22"/>
          <w:szCs w:val="22"/>
        </w:rPr>
        <w:t>o</w:t>
      </w:r>
      <w:r w:rsidRPr="00563207">
        <w:rPr>
          <w:sz w:val="22"/>
          <w:szCs w:val="22"/>
        </w:rPr>
        <w:t xml:space="preserve">dbioru” wystawia Wykonawca, zgodnie z wzorem stanowiącym załącznik nr 3 do </w:t>
      </w:r>
      <w:r>
        <w:rPr>
          <w:sz w:val="22"/>
          <w:szCs w:val="22"/>
        </w:rPr>
        <w:t xml:space="preserve">niniejszej </w:t>
      </w:r>
      <w:r w:rsidRPr="00563207">
        <w:rPr>
          <w:sz w:val="22"/>
          <w:szCs w:val="22"/>
        </w:rPr>
        <w:t>umowy.</w:t>
      </w:r>
    </w:p>
    <w:p w14:paraId="2D2697CA" w14:textId="699EA89D" w:rsidR="004065A8" w:rsidRPr="00DD03A4" w:rsidRDefault="004065A8" w:rsidP="00237409">
      <w:pPr>
        <w:numPr>
          <w:ilvl w:val="0"/>
          <w:numId w:val="110"/>
        </w:numPr>
        <w:tabs>
          <w:tab w:val="clear" w:pos="360"/>
        </w:tabs>
        <w:spacing w:before="60"/>
        <w:ind w:left="284" w:hanging="284"/>
        <w:jc w:val="both"/>
        <w:rPr>
          <w:sz w:val="22"/>
          <w:szCs w:val="22"/>
        </w:rPr>
      </w:pPr>
      <w:r w:rsidRPr="00DD03A4">
        <w:rPr>
          <w:sz w:val="22"/>
          <w:szCs w:val="22"/>
        </w:rPr>
        <w:lastRenderedPageBreak/>
        <w:t xml:space="preserve">Dostawa przedmiotu </w:t>
      </w:r>
      <w:r w:rsidR="001660ED">
        <w:rPr>
          <w:sz w:val="22"/>
          <w:szCs w:val="22"/>
        </w:rPr>
        <w:t>umowy</w:t>
      </w:r>
      <w:r w:rsidRPr="00DD03A4">
        <w:rPr>
          <w:sz w:val="22"/>
          <w:szCs w:val="22"/>
        </w:rPr>
        <w:t xml:space="preserve"> do Odbiorcy powinna być awizowana </w:t>
      </w:r>
      <w:r w:rsidR="001660ED">
        <w:rPr>
          <w:sz w:val="22"/>
          <w:szCs w:val="22"/>
        </w:rPr>
        <w:t xml:space="preserve">faxem lub </w:t>
      </w:r>
      <w:r w:rsidRPr="00DD03A4">
        <w:rPr>
          <w:sz w:val="22"/>
          <w:szCs w:val="22"/>
        </w:rPr>
        <w:t xml:space="preserve">mailem na minimum </w:t>
      </w:r>
      <w:r w:rsidR="001660ED">
        <w:rPr>
          <w:sz w:val="22"/>
          <w:szCs w:val="22"/>
        </w:rPr>
        <w:t>7</w:t>
      </w:r>
      <w:r w:rsidRPr="00DD03A4">
        <w:rPr>
          <w:sz w:val="22"/>
          <w:szCs w:val="22"/>
        </w:rPr>
        <w:t xml:space="preserve"> dni przed datą dostawy. Wykonawca awizując winien jest wskazać asortyment oraz ilość przedmiotu dostawy. </w:t>
      </w:r>
    </w:p>
    <w:p w14:paraId="2B520940" w14:textId="2BE4B220" w:rsidR="004065A8" w:rsidRPr="004065A8" w:rsidRDefault="004065A8" w:rsidP="004065A8">
      <w:pPr>
        <w:spacing w:before="60"/>
        <w:ind w:left="284"/>
        <w:jc w:val="both"/>
        <w:rPr>
          <w:sz w:val="22"/>
          <w:szCs w:val="22"/>
        </w:rPr>
      </w:pPr>
      <w:r w:rsidRPr="004065A8">
        <w:rPr>
          <w:sz w:val="22"/>
          <w:szCs w:val="22"/>
        </w:rPr>
        <w:t xml:space="preserve">Dostawę należy realizować w dni robocze od poniedziałku do </w:t>
      </w:r>
      <w:r w:rsidR="001660ED">
        <w:rPr>
          <w:sz w:val="22"/>
          <w:szCs w:val="22"/>
        </w:rPr>
        <w:t>czwartku</w:t>
      </w:r>
      <w:r w:rsidRPr="004065A8">
        <w:rPr>
          <w:sz w:val="22"/>
          <w:szCs w:val="22"/>
        </w:rPr>
        <w:t xml:space="preserve"> w godz. od 8</w:t>
      </w:r>
      <w:r w:rsidRPr="004065A8">
        <w:rPr>
          <w:sz w:val="22"/>
          <w:szCs w:val="22"/>
          <w:vertAlign w:val="superscript"/>
        </w:rPr>
        <w:t>00</w:t>
      </w:r>
      <w:r w:rsidRPr="004065A8">
        <w:rPr>
          <w:sz w:val="22"/>
          <w:szCs w:val="22"/>
        </w:rPr>
        <w:t xml:space="preserve"> do 13</w:t>
      </w:r>
      <w:r w:rsidRPr="004065A8">
        <w:rPr>
          <w:sz w:val="22"/>
          <w:szCs w:val="22"/>
          <w:vertAlign w:val="superscript"/>
        </w:rPr>
        <w:t>00</w:t>
      </w:r>
      <w:r w:rsidR="001660ED">
        <w:rPr>
          <w:sz w:val="22"/>
          <w:szCs w:val="22"/>
          <w:vertAlign w:val="superscript"/>
        </w:rPr>
        <w:t xml:space="preserve">  </w:t>
      </w:r>
      <w:r w:rsidR="001660ED">
        <w:rPr>
          <w:sz w:val="22"/>
          <w:szCs w:val="22"/>
        </w:rPr>
        <w:t xml:space="preserve">i w piątek w godz. od </w:t>
      </w:r>
      <w:r w:rsidR="001660ED" w:rsidRPr="004065A8">
        <w:rPr>
          <w:sz w:val="22"/>
          <w:szCs w:val="22"/>
        </w:rPr>
        <w:t>8</w:t>
      </w:r>
      <w:r w:rsidR="001660ED" w:rsidRPr="004065A8">
        <w:rPr>
          <w:sz w:val="22"/>
          <w:szCs w:val="22"/>
          <w:vertAlign w:val="superscript"/>
        </w:rPr>
        <w:t>00</w:t>
      </w:r>
      <w:r w:rsidR="001660ED" w:rsidRPr="004065A8">
        <w:rPr>
          <w:sz w:val="22"/>
          <w:szCs w:val="22"/>
        </w:rPr>
        <w:t xml:space="preserve"> do 1</w:t>
      </w:r>
      <w:r w:rsidR="001660ED">
        <w:rPr>
          <w:sz w:val="22"/>
          <w:szCs w:val="22"/>
        </w:rPr>
        <w:t>2</w:t>
      </w:r>
      <w:r w:rsidR="001660ED" w:rsidRPr="004065A8">
        <w:rPr>
          <w:sz w:val="22"/>
          <w:szCs w:val="22"/>
          <w:vertAlign w:val="superscript"/>
        </w:rPr>
        <w:t>00</w:t>
      </w:r>
      <w:r w:rsidR="001660ED">
        <w:rPr>
          <w:sz w:val="22"/>
          <w:szCs w:val="22"/>
          <w:vertAlign w:val="superscript"/>
        </w:rPr>
        <w:t xml:space="preserve">  </w:t>
      </w:r>
      <w:r w:rsidRPr="004065A8">
        <w:rPr>
          <w:sz w:val="22"/>
          <w:szCs w:val="22"/>
        </w:rPr>
        <w:t xml:space="preserve">, oprócz dni ustawowo wolnych od pracy. Zmiana godzin przyjęcia dostawy wymaga </w:t>
      </w:r>
      <w:r w:rsidR="001660ED">
        <w:rPr>
          <w:sz w:val="22"/>
          <w:szCs w:val="22"/>
        </w:rPr>
        <w:t xml:space="preserve">pisemnego </w:t>
      </w:r>
      <w:r w:rsidRPr="004065A8">
        <w:rPr>
          <w:sz w:val="22"/>
          <w:szCs w:val="22"/>
        </w:rPr>
        <w:t>uzgodnienia z Odbiorcą.</w:t>
      </w:r>
    </w:p>
    <w:p w14:paraId="1186C935" w14:textId="2E9B80F5" w:rsidR="001660ED" w:rsidRPr="00C508F9" w:rsidRDefault="001660ED" w:rsidP="00237409">
      <w:pPr>
        <w:numPr>
          <w:ilvl w:val="0"/>
          <w:numId w:val="110"/>
        </w:numPr>
        <w:tabs>
          <w:tab w:val="clear" w:pos="360"/>
        </w:tabs>
        <w:spacing w:before="60"/>
        <w:ind w:left="284" w:hanging="284"/>
        <w:jc w:val="both"/>
        <w:rPr>
          <w:sz w:val="22"/>
          <w:szCs w:val="22"/>
        </w:rPr>
      </w:pPr>
      <w:r w:rsidRPr="00C508F9">
        <w:rPr>
          <w:sz w:val="22"/>
          <w:szCs w:val="22"/>
        </w:rPr>
        <w:t xml:space="preserve">Wykonawca </w:t>
      </w:r>
      <w:r w:rsidRPr="00C508F9">
        <w:rPr>
          <w:rFonts w:eastAsia="Calibri"/>
          <w:sz w:val="22"/>
          <w:szCs w:val="22"/>
        </w:rPr>
        <w:t>zobowiązuje</w:t>
      </w:r>
      <w:r w:rsidRPr="00C508F9">
        <w:rPr>
          <w:sz w:val="22"/>
          <w:szCs w:val="22"/>
        </w:rPr>
        <w:t xml:space="preserve"> się do dostarczenia towaru w czasie określonym w ust. </w:t>
      </w:r>
      <w:r>
        <w:rPr>
          <w:sz w:val="22"/>
          <w:szCs w:val="22"/>
        </w:rPr>
        <w:t xml:space="preserve">8 </w:t>
      </w:r>
      <w:r w:rsidRPr="00C508F9">
        <w:rPr>
          <w:sz w:val="22"/>
          <w:szCs w:val="22"/>
        </w:rPr>
        <w:t xml:space="preserve">niniejszego </w:t>
      </w:r>
      <w:r w:rsidRPr="00C508F9">
        <w:rPr>
          <w:rFonts w:eastAsia="Calibri"/>
          <w:sz w:val="22"/>
          <w:szCs w:val="22"/>
        </w:rPr>
        <w:t>paragrafu</w:t>
      </w:r>
      <w:r w:rsidRPr="00C508F9">
        <w:rPr>
          <w:sz w:val="22"/>
          <w:szCs w:val="22"/>
        </w:rPr>
        <w:t>.</w:t>
      </w:r>
    </w:p>
    <w:p w14:paraId="1184481C" w14:textId="1557817B" w:rsidR="004065A8" w:rsidRPr="004065A8" w:rsidRDefault="004065A8" w:rsidP="00237409">
      <w:pPr>
        <w:numPr>
          <w:ilvl w:val="0"/>
          <w:numId w:val="110"/>
        </w:numPr>
        <w:tabs>
          <w:tab w:val="clear" w:pos="360"/>
        </w:tabs>
        <w:spacing w:before="60"/>
        <w:ind w:left="284" w:hanging="284"/>
        <w:jc w:val="both"/>
        <w:rPr>
          <w:rFonts w:eastAsia="Calibri"/>
          <w:sz w:val="22"/>
          <w:szCs w:val="22"/>
        </w:rPr>
      </w:pPr>
      <w:r w:rsidRPr="004065A8">
        <w:rPr>
          <w:rFonts w:eastAsia="Calibri"/>
          <w:sz w:val="22"/>
          <w:szCs w:val="22"/>
        </w:rPr>
        <w:t xml:space="preserve">Zmiana godzin przyjęcia dostawy wymaga uzgodnienia z Odbiorcą, ewentualne koszty związane </w:t>
      </w:r>
      <w:r w:rsidR="001660ED">
        <w:rPr>
          <w:rFonts w:eastAsia="Calibri"/>
          <w:sz w:val="22"/>
          <w:szCs w:val="22"/>
        </w:rPr>
        <w:br/>
      </w:r>
      <w:r w:rsidRPr="004065A8">
        <w:rPr>
          <w:rFonts w:eastAsia="Calibri"/>
          <w:sz w:val="22"/>
          <w:szCs w:val="22"/>
        </w:rPr>
        <w:t>z koniecznością przyjęcia poza wyznaczonymi dniami i godzinami obciążają Wykonawcę.</w:t>
      </w:r>
    </w:p>
    <w:p w14:paraId="14820886" w14:textId="0439C695" w:rsidR="004065A8" w:rsidRDefault="004065A8" w:rsidP="00237409">
      <w:pPr>
        <w:numPr>
          <w:ilvl w:val="0"/>
          <w:numId w:val="110"/>
        </w:numPr>
        <w:tabs>
          <w:tab w:val="clear" w:pos="360"/>
        </w:tabs>
        <w:spacing w:before="60"/>
        <w:ind w:left="284" w:hanging="284"/>
        <w:jc w:val="both"/>
        <w:rPr>
          <w:rFonts w:eastAsia="Calibri"/>
          <w:sz w:val="22"/>
          <w:szCs w:val="22"/>
        </w:rPr>
      </w:pPr>
      <w:r w:rsidRPr="004065A8">
        <w:rPr>
          <w:rFonts w:eastAsia="Calibri"/>
          <w:sz w:val="22"/>
          <w:szCs w:val="22"/>
        </w:rPr>
        <w:t>Wykonawca</w:t>
      </w:r>
      <w:r w:rsidRPr="00E71594">
        <w:rPr>
          <w:rFonts w:eastAsia="Calibri"/>
          <w:sz w:val="22"/>
          <w:szCs w:val="22"/>
        </w:rPr>
        <w:t xml:space="preserve"> powiadomi pisemnie Zamawiającego na 14 dni przed upływem terminu realizacji umowy, </w:t>
      </w:r>
      <w:r w:rsidRPr="00E71594">
        <w:rPr>
          <w:rFonts w:eastAsia="Calibri"/>
          <w:sz w:val="22"/>
          <w:szCs w:val="22"/>
        </w:rPr>
        <w:br/>
        <w:t>o stanie jej realizacji oraz niezwłocznie w każdej sytuacji, gdy pojawi się zagrożenie nienależytego jej wykonania.</w:t>
      </w:r>
    </w:p>
    <w:p w14:paraId="3AE22282" w14:textId="70ABB3CC" w:rsidR="00E71594" w:rsidRPr="00E71594" w:rsidRDefault="004065A8" w:rsidP="00237409">
      <w:pPr>
        <w:numPr>
          <w:ilvl w:val="0"/>
          <w:numId w:val="110"/>
        </w:numPr>
        <w:tabs>
          <w:tab w:val="clear" w:pos="360"/>
          <w:tab w:val="num" w:pos="284"/>
        </w:tabs>
        <w:spacing w:before="60"/>
        <w:ind w:left="284" w:hanging="426"/>
        <w:jc w:val="both"/>
        <w:rPr>
          <w:sz w:val="22"/>
          <w:szCs w:val="22"/>
        </w:rPr>
      </w:pPr>
      <w:r w:rsidRPr="00E71594">
        <w:rPr>
          <w:rFonts w:eastAsia="Calibri"/>
          <w:sz w:val="22"/>
          <w:szCs w:val="22"/>
        </w:rPr>
        <w:t>Podstawą</w:t>
      </w:r>
      <w:r w:rsidRPr="00E71594">
        <w:rPr>
          <w:sz w:val="22"/>
          <w:szCs w:val="22"/>
        </w:rPr>
        <w:t xml:space="preserve"> dokonania odbioru przez Odbiorcę i </w:t>
      </w:r>
      <w:r w:rsidR="001660ED">
        <w:rPr>
          <w:sz w:val="22"/>
          <w:szCs w:val="22"/>
        </w:rPr>
        <w:t>podpisania „Protokołu odbioru”</w:t>
      </w:r>
      <w:r w:rsidRPr="00E71594">
        <w:rPr>
          <w:sz w:val="22"/>
          <w:szCs w:val="22"/>
        </w:rPr>
        <w:t xml:space="preserve"> jest </w:t>
      </w:r>
      <w:r w:rsidR="00E71594" w:rsidRPr="00E71594">
        <w:rPr>
          <w:sz w:val="22"/>
          <w:szCs w:val="22"/>
        </w:rPr>
        <w:t>dostarczenie przez Wykonawcę towaru zgodnie z wymaganiami umowy oraz:</w:t>
      </w:r>
    </w:p>
    <w:p w14:paraId="53F22BA1" w14:textId="1C5793AC" w:rsidR="007E44FB" w:rsidRPr="004065A8" w:rsidRDefault="007E44FB" w:rsidP="00237409">
      <w:pPr>
        <w:numPr>
          <w:ilvl w:val="0"/>
          <w:numId w:val="111"/>
        </w:numPr>
        <w:tabs>
          <w:tab w:val="num" w:pos="993"/>
        </w:tabs>
        <w:ind w:left="567" w:hanging="284"/>
        <w:jc w:val="both"/>
        <w:rPr>
          <w:sz w:val="22"/>
          <w:szCs w:val="22"/>
        </w:rPr>
      </w:pPr>
      <w:r>
        <w:rPr>
          <w:sz w:val="22"/>
          <w:szCs w:val="22"/>
        </w:rPr>
        <w:t>kopii faktury</w:t>
      </w:r>
      <w:r w:rsidRPr="004065A8">
        <w:rPr>
          <w:sz w:val="22"/>
          <w:szCs w:val="22"/>
        </w:rPr>
        <w:t>,</w:t>
      </w:r>
    </w:p>
    <w:p w14:paraId="655E23B1" w14:textId="5701DBD6" w:rsidR="004065A8" w:rsidRPr="007E44FB" w:rsidRDefault="004065A8" w:rsidP="00237409">
      <w:pPr>
        <w:numPr>
          <w:ilvl w:val="0"/>
          <w:numId w:val="111"/>
        </w:numPr>
        <w:tabs>
          <w:tab w:val="num" w:pos="993"/>
        </w:tabs>
        <w:ind w:left="567" w:hanging="284"/>
        <w:jc w:val="both"/>
        <w:rPr>
          <w:sz w:val="22"/>
          <w:szCs w:val="22"/>
        </w:rPr>
      </w:pPr>
      <w:r w:rsidRPr="007E44FB">
        <w:rPr>
          <w:sz w:val="22"/>
          <w:szCs w:val="22"/>
        </w:rPr>
        <w:t>specyfikacji wysyłkowej</w:t>
      </w:r>
      <w:r w:rsidR="007E44FB" w:rsidRPr="007E44FB">
        <w:rPr>
          <w:sz w:val="22"/>
          <w:szCs w:val="22"/>
        </w:rPr>
        <w:t xml:space="preserve"> lub dokumentu WZ (2 egz.) lub innego stosowanego przez Sprzedawcę dokumentu określającego dostawę w ujęciu przedmiotowym i ilościowym</w:t>
      </w:r>
      <w:r w:rsidRPr="007E44FB">
        <w:rPr>
          <w:sz w:val="22"/>
          <w:szCs w:val="22"/>
        </w:rPr>
        <w:t>,</w:t>
      </w:r>
    </w:p>
    <w:p w14:paraId="097C76E9" w14:textId="77777777" w:rsidR="004065A8" w:rsidRPr="004065A8" w:rsidRDefault="004065A8" w:rsidP="00237409">
      <w:pPr>
        <w:numPr>
          <w:ilvl w:val="0"/>
          <w:numId w:val="111"/>
        </w:numPr>
        <w:tabs>
          <w:tab w:val="num" w:pos="993"/>
        </w:tabs>
        <w:ind w:left="567" w:hanging="284"/>
        <w:jc w:val="both"/>
        <w:rPr>
          <w:sz w:val="22"/>
          <w:szCs w:val="22"/>
        </w:rPr>
      </w:pPr>
      <w:r w:rsidRPr="004065A8">
        <w:rPr>
          <w:sz w:val="22"/>
          <w:szCs w:val="22"/>
        </w:rPr>
        <w:t>listu przewozowego -  w przypadku dostawy obcym transportem,</w:t>
      </w:r>
    </w:p>
    <w:p w14:paraId="06EA8065" w14:textId="25D0F371" w:rsidR="004065A8" w:rsidRDefault="004065A8" w:rsidP="00237409">
      <w:pPr>
        <w:numPr>
          <w:ilvl w:val="0"/>
          <w:numId w:val="111"/>
        </w:numPr>
        <w:tabs>
          <w:tab w:val="num" w:pos="993"/>
        </w:tabs>
        <w:ind w:left="567" w:hanging="284"/>
        <w:jc w:val="both"/>
        <w:rPr>
          <w:sz w:val="22"/>
          <w:szCs w:val="22"/>
        </w:rPr>
      </w:pPr>
      <w:r w:rsidRPr="004065A8">
        <w:rPr>
          <w:sz w:val="22"/>
          <w:szCs w:val="22"/>
        </w:rPr>
        <w:t>kart gwarancyjnych,</w:t>
      </w:r>
    </w:p>
    <w:p w14:paraId="5C17F6DD" w14:textId="50ACDDAF" w:rsidR="007E44FB" w:rsidRPr="007E44FB" w:rsidRDefault="007E44FB" w:rsidP="00237409">
      <w:pPr>
        <w:numPr>
          <w:ilvl w:val="0"/>
          <w:numId w:val="111"/>
        </w:numPr>
        <w:tabs>
          <w:tab w:val="num" w:pos="993"/>
        </w:tabs>
        <w:ind w:left="567" w:hanging="284"/>
        <w:jc w:val="both"/>
        <w:rPr>
          <w:sz w:val="22"/>
          <w:szCs w:val="22"/>
        </w:rPr>
      </w:pPr>
      <w:r>
        <w:rPr>
          <w:sz w:val="22"/>
          <w:szCs w:val="22"/>
        </w:rPr>
        <w:t>aktualnego</w:t>
      </w:r>
      <w:r w:rsidRPr="007E44FB">
        <w:rPr>
          <w:sz w:val="22"/>
          <w:szCs w:val="22"/>
        </w:rPr>
        <w:t xml:space="preserve"> atest</w:t>
      </w:r>
      <w:r>
        <w:rPr>
          <w:sz w:val="22"/>
          <w:szCs w:val="22"/>
        </w:rPr>
        <w:t>u</w:t>
      </w:r>
      <w:r w:rsidRPr="007E44FB">
        <w:rPr>
          <w:sz w:val="22"/>
          <w:szCs w:val="22"/>
        </w:rPr>
        <w:t xml:space="preserve"> zdrowotn</w:t>
      </w:r>
      <w:r>
        <w:rPr>
          <w:sz w:val="22"/>
          <w:szCs w:val="22"/>
        </w:rPr>
        <w:t>ego</w:t>
      </w:r>
      <w:r w:rsidRPr="007E44FB">
        <w:rPr>
          <w:sz w:val="22"/>
          <w:szCs w:val="22"/>
        </w:rPr>
        <w:t>/świadectw</w:t>
      </w:r>
      <w:r>
        <w:rPr>
          <w:sz w:val="22"/>
          <w:szCs w:val="22"/>
        </w:rPr>
        <w:t>a</w:t>
      </w:r>
      <w:r w:rsidRPr="007E44FB">
        <w:rPr>
          <w:sz w:val="22"/>
          <w:szCs w:val="22"/>
        </w:rPr>
        <w:t xml:space="preserve"> jakości zdrowotnej NIZP-PZH lub dokument</w:t>
      </w:r>
      <w:r>
        <w:rPr>
          <w:sz w:val="22"/>
          <w:szCs w:val="22"/>
        </w:rPr>
        <w:t>u</w:t>
      </w:r>
      <w:r w:rsidRPr="007E44FB">
        <w:rPr>
          <w:sz w:val="22"/>
          <w:szCs w:val="22"/>
        </w:rPr>
        <w:t xml:space="preserve"> równoważn</w:t>
      </w:r>
      <w:r>
        <w:rPr>
          <w:sz w:val="22"/>
          <w:szCs w:val="22"/>
        </w:rPr>
        <w:t>ego</w:t>
      </w:r>
      <w:r w:rsidRPr="007E44FB">
        <w:rPr>
          <w:sz w:val="22"/>
          <w:szCs w:val="22"/>
        </w:rPr>
        <w:t xml:space="preserve"> potwierdzając</w:t>
      </w:r>
      <w:r>
        <w:rPr>
          <w:sz w:val="22"/>
          <w:szCs w:val="22"/>
        </w:rPr>
        <w:t>ego</w:t>
      </w:r>
      <w:r w:rsidRPr="007E44FB">
        <w:rPr>
          <w:sz w:val="22"/>
          <w:szCs w:val="22"/>
        </w:rPr>
        <w:t xml:space="preserve"> dopuszczenie węża do kontaktu z wodą przeznaczona do spożycia.</w:t>
      </w:r>
    </w:p>
    <w:p w14:paraId="24FB8562" w14:textId="1D33CD0C" w:rsidR="004065A8" w:rsidRDefault="004065A8" w:rsidP="004065A8">
      <w:pPr>
        <w:pStyle w:val="Akapitzlist1"/>
        <w:spacing w:before="60" w:after="0"/>
        <w:ind w:left="284"/>
        <w:contextualSpacing w:val="0"/>
        <w:jc w:val="both"/>
        <w:rPr>
          <w:rFonts w:ascii="Times New Roman" w:hAnsi="Times New Roman"/>
          <w:i/>
        </w:rPr>
      </w:pPr>
      <w:r w:rsidRPr="00E71594">
        <w:rPr>
          <w:rFonts w:ascii="Times New Roman" w:hAnsi="Times New Roman"/>
          <w:i/>
        </w:rPr>
        <w:t>W przypadku oryginalnej dokumentacji w języku innym niż polskim, Wykonawca oprócz tej dokumentacji dostarczy jej tłumaczenie na język polski.</w:t>
      </w:r>
    </w:p>
    <w:p w14:paraId="0E4743DB" w14:textId="77777777" w:rsidR="007E44FB" w:rsidRPr="004065A8" w:rsidRDefault="007E44FB" w:rsidP="00237409">
      <w:pPr>
        <w:numPr>
          <w:ilvl w:val="0"/>
          <w:numId w:val="110"/>
        </w:numPr>
        <w:tabs>
          <w:tab w:val="clear" w:pos="360"/>
        </w:tabs>
        <w:spacing w:before="60"/>
        <w:ind w:left="284" w:hanging="426"/>
        <w:jc w:val="both"/>
        <w:rPr>
          <w:rFonts w:eastAsia="Calibri"/>
          <w:sz w:val="22"/>
          <w:szCs w:val="22"/>
        </w:rPr>
      </w:pPr>
      <w:r w:rsidRPr="004065A8">
        <w:rPr>
          <w:sz w:val="22"/>
          <w:szCs w:val="22"/>
        </w:rPr>
        <w:t xml:space="preserve">Odbiorca może odmówić przyjęcia dostawy, która: </w:t>
      </w:r>
    </w:p>
    <w:p w14:paraId="5F02CEB2" w14:textId="6920B698" w:rsidR="007E44FB" w:rsidRPr="004065A8" w:rsidRDefault="007E44FB" w:rsidP="00237409">
      <w:pPr>
        <w:pStyle w:val="Akapitzlist"/>
        <w:numPr>
          <w:ilvl w:val="0"/>
          <w:numId w:val="109"/>
        </w:numPr>
        <w:ind w:left="567" w:hanging="283"/>
        <w:contextualSpacing w:val="0"/>
        <w:jc w:val="both"/>
        <w:rPr>
          <w:sz w:val="22"/>
          <w:szCs w:val="22"/>
        </w:rPr>
      </w:pPr>
      <w:r w:rsidRPr="004065A8">
        <w:rPr>
          <w:sz w:val="22"/>
          <w:szCs w:val="22"/>
        </w:rPr>
        <w:t xml:space="preserve">nie została mu zaawizowana zgodnie z ust. </w:t>
      </w:r>
      <w:r>
        <w:rPr>
          <w:sz w:val="22"/>
          <w:szCs w:val="22"/>
        </w:rPr>
        <w:t>8</w:t>
      </w:r>
      <w:r w:rsidRPr="004065A8">
        <w:rPr>
          <w:sz w:val="22"/>
          <w:szCs w:val="22"/>
        </w:rPr>
        <w:t xml:space="preserve"> niniejszego paragrafu,</w:t>
      </w:r>
    </w:p>
    <w:p w14:paraId="09C06DF7" w14:textId="1935A705" w:rsidR="007E44FB" w:rsidRPr="004065A8" w:rsidRDefault="007E44FB" w:rsidP="00237409">
      <w:pPr>
        <w:pStyle w:val="Akapitzlist"/>
        <w:numPr>
          <w:ilvl w:val="0"/>
          <w:numId w:val="109"/>
        </w:numPr>
        <w:ind w:left="567" w:hanging="283"/>
        <w:contextualSpacing w:val="0"/>
        <w:jc w:val="both"/>
        <w:rPr>
          <w:sz w:val="22"/>
          <w:szCs w:val="22"/>
        </w:rPr>
      </w:pPr>
      <w:r w:rsidRPr="004065A8">
        <w:rPr>
          <w:sz w:val="22"/>
          <w:szCs w:val="22"/>
        </w:rPr>
        <w:t xml:space="preserve">została wykonana w innym dniu niż zaawizowany, bądź w innych godzinach niż określone w ust. </w:t>
      </w:r>
      <w:r>
        <w:rPr>
          <w:sz w:val="22"/>
          <w:szCs w:val="22"/>
        </w:rPr>
        <w:t>8</w:t>
      </w:r>
      <w:r w:rsidRPr="004065A8">
        <w:rPr>
          <w:sz w:val="22"/>
          <w:szCs w:val="22"/>
        </w:rPr>
        <w:t xml:space="preserve"> niniejszego paragrafu,</w:t>
      </w:r>
    </w:p>
    <w:p w14:paraId="36475467" w14:textId="023D7A07" w:rsidR="007E44FB" w:rsidRDefault="007E44FB" w:rsidP="00237409">
      <w:pPr>
        <w:pStyle w:val="Akapitzlist"/>
        <w:numPr>
          <w:ilvl w:val="0"/>
          <w:numId w:val="109"/>
        </w:numPr>
        <w:ind w:left="567" w:hanging="283"/>
        <w:contextualSpacing w:val="0"/>
        <w:jc w:val="both"/>
        <w:rPr>
          <w:sz w:val="22"/>
          <w:szCs w:val="22"/>
        </w:rPr>
      </w:pPr>
      <w:r w:rsidRPr="004065A8">
        <w:rPr>
          <w:sz w:val="22"/>
          <w:szCs w:val="22"/>
        </w:rPr>
        <w:t>przekracza zaawizowaną ilość wyrobów lub jest niezgo</w:t>
      </w:r>
      <w:r>
        <w:rPr>
          <w:sz w:val="22"/>
          <w:szCs w:val="22"/>
        </w:rPr>
        <w:t>dna z zaawizowanym asortymentem.</w:t>
      </w:r>
    </w:p>
    <w:p w14:paraId="78231095" w14:textId="77777777" w:rsidR="007E44FB" w:rsidRPr="007E44FB" w:rsidRDefault="007E44FB" w:rsidP="007E44FB">
      <w:pPr>
        <w:tabs>
          <w:tab w:val="left" w:pos="-1080"/>
        </w:tabs>
        <w:spacing w:before="120"/>
        <w:ind w:left="284"/>
        <w:jc w:val="both"/>
        <w:rPr>
          <w:i/>
          <w:iCs/>
          <w:sz w:val="20"/>
          <w:szCs w:val="20"/>
        </w:rPr>
      </w:pPr>
      <w:r w:rsidRPr="007E44FB">
        <w:rPr>
          <w:i/>
          <w:iCs/>
          <w:sz w:val="20"/>
          <w:szCs w:val="20"/>
        </w:rPr>
        <w:t xml:space="preserve">Dokumenty wymienione w niniejszym ustępie powinny być sporządzone w języku polskim. </w:t>
      </w:r>
    </w:p>
    <w:p w14:paraId="74401651" w14:textId="77263538" w:rsidR="007E44FB" w:rsidRPr="007E44FB" w:rsidRDefault="007E44FB" w:rsidP="007E44FB">
      <w:pPr>
        <w:tabs>
          <w:tab w:val="left" w:pos="-1080"/>
        </w:tabs>
        <w:ind w:left="284"/>
        <w:jc w:val="both"/>
        <w:rPr>
          <w:i/>
          <w:iCs/>
          <w:sz w:val="22"/>
          <w:szCs w:val="22"/>
        </w:rPr>
      </w:pPr>
      <w:r w:rsidRPr="007E44FB">
        <w:rPr>
          <w:i/>
          <w:iCs/>
          <w:sz w:val="20"/>
          <w:szCs w:val="20"/>
        </w:rPr>
        <w:t xml:space="preserve">W przypadku braku powyższych dokumentów przy dostawie, towar nie zostanie przyjęty, a terminem dostarczenia towaru będzie termin, w którym Wykonawca dostarczy Odbiorcy towar zgodnie w wymaganym </w:t>
      </w:r>
      <w:r w:rsidRPr="007E44FB">
        <w:rPr>
          <w:i/>
          <w:iCs/>
          <w:sz w:val="22"/>
          <w:szCs w:val="22"/>
        </w:rPr>
        <w:t>asortymentem oraz kompletem dokumentów określonych w niniejszym ustępie.</w:t>
      </w:r>
    </w:p>
    <w:p w14:paraId="0B7F1E3C" w14:textId="77777777" w:rsidR="007E44FB" w:rsidRDefault="007E44FB" w:rsidP="007E44FB">
      <w:pPr>
        <w:pStyle w:val="Akapitzlist"/>
        <w:ind w:left="567"/>
        <w:contextualSpacing w:val="0"/>
        <w:jc w:val="both"/>
        <w:rPr>
          <w:sz w:val="22"/>
          <w:szCs w:val="22"/>
        </w:rPr>
      </w:pPr>
    </w:p>
    <w:p w14:paraId="474EFAFE" w14:textId="692DD8BE" w:rsidR="007E44FB" w:rsidRPr="007E44FB" w:rsidRDefault="007E44FB" w:rsidP="00237409">
      <w:pPr>
        <w:numPr>
          <w:ilvl w:val="0"/>
          <w:numId w:val="110"/>
        </w:numPr>
        <w:tabs>
          <w:tab w:val="clear" w:pos="360"/>
        </w:tabs>
        <w:spacing w:before="60"/>
        <w:ind w:left="284" w:hanging="426"/>
        <w:jc w:val="both"/>
        <w:rPr>
          <w:rFonts w:eastAsia="Calibri"/>
          <w:sz w:val="22"/>
          <w:szCs w:val="22"/>
        </w:rPr>
      </w:pPr>
      <w:r w:rsidRPr="007E44FB">
        <w:rPr>
          <w:rFonts w:eastAsia="Calibri"/>
          <w:sz w:val="22"/>
          <w:szCs w:val="22"/>
        </w:rPr>
        <w:t xml:space="preserve">W przypadku dostarczenia towaru z naruszeniem powyższych zasad, Zamawiający odmówi jego przyjęcia, przy czym terminem dostarczenia będzie termin dostarczenia towaru w dniach i godzinach określonych </w:t>
      </w:r>
      <w:r w:rsidRPr="007E44FB">
        <w:rPr>
          <w:rFonts w:eastAsia="Calibri"/>
          <w:sz w:val="22"/>
          <w:szCs w:val="22"/>
        </w:rPr>
        <w:br/>
        <w:t>w umowie</w:t>
      </w:r>
      <w:r>
        <w:rPr>
          <w:sz w:val="22"/>
          <w:szCs w:val="22"/>
        </w:rPr>
        <w:t>.</w:t>
      </w:r>
    </w:p>
    <w:p w14:paraId="39DA9730" w14:textId="77777777" w:rsidR="00AC56B1" w:rsidRPr="00AC56B1" w:rsidRDefault="007E44FB" w:rsidP="00237409">
      <w:pPr>
        <w:numPr>
          <w:ilvl w:val="0"/>
          <w:numId w:val="110"/>
        </w:numPr>
        <w:tabs>
          <w:tab w:val="clear" w:pos="360"/>
        </w:tabs>
        <w:spacing w:before="60"/>
        <w:ind w:left="284" w:hanging="426"/>
        <w:jc w:val="both"/>
        <w:rPr>
          <w:rFonts w:eastAsia="Calibri"/>
          <w:sz w:val="22"/>
          <w:szCs w:val="22"/>
        </w:rPr>
      </w:pPr>
      <w:r w:rsidRPr="00AC56B1">
        <w:rPr>
          <w:rFonts w:eastAsia="Calibri"/>
          <w:sz w:val="22"/>
          <w:szCs w:val="22"/>
        </w:rPr>
        <w:t xml:space="preserve">Odbiorca odmówi przyjęcia dostawy, która przekracza ilości lub wartości określone w niniejszej umowie, zawiera inny asortyment niż wskazanych w §3 ust. 1 niniejszej umowy, bądź jest niezgodna pod względem jakościowym (tj. dostarczony wyrób jest w stanie niezupełnym, wadliwy lub niezgodny z opisem przedmiotu umowy). </w:t>
      </w:r>
    </w:p>
    <w:p w14:paraId="0E013F18" w14:textId="7DDA46C9" w:rsidR="004065A8" w:rsidRPr="00AC56B1" w:rsidRDefault="004065A8" w:rsidP="00237409">
      <w:pPr>
        <w:numPr>
          <w:ilvl w:val="0"/>
          <w:numId w:val="110"/>
        </w:numPr>
        <w:tabs>
          <w:tab w:val="clear" w:pos="360"/>
        </w:tabs>
        <w:spacing w:before="60"/>
        <w:ind w:left="284" w:hanging="426"/>
        <w:jc w:val="both"/>
        <w:rPr>
          <w:sz w:val="22"/>
          <w:szCs w:val="22"/>
        </w:rPr>
      </w:pPr>
      <w:r w:rsidRPr="00AC56B1">
        <w:rPr>
          <w:rFonts w:eastAsia="Calibri"/>
          <w:sz w:val="22"/>
          <w:szCs w:val="22"/>
        </w:rPr>
        <w:t xml:space="preserve">W przypadku odmowy przyjęcia dostawy wyroby uważa się za niedostarczone, zaś  Zamawiający nie jest zobowiązany do zapłaty za nie. Wykonawca zobowiązany jest ponownie dostarczyć towar zgodny </w:t>
      </w:r>
      <w:r w:rsidRPr="00AC56B1">
        <w:rPr>
          <w:rFonts w:eastAsia="Calibri"/>
          <w:sz w:val="22"/>
          <w:szCs w:val="22"/>
        </w:rPr>
        <w:br/>
        <w:t>z</w:t>
      </w:r>
      <w:r w:rsidRPr="00AC56B1">
        <w:rPr>
          <w:sz w:val="22"/>
          <w:szCs w:val="22"/>
        </w:rPr>
        <w:t xml:space="preserve"> wymaganiami zawartymi w umowie i zgodnie z jej postanowieniami.</w:t>
      </w:r>
    </w:p>
    <w:p w14:paraId="60DE35A3" w14:textId="2552AC52" w:rsidR="004065A8" w:rsidRPr="004065A8" w:rsidRDefault="004065A8" w:rsidP="00237409">
      <w:pPr>
        <w:numPr>
          <w:ilvl w:val="0"/>
          <w:numId w:val="110"/>
        </w:numPr>
        <w:tabs>
          <w:tab w:val="clear" w:pos="360"/>
        </w:tabs>
        <w:spacing w:before="60"/>
        <w:ind w:left="284" w:hanging="426"/>
        <w:jc w:val="both"/>
        <w:rPr>
          <w:sz w:val="22"/>
          <w:szCs w:val="22"/>
        </w:rPr>
      </w:pPr>
      <w:r w:rsidRPr="004065A8">
        <w:rPr>
          <w:sz w:val="22"/>
          <w:szCs w:val="22"/>
        </w:rPr>
        <w:t>W przypadku prezentowania odmiennego stanowiska pomiędzy stronami (Wykonawcą  i Odbiorcą) na temat stanu ilościowo – jakościowego dostarczonego asortymentu, tj. np. wyglądu zewnętrznego, jakości wykonania, stanu technicznego, terminu produkcji itp. Odbiorca reklamuje towar i informuje Zamawiającego o zaistniałej sytuacji.</w:t>
      </w:r>
    </w:p>
    <w:p w14:paraId="380B63E1" w14:textId="2E8C4DE3" w:rsidR="001B37DF" w:rsidRPr="004065A8" w:rsidRDefault="001B37DF" w:rsidP="00237409">
      <w:pPr>
        <w:numPr>
          <w:ilvl w:val="0"/>
          <w:numId w:val="110"/>
        </w:numPr>
        <w:tabs>
          <w:tab w:val="clear" w:pos="360"/>
        </w:tabs>
        <w:spacing w:before="60"/>
        <w:ind w:left="284" w:hanging="426"/>
        <w:jc w:val="both"/>
        <w:rPr>
          <w:sz w:val="22"/>
          <w:szCs w:val="22"/>
        </w:rPr>
      </w:pPr>
      <w:r w:rsidRPr="00EF283A">
        <w:rPr>
          <w:sz w:val="22"/>
          <w:szCs w:val="22"/>
        </w:rPr>
        <w:t>Wykonawca</w:t>
      </w:r>
      <w:r w:rsidRPr="004065A8">
        <w:rPr>
          <w:sz w:val="22"/>
          <w:szCs w:val="22"/>
        </w:rPr>
        <w:t xml:space="preserve"> wyraża zgodę na poddanie się rygorom procedur bezpieczeństwa zgodnie z wymogami ustawy z dnia 22 sierpnia 1997 r. o ochronie osób i mienia (t. j. Dz. U. z 202</w:t>
      </w:r>
      <w:r w:rsidR="00104840" w:rsidRPr="004065A8">
        <w:rPr>
          <w:sz w:val="22"/>
          <w:szCs w:val="22"/>
        </w:rPr>
        <w:t>1</w:t>
      </w:r>
      <w:r w:rsidRPr="004065A8">
        <w:rPr>
          <w:sz w:val="22"/>
          <w:szCs w:val="22"/>
        </w:rPr>
        <w:t xml:space="preserve"> r. poz. </w:t>
      </w:r>
      <w:r w:rsidR="00104840" w:rsidRPr="004065A8">
        <w:rPr>
          <w:sz w:val="22"/>
          <w:szCs w:val="22"/>
        </w:rPr>
        <w:t>1995</w:t>
      </w:r>
      <w:r w:rsidRPr="004065A8">
        <w:rPr>
          <w:sz w:val="22"/>
          <w:szCs w:val="22"/>
        </w:rPr>
        <w:t xml:space="preserve">) w zakresie działania „Wewnętrznych Służb Dyżurnych” oraz procedur związanych z ustawą z dnia 5 sierpnia 2010 r. o ochronie </w:t>
      </w:r>
      <w:r w:rsidRPr="004065A8">
        <w:rPr>
          <w:sz w:val="22"/>
          <w:szCs w:val="22"/>
        </w:rPr>
        <w:lastRenderedPageBreak/>
        <w:t>informacji niejawnych  (t. j. Dz. U. z 2019 r. poz. 742</w:t>
      </w:r>
      <w:r w:rsidR="00E927EE" w:rsidRPr="004065A8">
        <w:rPr>
          <w:sz w:val="22"/>
          <w:szCs w:val="22"/>
        </w:rPr>
        <w:t xml:space="preserve"> ze zm.</w:t>
      </w:r>
      <w:r w:rsidRPr="004065A8">
        <w:rPr>
          <w:sz w:val="22"/>
          <w:szCs w:val="22"/>
        </w:rPr>
        <w:t>) przyjętych w jednostce wojskowej w czasie dostarczania towaru do Odbiorcy.</w:t>
      </w:r>
    </w:p>
    <w:p w14:paraId="28038EA6" w14:textId="77777777" w:rsidR="001B37DF" w:rsidRPr="00AC56B1" w:rsidRDefault="001B37DF" w:rsidP="00237409">
      <w:pPr>
        <w:numPr>
          <w:ilvl w:val="0"/>
          <w:numId w:val="110"/>
        </w:numPr>
        <w:tabs>
          <w:tab w:val="clear" w:pos="360"/>
        </w:tabs>
        <w:spacing w:before="60"/>
        <w:ind w:left="284" w:hanging="426"/>
        <w:jc w:val="both"/>
        <w:rPr>
          <w:sz w:val="22"/>
          <w:szCs w:val="22"/>
        </w:rPr>
      </w:pPr>
      <w:r w:rsidRPr="00EF283A">
        <w:rPr>
          <w:sz w:val="22"/>
          <w:szCs w:val="22"/>
        </w:rPr>
        <w:t>Wykonawca</w:t>
      </w:r>
      <w:r w:rsidRPr="004065A8">
        <w:rPr>
          <w:sz w:val="22"/>
          <w:szCs w:val="22"/>
        </w:rPr>
        <w:t xml:space="preserve"> zobowiązany jest przekazać Zamawiającemu - w celu wydania przepustek - danych wszystkich</w:t>
      </w:r>
      <w:r w:rsidRPr="00AC56B1">
        <w:rPr>
          <w:sz w:val="22"/>
          <w:szCs w:val="22"/>
        </w:rPr>
        <w:t xml:space="preserve"> osób (imię, nazwisko, seria dowodu osobistego) przewidywanych do zatrudnienia w celu realizacji umowy, których obowiązki będą związane z koniecznością wejścia na teren jednostki wojskowej oraz wszystkich pojazdów (rodzaj, typ, nr rejestracyjny, dane osobowe kierowcy) przewidywanych do użycia przy realizacji umowy, przy czym na Wykonawcy spoczywa odpowiedzialność za naruszenie systemu przepustkowego, także przez pracowników, współpracowników, zleceniobiorców i innych osób, przy pomocy, których Wykonawca wykonuje przedmiot umowy.</w:t>
      </w:r>
    </w:p>
    <w:p w14:paraId="2B843CF7" w14:textId="77777777" w:rsidR="001B37DF" w:rsidRPr="004065A8" w:rsidRDefault="001B37DF" w:rsidP="00237409">
      <w:pPr>
        <w:numPr>
          <w:ilvl w:val="0"/>
          <w:numId w:val="110"/>
        </w:numPr>
        <w:tabs>
          <w:tab w:val="clear" w:pos="360"/>
        </w:tabs>
        <w:spacing w:before="60"/>
        <w:ind w:left="284" w:hanging="426"/>
        <w:jc w:val="both"/>
        <w:rPr>
          <w:sz w:val="22"/>
          <w:szCs w:val="22"/>
        </w:rPr>
      </w:pPr>
      <w:r w:rsidRPr="00AC56B1">
        <w:rPr>
          <w:sz w:val="22"/>
          <w:szCs w:val="22"/>
        </w:rPr>
        <w:t xml:space="preserve">W </w:t>
      </w:r>
      <w:r w:rsidRPr="00EF283A">
        <w:rPr>
          <w:sz w:val="22"/>
          <w:szCs w:val="22"/>
        </w:rPr>
        <w:t>celu</w:t>
      </w:r>
      <w:r w:rsidRPr="004065A8">
        <w:rPr>
          <w:sz w:val="22"/>
          <w:szCs w:val="22"/>
        </w:rPr>
        <w:t xml:space="preserve"> zapewnienia bezpieczeństwa osób i mienia, w tym przeciwdziałania niekontrolowanemu zbieraniu informacji dotyczących obiektów wojskowych i innych wrażliwych danych zakazuje się Wykonawcy używania aparatów latających nad terenami wojskowymi, przy czym zakaz dotyczy wszystkich pracowników Wykonawcy i innych osób biorących udział w realizacji niniejszej umowy.</w:t>
      </w:r>
    </w:p>
    <w:p w14:paraId="0B238E39" w14:textId="18DC0589" w:rsidR="001B37DF" w:rsidRPr="00104840" w:rsidRDefault="001B37DF" w:rsidP="00237409">
      <w:pPr>
        <w:numPr>
          <w:ilvl w:val="0"/>
          <w:numId w:val="110"/>
        </w:numPr>
        <w:tabs>
          <w:tab w:val="clear" w:pos="360"/>
        </w:tabs>
        <w:spacing w:before="60"/>
        <w:ind w:left="284" w:hanging="426"/>
        <w:jc w:val="both"/>
        <w:rPr>
          <w:rFonts w:eastAsia="Calibri"/>
          <w:sz w:val="22"/>
          <w:szCs w:val="22"/>
        </w:rPr>
      </w:pPr>
      <w:r w:rsidRPr="00EF283A">
        <w:rPr>
          <w:sz w:val="22"/>
          <w:szCs w:val="22"/>
        </w:rPr>
        <w:t>Wykonawca</w:t>
      </w:r>
      <w:r w:rsidRPr="00AC56B1">
        <w:rPr>
          <w:sz w:val="22"/>
          <w:szCs w:val="22"/>
        </w:rPr>
        <w:t xml:space="preserve"> lub podwykonawca zatrudniający przy wykonaniu niniejszej umowy cudzoziemców, zobowiązuje</w:t>
      </w:r>
      <w:r w:rsidRPr="00104840">
        <w:rPr>
          <w:rFonts w:eastAsia="Calibri"/>
          <w:sz w:val="22"/>
          <w:szCs w:val="22"/>
        </w:rPr>
        <w:t xml:space="preserve"> się do przestrzegania wszelkich obowiązujących przepisów prawa dotyczących zatrudnienia cudzoziemców i ich pobytu na terenie Zamawiającego i jego jednostek organizacyjnych, a także </w:t>
      </w:r>
      <w:r w:rsidR="00104840">
        <w:rPr>
          <w:rFonts w:eastAsia="Calibri"/>
          <w:sz w:val="22"/>
          <w:szCs w:val="22"/>
        </w:rPr>
        <w:br/>
      </w:r>
      <w:r w:rsidRPr="00104840">
        <w:rPr>
          <w:rFonts w:eastAsia="Calibri"/>
          <w:sz w:val="22"/>
          <w:szCs w:val="22"/>
        </w:rPr>
        <w:t>u Odbiorcy. W szczególności zobowiązuje się do przestrzegania wymagań zawartych w:</w:t>
      </w:r>
    </w:p>
    <w:p w14:paraId="6E13E6EA" w14:textId="465769FA" w:rsidR="001B37DF" w:rsidRPr="00104840" w:rsidRDefault="001B37DF" w:rsidP="0050553E">
      <w:pPr>
        <w:pStyle w:val="Akapitzlist"/>
        <w:numPr>
          <w:ilvl w:val="0"/>
          <w:numId w:val="91"/>
        </w:numPr>
        <w:spacing w:before="60"/>
        <w:ind w:left="567" w:hanging="283"/>
        <w:jc w:val="both"/>
        <w:rPr>
          <w:rFonts w:eastAsia="Calibri"/>
          <w:sz w:val="22"/>
          <w:szCs w:val="22"/>
        </w:rPr>
      </w:pPr>
      <w:r w:rsidRPr="00104840">
        <w:rPr>
          <w:rFonts w:eastAsia="Calibri"/>
          <w:sz w:val="22"/>
          <w:szCs w:val="22"/>
        </w:rPr>
        <w:t>ustawie z dnia 12 grudnia 2013 r. cudzoziemcach (t. j. Dz. U. z 202</w:t>
      </w:r>
      <w:r w:rsidR="00104840">
        <w:rPr>
          <w:rFonts w:eastAsia="Calibri"/>
          <w:sz w:val="22"/>
          <w:szCs w:val="22"/>
        </w:rPr>
        <w:t>1</w:t>
      </w:r>
      <w:r w:rsidRPr="00104840">
        <w:rPr>
          <w:rFonts w:eastAsia="Calibri"/>
          <w:sz w:val="22"/>
          <w:szCs w:val="22"/>
        </w:rPr>
        <w:t xml:space="preserve"> r. poz. </w:t>
      </w:r>
      <w:r w:rsidR="00104840">
        <w:rPr>
          <w:rFonts w:eastAsia="Calibri"/>
          <w:sz w:val="22"/>
          <w:szCs w:val="22"/>
        </w:rPr>
        <w:t>2354</w:t>
      </w:r>
      <w:r w:rsidRPr="00104840">
        <w:rPr>
          <w:rFonts w:eastAsia="Calibri"/>
          <w:sz w:val="22"/>
          <w:szCs w:val="22"/>
        </w:rPr>
        <w:t xml:space="preserve"> ze zm.) i aktach    wykonawczych,</w:t>
      </w:r>
    </w:p>
    <w:p w14:paraId="51E14171" w14:textId="675DE337" w:rsidR="001B37DF" w:rsidRPr="00104840" w:rsidRDefault="001B37DF" w:rsidP="0050553E">
      <w:pPr>
        <w:pStyle w:val="Akapitzlist"/>
        <w:numPr>
          <w:ilvl w:val="0"/>
          <w:numId w:val="91"/>
        </w:numPr>
        <w:spacing w:before="60"/>
        <w:ind w:left="567" w:hanging="283"/>
        <w:jc w:val="both"/>
        <w:rPr>
          <w:rFonts w:eastAsia="Calibri"/>
          <w:sz w:val="22"/>
          <w:szCs w:val="22"/>
        </w:rPr>
      </w:pPr>
      <w:r w:rsidRPr="00104840">
        <w:rPr>
          <w:rFonts w:eastAsia="Calibri"/>
          <w:sz w:val="22"/>
          <w:szCs w:val="22"/>
        </w:rPr>
        <w:t>ustawie z dnia 20 kwietnia 2004 r. o promocji zatrudnienia i instytucjach rynku pracy (t. j. Dz. U. z 202</w:t>
      </w:r>
      <w:r w:rsidR="007E40AD">
        <w:rPr>
          <w:rFonts w:eastAsia="Calibri"/>
          <w:sz w:val="22"/>
          <w:szCs w:val="22"/>
        </w:rPr>
        <w:t>2</w:t>
      </w:r>
      <w:r w:rsidRPr="00104840">
        <w:rPr>
          <w:rFonts w:eastAsia="Calibri"/>
          <w:sz w:val="22"/>
          <w:szCs w:val="22"/>
        </w:rPr>
        <w:t xml:space="preserve"> r. poz. </w:t>
      </w:r>
      <w:r w:rsidR="007E40AD">
        <w:rPr>
          <w:rFonts w:eastAsia="Calibri"/>
          <w:sz w:val="22"/>
          <w:szCs w:val="22"/>
        </w:rPr>
        <w:t>690</w:t>
      </w:r>
      <w:r w:rsidRPr="00104840">
        <w:rPr>
          <w:rFonts w:eastAsia="Calibri"/>
          <w:sz w:val="22"/>
          <w:szCs w:val="22"/>
        </w:rPr>
        <w:t xml:space="preserve"> ze zm.) i aktach wykonawczych,</w:t>
      </w:r>
    </w:p>
    <w:p w14:paraId="49986B36" w14:textId="7948F80B" w:rsidR="001B37DF" w:rsidRPr="00104840" w:rsidRDefault="001B37DF" w:rsidP="0050553E">
      <w:pPr>
        <w:pStyle w:val="Akapitzlist"/>
        <w:numPr>
          <w:ilvl w:val="0"/>
          <w:numId w:val="91"/>
        </w:numPr>
        <w:spacing w:before="60"/>
        <w:ind w:left="567" w:hanging="283"/>
        <w:jc w:val="both"/>
        <w:rPr>
          <w:rFonts w:eastAsia="Calibri"/>
          <w:sz w:val="22"/>
          <w:szCs w:val="22"/>
        </w:rPr>
      </w:pPr>
      <w:r w:rsidRPr="00104840">
        <w:rPr>
          <w:rFonts w:eastAsia="Calibri"/>
          <w:sz w:val="22"/>
          <w:szCs w:val="22"/>
        </w:rPr>
        <w:t>ustawie z dnia 14 lipca 2006r. o wjeździe na terytorium Rzeczypospolitej Polskiej, pobycie oraz wyjeździe z tego terytorium obywateli państw członkowskich Unii Europejskiej i członków ich rodzin (t. j. Dz.U. z 20</w:t>
      </w:r>
      <w:r w:rsidR="00104840">
        <w:rPr>
          <w:rFonts w:eastAsia="Calibri"/>
          <w:sz w:val="22"/>
          <w:szCs w:val="22"/>
        </w:rPr>
        <w:t>21</w:t>
      </w:r>
      <w:r w:rsidRPr="00104840">
        <w:rPr>
          <w:rFonts w:eastAsia="Calibri"/>
          <w:sz w:val="22"/>
          <w:szCs w:val="22"/>
        </w:rPr>
        <w:t xml:space="preserve"> r., poz. </w:t>
      </w:r>
      <w:r w:rsidR="00104840">
        <w:rPr>
          <w:rFonts w:eastAsia="Calibri"/>
          <w:sz w:val="22"/>
          <w:szCs w:val="22"/>
        </w:rPr>
        <w:t>1697</w:t>
      </w:r>
      <w:r w:rsidRPr="00104840">
        <w:rPr>
          <w:rFonts w:eastAsia="Calibri"/>
          <w:sz w:val="22"/>
          <w:szCs w:val="22"/>
        </w:rPr>
        <w:t>).</w:t>
      </w:r>
    </w:p>
    <w:p w14:paraId="30593F21" w14:textId="7825CC3B" w:rsidR="001B37DF" w:rsidRPr="00104840" w:rsidRDefault="001B37DF" w:rsidP="0050553E">
      <w:pPr>
        <w:pStyle w:val="Akapitzlist"/>
        <w:numPr>
          <w:ilvl w:val="0"/>
          <w:numId w:val="91"/>
        </w:numPr>
        <w:spacing w:before="60"/>
        <w:ind w:left="567" w:hanging="283"/>
        <w:jc w:val="both"/>
        <w:rPr>
          <w:rFonts w:eastAsia="Calibri"/>
          <w:sz w:val="22"/>
          <w:szCs w:val="22"/>
        </w:rPr>
      </w:pPr>
      <w:r w:rsidRPr="00104840">
        <w:rPr>
          <w:rFonts w:eastAsia="Calibri"/>
          <w:sz w:val="22"/>
          <w:szCs w:val="22"/>
        </w:rPr>
        <w:t xml:space="preserve">decyzji nr </w:t>
      </w:r>
      <w:r w:rsidR="00104840" w:rsidRPr="00104840">
        <w:rPr>
          <w:rFonts w:eastAsia="Calibri"/>
          <w:sz w:val="22"/>
          <w:szCs w:val="22"/>
        </w:rPr>
        <w:t>107/MON z dnia 18</w:t>
      </w:r>
      <w:r w:rsidRPr="00104840">
        <w:rPr>
          <w:rFonts w:eastAsia="Calibri"/>
          <w:sz w:val="22"/>
          <w:szCs w:val="22"/>
        </w:rPr>
        <w:t xml:space="preserve"> </w:t>
      </w:r>
      <w:r w:rsidR="00104840" w:rsidRPr="00104840">
        <w:rPr>
          <w:rFonts w:eastAsia="Calibri"/>
          <w:sz w:val="22"/>
          <w:szCs w:val="22"/>
        </w:rPr>
        <w:t>sierpnia</w:t>
      </w:r>
      <w:r w:rsidRPr="00104840">
        <w:rPr>
          <w:rFonts w:eastAsia="Calibri"/>
          <w:sz w:val="22"/>
          <w:szCs w:val="22"/>
        </w:rPr>
        <w:t xml:space="preserve"> 20</w:t>
      </w:r>
      <w:r w:rsidR="00104840" w:rsidRPr="00104840">
        <w:rPr>
          <w:rFonts w:eastAsia="Calibri"/>
          <w:sz w:val="22"/>
          <w:szCs w:val="22"/>
        </w:rPr>
        <w:t>21</w:t>
      </w:r>
      <w:r w:rsidRPr="00104840">
        <w:rPr>
          <w:rFonts w:eastAsia="Calibri"/>
          <w:sz w:val="22"/>
          <w:szCs w:val="22"/>
        </w:rPr>
        <w:t xml:space="preserve"> r. w sprawie organizowania współpracy międzynarodowej w resorcie obrony narodowej (Dz. Urz. MON z 20</w:t>
      </w:r>
      <w:r w:rsidR="00104840">
        <w:rPr>
          <w:rFonts w:eastAsia="Calibri"/>
          <w:sz w:val="22"/>
          <w:szCs w:val="22"/>
        </w:rPr>
        <w:t>21</w:t>
      </w:r>
      <w:r w:rsidRPr="00104840">
        <w:rPr>
          <w:rFonts w:eastAsia="Calibri"/>
          <w:sz w:val="22"/>
          <w:szCs w:val="22"/>
        </w:rPr>
        <w:t xml:space="preserve"> poz. </w:t>
      </w:r>
      <w:r w:rsidR="00104840">
        <w:rPr>
          <w:rFonts w:eastAsia="Calibri"/>
          <w:sz w:val="22"/>
          <w:szCs w:val="22"/>
        </w:rPr>
        <w:t>177</w:t>
      </w:r>
      <w:r w:rsidRPr="00104840">
        <w:rPr>
          <w:rFonts w:eastAsia="Calibri"/>
          <w:sz w:val="22"/>
          <w:szCs w:val="22"/>
        </w:rPr>
        <w:t>), (Załącznik – Instrukcja w sprawie organizowania współpracy międzynarodowej w Resorcie Obrony Narodowej, Rozdział6. „Wstęp cudzoziemców na obszar chronionego obiektu wojskowego”).</w:t>
      </w:r>
    </w:p>
    <w:p w14:paraId="239A4798" w14:textId="7DBE87EE" w:rsidR="001B37DF" w:rsidRPr="00104840" w:rsidRDefault="001B37DF" w:rsidP="00237409">
      <w:pPr>
        <w:numPr>
          <w:ilvl w:val="0"/>
          <w:numId w:val="110"/>
        </w:numPr>
        <w:tabs>
          <w:tab w:val="clear" w:pos="360"/>
        </w:tabs>
        <w:spacing w:before="60"/>
        <w:ind w:left="284" w:hanging="426"/>
        <w:jc w:val="both"/>
        <w:rPr>
          <w:rFonts w:eastAsia="Calibri"/>
          <w:sz w:val="22"/>
          <w:szCs w:val="22"/>
        </w:rPr>
      </w:pPr>
      <w:r w:rsidRPr="00104840">
        <w:rPr>
          <w:rFonts w:eastAsia="Calibri"/>
          <w:sz w:val="22"/>
          <w:szCs w:val="22"/>
        </w:rPr>
        <w:t xml:space="preserve">W </w:t>
      </w:r>
      <w:r w:rsidRPr="00EF283A">
        <w:rPr>
          <w:sz w:val="22"/>
          <w:szCs w:val="22"/>
        </w:rPr>
        <w:t>przypadku</w:t>
      </w:r>
      <w:r w:rsidRPr="00104840">
        <w:rPr>
          <w:rFonts w:eastAsia="Calibri"/>
          <w:sz w:val="22"/>
          <w:szCs w:val="22"/>
        </w:rPr>
        <w:t xml:space="preserve"> gdy Wykonawca zamierza posłużyć się do wykonania umowy cudzoziemcami i będzie </w:t>
      </w:r>
      <w:r w:rsidR="0085738A">
        <w:rPr>
          <w:rFonts w:eastAsia="Calibri"/>
          <w:sz w:val="22"/>
          <w:szCs w:val="22"/>
        </w:rPr>
        <w:br/>
      </w:r>
      <w:r w:rsidRPr="00104840">
        <w:rPr>
          <w:rFonts w:eastAsia="Calibri"/>
          <w:sz w:val="22"/>
          <w:szCs w:val="22"/>
        </w:rPr>
        <w:t xml:space="preserve">to związane z koniecznością wejścia na teren 1 Regionalnej Bazy Logistycznej lub na teren Odbiorcy (gdy Odbiorca nie jest tożsamy z Zamawiającym), jest on zobowiązany na minimum 14 dni (gdy osoba jest cudzoziemcem z państw członkowskich NATO i UE) lub 21 dni (gdy osoba jest cudzoziemcem </w:t>
      </w:r>
      <w:r w:rsidR="00104840" w:rsidRPr="00104840">
        <w:rPr>
          <w:rFonts w:eastAsia="Calibri"/>
          <w:sz w:val="22"/>
          <w:szCs w:val="22"/>
        </w:rPr>
        <w:br/>
      </w:r>
      <w:r w:rsidRPr="00104840">
        <w:rPr>
          <w:rFonts w:eastAsia="Calibri"/>
          <w:sz w:val="22"/>
          <w:szCs w:val="22"/>
        </w:rPr>
        <w:t xml:space="preserve">z pozostałych państw) przed planowanym wejściem, złożyć wniosek odpowiednio do dowódcy jednostki wojskowej zawierający następujące dane: </w:t>
      </w:r>
    </w:p>
    <w:p w14:paraId="70B9464B" w14:textId="79CA929C" w:rsidR="001B37DF" w:rsidRPr="00104840" w:rsidRDefault="001B37DF" w:rsidP="0050553E">
      <w:pPr>
        <w:pStyle w:val="Akapitzlist"/>
        <w:numPr>
          <w:ilvl w:val="0"/>
          <w:numId w:val="92"/>
        </w:numPr>
        <w:ind w:left="709" w:hanging="283"/>
        <w:jc w:val="both"/>
        <w:rPr>
          <w:rFonts w:eastAsia="Calibri"/>
          <w:sz w:val="22"/>
          <w:szCs w:val="22"/>
        </w:rPr>
      </w:pPr>
      <w:r w:rsidRPr="00104840">
        <w:rPr>
          <w:rFonts w:eastAsia="Calibri"/>
          <w:sz w:val="22"/>
          <w:szCs w:val="22"/>
        </w:rPr>
        <w:t>termin wizyty;</w:t>
      </w:r>
    </w:p>
    <w:p w14:paraId="0ECA8E4E" w14:textId="4ED8799C" w:rsidR="001B37DF" w:rsidRPr="00104840" w:rsidRDefault="001B37DF" w:rsidP="0050553E">
      <w:pPr>
        <w:pStyle w:val="Akapitzlist"/>
        <w:numPr>
          <w:ilvl w:val="0"/>
          <w:numId w:val="92"/>
        </w:numPr>
        <w:spacing w:before="60"/>
        <w:ind w:left="709" w:hanging="283"/>
        <w:jc w:val="both"/>
        <w:rPr>
          <w:rFonts w:eastAsia="Calibri"/>
          <w:sz w:val="22"/>
          <w:szCs w:val="22"/>
        </w:rPr>
      </w:pPr>
      <w:r w:rsidRPr="00104840">
        <w:rPr>
          <w:rFonts w:eastAsia="Calibri"/>
          <w:sz w:val="22"/>
          <w:szCs w:val="22"/>
        </w:rPr>
        <w:t>miejsce wizyty;</w:t>
      </w:r>
    </w:p>
    <w:p w14:paraId="0BC1FEE9" w14:textId="69EA2F29" w:rsidR="001B37DF" w:rsidRPr="00104840" w:rsidRDefault="001B37DF" w:rsidP="0050553E">
      <w:pPr>
        <w:pStyle w:val="Akapitzlist"/>
        <w:numPr>
          <w:ilvl w:val="0"/>
          <w:numId w:val="92"/>
        </w:numPr>
        <w:spacing w:before="60"/>
        <w:ind w:left="709" w:hanging="283"/>
        <w:jc w:val="both"/>
        <w:rPr>
          <w:rFonts w:eastAsia="Calibri"/>
          <w:sz w:val="22"/>
          <w:szCs w:val="22"/>
        </w:rPr>
      </w:pPr>
      <w:r w:rsidRPr="00104840">
        <w:rPr>
          <w:rFonts w:eastAsia="Calibri"/>
          <w:sz w:val="22"/>
          <w:szCs w:val="22"/>
        </w:rPr>
        <w:t>cel wizyty;</w:t>
      </w:r>
    </w:p>
    <w:p w14:paraId="2C5CE971" w14:textId="030E81AE" w:rsidR="001B37DF" w:rsidRPr="00104840" w:rsidRDefault="001B37DF" w:rsidP="0050553E">
      <w:pPr>
        <w:pStyle w:val="Akapitzlist"/>
        <w:numPr>
          <w:ilvl w:val="0"/>
          <w:numId w:val="92"/>
        </w:numPr>
        <w:spacing w:before="60"/>
        <w:ind w:left="709" w:hanging="283"/>
        <w:jc w:val="both"/>
        <w:rPr>
          <w:rFonts w:eastAsia="Calibri"/>
          <w:sz w:val="22"/>
          <w:szCs w:val="22"/>
        </w:rPr>
      </w:pPr>
      <w:r w:rsidRPr="00104840">
        <w:rPr>
          <w:rFonts w:eastAsia="Calibri"/>
          <w:sz w:val="22"/>
          <w:szCs w:val="22"/>
        </w:rPr>
        <w:t>skład delegacji;</w:t>
      </w:r>
    </w:p>
    <w:p w14:paraId="037461C1" w14:textId="53FBA8DD" w:rsidR="001B37DF" w:rsidRPr="00104840" w:rsidRDefault="001B37DF" w:rsidP="0050553E">
      <w:pPr>
        <w:pStyle w:val="Akapitzlist"/>
        <w:numPr>
          <w:ilvl w:val="0"/>
          <w:numId w:val="92"/>
        </w:numPr>
        <w:spacing w:before="60"/>
        <w:ind w:left="709" w:hanging="283"/>
        <w:jc w:val="both"/>
        <w:rPr>
          <w:rFonts w:eastAsia="Calibri"/>
          <w:sz w:val="22"/>
          <w:szCs w:val="22"/>
        </w:rPr>
      </w:pPr>
      <w:r w:rsidRPr="00104840">
        <w:rPr>
          <w:rFonts w:eastAsia="Calibri"/>
          <w:sz w:val="22"/>
          <w:szCs w:val="22"/>
        </w:rPr>
        <w:t>państwo, instytucja delegująca;</w:t>
      </w:r>
    </w:p>
    <w:p w14:paraId="22D6EA74" w14:textId="02598C60" w:rsidR="001B37DF" w:rsidRPr="00104840" w:rsidRDefault="001B37DF" w:rsidP="0050553E">
      <w:pPr>
        <w:pStyle w:val="Akapitzlist"/>
        <w:numPr>
          <w:ilvl w:val="0"/>
          <w:numId w:val="92"/>
        </w:numPr>
        <w:spacing w:before="60"/>
        <w:ind w:left="709" w:hanging="283"/>
        <w:jc w:val="both"/>
        <w:rPr>
          <w:rFonts w:eastAsia="Calibri"/>
          <w:sz w:val="22"/>
          <w:szCs w:val="22"/>
        </w:rPr>
      </w:pPr>
      <w:r w:rsidRPr="00104840">
        <w:rPr>
          <w:rFonts w:eastAsia="Calibri"/>
          <w:sz w:val="22"/>
          <w:szCs w:val="22"/>
        </w:rPr>
        <w:t>nazwa komórek (jednostek) organizacyjnych resortu obrony narodowej, w których będzie przebywała delegacja zagraniczna;</w:t>
      </w:r>
    </w:p>
    <w:p w14:paraId="29ED269B" w14:textId="589C37E7" w:rsidR="001B37DF" w:rsidRPr="00104840" w:rsidRDefault="001B37DF" w:rsidP="0050553E">
      <w:pPr>
        <w:pStyle w:val="Akapitzlist"/>
        <w:numPr>
          <w:ilvl w:val="0"/>
          <w:numId w:val="92"/>
        </w:numPr>
        <w:spacing w:before="60"/>
        <w:ind w:left="709" w:hanging="283"/>
        <w:jc w:val="both"/>
        <w:rPr>
          <w:rFonts w:eastAsia="Calibri"/>
          <w:sz w:val="22"/>
          <w:szCs w:val="22"/>
        </w:rPr>
      </w:pPr>
      <w:r w:rsidRPr="00104840">
        <w:rPr>
          <w:rFonts w:eastAsia="Calibri"/>
          <w:sz w:val="22"/>
          <w:szCs w:val="22"/>
        </w:rPr>
        <w:t>dane osoby (osób) towarzyszącej (towarzyszących);</w:t>
      </w:r>
    </w:p>
    <w:p w14:paraId="09EEC035" w14:textId="43AD3CBD" w:rsidR="001B37DF" w:rsidRPr="00104840" w:rsidRDefault="001B37DF" w:rsidP="0050553E">
      <w:pPr>
        <w:pStyle w:val="Akapitzlist"/>
        <w:numPr>
          <w:ilvl w:val="0"/>
          <w:numId w:val="92"/>
        </w:numPr>
        <w:spacing w:before="60"/>
        <w:ind w:left="709" w:hanging="283"/>
        <w:jc w:val="both"/>
        <w:rPr>
          <w:rFonts w:eastAsia="Calibri"/>
          <w:sz w:val="22"/>
          <w:szCs w:val="22"/>
        </w:rPr>
      </w:pPr>
      <w:r w:rsidRPr="00104840">
        <w:rPr>
          <w:rFonts w:eastAsia="Calibri"/>
          <w:sz w:val="22"/>
          <w:szCs w:val="22"/>
        </w:rPr>
        <w:t>uprawnienia jeżeli wykonanie zamówienia wiąże się z dostępem do informacji niejawnych.</w:t>
      </w:r>
    </w:p>
    <w:p w14:paraId="27507810" w14:textId="77777777" w:rsidR="001B37DF" w:rsidRPr="001B37DF" w:rsidRDefault="001B37DF" w:rsidP="00104840">
      <w:pPr>
        <w:spacing w:before="60"/>
        <w:ind w:left="284"/>
        <w:jc w:val="both"/>
        <w:rPr>
          <w:rFonts w:eastAsia="Calibri"/>
          <w:sz w:val="22"/>
          <w:szCs w:val="22"/>
        </w:rPr>
      </w:pPr>
      <w:r w:rsidRPr="00104840">
        <w:rPr>
          <w:rFonts w:eastAsia="Calibri"/>
          <w:sz w:val="22"/>
          <w:szCs w:val="22"/>
        </w:rPr>
        <w:t>Dane wymienione powyżej niezbędne są do uzyskania jednorazowego pozwolenia do wejścia na teren jednostki wojskowej.</w:t>
      </w:r>
    </w:p>
    <w:p w14:paraId="400CFB33" w14:textId="462240EA" w:rsidR="00336A29" w:rsidRDefault="00336A29" w:rsidP="001B37DF">
      <w:pPr>
        <w:tabs>
          <w:tab w:val="left" w:pos="284"/>
        </w:tabs>
        <w:spacing w:before="60"/>
        <w:jc w:val="center"/>
        <w:rPr>
          <w:b/>
          <w:sz w:val="22"/>
          <w:szCs w:val="22"/>
        </w:rPr>
      </w:pPr>
      <w:r w:rsidRPr="001228D8">
        <w:rPr>
          <w:b/>
          <w:sz w:val="22"/>
          <w:szCs w:val="22"/>
        </w:rPr>
        <w:t>§</w:t>
      </w:r>
      <w:r w:rsidR="00483B05" w:rsidRPr="001228D8">
        <w:rPr>
          <w:b/>
          <w:sz w:val="22"/>
          <w:szCs w:val="22"/>
        </w:rPr>
        <w:t xml:space="preserve">7 </w:t>
      </w:r>
      <w:r w:rsidRPr="001228D8">
        <w:rPr>
          <w:b/>
          <w:sz w:val="22"/>
          <w:szCs w:val="22"/>
        </w:rPr>
        <w:t>GWARANCJA</w:t>
      </w:r>
    </w:p>
    <w:p w14:paraId="41061619" w14:textId="09FAACC3" w:rsidR="00E133CF" w:rsidRPr="00CB1650" w:rsidRDefault="00E133CF" w:rsidP="00E133CF">
      <w:pPr>
        <w:numPr>
          <w:ilvl w:val="0"/>
          <w:numId w:val="105"/>
        </w:numPr>
        <w:spacing w:before="60"/>
        <w:ind w:left="284" w:hanging="284"/>
        <w:jc w:val="both"/>
        <w:rPr>
          <w:sz w:val="22"/>
          <w:szCs w:val="22"/>
        </w:rPr>
      </w:pPr>
      <w:r w:rsidRPr="00CB1650">
        <w:rPr>
          <w:sz w:val="22"/>
          <w:szCs w:val="22"/>
        </w:rPr>
        <w:t>Wykonawca</w:t>
      </w:r>
      <w:r w:rsidRPr="00CB1650">
        <w:rPr>
          <w:spacing w:val="-2"/>
          <w:sz w:val="22"/>
          <w:szCs w:val="22"/>
        </w:rPr>
        <w:t xml:space="preserve"> udziela gwarancji </w:t>
      </w:r>
      <w:r w:rsidRPr="00CB1650">
        <w:rPr>
          <w:sz w:val="22"/>
          <w:szCs w:val="22"/>
        </w:rPr>
        <w:t xml:space="preserve">na dostarczony przedmiot umowy na okres ……… miesięcy </w:t>
      </w:r>
      <w:r w:rsidRPr="00CB1650">
        <w:rPr>
          <w:spacing w:val="-2"/>
          <w:sz w:val="22"/>
          <w:szCs w:val="22"/>
        </w:rPr>
        <w:t>(</w:t>
      </w:r>
      <w:r w:rsidRPr="00CB1650">
        <w:rPr>
          <w:rFonts w:eastAsia="Arial Narrow"/>
          <w:sz w:val="22"/>
          <w:szCs w:val="22"/>
        </w:rPr>
        <w:t xml:space="preserve">minimum </w:t>
      </w:r>
      <w:r w:rsidRPr="00CB1650">
        <w:rPr>
          <w:spacing w:val="-2"/>
          <w:sz w:val="22"/>
          <w:szCs w:val="22"/>
        </w:rPr>
        <w:t>24</w:t>
      </w:r>
      <w:r w:rsidRPr="00CB1650">
        <w:rPr>
          <w:sz w:val="22"/>
          <w:szCs w:val="22"/>
        </w:rPr>
        <w:t xml:space="preserve"> – miesiące</w:t>
      </w:r>
      <w:r w:rsidRPr="00CB1650">
        <w:rPr>
          <w:b/>
          <w:sz w:val="22"/>
          <w:szCs w:val="22"/>
        </w:rPr>
        <w:t>)</w:t>
      </w:r>
      <w:r w:rsidRPr="00CB1650">
        <w:rPr>
          <w:sz w:val="22"/>
          <w:szCs w:val="22"/>
        </w:rPr>
        <w:t xml:space="preserve">, licząc od daty podpisania przez upoważnionego przedstawiciela Wykonawcy i Odbiorcy „Protokołu </w:t>
      </w:r>
      <w:r>
        <w:rPr>
          <w:sz w:val="22"/>
          <w:szCs w:val="22"/>
        </w:rPr>
        <w:t>odbioru</w:t>
      </w:r>
      <w:r w:rsidRPr="00CB1650">
        <w:rPr>
          <w:sz w:val="22"/>
          <w:szCs w:val="22"/>
        </w:rPr>
        <w:t>”.</w:t>
      </w:r>
      <w:r w:rsidRPr="00CB1650">
        <w:rPr>
          <w:i/>
          <w:sz w:val="22"/>
          <w:szCs w:val="22"/>
        </w:rPr>
        <w:t xml:space="preserve"> </w:t>
      </w:r>
      <w:r w:rsidRPr="00E133CF">
        <w:rPr>
          <w:sz w:val="22"/>
          <w:szCs w:val="22"/>
        </w:rPr>
        <w:t xml:space="preserve">Wykonawca udziela gwarancji na to, ze produkt stanowiący przedmiot umowy zachowa w czasie jego przechowywania i eksploatacji parametry określone w „Wymaganiach Taktyczno </w:t>
      </w:r>
      <w:r w:rsidRPr="00E133CF">
        <w:rPr>
          <w:sz w:val="22"/>
          <w:szCs w:val="22"/>
        </w:rPr>
        <w:lastRenderedPageBreak/>
        <w:t>– Technicznych” określonych w załączniku nr 1 do niniejszej umowy.</w:t>
      </w:r>
      <w:r>
        <w:rPr>
          <w:i/>
          <w:sz w:val="22"/>
          <w:szCs w:val="22"/>
        </w:rPr>
        <w:t xml:space="preserve"> </w:t>
      </w:r>
      <w:r w:rsidRPr="00CB1650">
        <w:rPr>
          <w:i/>
          <w:sz w:val="22"/>
          <w:szCs w:val="22"/>
        </w:rPr>
        <w:t>(Zamawiający wpisze okres gwarancji który Wykonawca wskaże w kryterium oceny oferty pod Formularzem ofertowym).</w:t>
      </w:r>
    </w:p>
    <w:p w14:paraId="6BD1E8FE" w14:textId="20B57BF5" w:rsidR="00301346" w:rsidRPr="008C5B7E" w:rsidRDefault="00301346" w:rsidP="0050553E">
      <w:pPr>
        <w:numPr>
          <w:ilvl w:val="0"/>
          <w:numId w:val="105"/>
        </w:numPr>
        <w:spacing w:before="60"/>
        <w:ind w:left="284" w:hanging="284"/>
        <w:jc w:val="both"/>
        <w:rPr>
          <w:rFonts w:eastAsia="Arial Narrow"/>
          <w:sz w:val="22"/>
        </w:rPr>
      </w:pPr>
      <w:r w:rsidRPr="008C5B7E">
        <w:rPr>
          <w:sz w:val="22"/>
        </w:rPr>
        <w:t xml:space="preserve">Wykonawca w okresie objętym gwarancją </w:t>
      </w:r>
      <w:r>
        <w:rPr>
          <w:sz w:val="22"/>
        </w:rPr>
        <w:t xml:space="preserve">i rękojmią </w:t>
      </w:r>
      <w:r w:rsidRPr="008C5B7E">
        <w:rPr>
          <w:sz w:val="22"/>
        </w:rPr>
        <w:t xml:space="preserve">odpowiada za wady fizyczne i prawne </w:t>
      </w:r>
      <w:r>
        <w:rPr>
          <w:sz w:val="22"/>
        </w:rPr>
        <w:br/>
      </w:r>
      <w:r w:rsidR="00E133CF">
        <w:rPr>
          <w:sz w:val="22"/>
        </w:rPr>
        <w:t xml:space="preserve">ujawnione </w:t>
      </w:r>
      <w:r w:rsidRPr="008C5B7E">
        <w:rPr>
          <w:sz w:val="22"/>
        </w:rPr>
        <w:t>w dostarczonym towarze i ponosi z tego tytułu wszelkie zobowiązania. Jest odpowiedzialny względem Zamawiającego, m</w:t>
      </w:r>
      <w:r>
        <w:rPr>
          <w:sz w:val="22"/>
        </w:rPr>
        <w:t xml:space="preserve">. </w:t>
      </w:r>
      <w:r w:rsidRPr="008C5B7E">
        <w:rPr>
          <w:sz w:val="22"/>
        </w:rPr>
        <w:t>in. jeżeli dostarczone wyroby:</w:t>
      </w:r>
    </w:p>
    <w:p w14:paraId="6EE45999" w14:textId="77777777" w:rsidR="00301346" w:rsidRPr="008C5B7E" w:rsidRDefault="00301346" w:rsidP="0050553E">
      <w:pPr>
        <w:numPr>
          <w:ilvl w:val="2"/>
          <w:numId w:val="104"/>
        </w:numPr>
        <w:tabs>
          <w:tab w:val="left" w:pos="1134"/>
        </w:tabs>
        <w:ind w:left="567" w:hanging="284"/>
        <w:jc w:val="both"/>
        <w:rPr>
          <w:sz w:val="22"/>
        </w:rPr>
      </w:pPr>
      <w:r w:rsidRPr="008C5B7E">
        <w:rPr>
          <w:sz w:val="22"/>
        </w:rPr>
        <w:t>stanowią własność osoby trzeciej, albo są obciążone prawem osoby trzeciej,</w:t>
      </w:r>
    </w:p>
    <w:p w14:paraId="494E3034" w14:textId="77777777" w:rsidR="00301346" w:rsidRDefault="00301346" w:rsidP="0050553E">
      <w:pPr>
        <w:numPr>
          <w:ilvl w:val="2"/>
          <w:numId w:val="104"/>
        </w:numPr>
        <w:tabs>
          <w:tab w:val="left" w:pos="1134"/>
        </w:tabs>
        <w:ind w:left="567" w:hanging="284"/>
        <w:jc w:val="both"/>
        <w:rPr>
          <w:sz w:val="22"/>
        </w:rPr>
      </w:pPr>
      <w:r w:rsidRPr="008C5B7E">
        <w:rPr>
          <w:sz w:val="22"/>
        </w:rPr>
        <w:t xml:space="preserve">posiadają wadę zmniejszającą ich wartość lub użyteczność wynikającą z ich przeznaczenia, </w:t>
      </w:r>
    </w:p>
    <w:p w14:paraId="579C0AD7" w14:textId="77777777" w:rsidR="00301346" w:rsidRDefault="00301346" w:rsidP="0050553E">
      <w:pPr>
        <w:numPr>
          <w:ilvl w:val="2"/>
          <w:numId w:val="104"/>
        </w:numPr>
        <w:tabs>
          <w:tab w:val="left" w:pos="1134"/>
        </w:tabs>
        <w:ind w:left="567" w:hanging="284"/>
        <w:jc w:val="both"/>
        <w:rPr>
          <w:sz w:val="22"/>
        </w:rPr>
      </w:pPr>
      <w:r w:rsidRPr="008C5B7E">
        <w:rPr>
          <w:sz w:val="22"/>
        </w:rPr>
        <w:t xml:space="preserve">nie mają właściwości wymaganych przez Zamawiającego, </w:t>
      </w:r>
    </w:p>
    <w:p w14:paraId="1858ACAE" w14:textId="77777777" w:rsidR="00301346" w:rsidRDefault="00301346" w:rsidP="0050553E">
      <w:pPr>
        <w:numPr>
          <w:ilvl w:val="2"/>
          <w:numId w:val="104"/>
        </w:numPr>
        <w:tabs>
          <w:tab w:val="left" w:pos="1134"/>
        </w:tabs>
        <w:ind w:left="567" w:hanging="284"/>
        <w:jc w:val="both"/>
        <w:rPr>
          <w:sz w:val="22"/>
        </w:rPr>
      </w:pPr>
      <w:r w:rsidRPr="008C5B7E">
        <w:rPr>
          <w:sz w:val="22"/>
        </w:rPr>
        <w:t>dostarczono je w stanie niezupełnym.</w:t>
      </w:r>
    </w:p>
    <w:p w14:paraId="63F80085" w14:textId="77777777" w:rsidR="00301346" w:rsidRDefault="00301346" w:rsidP="0050553E">
      <w:pPr>
        <w:numPr>
          <w:ilvl w:val="0"/>
          <w:numId w:val="105"/>
        </w:numPr>
        <w:spacing w:before="60"/>
        <w:ind w:left="284" w:hanging="284"/>
        <w:jc w:val="both"/>
        <w:rPr>
          <w:sz w:val="22"/>
        </w:rPr>
      </w:pPr>
      <w:r>
        <w:rPr>
          <w:sz w:val="22"/>
        </w:rPr>
        <w:t xml:space="preserve">Gwarancją objęte są wady fizyczne przedmiotu umowy powstałe z przyczyn tkwiących w tym przedmiocie, </w:t>
      </w:r>
      <w:r>
        <w:rPr>
          <w:sz w:val="22"/>
        </w:rPr>
        <w:br/>
        <w:t>a stanowiące w szczególności wady wykonawstwa, wady materiałowe lub wady konstrukcyjne.</w:t>
      </w:r>
    </w:p>
    <w:p w14:paraId="3C38DAD0" w14:textId="77777777" w:rsidR="00301346" w:rsidRPr="00301346" w:rsidRDefault="00301346" w:rsidP="0050553E">
      <w:pPr>
        <w:numPr>
          <w:ilvl w:val="0"/>
          <w:numId w:val="105"/>
        </w:numPr>
        <w:spacing w:before="60"/>
        <w:ind w:left="284" w:hanging="284"/>
        <w:jc w:val="both"/>
        <w:rPr>
          <w:sz w:val="22"/>
        </w:rPr>
      </w:pPr>
      <w:r w:rsidRPr="008C5B7E">
        <w:rPr>
          <w:sz w:val="22"/>
        </w:rPr>
        <w:t>Gwarancja obejmuje również  wyroby i usługi nabyte</w:t>
      </w:r>
      <w:r>
        <w:rPr>
          <w:sz w:val="22"/>
        </w:rPr>
        <w:t xml:space="preserve"> przez Wykonawcę</w:t>
      </w:r>
      <w:r w:rsidRPr="008C5B7E">
        <w:rPr>
          <w:sz w:val="22"/>
        </w:rPr>
        <w:t xml:space="preserve"> u kooperantów</w:t>
      </w:r>
      <w:r>
        <w:rPr>
          <w:sz w:val="22"/>
        </w:rPr>
        <w:t>.</w:t>
      </w:r>
    </w:p>
    <w:p w14:paraId="6C2F3800" w14:textId="77777777" w:rsidR="00301346" w:rsidRPr="00BB107A" w:rsidRDefault="00301346" w:rsidP="0050553E">
      <w:pPr>
        <w:numPr>
          <w:ilvl w:val="0"/>
          <w:numId w:val="105"/>
        </w:numPr>
        <w:spacing w:before="60"/>
        <w:ind w:left="284" w:hanging="284"/>
        <w:jc w:val="both"/>
        <w:rPr>
          <w:color w:val="0070C0"/>
          <w:sz w:val="22"/>
        </w:rPr>
      </w:pPr>
      <w:r w:rsidRPr="00BB107A">
        <w:rPr>
          <w:sz w:val="22"/>
        </w:rPr>
        <w:t>Wykonawca wraz z dostawą towaru winien przekazać Odbiorcy karty gwarancyjne – których zapisy będą zgodne z postanowieniami niniejszej umowy dotyczącymi gwarancji.  W przypadku wystąpienia zapisów sprzecznych z postanowieniami umowy, zapisy takie będą nieważne. Karty wyrobów wystawia się na wyroby</w:t>
      </w:r>
      <w:r>
        <w:rPr>
          <w:sz w:val="22"/>
        </w:rPr>
        <w:t xml:space="preserve"> </w:t>
      </w:r>
      <w:r w:rsidRPr="00BB107A">
        <w:rPr>
          <w:sz w:val="22"/>
        </w:rPr>
        <w:t>i</w:t>
      </w:r>
      <w:r>
        <w:rPr>
          <w:sz w:val="22"/>
        </w:rPr>
        <w:t>dentyfikowalne (numery, inne cechy identyfikowalności). Na wyroby nie posiadające takich cech Wykonawca dostarczy Odbiorcy zbiorcze świadectwo jakości</w:t>
      </w:r>
    </w:p>
    <w:p w14:paraId="0AF19E78" w14:textId="67061900" w:rsidR="00301346" w:rsidRDefault="00301346" w:rsidP="0050553E">
      <w:pPr>
        <w:numPr>
          <w:ilvl w:val="0"/>
          <w:numId w:val="105"/>
        </w:numPr>
        <w:spacing w:before="60"/>
        <w:ind w:left="284" w:hanging="284"/>
        <w:jc w:val="both"/>
        <w:rPr>
          <w:sz w:val="22"/>
        </w:rPr>
      </w:pPr>
      <w:r w:rsidRPr="008C5B7E">
        <w:rPr>
          <w:sz w:val="22"/>
        </w:rPr>
        <w:t>Karty gwarancyjne</w:t>
      </w:r>
      <w:r>
        <w:rPr>
          <w:sz w:val="22"/>
        </w:rPr>
        <w:t xml:space="preserve"> lub zbiorcze świadectwo jakości winny być wystawione </w:t>
      </w:r>
      <w:r w:rsidRPr="008C5B7E">
        <w:rPr>
          <w:sz w:val="22"/>
        </w:rPr>
        <w:t>w formie pisemnej i nie mogą – w szczególności – zawierać postanowień niekorzystnych dla Zamawiającego</w:t>
      </w:r>
      <w:r>
        <w:rPr>
          <w:sz w:val="22"/>
        </w:rPr>
        <w:t xml:space="preserve"> (niewynikających </w:t>
      </w:r>
      <w:r w:rsidR="007C34ED">
        <w:rPr>
          <w:sz w:val="22"/>
        </w:rPr>
        <w:br/>
      </w:r>
      <w:r>
        <w:rPr>
          <w:sz w:val="22"/>
        </w:rPr>
        <w:t>z umowy),</w:t>
      </w:r>
      <w:r w:rsidRPr="008C5B7E">
        <w:rPr>
          <w:sz w:val="22"/>
        </w:rPr>
        <w:t xml:space="preserve"> powodujących jego obciążenie dodatkowymi kosztami związanymi z dostawą wyrobów, a także zawierać dodatkowych warunków</w:t>
      </w:r>
      <w:r>
        <w:rPr>
          <w:sz w:val="22"/>
        </w:rPr>
        <w:t xml:space="preserve">, których spełnienie będzie </w:t>
      </w:r>
      <w:r w:rsidRPr="008C5B7E">
        <w:rPr>
          <w:sz w:val="22"/>
        </w:rPr>
        <w:t xml:space="preserve"> </w:t>
      </w:r>
      <w:r>
        <w:rPr>
          <w:sz w:val="22"/>
        </w:rPr>
        <w:t xml:space="preserve">warunkowało skorzystanie z </w:t>
      </w:r>
      <w:r w:rsidRPr="008C5B7E">
        <w:rPr>
          <w:sz w:val="22"/>
        </w:rPr>
        <w:t>uprawnie</w:t>
      </w:r>
      <w:r>
        <w:rPr>
          <w:sz w:val="22"/>
        </w:rPr>
        <w:t>ń gwarancyjnych</w:t>
      </w:r>
      <w:r w:rsidRPr="008C5B7E">
        <w:rPr>
          <w:sz w:val="22"/>
        </w:rPr>
        <w:t>.</w:t>
      </w:r>
    </w:p>
    <w:p w14:paraId="0293FBFD" w14:textId="77777777" w:rsidR="00301346" w:rsidRDefault="00301346" w:rsidP="0050553E">
      <w:pPr>
        <w:numPr>
          <w:ilvl w:val="0"/>
          <w:numId w:val="105"/>
        </w:numPr>
        <w:spacing w:before="60"/>
        <w:ind w:left="284" w:hanging="284"/>
        <w:jc w:val="both"/>
        <w:rPr>
          <w:sz w:val="22"/>
        </w:rPr>
      </w:pPr>
      <w:r>
        <w:rPr>
          <w:sz w:val="22"/>
        </w:rPr>
        <w:t>Uprawnienia z tytułu udzielonej gwarancji może wykorzystać Zamawiający, Odbiorca lub Użytkownik wyrobów, według ich uznania.</w:t>
      </w:r>
    </w:p>
    <w:p w14:paraId="0236C2A6" w14:textId="506F3099" w:rsidR="00301346" w:rsidRDefault="00301346" w:rsidP="0050553E">
      <w:pPr>
        <w:numPr>
          <w:ilvl w:val="0"/>
          <w:numId w:val="105"/>
        </w:numPr>
        <w:spacing w:before="60"/>
        <w:ind w:left="284" w:hanging="284"/>
        <w:jc w:val="both"/>
        <w:rPr>
          <w:sz w:val="22"/>
        </w:rPr>
      </w:pPr>
      <w:r>
        <w:rPr>
          <w:sz w:val="22"/>
        </w:rPr>
        <w:t>Strony nie wyłączają stosowania przy wykonaniu umowy przepi</w:t>
      </w:r>
      <w:r w:rsidR="00A33DB9">
        <w:rPr>
          <w:sz w:val="22"/>
        </w:rPr>
        <w:t>sów Kodeksu cywilnego o rękojmi.</w:t>
      </w:r>
    </w:p>
    <w:p w14:paraId="4E9FC2B9" w14:textId="77777777" w:rsidR="00A33DB9" w:rsidRPr="00A33DB9" w:rsidRDefault="00A33DB9" w:rsidP="00A33DB9">
      <w:pPr>
        <w:numPr>
          <w:ilvl w:val="0"/>
          <w:numId w:val="105"/>
        </w:numPr>
        <w:spacing w:before="60"/>
        <w:ind w:left="284" w:hanging="284"/>
        <w:jc w:val="both"/>
        <w:rPr>
          <w:sz w:val="22"/>
        </w:rPr>
      </w:pPr>
      <w:r w:rsidRPr="00A33DB9">
        <w:rPr>
          <w:sz w:val="22"/>
        </w:rPr>
        <w:t>Utrata roszczeń z tytułu wad fizycznych nie następuje pomimo upływu terminu gwarancji jeżeli Wykonawca wadę zataił.</w:t>
      </w:r>
    </w:p>
    <w:p w14:paraId="35125155" w14:textId="098795BC" w:rsidR="00301346" w:rsidRDefault="00301346" w:rsidP="00A33DB9">
      <w:pPr>
        <w:numPr>
          <w:ilvl w:val="0"/>
          <w:numId w:val="105"/>
        </w:numPr>
        <w:spacing w:before="60"/>
        <w:ind w:left="284" w:hanging="426"/>
        <w:jc w:val="both"/>
        <w:rPr>
          <w:sz w:val="22"/>
        </w:rPr>
      </w:pPr>
      <w:r w:rsidRPr="008C5B7E">
        <w:rPr>
          <w:sz w:val="22"/>
        </w:rPr>
        <w:t xml:space="preserve">Jeżeli w momencie dostawy lub podczas eksploatacji towar nie spełnia wymagań określonych w niniejszej umowie będzie podlegał wymianie na wolny od wad, zgodnie z </w:t>
      </w:r>
      <w:r w:rsidR="00DC3BE8">
        <w:rPr>
          <w:sz w:val="22"/>
        </w:rPr>
        <w:t>postanowieniami</w:t>
      </w:r>
      <w:r>
        <w:rPr>
          <w:sz w:val="22"/>
        </w:rPr>
        <w:t xml:space="preserve"> gwarancyjnymi. </w:t>
      </w:r>
    </w:p>
    <w:p w14:paraId="36ABDD75" w14:textId="099E9CB3" w:rsidR="009D7A04" w:rsidRPr="009D7A04" w:rsidRDefault="009D7A04" w:rsidP="009D7A04">
      <w:pPr>
        <w:numPr>
          <w:ilvl w:val="0"/>
          <w:numId w:val="105"/>
        </w:numPr>
        <w:spacing w:before="60"/>
        <w:ind w:left="284" w:hanging="426"/>
        <w:jc w:val="both"/>
        <w:rPr>
          <w:sz w:val="22"/>
        </w:rPr>
      </w:pPr>
      <w:r w:rsidRPr="009D7A04">
        <w:rPr>
          <w:sz w:val="22"/>
        </w:rPr>
        <w:t xml:space="preserve">W przypadku ujawnienia braków w ukompletowaniu lub wad jakościowych, których nie można było stwierdzić podczas odbioru towaru, Odbiorca o stwierdzonych wadach powiadomi Zamawiającego </w:t>
      </w:r>
      <w:r>
        <w:rPr>
          <w:sz w:val="22"/>
        </w:rPr>
        <w:br/>
      </w:r>
      <w:r w:rsidRPr="009D7A04">
        <w:rPr>
          <w:sz w:val="22"/>
        </w:rPr>
        <w:t>i Wykonawcę na piśmie, określając żądanie reklamacyjne (np. żądanie naprawy lub wymiany na towar wolny od wad w wyznaczonym przez Odbiorcę terminie).</w:t>
      </w:r>
    </w:p>
    <w:p w14:paraId="7318F123" w14:textId="3DF64EB4" w:rsidR="009D7A04" w:rsidRPr="001B2991" w:rsidRDefault="009D7A04" w:rsidP="009D7A04">
      <w:pPr>
        <w:numPr>
          <w:ilvl w:val="0"/>
          <w:numId w:val="105"/>
        </w:numPr>
        <w:spacing w:before="60"/>
        <w:ind w:left="284" w:hanging="426"/>
        <w:jc w:val="both"/>
        <w:rPr>
          <w:sz w:val="22"/>
          <w:szCs w:val="22"/>
        </w:rPr>
      </w:pPr>
      <w:r w:rsidRPr="003C45EE">
        <w:rPr>
          <w:sz w:val="22"/>
          <w:szCs w:val="22"/>
        </w:rPr>
        <w:t>Zamawiający</w:t>
      </w:r>
      <w:r>
        <w:rPr>
          <w:sz w:val="22"/>
          <w:szCs w:val="22"/>
        </w:rPr>
        <w:t xml:space="preserve"> lub Odbiorca</w:t>
      </w:r>
      <w:r w:rsidRPr="001B2991">
        <w:rPr>
          <w:sz w:val="22"/>
          <w:szCs w:val="22"/>
        </w:rPr>
        <w:t xml:space="preserve"> </w:t>
      </w:r>
      <w:r>
        <w:rPr>
          <w:sz w:val="22"/>
          <w:szCs w:val="22"/>
        </w:rPr>
        <w:t xml:space="preserve">lub Użytkownik </w:t>
      </w:r>
      <w:r w:rsidRPr="001B2991">
        <w:rPr>
          <w:sz w:val="22"/>
          <w:szCs w:val="22"/>
        </w:rPr>
        <w:t>ujawniwszy wadę w przedmiocie dostawy, powiadamia o tym fakcie Wykonawcę. Uprawnienia z tytułu gwarancji przysługują Zamawiającemu/Odbiorcy</w:t>
      </w:r>
      <w:r>
        <w:rPr>
          <w:sz w:val="22"/>
          <w:szCs w:val="22"/>
        </w:rPr>
        <w:t>/</w:t>
      </w:r>
      <w:r w:rsidR="005C55E0">
        <w:rPr>
          <w:sz w:val="22"/>
          <w:szCs w:val="22"/>
        </w:rPr>
        <w:t xml:space="preserve"> </w:t>
      </w:r>
      <w:r>
        <w:rPr>
          <w:sz w:val="22"/>
          <w:szCs w:val="22"/>
        </w:rPr>
        <w:t>Użytkownikowi</w:t>
      </w:r>
      <w:r w:rsidRPr="001B2991">
        <w:rPr>
          <w:sz w:val="22"/>
          <w:szCs w:val="22"/>
        </w:rPr>
        <w:t xml:space="preserve"> (wg ich uznania).</w:t>
      </w:r>
    </w:p>
    <w:p w14:paraId="4139E2B3" w14:textId="12B1FC01" w:rsidR="009D7A04" w:rsidRPr="001B2991" w:rsidRDefault="009D7A04" w:rsidP="009D7A04">
      <w:pPr>
        <w:numPr>
          <w:ilvl w:val="0"/>
          <w:numId w:val="105"/>
        </w:numPr>
        <w:spacing w:before="60"/>
        <w:ind w:left="284" w:hanging="426"/>
        <w:jc w:val="both"/>
        <w:rPr>
          <w:rFonts w:eastAsia="Arial Narrow"/>
          <w:sz w:val="22"/>
          <w:szCs w:val="22"/>
        </w:rPr>
      </w:pPr>
      <w:r w:rsidRPr="003C45EE">
        <w:rPr>
          <w:sz w:val="22"/>
          <w:szCs w:val="22"/>
        </w:rPr>
        <w:t>Formą</w:t>
      </w:r>
      <w:r w:rsidRPr="001B2991">
        <w:rPr>
          <w:rFonts w:eastAsia="Arial Narrow"/>
          <w:sz w:val="22"/>
          <w:szCs w:val="22"/>
        </w:rPr>
        <w:t xml:space="preserve"> zawiadom</w:t>
      </w:r>
      <w:r>
        <w:rPr>
          <w:rFonts w:eastAsia="Arial Narrow"/>
          <w:sz w:val="22"/>
          <w:szCs w:val="22"/>
        </w:rPr>
        <w:t>ienia będzie „Protokół reklamacji</w:t>
      </w:r>
      <w:r w:rsidRPr="001B2991">
        <w:rPr>
          <w:rFonts w:eastAsia="Arial Narrow"/>
          <w:sz w:val="22"/>
          <w:szCs w:val="22"/>
        </w:rPr>
        <w:t xml:space="preserve">”, stanowiący załącznik nr </w:t>
      </w:r>
      <w:r>
        <w:rPr>
          <w:rFonts w:eastAsia="Arial Narrow"/>
          <w:sz w:val="22"/>
          <w:szCs w:val="22"/>
        </w:rPr>
        <w:t>4</w:t>
      </w:r>
      <w:r w:rsidRPr="001B2991">
        <w:rPr>
          <w:rFonts w:eastAsia="Arial Narrow"/>
          <w:sz w:val="22"/>
          <w:szCs w:val="22"/>
        </w:rPr>
        <w:t xml:space="preserve"> do niniejszej umowy przekazany do Wykonawcy po ujawnieniu wad towaru pisemnie lub faxem lub e-mailem. </w:t>
      </w:r>
    </w:p>
    <w:p w14:paraId="4DE8D644" w14:textId="77777777" w:rsidR="009D7A04" w:rsidRPr="009D7A04" w:rsidRDefault="009D7A04" w:rsidP="009D7A04">
      <w:pPr>
        <w:numPr>
          <w:ilvl w:val="0"/>
          <w:numId w:val="105"/>
        </w:numPr>
        <w:tabs>
          <w:tab w:val="num" w:pos="-2410"/>
          <w:tab w:val="num" w:pos="-426"/>
        </w:tabs>
        <w:spacing w:before="60"/>
        <w:ind w:left="284" w:hanging="426"/>
        <w:jc w:val="both"/>
        <w:rPr>
          <w:rFonts w:eastAsia="Calibri"/>
          <w:sz w:val="22"/>
        </w:rPr>
      </w:pPr>
      <w:r w:rsidRPr="009D7A04">
        <w:rPr>
          <w:rFonts w:eastAsia="Calibri"/>
          <w:sz w:val="22"/>
        </w:rPr>
        <w:t>Sporządzający „Protokół reklamacji” po jednym egzemplarzu przekazuje do:</w:t>
      </w:r>
    </w:p>
    <w:p w14:paraId="7870BCC6" w14:textId="77777777" w:rsidR="009D7A04" w:rsidRPr="009D7A04" w:rsidRDefault="009D7A04" w:rsidP="00237409">
      <w:pPr>
        <w:pStyle w:val="Akapitzlist"/>
        <w:numPr>
          <w:ilvl w:val="0"/>
          <w:numId w:val="126"/>
        </w:numPr>
        <w:spacing w:before="60"/>
        <w:ind w:left="709" w:hanging="283"/>
        <w:jc w:val="both"/>
        <w:rPr>
          <w:rFonts w:eastAsia="Calibri"/>
          <w:sz w:val="22"/>
        </w:rPr>
      </w:pPr>
      <w:r w:rsidRPr="009D7A04">
        <w:rPr>
          <w:rFonts w:eastAsia="Calibri"/>
          <w:sz w:val="22"/>
        </w:rPr>
        <w:t>Wykonawcy,</w:t>
      </w:r>
    </w:p>
    <w:p w14:paraId="1807027A" w14:textId="77777777" w:rsidR="009D7A04" w:rsidRPr="009D7A04" w:rsidRDefault="009D7A04" w:rsidP="00237409">
      <w:pPr>
        <w:pStyle w:val="Akapitzlist"/>
        <w:numPr>
          <w:ilvl w:val="0"/>
          <w:numId w:val="126"/>
        </w:numPr>
        <w:spacing w:before="60"/>
        <w:ind w:left="709" w:hanging="283"/>
        <w:jc w:val="both"/>
        <w:rPr>
          <w:rFonts w:eastAsia="Calibri"/>
          <w:sz w:val="22"/>
        </w:rPr>
      </w:pPr>
      <w:r w:rsidRPr="009D7A04">
        <w:rPr>
          <w:rFonts w:eastAsia="Calibri"/>
          <w:sz w:val="22"/>
        </w:rPr>
        <w:t>Zamawiającego.</w:t>
      </w:r>
    </w:p>
    <w:p w14:paraId="1077248D" w14:textId="77777777" w:rsidR="009D7A04" w:rsidRPr="009D7A04" w:rsidRDefault="009D7A04" w:rsidP="009D7A04">
      <w:pPr>
        <w:numPr>
          <w:ilvl w:val="0"/>
          <w:numId w:val="105"/>
        </w:numPr>
        <w:tabs>
          <w:tab w:val="num" w:pos="-2410"/>
          <w:tab w:val="num" w:pos="-426"/>
        </w:tabs>
        <w:spacing w:before="60"/>
        <w:ind w:left="284" w:hanging="426"/>
        <w:jc w:val="both"/>
        <w:rPr>
          <w:sz w:val="22"/>
        </w:rPr>
      </w:pPr>
      <w:r w:rsidRPr="009D7A04">
        <w:rPr>
          <w:sz w:val="22"/>
        </w:rPr>
        <w:t>W sytuacji stwierdzenia w okresie gwarancji, wad fizycznych w dostarczanym wyrobie, Wykonawca:</w:t>
      </w:r>
    </w:p>
    <w:p w14:paraId="45C1F43D" w14:textId="77777777" w:rsidR="009D7A04" w:rsidRPr="009D7A04" w:rsidRDefault="009D7A04" w:rsidP="00237409">
      <w:pPr>
        <w:pStyle w:val="Akapitzlist"/>
        <w:widowControl w:val="0"/>
        <w:numPr>
          <w:ilvl w:val="0"/>
          <w:numId w:val="127"/>
        </w:numPr>
        <w:spacing w:before="60"/>
        <w:ind w:left="709" w:hanging="283"/>
        <w:jc w:val="both"/>
        <w:rPr>
          <w:sz w:val="22"/>
        </w:rPr>
      </w:pPr>
      <w:r w:rsidRPr="009D7A04">
        <w:rPr>
          <w:sz w:val="22"/>
        </w:rPr>
        <w:t xml:space="preserve">rozpatrzy „Protokół reklamacji” w terminie 7 dni licząc od daty jego otrzymania, </w:t>
      </w:r>
    </w:p>
    <w:p w14:paraId="3CC398C9" w14:textId="77777777" w:rsidR="009D7A04" w:rsidRPr="009D7A04" w:rsidRDefault="009D7A04" w:rsidP="00237409">
      <w:pPr>
        <w:pStyle w:val="Akapitzlist"/>
        <w:widowControl w:val="0"/>
        <w:numPr>
          <w:ilvl w:val="0"/>
          <w:numId w:val="127"/>
        </w:numPr>
        <w:spacing w:before="60"/>
        <w:ind w:left="709" w:hanging="283"/>
        <w:jc w:val="both"/>
        <w:rPr>
          <w:sz w:val="22"/>
        </w:rPr>
      </w:pPr>
      <w:r w:rsidRPr="009D7A04">
        <w:rPr>
          <w:sz w:val="22"/>
        </w:rPr>
        <w:t>usunie wadę lub wymieni towar na nowy, wolny od wad w terminie 14 dni licząc od daty otrzymania „Protokołu reklamacji”</w:t>
      </w:r>
    </w:p>
    <w:p w14:paraId="36C91B94" w14:textId="77777777" w:rsidR="009D7A04" w:rsidRPr="009D7A04" w:rsidRDefault="009D7A04" w:rsidP="00237409">
      <w:pPr>
        <w:pStyle w:val="Akapitzlist"/>
        <w:widowControl w:val="0"/>
        <w:numPr>
          <w:ilvl w:val="0"/>
          <w:numId w:val="127"/>
        </w:numPr>
        <w:spacing w:before="60"/>
        <w:ind w:left="709" w:hanging="283"/>
        <w:jc w:val="both"/>
        <w:rPr>
          <w:sz w:val="22"/>
        </w:rPr>
      </w:pPr>
      <w:r w:rsidRPr="009D7A04">
        <w:rPr>
          <w:sz w:val="22"/>
        </w:rPr>
        <w:t>usunie wady w dostarczonym towarze w miejscu, w którym zostały one ujawnione lub na własny koszt dostarczy je do swojej siedziby w celu ich naprawy,</w:t>
      </w:r>
    </w:p>
    <w:p w14:paraId="5C33DE52" w14:textId="77777777" w:rsidR="009D7A04" w:rsidRPr="009D7A04" w:rsidRDefault="009D7A04" w:rsidP="00237409">
      <w:pPr>
        <w:pStyle w:val="Akapitzlist"/>
        <w:widowControl w:val="0"/>
        <w:numPr>
          <w:ilvl w:val="0"/>
          <w:numId w:val="127"/>
        </w:numPr>
        <w:spacing w:before="60"/>
        <w:ind w:left="709" w:hanging="283"/>
        <w:jc w:val="both"/>
        <w:rPr>
          <w:sz w:val="22"/>
        </w:rPr>
      </w:pPr>
      <w:r w:rsidRPr="009D7A04">
        <w:rPr>
          <w:sz w:val="22"/>
        </w:rPr>
        <w:t>dostarczy towar wolny od wad na własny koszt i bez żadnej dopłaty, nawet gdyby ceny towaru uległy zmianie, do miejsca w którym wadę ujawniono,</w:t>
      </w:r>
    </w:p>
    <w:p w14:paraId="4CE4DCA9" w14:textId="77777777" w:rsidR="009D7A04" w:rsidRPr="009D7A04" w:rsidRDefault="009D7A04" w:rsidP="00237409">
      <w:pPr>
        <w:pStyle w:val="Akapitzlist"/>
        <w:widowControl w:val="0"/>
        <w:numPr>
          <w:ilvl w:val="0"/>
          <w:numId w:val="127"/>
        </w:numPr>
        <w:spacing w:before="60"/>
        <w:ind w:left="709" w:hanging="283"/>
        <w:jc w:val="both"/>
        <w:rPr>
          <w:sz w:val="22"/>
        </w:rPr>
      </w:pPr>
      <w:r w:rsidRPr="009D7A04">
        <w:rPr>
          <w:sz w:val="22"/>
        </w:rPr>
        <w:t xml:space="preserve">dokona stosownych zapisów w karcie gwarancyjnej, dotyczących zakresu wykonanych napraw oraz </w:t>
      </w:r>
      <w:r w:rsidRPr="009D7A04">
        <w:rPr>
          <w:sz w:val="22"/>
        </w:rPr>
        <w:lastRenderedPageBreak/>
        <w:t>zmiany okresu udzielonej gwarancji,</w:t>
      </w:r>
    </w:p>
    <w:p w14:paraId="02F21651" w14:textId="77777777" w:rsidR="009D7A04" w:rsidRPr="009D7A04" w:rsidRDefault="009D7A04" w:rsidP="00237409">
      <w:pPr>
        <w:pStyle w:val="Akapitzlist"/>
        <w:widowControl w:val="0"/>
        <w:numPr>
          <w:ilvl w:val="0"/>
          <w:numId w:val="127"/>
        </w:numPr>
        <w:spacing w:before="60"/>
        <w:ind w:left="709" w:hanging="283"/>
        <w:jc w:val="both"/>
        <w:rPr>
          <w:sz w:val="22"/>
        </w:rPr>
      </w:pPr>
      <w:r w:rsidRPr="009D7A04">
        <w:rPr>
          <w:sz w:val="22"/>
        </w:rPr>
        <w:t>w przypadku dwukrotnej naprawy tego samego wyrobu wymieni go na nowy.</w:t>
      </w:r>
    </w:p>
    <w:p w14:paraId="40408CDE" w14:textId="5566542C" w:rsidR="00A33DB9" w:rsidRDefault="00A33DB9" w:rsidP="00A33DB9">
      <w:pPr>
        <w:numPr>
          <w:ilvl w:val="0"/>
          <w:numId w:val="105"/>
        </w:numPr>
        <w:spacing w:before="60"/>
        <w:ind w:left="284" w:hanging="426"/>
        <w:jc w:val="both"/>
        <w:rPr>
          <w:rFonts w:eastAsia="Calibri"/>
          <w:sz w:val="22"/>
        </w:rPr>
      </w:pPr>
      <w:r>
        <w:rPr>
          <w:rFonts w:eastAsia="Calibri"/>
          <w:sz w:val="22"/>
        </w:rPr>
        <w:t>Jeżeli wykonawca w ciągu 7 dni od otrzymania „Protokołu reklamac</w:t>
      </w:r>
      <w:r w:rsidR="000310A9">
        <w:rPr>
          <w:rFonts w:eastAsia="Calibri"/>
          <w:sz w:val="22"/>
        </w:rPr>
        <w:t>ji</w:t>
      </w:r>
      <w:r>
        <w:rPr>
          <w:rFonts w:eastAsia="Calibri"/>
          <w:sz w:val="22"/>
        </w:rPr>
        <w:t xml:space="preserve">” nie zawiadomi Zamawiającego </w:t>
      </w:r>
      <w:r w:rsidR="000310A9">
        <w:rPr>
          <w:rFonts w:eastAsia="Calibri"/>
          <w:sz w:val="22"/>
        </w:rPr>
        <w:br/>
      </w:r>
      <w:r>
        <w:rPr>
          <w:rFonts w:eastAsia="Calibri"/>
          <w:sz w:val="22"/>
        </w:rPr>
        <w:t>o sposobie załatwienia reklamacji uznaje się, że reklamacja została uwzględniona.</w:t>
      </w:r>
    </w:p>
    <w:p w14:paraId="4344A2FF" w14:textId="4541527E" w:rsidR="0023327A" w:rsidRDefault="0023327A" w:rsidP="0050553E">
      <w:pPr>
        <w:widowControl w:val="0"/>
        <w:numPr>
          <w:ilvl w:val="0"/>
          <w:numId w:val="105"/>
        </w:numPr>
        <w:spacing w:before="60"/>
        <w:ind w:left="284" w:hanging="426"/>
        <w:jc w:val="both"/>
        <w:rPr>
          <w:rFonts w:eastAsia="Calibri"/>
          <w:sz w:val="22"/>
        </w:rPr>
      </w:pPr>
      <w:r w:rsidRPr="008C5B7E">
        <w:rPr>
          <w:rFonts w:eastAsia="Calibri"/>
          <w:sz w:val="22"/>
        </w:rPr>
        <w:t xml:space="preserve">W wypadku wymiany przez Wykonawcę </w:t>
      </w:r>
      <w:r>
        <w:rPr>
          <w:rFonts w:eastAsia="Calibri"/>
          <w:sz w:val="22"/>
        </w:rPr>
        <w:t xml:space="preserve">reklamowanego wyrobu na nowy w miejsce </w:t>
      </w:r>
      <w:r w:rsidRPr="0023327A">
        <w:rPr>
          <w:sz w:val="22"/>
        </w:rPr>
        <w:t>wadliwego</w:t>
      </w:r>
      <w:r>
        <w:rPr>
          <w:rFonts w:eastAsia="Calibri"/>
          <w:sz w:val="22"/>
        </w:rPr>
        <w:t xml:space="preserve"> lub dokonania istotnej jego naprawy,</w:t>
      </w:r>
      <w:r w:rsidRPr="008C5B7E">
        <w:rPr>
          <w:rFonts w:eastAsia="Calibri"/>
          <w:sz w:val="22"/>
        </w:rPr>
        <w:t xml:space="preserve"> termin gwarancji biegnie </w:t>
      </w:r>
      <w:r>
        <w:rPr>
          <w:rFonts w:eastAsia="Calibri"/>
          <w:sz w:val="22"/>
        </w:rPr>
        <w:t>na nowo</w:t>
      </w:r>
      <w:r w:rsidRPr="008C5B7E">
        <w:rPr>
          <w:rFonts w:eastAsia="Calibri"/>
          <w:sz w:val="22"/>
        </w:rPr>
        <w:t xml:space="preserve"> od chwili wymiany </w:t>
      </w:r>
      <w:r>
        <w:rPr>
          <w:rFonts w:eastAsia="Calibri"/>
          <w:sz w:val="22"/>
        </w:rPr>
        <w:t xml:space="preserve">wyrobu na wolny od wad. </w:t>
      </w:r>
      <w:r w:rsidRPr="008C5B7E">
        <w:rPr>
          <w:rFonts w:eastAsia="Calibri"/>
          <w:sz w:val="22"/>
        </w:rPr>
        <w:t xml:space="preserve">Jeżeli przedmiotem wymiany </w:t>
      </w:r>
      <w:r>
        <w:rPr>
          <w:rFonts w:eastAsia="Calibri"/>
          <w:sz w:val="22"/>
        </w:rPr>
        <w:t xml:space="preserve">(naprawy) </w:t>
      </w:r>
      <w:r w:rsidRPr="008C5B7E">
        <w:rPr>
          <w:rFonts w:eastAsia="Calibri"/>
          <w:sz w:val="22"/>
        </w:rPr>
        <w:t xml:space="preserve">była jedynie część całego przedmiotu dostawy – treść postanowienia stosuje się odpowiednio. </w:t>
      </w:r>
      <w:r>
        <w:rPr>
          <w:rFonts w:eastAsia="Calibri"/>
          <w:sz w:val="22"/>
        </w:rPr>
        <w:t>W innych wypadkach termin gwarancji ulega przedłużeniu o czas, w ciągu którego wskutek wad wyrobów objętych gwarancją – uprawniony z gwarancji – nie mógł z nich korzystać.</w:t>
      </w:r>
    </w:p>
    <w:p w14:paraId="4C312972" w14:textId="77777777" w:rsidR="0023327A" w:rsidRPr="008C5B7E" w:rsidRDefault="0023327A" w:rsidP="0050553E">
      <w:pPr>
        <w:widowControl w:val="0"/>
        <w:numPr>
          <w:ilvl w:val="0"/>
          <w:numId w:val="105"/>
        </w:numPr>
        <w:spacing w:before="60"/>
        <w:ind w:left="283" w:hanging="425"/>
        <w:jc w:val="both"/>
        <w:rPr>
          <w:rFonts w:eastAsia="Calibri"/>
          <w:sz w:val="22"/>
        </w:rPr>
      </w:pPr>
      <w:r>
        <w:rPr>
          <w:rFonts w:eastAsia="Calibri"/>
          <w:sz w:val="22"/>
        </w:rPr>
        <w:t xml:space="preserve">Proces przyjęcia nowego wyrobu po naprawie gwarancyjnej lub wymianie na nowy winien być zgodny </w:t>
      </w:r>
      <w:r>
        <w:rPr>
          <w:rFonts w:eastAsia="Calibri"/>
          <w:sz w:val="22"/>
        </w:rPr>
        <w:br/>
        <w:t>z procedurą opisaną w §6 niniejszej umowy.</w:t>
      </w:r>
    </w:p>
    <w:p w14:paraId="150FDC3C" w14:textId="77777777" w:rsidR="0023327A" w:rsidRDefault="0023327A" w:rsidP="0050553E">
      <w:pPr>
        <w:widowControl w:val="0"/>
        <w:numPr>
          <w:ilvl w:val="0"/>
          <w:numId w:val="105"/>
        </w:numPr>
        <w:spacing w:before="60"/>
        <w:ind w:left="283" w:hanging="425"/>
        <w:jc w:val="both"/>
        <w:rPr>
          <w:rFonts w:eastAsia="Calibri"/>
          <w:sz w:val="22"/>
        </w:rPr>
      </w:pPr>
      <w:r w:rsidRPr="008C5B7E">
        <w:rPr>
          <w:rFonts w:eastAsia="Calibri"/>
          <w:sz w:val="22"/>
        </w:rPr>
        <w:t xml:space="preserve">Z usunięcia wad Wykonawca </w:t>
      </w:r>
      <w:r>
        <w:rPr>
          <w:rFonts w:eastAsia="Calibri"/>
          <w:sz w:val="22"/>
        </w:rPr>
        <w:t xml:space="preserve">uprawniony z gwarancji, sporządzają </w:t>
      </w:r>
      <w:r w:rsidRPr="008C5B7E">
        <w:rPr>
          <w:rFonts w:eastAsia="Calibri"/>
          <w:sz w:val="22"/>
        </w:rPr>
        <w:t xml:space="preserve"> protokół potwierdzający przywrócenie parametrów tec</w:t>
      </w:r>
      <w:r>
        <w:rPr>
          <w:rFonts w:eastAsia="Calibri"/>
          <w:sz w:val="22"/>
        </w:rPr>
        <w:t xml:space="preserve">hnicznych lub jakościowych oraz wpisują </w:t>
      </w:r>
      <w:r w:rsidRPr="008C5B7E">
        <w:rPr>
          <w:rFonts w:eastAsia="Calibri"/>
          <w:sz w:val="22"/>
        </w:rPr>
        <w:t xml:space="preserve">w nim nowy termin zakończenia okresu gwarancyjnego. </w:t>
      </w:r>
    </w:p>
    <w:p w14:paraId="1C80B57A" w14:textId="77777777" w:rsidR="0023327A" w:rsidRPr="008C5B7E" w:rsidRDefault="0023327A" w:rsidP="0050553E">
      <w:pPr>
        <w:numPr>
          <w:ilvl w:val="0"/>
          <w:numId w:val="105"/>
        </w:numPr>
        <w:spacing w:before="60"/>
        <w:ind w:left="284" w:hanging="426"/>
        <w:jc w:val="both"/>
        <w:rPr>
          <w:rFonts w:eastAsia="Calibri"/>
          <w:sz w:val="22"/>
        </w:rPr>
      </w:pPr>
      <w:r>
        <w:rPr>
          <w:rFonts w:eastAsia="Calibri"/>
          <w:sz w:val="22"/>
        </w:rPr>
        <w:t>Wykonawca ponosi odpowiedzialność z tytułu utraty lub uszkodzenia wyrobów od chwili przyjęcia ich do naprawy lub wymiany na nowy, do czasu przekazania wyrobów wolnych od wad Odbiorcy / Użytkownikowi / Zamawiającemu w miejscu ujawnienia wady.</w:t>
      </w:r>
    </w:p>
    <w:p w14:paraId="45D5E65E" w14:textId="77777777" w:rsidR="00A33DB9" w:rsidRPr="00A33DB9" w:rsidRDefault="00A33DB9" w:rsidP="00A33DB9">
      <w:pPr>
        <w:numPr>
          <w:ilvl w:val="0"/>
          <w:numId w:val="105"/>
        </w:numPr>
        <w:spacing w:before="60"/>
        <w:ind w:left="284" w:hanging="426"/>
        <w:jc w:val="both"/>
        <w:rPr>
          <w:rFonts w:eastAsia="Calibri"/>
          <w:sz w:val="22"/>
        </w:rPr>
      </w:pPr>
      <w:r w:rsidRPr="00A33DB9">
        <w:rPr>
          <w:rFonts w:eastAsia="Calibri"/>
          <w:sz w:val="22"/>
        </w:rPr>
        <w:t>Jeżeli Wykonawca nie uzna reklamacji, rozstrzygnięcie sporu nastąpi na drodze postępowania sądowego.</w:t>
      </w:r>
    </w:p>
    <w:p w14:paraId="28A471AB" w14:textId="72BDE3B2" w:rsidR="00A33DB9" w:rsidRPr="00A33DB9" w:rsidRDefault="00A33DB9" w:rsidP="00A33DB9">
      <w:pPr>
        <w:numPr>
          <w:ilvl w:val="0"/>
          <w:numId w:val="105"/>
        </w:numPr>
        <w:spacing w:before="60"/>
        <w:ind w:left="284" w:hanging="426"/>
        <w:jc w:val="both"/>
        <w:rPr>
          <w:sz w:val="22"/>
          <w:szCs w:val="22"/>
        </w:rPr>
      </w:pPr>
      <w:r w:rsidRPr="00A33DB9">
        <w:rPr>
          <w:rFonts w:eastAsia="Calibri"/>
          <w:sz w:val="22"/>
        </w:rPr>
        <w:t xml:space="preserve">W okresie gwarancji Wykonawca jest zobowiązany do pisemnego zawiadomienia Zamawiającego o: </w:t>
      </w:r>
      <w:r w:rsidRPr="00A33DB9">
        <w:rPr>
          <w:rFonts w:eastAsia="Calibri"/>
          <w:sz w:val="22"/>
        </w:rPr>
        <w:br/>
        <w:t xml:space="preserve">- zmianie siedziby, - upadłości, - rozpoczęcia postępowania układowego, - ogłoszenia likwidacji, </w:t>
      </w:r>
      <w:r w:rsidRPr="00A33DB9">
        <w:rPr>
          <w:rFonts w:eastAsia="Calibri"/>
          <w:sz w:val="22"/>
        </w:rPr>
        <w:br/>
        <w:t>-</w:t>
      </w:r>
      <w:r w:rsidRPr="000676D7">
        <w:rPr>
          <w:sz w:val="22"/>
          <w:szCs w:val="22"/>
        </w:rPr>
        <w:t xml:space="preserve"> zawieszenia działalności.</w:t>
      </w:r>
    </w:p>
    <w:p w14:paraId="60F973B0" w14:textId="77777777" w:rsidR="00A33DB9" w:rsidRDefault="00A33DB9" w:rsidP="00EE69FC">
      <w:pPr>
        <w:widowControl w:val="0"/>
        <w:spacing w:before="120"/>
        <w:ind w:left="284" w:hanging="284"/>
        <w:jc w:val="center"/>
        <w:rPr>
          <w:b/>
          <w:sz w:val="22"/>
          <w:szCs w:val="22"/>
        </w:rPr>
      </w:pPr>
    </w:p>
    <w:p w14:paraId="5454CEDA" w14:textId="0A5B05C8" w:rsidR="00EE69FC" w:rsidRPr="00B44E95" w:rsidRDefault="00EE69FC" w:rsidP="00EE69FC">
      <w:pPr>
        <w:widowControl w:val="0"/>
        <w:spacing w:before="120"/>
        <w:ind w:left="284" w:hanging="284"/>
        <w:jc w:val="center"/>
        <w:rPr>
          <w:b/>
          <w:sz w:val="22"/>
          <w:szCs w:val="22"/>
        </w:rPr>
      </w:pPr>
      <w:r w:rsidRPr="00B44E95">
        <w:rPr>
          <w:b/>
          <w:sz w:val="22"/>
          <w:szCs w:val="22"/>
        </w:rPr>
        <w:t>§</w:t>
      </w:r>
      <w:r w:rsidR="00483B05">
        <w:rPr>
          <w:b/>
          <w:sz w:val="22"/>
          <w:szCs w:val="22"/>
        </w:rPr>
        <w:t>8</w:t>
      </w:r>
      <w:r w:rsidRPr="00B44E95">
        <w:rPr>
          <w:b/>
          <w:sz w:val="22"/>
          <w:szCs w:val="22"/>
        </w:rPr>
        <w:t xml:space="preserve"> WARUNKI PŁATNOŚCI </w:t>
      </w:r>
    </w:p>
    <w:p w14:paraId="3A9FABB1" w14:textId="77777777" w:rsidR="00361AF6" w:rsidRDefault="00EE69FC" w:rsidP="0050553E">
      <w:pPr>
        <w:widowControl w:val="0"/>
        <w:numPr>
          <w:ilvl w:val="0"/>
          <w:numId w:val="82"/>
        </w:numPr>
        <w:tabs>
          <w:tab w:val="clear" w:pos="1080"/>
          <w:tab w:val="num" w:pos="284"/>
          <w:tab w:val="num" w:pos="800"/>
          <w:tab w:val="num" w:pos="993"/>
        </w:tabs>
        <w:ind w:left="284" w:hanging="284"/>
        <w:jc w:val="both"/>
        <w:rPr>
          <w:sz w:val="22"/>
          <w:szCs w:val="22"/>
        </w:rPr>
      </w:pPr>
      <w:r w:rsidRPr="006E583F">
        <w:rPr>
          <w:sz w:val="22"/>
          <w:szCs w:val="22"/>
          <w:lang w:val="x-none"/>
        </w:rPr>
        <w:t xml:space="preserve">Wykonawca zobowiązany jest </w:t>
      </w:r>
      <w:r w:rsidRPr="006E583F">
        <w:rPr>
          <w:sz w:val="22"/>
          <w:szCs w:val="22"/>
        </w:rPr>
        <w:t>po wykonaniu dostawy</w:t>
      </w:r>
      <w:r w:rsidR="00DC3BE8">
        <w:rPr>
          <w:sz w:val="22"/>
          <w:szCs w:val="22"/>
        </w:rPr>
        <w:t xml:space="preserve"> towaru objętego umową </w:t>
      </w:r>
      <w:r w:rsidR="00361AF6">
        <w:rPr>
          <w:sz w:val="22"/>
          <w:szCs w:val="22"/>
        </w:rPr>
        <w:t xml:space="preserve">przedłożyć </w:t>
      </w:r>
      <w:r w:rsidR="006E583F" w:rsidRPr="006E583F">
        <w:rPr>
          <w:sz w:val="22"/>
          <w:szCs w:val="22"/>
          <w:lang w:val="x-none"/>
        </w:rPr>
        <w:t>Zamawiające</w:t>
      </w:r>
      <w:r w:rsidR="00361AF6">
        <w:rPr>
          <w:sz w:val="22"/>
          <w:szCs w:val="22"/>
        </w:rPr>
        <w:t>mu:</w:t>
      </w:r>
    </w:p>
    <w:p w14:paraId="0A6D09AB" w14:textId="49806125" w:rsidR="006E583F" w:rsidRPr="00361AF6" w:rsidRDefault="006E583F" w:rsidP="00237409">
      <w:pPr>
        <w:pStyle w:val="Akapitzlist"/>
        <w:widowControl w:val="0"/>
        <w:numPr>
          <w:ilvl w:val="0"/>
          <w:numId w:val="128"/>
        </w:numPr>
        <w:tabs>
          <w:tab w:val="num" w:pos="993"/>
          <w:tab w:val="num" w:pos="1080"/>
        </w:tabs>
        <w:jc w:val="both"/>
        <w:rPr>
          <w:sz w:val="22"/>
          <w:szCs w:val="22"/>
        </w:rPr>
      </w:pPr>
      <w:r w:rsidRPr="00361AF6">
        <w:rPr>
          <w:sz w:val="22"/>
          <w:szCs w:val="22"/>
        </w:rPr>
        <w:t>oryginał faktury VAT wystawionej na Zamawiającego i wskazującej Płatnika, przy czym na oryginale faktury wysyłanej do Zamawiającego, Wykonawca wymieni:</w:t>
      </w:r>
    </w:p>
    <w:p w14:paraId="1418A351" w14:textId="77777777" w:rsidR="006E583F" w:rsidRPr="00361AF6" w:rsidRDefault="006E583F" w:rsidP="00237409">
      <w:pPr>
        <w:pStyle w:val="Akapitzlist"/>
        <w:numPr>
          <w:ilvl w:val="0"/>
          <w:numId w:val="129"/>
        </w:numPr>
        <w:ind w:left="1276" w:hanging="425"/>
        <w:jc w:val="both"/>
        <w:rPr>
          <w:sz w:val="22"/>
          <w:szCs w:val="22"/>
        </w:rPr>
      </w:pPr>
      <w:r w:rsidRPr="00361AF6">
        <w:rPr>
          <w:sz w:val="22"/>
          <w:szCs w:val="22"/>
        </w:rPr>
        <w:t>asortyment, (tylko i wyłącznie produktów będących przedmiotem umowy, posługując się nazewnictwem zawartym w umowie, nazwę producenta, model produktu, kolor - jeśli dotyczy),</w:t>
      </w:r>
    </w:p>
    <w:p w14:paraId="103E04C3" w14:textId="77777777" w:rsidR="006E583F" w:rsidRPr="00361AF6" w:rsidRDefault="006E583F" w:rsidP="00237409">
      <w:pPr>
        <w:pStyle w:val="Akapitzlist"/>
        <w:numPr>
          <w:ilvl w:val="0"/>
          <w:numId w:val="129"/>
        </w:numPr>
        <w:ind w:left="1276" w:hanging="425"/>
        <w:jc w:val="both"/>
        <w:rPr>
          <w:sz w:val="22"/>
          <w:szCs w:val="22"/>
        </w:rPr>
      </w:pPr>
      <w:r w:rsidRPr="00361AF6">
        <w:rPr>
          <w:sz w:val="22"/>
          <w:szCs w:val="22"/>
        </w:rPr>
        <w:t>ilość towaru zgodną z ilością na specyfikacji wysyłkowej,</w:t>
      </w:r>
    </w:p>
    <w:p w14:paraId="3649785E" w14:textId="77777777" w:rsidR="006E583F" w:rsidRPr="00361AF6" w:rsidRDefault="006E583F" w:rsidP="00237409">
      <w:pPr>
        <w:pStyle w:val="Akapitzlist"/>
        <w:numPr>
          <w:ilvl w:val="0"/>
          <w:numId w:val="129"/>
        </w:numPr>
        <w:ind w:left="1276" w:hanging="425"/>
        <w:jc w:val="both"/>
        <w:rPr>
          <w:sz w:val="22"/>
          <w:szCs w:val="22"/>
        </w:rPr>
      </w:pPr>
      <w:r w:rsidRPr="00361AF6">
        <w:rPr>
          <w:sz w:val="22"/>
          <w:szCs w:val="22"/>
        </w:rPr>
        <w:t>jednostkę miary,</w:t>
      </w:r>
    </w:p>
    <w:p w14:paraId="3B9B8B96" w14:textId="77777777" w:rsidR="006E583F" w:rsidRPr="00361AF6" w:rsidRDefault="006E583F" w:rsidP="00237409">
      <w:pPr>
        <w:pStyle w:val="Akapitzlist"/>
        <w:numPr>
          <w:ilvl w:val="0"/>
          <w:numId w:val="129"/>
        </w:numPr>
        <w:ind w:left="1276" w:hanging="425"/>
        <w:jc w:val="both"/>
        <w:rPr>
          <w:sz w:val="22"/>
          <w:szCs w:val="22"/>
        </w:rPr>
      </w:pPr>
      <w:r w:rsidRPr="00361AF6">
        <w:rPr>
          <w:sz w:val="22"/>
          <w:szCs w:val="22"/>
        </w:rPr>
        <w:t>cenę jednostkową netto,</w:t>
      </w:r>
    </w:p>
    <w:p w14:paraId="5946C060" w14:textId="77777777" w:rsidR="006E583F" w:rsidRPr="00361AF6" w:rsidRDefault="006E583F" w:rsidP="00237409">
      <w:pPr>
        <w:pStyle w:val="Akapitzlist"/>
        <w:numPr>
          <w:ilvl w:val="0"/>
          <w:numId w:val="129"/>
        </w:numPr>
        <w:ind w:left="1276" w:hanging="425"/>
        <w:jc w:val="both"/>
        <w:rPr>
          <w:sz w:val="22"/>
          <w:szCs w:val="22"/>
        </w:rPr>
      </w:pPr>
      <w:r w:rsidRPr="00361AF6">
        <w:rPr>
          <w:sz w:val="22"/>
          <w:szCs w:val="22"/>
        </w:rPr>
        <w:t xml:space="preserve">stawkę podatku VAT, </w:t>
      </w:r>
    </w:p>
    <w:p w14:paraId="0A4EF646" w14:textId="77777777" w:rsidR="006E583F" w:rsidRPr="00361AF6" w:rsidRDefault="006E583F" w:rsidP="00237409">
      <w:pPr>
        <w:pStyle w:val="Akapitzlist"/>
        <w:numPr>
          <w:ilvl w:val="0"/>
          <w:numId w:val="129"/>
        </w:numPr>
        <w:ind w:left="1276" w:hanging="425"/>
        <w:jc w:val="both"/>
        <w:rPr>
          <w:sz w:val="22"/>
          <w:szCs w:val="22"/>
        </w:rPr>
      </w:pPr>
      <w:r w:rsidRPr="00361AF6">
        <w:rPr>
          <w:sz w:val="22"/>
          <w:szCs w:val="22"/>
        </w:rPr>
        <w:t>kwotę VAT,</w:t>
      </w:r>
    </w:p>
    <w:p w14:paraId="124A9547" w14:textId="77777777" w:rsidR="006E583F" w:rsidRPr="00361AF6" w:rsidRDefault="006E583F" w:rsidP="00237409">
      <w:pPr>
        <w:pStyle w:val="Akapitzlist"/>
        <w:numPr>
          <w:ilvl w:val="0"/>
          <w:numId w:val="129"/>
        </w:numPr>
        <w:ind w:left="1276" w:hanging="425"/>
        <w:jc w:val="both"/>
        <w:rPr>
          <w:sz w:val="22"/>
          <w:szCs w:val="22"/>
        </w:rPr>
      </w:pPr>
      <w:r w:rsidRPr="00361AF6">
        <w:rPr>
          <w:sz w:val="22"/>
          <w:szCs w:val="22"/>
        </w:rPr>
        <w:t>wartość brutto,</w:t>
      </w:r>
    </w:p>
    <w:p w14:paraId="524D80F6" w14:textId="52D38988" w:rsidR="006E583F" w:rsidRDefault="00361AF6" w:rsidP="00237409">
      <w:pPr>
        <w:pStyle w:val="Akapitzlist"/>
        <w:numPr>
          <w:ilvl w:val="0"/>
          <w:numId w:val="129"/>
        </w:numPr>
        <w:ind w:left="1276" w:hanging="425"/>
        <w:jc w:val="both"/>
        <w:rPr>
          <w:sz w:val="22"/>
          <w:szCs w:val="22"/>
        </w:rPr>
      </w:pPr>
      <w:r>
        <w:rPr>
          <w:sz w:val="22"/>
          <w:szCs w:val="22"/>
        </w:rPr>
        <w:t>nr umowy.</w:t>
      </w:r>
    </w:p>
    <w:p w14:paraId="18500DA9" w14:textId="46030036" w:rsidR="00361AF6" w:rsidRPr="00361AF6" w:rsidRDefault="00361AF6" w:rsidP="00237409">
      <w:pPr>
        <w:pStyle w:val="Akapitzlist"/>
        <w:widowControl w:val="0"/>
        <w:numPr>
          <w:ilvl w:val="0"/>
          <w:numId w:val="128"/>
        </w:numPr>
        <w:tabs>
          <w:tab w:val="num" w:pos="993"/>
          <w:tab w:val="num" w:pos="1080"/>
        </w:tabs>
        <w:jc w:val="both"/>
        <w:rPr>
          <w:sz w:val="22"/>
          <w:szCs w:val="22"/>
        </w:rPr>
      </w:pPr>
      <w:r>
        <w:rPr>
          <w:sz w:val="22"/>
          <w:szCs w:val="22"/>
        </w:rPr>
        <w:t>oryginał „Protokołu odbioru” podpisany przez przedstawicieli Odbiorcy i Wykonawcy.</w:t>
      </w:r>
    </w:p>
    <w:p w14:paraId="19523DFE" w14:textId="77777777" w:rsidR="006E583F" w:rsidRPr="006E583F" w:rsidRDefault="006E583F" w:rsidP="0050553E">
      <w:pPr>
        <w:widowControl w:val="0"/>
        <w:numPr>
          <w:ilvl w:val="0"/>
          <w:numId w:val="82"/>
        </w:numPr>
        <w:tabs>
          <w:tab w:val="clear" w:pos="1080"/>
        </w:tabs>
        <w:spacing w:before="60"/>
        <w:ind w:left="284" w:hanging="284"/>
        <w:jc w:val="both"/>
        <w:rPr>
          <w:sz w:val="22"/>
          <w:szCs w:val="22"/>
        </w:rPr>
      </w:pPr>
      <w:r w:rsidRPr="006E583F">
        <w:rPr>
          <w:sz w:val="22"/>
          <w:szCs w:val="22"/>
        </w:rPr>
        <w:t xml:space="preserve">Wystawiona przez Wykonawcę faktura winna zawierać wyłącznie asortyment wynikający z umowy, której dotyczy dostawa. Jeżeli dostawa dotyczy towaru z dwóch różnych umów, Wykonawca zobowiązany jest do wystawienia dwóch oddzielnych faktur. </w:t>
      </w:r>
    </w:p>
    <w:p w14:paraId="0320ED94" w14:textId="77777777" w:rsidR="006E583F" w:rsidRPr="006E583F" w:rsidRDefault="006E583F" w:rsidP="0050553E">
      <w:pPr>
        <w:widowControl w:val="0"/>
        <w:numPr>
          <w:ilvl w:val="0"/>
          <w:numId w:val="82"/>
        </w:numPr>
        <w:tabs>
          <w:tab w:val="clear" w:pos="1080"/>
        </w:tabs>
        <w:spacing w:before="60"/>
        <w:ind w:left="284" w:hanging="284"/>
        <w:jc w:val="both"/>
        <w:rPr>
          <w:sz w:val="22"/>
          <w:szCs w:val="22"/>
        </w:rPr>
      </w:pPr>
      <w:r w:rsidRPr="006E583F">
        <w:rPr>
          <w:sz w:val="22"/>
          <w:szCs w:val="22"/>
        </w:rPr>
        <w:t>W przypadku niedopełnienia powyższych wymagań oraz nie dołączenia do faktury dokumentów wymienionych w niniejszym paragrafie, Zamawiający wstrzyma się od zapłaty całości lub części należności do czasu uzupełnienia dokumentów, przy czym termin zapłaty liczy się od dnia ich uzupełnienia.</w:t>
      </w:r>
    </w:p>
    <w:p w14:paraId="69F304F9" w14:textId="77777777" w:rsidR="00EE69FC" w:rsidRPr="006E583F" w:rsidRDefault="00EE69FC" w:rsidP="0050553E">
      <w:pPr>
        <w:widowControl w:val="0"/>
        <w:numPr>
          <w:ilvl w:val="0"/>
          <w:numId w:val="82"/>
        </w:numPr>
        <w:tabs>
          <w:tab w:val="clear" w:pos="1080"/>
        </w:tabs>
        <w:spacing w:before="60"/>
        <w:ind w:left="284" w:hanging="284"/>
        <w:jc w:val="both"/>
        <w:rPr>
          <w:sz w:val="22"/>
          <w:szCs w:val="22"/>
        </w:rPr>
      </w:pPr>
      <w:r w:rsidRPr="006E583F">
        <w:rPr>
          <w:sz w:val="22"/>
          <w:szCs w:val="22"/>
        </w:rPr>
        <w:t xml:space="preserve">Zamawiający dopuszcza wysyłanie przez Wykonawcę ustrukturyzowanych faktur elektronicznych do Zamawiającego za pośrednictwem platformy zgodnie z art. 4 ust. 1 ustawy z dnia 9 listopada 2018 r. </w:t>
      </w:r>
      <w:r w:rsidRPr="006E583F">
        <w:rPr>
          <w:sz w:val="22"/>
          <w:szCs w:val="22"/>
        </w:rPr>
        <w:br/>
        <w:t>o elektronicznym fakturowaniu w zamówieniach publicznych, koncesjach na roboty budowlane lub usługi oraz partnerstwie publiczno – prywatnym (t.j. Dz.U. z 2020 r., poz. 1666 ze zm.).</w:t>
      </w:r>
    </w:p>
    <w:p w14:paraId="1A607BFD" w14:textId="77777777" w:rsidR="005C55E0" w:rsidRDefault="005C55E0" w:rsidP="00B44E95">
      <w:pPr>
        <w:widowControl w:val="0"/>
        <w:spacing w:before="120"/>
        <w:ind w:left="284" w:hanging="284"/>
        <w:jc w:val="center"/>
        <w:rPr>
          <w:b/>
          <w:sz w:val="22"/>
          <w:szCs w:val="22"/>
        </w:rPr>
      </w:pPr>
    </w:p>
    <w:p w14:paraId="307048C3" w14:textId="6EE67697" w:rsidR="00B66D9A" w:rsidRDefault="00C56BB5" w:rsidP="00B44E95">
      <w:pPr>
        <w:widowControl w:val="0"/>
        <w:spacing w:before="120"/>
        <w:ind w:left="284" w:hanging="284"/>
        <w:jc w:val="center"/>
        <w:rPr>
          <w:b/>
          <w:sz w:val="22"/>
          <w:szCs w:val="22"/>
        </w:rPr>
      </w:pPr>
      <w:r w:rsidRPr="000B4A56">
        <w:rPr>
          <w:b/>
          <w:sz w:val="22"/>
          <w:szCs w:val="22"/>
        </w:rPr>
        <w:lastRenderedPageBreak/>
        <w:t>§</w:t>
      </w:r>
      <w:r w:rsidR="00483B05">
        <w:rPr>
          <w:b/>
          <w:sz w:val="22"/>
          <w:szCs w:val="22"/>
        </w:rPr>
        <w:t>9</w:t>
      </w:r>
      <w:r w:rsidRPr="000B4A56">
        <w:rPr>
          <w:b/>
          <w:sz w:val="22"/>
          <w:szCs w:val="22"/>
        </w:rPr>
        <w:t xml:space="preserve"> SPOSÓB ZAPŁATY</w:t>
      </w:r>
    </w:p>
    <w:p w14:paraId="28AA5807" w14:textId="319B5DF5" w:rsidR="00EE69FC" w:rsidRPr="00911461" w:rsidRDefault="00EE69FC" w:rsidP="0050553E">
      <w:pPr>
        <w:widowControl w:val="0"/>
        <w:numPr>
          <w:ilvl w:val="0"/>
          <w:numId w:val="83"/>
        </w:numPr>
        <w:tabs>
          <w:tab w:val="clear" w:pos="1080"/>
        </w:tabs>
        <w:ind w:left="284" w:hanging="284"/>
        <w:jc w:val="both"/>
        <w:rPr>
          <w:sz w:val="22"/>
          <w:szCs w:val="22"/>
        </w:rPr>
      </w:pPr>
      <w:r w:rsidRPr="00911461">
        <w:rPr>
          <w:sz w:val="22"/>
          <w:szCs w:val="22"/>
        </w:rPr>
        <w:t>Zapłata należności za dostarczony towar nastąpi w formie polecenia przelewu z rachunku Zamawiającego na rachunek bankowy Wykonawcy umieszcz</w:t>
      </w:r>
      <w:r>
        <w:rPr>
          <w:sz w:val="22"/>
          <w:szCs w:val="22"/>
        </w:rPr>
        <w:t xml:space="preserve">ony na fakturze, w terminie </w:t>
      </w:r>
      <w:r w:rsidRPr="00911461">
        <w:rPr>
          <w:sz w:val="22"/>
          <w:szCs w:val="22"/>
        </w:rPr>
        <w:t>do 30 dni od daty otrzymania przez Zamawiającego prawidłowo wystawionej faktury. Termin zapłaty uważa się za zachowany, jeżeli obciążenie rachunku dłużnika nastąpi najpóźniej w ostatnim dniu terminu płatności.</w:t>
      </w:r>
    </w:p>
    <w:p w14:paraId="29FFCBF4" w14:textId="33381616" w:rsidR="00EE69FC" w:rsidRPr="00911461" w:rsidRDefault="00EE69FC" w:rsidP="0050553E">
      <w:pPr>
        <w:widowControl w:val="0"/>
        <w:numPr>
          <w:ilvl w:val="0"/>
          <w:numId w:val="83"/>
        </w:numPr>
        <w:tabs>
          <w:tab w:val="clear" w:pos="1080"/>
        </w:tabs>
        <w:spacing w:before="60"/>
        <w:ind w:left="284" w:hanging="284"/>
        <w:jc w:val="both"/>
        <w:rPr>
          <w:sz w:val="22"/>
          <w:szCs w:val="22"/>
        </w:rPr>
      </w:pPr>
      <w:r w:rsidRPr="00911461">
        <w:rPr>
          <w:sz w:val="22"/>
          <w:szCs w:val="22"/>
        </w:rPr>
        <w:t xml:space="preserve">Zamawiający zobowiązuje Wykonawcę, pod rygorem nieopłacenia faktury do dostarczenia tylko </w:t>
      </w:r>
      <w:r w:rsidR="00D858FA">
        <w:rPr>
          <w:sz w:val="22"/>
          <w:szCs w:val="22"/>
        </w:rPr>
        <w:br/>
      </w:r>
      <w:r w:rsidRPr="00911461">
        <w:rPr>
          <w:sz w:val="22"/>
          <w:szCs w:val="22"/>
        </w:rPr>
        <w:t xml:space="preserve">i wyłącznie produktów będących przedmiotem umowy oraz w ilościach i wartości przewidzianych umową. </w:t>
      </w:r>
    </w:p>
    <w:p w14:paraId="145CC0B8" w14:textId="6C6E1F2A" w:rsidR="00EE69FC" w:rsidRDefault="00EE69FC" w:rsidP="0050553E">
      <w:pPr>
        <w:widowControl w:val="0"/>
        <w:numPr>
          <w:ilvl w:val="0"/>
          <w:numId w:val="83"/>
        </w:numPr>
        <w:tabs>
          <w:tab w:val="clear" w:pos="1080"/>
          <w:tab w:val="num" w:pos="284"/>
        </w:tabs>
        <w:spacing w:before="60"/>
        <w:ind w:left="284" w:hanging="284"/>
        <w:jc w:val="both"/>
        <w:rPr>
          <w:sz w:val="22"/>
          <w:szCs w:val="22"/>
        </w:rPr>
      </w:pPr>
      <w:r w:rsidRPr="00911461">
        <w:rPr>
          <w:sz w:val="22"/>
          <w:szCs w:val="22"/>
        </w:rPr>
        <w:t xml:space="preserve">W przypadku wykonawców działających wspólnie (konsorcjum) rozliczenia finansowe Zamawiającego </w:t>
      </w:r>
      <w:r>
        <w:rPr>
          <w:sz w:val="22"/>
          <w:szCs w:val="22"/>
        </w:rPr>
        <w:br/>
      </w:r>
      <w:r w:rsidRPr="00911461">
        <w:rPr>
          <w:sz w:val="22"/>
          <w:szCs w:val="22"/>
        </w:rPr>
        <w:t>z Wykonawcą odbywać się będą w sposób wskazany Zamawiającemu pisemnie i zgodnie przez wszystkich członków konsorcjum. Dokonanie zapłaty na rachunek upoważnionego i wskazanego członka konsorcjum zwalnia Zamawiającego z odpowiedzialności w stosunku do wszystkich członków konsorcjum. Oświadczeni</w:t>
      </w:r>
      <w:r>
        <w:rPr>
          <w:sz w:val="22"/>
          <w:szCs w:val="22"/>
        </w:rPr>
        <w:t xml:space="preserve">e o sposobie dokonania zapłaty </w:t>
      </w:r>
      <w:r w:rsidRPr="00911461">
        <w:rPr>
          <w:sz w:val="22"/>
          <w:szCs w:val="22"/>
        </w:rPr>
        <w:t>za wykonanie umowy, podpisane przez wszystkich członkó</w:t>
      </w:r>
      <w:r>
        <w:rPr>
          <w:sz w:val="22"/>
          <w:szCs w:val="22"/>
        </w:rPr>
        <w:t xml:space="preserve">w konsorcjum stanowi </w:t>
      </w:r>
      <w:r w:rsidRPr="00B44E95">
        <w:rPr>
          <w:sz w:val="22"/>
          <w:szCs w:val="22"/>
        </w:rPr>
        <w:t xml:space="preserve">załącznik nr </w:t>
      </w:r>
      <w:r w:rsidR="000310A9">
        <w:rPr>
          <w:sz w:val="22"/>
          <w:szCs w:val="22"/>
        </w:rPr>
        <w:t>6</w:t>
      </w:r>
      <w:r w:rsidRPr="00B44E95">
        <w:rPr>
          <w:sz w:val="22"/>
          <w:szCs w:val="22"/>
        </w:rPr>
        <w:t xml:space="preserve"> do niniejszej umowy.</w:t>
      </w:r>
    </w:p>
    <w:p w14:paraId="400DDA27" w14:textId="4BBA7894" w:rsidR="00C56BB5" w:rsidRPr="000B4A56" w:rsidRDefault="00C56BB5" w:rsidP="00824051">
      <w:pPr>
        <w:widowControl w:val="0"/>
        <w:spacing w:before="120"/>
        <w:jc w:val="center"/>
        <w:rPr>
          <w:b/>
          <w:sz w:val="22"/>
          <w:szCs w:val="22"/>
        </w:rPr>
      </w:pPr>
      <w:r w:rsidRPr="000B4A56">
        <w:rPr>
          <w:b/>
          <w:sz w:val="22"/>
          <w:szCs w:val="22"/>
        </w:rPr>
        <w:t>§1</w:t>
      </w:r>
      <w:r w:rsidR="00483B05">
        <w:rPr>
          <w:b/>
          <w:sz w:val="22"/>
          <w:szCs w:val="22"/>
        </w:rPr>
        <w:t>0</w:t>
      </w:r>
      <w:r w:rsidRPr="000B4A56">
        <w:rPr>
          <w:b/>
          <w:sz w:val="22"/>
          <w:szCs w:val="22"/>
        </w:rPr>
        <w:t xml:space="preserve"> WIERZYTELNOŚCI</w:t>
      </w:r>
    </w:p>
    <w:p w14:paraId="6E76D59E" w14:textId="77777777" w:rsidR="00C56BB5" w:rsidRPr="000B4A56" w:rsidRDefault="00C56BB5" w:rsidP="0050553E">
      <w:pPr>
        <w:widowControl w:val="0"/>
        <w:numPr>
          <w:ilvl w:val="0"/>
          <w:numId w:val="63"/>
        </w:numPr>
        <w:tabs>
          <w:tab w:val="clear" w:pos="425"/>
        </w:tabs>
        <w:ind w:left="284" w:hanging="284"/>
        <w:jc w:val="both"/>
        <w:rPr>
          <w:b/>
          <w:sz w:val="22"/>
          <w:szCs w:val="22"/>
        </w:rPr>
      </w:pPr>
      <w:r w:rsidRPr="000B4A56">
        <w:rPr>
          <w:sz w:val="22"/>
          <w:szCs w:val="22"/>
        </w:rPr>
        <w:t>Zbycie i zastawienie wierzytelności przysługujących Wykonawcy z tytułu zawarcia niniejszej umowy wymaga pisemnej zgody Zamawiającego pod rygorem nieważności.</w:t>
      </w:r>
    </w:p>
    <w:p w14:paraId="5FEE0B3A" w14:textId="77777777" w:rsidR="00C56BB5" w:rsidRPr="000B4A56" w:rsidRDefault="00C56BB5" w:rsidP="0050553E">
      <w:pPr>
        <w:widowControl w:val="0"/>
        <w:numPr>
          <w:ilvl w:val="0"/>
          <w:numId w:val="63"/>
        </w:numPr>
        <w:tabs>
          <w:tab w:val="clear" w:pos="425"/>
        </w:tabs>
        <w:spacing w:before="60"/>
        <w:ind w:left="284" w:hanging="284"/>
        <w:jc w:val="both"/>
        <w:rPr>
          <w:b/>
          <w:sz w:val="22"/>
          <w:szCs w:val="22"/>
        </w:rPr>
      </w:pPr>
      <w:r w:rsidRPr="000B4A56">
        <w:rPr>
          <w:sz w:val="22"/>
          <w:szCs w:val="22"/>
        </w:rPr>
        <w:t>Wykonawca nie może przekazać praw i obowiązków wynikających z umowy na osoby trzecie.</w:t>
      </w:r>
    </w:p>
    <w:p w14:paraId="6773A5B2" w14:textId="5EA184F6" w:rsidR="00824051" w:rsidRPr="00911461" w:rsidRDefault="00824051" w:rsidP="0050553E">
      <w:pPr>
        <w:widowControl w:val="0"/>
        <w:numPr>
          <w:ilvl w:val="0"/>
          <w:numId w:val="63"/>
        </w:numPr>
        <w:tabs>
          <w:tab w:val="clear" w:pos="425"/>
        </w:tabs>
        <w:spacing w:before="60"/>
        <w:ind w:left="284" w:hanging="284"/>
        <w:jc w:val="both"/>
        <w:rPr>
          <w:sz w:val="22"/>
          <w:szCs w:val="22"/>
        </w:rPr>
      </w:pPr>
      <w:r w:rsidRPr="00911461">
        <w:rPr>
          <w:sz w:val="22"/>
          <w:szCs w:val="22"/>
        </w:rPr>
        <w:t>W przypadku złożenia oferty wspólnej (konsorcjum) członkowie konsorcjum odpowiadają za zobowiązania z  niniejszej umowy solidarnie.</w:t>
      </w:r>
    </w:p>
    <w:p w14:paraId="5AA8861D" w14:textId="77777777" w:rsidR="00824051" w:rsidRPr="006E4507" w:rsidRDefault="00824051" w:rsidP="0050553E">
      <w:pPr>
        <w:widowControl w:val="0"/>
        <w:numPr>
          <w:ilvl w:val="0"/>
          <w:numId w:val="63"/>
        </w:numPr>
        <w:tabs>
          <w:tab w:val="clear" w:pos="425"/>
        </w:tabs>
        <w:spacing w:before="60"/>
        <w:ind w:left="284" w:hanging="284"/>
        <w:jc w:val="both"/>
        <w:rPr>
          <w:sz w:val="22"/>
          <w:szCs w:val="22"/>
        </w:rPr>
      </w:pPr>
      <w:r w:rsidRPr="00911461">
        <w:rPr>
          <w:sz w:val="22"/>
          <w:szCs w:val="22"/>
        </w:rPr>
        <w:t xml:space="preserve">Wykonawca polegający na sytuacji finansowej lub ekonomicznej innych podmiotów, odpowiada solidarnie </w:t>
      </w:r>
      <w:r>
        <w:rPr>
          <w:sz w:val="22"/>
          <w:szCs w:val="22"/>
        </w:rPr>
        <w:br/>
      </w:r>
      <w:r w:rsidRPr="00911461">
        <w:rPr>
          <w:sz w:val="22"/>
          <w:szCs w:val="22"/>
        </w:rPr>
        <w:t xml:space="preserve">z podmiotem, który zobowiązał się do udostępnienia zasobów, za szkodę poniesioną przez Zamawiającego powstałą wskutek nieudostępnienia tych zasobów, chyba że za nieudostępnienie zasobów nie ponosi winy. </w:t>
      </w:r>
    </w:p>
    <w:p w14:paraId="3E264540" w14:textId="0F826A97" w:rsidR="001D3C78" w:rsidRPr="000B4A56" w:rsidRDefault="00415839" w:rsidP="00B10773">
      <w:pPr>
        <w:widowControl w:val="0"/>
        <w:spacing w:before="120"/>
        <w:ind w:left="284" w:hanging="284"/>
        <w:jc w:val="center"/>
        <w:rPr>
          <w:b/>
          <w:bCs/>
          <w:sz w:val="22"/>
          <w:szCs w:val="22"/>
        </w:rPr>
      </w:pPr>
      <w:r>
        <w:rPr>
          <w:b/>
          <w:bCs/>
          <w:sz w:val="22"/>
          <w:szCs w:val="22"/>
        </w:rPr>
        <w:t>§</w:t>
      </w:r>
      <w:r w:rsidR="00CA0664">
        <w:rPr>
          <w:b/>
          <w:bCs/>
          <w:sz w:val="22"/>
          <w:szCs w:val="22"/>
        </w:rPr>
        <w:t>1</w:t>
      </w:r>
      <w:r w:rsidR="00483B05">
        <w:rPr>
          <w:b/>
          <w:bCs/>
          <w:sz w:val="22"/>
          <w:szCs w:val="22"/>
        </w:rPr>
        <w:t>1</w:t>
      </w:r>
      <w:r w:rsidR="001D3C78" w:rsidRPr="000B4A56">
        <w:rPr>
          <w:b/>
          <w:bCs/>
          <w:sz w:val="22"/>
          <w:szCs w:val="22"/>
        </w:rPr>
        <w:t xml:space="preserve"> KARY UMOWNE</w:t>
      </w:r>
    </w:p>
    <w:p w14:paraId="5D3B8D54" w14:textId="77777777" w:rsidR="001D3C78" w:rsidRPr="000B4A56" w:rsidRDefault="001D3C78" w:rsidP="0050553E">
      <w:pPr>
        <w:widowControl w:val="0"/>
        <w:numPr>
          <w:ilvl w:val="0"/>
          <w:numId w:val="64"/>
        </w:numPr>
        <w:tabs>
          <w:tab w:val="clear" w:pos="425"/>
        </w:tabs>
        <w:suppressAutoHyphens/>
        <w:ind w:left="284" w:hanging="284"/>
        <w:jc w:val="both"/>
        <w:rPr>
          <w:sz w:val="22"/>
          <w:szCs w:val="22"/>
        </w:rPr>
      </w:pPr>
      <w:r w:rsidRPr="000B4A56">
        <w:rPr>
          <w:sz w:val="22"/>
          <w:szCs w:val="22"/>
        </w:rPr>
        <w:t xml:space="preserve">Wykonawca zapłaci Zamawiającemu karę umowną za niewykonanie lub nienależyte wykonanie umowy w następujących przypadkach i wysokości: </w:t>
      </w:r>
    </w:p>
    <w:p w14:paraId="74D970DE" w14:textId="77777777" w:rsidR="00B3455C" w:rsidRPr="00911461" w:rsidRDefault="00B3455C" w:rsidP="00237409">
      <w:pPr>
        <w:keepNext/>
        <w:keepLines/>
        <w:numPr>
          <w:ilvl w:val="0"/>
          <w:numId w:val="112"/>
        </w:numPr>
        <w:tabs>
          <w:tab w:val="clear" w:pos="425"/>
        </w:tabs>
        <w:ind w:left="567" w:hanging="283"/>
        <w:jc w:val="both"/>
        <w:rPr>
          <w:sz w:val="22"/>
          <w:szCs w:val="22"/>
        </w:rPr>
      </w:pPr>
      <w:r w:rsidRPr="00911461">
        <w:rPr>
          <w:sz w:val="22"/>
          <w:szCs w:val="22"/>
        </w:rPr>
        <w:t>10% wartości niezrealizowanego zamówienia podstawowego lub wartości niezrealizowanego zamówienia w razie skorzystania z prawa opcji lub wartości niezrealizowanego zamówienia podstawowego i wartośc</w:t>
      </w:r>
      <w:r>
        <w:rPr>
          <w:sz w:val="22"/>
          <w:szCs w:val="22"/>
        </w:rPr>
        <w:t xml:space="preserve">i niezrealizowanego zamówienia </w:t>
      </w:r>
      <w:r w:rsidRPr="00911461">
        <w:rPr>
          <w:sz w:val="22"/>
          <w:szCs w:val="22"/>
        </w:rPr>
        <w:t>w r</w:t>
      </w:r>
      <w:r>
        <w:rPr>
          <w:sz w:val="22"/>
          <w:szCs w:val="22"/>
        </w:rPr>
        <w:t xml:space="preserve">azie skorzystania z prawa </w:t>
      </w:r>
      <w:r w:rsidRPr="004437B6">
        <w:rPr>
          <w:sz w:val="22"/>
          <w:szCs w:val="22"/>
        </w:rPr>
        <w:t>opcji – gdy</w:t>
      </w:r>
      <w:r w:rsidRPr="00911461">
        <w:rPr>
          <w:sz w:val="22"/>
          <w:szCs w:val="22"/>
        </w:rPr>
        <w:t xml:space="preserve"> Zamawiający odstąpi od umowy lub jej części z powodu okoliczności, leżących po stronie Wykonawcy, lub gdy Wykonawca odstąpi od umowy lub jej części z powodów leżących po jego stronie,</w:t>
      </w:r>
    </w:p>
    <w:p w14:paraId="54CBEE7B" w14:textId="4F0D5FE5" w:rsidR="00B3455C" w:rsidRPr="00911461" w:rsidRDefault="00B3455C" w:rsidP="00237409">
      <w:pPr>
        <w:keepNext/>
        <w:keepLines/>
        <w:numPr>
          <w:ilvl w:val="0"/>
          <w:numId w:val="112"/>
        </w:numPr>
        <w:tabs>
          <w:tab w:val="clear" w:pos="425"/>
        </w:tabs>
        <w:ind w:left="567" w:hanging="283"/>
        <w:jc w:val="both"/>
        <w:rPr>
          <w:sz w:val="22"/>
          <w:szCs w:val="22"/>
        </w:rPr>
      </w:pPr>
      <w:r>
        <w:rPr>
          <w:bCs/>
          <w:sz w:val="22"/>
          <w:szCs w:val="22"/>
        </w:rPr>
        <w:t>2</w:t>
      </w:r>
      <w:r w:rsidRPr="00911461">
        <w:rPr>
          <w:bCs/>
          <w:sz w:val="22"/>
          <w:szCs w:val="22"/>
        </w:rPr>
        <w:t>% wartości dostawy towaru z wadami</w:t>
      </w:r>
      <w:r>
        <w:rPr>
          <w:bCs/>
          <w:sz w:val="22"/>
          <w:szCs w:val="22"/>
        </w:rPr>
        <w:t>,</w:t>
      </w:r>
      <w:r w:rsidRPr="00911461">
        <w:rPr>
          <w:bCs/>
          <w:sz w:val="22"/>
          <w:szCs w:val="22"/>
        </w:rPr>
        <w:t xml:space="preserve"> za każdy rozpoczęty dzień </w:t>
      </w:r>
      <w:r>
        <w:rPr>
          <w:bCs/>
          <w:sz w:val="22"/>
          <w:szCs w:val="22"/>
        </w:rPr>
        <w:t xml:space="preserve">zwłoki </w:t>
      </w:r>
      <w:r w:rsidRPr="00911461">
        <w:rPr>
          <w:bCs/>
          <w:sz w:val="22"/>
          <w:szCs w:val="22"/>
        </w:rPr>
        <w:t>w</w:t>
      </w:r>
      <w:r w:rsidRPr="00911461">
        <w:rPr>
          <w:sz w:val="22"/>
          <w:szCs w:val="22"/>
        </w:rPr>
        <w:t xml:space="preserve"> dostarczeniu </w:t>
      </w:r>
      <w:r w:rsidR="00795DD1">
        <w:rPr>
          <w:sz w:val="22"/>
          <w:szCs w:val="22"/>
        </w:rPr>
        <w:t xml:space="preserve">w ramach zobowiązań gwarancyjnych </w:t>
      </w:r>
      <w:r w:rsidRPr="00911461">
        <w:rPr>
          <w:sz w:val="22"/>
          <w:szCs w:val="22"/>
        </w:rPr>
        <w:t>zamówionych towarów wolnych od wad w miejsce wadliwych towarów,</w:t>
      </w:r>
    </w:p>
    <w:p w14:paraId="2E88CC03" w14:textId="77777777" w:rsidR="00B3455C" w:rsidRPr="00911461" w:rsidRDefault="00B3455C" w:rsidP="00237409">
      <w:pPr>
        <w:keepNext/>
        <w:keepLines/>
        <w:numPr>
          <w:ilvl w:val="0"/>
          <w:numId w:val="112"/>
        </w:numPr>
        <w:tabs>
          <w:tab w:val="clear" w:pos="425"/>
        </w:tabs>
        <w:ind w:left="567" w:hanging="283"/>
        <w:jc w:val="both"/>
        <w:rPr>
          <w:sz w:val="22"/>
          <w:szCs w:val="22"/>
        </w:rPr>
      </w:pPr>
      <w:r w:rsidRPr="00911461">
        <w:rPr>
          <w:sz w:val="22"/>
          <w:szCs w:val="22"/>
        </w:rPr>
        <w:t xml:space="preserve">0,2% wartości  dostawy niezrealizowanej w terminie wynikającym z §4 niniejszej umowy, za każdy rozpoczęty dzień </w:t>
      </w:r>
      <w:r>
        <w:rPr>
          <w:sz w:val="22"/>
          <w:szCs w:val="22"/>
        </w:rPr>
        <w:t>zwłoki.</w:t>
      </w:r>
    </w:p>
    <w:p w14:paraId="1C75EEE5" w14:textId="12BF6497" w:rsidR="00610B58" w:rsidRPr="000B4A56" w:rsidRDefault="00610B58" w:rsidP="0050553E">
      <w:pPr>
        <w:numPr>
          <w:ilvl w:val="0"/>
          <w:numId w:val="64"/>
        </w:numPr>
        <w:tabs>
          <w:tab w:val="clear" w:pos="425"/>
        </w:tabs>
        <w:spacing w:before="60"/>
        <w:ind w:left="284" w:hanging="284"/>
        <w:jc w:val="both"/>
        <w:rPr>
          <w:sz w:val="22"/>
          <w:szCs w:val="22"/>
        </w:rPr>
      </w:pPr>
      <w:r w:rsidRPr="000B4A56">
        <w:rPr>
          <w:sz w:val="22"/>
          <w:szCs w:val="22"/>
        </w:rPr>
        <w:t>Łączna maksymalna wysokość kar umownych, których Zamawiający może dochodzić od Wykonawcy, wynosi 30% wartości brutto wyna</w:t>
      </w:r>
      <w:r w:rsidR="00893B13">
        <w:rPr>
          <w:sz w:val="22"/>
          <w:szCs w:val="22"/>
        </w:rPr>
        <w:t>grodzenia umowy określonego w §</w:t>
      </w:r>
      <w:r w:rsidRPr="000B4A56">
        <w:rPr>
          <w:sz w:val="22"/>
          <w:szCs w:val="22"/>
        </w:rPr>
        <w:t>3 ust. 1 niniejszej umowy</w:t>
      </w:r>
      <w:r w:rsidR="007012A0">
        <w:rPr>
          <w:sz w:val="22"/>
          <w:szCs w:val="22"/>
        </w:rPr>
        <w:t>.</w:t>
      </w:r>
    </w:p>
    <w:p w14:paraId="21D08C82" w14:textId="75CEDEB5" w:rsidR="009521E4" w:rsidRPr="000B4A56" w:rsidRDefault="009521E4" w:rsidP="0050553E">
      <w:pPr>
        <w:numPr>
          <w:ilvl w:val="0"/>
          <w:numId w:val="64"/>
        </w:numPr>
        <w:tabs>
          <w:tab w:val="clear" w:pos="425"/>
        </w:tabs>
        <w:spacing w:before="60"/>
        <w:ind w:left="284" w:hanging="284"/>
        <w:jc w:val="both"/>
        <w:rPr>
          <w:sz w:val="22"/>
          <w:szCs w:val="22"/>
        </w:rPr>
      </w:pPr>
      <w:r w:rsidRPr="000B4A56">
        <w:rPr>
          <w:sz w:val="22"/>
          <w:szCs w:val="22"/>
        </w:rPr>
        <w:t>Naliczenie kar, o których mowa w ust. 1 lit. b) nie pozbawia Zamawiającego prawa żądania wymiany wadliwej partii dostawy na wolną od wad.</w:t>
      </w:r>
      <w:r w:rsidR="00DD209E" w:rsidRPr="000B4A56">
        <w:rPr>
          <w:sz w:val="22"/>
          <w:szCs w:val="22"/>
        </w:rPr>
        <w:t xml:space="preserve"> </w:t>
      </w:r>
    </w:p>
    <w:p w14:paraId="0F897C44" w14:textId="713FD296" w:rsidR="001D3C78" w:rsidRPr="000B4A56" w:rsidRDefault="001D3C78" w:rsidP="0050553E">
      <w:pPr>
        <w:widowControl w:val="0"/>
        <w:numPr>
          <w:ilvl w:val="0"/>
          <w:numId w:val="64"/>
        </w:numPr>
        <w:tabs>
          <w:tab w:val="clear" w:pos="425"/>
        </w:tabs>
        <w:suppressAutoHyphens/>
        <w:spacing w:before="60"/>
        <w:ind w:left="284" w:hanging="284"/>
        <w:jc w:val="both"/>
        <w:rPr>
          <w:sz w:val="22"/>
          <w:szCs w:val="22"/>
        </w:rPr>
      </w:pPr>
      <w:r w:rsidRPr="000B4A56">
        <w:rPr>
          <w:sz w:val="22"/>
          <w:szCs w:val="22"/>
        </w:rPr>
        <w:t xml:space="preserve">Kary umowne oblicza się według wartości brutto określonej w niniejszej umowie. Zamawiający zastrzega sobie prawo dochodzenia odszkodowania na zasadach ogólnych przewidzianych w Kodeksie cywilnym, </w:t>
      </w:r>
      <w:r w:rsidR="0054052D">
        <w:rPr>
          <w:sz w:val="22"/>
          <w:szCs w:val="22"/>
        </w:rPr>
        <w:br/>
      </w:r>
      <w:r w:rsidRPr="000B4A56">
        <w:rPr>
          <w:sz w:val="22"/>
          <w:szCs w:val="22"/>
        </w:rPr>
        <w:t>w przypadku, jeśli szkoda wynikła z niewykonania lub nienależytego wykonania umowy przewyższa wartość zastrzeżonej kary umownej bądź wynika z innych tytułów niż zastrzeżone.</w:t>
      </w:r>
    </w:p>
    <w:p w14:paraId="287103A9" w14:textId="27557F03" w:rsidR="001D3C78" w:rsidRPr="000B4A56" w:rsidRDefault="001D3C78" w:rsidP="0050553E">
      <w:pPr>
        <w:widowControl w:val="0"/>
        <w:numPr>
          <w:ilvl w:val="0"/>
          <w:numId w:val="64"/>
        </w:numPr>
        <w:tabs>
          <w:tab w:val="clear" w:pos="425"/>
        </w:tabs>
        <w:suppressAutoHyphens/>
        <w:spacing w:before="60"/>
        <w:ind w:left="284" w:hanging="284"/>
        <w:jc w:val="both"/>
        <w:rPr>
          <w:sz w:val="22"/>
          <w:szCs w:val="22"/>
        </w:rPr>
      </w:pPr>
      <w:r w:rsidRPr="000B4A56">
        <w:rPr>
          <w:sz w:val="22"/>
          <w:szCs w:val="22"/>
        </w:rPr>
        <w:t>Wykonawca nie będzie mógł zwolnić się od odpowiedzialności względem Zamawiającego z powodu,</w:t>
      </w:r>
      <w:r w:rsidR="00EE69FC">
        <w:rPr>
          <w:sz w:val="22"/>
          <w:szCs w:val="22"/>
        </w:rPr>
        <w:t xml:space="preserve"> </w:t>
      </w:r>
      <w:r w:rsidR="002E4DFD">
        <w:rPr>
          <w:sz w:val="22"/>
          <w:szCs w:val="22"/>
        </w:rPr>
        <w:br/>
      </w:r>
      <w:r w:rsidRPr="000B4A56">
        <w:rPr>
          <w:sz w:val="22"/>
          <w:szCs w:val="22"/>
        </w:rPr>
        <w:t>że niewykonanie lub nienależyte wykonanie umowy przez niego było następstwem niewykonania lub nienależytego wykonania zobowiązań wobec Wykonawcy przez inne podmioty (np. kooperantów, podwykonawców, dostawców).</w:t>
      </w:r>
    </w:p>
    <w:p w14:paraId="12A644C3" w14:textId="77777777" w:rsidR="001D3C78" w:rsidRPr="000B4A56" w:rsidRDefault="001D3C78" w:rsidP="0050553E">
      <w:pPr>
        <w:widowControl w:val="0"/>
        <w:numPr>
          <w:ilvl w:val="0"/>
          <w:numId w:val="64"/>
        </w:numPr>
        <w:tabs>
          <w:tab w:val="clear" w:pos="425"/>
        </w:tabs>
        <w:suppressAutoHyphens/>
        <w:spacing w:before="60"/>
        <w:ind w:left="284" w:hanging="284"/>
        <w:jc w:val="both"/>
        <w:rPr>
          <w:sz w:val="22"/>
          <w:szCs w:val="22"/>
        </w:rPr>
      </w:pPr>
      <w:r w:rsidRPr="000B4A56">
        <w:rPr>
          <w:sz w:val="22"/>
          <w:szCs w:val="22"/>
        </w:rPr>
        <w:t>Kary umowne Zamawiający ma prawo potrącić bez uprzedniego wezwania do zapłaty ze złożonego zabezpieczenia, a także z wynagrodzenia przysługującego Wykonawcy za zrealizowanie przedmiotu umowy.</w:t>
      </w:r>
    </w:p>
    <w:p w14:paraId="0FA8A291" w14:textId="2BF16B7D" w:rsidR="001D3C78" w:rsidRPr="00B3455C" w:rsidRDefault="001D3C78" w:rsidP="0050553E">
      <w:pPr>
        <w:widowControl w:val="0"/>
        <w:numPr>
          <w:ilvl w:val="0"/>
          <w:numId w:val="64"/>
        </w:numPr>
        <w:tabs>
          <w:tab w:val="clear" w:pos="425"/>
        </w:tabs>
        <w:suppressAutoHyphens/>
        <w:spacing w:before="60"/>
        <w:ind w:left="284" w:hanging="284"/>
        <w:jc w:val="both"/>
        <w:rPr>
          <w:sz w:val="22"/>
          <w:szCs w:val="22"/>
        </w:rPr>
      </w:pPr>
      <w:r w:rsidRPr="000B4A56">
        <w:rPr>
          <w:sz w:val="22"/>
          <w:szCs w:val="22"/>
        </w:rPr>
        <w:t xml:space="preserve">Opóźnienie w zapłacie kar umownych skutkuje naliczeniem przez Zamawiającego odsetek </w:t>
      </w:r>
      <w:r w:rsidR="005968CA">
        <w:rPr>
          <w:sz w:val="22"/>
          <w:szCs w:val="22"/>
        </w:rPr>
        <w:t xml:space="preserve">ustawowych </w:t>
      </w:r>
      <w:r w:rsidR="002E4DFD">
        <w:rPr>
          <w:sz w:val="22"/>
          <w:szCs w:val="22"/>
        </w:rPr>
        <w:br/>
      </w:r>
      <w:r w:rsidR="005968CA">
        <w:rPr>
          <w:sz w:val="22"/>
          <w:szCs w:val="22"/>
        </w:rPr>
        <w:lastRenderedPageBreak/>
        <w:t>za opóźnienie</w:t>
      </w:r>
      <w:r w:rsidRPr="000B4A56">
        <w:rPr>
          <w:bCs/>
          <w:sz w:val="22"/>
          <w:szCs w:val="22"/>
        </w:rPr>
        <w:t>.</w:t>
      </w:r>
    </w:p>
    <w:p w14:paraId="15231558" w14:textId="74B7231D" w:rsidR="004F1B01" w:rsidRPr="000B4A56" w:rsidRDefault="00415839" w:rsidP="000A3F5D">
      <w:pPr>
        <w:widowControl w:val="0"/>
        <w:spacing w:before="120"/>
        <w:jc w:val="center"/>
        <w:rPr>
          <w:b/>
          <w:sz w:val="22"/>
          <w:szCs w:val="22"/>
        </w:rPr>
      </w:pPr>
      <w:r>
        <w:rPr>
          <w:b/>
          <w:sz w:val="22"/>
          <w:szCs w:val="22"/>
        </w:rPr>
        <w:t>§</w:t>
      </w:r>
      <w:r w:rsidR="00CA0664">
        <w:rPr>
          <w:b/>
          <w:sz w:val="22"/>
          <w:szCs w:val="22"/>
        </w:rPr>
        <w:t>1</w:t>
      </w:r>
      <w:r w:rsidR="00483B05">
        <w:rPr>
          <w:b/>
          <w:sz w:val="22"/>
          <w:szCs w:val="22"/>
        </w:rPr>
        <w:t>2</w:t>
      </w:r>
      <w:r w:rsidR="004F1B01" w:rsidRPr="000B4A56">
        <w:rPr>
          <w:b/>
          <w:sz w:val="22"/>
          <w:szCs w:val="22"/>
        </w:rPr>
        <w:t xml:space="preserve"> ODSTĄPIENIA OD UMOWY, ROZWIĄZANIE UMOWY</w:t>
      </w:r>
    </w:p>
    <w:p w14:paraId="7DF68F61" w14:textId="431D2631" w:rsidR="004F1B01" w:rsidRPr="000B4A56" w:rsidRDefault="004F1B01" w:rsidP="0050553E">
      <w:pPr>
        <w:widowControl w:val="0"/>
        <w:numPr>
          <w:ilvl w:val="0"/>
          <w:numId w:val="67"/>
        </w:numPr>
        <w:tabs>
          <w:tab w:val="clear" w:pos="425"/>
        </w:tabs>
        <w:suppressAutoHyphens/>
        <w:ind w:left="284" w:hanging="284"/>
        <w:jc w:val="both"/>
        <w:rPr>
          <w:sz w:val="22"/>
          <w:szCs w:val="22"/>
        </w:rPr>
      </w:pPr>
      <w:r w:rsidRPr="000B4A56">
        <w:rPr>
          <w:sz w:val="22"/>
          <w:szCs w:val="22"/>
        </w:rPr>
        <w:t>Zamawiającemu służy prawo jednostronnego odstąpienia od umowy lub jej części, względnie rozwiązania jej ze skutkiem natychmiastowym w szczególności gdy:</w:t>
      </w:r>
    </w:p>
    <w:p w14:paraId="4B00F7E3" w14:textId="77777777" w:rsidR="00C545F1" w:rsidRPr="00911461" w:rsidRDefault="00C545F1" w:rsidP="0050553E">
      <w:pPr>
        <w:keepNext/>
        <w:keepLines/>
        <w:numPr>
          <w:ilvl w:val="0"/>
          <w:numId w:val="84"/>
        </w:numPr>
        <w:tabs>
          <w:tab w:val="clear" w:pos="425"/>
          <w:tab w:val="left" w:pos="-2410"/>
        </w:tabs>
        <w:ind w:left="568" w:hanging="284"/>
        <w:jc w:val="both"/>
        <w:rPr>
          <w:sz w:val="22"/>
          <w:szCs w:val="22"/>
        </w:rPr>
      </w:pPr>
      <w:r w:rsidRPr="00911461">
        <w:rPr>
          <w:sz w:val="22"/>
          <w:szCs w:val="22"/>
        </w:rPr>
        <w:t xml:space="preserve">nastąpi uchybienie w </w:t>
      </w:r>
      <w:r w:rsidRPr="00BA4A95">
        <w:rPr>
          <w:sz w:val="22"/>
          <w:szCs w:val="22"/>
        </w:rPr>
        <w:t>terminie realizacji umowy przekra</w:t>
      </w:r>
      <w:r>
        <w:rPr>
          <w:sz w:val="22"/>
          <w:szCs w:val="22"/>
        </w:rPr>
        <w:t xml:space="preserve">czające min. 7 dni w stosunku </w:t>
      </w:r>
      <w:r w:rsidRPr="00BA4A95">
        <w:rPr>
          <w:sz w:val="22"/>
          <w:szCs w:val="22"/>
        </w:rPr>
        <w:t>do terminu określonego w §4 niniejszej umowy bądź Wykonawca jej nie zrealizuje w całości lub części,</w:t>
      </w:r>
    </w:p>
    <w:p w14:paraId="7F3294BB" w14:textId="044EA48E" w:rsidR="00C545F1" w:rsidRPr="00BA4A95" w:rsidRDefault="00C545F1" w:rsidP="0050553E">
      <w:pPr>
        <w:keepNext/>
        <w:keepLines/>
        <w:numPr>
          <w:ilvl w:val="0"/>
          <w:numId w:val="84"/>
        </w:numPr>
        <w:tabs>
          <w:tab w:val="clear" w:pos="425"/>
        </w:tabs>
        <w:ind w:left="568" w:hanging="284"/>
        <w:jc w:val="both"/>
        <w:rPr>
          <w:sz w:val="22"/>
          <w:szCs w:val="22"/>
        </w:rPr>
      </w:pPr>
      <w:r w:rsidRPr="00BA4A95">
        <w:rPr>
          <w:sz w:val="22"/>
          <w:szCs w:val="22"/>
        </w:rPr>
        <w:t>Wykonawca nie przestrzega wymagań określonych w niniejszej umowie i jej załącznikach</w:t>
      </w:r>
      <w:r w:rsidR="00B44E95">
        <w:rPr>
          <w:sz w:val="22"/>
          <w:szCs w:val="22"/>
        </w:rPr>
        <w:t>,</w:t>
      </w:r>
    </w:p>
    <w:p w14:paraId="5280BEE5" w14:textId="31A84307" w:rsidR="00C545F1" w:rsidRPr="00911461" w:rsidRDefault="00C545F1" w:rsidP="0050553E">
      <w:pPr>
        <w:keepNext/>
        <w:widowControl w:val="0"/>
        <w:numPr>
          <w:ilvl w:val="0"/>
          <w:numId w:val="84"/>
        </w:numPr>
        <w:tabs>
          <w:tab w:val="clear" w:pos="425"/>
          <w:tab w:val="left" w:pos="-2410"/>
        </w:tabs>
        <w:ind w:left="568" w:hanging="284"/>
        <w:jc w:val="both"/>
        <w:rPr>
          <w:sz w:val="22"/>
          <w:szCs w:val="22"/>
        </w:rPr>
      </w:pPr>
      <w:r w:rsidRPr="00BA4A95">
        <w:rPr>
          <w:sz w:val="22"/>
          <w:szCs w:val="22"/>
        </w:rPr>
        <w:t>Wykonawca dostarczy wyroby niezgodne z wymogami</w:t>
      </w:r>
      <w:r w:rsidRPr="00911461">
        <w:rPr>
          <w:sz w:val="22"/>
          <w:szCs w:val="22"/>
        </w:rPr>
        <w:t xml:space="preserve"> określonymi w </w:t>
      </w:r>
      <w:r>
        <w:rPr>
          <w:sz w:val="22"/>
          <w:szCs w:val="22"/>
        </w:rPr>
        <w:t>niniejszej umowie</w:t>
      </w:r>
      <w:r w:rsidRPr="00911461">
        <w:rPr>
          <w:sz w:val="22"/>
          <w:szCs w:val="22"/>
        </w:rPr>
        <w:t>,</w:t>
      </w:r>
    </w:p>
    <w:p w14:paraId="302845DD" w14:textId="77777777" w:rsidR="00C545F1" w:rsidRPr="00911461" w:rsidRDefault="00C545F1" w:rsidP="0050553E">
      <w:pPr>
        <w:keepNext/>
        <w:widowControl w:val="0"/>
        <w:numPr>
          <w:ilvl w:val="0"/>
          <w:numId w:val="84"/>
        </w:numPr>
        <w:tabs>
          <w:tab w:val="clear" w:pos="425"/>
        </w:tabs>
        <w:ind w:left="568" w:hanging="284"/>
        <w:jc w:val="both"/>
        <w:rPr>
          <w:sz w:val="22"/>
          <w:szCs w:val="22"/>
        </w:rPr>
      </w:pPr>
      <w:r w:rsidRPr="00911461">
        <w:rPr>
          <w:sz w:val="22"/>
          <w:szCs w:val="22"/>
        </w:rPr>
        <w:t>Wykonawca dostarczy wyroby z wadami, których nie u</w:t>
      </w:r>
      <w:r>
        <w:rPr>
          <w:sz w:val="22"/>
          <w:szCs w:val="22"/>
        </w:rPr>
        <w:t xml:space="preserve">sunie w terminie przewidzianym </w:t>
      </w:r>
      <w:r w:rsidRPr="00911461">
        <w:rPr>
          <w:sz w:val="22"/>
          <w:szCs w:val="22"/>
        </w:rPr>
        <w:t xml:space="preserve">w umowie lub </w:t>
      </w:r>
      <w:r>
        <w:rPr>
          <w:sz w:val="22"/>
          <w:szCs w:val="22"/>
        </w:rPr>
        <w:br/>
      </w:r>
      <w:r w:rsidRPr="00911461">
        <w:rPr>
          <w:sz w:val="22"/>
          <w:szCs w:val="22"/>
        </w:rPr>
        <w:t>w sposób przewidziany w umowie,</w:t>
      </w:r>
    </w:p>
    <w:p w14:paraId="140CEDA1" w14:textId="77777777" w:rsidR="00C545F1" w:rsidRPr="00911461" w:rsidRDefault="00C545F1" w:rsidP="0050553E">
      <w:pPr>
        <w:keepNext/>
        <w:widowControl w:val="0"/>
        <w:numPr>
          <w:ilvl w:val="0"/>
          <w:numId w:val="84"/>
        </w:numPr>
        <w:tabs>
          <w:tab w:val="clear" w:pos="425"/>
        </w:tabs>
        <w:ind w:left="568" w:hanging="284"/>
        <w:jc w:val="both"/>
        <w:rPr>
          <w:sz w:val="22"/>
          <w:szCs w:val="22"/>
        </w:rPr>
      </w:pPr>
      <w:r w:rsidRPr="00911461">
        <w:rPr>
          <w:sz w:val="22"/>
          <w:szCs w:val="22"/>
        </w:rPr>
        <w:t>Wykonawca wyrządzi Zamawiającemu szkodę wskutek niewykonania lub nienależytego wykonania umowy,</w:t>
      </w:r>
    </w:p>
    <w:p w14:paraId="4F04F1C2" w14:textId="77777777" w:rsidR="00C545F1" w:rsidRPr="00911461" w:rsidRDefault="00C545F1" w:rsidP="0050553E">
      <w:pPr>
        <w:keepNext/>
        <w:widowControl w:val="0"/>
        <w:numPr>
          <w:ilvl w:val="0"/>
          <w:numId w:val="84"/>
        </w:numPr>
        <w:tabs>
          <w:tab w:val="clear" w:pos="425"/>
        </w:tabs>
        <w:ind w:left="568" w:hanging="284"/>
        <w:jc w:val="both"/>
        <w:rPr>
          <w:sz w:val="22"/>
          <w:szCs w:val="22"/>
        </w:rPr>
      </w:pPr>
      <w:r w:rsidRPr="00911461">
        <w:rPr>
          <w:sz w:val="22"/>
          <w:szCs w:val="22"/>
        </w:rPr>
        <w:t>wskutek niewykonania lub nienależytego wykonania umowy Wykonawca narazi Zamawiającego lub Odbiorcę na szkodę,</w:t>
      </w:r>
    </w:p>
    <w:p w14:paraId="0BBB8921" w14:textId="77777777" w:rsidR="00C545F1" w:rsidRPr="00911461" w:rsidRDefault="00C545F1" w:rsidP="0050553E">
      <w:pPr>
        <w:keepNext/>
        <w:widowControl w:val="0"/>
        <w:numPr>
          <w:ilvl w:val="0"/>
          <w:numId w:val="84"/>
        </w:numPr>
        <w:tabs>
          <w:tab w:val="clear" w:pos="425"/>
        </w:tabs>
        <w:ind w:left="568" w:hanging="284"/>
        <w:jc w:val="both"/>
        <w:rPr>
          <w:sz w:val="22"/>
          <w:szCs w:val="22"/>
        </w:rPr>
      </w:pPr>
      <w:r w:rsidRPr="00911461">
        <w:rPr>
          <w:sz w:val="22"/>
          <w:szCs w:val="22"/>
        </w:rPr>
        <w:t>postawiono Wykonawcę w stan likwidacji,</w:t>
      </w:r>
    </w:p>
    <w:p w14:paraId="34886ED0" w14:textId="77777777" w:rsidR="00C545F1" w:rsidRPr="009A7FDF" w:rsidRDefault="00C545F1" w:rsidP="0050553E">
      <w:pPr>
        <w:keepNext/>
        <w:widowControl w:val="0"/>
        <w:numPr>
          <w:ilvl w:val="0"/>
          <w:numId w:val="84"/>
        </w:numPr>
        <w:tabs>
          <w:tab w:val="clear" w:pos="425"/>
        </w:tabs>
        <w:ind w:left="568" w:hanging="284"/>
        <w:jc w:val="both"/>
        <w:rPr>
          <w:sz w:val="22"/>
          <w:szCs w:val="22"/>
        </w:rPr>
      </w:pPr>
      <w:r w:rsidRPr="00911461">
        <w:rPr>
          <w:sz w:val="22"/>
          <w:szCs w:val="22"/>
        </w:rPr>
        <w:t>Wykonawca zbędzie lub zastawi wierzytelności przysługujące jemu z tytułu niniejszej umowy bez pisemnej zgody Zamawiającego lub przekaże prawa i obowiązki wynikając</w:t>
      </w:r>
      <w:r>
        <w:rPr>
          <w:sz w:val="22"/>
          <w:szCs w:val="22"/>
        </w:rPr>
        <w:t>e</w:t>
      </w:r>
      <w:r w:rsidRPr="00911461">
        <w:rPr>
          <w:sz w:val="22"/>
          <w:szCs w:val="22"/>
        </w:rPr>
        <w:t xml:space="preserve"> z umowy na osoby trzecie,</w:t>
      </w:r>
    </w:p>
    <w:p w14:paraId="710FE166" w14:textId="77777777" w:rsidR="00C545F1" w:rsidRDefault="00C545F1" w:rsidP="0050553E">
      <w:pPr>
        <w:keepNext/>
        <w:widowControl w:val="0"/>
        <w:numPr>
          <w:ilvl w:val="0"/>
          <w:numId w:val="84"/>
        </w:numPr>
        <w:tabs>
          <w:tab w:val="clear" w:pos="425"/>
        </w:tabs>
        <w:ind w:left="568" w:hanging="284"/>
        <w:jc w:val="both"/>
        <w:rPr>
          <w:sz w:val="22"/>
          <w:szCs w:val="22"/>
        </w:rPr>
      </w:pPr>
      <w:r w:rsidRPr="004B3D48">
        <w:rPr>
          <w:sz w:val="22"/>
          <w:szCs w:val="22"/>
        </w:rPr>
        <w:t xml:space="preserve">Wykonawca nie przedstawi po zmianie zaktualizowanego wykazu podmiotów biorących udział </w:t>
      </w:r>
      <w:r>
        <w:rPr>
          <w:sz w:val="22"/>
          <w:szCs w:val="22"/>
        </w:rPr>
        <w:br/>
      </w:r>
      <w:r w:rsidRPr="004B3D48">
        <w:rPr>
          <w:sz w:val="22"/>
          <w:szCs w:val="22"/>
        </w:rPr>
        <w:t>w wykonaniu zamówienia, bądź nie poinformuje o zmianie zakresu,</w:t>
      </w:r>
    </w:p>
    <w:p w14:paraId="0946FCF8" w14:textId="4D9608BA" w:rsidR="00C545F1" w:rsidRPr="00B10773" w:rsidRDefault="00C545F1" w:rsidP="0050553E">
      <w:pPr>
        <w:keepNext/>
        <w:widowControl w:val="0"/>
        <w:numPr>
          <w:ilvl w:val="0"/>
          <w:numId w:val="84"/>
        </w:numPr>
        <w:tabs>
          <w:tab w:val="clear" w:pos="425"/>
        </w:tabs>
        <w:ind w:left="568" w:hanging="284"/>
        <w:jc w:val="both"/>
        <w:rPr>
          <w:sz w:val="22"/>
          <w:szCs w:val="22"/>
        </w:rPr>
      </w:pPr>
      <w:r w:rsidRPr="00FF44A2">
        <w:rPr>
          <w:bCs/>
          <w:color w:val="000000"/>
          <w:sz w:val="22"/>
          <w:szCs w:val="22"/>
        </w:rPr>
        <w:t>Wykonawca nie przedstawi na żądanie Zamawiającego aktualnej (opłaconej) polisy ubezpieczeniowej lub innego dokumentu ubezpieczającego od odpowiedzialności cywilnej</w:t>
      </w:r>
      <w:r>
        <w:rPr>
          <w:bCs/>
          <w:color w:val="000000"/>
          <w:sz w:val="22"/>
          <w:szCs w:val="22"/>
        </w:rPr>
        <w:t>.</w:t>
      </w:r>
    </w:p>
    <w:p w14:paraId="4CDC07F2" w14:textId="2C0F2F53" w:rsidR="00B10773" w:rsidRPr="00DE76DA" w:rsidRDefault="00B10773" w:rsidP="0050553E">
      <w:pPr>
        <w:widowControl w:val="0"/>
        <w:numPr>
          <w:ilvl w:val="0"/>
          <w:numId w:val="67"/>
        </w:numPr>
        <w:tabs>
          <w:tab w:val="clear" w:pos="425"/>
        </w:tabs>
        <w:suppressAutoHyphens/>
        <w:spacing w:before="60"/>
        <w:ind w:left="284" w:hanging="284"/>
        <w:jc w:val="both"/>
        <w:rPr>
          <w:sz w:val="22"/>
          <w:szCs w:val="22"/>
        </w:rPr>
      </w:pPr>
      <w:r w:rsidRPr="00DE76DA">
        <w:rPr>
          <w:sz w:val="22"/>
          <w:szCs w:val="22"/>
        </w:rPr>
        <w:t xml:space="preserve">Niezależnie od powyższego Zamawiającemu przysługuje prawo jednostronnego odstąpienia od umowy </w:t>
      </w:r>
      <w:r w:rsidRPr="00DE76DA">
        <w:rPr>
          <w:sz w:val="22"/>
          <w:szCs w:val="22"/>
        </w:rPr>
        <w:br/>
        <w:t>w przypadku gdy:</w:t>
      </w:r>
    </w:p>
    <w:p w14:paraId="3029A306" w14:textId="71345202" w:rsidR="00B10773" w:rsidRPr="00DE76DA" w:rsidRDefault="00B10773" w:rsidP="0050553E">
      <w:pPr>
        <w:pStyle w:val="ust"/>
        <w:numPr>
          <w:ilvl w:val="0"/>
          <w:numId w:val="95"/>
        </w:numPr>
        <w:spacing w:after="0"/>
        <w:ind w:left="595" w:hanging="357"/>
        <w:rPr>
          <w:i/>
          <w:sz w:val="22"/>
          <w:szCs w:val="22"/>
        </w:rPr>
      </w:pPr>
      <w:r w:rsidRPr="00DE76DA">
        <w:rPr>
          <w:sz w:val="22"/>
          <w:szCs w:val="22"/>
        </w:rPr>
        <w:t xml:space="preserve">Wykonawca wymieniony został w wykazach określonych w rozporządzeniu 765/2006 i rozporządzeniu 269/2014 albo wpisany na listę na podstawie decyzji w sprawie wpisu na listę rozstrzygającej </w:t>
      </w:r>
      <w:r w:rsidRPr="00DE76DA">
        <w:rPr>
          <w:sz w:val="22"/>
          <w:szCs w:val="22"/>
        </w:rPr>
        <w:br/>
        <w:t>o zastosowaniu środka, o którym mowa w art. 1 pkt. 3 ustawy z dnia 13 kwietnia 2022 r. o szczególnych rozwiązaniach w zakresie przeciwdziałania wspieraniu agresji na Ukrainę oraz służących ochronie bezpieczeństwa narodowego (Dz. U. z 2022 r., poz. 835),</w:t>
      </w:r>
      <w:r w:rsidRPr="00DE76DA">
        <w:rPr>
          <w:b/>
          <w:sz w:val="22"/>
          <w:szCs w:val="22"/>
        </w:rPr>
        <w:t xml:space="preserve"> </w:t>
      </w:r>
    </w:p>
    <w:p w14:paraId="485FDFB7" w14:textId="02947B1F" w:rsidR="00B10773" w:rsidRPr="00DE76DA" w:rsidRDefault="00B10773" w:rsidP="0050553E">
      <w:pPr>
        <w:pStyle w:val="ust"/>
        <w:numPr>
          <w:ilvl w:val="0"/>
          <w:numId w:val="95"/>
        </w:numPr>
        <w:spacing w:after="0"/>
        <w:ind w:left="595" w:hanging="357"/>
        <w:rPr>
          <w:sz w:val="22"/>
          <w:szCs w:val="22"/>
        </w:rPr>
      </w:pPr>
      <w:r w:rsidRPr="00DE76DA">
        <w:rPr>
          <w:sz w:val="22"/>
          <w:szCs w:val="22"/>
        </w:rPr>
        <w:t xml:space="preserve">osoba będąca beneficjentem rzeczywistym Wykonawcy (w rozumieniu ustawy z dnia 1 marca </w:t>
      </w:r>
      <w:r w:rsidRPr="00DE76DA">
        <w:rPr>
          <w:sz w:val="22"/>
          <w:szCs w:val="22"/>
        </w:rPr>
        <w:br/>
        <w:t xml:space="preserve">2018 r. o przeciwdziałaniu praniu pieniędzy oraz finansowaniu terroryzmu (Dz. U. z 2022 r. poz. 593 </w:t>
      </w:r>
      <w:r w:rsidRPr="00DE76DA">
        <w:rPr>
          <w:sz w:val="22"/>
          <w:szCs w:val="22"/>
        </w:rPr>
        <w:br/>
        <w:t xml:space="preserve">i 655) została wymieniona w wykazach określonych w rozporządzeniu 765/2006 i rozporządzeniu 269/2014 albo wpisana na listę na podstawie decyzji w sprawie wpisu na listę rozstrzygającej </w:t>
      </w:r>
      <w:r w:rsidRPr="00DE76DA">
        <w:rPr>
          <w:sz w:val="22"/>
          <w:szCs w:val="22"/>
        </w:rPr>
        <w:br/>
        <w:t>o zastosowaniu środka, o którym mowa w art. 1 pkt. 3 ustawy z dnia 13 kwietnia 2022 r. o szczególnych rozwiązaniach w zakresie przeciwdziałania wspieraniu agresji na Ukrainę oraz służących ochronie bezpieczeństwa narodowego (Dz. U. z 2022 r., poz. 835),</w:t>
      </w:r>
    </w:p>
    <w:p w14:paraId="211654B6" w14:textId="17344BE8" w:rsidR="00B10773" w:rsidRPr="00DE76DA" w:rsidRDefault="00B10773" w:rsidP="0050553E">
      <w:pPr>
        <w:pStyle w:val="ust"/>
        <w:numPr>
          <w:ilvl w:val="0"/>
          <w:numId w:val="95"/>
        </w:numPr>
        <w:spacing w:after="0"/>
        <w:ind w:left="595" w:hanging="357"/>
        <w:rPr>
          <w:sz w:val="22"/>
          <w:szCs w:val="22"/>
        </w:rPr>
      </w:pPr>
      <w:r w:rsidRPr="00DE76DA">
        <w:rPr>
          <w:sz w:val="22"/>
          <w:szCs w:val="22"/>
        </w:rPr>
        <w:t xml:space="preserve">podmiot będący jednostką dominującą Wykonawcy (w rozumieniu art. 3 ust. 1 pkt 37 ustawy </w:t>
      </w:r>
      <w:r w:rsidRPr="00DE76DA">
        <w:rPr>
          <w:sz w:val="22"/>
          <w:szCs w:val="22"/>
        </w:rPr>
        <w:br/>
        <w:t xml:space="preserve">z dnia 29 września 1994 r. o rachunkowości (Dz.U. z 2021 r. poz. 2017, 2105 i 2106)) wymieniony jest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t>
      </w:r>
      <w:r w:rsidRPr="00DE76DA">
        <w:rPr>
          <w:sz w:val="22"/>
          <w:szCs w:val="22"/>
        </w:rPr>
        <w:br/>
        <w:t xml:space="preserve">w art. 1 pkt. 3 ustawy z dnia 13 kwietnia 2022 r. o szczególnych rozwiązaniach w zakresie przeciwdziałania wspieraniu agresji na Ukrainę oraz służących ochronie bezpieczeństwa narodowego (Dz. U. z 2022 r., poz. 835).  </w:t>
      </w:r>
    </w:p>
    <w:p w14:paraId="4E80436A" w14:textId="4E7BC724" w:rsidR="004F1B01" w:rsidRPr="000B4A56" w:rsidRDefault="004F1B01" w:rsidP="0050553E">
      <w:pPr>
        <w:widowControl w:val="0"/>
        <w:numPr>
          <w:ilvl w:val="0"/>
          <w:numId w:val="67"/>
        </w:numPr>
        <w:tabs>
          <w:tab w:val="clear" w:pos="425"/>
        </w:tabs>
        <w:suppressAutoHyphens/>
        <w:spacing w:before="60"/>
        <w:ind w:left="284" w:hanging="284"/>
        <w:jc w:val="both"/>
        <w:rPr>
          <w:sz w:val="22"/>
          <w:szCs w:val="22"/>
        </w:rPr>
      </w:pPr>
      <w:r w:rsidRPr="000B4A56">
        <w:rPr>
          <w:sz w:val="22"/>
          <w:szCs w:val="22"/>
        </w:rPr>
        <w:t>Zamawiający może odstąpić od umowy w terminie do 90 dni od powzięcia wiadomości o okolicznościach stanowiących podstawę odstąpienia.</w:t>
      </w:r>
    </w:p>
    <w:p w14:paraId="29A713F3" w14:textId="37679980" w:rsidR="004F1B01" w:rsidRPr="000B4A56" w:rsidRDefault="004F1B01" w:rsidP="0050553E">
      <w:pPr>
        <w:widowControl w:val="0"/>
        <w:numPr>
          <w:ilvl w:val="0"/>
          <w:numId w:val="67"/>
        </w:numPr>
        <w:tabs>
          <w:tab w:val="clear" w:pos="425"/>
        </w:tabs>
        <w:suppressAutoHyphens/>
        <w:spacing w:before="60"/>
        <w:ind w:left="284" w:hanging="284"/>
        <w:jc w:val="both"/>
        <w:rPr>
          <w:sz w:val="22"/>
          <w:szCs w:val="22"/>
        </w:rPr>
      </w:pPr>
      <w:r w:rsidRPr="000B4A56">
        <w:rPr>
          <w:sz w:val="22"/>
          <w:szCs w:val="22"/>
        </w:rPr>
        <w:t xml:space="preserve">Niezależnie od postanowień ust. 1 </w:t>
      </w:r>
      <w:r w:rsidR="00DE76DA">
        <w:rPr>
          <w:sz w:val="22"/>
          <w:szCs w:val="22"/>
        </w:rPr>
        <w:t>-</w:t>
      </w:r>
      <w:r w:rsidRPr="000B4A56">
        <w:rPr>
          <w:sz w:val="22"/>
          <w:szCs w:val="22"/>
        </w:rPr>
        <w:t xml:space="preserve"> </w:t>
      </w:r>
      <w:r w:rsidR="00B10773">
        <w:rPr>
          <w:sz w:val="22"/>
          <w:szCs w:val="22"/>
        </w:rPr>
        <w:t>3</w:t>
      </w:r>
      <w:r w:rsidRPr="000B4A56">
        <w:rPr>
          <w:sz w:val="22"/>
          <w:szCs w:val="22"/>
        </w:rPr>
        <w:t xml:space="preserve"> niniejszego paragrafu, Zamawiający może odstąpić od umowy </w:t>
      </w:r>
      <w:r w:rsidR="001D1596">
        <w:rPr>
          <w:sz w:val="22"/>
          <w:szCs w:val="22"/>
        </w:rPr>
        <w:br/>
      </w:r>
      <w:r w:rsidRPr="000B4A56">
        <w:rPr>
          <w:sz w:val="22"/>
          <w:szCs w:val="22"/>
        </w:rPr>
        <w:t xml:space="preserve">w </w:t>
      </w:r>
      <w:r w:rsidR="00C5298C" w:rsidRPr="000B4A56">
        <w:rPr>
          <w:sz w:val="22"/>
          <w:szCs w:val="22"/>
        </w:rPr>
        <w:t xml:space="preserve">przypadku wystąpienia okoliczności określonych w art. 456 ust. 1 </w:t>
      </w:r>
      <w:r w:rsidR="00DD209E" w:rsidRPr="000B4A56">
        <w:rPr>
          <w:sz w:val="22"/>
          <w:szCs w:val="22"/>
        </w:rPr>
        <w:t xml:space="preserve">ustawy </w:t>
      </w:r>
      <w:r w:rsidR="00C5298C" w:rsidRPr="000B4A56">
        <w:rPr>
          <w:sz w:val="22"/>
          <w:szCs w:val="22"/>
        </w:rPr>
        <w:t>Pzp.</w:t>
      </w:r>
      <w:r w:rsidRPr="000B4A56">
        <w:rPr>
          <w:sz w:val="22"/>
          <w:szCs w:val="22"/>
        </w:rPr>
        <w:t xml:space="preserve"> W takim wypadku Wykonawca może żądać wyłącznie wynagrodzenia należnego mu z tytułu wykonania części umowy. </w:t>
      </w:r>
    </w:p>
    <w:p w14:paraId="55C4E016" w14:textId="77777777" w:rsidR="002A3FC0" w:rsidRDefault="002A3FC0" w:rsidP="000664FA">
      <w:pPr>
        <w:widowControl w:val="0"/>
        <w:suppressAutoHyphens/>
        <w:jc w:val="center"/>
        <w:rPr>
          <w:b/>
          <w:sz w:val="22"/>
          <w:szCs w:val="22"/>
        </w:rPr>
      </w:pPr>
    </w:p>
    <w:p w14:paraId="0BE3983D" w14:textId="77777777" w:rsidR="005C55E0" w:rsidRDefault="005C55E0" w:rsidP="000664FA">
      <w:pPr>
        <w:widowControl w:val="0"/>
        <w:suppressAutoHyphens/>
        <w:jc w:val="center"/>
        <w:rPr>
          <w:b/>
          <w:sz w:val="22"/>
          <w:szCs w:val="22"/>
        </w:rPr>
      </w:pPr>
    </w:p>
    <w:p w14:paraId="318DB48D" w14:textId="77777777" w:rsidR="005C55E0" w:rsidRDefault="005C55E0" w:rsidP="000664FA">
      <w:pPr>
        <w:widowControl w:val="0"/>
        <w:suppressAutoHyphens/>
        <w:jc w:val="center"/>
        <w:rPr>
          <w:b/>
          <w:sz w:val="22"/>
          <w:szCs w:val="22"/>
        </w:rPr>
      </w:pPr>
    </w:p>
    <w:p w14:paraId="5D602DB9" w14:textId="03716DCB" w:rsidR="000664FA" w:rsidRPr="00A70ED4" w:rsidRDefault="000664FA" w:rsidP="000664FA">
      <w:pPr>
        <w:widowControl w:val="0"/>
        <w:suppressAutoHyphens/>
        <w:jc w:val="center"/>
        <w:rPr>
          <w:b/>
          <w:sz w:val="22"/>
          <w:szCs w:val="22"/>
        </w:rPr>
      </w:pPr>
      <w:r>
        <w:rPr>
          <w:b/>
          <w:sz w:val="22"/>
          <w:szCs w:val="22"/>
        </w:rPr>
        <w:lastRenderedPageBreak/>
        <w:t>§</w:t>
      </w:r>
      <w:r w:rsidRPr="00A70ED4">
        <w:rPr>
          <w:b/>
          <w:sz w:val="22"/>
          <w:szCs w:val="22"/>
        </w:rPr>
        <w:t>1</w:t>
      </w:r>
      <w:r w:rsidR="00483B05">
        <w:rPr>
          <w:b/>
          <w:sz w:val="22"/>
          <w:szCs w:val="22"/>
        </w:rPr>
        <w:t>3</w:t>
      </w:r>
      <w:r w:rsidRPr="00A70ED4">
        <w:rPr>
          <w:b/>
          <w:sz w:val="22"/>
          <w:szCs w:val="22"/>
        </w:rPr>
        <w:t xml:space="preserve"> ZABEZPIECZENIE NALEŻYTEGO WYKONANIA UMOWY</w:t>
      </w:r>
    </w:p>
    <w:p w14:paraId="4DC70AD7" w14:textId="77777777" w:rsidR="000664FA" w:rsidRPr="00A70ED4" w:rsidRDefault="000664FA" w:rsidP="000664FA">
      <w:pPr>
        <w:ind w:left="284" w:hanging="284"/>
        <w:jc w:val="both"/>
        <w:rPr>
          <w:b/>
          <w:sz w:val="22"/>
          <w:szCs w:val="22"/>
          <w:lang w:val="x-none"/>
        </w:rPr>
      </w:pPr>
      <w:r w:rsidRPr="00A70ED4">
        <w:rPr>
          <w:b/>
          <w:sz w:val="22"/>
          <w:szCs w:val="22"/>
          <w:lang w:val="x-none"/>
        </w:rPr>
        <w:t xml:space="preserve">I </w:t>
      </w:r>
      <w:r w:rsidRPr="00A70ED4">
        <w:rPr>
          <w:b/>
          <w:sz w:val="22"/>
          <w:szCs w:val="22"/>
        </w:rPr>
        <w:t xml:space="preserve">. </w:t>
      </w:r>
      <w:r w:rsidRPr="00A70ED4">
        <w:rPr>
          <w:b/>
          <w:sz w:val="22"/>
          <w:szCs w:val="22"/>
          <w:lang w:val="x-none"/>
        </w:rPr>
        <w:t>Zasady wnoszeni</w:t>
      </w:r>
      <w:r w:rsidRPr="00A70ED4">
        <w:rPr>
          <w:b/>
          <w:sz w:val="22"/>
          <w:szCs w:val="22"/>
        </w:rPr>
        <w:t>a</w:t>
      </w:r>
      <w:r w:rsidRPr="00A70ED4">
        <w:rPr>
          <w:b/>
          <w:sz w:val="22"/>
          <w:szCs w:val="22"/>
          <w:lang w:val="x-none"/>
        </w:rPr>
        <w:t xml:space="preserve"> zabezpieczenia w formie gotówkowej.</w:t>
      </w:r>
    </w:p>
    <w:p w14:paraId="67F7C4E0" w14:textId="2EFD1CBD" w:rsidR="000664FA" w:rsidRPr="00A70ED4" w:rsidRDefault="000664FA" w:rsidP="0050553E">
      <w:pPr>
        <w:widowControl w:val="0"/>
        <w:numPr>
          <w:ilvl w:val="0"/>
          <w:numId w:val="68"/>
        </w:numPr>
        <w:tabs>
          <w:tab w:val="clear" w:pos="425"/>
        </w:tabs>
        <w:suppressAutoHyphens/>
        <w:ind w:left="284" w:hanging="284"/>
        <w:jc w:val="both"/>
        <w:rPr>
          <w:sz w:val="22"/>
          <w:szCs w:val="22"/>
        </w:rPr>
      </w:pPr>
      <w:r w:rsidRPr="00A70ED4">
        <w:rPr>
          <w:sz w:val="22"/>
          <w:szCs w:val="22"/>
        </w:rPr>
        <w:t xml:space="preserve">Wykonawca, do dnia </w:t>
      </w:r>
      <w:r w:rsidR="00DE76DA">
        <w:rPr>
          <w:sz w:val="22"/>
          <w:szCs w:val="22"/>
        </w:rPr>
        <w:t>zawarcia</w:t>
      </w:r>
      <w:r w:rsidRPr="00A70ED4">
        <w:rPr>
          <w:sz w:val="22"/>
          <w:szCs w:val="22"/>
        </w:rPr>
        <w:t xml:space="preserve"> umowy wni</w:t>
      </w:r>
      <w:r>
        <w:rPr>
          <w:sz w:val="22"/>
          <w:szCs w:val="22"/>
        </w:rPr>
        <w:t>ósł</w:t>
      </w:r>
      <w:r w:rsidRPr="00A70ED4">
        <w:rPr>
          <w:sz w:val="22"/>
          <w:szCs w:val="22"/>
        </w:rPr>
        <w:t xml:space="preserve"> ZNWU w wysokości </w:t>
      </w:r>
      <w:r w:rsidR="00B3455C">
        <w:rPr>
          <w:sz w:val="22"/>
          <w:szCs w:val="22"/>
        </w:rPr>
        <w:t>5</w:t>
      </w:r>
      <w:r w:rsidRPr="00A70ED4">
        <w:rPr>
          <w:sz w:val="22"/>
          <w:szCs w:val="22"/>
        </w:rPr>
        <w:t xml:space="preserve">% wartości brutto umowy </w:t>
      </w:r>
      <w:r>
        <w:rPr>
          <w:sz w:val="22"/>
          <w:szCs w:val="22"/>
        </w:rPr>
        <w:br/>
      </w:r>
      <w:r w:rsidRPr="00A70ED4">
        <w:rPr>
          <w:sz w:val="22"/>
          <w:szCs w:val="22"/>
        </w:rPr>
        <w:t>tj. ………….. złotych</w:t>
      </w:r>
      <w:r w:rsidRPr="00A70ED4">
        <w:rPr>
          <w:b/>
          <w:sz w:val="22"/>
          <w:szCs w:val="22"/>
        </w:rPr>
        <w:t xml:space="preserve"> </w:t>
      </w:r>
      <w:r w:rsidRPr="00A70ED4">
        <w:rPr>
          <w:sz w:val="22"/>
          <w:szCs w:val="22"/>
        </w:rPr>
        <w:t>(słownie:  ………………./100).</w:t>
      </w:r>
    </w:p>
    <w:p w14:paraId="2748BF5C" w14:textId="77777777" w:rsidR="000664FA" w:rsidRPr="00A70ED4" w:rsidRDefault="000664FA" w:rsidP="0050553E">
      <w:pPr>
        <w:widowControl w:val="0"/>
        <w:numPr>
          <w:ilvl w:val="0"/>
          <w:numId w:val="68"/>
        </w:numPr>
        <w:tabs>
          <w:tab w:val="clear" w:pos="425"/>
        </w:tabs>
        <w:suppressAutoHyphens/>
        <w:spacing w:before="60"/>
        <w:ind w:left="284" w:hanging="284"/>
        <w:jc w:val="both"/>
        <w:rPr>
          <w:sz w:val="22"/>
          <w:szCs w:val="22"/>
        </w:rPr>
      </w:pPr>
      <w:r w:rsidRPr="00A70ED4">
        <w:rPr>
          <w:sz w:val="22"/>
          <w:szCs w:val="22"/>
        </w:rPr>
        <w:t>ZWNU w formie gotówkowej zostało wpłacone na rachunek bankowy Zamawiającego:</w:t>
      </w:r>
    </w:p>
    <w:p w14:paraId="2CE1FB2C" w14:textId="77777777" w:rsidR="000664FA" w:rsidRPr="00A70ED4" w:rsidRDefault="000664FA" w:rsidP="000664FA">
      <w:pPr>
        <w:ind w:left="284"/>
        <w:jc w:val="both"/>
        <w:rPr>
          <w:sz w:val="22"/>
          <w:szCs w:val="22"/>
        </w:rPr>
      </w:pPr>
      <w:r w:rsidRPr="00A70ED4">
        <w:rPr>
          <w:b/>
          <w:sz w:val="22"/>
          <w:szCs w:val="22"/>
        </w:rPr>
        <w:t>NBP o/o Bydgoszcz</w:t>
      </w:r>
      <w:r w:rsidRPr="00A70ED4">
        <w:rPr>
          <w:i/>
          <w:sz w:val="22"/>
          <w:szCs w:val="22"/>
        </w:rPr>
        <w:t xml:space="preserve"> nr rach. </w:t>
      </w:r>
      <w:r w:rsidRPr="00A70ED4">
        <w:rPr>
          <w:b/>
          <w:sz w:val="22"/>
          <w:szCs w:val="22"/>
        </w:rPr>
        <w:t xml:space="preserve">47 1010 1078 0083 1213 9120 0000 </w:t>
      </w:r>
      <w:r w:rsidRPr="00A70ED4">
        <w:rPr>
          <w:sz w:val="22"/>
          <w:szCs w:val="22"/>
        </w:rPr>
        <w:t>i zabezpiecza wszelkie roszczenia Zamawiającego z tytułu niewykonania lub nienależytego wykonania umowy, w tym roszczenia z tytułu należnych kar umownych.</w:t>
      </w:r>
    </w:p>
    <w:p w14:paraId="746D9D26" w14:textId="77777777" w:rsidR="000664FA" w:rsidRPr="00A70ED4" w:rsidRDefault="000664FA" w:rsidP="0050553E">
      <w:pPr>
        <w:widowControl w:val="0"/>
        <w:numPr>
          <w:ilvl w:val="0"/>
          <w:numId w:val="68"/>
        </w:numPr>
        <w:tabs>
          <w:tab w:val="clear" w:pos="425"/>
        </w:tabs>
        <w:suppressAutoHyphens/>
        <w:spacing w:before="60"/>
        <w:ind w:left="284" w:hanging="284"/>
        <w:jc w:val="both"/>
        <w:rPr>
          <w:b/>
          <w:sz w:val="22"/>
          <w:szCs w:val="22"/>
        </w:rPr>
      </w:pPr>
      <w:r w:rsidRPr="00A70ED4">
        <w:rPr>
          <w:sz w:val="22"/>
          <w:szCs w:val="22"/>
        </w:rPr>
        <w:t>Zamawiający zwróci „zabezpieczenie należytego wykonania umowy” w terminie 30 dni od dnia wykonania zamówienia i uznania przez Zamawiającego za należycie wykonane</w:t>
      </w:r>
      <w:r>
        <w:rPr>
          <w:sz w:val="22"/>
          <w:szCs w:val="22"/>
        </w:rPr>
        <w:t xml:space="preserve"> </w:t>
      </w:r>
      <w:r w:rsidRPr="00A70ED4">
        <w:rPr>
          <w:sz w:val="22"/>
          <w:szCs w:val="22"/>
        </w:rPr>
        <w:t>(z zastrzeżeniem ust. 5).</w:t>
      </w:r>
    </w:p>
    <w:p w14:paraId="2C32B6AA" w14:textId="77777777" w:rsidR="000664FA" w:rsidRPr="00A70ED4" w:rsidRDefault="000664FA" w:rsidP="0050553E">
      <w:pPr>
        <w:widowControl w:val="0"/>
        <w:numPr>
          <w:ilvl w:val="0"/>
          <w:numId w:val="68"/>
        </w:numPr>
        <w:tabs>
          <w:tab w:val="clear" w:pos="425"/>
        </w:tabs>
        <w:suppressAutoHyphens/>
        <w:spacing w:before="60"/>
        <w:ind w:left="284" w:hanging="284"/>
        <w:jc w:val="both"/>
        <w:rPr>
          <w:sz w:val="22"/>
          <w:szCs w:val="22"/>
        </w:rPr>
      </w:pPr>
      <w:r w:rsidRPr="00A70ED4">
        <w:rPr>
          <w:sz w:val="22"/>
          <w:szCs w:val="22"/>
        </w:rPr>
        <w:t>Zwrot ZNWU nastąpi z odsetkami wynikającymi z umowy rachunku bankowego, na którym było ono przechowywane, pomniejszone o koszt prowadzenia tego rachunku oraz prowizji bankowej za przelew pieniędzy na rachunek bankowy wykonawcy.</w:t>
      </w:r>
    </w:p>
    <w:p w14:paraId="309654FA" w14:textId="7E5A7D13" w:rsidR="000664FA" w:rsidRPr="00A70ED4" w:rsidRDefault="000664FA" w:rsidP="0050553E">
      <w:pPr>
        <w:widowControl w:val="0"/>
        <w:numPr>
          <w:ilvl w:val="0"/>
          <w:numId w:val="68"/>
        </w:numPr>
        <w:tabs>
          <w:tab w:val="clear" w:pos="425"/>
        </w:tabs>
        <w:suppressAutoHyphens/>
        <w:spacing w:before="60"/>
        <w:ind w:left="284" w:hanging="284"/>
        <w:jc w:val="both"/>
        <w:rPr>
          <w:sz w:val="22"/>
          <w:szCs w:val="22"/>
        </w:rPr>
      </w:pPr>
      <w:r w:rsidRPr="00A70ED4">
        <w:rPr>
          <w:sz w:val="22"/>
          <w:szCs w:val="22"/>
        </w:rPr>
        <w:t xml:space="preserve">Zamawiający może pozostawić na zabezpieczenie roszczeń z tytułu rękojmi za wady </w:t>
      </w:r>
      <w:r>
        <w:rPr>
          <w:sz w:val="22"/>
          <w:szCs w:val="22"/>
        </w:rPr>
        <w:t xml:space="preserve">lub gwarancji </w:t>
      </w:r>
      <w:r w:rsidRPr="00A70ED4">
        <w:rPr>
          <w:sz w:val="22"/>
          <w:szCs w:val="22"/>
        </w:rPr>
        <w:t xml:space="preserve">kwotę </w:t>
      </w:r>
      <w:r>
        <w:rPr>
          <w:sz w:val="22"/>
          <w:szCs w:val="22"/>
        </w:rPr>
        <w:br/>
      </w:r>
      <w:r w:rsidRPr="00A70ED4">
        <w:rPr>
          <w:sz w:val="22"/>
          <w:szCs w:val="22"/>
        </w:rPr>
        <w:t xml:space="preserve">w wysokości do 30% zabezpieczenia. Kwota, o której mowa zostanie zwrócona nie później niż w 15 dniu </w:t>
      </w:r>
      <w:r w:rsidR="00824051">
        <w:rPr>
          <w:sz w:val="22"/>
          <w:szCs w:val="22"/>
        </w:rPr>
        <w:br/>
      </w:r>
      <w:r w:rsidRPr="00A70ED4">
        <w:rPr>
          <w:sz w:val="22"/>
          <w:szCs w:val="22"/>
        </w:rPr>
        <w:t>po upływie rękojmi za wady</w:t>
      </w:r>
      <w:r>
        <w:rPr>
          <w:sz w:val="22"/>
          <w:szCs w:val="22"/>
        </w:rPr>
        <w:t xml:space="preserve"> lub gwarancji</w:t>
      </w:r>
      <w:r w:rsidRPr="00A70ED4">
        <w:rPr>
          <w:sz w:val="22"/>
          <w:szCs w:val="22"/>
        </w:rPr>
        <w:t>.</w:t>
      </w:r>
    </w:p>
    <w:p w14:paraId="1246BDA9" w14:textId="0D1F3B40" w:rsidR="000664FA" w:rsidRPr="00A70ED4" w:rsidRDefault="000664FA" w:rsidP="0050553E">
      <w:pPr>
        <w:widowControl w:val="0"/>
        <w:numPr>
          <w:ilvl w:val="0"/>
          <w:numId w:val="68"/>
        </w:numPr>
        <w:tabs>
          <w:tab w:val="clear" w:pos="425"/>
        </w:tabs>
        <w:suppressAutoHyphens/>
        <w:spacing w:before="60"/>
        <w:ind w:left="284" w:hanging="284"/>
        <w:jc w:val="both"/>
        <w:rPr>
          <w:sz w:val="22"/>
          <w:szCs w:val="22"/>
        </w:rPr>
      </w:pPr>
      <w:r w:rsidRPr="00A70ED4">
        <w:rPr>
          <w:sz w:val="22"/>
          <w:szCs w:val="22"/>
        </w:rPr>
        <w:t xml:space="preserve">W trakcie realizacji umowy Wykonawca może dokonać zmiany formy zabezpieczenia na jedną lub kilka form, o których mowa w art. </w:t>
      </w:r>
      <w:r>
        <w:rPr>
          <w:sz w:val="22"/>
          <w:szCs w:val="22"/>
        </w:rPr>
        <w:t xml:space="preserve">450 </w:t>
      </w:r>
      <w:r w:rsidRPr="00A70ED4">
        <w:rPr>
          <w:sz w:val="22"/>
          <w:szCs w:val="22"/>
        </w:rPr>
        <w:t>ust. 1 ustawy Prawo zamówień publicznych.</w:t>
      </w:r>
    </w:p>
    <w:p w14:paraId="3EE6B0C5" w14:textId="77777777" w:rsidR="000664FA" w:rsidRPr="00A70ED4" w:rsidRDefault="000664FA" w:rsidP="0050553E">
      <w:pPr>
        <w:widowControl w:val="0"/>
        <w:numPr>
          <w:ilvl w:val="0"/>
          <w:numId w:val="68"/>
        </w:numPr>
        <w:tabs>
          <w:tab w:val="clear" w:pos="425"/>
        </w:tabs>
        <w:suppressAutoHyphens/>
        <w:spacing w:before="60"/>
        <w:ind w:left="284" w:hanging="284"/>
        <w:jc w:val="both"/>
        <w:rPr>
          <w:sz w:val="22"/>
          <w:szCs w:val="22"/>
        </w:rPr>
      </w:pPr>
      <w:r w:rsidRPr="00A70ED4">
        <w:rPr>
          <w:sz w:val="22"/>
          <w:szCs w:val="22"/>
        </w:rPr>
        <w:t>Zmiana formy ZNWU jest dokonana z zachowaniem ciągłości zabezpieczenia i bez zmniejszenia jego wysokości.</w:t>
      </w:r>
    </w:p>
    <w:p w14:paraId="33184E22" w14:textId="72665B33" w:rsidR="000664FA" w:rsidRPr="00A70ED4" w:rsidRDefault="000664FA" w:rsidP="0050553E">
      <w:pPr>
        <w:widowControl w:val="0"/>
        <w:numPr>
          <w:ilvl w:val="0"/>
          <w:numId w:val="68"/>
        </w:numPr>
        <w:tabs>
          <w:tab w:val="clear" w:pos="425"/>
        </w:tabs>
        <w:suppressAutoHyphens/>
        <w:spacing w:before="60"/>
        <w:ind w:left="284" w:hanging="284"/>
        <w:jc w:val="both"/>
        <w:rPr>
          <w:sz w:val="22"/>
          <w:szCs w:val="22"/>
        </w:rPr>
      </w:pPr>
      <w:r w:rsidRPr="00A70ED4">
        <w:rPr>
          <w:sz w:val="22"/>
          <w:szCs w:val="22"/>
        </w:rPr>
        <w:t xml:space="preserve">W przypadku zmiany formy ZNWU na formę bezgotówkową ZNWU należy zdeponować w kasie Zamawiającego na czas trwania umowy (z zastrzeżeniem ust. 5). Z treści ZNWU w formie niepieniężnej winno wynikać – </w:t>
      </w:r>
      <w:r w:rsidR="00EF2E5F">
        <w:rPr>
          <w:sz w:val="22"/>
          <w:szCs w:val="22"/>
        </w:rPr>
        <w:t xml:space="preserve">nieodwołane i </w:t>
      </w:r>
      <w:r w:rsidRPr="00A70ED4">
        <w:rPr>
          <w:sz w:val="22"/>
          <w:szCs w:val="22"/>
        </w:rPr>
        <w:t xml:space="preserve">bezwarunkowe, na każde pisemne żądanie zgłoszone przez Zamawiającego w terminie obowiązywania ZNWU (np. gwarancji ubezpieczeniowej) - zobowiązanie gwaranta (poręczyciela) do wypłaty Zamawiającemu pełnej kwoty zabezpieczenia należytego wykonania umowy </w:t>
      </w:r>
      <w:r w:rsidR="0052524B">
        <w:rPr>
          <w:sz w:val="22"/>
          <w:szCs w:val="22"/>
        </w:rPr>
        <w:br/>
      </w:r>
      <w:r w:rsidRPr="00A70ED4">
        <w:rPr>
          <w:sz w:val="22"/>
          <w:szCs w:val="22"/>
        </w:rPr>
        <w:t>w przypadku niewykonania lub nienależytego wykonania umowy.</w:t>
      </w:r>
    </w:p>
    <w:p w14:paraId="467A3CA7" w14:textId="540DBDA0" w:rsidR="000664FA" w:rsidRPr="005C55E0" w:rsidRDefault="000664FA" w:rsidP="0050553E">
      <w:pPr>
        <w:widowControl w:val="0"/>
        <w:numPr>
          <w:ilvl w:val="0"/>
          <w:numId w:val="68"/>
        </w:numPr>
        <w:tabs>
          <w:tab w:val="clear" w:pos="425"/>
        </w:tabs>
        <w:suppressAutoHyphens/>
        <w:spacing w:before="60"/>
        <w:ind w:left="284" w:hanging="284"/>
        <w:jc w:val="both"/>
        <w:rPr>
          <w:b/>
          <w:bCs/>
          <w:sz w:val="22"/>
          <w:szCs w:val="22"/>
          <w:lang w:val="x-none"/>
        </w:rPr>
      </w:pPr>
      <w:r w:rsidRPr="00EB2D11">
        <w:rPr>
          <w:sz w:val="22"/>
          <w:szCs w:val="22"/>
        </w:rPr>
        <w:t>W przypadku określonym w ust. 8 niniejszego paragrafu, Wykonawca w okresie rękojmi za wady lub gwarancji na zaspokojenie</w:t>
      </w:r>
      <w:r w:rsidRPr="00EB2D11">
        <w:rPr>
          <w:sz w:val="22"/>
          <w:szCs w:val="22"/>
          <w:lang w:val="x-none"/>
        </w:rPr>
        <w:t xml:space="preserve"> roszczeń</w:t>
      </w:r>
      <w:r w:rsidRPr="00EB2D11">
        <w:rPr>
          <w:sz w:val="22"/>
          <w:szCs w:val="22"/>
        </w:rPr>
        <w:t xml:space="preserve"> Zamawiającego</w:t>
      </w:r>
      <w:r w:rsidRPr="00EB2D11">
        <w:rPr>
          <w:sz w:val="22"/>
          <w:szCs w:val="22"/>
          <w:lang w:val="x-none"/>
        </w:rPr>
        <w:t xml:space="preserve">, umożliwi </w:t>
      </w:r>
      <w:r w:rsidRPr="00EB2D11">
        <w:rPr>
          <w:sz w:val="22"/>
          <w:szCs w:val="22"/>
        </w:rPr>
        <w:t>mu</w:t>
      </w:r>
      <w:r w:rsidRPr="00EB2D11">
        <w:rPr>
          <w:sz w:val="22"/>
          <w:szCs w:val="22"/>
          <w:lang w:val="x-none"/>
        </w:rPr>
        <w:t xml:space="preserve"> (</w:t>
      </w:r>
      <w:r w:rsidR="00EF2E5F">
        <w:rPr>
          <w:sz w:val="22"/>
          <w:szCs w:val="22"/>
        </w:rPr>
        <w:t xml:space="preserve">nieodwołanie i </w:t>
      </w:r>
      <w:r w:rsidRPr="00EB2D11">
        <w:rPr>
          <w:sz w:val="22"/>
          <w:szCs w:val="22"/>
          <w:lang w:val="x-none"/>
        </w:rPr>
        <w:t xml:space="preserve">bezwarunkowo, na jego żądanie) uruchomienie 30% wartości sumy zabezpieczenia. Wykonawca dostarczy Zamawiającemu dokument stanowiący dowód udzielenia zabezpieczenia należytego wykonania umowy z zapisami uwzględniającymi prawo Zamawiającego opisane w </w:t>
      </w:r>
      <w:r w:rsidRPr="00EB2D11">
        <w:rPr>
          <w:sz w:val="22"/>
          <w:szCs w:val="22"/>
        </w:rPr>
        <w:t>ust.</w:t>
      </w:r>
      <w:r w:rsidRPr="00EB2D11">
        <w:rPr>
          <w:sz w:val="22"/>
          <w:szCs w:val="22"/>
          <w:lang w:val="x-none"/>
        </w:rPr>
        <w:t xml:space="preserve"> </w:t>
      </w:r>
      <w:r w:rsidRPr="00EB2D11">
        <w:rPr>
          <w:sz w:val="22"/>
          <w:szCs w:val="22"/>
        </w:rPr>
        <w:t>7, 8 i 9</w:t>
      </w:r>
      <w:r w:rsidRPr="00EB2D11">
        <w:rPr>
          <w:sz w:val="22"/>
          <w:szCs w:val="22"/>
          <w:lang w:val="x-none"/>
        </w:rPr>
        <w:t xml:space="preserve"> przy czym możliwość skorzystania przez Zamawiającego z ZNWU nie może być ograniczona warunkami.</w:t>
      </w:r>
    </w:p>
    <w:p w14:paraId="2E307792" w14:textId="77777777" w:rsidR="005C55E0" w:rsidRPr="00EB2D11" w:rsidRDefault="005C55E0" w:rsidP="005C55E0">
      <w:pPr>
        <w:widowControl w:val="0"/>
        <w:suppressAutoHyphens/>
        <w:spacing w:before="60"/>
        <w:ind w:left="284"/>
        <w:jc w:val="both"/>
        <w:rPr>
          <w:b/>
          <w:bCs/>
          <w:sz w:val="22"/>
          <w:szCs w:val="22"/>
          <w:lang w:val="x-none"/>
        </w:rPr>
      </w:pPr>
    </w:p>
    <w:p w14:paraId="5A75A563" w14:textId="77777777" w:rsidR="000664FA" w:rsidRPr="00AB573F" w:rsidRDefault="000664FA" w:rsidP="0050553E">
      <w:pPr>
        <w:keepLines/>
        <w:numPr>
          <w:ilvl w:val="0"/>
          <w:numId w:val="66"/>
        </w:numPr>
        <w:tabs>
          <w:tab w:val="clear" w:pos="360"/>
        </w:tabs>
        <w:ind w:left="284" w:hanging="284"/>
        <w:jc w:val="both"/>
        <w:rPr>
          <w:b/>
          <w:sz w:val="22"/>
          <w:szCs w:val="22"/>
          <w:lang w:val="x-none"/>
        </w:rPr>
      </w:pPr>
      <w:r w:rsidRPr="00AB573F">
        <w:rPr>
          <w:b/>
          <w:sz w:val="22"/>
          <w:szCs w:val="22"/>
          <w:lang w:val="x-none"/>
        </w:rPr>
        <w:t>Zasady wnoszenia zabezpieczenia w formie bezgotówkowej</w:t>
      </w:r>
    </w:p>
    <w:p w14:paraId="6E56B52F" w14:textId="53208EA3" w:rsidR="000664FA" w:rsidRPr="00AB573F" w:rsidRDefault="000664FA" w:rsidP="0050553E">
      <w:pPr>
        <w:keepLines/>
        <w:numPr>
          <w:ilvl w:val="0"/>
          <w:numId w:val="69"/>
        </w:numPr>
        <w:tabs>
          <w:tab w:val="clear" w:pos="425"/>
        </w:tabs>
        <w:suppressAutoHyphens/>
        <w:ind w:left="284" w:hanging="284"/>
        <w:jc w:val="both"/>
        <w:rPr>
          <w:sz w:val="22"/>
          <w:szCs w:val="22"/>
          <w:lang w:val="x-none" w:eastAsia="x-none"/>
        </w:rPr>
      </w:pPr>
      <w:r w:rsidRPr="00AB573F">
        <w:rPr>
          <w:sz w:val="22"/>
          <w:szCs w:val="22"/>
          <w:lang w:val="x-none" w:eastAsia="x-none"/>
        </w:rPr>
        <w:t xml:space="preserve">Wykonawca, do dnia </w:t>
      </w:r>
      <w:r w:rsidR="00DE76DA">
        <w:rPr>
          <w:sz w:val="22"/>
          <w:szCs w:val="22"/>
          <w:lang w:eastAsia="x-none"/>
        </w:rPr>
        <w:t>zawarcia</w:t>
      </w:r>
      <w:r w:rsidRPr="00AB573F">
        <w:rPr>
          <w:sz w:val="22"/>
          <w:szCs w:val="22"/>
          <w:lang w:val="x-none" w:eastAsia="x-none"/>
        </w:rPr>
        <w:t xml:space="preserve"> umowy wn</w:t>
      </w:r>
      <w:r w:rsidRPr="00AB573F">
        <w:rPr>
          <w:sz w:val="22"/>
          <w:szCs w:val="22"/>
          <w:lang w:eastAsia="x-none"/>
        </w:rPr>
        <w:t>iesie</w:t>
      </w:r>
      <w:r w:rsidRPr="00AB573F">
        <w:rPr>
          <w:sz w:val="22"/>
          <w:szCs w:val="22"/>
          <w:lang w:val="x-none" w:eastAsia="x-none"/>
        </w:rPr>
        <w:t xml:space="preserve"> zaakceptowane ZNWU w wysokości </w:t>
      </w:r>
      <w:r w:rsidR="00B3455C">
        <w:rPr>
          <w:sz w:val="22"/>
          <w:szCs w:val="22"/>
          <w:lang w:eastAsia="x-none"/>
        </w:rPr>
        <w:t>5</w:t>
      </w:r>
      <w:r w:rsidRPr="00AB573F">
        <w:rPr>
          <w:sz w:val="22"/>
          <w:szCs w:val="22"/>
          <w:lang w:val="x-none" w:eastAsia="x-none"/>
        </w:rPr>
        <w:t>% wartości brutto umowy</w:t>
      </w:r>
      <w:r w:rsidRPr="00AB573F">
        <w:rPr>
          <w:sz w:val="22"/>
          <w:szCs w:val="22"/>
          <w:lang w:eastAsia="x-none"/>
        </w:rPr>
        <w:t xml:space="preserve"> </w:t>
      </w:r>
      <w:r w:rsidRPr="00AB573F">
        <w:rPr>
          <w:sz w:val="22"/>
          <w:szCs w:val="22"/>
          <w:lang w:val="x-none" w:eastAsia="x-none"/>
        </w:rPr>
        <w:t>tj. …….. złotych</w:t>
      </w:r>
      <w:r w:rsidRPr="00AB573F">
        <w:rPr>
          <w:b/>
          <w:sz w:val="22"/>
          <w:szCs w:val="22"/>
          <w:lang w:val="x-none" w:eastAsia="x-none"/>
        </w:rPr>
        <w:t xml:space="preserve"> </w:t>
      </w:r>
      <w:r w:rsidRPr="00AB573F">
        <w:rPr>
          <w:sz w:val="22"/>
          <w:szCs w:val="22"/>
          <w:lang w:val="x-none" w:eastAsia="x-none"/>
        </w:rPr>
        <w:t xml:space="preserve">   (słownie: ……………</w:t>
      </w:r>
      <w:r w:rsidRPr="00AB573F">
        <w:rPr>
          <w:sz w:val="22"/>
          <w:szCs w:val="22"/>
          <w:lang w:eastAsia="x-none"/>
        </w:rPr>
        <w:t>……</w:t>
      </w:r>
      <w:r w:rsidRPr="00AB573F">
        <w:rPr>
          <w:sz w:val="22"/>
          <w:szCs w:val="22"/>
          <w:lang w:val="x-none" w:eastAsia="x-none"/>
        </w:rPr>
        <w:t>……./100)</w:t>
      </w:r>
      <w:r w:rsidRPr="00AB573F">
        <w:rPr>
          <w:sz w:val="22"/>
          <w:szCs w:val="22"/>
          <w:lang w:eastAsia="x-none"/>
        </w:rPr>
        <w:t>.</w:t>
      </w:r>
    </w:p>
    <w:p w14:paraId="0F71AD56" w14:textId="0525C695" w:rsidR="000664FA" w:rsidRPr="00AB573F" w:rsidRDefault="00DE76DA" w:rsidP="0050553E">
      <w:pPr>
        <w:keepLines/>
        <w:numPr>
          <w:ilvl w:val="0"/>
          <w:numId w:val="69"/>
        </w:numPr>
        <w:tabs>
          <w:tab w:val="clear" w:pos="425"/>
        </w:tabs>
        <w:suppressAutoHyphens/>
        <w:spacing w:before="60"/>
        <w:ind w:left="284" w:hanging="284"/>
        <w:jc w:val="both"/>
        <w:rPr>
          <w:sz w:val="22"/>
          <w:szCs w:val="22"/>
          <w:lang w:val="x-none" w:eastAsia="x-none"/>
        </w:rPr>
      </w:pPr>
      <w:r w:rsidRPr="00DE76DA">
        <w:rPr>
          <w:sz w:val="22"/>
          <w:szCs w:val="22"/>
        </w:rPr>
        <w:t xml:space="preserve">ZNWU przed zawarciem umowy </w:t>
      </w:r>
      <w:r>
        <w:rPr>
          <w:sz w:val="22"/>
          <w:szCs w:val="22"/>
        </w:rPr>
        <w:t xml:space="preserve">zostało </w:t>
      </w:r>
      <w:r w:rsidR="000664FA" w:rsidRPr="00AB573F">
        <w:rPr>
          <w:sz w:val="22"/>
          <w:szCs w:val="22"/>
          <w:lang w:val="x-none" w:eastAsia="x-none"/>
        </w:rPr>
        <w:t xml:space="preserve">wniesione w formie bezgotówkowej oraz zdeponowane </w:t>
      </w:r>
      <w:r w:rsidR="00EF2E5F">
        <w:rPr>
          <w:sz w:val="22"/>
          <w:szCs w:val="22"/>
          <w:lang w:val="x-none" w:eastAsia="x-none"/>
        </w:rPr>
        <w:br/>
      </w:r>
      <w:r w:rsidR="000664FA">
        <w:rPr>
          <w:sz w:val="22"/>
          <w:szCs w:val="22"/>
          <w:lang w:eastAsia="x-none"/>
        </w:rPr>
        <w:t>u</w:t>
      </w:r>
      <w:r w:rsidR="000664FA" w:rsidRPr="00AB573F">
        <w:rPr>
          <w:sz w:val="22"/>
          <w:szCs w:val="22"/>
          <w:lang w:val="x-none" w:eastAsia="x-none"/>
        </w:rPr>
        <w:t xml:space="preserve"> Zamawiającego na czas trwania umowy. Z treści ZNWU wynika – </w:t>
      </w:r>
      <w:r w:rsidR="00EF2E5F">
        <w:rPr>
          <w:sz w:val="22"/>
          <w:szCs w:val="22"/>
          <w:lang w:eastAsia="x-none"/>
        </w:rPr>
        <w:t xml:space="preserve">nieodwołalne i </w:t>
      </w:r>
      <w:r w:rsidR="000664FA" w:rsidRPr="00AB573F">
        <w:rPr>
          <w:sz w:val="22"/>
          <w:szCs w:val="22"/>
          <w:lang w:val="x-none" w:eastAsia="x-none"/>
        </w:rPr>
        <w:t xml:space="preserve">bezwarunkowe, na każde pisemne żądanie zgłoszone przez Zamawiającego w terminie obowiązywania </w:t>
      </w:r>
      <w:r w:rsidR="000664FA" w:rsidRPr="00AB573F">
        <w:rPr>
          <w:sz w:val="22"/>
          <w:szCs w:val="22"/>
          <w:lang w:eastAsia="x-none"/>
        </w:rPr>
        <w:t xml:space="preserve">ZNWU (np. gwarancji ubezpieczeniowej) </w:t>
      </w:r>
      <w:r w:rsidR="000664FA" w:rsidRPr="00AB573F">
        <w:rPr>
          <w:sz w:val="22"/>
          <w:szCs w:val="22"/>
          <w:lang w:val="x-none" w:eastAsia="x-none"/>
        </w:rPr>
        <w:t>– zobowiązanie gwaranta (poręczyciela) do wypłaty Zamawiającemu pełnej kwoty zabezpieczenia należytego wykonania umowy.</w:t>
      </w:r>
    </w:p>
    <w:p w14:paraId="17136707" w14:textId="77777777" w:rsidR="000664FA" w:rsidRPr="00AB573F" w:rsidRDefault="000664FA" w:rsidP="0050553E">
      <w:pPr>
        <w:keepLines/>
        <w:numPr>
          <w:ilvl w:val="0"/>
          <w:numId w:val="69"/>
        </w:numPr>
        <w:tabs>
          <w:tab w:val="clear" w:pos="425"/>
        </w:tabs>
        <w:suppressAutoHyphens/>
        <w:spacing w:before="60"/>
        <w:ind w:left="284" w:hanging="284"/>
        <w:jc w:val="both"/>
        <w:rPr>
          <w:sz w:val="22"/>
          <w:szCs w:val="22"/>
          <w:lang w:val="x-none" w:eastAsia="x-none"/>
        </w:rPr>
      </w:pPr>
      <w:r w:rsidRPr="00AB573F">
        <w:rPr>
          <w:sz w:val="22"/>
          <w:szCs w:val="22"/>
          <w:lang w:val="x-none" w:eastAsia="x-none"/>
        </w:rPr>
        <w:t>Zamawiający zwróci „zabezpieczenie należytego wykonania umowy” w terminie 30 dni od dnia wykonania zamówienia i uznania przez Zamawiającego za należycie wykonane</w:t>
      </w:r>
      <w:r w:rsidRPr="00AB573F">
        <w:rPr>
          <w:sz w:val="22"/>
          <w:szCs w:val="22"/>
          <w:lang w:eastAsia="x-none"/>
        </w:rPr>
        <w:t xml:space="preserve"> </w:t>
      </w:r>
      <w:r w:rsidRPr="00AB573F">
        <w:rPr>
          <w:sz w:val="22"/>
          <w:szCs w:val="22"/>
          <w:lang w:val="x-none" w:eastAsia="x-none"/>
        </w:rPr>
        <w:t>(z zastrzeżeniem pkt</w:t>
      </w:r>
      <w:r w:rsidRPr="00AB573F">
        <w:rPr>
          <w:sz w:val="22"/>
          <w:szCs w:val="22"/>
          <w:lang w:eastAsia="x-none"/>
        </w:rPr>
        <w:t xml:space="preserve"> 7</w:t>
      </w:r>
      <w:r w:rsidRPr="00AB573F">
        <w:rPr>
          <w:sz w:val="22"/>
          <w:szCs w:val="22"/>
          <w:lang w:val="x-none" w:eastAsia="x-none"/>
        </w:rPr>
        <w:t>).</w:t>
      </w:r>
    </w:p>
    <w:p w14:paraId="5E644684" w14:textId="77777777" w:rsidR="000664FA" w:rsidRPr="00AB573F" w:rsidRDefault="000664FA" w:rsidP="0050553E">
      <w:pPr>
        <w:keepLines/>
        <w:numPr>
          <w:ilvl w:val="0"/>
          <w:numId w:val="69"/>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W trakcie realizacji umowy Wykonawca może dokonać zmiany formy ZNWU na jedną lub kilka form, </w:t>
      </w:r>
      <w:r w:rsidRPr="00AB573F">
        <w:rPr>
          <w:sz w:val="22"/>
          <w:szCs w:val="22"/>
          <w:lang w:val="x-none" w:eastAsia="x-none"/>
        </w:rPr>
        <w:br/>
        <w:t xml:space="preserve">o których mowa w art. </w:t>
      </w:r>
      <w:r>
        <w:rPr>
          <w:sz w:val="22"/>
          <w:szCs w:val="22"/>
          <w:lang w:eastAsia="x-none"/>
        </w:rPr>
        <w:t xml:space="preserve">450 </w:t>
      </w:r>
      <w:r w:rsidRPr="00AB573F">
        <w:rPr>
          <w:sz w:val="22"/>
          <w:szCs w:val="22"/>
          <w:lang w:val="x-none" w:eastAsia="x-none"/>
        </w:rPr>
        <w:t>ust. 1</w:t>
      </w:r>
      <w:r w:rsidRPr="005F684D">
        <w:rPr>
          <w:sz w:val="22"/>
          <w:szCs w:val="22"/>
          <w:lang w:val="x-none" w:eastAsia="x-none"/>
        </w:rPr>
        <w:t xml:space="preserve"> </w:t>
      </w:r>
      <w:r w:rsidRPr="00AB573F">
        <w:rPr>
          <w:sz w:val="22"/>
          <w:szCs w:val="22"/>
          <w:lang w:val="x-none" w:eastAsia="x-none"/>
        </w:rPr>
        <w:t>Prawo zamówień publicznych.</w:t>
      </w:r>
    </w:p>
    <w:p w14:paraId="47F22107" w14:textId="77777777" w:rsidR="000664FA" w:rsidRPr="005F684D" w:rsidRDefault="000664FA" w:rsidP="0050553E">
      <w:pPr>
        <w:keepLines/>
        <w:numPr>
          <w:ilvl w:val="0"/>
          <w:numId w:val="69"/>
        </w:numPr>
        <w:tabs>
          <w:tab w:val="clear" w:pos="425"/>
        </w:tabs>
        <w:suppressAutoHyphens/>
        <w:spacing w:before="60"/>
        <w:ind w:left="284" w:hanging="284"/>
        <w:jc w:val="both"/>
        <w:rPr>
          <w:b/>
          <w:sz w:val="22"/>
          <w:szCs w:val="22"/>
          <w:lang w:val="x-none" w:eastAsia="x-none"/>
        </w:rPr>
      </w:pPr>
      <w:r w:rsidRPr="00AB573F">
        <w:rPr>
          <w:sz w:val="22"/>
          <w:szCs w:val="22"/>
          <w:lang w:val="x-none" w:eastAsia="x-none"/>
        </w:rPr>
        <w:t xml:space="preserve">W przypadku zamiany formy ZNWU na formę pieniężną, wówczas ZNWU należy wpłacić na rachunek bankowy Zamawiającego: </w:t>
      </w:r>
      <w:r w:rsidRPr="005F684D">
        <w:rPr>
          <w:b/>
          <w:sz w:val="22"/>
          <w:szCs w:val="22"/>
          <w:lang w:val="x-none" w:eastAsia="x-none"/>
        </w:rPr>
        <w:t>NBP o/o Bydgoszcz nr rach. 47 1010 1078 0083 1213 9120 0000.</w:t>
      </w:r>
    </w:p>
    <w:p w14:paraId="2EE9D2AD" w14:textId="77777777" w:rsidR="000664FA" w:rsidRPr="00AB573F" w:rsidRDefault="000664FA" w:rsidP="0050553E">
      <w:pPr>
        <w:keepLines/>
        <w:numPr>
          <w:ilvl w:val="0"/>
          <w:numId w:val="69"/>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Zmiana formy ZNWU jest dokonywana z zachowaniem ciągłości zabezpieczenia i bez zmniejszenia jego wysokości. </w:t>
      </w:r>
    </w:p>
    <w:p w14:paraId="5B43F51D" w14:textId="155296A1" w:rsidR="000664FA" w:rsidRPr="00AB573F" w:rsidRDefault="000664FA" w:rsidP="0050553E">
      <w:pPr>
        <w:keepLines/>
        <w:numPr>
          <w:ilvl w:val="0"/>
          <w:numId w:val="69"/>
        </w:numPr>
        <w:tabs>
          <w:tab w:val="clear" w:pos="425"/>
        </w:tabs>
        <w:suppressAutoHyphens/>
        <w:spacing w:before="60"/>
        <w:ind w:left="284" w:hanging="284"/>
        <w:jc w:val="both"/>
        <w:rPr>
          <w:sz w:val="22"/>
          <w:szCs w:val="22"/>
          <w:lang w:val="x-none" w:eastAsia="x-none"/>
        </w:rPr>
      </w:pPr>
      <w:r w:rsidRPr="00AB573F">
        <w:rPr>
          <w:sz w:val="22"/>
          <w:szCs w:val="22"/>
          <w:lang w:val="x-none" w:eastAsia="x-none"/>
        </w:rPr>
        <w:lastRenderedPageBreak/>
        <w:t xml:space="preserve">Wykonawca w okresie rękojmi na zaspokojenie roszczeń </w:t>
      </w:r>
      <w:r>
        <w:rPr>
          <w:sz w:val="22"/>
          <w:szCs w:val="22"/>
          <w:lang w:eastAsia="x-none"/>
        </w:rPr>
        <w:t xml:space="preserve">z tytułu rękojmi za wady lub gwarancji </w:t>
      </w:r>
      <w:r w:rsidRPr="00AB573F">
        <w:rPr>
          <w:sz w:val="22"/>
          <w:szCs w:val="22"/>
          <w:lang w:val="x-none" w:eastAsia="x-none"/>
        </w:rPr>
        <w:t>Zamawiającego, umożliwi mu (</w:t>
      </w:r>
      <w:r w:rsidR="00EF2E5F">
        <w:rPr>
          <w:sz w:val="22"/>
          <w:szCs w:val="22"/>
          <w:lang w:eastAsia="x-none"/>
        </w:rPr>
        <w:t xml:space="preserve">nieodwołalnie i </w:t>
      </w:r>
      <w:r w:rsidRPr="00AB573F">
        <w:rPr>
          <w:sz w:val="22"/>
          <w:szCs w:val="22"/>
          <w:lang w:val="x-none" w:eastAsia="x-none"/>
        </w:rPr>
        <w:t>bezwarunkowo, na jego żądanie) uruchomienie 30% wartości sumy zabezpieczenia.</w:t>
      </w:r>
      <w:r>
        <w:rPr>
          <w:sz w:val="22"/>
          <w:szCs w:val="22"/>
          <w:lang w:eastAsia="x-none"/>
        </w:rPr>
        <w:t xml:space="preserve"> Kwota, o której mowa zostanie zwrócona nie później niż w 15 dniu po upływie terminu rękojmi za wady lub gwarancji.</w:t>
      </w:r>
    </w:p>
    <w:p w14:paraId="591F3133" w14:textId="634DD9D7" w:rsidR="000664FA" w:rsidRDefault="000664FA" w:rsidP="0050553E">
      <w:pPr>
        <w:keepLines/>
        <w:numPr>
          <w:ilvl w:val="0"/>
          <w:numId w:val="69"/>
        </w:numPr>
        <w:tabs>
          <w:tab w:val="clear" w:pos="425"/>
        </w:tabs>
        <w:suppressAutoHyphens/>
        <w:spacing w:before="60"/>
        <w:ind w:left="284" w:hanging="284"/>
        <w:jc w:val="both"/>
        <w:rPr>
          <w:sz w:val="22"/>
          <w:szCs w:val="22"/>
        </w:rPr>
      </w:pPr>
      <w:r w:rsidRPr="005F684D">
        <w:rPr>
          <w:sz w:val="22"/>
          <w:szCs w:val="22"/>
          <w:lang w:val="x-none" w:eastAsia="x-none"/>
        </w:rPr>
        <w:t>Wykonawca</w:t>
      </w:r>
      <w:r w:rsidRPr="00AB573F">
        <w:rPr>
          <w:sz w:val="22"/>
          <w:szCs w:val="22"/>
        </w:rPr>
        <w:t xml:space="preserve"> dostarczył Zamawiającemu do dnia </w:t>
      </w:r>
      <w:r w:rsidR="00DE76DA">
        <w:rPr>
          <w:sz w:val="22"/>
          <w:szCs w:val="22"/>
        </w:rPr>
        <w:t>zawarcia</w:t>
      </w:r>
      <w:r w:rsidRPr="00AB573F">
        <w:rPr>
          <w:sz w:val="22"/>
          <w:szCs w:val="22"/>
        </w:rPr>
        <w:t xml:space="preserve"> umowy dokument stanowiący dowód udzielenia zabezpieczenia należytego wykonania umowy z zapisami uwzględniającymi prawo Zamawiającego opisane w ust. 2 i 7, przy czym możliwość skorzystania przez Zamawiającego z ZNWU nie może być ograniczona warunkami.</w:t>
      </w:r>
    </w:p>
    <w:p w14:paraId="61304DD6" w14:textId="772B73BD" w:rsidR="00C545F1" w:rsidRPr="00911461" w:rsidRDefault="00C545F1" w:rsidP="00C545F1">
      <w:pPr>
        <w:keepNext/>
        <w:widowControl w:val="0"/>
        <w:spacing w:before="120"/>
        <w:ind w:left="284" w:hanging="284"/>
        <w:jc w:val="center"/>
        <w:rPr>
          <w:b/>
          <w:sz w:val="22"/>
          <w:szCs w:val="22"/>
        </w:rPr>
      </w:pPr>
      <w:r w:rsidRPr="00911461">
        <w:rPr>
          <w:b/>
          <w:sz w:val="22"/>
          <w:szCs w:val="22"/>
        </w:rPr>
        <w:t>§1</w:t>
      </w:r>
      <w:r w:rsidR="00483B05">
        <w:rPr>
          <w:b/>
          <w:sz w:val="22"/>
          <w:szCs w:val="22"/>
        </w:rPr>
        <w:t>4</w:t>
      </w:r>
      <w:r w:rsidRPr="00911461">
        <w:rPr>
          <w:b/>
          <w:sz w:val="22"/>
          <w:szCs w:val="22"/>
        </w:rPr>
        <w:t xml:space="preserve"> </w:t>
      </w:r>
      <w:r>
        <w:rPr>
          <w:b/>
          <w:sz w:val="22"/>
          <w:szCs w:val="22"/>
        </w:rPr>
        <w:t>SIŁA WYŻSZA</w:t>
      </w:r>
    </w:p>
    <w:p w14:paraId="1526E8EE" w14:textId="77777777" w:rsidR="00C545F1" w:rsidRDefault="00C545F1" w:rsidP="0050553E">
      <w:pPr>
        <w:keepNext/>
        <w:widowControl w:val="0"/>
        <w:numPr>
          <w:ilvl w:val="0"/>
          <w:numId w:val="85"/>
        </w:numPr>
        <w:ind w:left="284" w:hanging="284"/>
        <w:jc w:val="both"/>
        <w:rPr>
          <w:sz w:val="22"/>
          <w:szCs w:val="22"/>
        </w:rPr>
      </w:pPr>
      <w:r>
        <w:rPr>
          <w:sz w:val="22"/>
          <w:szCs w:val="22"/>
        </w:rPr>
        <w:t>Strony niniejszej umowy nie będą ponosiły odpowiedzialności, jeżeli wykonanie któregokolwiek z jego zobowiązań wynikających z niniejszej umowy zostanie opóźnione lub nie dojdzie do skutku z powodu zaistnienia siły wyższej.</w:t>
      </w:r>
    </w:p>
    <w:p w14:paraId="10C2B24E" w14:textId="46F0E46B" w:rsidR="00C545F1" w:rsidRDefault="00C545F1" w:rsidP="0050553E">
      <w:pPr>
        <w:keepNext/>
        <w:widowControl w:val="0"/>
        <w:numPr>
          <w:ilvl w:val="0"/>
          <w:numId w:val="85"/>
        </w:numPr>
        <w:spacing w:before="60"/>
        <w:ind w:left="284" w:hanging="284"/>
        <w:jc w:val="both"/>
        <w:rPr>
          <w:sz w:val="22"/>
          <w:szCs w:val="22"/>
        </w:rPr>
      </w:pPr>
      <w:r>
        <w:rPr>
          <w:sz w:val="22"/>
          <w:szCs w:val="22"/>
        </w:rPr>
        <w:t>Przez siłę wyższą strony rozumieją – zdarzenie, którego wystąpienie jest niezależne od stron i niemożliwe do przewidzenia przez strony i dotyczy: wojny na terenie RP, klęski żywiołowej, epidemii, pandemii, ataku terrorystycznego.</w:t>
      </w:r>
    </w:p>
    <w:p w14:paraId="183F0486" w14:textId="77777777" w:rsidR="00C545F1" w:rsidRDefault="00C545F1" w:rsidP="0050553E">
      <w:pPr>
        <w:keepNext/>
        <w:widowControl w:val="0"/>
        <w:numPr>
          <w:ilvl w:val="0"/>
          <w:numId w:val="85"/>
        </w:numPr>
        <w:spacing w:before="60"/>
        <w:ind w:left="284" w:hanging="284"/>
        <w:jc w:val="both"/>
        <w:rPr>
          <w:sz w:val="22"/>
          <w:szCs w:val="22"/>
        </w:rPr>
      </w:pPr>
      <w:r>
        <w:rPr>
          <w:sz w:val="22"/>
          <w:szCs w:val="22"/>
        </w:rPr>
        <w:t>Każda ze stron jest zobowiązana do niezwłocznego  zawiadomienia drugiej ze stron o zajściu przypadku siły wyższej, o ile druga strona nie wskaże inaczej na piśmie. Strona, która dokonała zawiadomienia będzie kontynuowała wykonanie swoich obowiązków wynikających z umowy w takim zakresie w jakim to jest możliwe, jak również musi podjąć wszelkie alternatywne działania zmierzające do wykonania umowy, których podjęcia nie wstrzymuje zdarzenie siły wyższej.</w:t>
      </w:r>
    </w:p>
    <w:p w14:paraId="449D4645" w14:textId="3BC397E3" w:rsidR="00C545F1" w:rsidRDefault="00C545F1" w:rsidP="0050553E">
      <w:pPr>
        <w:keepNext/>
        <w:widowControl w:val="0"/>
        <w:numPr>
          <w:ilvl w:val="0"/>
          <w:numId w:val="85"/>
        </w:numPr>
        <w:spacing w:before="60"/>
        <w:ind w:left="284" w:hanging="284"/>
        <w:jc w:val="both"/>
        <w:rPr>
          <w:sz w:val="22"/>
          <w:szCs w:val="22"/>
        </w:rPr>
      </w:pPr>
      <w:r>
        <w:rPr>
          <w:sz w:val="22"/>
          <w:szCs w:val="22"/>
        </w:rPr>
        <w:t xml:space="preserve">W przypadku ustania siły wyższej strony niezwłocznie przystąpią do realizacji swoich obowiązków, chyba </w:t>
      </w:r>
      <w:r>
        <w:rPr>
          <w:sz w:val="22"/>
          <w:szCs w:val="22"/>
        </w:rPr>
        <w:br/>
        <w:t>że wykonanie zamówienia nie będzie leżało w interesie Zamawiającego.</w:t>
      </w:r>
    </w:p>
    <w:p w14:paraId="609DAABE" w14:textId="1AEDC82D" w:rsidR="00C545F1" w:rsidRDefault="00C545F1" w:rsidP="0050553E">
      <w:pPr>
        <w:keepNext/>
        <w:widowControl w:val="0"/>
        <w:numPr>
          <w:ilvl w:val="0"/>
          <w:numId w:val="85"/>
        </w:numPr>
        <w:spacing w:before="60"/>
        <w:ind w:left="284" w:hanging="284"/>
        <w:jc w:val="both"/>
        <w:rPr>
          <w:sz w:val="22"/>
          <w:szCs w:val="22"/>
        </w:rPr>
      </w:pPr>
      <w:r>
        <w:rPr>
          <w:sz w:val="22"/>
          <w:szCs w:val="22"/>
        </w:rPr>
        <w:t>Wykonawca oświadcza, że jest świadom ograniczeń</w:t>
      </w:r>
      <w:r w:rsidR="006F4AD6">
        <w:rPr>
          <w:sz w:val="22"/>
          <w:szCs w:val="22"/>
        </w:rPr>
        <w:t xml:space="preserve"> i skutków</w:t>
      </w:r>
      <w:r>
        <w:rPr>
          <w:sz w:val="22"/>
          <w:szCs w:val="22"/>
        </w:rPr>
        <w:t xml:space="preserve"> jakie na dzień </w:t>
      </w:r>
      <w:r w:rsidR="00DE76DA">
        <w:rPr>
          <w:sz w:val="22"/>
          <w:szCs w:val="22"/>
        </w:rPr>
        <w:t>zawarcia</w:t>
      </w:r>
      <w:r>
        <w:rPr>
          <w:sz w:val="22"/>
          <w:szCs w:val="22"/>
        </w:rPr>
        <w:t xml:space="preserve"> umowy spowodował koronawirus w związku, z którym ogłoszono stan epidemii w RP i uwzględnił te ograniczenia</w:t>
      </w:r>
      <w:r w:rsidR="006F4AD6">
        <w:rPr>
          <w:sz w:val="22"/>
          <w:szCs w:val="22"/>
        </w:rPr>
        <w:t xml:space="preserve"> i skutki</w:t>
      </w:r>
      <w:r>
        <w:rPr>
          <w:sz w:val="22"/>
          <w:szCs w:val="22"/>
        </w:rPr>
        <w:t xml:space="preserve"> podpisując niniejszą umowę. </w:t>
      </w:r>
    </w:p>
    <w:p w14:paraId="1BAC2786" w14:textId="77777777" w:rsidR="00C545F1" w:rsidRPr="009E330E" w:rsidRDefault="00C545F1" w:rsidP="0050553E">
      <w:pPr>
        <w:keepNext/>
        <w:widowControl w:val="0"/>
        <w:numPr>
          <w:ilvl w:val="0"/>
          <w:numId w:val="85"/>
        </w:numPr>
        <w:spacing w:before="60"/>
        <w:ind w:left="284" w:hanging="284"/>
        <w:jc w:val="both"/>
        <w:rPr>
          <w:sz w:val="22"/>
          <w:szCs w:val="22"/>
        </w:rPr>
      </w:pPr>
      <w:r>
        <w:rPr>
          <w:sz w:val="22"/>
          <w:szCs w:val="22"/>
        </w:rPr>
        <w:t xml:space="preserve">Strony umowy niezwłocznie, wzajemnie informują się o dalszym wpływie okoliczności związanych </w:t>
      </w:r>
      <w:r>
        <w:rPr>
          <w:sz w:val="22"/>
          <w:szCs w:val="22"/>
        </w:rPr>
        <w:br/>
        <w:t>z wystąpieniem COVID-19 na należyte wykonanie umowy, o ile taki wpływ wystąpił lub może  wystąpić.</w:t>
      </w:r>
    </w:p>
    <w:p w14:paraId="1CAF5F4D" w14:textId="70DF0D2F" w:rsidR="000664FA" w:rsidRPr="00AB573F" w:rsidRDefault="000664FA" w:rsidP="002E0C8C">
      <w:pPr>
        <w:keepNext/>
        <w:widowControl w:val="0"/>
        <w:spacing w:before="120"/>
        <w:ind w:left="284" w:hanging="284"/>
        <w:jc w:val="center"/>
        <w:rPr>
          <w:b/>
          <w:sz w:val="22"/>
          <w:szCs w:val="22"/>
        </w:rPr>
      </w:pPr>
      <w:r>
        <w:rPr>
          <w:b/>
          <w:sz w:val="22"/>
          <w:szCs w:val="22"/>
        </w:rPr>
        <w:t>§</w:t>
      </w:r>
      <w:r w:rsidR="00CA0664">
        <w:rPr>
          <w:b/>
          <w:sz w:val="22"/>
          <w:szCs w:val="22"/>
        </w:rPr>
        <w:t>1</w:t>
      </w:r>
      <w:r w:rsidR="00483B05">
        <w:rPr>
          <w:b/>
          <w:sz w:val="22"/>
          <w:szCs w:val="22"/>
        </w:rPr>
        <w:t>5</w:t>
      </w:r>
      <w:r w:rsidRPr="00AB573F">
        <w:rPr>
          <w:b/>
          <w:sz w:val="22"/>
          <w:szCs w:val="22"/>
        </w:rPr>
        <w:t xml:space="preserve"> INNE POSTANOWIENIA</w:t>
      </w:r>
    </w:p>
    <w:p w14:paraId="0E75AC25" w14:textId="05A7EECC" w:rsidR="000664FA" w:rsidRPr="00590B47" w:rsidRDefault="000664FA" w:rsidP="0050553E">
      <w:pPr>
        <w:widowControl w:val="0"/>
        <w:numPr>
          <w:ilvl w:val="0"/>
          <w:numId w:val="70"/>
        </w:numPr>
        <w:tabs>
          <w:tab w:val="clear" w:pos="425"/>
        </w:tabs>
        <w:suppressAutoHyphens/>
        <w:ind w:left="284" w:hanging="284"/>
        <w:jc w:val="both"/>
        <w:rPr>
          <w:sz w:val="22"/>
          <w:szCs w:val="22"/>
        </w:rPr>
      </w:pPr>
      <w:r w:rsidRPr="00590B47">
        <w:rPr>
          <w:sz w:val="22"/>
          <w:szCs w:val="22"/>
        </w:rPr>
        <w:t xml:space="preserve">Zamawiający przewiduje możliwość wprowadzenia zmian postanowień zawartej umowy w stosunku </w:t>
      </w:r>
      <w:r w:rsidR="00D858FA">
        <w:rPr>
          <w:sz w:val="22"/>
          <w:szCs w:val="22"/>
        </w:rPr>
        <w:br/>
      </w:r>
      <w:r w:rsidRPr="00590B47">
        <w:rPr>
          <w:sz w:val="22"/>
          <w:szCs w:val="22"/>
        </w:rPr>
        <w:t xml:space="preserve">do treści oferty na podstawie, której dokonano wyboru Wykonawcy, jeżeli dotyczą one m. in.: </w:t>
      </w:r>
    </w:p>
    <w:p w14:paraId="5359CF5F" w14:textId="0907FB7C" w:rsidR="000664FA" w:rsidRDefault="000664FA" w:rsidP="0050553E">
      <w:pPr>
        <w:widowControl w:val="0"/>
        <w:numPr>
          <w:ilvl w:val="0"/>
          <w:numId w:val="65"/>
        </w:numPr>
        <w:ind w:left="567" w:hanging="283"/>
        <w:jc w:val="both"/>
        <w:rPr>
          <w:rFonts w:eastAsia="Calibri"/>
          <w:sz w:val="22"/>
          <w:szCs w:val="22"/>
          <w:lang w:eastAsia="en-US"/>
        </w:rPr>
      </w:pPr>
      <w:r w:rsidRPr="00590B47">
        <w:rPr>
          <w:rFonts w:eastAsia="Calibri"/>
          <w:sz w:val="22"/>
          <w:szCs w:val="22"/>
          <w:lang w:eastAsia="en-US"/>
        </w:rPr>
        <w:t xml:space="preserve">zmiany świadczenia Wykonawcy na świadczenie </w:t>
      </w:r>
      <w:r>
        <w:rPr>
          <w:rFonts w:eastAsia="Calibri"/>
          <w:sz w:val="22"/>
          <w:szCs w:val="22"/>
          <w:lang w:eastAsia="en-US"/>
        </w:rPr>
        <w:t xml:space="preserve">o tej samej lub </w:t>
      </w:r>
      <w:r w:rsidRPr="00590B47">
        <w:rPr>
          <w:rFonts w:eastAsia="Calibri"/>
          <w:sz w:val="22"/>
          <w:szCs w:val="22"/>
          <w:lang w:eastAsia="en-US"/>
        </w:rPr>
        <w:t xml:space="preserve">lepszej jakości </w:t>
      </w:r>
      <w:r>
        <w:rPr>
          <w:rFonts w:eastAsia="Calibri"/>
          <w:sz w:val="22"/>
          <w:szCs w:val="22"/>
          <w:lang w:eastAsia="en-US"/>
        </w:rPr>
        <w:t xml:space="preserve">i parametrach </w:t>
      </w:r>
      <w:r w:rsidRPr="00590B47">
        <w:rPr>
          <w:rFonts w:eastAsia="Calibri"/>
          <w:sz w:val="22"/>
          <w:szCs w:val="22"/>
          <w:lang w:eastAsia="en-US"/>
        </w:rPr>
        <w:t>przy zachowaniu tożsamości przedmiotu zamówienia</w:t>
      </w:r>
      <w:r>
        <w:rPr>
          <w:rFonts w:eastAsia="Calibri"/>
          <w:sz w:val="22"/>
          <w:szCs w:val="22"/>
          <w:lang w:eastAsia="en-US"/>
        </w:rPr>
        <w:t xml:space="preserve"> (przy zachowaniu dotychczasowych cen)</w:t>
      </w:r>
      <w:r w:rsidR="001C44D9">
        <w:rPr>
          <w:rFonts w:eastAsia="Calibri"/>
          <w:sz w:val="22"/>
          <w:szCs w:val="22"/>
          <w:lang w:eastAsia="en-US"/>
        </w:rPr>
        <w:t xml:space="preserve">. Każdorazowo decyzje o skorzystaniu z takiej możliwości podejmuje Zamawiający, informując o tym </w:t>
      </w:r>
      <w:r w:rsidR="000A3F5D">
        <w:rPr>
          <w:rFonts w:eastAsia="Calibri"/>
          <w:sz w:val="22"/>
          <w:szCs w:val="22"/>
          <w:lang w:eastAsia="en-US"/>
        </w:rPr>
        <w:t xml:space="preserve">pisemnie </w:t>
      </w:r>
      <w:r w:rsidR="001C44D9">
        <w:rPr>
          <w:rFonts w:eastAsia="Calibri"/>
          <w:sz w:val="22"/>
          <w:szCs w:val="22"/>
          <w:lang w:eastAsia="en-US"/>
        </w:rPr>
        <w:t>Wykonawcę,</w:t>
      </w:r>
    </w:p>
    <w:p w14:paraId="58841796" w14:textId="61924753" w:rsidR="00C545F1" w:rsidRPr="00C545F1" w:rsidRDefault="00C545F1" w:rsidP="0050553E">
      <w:pPr>
        <w:keepLines/>
        <w:numPr>
          <w:ilvl w:val="0"/>
          <w:numId w:val="65"/>
        </w:numPr>
        <w:ind w:left="567" w:hanging="283"/>
        <w:jc w:val="both"/>
        <w:rPr>
          <w:rFonts w:eastAsia="Calibri"/>
          <w:sz w:val="22"/>
          <w:szCs w:val="22"/>
          <w:lang w:eastAsia="en-US"/>
        </w:rPr>
      </w:pPr>
      <w:r w:rsidRPr="00C545F1">
        <w:rPr>
          <w:rFonts w:eastAsia="Calibri"/>
          <w:sz w:val="22"/>
          <w:szCs w:val="22"/>
          <w:lang w:eastAsia="en-US"/>
        </w:rPr>
        <w:t xml:space="preserve">zmiany terminu wykonania umowy jeżeli jego niedochowanie wynika z przyczyn nie leżących </w:t>
      </w:r>
      <w:r w:rsidR="00D858FA">
        <w:rPr>
          <w:rFonts w:eastAsia="Calibri"/>
          <w:sz w:val="22"/>
          <w:szCs w:val="22"/>
          <w:lang w:eastAsia="en-US"/>
        </w:rPr>
        <w:br/>
      </w:r>
      <w:r w:rsidRPr="00C545F1">
        <w:rPr>
          <w:rFonts w:eastAsia="Calibri"/>
          <w:sz w:val="22"/>
          <w:szCs w:val="22"/>
          <w:lang w:eastAsia="en-US"/>
        </w:rPr>
        <w:t>po stronie Wykonawcy, z zastrzeżeniem §1</w:t>
      </w:r>
      <w:r w:rsidR="00893B13">
        <w:rPr>
          <w:rFonts w:eastAsia="Calibri"/>
          <w:sz w:val="22"/>
          <w:szCs w:val="22"/>
          <w:lang w:eastAsia="en-US"/>
        </w:rPr>
        <w:t>1</w:t>
      </w:r>
      <w:r w:rsidRPr="00C545F1">
        <w:rPr>
          <w:rFonts w:eastAsia="Calibri"/>
          <w:sz w:val="22"/>
          <w:szCs w:val="22"/>
          <w:lang w:eastAsia="en-US"/>
        </w:rPr>
        <w:t xml:space="preserve"> ust. </w:t>
      </w:r>
      <w:r w:rsidR="007C2A48">
        <w:rPr>
          <w:rFonts w:eastAsia="Calibri"/>
          <w:sz w:val="22"/>
          <w:szCs w:val="22"/>
          <w:lang w:eastAsia="en-US"/>
        </w:rPr>
        <w:t>5</w:t>
      </w:r>
      <w:r w:rsidRPr="00C545F1">
        <w:rPr>
          <w:rFonts w:eastAsia="Calibri"/>
          <w:sz w:val="22"/>
          <w:szCs w:val="22"/>
          <w:lang w:eastAsia="en-US"/>
        </w:rPr>
        <w:t xml:space="preserve"> niniejszej umowy, </w:t>
      </w:r>
    </w:p>
    <w:p w14:paraId="5E89C9DB" w14:textId="77777777" w:rsidR="00C545F1" w:rsidRPr="00C545F1" w:rsidRDefault="00C545F1" w:rsidP="0050553E">
      <w:pPr>
        <w:keepLines/>
        <w:numPr>
          <w:ilvl w:val="0"/>
          <w:numId w:val="65"/>
        </w:numPr>
        <w:ind w:left="567" w:hanging="283"/>
        <w:jc w:val="both"/>
        <w:rPr>
          <w:rFonts w:eastAsia="Calibri"/>
          <w:sz w:val="22"/>
          <w:szCs w:val="22"/>
          <w:lang w:eastAsia="en-US"/>
        </w:rPr>
      </w:pPr>
      <w:r w:rsidRPr="00C545F1">
        <w:rPr>
          <w:rFonts w:eastAsia="Calibri"/>
          <w:sz w:val="22"/>
          <w:szCs w:val="22"/>
          <w:lang w:eastAsia="en-US"/>
        </w:rPr>
        <w:t>zmiany danych Wykonawcy (np. zmiana siedziby, adresu, nazwy),</w:t>
      </w:r>
    </w:p>
    <w:p w14:paraId="6711B3C4" w14:textId="77777777" w:rsidR="00C545F1" w:rsidRPr="00C545F1" w:rsidRDefault="00C545F1" w:rsidP="0050553E">
      <w:pPr>
        <w:keepLines/>
        <w:numPr>
          <w:ilvl w:val="0"/>
          <w:numId w:val="65"/>
        </w:numPr>
        <w:ind w:left="567" w:hanging="283"/>
        <w:jc w:val="both"/>
        <w:rPr>
          <w:rFonts w:eastAsia="Calibri"/>
          <w:sz w:val="22"/>
          <w:szCs w:val="22"/>
          <w:lang w:eastAsia="en-US"/>
        </w:rPr>
      </w:pPr>
      <w:r w:rsidRPr="00C545F1">
        <w:rPr>
          <w:rFonts w:eastAsia="Calibri"/>
          <w:sz w:val="22"/>
          <w:szCs w:val="22"/>
          <w:lang w:eastAsia="en-US"/>
        </w:rPr>
        <w:t>zmiany rodzajów i wielkości opakowań,</w:t>
      </w:r>
    </w:p>
    <w:p w14:paraId="2D2A64E9" w14:textId="77777777" w:rsidR="00C545F1" w:rsidRPr="00C545F1" w:rsidRDefault="00C545F1" w:rsidP="0050553E">
      <w:pPr>
        <w:keepLines/>
        <w:numPr>
          <w:ilvl w:val="0"/>
          <w:numId w:val="65"/>
        </w:numPr>
        <w:ind w:left="567" w:hanging="283"/>
        <w:jc w:val="both"/>
        <w:rPr>
          <w:rFonts w:eastAsia="Calibri"/>
          <w:sz w:val="22"/>
          <w:szCs w:val="22"/>
          <w:lang w:eastAsia="en-US"/>
        </w:rPr>
      </w:pPr>
      <w:r w:rsidRPr="00C545F1">
        <w:rPr>
          <w:rFonts w:eastAsia="Calibri"/>
          <w:sz w:val="22"/>
          <w:szCs w:val="22"/>
          <w:lang w:eastAsia="en-US"/>
        </w:rPr>
        <w:t>zmiany przepisów prawnych (np. akcyza, VAT), jeżeli wpłynie na sposób wykonania lub na wysokość ceny – zgodnie ze zmienionymi przepisami,</w:t>
      </w:r>
    </w:p>
    <w:p w14:paraId="5DC43793" w14:textId="77777777" w:rsidR="00C545F1" w:rsidRPr="00C545F1" w:rsidRDefault="00C545F1" w:rsidP="0050553E">
      <w:pPr>
        <w:keepLines/>
        <w:numPr>
          <w:ilvl w:val="0"/>
          <w:numId w:val="65"/>
        </w:numPr>
        <w:ind w:left="567" w:hanging="283"/>
        <w:jc w:val="both"/>
        <w:rPr>
          <w:rFonts w:eastAsia="Calibri"/>
          <w:sz w:val="22"/>
          <w:szCs w:val="22"/>
          <w:lang w:eastAsia="en-US"/>
        </w:rPr>
      </w:pPr>
      <w:r w:rsidRPr="00C545F1">
        <w:rPr>
          <w:rFonts w:eastAsia="Calibri"/>
          <w:sz w:val="22"/>
          <w:szCs w:val="22"/>
          <w:lang w:eastAsia="en-US"/>
        </w:rPr>
        <w:t>zmiany ilości i częstotliwości dostaw w przypadku decyzji stosownych organów wojskowych,</w:t>
      </w:r>
    </w:p>
    <w:p w14:paraId="2B83E929" w14:textId="38E291CA" w:rsidR="00C545F1" w:rsidRPr="00C545F1" w:rsidRDefault="00C545F1" w:rsidP="0050553E">
      <w:pPr>
        <w:keepLines/>
        <w:numPr>
          <w:ilvl w:val="0"/>
          <w:numId w:val="65"/>
        </w:numPr>
        <w:ind w:left="567" w:hanging="283"/>
        <w:jc w:val="both"/>
        <w:rPr>
          <w:rFonts w:eastAsia="Calibri"/>
          <w:sz w:val="22"/>
          <w:szCs w:val="22"/>
          <w:lang w:eastAsia="en-US"/>
        </w:rPr>
      </w:pPr>
      <w:r w:rsidRPr="00C545F1">
        <w:rPr>
          <w:rFonts w:eastAsia="Calibri"/>
          <w:sz w:val="22"/>
          <w:szCs w:val="22"/>
          <w:lang w:eastAsia="en-US"/>
        </w:rPr>
        <w:t>zmiany podwykonawcy uczestniczącego w realizacji umowy, w wypadku, kiedy Wykonawca określił go, co do tożsamości w ofercie lub rezygnacji z podwykonawcy,</w:t>
      </w:r>
    </w:p>
    <w:p w14:paraId="22CB297A" w14:textId="1254D7CD" w:rsidR="00C545F1" w:rsidRPr="00C545F1" w:rsidRDefault="00C545F1" w:rsidP="0050553E">
      <w:pPr>
        <w:keepLines/>
        <w:numPr>
          <w:ilvl w:val="0"/>
          <w:numId w:val="65"/>
        </w:numPr>
        <w:ind w:left="567" w:hanging="283"/>
        <w:jc w:val="both"/>
        <w:rPr>
          <w:rFonts w:eastAsia="Calibri"/>
          <w:sz w:val="22"/>
          <w:szCs w:val="22"/>
          <w:lang w:eastAsia="en-US"/>
        </w:rPr>
      </w:pPr>
      <w:r w:rsidRPr="00C545F1">
        <w:rPr>
          <w:rFonts w:eastAsia="Calibri"/>
          <w:sz w:val="22"/>
          <w:szCs w:val="22"/>
          <w:lang w:eastAsia="en-US"/>
        </w:rPr>
        <w:t>zmiany zakresu podwykonawstwa,</w:t>
      </w:r>
    </w:p>
    <w:p w14:paraId="77EC1BF2" w14:textId="12D7A5AD" w:rsidR="00C545F1" w:rsidRDefault="00C545F1" w:rsidP="0050553E">
      <w:pPr>
        <w:keepLines/>
        <w:numPr>
          <w:ilvl w:val="0"/>
          <w:numId w:val="65"/>
        </w:numPr>
        <w:ind w:left="567" w:hanging="283"/>
        <w:jc w:val="both"/>
        <w:rPr>
          <w:rFonts w:eastAsia="Calibri"/>
          <w:sz w:val="22"/>
          <w:szCs w:val="22"/>
          <w:lang w:eastAsia="en-US"/>
        </w:rPr>
      </w:pPr>
      <w:r w:rsidRPr="00C545F1">
        <w:rPr>
          <w:rFonts w:eastAsia="Calibri"/>
          <w:sz w:val="22"/>
          <w:szCs w:val="22"/>
          <w:lang w:eastAsia="en-US"/>
        </w:rPr>
        <w:t>umożliwienia dalszej realizacji przedmiotu umowy przez konsorcjum, spółkę cywilną, z k</w:t>
      </w:r>
      <w:r w:rsidR="00893B13">
        <w:rPr>
          <w:rFonts w:eastAsia="Calibri"/>
          <w:sz w:val="22"/>
          <w:szCs w:val="22"/>
          <w:lang w:eastAsia="en-US"/>
        </w:rPr>
        <w:t>tórego składu ubył jego członek.</w:t>
      </w:r>
    </w:p>
    <w:p w14:paraId="594A76FC" w14:textId="77777777" w:rsidR="00B3455C" w:rsidRDefault="00B3455C" w:rsidP="0050553E">
      <w:pPr>
        <w:widowControl w:val="0"/>
        <w:numPr>
          <w:ilvl w:val="0"/>
          <w:numId w:val="65"/>
        </w:numPr>
        <w:ind w:left="567" w:hanging="283"/>
        <w:jc w:val="both"/>
        <w:rPr>
          <w:sz w:val="22"/>
          <w:szCs w:val="22"/>
        </w:rPr>
      </w:pPr>
      <w:r w:rsidRPr="00C545F1">
        <w:rPr>
          <w:rFonts w:eastAsia="Calibri"/>
          <w:sz w:val="22"/>
          <w:szCs w:val="22"/>
          <w:lang w:eastAsia="en-US"/>
        </w:rPr>
        <w:t>zmiany ter</w:t>
      </w:r>
      <w:r w:rsidRPr="00911461">
        <w:rPr>
          <w:sz w:val="22"/>
          <w:szCs w:val="22"/>
        </w:rPr>
        <w:t>minu, w jakim Zamawiający poinformuje Wyk</w:t>
      </w:r>
      <w:r>
        <w:rPr>
          <w:sz w:val="22"/>
          <w:szCs w:val="22"/>
        </w:rPr>
        <w:t>onawcę o zamiarze skorzystania z prawa opcji.</w:t>
      </w:r>
    </w:p>
    <w:p w14:paraId="70A82F35" w14:textId="19119760" w:rsidR="000664FA" w:rsidRPr="00C55C97" w:rsidRDefault="000664FA" w:rsidP="0050553E">
      <w:pPr>
        <w:widowControl w:val="0"/>
        <w:numPr>
          <w:ilvl w:val="0"/>
          <w:numId w:val="70"/>
        </w:numPr>
        <w:tabs>
          <w:tab w:val="clear" w:pos="425"/>
        </w:tabs>
        <w:spacing w:before="60"/>
        <w:ind w:left="284" w:hanging="284"/>
        <w:jc w:val="both"/>
        <w:rPr>
          <w:sz w:val="22"/>
          <w:szCs w:val="22"/>
        </w:rPr>
      </w:pPr>
      <w:r w:rsidRPr="00590B47">
        <w:rPr>
          <w:sz w:val="22"/>
          <w:szCs w:val="22"/>
        </w:rPr>
        <w:t xml:space="preserve">Powyższe zmiany wymagają </w:t>
      </w:r>
      <w:r w:rsidR="00D94E41">
        <w:rPr>
          <w:sz w:val="22"/>
          <w:szCs w:val="22"/>
        </w:rPr>
        <w:t>z</w:t>
      </w:r>
      <w:r w:rsidR="00795DD1">
        <w:rPr>
          <w:sz w:val="22"/>
          <w:szCs w:val="22"/>
        </w:rPr>
        <w:t xml:space="preserve">gody Zamawiającego, </w:t>
      </w:r>
      <w:r w:rsidRPr="00590B47">
        <w:rPr>
          <w:sz w:val="22"/>
          <w:szCs w:val="22"/>
        </w:rPr>
        <w:t xml:space="preserve">zachowania </w:t>
      </w:r>
      <w:r w:rsidRPr="00C55C97">
        <w:rPr>
          <w:sz w:val="22"/>
          <w:szCs w:val="22"/>
        </w:rPr>
        <w:t>formy pisemnej (aneks) pod rygorem nieważności oraz pisemnego wniosku o zmianę wraz z uzasadnieniem.</w:t>
      </w:r>
    </w:p>
    <w:p w14:paraId="764D52CE" w14:textId="77777777" w:rsidR="006739E3" w:rsidRPr="00C55C97" w:rsidRDefault="006739E3" w:rsidP="0050553E">
      <w:pPr>
        <w:keepLines/>
        <w:numPr>
          <w:ilvl w:val="0"/>
          <w:numId w:val="70"/>
        </w:numPr>
        <w:tabs>
          <w:tab w:val="clear" w:pos="425"/>
        </w:tabs>
        <w:suppressAutoHyphens/>
        <w:spacing w:before="60"/>
        <w:ind w:left="284" w:hanging="284"/>
        <w:jc w:val="both"/>
        <w:rPr>
          <w:sz w:val="22"/>
          <w:szCs w:val="22"/>
        </w:rPr>
      </w:pPr>
      <w:r w:rsidRPr="00C55C97">
        <w:rPr>
          <w:sz w:val="22"/>
          <w:szCs w:val="22"/>
        </w:rPr>
        <w:lastRenderedPageBreak/>
        <w:t>Wykonawca w trakcie trwania umowy zobowiązany jest do niezwłocznego poinformowania Zamawiającego (pisemnie, faxem, mailem) o zaistnieniu przesłanek, o których mowa w §12 ust. 2 niniejszej umowy.</w:t>
      </w:r>
    </w:p>
    <w:p w14:paraId="22939EEF" w14:textId="7F613F3C" w:rsidR="002E0C8C" w:rsidRDefault="002E0C8C" w:rsidP="0050553E">
      <w:pPr>
        <w:widowControl w:val="0"/>
        <w:numPr>
          <w:ilvl w:val="0"/>
          <w:numId w:val="70"/>
        </w:numPr>
        <w:tabs>
          <w:tab w:val="clear" w:pos="425"/>
        </w:tabs>
        <w:spacing w:before="60"/>
        <w:ind w:left="284" w:hanging="284"/>
        <w:jc w:val="both"/>
        <w:rPr>
          <w:sz w:val="22"/>
          <w:szCs w:val="22"/>
        </w:rPr>
      </w:pPr>
      <w:r w:rsidRPr="00C55C97">
        <w:rPr>
          <w:sz w:val="22"/>
          <w:szCs w:val="22"/>
        </w:rPr>
        <w:t xml:space="preserve">Wykonawca zobowiązuje się wykonać zamówienie bez udziału podwykonawców </w:t>
      </w:r>
      <w:r w:rsidRPr="00C55C97">
        <w:rPr>
          <w:i/>
          <w:sz w:val="22"/>
          <w:szCs w:val="22"/>
          <w:u w:val="single"/>
        </w:rPr>
        <w:t>albo</w:t>
      </w:r>
      <w:r w:rsidRPr="00C55C97">
        <w:rPr>
          <w:i/>
          <w:sz w:val="22"/>
          <w:szCs w:val="22"/>
        </w:rPr>
        <w:t xml:space="preserve"> </w:t>
      </w:r>
      <w:r w:rsidRPr="00C55C97">
        <w:rPr>
          <w:sz w:val="22"/>
          <w:szCs w:val="22"/>
        </w:rPr>
        <w:t>Wykonawca zobowiązuje się załączyć do umowy wykaz podmiotów, które będą uczestniczyć w wykonaniu zamówienia oraz wskazać zakres wykonywanych przez te podmioty czynności (</w:t>
      </w:r>
      <w:r w:rsidR="00EF2E5F">
        <w:rPr>
          <w:sz w:val="22"/>
          <w:szCs w:val="22"/>
        </w:rPr>
        <w:t>z</w:t>
      </w:r>
      <w:r w:rsidRPr="00C55C97">
        <w:rPr>
          <w:sz w:val="22"/>
          <w:szCs w:val="22"/>
        </w:rPr>
        <w:t xml:space="preserve">ałącznik nr </w:t>
      </w:r>
      <w:r w:rsidR="000310A9">
        <w:rPr>
          <w:sz w:val="22"/>
          <w:szCs w:val="22"/>
        </w:rPr>
        <w:t>5</w:t>
      </w:r>
      <w:r w:rsidRPr="00C55C97">
        <w:rPr>
          <w:sz w:val="22"/>
          <w:szCs w:val="22"/>
        </w:rPr>
        <w:t xml:space="preserve"> do niniejszej umowy). </w:t>
      </w:r>
      <w:r w:rsidRPr="00C55C97">
        <w:rPr>
          <w:sz w:val="22"/>
          <w:szCs w:val="22"/>
        </w:rPr>
        <w:br/>
        <w:t xml:space="preserve">W przypadku zmiany podmiotów uczestniczących w wykonaniu zamówienia Wykonawca niezwłocznie zaktualizuje wykaz dostarczając go Zamawiającemu. </w:t>
      </w:r>
    </w:p>
    <w:p w14:paraId="64D9D027" w14:textId="77777777" w:rsidR="006739E3" w:rsidRPr="00DE76DA" w:rsidRDefault="000664FA" w:rsidP="0050553E">
      <w:pPr>
        <w:widowControl w:val="0"/>
        <w:numPr>
          <w:ilvl w:val="0"/>
          <w:numId w:val="70"/>
        </w:numPr>
        <w:tabs>
          <w:tab w:val="clear" w:pos="425"/>
        </w:tabs>
        <w:spacing w:before="60"/>
        <w:ind w:left="284" w:hanging="284"/>
        <w:jc w:val="both"/>
        <w:rPr>
          <w:sz w:val="22"/>
        </w:rPr>
      </w:pPr>
      <w:r w:rsidRPr="00C55C97">
        <w:rPr>
          <w:sz w:val="22"/>
          <w:szCs w:val="22"/>
        </w:rPr>
        <w:t xml:space="preserve">W sprawach nieuregulowanych umową mają zastosowanie przepisy ustawy z dnia 11 września 2019 r. </w:t>
      </w:r>
      <w:r w:rsidRPr="00C55C97">
        <w:rPr>
          <w:sz w:val="22"/>
          <w:szCs w:val="22"/>
        </w:rPr>
        <w:br/>
        <w:t>– Prawo zamówień publicznych (</w:t>
      </w:r>
      <w:r w:rsidR="00E458F4" w:rsidRPr="00C55C97">
        <w:rPr>
          <w:sz w:val="22"/>
          <w:szCs w:val="22"/>
        </w:rPr>
        <w:t xml:space="preserve">t. j. </w:t>
      </w:r>
      <w:r w:rsidRPr="00C55C97">
        <w:rPr>
          <w:sz w:val="22"/>
          <w:szCs w:val="22"/>
        </w:rPr>
        <w:t>Dz. U. z 20</w:t>
      </w:r>
      <w:r w:rsidR="00F7441B" w:rsidRPr="00C55C97">
        <w:rPr>
          <w:sz w:val="22"/>
          <w:szCs w:val="22"/>
        </w:rPr>
        <w:t>21</w:t>
      </w:r>
      <w:r w:rsidRPr="00C55C97">
        <w:rPr>
          <w:sz w:val="22"/>
          <w:szCs w:val="22"/>
        </w:rPr>
        <w:t xml:space="preserve"> r., poz. </w:t>
      </w:r>
      <w:r w:rsidR="00F7441B" w:rsidRPr="00C55C97">
        <w:rPr>
          <w:sz w:val="22"/>
          <w:szCs w:val="22"/>
        </w:rPr>
        <w:t>1129</w:t>
      </w:r>
      <w:r w:rsidRPr="00C55C97">
        <w:rPr>
          <w:sz w:val="22"/>
          <w:szCs w:val="22"/>
        </w:rPr>
        <w:t xml:space="preserve"> ze zm.), przepisy wykonawcze</w:t>
      </w:r>
      <w:r w:rsidRPr="00590B47">
        <w:rPr>
          <w:sz w:val="22"/>
          <w:szCs w:val="22"/>
        </w:rPr>
        <w:t xml:space="preserve"> do tej ustawy</w:t>
      </w:r>
      <w:r>
        <w:rPr>
          <w:sz w:val="22"/>
          <w:szCs w:val="22"/>
        </w:rPr>
        <w:t xml:space="preserve">, </w:t>
      </w:r>
      <w:r w:rsidRPr="00590B47">
        <w:rPr>
          <w:sz w:val="22"/>
          <w:szCs w:val="22"/>
        </w:rPr>
        <w:t xml:space="preserve"> przepisy ustawy z dnia 23 kwietnia 1964 r. Kodeks cywilny (t. j. Dz. U. z 20</w:t>
      </w:r>
      <w:r>
        <w:rPr>
          <w:sz w:val="22"/>
          <w:szCs w:val="22"/>
        </w:rPr>
        <w:t>20</w:t>
      </w:r>
      <w:r w:rsidRPr="00590B47">
        <w:rPr>
          <w:sz w:val="22"/>
          <w:szCs w:val="22"/>
        </w:rPr>
        <w:t xml:space="preserve"> r., poz. </w:t>
      </w:r>
      <w:r>
        <w:rPr>
          <w:sz w:val="22"/>
          <w:szCs w:val="22"/>
        </w:rPr>
        <w:t>1740</w:t>
      </w:r>
      <w:r w:rsidRPr="00590B47">
        <w:rPr>
          <w:sz w:val="22"/>
          <w:szCs w:val="22"/>
        </w:rPr>
        <w:t xml:space="preserve"> </w:t>
      </w:r>
      <w:r w:rsidR="00D858FA">
        <w:rPr>
          <w:sz w:val="22"/>
          <w:szCs w:val="22"/>
        </w:rPr>
        <w:br/>
      </w:r>
      <w:r w:rsidRPr="00590B47">
        <w:rPr>
          <w:sz w:val="22"/>
          <w:szCs w:val="22"/>
        </w:rPr>
        <w:t>ze zm.)</w:t>
      </w:r>
      <w:r w:rsidR="006739E3">
        <w:rPr>
          <w:sz w:val="22"/>
          <w:szCs w:val="22"/>
        </w:rPr>
        <w:t>,</w:t>
      </w:r>
      <w:r w:rsidRPr="00C545F1">
        <w:rPr>
          <w:sz w:val="22"/>
          <w:szCs w:val="22"/>
        </w:rPr>
        <w:t xml:space="preserve"> przepisy ustawy z dnia 2 marca 2020 r. o szczególnych rozwiązaniach związanych </w:t>
      </w:r>
      <w:r w:rsidR="00D858FA">
        <w:rPr>
          <w:sz w:val="22"/>
          <w:szCs w:val="22"/>
        </w:rPr>
        <w:br/>
      </w:r>
      <w:r w:rsidRPr="00C545F1">
        <w:rPr>
          <w:sz w:val="22"/>
          <w:szCs w:val="22"/>
        </w:rPr>
        <w:t xml:space="preserve">z zapobieganiem, przeciwdziałaniem i zwalczaniem COVID-19, innych chorób zakaźnych oraz wywołanych nimi sytuacji kryzysowych </w:t>
      </w:r>
      <w:r w:rsidRPr="0000308C">
        <w:rPr>
          <w:sz w:val="22"/>
          <w:szCs w:val="22"/>
        </w:rPr>
        <w:t xml:space="preserve">(Dz. U z </w:t>
      </w:r>
      <w:r w:rsidRPr="00DE76DA">
        <w:rPr>
          <w:sz w:val="22"/>
          <w:szCs w:val="22"/>
        </w:rPr>
        <w:t>202</w:t>
      </w:r>
      <w:r w:rsidR="008D6509" w:rsidRPr="00DE76DA">
        <w:rPr>
          <w:sz w:val="22"/>
          <w:szCs w:val="22"/>
        </w:rPr>
        <w:t>1</w:t>
      </w:r>
      <w:r w:rsidRPr="00DE76DA">
        <w:rPr>
          <w:sz w:val="22"/>
          <w:szCs w:val="22"/>
        </w:rPr>
        <w:t xml:space="preserve"> r., poz. </w:t>
      </w:r>
      <w:r w:rsidR="008D6509" w:rsidRPr="00DE76DA">
        <w:rPr>
          <w:sz w:val="22"/>
          <w:szCs w:val="22"/>
        </w:rPr>
        <w:t>2095</w:t>
      </w:r>
      <w:r w:rsidR="006739E3" w:rsidRPr="00DE76DA">
        <w:rPr>
          <w:sz w:val="22"/>
          <w:szCs w:val="22"/>
        </w:rPr>
        <w:t xml:space="preserve"> ze zm.) oraz </w:t>
      </w:r>
      <w:r w:rsidR="006739E3" w:rsidRPr="00DE76DA">
        <w:rPr>
          <w:sz w:val="22"/>
        </w:rPr>
        <w:t>ustawy z dnia 13 kwietnia 2022 r. o szczególnych rozwiązaniach w zakresie przeciwdziałania wspieraniu agresji na Ukrainę oraz służących ochronie bezpieczeństwa narodowego (Dz. U. z 2022 r., poz. 835).</w:t>
      </w:r>
    </w:p>
    <w:p w14:paraId="70647761" w14:textId="77777777" w:rsidR="00795DD1" w:rsidRPr="00D81300" w:rsidRDefault="00795DD1" w:rsidP="0050553E">
      <w:pPr>
        <w:widowControl w:val="0"/>
        <w:numPr>
          <w:ilvl w:val="0"/>
          <w:numId w:val="70"/>
        </w:numPr>
        <w:tabs>
          <w:tab w:val="clear" w:pos="425"/>
        </w:tabs>
        <w:spacing w:before="60"/>
        <w:ind w:left="284" w:hanging="284"/>
        <w:jc w:val="both"/>
        <w:rPr>
          <w:sz w:val="22"/>
          <w:szCs w:val="22"/>
        </w:rPr>
      </w:pPr>
      <w:r w:rsidRPr="00D81300">
        <w:rPr>
          <w:sz w:val="22"/>
          <w:szCs w:val="22"/>
        </w:rPr>
        <w:t xml:space="preserve">Ewentualne </w:t>
      </w:r>
      <w:r w:rsidRPr="00D81300">
        <w:rPr>
          <w:color w:val="000000"/>
          <w:sz w:val="22"/>
          <w:szCs w:val="22"/>
        </w:rPr>
        <w:t>spory</w:t>
      </w:r>
      <w:r w:rsidRPr="00D81300">
        <w:rPr>
          <w:sz w:val="22"/>
          <w:szCs w:val="22"/>
        </w:rPr>
        <w:t xml:space="preserve"> powstał</w:t>
      </w:r>
      <w:r>
        <w:rPr>
          <w:sz w:val="22"/>
          <w:szCs w:val="22"/>
        </w:rPr>
        <w:t>e</w:t>
      </w:r>
      <w:r w:rsidRPr="00D81300">
        <w:rPr>
          <w:sz w:val="22"/>
          <w:szCs w:val="22"/>
        </w:rPr>
        <w:t xml:space="preserve"> przy wykonaniu umowy </w:t>
      </w:r>
      <w:r>
        <w:rPr>
          <w:sz w:val="22"/>
          <w:szCs w:val="22"/>
        </w:rPr>
        <w:t xml:space="preserve"> będą rozstrzygane polubownie, a w przypadku braku zgody przez </w:t>
      </w:r>
      <w:r w:rsidRPr="00D81300">
        <w:rPr>
          <w:sz w:val="22"/>
          <w:szCs w:val="22"/>
        </w:rPr>
        <w:t>polski Sąd właściwy rzeczowo i miejscowo dla siedziby Zamawiającego.</w:t>
      </w:r>
    </w:p>
    <w:p w14:paraId="01230360" w14:textId="77777777" w:rsidR="000664FA" w:rsidRPr="00590B47" w:rsidRDefault="000664FA" w:rsidP="0050553E">
      <w:pPr>
        <w:keepLines/>
        <w:numPr>
          <w:ilvl w:val="0"/>
          <w:numId w:val="70"/>
        </w:numPr>
        <w:tabs>
          <w:tab w:val="clear" w:pos="425"/>
        </w:tabs>
        <w:suppressAutoHyphens/>
        <w:spacing w:before="60"/>
        <w:ind w:left="284" w:hanging="284"/>
        <w:jc w:val="both"/>
        <w:rPr>
          <w:sz w:val="22"/>
          <w:szCs w:val="22"/>
        </w:rPr>
      </w:pPr>
      <w:r w:rsidRPr="00590B47">
        <w:rPr>
          <w:sz w:val="22"/>
          <w:szCs w:val="22"/>
        </w:rPr>
        <w:t>Prawem właściwym dla niniejszej umowy i wszelkich sporów z niej wynikających będzie prawo polskie.</w:t>
      </w:r>
    </w:p>
    <w:p w14:paraId="37453538" w14:textId="77777777" w:rsidR="000664FA" w:rsidRPr="00590B47" w:rsidRDefault="000664FA" w:rsidP="0050553E">
      <w:pPr>
        <w:keepLines/>
        <w:numPr>
          <w:ilvl w:val="0"/>
          <w:numId w:val="70"/>
        </w:numPr>
        <w:tabs>
          <w:tab w:val="clear" w:pos="425"/>
        </w:tabs>
        <w:suppressAutoHyphens/>
        <w:spacing w:before="60"/>
        <w:ind w:left="284" w:hanging="284"/>
        <w:jc w:val="both"/>
        <w:rPr>
          <w:sz w:val="22"/>
          <w:szCs w:val="22"/>
        </w:rPr>
      </w:pPr>
      <w:r w:rsidRPr="00590B47">
        <w:rPr>
          <w:sz w:val="22"/>
          <w:szCs w:val="22"/>
        </w:rPr>
        <w:t xml:space="preserve">Wszelkie zmiany umowy wymagają formy pisemnego aneksu pod rygorem nieważności. </w:t>
      </w:r>
    </w:p>
    <w:p w14:paraId="751779C9" w14:textId="77777777" w:rsidR="000664FA" w:rsidRPr="00590B47" w:rsidRDefault="000664FA" w:rsidP="0050553E">
      <w:pPr>
        <w:keepLines/>
        <w:numPr>
          <w:ilvl w:val="0"/>
          <w:numId w:val="70"/>
        </w:numPr>
        <w:tabs>
          <w:tab w:val="clear" w:pos="425"/>
        </w:tabs>
        <w:suppressAutoHyphens/>
        <w:spacing w:before="60"/>
        <w:ind w:left="284" w:hanging="426"/>
        <w:jc w:val="both"/>
        <w:rPr>
          <w:sz w:val="22"/>
          <w:szCs w:val="22"/>
        </w:rPr>
      </w:pPr>
      <w:r w:rsidRPr="00590B47">
        <w:rPr>
          <w:sz w:val="22"/>
          <w:szCs w:val="22"/>
        </w:rPr>
        <w:t>Załączniki wymienione w niniejszej umowie stanowią jej integralną część.</w:t>
      </w:r>
    </w:p>
    <w:p w14:paraId="39B6C928" w14:textId="666D7AFB" w:rsidR="00C545F1" w:rsidRPr="00911461" w:rsidRDefault="00C545F1" w:rsidP="0050553E">
      <w:pPr>
        <w:keepLines/>
        <w:numPr>
          <w:ilvl w:val="0"/>
          <w:numId w:val="70"/>
        </w:numPr>
        <w:tabs>
          <w:tab w:val="clear" w:pos="425"/>
        </w:tabs>
        <w:suppressAutoHyphens/>
        <w:spacing w:before="60"/>
        <w:ind w:left="284" w:hanging="426"/>
        <w:jc w:val="both"/>
        <w:rPr>
          <w:sz w:val="22"/>
          <w:szCs w:val="22"/>
        </w:rPr>
      </w:pPr>
      <w:r w:rsidRPr="00911461">
        <w:rPr>
          <w:sz w:val="22"/>
          <w:szCs w:val="22"/>
        </w:rPr>
        <w:t xml:space="preserve">Korespondencję związaną z realizacją niniejszej umowy należy kierować do Zamawiającego </w:t>
      </w:r>
      <w:r w:rsidR="00D858FA">
        <w:rPr>
          <w:sz w:val="22"/>
          <w:szCs w:val="22"/>
        </w:rPr>
        <w:br/>
      </w:r>
      <w:r w:rsidRPr="00911461">
        <w:rPr>
          <w:sz w:val="22"/>
          <w:szCs w:val="22"/>
        </w:rPr>
        <w:t xml:space="preserve">tj. 1 Regionalnej Bazy Logistycznej. </w:t>
      </w:r>
    </w:p>
    <w:p w14:paraId="6B281FEF" w14:textId="7F409DE8" w:rsidR="000664FA" w:rsidRPr="00590B47" w:rsidRDefault="000664FA" w:rsidP="0050553E">
      <w:pPr>
        <w:keepLines/>
        <w:numPr>
          <w:ilvl w:val="0"/>
          <w:numId w:val="70"/>
        </w:numPr>
        <w:tabs>
          <w:tab w:val="clear" w:pos="425"/>
        </w:tabs>
        <w:suppressAutoHyphens/>
        <w:spacing w:before="60"/>
        <w:ind w:left="284" w:hanging="426"/>
        <w:jc w:val="both"/>
        <w:rPr>
          <w:sz w:val="22"/>
          <w:szCs w:val="22"/>
        </w:rPr>
      </w:pPr>
      <w:r w:rsidRPr="00590B47">
        <w:rPr>
          <w:sz w:val="22"/>
          <w:szCs w:val="22"/>
        </w:rPr>
        <w:t xml:space="preserve">Umowa wchodzi w życie z dniem </w:t>
      </w:r>
      <w:r w:rsidR="00DE76DA">
        <w:rPr>
          <w:sz w:val="22"/>
          <w:szCs w:val="22"/>
        </w:rPr>
        <w:t>zawarcia</w:t>
      </w:r>
      <w:r w:rsidRPr="00590B47">
        <w:rPr>
          <w:sz w:val="22"/>
          <w:szCs w:val="22"/>
        </w:rPr>
        <w:t>.</w:t>
      </w:r>
    </w:p>
    <w:p w14:paraId="7D5E0A0F" w14:textId="77777777" w:rsidR="000664FA" w:rsidRPr="00590B47" w:rsidRDefault="000664FA" w:rsidP="0050553E">
      <w:pPr>
        <w:keepLines/>
        <w:numPr>
          <w:ilvl w:val="0"/>
          <w:numId w:val="70"/>
        </w:numPr>
        <w:tabs>
          <w:tab w:val="clear" w:pos="425"/>
        </w:tabs>
        <w:suppressAutoHyphens/>
        <w:spacing w:before="60"/>
        <w:ind w:left="284" w:hanging="426"/>
        <w:jc w:val="both"/>
        <w:rPr>
          <w:sz w:val="22"/>
          <w:szCs w:val="22"/>
        </w:rPr>
      </w:pPr>
      <w:r w:rsidRPr="00590B47">
        <w:rPr>
          <w:sz w:val="22"/>
          <w:szCs w:val="22"/>
        </w:rPr>
        <w:t xml:space="preserve">Umowę sporządzono w </w:t>
      </w:r>
      <w:r>
        <w:rPr>
          <w:sz w:val="22"/>
          <w:szCs w:val="22"/>
        </w:rPr>
        <w:t>2</w:t>
      </w:r>
      <w:r w:rsidRPr="00590B47">
        <w:rPr>
          <w:sz w:val="22"/>
          <w:szCs w:val="22"/>
        </w:rPr>
        <w:t xml:space="preserve"> jednobrzmiących egzemplarzach:</w:t>
      </w:r>
    </w:p>
    <w:p w14:paraId="1BB4D391" w14:textId="77777777" w:rsidR="000664FA" w:rsidRPr="00590B47" w:rsidRDefault="000664FA" w:rsidP="00C545F1">
      <w:pPr>
        <w:keepLines/>
        <w:ind w:left="284"/>
        <w:jc w:val="both"/>
        <w:rPr>
          <w:sz w:val="22"/>
          <w:szCs w:val="22"/>
        </w:rPr>
      </w:pPr>
      <w:r>
        <w:rPr>
          <w:sz w:val="22"/>
          <w:szCs w:val="22"/>
        </w:rPr>
        <w:t xml:space="preserve">Egz. Nr </w:t>
      </w:r>
      <w:r w:rsidRPr="00590B47">
        <w:rPr>
          <w:sz w:val="22"/>
          <w:szCs w:val="22"/>
        </w:rPr>
        <w:t>1</w:t>
      </w:r>
      <w:r>
        <w:rPr>
          <w:sz w:val="22"/>
          <w:szCs w:val="22"/>
        </w:rPr>
        <w:t xml:space="preserve"> </w:t>
      </w:r>
      <w:r w:rsidRPr="00590B47">
        <w:rPr>
          <w:sz w:val="22"/>
          <w:szCs w:val="22"/>
        </w:rPr>
        <w:t xml:space="preserve">– Zamawiający,  </w:t>
      </w:r>
    </w:p>
    <w:p w14:paraId="03252DBB" w14:textId="77777777" w:rsidR="000664FA" w:rsidRPr="00C62100" w:rsidRDefault="000664FA" w:rsidP="00C545F1">
      <w:pPr>
        <w:keepLines/>
        <w:ind w:left="284"/>
        <w:jc w:val="both"/>
        <w:rPr>
          <w:sz w:val="22"/>
          <w:szCs w:val="22"/>
        </w:rPr>
      </w:pPr>
      <w:r w:rsidRPr="00590B47">
        <w:rPr>
          <w:sz w:val="22"/>
          <w:szCs w:val="22"/>
        </w:rPr>
        <w:t xml:space="preserve">Egz. </w:t>
      </w:r>
      <w:r w:rsidRPr="00C62100">
        <w:rPr>
          <w:sz w:val="22"/>
          <w:szCs w:val="22"/>
        </w:rPr>
        <w:t>Nr 2 – Wykonawca.</w:t>
      </w:r>
    </w:p>
    <w:p w14:paraId="7AFBD2F3" w14:textId="77777777" w:rsidR="00824051" w:rsidRPr="00C62100" w:rsidRDefault="00824051" w:rsidP="00824051">
      <w:pPr>
        <w:keepLines/>
        <w:jc w:val="both"/>
        <w:rPr>
          <w:sz w:val="22"/>
          <w:szCs w:val="22"/>
          <w:u w:val="single"/>
        </w:rPr>
      </w:pPr>
    </w:p>
    <w:p w14:paraId="03E09FA4" w14:textId="3E1D0955" w:rsidR="000664FA" w:rsidRPr="00533129" w:rsidRDefault="000664FA" w:rsidP="004519C0">
      <w:pPr>
        <w:keepLines/>
        <w:ind w:right="-285"/>
        <w:rPr>
          <w:sz w:val="22"/>
          <w:szCs w:val="22"/>
          <w:u w:val="single"/>
        </w:rPr>
      </w:pPr>
      <w:r w:rsidRPr="00533129">
        <w:rPr>
          <w:sz w:val="22"/>
          <w:szCs w:val="22"/>
          <w:u w:val="single"/>
        </w:rPr>
        <w:t>Załączniki:</w:t>
      </w:r>
    </w:p>
    <w:p w14:paraId="1FF7CCA1" w14:textId="0009CC2C" w:rsidR="00893B13" w:rsidRDefault="00893B13" w:rsidP="004519C0">
      <w:pPr>
        <w:ind w:right="-285"/>
        <w:rPr>
          <w:rFonts w:eastAsia="Arial Narrow"/>
          <w:bCs/>
          <w:sz w:val="22"/>
        </w:rPr>
      </w:pPr>
      <w:r w:rsidRPr="00533129">
        <w:rPr>
          <w:sz w:val="22"/>
          <w:szCs w:val="22"/>
        </w:rPr>
        <w:t xml:space="preserve">Załącznik nr </w:t>
      </w:r>
      <w:r w:rsidR="00980F0A" w:rsidRPr="00533129">
        <w:rPr>
          <w:sz w:val="22"/>
          <w:szCs w:val="22"/>
        </w:rPr>
        <w:t>1</w:t>
      </w:r>
      <w:r w:rsidRPr="00533129">
        <w:rPr>
          <w:sz w:val="22"/>
          <w:szCs w:val="22"/>
        </w:rPr>
        <w:t xml:space="preserve"> – </w:t>
      </w:r>
      <w:r w:rsidR="006D3892" w:rsidRPr="00165E01">
        <w:rPr>
          <w:rFonts w:eastAsia="Arial Narrow"/>
          <w:bCs/>
          <w:sz w:val="22"/>
        </w:rPr>
        <w:t xml:space="preserve">Wymagania Taktyczno </w:t>
      </w:r>
      <w:r w:rsidR="006D3892">
        <w:rPr>
          <w:rFonts w:eastAsia="Arial Narrow"/>
          <w:bCs/>
          <w:sz w:val="22"/>
        </w:rPr>
        <w:t>–</w:t>
      </w:r>
      <w:r w:rsidR="006D3892" w:rsidRPr="00165E01">
        <w:rPr>
          <w:rFonts w:eastAsia="Arial Narrow"/>
          <w:bCs/>
          <w:sz w:val="22"/>
        </w:rPr>
        <w:t xml:space="preserve"> Techniczn</w:t>
      </w:r>
      <w:r w:rsidR="006D3892">
        <w:rPr>
          <w:rFonts w:eastAsia="Arial Narrow"/>
          <w:bCs/>
          <w:sz w:val="22"/>
        </w:rPr>
        <w:t>e (WTT)</w:t>
      </w:r>
    </w:p>
    <w:p w14:paraId="0E396C7B" w14:textId="41F4EDA3" w:rsidR="006D3892" w:rsidRDefault="006D3892" w:rsidP="006D3892">
      <w:pPr>
        <w:ind w:right="-285"/>
        <w:rPr>
          <w:rFonts w:eastAsia="Arial Narrow"/>
          <w:bCs/>
          <w:sz w:val="22"/>
        </w:rPr>
      </w:pPr>
      <w:r w:rsidRPr="00533129">
        <w:rPr>
          <w:sz w:val="22"/>
          <w:szCs w:val="22"/>
        </w:rPr>
        <w:t xml:space="preserve">Załącznik nr </w:t>
      </w:r>
      <w:r>
        <w:rPr>
          <w:sz w:val="22"/>
          <w:szCs w:val="22"/>
        </w:rPr>
        <w:t>2</w:t>
      </w:r>
      <w:r w:rsidRPr="00533129">
        <w:rPr>
          <w:sz w:val="22"/>
          <w:szCs w:val="22"/>
        </w:rPr>
        <w:t xml:space="preserve"> – </w:t>
      </w:r>
      <w:r>
        <w:rPr>
          <w:rFonts w:eastAsia="Arial Narrow"/>
          <w:bCs/>
          <w:sz w:val="22"/>
        </w:rPr>
        <w:t>Specyfikacja techniczna</w:t>
      </w:r>
      <w:r w:rsidRPr="00165E01">
        <w:rPr>
          <w:rFonts w:eastAsia="Arial Narrow"/>
          <w:bCs/>
          <w:sz w:val="22"/>
        </w:rPr>
        <w:t xml:space="preserve"> </w:t>
      </w:r>
    </w:p>
    <w:p w14:paraId="58E8F8EB" w14:textId="4D2812CB" w:rsidR="000310A9" w:rsidRPr="00533129" w:rsidRDefault="000310A9" w:rsidP="000310A9">
      <w:pPr>
        <w:ind w:right="-285"/>
        <w:rPr>
          <w:sz w:val="22"/>
          <w:szCs w:val="22"/>
        </w:rPr>
      </w:pPr>
      <w:r w:rsidRPr="004340FD">
        <w:rPr>
          <w:sz w:val="22"/>
          <w:szCs w:val="22"/>
        </w:rPr>
        <w:t xml:space="preserve">Załącznik nr </w:t>
      </w:r>
      <w:r>
        <w:rPr>
          <w:sz w:val="22"/>
          <w:szCs w:val="22"/>
        </w:rPr>
        <w:t>3</w:t>
      </w:r>
      <w:r w:rsidRPr="004340FD">
        <w:rPr>
          <w:sz w:val="22"/>
          <w:szCs w:val="22"/>
        </w:rPr>
        <w:t xml:space="preserve"> – Protokół </w:t>
      </w:r>
      <w:r>
        <w:rPr>
          <w:sz w:val="22"/>
          <w:szCs w:val="22"/>
        </w:rPr>
        <w:t>odbioru</w:t>
      </w:r>
    </w:p>
    <w:p w14:paraId="00720087" w14:textId="40960A72" w:rsidR="00893B13" w:rsidRPr="00533129" w:rsidRDefault="00893B13" w:rsidP="004519C0">
      <w:pPr>
        <w:ind w:right="-285"/>
        <w:rPr>
          <w:sz w:val="22"/>
          <w:szCs w:val="22"/>
        </w:rPr>
      </w:pPr>
      <w:r w:rsidRPr="004340FD">
        <w:rPr>
          <w:sz w:val="22"/>
          <w:szCs w:val="22"/>
        </w:rPr>
        <w:t xml:space="preserve">Załącznik nr </w:t>
      </w:r>
      <w:r w:rsidR="000310A9">
        <w:rPr>
          <w:sz w:val="22"/>
          <w:szCs w:val="22"/>
        </w:rPr>
        <w:t>4</w:t>
      </w:r>
      <w:r w:rsidR="00B3455C" w:rsidRPr="004340FD">
        <w:rPr>
          <w:sz w:val="22"/>
          <w:szCs w:val="22"/>
        </w:rPr>
        <w:t xml:space="preserve"> </w:t>
      </w:r>
      <w:r w:rsidR="001A0ADC" w:rsidRPr="004340FD">
        <w:rPr>
          <w:sz w:val="22"/>
          <w:szCs w:val="22"/>
        </w:rPr>
        <w:t xml:space="preserve">– Protokół </w:t>
      </w:r>
      <w:r w:rsidR="0052524B" w:rsidRPr="004340FD">
        <w:rPr>
          <w:sz w:val="22"/>
          <w:szCs w:val="22"/>
        </w:rPr>
        <w:t>reklamac</w:t>
      </w:r>
      <w:r w:rsidR="000310A9">
        <w:rPr>
          <w:sz w:val="22"/>
          <w:szCs w:val="22"/>
        </w:rPr>
        <w:t>ji</w:t>
      </w:r>
    </w:p>
    <w:p w14:paraId="308AEBD3" w14:textId="289C3A9B" w:rsidR="00893B13" w:rsidRPr="005C17AA" w:rsidRDefault="00893B13" w:rsidP="004519C0">
      <w:pPr>
        <w:ind w:right="-285"/>
        <w:rPr>
          <w:i/>
          <w:sz w:val="22"/>
          <w:szCs w:val="22"/>
        </w:rPr>
      </w:pPr>
      <w:r w:rsidRPr="00533129">
        <w:rPr>
          <w:sz w:val="22"/>
          <w:szCs w:val="22"/>
        </w:rPr>
        <w:t xml:space="preserve">Załącznik nr </w:t>
      </w:r>
      <w:r w:rsidR="000310A9">
        <w:rPr>
          <w:sz w:val="22"/>
          <w:szCs w:val="22"/>
        </w:rPr>
        <w:t>5</w:t>
      </w:r>
      <w:r w:rsidRPr="00533129">
        <w:rPr>
          <w:sz w:val="22"/>
          <w:szCs w:val="22"/>
        </w:rPr>
        <w:t xml:space="preserve"> – Wykaz podwykonawców, którzy będą uczestniczyć w wykonaniu zamówienia</w:t>
      </w:r>
      <w:r w:rsidR="005C17AA">
        <w:rPr>
          <w:sz w:val="22"/>
          <w:szCs w:val="22"/>
        </w:rPr>
        <w:t xml:space="preserve"> </w:t>
      </w:r>
      <w:r w:rsidR="005C17AA" w:rsidRPr="005C17AA">
        <w:rPr>
          <w:i/>
          <w:sz w:val="22"/>
          <w:szCs w:val="22"/>
        </w:rPr>
        <w:t>(jeżeli dotyczy)</w:t>
      </w:r>
    </w:p>
    <w:p w14:paraId="5C85BAA5" w14:textId="71CAC69D" w:rsidR="00893B13" w:rsidRPr="00A1594E" w:rsidRDefault="00893B13" w:rsidP="004519C0">
      <w:pPr>
        <w:ind w:left="1560" w:right="-285" w:hanging="1560"/>
        <w:rPr>
          <w:sz w:val="22"/>
          <w:szCs w:val="22"/>
        </w:rPr>
      </w:pPr>
      <w:r w:rsidRPr="00533129">
        <w:rPr>
          <w:sz w:val="22"/>
          <w:szCs w:val="22"/>
        </w:rPr>
        <w:t xml:space="preserve">Załącznik nr </w:t>
      </w:r>
      <w:r w:rsidR="000310A9">
        <w:rPr>
          <w:sz w:val="22"/>
          <w:szCs w:val="22"/>
        </w:rPr>
        <w:t>6</w:t>
      </w:r>
      <w:r w:rsidR="00B3455C">
        <w:rPr>
          <w:sz w:val="22"/>
          <w:szCs w:val="22"/>
        </w:rPr>
        <w:t xml:space="preserve"> </w:t>
      </w:r>
      <w:r w:rsidRPr="00533129">
        <w:rPr>
          <w:sz w:val="22"/>
          <w:szCs w:val="22"/>
        </w:rPr>
        <w:t>– Oświadczenie</w:t>
      </w:r>
      <w:r w:rsidRPr="00533129">
        <w:rPr>
          <w:b/>
          <w:sz w:val="22"/>
          <w:szCs w:val="22"/>
        </w:rPr>
        <w:t xml:space="preserve"> </w:t>
      </w:r>
      <w:r w:rsidRPr="00533129">
        <w:rPr>
          <w:sz w:val="22"/>
          <w:szCs w:val="22"/>
        </w:rPr>
        <w:t>wykonawców działających wspólnie</w:t>
      </w:r>
      <w:r w:rsidR="005C17AA">
        <w:rPr>
          <w:sz w:val="22"/>
          <w:szCs w:val="22"/>
        </w:rPr>
        <w:t xml:space="preserve"> </w:t>
      </w:r>
      <w:r w:rsidR="005C17AA" w:rsidRPr="005C17AA">
        <w:rPr>
          <w:i/>
          <w:sz w:val="22"/>
          <w:szCs w:val="22"/>
        </w:rPr>
        <w:t>(jeżeli dotyczy)</w:t>
      </w:r>
    </w:p>
    <w:p w14:paraId="500B9652" w14:textId="1AB356C6" w:rsidR="00893B13" w:rsidRPr="00893B13" w:rsidRDefault="00893B13" w:rsidP="002E0C8C">
      <w:pPr>
        <w:keepLines/>
        <w:jc w:val="both"/>
        <w:rPr>
          <w:b/>
          <w:iCs/>
          <w:sz w:val="22"/>
          <w:szCs w:val="22"/>
        </w:rPr>
      </w:pPr>
    </w:p>
    <w:p w14:paraId="404FC27B" w14:textId="359E4643" w:rsidR="000A3F5D" w:rsidRDefault="000A3F5D" w:rsidP="00306262">
      <w:pPr>
        <w:jc w:val="right"/>
        <w:rPr>
          <w:b/>
          <w:sz w:val="22"/>
          <w:szCs w:val="22"/>
        </w:rPr>
      </w:pPr>
    </w:p>
    <w:p w14:paraId="13FA5ACC" w14:textId="145A9FD0" w:rsidR="006D3892" w:rsidRDefault="006D3892" w:rsidP="00306262">
      <w:pPr>
        <w:jc w:val="right"/>
        <w:rPr>
          <w:b/>
          <w:sz w:val="22"/>
          <w:szCs w:val="22"/>
        </w:rPr>
      </w:pPr>
    </w:p>
    <w:p w14:paraId="73B1A568" w14:textId="7CF845FD" w:rsidR="006D3892" w:rsidRDefault="006D3892" w:rsidP="00306262">
      <w:pPr>
        <w:jc w:val="right"/>
        <w:rPr>
          <w:b/>
          <w:sz w:val="22"/>
          <w:szCs w:val="22"/>
        </w:rPr>
      </w:pPr>
    </w:p>
    <w:p w14:paraId="5BA1F63E" w14:textId="3A628AD8" w:rsidR="006D3892" w:rsidRDefault="006D3892" w:rsidP="00306262">
      <w:pPr>
        <w:jc w:val="right"/>
        <w:rPr>
          <w:b/>
          <w:sz w:val="22"/>
          <w:szCs w:val="22"/>
        </w:rPr>
      </w:pPr>
    </w:p>
    <w:p w14:paraId="71754120" w14:textId="7663CDB8" w:rsidR="006D3892" w:rsidRDefault="006D3892" w:rsidP="00306262">
      <w:pPr>
        <w:jc w:val="right"/>
        <w:rPr>
          <w:b/>
          <w:sz w:val="22"/>
          <w:szCs w:val="22"/>
        </w:rPr>
      </w:pPr>
    </w:p>
    <w:p w14:paraId="6DD7F424" w14:textId="2C155DA8" w:rsidR="006D3892" w:rsidRDefault="006D3892" w:rsidP="00306262">
      <w:pPr>
        <w:jc w:val="right"/>
        <w:rPr>
          <w:b/>
          <w:sz w:val="22"/>
          <w:szCs w:val="22"/>
        </w:rPr>
      </w:pPr>
    </w:p>
    <w:p w14:paraId="4AB6D291" w14:textId="2357B230" w:rsidR="006D3892" w:rsidRDefault="006D3892" w:rsidP="00306262">
      <w:pPr>
        <w:jc w:val="right"/>
        <w:rPr>
          <w:b/>
          <w:sz w:val="22"/>
          <w:szCs w:val="22"/>
        </w:rPr>
      </w:pPr>
    </w:p>
    <w:p w14:paraId="765B9235" w14:textId="11D6C154" w:rsidR="006D3892" w:rsidRDefault="006D3892" w:rsidP="00306262">
      <w:pPr>
        <w:jc w:val="right"/>
        <w:rPr>
          <w:b/>
          <w:sz w:val="22"/>
          <w:szCs w:val="22"/>
        </w:rPr>
      </w:pPr>
    </w:p>
    <w:p w14:paraId="76C36D0F" w14:textId="0DB3CE22" w:rsidR="005C55E0" w:rsidRDefault="005C55E0" w:rsidP="00306262">
      <w:pPr>
        <w:jc w:val="right"/>
        <w:rPr>
          <w:b/>
          <w:sz w:val="22"/>
          <w:szCs w:val="22"/>
        </w:rPr>
      </w:pPr>
    </w:p>
    <w:p w14:paraId="45F7B250" w14:textId="381DF1C8" w:rsidR="005C55E0" w:rsidRDefault="005C55E0" w:rsidP="00306262">
      <w:pPr>
        <w:jc w:val="right"/>
        <w:rPr>
          <w:b/>
          <w:sz w:val="22"/>
          <w:szCs w:val="22"/>
        </w:rPr>
      </w:pPr>
    </w:p>
    <w:p w14:paraId="6FD16423" w14:textId="1CE7177D" w:rsidR="005C55E0" w:rsidRDefault="005C55E0" w:rsidP="00306262">
      <w:pPr>
        <w:jc w:val="right"/>
        <w:rPr>
          <w:b/>
          <w:sz w:val="22"/>
          <w:szCs w:val="22"/>
        </w:rPr>
      </w:pPr>
    </w:p>
    <w:p w14:paraId="687CD5B9" w14:textId="1535D215" w:rsidR="005C55E0" w:rsidRDefault="005C55E0" w:rsidP="00306262">
      <w:pPr>
        <w:jc w:val="right"/>
        <w:rPr>
          <w:b/>
          <w:sz w:val="22"/>
          <w:szCs w:val="22"/>
        </w:rPr>
      </w:pPr>
    </w:p>
    <w:p w14:paraId="4CC91BFC" w14:textId="277717FF" w:rsidR="005C55E0" w:rsidRDefault="005C55E0" w:rsidP="00306262">
      <w:pPr>
        <w:jc w:val="right"/>
        <w:rPr>
          <w:b/>
          <w:sz w:val="22"/>
          <w:szCs w:val="22"/>
        </w:rPr>
      </w:pPr>
    </w:p>
    <w:p w14:paraId="1EE046C3" w14:textId="42919E09" w:rsidR="005C55E0" w:rsidRDefault="005C55E0" w:rsidP="00306262">
      <w:pPr>
        <w:jc w:val="right"/>
        <w:rPr>
          <w:b/>
          <w:sz w:val="22"/>
          <w:szCs w:val="22"/>
        </w:rPr>
      </w:pPr>
    </w:p>
    <w:p w14:paraId="6768A4A5" w14:textId="0667D34A" w:rsidR="005C55E0" w:rsidRDefault="005C55E0" w:rsidP="00306262">
      <w:pPr>
        <w:jc w:val="right"/>
        <w:rPr>
          <w:b/>
          <w:sz w:val="22"/>
          <w:szCs w:val="22"/>
        </w:rPr>
      </w:pPr>
    </w:p>
    <w:p w14:paraId="1E7FCCB2" w14:textId="15CC456A" w:rsidR="00A225F6" w:rsidRDefault="005C55E0" w:rsidP="00306262">
      <w:pPr>
        <w:jc w:val="right"/>
        <w:rPr>
          <w:b/>
          <w:sz w:val="22"/>
          <w:szCs w:val="22"/>
        </w:rPr>
      </w:pPr>
      <w:r w:rsidRPr="000B4A56">
        <w:rPr>
          <w:b/>
          <w:iCs/>
          <w:sz w:val="22"/>
          <w:szCs w:val="22"/>
        </w:rPr>
        <w:lastRenderedPageBreak/>
        <w:t xml:space="preserve">Załącznik nr </w:t>
      </w:r>
      <w:r w:rsidR="00FE51D3">
        <w:rPr>
          <w:b/>
          <w:iCs/>
          <w:sz w:val="22"/>
          <w:szCs w:val="22"/>
        </w:rPr>
        <w:t>4</w:t>
      </w:r>
      <w:r w:rsidRPr="000B4A56">
        <w:rPr>
          <w:b/>
          <w:iCs/>
          <w:sz w:val="22"/>
          <w:szCs w:val="22"/>
        </w:rPr>
        <w:t xml:space="preserve"> do SWZ</w:t>
      </w:r>
      <w:r>
        <w:rPr>
          <w:b/>
          <w:sz w:val="22"/>
          <w:szCs w:val="22"/>
        </w:rPr>
        <w:t xml:space="preserve">  stanowiący </w:t>
      </w:r>
      <w:r>
        <w:rPr>
          <w:b/>
          <w:sz w:val="22"/>
          <w:szCs w:val="22"/>
        </w:rPr>
        <w:br/>
        <w:t>z</w:t>
      </w:r>
      <w:r w:rsidR="00365DF4">
        <w:rPr>
          <w:b/>
          <w:sz w:val="22"/>
          <w:szCs w:val="22"/>
        </w:rPr>
        <w:t>ałącznik nr 1 do umowy</w:t>
      </w:r>
    </w:p>
    <w:p w14:paraId="55DA67C1" w14:textId="77777777" w:rsidR="005C55E0" w:rsidRPr="00552601" w:rsidRDefault="005C55E0" w:rsidP="005C55E0">
      <w:pPr>
        <w:jc w:val="right"/>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8359"/>
      </w:tblGrid>
      <w:tr w:rsidR="005C55E0" w:rsidRPr="00D34114" w14:paraId="53A3FDB0" w14:textId="77777777" w:rsidTr="005C55E0">
        <w:trPr>
          <w:trHeight w:val="629"/>
        </w:trPr>
        <w:tc>
          <w:tcPr>
            <w:tcW w:w="703" w:type="dxa"/>
            <w:vAlign w:val="center"/>
          </w:tcPr>
          <w:p w14:paraId="79F47314" w14:textId="57C0C2DA" w:rsidR="005C55E0" w:rsidRPr="00E51F83" w:rsidRDefault="005C55E0" w:rsidP="005C55E0">
            <w:pPr>
              <w:ind w:right="-2"/>
              <w:jc w:val="center"/>
              <w:rPr>
                <w:rFonts w:cs="Arial"/>
                <w:b/>
              </w:rPr>
            </w:pPr>
            <w:r>
              <w:rPr>
                <w:rFonts w:cs="Arial"/>
                <w:b/>
              </w:rPr>
              <w:t>Zadanie</w:t>
            </w:r>
          </w:p>
        </w:tc>
        <w:tc>
          <w:tcPr>
            <w:tcW w:w="8359" w:type="dxa"/>
            <w:vAlign w:val="center"/>
          </w:tcPr>
          <w:p w14:paraId="31EFB29D" w14:textId="12017052" w:rsidR="005C55E0" w:rsidRPr="00E51F83" w:rsidRDefault="005C55E0" w:rsidP="00FE51D3">
            <w:pPr>
              <w:ind w:right="-2"/>
              <w:jc w:val="center"/>
              <w:rPr>
                <w:rFonts w:cs="Arial"/>
                <w:b/>
              </w:rPr>
            </w:pPr>
            <w:r>
              <w:rPr>
                <w:rFonts w:cs="Arial"/>
                <w:b/>
              </w:rPr>
              <w:t xml:space="preserve">Wymagania </w:t>
            </w:r>
            <w:r w:rsidR="00FE51D3">
              <w:rPr>
                <w:rFonts w:cs="Arial"/>
                <w:b/>
              </w:rPr>
              <w:t>Taktyczno</w:t>
            </w:r>
            <w:r>
              <w:rPr>
                <w:rFonts w:cs="Arial"/>
                <w:b/>
              </w:rPr>
              <w:t xml:space="preserve"> - </w:t>
            </w:r>
            <w:r w:rsidR="00FE51D3">
              <w:rPr>
                <w:rFonts w:cs="Arial"/>
                <w:b/>
              </w:rPr>
              <w:t>T</w:t>
            </w:r>
            <w:r>
              <w:rPr>
                <w:rFonts w:cs="Arial"/>
                <w:b/>
              </w:rPr>
              <w:t>echniczne</w:t>
            </w:r>
          </w:p>
        </w:tc>
      </w:tr>
      <w:tr w:rsidR="005C55E0" w:rsidRPr="00D34114" w14:paraId="31D7D35A" w14:textId="77777777" w:rsidTr="005C55E0">
        <w:tc>
          <w:tcPr>
            <w:tcW w:w="703" w:type="dxa"/>
            <w:vAlign w:val="center"/>
          </w:tcPr>
          <w:p w14:paraId="55481BCF" w14:textId="77777777" w:rsidR="005C55E0" w:rsidRPr="00E51F83" w:rsidRDefault="005C55E0" w:rsidP="005C55E0">
            <w:pPr>
              <w:ind w:right="-2"/>
              <w:jc w:val="center"/>
              <w:rPr>
                <w:rFonts w:cs="Arial"/>
              </w:rPr>
            </w:pPr>
            <w:r w:rsidRPr="00E51F83">
              <w:rPr>
                <w:rFonts w:cs="Arial"/>
              </w:rPr>
              <w:t>1</w:t>
            </w:r>
          </w:p>
        </w:tc>
        <w:tc>
          <w:tcPr>
            <w:tcW w:w="8359" w:type="dxa"/>
            <w:vAlign w:val="center"/>
          </w:tcPr>
          <w:p w14:paraId="4A5FA9FE" w14:textId="77777777" w:rsidR="005C55E0" w:rsidRPr="00687F75" w:rsidRDefault="005C55E0" w:rsidP="005C55E0">
            <w:pPr>
              <w:spacing w:line="276" w:lineRule="auto"/>
              <w:rPr>
                <w:rFonts w:cs="Arial"/>
                <w:b/>
              </w:rPr>
            </w:pPr>
            <w:r w:rsidRPr="00687F75">
              <w:rPr>
                <w:rFonts w:cs="Arial"/>
                <w:b/>
              </w:rPr>
              <w:t>Wąż ssawny do wody fi 52mm dł. 3,0m.</w:t>
            </w:r>
          </w:p>
          <w:p w14:paraId="53094E4A" w14:textId="77777777" w:rsidR="005C55E0" w:rsidRPr="00687F75" w:rsidRDefault="005C55E0" w:rsidP="00237409">
            <w:pPr>
              <w:numPr>
                <w:ilvl w:val="0"/>
                <w:numId w:val="130"/>
              </w:numPr>
              <w:spacing w:line="276" w:lineRule="auto"/>
              <w:rPr>
                <w:rFonts w:cs="Arial"/>
              </w:rPr>
            </w:pPr>
            <w:r w:rsidRPr="00687F75">
              <w:rPr>
                <w:rFonts w:cs="Arial"/>
              </w:rPr>
              <w:t xml:space="preserve">Zakończony obustronnie złączem STORZ, </w:t>
            </w:r>
          </w:p>
          <w:p w14:paraId="270D3EA2" w14:textId="77777777" w:rsidR="005C55E0" w:rsidRPr="00687F75" w:rsidRDefault="005C55E0" w:rsidP="00237409">
            <w:pPr>
              <w:numPr>
                <w:ilvl w:val="0"/>
                <w:numId w:val="130"/>
              </w:numPr>
              <w:spacing w:line="276" w:lineRule="auto"/>
              <w:rPr>
                <w:rFonts w:cs="Arial"/>
              </w:rPr>
            </w:pPr>
            <w:r w:rsidRPr="00687F75">
              <w:rPr>
                <w:rFonts w:cs="Arial"/>
              </w:rPr>
              <w:t>Całkowita długość 3,0m wraz z łączem</w:t>
            </w:r>
          </w:p>
          <w:p w14:paraId="422886D9" w14:textId="77777777" w:rsidR="005C55E0" w:rsidRPr="00687F75" w:rsidRDefault="005C55E0" w:rsidP="00237409">
            <w:pPr>
              <w:numPr>
                <w:ilvl w:val="0"/>
                <w:numId w:val="130"/>
              </w:numPr>
              <w:spacing w:line="276" w:lineRule="auto"/>
              <w:jc w:val="both"/>
              <w:rPr>
                <w:rFonts w:cs="Arial"/>
              </w:rPr>
            </w:pPr>
            <w:r w:rsidRPr="00687F75">
              <w:rPr>
                <w:rFonts w:cs="Arial"/>
              </w:rPr>
              <w:t>Wąż spiralny zbrojony z PCV/PVC ssawno-tłoczny do wody pitnej</w:t>
            </w:r>
          </w:p>
          <w:p w14:paraId="27C9FCF0" w14:textId="77777777" w:rsidR="005C55E0" w:rsidRPr="00687F75" w:rsidRDefault="005C55E0" w:rsidP="00237409">
            <w:pPr>
              <w:numPr>
                <w:ilvl w:val="0"/>
                <w:numId w:val="130"/>
              </w:numPr>
              <w:spacing w:line="276" w:lineRule="auto"/>
              <w:rPr>
                <w:rFonts w:cs="Arial"/>
              </w:rPr>
            </w:pPr>
            <w:r w:rsidRPr="00687F75">
              <w:rPr>
                <w:rFonts w:cs="Arial"/>
              </w:rPr>
              <w:t>Całkowicie wolny od ftalanów</w:t>
            </w:r>
          </w:p>
          <w:p w14:paraId="0AF94F51" w14:textId="77777777" w:rsidR="005C55E0" w:rsidRPr="00687F75" w:rsidRDefault="005C55E0" w:rsidP="00237409">
            <w:pPr>
              <w:numPr>
                <w:ilvl w:val="0"/>
                <w:numId w:val="130"/>
              </w:numPr>
              <w:spacing w:line="276" w:lineRule="auto"/>
              <w:rPr>
                <w:rFonts w:cs="Arial"/>
              </w:rPr>
            </w:pPr>
            <w:r w:rsidRPr="00687F75">
              <w:rPr>
                <w:rFonts w:cs="Arial"/>
              </w:rPr>
              <w:t>Zakres temperatur od   -10°C do co najmniej 50°C</w:t>
            </w:r>
          </w:p>
          <w:p w14:paraId="19649EE2" w14:textId="77777777" w:rsidR="005C55E0" w:rsidRPr="00687F75" w:rsidRDefault="005C55E0" w:rsidP="00237409">
            <w:pPr>
              <w:numPr>
                <w:ilvl w:val="0"/>
                <w:numId w:val="130"/>
              </w:numPr>
              <w:spacing w:line="276" w:lineRule="auto"/>
              <w:rPr>
                <w:rFonts w:cs="Arial"/>
              </w:rPr>
            </w:pPr>
            <w:r w:rsidRPr="00687F75">
              <w:rPr>
                <w:rFonts w:cs="Arial"/>
              </w:rPr>
              <w:t>Maksymalne ciśnienie robocze w temp. 20-25°C – 0,4MPa</w:t>
            </w:r>
          </w:p>
          <w:p w14:paraId="44301061" w14:textId="77777777" w:rsidR="005C55E0" w:rsidRPr="00611148" w:rsidRDefault="005C55E0" w:rsidP="00237409">
            <w:pPr>
              <w:numPr>
                <w:ilvl w:val="0"/>
                <w:numId w:val="130"/>
              </w:numPr>
              <w:spacing w:line="276" w:lineRule="auto"/>
              <w:rPr>
                <w:rFonts w:cs="Arial"/>
              </w:rPr>
            </w:pPr>
            <w:r w:rsidRPr="00687F75">
              <w:rPr>
                <w:rFonts w:cs="Arial"/>
              </w:rPr>
              <w:t>Złącza typu STORZ wg normy PN91/M-51031 wykonane ze stopu AK-11</w:t>
            </w:r>
            <w:r>
              <w:rPr>
                <w:rFonts w:cs="Arial"/>
              </w:rPr>
              <w:t xml:space="preserve"> </w:t>
            </w:r>
            <w:r w:rsidRPr="00611148">
              <w:rPr>
                <w:rFonts w:cs="Arial"/>
              </w:rPr>
              <w:t>lub mosiądzu lub stali nierdzewnej,</w:t>
            </w:r>
          </w:p>
          <w:p w14:paraId="02F12FA2" w14:textId="77777777" w:rsidR="005C55E0" w:rsidRPr="00687F75" w:rsidRDefault="005C55E0" w:rsidP="00237409">
            <w:pPr>
              <w:numPr>
                <w:ilvl w:val="0"/>
                <w:numId w:val="130"/>
              </w:numPr>
              <w:spacing w:line="276" w:lineRule="auto"/>
              <w:jc w:val="both"/>
              <w:rPr>
                <w:rFonts w:cs="Arial"/>
              </w:rPr>
            </w:pPr>
            <w:r w:rsidRPr="00687F75">
              <w:rPr>
                <w:rFonts w:cs="Arial"/>
              </w:rPr>
              <w:t>Odporny na ścieranie, zaginanie, warunki atmosferyczne, środki dezynfekujące i myjące,</w:t>
            </w:r>
          </w:p>
          <w:p w14:paraId="79BD1DE2" w14:textId="77777777" w:rsidR="005C55E0" w:rsidRPr="00687F75" w:rsidRDefault="005C55E0" w:rsidP="00237409">
            <w:pPr>
              <w:numPr>
                <w:ilvl w:val="0"/>
                <w:numId w:val="130"/>
              </w:numPr>
              <w:spacing w:line="276" w:lineRule="auto"/>
              <w:rPr>
                <w:rFonts w:cs="Arial"/>
              </w:rPr>
            </w:pPr>
            <w:r w:rsidRPr="00687F75">
              <w:rPr>
                <w:rFonts w:cs="Arial"/>
              </w:rPr>
              <w:t>Wymagania jakościowe zgodne z normą PN-EN ISO 39942011</w:t>
            </w:r>
          </w:p>
          <w:p w14:paraId="6730649B" w14:textId="40B6B5A8" w:rsidR="005C55E0" w:rsidRPr="00E51F83" w:rsidRDefault="005C55E0" w:rsidP="00237409">
            <w:pPr>
              <w:numPr>
                <w:ilvl w:val="0"/>
                <w:numId w:val="130"/>
              </w:numPr>
              <w:jc w:val="both"/>
              <w:rPr>
                <w:rFonts w:cs="Arial"/>
              </w:rPr>
            </w:pPr>
            <w:r w:rsidRPr="00E51F83">
              <w:rPr>
                <w:rFonts w:cs="Arial"/>
              </w:rPr>
              <w:t xml:space="preserve">Wymagany </w:t>
            </w:r>
            <w:r>
              <w:rPr>
                <w:rFonts w:cs="Arial"/>
              </w:rPr>
              <w:t xml:space="preserve">aktualny </w:t>
            </w:r>
            <w:r w:rsidRPr="00E51F83">
              <w:rPr>
                <w:rFonts w:cs="Arial"/>
              </w:rPr>
              <w:t>atest</w:t>
            </w:r>
            <w:r>
              <w:rPr>
                <w:rFonts w:cs="Arial"/>
              </w:rPr>
              <w:t xml:space="preserve"> zdrowotny/świadectwo jakości zdrowotnej </w:t>
            </w:r>
            <w:r w:rsidRPr="00E51F83">
              <w:rPr>
                <w:rFonts w:cs="Arial"/>
              </w:rPr>
              <w:t xml:space="preserve"> </w:t>
            </w:r>
            <w:r>
              <w:rPr>
                <w:rFonts w:cs="Arial"/>
              </w:rPr>
              <w:br/>
              <w:t>NIZP-</w:t>
            </w:r>
            <w:r w:rsidRPr="00E51F83">
              <w:rPr>
                <w:rFonts w:cs="Arial"/>
              </w:rPr>
              <w:t>PZH lub dokument równoważny</w:t>
            </w:r>
            <w:r>
              <w:rPr>
                <w:rFonts w:cs="Arial"/>
              </w:rPr>
              <w:t xml:space="preserve"> potwierdzający dopuszczenie węża </w:t>
            </w:r>
            <w:r>
              <w:rPr>
                <w:rFonts w:cs="Arial"/>
              </w:rPr>
              <w:br/>
              <w:t>do kontaktu z wodą przeznaczona do spożycia.</w:t>
            </w:r>
          </w:p>
          <w:p w14:paraId="469088AB" w14:textId="77777777" w:rsidR="005C55E0" w:rsidRPr="00687F75" w:rsidRDefault="005C55E0" w:rsidP="005C55E0">
            <w:pPr>
              <w:rPr>
                <w:rFonts w:cs="Arial"/>
              </w:rPr>
            </w:pPr>
          </w:p>
        </w:tc>
      </w:tr>
      <w:tr w:rsidR="005C55E0" w:rsidRPr="00D34114" w14:paraId="40BBF4AB" w14:textId="77777777" w:rsidTr="005C55E0">
        <w:tc>
          <w:tcPr>
            <w:tcW w:w="703" w:type="dxa"/>
            <w:vAlign w:val="center"/>
          </w:tcPr>
          <w:p w14:paraId="3FD3E542" w14:textId="77777777" w:rsidR="005C55E0" w:rsidRPr="00E51F83" w:rsidRDefault="005C55E0" w:rsidP="005C55E0">
            <w:pPr>
              <w:ind w:right="-2"/>
              <w:jc w:val="center"/>
              <w:rPr>
                <w:rFonts w:cs="Arial"/>
              </w:rPr>
            </w:pPr>
            <w:r>
              <w:rPr>
                <w:rFonts w:cs="Arial"/>
              </w:rPr>
              <w:t>2</w:t>
            </w:r>
          </w:p>
        </w:tc>
        <w:tc>
          <w:tcPr>
            <w:tcW w:w="8359" w:type="dxa"/>
            <w:vAlign w:val="center"/>
          </w:tcPr>
          <w:p w14:paraId="3F0EEC58" w14:textId="77777777" w:rsidR="005C55E0" w:rsidRPr="00611148" w:rsidRDefault="005C55E0" w:rsidP="005C55E0">
            <w:pPr>
              <w:rPr>
                <w:rFonts w:cs="Arial"/>
                <w:b/>
              </w:rPr>
            </w:pPr>
            <w:r w:rsidRPr="00611148">
              <w:rPr>
                <w:rFonts w:cs="Arial"/>
                <w:b/>
              </w:rPr>
              <w:t>Wąż tłoczny do wody fi 52mm dł. 1,8 m</w:t>
            </w:r>
          </w:p>
          <w:p w14:paraId="3A8DBDDE" w14:textId="77777777" w:rsidR="005C55E0" w:rsidRPr="00611148" w:rsidRDefault="005C55E0" w:rsidP="00237409">
            <w:pPr>
              <w:numPr>
                <w:ilvl w:val="0"/>
                <w:numId w:val="130"/>
              </w:numPr>
              <w:rPr>
                <w:rFonts w:cs="Arial"/>
              </w:rPr>
            </w:pPr>
            <w:r w:rsidRPr="00611148">
              <w:rPr>
                <w:rFonts w:cs="Arial"/>
              </w:rPr>
              <w:t>Wąż tłoczny do wody W-52-1,8-ŁA do wody pitnej</w:t>
            </w:r>
          </w:p>
          <w:p w14:paraId="6AB9B594" w14:textId="77777777" w:rsidR="005C55E0" w:rsidRPr="00611148" w:rsidRDefault="005C55E0" w:rsidP="00237409">
            <w:pPr>
              <w:numPr>
                <w:ilvl w:val="0"/>
                <w:numId w:val="130"/>
              </w:numPr>
              <w:rPr>
                <w:rFonts w:cs="Arial"/>
              </w:rPr>
            </w:pPr>
            <w:r w:rsidRPr="00611148">
              <w:rPr>
                <w:rFonts w:cs="Arial"/>
              </w:rPr>
              <w:t>Zakończony obustronnie złączem STORZ 52</w:t>
            </w:r>
          </w:p>
          <w:p w14:paraId="7177D6FD" w14:textId="77777777" w:rsidR="005C55E0" w:rsidRPr="00611148" w:rsidRDefault="005C55E0" w:rsidP="00237409">
            <w:pPr>
              <w:numPr>
                <w:ilvl w:val="0"/>
                <w:numId w:val="130"/>
              </w:numPr>
              <w:rPr>
                <w:rFonts w:cs="Arial"/>
              </w:rPr>
            </w:pPr>
            <w:r w:rsidRPr="00611148">
              <w:rPr>
                <w:rFonts w:cs="Arial"/>
              </w:rPr>
              <w:t>Całkowita długość 1,8 m wraz z łączem</w:t>
            </w:r>
          </w:p>
          <w:p w14:paraId="1D7F9B27" w14:textId="77777777" w:rsidR="005C55E0" w:rsidRPr="00611148" w:rsidRDefault="005C55E0" w:rsidP="00237409">
            <w:pPr>
              <w:numPr>
                <w:ilvl w:val="0"/>
                <w:numId w:val="130"/>
              </w:numPr>
              <w:rPr>
                <w:rFonts w:cs="Arial"/>
              </w:rPr>
            </w:pPr>
            <w:r w:rsidRPr="00611148">
              <w:rPr>
                <w:rFonts w:cs="Arial"/>
              </w:rPr>
              <w:t>Płaskozwijalny</w:t>
            </w:r>
          </w:p>
          <w:p w14:paraId="3740254D" w14:textId="09DA05FF" w:rsidR="005C55E0" w:rsidRPr="005C55E0" w:rsidRDefault="005C55E0" w:rsidP="00237409">
            <w:pPr>
              <w:numPr>
                <w:ilvl w:val="0"/>
                <w:numId w:val="130"/>
              </w:numPr>
              <w:jc w:val="both"/>
              <w:rPr>
                <w:rFonts w:cs="Arial"/>
              </w:rPr>
            </w:pPr>
            <w:r w:rsidRPr="005C55E0">
              <w:rPr>
                <w:rFonts w:cs="Arial"/>
              </w:rPr>
              <w:t>Okrągło tkany oplot z przędzy poliestrowej z wkładką wewnętrzną z wysokiej klasy gumy syntetycznej lub poliuretanu</w:t>
            </w:r>
            <w:r>
              <w:rPr>
                <w:rFonts w:cs="Arial"/>
              </w:rPr>
              <w:t xml:space="preserve"> </w:t>
            </w:r>
            <w:r w:rsidRPr="005C55E0">
              <w:rPr>
                <w:rFonts w:cs="Arial"/>
              </w:rPr>
              <w:t xml:space="preserve">lub o budowie warstwowej z gumy syntetycznej lub poliuretanu wzmocnionej w środku włóknem </w:t>
            </w:r>
          </w:p>
          <w:p w14:paraId="32E3CCDF" w14:textId="77777777" w:rsidR="005C55E0" w:rsidRPr="00611148" w:rsidRDefault="005C55E0" w:rsidP="00237409">
            <w:pPr>
              <w:numPr>
                <w:ilvl w:val="0"/>
                <w:numId w:val="130"/>
              </w:numPr>
              <w:rPr>
                <w:rFonts w:cs="Arial"/>
              </w:rPr>
            </w:pPr>
            <w:r w:rsidRPr="00611148">
              <w:rPr>
                <w:rFonts w:cs="Arial"/>
              </w:rPr>
              <w:t>Całkowicie wolny od ftalanów</w:t>
            </w:r>
          </w:p>
          <w:p w14:paraId="68374EF1" w14:textId="77777777" w:rsidR="005C55E0" w:rsidRPr="00611148" w:rsidRDefault="005C55E0" w:rsidP="00237409">
            <w:pPr>
              <w:numPr>
                <w:ilvl w:val="0"/>
                <w:numId w:val="130"/>
              </w:numPr>
              <w:rPr>
                <w:rFonts w:cs="Arial"/>
              </w:rPr>
            </w:pPr>
            <w:r w:rsidRPr="00611148">
              <w:rPr>
                <w:rFonts w:cs="Arial"/>
              </w:rPr>
              <w:t>Zakres temperatur od   -30°C do co najmniej 50°C</w:t>
            </w:r>
          </w:p>
          <w:p w14:paraId="2CDC5BC7" w14:textId="77777777" w:rsidR="005C55E0" w:rsidRPr="00611148" w:rsidRDefault="005C55E0" w:rsidP="00237409">
            <w:pPr>
              <w:numPr>
                <w:ilvl w:val="0"/>
                <w:numId w:val="130"/>
              </w:numPr>
              <w:rPr>
                <w:rFonts w:cs="Arial"/>
              </w:rPr>
            </w:pPr>
            <w:r w:rsidRPr="00611148">
              <w:rPr>
                <w:rFonts w:cs="Arial"/>
              </w:rPr>
              <w:t>Max ciśnienie robocze 1,5MPa</w:t>
            </w:r>
          </w:p>
          <w:p w14:paraId="1CB9AE2C" w14:textId="77777777" w:rsidR="005C55E0" w:rsidRPr="00611148" w:rsidRDefault="005C55E0" w:rsidP="00237409">
            <w:pPr>
              <w:numPr>
                <w:ilvl w:val="0"/>
                <w:numId w:val="130"/>
              </w:numPr>
              <w:rPr>
                <w:rFonts w:cs="Arial"/>
              </w:rPr>
            </w:pPr>
            <w:r w:rsidRPr="00611148">
              <w:rPr>
                <w:rFonts w:cs="Arial"/>
              </w:rPr>
              <w:t>Ciśnienie rozrywające max 4,5MPa</w:t>
            </w:r>
          </w:p>
          <w:p w14:paraId="1A5B8F66" w14:textId="77777777" w:rsidR="005C55E0" w:rsidRPr="00611148" w:rsidRDefault="005C55E0" w:rsidP="00237409">
            <w:pPr>
              <w:numPr>
                <w:ilvl w:val="0"/>
                <w:numId w:val="130"/>
              </w:numPr>
              <w:rPr>
                <w:rFonts w:cs="Arial"/>
              </w:rPr>
            </w:pPr>
            <w:r w:rsidRPr="00611148">
              <w:rPr>
                <w:rFonts w:cs="Arial"/>
              </w:rPr>
              <w:t>Złącza typu STORZ wg normy PN91/M-51031 wykonane ze stopu AK-11 lub mosiądzu lub stali nierdzewnej,</w:t>
            </w:r>
          </w:p>
          <w:p w14:paraId="4599057C" w14:textId="77777777" w:rsidR="005C55E0" w:rsidRPr="00611148" w:rsidRDefault="005C55E0" w:rsidP="00237409">
            <w:pPr>
              <w:numPr>
                <w:ilvl w:val="0"/>
                <w:numId w:val="130"/>
              </w:numPr>
              <w:jc w:val="both"/>
              <w:rPr>
                <w:rFonts w:cs="Arial"/>
              </w:rPr>
            </w:pPr>
            <w:r w:rsidRPr="00611148">
              <w:rPr>
                <w:rFonts w:cs="Arial"/>
              </w:rPr>
              <w:t>Odporny na ścieranie, zaginanie, warunki atmosferyczne, środki dezynfekujące i myjące,</w:t>
            </w:r>
          </w:p>
          <w:p w14:paraId="1A744030" w14:textId="416E4867" w:rsidR="005C55E0" w:rsidRPr="00611148" w:rsidRDefault="005C55E0" w:rsidP="00237409">
            <w:pPr>
              <w:numPr>
                <w:ilvl w:val="0"/>
                <w:numId w:val="130"/>
              </w:numPr>
              <w:jc w:val="both"/>
              <w:rPr>
                <w:rFonts w:cs="Arial"/>
              </w:rPr>
            </w:pPr>
            <w:r w:rsidRPr="00611148">
              <w:rPr>
                <w:rFonts w:cs="Arial"/>
              </w:rPr>
              <w:t xml:space="preserve">Wymagany aktualny atest zdrowotny/świadectwo jakości zdrowotnej  </w:t>
            </w:r>
            <w:r>
              <w:rPr>
                <w:rFonts w:cs="Arial"/>
              </w:rPr>
              <w:br/>
            </w:r>
            <w:r w:rsidRPr="00611148">
              <w:rPr>
                <w:rFonts w:cs="Arial"/>
              </w:rPr>
              <w:t xml:space="preserve">NIZP-PZH lub dokument równoważny potwierdzający dopuszczenie węża </w:t>
            </w:r>
            <w:r>
              <w:rPr>
                <w:rFonts w:cs="Arial"/>
              </w:rPr>
              <w:br/>
            </w:r>
            <w:r w:rsidRPr="00611148">
              <w:rPr>
                <w:rFonts w:cs="Arial"/>
              </w:rPr>
              <w:t>do kontaktu z wodą przeznaczona do spożycia.</w:t>
            </w:r>
          </w:p>
          <w:p w14:paraId="78CF389E" w14:textId="77777777" w:rsidR="005C55E0" w:rsidRPr="00611148" w:rsidRDefault="005C55E0" w:rsidP="005C55E0">
            <w:pPr>
              <w:rPr>
                <w:rFonts w:cs="Arial"/>
              </w:rPr>
            </w:pPr>
          </w:p>
        </w:tc>
      </w:tr>
      <w:tr w:rsidR="005C55E0" w:rsidRPr="00D34114" w14:paraId="4C47C862" w14:textId="77777777" w:rsidTr="005C55E0">
        <w:tc>
          <w:tcPr>
            <w:tcW w:w="703" w:type="dxa"/>
            <w:vAlign w:val="center"/>
          </w:tcPr>
          <w:p w14:paraId="05A613EC" w14:textId="77777777" w:rsidR="005C55E0" w:rsidRPr="00E51F83" w:rsidRDefault="005C55E0" w:rsidP="005C55E0">
            <w:pPr>
              <w:ind w:right="-2"/>
              <w:jc w:val="center"/>
              <w:rPr>
                <w:rFonts w:cs="Arial"/>
              </w:rPr>
            </w:pPr>
            <w:r>
              <w:rPr>
                <w:rFonts w:cs="Arial"/>
              </w:rPr>
              <w:t>3</w:t>
            </w:r>
          </w:p>
        </w:tc>
        <w:tc>
          <w:tcPr>
            <w:tcW w:w="8359" w:type="dxa"/>
            <w:vAlign w:val="center"/>
          </w:tcPr>
          <w:p w14:paraId="4F57095E" w14:textId="77777777" w:rsidR="005C55E0" w:rsidRPr="00611148" w:rsidRDefault="005C55E0" w:rsidP="005C55E0">
            <w:pPr>
              <w:rPr>
                <w:rFonts w:cs="Arial"/>
                <w:b/>
              </w:rPr>
            </w:pPr>
            <w:r w:rsidRPr="00611148">
              <w:rPr>
                <w:rFonts w:cs="Arial"/>
                <w:b/>
              </w:rPr>
              <w:t>Wąż tłoczny do wody fi 52mm dł. 5,0 m</w:t>
            </w:r>
          </w:p>
          <w:p w14:paraId="590F43AC" w14:textId="77777777" w:rsidR="005C55E0" w:rsidRPr="00611148" w:rsidRDefault="005C55E0" w:rsidP="00237409">
            <w:pPr>
              <w:numPr>
                <w:ilvl w:val="0"/>
                <w:numId w:val="130"/>
              </w:numPr>
              <w:rPr>
                <w:rFonts w:cs="Arial"/>
              </w:rPr>
            </w:pPr>
            <w:r w:rsidRPr="00611148">
              <w:rPr>
                <w:rFonts w:cs="Arial"/>
              </w:rPr>
              <w:t>Wąż tłoczny do wody W-52-5,0-ŁA do wody pitnej</w:t>
            </w:r>
          </w:p>
          <w:p w14:paraId="39A4063C" w14:textId="77777777" w:rsidR="005C55E0" w:rsidRPr="00611148" w:rsidRDefault="005C55E0" w:rsidP="00237409">
            <w:pPr>
              <w:numPr>
                <w:ilvl w:val="0"/>
                <w:numId w:val="130"/>
              </w:numPr>
              <w:rPr>
                <w:rFonts w:cs="Arial"/>
              </w:rPr>
            </w:pPr>
            <w:r w:rsidRPr="00611148">
              <w:rPr>
                <w:rFonts w:cs="Arial"/>
              </w:rPr>
              <w:t>Zakończony obustronnie złączem STORZ 52</w:t>
            </w:r>
          </w:p>
          <w:p w14:paraId="64900316" w14:textId="77777777" w:rsidR="005C55E0" w:rsidRPr="00611148" w:rsidRDefault="005C55E0" w:rsidP="00237409">
            <w:pPr>
              <w:numPr>
                <w:ilvl w:val="0"/>
                <w:numId w:val="130"/>
              </w:numPr>
              <w:rPr>
                <w:rFonts w:cs="Arial"/>
              </w:rPr>
            </w:pPr>
            <w:r w:rsidRPr="00611148">
              <w:rPr>
                <w:rFonts w:cs="Arial"/>
              </w:rPr>
              <w:t>Całkowita długość 5,0 m wraz z łączem</w:t>
            </w:r>
          </w:p>
          <w:p w14:paraId="03D3544A" w14:textId="77777777" w:rsidR="005C55E0" w:rsidRPr="00611148" w:rsidRDefault="005C55E0" w:rsidP="00237409">
            <w:pPr>
              <w:numPr>
                <w:ilvl w:val="0"/>
                <w:numId w:val="130"/>
              </w:numPr>
              <w:rPr>
                <w:rFonts w:cs="Arial"/>
              </w:rPr>
            </w:pPr>
            <w:r w:rsidRPr="00611148">
              <w:rPr>
                <w:rFonts w:cs="Arial"/>
              </w:rPr>
              <w:lastRenderedPageBreak/>
              <w:t>Płaskozwijalny</w:t>
            </w:r>
          </w:p>
          <w:p w14:paraId="2A9B08E4" w14:textId="48D8298B" w:rsidR="005C55E0" w:rsidRPr="005C55E0" w:rsidRDefault="005C55E0" w:rsidP="00237409">
            <w:pPr>
              <w:numPr>
                <w:ilvl w:val="0"/>
                <w:numId w:val="130"/>
              </w:numPr>
              <w:jc w:val="both"/>
              <w:rPr>
                <w:rFonts w:cs="Arial"/>
              </w:rPr>
            </w:pPr>
            <w:r w:rsidRPr="005C55E0">
              <w:rPr>
                <w:rFonts w:cs="Arial"/>
              </w:rPr>
              <w:t>Okrągło tkany oplot z przędzy poliestrowej z wkładką wewnętrzną z wysokiej klasy gumy syntetycznej lub poliuretanu</w:t>
            </w:r>
            <w:r>
              <w:rPr>
                <w:rFonts w:cs="Arial"/>
              </w:rPr>
              <w:t xml:space="preserve"> </w:t>
            </w:r>
            <w:r w:rsidRPr="005C55E0">
              <w:rPr>
                <w:rFonts w:cs="Arial"/>
              </w:rPr>
              <w:t xml:space="preserve">lub o budowie warstwowej z gumy syntetycznej lub poliuretanu wzmocnionej w środku włóknem </w:t>
            </w:r>
          </w:p>
          <w:p w14:paraId="18B0E33B" w14:textId="77777777" w:rsidR="005C55E0" w:rsidRPr="00611148" w:rsidRDefault="005C55E0" w:rsidP="00237409">
            <w:pPr>
              <w:numPr>
                <w:ilvl w:val="0"/>
                <w:numId w:val="130"/>
              </w:numPr>
              <w:rPr>
                <w:rFonts w:cs="Arial"/>
              </w:rPr>
            </w:pPr>
            <w:r w:rsidRPr="00611148">
              <w:rPr>
                <w:rFonts w:cs="Arial"/>
              </w:rPr>
              <w:t>Całkowicie wolny od ftalanów</w:t>
            </w:r>
          </w:p>
          <w:p w14:paraId="5509FE16" w14:textId="77777777" w:rsidR="005C55E0" w:rsidRPr="00611148" w:rsidRDefault="005C55E0" w:rsidP="00237409">
            <w:pPr>
              <w:numPr>
                <w:ilvl w:val="0"/>
                <w:numId w:val="130"/>
              </w:numPr>
              <w:rPr>
                <w:rFonts w:cs="Arial"/>
              </w:rPr>
            </w:pPr>
            <w:r w:rsidRPr="00611148">
              <w:rPr>
                <w:rFonts w:cs="Arial"/>
              </w:rPr>
              <w:t>Zakres temperatur od   -30°C do co najmniej 50°C</w:t>
            </w:r>
          </w:p>
          <w:p w14:paraId="7B657FE9" w14:textId="77777777" w:rsidR="005C55E0" w:rsidRPr="00611148" w:rsidRDefault="005C55E0" w:rsidP="00237409">
            <w:pPr>
              <w:numPr>
                <w:ilvl w:val="0"/>
                <w:numId w:val="130"/>
              </w:numPr>
              <w:rPr>
                <w:rFonts w:cs="Arial"/>
              </w:rPr>
            </w:pPr>
            <w:r w:rsidRPr="00611148">
              <w:rPr>
                <w:rFonts w:cs="Arial"/>
              </w:rPr>
              <w:t>Max ciśnienie robocze 1,5MPa</w:t>
            </w:r>
          </w:p>
          <w:p w14:paraId="7FE8F963" w14:textId="77777777" w:rsidR="005C55E0" w:rsidRPr="00611148" w:rsidRDefault="005C55E0" w:rsidP="00237409">
            <w:pPr>
              <w:numPr>
                <w:ilvl w:val="0"/>
                <w:numId w:val="130"/>
              </w:numPr>
              <w:rPr>
                <w:rFonts w:cs="Arial"/>
              </w:rPr>
            </w:pPr>
            <w:r w:rsidRPr="00611148">
              <w:rPr>
                <w:rFonts w:cs="Arial"/>
              </w:rPr>
              <w:t>Ciśnienie rozrywające max 4,5MPa</w:t>
            </w:r>
          </w:p>
          <w:p w14:paraId="27B452F6" w14:textId="77777777" w:rsidR="005C55E0" w:rsidRPr="00611148" w:rsidRDefault="005C55E0" w:rsidP="00237409">
            <w:pPr>
              <w:numPr>
                <w:ilvl w:val="0"/>
                <w:numId w:val="130"/>
              </w:numPr>
              <w:rPr>
                <w:rFonts w:cs="Arial"/>
              </w:rPr>
            </w:pPr>
            <w:r w:rsidRPr="00611148">
              <w:rPr>
                <w:rFonts w:cs="Arial"/>
              </w:rPr>
              <w:t>Złącza typu STORZ wg normy PN91/M-51031 wykonane ze stopu AK-11 lub mosiądzu lub stali nierdzewnej</w:t>
            </w:r>
          </w:p>
          <w:p w14:paraId="4BDF74EB" w14:textId="3659E52F" w:rsidR="005C55E0" w:rsidRPr="00611148" w:rsidRDefault="005C55E0" w:rsidP="00237409">
            <w:pPr>
              <w:numPr>
                <w:ilvl w:val="0"/>
                <w:numId w:val="130"/>
              </w:numPr>
              <w:jc w:val="both"/>
              <w:rPr>
                <w:rFonts w:cs="Arial"/>
              </w:rPr>
            </w:pPr>
            <w:r w:rsidRPr="00611148">
              <w:rPr>
                <w:rFonts w:cs="Arial"/>
              </w:rPr>
              <w:t>Odporny na ścieranie, zaginanie, warunki atmosferyczne, środki dezynfekujące i myjące</w:t>
            </w:r>
          </w:p>
          <w:p w14:paraId="56953522" w14:textId="4F1A3377" w:rsidR="005C55E0" w:rsidRPr="00611148" w:rsidRDefault="005C55E0" w:rsidP="00237409">
            <w:pPr>
              <w:numPr>
                <w:ilvl w:val="0"/>
                <w:numId w:val="130"/>
              </w:numPr>
              <w:jc w:val="both"/>
              <w:rPr>
                <w:rFonts w:cs="Arial"/>
              </w:rPr>
            </w:pPr>
            <w:r w:rsidRPr="00611148">
              <w:rPr>
                <w:rFonts w:cs="Arial"/>
              </w:rPr>
              <w:t xml:space="preserve">Wymagany aktualny atest zdrowotny/świadectwo jakości zdrowotnej  </w:t>
            </w:r>
            <w:r>
              <w:rPr>
                <w:rFonts w:cs="Arial"/>
              </w:rPr>
              <w:br/>
            </w:r>
            <w:r w:rsidRPr="00611148">
              <w:rPr>
                <w:rFonts w:cs="Arial"/>
              </w:rPr>
              <w:t xml:space="preserve">NIZP-PZH lub dokument równoważny potwierdzający dopuszczenie węża </w:t>
            </w:r>
            <w:r>
              <w:rPr>
                <w:rFonts w:cs="Arial"/>
              </w:rPr>
              <w:br/>
            </w:r>
            <w:r w:rsidRPr="00611148">
              <w:rPr>
                <w:rFonts w:cs="Arial"/>
              </w:rPr>
              <w:t>do kontaktu z wodą przeznaczona do spożycia.</w:t>
            </w:r>
          </w:p>
          <w:p w14:paraId="35244A6B" w14:textId="77777777" w:rsidR="005C55E0" w:rsidRPr="00611148" w:rsidRDefault="005C55E0" w:rsidP="005C55E0">
            <w:pPr>
              <w:rPr>
                <w:rFonts w:cs="Arial"/>
              </w:rPr>
            </w:pPr>
          </w:p>
        </w:tc>
      </w:tr>
      <w:tr w:rsidR="005C55E0" w:rsidRPr="00D34114" w14:paraId="07D5EFBE" w14:textId="77777777" w:rsidTr="005C55E0">
        <w:tc>
          <w:tcPr>
            <w:tcW w:w="703" w:type="dxa"/>
            <w:vAlign w:val="center"/>
          </w:tcPr>
          <w:p w14:paraId="78DF2573" w14:textId="77777777" w:rsidR="005C55E0" w:rsidRDefault="005C55E0" w:rsidP="005C55E0">
            <w:pPr>
              <w:ind w:right="-2"/>
              <w:jc w:val="center"/>
              <w:rPr>
                <w:rFonts w:cs="Arial"/>
              </w:rPr>
            </w:pPr>
          </w:p>
          <w:p w14:paraId="23ACA26B" w14:textId="77777777" w:rsidR="005C55E0" w:rsidRDefault="005C55E0" w:rsidP="005C55E0">
            <w:pPr>
              <w:ind w:right="-2"/>
              <w:jc w:val="center"/>
              <w:rPr>
                <w:rFonts w:cs="Arial"/>
              </w:rPr>
            </w:pPr>
          </w:p>
          <w:p w14:paraId="30DF9D3E" w14:textId="77777777" w:rsidR="005C55E0" w:rsidRDefault="005C55E0" w:rsidP="005C55E0">
            <w:pPr>
              <w:ind w:right="-2"/>
              <w:jc w:val="center"/>
              <w:rPr>
                <w:rFonts w:cs="Arial"/>
              </w:rPr>
            </w:pPr>
          </w:p>
          <w:p w14:paraId="0DA01A1C" w14:textId="77777777" w:rsidR="005C55E0" w:rsidRDefault="005C55E0" w:rsidP="005C55E0">
            <w:pPr>
              <w:ind w:right="-2"/>
              <w:jc w:val="center"/>
              <w:rPr>
                <w:rFonts w:cs="Arial"/>
              </w:rPr>
            </w:pPr>
            <w:r>
              <w:rPr>
                <w:rFonts w:cs="Arial"/>
              </w:rPr>
              <w:t>4</w:t>
            </w:r>
          </w:p>
          <w:p w14:paraId="52165BB1" w14:textId="77777777" w:rsidR="005C55E0" w:rsidRDefault="005C55E0" w:rsidP="005C55E0">
            <w:pPr>
              <w:ind w:right="-2"/>
              <w:jc w:val="center"/>
              <w:rPr>
                <w:rFonts w:cs="Arial"/>
              </w:rPr>
            </w:pPr>
          </w:p>
          <w:p w14:paraId="3EC885FE" w14:textId="77777777" w:rsidR="005C55E0" w:rsidRDefault="005C55E0" w:rsidP="005C55E0">
            <w:pPr>
              <w:ind w:right="-2"/>
              <w:jc w:val="center"/>
              <w:rPr>
                <w:rFonts w:cs="Arial"/>
              </w:rPr>
            </w:pPr>
          </w:p>
          <w:p w14:paraId="2DC9424F" w14:textId="77777777" w:rsidR="005C55E0" w:rsidRDefault="005C55E0" w:rsidP="005C55E0">
            <w:pPr>
              <w:ind w:right="-2"/>
              <w:jc w:val="center"/>
              <w:rPr>
                <w:rFonts w:cs="Arial"/>
              </w:rPr>
            </w:pPr>
          </w:p>
          <w:p w14:paraId="1D018CCB" w14:textId="77777777" w:rsidR="005C55E0" w:rsidRDefault="005C55E0" w:rsidP="005C55E0">
            <w:pPr>
              <w:ind w:right="-2"/>
              <w:jc w:val="center"/>
              <w:rPr>
                <w:rFonts w:cs="Arial"/>
              </w:rPr>
            </w:pPr>
          </w:p>
        </w:tc>
        <w:tc>
          <w:tcPr>
            <w:tcW w:w="8359" w:type="dxa"/>
            <w:vAlign w:val="center"/>
          </w:tcPr>
          <w:p w14:paraId="5F831525" w14:textId="77777777" w:rsidR="005C55E0" w:rsidRPr="00611148" w:rsidRDefault="005C55E0" w:rsidP="005C55E0">
            <w:pPr>
              <w:rPr>
                <w:rFonts w:cs="Arial"/>
                <w:b/>
              </w:rPr>
            </w:pPr>
            <w:r w:rsidRPr="00611148">
              <w:rPr>
                <w:rFonts w:cs="Arial"/>
                <w:b/>
              </w:rPr>
              <w:t>Wąż ssawny do wody fi 75mm dł. 1,6 m</w:t>
            </w:r>
          </w:p>
          <w:p w14:paraId="42CF1EA2" w14:textId="77777777" w:rsidR="005C55E0" w:rsidRPr="00611148" w:rsidRDefault="005C55E0" w:rsidP="00237409">
            <w:pPr>
              <w:numPr>
                <w:ilvl w:val="0"/>
                <w:numId w:val="130"/>
              </w:numPr>
              <w:rPr>
                <w:rFonts w:cs="Arial"/>
                <w:b/>
              </w:rPr>
            </w:pPr>
            <w:r w:rsidRPr="00611148">
              <w:rPr>
                <w:rFonts w:cs="Arial"/>
              </w:rPr>
              <w:t>Zakończony obustronnie złączem CAMLOCK 75</w:t>
            </w:r>
          </w:p>
          <w:p w14:paraId="1ED6FFCD" w14:textId="77777777" w:rsidR="005C55E0" w:rsidRPr="00611148" w:rsidRDefault="005C55E0" w:rsidP="00237409">
            <w:pPr>
              <w:numPr>
                <w:ilvl w:val="0"/>
                <w:numId w:val="130"/>
              </w:numPr>
              <w:rPr>
                <w:rFonts w:cs="Arial"/>
                <w:b/>
              </w:rPr>
            </w:pPr>
            <w:r w:rsidRPr="00611148">
              <w:rPr>
                <w:rFonts w:cs="Arial"/>
              </w:rPr>
              <w:t>Całkowita dł. 1,6m wraz z łączem</w:t>
            </w:r>
          </w:p>
          <w:p w14:paraId="392011DF" w14:textId="77777777" w:rsidR="005C55E0" w:rsidRPr="00611148" w:rsidRDefault="005C55E0" w:rsidP="00237409">
            <w:pPr>
              <w:numPr>
                <w:ilvl w:val="0"/>
                <w:numId w:val="130"/>
              </w:numPr>
              <w:rPr>
                <w:rFonts w:cs="Arial"/>
                <w:b/>
              </w:rPr>
            </w:pPr>
            <w:r w:rsidRPr="00611148">
              <w:rPr>
                <w:rFonts w:cs="Arial"/>
              </w:rPr>
              <w:t>Wąż spiralny zbrojony z PCV/PVC ssawno-tłoczny do wody pitnej</w:t>
            </w:r>
          </w:p>
          <w:p w14:paraId="1E5A6CE8" w14:textId="77777777" w:rsidR="005C55E0" w:rsidRPr="00611148" w:rsidRDefault="005C55E0" w:rsidP="00237409">
            <w:pPr>
              <w:numPr>
                <w:ilvl w:val="0"/>
                <w:numId w:val="130"/>
              </w:numPr>
              <w:rPr>
                <w:rFonts w:cs="Arial"/>
                <w:b/>
              </w:rPr>
            </w:pPr>
            <w:r w:rsidRPr="00611148">
              <w:rPr>
                <w:rFonts w:cs="Arial"/>
              </w:rPr>
              <w:t>Całkowicie wolny od ftalanów</w:t>
            </w:r>
          </w:p>
          <w:p w14:paraId="0E10D268" w14:textId="77777777" w:rsidR="005C55E0" w:rsidRPr="00611148" w:rsidRDefault="005C55E0" w:rsidP="00237409">
            <w:pPr>
              <w:numPr>
                <w:ilvl w:val="0"/>
                <w:numId w:val="130"/>
              </w:numPr>
              <w:rPr>
                <w:rFonts w:cs="Arial"/>
                <w:b/>
              </w:rPr>
            </w:pPr>
            <w:r w:rsidRPr="00611148">
              <w:rPr>
                <w:rFonts w:cs="Arial"/>
              </w:rPr>
              <w:t>Zakres temperatur od – 10° C do co najmniej 50° C</w:t>
            </w:r>
          </w:p>
          <w:p w14:paraId="36649641" w14:textId="77777777" w:rsidR="005C55E0" w:rsidRPr="00611148" w:rsidRDefault="005C55E0" w:rsidP="00237409">
            <w:pPr>
              <w:numPr>
                <w:ilvl w:val="0"/>
                <w:numId w:val="130"/>
              </w:numPr>
              <w:rPr>
                <w:rFonts w:cs="Arial"/>
                <w:b/>
              </w:rPr>
            </w:pPr>
            <w:r w:rsidRPr="00611148">
              <w:rPr>
                <w:rFonts w:cs="Arial"/>
              </w:rPr>
              <w:t>Maksymalne ciśnienie robocze w temp. 20-25 °C 0,5 Mpa</w:t>
            </w:r>
          </w:p>
          <w:p w14:paraId="4BE5177A" w14:textId="77777777" w:rsidR="005C55E0" w:rsidRPr="00611148" w:rsidRDefault="005C55E0" w:rsidP="00237409">
            <w:pPr>
              <w:numPr>
                <w:ilvl w:val="0"/>
                <w:numId w:val="130"/>
              </w:numPr>
              <w:rPr>
                <w:rFonts w:cs="Arial"/>
                <w:b/>
              </w:rPr>
            </w:pPr>
            <w:r w:rsidRPr="00611148">
              <w:rPr>
                <w:rFonts w:cs="Arial"/>
              </w:rPr>
              <w:t>Złącza wykonane ze stopu AK-11 lub mosiądzu lub stali nierdzewnej</w:t>
            </w:r>
          </w:p>
          <w:p w14:paraId="2EC27152" w14:textId="77777777" w:rsidR="005C55E0" w:rsidRPr="00611148" w:rsidRDefault="005C55E0" w:rsidP="00237409">
            <w:pPr>
              <w:numPr>
                <w:ilvl w:val="0"/>
                <w:numId w:val="130"/>
              </w:numPr>
              <w:jc w:val="both"/>
              <w:rPr>
                <w:rFonts w:cs="Arial"/>
                <w:b/>
              </w:rPr>
            </w:pPr>
            <w:r w:rsidRPr="00611148">
              <w:rPr>
                <w:rFonts w:cs="Arial"/>
              </w:rPr>
              <w:t>Odporny na ścieranie, zaginanie, warunki atmosferyczne, środki dezynfekujące i myjące</w:t>
            </w:r>
          </w:p>
          <w:p w14:paraId="748233FF" w14:textId="77777777" w:rsidR="005C55E0" w:rsidRPr="00611148" w:rsidRDefault="005C55E0" w:rsidP="00237409">
            <w:pPr>
              <w:numPr>
                <w:ilvl w:val="0"/>
                <w:numId w:val="130"/>
              </w:numPr>
              <w:rPr>
                <w:rFonts w:cs="Arial"/>
                <w:b/>
              </w:rPr>
            </w:pPr>
            <w:r w:rsidRPr="00611148">
              <w:rPr>
                <w:rFonts w:cs="Arial"/>
              </w:rPr>
              <w:t>Wymagania jakościowe zgodnie z normą PN-EN ISO 39942011</w:t>
            </w:r>
          </w:p>
          <w:p w14:paraId="4211BC57" w14:textId="391C0ADC" w:rsidR="005C55E0" w:rsidRPr="00611148" w:rsidRDefault="005C55E0" w:rsidP="00237409">
            <w:pPr>
              <w:numPr>
                <w:ilvl w:val="0"/>
                <w:numId w:val="130"/>
              </w:numPr>
              <w:jc w:val="both"/>
              <w:rPr>
                <w:rFonts w:cs="Arial"/>
              </w:rPr>
            </w:pPr>
            <w:r w:rsidRPr="00611148">
              <w:rPr>
                <w:rFonts w:cs="Arial"/>
              </w:rPr>
              <w:t xml:space="preserve">Wymagany aktualny atest zdrowotny/świadectwo jakości zdrowotnej  </w:t>
            </w:r>
            <w:r>
              <w:rPr>
                <w:rFonts w:cs="Arial"/>
              </w:rPr>
              <w:br/>
            </w:r>
            <w:r w:rsidRPr="00611148">
              <w:rPr>
                <w:rFonts w:cs="Arial"/>
              </w:rPr>
              <w:t xml:space="preserve">NIZP-PZH lub dokument równoważny potwierdzający dopuszczenie węża </w:t>
            </w:r>
            <w:r>
              <w:rPr>
                <w:rFonts w:cs="Arial"/>
              </w:rPr>
              <w:br/>
            </w:r>
            <w:r w:rsidRPr="00611148">
              <w:rPr>
                <w:rFonts w:cs="Arial"/>
              </w:rPr>
              <w:t>do kontaktu z wodą przeznaczona do spożycia.</w:t>
            </w:r>
          </w:p>
          <w:p w14:paraId="3D733570" w14:textId="77777777" w:rsidR="005C55E0" w:rsidRPr="00611148" w:rsidRDefault="005C55E0" w:rsidP="005C55E0">
            <w:pPr>
              <w:ind w:left="720"/>
              <w:rPr>
                <w:rFonts w:cs="Arial"/>
                <w:b/>
              </w:rPr>
            </w:pPr>
          </w:p>
        </w:tc>
      </w:tr>
    </w:tbl>
    <w:p w14:paraId="355B0EA3" w14:textId="77777777" w:rsidR="005C55E0" w:rsidRPr="00725285" w:rsidRDefault="005C55E0" w:rsidP="005C55E0">
      <w:pPr>
        <w:widowControl w:val="0"/>
        <w:ind w:left="644"/>
        <w:jc w:val="both"/>
        <w:rPr>
          <w:rFonts w:ascii="Arial" w:hAnsi="Arial" w:cs="Arial"/>
          <w:b/>
          <w:u w:val="single"/>
          <w:lang w:eastAsia="zh-CN"/>
        </w:rPr>
      </w:pPr>
    </w:p>
    <w:p w14:paraId="014D490D" w14:textId="77777777" w:rsidR="005C55E0" w:rsidRPr="00725285" w:rsidRDefault="005C55E0" w:rsidP="005C55E0">
      <w:pPr>
        <w:spacing w:after="100" w:afterAutospacing="1"/>
        <w:ind w:left="567"/>
        <w:contextualSpacing/>
        <w:jc w:val="both"/>
        <w:outlineLvl w:val="0"/>
        <w:rPr>
          <w:rFonts w:ascii="Arial" w:hAnsi="Arial" w:cs="Arial"/>
          <w:bCs/>
          <w:kern w:val="36"/>
        </w:rPr>
      </w:pPr>
    </w:p>
    <w:p w14:paraId="0CF8364B" w14:textId="77777777" w:rsidR="005C55E0" w:rsidRPr="00725285" w:rsidRDefault="005C55E0" w:rsidP="005C55E0">
      <w:pPr>
        <w:rPr>
          <w:rFonts w:ascii="Arial" w:eastAsia="Calibri" w:hAnsi="Arial" w:cs="Arial"/>
          <w:b/>
          <w:bCs/>
          <w:u w:val="single"/>
        </w:rPr>
      </w:pPr>
    </w:p>
    <w:p w14:paraId="29478210" w14:textId="77777777" w:rsidR="005C55E0" w:rsidRPr="00410AA1" w:rsidRDefault="005C55E0" w:rsidP="005C55E0">
      <w:pPr>
        <w:ind w:left="284" w:hanging="284"/>
        <w:jc w:val="center"/>
        <w:rPr>
          <w:rFonts w:ascii="Arial" w:hAnsi="Arial" w:cs="Arial"/>
          <w:b/>
          <w:u w:val="single"/>
        </w:rPr>
      </w:pPr>
    </w:p>
    <w:p w14:paraId="3755623D" w14:textId="77777777" w:rsidR="005C55E0" w:rsidRDefault="005C55E0" w:rsidP="005C55E0">
      <w:pPr>
        <w:ind w:left="284" w:hanging="284"/>
        <w:jc w:val="center"/>
        <w:rPr>
          <w:b/>
        </w:rPr>
      </w:pPr>
    </w:p>
    <w:p w14:paraId="61A685C1" w14:textId="77777777" w:rsidR="005C55E0" w:rsidRDefault="005C55E0" w:rsidP="005C55E0">
      <w:pPr>
        <w:ind w:left="284" w:hanging="284"/>
        <w:jc w:val="right"/>
        <w:rPr>
          <w:b/>
        </w:rPr>
      </w:pPr>
    </w:p>
    <w:p w14:paraId="4C661920" w14:textId="77777777" w:rsidR="005C55E0" w:rsidRDefault="005C55E0" w:rsidP="005C55E0">
      <w:pPr>
        <w:jc w:val="right"/>
        <w:rPr>
          <w:sz w:val="22"/>
          <w:szCs w:val="22"/>
        </w:rPr>
      </w:pPr>
    </w:p>
    <w:p w14:paraId="03DEBC91" w14:textId="77777777" w:rsidR="005C55E0" w:rsidRDefault="005C55E0" w:rsidP="005C55E0">
      <w:pPr>
        <w:jc w:val="right"/>
        <w:rPr>
          <w:sz w:val="22"/>
          <w:szCs w:val="22"/>
        </w:rPr>
      </w:pPr>
    </w:p>
    <w:p w14:paraId="12F4B549" w14:textId="77777777" w:rsidR="005C55E0" w:rsidRDefault="005C55E0" w:rsidP="005C55E0">
      <w:pPr>
        <w:jc w:val="right"/>
        <w:rPr>
          <w:b/>
        </w:rPr>
      </w:pPr>
    </w:p>
    <w:p w14:paraId="50DB643F" w14:textId="77777777" w:rsidR="005C55E0" w:rsidRDefault="005C55E0" w:rsidP="005C55E0">
      <w:pPr>
        <w:jc w:val="right"/>
        <w:rPr>
          <w:b/>
        </w:rPr>
      </w:pPr>
    </w:p>
    <w:p w14:paraId="0BA19D9B" w14:textId="77777777" w:rsidR="005C55E0" w:rsidRDefault="005C55E0" w:rsidP="005C55E0">
      <w:pPr>
        <w:jc w:val="right"/>
        <w:rPr>
          <w:b/>
        </w:rPr>
      </w:pPr>
    </w:p>
    <w:p w14:paraId="5227F92E" w14:textId="77777777" w:rsidR="005C55E0" w:rsidRDefault="005C55E0" w:rsidP="005C55E0">
      <w:pPr>
        <w:jc w:val="right"/>
        <w:rPr>
          <w:b/>
        </w:rPr>
      </w:pPr>
    </w:p>
    <w:p w14:paraId="628F4A8D" w14:textId="77777777" w:rsidR="005C55E0" w:rsidRDefault="005C55E0" w:rsidP="005C55E0">
      <w:pPr>
        <w:jc w:val="right"/>
        <w:rPr>
          <w:b/>
        </w:rPr>
      </w:pPr>
    </w:p>
    <w:p w14:paraId="2E2BF231" w14:textId="77777777" w:rsidR="005C55E0" w:rsidRDefault="005C55E0" w:rsidP="005C55E0">
      <w:pPr>
        <w:jc w:val="right"/>
        <w:rPr>
          <w:b/>
        </w:rPr>
      </w:pPr>
    </w:p>
    <w:p w14:paraId="66F71C03" w14:textId="77777777" w:rsidR="005C55E0" w:rsidRDefault="005C55E0" w:rsidP="005C55E0">
      <w:pPr>
        <w:jc w:val="right"/>
        <w:rPr>
          <w:b/>
        </w:rPr>
      </w:pPr>
    </w:p>
    <w:p w14:paraId="30FA939B" w14:textId="77777777" w:rsidR="005C55E0" w:rsidRDefault="005C55E0" w:rsidP="005C55E0">
      <w:pPr>
        <w:jc w:val="right"/>
        <w:rPr>
          <w:b/>
        </w:rPr>
      </w:pPr>
    </w:p>
    <w:p w14:paraId="17FD6618" w14:textId="77777777" w:rsidR="005C55E0" w:rsidRDefault="005C55E0" w:rsidP="005C55E0">
      <w:pPr>
        <w:jc w:val="right"/>
        <w:rPr>
          <w:b/>
        </w:rPr>
      </w:pPr>
    </w:p>
    <w:p w14:paraId="68A1E95B" w14:textId="0197059B" w:rsidR="00FE51D3" w:rsidRDefault="00FE51D3" w:rsidP="00FE51D3">
      <w:pPr>
        <w:jc w:val="right"/>
        <w:rPr>
          <w:b/>
          <w:sz w:val="22"/>
          <w:szCs w:val="22"/>
        </w:rPr>
      </w:pPr>
      <w:r w:rsidRPr="000B4A56">
        <w:rPr>
          <w:b/>
          <w:iCs/>
          <w:sz w:val="22"/>
          <w:szCs w:val="22"/>
        </w:rPr>
        <w:lastRenderedPageBreak/>
        <w:t xml:space="preserve">Załącznik nr </w:t>
      </w:r>
      <w:r>
        <w:rPr>
          <w:b/>
          <w:iCs/>
          <w:sz w:val="22"/>
          <w:szCs w:val="22"/>
        </w:rPr>
        <w:t>5</w:t>
      </w:r>
      <w:r w:rsidRPr="000B4A56">
        <w:rPr>
          <w:b/>
          <w:iCs/>
          <w:sz w:val="22"/>
          <w:szCs w:val="22"/>
        </w:rPr>
        <w:t xml:space="preserve"> do SWZ</w:t>
      </w:r>
      <w:r>
        <w:rPr>
          <w:b/>
          <w:sz w:val="22"/>
          <w:szCs w:val="22"/>
        </w:rPr>
        <w:t xml:space="preserve">  stanowiący </w:t>
      </w:r>
      <w:r>
        <w:rPr>
          <w:b/>
          <w:sz w:val="22"/>
          <w:szCs w:val="22"/>
        </w:rPr>
        <w:br/>
        <w:t>załącznik nr 2 do umowy</w:t>
      </w:r>
    </w:p>
    <w:p w14:paraId="6F4276D1" w14:textId="77777777" w:rsidR="005C55E0" w:rsidRDefault="005C55E0" w:rsidP="005C55E0">
      <w:pPr>
        <w:jc w:val="right"/>
        <w:rPr>
          <w:sz w:val="22"/>
          <w:szCs w:val="22"/>
        </w:rPr>
      </w:pPr>
    </w:p>
    <w:p w14:paraId="736E1F84" w14:textId="77777777" w:rsidR="00FE51D3" w:rsidRPr="00FE51D3" w:rsidRDefault="00FE51D3" w:rsidP="00FE51D3">
      <w:pPr>
        <w:jc w:val="center"/>
        <w:rPr>
          <w:b/>
          <w:bCs/>
          <w:sz w:val="22"/>
          <w:szCs w:val="22"/>
          <w:u w:val="single"/>
        </w:rPr>
      </w:pPr>
      <w:r w:rsidRPr="00FE51D3">
        <w:rPr>
          <w:b/>
          <w:bCs/>
          <w:sz w:val="22"/>
          <w:szCs w:val="22"/>
          <w:u w:val="single"/>
        </w:rPr>
        <w:t>SPECYFIKACJA TECHNICZNA</w:t>
      </w:r>
    </w:p>
    <w:p w14:paraId="62BC06E2" w14:textId="77777777" w:rsidR="00FE51D3" w:rsidRPr="00FE51D3" w:rsidRDefault="00FE51D3" w:rsidP="00FE51D3">
      <w:pPr>
        <w:jc w:val="right"/>
        <w:rPr>
          <w:b/>
          <w:bCs/>
          <w:sz w:val="22"/>
          <w:szCs w:val="22"/>
          <w:u w:val="single"/>
        </w:rPr>
      </w:pPr>
    </w:p>
    <w:p w14:paraId="6260F6B9" w14:textId="77777777" w:rsidR="00FE51D3" w:rsidRPr="00FE51D3" w:rsidRDefault="00FE51D3" w:rsidP="00FE51D3">
      <w:pPr>
        <w:rPr>
          <w:b/>
          <w:bCs/>
          <w:sz w:val="22"/>
          <w:szCs w:val="22"/>
        </w:rPr>
      </w:pPr>
      <w:r w:rsidRPr="00FE51D3">
        <w:rPr>
          <w:b/>
          <w:bCs/>
          <w:sz w:val="22"/>
          <w:szCs w:val="22"/>
        </w:rPr>
        <w:t>ZADANIE NR 1</w:t>
      </w:r>
    </w:p>
    <w:p w14:paraId="3CE60341" w14:textId="77777777" w:rsidR="00FE51D3" w:rsidRPr="00FE51D3" w:rsidRDefault="00FE51D3" w:rsidP="00FE51D3">
      <w:pPr>
        <w:jc w:val="right"/>
        <w:rPr>
          <w:b/>
          <w:bCs/>
          <w:sz w:val="22"/>
          <w:szCs w:val="22"/>
        </w:rPr>
      </w:pPr>
    </w:p>
    <w:p w14:paraId="5F17AB9A" w14:textId="77777777" w:rsidR="00FE51D3" w:rsidRPr="00FE51D3" w:rsidRDefault="00FE51D3" w:rsidP="00FE51D3">
      <w:pPr>
        <w:jc w:val="center"/>
        <w:rPr>
          <w:b/>
          <w:sz w:val="22"/>
          <w:szCs w:val="22"/>
        </w:rPr>
      </w:pPr>
      <w:r w:rsidRPr="00FE51D3">
        <w:rPr>
          <w:b/>
          <w:sz w:val="22"/>
          <w:szCs w:val="22"/>
        </w:rPr>
        <w:t>Wąż ssawny do wody fi 52 mm dł. 3,0 m.</w:t>
      </w:r>
    </w:p>
    <w:p w14:paraId="2A1F2EBA" w14:textId="77777777" w:rsidR="00FE51D3" w:rsidRPr="00FE51D3" w:rsidRDefault="00FE51D3" w:rsidP="00FE51D3">
      <w:pPr>
        <w:jc w:val="right"/>
        <w:rPr>
          <w:b/>
          <w:sz w:val="22"/>
          <w:szCs w:val="22"/>
          <w:u w:val="single"/>
        </w:rPr>
      </w:pPr>
    </w:p>
    <w:tbl>
      <w:tblPr>
        <w:tblStyle w:val="Tabela-Siatka"/>
        <w:tblW w:w="9493" w:type="dxa"/>
        <w:tblLook w:val="04A0" w:firstRow="1" w:lastRow="0" w:firstColumn="1" w:lastColumn="0" w:noHBand="0" w:noVBand="1"/>
      </w:tblPr>
      <w:tblGrid>
        <w:gridCol w:w="5807"/>
        <w:gridCol w:w="3686"/>
      </w:tblGrid>
      <w:tr w:rsidR="00FE51D3" w:rsidRPr="00FE51D3" w14:paraId="367A6F61" w14:textId="77777777" w:rsidTr="001E123A">
        <w:trPr>
          <w:trHeight w:val="711"/>
        </w:trPr>
        <w:tc>
          <w:tcPr>
            <w:tcW w:w="5807" w:type="dxa"/>
            <w:vAlign w:val="center"/>
          </w:tcPr>
          <w:p w14:paraId="0950721C" w14:textId="2D0CF079" w:rsidR="00FE51D3" w:rsidRPr="00FE51D3" w:rsidRDefault="00FE51D3" w:rsidP="00FE51D3">
            <w:pPr>
              <w:jc w:val="center"/>
              <w:rPr>
                <w:sz w:val="22"/>
                <w:szCs w:val="22"/>
              </w:rPr>
            </w:pPr>
            <w:r w:rsidRPr="00FE51D3">
              <w:rPr>
                <w:b/>
                <w:sz w:val="22"/>
                <w:szCs w:val="22"/>
              </w:rPr>
              <w:t>Właściwości techniczne</w:t>
            </w:r>
          </w:p>
        </w:tc>
        <w:tc>
          <w:tcPr>
            <w:tcW w:w="3686" w:type="dxa"/>
            <w:vAlign w:val="center"/>
          </w:tcPr>
          <w:p w14:paraId="6E365C28" w14:textId="77777777" w:rsidR="00FE51D3" w:rsidRPr="00FE51D3" w:rsidRDefault="00FE51D3" w:rsidP="00FE51D3">
            <w:pPr>
              <w:jc w:val="center"/>
              <w:rPr>
                <w:b/>
                <w:sz w:val="22"/>
                <w:szCs w:val="22"/>
              </w:rPr>
            </w:pPr>
            <w:r w:rsidRPr="00FE51D3">
              <w:rPr>
                <w:b/>
                <w:sz w:val="22"/>
                <w:szCs w:val="22"/>
              </w:rPr>
              <w:t>Potwierdzenie zgodności oferowanego  przedmiotu Zamówienia przez Wykonawcę</w:t>
            </w:r>
          </w:p>
        </w:tc>
      </w:tr>
      <w:tr w:rsidR="00FE51D3" w:rsidRPr="00FE51D3" w14:paraId="0A3FEE47" w14:textId="77777777" w:rsidTr="001E123A">
        <w:trPr>
          <w:trHeight w:val="663"/>
        </w:trPr>
        <w:tc>
          <w:tcPr>
            <w:tcW w:w="5807" w:type="dxa"/>
            <w:vAlign w:val="center"/>
          </w:tcPr>
          <w:p w14:paraId="0013AB94" w14:textId="083AE894" w:rsidR="00FE51D3" w:rsidRPr="00FE51D3" w:rsidRDefault="00FE51D3" w:rsidP="00237409">
            <w:pPr>
              <w:numPr>
                <w:ilvl w:val="0"/>
                <w:numId w:val="131"/>
              </w:numPr>
              <w:ind w:left="312" w:hanging="284"/>
              <w:rPr>
                <w:b/>
                <w:sz w:val="22"/>
                <w:szCs w:val="22"/>
              </w:rPr>
            </w:pPr>
            <w:r w:rsidRPr="00FE51D3">
              <w:rPr>
                <w:sz w:val="22"/>
                <w:szCs w:val="22"/>
              </w:rPr>
              <w:t>Zakończony obustronnie złączem STORZ</w:t>
            </w:r>
          </w:p>
        </w:tc>
        <w:tc>
          <w:tcPr>
            <w:tcW w:w="3686" w:type="dxa"/>
            <w:vAlign w:val="center"/>
          </w:tcPr>
          <w:p w14:paraId="4EF78F43" w14:textId="77777777" w:rsidR="00FE51D3" w:rsidRPr="00FE51D3" w:rsidRDefault="00FE51D3" w:rsidP="00FE51D3">
            <w:pPr>
              <w:jc w:val="center"/>
              <w:rPr>
                <w:b/>
                <w:sz w:val="22"/>
                <w:szCs w:val="22"/>
              </w:rPr>
            </w:pPr>
            <w:r w:rsidRPr="00FE51D3">
              <w:rPr>
                <w:sz w:val="22"/>
                <w:szCs w:val="22"/>
              </w:rPr>
              <w:t>TAK/NIE</w:t>
            </w:r>
          </w:p>
        </w:tc>
      </w:tr>
      <w:tr w:rsidR="00FE51D3" w:rsidRPr="00FE51D3" w14:paraId="7C6ECDAF" w14:textId="77777777" w:rsidTr="001E123A">
        <w:tc>
          <w:tcPr>
            <w:tcW w:w="5807" w:type="dxa"/>
            <w:vAlign w:val="center"/>
          </w:tcPr>
          <w:p w14:paraId="51A4E180" w14:textId="77777777" w:rsidR="00FE51D3" w:rsidRPr="00FE51D3" w:rsidRDefault="00FE51D3" w:rsidP="00FE51D3">
            <w:pPr>
              <w:ind w:left="312" w:hanging="284"/>
              <w:rPr>
                <w:sz w:val="22"/>
                <w:szCs w:val="22"/>
              </w:rPr>
            </w:pPr>
          </w:p>
          <w:p w14:paraId="3D6BBED2" w14:textId="77777777" w:rsidR="00FE51D3" w:rsidRPr="00FE51D3" w:rsidRDefault="00FE51D3" w:rsidP="00237409">
            <w:pPr>
              <w:numPr>
                <w:ilvl w:val="0"/>
                <w:numId w:val="132"/>
              </w:numPr>
              <w:ind w:left="312" w:hanging="284"/>
              <w:rPr>
                <w:sz w:val="22"/>
                <w:szCs w:val="22"/>
              </w:rPr>
            </w:pPr>
            <w:r w:rsidRPr="00FE51D3">
              <w:rPr>
                <w:sz w:val="22"/>
                <w:szCs w:val="22"/>
              </w:rPr>
              <w:t>Całkowita długość 3,0 m wraz z łączem</w:t>
            </w:r>
          </w:p>
          <w:p w14:paraId="69845787" w14:textId="77777777" w:rsidR="00FE51D3" w:rsidRPr="00FE51D3" w:rsidRDefault="00FE51D3" w:rsidP="00FE51D3">
            <w:pPr>
              <w:ind w:left="312" w:hanging="284"/>
              <w:rPr>
                <w:b/>
                <w:sz w:val="22"/>
                <w:szCs w:val="22"/>
              </w:rPr>
            </w:pPr>
          </w:p>
        </w:tc>
        <w:tc>
          <w:tcPr>
            <w:tcW w:w="3686" w:type="dxa"/>
            <w:vAlign w:val="center"/>
          </w:tcPr>
          <w:p w14:paraId="151EBCB3" w14:textId="77777777" w:rsidR="00FE51D3" w:rsidRPr="00FE51D3" w:rsidRDefault="00FE51D3" w:rsidP="00FE51D3">
            <w:pPr>
              <w:jc w:val="center"/>
              <w:rPr>
                <w:sz w:val="22"/>
                <w:szCs w:val="22"/>
              </w:rPr>
            </w:pPr>
          </w:p>
          <w:p w14:paraId="5739CCA8" w14:textId="0DA291AB" w:rsidR="00FE51D3" w:rsidRPr="00FE51D3" w:rsidRDefault="00FE51D3" w:rsidP="00FE51D3">
            <w:pPr>
              <w:jc w:val="center"/>
              <w:rPr>
                <w:sz w:val="22"/>
                <w:szCs w:val="22"/>
              </w:rPr>
            </w:pPr>
            <w:r w:rsidRPr="00FE51D3">
              <w:rPr>
                <w:sz w:val="22"/>
                <w:szCs w:val="22"/>
              </w:rPr>
              <w:t xml:space="preserve">Całkowita długość …….  m </w:t>
            </w:r>
            <w:r w:rsidR="001E123A">
              <w:rPr>
                <w:sz w:val="22"/>
                <w:szCs w:val="22"/>
              </w:rPr>
              <w:br/>
            </w:r>
            <w:r w:rsidRPr="00FE51D3">
              <w:rPr>
                <w:sz w:val="22"/>
                <w:szCs w:val="22"/>
              </w:rPr>
              <w:t>wraz z łączem</w:t>
            </w:r>
          </w:p>
          <w:p w14:paraId="5F6D3A9F" w14:textId="77777777" w:rsidR="00FE51D3" w:rsidRPr="00FE51D3" w:rsidRDefault="00FE51D3" w:rsidP="00FE51D3">
            <w:pPr>
              <w:jc w:val="center"/>
              <w:rPr>
                <w:sz w:val="22"/>
                <w:szCs w:val="22"/>
              </w:rPr>
            </w:pPr>
          </w:p>
        </w:tc>
      </w:tr>
      <w:tr w:rsidR="00FE51D3" w:rsidRPr="00FE51D3" w14:paraId="6AF63164" w14:textId="77777777" w:rsidTr="001E123A">
        <w:tc>
          <w:tcPr>
            <w:tcW w:w="5807" w:type="dxa"/>
            <w:vAlign w:val="center"/>
          </w:tcPr>
          <w:p w14:paraId="3DD97262" w14:textId="1D5A6D80" w:rsidR="00FE51D3" w:rsidRPr="00FE51D3" w:rsidRDefault="00FE51D3" w:rsidP="00237409">
            <w:pPr>
              <w:numPr>
                <w:ilvl w:val="0"/>
                <w:numId w:val="132"/>
              </w:numPr>
              <w:ind w:left="312" w:hanging="284"/>
              <w:rPr>
                <w:b/>
                <w:sz w:val="22"/>
                <w:szCs w:val="22"/>
              </w:rPr>
            </w:pPr>
            <w:r w:rsidRPr="00FE51D3">
              <w:rPr>
                <w:sz w:val="22"/>
                <w:szCs w:val="22"/>
              </w:rPr>
              <w:t xml:space="preserve">Wąż spiralny zbrojony z PCV/PVC ssawno-tłoczny </w:t>
            </w:r>
            <w:r w:rsidR="001E123A">
              <w:rPr>
                <w:sz w:val="22"/>
                <w:szCs w:val="22"/>
              </w:rPr>
              <w:br/>
            </w:r>
            <w:r w:rsidRPr="00FE51D3">
              <w:rPr>
                <w:sz w:val="22"/>
                <w:szCs w:val="22"/>
              </w:rPr>
              <w:t>do wody pitnej</w:t>
            </w:r>
          </w:p>
        </w:tc>
        <w:tc>
          <w:tcPr>
            <w:tcW w:w="3686" w:type="dxa"/>
            <w:vAlign w:val="center"/>
          </w:tcPr>
          <w:p w14:paraId="30C0AE94" w14:textId="77777777" w:rsidR="00FE51D3" w:rsidRPr="00FE51D3" w:rsidRDefault="00FE51D3" w:rsidP="00FE51D3">
            <w:pPr>
              <w:jc w:val="center"/>
              <w:rPr>
                <w:b/>
                <w:sz w:val="22"/>
                <w:szCs w:val="22"/>
              </w:rPr>
            </w:pPr>
            <w:r w:rsidRPr="00FE51D3">
              <w:rPr>
                <w:sz w:val="22"/>
                <w:szCs w:val="22"/>
              </w:rPr>
              <w:t>TAK/NIE</w:t>
            </w:r>
          </w:p>
        </w:tc>
      </w:tr>
      <w:tr w:rsidR="00FE51D3" w:rsidRPr="00FE51D3" w14:paraId="1C4F7703" w14:textId="77777777" w:rsidTr="001E123A">
        <w:tc>
          <w:tcPr>
            <w:tcW w:w="5807" w:type="dxa"/>
            <w:vAlign w:val="center"/>
          </w:tcPr>
          <w:p w14:paraId="01D1AA11" w14:textId="77777777" w:rsidR="00FE51D3" w:rsidRPr="00FE51D3" w:rsidRDefault="00FE51D3" w:rsidP="00FE51D3">
            <w:pPr>
              <w:ind w:left="312" w:hanging="284"/>
              <w:rPr>
                <w:sz w:val="22"/>
                <w:szCs w:val="22"/>
              </w:rPr>
            </w:pPr>
          </w:p>
          <w:p w14:paraId="6375EE78" w14:textId="77777777" w:rsidR="00FE51D3" w:rsidRPr="00FE51D3" w:rsidRDefault="00FE51D3" w:rsidP="00237409">
            <w:pPr>
              <w:numPr>
                <w:ilvl w:val="0"/>
                <w:numId w:val="132"/>
              </w:numPr>
              <w:ind w:left="312" w:hanging="284"/>
              <w:rPr>
                <w:sz w:val="22"/>
                <w:szCs w:val="22"/>
              </w:rPr>
            </w:pPr>
            <w:r w:rsidRPr="00FE51D3">
              <w:rPr>
                <w:sz w:val="22"/>
                <w:szCs w:val="22"/>
              </w:rPr>
              <w:t>Całkowicie wolny od ftalanów</w:t>
            </w:r>
          </w:p>
          <w:p w14:paraId="3E4A5673" w14:textId="77777777" w:rsidR="00FE51D3" w:rsidRPr="00FE51D3" w:rsidRDefault="00FE51D3" w:rsidP="00FE51D3">
            <w:pPr>
              <w:ind w:left="312" w:hanging="284"/>
              <w:rPr>
                <w:sz w:val="22"/>
                <w:szCs w:val="22"/>
              </w:rPr>
            </w:pPr>
          </w:p>
        </w:tc>
        <w:tc>
          <w:tcPr>
            <w:tcW w:w="3686" w:type="dxa"/>
            <w:vAlign w:val="center"/>
          </w:tcPr>
          <w:p w14:paraId="608D0040" w14:textId="77777777" w:rsidR="00FE51D3" w:rsidRPr="00FE51D3" w:rsidRDefault="00FE51D3" w:rsidP="00FE51D3">
            <w:pPr>
              <w:jc w:val="center"/>
              <w:rPr>
                <w:b/>
                <w:sz w:val="22"/>
                <w:szCs w:val="22"/>
              </w:rPr>
            </w:pPr>
            <w:r w:rsidRPr="00FE51D3">
              <w:rPr>
                <w:sz w:val="22"/>
                <w:szCs w:val="22"/>
              </w:rPr>
              <w:t>TAK/NIE</w:t>
            </w:r>
          </w:p>
        </w:tc>
      </w:tr>
      <w:tr w:rsidR="00FE51D3" w:rsidRPr="00FE51D3" w14:paraId="14B0EA38" w14:textId="77777777" w:rsidTr="001E123A">
        <w:trPr>
          <w:trHeight w:val="778"/>
        </w:trPr>
        <w:tc>
          <w:tcPr>
            <w:tcW w:w="5807" w:type="dxa"/>
            <w:vAlign w:val="center"/>
          </w:tcPr>
          <w:p w14:paraId="42962911" w14:textId="593CFF78" w:rsidR="00FE51D3" w:rsidRPr="001E123A" w:rsidRDefault="00FE51D3" w:rsidP="00237409">
            <w:pPr>
              <w:numPr>
                <w:ilvl w:val="0"/>
                <w:numId w:val="132"/>
              </w:numPr>
              <w:ind w:left="312" w:hanging="284"/>
              <w:rPr>
                <w:sz w:val="22"/>
                <w:szCs w:val="22"/>
              </w:rPr>
            </w:pPr>
            <w:r w:rsidRPr="00FE51D3">
              <w:rPr>
                <w:sz w:val="22"/>
                <w:szCs w:val="22"/>
              </w:rPr>
              <w:t>Zakres temperatur od -10°C do co</w:t>
            </w:r>
            <w:r>
              <w:rPr>
                <w:sz w:val="22"/>
                <w:szCs w:val="22"/>
              </w:rPr>
              <w:t xml:space="preserve"> </w:t>
            </w:r>
            <w:r w:rsidRPr="00FE51D3">
              <w:rPr>
                <w:sz w:val="22"/>
                <w:szCs w:val="22"/>
              </w:rPr>
              <w:t>najmniej 50°C</w:t>
            </w:r>
          </w:p>
        </w:tc>
        <w:tc>
          <w:tcPr>
            <w:tcW w:w="3686" w:type="dxa"/>
            <w:vAlign w:val="center"/>
          </w:tcPr>
          <w:p w14:paraId="0BD20FB3" w14:textId="62C47166" w:rsidR="00FE51D3" w:rsidRPr="001E123A" w:rsidRDefault="00FE51D3" w:rsidP="001E123A">
            <w:pPr>
              <w:jc w:val="center"/>
              <w:rPr>
                <w:sz w:val="22"/>
                <w:szCs w:val="22"/>
              </w:rPr>
            </w:pPr>
            <w:r w:rsidRPr="00FE51D3">
              <w:rPr>
                <w:sz w:val="22"/>
                <w:szCs w:val="22"/>
              </w:rPr>
              <w:t xml:space="preserve">Zakres temperatur od   ……….. </w:t>
            </w:r>
            <w:r>
              <w:rPr>
                <w:sz w:val="22"/>
                <w:szCs w:val="22"/>
              </w:rPr>
              <w:br/>
            </w:r>
            <w:r w:rsidRPr="00FE51D3">
              <w:rPr>
                <w:sz w:val="22"/>
                <w:szCs w:val="22"/>
              </w:rPr>
              <w:t>do co najmniej …………….</w:t>
            </w:r>
          </w:p>
        </w:tc>
      </w:tr>
      <w:tr w:rsidR="00FE51D3" w:rsidRPr="00FE51D3" w14:paraId="427B676B" w14:textId="77777777" w:rsidTr="001E123A">
        <w:tc>
          <w:tcPr>
            <w:tcW w:w="5807" w:type="dxa"/>
            <w:vAlign w:val="center"/>
          </w:tcPr>
          <w:p w14:paraId="621635EA" w14:textId="77777777" w:rsidR="00FE51D3" w:rsidRPr="00FE51D3" w:rsidRDefault="00FE51D3" w:rsidP="00FE51D3">
            <w:pPr>
              <w:ind w:left="312" w:hanging="284"/>
              <w:rPr>
                <w:sz w:val="22"/>
                <w:szCs w:val="22"/>
              </w:rPr>
            </w:pPr>
          </w:p>
          <w:p w14:paraId="091F4E78" w14:textId="2B32F25E" w:rsidR="00FE51D3" w:rsidRPr="00FE51D3" w:rsidRDefault="00FE51D3" w:rsidP="00237409">
            <w:pPr>
              <w:numPr>
                <w:ilvl w:val="0"/>
                <w:numId w:val="132"/>
              </w:numPr>
              <w:ind w:left="312" w:hanging="284"/>
              <w:rPr>
                <w:sz w:val="22"/>
                <w:szCs w:val="22"/>
              </w:rPr>
            </w:pPr>
            <w:r w:rsidRPr="00FE51D3">
              <w:rPr>
                <w:sz w:val="22"/>
                <w:szCs w:val="22"/>
              </w:rPr>
              <w:t>Maksymalne ciśnienie robocze w temp. 20-25°C – 0,4MPa</w:t>
            </w:r>
          </w:p>
          <w:p w14:paraId="1111F9C2" w14:textId="77777777" w:rsidR="00FE51D3" w:rsidRPr="00FE51D3" w:rsidRDefault="00FE51D3" w:rsidP="00FE51D3">
            <w:pPr>
              <w:ind w:left="312" w:hanging="284"/>
              <w:rPr>
                <w:sz w:val="22"/>
                <w:szCs w:val="22"/>
              </w:rPr>
            </w:pPr>
          </w:p>
        </w:tc>
        <w:tc>
          <w:tcPr>
            <w:tcW w:w="3686" w:type="dxa"/>
            <w:vAlign w:val="center"/>
          </w:tcPr>
          <w:p w14:paraId="5350167C" w14:textId="77777777" w:rsidR="00FE51D3" w:rsidRPr="00FE51D3" w:rsidRDefault="00FE51D3" w:rsidP="00FE51D3">
            <w:pPr>
              <w:jc w:val="center"/>
              <w:rPr>
                <w:b/>
                <w:sz w:val="22"/>
                <w:szCs w:val="22"/>
              </w:rPr>
            </w:pPr>
            <w:r w:rsidRPr="00FE51D3">
              <w:rPr>
                <w:sz w:val="22"/>
                <w:szCs w:val="22"/>
              </w:rPr>
              <w:t>TAK/NIE</w:t>
            </w:r>
          </w:p>
        </w:tc>
      </w:tr>
      <w:tr w:rsidR="00FE51D3" w:rsidRPr="00FE51D3" w14:paraId="4D2423F3" w14:textId="77777777" w:rsidTr="001E123A">
        <w:tc>
          <w:tcPr>
            <w:tcW w:w="5807" w:type="dxa"/>
            <w:vAlign w:val="center"/>
          </w:tcPr>
          <w:p w14:paraId="133B3B95" w14:textId="77777777" w:rsidR="00FE51D3" w:rsidRPr="00FE51D3" w:rsidRDefault="00FE51D3" w:rsidP="00FE51D3">
            <w:pPr>
              <w:ind w:left="312" w:hanging="284"/>
              <w:rPr>
                <w:sz w:val="22"/>
                <w:szCs w:val="22"/>
              </w:rPr>
            </w:pPr>
          </w:p>
          <w:p w14:paraId="62697016" w14:textId="77777777" w:rsidR="00FE51D3" w:rsidRPr="00FE51D3" w:rsidRDefault="00FE51D3" w:rsidP="00237409">
            <w:pPr>
              <w:numPr>
                <w:ilvl w:val="0"/>
                <w:numId w:val="132"/>
              </w:numPr>
              <w:ind w:left="312" w:hanging="284"/>
              <w:rPr>
                <w:sz w:val="22"/>
                <w:szCs w:val="22"/>
              </w:rPr>
            </w:pPr>
            <w:r w:rsidRPr="00FE51D3">
              <w:rPr>
                <w:sz w:val="22"/>
                <w:szCs w:val="22"/>
              </w:rPr>
              <w:t>Złącza typu STORZ wg normy PN91/M-51031 wykonane ze stopu AK-11 lub mosiądzu lub stali nierdzewnej,</w:t>
            </w:r>
          </w:p>
          <w:p w14:paraId="01FDD53C" w14:textId="77777777" w:rsidR="00FE51D3" w:rsidRPr="00FE51D3" w:rsidRDefault="00FE51D3" w:rsidP="00FE51D3">
            <w:pPr>
              <w:ind w:left="312" w:hanging="284"/>
              <w:rPr>
                <w:sz w:val="22"/>
                <w:szCs w:val="22"/>
              </w:rPr>
            </w:pPr>
          </w:p>
        </w:tc>
        <w:tc>
          <w:tcPr>
            <w:tcW w:w="3686" w:type="dxa"/>
            <w:vAlign w:val="center"/>
          </w:tcPr>
          <w:p w14:paraId="4F5D6623" w14:textId="77777777" w:rsidR="00FE51D3" w:rsidRPr="00FE51D3" w:rsidRDefault="00FE51D3" w:rsidP="00FE51D3">
            <w:pPr>
              <w:jc w:val="center"/>
              <w:rPr>
                <w:b/>
                <w:sz w:val="22"/>
                <w:szCs w:val="22"/>
              </w:rPr>
            </w:pPr>
            <w:r w:rsidRPr="00FE51D3">
              <w:rPr>
                <w:sz w:val="22"/>
                <w:szCs w:val="22"/>
              </w:rPr>
              <w:t xml:space="preserve">Złącza STORZ wg normy </w:t>
            </w:r>
            <w:r w:rsidRPr="00FE51D3">
              <w:rPr>
                <w:sz w:val="22"/>
                <w:szCs w:val="22"/>
              </w:rPr>
              <w:br/>
              <w:t>PN91/M-51031 wykonane z …………………………..</w:t>
            </w:r>
          </w:p>
        </w:tc>
      </w:tr>
      <w:tr w:rsidR="00FE51D3" w:rsidRPr="00FE51D3" w14:paraId="3F95D639" w14:textId="77777777" w:rsidTr="001E123A">
        <w:trPr>
          <w:trHeight w:val="616"/>
        </w:trPr>
        <w:tc>
          <w:tcPr>
            <w:tcW w:w="5807" w:type="dxa"/>
            <w:vAlign w:val="center"/>
          </w:tcPr>
          <w:p w14:paraId="16DD6EEF" w14:textId="4583B07A" w:rsidR="00FE51D3" w:rsidRPr="00FE51D3" w:rsidRDefault="00FE51D3" w:rsidP="00237409">
            <w:pPr>
              <w:numPr>
                <w:ilvl w:val="0"/>
                <w:numId w:val="132"/>
              </w:numPr>
              <w:ind w:left="312" w:hanging="284"/>
              <w:rPr>
                <w:sz w:val="22"/>
                <w:szCs w:val="22"/>
              </w:rPr>
            </w:pPr>
            <w:r w:rsidRPr="00FE51D3">
              <w:rPr>
                <w:sz w:val="22"/>
                <w:szCs w:val="22"/>
              </w:rPr>
              <w:t>Odporny na ścieranie, zaginanie, warunki atmosferyczne, środki dezynfekujące i myjące</w:t>
            </w:r>
          </w:p>
        </w:tc>
        <w:tc>
          <w:tcPr>
            <w:tcW w:w="3686" w:type="dxa"/>
            <w:vAlign w:val="center"/>
          </w:tcPr>
          <w:p w14:paraId="2F648D84" w14:textId="77777777" w:rsidR="00FE51D3" w:rsidRPr="00FE51D3" w:rsidRDefault="00FE51D3" w:rsidP="00FE51D3">
            <w:pPr>
              <w:jc w:val="center"/>
              <w:rPr>
                <w:b/>
                <w:sz w:val="22"/>
                <w:szCs w:val="22"/>
              </w:rPr>
            </w:pPr>
            <w:r w:rsidRPr="00FE51D3">
              <w:rPr>
                <w:sz w:val="22"/>
                <w:szCs w:val="22"/>
              </w:rPr>
              <w:t>TAK/NIE</w:t>
            </w:r>
          </w:p>
        </w:tc>
      </w:tr>
      <w:tr w:rsidR="00FE51D3" w:rsidRPr="00FE51D3" w14:paraId="4860A5A5" w14:textId="77777777" w:rsidTr="001E123A">
        <w:trPr>
          <w:trHeight w:val="696"/>
        </w:trPr>
        <w:tc>
          <w:tcPr>
            <w:tcW w:w="5807" w:type="dxa"/>
            <w:vAlign w:val="center"/>
          </w:tcPr>
          <w:p w14:paraId="52B2F9EE" w14:textId="37557CC0" w:rsidR="00FE51D3" w:rsidRPr="00FE51D3" w:rsidRDefault="00FE51D3" w:rsidP="001E123A">
            <w:pPr>
              <w:ind w:left="312" w:hanging="284"/>
              <w:rPr>
                <w:sz w:val="22"/>
                <w:szCs w:val="22"/>
              </w:rPr>
            </w:pPr>
            <w:r w:rsidRPr="00FE51D3">
              <w:rPr>
                <w:sz w:val="22"/>
                <w:szCs w:val="22"/>
              </w:rPr>
              <w:t xml:space="preserve">9.Wymagania jakościowe zgodne z normą </w:t>
            </w:r>
            <w:r w:rsidR="001E123A">
              <w:rPr>
                <w:sz w:val="22"/>
                <w:szCs w:val="22"/>
              </w:rPr>
              <w:br/>
            </w:r>
            <w:r w:rsidRPr="00FE51D3">
              <w:rPr>
                <w:sz w:val="22"/>
                <w:szCs w:val="22"/>
              </w:rPr>
              <w:t>PN-EN ISO 39942011 lub równoważne</w:t>
            </w:r>
          </w:p>
        </w:tc>
        <w:tc>
          <w:tcPr>
            <w:tcW w:w="3686" w:type="dxa"/>
            <w:vAlign w:val="center"/>
          </w:tcPr>
          <w:p w14:paraId="074049EC" w14:textId="77777777" w:rsidR="00FE51D3" w:rsidRPr="00FE51D3" w:rsidRDefault="00FE51D3" w:rsidP="00FE51D3">
            <w:pPr>
              <w:jc w:val="center"/>
              <w:rPr>
                <w:b/>
                <w:sz w:val="22"/>
                <w:szCs w:val="22"/>
              </w:rPr>
            </w:pPr>
            <w:r w:rsidRPr="00FE51D3">
              <w:rPr>
                <w:sz w:val="22"/>
                <w:szCs w:val="22"/>
              </w:rPr>
              <w:t>TAK/NIE</w:t>
            </w:r>
          </w:p>
        </w:tc>
      </w:tr>
      <w:tr w:rsidR="00FE51D3" w:rsidRPr="00FE51D3" w14:paraId="5E1483B9" w14:textId="77777777" w:rsidTr="001E123A">
        <w:tc>
          <w:tcPr>
            <w:tcW w:w="5807" w:type="dxa"/>
            <w:vAlign w:val="center"/>
          </w:tcPr>
          <w:p w14:paraId="558390BF" w14:textId="11A0BC2E" w:rsidR="00FE51D3" w:rsidRPr="00FE51D3" w:rsidRDefault="00FE51D3" w:rsidP="00237409">
            <w:pPr>
              <w:numPr>
                <w:ilvl w:val="0"/>
                <w:numId w:val="133"/>
              </w:numPr>
              <w:ind w:left="312" w:hanging="284"/>
              <w:rPr>
                <w:sz w:val="22"/>
                <w:szCs w:val="22"/>
              </w:rPr>
            </w:pPr>
            <w:r w:rsidRPr="00FE51D3">
              <w:rPr>
                <w:sz w:val="22"/>
                <w:szCs w:val="22"/>
              </w:rPr>
              <w:t xml:space="preserve">Wymagany aktualny atest </w:t>
            </w:r>
            <w:r>
              <w:rPr>
                <w:sz w:val="22"/>
                <w:szCs w:val="22"/>
              </w:rPr>
              <w:t>z</w:t>
            </w:r>
            <w:r w:rsidRPr="00FE51D3">
              <w:rPr>
                <w:sz w:val="22"/>
                <w:szCs w:val="22"/>
              </w:rPr>
              <w:t>drowotny/</w:t>
            </w:r>
            <w:r>
              <w:rPr>
                <w:sz w:val="22"/>
                <w:szCs w:val="22"/>
              </w:rPr>
              <w:t xml:space="preserve"> </w:t>
            </w:r>
            <w:r w:rsidRPr="00FE51D3">
              <w:rPr>
                <w:sz w:val="22"/>
                <w:szCs w:val="22"/>
              </w:rPr>
              <w:t>świadectwo jakości zdrowotnej  NIZP-PZH lub dokument równoważny potwierdzający dopuszczenie węża do kontaktu z wodą przeznaczona do spożycia.</w:t>
            </w:r>
          </w:p>
        </w:tc>
        <w:tc>
          <w:tcPr>
            <w:tcW w:w="3686" w:type="dxa"/>
            <w:vAlign w:val="center"/>
          </w:tcPr>
          <w:p w14:paraId="5ACBF8CC" w14:textId="77777777" w:rsidR="00FE51D3" w:rsidRPr="00FE51D3" w:rsidRDefault="00FE51D3" w:rsidP="00FE51D3">
            <w:pPr>
              <w:jc w:val="center"/>
              <w:rPr>
                <w:b/>
                <w:sz w:val="22"/>
                <w:szCs w:val="22"/>
              </w:rPr>
            </w:pPr>
            <w:r w:rsidRPr="00FE51D3">
              <w:rPr>
                <w:sz w:val="22"/>
                <w:szCs w:val="22"/>
              </w:rPr>
              <w:t>TAK/NIE</w:t>
            </w:r>
          </w:p>
        </w:tc>
      </w:tr>
    </w:tbl>
    <w:p w14:paraId="540E3356" w14:textId="51BB57D4" w:rsidR="00FE51D3" w:rsidRDefault="00FE51D3" w:rsidP="00FE51D3">
      <w:pPr>
        <w:jc w:val="right"/>
        <w:rPr>
          <w:b/>
          <w:sz w:val="22"/>
          <w:szCs w:val="22"/>
          <w:u w:val="single"/>
        </w:rPr>
      </w:pPr>
    </w:p>
    <w:p w14:paraId="1B2531EA" w14:textId="465E8BC2" w:rsidR="00FE51D3" w:rsidRDefault="00FE51D3" w:rsidP="00FE51D3">
      <w:pPr>
        <w:jc w:val="right"/>
        <w:rPr>
          <w:b/>
          <w:sz w:val="22"/>
          <w:szCs w:val="22"/>
          <w:u w:val="single"/>
        </w:rPr>
      </w:pPr>
    </w:p>
    <w:p w14:paraId="34245D88" w14:textId="1AF39BE8" w:rsidR="00FE51D3" w:rsidRDefault="00FE51D3" w:rsidP="00FE51D3">
      <w:pPr>
        <w:jc w:val="right"/>
        <w:rPr>
          <w:b/>
          <w:sz w:val="22"/>
          <w:szCs w:val="22"/>
          <w:u w:val="single"/>
        </w:rPr>
      </w:pPr>
    </w:p>
    <w:p w14:paraId="0EB0E5DB" w14:textId="61C8DAF1" w:rsidR="00FE51D3" w:rsidRDefault="00FE51D3" w:rsidP="00FE51D3">
      <w:pPr>
        <w:jc w:val="right"/>
        <w:rPr>
          <w:b/>
          <w:sz w:val="22"/>
          <w:szCs w:val="22"/>
          <w:u w:val="single"/>
        </w:rPr>
      </w:pPr>
    </w:p>
    <w:p w14:paraId="718436A6" w14:textId="24716464" w:rsidR="00FE51D3" w:rsidRDefault="00FE51D3" w:rsidP="00FE51D3">
      <w:pPr>
        <w:jc w:val="right"/>
        <w:rPr>
          <w:b/>
          <w:sz w:val="22"/>
          <w:szCs w:val="22"/>
          <w:u w:val="single"/>
        </w:rPr>
      </w:pPr>
    </w:p>
    <w:p w14:paraId="2D2521A0" w14:textId="55856579" w:rsidR="00FE51D3" w:rsidRDefault="00FE51D3" w:rsidP="00FE51D3">
      <w:pPr>
        <w:jc w:val="right"/>
        <w:rPr>
          <w:b/>
          <w:sz w:val="22"/>
          <w:szCs w:val="22"/>
          <w:u w:val="single"/>
        </w:rPr>
      </w:pPr>
    </w:p>
    <w:p w14:paraId="7992C4C5" w14:textId="708EC0C0" w:rsidR="00FE51D3" w:rsidRDefault="00FE51D3" w:rsidP="00FE51D3">
      <w:pPr>
        <w:jc w:val="right"/>
        <w:rPr>
          <w:b/>
          <w:sz w:val="22"/>
          <w:szCs w:val="22"/>
          <w:u w:val="single"/>
        </w:rPr>
      </w:pPr>
    </w:p>
    <w:p w14:paraId="2F8570E6" w14:textId="32A5421B" w:rsidR="001E123A" w:rsidRDefault="001E123A" w:rsidP="00FE51D3">
      <w:pPr>
        <w:jc w:val="right"/>
        <w:rPr>
          <w:b/>
          <w:sz w:val="22"/>
          <w:szCs w:val="22"/>
          <w:u w:val="single"/>
        </w:rPr>
      </w:pPr>
    </w:p>
    <w:p w14:paraId="08E5E545" w14:textId="77777777" w:rsidR="001E123A" w:rsidRPr="00FE51D3" w:rsidRDefault="001E123A" w:rsidP="00FE51D3">
      <w:pPr>
        <w:jc w:val="right"/>
        <w:rPr>
          <w:b/>
          <w:sz w:val="22"/>
          <w:szCs w:val="22"/>
          <w:u w:val="single"/>
        </w:rPr>
      </w:pPr>
    </w:p>
    <w:p w14:paraId="3FD44FFF" w14:textId="77777777" w:rsidR="00FE51D3" w:rsidRPr="00FE51D3" w:rsidRDefault="00FE51D3" w:rsidP="00FE51D3">
      <w:pPr>
        <w:jc w:val="right"/>
        <w:rPr>
          <w:b/>
          <w:bCs/>
          <w:sz w:val="22"/>
          <w:szCs w:val="22"/>
        </w:rPr>
      </w:pPr>
    </w:p>
    <w:p w14:paraId="4F0DB6BD" w14:textId="77777777" w:rsidR="00FE51D3" w:rsidRPr="00FE51D3" w:rsidRDefault="00FE51D3" w:rsidP="00FE51D3">
      <w:pPr>
        <w:rPr>
          <w:b/>
          <w:bCs/>
          <w:sz w:val="22"/>
          <w:szCs w:val="22"/>
        </w:rPr>
      </w:pPr>
      <w:r w:rsidRPr="00FE51D3">
        <w:rPr>
          <w:b/>
          <w:bCs/>
          <w:sz w:val="22"/>
          <w:szCs w:val="22"/>
        </w:rPr>
        <w:lastRenderedPageBreak/>
        <w:t>ZADANIE NR 2</w:t>
      </w:r>
    </w:p>
    <w:p w14:paraId="5C2846FA" w14:textId="77777777" w:rsidR="00FE51D3" w:rsidRPr="00FE51D3" w:rsidRDefault="00FE51D3" w:rsidP="00FE51D3">
      <w:pPr>
        <w:jc w:val="right"/>
        <w:rPr>
          <w:b/>
          <w:bCs/>
          <w:sz w:val="22"/>
          <w:szCs w:val="22"/>
        </w:rPr>
      </w:pPr>
    </w:p>
    <w:p w14:paraId="1037C841" w14:textId="77777777" w:rsidR="00FE51D3" w:rsidRPr="00FE51D3" w:rsidRDefault="00FE51D3" w:rsidP="00FE51D3">
      <w:pPr>
        <w:jc w:val="center"/>
        <w:rPr>
          <w:b/>
          <w:bCs/>
          <w:sz w:val="22"/>
          <w:szCs w:val="22"/>
        </w:rPr>
      </w:pPr>
      <w:r w:rsidRPr="00FE51D3">
        <w:rPr>
          <w:b/>
          <w:bCs/>
          <w:sz w:val="22"/>
          <w:szCs w:val="22"/>
        </w:rPr>
        <w:t>Wąż tłoczny do wody fi 52 mm dł.1,8 m</w:t>
      </w:r>
    </w:p>
    <w:p w14:paraId="470A1A83" w14:textId="77777777" w:rsidR="00FE51D3" w:rsidRPr="00FE51D3" w:rsidRDefault="00FE51D3" w:rsidP="00FE51D3">
      <w:pPr>
        <w:jc w:val="right"/>
        <w:rPr>
          <w:b/>
          <w:sz w:val="22"/>
          <w:szCs w:val="22"/>
          <w:u w:val="single"/>
        </w:rPr>
      </w:pPr>
    </w:p>
    <w:tbl>
      <w:tblPr>
        <w:tblStyle w:val="Tabela-Siatka"/>
        <w:tblW w:w="9634" w:type="dxa"/>
        <w:tblLook w:val="04A0" w:firstRow="1" w:lastRow="0" w:firstColumn="1" w:lastColumn="0" w:noHBand="0" w:noVBand="1"/>
      </w:tblPr>
      <w:tblGrid>
        <w:gridCol w:w="5807"/>
        <w:gridCol w:w="3827"/>
      </w:tblGrid>
      <w:tr w:rsidR="00FE51D3" w:rsidRPr="00FE51D3" w14:paraId="1D98A4E8" w14:textId="77777777" w:rsidTr="001E123A">
        <w:trPr>
          <w:trHeight w:val="693"/>
        </w:trPr>
        <w:tc>
          <w:tcPr>
            <w:tcW w:w="5807" w:type="dxa"/>
            <w:vAlign w:val="center"/>
          </w:tcPr>
          <w:p w14:paraId="69A7F691" w14:textId="4E3D6009" w:rsidR="00FE51D3" w:rsidRPr="00FE51D3" w:rsidRDefault="00FE51D3" w:rsidP="00FE51D3">
            <w:pPr>
              <w:jc w:val="center"/>
              <w:rPr>
                <w:sz w:val="22"/>
                <w:szCs w:val="22"/>
              </w:rPr>
            </w:pPr>
            <w:r w:rsidRPr="00FE51D3">
              <w:rPr>
                <w:b/>
                <w:sz w:val="22"/>
                <w:szCs w:val="22"/>
              </w:rPr>
              <w:t>Właściwości techniczne</w:t>
            </w:r>
          </w:p>
        </w:tc>
        <w:tc>
          <w:tcPr>
            <w:tcW w:w="3827" w:type="dxa"/>
            <w:vAlign w:val="center"/>
          </w:tcPr>
          <w:p w14:paraId="6BAB16DA" w14:textId="77777777" w:rsidR="00FE51D3" w:rsidRPr="00FE51D3" w:rsidRDefault="00FE51D3" w:rsidP="00FE51D3">
            <w:pPr>
              <w:jc w:val="center"/>
              <w:rPr>
                <w:b/>
                <w:sz w:val="22"/>
                <w:szCs w:val="22"/>
              </w:rPr>
            </w:pPr>
            <w:r w:rsidRPr="00FE51D3">
              <w:rPr>
                <w:b/>
                <w:sz w:val="22"/>
                <w:szCs w:val="22"/>
              </w:rPr>
              <w:t>Potwierdzenie zgodności oferowanego  przedmiotu Zamówienia przez Wykonawcę</w:t>
            </w:r>
          </w:p>
        </w:tc>
      </w:tr>
      <w:tr w:rsidR="00FE51D3" w:rsidRPr="00FE51D3" w14:paraId="7814D96A" w14:textId="77777777" w:rsidTr="001E123A">
        <w:trPr>
          <w:trHeight w:val="703"/>
        </w:trPr>
        <w:tc>
          <w:tcPr>
            <w:tcW w:w="5807" w:type="dxa"/>
            <w:vAlign w:val="center"/>
          </w:tcPr>
          <w:p w14:paraId="505DEA64" w14:textId="2019A057" w:rsidR="00FE51D3" w:rsidRPr="00FE51D3" w:rsidRDefault="00FE51D3" w:rsidP="00237409">
            <w:pPr>
              <w:numPr>
                <w:ilvl w:val="3"/>
                <w:numId w:val="131"/>
              </w:numPr>
              <w:ind w:left="312" w:hanging="284"/>
              <w:rPr>
                <w:b/>
                <w:sz w:val="22"/>
                <w:szCs w:val="22"/>
              </w:rPr>
            </w:pPr>
            <w:r w:rsidRPr="00FE51D3">
              <w:rPr>
                <w:sz w:val="22"/>
                <w:szCs w:val="22"/>
              </w:rPr>
              <w:t>Wąż tłoczny do wody W-52-1,8-ŁA do wody pitnej</w:t>
            </w:r>
          </w:p>
        </w:tc>
        <w:tc>
          <w:tcPr>
            <w:tcW w:w="3827" w:type="dxa"/>
            <w:vAlign w:val="center"/>
          </w:tcPr>
          <w:p w14:paraId="1B787B09" w14:textId="77777777" w:rsidR="00FE51D3" w:rsidRPr="00FE51D3" w:rsidRDefault="00FE51D3" w:rsidP="00FE51D3">
            <w:pPr>
              <w:jc w:val="center"/>
              <w:rPr>
                <w:b/>
                <w:sz w:val="22"/>
                <w:szCs w:val="22"/>
              </w:rPr>
            </w:pPr>
            <w:r w:rsidRPr="00FE51D3">
              <w:rPr>
                <w:sz w:val="22"/>
                <w:szCs w:val="22"/>
              </w:rPr>
              <w:t>TAK/NIE</w:t>
            </w:r>
          </w:p>
        </w:tc>
      </w:tr>
      <w:tr w:rsidR="00FE51D3" w:rsidRPr="00FE51D3" w14:paraId="6208282F" w14:textId="77777777" w:rsidTr="001E123A">
        <w:trPr>
          <w:trHeight w:val="698"/>
        </w:trPr>
        <w:tc>
          <w:tcPr>
            <w:tcW w:w="5807" w:type="dxa"/>
            <w:vAlign w:val="center"/>
          </w:tcPr>
          <w:p w14:paraId="5024C5B1" w14:textId="2B81A10A" w:rsidR="00FE51D3" w:rsidRPr="00FE51D3" w:rsidRDefault="00FE51D3" w:rsidP="00237409">
            <w:pPr>
              <w:numPr>
                <w:ilvl w:val="0"/>
                <w:numId w:val="131"/>
              </w:numPr>
              <w:ind w:left="312" w:hanging="284"/>
              <w:rPr>
                <w:b/>
                <w:sz w:val="22"/>
                <w:szCs w:val="22"/>
              </w:rPr>
            </w:pPr>
            <w:r w:rsidRPr="00FE51D3">
              <w:rPr>
                <w:sz w:val="22"/>
                <w:szCs w:val="22"/>
              </w:rPr>
              <w:t>Zakończony obustronnie złączem STORZ 52</w:t>
            </w:r>
          </w:p>
        </w:tc>
        <w:tc>
          <w:tcPr>
            <w:tcW w:w="3827" w:type="dxa"/>
            <w:vAlign w:val="center"/>
          </w:tcPr>
          <w:p w14:paraId="5D856889" w14:textId="77777777" w:rsidR="00FE51D3" w:rsidRPr="00FE51D3" w:rsidRDefault="00FE51D3" w:rsidP="00FE51D3">
            <w:pPr>
              <w:jc w:val="center"/>
              <w:rPr>
                <w:b/>
                <w:sz w:val="22"/>
                <w:szCs w:val="22"/>
              </w:rPr>
            </w:pPr>
            <w:r w:rsidRPr="00FE51D3">
              <w:rPr>
                <w:sz w:val="22"/>
                <w:szCs w:val="22"/>
              </w:rPr>
              <w:t>TAK/NIE</w:t>
            </w:r>
          </w:p>
        </w:tc>
      </w:tr>
      <w:tr w:rsidR="00FE51D3" w:rsidRPr="00FE51D3" w14:paraId="0B176856" w14:textId="77777777" w:rsidTr="001E123A">
        <w:tc>
          <w:tcPr>
            <w:tcW w:w="5807" w:type="dxa"/>
            <w:vAlign w:val="center"/>
          </w:tcPr>
          <w:p w14:paraId="6DFA79CC" w14:textId="77777777" w:rsidR="00FE51D3" w:rsidRPr="00FE51D3" w:rsidRDefault="00FE51D3" w:rsidP="00FE51D3">
            <w:pPr>
              <w:ind w:left="312" w:hanging="284"/>
              <w:rPr>
                <w:sz w:val="22"/>
                <w:szCs w:val="22"/>
              </w:rPr>
            </w:pPr>
          </w:p>
          <w:p w14:paraId="3D1F8870" w14:textId="77777777" w:rsidR="00FE51D3" w:rsidRPr="00FE51D3" w:rsidRDefault="00FE51D3" w:rsidP="00237409">
            <w:pPr>
              <w:numPr>
                <w:ilvl w:val="0"/>
                <w:numId w:val="131"/>
              </w:numPr>
              <w:ind w:left="312" w:hanging="284"/>
              <w:rPr>
                <w:sz w:val="22"/>
                <w:szCs w:val="22"/>
              </w:rPr>
            </w:pPr>
            <w:r w:rsidRPr="00FE51D3">
              <w:rPr>
                <w:sz w:val="22"/>
                <w:szCs w:val="22"/>
              </w:rPr>
              <w:t>Całkowita długość 1,8 m wraz z łączem</w:t>
            </w:r>
          </w:p>
          <w:p w14:paraId="7DC1F7F1" w14:textId="77777777" w:rsidR="00FE51D3" w:rsidRPr="00FE51D3" w:rsidRDefault="00FE51D3" w:rsidP="00FE51D3">
            <w:pPr>
              <w:ind w:left="312" w:hanging="284"/>
              <w:rPr>
                <w:b/>
                <w:sz w:val="22"/>
                <w:szCs w:val="22"/>
              </w:rPr>
            </w:pPr>
          </w:p>
        </w:tc>
        <w:tc>
          <w:tcPr>
            <w:tcW w:w="3827" w:type="dxa"/>
            <w:vAlign w:val="center"/>
          </w:tcPr>
          <w:p w14:paraId="1551CECA" w14:textId="77777777" w:rsidR="00FE51D3" w:rsidRPr="00FE51D3" w:rsidRDefault="00FE51D3" w:rsidP="00FE51D3">
            <w:pPr>
              <w:jc w:val="center"/>
              <w:rPr>
                <w:sz w:val="22"/>
                <w:szCs w:val="22"/>
              </w:rPr>
            </w:pPr>
          </w:p>
          <w:p w14:paraId="7E76E722" w14:textId="23BA5186" w:rsidR="00FE51D3" w:rsidRPr="00FE51D3" w:rsidRDefault="00FE51D3" w:rsidP="00FE51D3">
            <w:pPr>
              <w:jc w:val="center"/>
              <w:rPr>
                <w:sz w:val="22"/>
                <w:szCs w:val="22"/>
              </w:rPr>
            </w:pPr>
            <w:r w:rsidRPr="00FE51D3">
              <w:rPr>
                <w:sz w:val="22"/>
                <w:szCs w:val="22"/>
              </w:rPr>
              <w:t xml:space="preserve">Całkowita długość …….  m </w:t>
            </w:r>
            <w:r w:rsidR="001E123A">
              <w:rPr>
                <w:sz w:val="22"/>
                <w:szCs w:val="22"/>
              </w:rPr>
              <w:br/>
            </w:r>
            <w:r w:rsidRPr="00FE51D3">
              <w:rPr>
                <w:sz w:val="22"/>
                <w:szCs w:val="22"/>
              </w:rPr>
              <w:t>wraz z łączem</w:t>
            </w:r>
          </w:p>
          <w:p w14:paraId="328DF5B1" w14:textId="77777777" w:rsidR="00FE51D3" w:rsidRPr="00FE51D3" w:rsidRDefault="00FE51D3" w:rsidP="00FE51D3">
            <w:pPr>
              <w:jc w:val="center"/>
              <w:rPr>
                <w:sz w:val="22"/>
                <w:szCs w:val="22"/>
              </w:rPr>
            </w:pPr>
          </w:p>
        </w:tc>
      </w:tr>
      <w:tr w:rsidR="00FE51D3" w:rsidRPr="00FE51D3" w14:paraId="0F84D398" w14:textId="77777777" w:rsidTr="001E123A">
        <w:tc>
          <w:tcPr>
            <w:tcW w:w="5807" w:type="dxa"/>
            <w:vAlign w:val="center"/>
          </w:tcPr>
          <w:p w14:paraId="1C0A6756" w14:textId="77777777" w:rsidR="00FE51D3" w:rsidRPr="00FE51D3" w:rsidRDefault="00FE51D3" w:rsidP="00FE51D3">
            <w:pPr>
              <w:ind w:left="312" w:hanging="284"/>
              <w:rPr>
                <w:sz w:val="22"/>
                <w:szCs w:val="22"/>
              </w:rPr>
            </w:pPr>
          </w:p>
          <w:p w14:paraId="562B1BA4" w14:textId="77777777" w:rsidR="00FE51D3" w:rsidRPr="00FE51D3" w:rsidRDefault="00FE51D3" w:rsidP="00237409">
            <w:pPr>
              <w:numPr>
                <w:ilvl w:val="0"/>
                <w:numId w:val="131"/>
              </w:numPr>
              <w:ind w:left="312" w:hanging="284"/>
              <w:rPr>
                <w:sz w:val="22"/>
                <w:szCs w:val="22"/>
              </w:rPr>
            </w:pPr>
            <w:r w:rsidRPr="00FE51D3">
              <w:rPr>
                <w:sz w:val="22"/>
                <w:szCs w:val="22"/>
              </w:rPr>
              <w:t>Płaskozwijalny</w:t>
            </w:r>
          </w:p>
          <w:p w14:paraId="4ED054C5" w14:textId="77777777" w:rsidR="00FE51D3" w:rsidRPr="00FE51D3" w:rsidRDefault="00FE51D3" w:rsidP="00FE51D3">
            <w:pPr>
              <w:ind w:left="312" w:hanging="284"/>
              <w:rPr>
                <w:b/>
                <w:sz w:val="22"/>
                <w:szCs w:val="22"/>
              </w:rPr>
            </w:pPr>
          </w:p>
        </w:tc>
        <w:tc>
          <w:tcPr>
            <w:tcW w:w="3827" w:type="dxa"/>
            <w:vAlign w:val="center"/>
          </w:tcPr>
          <w:p w14:paraId="1E286A5A" w14:textId="77777777" w:rsidR="00FE51D3" w:rsidRPr="00FE51D3" w:rsidRDefault="00FE51D3" w:rsidP="00FE51D3">
            <w:pPr>
              <w:jc w:val="center"/>
              <w:rPr>
                <w:b/>
                <w:sz w:val="22"/>
                <w:szCs w:val="22"/>
              </w:rPr>
            </w:pPr>
            <w:r w:rsidRPr="00FE51D3">
              <w:rPr>
                <w:sz w:val="22"/>
                <w:szCs w:val="22"/>
              </w:rPr>
              <w:t>TAK/NIE</w:t>
            </w:r>
          </w:p>
        </w:tc>
      </w:tr>
      <w:tr w:rsidR="00FE51D3" w:rsidRPr="00FE51D3" w14:paraId="21DC1F16" w14:textId="77777777" w:rsidTr="001E123A">
        <w:tc>
          <w:tcPr>
            <w:tcW w:w="5807" w:type="dxa"/>
            <w:vAlign w:val="center"/>
          </w:tcPr>
          <w:p w14:paraId="782ED0F7" w14:textId="34894CED" w:rsidR="00FE51D3" w:rsidRPr="00FE51D3" w:rsidRDefault="00FE51D3" w:rsidP="00237409">
            <w:pPr>
              <w:numPr>
                <w:ilvl w:val="0"/>
                <w:numId w:val="131"/>
              </w:numPr>
              <w:ind w:left="312" w:hanging="284"/>
              <w:jc w:val="both"/>
              <w:rPr>
                <w:sz w:val="22"/>
                <w:szCs w:val="22"/>
              </w:rPr>
            </w:pPr>
            <w:r w:rsidRPr="00FE51D3">
              <w:rPr>
                <w:sz w:val="22"/>
                <w:szCs w:val="22"/>
              </w:rPr>
              <w:t xml:space="preserve">Okrągło tkany oplot z przędzy poliestrowej z wkładką wewnętrzną z wysokiej klasy gumy syntetycznej lub poliuretanu lub o budowie warstwowej z gumy syntetycznej lub poliuretanu wzmocnionej w środku włóknem </w:t>
            </w:r>
          </w:p>
        </w:tc>
        <w:tc>
          <w:tcPr>
            <w:tcW w:w="3827" w:type="dxa"/>
            <w:vAlign w:val="center"/>
          </w:tcPr>
          <w:p w14:paraId="2CF72F3E" w14:textId="77777777" w:rsidR="00FE51D3" w:rsidRPr="00FE51D3" w:rsidRDefault="00FE51D3" w:rsidP="00FE51D3">
            <w:pPr>
              <w:jc w:val="center"/>
              <w:rPr>
                <w:b/>
                <w:sz w:val="22"/>
                <w:szCs w:val="22"/>
              </w:rPr>
            </w:pPr>
            <w:r w:rsidRPr="00FE51D3">
              <w:rPr>
                <w:sz w:val="22"/>
                <w:szCs w:val="22"/>
              </w:rPr>
              <w:t>TAK/NIE</w:t>
            </w:r>
          </w:p>
        </w:tc>
      </w:tr>
      <w:tr w:rsidR="00FE51D3" w:rsidRPr="00FE51D3" w14:paraId="005DCE4A" w14:textId="77777777" w:rsidTr="001E123A">
        <w:trPr>
          <w:trHeight w:val="463"/>
        </w:trPr>
        <w:tc>
          <w:tcPr>
            <w:tcW w:w="5807" w:type="dxa"/>
            <w:vAlign w:val="center"/>
          </w:tcPr>
          <w:p w14:paraId="14A1665D" w14:textId="77777777" w:rsidR="00FE51D3" w:rsidRPr="00FE51D3" w:rsidRDefault="00FE51D3" w:rsidP="00FE51D3">
            <w:pPr>
              <w:ind w:left="312" w:hanging="284"/>
              <w:rPr>
                <w:sz w:val="22"/>
                <w:szCs w:val="22"/>
              </w:rPr>
            </w:pPr>
          </w:p>
          <w:p w14:paraId="0EE0A952" w14:textId="77777777" w:rsidR="00FE51D3" w:rsidRPr="00FE51D3" w:rsidRDefault="00FE51D3" w:rsidP="00237409">
            <w:pPr>
              <w:numPr>
                <w:ilvl w:val="0"/>
                <w:numId w:val="131"/>
              </w:numPr>
              <w:ind w:left="312" w:hanging="284"/>
              <w:rPr>
                <w:sz w:val="22"/>
                <w:szCs w:val="22"/>
              </w:rPr>
            </w:pPr>
            <w:r w:rsidRPr="00FE51D3">
              <w:rPr>
                <w:sz w:val="22"/>
                <w:szCs w:val="22"/>
              </w:rPr>
              <w:t>Całkowicie wolny od ftalanów</w:t>
            </w:r>
          </w:p>
          <w:p w14:paraId="5BCC76B8" w14:textId="77777777" w:rsidR="00FE51D3" w:rsidRPr="00FE51D3" w:rsidRDefault="00FE51D3" w:rsidP="00FE51D3">
            <w:pPr>
              <w:ind w:left="312" w:hanging="284"/>
              <w:rPr>
                <w:sz w:val="22"/>
                <w:szCs w:val="22"/>
              </w:rPr>
            </w:pPr>
          </w:p>
        </w:tc>
        <w:tc>
          <w:tcPr>
            <w:tcW w:w="3827" w:type="dxa"/>
            <w:vAlign w:val="center"/>
          </w:tcPr>
          <w:p w14:paraId="0BACD46B" w14:textId="378B36E3" w:rsidR="00FE51D3" w:rsidRPr="00FE51D3" w:rsidRDefault="00FE51D3" w:rsidP="00FE51D3">
            <w:pPr>
              <w:jc w:val="center"/>
              <w:rPr>
                <w:b/>
                <w:sz w:val="22"/>
                <w:szCs w:val="22"/>
              </w:rPr>
            </w:pPr>
            <w:r w:rsidRPr="00FE51D3">
              <w:rPr>
                <w:sz w:val="22"/>
                <w:szCs w:val="22"/>
              </w:rPr>
              <w:t>TAK/NIE</w:t>
            </w:r>
          </w:p>
        </w:tc>
      </w:tr>
      <w:tr w:rsidR="00FE51D3" w:rsidRPr="00FE51D3" w14:paraId="3F819640" w14:textId="77777777" w:rsidTr="001E123A">
        <w:trPr>
          <w:trHeight w:val="686"/>
        </w:trPr>
        <w:tc>
          <w:tcPr>
            <w:tcW w:w="5807" w:type="dxa"/>
            <w:vAlign w:val="center"/>
          </w:tcPr>
          <w:p w14:paraId="3114D971" w14:textId="112C95C2" w:rsidR="00FE51D3" w:rsidRPr="001E123A" w:rsidRDefault="00FE51D3" w:rsidP="00237409">
            <w:pPr>
              <w:numPr>
                <w:ilvl w:val="0"/>
                <w:numId w:val="131"/>
              </w:numPr>
              <w:ind w:left="312" w:hanging="284"/>
              <w:rPr>
                <w:sz w:val="22"/>
                <w:szCs w:val="22"/>
              </w:rPr>
            </w:pPr>
            <w:r w:rsidRPr="00FE51D3">
              <w:rPr>
                <w:sz w:val="22"/>
                <w:szCs w:val="22"/>
              </w:rPr>
              <w:t>Zakres temperatur od   - 30°C do co najmniej 50°C</w:t>
            </w:r>
          </w:p>
        </w:tc>
        <w:tc>
          <w:tcPr>
            <w:tcW w:w="3827" w:type="dxa"/>
            <w:vAlign w:val="center"/>
          </w:tcPr>
          <w:p w14:paraId="21CFE499" w14:textId="1B917411" w:rsidR="00FE51D3" w:rsidRPr="001E123A" w:rsidRDefault="00FE51D3" w:rsidP="001E123A">
            <w:pPr>
              <w:jc w:val="center"/>
              <w:rPr>
                <w:sz w:val="22"/>
                <w:szCs w:val="22"/>
              </w:rPr>
            </w:pPr>
            <w:r w:rsidRPr="00FE51D3">
              <w:rPr>
                <w:sz w:val="22"/>
                <w:szCs w:val="22"/>
              </w:rPr>
              <w:t xml:space="preserve">Zakres temperatur od   ……………C </w:t>
            </w:r>
            <w:r>
              <w:rPr>
                <w:sz w:val="22"/>
                <w:szCs w:val="22"/>
              </w:rPr>
              <w:br/>
            </w:r>
            <w:r w:rsidRPr="00FE51D3">
              <w:rPr>
                <w:sz w:val="22"/>
                <w:szCs w:val="22"/>
              </w:rPr>
              <w:t>do co najmniej ………….C</w:t>
            </w:r>
          </w:p>
        </w:tc>
      </w:tr>
      <w:tr w:rsidR="00FE51D3" w:rsidRPr="00FE51D3" w14:paraId="50472B22" w14:textId="77777777" w:rsidTr="001E123A">
        <w:tc>
          <w:tcPr>
            <w:tcW w:w="5807" w:type="dxa"/>
            <w:vAlign w:val="center"/>
          </w:tcPr>
          <w:p w14:paraId="696DF8D4" w14:textId="77777777" w:rsidR="00FE51D3" w:rsidRPr="00FE51D3" w:rsidRDefault="00FE51D3" w:rsidP="00FE51D3">
            <w:pPr>
              <w:ind w:left="312" w:hanging="284"/>
              <w:rPr>
                <w:sz w:val="22"/>
                <w:szCs w:val="22"/>
              </w:rPr>
            </w:pPr>
          </w:p>
          <w:p w14:paraId="3AEFC637" w14:textId="77777777" w:rsidR="00FE51D3" w:rsidRPr="00FE51D3" w:rsidRDefault="00FE51D3" w:rsidP="00237409">
            <w:pPr>
              <w:numPr>
                <w:ilvl w:val="0"/>
                <w:numId w:val="131"/>
              </w:numPr>
              <w:ind w:left="312" w:hanging="284"/>
              <w:rPr>
                <w:sz w:val="22"/>
                <w:szCs w:val="22"/>
              </w:rPr>
            </w:pPr>
            <w:r w:rsidRPr="00FE51D3">
              <w:rPr>
                <w:sz w:val="22"/>
                <w:szCs w:val="22"/>
              </w:rPr>
              <w:t>Max ciśnienie robocze 1,5MPa</w:t>
            </w:r>
          </w:p>
          <w:p w14:paraId="1B9406B9" w14:textId="77777777" w:rsidR="00FE51D3" w:rsidRPr="00FE51D3" w:rsidRDefault="00FE51D3" w:rsidP="00FE51D3">
            <w:pPr>
              <w:ind w:left="312" w:hanging="284"/>
              <w:rPr>
                <w:sz w:val="22"/>
                <w:szCs w:val="22"/>
              </w:rPr>
            </w:pPr>
          </w:p>
        </w:tc>
        <w:tc>
          <w:tcPr>
            <w:tcW w:w="3827" w:type="dxa"/>
            <w:vAlign w:val="center"/>
          </w:tcPr>
          <w:p w14:paraId="62541F71" w14:textId="77777777" w:rsidR="00FE51D3" w:rsidRPr="00FE51D3" w:rsidRDefault="00FE51D3" w:rsidP="00FE51D3">
            <w:pPr>
              <w:jc w:val="center"/>
              <w:rPr>
                <w:b/>
                <w:sz w:val="22"/>
                <w:szCs w:val="22"/>
              </w:rPr>
            </w:pPr>
            <w:r w:rsidRPr="00FE51D3">
              <w:rPr>
                <w:sz w:val="22"/>
                <w:szCs w:val="22"/>
              </w:rPr>
              <w:t>TAK/NIE</w:t>
            </w:r>
          </w:p>
        </w:tc>
      </w:tr>
      <w:tr w:rsidR="00FE51D3" w:rsidRPr="00FE51D3" w14:paraId="5A9C90B5" w14:textId="77777777" w:rsidTr="001E123A">
        <w:trPr>
          <w:trHeight w:val="576"/>
        </w:trPr>
        <w:tc>
          <w:tcPr>
            <w:tcW w:w="5807" w:type="dxa"/>
            <w:vAlign w:val="center"/>
          </w:tcPr>
          <w:p w14:paraId="4532B34C" w14:textId="1737A634" w:rsidR="00FE51D3" w:rsidRPr="00FE51D3" w:rsidRDefault="00FE51D3" w:rsidP="00237409">
            <w:pPr>
              <w:numPr>
                <w:ilvl w:val="0"/>
                <w:numId w:val="131"/>
              </w:numPr>
              <w:ind w:left="312" w:hanging="284"/>
              <w:rPr>
                <w:sz w:val="22"/>
                <w:szCs w:val="22"/>
              </w:rPr>
            </w:pPr>
            <w:r w:rsidRPr="00FE51D3">
              <w:rPr>
                <w:sz w:val="22"/>
                <w:szCs w:val="22"/>
              </w:rPr>
              <w:t>Ciśnienie rozrywające max 4,5MPa</w:t>
            </w:r>
          </w:p>
        </w:tc>
        <w:tc>
          <w:tcPr>
            <w:tcW w:w="3827" w:type="dxa"/>
            <w:vAlign w:val="center"/>
          </w:tcPr>
          <w:p w14:paraId="45153B9B" w14:textId="77777777" w:rsidR="00FE51D3" w:rsidRPr="00FE51D3" w:rsidRDefault="00FE51D3" w:rsidP="00FE51D3">
            <w:pPr>
              <w:jc w:val="center"/>
              <w:rPr>
                <w:b/>
                <w:sz w:val="22"/>
                <w:szCs w:val="22"/>
              </w:rPr>
            </w:pPr>
            <w:r w:rsidRPr="00FE51D3">
              <w:rPr>
                <w:sz w:val="22"/>
                <w:szCs w:val="22"/>
              </w:rPr>
              <w:t>TAK/NIE</w:t>
            </w:r>
          </w:p>
        </w:tc>
      </w:tr>
      <w:tr w:rsidR="00FE51D3" w:rsidRPr="00FE51D3" w14:paraId="201492EA" w14:textId="77777777" w:rsidTr="001E123A">
        <w:tc>
          <w:tcPr>
            <w:tcW w:w="5807" w:type="dxa"/>
            <w:vAlign w:val="center"/>
          </w:tcPr>
          <w:p w14:paraId="16F8300C" w14:textId="33F6C663" w:rsidR="00FE51D3" w:rsidRPr="00FE51D3" w:rsidRDefault="00FE51D3" w:rsidP="00237409">
            <w:pPr>
              <w:numPr>
                <w:ilvl w:val="0"/>
                <w:numId w:val="131"/>
              </w:numPr>
              <w:ind w:left="312" w:hanging="284"/>
              <w:rPr>
                <w:b/>
                <w:sz w:val="22"/>
                <w:szCs w:val="22"/>
              </w:rPr>
            </w:pPr>
            <w:r w:rsidRPr="00FE51D3">
              <w:rPr>
                <w:sz w:val="22"/>
                <w:szCs w:val="22"/>
              </w:rPr>
              <w:t>Złącza typu STORZ wg normy PN91/M-51031 wykonane ze stopu AK-11 lub mosiądzu lub stali nierdzewnej</w:t>
            </w:r>
          </w:p>
        </w:tc>
        <w:tc>
          <w:tcPr>
            <w:tcW w:w="3827" w:type="dxa"/>
            <w:vAlign w:val="center"/>
          </w:tcPr>
          <w:p w14:paraId="75C787A0" w14:textId="77777777" w:rsidR="00FE51D3" w:rsidRDefault="00FE51D3" w:rsidP="00FE51D3">
            <w:pPr>
              <w:jc w:val="center"/>
              <w:rPr>
                <w:sz w:val="22"/>
                <w:szCs w:val="22"/>
              </w:rPr>
            </w:pPr>
            <w:r w:rsidRPr="00FE51D3">
              <w:rPr>
                <w:sz w:val="22"/>
                <w:szCs w:val="22"/>
              </w:rPr>
              <w:t xml:space="preserve">Złącza STORZ wg normy </w:t>
            </w:r>
            <w:r w:rsidRPr="00FE51D3">
              <w:rPr>
                <w:sz w:val="22"/>
                <w:szCs w:val="22"/>
              </w:rPr>
              <w:br/>
              <w:t>PN91/M-51031 wykonane z</w:t>
            </w:r>
          </w:p>
          <w:p w14:paraId="2AB29540" w14:textId="163E797E" w:rsidR="00FE51D3" w:rsidRPr="00FE51D3" w:rsidRDefault="00FE51D3" w:rsidP="00FE51D3">
            <w:pPr>
              <w:jc w:val="center"/>
              <w:rPr>
                <w:b/>
                <w:sz w:val="22"/>
                <w:szCs w:val="22"/>
              </w:rPr>
            </w:pPr>
            <w:r w:rsidRPr="00FE51D3">
              <w:rPr>
                <w:sz w:val="22"/>
                <w:szCs w:val="22"/>
              </w:rPr>
              <w:t>…………………</w:t>
            </w:r>
          </w:p>
        </w:tc>
      </w:tr>
      <w:tr w:rsidR="00FE51D3" w:rsidRPr="00FE51D3" w14:paraId="6AB6F844" w14:textId="77777777" w:rsidTr="001E123A">
        <w:tc>
          <w:tcPr>
            <w:tcW w:w="5807" w:type="dxa"/>
            <w:vAlign w:val="center"/>
          </w:tcPr>
          <w:p w14:paraId="6505C8BA" w14:textId="41713FFB" w:rsidR="00FE51D3" w:rsidRPr="00FE51D3" w:rsidRDefault="00FE51D3" w:rsidP="00237409">
            <w:pPr>
              <w:numPr>
                <w:ilvl w:val="0"/>
                <w:numId w:val="131"/>
              </w:numPr>
              <w:ind w:left="312" w:hanging="284"/>
              <w:rPr>
                <w:sz w:val="22"/>
                <w:szCs w:val="22"/>
              </w:rPr>
            </w:pPr>
            <w:r w:rsidRPr="00FE51D3">
              <w:rPr>
                <w:sz w:val="22"/>
                <w:szCs w:val="22"/>
              </w:rPr>
              <w:t>Odporny na ścieranie, zaginanie, warunki atmosferyczne, środki dezynfekujące i myjące</w:t>
            </w:r>
          </w:p>
        </w:tc>
        <w:tc>
          <w:tcPr>
            <w:tcW w:w="3827" w:type="dxa"/>
            <w:vAlign w:val="center"/>
          </w:tcPr>
          <w:p w14:paraId="57301588" w14:textId="77777777" w:rsidR="00FE51D3" w:rsidRPr="00FE51D3" w:rsidRDefault="00FE51D3" w:rsidP="00FE51D3">
            <w:pPr>
              <w:jc w:val="center"/>
              <w:rPr>
                <w:sz w:val="22"/>
                <w:szCs w:val="22"/>
              </w:rPr>
            </w:pPr>
            <w:r w:rsidRPr="00FE51D3">
              <w:rPr>
                <w:sz w:val="22"/>
                <w:szCs w:val="22"/>
              </w:rPr>
              <w:t>TAK/NIE</w:t>
            </w:r>
          </w:p>
        </w:tc>
      </w:tr>
      <w:tr w:rsidR="00FE51D3" w:rsidRPr="00FE51D3" w14:paraId="699BDE56" w14:textId="77777777" w:rsidTr="001E123A">
        <w:tc>
          <w:tcPr>
            <w:tcW w:w="5807" w:type="dxa"/>
            <w:vAlign w:val="center"/>
          </w:tcPr>
          <w:p w14:paraId="48E1B072" w14:textId="03F9B529" w:rsidR="00FE51D3" w:rsidRPr="00FE51D3" w:rsidRDefault="00FE51D3" w:rsidP="00237409">
            <w:pPr>
              <w:numPr>
                <w:ilvl w:val="0"/>
                <w:numId w:val="131"/>
              </w:numPr>
              <w:ind w:left="312" w:hanging="284"/>
              <w:rPr>
                <w:sz w:val="22"/>
                <w:szCs w:val="22"/>
              </w:rPr>
            </w:pPr>
            <w:r w:rsidRPr="00FE51D3">
              <w:rPr>
                <w:sz w:val="22"/>
                <w:szCs w:val="22"/>
              </w:rPr>
              <w:t>Wymagany aktualny atest zdrowotny/</w:t>
            </w:r>
            <w:r>
              <w:rPr>
                <w:sz w:val="22"/>
                <w:szCs w:val="22"/>
              </w:rPr>
              <w:t xml:space="preserve"> </w:t>
            </w:r>
            <w:r w:rsidRPr="00FE51D3">
              <w:rPr>
                <w:sz w:val="22"/>
                <w:szCs w:val="22"/>
              </w:rPr>
              <w:t>świadectwo jakości zdrowotnej  NIZP-PZH lub dokument równoważny potwierdzający dopuszczenie węża do kontaktu z wodą przeznaczona do spożycia.</w:t>
            </w:r>
          </w:p>
        </w:tc>
        <w:tc>
          <w:tcPr>
            <w:tcW w:w="3827" w:type="dxa"/>
            <w:vAlign w:val="center"/>
          </w:tcPr>
          <w:p w14:paraId="10961B24" w14:textId="77777777" w:rsidR="00FE51D3" w:rsidRPr="00FE51D3" w:rsidRDefault="00FE51D3" w:rsidP="00FE51D3">
            <w:pPr>
              <w:jc w:val="center"/>
              <w:rPr>
                <w:b/>
                <w:sz w:val="22"/>
                <w:szCs w:val="22"/>
              </w:rPr>
            </w:pPr>
            <w:r w:rsidRPr="00FE51D3">
              <w:rPr>
                <w:sz w:val="22"/>
                <w:szCs w:val="22"/>
              </w:rPr>
              <w:t>TAK/NIE</w:t>
            </w:r>
          </w:p>
        </w:tc>
      </w:tr>
    </w:tbl>
    <w:p w14:paraId="1BAD742B" w14:textId="77777777" w:rsidR="00FE51D3" w:rsidRPr="00FE51D3" w:rsidRDefault="00FE51D3" w:rsidP="00FE51D3">
      <w:pPr>
        <w:jc w:val="right"/>
        <w:rPr>
          <w:b/>
          <w:sz w:val="22"/>
          <w:szCs w:val="22"/>
          <w:u w:val="single"/>
        </w:rPr>
      </w:pPr>
    </w:p>
    <w:p w14:paraId="684E50D0" w14:textId="3E327EE6" w:rsidR="00FE51D3" w:rsidRDefault="00FE51D3" w:rsidP="00FE51D3">
      <w:pPr>
        <w:jc w:val="right"/>
        <w:rPr>
          <w:b/>
          <w:bCs/>
          <w:sz w:val="22"/>
          <w:szCs w:val="22"/>
        </w:rPr>
      </w:pPr>
    </w:p>
    <w:p w14:paraId="323B1286" w14:textId="6AE87E7E" w:rsidR="001E123A" w:rsidRDefault="001E123A" w:rsidP="00FE51D3">
      <w:pPr>
        <w:jc w:val="right"/>
        <w:rPr>
          <w:b/>
          <w:bCs/>
          <w:sz w:val="22"/>
          <w:szCs w:val="22"/>
        </w:rPr>
      </w:pPr>
    </w:p>
    <w:p w14:paraId="74498BF3" w14:textId="22A1C619" w:rsidR="001E123A" w:rsidRDefault="001E123A" w:rsidP="00FE51D3">
      <w:pPr>
        <w:jc w:val="right"/>
        <w:rPr>
          <w:b/>
          <w:bCs/>
          <w:sz w:val="22"/>
          <w:szCs w:val="22"/>
        </w:rPr>
      </w:pPr>
    </w:p>
    <w:p w14:paraId="333971CB" w14:textId="0BDED7D4" w:rsidR="001E123A" w:rsidRDefault="001E123A" w:rsidP="00FE51D3">
      <w:pPr>
        <w:jc w:val="right"/>
        <w:rPr>
          <w:b/>
          <w:bCs/>
          <w:sz w:val="22"/>
          <w:szCs w:val="22"/>
        </w:rPr>
      </w:pPr>
    </w:p>
    <w:p w14:paraId="7F0A89E6" w14:textId="77777777" w:rsidR="001E123A" w:rsidRDefault="001E123A" w:rsidP="00FE51D3">
      <w:pPr>
        <w:jc w:val="right"/>
        <w:rPr>
          <w:b/>
          <w:bCs/>
          <w:sz w:val="22"/>
          <w:szCs w:val="22"/>
        </w:rPr>
      </w:pPr>
    </w:p>
    <w:p w14:paraId="46F9F6CA" w14:textId="77777777" w:rsidR="001E123A" w:rsidRPr="00FE51D3" w:rsidRDefault="001E123A" w:rsidP="00FE51D3">
      <w:pPr>
        <w:jc w:val="right"/>
        <w:rPr>
          <w:b/>
          <w:bCs/>
          <w:sz w:val="22"/>
          <w:szCs w:val="22"/>
        </w:rPr>
      </w:pPr>
    </w:p>
    <w:p w14:paraId="1F7F2870" w14:textId="77777777" w:rsidR="00FE51D3" w:rsidRPr="00FE51D3" w:rsidRDefault="00FE51D3" w:rsidP="00FE51D3">
      <w:pPr>
        <w:jc w:val="right"/>
        <w:rPr>
          <w:b/>
          <w:bCs/>
          <w:sz w:val="22"/>
          <w:szCs w:val="22"/>
        </w:rPr>
      </w:pPr>
    </w:p>
    <w:p w14:paraId="6C3F013D" w14:textId="77777777" w:rsidR="00FE51D3" w:rsidRPr="00FE51D3" w:rsidRDefault="00FE51D3" w:rsidP="00FE51D3">
      <w:pPr>
        <w:jc w:val="right"/>
        <w:rPr>
          <w:b/>
          <w:bCs/>
          <w:sz w:val="22"/>
          <w:szCs w:val="22"/>
        </w:rPr>
      </w:pPr>
    </w:p>
    <w:p w14:paraId="105E1E58" w14:textId="77777777" w:rsidR="00FE51D3" w:rsidRPr="00FE51D3" w:rsidRDefault="00FE51D3" w:rsidP="00FE51D3">
      <w:pPr>
        <w:rPr>
          <w:b/>
          <w:bCs/>
          <w:sz w:val="22"/>
          <w:szCs w:val="22"/>
        </w:rPr>
      </w:pPr>
      <w:r w:rsidRPr="00FE51D3">
        <w:rPr>
          <w:b/>
          <w:bCs/>
          <w:sz w:val="22"/>
          <w:szCs w:val="22"/>
        </w:rPr>
        <w:lastRenderedPageBreak/>
        <w:t>ZADANIE NR 3</w:t>
      </w:r>
    </w:p>
    <w:p w14:paraId="05BECD6B" w14:textId="77777777" w:rsidR="00FE51D3" w:rsidRPr="00FE51D3" w:rsidRDefault="00FE51D3" w:rsidP="00FE51D3">
      <w:pPr>
        <w:jc w:val="right"/>
        <w:rPr>
          <w:b/>
          <w:bCs/>
          <w:sz w:val="22"/>
          <w:szCs w:val="22"/>
        </w:rPr>
      </w:pPr>
    </w:p>
    <w:p w14:paraId="03DB453C" w14:textId="77777777" w:rsidR="00FE51D3" w:rsidRPr="00FE51D3" w:rsidRDefault="00FE51D3" w:rsidP="00FE51D3">
      <w:pPr>
        <w:jc w:val="center"/>
        <w:rPr>
          <w:b/>
          <w:bCs/>
          <w:sz w:val="22"/>
          <w:szCs w:val="22"/>
        </w:rPr>
      </w:pPr>
      <w:r w:rsidRPr="00FE51D3">
        <w:rPr>
          <w:b/>
          <w:bCs/>
          <w:sz w:val="22"/>
          <w:szCs w:val="22"/>
        </w:rPr>
        <w:t>Wąż tłoczny do wody fi 52 mm dł.5,0 m</w:t>
      </w:r>
    </w:p>
    <w:p w14:paraId="0DFBCD97" w14:textId="77777777" w:rsidR="00FE51D3" w:rsidRPr="00FE51D3" w:rsidRDefault="00FE51D3" w:rsidP="00FE51D3">
      <w:pPr>
        <w:jc w:val="right"/>
        <w:rPr>
          <w:b/>
          <w:sz w:val="22"/>
          <w:szCs w:val="22"/>
          <w:u w:val="single"/>
        </w:rPr>
      </w:pPr>
    </w:p>
    <w:tbl>
      <w:tblPr>
        <w:tblStyle w:val="Tabela-Siatka"/>
        <w:tblW w:w="9634" w:type="dxa"/>
        <w:tblLook w:val="04A0" w:firstRow="1" w:lastRow="0" w:firstColumn="1" w:lastColumn="0" w:noHBand="0" w:noVBand="1"/>
      </w:tblPr>
      <w:tblGrid>
        <w:gridCol w:w="5807"/>
        <w:gridCol w:w="3827"/>
      </w:tblGrid>
      <w:tr w:rsidR="00FE51D3" w:rsidRPr="00FE51D3" w14:paraId="25940596" w14:textId="77777777" w:rsidTr="00F32D5E">
        <w:trPr>
          <w:trHeight w:val="976"/>
        </w:trPr>
        <w:tc>
          <w:tcPr>
            <w:tcW w:w="5807" w:type="dxa"/>
            <w:vAlign w:val="center"/>
          </w:tcPr>
          <w:p w14:paraId="100AD594" w14:textId="7C881426" w:rsidR="00FE51D3" w:rsidRPr="00FE51D3" w:rsidRDefault="00FE51D3" w:rsidP="00FE51D3">
            <w:pPr>
              <w:jc w:val="center"/>
              <w:rPr>
                <w:sz w:val="22"/>
                <w:szCs w:val="22"/>
              </w:rPr>
            </w:pPr>
            <w:r w:rsidRPr="00FE51D3">
              <w:rPr>
                <w:b/>
                <w:sz w:val="22"/>
                <w:szCs w:val="22"/>
              </w:rPr>
              <w:t>Właściwości techniczne</w:t>
            </w:r>
          </w:p>
        </w:tc>
        <w:tc>
          <w:tcPr>
            <w:tcW w:w="3827" w:type="dxa"/>
            <w:vAlign w:val="center"/>
          </w:tcPr>
          <w:p w14:paraId="0AB03954" w14:textId="77777777" w:rsidR="00FE51D3" w:rsidRPr="00FE51D3" w:rsidRDefault="00FE51D3" w:rsidP="00FE51D3">
            <w:pPr>
              <w:jc w:val="center"/>
              <w:rPr>
                <w:b/>
                <w:sz w:val="22"/>
                <w:szCs w:val="22"/>
              </w:rPr>
            </w:pPr>
            <w:r w:rsidRPr="00FE51D3">
              <w:rPr>
                <w:b/>
                <w:sz w:val="22"/>
                <w:szCs w:val="22"/>
              </w:rPr>
              <w:t>Potwierdzenie zgodności oferowanego  przedmiotu Zamówienia przez Wykonawcę</w:t>
            </w:r>
          </w:p>
        </w:tc>
      </w:tr>
      <w:tr w:rsidR="00FE51D3" w:rsidRPr="00FE51D3" w14:paraId="086C8DEC" w14:textId="77777777" w:rsidTr="00F32D5E">
        <w:trPr>
          <w:trHeight w:val="564"/>
        </w:trPr>
        <w:tc>
          <w:tcPr>
            <w:tcW w:w="5807" w:type="dxa"/>
            <w:vAlign w:val="center"/>
          </w:tcPr>
          <w:p w14:paraId="37FFAEAF" w14:textId="25F68D4F" w:rsidR="00FE51D3" w:rsidRPr="00FE51D3" w:rsidRDefault="00FE51D3" w:rsidP="00237409">
            <w:pPr>
              <w:numPr>
                <w:ilvl w:val="3"/>
                <w:numId w:val="131"/>
              </w:numPr>
              <w:ind w:left="453" w:hanging="425"/>
              <w:rPr>
                <w:b/>
                <w:sz w:val="22"/>
                <w:szCs w:val="22"/>
              </w:rPr>
            </w:pPr>
            <w:r w:rsidRPr="00FE51D3">
              <w:rPr>
                <w:sz w:val="22"/>
                <w:szCs w:val="22"/>
              </w:rPr>
              <w:t>Wąż tłoczny do wody W-52-5,0 - ŁA do wody pitnej</w:t>
            </w:r>
          </w:p>
        </w:tc>
        <w:tc>
          <w:tcPr>
            <w:tcW w:w="3827" w:type="dxa"/>
            <w:vAlign w:val="center"/>
          </w:tcPr>
          <w:p w14:paraId="4FC9B689" w14:textId="77777777" w:rsidR="00FE51D3" w:rsidRPr="00FE51D3" w:rsidRDefault="00FE51D3" w:rsidP="00FE51D3">
            <w:pPr>
              <w:jc w:val="center"/>
              <w:rPr>
                <w:b/>
                <w:sz w:val="22"/>
                <w:szCs w:val="22"/>
              </w:rPr>
            </w:pPr>
            <w:r w:rsidRPr="00FE51D3">
              <w:rPr>
                <w:sz w:val="22"/>
                <w:szCs w:val="22"/>
              </w:rPr>
              <w:t>TAK/NIE</w:t>
            </w:r>
          </w:p>
        </w:tc>
      </w:tr>
      <w:tr w:rsidR="00FE51D3" w:rsidRPr="00FE51D3" w14:paraId="33D8938F" w14:textId="77777777" w:rsidTr="00F32D5E">
        <w:trPr>
          <w:trHeight w:val="663"/>
        </w:trPr>
        <w:tc>
          <w:tcPr>
            <w:tcW w:w="5807" w:type="dxa"/>
            <w:vAlign w:val="center"/>
          </w:tcPr>
          <w:p w14:paraId="1527EB7A" w14:textId="492D47C0" w:rsidR="00FE51D3" w:rsidRPr="00FE51D3" w:rsidRDefault="00FE51D3" w:rsidP="00237409">
            <w:pPr>
              <w:numPr>
                <w:ilvl w:val="3"/>
                <w:numId w:val="131"/>
              </w:numPr>
              <w:ind w:left="453" w:hanging="425"/>
              <w:rPr>
                <w:b/>
                <w:sz w:val="22"/>
                <w:szCs w:val="22"/>
              </w:rPr>
            </w:pPr>
            <w:r w:rsidRPr="00FE51D3">
              <w:rPr>
                <w:sz w:val="22"/>
                <w:szCs w:val="22"/>
              </w:rPr>
              <w:t>Zakończo</w:t>
            </w:r>
            <w:r>
              <w:rPr>
                <w:sz w:val="22"/>
                <w:szCs w:val="22"/>
              </w:rPr>
              <w:t>ny obustronnie złączem STORZ 52</w:t>
            </w:r>
          </w:p>
        </w:tc>
        <w:tc>
          <w:tcPr>
            <w:tcW w:w="3827" w:type="dxa"/>
            <w:vAlign w:val="center"/>
          </w:tcPr>
          <w:p w14:paraId="7BC0F088" w14:textId="77777777" w:rsidR="00FE51D3" w:rsidRPr="00FE51D3" w:rsidRDefault="00FE51D3" w:rsidP="00FE51D3">
            <w:pPr>
              <w:jc w:val="center"/>
              <w:rPr>
                <w:b/>
                <w:sz w:val="22"/>
                <w:szCs w:val="22"/>
              </w:rPr>
            </w:pPr>
            <w:r w:rsidRPr="00FE51D3">
              <w:rPr>
                <w:sz w:val="22"/>
                <w:szCs w:val="22"/>
              </w:rPr>
              <w:t>TAK/NIE</w:t>
            </w:r>
          </w:p>
        </w:tc>
      </w:tr>
      <w:tr w:rsidR="00FE51D3" w:rsidRPr="00FE51D3" w14:paraId="544F935B" w14:textId="77777777" w:rsidTr="00F32D5E">
        <w:trPr>
          <w:trHeight w:val="724"/>
        </w:trPr>
        <w:tc>
          <w:tcPr>
            <w:tcW w:w="5807" w:type="dxa"/>
            <w:vAlign w:val="center"/>
          </w:tcPr>
          <w:p w14:paraId="22C482D0" w14:textId="31757F40" w:rsidR="00FE51D3" w:rsidRPr="00F32D5E" w:rsidRDefault="00FE51D3" w:rsidP="00237409">
            <w:pPr>
              <w:numPr>
                <w:ilvl w:val="3"/>
                <w:numId w:val="131"/>
              </w:numPr>
              <w:ind w:left="453" w:hanging="425"/>
              <w:rPr>
                <w:sz w:val="22"/>
                <w:szCs w:val="22"/>
              </w:rPr>
            </w:pPr>
            <w:r w:rsidRPr="00FE51D3">
              <w:rPr>
                <w:sz w:val="22"/>
                <w:szCs w:val="22"/>
              </w:rPr>
              <w:t>Całkowita długość 5 m wraz z łączem</w:t>
            </w:r>
          </w:p>
        </w:tc>
        <w:tc>
          <w:tcPr>
            <w:tcW w:w="3827" w:type="dxa"/>
            <w:vAlign w:val="center"/>
          </w:tcPr>
          <w:p w14:paraId="70D5C766" w14:textId="236F6712" w:rsidR="00FE51D3" w:rsidRPr="00FE51D3" w:rsidRDefault="00FE51D3" w:rsidP="00F32D5E">
            <w:pPr>
              <w:jc w:val="center"/>
              <w:rPr>
                <w:sz w:val="22"/>
                <w:szCs w:val="22"/>
              </w:rPr>
            </w:pPr>
            <w:r w:rsidRPr="00FE51D3">
              <w:rPr>
                <w:sz w:val="22"/>
                <w:szCs w:val="22"/>
              </w:rPr>
              <w:t xml:space="preserve">Całkowita długość …….  m </w:t>
            </w:r>
            <w:r w:rsidR="00F32D5E">
              <w:rPr>
                <w:sz w:val="22"/>
                <w:szCs w:val="22"/>
              </w:rPr>
              <w:br/>
            </w:r>
            <w:r w:rsidRPr="00FE51D3">
              <w:rPr>
                <w:sz w:val="22"/>
                <w:szCs w:val="22"/>
              </w:rPr>
              <w:t>wraz z łączem</w:t>
            </w:r>
          </w:p>
        </w:tc>
      </w:tr>
      <w:tr w:rsidR="00FE51D3" w:rsidRPr="00FE51D3" w14:paraId="31C563BF" w14:textId="77777777" w:rsidTr="00F32D5E">
        <w:tc>
          <w:tcPr>
            <w:tcW w:w="5807" w:type="dxa"/>
            <w:vAlign w:val="center"/>
          </w:tcPr>
          <w:p w14:paraId="0BD4FB47" w14:textId="77777777" w:rsidR="00FE51D3" w:rsidRPr="00FE51D3" w:rsidRDefault="00FE51D3" w:rsidP="00FE51D3">
            <w:pPr>
              <w:ind w:left="453" w:hanging="425"/>
              <w:rPr>
                <w:sz w:val="22"/>
                <w:szCs w:val="22"/>
              </w:rPr>
            </w:pPr>
          </w:p>
          <w:p w14:paraId="04B897E1" w14:textId="77777777" w:rsidR="00FE51D3" w:rsidRPr="00FE51D3" w:rsidRDefault="00FE51D3" w:rsidP="00237409">
            <w:pPr>
              <w:numPr>
                <w:ilvl w:val="3"/>
                <w:numId w:val="131"/>
              </w:numPr>
              <w:ind w:left="453" w:hanging="425"/>
              <w:rPr>
                <w:sz w:val="22"/>
                <w:szCs w:val="22"/>
              </w:rPr>
            </w:pPr>
            <w:r w:rsidRPr="00FE51D3">
              <w:rPr>
                <w:sz w:val="22"/>
                <w:szCs w:val="22"/>
              </w:rPr>
              <w:t>Płaskozwijalny</w:t>
            </w:r>
          </w:p>
          <w:p w14:paraId="38A75859" w14:textId="77777777" w:rsidR="00FE51D3" w:rsidRPr="00FE51D3" w:rsidRDefault="00FE51D3" w:rsidP="00FE51D3">
            <w:pPr>
              <w:ind w:left="453" w:hanging="425"/>
              <w:rPr>
                <w:b/>
                <w:sz w:val="22"/>
                <w:szCs w:val="22"/>
              </w:rPr>
            </w:pPr>
          </w:p>
        </w:tc>
        <w:tc>
          <w:tcPr>
            <w:tcW w:w="3827" w:type="dxa"/>
            <w:vAlign w:val="center"/>
          </w:tcPr>
          <w:p w14:paraId="049A629A" w14:textId="77777777" w:rsidR="00FE51D3" w:rsidRPr="00FE51D3" w:rsidRDefault="00FE51D3" w:rsidP="00FE51D3">
            <w:pPr>
              <w:jc w:val="center"/>
              <w:rPr>
                <w:b/>
                <w:sz w:val="22"/>
                <w:szCs w:val="22"/>
              </w:rPr>
            </w:pPr>
            <w:r w:rsidRPr="00FE51D3">
              <w:rPr>
                <w:sz w:val="22"/>
                <w:szCs w:val="22"/>
              </w:rPr>
              <w:t>TAK/NIE</w:t>
            </w:r>
          </w:p>
        </w:tc>
      </w:tr>
      <w:tr w:rsidR="00FE51D3" w:rsidRPr="00FE51D3" w14:paraId="740D4290" w14:textId="77777777" w:rsidTr="00F32D5E">
        <w:trPr>
          <w:trHeight w:val="1511"/>
        </w:trPr>
        <w:tc>
          <w:tcPr>
            <w:tcW w:w="5807" w:type="dxa"/>
            <w:vAlign w:val="center"/>
          </w:tcPr>
          <w:p w14:paraId="7DA5604E" w14:textId="6AFF03B8" w:rsidR="00FE51D3" w:rsidRPr="00FE51D3" w:rsidRDefault="00FE51D3" w:rsidP="00237409">
            <w:pPr>
              <w:numPr>
                <w:ilvl w:val="3"/>
                <w:numId w:val="131"/>
              </w:numPr>
              <w:ind w:left="453" w:hanging="425"/>
              <w:jc w:val="both"/>
              <w:rPr>
                <w:sz w:val="22"/>
                <w:szCs w:val="22"/>
              </w:rPr>
            </w:pPr>
            <w:r w:rsidRPr="00FE51D3">
              <w:rPr>
                <w:sz w:val="22"/>
                <w:szCs w:val="22"/>
              </w:rPr>
              <w:t>Okrągło tkany oplot z przędzy poliestrowej z wkładką wewnętrzną z wysokiej klasy gumy syntetycznej lub poliuretanu</w:t>
            </w:r>
            <w:r>
              <w:rPr>
                <w:sz w:val="22"/>
                <w:szCs w:val="22"/>
              </w:rPr>
              <w:t xml:space="preserve"> </w:t>
            </w:r>
            <w:r w:rsidRPr="00FE51D3">
              <w:rPr>
                <w:sz w:val="22"/>
                <w:szCs w:val="22"/>
              </w:rPr>
              <w:t xml:space="preserve">lub o budowie warstwowej z gumy syntetycznej lub poliuretanu wzmocnionej w środku włóknem </w:t>
            </w:r>
          </w:p>
        </w:tc>
        <w:tc>
          <w:tcPr>
            <w:tcW w:w="3827" w:type="dxa"/>
            <w:vAlign w:val="center"/>
          </w:tcPr>
          <w:p w14:paraId="54E5196D" w14:textId="77777777" w:rsidR="00FE51D3" w:rsidRPr="00FE51D3" w:rsidRDefault="00FE51D3" w:rsidP="00FE51D3">
            <w:pPr>
              <w:jc w:val="center"/>
              <w:rPr>
                <w:b/>
                <w:sz w:val="22"/>
                <w:szCs w:val="22"/>
              </w:rPr>
            </w:pPr>
            <w:r w:rsidRPr="00FE51D3">
              <w:rPr>
                <w:sz w:val="22"/>
                <w:szCs w:val="22"/>
              </w:rPr>
              <w:t>TAK/NIE</w:t>
            </w:r>
          </w:p>
        </w:tc>
      </w:tr>
      <w:tr w:rsidR="00FE51D3" w:rsidRPr="00FE51D3" w14:paraId="1883CAB2" w14:textId="77777777" w:rsidTr="00F32D5E">
        <w:tc>
          <w:tcPr>
            <w:tcW w:w="5807" w:type="dxa"/>
            <w:vAlign w:val="center"/>
          </w:tcPr>
          <w:p w14:paraId="3BBF7198" w14:textId="77777777" w:rsidR="00FE51D3" w:rsidRPr="00FE51D3" w:rsidRDefault="00FE51D3" w:rsidP="00FE51D3">
            <w:pPr>
              <w:ind w:left="453" w:hanging="425"/>
              <w:rPr>
                <w:sz w:val="22"/>
                <w:szCs w:val="22"/>
              </w:rPr>
            </w:pPr>
          </w:p>
          <w:p w14:paraId="3A75A19F" w14:textId="77777777" w:rsidR="00FE51D3" w:rsidRPr="00FE51D3" w:rsidRDefault="00FE51D3" w:rsidP="00237409">
            <w:pPr>
              <w:numPr>
                <w:ilvl w:val="3"/>
                <w:numId w:val="131"/>
              </w:numPr>
              <w:ind w:left="453" w:hanging="425"/>
              <w:rPr>
                <w:sz w:val="22"/>
                <w:szCs w:val="22"/>
              </w:rPr>
            </w:pPr>
            <w:r w:rsidRPr="00FE51D3">
              <w:rPr>
                <w:sz w:val="22"/>
                <w:szCs w:val="22"/>
              </w:rPr>
              <w:t>Całkowicie wolny od ftalanów</w:t>
            </w:r>
          </w:p>
          <w:p w14:paraId="4DC61C97" w14:textId="77777777" w:rsidR="00FE51D3" w:rsidRPr="00FE51D3" w:rsidRDefault="00FE51D3" w:rsidP="00FE51D3">
            <w:pPr>
              <w:ind w:left="453" w:hanging="425"/>
              <w:rPr>
                <w:sz w:val="22"/>
                <w:szCs w:val="22"/>
              </w:rPr>
            </w:pPr>
          </w:p>
        </w:tc>
        <w:tc>
          <w:tcPr>
            <w:tcW w:w="3827" w:type="dxa"/>
            <w:vAlign w:val="center"/>
          </w:tcPr>
          <w:p w14:paraId="7156583B" w14:textId="171A1D28" w:rsidR="00FE51D3" w:rsidRPr="00FE51D3" w:rsidRDefault="00FE51D3" w:rsidP="00FE51D3">
            <w:pPr>
              <w:jc w:val="center"/>
              <w:rPr>
                <w:b/>
                <w:sz w:val="22"/>
                <w:szCs w:val="22"/>
              </w:rPr>
            </w:pPr>
            <w:r w:rsidRPr="00FE51D3">
              <w:rPr>
                <w:sz w:val="22"/>
                <w:szCs w:val="22"/>
              </w:rPr>
              <w:t>TAK/NIE</w:t>
            </w:r>
          </w:p>
        </w:tc>
      </w:tr>
      <w:tr w:rsidR="00FE51D3" w:rsidRPr="00FE51D3" w14:paraId="175DAE02" w14:textId="77777777" w:rsidTr="00F32D5E">
        <w:trPr>
          <w:trHeight w:val="669"/>
        </w:trPr>
        <w:tc>
          <w:tcPr>
            <w:tcW w:w="5807" w:type="dxa"/>
            <w:vAlign w:val="center"/>
          </w:tcPr>
          <w:p w14:paraId="26EA5E4B" w14:textId="3FD75035" w:rsidR="00FE51D3" w:rsidRPr="00FE51D3" w:rsidRDefault="00FE51D3" w:rsidP="00237409">
            <w:pPr>
              <w:numPr>
                <w:ilvl w:val="3"/>
                <w:numId w:val="131"/>
              </w:numPr>
              <w:ind w:left="453" w:hanging="425"/>
              <w:rPr>
                <w:sz w:val="22"/>
                <w:szCs w:val="22"/>
              </w:rPr>
            </w:pPr>
            <w:r w:rsidRPr="00FE51D3">
              <w:rPr>
                <w:sz w:val="22"/>
                <w:szCs w:val="22"/>
              </w:rPr>
              <w:t>Zakres temperatur od  - 30°C do co najmniej 50°C</w:t>
            </w:r>
          </w:p>
        </w:tc>
        <w:tc>
          <w:tcPr>
            <w:tcW w:w="3827" w:type="dxa"/>
            <w:vAlign w:val="center"/>
          </w:tcPr>
          <w:p w14:paraId="7A2277DF" w14:textId="68D069A3" w:rsidR="00FE51D3" w:rsidRPr="00FE51D3" w:rsidRDefault="00FE51D3" w:rsidP="00F32D5E">
            <w:pPr>
              <w:jc w:val="center"/>
              <w:rPr>
                <w:b/>
                <w:sz w:val="22"/>
                <w:szCs w:val="22"/>
              </w:rPr>
            </w:pPr>
            <w:r w:rsidRPr="00FE51D3">
              <w:rPr>
                <w:sz w:val="22"/>
                <w:szCs w:val="22"/>
              </w:rPr>
              <w:t xml:space="preserve">Zakres temperatur od   ……………C </w:t>
            </w:r>
            <w:r>
              <w:rPr>
                <w:sz w:val="22"/>
                <w:szCs w:val="22"/>
              </w:rPr>
              <w:br/>
            </w:r>
            <w:r w:rsidRPr="00FE51D3">
              <w:rPr>
                <w:sz w:val="22"/>
                <w:szCs w:val="22"/>
              </w:rPr>
              <w:t>do co najmniej ………….C</w:t>
            </w:r>
          </w:p>
        </w:tc>
      </w:tr>
      <w:tr w:rsidR="00FE51D3" w:rsidRPr="00FE51D3" w14:paraId="0904E6FF" w14:textId="77777777" w:rsidTr="00F32D5E">
        <w:tc>
          <w:tcPr>
            <w:tcW w:w="5807" w:type="dxa"/>
            <w:vAlign w:val="center"/>
          </w:tcPr>
          <w:p w14:paraId="7FE95046" w14:textId="77777777" w:rsidR="00FE51D3" w:rsidRPr="00FE51D3" w:rsidRDefault="00FE51D3" w:rsidP="00FE51D3">
            <w:pPr>
              <w:ind w:left="453" w:hanging="425"/>
              <w:rPr>
                <w:sz w:val="22"/>
                <w:szCs w:val="22"/>
              </w:rPr>
            </w:pPr>
          </w:p>
          <w:p w14:paraId="34B98D8F" w14:textId="77777777" w:rsidR="00FE51D3" w:rsidRPr="00FE51D3" w:rsidRDefault="00FE51D3" w:rsidP="00237409">
            <w:pPr>
              <w:numPr>
                <w:ilvl w:val="3"/>
                <w:numId w:val="131"/>
              </w:numPr>
              <w:ind w:left="453" w:hanging="425"/>
              <w:rPr>
                <w:sz w:val="22"/>
                <w:szCs w:val="22"/>
              </w:rPr>
            </w:pPr>
            <w:r w:rsidRPr="00FE51D3">
              <w:rPr>
                <w:sz w:val="22"/>
                <w:szCs w:val="22"/>
              </w:rPr>
              <w:t>Max ciśnienie robocze 1,5MPa</w:t>
            </w:r>
          </w:p>
          <w:p w14:paraId="4D7871CD" w14:textId="77777777" w:rsidR="00FE51D3" w:rsidRPr="00FE51D3" w:rsidRDefault="00FE51D3" w:rsidP="00FE51D3">
            <w:pPr>
              <w:ind w:left="453" w:hanging="425"/>
              <w:rPr>
                <w:sz w:val="22"/>
                <w:szCs w:val="22"/>
              </w:rPr>
            </w:pPr>
          </w:p>
        </w:tc>
        <w:tc>
          <w:tcPr>
            <w:tcW w:w="3827" w:type="dxa"/>
            <w:vAlign w:val="center"/>
          </w:tcPr>
          <w:p w14:paraId="023A1359" w14:textId="77777777" w:rsidR="00FE51D3" w:rsidRPr="00FE51D3" w:rsidRDefault="00FE51D3" w:rsidP="00FE51D3">
            <w:pPr>
              <w:jc w:val="center"/>
              <w:rPr>
                <w:b/>
                <w:sz w:val="22"/>
                <w:szCs w:val="22"/>
              </w:rPr>
            </w:pPr>
            <w:r w:rsidRPr="00FE51D3">
              <w:rPr>
                <w:sz w:val="22"/>
                <w:szCs w:val="22"/>
              </w:rPr>
              <w:t>TAK/NIE</w:t>
            </w:r>
          </w:p>
        </w:tc>
      </w:tr>
      <w:tr w:rsidR="00FE51D3" w:rsidRPr="00FE51D3" w14:paraId="2FFA8693" w14:textId="77777777" w:rsidTr="00F32D5E">
        <w:trPr>
          <w:trHeight w:val="581"/>
        </w:trPr>
        <w:tc>
          <w:tcPr>
            <w:tcW w:w="5807" w:type="dxa"/>
            <w:vAlign w:val="center"/>
          </w:tcPr>
          <w:p w14:paraId="57E759B7" w14:textId="485518B3" w:rsidR="00FE51D3" w:rsidRPr="00FE51D3" w:rsidRDefault="00FE51D3" w:rsidP="00237409">
            <w:pPr>
              <w:numPr>
                <w:ilvl w:val="3"/>
                <w:numId w:val="131"/>
              </w:numPr>
              <w:ind w:left="453" w:hanging="425"/>
              <w:rPr>
                <w:sz w:val="22"/>
                <w:szCs w:val="22"/>
              </w:rPr>
            </w:pPr>
            <w:r w:rsidRPr="00FE51D3">
              <w:rPr>
                <w:sz w:val="22"/>
                <w:szCs w:val="22"/>
              </w:rPr>
              <w:t>Ciśnienie rozrywające max 4,5MPa</w:t>
            </w:r>
          </w:p>
        </w:tc>
        <w:tc>
          <w:tcPr>
            <w:tcW w:w="3827" w:type="dxa"/>
            <w:vAlign w:val="center"/>
          </w:tcPr>
          <w:p w14:paraId="6169B967" w14:textId="77777777" w:rsidR="00FE51D3" w:rsidRPr="00FE51D3" w:rsidRDefault="00FE51D3" w:rsidP="00FE51D3">
            <w:pPr>
              <w:jc w:val="center"/>
              <w:rPr>
                <w:b/>
                <w:sz w:val="22"/>
                <w:szCs w:val="22"/>
              </w:rPr>
            </w:pPr>
            <w:r w:rsidRPr="00FE51D3">
              <w:rPr>
                <w:sz w:val="22"/>
                <w:szCs w:val="22"/>
              </w:rPr>
              <w:t>TAK/NIE</w:t>
            </w:r>
          </w:p>
        </w:tc>
      </w:tr>
      <w:tr w:rsidR="00FE51D3" w:rsidRPr="00FE51D3" w14:paraId="342E52B9" w14:textId="77777777" w:rsidTr="00F32D5E">
        <w:tc>
          <w:tcPr>
            <w:tcW w:w="5807" w:type="dxa"/>
            <w:vAlign w:val="center"/>
          </w:tcPr>
          <w:p w14:paraId="3E7E528F" w14:textId="26723C57" w:rsidR="00FE51D3" w:rsidRPr="00FE51D3" w:rsidRDefault="00FE51D3" w:rsidP="00237409">
            <w:pPr>
              <w:numPr>
                <w:ilvl w:val="3"/>
                <w:numId w:val="131"/>
              </w:numPr>
              <w:ind w:left="453" w:hanging="425"/>
              <w:rPr>
                <w:b/>
                <w:sz w:val="22"/>
                <w:szCs w:val="22"/>
              </w:rPr>
            </w:pPr>
            <w:r w:rsidRPr="00FE51D3">
              <w:rPr>
                <w:sz w:val="22"/>
                <w:szCs w:val="22"/>
              </w:rPr>
              <w:t xml:space="preserve">Złącza typu STORZ wg normy PN91/M-51031 </w:t>
            </w:r>
            <w:r w:rsidR="00F32D5E">
              <w:rPr>
                <w:sz w:val="22"/>
                <w:szCs w:val="22"/>
              </w:rPr>
              <w:br/>
            </w:r>
            <w:r w:rsidRPr="00FE51D3">
              <w:rPr>
                <w:sz w:val="22"/>
                <w:szCs w:val="22"/>
              </w:rPr>
              <w:t>wykonane ze stopu AK-11 lub mosiądzu lub stali nierdzewnej</w:t>
            </w:r>
          </w:p>
        </w:tc>
        <w:tc>
          <w:tcPr>
            <w:tcW w:w="3827" w:type="dxa"/>
            <w:vAlign w:val="center"/>
          </w:tcPr>
          <w:p w14:paraId="0D9F528B" w14:textId="59CD5301" w:rsidR="00FE51D3" w:rsidRPr="00FE51D3" w:rsidRDefault="00FE51D3" w:rsidP="00FE51D3">
            <w:pPr>
              <w:jc w:val="center"/>
              <w:rPr>
                <w:b/>
                <w:sz w:val="22"/>
                <w:szCs w:val="22"/>
              </w:rPr>
            </w:pPr>
            <w:r w:rsidRPr="00FE51D3">
              <w:rPr>
                <w:sz w:val="22"/>
                <w:szCs w:val="22"/>
              </w:rPr>
              <w:t xml:space="preserve">Złącza STORZ wg normy </w:t>
            </w:r>
            <w:r w:rsidRPr="00FE51D3">
              <w:rPr>
                <w:sz w:val="22"/>
                <w:szCs w:val="22"/>
              </w:rPr>
              <w:br/>
              <w:t>PN91/M-51031 wykonane z</w:t>
            </w:r>
            <w:r w:rsidR="00F32D5E">
              <w:rPr>
                <w:sz w:val="22"/>
                <w:szCs w:val="22"/>
              </w:rPr>
              <w:t xml:space="preserve"> </w:t>
            </w:r>
            <w:r w:rsidRPr="00FE51D3">
              <w:rPr>
                <w:sz w:val="22"/>
                <w:szCs w:val="22"/>
              </w:rPr>
              <w:t>……………………..</w:t>
            </w:r>
          </w:p>
        </w:tc>
      </w:tr>
      <w:tr w:rsidR="00FE51D3" w:rsidRPr="00FE51D3" w14:paraId="62F3BB7A" w14:textId="77777777" w:rsidTr="00F32D5E">
        <w:tc>
          <w:tcPr>
            <w:tcW w:w="5807" w:type="dxa"/>
            <w:vAlign w:val="center"/>
          </w:tcPr>
          <w:p w14:paraId="553EE149" w14:textId="33AFF5F5" w:rsidR="00FE51D3" w:rsidRPr="00FE51D3" w:rsidRDefault="00FE51D3" w:rsidP="00237409">
            <w:pPr>
              <w:numPr>
                <w:ilvl w:val="3"/>
                <w:numId w:val="131"/>
              </w:numPr>
              <w:ind w:left="453" w:hanging="425"/>
              <w:rPr>
                <w:sz w:val="22"/>
                <w:szCs w:val="22"/>
              </w:rPr>
            </w:pPr>
            <w:r w:rsidRPr="00FE51D3">
              <w:rPr>
                <w:sz w:val="22"/>
                <w:szCs w:val="22"/>
              </w:rPr>
              <w:t>Odporny na ścieranie, zaginanie, warunki atmosferyczne</w:t>
            </w:r>
            <w:r>
              <w:rPr>
                <w:sz w:val="22"/>
                <w:szCs w:val="22"/>
              </w:rPr>
              <w:t>, środki dezynfekujące i myjące</w:t>
            </w:r>
          </w:p>
        </w:tc>
        <w:tc>
          <w:tcPr>
            <w:tcW w:w="3827" w:type="dxa"/>
            <w:vAlign w:val="center"/>
          </w:tcPr>
          <w:p w14:paraId="330BB38B" w14:textId="77777777" w:rsidR="00FE51D3" w:rsidRPr="00FE51D3" w:rsidRDefault="00FE51D3" w:rsidP="00FE51D3">
            <w:pPr>
              <w:jc w:val="center"/>
              <w:rPr>
                <w:sz w:val="22"/>
                <w:szCs w:val="22"/>
              </w:rPr>
            </w:pPr>
            <w:r w:rsidRPr="00FE51D3">
              <w:rPr>
                <w:sz w:val="22"/>
                <w:szCs w:val="22"/>
              </w:rPr>
              <w:t>TAK/NIE</w:t>
            </w:r>
          </w:p>
        </w:tc>
      </w:tr>
      <w:tr w:rsidR="00FE51D3" w:rsidRPr="00FE51D3" w14:paraId="0CF7FAF0" w14:textId="77777777" w:rsidTr="00F32D5E">
        <w:tc>
          <w:tcPr>
            <w:tcW w:w="5807" w:type="dxa"/>
            <w:vAlign w:val="center"/>
          </w:tcPr>
          <w:p w14:paraId="3FC6566F" w14:textId="6A069A8C" w:rsidR="00FE51D3" w:rsidRPr="00FE51D3" w:rsidRDefault="00FE51D3" w:rsidP="00237409">
            <w:pPr>
              <w:numPr>
                <w:ilvl w:val="3"/>
                <w:numId w:val="131"/>
              </w:numPr>
              <w:ind w:left="453" w:hanging="425"/>
              <w:rPr>
                <w:sz w:val="22"/>
                <w:szCs w:val="22"/>
              </w:rPr>
            </w:pPr>
            <w:r w:rsidRPr="00FE51D3">
              <w:rPr>
                <w:sz w:val="22"/>
                <w:szCs w:val="22"/>
              </w:rPr>
              <w:t>Wymagany aktualny atest zdrowotny/</w:t>
            </w:r>
            <w:r>
              <w:rPr>
                <w:sz w:val="22"/>
                <w:szCs w:val="22"/>
              </w:rPr>
              <w:t xml:space="preserve"> </w:t>
            </w:r>
            <w:r w:rsidRPr="00FE51D3">
              <w:rPr>
                <w:sz w:val="22"/>
                <w:szCs w:val="22"/>
              </w:rPr>
              <w:t>świadectwo jakości zdrowotnej  NIZP-PZH lub dokument równoważny potwierdzający dopuszczenie węża do kontaktu z wodą przeznaczona do spożycia.</w:t>
            </w:r>
          </w:p>
        </w:tc>
        <w:tc>
          <w:tcPr>
            <w:tcW w:w="3827" w:type="dxa"/>
            <w:vAlign w:val="center"/>
          </w:tcPr>
          <w:p w14:paraId="28E8FB28" w14:textId="77777777" w:rsidR="00FE51D3" w:rsidRPr="00FE51D3" w:rsidRDefault="00FE51D3" w:rsidP="00FE51D3">
            <w:pPr>
              <w:jc w:val="center"/>
              <w:rPr>
                <w:b/>
                <w:sz w:val="22"/>
                <w:szCs w:val="22"/>
              </w:rPr>
            </w:pPr>
            <w:r w:rsidRPr="00FE51D3">
              <w:rPr>
                <w:sz w:val="22"/>
                <w:szCs w:val="22"/>
              </w:rPr>
              <w:t>TAK/NIE</w:t>
            </w:r>
          </w:p>
        </w:tc>
      </w:tr>
    </w:tbl>
    <w:p w14:paraId="206285A8" w14:textId="77777777" w:rsidR="00FE51D3" w:rsidRPr="00FE51D3" w:rsidRDefault="00FE51D3" w:rsidP="00FE51D3">
      <w:pPr>
        <w:jc w:val="right"/>
        <w:rPr>
          <w:b/>
          <w:sz w:val="22"/>
          <w:szCs w:val="22"/>
          <w:u w:val="single"/>
        </w:rPr>
      </w:pPr>
    </w:p>
    <w:p w14:paraId="7EAE47E8" w14:textId="77777777" w:rsidR="00FE51D3" w:rsidRPr="00FE51D3" w:rsidRDefault="00FE51D3" w:rsidP="00FE51D3">
      <w:pPr>
        <w:jc w:val="right"/>
        <w:rPr>
          <w:b/>
          <w:bCs/>
          <w:sz w:val="22"/>
          <w:szCs w:val="22"/>
        </w:rPr>
      </w:pPr>
    </w:p>
    <w:p w14:paraId="7F09933A" w14:textId="69C44C94" w:rsidR="00FE51D3" w:rsidRDefault="00FE51D3" w:rsidP="00FE51D3">
      <w:pPr>
        <w:jc w:val="right"/>
        <w:rPr>
          <w:b/>
          <w:bCs/>
          <w:sz w:val="22"/>
          <w:szCs w:val="22"/>
        </w:rPr>
      </w:pPr>
    </w:p>
    <w:p w14:paraId="2ABAA661" w14:textId="5263FE4F" w:rsidR="00F32D5E" w:rsidRDefault="00F32D5E" w:rsidP="00FE51D3">
      <w:pPr>
        <w:jc w:val="right"/>
        <w:rPr>
          <w:b/>
          <w:bCs/>
          <w:sz w:val="22"/>
          <w:szCs w:val="22"/>
        </w:rPr>
      </w:pPr>
    </w:p>
    <w:p w14:paraId="611FFDE1" w14:textId="76B54C49" w:rsidR="00F32D5E" w:rsidRDefault="00F32D5E" w:rsidP="00FE51D3">
      <w:pPr>
        <w:jc w:val="right"/>
        <w:rPr>
          <w:b/>
          <w:bCs/>
          <w:sz w:val="22"/>
          <w:szCs w:val="22"/>
        </w:rPr>
      </w:pPr>
    </w:p>
    <w:p w14:paraId="243C8921" w14:textId="1DCFAB37" w:rsidR="00F32D5E" w:rsidRDefault="00F32D5E" w:rsidP="00FE51D3">
      <w:pPr>
        <w:jc w:val="right"/>
        <w:rPr>
          <w:b/>
          <w:bCs/>
          <w:sz w:val="22"/>
          <w:szCs w:val="22"/>
        </w:rPr>
      </w:pPr>
    </w:p>
    <w:p w14:paraId="42E82570" w14:textId="77777777" w:rsidR="00F32D5E" w:rsidRPr="00FE51D3" w:rsidRDefault="00F32D5E" w:rsidP="00FE51D3">
      <w:pPr>
        <w:jc w:val="right"/>
        <w:rPr>
          <w:b/>
          <w:bCs/>
          <w:sz w:val="22"/>
          <w:szCs w:val="22"/>
        </w:rPr>
      </w:pPr>
    </w:p>
    <w:p w14:paraId="2D621354" w14:textId="77777777" w:rsidR="00FE51D3" w:rsidRPr="00FE51D3" w:rsidRDefault="00FE51D3" w:rsidP="00FE51D3">
      <w:pPr>
        <w:jc w:val="right"/>
        <w:rPr>
          <w:b/>
          <w:bCs/>
          <w:sz w:val="22"/>
          <w:szCs w:val="22"/>
        </w:rPr>
      </w:pPr>
    </w:p>
    <w:p w14:paraId="3D764441" w14:textId="77777777" w:rsidR="00FE51D3" w:rsidRPr="00FE51D3" w:rsidRDefault="00FE51D3" w:rsidP="00FE51D3">
      <w:pPr>
        <w:rPr>
          <w:b/>
          <w:bCs/>
          <w:sz w:val="22"/>
          <w:szCs w:val="22"/>
        </w:rPr>
      </w:pPr>
      <w:r w:rsidRPr="00FE51D3">
        <w:rPr>
          <w:b/>
          <w:bCs/>
          <w:sz w:val="22"/>
          <w:szCs w:val="22"/>
        </w:rPr>
        <w:lastRenderedPageBreak/>
        <w:t>ZADANIE NR 4</w:t>
      </w:r>
    </w:p>
    <w:p w14:paraId="7D254FA5" w14:textId="77777777" w:rsidR="00FE51D3" w:rsidRPr="00FE51D3" w:rsidRDefault="00FE51D3" w:rsidP="00FE51D3">
      <w:pPr>
        <w:jc w:val="right"/>
        <w:rPr>
          <w:b/>
          <w:sz w:val="22"/>
          <w:szCs w:val="22"/>
          <w:u w:val="single"/>
        </w:rPr>
      </w:pPr>
    </w:p>
    <w:p w14:paraId="1B6D6B93" w14:textId="21A49754" w:rsidR="00FE51D3" w:rsidRPr="00FE51D3" w:rsidRDefault="00FE51D3" w:rsidP="00FE51D3">
      <w:pPr>
        <w:jc w:val="center"/>
        <w:rPr>
          <w:b/>
          <w:sz w:val="22"/>
          <w:szCs w:val="22"/>
        </w:rPr>
      </w:pPr>
      <w:r w:rsidRPr="00FE51D3">
        <w:rPr>
          <w:b/>
          <w:sz w:val="22"/>
          <w:szCs w:val="22"/>
        </w:rPr>
        <w:t xml:space="preserve">Wąż ssawny  fi 75 mm zbrojony do wody, zakończony obustronnie złączem CAMLOK </w:t>
      </w:r>
      <w:r>
        <w:rPr>
          <w:b/>
          <w:sz w:val="22"/>
          <w:szCs w:val="22"/>
        </w:rPr>
        <w:br/>
      </w:r>
      <w:r w:rsidRPr="00FE51D3">
        <w:rPr>
          <w:b/>
          <w:sz w:val="22"/>
          <w:szCs w:val="22"/>
        </w:rPr>
        <w:t>całkowita długość 1,6 m (wraz z złączem)</w:t>
      </w:r>
    </w:p>
    <w:p w14:paraId="4FC498FA" w14:textId="77777777" w:rsidR="00FE51D3" w:rsidRPr="00FE51D3" w:rsidRDefault="00FE51D3" w:rsidP="00FE51D3">
      <w:pPr>
        <w:jc w:val="right"/>
        <w:rPr>
          <w:b/>
          <w:sz w:val="22"/>
          <w:szCs w:val="22"/>
          <w:u w:val="single"/>
        </w:rPr>
      </w:pPr>
    </w:p>
    <w:tbl>
      <w:tblPr>
        <w:tblStyle w:val="Tabela-Siatka"/>
        <w:tblW w:w="9588" w:type="dxa"/>
        <w:tblLook w:val="04A0" w:firstRow="1" w:lastRow="0" w:firstColumn="1" w:lastColumn="0" w:noHBand="0" w:noVBand="1"/>
      </w:tblPr>
      <w:tblGrid>
        <w:gridCol w:w="5807"/>
        <w:gridCol w:w="3781"/>
      </w:tblGrid>
      <w:tr w:rsidR="00FE51D3" w:rsidRPr="00FE51D3" w14:paraId="361B4290" w14:textId="77777777" w:rsidTr="00F32D5E">
        <w:tc>
          <w:tcPr>
            <w:tcW w:w="5807" w:type="dxa"/>
            <w:vAlign w:val="center"/>
          </w:tcPr>
          <w:p w14:paraId="442D9FF6" w14:textId="5A815731" w:rsidR="00FE51D3" w:rsidRPr="00FE51D3" w:rsidRDefault="00FE51D3" w:rsidP="00FE51D3">
            <w:pPr>
              <w:jc w:val="center"/>
              <w:rPr>
                <w:sz w:val="22"/>
                <w:szCs w:val="22"/>
              </w:rPr>
            </w:pPr>
            <w:r w:rsidRPr="00FE51D3">
              <w:rPr>
                <w:b/>
                <w:sz w:val="22"/>
                <w:szCs w:val="22"/>
              </w:rPr>
              <w:t>Właściwości techniczne</w:t>
            </w:r>
          </w:p>
        </w:tc>
        <w:tc>
          <w:tcPr>
            <w:tcW w:w="3781" w:type="dxa"/>
            <w:vAlign w:val="center"/>
          </w:tcPr>
          <w:p w14:paraId="255E84D9" w14:textId="77777777" w:rsidR="00FE51D3" w:rsidRPr="00FE51D3" w:rsidRDefault="00FE51D3" w:rsidP="00FE51D3">
            <w:pPr>
              <w:jc w:val="center"/>
              <w:rPr>
                <w:b/>
                <w:sz w:val="22"/>
                <w:szCs w:val="22"/>
              </w:rPr>
            </w:pPr>
            <w:r w:rsidRPr="00FE51D3">
              <w:rPr>
                <w:b/>
                <w:sz w:val="22"/>
                <w:szCs w:val="22"/>
              </w:rPr>
              <w:t>Potwierdzenie zgodności oferowanego  przedmiotu Zamówienia przez Wykonawcę</w:t>
            </w:r>
          </w:p>
        </w:tc>
      </w:tr>
      <w:tr w:rsidR="00FE51D3" w:rsidRPr="00FE51D3" w14:paraId="14639D5B" w14:textId="77777777" w:rsidTr="00F32D5E">
        <w:trPr>
          <w:trHeight w:val="663"/>
        </w:trPr>
        <w:tc>
          <w:tcPr>
            <w:tcW w:w="5807" w:type="dxa"/>
            <w:vAlign w:val="center"/>
          </w:tcPr>
          <w:p w14:paraId="6A82836D" w14:textId="486B086E" w:rsidR="00FE51D3" w:rsidRPr="00FE51D3" w:rsidRDefault="00FE51D3" w:rsidP="00237409">
            <w:pPr>
              <w:numPr>
                <w:ilvl w:val="0"/>
                <w:numId w:val="134"/>
              </w:numPr>
              <w:ind w:left="312" w:hanging="284"/>
              <w:rPr>
                <w:b/>
                <w:sz w:val="22"/>
                <w:szCs w:val="22"/>
              </w:rPr>
            </w:pPr>
            <w:r w:rsidRPr="00FE51D3">
              <w:rPr>
                <w:sz w:val="22"/>
                <w:szCs w:val="22"/>
              </w:rPr>
              <w:t>Zakończony obustronnie złączem CAMLOCK 75</w:t>
            </w:r>
          </w:p>
        </w:tc>
        <w:tc>
          <w:tcPr>
            <w:tcW w:w="3781" w:type="dxa"/>
            <w:vAlign w:val="center"/>
          </w:tcPr>
          <w:p w14:paraId="055120CA" w14:textId="77777777" w:rsidR="00FE51D3" w:rsidRPr="00FE51D3" w:rsidRDefault="00FE51D3" w:rsidP="00FE51D3">
            <w:pPr>
              <w:jc w:val="center"/>
              <w:rPr>
                <w:b/>
                <w:sz w:val="22"/>
                <w:szCs w:val="22"/>
              </w:rPr>
            </w:pPr>
            <w:r w:rsidRPr="00FE51D3">
              <w:rPr>
                <w:sz w:val="22"/>
                <w:szCs w:val="22"/>
              </w:rPr>
              <w:t>TAK/NIE</w:t>
            </w:r>
          </w:p>
        </w:tc>
      </w:tr>
      <w:tr w:rsidR="00FE51D3" w:rsidRPr="00FE51D3" w14:paraId="03F422D8" w14:textId="77777777" w:rsidTr="00F32D5E">
        <w:tc>
          <w:tcPr>
            <w:tcW w:w="5807" w:type="dxa"/>
            <w:vAlign w:val="center"/>
          </w:tcPr>
          <w:p w14:paraId="4C9879D5" w14:textId="77777777" w:rsidR="00FE51D3" w:rsidRPr="00FE51D3" w:rsidRDefault="00FE51D3" w:rsidP="00FE51D3">
            <w:pPr>
              <w:ind w:left="312" w:hanging="284"/>
              <w:rPr>
                <w:sz w:val="22"/>
                <w:szCs w:val="22"/>
              </w:rPr>
            </w:pPr>
          </w:p>
          <w:p w14:paraId="1086CF0D" w14:textId="77777777" w:rsidR="00FE51D3" w:rsidRPr="00FE51D3" w:rsidRDefault="00FE51D3" w:rsidP="00237409">
            <w:pPr>
              <w:numPr>
                <w:ilvl w:val="0"/>
                <w:numId w:val="134"/>
              </w:numPr>
              <w:ind w:left="312" w:hanging="284"/>
              <w:rPr>
                <w:sz w:val="22"/>
                <w:szCs w:val="22"/>
              </w:rPr>
            </w:pPr>
            <w:r w:rsidRPr="00FE51D3">
              <w:rPr>
                <w:sz w:val="22"/>
                <w:szCs w:val="22"/>
              </w:rPr>
              <w:t>Całkowita długość 1,6 m wraz z łączem</w:t>
            </w:r>
          </w:p>
          <w:p w14:paraId="1EC1E411" w14:textId="77777777" w:rsidR="00FE51D3" w:rsidRPr="00FE51D3" w:rsidRDefault="00FE51D3" w:rsidP="00FE51D3">
            <w:pPr>
              <w:ind w:left="312" w:hanging="284"/>
              <w:rPr>
                <w:b/>
                <w:sz w:val="22"/>
                <w:szCs w:val="22"/>
              </w:rPr>
            </w:pPr>
          </w:p>
        </w:tc>
        <w:tc>
          <w:tcPr>
            <w:tcW w:w="3781" w:type="dxa"/>
            <w:vAlign w:val="center"/>
          </w:tcPr>
          <w:p w14:paraId="0F571873" w14:textId="77777777" w:rsidR="00FE51D3" w:rsidRPr="00FE51D3" w:rsidRDefault="00FE51D3" w:rsidP="00FE51D3">
            <w:pPr>
              <w:jc w:val="center"/>
              <w:rPr>
                <w:sz w:val="22"/>
                <w:szCs w:val="22"/>
              </w:rPr>
            </w:pPr>
          </w:p>
          <w:p w14:paraId="1B51B711" w14:textId="05BE5DA4" w:rsidR="00FE51D3" w:rsidRPr="00FE51D3" w:rsidRDefault="00FE51D3" w:rsidP="00FE51D3">
            <w:pPr>
              <w:jc w:val="center"/>
              <w:rPr>
                <w:sz w:val="22"/>
                <w:szCs w:val="22"/>
              </w:rPr>
            </w:pPr>
            <w:r w:rsidRPr="00FE51D3">
              <w:rPr>
                <w:sz w:val="22"/>
                <w:szCs w:val="22"/>
              </w:rPr>
              <w:t xml:space="preserve">Całkowita długość …….  m </w:t>
            </w:r>
            <w:r w:rsidR="00F32D5E">
              <w:rPr>
                <w:sz w:val="22"/>
                <w:szCs w:val="22"/>
              </w:rPr>
              <w:br/>
            </w:r>
            <w:r w:rsidRPr="00FE51D3">
              <w:rPr>
                <w:sz w:val="22"/>
                <w:szCs w:val="22"/>
              </w:rPr>
              <w:t>wraz z łączem</w:t>
            </w:r>
          </w:p>
          <w:p w14:paraId="28E8BF00" w14:textId="77777777" w:rsidR="00FE51D3" w:rsidRPr="00FE51D3" w:rsidRDefault="00FE51D3" w:rsidP="00FE51D3">
            <w:pPr>
              <w:jc w:val="center"/>
              <w:rPr>
                <w:sz w:val="22"/>
                <w:szCs w:val="22"/>
              </w:rPr>
            </w:pPr>
          </w:p>
        </w:tc>
      </w:tr>
      <w:tr w:rsidR="00FE51D3" w:rsidRPr="00FE51D3" w14:paraId="7A3EAD70" w14:textId="77777777" w:rsidTr="00F32D5E">
        <w:tc>
          <w:tcPr>
            <w:tcW w:w="5807" w:type="dxa"/>
            <w:vAlign w:val="center"/>
          </w:tcPr>
          <w:p w14:paraId="47E962A7" w14:textId="197A7A76" w:rsidR="00FE51D3" w:rsidRPr="00FE51D3" w:rsidRDefault="00FE51D3" w:rsidP="00237409">
            <w:pPr>
              <w:numPr>
                <w:ilvl w:val="0"/>
                <w:numId w:val="134"/>
              </w:numPr>
              <w:ind w:left="312" w:hanging="284"/>
              <w:rPr>
                <w:b/>
                <w:sz w:val="22"/>
                <w:szCs w:val="22"/>
              </w:rPr>
            </w:pPr>
            <w:r w:rsidRPr="00FE51D3">
              <w:rPr>
                <w:sz w:val="22"/>
                <w:szCs w:val="22"/>
              </w:rPr>
              <w:t xml:space="preserve">Wąż spiralny zbrojony z PCV/PVC ssawno-tłoczny </w:t>
            </w:r>
            <w:r w:rsidR="00F32D5E">
              <w:rPr>
                <w:sz w:val="22"/>
                <w:szCs w:val="22"/>
              </w:rPr>
              <w:br/>
            </w:r>
            <w:r w:rsidRPr="00FE51D3">
              <w:rPr>
                <w:sz w:val="22"/>
                <w:szCs w:val="22"/>
              </w:rPr>
              <w:t>do wody pitnej</w:t>
            </w:r>
            <w:r w:rsidRPr="00FE51D3">
              <w:rPr>
                <w:b/>
                <w:sz w:val="22"/>
                <w:szCs w:val="22"/>
              </w:rPr>
              <w:t xml:space="preserve"> </w:t>
            </w:r>
          </w:p>
        </w:tc>
        <w:tc>
          <w:tcPr>
            <w:tcW w:w="3781" w:type="dxa"/>
            <w:vAlign w:val="center"/>
          </w:tcPr>
          <w:p w14:paraId="5F7A849F" w14:textId="77777777" w:rsidR="00FE51D3" w:rsidRPr="00FE51D3" w:rsidRDefault="00FE51D3" w:rsidP="00FE51D3">
            <w:pPr>
              <w:jc w:val="center"/>
              <w:rPr>
                <w:b/>
                <w:sz w:val="22"/>
                <w:szCs w:val="22"/>
              </w:rPr>
            </w:pPr>
            <w:r w:rsidRPr="00FE51D3">
              <w:rPr>
                <w:sz w:val="22"/>
                <w:szCs w:val="22"/>
              </w:rPr>
              <w:t>TAK/NIE</w:t>
            </w:r>
          </w:p>
        </w:tc>
      </w:tr>
      <w:tr w:rsidR="00FE51D3" w:rsidRPr="00FE51D3" w14:paraId="230E88B1" w14:textId="77777777" w:rsidTr="00F32D5E">
        <w:tc>
          <w:tcPr>
            <w:tcW w:w="5807" w:type="dxa"/>
            <w:vAlign w:val="center"/>
          </w:tcPr>
          <w:p w14:paraId="51908E2F" w14:textId="77777777" w:rsidR="00FE51D3" w:rsidRPr="00FE51D3" w:rsidRDefault="00FE51D3" w:rsidP="00FE51D3">
            <w:pPr>
              <w:ind w:left="312" w:hanging="284"/>
              <w:rPr>
                <w:sz w:val="22"/>
                <w:szCs w:val="22"/>
              </w:rPr>
            </w:pPr>
          </w:p>
          <w:p w14:paraId="31AB7B84" w14:textId="77777777" w:rsidR="00FE51D3" w:rsidRPr="00FE51D3" w:rsidRDefault="00FE51D3" w:rsidP="00237409">
            <w:pPr>
              <w:numPr>
                <w:ilvl w:val="0"/>
                <w:numId w:val="134"/>
              </w:numPr>
              <w:ind w:left="312" w:hanging="284"/>
              <w:rPr>
                <w:sz w:val="22"/>
                <w:szCs w:val="22"/>
              </w:rPr>
            </w:pPr>
            <w:r w:rsidRPr="00FE51D3">
              <w:rPr>
                <w:sz w:val="22"/>
                <w:szCs w:val="22"/>
              </w:rPr>
              <w:t>Całkowicie wolny od ftalanów</w:t>
            </w:r>
          </w:p>
          <w:p w14:paraId="1AAE33A6" w14:textId="77777777" w:rsidR="00FE51D3" w:rsidRPr="00FE51D3" w:rsidRDefault="00FE51D3" w:rsidP="00FE51D3">
            <w:pPr>
              <w:ind w:left="312" w:hanging="284"/>
              <w:rPr>
                <w:sz w:val="22"/>
                <w:szCs w:val="22"/>
              </w:rPr>
            </w:pPr>
          </w:p>
        </w:tc>
        <w:tc>
          <w:tcPr>
            <w:tcW w:w="3781" w:type="dxa"/>
            <w:vAlign w:val="center"/>
          </w:tcPr>
          <w:p w14:paraId="27CDF3CB" w14:textId="7C594F89" w:rsidR="00FE51D3" w:rsidRPr="00FE51D3" w:rsidRDefault="00FE51D3" w:rsidP="00FE51D3">
            <w:pPr>
              <w:jc w:val="center"/>
              <w:rPr>
                <w:b/>
                <w:sz w:val="22"/>
                <w:szCs w:val="22"/>
              </w:rPr>
            </w:pPr>
            <w:r w:rsidRPr="00FE51D3">
              <w:rPr>
                <w:sz w:val="22"/>
                <w:szCs w:val="22"/>
              </w:rPr>
              <w:t>TAK/NIE</w:t>
            </w:r>
          </w:p>
        </w:tc>
      </w:tr>
      <w:tr w:rsidR="00FE51D3" w:rsidRPr="00FE51D3" w14:paraId="4FF5B714" w14:textId="77777777" w:rsidTr="00F32D5E">
        <w:tc>
          <w:tcPr>
            <w:tcW w:w="5807" w:type="dxa"/>
            <w:vAlign w:val="center"/>
          </w:tcPr>
          <w:p w14:paraId="7F9EAEE3" w14:textId="77777777" w:rsidR="00FE51D3" w:rsidRPr="00FE51D3" w:rsidRDefault="00FE51D3" w:rsidP="00FE51D3">
            <w:pPr>
              <w:ind w:left="312" w:hanging="284"/>
              <w:rPr>
                <w:sz w:val="22"/>
                <w:szCs w:val="22"/>
              </w:rPr>
            </w:pPr>
          </w:p>
          <w:p w14:paraId="05A82A56" w14:textId="77777777" w:rsidR="00FE51D3" w:rsidRPr="00FE51D3" w:rsidRDefault="00FE51D3" w:rsidP="00237409">
            <w:pPr>
              <w:numPr>
                <w:ilvl w:val="0"/>
                <w:numId w:val="134"/>
              </w:numPr>
              <w:ind w:left="312" w:hanging="284"/>
              <w:rPr>
                <w:sz w:val="22"/>
                <w:szCs w:val="22"/>
              </w:rPr>
            </w:pPr>
            <w:r w:rsidRPr="00FE51D3">
              <w:rPr>
                <w:sz w:val="22"/>
                <w:szCs w:val="22"/>
              </w:rPr>
              <w:t>Zakres temperatur od   - 10°C do co najmniej 50°C</w:t>
            </w:r>
          </w:p>
          <w:p w14:paraId="1F6CE010" w14:textId="77777777" w:rsidR="00FE51D3" w:rsidRPr="00FE51D3" w:rsidRDefault="00FE51D3" w:rsidP="00FE51D3">
            <w:pPr>
              <w:ind w:left="312" w:hanging="284"/>
              <w:rPr>
                <w:sz w:val="22"/>
                <w:szCs w:val="22"/>
              </w:rPr>
            </w:pPr>
          </w:p>
        </w:tc>
        <w:tc>
          <w:tcPr>
            <w:tcW w:w="3781" w:type="dxa"/>
            <w:vAlign w:val="center"/>
          </w:tcPr>
          <w:p w14:paraId="2EDC8FD8" w14:textId="77777777" w:rsidR="00FE51D3" w:rsidRPr="00FE51D3" w:rsidRDefault="00FE51D3" w:rsidP="00FE51D3">
            <w:pPr>
              <w:jc w:val="center"/>
              <w:rPr>
                <w:sz w:val="22"/>
                <w:szCs w:val="22"/>
              </w:rPr>
            </w:pPr>
          </w:p>
          <w:p w14:paraId="5E8716A0" w14:textId="77777777" w:rsidR="00FE51D3" w:rsidRPr="00FE51D3" w:rsidRDefault="00FE51D3" w:rsidP="00FE51D3">
            <w:pPr>
              <w:jc w:val="center"/>
              <w:rPr>
                <w:sz w:val="22"/>
                <w:szCs w:val="22"/>
              </w:rPr>
            </w:pPr>
            <w:r w:rsidRPr="00FE51D3">
              <w:rPr>
                <w:sz w:val="22"/>
                <w:szCs w:val="22"/>
              </w:rPr>
              <w:t>Zakres temperatur od   ……………C do co najmniej ………….C</w:t>
            </w:r>
          </w:p>
          <w:p w14:paraId="7F7BEB10" w14:textId="77777777" w:rsidR="00FE51D3" w:rsidRPr="00FE51D3" w:rsidRDefault="00FE51D3" w:rsidP="00FE51D3">
            <w:pPr>
              <w:jc w:val="center"/>
              <w:rPr>
                <w:b/>
                <w:sz w:val="22"/>
                <w:szCs w:val="22"/>
              </w:rPr>
            </w:pPr>
          </w:p>
        </w:tc>
      </w:tr>
      <w:tr w:rsidR="00FE51D3" w:rsidRPr="00FE51D3" w14:paraId="14BF7642" w14:textId="77777777" w:rsidTr="00F32D5E">
        <w:tc>
          <w:tcPr>
            <w:tcW w:w="5807" w:type="dxa"/>
            <w:vAlign w:val="center"/>
          </w:tcPr>
          <w:p w14:paraId="207D5442" w14:textId="77777777" w:rsidR="00FE51D3" w:rsidRPr="00FE51D3" w:rsidRDefault="00FE51D3" w:rsidP="00FE51D3">
            <w:pPr>
              <w:ind w:left="312" w:hanging="284"/>
              <w:rPr>
                <w:sz w:val="22"/>
                <w:szCs w:val="22"/>
              </w:rPr>
            </w:pPr>
          </w:p>
          <w:p w14:paraId="0316213A" w14:textId="77777777" w:rsidR="00FE51D3" w:rsidRPr="00FE51D3" w:rsidRDefault="00FE51D3" w:rsidP="00237409">
            <w:pPr>
              <w:numPr>
                <w:ilvl w:val="0"/>
                <w:numId w:val="134"/>
              </w:numPr>
              <w:ind w:left="312" w:hanging="284"/>
              <w:rPr>
                <w:b/>
                <w:sz w:val="22"/>
                <w:szCs w:val="22"/>
              </w:rPr>
            </w:pPr>
            <w:r w:rsidRPr="00FE51D3">
              <w:rPr>
                <w:sz w:val="22"/>
                <w:szCs w:val="22"/>
              </w:rPr>
              <w:t>Złącza wykonane ze stopu AK-11 lub mosiądzu lub stali nierdzewnej</w:t>
            </w:r>
          </w:p>
          <w:p w14:paraId="030558DC" w14:textId="77777777" w:rsidR="00FE51D3" w:rsidRPr="00FE51D3" w:rsidRDefault="00FE51D3" w:rsidP="00FE51D3">
            <w:pPr>
              <w:ind w:left="312" w:hanging="284"/>
              <w:rPr>
                <w:sz w:val="22"/>
                <w:szCs w:val="22"/>
              </w:rPr>
            </w:pPr>
          </w:p>
        </w:tc>
        <w:tc>
          <w:tcPr>
            <w:tcW w:w="3781" w:type="dxa"/>
            <w:vAlign w:val="center"/>
          </w:tcPr>
          <w:p w14:paraId="399E9B7A" w14:textId="77777777" w:rsidR="00FE51D3" w:rsidRPr="00FE51D3" w:rsidRDefault="00FE51D3" w:rsidP="00FE51D3">
            <w:pPr>
              <w:jc w:val="center"/>
              <w:rPr>
                <w:b/>
                <w:sz w:val="22"/>
                <w:szCs w:val="22"/>
              </w:rPr>
            </w:pPr>
            <w:r w:rsidRPr="00FE51D3">
              <w:rPr>
                <w:sz w:val="22"/>
                <w:szCs w:val="22"/>
              </w:rPr>
              <w:t>Złącza wykonane z …………………………..</w:t>
            </w:r>
          </w:p>
        </w:tc>
      </w:tr>
      <w:tr w:rsidR="00FE51D3" w:rsidRPr="00FE51D3" w14:paraId="37B9999A" w14:textId="77777777" w:rsidTr="00F32D5E">
        <w:trPr>
          <w:trHeight w:val="608"/>
        </w:trPr>
        <w:tc>
          <w:tcPr>
            <w:tcW w:w="5807" w:type="dxa"/>
            <w:vAlign w:val="center"/>
          </w:tcPr>
          <w:p w14:paraId="7BFACBA1" w14:textId="3D745082" w:rsidR="00FE51D3" w:rsidRPr="00FE51D3" w:rsidRDefault="00FE51D3" w:rsidP="00237409">
            <w:pPr>
              <w:numPr>
                <w:ilvl w:val="0"/>
                <w:numId w:val="134"/>
              </w:numPr>
              <w:ind w:left="312" w:hanging="284"/>
              <w:rPr>
                <w:sz w:val="22"/>
                <w:szCs w:val="22"/>
              </w:rPr>
            </w:pPr>
            <w:r w:rsidRPr="00FE51D3">
              <w:rPr>
                <w:sz w:val="22"/>
                <w:szCs w:val="22"/>
              </w:rPr>
              <w:t>Maksymalne ciśnienie robocze w temp. 20-25 °C 0,5 Mpa</w:t>
            </w:r>
          </w:p>
        </w:tc>
        <w:tc>
          <w:tcPr>
            <w:tcW w:w="3781" w:type="dxa"/>
            <w:vAlign w:val="center"/>
          </w:tcPr>
          <w:p w14:paraId="6B806543" w14:textId="77777777" w:rsidR="00FE51D3" w:rsidRPr="00FE51D3" w:rsidRDefault="00FE51D3" w:rsidP="00FE51D3">
            <w:pPr>
              <w:jc w:val="center"/>
              <w:rPr>
                <w:b/>
                <w:sz w:val="22"/>
                <w:szCs w:val="22"/>
              </w:rPr>
            </w:pPr>
            <w:r w:rsidRPr="00FE51D3">
              <w:rPr>
                <w:sz w:val="22"/>
                <w:szCs w:val="22"/>
              </w:rPr>
              <w:t>TAK/NIE</w:t>
            </w:r>
          </w:p>
        </w:tc>
      </w:tr>
      <w:tr w:rsidR="00FE51D3" w:rsidRPr="00FE51D3" w14:paraId="0DCFF2D0" w14:textId="77777777" w:rsidTr="00F32D5E">
        <w:tc>
          <w:tcPr>
            <w:tcW w:w="5807" w:type="dxa"/>
            <w:vAlign w:val="center"/>
          </w:tcPr>
          <w:p w14:paraId="66466FE7" w14:textId="46F053F6" w:rsidR="00FE51D3" w:rsidRPr="00FE51D3" w:rsidRDefault="00FE51D3" w:rsidP="00237409">
            <w:pPr>
              <w:numPr>
                <w:ilvl w:val="0"/>
                <w:numId w:val="134"/>
              </w:numPr>
              <w:ind w:left="312" w:hanging="284"/>
              <w:rPr>
                <w:sz w:val="22"/>
                <w:szCs w:val="22"/>
              </w:rPr>
            </w:pPr>
            <w:r w:rsidRPr="00FE51D3">
              <w:rPr>
                <w:sz w:val="22"/>
                <w:szCs w:val="22"/>
              </w:rPr>
              <w:t>Odporny na ścieranie, zaginanie, warunki atmosferyczne</w:t>
            </w:r>
            <w:r w:rsidR="00F32D5E">
              <w:rPr>
                <w:sz w:val="22"/>
                <w:szCs w:val="22"/>
              </w:rPr>
              <w:t>, środki dezynfekujące i myjące</w:t>
            </w:r>
          </w:p>
          <w:p w14:paraId="373FCB48" w14:textId="77777777" w:rsidR="00FE51D3" w:rsidRPr="00FE51D3" w:rsidRDefault="00FE51D3" w:rsidP="00FE51D3">
            <w:pPr>
              <w:ind w:left="312" w:hanging="284"/>
              <w:rPr>
                <w:sz w:val="22"/>
                <w:szCs w:val="22"/>
              </w:rPr>
            </w:pPr>
          </w:p>
        </w:tc>
        <w:tc>
          <w:tcPr>
            <w:tcW w:w="3781" w:type="dxa"/>
            <w:vAlign w:val="center"/>
          </w:tcPr>
          <w:p w14:paraId="6446DE6D" w14:textId="77777777" w:rsidR="00FE51D3" w:rsidRPr="00FE51D3" w:rsidRDefault="00FE51D3" w:rsidP="00FE51D3">
            <w:pPr>
              <w:jc w:val="center"/>
              <w:rPr>
                <w:sz w:val="22"/>
                <w:szCs w:val="22"/>
              </w:rPr>
            </w:pPr>
            <w:r w:rsidRPr="00FE51D3">
              <w:rPr>
                <w:sz w:val="22"/>
                <w:szCs w:val="22"/>
              </w:rPr>
              <w:t>TAK/NIE</w:t>
            </w:r>
          </w:p>
        </w:tc>
      </w:tr>
      <w:tr w:rsidR="00FE51D3" w:rsidRPr="00FE51D3" w14:paraId="546CA384" w14:textId="77777777" w:rsidTr="00F32D5E">
        <w:tc>
          <w:tcPr>
            <w:tcW w:w="5807" w:type="dxa"/>
            <w:vAlign w:val="center"/>
          </w:tcPr>
          <w:p w14:paraId="68F8F6F3" w14:textId="12D32858" w:rsidR="00FE51D3" w:rsidRPr="00FE51D3" w:rsidRDefault="00FE51D3" w:rsidP="00237409">
            <w:pPr>
              <w:numPr>
                <w:ilvl w:val="0"/>
                <w:numId w:val="134"/>
              </w:numPr>
              <w:ind w:left="312" w:hanging="284"/>
              <w:rPr>
                <w:sz w:val="22"/>
                <w:szCs w:val="22"/>
              </w:rPr>
            </w:pPr>
            <w:r w:rsidRPr="00FE51D3">
              <w:rPr>
                <w:sz w:val="22"/>
                <w:szCs w:val="22"/>
              </w:rPr>
              <w:t>Wymagany aktualny atest zdrowotny/świadectwo jakości zdrowotnej  NIZP-PZH lub dokument równoważny potwierdzający dopuszczenie węża do kontaktu z wodą przeznaczona do spożycia.</w:t>
            </w:r>
          </w:p>
        </w:tc>
        <w:tc>
          <w:tcPr>
            <w:tcW w:w="3781" w:type="dxa"/>
            <w:vAlign w:val="center"/>
          </w:tcPr>
          <w:p w14:paraId="3D7BE0D2" w14:textId="77777777" w:rsidR="00FE51D3" w:rsidRPr="00FE51D3" w:rsidRDefault="00FE51D3" w:rsidP="00FE51D3">
            <w:pPr>
              <w:jc w:val="center"/>
              <w:rPr>
                <w:b/>
                <w:sz w:val="22"/>
                <w:szCs w:val="22"/>
              </w:rPr>
            </w:pPr>
            <w:r w:rsidRPr="00FE51D3">
              <w:rPr>
                <w:sz w:val="22"/>
                <w:szCs w:val="22"/>
              </w:rPr>
              <w:t>TAK/NIE</w:t>
            </w:r>
          </w:p>
        </w:tc>
      </w:tr>
    </w:tbl>
    <w:p w14:paraId="66C9F257" w14:textId="77777777" w:rsidR="00FE51D3" w:rsidRPr="00FE51D3" w:rsidRDefault="00FE51D3" w:rsidP="00FE51D3">
      <w:pPr>
        <w:jc w:val="right"/>
        <w:rPr>
          <w:b/>
          <w:sz w:val="22"/>
          <w:szCs w:val="22"/>
          <w:u w:val="single"/>
        </w:rPr>
      </w:pPr>
    </w:p>
    <w:p w14:paraId="6C62E951" w14:textId="77777777" w:rsidR="00FE51D3" w:rsidRPr="00FE51D3" w:rsidRDefault="00FE51D3" w:rsidP="00FE51D3">
      <w:pPr>
        <w:jc w:val="right"/>
        <w:rPr>
          <w:b/>
          <w:sz w:val="22"/>
          <w:szCs w:val="22"/>
          <w:u w:val="single"/>
        </w:rPr>
      </w:pPr>
    </w:p>
    <w:p w14:paraId="299DAFFA" w14:textId="77777777" w:rsidR="00FE51D3" w:rsidRPr="00FE51D3" w:rsidRDefault="00FE51D3" w:rsidP="00FE51D3">
      <w:pPr>
        <w:jc w:val="right"/>
        <w:rPr>
          <w:b/>
          <w:sz w:val="22"/>
          <w:szCs w:val="22"/>
          <w:u w:val="single"/>
        </w:rPr>
      </w:pPr>
    </w:p>
    <w:p w14:paraId="2174E4DC" w14:textId="77777777" w:rsidR="00FE51D3" w:rsidRPr="00FE51D3" w:rsidRDefault="00FE51D3" w:rsidP="00FE51D3">
      <w:pPr>
        <w:jc w:val="right"/>
        <w:rPr>
          <w:b/>
          <w:sz w:val="22"/>
          <w:szCs w:val="22"/>
          <w:u w:val="single"/>
        </w:rPr>
      </w:pPr>
    </w:p>
    <w:p w14:paraId="1C7C9A00" w14:textId="77777777" w:rsidR="00FE51D3" w:rsidRPr="00FE51D3" w:rsidRDefault="00FE51D3" w:rsidP="00FE51D3">
      <w:pPr>
        <w:jc w:val="right"/>
        <w:rPr>
          <w:b/>
          <w:sz w:val="22"/>
          <w:szCs w:val="22"/>
          <w:u w:val="single"/>
        </w:rPr>
      </w:pPr>
    </w:p>
    <w:p w14:paraId="732CAFD0" w14:textId="77777777" w:rsidR="00FE51D3" w:rsidRPr="00FE51D3" w:rsidRDefault="00FE51D3" w:rsidP="00FE51D3">
      <w:pPr>
        <w:jc w:val="right"/>
        <w:rPr>
          <w:b/>
          <w:sz w:val="22"/>
          <w:szCs w:val="22"/>
          <w:u w:val="single"/>
        </w:rPr>
      </w:pPr>
    </w:p>
    <w:p w14:paraId="1461B926" w14:textId="77777777" w:rsidR="00FE51D3" w:rsidRPr="00FE51D3" w:rsidRDefault="00FE51D3" w:rsidP="00FE51D3">
      <w:pPr>
        <w:jc w:val="right"/>
        <w:rPr>
          <w:b/>
          <w:sz w:val="22"/>
          <w:szCs w:val="22"/>
          <w:u w:val="single"/>
        </w:rPr>
      </w:pPr>
    </w:p>
    <w:p w14:paraId="0408A094" w14:textId="77777777" w:rsidR="00FE51D3" w:rsidRPr="00FE51D3" w:rsidRDefault="00FE51D3" w:rsidP="00FE51D3">
      <w:pPr>
        <w:jc w:val="right"/>
        <w:rPr>
          <w:b/>
          <w:sz w:val="22"/>
          <w:szCs w:val="22"/>
          <w:u w:val="single"/>
        </w:rPr>
      </w:pPr>
    </w:p>
    <w:p w14:paraId="5A0502F7" w14:textId="77777777" w:rsidR="00FE51D3" w:rsidRPr="00FE51D3" w:rsidRDefault="00FE51D3" w:rsidP="00FE51D3">
      <w:pPr>
        <w:jc w:val="right"/>
        <w:rPr>
          <w:b/>
          <w:sz w:val="22"/>
          <w:szCs w:val="22"/>
          <w:u w:val="single"/>
        </w:rPr>
      </w:pPr>
    </w:p>
    <w:p w14:paraId="0D4F9639" w14:textId="77777777" w:rsidR="00FE51D3" w:rsidRPr="00FE51D3" w:rsidRDefault="00FE51D3" w:rsidP="00FE51D3">
      <w:pPr>
        <w:jc w:val="right"/>
        <w:rPr>
          <w:b/>
          <w:sz w:val="22"/>
          <w:szCs w:val="22"/>
          <w:u w:val="single"/>
        </w:rPr>
      </w:pPr>
    </w:p>
    <w:p w14:paraId="4142D00A" w14:textId="77777777" w:rsidR="00FE51D3" w:rsidRPr="00FE51D3" w:rsidRDefault="00FE51D3" w:rsidP="00FE51D3">
      <w:pPr>
        <w:jc w:val="right"/>
        <w:rPr>
          <w:b/>
          <w:sz w:val="22"/>
          <w:szCs w:val="22"/>
          <w:u w:val="single"/>
        </w:rPr>
      </w:pPr>
    </w:p>
    <w:p w14:paraId="3B33E67A" w14:textId="77777777" w:rsidR="00FE51D3" w:rsidRPr="00FE51D3" w:rsidRDefault="00FE51D3" w:rsidP="00FE51D3">
      <w:pPr>
        <w:jc w:val="right"/>
        <w:rPr>
          <w:b/>
          <w:sz w:val="22"/>
          <w:szCs w:val="22"/>
          <w:u w:val="single"/>
        </w:rPr>
      </w:pPr>
    </w:p>
    <w:p w14:paraId="63D5106E" w14:textId="77777777" w:rsidR="005C55E0" w:rsidRDefault="005C55E0" w:rsidP="005C55E0">
      <w:pPr>
        <w:jc w:val="right"/>
        <w:rPr>
          <w:sz w:val="22"/>
          <w:szCs w:val="22"/>
        </w:rPr>
      </w:pPr>
    </w:p>
    <w:p w14:paraId="7FE44A5D" w14:textId="77777777" w:rsidR="005C55E0" w:rsidRDefault="005C55E0" w:rsidP="005C55E0">
      <w:pPr>
        <w:jc w:val="right"/>
        <w:rPr>
          <w:sz w:val="22"/>
          <w:szCs w:val="22"/>
        </w:rPr>
      </w:pPr>
    </w:p>
    <w:p w14:paraId="7405BC08" w14:textId="77777777" w:rsidR="005C55E0" w:rsidRDefault="005C55E0" w:rsidP="005C55E0">
      <w:pPr>
        <w:jc w:val="right"/>
        <w:rPr>
          <w:sz w:val="22"/>
          <w:szCs w:val="22"/>
        </w:rPr>
      </w:pPr>
    </w:p>
    <w:p w14:paraId="1B0B6EA0" w14:textId="77777777" w:rsidR="005C55E0" w:rsidRDefault="005C55E0" w:rsidP="005C55E0">
      <w:pPr>
        <w:jc w:val="right"/>
        <w:rPr>
          <w:sz w:val="22"/>
          <w:szCs w:val="22"/>
        </w:rPr>
      </w:pPr>
    </w:p>
    <w:p w14:paraId="209FC35F" w14:textId="77777777" w:rsidR="005C55E0" w:rsidRDefault="005C55E0" w:rsidP="005C55E0">
      <w:pPr>
        <w:jc w:val="right"/>
        <w:rPr>
          <w:sz w:val="22"/>
          <w:szCs w:val="22"/>
        </w:rPr>
      </w:pPr>
    </w:p>
    <w:p w14:paraId="2C16E5C9" w14:textId="36865211" w:rsidR="005C55E0" w:rsidRPr="00900613" w:rsidRDefault="001E123A" w:rsidP="005C55E0">
      <w:pPr>
        <w:ind w:left="284" w:hanging="284"/>
        <w:jc w:val="right"/>
      </w:pPr>
      <w:r>
        <w:rPr>
          <w:b/>
          <w:sz w:val="22"/>
          <w:szCs w:val="22"/>
        </w:rPr>
        <w:t>Załącznik nr 3 do umowy</w:t>
      </w:r>
    </w:p>
    <w:p w14:paraId="057A146F" w14:textId="77777777" w:rsidR="005C55E0" w:rsidRPr="00F6638C" w:rsidRDefault="005C55E0" w:rsidP="005C55E0">
      <w:pPr>
        <w:jc w:val="center"/>
        <w:rPr>
          <w:b/>
        </w:rPr>
      </w:pPr>
      <w:r w:rsidRPr="00F6638C">
        <w:rPr>
          <w:b/>
        </w:rPr>
        <w:t xml:space="preserve">PROTOKÓŁ </w:t>
      </w:r>
      <w:r>
        <w:rPr>
          <w:b/>
        </w:rPr>
        <w:t>ODBIORU</w:t>
      </w:r>
    </w:p>
    <w:p w14:paraId="376E9395" w14:textId="77777777" w:rsidR="005C55E0" w:rsidRPr="00F6638C" w:rsidRDefault="005C55E0" w:rsidP="005C55E0">
      <w:pPr>
        <w:jc w:val="center"/>
        <w:rPr>
          <w:b/>
        </w:rPr>
      </w:pPr>
    </w:p>
    <w:p w14:paraId="282089E1" w14:textId="12F67751" w:rsidR="005C55E0" w:rsidRPr="00F6638C" w:rsidRDefault="005C55E0" w:rsidP="005C55E0">
      <w:pPr>
        <w:widowControl w:val="0"/>
        <w:autoSpaceDE w:val="0"/>
        <w:autoSpaceDN w:val="0"/>
        <w:adjustRightInd w:val="0"/>
        <w:spacing w:before="2" w:line="480" w:lineRule="auto"/>
        <w:ind w:right="-37"/>
      </w:pPr>
      <w:r w:rsidRPr="00F6638C">
        <w:t>Dotyczący przekazania przedmiotu umowy nr ……………</w:t>
      </w:r>
      <w:r>
        <w:t>………………………………….</w:t>
      </w:r>
      <w:r w:rsidRPr="00F6638C">
        <w:t xml:space="preserve"> </w:t>
      </w:r>
      <w:r w:rsidR="001E123A">
        <w:br/>
      </w:r>
      <w:r>
        <w:rPr>
          <w:bCs/>
        </w:rPr>
        <w:t>na dost</w:t>
      </w:r>
      <w:r w:rsidRPr="00F6638C">
        <w:rPr>
          <w:bCs/>
          <w:spacing w:val="-2"/>
        </w:rPr>
        <w:t>a</w:t>
      </w:r>
      <w:r w:rsidRPr="00F6638C">
        <w:rPr>
          <w:bCs/>
          <w:spacing w:val="1"/>
        </w:rPr>
        <w:t>w</w:t>
      </w:r>
      <w:r>
        <w:rPr>
          <w:bCs/>
        </w:rPr>
        <w:t>ę…</w:t>
      </w:r>
      <w:r>
        <w:rPr>
          <w:bCs/>
          <w:spacing w:val="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48"/>
      </w:tblGrid>
      <w:tr w:rsidR="005C55E0" w:rsidRPr="00F6638C" w14:paraId="4E5D5072" w14:textId="77777777" w:rsidTr="001E123A">
        <w:trPr>
          <w:trHeight w:val="539"/>
          <w:jc w:val="center"/>
        </w:trPr>
        <w:tc>
          <w:tcPr>
            <w:tcW w:w="4512" w:type="dxa"/>
            <w:vAlign w:val="center"/>
          </w:tcPr>
          <w:p w14:paraId="21B763C7" w14:textId="77777777" w:rsidR="005C55E0" w:rsidRPr="00F6638C" w:rsidRDefault="005C55E0" w:rsidP="001E123A">
            <w:pPr>
              <w:jc w:val="center"/>
            </w:pPr>
            <w:r w:rsidRPr="00F6638C">
              <w:t>WYKONAWCA:</w:t>
            </w:r>
          </w:p>
        </w:tc>
        <w:tc>
          <w:tcPr>
            <w:tcW w:w="4548" w:type="dxa"/>
            <w:vAlign w:val="center"/>
          </w:tcPr>
          <w:p w14:paraId="04E1328F" w14:textId="77777777" w:rsidR="005C55E0" w:rsidRPr="00F6638C" w:rsidRDefault="005C55E0" w:rsidP="001E123A">
            <w:pPr>
              <w:jc w:val="center"/>
            </w:pPr>
            <w:r w:rsidRPr="00F6638C">
              <w:t>ZAMAWIAJĄCY</w:t>
            </w:r>
          </w:p>
        </w:tc>
      </w:tr>
      <w:tr w:rsidR="005C55E0" w:rsidRPr="00F6638C" w14:paraId="50F8631C" w14:textId="77777777" w:rsidTr="005C55E0">
        <w:trPr>
          <w:jc w:val="center"/>
        </w:trPr>
        <w:tc>
          <w:tcPr>
            <w:tcW w:w="4512" w:type="dxa"/>
          </w:tcPr>
          <w:p w14:paraId="6CE3FD9A" w14:textId="77777777" w:rsidR="005C55E0" w:rsidRDefault="005C55E0" w:rsidP="005C55E0">
            <w:r>
              <w:t xml:space="preserve">                              </w:t>
            </w:r>
          </w:p>
          <w:p w14:paraId="0184F522" w14:textId="77777777" w:rsidR="005C55E0" w:rsidRPr="00F6638C" w:rsidRDefault="005C55E0" w:rsidP="005C55E0">
            <w:r>
              <w:t xml:space="preserve">                                 m.p</w:t>
            </w:r>
          </w:p>
        </w:tc>
        <w:tc>
          <w:tcPr>
            <w:tcW w:w="4548" w:type="dxa"/>
          </w:tcPr>
          <w:p w14:paraId="3C101B69" w14:textId="08793758" w:rsidR="005C55E0" w:rsidRPr="00F6638C" w:rsidRDefault="005C55E0" w:rsidP="001E123A">
            <w:pPr>
              <w:spacing w:before="100" w:beforeAutospacing="1"/>
              <w:jc w:val="center"/>
            </w:pPr>
            <w:r w:rsidRPr="00D519BE">
              <w:rPr>
                <w:i/>
              </w:rPr>
              <w:t xml:space="preserve">Skarb Państwa </w:t>
            </w:r>
            <w:r w:rsidRPr="00D519BE">
              <w:rPr>
                <w:i/>
                <w:iCs/>
              </w:rPr>
              <w:t>1 Regionalna Baza Logistyczna w Wałczu</w:t>
            </w:r>
            <w:r w:rsidRPr="00D519BE">
              <w:rPr>
                <w:i/>
              </w:rPr>
              <w:br/>
            </w:r>
            <w:r w:rsidRPr="00F6638C">
              <w:rPr>
                <w:i/>
                <w:iCs/>
              </w:rPr>
              <w:t>ul. Ciasna7</w:t>
            </w:r>
            <w:r>
              <w:rPr>
                <w:i/>
                <w:iCs/>
              </w:rPr>
              <w:t>,</w:t>
            </w:r>
            <w:r w:rsidRPr="00F6638C">
              <w:rPr>
                <w:i/>
                <w:iCs/>
              </w:rPr>
              <w:t>78-601 Wałcz</w:t>
            </w:r>
          </w:p>
        </w:tc>
      </w:tr>
      <w:tr w:rsidR="005C55E0" w:rsidRPr="00F6638C" w14:paraId="2E0075F7" w14:textId="77777777" w:rsidTr="005C55E0">
        <w:trPr>
          <w:trHeight w:val="857"/>
          <w:jc w:val="center"/>
        </w:trPr>
        <w:tc>
          <w:tcPr>
            <w:tcW w:w="4512" w:type="dxa"/>
          </w:tcPr>
          <w:p w14:paraId="63FF0C73" w14:textId="77777777" w:rsidR="005C55E0" w:rsidRPr="00F6638C" w:rsidRDefault="005C55E0" w:rsidP="005C55E0">
            <w:pPr>
              <w:jc w:val="center"/>
            </w:pPr>
            <w:r w:rsidRPr="00F6638C">
              <w:t>Przedstawiciel Wykonawcy:</w:t>
            </w:r>
          </w:p>
          <w:p w14:paraId="4A8D8B77" w14:textId="77777777" w:rsidR="005C55E0" w:rsidRPr="00F6638C" w:rsidRDefault="005C55E0" w:rsidP="005C55E0">
            <w:pPr>
              <w:jc w:val="center"/>
            </w:pPr>
          </w:p>
          <w:p w14:paraId="332C3F74" w14:textId="77777777" w:rsidR="005C55E0" w:rsidRPr="00F6638C" w:rsidRDefault="005C55E0" w:rsidP="005C55E0">
            <w:pPr>
              <w:jc w:val="center"/>
            </w:pPr>
          </w:p>
        </w:tc>
        <w:tc>
          <w:tcPr>
            <w:tcW w:w="4548" w:type="dxa"/>
          </w:tcPr>
          <w:p w14:paraId="438B1C35" w14:textId="77777777" w:rsidR="005C55E0" w:rsidRPr="00F6638C" w:rsidRDefault="005C55E0" w:rsidP="005C55E0">
            <w:pPr>
              <w:jc w:val="center"/>
            </w:pPr>
            <w:r w:rsidRPr="00F6638C">
              <w:t>Przedstawiciel Zamawiającego</w:t>
            </w:r>
            <w:r>
              <w:t>-Odbiorcy</w:t>
            </w:r>
            <w:r w:rsidRPr="00F6638C">
              <w:t>:</w:t>
            </w:r>
          </w:p>
          <w:p w14:paraId="4AC5F9A4" w14:textId="77777777" w:rsidR="005C55E0" w:rsidRPr="00F6638C" w:rsidRDefault="005C55E0" w:rsidP="005C55E0">
            <w:pPr>
              <w:jc w:val="center"/>
            </w:pPr>
          </w:p>
          <w:p w14:paraId="2806E0FF" w14:textId="77777777" w:rsidR="005C55E0" w:rsidRPr="00F6638C" w:rsidRDefault="005C55E0" w:rsidP="005C55E0">
            <w:pPr>
              <w:jc w:val="center"/>
            </w:pPr>
          </w:p>
          <w:p w14:paraId="2AF25700" w14:textId="77777777" w:rsidR="005C55E0" w:rsidRPr="00F6638C" w:rsidRDefault="005C55E0" w:rsidP="005C55E0">
            <w:pPr>
              <w:jc w:val="center"/>
            </w:pPr>
          </w:p>
        </w:tc>
      </w:tr>
    </w:tbl>
    <w:p w14:paraId="62BA4BD6" w14:textId="77777777" w:rsidR="005C55E0" w:rsidRPr="00F6638C" w:rsidRDefault="005C55E0" w:rsidP="005C55E0">
      <w:pPr>
        <w:jc w:val="center"/>
      </w:pPr>
    </w:p>
    <w:p w14:paraId="1FFC390B" w14:textId="77777777" w:rsidR="005C55E0" w:rsidRPr="00F6638C" w:rsidRDefault="005C55E0" w:rsidP="005C55E0">
      <w:pPr>
        <w:ind w:left="284"/>
      </w:pPr>
      <w:r w:rsidRPr="00F6638C">
        <w:t xml:space="preserve">Przedmiot dostawy: </w:t>
      </w:r>
    </w:p>
    <w:tbl>
      <w:tblPr>
        <w:tblW w:w="9390" w:type="dxa"/>
        <w:tblInd w:w="113" w:type="dxa"/>
        <w:tblLayout w:type="fixed"/>
        <w:tblCellMar>
          <w:left w:w="0" w:type="dxa"/>
          <w:right w:w="0" w:type="dxa"/>
        </w:tblCellMar>
        <w:tblLook w:val="0000" w:firstRow="0" w:lastRow="0" w:firstColumn="0" w:lastColumn="0" w:noHBand="0" w:noVBand="0"/>
      </w:tblPr>
      <w:tblGrid>
        <w:gridCol w:w="459"/>
        <w:gridCol w:w="4678"/>
        <w:gridCol w:w="1276"/>
        <w:gridCol w:w="2977"/>
      </w:tblGrid>
      <w:tr w:rsidR="005C55E0" w:rsidRPr="00F6638C" w14:paraId="04761DC4" w14:textId="77777777" w:rsidTr="005C55E0">
        <w:trPr>
          <w:trHeight w:val="588"/>
        </w:trPr>
        <w:tc>
          <w:tcPr>
            <w:tcW w:w="459" w:type="dxa"/>
            <w:tcBorders>
              <w:top w:val="single" w:sz="4" w:space="0" w:color="000000"/>
              <w:left w:val="single" w:sz="4" w:space="0" w:color="000000"/>
              <w:bottom w:val="single" w:sz="4" w:space="0" w:color="000000"/>
              <w:right w:val="single" w:sz="4" w:space="0" w:color="000000"/>
            </w:tcBorders>
          </w:tcPr>
          <w:p w14:paraId="2A252ED8" w14:textId="77777777" w:rsidR="005C55E0" w:rsidRPr="00F6638C" w:rsidRDefault="005C55E0" w:rsidP="005C55E0">
            <w:pPr>
              <w:widowControl w:val="0"/>
              <w:autoSpaceDE w:val="0"/>
              <w:autoSpaceDN w:val="0"/>
              <w:adjustRightInd w:val="0"/>
              <w:spacing w:before="38"/>
              <w:ind w:left="146"/>
              <w:jc w:val="center"/>
              <w:rPr>
                <w:spacing w:val="1"/>
                <w:sz w:val="20"/>
                <w:szCs w:val="20"/>
              </w:rPr>
            </w:pPr>
            <w:r w:rsidRPr="00F6638C">
              <w:rPr>
                <w:spacing w:val="1"/>
                <w:sz w:val="20"/>
                <w:szCs w:val="20"/>
              </w:rPr>
              <w:t>Lp.</w:t>
            </w:r>
          </w:p>
        </w:tc>
        <w:tc>
          <w:tcPr>
            <w:tcW w:w="4678" w:type="dxa"/>
            <w:tcBorders>
              <w:top w:val="single" w:sz="4" w:space="0" w:color="000000"/>
              <w:left w:val="single" w:sz="4" w:space="0" w:color="000000"/>
              <w:bottom w:val="single" w:sz="4" w:space="0" w:color="000000"/>
              <w:right w:val="single" w:sz="4" w:space="0" w:color="000000"/>
            </w:tcBorders>
          </w:tcPr>
          <w:p w14:paraId="6F82D1C2" w14:textId="77777777" w:rsidR="005C55E0" w:rsidRPr="00F6638C" w:rsidRDefault="005C55E0" w:rsidP="005C55E0">
            <w:pPr>
              <w:widowControl w:val="0"/>
              <w:autoSpaceDE w:val="0"/>
              <w:autoSpaceDN w:val="0"/>
              <w:adjustRightInd w:val="0"/>
              <w:spacing w:before="38"/>
              <w:ind w:left="66"/>
              <w:jc w:val="center"/>
            </w:pPr>
            <w:r w:rsidRPr="00F6638C">
              <w:t>Nazwa</w:t>
            </w:r>
            <w:r>
              <w:t xml:space="preserve"> model/typ</w:t>
            </w:r>
          </w:p>
        </w:tc>
        <w:tc>
          <w:tcPr>
            <w:tcW w:w="1276" w:type="dxa"/>
            <w:tcBorders>
              <w:top w:val="single" w:sz="4" w:space="0" w:color="000000"/>
              <w:left w:val="single" w:sz="4" w:space="0" w:color="000000"/>
              <w:bottom w:val="single" w:sz="4" w:space="0" w:color="000000"/>
              <w:right w:val="single" w:sz="4" w:space="0" w:color="000000"/>
            </w:tcBorders>
          </w:tcPr>
          <w:p w14:paraId="08B5EFA6" w14:textId="77777777" w:rsidR="005C55E0" w:rsidRPr="00F6638C" w:rsidRDefault="005C55E0" w:rsidP="005C55E0">
            <w:pPr>
              <w:widowControl w:val="0"/>
              <w:autoSpaceDE w:val="0"/>
              <w:autoSpaceDN w:val="0"/>
              <w:adjustRightInd w:val="0"/>
              <w:spacing w:before="38"/>
              <w:jc w:val="center"/>
            </w:pPr>
            <w:r w:rsidRPr="00F6638C">
              <w:t>Jednostka miary</w:t>
            </w:r>
          </w:p>
        </w:tc>
        <w:tc>
          <w:tcPr>
            <w:tcW w:w="2977" w:type="dxa"/>
            <w:tcBorders>
              <w:top w:val="single" w:sz="4" w:space="0" w:color="000000"/>
              <w:left w:val="single" w:sz="4" w:space="0" w:color="000000"/>
              <w:bottom w:val="single" w:sz="4" w:space="0" w:color="000000"/>
              <w:right w:val="single" w:sz="4" w:space="0" w:color="000000"/>
            </w:tcBorders>
          </w:tcPr>
          <w:p w14:paraId="46B763A2" w14:textId="77777777" w:rsidR="005C55E0" w:rsidRPr="00F6638C" w:rsidRDefault="005C55E0" w:rsidP="005C55E0">
            <w:pPr>
              <w:widowControl w:val="0"/>
              <w:autoSpaceDE w:val="0"/>
              <w:autoSpaceDN w:val="0"/>
              <w:adjustRightInd w:val="0"/>
              <w:spacing w:before="17"/>
              <w:ind w:right="64"/>
              <w:jc w:val="center"/>
            </w:pPr>
            <w:r w:rsidRPr="00F6638C">
              <w:t>Ilość</w:t>
            </w:r>
          </w:p>
        </w:tc>
      </w:tr>
      <w:tr w:rsidR="005C55E0" w:rsidRPr="00F6638C" w14:paraId="2BBF0B4B" w14:textId="77777777" w:rsidTr="005C55E0">
        <w:trPr>
          <w:trHeight w:val="294"/>
        </w:trPr>
        <w:tc>
          <w:tcPr>
            <w:tcW w:w="459" w:type="dxa"/>
            <w:tcBorders>
              <w:top w:val="single" w:sz="4" w:space="0" w:color="000000"/>
              <w:left w:val="single" w:sz="4" w:space="0" w:color="000000"/>
              <w:bottom w:val="single" w:sz="4" w:space="0" w:color="000000"/>
              <w:right w:val="single" w:sz="4" w:space="0" w:color="000000"/>
            </w:tcBorders>
          </w:tcPr>
          <w:p w14:paraId="4260887F" w14:textId="77777777" w:rsidR="005C55E0" w:rsidRPr="00F6638C" w:rsidRDefault="005C55E0" w:rsidP="005C55E0">
            <w:pPr>
              <w:jc w:val="center"/>
            </w:pPr>
          </w:p>
        </w:tc>
        <w:tc>
          <w:tcPr>
            <w:tcW w:w="4678" w:type="dxa"/>
            <w:tcBorders>
              <w:top w:val="single" w:sz="4" w:space="0" w:color="000000"/>
              <w:left w:val="single" w:sz="4" w:space="0" w:color="000000"/>
              <w:bottom w:val="single" w:sz="4" w:space="0" w:color="000000"/>
              <w:right w:val="single" w:sz="4" w:space="0" w:color="000000"/>
            </w:tcBorders>
            <w:vAlign w:val="center"/>
          </w:tcPr>
          <w:p w14:paraId="0C6154FE" w14:textId="77777777" w:rsidR="005C55E0" w:rsidRPr="003C5B96" w:rsidRDefault="005C55E0" w:rsidP="005C55E0"/>
        </w:tc>
        <w:tc>
          <w:tcPr>
            <w:tcW w:w="1276" w:type="dxa"/>
            <w:tcBorders>
              <w:top w:val="single" w:sz="4" w:space="0" w:color="000000"/>
              <w:left w:val="single" w:sz="4" w:space="0" w:color="000000"/>
              <w:bottom w:val="single" w:sz="4" w:space="0" w:color="000000"/>
              <w:right w:val="single" w:sz="4" w:space="0" w:color="000000"/>
            </w:tcBorders>
          </w:tcPr>
          <w:p w14:paraId="0D065A7C" w14:textId="77777777" w:rsidR="005C55E0" w:rsidRPr="003C5B96" w:rsidRDefault="005C55E0" w:rsidP="005C55E0">
            <w:pPr>
              <w:tabs>
                <w:tab w:val="left" w:pos="250"/>
                <w:tab w:val="left" w:leader="dot" w:pos="9024"/>
              </w:tabs>
              <w:jc w:val="center"/>
            </w:pPr>
          </w:p>
        </w:tc>
        <w:tc>
          <w:tcPr>
            <w:tcW w:w="2977" w:type="dxa"/>
            <w:tcBorders>
              <w:top w:val="single" w:sz="4" w:space="0" w:color="000000"/>
              <w:left w:val="single" w:sz="4" w:space="0" w:color="000000"/>
              <w:bottom w:val="single" w:sz="4" w:space="0" w:color="000000"/>
              <w:right w:val="single" w:sz="4" w:space="0" w:color="000000"/>
            </w:tcBorders>
            <w:vAlign w:val="center"/>
          </w:tcPr>
          <w:p w14:paraId="47CA0217" w14:textId="77777777" w:rsidR="005C55E0" w:rsidRPr="003C5B96" w:rsidRDefault="005C55E0" w:rsidP="005C55E0">
            <w:pPr>
              <w:tabs>
                <w:tab w:val="left" w:pos="250"/>
                <w:tab w:val="left" w:leader="dot" w:pos="9024"/>
              </w:tabs>
              <w:jc w:val="center"/>
            </w:pPr>
          </w:p>
        </w:tc>
      </w:tr>
      <w:tr w:rsidR="005C55E0" w:rsidRPr="00F6638C" w14:paraId="48E72EEE" w14:textId="77777777" w:rsidTr="005C55E0">
        <w:trPr>
          <w:trHeight w:val="57"/>
        </w:trPr>
        <w:tc>
          <w:tcPr>
            <w:tcW w:w="459" w:type="dxa"/>
            <w:tcBorders>
              <w:top w:val="single" w:sz="4" w:space="0" w:color="000000"/>
              <w:left w:val="single" w:sz="4" w:space="0" w:color="000000"/>
              <w:bottom w:val="single" w:sz="4" w:space="0" w:color="000000"/>
              <w:right w:val="single" w:sz="4" w:space="0" w:color="000000"/>
            </w:tcBorders>
          </w:tcPr>
          <w:p w14:paraId="5B20F50A" w14:textId="77777777" w:rsidR="005C55E0" w:rsidRPr="00F6638C" w:rsidRDefault="005C55E0" w:rsidP="005C55E0">
            <w:pPr>
              <w:jc w:val="center"/>
            </w:pPr>
          </w:p>
        </w:tc>
        <w:tc>
          <w:tcPr>
            <w:tcW w:w="4678" w:type="dxa"/>
            <w:tcBorders>
              <w:top w:val="single" w:sz="4" w:space="0" w:color="000000"/>
              <w:left w:val="single" w:sz="4" w:space="0" w:color="000000"/>
              <w:bottom w:val="single" w:sz="4" w:space="0" w:color="000000"/>
              <w:right w:val="single" w:sz="4" w:space="0" w:color="000000"/>
            </w:tcBorders>
            <w:vAlign w:val="center"/>
          </w:tcPr>
          <w:p w14:paraId="1A6574B3" w14:textId="77777777" w:rsidR="005C55E0" w:rsidRPr="003C5B96" w:rsidRDefault="005C55E0" w:rsidP="005C55E0"/>
        </w:tc>
        <w:tc>
          <w:tcPr>
            <w:tcW w:w="1276" w:type="dxa"/>
            <w:tcBorders>
              <w:top w:val="single" w:sz="4" w:space="0" w:color="000000"/>
              <w:left w:val="single" w:sz="4" w:space="0" w:color="000000"/>
              <w:bottom w:val="single" w:sz="4" w:space="0" w:color="000000"/>
              <w:right w:val="single" w:sz="4" w:space="0" w:color="000000"/>
            </w:tcBorders>
          </w:tcPr>
          <w:p w14:paraId="413AB85D" w14:textId="77777777" w:rsidR="005C55E0" w:rsidRPr="003C5B96" w:rsidRDefault="005C55E0" w:rsidP="005C55E0">
            <w:pPr>
              <w:tabs>
                <w:tab w:val="left" w:pos="250"/>
                <w:tab w:val="left" w:leader="dot" w:pos="9024"/>
              </w:tabs>
              <w:jc w:val="center"/>
            </w:pPr>
          </w:p>
        </w:tc>
        <w:tc>
          <w:tcPr>
            <w:tcW w:w="2977" w:type="dxa"/>
            <w:tcBorders>
              <w:top w:val="single" w:sz="4" w:space="0" w:color="000000"/>
              <w:left w:val="single" w:sz="4" w:space="0" w:color="000000"/>
              <w:bottom w:val="single" w:sz="4" w:space="0" w:color="000000"/>
              <w:right w:val="single" w:sz="4" w:space="0" w:color="000000"/>
            </w:tcBorders>
            <w:vAlign w:val="center"/>
          </w:tcPr>
          <w:p w14:paraId="04BFB09D" w14:textId="77777777" w:rsidR="005C55E0" w:rsidRPr="003C5B96" w:rsidRDefault="005C55E0" w:rsidP="005C55E0">
            <w:pPr>
              <w:tabs>
                <w:tab w:val="left" w:pos="250"/>
                <w:tab w:val="left" w:leader="dot" w:pos="9024"/>
              </w:tabs>
              <w:jc w:val="center"/>
            </w:pPr>
          </w:p>
        </w:tc>
      </w:tr>
      <w:tr w:rsidR="005C55E0" w:rsidRPr="00F6638C" w14:paraId="7634CFA1" w14:textId="77777777" w:rsidTr="005C55E0">
        <w:trPr>
          <w:trHeight w:val="57"/>
        </w:trPr>
        <w:tc>
          <w:tcPr>
            <w:tcW w:w="459" w:type="dxa"/>
            <w:tcBorders>
              <w:top w:val="single" w:sz="4" w:space="0" w:color="000000"/>
              <w:left w:val="single" w:sz="4" w:space="0" w:color="000000"/>
              <w:bottom w:val="single" w:sz="4" w:space="0" w:color="000000"/>
              <w:right w:val="single" w:sz="4" w:space="0" w:color="000000"/>
            </w:tcBorders>
          </w:tcPr>
          <w:p w14:paraId="68004DA1" w14:textId="77777777" w:rsidR="005C55E0" w:rsidRPr="00F6638C" w:rsidRDefault="005C55E0" w:rsidP="005C55E0">
            <w:pPr>
              <w:jc w:val="center"/>
            </w:pPr>
          </w:p>
        </w:tc>
        <w:tc>
          <w:tcPr>
            <w:tcW w:w="4678" w:type="dxa"/>
            <w:tcBorders>
              <w:top w:val="single" w:sz="4" w:space="0" w:color="000000"/>
              <w:left w:val="single" w:sz="4" w:space="0" w:color="000000"/>
              <w:bottom w:val="single" w:sz="4" w:space="0" w:color="000000"/>
              <w:right w:val="single" w:sz="4" w:space="0" w:color="000000"/>
            </w:tcBorders>
            <w:vAlign w:val="center"/>
          </w:tcPr>
          <w:p w14:paraId="6EAF0C47" w14:textId="77777777" w:rsidR="005C55E0" w:rsidRPr="003C5B96" w:rsidRDefault="005C55E0" w:rsidP="005C55E0"/>
        </w:tc>
        <w:tc>
          <w:tcPr>
            <w:tcW w:w="1276" w:type="dxa"/>
            <w:tcBorders>
              <w:top w:val="single" w:sz="4" w:space="0" w:color="000000"/>
              <w:left w:val="single" w:sz="4" w:space="0" w:color="000000"/>
              <w:bottom w:val="single" w:sz="4" w:space="0" w:color="000000"/>
              <w:right w:val="single" w:sz="4" w:space="0" w:color="000000"/>
            </w:tcBorders>
          </w:tcPr>
          <w:p w14:paraId="4C76E41F" w14:textId="77777777" w:rsidR="005C55E0" w:rsidRPr="003C5B96" w:rsidRDefault="005C55E0" w:rsidP="005C55E0">
            <w:pPr>
              <w:tabs>
                <w:tab w:val="left" w:pos="250"/>
                <w:tab w:val="left" w:leader="dot" w:pos="9024"/>
              </w:tabs>
              <w:jc w:val="center"/>
            </w:pPr>
          </w:p>
        </w:tc>
        <w:tc>
          <w:tcPr>
            <w:tcW w:w="2977" w:type="dxa"/>
            <w:tcBorders>
              <w:top w:val="single" w:sz="4" w:space="0" w:color="000000"/>
              <w:left w:val="single" w:sz="4" w:space="0" w:color="000000"/>
              <w:bottom w:val="single" w:sz="4" w:space="0" w:color="000000"/>
              <w:right w:val="single" w:sz="4" w:space="0" w:color="000000"/>
            </w:tcBorders>
            <w:vAlign w:val="center"/>
          </w:tcPr>
          <w:p w14:paraId="081A5B7F" w14:textId="77777777" w:rsidR="005C55E0" w:rsidRPr="003C5B96" w:rsidRDefault="005C55E0" w:rsidP="005C55E0">
            <w:pPr>
              <w:tabs>
                <w:tab w:val="left" w:pos="250"/>
                <w:tab w:val="left" w:leader="dot" w:pos="9024"/>
              </w:tabs>
              <w:jc w:val="center"/>
            </w:pPr>
          </w:p>
        </w:tc>
      </w:tr>
      <w:tr w:rsidR="005C55E0" w:rsidRPr="00F6638C" w14:paraId="1ACCA74A" w14:textId="77777777" w:rsidTr="005C55E0">
        <w:trPr>
          <w:trHeight w:val="57"/>
        </w:trPr>
        <w:tc>
          <w:tcPr>
            <w:tcW w:w="459" w:type="dxa"/>
            <w:tcBorders>
              <w:top w:val="single" w:sz="4" w:space="0" w:color="000000"/>
              <w:left w:val="single" w:sz="4" w:space="0" w:color="000000"/>
              <w:bottom w:val="single" w:sz="4" w:space="0" w:color="000000"/>
              <w:right w:val="single" w:sz="4" w:space="0" w:color="000000"/>
            </w:tcBorders>
          </w:tcPr>
          <w:p w14:paraId="630E520A" w14:textId="77777777" w:rsidR="005C55E0" w:rsidRPr="00F6638C" w:rsidRDefault="005C55E0" w:rsidP="005C55E0">
            <w:pPr>
              <w:jc w:val="center"/>
            </w:pPr>
          </w:p>
        </w:tc>
        <w:tc>
          <w:tcPr>
            <w:tcW w:w="4678" w:type="dxa"/>
            <w:tcBorders>
              <w:top w:val="single" w:sz="4" w:space="0" w:color="000000"/>
              <w:left w:val="single" w:sz="4" w:space="0" w:color="000000"/>
              <w:bottom w:val="single" w:sz="4" w:space="0" w:color="000000"/>
              <w:right w:val="single" w:sz="4" w:space="0" w:color="000000"/>
            </w:tcBorders>
            <w:vAlign w:val="center"/>
          </w:tcPr>
          <w:p w14:paraId="376E41E5" w14:textId="77777777" w:rsidR="005C55E0" w:rsidRPr="003C5B96" w:rsidRDefault="005C55E0" w:rsidP="005C55E0"/>
        </w:tc>
        <w:tc>
          <w:tcPr>
            <w:tcW w:w="1276" w:type="dxa"/>
            <w:tcBorders>
              <w:top w:val="single" w:sz="4" w:space="0" w:color="000000"/>
              <w:left w:val="single" w:sz="4" w:space="0" w:color="000000"/>
              <w:bottom w:val="single" w:sz="4" w:space="0" w:color="000000"/>
              <w:right w:val="single" w:sz="4" w:space="0" w:color="000000"/>
            </w:tcBorders>
          </w:tcPr>
          <w:p w14:paraId="1BE2B620" w14:textId="77777777" w:rsidR="005C55E0" w:rsidRPr="003C5B96" w:rsidRDefault="005C55E0" w:rsidP="005C55E0">
            <w:pPr>
              <w:tabs>
                <w:tab w:val="left" w:pos="250"/>
                <w:tab w:val="left" w:leader="dot" w:pos="9024"/>
              </w:tabs>
              <w:jc w:val="center"/>
            </w:pPr>
          </w:p>
        </w:tc>
        <w:tc>
          <w:tcPr>
            <w:tcW w:w="2977" w:type="dxa"/>
            <w:tcBorders>
              <w:top w:val="single" w:sz="4" w:space="0" w:color="000000"/>
              <w:left w:val="single" w:sz="4" w:space="0" w:color="000000"/>
              <w:bottom w:val="single" w:sz="4" w:space="0" w:color="000000"/>
              <w:right w:val="single" w:sz="4" w:space="0" w:color="000000"/>
            </w:tcBorders>
            <w:vAlign w:val="center"/>
          </w:tcPr>
          <w:p w14:paraId="6371AB7C" w14:textId="77777777" w:rsidR="005C55E0" w:rsidRPr="003C5B96" w:rsidRDefault="005C55E0" w:rsidP="005C55E0">
            <w:pPr>
              <w:tabs>
                <w:tab w:val="left" w:pos="250"/>
                <w:tab w:val="left" w:leader="dot" w:pos="9024"/>
              </w:tabs>
              <w:jc w:val="center"/>
            </w:pPr>
          </w:p>
        </w:tc>
      </w:tr>
      <w:tr w:rsidR="005C55E0" w:rsidRPr="00F6638C" w14:paraId="57A29D70" w14:textId="77777777" w:rsidTr="005C55E0">
        <w:trPr>
          <w:trHeight w:val="57"/>
        </w:trPr>
        <w:tc>
          <w:tcPr>
            <w:tcW w:w="459" w:type="dxa"/>
            <w:tcBorders>
              <w:top w:val="single" w:sz="4" w:space="0" w:color="000000"/>
              <w:left w:val="single" w:sz="4" w:space="0" w:color="000000"/>
              <w:bottom w:val="single" w:sz="4" w:space="0" w:color="000000"/>
              <w:right w:val="single" w:sz="4" w:space="0" w:color="000000"/>
            </w:tcBorders>
          </w:tcPr>
          <w:p w14:paraId="383A834C" w14:textId="77777777" w:rsidR="005C55E0" w:rsidRPr="00F6638C" w:rsidRDefault="005C55E0" w:rsidP="005C55E0">
            <w:pPr>
              <w:jc w:val="center"/>
            </w:pPr>
          </w:p>
        </w:tc>
        <w:tc>
          <w:tcPr>
            <w:tcW w:w="4678" w:type="dxa"/>
            <w:tcBorders>
              <w:top w:val="single" w:sz="4" w:space="0" w:color="000000"/>
              <w:left w:val="single" w:sz="4" w:space="0" w:color="000000"/>
              <w:bottom w:val="single" w:sz="4" w:space="0" w:color="000000"/>
              <w:right w:val="single" w:sz="4" w:space="0" w:color="000000"/>
            </w:tcBorders>
            <w:vAlign w:val="center"/>
          </w:tcPr>
          <w:p w14:paraId="37CBC40A" w14:textId="77777777" w:rsidR="005C55E0" w:rsidRPr="003C5B96" w:rsidRDefault="005C55E0" w:rsidP="005C55E0"/>
        </w:tc>
        <w:tc>
          <w:tcPr>
            <w:tcW w:w="1276" w:type="dxa"/>
            <w:tcBorders>
              <w:top w:val="single" w:sz="4" w:space="0" w:color="000000"/>
              <w:left w:val="single" w:sz="4" w:space="0" w:color="000000"/>
              <w:bottom w:val="single" w:sz="4" w:space="0" w:color="000000"/>
              <w:right w:val="single" w:sz="4" w:space="0" w:color="000000"/>
            </w:tcBorders>
          </w:tcPr>
          <w:p w14:paraId="1F2C8DC6" w14:textId="77777777" w:rsidR="005C55E0" w:rsidRPr="003C5B96" w:rsidRDefault="005C55E0" w:rsidP="005C55E0">
            <w:pPr>
              <w:tabs>
                <w:tab w:val="left" w:pos="250"/>
                <w:tab w:val="left" w:leader="dot" w:pos="9024"/>
              </w:tabs>
              <w:jc w:val="center"/>
            </w:pPr>
          </w:p>
        </w:tc>
        <w:tc>
          <w:tcPr>
            <w:tcW w:w="2977" w:type="dxa"/>
            <w:tcBorders>
              <w:top w:val="single" w:sz="4" w:space="0" w:color="000000"/>
              <w:left w:val="single" w:sz="4" w:space="0" w:color="000000"/>
              <w:bottom w:val="single" w:sz="4" w:space="0" w:color="000000"/>
              <w:right w:val="single" w:sz="4" w:space="0" w:color="000000"/>
            </w:tcBorders>
            <w:vAlign w:val="center"/>
          </w:tcPr>
          <w:p w14:paraId="0B47AC1D" w14:textId="77777777" w:rsidR="005C55E0" w:rsidRPr="003C5B96" w:rsidRDefault="005C55E0" w:rsidP="005C55E0">
            <w:pPr>
              <w:tabs>
                <w:tab w:val="left" w:pos="250"/>
                <w:tab w:val="left" w:leader="dot" w:pos="9024"/>
              </w:tabs>
              <w:jc w:val="center"/>
            </w:pPr>
          </w:p>
        </w:tc>
      </w:tr>
      <w:tr w:rsidR="005C55E0" w:rsidRPr="00F6638C" w14:paraId="71FED319" w14:textId="77777777" w:rsidTr="005C55E0">
        <w:trPr>
          <w:trHeight w:val="57"/>
        </w:trPr>
        <w:tc>
          <w:tcPr>
            <w:tcW w:w="459" w:type="dxa"/>
            <w:tcBorders>
              <w:top w:val="single" w:sz="4" w:space="0" w:color="000000"/>
              <w:left w:val="single" w:sz="4" w:space="0" w:color="000000"/>
              <w:bottom w:val="single" w:sz="4" w:space="0" w:color="000000"/>
              <w:right w:val="single" w:sz="4" w:space="0" w:color="000000"/>
            </w:tcBorders>
          </w:tcPr>
          <w:p w14:paraId="147EC7C7" w14:textId="77777777" w:rsidR="005C55E0" w:rsidRPr="00F6638C" w:rsidRDefault="005C55E0" w:rsidP="005C55E0">
            <w:pPr>
              <w:jc w:val="center"/>
            </w:pPr>
          </w:p>
        </w:tc>
        <w:tc>
          <w:tcPr>
            <w:tcW w:w="4678" w:type="dxa"/>
            <w:tcBorders>
              <w:top w:val="single" w:sz="4" w:space="0" w:color="000000"/>
              <w:left w:val="single" w:sz="4" w:space="0" w:color="000000"/>
              <w:bottom w:val="single" w:sz="4" w:space="0" w:color="000000"/>
              <w:right w:val="single" w:sz="4" w:space="0" w:color="000000"/>
            </w:tcBorders>
            <w:vAlign w:val="center"/>
          </w:tcPr>
          <w:p w14:paraId="5EC2DAF5" w14:textId="77777777" w:rsidR="005C55E0" w:rsidRPr="003C5B96" w:rsidRDefault="005C55E0" w:rsidP="005C55E0"/>
        </w:tc>
        <w:tc>
          <w:tcPr>
            <w:tcW w:w="1276" w:type="dxa"/>
            <w:tcBorders>
              <w:top w:val="single" w:sz="4" w:space="0" w:color="000000"/>
              <w:left w:val="single" w:sz="4" w:space="0" w:color="000000"/>
              <w:bottom w:val="single" w:sz="4" w:space="0" w:color="000000"/>
              <w:right w:val="single" w:sz="4" w:space="0" w:color="000000"/>
            </w:tcBorders>
          </w:tcPr>
          <w:p w14:paraId="7456D5A6" w14:textId="77777777" w:rsidR="005C55E0" w:rsidRPr="003C5B96" w:rsidRDefault="005C55E0" w:rsidP="005C55E0">
            <w:pPr>
              <w:tabs>
                <w:tab w:val="left" w:pos="250"/>
                <w:tab w:val="left" w:leader="dot" w:pos="9024"/>
              </w:tabs>
              <w:jc w:val="center"/>
            </w:pPr>
          </w:p>
        </w:tc>
        <w:tc>
          <w:tcPr>
            <w:tcW w:w="2977" w:type="dxa"/>
            <w:tcBorders>
              <w:top w:val="single" w:sz="4" w:space="0" w:color="000000"/>
              <w:left w:val="single" w:sz="4" w:space="0" w:color="000000"/>
              <w:bottom w:val="single" w:sz="4" w:space="0" w:color="000000"/>
              <w:right w:val="single" w:sz="4" w:space="0" w:color="000000"/>
            </w:tcBorders>
            <w:vAlign w:val="center"/>
          </w:tcPr>
          <w:p w14:paraId="424F29AE" w14:textId="77777777" w:rsidR="005C55E0" w:rsidRPr="003C5B96" w:rsidRDefault="005C55E0" w:rsidP="005C55E0">
            <w:pPr>
              <w:tabs>
                <w:tab w:val="left" w:pos="250"/>
                <w:tab w:val="left" w:leader="dot" w:pos="9024"/>
              </w:tabs>
              <w:jc w:val="center"/>
            </w:pPr>
          </w:p>
        </w:tc>
      </w:tr>
      <w:tr w:rsidR="005C55E0" w:rsidRPr="00F6638C" w14:paraId="0FF95F79" w14:textId="77777777" w:rsidTr="005C55E0">
        <w:trPr>
          <w:trHeight w:val="57"/>
        </w:trPr>
        <w:tc>
          <w:tcPr>
            <w:tcW w:w="459" w:type="dxa"/>
            <w:tcBorders>
              <w:top w:val="single" w:sz="4" w:space="0" w:color="000000"/>
              <w:left w:val="single" w:sz="4" w:space="0" w:color="000000"/>
              <w:bottom w:val="single" w:sz="4" w:space="0" w:color="000000"/>
              <w:right w:val="single" w:sz="4" w:space="0" w:color="000000"/>
            </w:tcBorders>
          </w:tcPr>
          <w:p w14:paraId="57F54C95" w14:textId="77777777" w:rsidR="005C55E0" w:rsidRPr="00F6638C" w:rsidRDefault="005C55E0" w:rsidP="005C55E0">
            <w:pPr>
              <w:jc w:val="center"/>
            </w:pPr>
          </w:p>
        </w:tc>
        <w:tc>
          <w:tcPr>
            <w:tcW w:w="4678" w:type="dxa"/>
            <w:tcBorders>
              <w:top w:val="single" w:sz="4" w:space="0" w:color="000000"/>
              <w:left w:val="single" w:sz="4" w:space="0" w:color="000000"/>
              <w:bottom w:val="single" w:sz="4" w:space="0" w:color="000000"/>
              <w:right w:val="single" w:sz="4" w:space="0" w:color="000000"/>
            </w:tcBorders>
            <w:vAlign w:val="center"/>
          </w:tcPr>
          <w:p w14:paraId="7887DC8C" w14:textId="77777777" w:rsidR="005C55E0" w:rsidRPr="003C5B96" w:rsidRDefault="005C55E0" w:rsidP="005C55E0"/>
        </w:tc>
        <w:tc>
          <w:tcPr>
            <w:tcW w:w="1276" w:type="dxa"/>
            <w:tcBorders>
              <w:top w:val="single" w:sz="4" w:space="0" w:color="000000"/>
              <w:left w:val="single" w:sz="4" w:space="0" w:color="000000"/>
              <w:bottom w:val="single" w:sz="4" w:space="0" w:color="000000"/>
              <w:right w:val="single" w:sz="4" w:space="0" w:color="000000"/>
            </w:tcBorders>
          </w:tcPr>
          <w:p w14:paraId="0F24E0B2" w14:textId="77777777" w:rsidR="005C55E0" w:rsidRPr="003C5B96" w:rsidRDefault="005C55E0" w:rsidP="005C55E0">
            <w:pPr>
              <w:tabs>
                <w:tab w:val="left" w:pos="250"/>
                <w:tab w:val="left" w:leader="dot" w:pos="9024"/>
              </w:tabs>
              <w:jc w:val="center"/>
            </w:pPr>
          </w:p>
        </w:tc>
        <w:tc>
          <w:tcPr>
            <w:tcW w:w="2977" w:type="dxa"/>
            <w:tcBorders>
              <w:top w:val="single" w:sz="4" w:space="0" w:color="000000"/>
              <w:left w:val="single" w:sz="4" w:space="0" w:color="000000"/>
              <w:bottom w:val="single" w:sz="4" w:space="0" w:color="000000"/>
              <w:right w:val="single" w:sz="4" w:space="0" w:color="000000"/>
            </w:tcBorders>
            <w:vAlign w:val="center"/>
          </w:tcPr>
          <w:p w14:paraId="14CCCDA1" w14:textId="77777777" w:rsidR="005C55E0" w:rsidRPr="003C5B96" w:rsidRDefault="005C55E0" w:rsidP="005C55E0">
            <w:pPr>
              <w:tabs>
                <w:tab w:val="left" w:pos="250"/>
                <w:tab w:val="left" w:leader="dot" w:pos="9024"/>
              </w:tabs>
              <w:jc w:val="center"/>
            </w:pPr>
          </w:p>
        </w:tc>
      </w:tr>
    </w:tbl>
    <w:p w14:paraId="6CD07175" w14:textId="77777777" w:rsidR="005C55E0" w:rsidRPr="00F6638C" w:rsidRDefault="005C55E0" w:rsidP="005C55E0"/>
    <w:p w14:paraId="139D80CE" w14:textId="77777777" w:rsidR="005C55E0" w:rsidRDefault="005C55E0" w:rsidP="005C55E0">
      <w:pPr>
        <w:spacing w:line="480" w:lineRule="auto"/>
      </w:pPr>
      <w:r w:rsidRPr="00F6638C">
        <w:t>Przedmiot umowy został dostarczony zgodnie z umową</w:t>
      </w:r>
      <w:r>
        <w:t xml:space="preserve"> nr …………...z dnia ………………..               </w:t>
      </w:r>
    </w:p>
    <w:p w14:paraId="1C631683" w14:textId="77777777" w:rsidR="005C55E0" w:rsidRPr="00F6638C" w:rsidRDefault="005C55E0" w:rsidP="005C55E0">
      <w:pPr>
        <w:spacing w:line="480" w:lineRule="auto"/>
      </w:pPr>
      <w:r w:rsidRPr="00F6638C">
        <w:t>1.  Zamawiający przyjmuje przedmiot umowy bez zastrzeżeń</w:t>
      </w:r>
      <w:r>
        <w:t xml:space="preserve"> tak/nie (niepotrzebne skreślić)</w:t>
      </w:r>
      <w:r w:rsidRPr="00F6638C">
        <w:br/>
        <w:t>2.  Uwagi dotyczące realizacji przedmiotu umowy/wady stwierdzone podczas odbioru:</w:t>
      </w:r>
    </w:p>
    <w:p w14:paraId="2063517F" w14:textId="77777777" w:rsidR="005C55E0" w:rsidRPr="00F6638C" w:rsidRDefault="005C55E0" w:rsidP="005C55E0">
      <w:pPr>
        <w:spacing w:line="480" w:lineRule="auto"/>
        <w:ind w:left="360"/>
      </w:pPr>
      <w:r w:rsidRPr="00F6638C">
        <w:t>…………………………………………………………………………………………………………………………………………………………………………………………………………………………</w:t>
      </w:r>
      <w:r>
        <w:t>……………………………………………………………………</w:t>
      </w:r>
    </w:p>
    <w:p w14:paraId="1D3A2791" w14:textId="01723F83" w:rsidR="005C55E0" w:rsidRDefault="001E123A" w:rsidP="001E123A">
      <w:pPr>
        <w:spacing w:line="480" w:lineRule="auto"/>
      </w:pPr>
      <w:r>
        <w:t xml:space="preserve">3. </w:t>
      </w:r>
      <w:r w:rsidR="005C55E0" w:rsidRPr="00F6638C">
        <w:t xml:space="preserve">Termin usunięcia </w:t>
      </w:r>
      <w:r w:rsidR="005C55E0">
        <w:t>b</w:t>
      </w:r>
      <w:r w:rsidR="005C55E0" w:rsidRPr="00F6638C">
        <w:t>raków…</w:t>
      </w:r>
      <w:r w:rsidR="005C55E0">
        <w:t>…………………………………………………………………</w:t>
      </w:r>
    </w:p>
    <w:p w14:paraId="5B0CA284" w14:textId="77777777" w:rsidR="005C55E0" w:rsidRPr="00F6638C" w:rsidRDefault="005C55E0" w:rsidP="005C55E0">
      <w:pPr>
        <w:pStyle w:val="Akapitzlist"/>
        <w:spacing w:line="480" w:lineRule="auto"/>
        <w:ind w:left="600"/>
      </w:pPr>
    </w:p>
    <w:p w14:paraId="0EC38EAD" w14:textId="77777777" w:rsidR="005C55E0" w:rsidRPr="00D519BE" w:rsidRDefault="005C55E0" w:rsidP="005C55E0">
      <w:pPr>
        <w:rPr>
          <w:b/>
        </w:rPr>
      </w:pPr>
      <w:r>
        <w:rPr>
          <w:b/>
        </w:rPr>
        <w:t xml:space="preserve">              </w:t>
      </w:r>
      <w:r w:rsidRPr="00D519BE">
        <w:rPr>
          <w:b/>
        </w:rPr>
        <w:t>WYKONAWCA</w:t>
      </w:r>
      <w:r>
        <w:rPr>
          <w:b/>
        </w:rPr>
        <w:t xml:space="preserve">                                           ZAMAWIAJĄCY- ODBIORCA</w:t>
      </w:r>
    </w:p>
    <w:p w14:paraId="7F454BD3" w14:textId="77777777" w:rsidR="005C55E0" w:rsidRDefault="005C55E0" w:rsidP="005C55E0">
      <w:pPr>
        <w:rPr>
          <w:sz w:val="16"/>
          <w:szCs w:val="16"/>
        </w:rPr>
      </w:pPr>
      <w:r>
        <w:t xml:space="preserve">     </w:t>
      </w:r>
      <w:r w:rsidRPr="00E530E9">
        <w:rPr>
          <w:sz w:val="16"/>
          <w:szCs w:val="16"/>
        </w:rPr>
        <w:t>…………………………………………………..</w:t>
      </w:r>
      <w:r>
        <w:rPr>
          <w:sz w:val="16"/>
          <w:szCs w:val="16"/>
        </w:rPr>
        <w:t xml:space="preserve">                                           </w:t>
      </w:r>
      <w:r w:rsidRPr="00E530E9">
        <w:rPr>
          <w:sz w:val="16"/>
          <w:szCs w:val="16"/>
        </w:rPr>
        <w:t>…………………………………………………..</w:t>
      </w:r>
    </w:p>
    <w:p w14:paraId="207ADAB6" w14:textId="77777777" w:rsidR="005C55E0" w:rsidRPr="00E530E9" w:rsidRDefault="005C55E0" w:rsidP="005C55E0">
      <w:pPr>
        <w:rPr>
          <w:sz w:val="16"/>
          <w:szCs w:val="16"/>
        </w:rPr>
      </w:pPr>
      <w:r w:rsidRPr="00E530E9">
        <w:rPr>
          <w:sz w:val="16"/>
          <w:szCs w:val="16"/>
        </w:rPr>
        <w:t xml:space="preserve">     </w:t>
      </w:r>
      <w:r>
        <w:rPr>
          <w:sz w:val="16"/>
          <w:szCs w:val="16"/>
        </w:rPr>
        <w:t xml:space="preserve">                 </w:t>
      </w:r>
      <w:r w:rsidRPr="00E530E9">
        <w:rPr>
          <w:sz w:val="16"/>
          <w:szCs w:val="16"/>
        </w:rPr>
        <w:t>( pieczątka, data i podpis)</w:t>
      </w:r>
      <w:r>
        <w:rPr>
          <w:sz w:val="16"/>
          <w:szCs w:val="16"/>
        </w:rPr>
        <w:t xml:space="preserve">                                                                                         </w:t>
      </w:r>
      <w:r w:rsidRPr="00E530E9">
        <w:rPr>
          <w:sz w:val="16"/>
          <w:szCs w:val="16"/>
        </w:rPr>
        <w:t>( pieczątka, data i podpis)</w:t>
      </w:r>
    </w:p>
    <w:p w14:paraId="507F560B" w14:textId="77777777" w:rsidR="001E123A" w:rsidRDefault="001E123A" w:rsidP="001D25E7">
      <w:pPr>
        <w:jc w:val="right"/>
        <w:rPr>
          <w:b/>
          <w:sz w:val="22"/>
          <w:szCs w:val="22"/>
        </w:rPr>
      </w:pPr>
    </w:p>
    <w:p w14:paraId="5A405A3E" w14:textId="55F99690" w:rsidR="0052524B" w:rsidRPr="00FA4DE2" w:rsidRDefault="00225493" w:rsidP="007222F8">
      <w:pPr>
        <w:jc w:val="right"/>
        <w:rPr>
          <w:sz w:val="20"/>
        </w:rPr>
      </w:pPr>
      <w:r>
        <w:rPr>
          <w:b/>
          <w:sz w:val="22"/>
          <w:szCs w:val="22"/>
        </w:rPr>
        <w:lastRenderedPageBreak/>
        <w:t>Z</w:t>
      </w:r>
      <w:r w:rsidR="001E123A">
        <w:rPr>
          <w:b/>
          <w:sz w:val="22"/>
          <w:szCs w:val="22"/>
        </w:rPr>
        <w:t>ałącznik nr 4</w:t>
      </w:r>
      <w:r w:rsidR="00365DF4" w:rsidRPr="00FA4DE2">
        <w:rPr>
          <w:b/>
          <w:sz w:val="22"/>
          <w:szCs w:val="22"/>
        </w:rPr>
        <w:t xml:space="preserve"> do umowy</w:t>
      </w:r>
      <w:r w:rsidR="007222F8">
        <w:rPr>
          <w:noProof/>
          <w:sz w:val="20"/>
        </w:rPr>
        <w:drawing>
          <wp:inline distT="0" distB="0" distL="0" distR="0" wp14:anchorId="5BA5CC74" wp14:editId="64B65693">
            <wp:extent cx="5919470" cy="8397435"/>
            <wp:effectExtent l="0" t="0" r="508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a:stretch/>
                  </pic:blipFill>
                  <pic:spPr bwMode="auto">
                    <a:xfrm>
                      <a:off x="0" y="0"/>
                      <a:ext cx="5919470" cy="8397435"/>
                    </a:xfrm>
                    <a:prstGeom prst="rect">
                      <a:avLst/>
                    </a:prstGeom>
                    <a:noFill/>
                    <a:ln>
                      <a:noFill/>
                    </a:ln>
                    <a:extLst>
                      <a:ext uri="{53640926-AAD7-44D8-BBD7-CCE9431645EC}">
                        <a14:shadowObscured xmlns:a14="http://schemas.microsoft.com/office/drawing/2010/main"/>
                      </a:ext>
                    </a:extLst>
                  </pic:spPr>
                </pic:pic>
              </a:graphicData>
            </a:graphic>
          </wp:inline>
        </w:drawing>
      </w:r>
    </w:p>
    <w:p w14:paraId="3EDCEF75" w14:textId="1EF5153C" w:rsidR="00C404EF" w:rsidRDefault="00233E3A" w:rsidP="00DB43C3">
      <w:pPr>
        <w:tabs>
          <w:tab w:val="left" w:pos="6379"/>
        </w:tabs>
        <w:jc w:val="right"/>
        <w:rPr>
          <w:b/>
          <w:sz w:val="22"/>
        </w:rPr>
      </w:pPr>
      <w:r>
        <w:rPr>
          <w:b/>
          <w:sz w:val="22"/>
        </w:rPr>
        <w:lastRenderedPageBreak/>
        <w:t>Z</w:t>
      </w:r>
      <w:r w:rsidR="00D0474C" w:rsidRPr="00402034">
        <w:rPr>
          <w:b/>
          <w:sz w:val="22"/>
        </w:rPr>
        <w:t xml:space="preserve">ałącznik nr </w:t>
      </w:r>
      <w:r w:rsidR="00401E0B">
        <w:rPr>
          <w:b/>
          <w:sz w:val="22"/>
        </w:rPr>
        <w:t>5</w:t>
      </w:r>
      <w:r w:rsidR="00365DF4">
        <w:rPr>
          <w:b/>
          <w:sz w:val="22"/>
        </w:rPr>
        <w:t xml:space="preserve"> </w:t>
      </w:r>
      <w:r w:rsidR="00DC2C1F" w:rsidRPr="00402034">
        <w:rPr>
          <w:b/>
          <w:sz w:val="22"/>
        </w:rPr>
        <w:t>do umowy</w:t>
      </w:r>
    </w:p>
    <w:p w14:paraId="7B90D001" w14:textId="07F53077" w:rsidR="00DB43C3" w:rsidRPr="00DB43C3" w:rsidRDefault="00DB43C3" w:rsidP="00DB43C3">
      <w:pPr>
        <w:tabs>
          <w:tab w:val="left" w:pos="6359"/>
        </w:tabs>
        <w:jc w:val="right"/>
        <w:rPr>
          <w:i/>
          <w:sz w:val="22"/>
        </w:rPr>
      </w:pPr>
      <w:r w:rsidRPr="00DB43C3">
        <w:rPr>
          <w:i/>
          <w:sz w:val="22"/>
        </w:rPr>
        <w:t>(jeśli dotyczy)</w:t>
      </w:r>
    </w:p>
    <w:p w14:paraId="054A1E38" w14:textId="77777777" w:rsidR="00D0474C" w:rsidRPr="00DC2C1F" w:rsidRDefault="00D0474C" w:rsidP="00DC2C1F">
      <w:pPr>
        <w:jc w:val="right"/>
        <w:rPr>
          <w:b/>
        </w:rPr>
      </w:pPr>
    </w:p>
    <w:p w14:paraId="1A9E2C5E" w14:textId="7539F3CC" w:rsidR="00C404EF" w:rsidRDefault="00C404EF" w:rsidP="003B1BA1"/>
    <w:p w14:paraId="4B4AD99C" w14:textId="2CEE0870" w:rsidR="00C404EF" w:rsidRDefault="00C404EF" w:rsidP="003B1BA1"/>
    <w:p w14:paraId="55A6808A" w14:textId="77777777" w:rsidR="00DC2C1F" w:rsidRPr="00FC628D" w:rsidRDefault="00DC2C1F" w:rsidP="00DC2C1F">
      <w:pPr>
        <w:pStyle w:val="Zwykytekst"/>
        <w:jc w:val="center"/>
        <w:rPr>
          <w:rFonts w:ascii="Times New Roman" w:hAnsi="Times New Roman"/>
          <w:b/>
          <w:sz w:val="22"/>
        </w:rPr>
      </w:pPr>
      <w:r>
        <w:tab/>
      </w:r>
      <w:r w:rsidRPr="00DC2C1F">
        <w:rPr>
          <w:rFonts w:ascii="Times New Roman" w:hAnsi="Times New Roman"/>
          <w:b/>
          <w:sz w:val="24"/>
        </w:rPr>
        <w:t>WYKAZ PODMIOTÓW, KTÓRE BĘDĄ UCZESTNICZYĆ W WYKONANIU ZAMÓWIENIA</w:t>
      </w:r>
    </w:p>
    <w:p w14:paraId="6F9E2258" w14:textId="77777777" w:rsidR="00DC2C1F" w:rsidRPr="00F93964" w:rsidRDefault="00DC2C1F" w:rsidP="00DC2C1F">
      <w:pPr>
        <w:pStyle w:val="Zwykytekst"/>
        <w:jc w:val="both"/>
        <w:rPr>
          <w:rFonts w:ascii="Times New Roman" w:hAnsi="Times New Roman"/>
          <w:b/>
        </w:rPr>
      </w:pPr>
    </w:p>
    <w:p w14:paraId="20987F9C" w14:textId="77777777" w:rsidR="00DC2C1F" w:rsidRPr="00F93964" w:rsidRDefault="00DC2C1F" w:rsidP="00DC2C1F">
      <w:pPr>
        <w:pStyle w:val="Zwykytekst"/>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4588"/>
        <w:gridCol w:w="4090"/>
      </w:tblGrid>
      <w:tr w:rsidR="00DC2C1F" w:rsidRPr="00F93964" w14:paraId="7B7E68EC" w14:textId="77777777" w:rsidTr="00DC2C1F">
        <w:tc>
          <w:tcPr>
            <w:tcW w:w="959" w:type="dxa"/>
            <w:tcBorders>
              <w:top w:val="single" w:sz="4" w:space="0" w:color="auto"/>
              <w:left w:val="single" w:sz="4" w:space="0" w:color="auto"/>
              <w:bottom w:val="single" w:sz="4" w:space="0" w:color="auto"/>
              <w:right w:val="single" w:sz="4" w:space="0" w:color="auto"/>
            </w:tcBorders>
            <w:vAlign w:val="center"/>
          </w:tcPr>
          <w:p w14:paraId="15643E0B" w14:textId="77777777" w:rsidR="00DC2C1F" w:rsidRPr="00FC628D" w:rsidRDefault="00DC2C1F" w:rsidP="00DC2C1F">
            <w:pPr>
              <w:pStyle w:val="Zwykytekst"/>
              <w:jc w:val="center"/>
              <w:rPr>
                <w:rFonts w:ascii="Times New Roman" w:hAnsi="Times New Roman"/>
                <w:b/>
                <w:sz w:val="22"/>
              </w:rPr>
            </w:pPr>
          </w:p>
          <w:p w14:paraId="41ACF294" w14:textId="35C6B044" w:rsidR="00DC2C1F" w:rsidRPr="00FC628D" w:rsidRDefault="00DC2C1F" w:rsidP="00DC2C1F">
            <w:pPr>
              <w:pStyle w:val="Zwykytekst"/>
              <w:jc w:val="center"/>
              <w:rPr>
                <w:rFonts w:ascii="Times New Roman" w:hAnsi="Times New Roman"/>
                <w:b/>
                <w:sz w:val="22"/>
              </w:rPr>
            </w:pPr>
            <w:r w:rsidRPr="00FC628D">
              <w:rPr>
                <w:rFonts w:ascii="Times New Roman" w:hAnsi="Times New Roman"/>
                <w:b/>
                <w:sz w:val="22"/>
              </w:rPr>
              <w:t>L.p.</w:t>
            </w:r>
          </w:p>
          <w:p w14:paraId="22E2F5A7" w14:textId="77777777" w:rsidR="00DC2C1F" w:rsidRPr="00FC628D" w:rsidRDefault="00DC2C1F" w:rsidP="00DC2C1F">
            <w:pPr>
              <w:pStyle w:val="Zwykytekst"/>
              <w:jc w:val="center"/>
              <w:rPr>
                <w:rFonts w:ascii="Times New Roman" w:hAnsi="Times New Roman"/>
                <w:b/>
                <w:sz w:val="22"/>
              </w:rPr>
            </w:pPr>
          </w:p>
        </w:tc>
        <w:tc>
          <w:tcPr>
            <w:tcW w:w="4665" w:type="dxa"/>
            <w:tcBorders>
              <w:top w:val="single" w:sz="4" w:space="0" w:color="auto"/>
              <w:left w:val="single" w:sz="4" w:space="0" w:color="auto"/>
              <w:bottom w:val="single" w:sz="4" w:space="0" w:color="auto"/>
              <w:right w:val="single" w:sz="4" w:space="0" w:color="auto"/>
            </w:tcBorders>
            <w:vAlign w:val="center"/>
          </w:tcPr>
          <w:p w14:paraId="77F6D1FE" w14:textId="77777777" w:rsidR="00DC2C1F" w:rsidRPr="00FC628D" w:rsidRDefault="00DC2C1F" w:rsidP="00DC2C1F">
            <w:pPr>
              <w:pStyle w:val="Zwykytekst"/>
              <w:jc w:val="center"/>
              <w:rPr>
                <w:rFonts w:ascii="Times New Roman" w:hAnsi="Times New Roman"/>
                <w:b/>
                <w:sz w:val="22"/>
              </w:rPr>
            </w:pPr>
          </w:p>
          <w:p w14:paraId="52E304AB" w14:textId="602BFA94" w:rsidR="00DC2C1F" w:rsidRPr="00FC628D" w:rsidRDefault="00DC2C1F" w:rsidP="00DC2C1F">
            <w:pPr>
              <w:pStyle w:val="Zwykytekst"/>
              <w:jc w:val="center"/>
              <w:rPr>
                <w:rFonts w:ascii="Times New Roman" w:hAnsi="Times New Roman"/>
                <w:b/>
                <w:sz w:val="22"/>
              </w:rPr>
            </w:pPr>
            <w:r w:rsidRPr="00FC628D">
              <w:rPr>
                <w:rFonts w:ascii="Times New Roman" w:hAnsi="Times New Roman"/>
                <w:b/>
                <w:sz w:val="22"/>
              </w:rPr>
              <w:t>Nazwa i adres podmiotu uczestniczącego</w:t>
            </w:r>
            <w:r>
              <w:rPr>
                <w:rFonts w:ascii="Times New Roman" w:hAnsi="Times New Roman"/>
                <w:b/>
                <w:sz w:val="22"/>
              </w:rPr>
              <w:br/>
            </w:r>
            <w:r w:rsidRPr="00FC628D">
              <w:rPr>
                <w:rFonts w:ascii="Times New Roman" w:hAnsi="Times New Roman"/>
                <w:b/>
                <w:sz w:val="22"/>
              </w:rPr>
              <w:t xml:space="preserve"> w</w:t>
            </w:r>
            <w:r>
              <w:rPr>
                <w:rFonts w:ascii="Times New Roman" w:hAnsi="Times New Roman"/>
                <w:b/>
                <w:sz w:val="22"/>
              </w:rPr>
              <w:t xml:space="preserve"> </w:t>
            </w:r>
            <w:r w:rsidRPr="00FC628D">
              <w:rPr>
                <w:rFonts w:ascii="Times New Roman" w:hAnsi="Times New Roman"/>
                <w:b/>
                <w:sz w:val="22"/>
              </w:rPr>
              <w:t>wykonaniu  zamówienia</w:t>
            </w:r>
          </w:p>
          <w:p w14:paraId="6A36F6A6" w14:textId="77777777" w:rsidR="00DC2C1F" w:rsidRPr="00FC628D" w:rsidRDefault="00DC2C1F" w:rsidP="00DC2C1F">
            <w:pPr>
              <w:pStyle w:val="Zwykytekst"/>
              <w:jc w:val="center"/>
              <w:rPr>
                <w:rFonts w:ascii="Times New Roman" w:hAnsi="Times New Roman"/>
                <w:b/>
                <w:sz w:val="22"/>
              </w:rPr>
            </w:pPr>
          </w:p>
        </w:tc>
        <w:tc>
          <w:tcPr>
            <w:tcW w:w="4154" w:type="dxa"/>
            <w:tcBorders>
              <w:top w:val="single" w:sz="4" w:space="0" w:color="auto"/>
              <w:left w:val="single" w:sz="4" w:space="0" w:color="auto"/>
              <w:bottom w:val="single" w:sz="4" w:space="0" w:color="auto"/>
              <w:right w:val="single" w:sz="4" w:space="0" w:color="auto"/>
            </w:tcBorders>
            <w:vAlign w:val="center"/>
          </w:tcPr>
          <w:p w14:paraId="16834539" w14:textId="16D29956" w:rsidR="00DC2C1F" w:rsidRPr="00DC2C1F" w:rsidRDefault="00DC2C1F" w:rsidP="00DC2C1F">
            <w:pPr>
              <w:pStyle w:val="Zwykytekst"/>
              <w:jc w:val="center"/>
              <w:rPr>
                <w:rFonts w:ascii="Times New Roman" w:hAnsi="Times New Roman"/>
                <w:b/>
                <w:sz w:val="22"/>
              </w:rPr>
            </w:pPr>
            <w:r w:rsidRPr="00FC628D">
              <w:rPr>
                <w:rFonts w:ascii="Times New Roman" w:hAnsi="Times New Roman"/>
                <w:b/>
                <w:sz w:val="22"/>
              </w:rPr>
              <w:t>Zakres wykonywanych czynności</w:t>
            </w:r>
          </w:p>
        </w:tc>
      </w:tr>
      <w:tr w:rsidR="00DC2C1F" w:rsidRPr="00F93964" w14:paraId="51E2AEB3" w14:textId="77777777" w:rsidTr="00E04182">
        <w:tc>
          <w:tcPr>
            <w:tcW w:w="959" w:type="dxa"/>
            <w:tcBorders>
              <w:top w:val="single" w:sz="4" w:space="0" w:color="auto"/>
              <w:left w:val="single" w:sz="4" w:space="0" w:color="auto"/>
              <w:bottom w:val="single" w:sz="4" w:space="0" w:color="auto"/>
              <w:right w:val="single" w:sz="4" w:space="0" w:color="auto"/>
            </w:tcBorders>
          </w:tcPr>
          <w:p w14:paraId="3B8C2556" w14:textId="77777777" w:rsidR="00DC2C1F" w:rsidRPr="00F93964" w:rsidRDefault="00DC2C1F" w:rsidP="00E04182">
            <w:pPr>
              <w:pStyle w:val="Zwykytekst"/>
              <w:jc w:val="both"/>
              <w:rPr>
                <w:rFonts w:ascii="Times New Roman" w:hAnsi="Times New Roman"/>
                <w:b/>
              </w:rPr>
            </w:pPr>
          </w:p>
          <w:p w14:paraId="0A813AF9" w14:textId="77777777" w:rsidR="00DC2C1F" w:rsidRPr="00F93964" w:rsidRDefault="00DC2C1F" w:rsidP="00E04182">
            <w:pPr>
              <w:pStyle w:val="Zwykytekst"/>
              <w:jc w:val="both"/>
              <w:rPr>
                <w:rFonts w:ascii="Times New Roman" w:hAnsi="Times New Roman"/>
                <w:b/>
              </w:rPr>
            </w:pPr>
          </w:p>
          <w:p w14:paraId="1AC0170F" w14:textId="77777777" w:rsidR="00DC2C1F" w:rsidRPr="00F93964" w:rsidRDefault="00DC2C1F" w:rsidP="00E04182">
            <w:pPr>
              <w:pStyle w:val="Zwykytekst"/>
              <w:jc w:val="both"/>
              <w:rPr>
                <w:rFonts w:ascii="Times New Roman" w:hAnsi="Times New Roman"/>
                <w:b/>
              </w:rPr>
            </w:pPr>
          </w:p>
          <w:p w14:paraId="5641618E"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25486CE3" w14:textId="77777777" w:rsidR="00DC2C1F" w:rsidRPr="00F93964" w:rsidRDefault="00DC2C1F" w:rsidP="00E04182">
            <w:pPr>
              <w:rPr>
                <w:b/>
                <w:sz w:val="20"/>
                <w:szCs w:val="20"/>
              </w:rPr>
            </w:pPr>
          </w:p>
          <w:p w14:paraId="6686144F" w14:textId="77777777" w:rsidR="00DC2C1F" w:rsidRPr="00F93964" w:rsidRDefault="00DC2C1F" w:rsidP="00E04182">
            <w:pPr>
              <w:rPr>
                <w:b/>
                <w:sz w:val="20"/>
                <w:szCs w:val="20"/>
              </w:rPr>
            </w:pPr>
          </w:p>
          <w:p w14:paraId="40C5FE5B"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6BBB2DE" w14:textId="77777777" w:rsidR="00DC2C1F" w:rsidRPr="00F93964" w:rsidRDefault="00DC2C1F" w:rsidP="00E04182">
            <w:pPr>
              <w:rPr>
                <w:b/>
                <w:sz w:val="20"/>
                <w:szCs w:val="20"/>
              </w:rPr>
            </w:pPr>
          </w:p>
          <w:p w14:paraId="69C99EE6" w14:textId="77777777" w:rsidR="00DC2C1F" w:rsidRPr="00F93964" w:rsidRDefault="00DC2C1F" w:rsidP="00E04182">
            <w:pPr>
              <w:rPr>
                <w:b/>
                <w:sz w:val="20"/>
                <w:szCs w:val="20"/>
              </w:rPr>
            </w:pPr>
          </w:p>
          <w:p w14:paraId="76E1DCDB" w14:textId="77777777" w:rsidR="00DC2C1F" w:rsidRPr="00F93964" w:rsidRDefault="00DC2C1F" w:rsidP="00E04182">
            <w:pPr>
              <w:pStyle w:val="Zwykytekst"/>
              <w:jc w:val="both"/>
              <w:rPr>
                <w:rFonts w:ascii="Times New Roman" w:hAnsi="Times New Roman"/>
                <w:b/>
              </w:rPr>
            </w:pPr>
          </w:p>
        </w:tc>
      </w:tr>
      <w:tr w:rsidR="00DC2C1F" w:rsidRPr="00F93964" w14:paraId="2F3536F1" w14:textId="77777777" w:rsidTr="00E04182">
        <w:tc>
          <w:tcPr>
            <w:tcW w:w="959" w:type="dxa"/>
            <w:tcBorders>
              <w:top w:val="single" w:sz="4" w:space="0" w:color="auto"/>
              <w:left w:val="single" w:sz="4" w:space="0" w:color="auto"/>
              <w:bottom w:val="single" w:sz="4" w:space="0" w:color="auto"/>
              <w:right w:val="single" w:sz="4" w:space="0" w:color="auto"/>
            </w:tcBorders>
          </w:tcPr>
          <w:p w14:paraId="0054EDA9" w14:textId="77777777" w:rsidR="00DC2C1F" w:rsidRPr="00F93964" w:rsidRDefault="00DC2C1F" w:rsidP="00E04182">
            <w:pPr>
              <w:pStyle w:val="Zwykytekst"/>
              <w:jc w:val="both"/>
              <w:rPr>
                <w:rFonts w:ascii="Times New Roman" w:hAnsi="Times New Roman"/>
                <w:b/>
              </w:rPr>
            </w:pPr>
          </w:p>
          <w:p w14:paraId="552E1DB2" w14:textId="77777777" w:rsidR="00DC2C1F" w:rsidRPr="00F93964" w:rsidRDefault="00DC2C1F" w:rsidP="00E04182">
            <w:pPr>
              <w:pStyle w:val="Zwykytekst"/>
              <w:jc w:val="both"/>
              <w:rPr>
                <w:rFonts w:ascii="Times New Roman" w:hAnsi="Times New Roman"/>
                <w:b/>
              </w:rPr>
            </w:pPr>
          </w:p>
          <w:p w14:paraId="6536236F" w14:textId="77777777" w:rsidR="00DC2C1F" w:rsidRPr="00F93964" w:rsidRDefault="00DC2C1F" w:rsidP="00E04182">
            <w:pPr>
              <w:pStyle w:val="Zwykytekst"/>
              <w:jc w:val="both"/>
              <w:rPr>
                <w:rFonts w:ascii="Times New Roman" w:hAnsi="Times New Roman"/>
                <w:b/>
              </w:rPr>
            </w:pPr>
          </w:p>
          <w:p w14:paraId="68FA4585"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6449E43E" w14:textId="77777777" w:rsidR="00DC2C1F" w:rsidRPr="00F93964" w:rsidRDefault="00DC2C1F" w:rsidP="00E04182">
            <w:pPr>
              <w:rPr>
                <w:b/>
                <w:sz w:val="20"/>
                <w:szCs w:val="20"/>
              </w:rPr>
            </w:pPr>
          </w:p>
          <w:p w14:paraId="01C61211" w14:textId="77777777" w:rsidR="00DC2C1F" w:rsidRPr="00F93964" w:rsidRDefault="00DC2C1F" w:rsidP="00E04182">
            <w:pPr>
              <w:rPr>
                <w:b/>
                <w:sz w:val="20"/>
                <w:szCs w:val="20"/>
              </w:rPr>
            </w:pPr>
          </w:p>
          <w:p w14:paraId="26AFCD1A" w14:textId="77777777" w:rsidR="00DC2C1F" w:rsidRPr="00F93964" w:rsidRDefault="00DC2C1F" w:rsidP="00E04182">
            <w:pPr>
              <w:rPr>
                <w:b/>
                <w:sz w:val="20"/>
                <w:szCs w:val="20"/>
              </w:rPr>
            </w:pPr>
          </w:p>
          <w:p w14:paraId="415C1765"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4FA49F9" w14:textId="77777777" w:rsidR="00DC2C1F" w:rsidRPr="00F93964" w:rsidRDefault="00DC2C1F" w:rsidP="00E04182">
            <w:pPr>
              <w:rPr>
                <w:b/>
                <w:sz w:val="20"/>
                <w:szCs w:val="20"/>
              </w:rPr>
            </w:pPr>
          </w:p>
          <w:p w14:paraId="10F4857D" w14:textId="77777777" w:rsidR="00DC2C1F" w:rsidRPr="00F93964" w:rsidRDefault="00DC2C1F" w:rsidP="00E04182">
            <w:pPr>
              <w:rPr>
                <w:b/>
                <w:sz w:val="20"/>
                <w:szCs w:val="20"/>
              </w:rPr>
            </w:pPr>
          </w:p>
          <w:p w14:paraId="0FB1D073" w14:textId="77777777" w:rsidR="00DC2C1F" w:rsidRPr="00F93964" w:rsidRDefault="00DC2C1F" w:rsidP="00E04182">
            <w:pPr>
              <w:rPr>
                <w:b/>
                <w:sz w:val="20"/>
                <w:szCs w:val="20"/>
              </w:rPr>
            </w:pPr>
          </w:p>
          <w:p w14:paraId="33967C8F" w14:textId="77777777" w:rsidR="00DC2C1F" w:rsidRPr="00F93964" w:rsidRDefault="00DC2C1F" w:rsidP="00E04182">
            <w:pPr>
              <w:pStyle w:val="Zwykytekst"/>
              <w:jc w:val="both"/>
              <w:rPr>
                <w:rFonts w:ascii="Times New Roman" w:hAnsi="Times New Roman"/>
                <w:b/>
              </w:rPr>
            </w:pPr>
          </w:p>
        </w:tc>
      </w:tr>
      <w:tr w:rsidR="00DC2C1F" w:rsidRPr="00F93964" w14:paraId="143B0E83" w14:textId="77777777" w:rsidTr="00E04182">
        <w:tc>
          <w:tcPr>
            <w:tcW w:w="959" w:type="dxa"/>
            <w:tcBorders>
              <w:top w:val="single" w:sz="4" w:space="0" w:color="auto"/>
              <w:left w:val="single" w:sz="4" w:space="0" w:color="auto"/>
              <w:bottom w:val="single" w:sz="4" w:space="0" w:color="auto"/>
              <w:right w:val="single" w:sz="4" w:space="0" w:color="auto"/>
            </w:tcBorders>
          </w:tcPr>
          <w:p w14:paraId="27898FD9" w14:textId="77777777" w:rsidR="00DC2C1F" w:rsidRPr="00F93964" w:rsidRDefault="00DC2C1F" w:rsidP="00E04182">
            <w:pPr>
              <w:pStyle w:val="Zwykytekst"/>
              <w:jc w:val="both"/>
              <w:rPr>
                <w:rFonts w:ascii="Times New Roman" w:hAnsi="Times New Roman"/>
                <w:b/>
              </w:rPr>
            </w:pPr>
          </w:p>
          <w:p w14:paraId="63603891" w14:textId="77777777" w:rsidR="00DC2C1F" w:rsidRPr="00F93964" w:rsidRDefault="00DC2C1F" w:rsidP="00E04182">
            <w:pPr>
              <w:pStyle w:val="Zwykytekst"/>
              <w:jc w:val="both"/>
              <w:rPr>
                <w:rFonts w:ascii="Times New Roman" w:hAnsi="Times New Roman"/>
                <w:b/>
              </w:rPr>
            </w:pPr>
          </w:p>
          <w:p w14:paraId="7D67107A" w14:textId="77777777" w:rsidR="00DC2C1F" w:rsidRPr="00F93964" w:rsidRDefault="00DC2C1F" w:rsidP="00E04182">
            <w:pPr>
              <w:pStyle w:val="Zwykytekst"/>
              <w:jc w:val="both"/>
              <w:rPr>
                <w:rFonts w:ascii="Times New Roman" w:hAnsi="Times New Roman"/>
                <w:b/>
              </w:rPr>
            </w:pPr>
          </w:p>
          <w:p w14:paraId="75F0178C"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16C4402F" w14:textId="77777777" w:rsidR="00DC2C1F" w:rsidRPr="00F93964" w:rsidRDefault="00DC2C1F" w:rsidP="00E04182">
            <w:pPr>
              <w:rPr>
                <w:b/>
                <w:sz w:val="20"/>
                <w:szCs w:val="20"/>
              </w:rPr>
            </w:pPr>
          </w:p>
          <w:p w14:paraId="01DF1B54" w14:textId="77777777" w:rsidR="00DC2C1F" w:rsidRPr="00F93964" w:rsidRDefault="00DC2C1F" w:rsidP="00E04182">
            <w:pPr>
              <w:rPr>
                <w:b/>
                <w:sz w:val="20"/>
                <w:szCs w:val="20"/>
              </w:rPr>
            </w:pPr>
          </w:p>
          <w:p w14:paraId="6728073B" w14:textId="77777777" w:rsidR="00DC2C1F" w:rsidRPr="00F93964" w:rsidRDefault="00DC2C1F" w:rsidP="00E04182">
            <w:pPr>
              <w:rPr>
                <w:b/>
                <w:sz w:val="20"/>
                <w:szCs w:val="20"/>
              </w:rPr>
            </w:pPr>
          </w:p>
          <w:p w14:paraId="05AA589A"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7315C137" w14:textId="77777777" w:rsidR="00DC2C1F" w:rsidRPr="00F93964" w:rsidRDefault="00DC2C1F" w:rsidP="00E04182">
            <w:pPr>
              <w:rPr>
                <w:b/>
                <w:sz w:val="20"/>
                <w:szCs w:val="20"/>
              </w:rPr>
            </w:pPr>
          </w:p>
          <w:p w14:paraId="24A260CE" w14:textId="77777777" w:rsidR="00DC2C1F" w:rsidRPr="00F93964" w:rsidRDefault="00DC2C1F" w:rsidP="00E04182">
            <w:pPr>
              <w:rPr>
                <w:b/>
                <w:sz w:val="20"/>
                <w:szCs w:val="20"/>
              </w:rPr>
            </w:pPr>
          </w:p>
          <w:p w14:paraId="04688233" w14:textId="77777777" w:rsidR="00DC2C1F" w:rsidRPr="00F93964" w:rsidRDefault="00DC2C1F" w:rsidP="00E04182">
            <w:pPr>
              <w:rPr>
                <w:b/>
                <w:sz w:val="20"/>
                <w:szCs w:val="20"/>
              </w:rPr>
            </w:pPr>
          </w:p>
          <w:p w14:paraId="38579D51" w14:textId="77777777" w:rsidR="00DC2C1F" w:rsidRPr="00F93964" w:rsidRDefault="00DC2C1F" w:rsidP="00E04182">
            <w:pPr>
              <w:pStyle w:val="Zwykytekst"/>
              <w:jc w:val="both"/>
              <w:rPr>
                <w:rFonts w:ascii="Times New Roman" w:hAnsi="Times New Roman"/>
                <w:b/>
              </w:rPr>
            </w:pPr>
          </w:p>
        </w:tc>
      </w:tr>
      <w:tr w:rsidR="00DC2C1F" w:rsidRPr="00F93964" w14:paraId="016F9BF5" w14:textId="77777777" w:rsidTr="00E04182">
        <w:tc>
          <w:tcPr>
            <w:tcW w:w="959" w:type="dxa"/>
            <w:tcBorders>
              <w:top w:val="single" w:sz="4" w:space="0" w:color="auto"/>
              <w:left w:val="single" w:sz="4" w:space="0" w:color="auto"/>
              <w:bottom w:val="single" w:sz="4" w:space="0" w:color="auto"/>
              <w:right w:val="single" w:sz="4" w:space="0" w:color="auto"/>
            </w:tcBorders>
          </w:tcPr>
          <w:p w14:paraId="38A86226" w14:textId="77777777" w:rsidR="00DC2C1F" w:rsidRPr="00F93964" w:rsidRDefault="00DC2C1F" w:rsidP="00E04182">
            <w:pPr>
              <w:pStyle w:val="Zwykytekst"/>
              <w:jc w:val="both"/>
              <w:rPr>
                <w:rFonts w:ascii="Times New Roman" w:hAnsi="Times New Roman"/>
                <w:b/>
              </w:rPr>
            </w:pPr>
          </w:p>
          <w:p w14:paraId="2ECA2C3D" w14:textId="77777777" w:rsidR="00DC2C1F" w:rsidRPr="00F93964" w:rsidRDefault="00DC2C1F" w:rsidP="00E04182">
            <w:pPr>
              <w:pStyle w:val="Zwykytekst"/>
              <w:jc w:val="both"/>
              <w:rPr>
                <w:rFonts w:ascii="Times New Roman" w:hAnsi="Times New Roman"/>
                <w:b/>
              </w:rPr>
            </w:pPr>
          </w:p>
          <w:p w14:paraId="1D0FF13C" w14:textId="77777777" w:rsidR="00DC2C1F" w:rsidRPr="00F93964" w:rsidRDefault="00DC2C1F" w:rsidP="00E04182">
            <w:pPr>
              <w:pStyle w:val="Zwykytekst"/>
              <w:jc w:val="both"/>
              <w:rPr>
                <w:rFonts w:ascii="Times New Roman" w:hAnsi="Times New Roman"/>
                <w:b/>
              </w:rPr>
            </w:pPr>
          </w:p>
          <w:p w14:paraId="07A652CF"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12C371AB" w14:textId="77777777" w:rsidR="00DC2C1F" w:rsidRPr="00F93964" w:rsidRDefault="00DC2C1F" w:rsidP="00E04182">
            <w:pPr>
              <w:rPr>
                <w:b/>
                <w:sz w:val="20"/>
                <w:szCs w:val="20"/>
              </w:rPr>
            </w:pPr>
          </w:p>
          <w:p w14:paraId="6EEC75E0" w14:textId="77777777" w:rsidR="00DC2C1F" w:rsidRPr="00F93964" w:rsidRDefault="00DC2C1F" w:rsidP="00E04182">
            <w:pPr>
              <w:rPr>
                <w:b/>
                <w:sz w:val="20"/>
                <w:szCs w:val="20"/>
              </w:rPr>
            </w:pPr>
          </w:p>
          <w:p w14:paraId="0072FA88" w14:textId="77777777" w:rsidR="00DC2C1F" w:rsidRPr="00F93964" w:rsidRDefault="00DC2C1F" w:rsidP="00E04182">
            <w:pPr>
              <w:rPr>
                <w:b/>
                <w:sz w:val="20"/>
                <w:szCs w:val="20"/>
              </w:rPr>
            </w:pPr>
          </w:p>
          <w:p w14:paraId="5601D31A"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1F0C5FEB" w14:textId="77777777" w:rsidR="00DC2C1F" w:rsidRPr="00F93964" w:rsidRDefault="00DC2C1F" w:rsidP="00E04182">
            <w:pPr>
              <w:rPr>
                <w:b/>
                <w:sz w:val="20"/>
                <w:szCs w:val="20"/>
              </w:rPr>
            </w:pPr>
          </w:p>
          <w:p w14:paraId="38C886A6" w14:textId="77777777" w:rsidR="00DC2C1F" w:rsidRPr="00F93964" w:rsidRDefault="00DC2C1F" w:rsidP="00E04182">
            <w:pPr>
              <w:rPr>
                <w:b/>
                <w:sz w:val="20"/>
                <w:szCs w:val="20"/>
              </w:rPr>
            </w:pPr>
          </w:p>
          <w:p w14:paraId="7FE264B2" w14:textId="77777777" w:rsidR="00DC2C1F" w:rsidRPr="00F93964" w:rsidRDefault="00DC2C1F" w:rsidP="00E04182">
            <w:pPr>
              <w:rPr>
                <w:b/>
                <w:sz w:val="20"/>
                <w:szCs w:val="20"/>
              </w:rPr>
            </w:pPr>
          </w:p>
          <w:p w14:paraId="2B3DEB10" w14:textId="77777777" w:rsidR="00DC2C1F" w:rsidRPr="00F93964" w:rsidRDefault="00DC2C1F" w:rsidP="00E04182">
            <w:pPr>
              <w:pStyle w:val="Zwykytekst"/>
              <w:jc w:val="both"/>
              <w:rPr>
                <w:rFonts w:ascii="Times New Roman" w:hAnsi="Times New Roman"/>
                <w:b/>
              </w:rPr>
            </w:pPr>
          </w:p>
        </w:tc>
      </w:tr>
      <w:tr w:rsidR="00DC2C1F" w:rsidRPr="00F93964" w14:paraId="03050831" w14:textId="77777777" w:rsidTr="00E04182">
        <w:tc>
          <w:tcPr>
            <w:tcW w:w="959" w:type="dxa"/>
            <w:tcBorders>
              <w:top w:val="single" w:sz="4" w:space="0" w:color="auto"/>
              <w:left w:val="single" w:sz="4" w:space="0" w:color="auto"/>
              <w:bottom w:val="single" w:sz="4" w:space="0" w:color="auto"/>
              <w:right w:val="single" w:sz="4" w:space="0" w:color="auto"/>
            </w:tcBorders>
          </w:tcPr>
          <w:p w14:paraId="31BEC2FF" w14:textId="77777777" w:rsidR="00DC2C1F" w:rsidRPr="00F93964" w:rsidRDefault="00DC2C1F" w:rsidP="00E04182">
            <w:pPr>
              <w:pStyle w:val="Zwykytekst"/>
              <w:jc w:val="both"/>
              <w:rPr>
                <w:rFonts w:ascii="Times New Roman" w:hAnsi="Times New Roman"/>
                <w:b/>
              </w:rPr>
            </w:pPr>
          </w:p>
          <w:p w14:paraId="7E4B84EE" w14:textId="77777777" w:rsidR="00DC2C1F" w:rsidRPr="00F93964" w:rsidRDefault="00DC2C1F" w:rsidP="00E04182">
            <w:pPr>
              <w:pStyle w:val="Zwykytekst"/>
              <w:jc w:val="both"/>
              <w:rPr>
                <w:rFonts w:ascii="Times New Roman" w:hAnsi="Times New Roman"/>
                <w:b/>
              </w:rPr>
            </w:pPr>
          </w:p>
          <w:p w14:paraId="32379111" w14:textId="77777777" w:rsidR="00DC2C1F" w:rsidRPr="00F93964" w:rsidRDefault="00DC2C1F" w:rsidP="00E04182">
            <w:pPr>
              <w:pStyle w:val="Zwykytekst"/>
              <w:jc w:val="both"/>
              <w:rPr>
                <w:rFonts w:ascii="Times New Roman" w:hAnsi="Times New Roman"/>
                <w:b/>
              </w:rPr>
            </w:pPr>
          </w:p>
          <w:p w14:paraId="18C4F8F1"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578EFF21" w14:textId="77777777" w:rsidR="00DC2C1F" w:rsidRPr="00F93964" w:rsidRDefault="00DC2C1F" w:rsidP="00E04182">
            <w:pPr>
              <w:rPr>
                <w:b/>
                <w:sz w:val="20"/>
                <w:szCs w:val="20"/>
              </w:rPr>
            </w:pPr>
          </w:p>
          <w:p w14:paraId="23DE7D11" w14:textId="77777777" w:rsidR="00DC2C1F" w:rsidRPr="00F93964" w:rsidRDefault="00DC2C1F" w:rsidP="00E04182">
            <w:pPr>
              <w:rPr>
                <w:b/>
                <w:sz w:val="20"/>
                <w:szCs w:val="20"/>
              </w:rPr>
            </w:pPr>
          </w:p>
          <w:p w14:paraId="2970B41E" w14:textId="77777777" w:rsidR="00DC2C1F" w:rsidRPr="00F93964" w:rsidRDefault="00DC2C1F" w:rsidP="00E04182">
            <w:pPr>
              <w:rPr>
                <w:b/>
                <w:sz w:val="20"/>
                <w:szCs w:val="20"/>
              </w:rPr>
            </w:pPr>
          </w:p>
          <w:p w14:paraId="63BAAC8D"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B7A8C45" w14:textId="77777777" w:rsidR="00DC2C1F" w:rsidRPr="00F93964" w:rsidRDefault="00DC2C1F" w:rsidP="00E04182">
            <w:pPr>
              <w:rPr>
                <w:b/>
                <w:sz w:val="20"/>
                <w:szCs w:val="20"/>
              </w:rPr>
            </w:pPr>
          </w:p>
          <w:p w14:paraId="7763EDE2" w14:textId="77777777" w:rsidR="00DC2C1F" w:rsidRPr="00F93964" w:rsidRDefault="00DC2C1F" w:rsidP="00E04182">
            <w:pPr>
              <w:rPr>
                <w:b/>
                <w:sz w:val="20"/>
                <w:szCs w:val="20"/>
              </w:rPr>
            </w:pPr>
          </w:p>
          <w:p w14:paraId="4FA9E77E" w14:textId="77777777" w:rsidR="00DC2C1F" w:rsidRPr="00F93964" w:rsidRDefault="00DC2C1F" w:rsidP="00E04182">
            <w:pPr>
              <w:rPr>
                <w:b/>
                <w:sz w:val="20"/>
                <w:szCs w:val="20"/>
              </w:rPr>
            </w:pPr>
          </w:p>
          <w:p w14:paraId="4422B84C" w14:textId="77777777" w:rsidR="00DC2C1F" w:rsidRPr="00F93964" w:rsidRDefault="00DC2C1F" w:rsidP="00E04182">
            <w:pPr>
              <w:pStyle w:val="Zwykytekst"/>
              <w:jc w:val="both"/>
              <w:rPr>
                <w:rFonts w:ascii="Times New Roman" w:hAnsi="Times New Roman"/>
                <w:b/>
              </w:rPr>
            </w:pPr>
          </w:p>
        </w:tc>
      </w:tr>
    </w:tbl>
    <w:p w14:paraId="7317E556" w14:textId="77777777" w:rsidR="00DC2C1F" w:rsidRDefault="00DC2C1F" w:rsidP="00DC2C1F">
      <w:pPr>
        <w:rPr>
          <w:sz w:val="22"/>
          <w:szCs w:val="22"/>
          <w:u w:val="single"/>
        </w:rPr>
      </w:pPr>
    </w:p>
    <w:p w14:paraId="76C61485" w14:textId="77777777" w:rsidR="00DC2C1F" w:rsidRDefault="00DC2C1F" w:rsidP="00DC2C1F">
      <w:pPr>
        <w:rPr>
          <w:sz w:val="22"/>
          <w:szCs w:val="22"/>
          <w:u w:val="single"/>
        </w:rPr>
      </w:pPr>
    </w:p>
    <w:p w14:paraId="280E2209" w14:textId="77777777" w:rsidR="00DC2C1F" w:rsidRDefault="00DC2C1F" w:rsidP="00DC2C1F">
      <w:pPr>
        <w:rPr>
          <w:sz w:val="22"/>
          <w:szCs w:val="22"/>
          <w:u w:val="single"/>
        </w:rPr>
      </w:pPr>
    </w:p>
    <w:p w14:paraId="413C8684" w14:textId="77777777" w:rsidR="00DC2C1F" w:rsidRDefault="00DC2C1F" w:rsidP="00DC2C1F">
      <w:pPr>
        <w:rPr>
          <w:sz w:val="22"/>
          <w:szCs w:val="22"/>
          <w:u w:val="single"/>
        </w:rPr>
      </w:pPr>
    </w:p>
    <w:p w14:paraId="5EAD72E6" w14:textId="06C971F3" w:rsidR="00401E0B" w:rsidRDefault="00401E0B" w:rsidP="00401E0B">
      <w:pPr>
        <w:tabs>
          <w:tab w:val="left" w:pos="6379"/>
        </w:tabs>
        <w:jc w:val="right"/>
        <w:rPr>
          <w:b/>
          <w:sz w:val="22"/>
        </w:rPr>
      </w:pPr>
      <w:r>
        <w:rPr>
          <w:b/>
          <w:sz w:val="22"/>
        </w:rPr>
        <w:t>Z</w:t>
      </w:r>
      <w:r w:rsidRPr="00402034">
        <w:rPr>
          <w:b/>
          <w:sz w:val="22"/>
        </w:rPr>
        <w:t xml:space="preserve">ałącznik nr </w:t>
      </w:r>
      <w:r>
        <w:rPr>
          <w:b/>
          <w:sz w:val="22"/>
        </w:rPr>
        <w:t xml:space="preserve">6 </w:t>
      </w:r>
      <w:r w:rsidRPr="00402034">
        <w:rPr>
          <w:b/>
          <w:sz w:val="22"/>
        </w:rPr>
        <w:t>do umowy</w:t>
      </w:r>
    </w:p>
    <w:p w14:paraId="3F1DCA74" w14:textId="77777777" w:rsidR="00401E0B" w:rsidRPr="00DB43C3" w:rsidRDefault="00401E0B" w:rsidP="00401E0B">
      <w:pPr>
        <w:tabs>
          <w:tab w:val="left" w:pos="6359"/>
        </w:tabs>
        <w:jc w:val="right"/>
        <w:rPr>
          <w:i/>
          <w:sz w:val="22"/>
        </w:rPr>
      </w:pPr>
      <w:r w:rsidRPr="00DB43C3">
        <w:rPr>
          <w:i/>
          <w:sz w:val="22"/>
        </w:rPr>
        <w:t>(jeśli dotyczy)</w:t>
      </w:r>
    </w:p>
    <w:p w14:paraId="74ECA95E" w14:textId="77777777" w:rsidR="00401E0B" w:rsidRPr="00DC2C1F" w:rsidRDefault="00401E0B" w:rsidP="00401E0B">
      <w:pPr>
        <w:jc w:val="right"/>
        <w:rPr>
          <w:b/>
        </w:rPr>
      </w:pPr>
    </w:p>
    <w:p w14:paraId="66724B4D" w14:textId="78A4CAFD" w:rsidR="00DC2C1F" w:rsidRPr="00401E0B" w:rsidRDefault="00401E0B" w:rsidP="00401E0B">
      <w:pPr>
        <w:jc w:val="center"/>
        <w:rPr>
          <w:b/>
          <w:u w:val="single"/>
        </w:rPr>
      </w:pPr>
      <w:r w:rsidRPr="00401E0B">
        <w:rPr>
          <w:b/>
        </w:rPr>
        <w:t>Oświadczenie wykonawców działających wspólnie</w:t>
      </w:r>
    </w:p>
    <w:p w14:paraId="49BFBE16" w14:textId="77777777" w:rsidR="00DC2C1F" w:rsidRDefault="00DC2C1F" w:rsidP="00DC2C1F">
      <w:pPr>
        <w:rPr>
          <w:sz w:val="22"/>
          <w:szCs w:val="22"/>
          <w:u w:val="single"/>
        </w:rPr>
      </w:pPr>
    </w:p>
    <w:p w14:paraId="5BEC2829" w14:textId="77777777" w:rsidR="00DC2C1F" w:rsidRDefault="00DC2C1F" w:rsidP="00DC2C1F">
      <w:pPr>
        <w:rPr>
          <w:sz w:val="22"/>
          <w:szCs w:val="22"/>
          <w:u w:val="single"/>
        </w:rPr>
      </w:pPr>
    </w:p>
    <w:p w14:paraId="0DCD8264" w14:textId="77777777" w:rsidR="00DC2C1F" w:rsidRDefault="00DC2C1F" w:rsidP="00DC2C1F">
      <w:pPr>
        <w:rPr>
          <w:sz w:val="22"/>
          <w:szCs w:val="22"/>
          <w:u w:val="single"/>
        </w:rPr>
      </w:pPr>
    </w:p>
    <w:p w14:paraId="42C68D26" w14:textId="68150CD3" w:rsidR="00C404EF" w:rsidRDefault="00C404EF" w:rsidP="00DC2C1F">
      <w:pPr>
        <w:tabs>
          <w:tab w:val="left" w:pos="6072"/>
        </w:tabs>
      </w:pPr>
    </w:p>
    <w:p w14:paraId="52BD6C6C" w14:textId="3390D2C6" w:rsidR="00C404EF" w:rsidRDefault="00C404EF" w:rsidP="003B1BA1"/>
    <w:p w14:paraId="55F2D2C4" w14:textId="0999C9E4" w:rsidR="00C404EF" w:rsidRDefault="00C404EF" w:rsidP="003B1BA1"/>
    <w:p w14:paraId="6BE2E22D" w14:textId="507F41F5" w:rsidR="00C404EF" w:rsidRDefault="00C404EF" w:rsidP="003B1BA1"/>
    <w:p w14:paraId="3D1231BD" w14:textId="01394006" w:rsidR="00C404EF" w:rsidRDefault="00C404EF" w:rsidP="003B1BA1"/>
    <w:p w14:paraId="0C59E1AD" w14:textId="47AC6B43" w:rsidR="00C404EF" w:rsidRDefault="00C404EF" w:rsidP="003B1BA1"/>
    <w:p w14:paraId="3C9BB2C4" w14:textId="3A40DD19" w:rsidR="00C404EF" w:rsidRDefault="00C404EF" w:rsidP="003B1BA1"/>
    <w:p w14:paraId="656ECFA3" w14:textId="100BE0EA" w:rsidR="00C404EF" w:rsidRDefault="00C404EF" w:rsidP="003B1BA1"/>
    <w:p w14:paraId="32C02323" w14:textId="2145EA7B" w:rsidR="00C404EF" w:rsidRDefault="00C404EF" w:rsidP="003B1BA1"/>
    <w:p w14:paraId="124133E6" w14:textId="495960BA" w:rsidR="00C404EF" w:rsidRDefault="00C404EF" w:rsidP="003B1BA1"/>
    <w:sectPr w:rsidR="00C404EF" w:rsidSect="00225493">
      <w:footerReference w:type="even" r:id="rId22"/>
      <w:footerReference w:type="default" r:id="rId2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CE736" w14:textId="77777777" w:rsidR="00EC49DD" w:rsidRDefault="00EC49DD">
      <w:r>
        <w:separator/>
      </w:r>
    </w:p>
  </w:endnote>
  <w:endnote w:type="continuationSeparator" w:id="0">
    <w:p w14:paraId="6CCCABFF" w14:textId="77777777" w:rsidR="00EC49DD" w:rsidRDefault="00EC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swiss"/>
    <w:notTrueType/>
    <w:pitch w:val="default"/>
    <w:sig w:usb0="00000007" w:usb1="00000000" w:usb2="00000000" w:usb3="00000000" w:csb0="00000003" w:csb1="00000000"/>
  </w:font>
  <w:font w:name="Futura Medium">
    <w:altName w:val="Arial"/>
    <w:charset w:val="00"/>
    <w:family w:val="auto"/>
    <w:pitch w:val="variable"/>
    <w:sig w:usb0="00000000" w:usb1="00000000" w:usb2="00000000" w:usb3="00000000" w:csb0="000001FB" w:csb1="00000000"/>
  </w:font>
  <w:font w:name="Times">
    <w:panose1 w:val="02020603050405020304"/>
    <w:charset w:val="EE"/>
    <w:family w:val="roman"/>
    <w:pitch w:val="variable"/>
    <w:sig w:usb0="E0002EFF" w:usb1="C000785B" w:usb2="00000009" w:usb3="00000000" w:csb0="000001F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65516" w14:textId="77777777" w:rsidR="005C55E0" w:rsidRDefault="005C55E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8DB24A7" w14:textId="77777777" w:rsidR="005C55E0" w:rsidRDefault="005C55E0">
    <w:pPr>
      <w:pStyle w:val="Stopka"/>
    </w:pPr>
  </w:p>
  <w:p w14:paraId="0CDE6605" w14:textId="77777777" w:rsidR="005C55E0" w:rsidRDefault="005C55E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143215"/>
      <w:docPartObj>
        <w:docPartGallery w:val="Page Numbers (Bottom of Page)"/>
        <w:docPartUnique/>
      </w:docPartObj>
    </w:sdtPr>
    <w:sdtEndPr/>
    <w:sdtContent>
      <w:sdt>
        <w:sdtPr>
          <w:id w:val="1871024086"/>
          <w:docPartObj>
            <w:docPartGallery w:val="Page Numbers (Top of Page)"/>
            <w:docPartUnique/>
          </w:docPartObj>
        </w:sdtPr>
        <w:sdtEndPr/>
        <w:sdtContent>
          <w:p w14:paraId="2D13CF69" w14:textId="31CEA499" w:rsidR="005C55E0" w:rsidRDefault="005C55E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B20A9">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B20A9">
              <w:rPr>
                <w:b/>
                <w:bCs/>
                <w:noProof/>
              </w:rPr>
              <w:t>44</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9452402"/>
      <w:docPartObj>
        <w:docPartGallery w:val="Page Numbers (Bottom of Page)"/>
        <w:docPartUnique/>
      </w:docPartObj>
    </w:sdtPr>
    <w:sdtEndPr/>
    <w:sdtContent>
      <w:sdt>
        <w:sdtPr>
          <w:id w:val="-1769616900"/>
          <w:docPartObj>
            <w:docPartGallery w:val="Page Numbers (Top of Page)"/>
            <w:docPartUnique/>
          </w:docPartObj>
        </w:sdtPr>
        <w:sdtEndPr/>
        <w:sdtContent>
          <w:p w14:paraId="0079F4D1" w14:textId="13CCBF52" w:rsidR="005C55E0" w:rsidRDefault="005C55E0" w:rsidP="007D1C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B20A9">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B20A9">
              <w:rPr>
                <w:b/>
                <w:bCs/>
                <w:noProof/>
              </w:rPr>
              <w:t>44</w:t>
            </w:r>
            <w:r>
              <w:rPr>
                <w:b/>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5CE83" w14:textId="77777777" w:rsidR="005C55E0" w:rsidRDefault="005C55E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50019C1" w14:textId="77777777" w:rsidR="005C55E0" w:rsidRDefault="005C55E0">
    <w:pPr>
      <w:pStyle w:val="Stopka"/>
      <w:ind w:right="360"/>
    </w:pPr>
  </w:p>
  <w:p w14:paraId="2073CC1E" w14:textId="77777777" w:rsidR="005C55E0" w:rsidRDefault="005C55E0"/>
  <w:p w14:paraId="5E5E256D" w14:textId="77777777" w:rsidR="005C55E0" w:rsidRDefault="005C55E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903EF" w14:textId="77777777" w:rsidR="005C55E0" w:rsidRDefault="005C55E0" w:rsidP="003B1BA1">
    <w:pPr>
      <w:pStyle w:val="Nagwek"/>
    </w:pPr>
  </w:p>
  <w:p w14:paraId="37E75D7B" w14:textId="0ED9B7C6" w:rsidR="005C55E0" w:rsidRPr="00CF7A77" w:rsidRDefault="005C55E0">
    <w:pPr>
      <w:pStyle w:val="Stopka"/>
      <w:jc w:val="center"/>
      <w:rPr>
        <w:i/>
      </w:rPr>
    </w:pPr>
  </w:p>
  <w:p w14:paraId="41F9FC18" w14:textId="77777777" w:rsidR="005C55E0" w:rsidRDefault="005C55E0" w:rsidP="00C967C0">
    <w:pPr>
      <w:pStyle w:val="Stopka"/>
      <w:ind w:right="360"/>
    </w:pPr>
  </w:p>
  <w:p w14:paraId="586CF066" w14:textId="51B141A0" w:rsidR="005C55E0" w:rsidRDefault="005C55E0" w:rsidP="00462792">
    <w:pPr>
      <w:pStyle w:val="Stopka"/>
      <w:jc w:val="right"/>
      <w:rPr>
        <w:sz w:val="24"/>
        <w:szCs w:val="24"/>
      </w:rPr>
    </w:pPr>
    <w:r>
      <w:tab/>
    </w:r>
    <w:sdt>
      <w:sdtPr>
        <w:id w:val="-1148579616"/>
        <w:docPartObj>
          <w:docPartGallery w:val="Page Numbers (Top of Page)"/>
          <w:docPartUnique/>
        </w:docPartObj>
      </w:sdtPr>
      <w:sdtEndPr/>
      <w:sdtContent>
        <w:r>
          <w:t xml:space="preserve">Strona </w:t>
        </w:r>
        <w:r>
          <w:rPr>
            <w:b/>
            <w:bCs/>
            <w:sz w:val="24"/>
            <w:szCs w:val="24"/>
          </w:rPr>
          <w:fldChar w:fldCharType="begin"/>
        </w:r>
        <w:r>
          <w:rPr>
            <w:b/>
            <w:bCs/>
          </w:rPr>
          <w:instrText>PAGE</w:instrText>
        </w:r>
        <w:r>
          <w:rPr>
            <w:b/>
            <w:bCs/>
            <w:sz w:val="24"/>
            <w:szCs w:val="24"/>
          </w:rPr>
          <w:fldChar w:fldCharType="separate"/>
        </w:r>
        <w:r w:rsidR="001B20A9">
          <w:rPr>
            <w:b/>
            <w:bCs/>
            <w:noProof/>
          </w:rPr>
          <w:t>44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B20A9">
          <w:rPr>
            <w:b/>
            <w:bCs/>
            <w:noProof/>
          </w:rPr>
          <w:t>44</w:t>
        </w:r>
        <w:r>
          <w:rPr>
            <w:b/>
            <w:bCs/>
            <w:sz w:val="24"/>
            <w:szCs w:val="24"/>
          </w:rPr>
          <w:fldChar w:fldCharType="end"/>
        </w:r>
      </w:sdtContent>
    </w:sdt>
  </w:p>
  <w:p w14:paraId="00505BBB" w14:textId="45A96DD3" w:rsidR="005C55E0" w:rsidRDefault="005C55E0" w:rsidP="00462792">
    <w:pPr>
      <w:tabs>
        <w:tab w:val="left" w:pos="1383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58128" w14:textId="77777777" w:rsidR="00EC49DD" w:rsidRDefault="00EC49DD">
      <w:r>
        <w:separator/>
      </w:r>
    </w:p>
  </w:footnote>
  <w:footnote w:type="continuationSeparator" w:id="0">
    <w:p w14:paraId="7F8AF6AA" w14:textId="77777777" w:rsidR="00EC49DD" w:rsidRDefault="00EC49DD">
      <w:r>
        <w:continuationSeparator/>
      </w:r>
    </w:p>
  </w:footnote>
  <w:footnote w:id="1">
    <w:p w14:paraId="2C4F85FE" w14:textId="77777777" w:rsidR="005C55E0" w:rsidRPr="009E10CB" w:rsidRDefault="005C55E0" w:rsidP="0028348E">
      <w:pPr>
        <w:pStyle w:val="Tekstprzypisudolnego"/>
        <w:ind w:left="284"/>
        <w:jc w:val="both"/>
        <w:rPr>
          <w:sz w:val="16"/>
          <w:szCs w:val="16"/>
        </w:rPr>
      </w:pPr>
      <w:r w:rsidRPr="009E10CB">
        <w:rPr>
          <w:rStyle w:val="Odwoanieprzypisudolnego"/>
        </w:rPr>
        <w:footnoteRef/>
      </w:r>
      <w:r w:rsidRPr="009E10CB">
        <w:rPr>
          <w:vertAlign w:val="superscript"/>
        </w:rPr>
        <w:t>)</w:t>
      </w:r>
      <w:r w:rsidRPr="009E10CB">
        <w:rPr>
          <w:sz w:val="16"/>
          <w:szCs w:val="16"/>
        </w:rPr>
        <w:t xml:space="preserve">rozporządzenie Parlamentu Europejskiego i Rady (UE) 2016/679 z dnia 27 kwietnia 2016 r. w sprawie ochrony osób fizycznych </w:t>
      </w:r>
      <w:r>
        <w:rPr>
          <w:sz w:val="16"/>
          <w:szCs w:val="16"/>
        </w:rPr>
        <w:br/>
      </w:r>
      <w:r w:rsidRPr="009E10CB">
        <w:rPr>
          <w:sz w:val="16"/>
          <w:szCs w:val="16"/>
        </w:rPr>
        <w:t xml:space="preserve">w związku z przetwarzaniem danych osobowych i w sprawie swobodnego przepływu takich danych oraz uchylenia dyrektywy 95/46/WE (ogólne rozporządzenie o ochronie danych) (Dz. Urz. UE L 119 z 04.05.2016, str. 1). </w:t>
      </w:r>
    </w:p>
    <w:p w14:paraId="01D4211E" w14:textId="77777777" w:rsidR="005C55E0" w:rsidRPr="00171641" w:rsidRDefault="005C55E0" w:rsidP="0028348E">
      <w:pPr>
        <w:pStyle w:val="Tekstprzypisudolnego"/>
        <w:rPr>
          <w:sz w:val="16"/>
          <w:szCs w:val="16"/>
        </w:rPr>
      </w:pPr>
    </w:p>
  </w:footnote>
  <w:footnote w:id="2">
    <w:p w14:paraId="47795CEC" w14:textId="77777777" w:rsidR="005C55E0" w:rsidRPr="00287DCD" w:rsidRDefault="005C55E0" w:rsidP="00287DCD">
      <w:pPr>
        <w:jc w:val="both"/>
        <w:rPr>
          <w:color w:val="222222"/>
          <w:sz w:val="14"/>
          <w:szCs w:val="16"/>
        </w:rPr>
      </w:pPr>
      <w:r w:rsidRPr="00287DCD">
        <w:rPr>
          <w:rStyle w:val="Odwoanieprzypisudolnego"/>
          <w:sz w:val="14"/>
          <w:szCs w:val="16"/>
        </w:rPr>
        <w:footnoteRef/>
      </w:r>
      <w:r w:rsidRPr="00287DCD">
        <w:rPr>
          <w:sz w:val="14"/>
          <w:szCs w:val="16"/>
        </w:rPr>
        <w:t xml:space="preserve"> </w:t>
      </w:r>
      <w:r w:rsidRPr="00287DCD">
        <w:rPr>
          <w:color w:val="222222"/>
          <w:sz w:val="14"/>
          <w:szCs w:val="16"/>
        </w:rPr>
        <w:t xml:space="preserve">Zgodnie z treścią art. 7 ust. 1 ustawy z dnia 13 kwietnia 2022 r. </w:t>
      </w:r>
      <w:r w:rsidRPr="00287DCD">
        <w:rPr>
          <w:i/>
          <w:iCs/>
          <w:color w:val="222222"/>
          <w:sz w:val="14"/>
          <w:szCs w:val="16"/>
        </w:rPr>
        <w:t xml:space="preserve">o szczególnych rozwiązaniach w zakresie przeciwdziałania wspieraniu agresji na Ukrainę oraz służących ochronie bezpieczeństwa narodowego, zwanej dalej „ustawą”, </w:t>
      </w:r>
      <w:r w:rsidRPr="00287DCD">
        <w:rPr>
          <w:color w:val="222222"/>
          <w:sz w:val="14"/>
          <w:szCs w:val="16"/>
        </w:rPr>
        <w:t>z postępowania o udzielenie zamówienia publicznego lub konkursu prowadzonego na podstawie ustawy Pzp wyklucza się:</w:t>
      </w:r>
    </w:p>
    <w:p w14:paraId="15EEAE84" w14:textId="77777777" w:rsidR="005C55E0" w:rsidRPr="00287DCD" w:rsidRDefault="005C55E0" w:rsidP="00287DCD">
      <w:pPr>
        <w:jc w:val="both"/>
        <w:rPr>
          <w:color w:val="222222"/>
          <w:sz w:val="14"/>
          <w:szCs w:val="16"/>
        </w:rPr>
      </w:pPr>
      <w:r w:rsidRPr="00287DCD">
        <w:rPr>
          <w:color w:val="222222"/>
          <w:sz w:val="14"/>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0A9BD32" w14:textId="77777777" w:rsidR="005C55E0" w:rsidRPr="00287DCD" w:rsidRDefault="005C55E0" w:rsidP="00287DCD">
      <w:pPr>
        <w:jc w:val="both"/>
        <w:rPr>
          <w:color w:val="222222"/>
          <w:sz w:val="14"/>
          <w:szCs w:val="16"/>
        </w:rPr>
      </w:pPr>
      <w:r w:rsidRPr="00287DCD">
        <w:rPr>
          <w:color w:val="222222"/>
          <w:sz w:val="14"/>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ACBE655" w14:textId="240D2166" w:rsidR="005C55E0" w:rsidRPr="00287DCD" w:rsidRDefault="005C55E0" w:rsidP="00287DCD">
      <w:pPr>
        <w:jc w:val="both"/>
        <w:rPr>
          <w:color w:val="222222"/>
          <w:sz w:val="16"/>
          <w:szCs w:val="16"/>
        </w:rPr>
      </w:pPr>
      <w:r w:rsidRPr="00287DCD">
        <w:rPr>
          <w:color w:val="222222"/>
          <w:sz w:val="14"/>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w:t>
      </w:r>
      <w:r>
        <w:rPr>
          <w:color w:val="222222"/>
          <w:sz w:val="14"/>
          <w:szCs w:val="16"/>
        </w:rPr>
        <w:t xml:space="preserve"> </w:t>
      </w:r>
      <w:r w:rsidRPr="00287DCD">
        <w:rPr>
          <w:color w:val="222222"/>
          <w:sz w:val="14"/>
          <w:szCs w:val="16"/>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577B" w14:textId="77777777" w:rsidR="005C55E0" w:rsidRDefault="005C55E0">
    <w:pPr>
      <w:pStyle w:val="Nagwek"/>
    </w:pPr>
  </w:p>
  <w:p w14:paraId="35CFE2B6" w14:textId="77777777" w:rsidR="005C55E0" w:rsidRDefault="005C55E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18437" w14:textId="7F659CD4" w:rsidR="005C55E0" w:rsidRDefault="005C55E0" w:rsidP="006F136C">
    <w:pPr>
      <w:pStyle w:val="Nagwek"/>
      <w:jc w:val="right"/>
    </w:pPr>
  </w:p>
  <w:p w14:paraId="7C974043" w14:textId="19CF3286" w:rsidR="005C55E0" w:rsidRDefault="005C55E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ADA86F0"/>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1E8665C"/>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142503E"/>
    <w:name w:val="WW8Num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15:restartNumberingAfterBreak="0">
    <w:nsid w:val="00000002"/>
    <w:multiLevelType w:val="multilevel"/>
    <w:tmpl w:val="450A034E"/>
    <w:name w:val="WW8Num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4"/>
    <w:multiLevelType w:val="multilevel"/>
    <w:tmpl w:val="4926858E"/>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bullet"/>
      <w:lvlText w:val=""/>
      <w:lvlJc w:val="left"/>
      <w:pPr>
        <w:tabs>
          <w:tab w:val="num" w:pos="2520"/>
        </w:tabs>
        <w:ind w:left="2520" w:hanging="1440"/>
      </w:pPr>
      <w:rPr>
        <w:rFonts w:ascii="Symbol" w:hAnsi="Symbol" w:hint="default"/>
      </w:r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7" w15:restartNumberingAfterBreak="0">
    <w:nsid w:val="00000005"/>
    <w:multiLevelType w:val="multilevel"/>
    <w:tmpl w:val="7A5485E2"/>
    <w:name w:val="WW8Num5"/>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8"/>
    <w:multiLevelType w:val="multilevel"/>
    <w:tmpl w:val="00000008"/>
    <w:name w:val="WW8Num15"/>
    <w:lvl w:ilvl="0">
      <w:start w:val="2"/>
      <w:numFmt w:val="decimal"/>
      <w:lvlText w:val="%1."/>
      <w:lvlJc w:val="left"/>
      <w:pPr>
        <w:tabs>
          <w:tab w:val="num" w:pos="0"/>
        </w:tabs>
        <w:ind w:left="495" w:hanging="495"/>
      </w:pPr>
    </w:lvl>
    <w:lvl w:ilvl="1">
      <w:start w:val="5"/>
      <w:numFmt w:val="decimal"/>
      <w:lvlText w:val="%1.%2."/>
      <w:lvlJc w:val="left"/>
      <w:pPr>
        <w:tabs>
          <w:tab w:val="num" w:pos="0"/>
        </w:tabs>
        <w:ind w:left="495" w:hanging="49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9"/>
    <w:multiLevelType w:val="singleLevel"/>
    <w:tmpl w:val="00000009"/>
    <w:name w:val="WW8Num17"/>
    <w:lvl w:ilvl="0">
      <w:numFmt w:val="bullet"/>
      <w:lvlText w:val="-"/>
      <w:lvlJc w:val="left"/>
      <w:pPr>
        <w:tabs>
          <w:tab w:val="num" w:pos="1068"/>
        </w:tabs>
        <w:ind w:left="1068" w:hanging="360"/>
      </w:pPr>
      <w:rPr>
        <w:rFonts w:ascii="OpenSymbol" w:hAnsi="OpenSymbol"/>
      </w:rPr>
    </w:lvl>
  </w:abstractNum>
  <w:abstractNum w:abstractNumId="10" w15:restartNumberingAfterBreak="0">
    <w:nsid w:val="0000000B"/>
    <w:multiLevelType w:val="multilevel"/>
    <w:tmpl w:val="0000000B"/>
    <w:name w:val="WW8Num21"/>
    <w:lvl w:ilvl="0">
      <w:start w:val="5"/>
      <w:numFmt w:val="decimal"/>
      <w:lvlText w:val="%1."/>
      <w:lvlJc w:val="left"/>
      <w:pPr>
        <w:tabs>
          <w:tab w:val="num" w:pos="480"/>
        </w:tabs>
        <w:ind w:left="480" w:hanging="480"/>
      </w:pPr>
    </w:lvl>
    <w:lvl w:ilvl="1">
      <w:start w:val="1"/>
      <w:numFmt w:val="decimal"/>
      <w:lvlText w:val="%1.%2."/>
      <w:lvlJc w:val="left"/>
      <w:pPr>
        <w:tabs>
          <w:tab w:val="num" w:pos="704"/>
        </w:tabs>
        <w:ind w:left="704"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1"/>
    <w:multiLevelType w:val="singleLevel"/>
    <w:tmpl w:val="474C9D84"/>
    <w:name w:val="WW8Num33"/>
    <w:lvl w:ilvl="0">
      <w:start w:val="1"/>
      <w:numFmt w:val="decimal"/>
      <w:lvlText w:val="%1)"/>
      <w:lvlJc w:val="left"/>
      <w:pPr>
        <w:tabs>
          <w:tab w:val="num" w:pos="780"/>
        </w:tabs>
        <w:ind w:left="780" w:hanging="420"/>
      </w:pPr>
      <w:rPr>
        <w:rFonts w:ascii="Arial" w:eastAsia="Times New Roman" w:hAnsi="Arial" w:cs="Arial"/>
      </w:rPr>
    </w:lvl>
  </w:abstractNum>
  <w:abstractNum w:abstractNumId="12" w15:restartNumberingAfterBreak="0">
    <w:nsid w:val="00000012"/>
    <w:multiLevelType w:val="multilevel"/>
    <w:tmpl w:val="00000012"/>
    <w:name w:val="WW8Num34"/>
    <w:lvl w:ilvl="0">
      <w:start w:val="2"/>
      <w:numFmt w:val="decimal"/>
      <w:lvlText w:val="%1."/>
      <w:lvlJc w:val="left"/>
      <w:pPr>
        <w:tabs>
          <w:tab w:val="num" w:pos="0"/>
        </w:tabs>
        <w:ind w:left="495" w:hanging="495"/>
      </w:pPr>
    </w:lvl>
    <w:lvl w:ilvl="1">
      <w:start w:val="4"/>
      <w:numFmt w:val="decimal"/>
      <w:lvlText w:val="%1.%2."/>
      <w:lvlJc w:val="left"/>
      <w:pPr>
        <w:tabs>
          <w:tab w:val="num" w:pos="0"/>
        </w:tabs>
        <w:ind w:left="495" w:hanging="495"/>
      </w:pPr>
    </w:lvl>
    <w:lvl w:ilvl="2">
      <w:start w:val="3"/>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007A6F3C"/>
    <w:multiLevelType w:val="hybridMultilevel"/>
    <w:tmpl w:val="405A08B8"/>
    <w:lvl w:ilvl="0" w:tplc="715EBB40">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0FB3B35"/>
    <w:multiLevelType w:val="hybridMultilevel"/>
    <w:tmpl w:val="43B0172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22731C4"/>
    <w:multiLevelType w:val="hybridMultilevel"/>
    <w:tmpl w:val="E864D33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02273330"/>
    <w:multiLevelType w:val="multilevel"/>
    <w:tmpl w:val="67406CB6"/>
    <w:name w:val="WW8Num5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25A6E2F"/>
    <w:multiLevelType w:val="hybridMultilevel"/>
    <w:tmpl w:val="AAC02A7E"/>
    <w:styleLink w:val="Styl1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2BA5A5D"/>
    <w:multiLevelType w:val="multilevel"/>
    <w:tmpl w:val="EA38FD6E"/>
    <w:styleLink w:val="WWNum5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02D37EF6"/>
    <w:multiLevelType w:val="hybridMultilevel"/>
    <w:tmpl w:val="CC9AE13E"/>
    <w:lvl w:ilvl="0" w:tplc="C77A0FBE">
      <w:start w:val="1"/>
      <w:numFmt w:val="lowerLetter"/>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2F8023C"/>
    <w:multiLevelType w:val="hybridMultilevel"/>
    <w:tmpl w:val="B144F122"/>
    <w:styleLink w:val="Styl91"/>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5320DC3"/>
    <w:multiLevelType w:val="hybridMultilevel"/>
    <w:tmpl w:val="4A6207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5716D6F"/>
    <w:multiLevelType w:val="hybridMultilevel"/>
    <w:tmpl w:val="EFB0DCF2"/>
    <w:lvl w:ilvl="0" w:tplc="9C46933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06396D20"/>
    <w:multiLevelType w:val="hybridMultilevel"/>
    <w:tmpl w:val="5D1455E2"/>
    <w:styleLink w:val="Styl1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9A479F"/>
    <w:multiLevelType w:val="hybridMultilevel"/>
    <w:tmpl w:val="8D18773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08FF5445"/>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9EE14D6"/>
    <w:multiLevelType w:val="hybridMultilevel"/>
    <w:tmpl w:val="007CCC40"/>
    <w:lvl w:ilvl="0" w:tplc="510EDBF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C80E62"/>
    <w:multiLevelType w:val="hybridMultilevel"/>
    <w:tmpl w:val="E9CA73C8"/>
    <w:lvl w:ilvl="0" w:tplc="04150017">
      <w:start w:val="1"/>
      <w:numFmt w:val="lowerLetter"/>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CE85828"/>
    <w:multiLevelType w:val="hybridMultilevel"/>
    <w:tmpl w:val="921005B4"/>
    <w:styleLink w:val="Styl3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DD96626"/>
    <w:multiLevelType w:val="hybridMultilevel"/>
    <w:tmpl w:val="E61E9E8E"/>
    <w:lvl w:ilvl="0" w:tplc="41F007F4">
      <w:start w:val="1"/>
      <w:numFmt w:val="decimal"/>
      <w:lvlText w:val="%1)"/>
      <w:lvlJc w:val="left"/>
      <w:pPr>
        <w:tabs>
          <w:tab w:val="num" w:pos="1068"/>
        </w:tabs>
        <w:ind w:left="1068" w:hanging="360"/>
      </w:pPr>
      <w:rPr>
        <w:rFonts w:hint="default"/>
        <w:b w:val="0"/>
        <w:sz w:val="22"/>
      </w:rPr>
    </w:lvl>
    <w:lvl w:ilvl="1" w:tplc="04150003">
      <w:start w:val="1"/>
      <w:numFmt w:val="bullet"/>
      <w:lvlText w:val="o"/>
      <w:lvlJc w:val="left"/>
      <w:pPr>
        <w:tabs>
          <w:tab w:val="num" w:pos="1812"/>
        </w:tabs>
        <w:ind w:left="1812" w:hanging="360"/>
      </w:pPr>
      <w:rPr>
        <w:rFonts w:ascii="Courier New" w:hAnsi="Courier New" w:cs="Courier New" w:hint="default"/>
      </w:rPr>
    </w:lvl>
    <w:lvl w:ilvl="2" w:tplc="04150005" w:tentative="1">
      <w:start w:val="1"/>
      <w:numFmt w:val="bullet"/>
      <w:lvlText w:val=""/>
      <w:lvlJc w:val="left"/>
      <w:pPr>
        <w:tabs>
          <w:tab w:val="num" w:pos="2532"/>
        </w:tabs>
        <w:ind w:left="2532" w:hanging="360"/>
      </w:pPr>
      <w:rPr>
        <w:rFonts w:ascii="Wingdings" w:hAnsi="Wingdings" w:hint="default"/>
      </w:rPr>
    </w:lvl>
    <w:lvl w:ilvl="3" w:tplc="04150001" w:tentative="1">
      <w:start w:val="1"/>
      <w:numFmt w:val="bullet"/>
      <w:lvlText w:val=""/>
      <w:lvlJc w:val="left"/>
      <w:pPr>
        <w:tabs>
          <w:tab w:val="num" w:pos="3252"/>
        </w:tabs>
        <w:ind w:left="3252" w:hanging="360"/>
      </w:pPr>
      <w:rPr>
        <w:rFonts w:ascii="Symbol" w:hAnsi="Symbol" w:hint="default"/>
      </w:rPr>
    </w:lvl>
    <w:lvl w:ilvl="4" w:tplc="04150003" w:tentative="1">
      <w:start w:val="1"/>
      <w:numFmt w:val="bullet"/>
      <w:lvlText w:val="o"/>
      <w:lvlJc w:val="left"/>
      <w:pPr>
        <w:tabs>
          <w:tab w:val="num" w:pos="3972"/>
        </w:tabs>
        <w:ind w:left="3972" w:hanging="360"/>
      </w:pPr>
      <w:rPr>
        <w:rFonts w:ascii="Courier New" w:hAnsi="Courier New" w:cs="Courier New" w:hint="default"/>
      </w:rPr>
    </w:lvl>
    <w:lvl w:ilvl="5" w:tplc="04150005" w:tentative="1">
      <w:start w:val="1"/>
      <w:numFmt w:val="bullet"/>
      <w:lvlText w:val=""/>
      <w:lvlJc w:val="left"/>
      <w:pPr>
        <w:tabs>
          <w:tab w:val="num" w:pos="4692"/>
        </w:tabs>
        <w:ind w:left="4692" w:hanging="360"/>
      </w:pPr>
      <w:rPr>
        <w:rFonts w:ascii="Wingdings" w:hAnsi="Wingdings" w:hint="default"/>
      </w:rPr>
    </w:lvl>
    <w:lvl w:ilvl="6" w:tplc="04150001" w:tentative="1">
      <w:start w:val="1"/>
      <w:numFmt w:val="bullet"/>
      <w:lvlText w:val=""/>
      <w:lvlJc w:val="left"/>
      <w:pPr>
        <w:tabs>
          <w:tab w:val="num" w:pos="5412"/>
        </w:tabs>
        <w:ind w:left="5412" w:hanging="360"/>
      </w:pPr>
      <w:rPr>
        <w:rFonts w:ascii="Symbol" w:hAnsi="Symbol" w:hint="default"/>
      </w:rPr>
    </w:lvl>
    <w:lvl w:ilvl="7" w:tplc="04150003" w:tentative="1">
      <w:start w:val="1"/>
      <w:numFmt w:val="bullet"/>
      <w:lvlText w:val="o"/>
      <w:lvlJc w:val="left"/>
      <w:pPr>
        <w:tabs>
          <w:tab w:val="num" w:pos="6132"/>
        </w:tabs>
        <w:ind w:left="6132" w:hanging="360"/>
      </w:pPr>
      <w:rPr>
        <w:rFonts w:ascii="Courier New" w:hAnsi="Courier New" w:cs="Courier New" w:hint="default"/>
      </w:rPr>
    </w:lvl>
    <w:lvl w:ilvl="8" w:tplc="04150005" w:tentative="1">
      <w:start w:val="1"/>
      <w:numFmt w:val="bullet"/>
      <w:lvlText w:val=""/>
      <w:lvlJc w:val="left"/>
      <w:pPr>
        <w:tabs>
          <w:tab w:val="num" w:pos="6852"/>
        </w:tabs>
        <w:ind w:left="6852" w:hanging="360"/>
      </w:pPr>
      <w:rPr>
        <w:rFonts w:ascii="Wingdings" w:hAnsi="Wingdings" w:hint="default"/>
      </w:rPr>
    </w:lvl>
  </w:abstractNum>
  <w:abstractNum w:abstractNumId="31" w15:restartNumberingAfterBreak="0">
    <w:nsid w:val="0DE5383E"/>
    <w:multiLevelType w:val="multilevel"/>
    <w:tmpl w:val="AAD67B52"/>
    <w:styleLink w:val="Styl4"/>
    <w:lvl w:ilvl="0">
      <w:start w:val="8"/>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0DE6682C"/>
    <w:multiLevelType w:val="hybridMultilevel"/>
    <w:tmpl w:val="5BBCC77C"/>
    <w:lvl w:ilvl="0" w:tplc="A768AE9E">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0F6724DA"/>
    <w:multiLevelType w:val="hybridMultilevel"/>
    <w:tmpl w:val="E91A09E8"/>
    <w:styleLink w:val="Styl42"/>
    <w:lvl w:ilvl="0" w:tplc="72E099B6">
      <w:start w:val="1"/>
      <w:numFmt w:val="decimal"/>
      <w:lvlText w:val="%1."/>
      <w:lvlJc w:val="left"/>
      <w:pPr>
        <w:ind w:left="786" w:hanging="360"/>
      </w:pPr>
      <w:rPr>
        <w:rFonts w:hint="default"/>
        <w:b w:val="0"/>
        <w:i w:val="0"/>
        <w:color w:val="auto"/>
      </w:rPr>
    </w:lvl>
    <w:lvl w:ilvl="1" w:tplc="01848BE6" w:tentative="1">
      <w:start w:val="1"/>
      <w:numFmt w:val="lowerLetter"/>
      <w:lvlText w:val="%2."/>
      <w:lvlJc w:val="left"/>
      <w:pPr>
        <w:ind w:left="1440" w:hanging="360"/>
      </w:pPr>
    </w:lvl>
    <w:lvl w:ilvl="2" w:tplc="A0A08668" w:tentative="1">
      <w:start w:val="1"/>
      <w:numFmt w:val="lowerRoman"/>
      <w:lvlText w:val="%3."/>
      <w:lvlJc w:val="right"/>
      <w:pPr>
        <w:ind w:left="2160" w:hanging="180"/>
      </w:pPr>
    </w:lvl>
    <w:lvl w:ilvl="3" w:tplc="EE0CE964" w:tentative="1">
      <w:start w:val="1"/>
      <w:numFmt w:val="decimal"/>
      <w:lvlText w:val="%4."/>
      <w:lvlJc w:val="left"/>
      <w:pPr>
        <w:ind w:left="2880" w:hanging="360"/>
      </w:pPr>
    </w:lvl>
    <w:lvl w:ilvl="4" w:tplc="2D962940" w:tentative="1">
      <w:start w:val="1"/>
      <w:numFmt w:val="lowerLetter"/>
      <w:lvlText w:val="%5."/>
      <w:lvlJc w:val="left"/>
      <w:pPr>
        <w:ind w:left="3600" w:hanging="360"/>
      </w:pPr>
    </w:lvl>
    <w:lvl w:ilvl="5" w:tplc="08A06044" w:tentative="1">
      <w:start w:val="1"/>
      <w:numFmt w:val="lowerRoman"/>
      <w:lvlText w:val="%6."/>
      <w:lvlJc w:val="right"/>
      <w:pPr>
        <w:ind w:left="4320" w:hanging="180"/>
      </w:pPr>
    </w:lvl>
    <w:lvl w:ilvl="6" w:tplc="6966FED0" w:tentative="1">
      <w:start w:val="1"/>
      <w:numFmt w:val="decimal"/>
      <w:lvlText w:val="%7."/>
      <w:lvlJc w:val="left"/>
      <w:pPr>
        <w:ind w:left="5040" w:hanging="360"/>
      </w:pPr>
    </w:lvl>
    <w:lvl w:ilvl="7" w:tplc="06E26A2E" w:tentative="1">
      <w:start w:val="1"/>
      <w:numFmt w:val="lowerLetter"/>
      <w:lvlText w:val="%8."/>
      <w:lvlJc w:val="left"/>
      <w:pPr>
        <w:ind w:left="5760" w:hanging="360"/>
      </w:pPr>
    </w:lvl>
    <w:lvl w:ilvl="8" w:tplc="08D890DE" w:tentative="1">
      <w:start w:val="1"/>
      <w:numFmt w:val="lowerRoman"/>
      <w:lvlText w:val="%9."/>
      <w:lvlJc w:val="right"/>
      <w:pPr>
        <w:ind w:left="6480" w:hanging="180"/>
      </w:pPr>
    </w:lvl>
  </w:abstractNum>
  <w:abstractNum w:abstractNumId="34" w15:restartNumberingAfterBreak="0">
    <w:nsid w:val="0F682AB4"/>
    <w:multiLevelType w:val="hybridMultilevel"/>
    <w:tmpl w:val="0D249AE2"/>
    <w:styleLink w:val="Styl81"/>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10762FE6"/>
    <w:multiLevelType w:val="hybridMultilevel"/>
    <w:tmpl w:val="376202EA"/>
    <w:lvl w:ilvl="0" w:tplc="47C0E4C8">
      <w:start w:val="1"/>
      <w:numFmt w:val="decimal"/>
      <w:lvlText w:val="%1."/>
      <w:lvlJc w:val="left"/>
      <w:pPr>
        <w:tabs>
          <w:tab w:val="num" w:pos="720"/>
        </w:tabs>
        <w:ind w:left="720" w:hanging="360"/>
      </w:pPr>
      <w:rPr>
        <w:b w:val="0"/>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10B94F98"/>
    <w:multiLevelType w:val="hybridMultilevel"/>
    <w:tmpl w:val="74B81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13EA1DFE"/>
    <w:multiLevelType w:val="hybridMultilevel"/>
    <w:tmpl w:val="8E44295A"/>
    <w:lvl w:ilvl="0" w:tplc="9C4693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13EC68C0"/>
    <w:multiLevelType w:val="hybridMultilevel"/>
    <w:tmpl w:val="CD862E0C"/>
    <w:lvl w:ilvl="0" w:tplc="00DA10F2">
      <w:start w:val="1"/>
      <w:numFmt w:val="decimal"/>
      <w:lvlText w:val="%1)"/>
      <w:lvlJc w:val="left"/>
      <w:pPr>
        <w:ind w:left="1146" w:hanging="360"/>
      </w:pPr>
      <w:rPr>
        <w:rFonts w:hint="default"/>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1486088F"/>
    <w:multiLevelType w:val="hybridMultilevel"/>
    <w:tmpl w:val="C9DED8CE"/>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40" w15:restartNumberingAfterBreak="0">
    <w:nsid w:val="15481D46"/>
    <w:multiLevelType w:val="hybridMultilevel"/>
    <w:tmpl w:val="9944339E"/>
    <w:lvl w:ilvl="0" w:tplc="A8C896CA">
      <w:start w:val="1"/>
      <w:numFmt w:val="bullet"/>
      <w:lvlText w:val=""/>
      <w:lvlJc w:val="left"/>
      <w:pPr>
        <w:ind w:left="1004" w:hanging="360"/>
      </w:pPr>
      <w:rPr>
        <w:rFonts w:ascii="Symbol" w:hAnsi="Symbol" w:hint="default"/>
      </w:rPr>
    </w:lvl>
    <w:lvl w:ilvl="1" w:tplc="7A02050A">
      <w:numFmt w:val="bullet"/>
      <w:lvlText w:val=""/>
      <w:lvlJc w:val="left"/>
      <w:pPr>
        <w:ind w:left="1724" w:hanging="360"/>
      </w:pPr>
      <w:rPr>
        <w:rFonts w:ascii="Symbol" w:eastAsia="Times New Roman" w:hAnsi="Symbol" w:cs="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155932B6"/>
    <w:multiLevelType w:val="multilevel"/>
    <w:tmpl w:val="AAD67B52"/>
    <w:styleLink w:val="Styl3"/>
    <w:lvl w:ilvl="0">
      <w:start w:val="7"/>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83E2F15"/>
    <w:multiLevelType w:val="hybridMultilevel"/>
    <w:tmpl w:val="EEC8158A"/>
    <w:lvl w:ilvl="0" w:tplc="A8C896CA">
      <w:start w:val="1"/>
      <w:numFmt w:val="bullet"/>
      <w:lvlText w:val=""/>
      <w:lvlJc w:val="left"/>
      <w:pPr>
        <w:ind w:left="1485" w:hanging="360"/>
      </w:pPr>
      <w:rPr>
        <w:rFonts w:ascii="Symbol" w:hAnsi="Symbol" w:hint="default"/>
        <w:b w:val="0"/>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1D7A13B8"/>
    <w:multiLevelType w:val="multilevel"/>
    <w:tmpl w:val="9BC2EFC2"/>
    <w:styleLink w:val="WWNum36"/>
    <w:lvl w:ilvl="0">
      <w:start w:val="1"/>
      <w:numFmt w:val="decimal"/>
      <w:lvlText w:val="%1."/>
      <w:lvlJc w:val="left"/>
      <w:rPr>
        <w:b w:val="0"/>
      </w:rPr>
    </w:lvl>
    <w:lvl w:ilvl="1">
      <w:numFmt w:val="bullet"/>
      <w:lvlText w:val=""/>
      <w:lvlJc w:val="left"/>
      <w:rPr>
        <w:rFonts w:ascii="Symbol" w:hAnsi="Symbol"/>
      </w:rPr>
    </w:lvl>
    <w:lvl w:ilvl="2">
      <w:start w:val="1"/>
      <w:numFmt w:val="lowerRoman"/>
      <w:lvlText w:val="%1.%2.%3."/>
      <w:lvlJc w:val="right"/>
    </w:lvl>
    <w:lvl w:ilvl="3">
      <w:start w:val="1"/>
      <w:numFmt w:val="decimal"/>
      <w:lvlText w:val="%4)"/>
      <w:lvlJc w:val="left"/>
      <w:rPr>
        <w:b w:val="0"/>
        <w:i w:val="0"/>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15:restartNumberingAfterBreak="0">
    <w:nsid w:val="1DC37154"/>
    <w:multiLevelType w:val="hybridMultilevel"/>
    <w:tmpl w:val="1FCADCB0"/>
    <w:lvl w:ilvl="0" w:tplc="0415000F">
      <w:start w:val="1"/>
      <w:numFmt w:val="decimal"/>
      <w:lvlText w:val="%1."/>
      <w:lvlJc w:val="left"/>
      <w:pPr>
        <w:ind w:left="1146" w:hanging="360"/>
      </w:pPr>
      <w:rPr>
        <w:rFonts w:hint="default"/>
        <w:b w:val="0"/>
        <w:i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215A23EC"/>
    <w:multiLevelType w:val="hybridMultilevel"/>
    <w:tmpl w:val="3424B5E2"/>
    <w:lvl w:ilvl="0" w:tplc="B1D0E790">
      <w:start w:val="10"/>
      <w:numFmt w:val="decimal"/>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47" w15:restartNumberingAfterBreak="0">
    <w:nsid w:val="226B14B3"/>
    <w:multiLevelType w:val="hybridMultilevel"/>
    <w:tmpl w:val="2514DFA8"/>
    <w:styleLink w:val="WWNum371"/>
    <w:lvl w:ilvl="0" w:tplc="04150001">
      <w:start w:val="1"/>
      <w:numFmt w:val="bullet"/>
      <w:lvlText w:val=""/>
      <w:lvlJc w:val="left"/>
      <w:pPr>
        <w:ind w:left="1327" w:hanging="360"/>
      </w:pPr>
      <w:rPr>
        <w:rFonts w:ascii="Symbol" w:hAnsi="Symbol" w:hint="default"/>
      </w:rPr>
    </w:lvl>
    <w:lvl w:ilvl="1" w:tplc="04150003" w:tentative="1">
      <w:start w:val="1"/>
      <w:numFmt w:val="bullet"/>
      <w:lvlText w:val="o"/>
      <w:lvlJc w:val="left"/>
      <w:pPr>
        <w:ind w:left="2047" w:hanging="360"/>
      </w:pPr>
      <w:rPr>
        <w:rFonts w:ascii="Courier New" w:hAnsi="Courier New" w:cs="Courier New" w:hint="default"/>
      </w:rPr>
    </w:lvl>
    <w:lvl w:ilvl="2" w:tplc="04150005" w:tentative="1">
      <w:start w:val="1"/>
      <w:numFmt w:val="bullet"/>
      <w:lvlText w:val=""/>
      <w:lvlJc w:val="left"/>
      <w:pPr>
        <w:ind w:left="2767" w:hanging="360"/>
      </w:pPr>
      <w:rPr>
        <w:rFonts w:ascii="Wingdings" w:hAnsi="Wingdings" w:hint="default"/>
      </w:rPr>
    </w:lvl>
    <w:lvl w:ilvl="3" w:tplc="04150001">
      <w:start w:val="1"/>
      <w:numFmt w:val="bullet"/>
      <w:lvlText w:val=""/>
      <w:lvlJc w:val="left"/>
      <w:pPr>
        <w:ind w:left="3487" w:hanging="360"/>
      </w:pPr>
      <w:rPr>
        <w:rFonts w:ascii="Symbol" w:hAnsi="Symbol" w:hint="default"/>
      </w:rPr>
    </w:lvl>
    <w:lvl w:ilvl="4" w:tplc="04150003" w:tentative="1">
      <w:start w:val="1"/>
      <w:numFmt w:val="bullet"/>
      <w:lvlText w:val="o"/>
      <w:lvlJc w:val="left"/>
      <w:pPr>
        <w:ind w:left="4207" w:hanging="360"/>
      </w:pPr>
      <w:rPr>
        <w:rFonts w:ascii="Courier New" w:hAnsi="Courier New" w:cs="Courier New" w:hint="default"/>
      </w:rPr>
    </w:lvl>
    <w:lvl w:ilvl="5" w:tplc="04150005" w:tentative="1">
      <w:start w:val="1"/>
      <w:numFmt w:val="bullet"/>
      <w:lvlText w:val=""/>
      <w:lvlJc w:val="left"/>
      <w:pPr>
        <w:ind w:left="4927" w:hanging="360"/>
      </w:pPr>
      <w:rPr>
        <w:rFonts w:ascii="Wingdings" w:hAnsi="Wingdings" w:hint="default"/>
      </w:rPr>
    </w:lvl>
    <w:lvl w:ilvl="6" w:tplc="04150001" w:tentative="1">
      <w:start w:val="1"/>
      <w:numFmt w:val="bullet"/>
      <w:lvlText w:val=""/>
      <w:lvlJc w:val="left"/>
      <w:pPr>
        <w:ind w:left="5647" w:hanging="360"/>
      </w:pPr>
      <w:rPr>
        <w:rFonts w:ascii="Symbol" w:hAnsi="Symbol" w:hint="default"/>
      </w:rPr>
    </w:lvl>
    <w:lvl w:ilvl="7" w:tplc="04150003" w:tentative="1">
      <w:start w:val="1"/>
      <w:numFmt w:val="bullet"/>
      <w:lvlText w:val="o"/>
      <w:lvlJc w:val="left"/>
      <w:pPr>
        <w:ind w:left="6367" w:hanging="360"/>
      </w:pPr>
      <w:rPr>
        <w:rFonts w:ascii="Courier New" w:hAnsi="Courier New" w:cs="Courier New" w:hint="default"/>
      </w:rPr>
    </w:lvl>
    <w:lvl w:ilvl="8" w:tplc="04150005" w:tentative="1">
      <w:start w:val="1"/>
      <w:numFmt w:val="bullet"/>
      <w:lvlText w:val=""/>
      <w:lvlJc w:val="left"/>
      <w:pPr>
        <w:ind w:left="7087" w:hanging="360"/>
      </w:pPr>
      <w:rPr>
        <w:rFonts w:ascii="Wingdings" w:hAnsi="Wingdings" w:hint="default"/>
      </w:rPr>
    </w:lvl>
  </w:abstractNum>
  <w:abstractNum w:abstractNumId="48" w15:restartNumberingAfterBreak="0">
    <w:nsid w:val="240055E1"/>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40D2E49"/>
    <w:multiLevelType w:val="hybridMultilevel"/>
    <w:tmpl w:val="72F45864"/>
    <w:lvl w:ilvl="0" w:tplc="0BDE965C">
      <w:start w:val="1"/>
      <w:numFmt w:val="decimal"/>
      <w:lvlText w:val="%1)"/>
      <w:lvlJc w:val="left"/>
      <w:pPr>
        <w:ind w:left="502" w:hanging="360"/>
      </w:pPr>
      <w:rPr>
        <w:rFonts w:ascii="Times New Roman" w:hAnsi="Times New Roman" w:cs="Times New Roman" w:hint="default"/>
        <w:b/>
        <w:i w:val="0"/>
        <w:color w:val="auto"/>
        <w:sz w:val="24"/>
        <w:szCs w:val="18"/>
      </w:rPr>
    </w:lvl>
    <w:lvl w:ilvl="1" w:tplc="04150019">
      <w:start w:val="1"/>
      <w:numFmt w:val="lowerLetter"/>
      <w:lvlText w:val="%2."/>
      <w:lvlJc w:val="left"/>
      <w:pPr>
        <w:ind w:left="2190" w:hanging="360"/>
      </w:pPr>
    </w:lvl>
    <w:lvl w:ilvl="2" w:tplc="16DEBE18">
      <w:start w:val="1"/>
      <w:numFmt w:val="lowerLetter"/>
      <w:lvlText w:val="%3)"/>
      <w:lvlJc w:val="left"/>
      <w:pPr>
        <w:ind w:left="3090" w:hanging="360"/>
      </w:pPr>
      <w:rPr>
        <w:rFonts w:hint="default"/>
        <w:b/>
      </w:rPr>
    </w:lvl>
    <w:lvl w:ilvl="3" w:tplc="4CCEDA3A">
      <w:start w:val="1"/>
      <w:numFmt w:val="decimal"/>
      <w:lvlText w:val="%4)"/>
      <w:lvlJc w:val="left"/>
      <w:pPr>
        <w:ind w:left="3630" w:hanging="360"/>
      </w:pPr>
      <w:rPr>
        <w:rFonts w:ascii="Times New Roman" w:hAnsi="Times New Roman" w:cs="Times New Roman" w:hint="default"/>
        <w:b w:val="0"/>
        <w:i w:val="0"/>
        <w:color w:val="auto"/>
        <w:sz w:val="22"/>
        <w:szCs w:val="24"/>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0" w15:restartNumberingAfterBreak="0">
    <w:nsid w:val="24771F52"/>
    <w:multiLevelType w:val="multilevel"/>
    <w:tmpl w:val="60A632E2"/>
    <w:styleLink w:val="Styl7"/>
    <w:lvl w:ilvl="0">
      <w:start w:val="11"/>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249773D1"/>
    <w:multiLevelType w:val="hybridMultilevel"/>
    <w:tmpl w:val="865042E0"/>
    <w:lvl w:ilvl="0" w:tplc="F9A83DD4">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260F3B60"/>
    <w:multiLevelType w:val="hybridMultilevel"/>
    <w:tmpl w:val="C0004A6E"/>
    <w:lvl w:ilvl="0" w:tplc="E4E84D04">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67C26AF"/>
    <w:multiLevelType w:val="hybridMultilevel"/>
    <w:tmpl w:val="D970524A"/>
    <w:lvl w:ilvl="0" w:tplc="6920492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271E561D"/>
    <w:multiLevelType w:val="multilevel"/>
    <w:tmpl w:val="D28E32C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279C4FAD"/>
    <w:multiLevelType w:val="hybridMultilevel"/>
    <w:tmpl w:val="857695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280B751F"/>
    <w:multiLevelType w:val="multilevel"/>
    <w:tmpl w:val="4880D6A8"/>
    <w:lvl w:ilvl="0">
      <w:start w:val="1"/>
      <w:numFmt w:val="decimal"/>
      <w:lvlText w:val="%1."/>
      <w:lvlJc w:val="left"/>
      <w:pPr>
        <w:ind w:left="720" w:hanging="360"/>
      </w:pPr>
      <w:rPr>
        <w:rFonts w:ascii="Times New Roman" w:hAnsi="Times New Roman" w:cs="Times New Roman" w:hint="default"/>
        <w:b w:val="0"/>
        <w:i w:val="0"/>
        <w:color w:val="auto"/>
      </w:rPr>
    </w:lvl>
    <w:lvl w:ilvl="1">
      <w:start w:val="1"/>
      <w:numFmt w:val="decimal"/>
      <w:isLgl/>
      <w:lvlText w:val="%1.%2"/>
      <w:lvlJc w:val="left"/>
      <w:pPr>
        <w:ind w:left="720" w:hanging="360"/>
      </w:pPr>
      <w:rPr>
        <w:rFonts w:ascii="Times New Roman" w:hAnsi="Times New Roman" w:cs="Times New Roman" w:hint="default"/>
        <w:b w:val="0"/>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440" w:hanging="1080"/>
      </w:pPr>
      <w:rPr>
        <w:rFonts w:ascii="Times New Roman" w:hAnsi="Times New Roman" w:cs="Times New Roman" w:hint="default"/>
        <w:b w:val="0"/>
      </w:rPr>
    </w:lvl>
    <w:lvl w:ilvl="4">
      <w:start w:val="1"/>
      <w:numFmt w:val="decimal"/>
      <w:isLgl/>
      <w:lvlText w:val="%1.%2.%3.%4.%5"/>
      <w:lvlJc w:val="left"/>
      <w:pPr>
        <w:ind w:left="1440" w:hanging="1080"/>
      </w:pPr>
      <w:rPr>
        <w:rFonts w:ascii="Times New Roman" w:hAnsi="Times New Roman" w:cs="Times New Roman" w:hint="default"/>
        <w:b w:val="0"/>
      </w:rPr>
    </w:lvl>
    <w:lvl w:ilvl="5">
      <w:start w:val="1"/>
      <w:numFmt w:val="decimal"/>
      <w:isLgl/>
      <w:lvlText w:val="%1.%2.%3.%4.%5.%6"/>
      <w:lvlJc w:val="left"/>
      <w:pPr>
        <w:ind w:left="1800" w:hanging="1440"/>
      </w:pPr>
      <w:rPr>
        <w:rFonts w:ascii="Times New Roman" w:hAnsi="Times New Roman" w:cs="Times New Roman" w:hint="default"/>
        <w:b w:val="0"/>
      </w:rPr>
    </w:lvl>
    <w:lvl w:ilvl="6">
      <w:start w:val="1"/>
      <w:numFmt w:val="decimal"/>
      <w:isLgl/>
      <w:lvlText w:val="%1.%2.%3.%4.%5.%6.%7"/>
      <w:lvlJc w:val="left"/>
      <w:pPr>
        <w:ind w:left="1800" w:hanging="1440"/>
      </w:pPr>
      <w:rPr>
        <w:rFonts w:ascii="Times New Roman" w:hAnsi="Times New Roman" w:cs="Times New Roman" w:hint="default"/>
        <w:b w:val="0"/>
      </w:rPr>
    </w:lvl>
    <w:lvl w:ilvl="7">
      <w:start w:val="1"/>
      <w:numFmt w:val="decimal"/>
      <w:isLgl/>
      <w:lvlText w:val="%1.%2.%3.%4.%5.%6.%7.%8"/>
      <w:lvlJc w:val="left"/>
      <w:pPr>
        <w:ind w:left="2160" w:hanging="1800"/>
      </w:pPr>
      <w:rPr>
        <w:rFonts w:ascii="Times New Roman" w:hAnsi="Times New Roman" w:cs="Times New Roman" w:hint="default"/>
        <w:b w:val="0"/>
      </w:rPr>
    </w:lvl>
    <w:lvl w:ilvl="8">
      <w:start w:val="1"/>
      <w:numFmt w:val="decimal"/>
      <w:isLgl/>
      <w:lvlText w:val="%1.%2.%3.%4.%5.%6.%7.%8.%9"/>
      <w:lvlJc w:val="left"/>
      <w:pPr>
        <w:ind w:left="2160" w:hanging="1800"/>
      </w:pPr>
      <w:rPr>
        <w:rFonts w:ascii="Times New Roman" w:hAnsi="Times New Roman" w:cs="Times New Roman" w:hint="default"/>
        <w:b w:val="0"/>
      </w:rPr>
    </w:lvl>
  </w:abstractNum>
  <w:abstractNum w:abstractNumId="57" w15:restartNumberingAfterBreak="0">
    <w:nsid w:val="283953EF"/>
    <w:multiLevelType w:val="hybridMultilevel"/>
    <w:tmpl w:val="61660864"/>
    <w:lvl w:ilvl="0" w:tplc="04150017">
      <w:start w:val="1"/>
      <w:numFmt w:val="lowerLetter"/>
      <w:lvlText w:val="%1)"/>
      <w:lvlJc w:val="left"/>
      <w:pPr>
        <w:ind w:left="2357" w:hanging="360"/>
      </w:pPr>
    </w:lvl>
    <w:lvl w:ilvl="1" w:tplc="04150019" w:tentative="1">
      <w:start w:val="1"/>
      <w:numFmt w:val="lowerLetter"/>
      <w:lvlText w:val="%2."/>
      <w:lvlJc w:val="left"/>
      <w:pPr>
        <w:ind w:left="3077" w:hanging="360"/>
      </w:pPr>
    </w:lvl>
    <w:lvl w:ilvl="2" w:tplc="0415001B" w:tentative="1">
      <w:start w:val="1"/>
      <w:numFmt w:val="lowerRoman"/>
      <w:lvlText w:val="%3."/>
      <w:lvlJc w:val="right"/>
      <w:pPr>
        <w:ind w:left="3797" w:hanging="180"/>
      </w:pPr>
    </w:lvl>
    <w:lvl w:ilvl="3" w:tplc="0415000F" w:tentative="1">
      <w:start w:val="1"/>
      <w:numFmt w:val="decimal"/>
      <w:lvlText w:val="%4."/>
      <w:lvlJc w:val="left"/>
      <w:pPr>
        <w:ind w:left="4517" w:hanging="360"/>
      </w:pPr>
    </w:lvl>
    <w:lvl w:ilvl="4" w:tplc="04150019" w:tentative="1">
      <w:start w:val="1"/>
      <w:numFmt w:val="lowerLetter"/>
      <w:lvlText w:val="%5."/>
      <w:lvlJc w:val="left"/>
      <w:pPr>
        <w:ind w:left="5237" w:hanging="360"/>
      </w:pPr>
    </w:lvl>
    <w:lvl w:ilvl="5" w:tplc="0415001B" w:tentative="1">
      <w:start w:val="1"/>
      <w:numFmt w:val="lowerRoman"/>
      <w:lvlText w:val="%6."/>
      <w:lvlJc w:val="right"/>
      <w:pPr>
        <w:ind w:left="5957" w:hanging="180"/>
      </w:pPr>
    </w:lvl>
    <w:lvl w:ilvl="6" w:tplc="0415000F" w:tentative="1">
      <w:start w:val="1"/>
      <w:numFmt w:val="decimal"/>
      <w:lvlText w:val="%7."/>
      <w:lvlJc w:val="left"/>
      <w:pPr>
        <w:ind w:left="6677" w:hanging="360"/>
      </w:pPr>
    </w:lvl>
    <w:lvl w:ilvl="7" w:tplc="04150019" w:tentative="1">
      <w:start w:val="1"/>
      <w:numFmt w:val="lowerLetter"/>
      <w:lvlText w:val="%8."/>
      <w:lvlJc w:val="left"/>
      <w:pPr>
        <w:ind w:left="7397" w:hanging="360"/>
      </w:pPr>
    </w:lvl>
    <w:lvl w:ilvl="8" w:tplc="0415001B" w:tentative="1">
      <w:start w:val="1"/>
      <w:numFmt w:val="lowerRoman"/>
      <w:lvlText w:val="%9."/>
      <w:lvlJc w:val="right"/>
      <w:pPr>
        <w:ind w:left="8117" w:hanging="180"/>
      </w:pPr>
    </w:lvl>
  </w:abstractNum>
  <w:abstractNum w:abstractNumId="58" w15:restartNumberingAfterBreak="0">
    <w:nsid w:val="298E7944"/>
    <w:multiLevelType w:val="multilevel"/>
    <w:tmpl w:val="16CE4A86"/>
    <w:name w:val="WW8Num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29E21043"/>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2A907EBB"/>
    <w:multiLevelType w:val="hybridMultilevel"/>
    <w:tmpl w:val="AB7EAFD2"/>
    <w:lvl w:ilvl="0" w:tplc="96025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224E2D"/>
    <w:multiLevelType w:val="hybridMultilevel"/>
    <w:tmpl w:val="C732522C"/>
    <w:lvl w:ilvl="0" w:tplc="0415000F">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F334989A">
      <w:start w:val="1"/>
      <w:numFmt w:val="decimal"/>
      <w:lvlText w:val="%4."/>
      <w:lvlJc w:val="left"/>
      <w:pPr>
        <w:ind w:left="2946" w:hanging="360"/>
      </w:pPr>
      <w:rPr>
        <w:b w:val="0"/>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2" w15:restartNumberingAfterBreak="0">
    <w:nsid w:val="2F2310D4"/>
    <w:multiLevelType w:val="multilevel"/>
    <w:tmpl w:val="93A0C678"/>
    <w:styleLink w:val="Styl8"/>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30B83CF1"/>
    <w:multiLevelType w:val="hybridMultilevel"/>
    <w:tmpl w:val="9B4EA3F8"/>
    <w:lvl w:ilvl="0" w:tplc="04150017">
      <w:start w:val="1"/>
      <w:numFmt w:val="lowerLetter"/>
      <w:lvlText w:val="%1)"/>
      <w:lvlJc w:val="left"/>
      <w:pPr>
        <w:ind w:left="7306" w:hanging="360"/>
      </w:pPr>
      <w:rPr>
        <w:rFonts w:hint="default"/>
      </w:rPr>
    </w:lvl>
    <w:lvl w:ilvl="1" w:tplc="04150003" w:tentative="1">
      <w:start w:val="1"/>
      <w:numFmt w:val="bullet"/>
      <w:lvlText w:val="o"/>
      <w:lvlJc w:val="left"/>
      <w:pPr>
        <w:ind w:left="8026" w:hanging="360"/>
      </w:pPr>
      <w:rPr>
        <w:rFonts w:ascii="Courier New" w:hAnsi="Courier New" w:cs="Courier New" w:hint="default"/>
      </w:rPr>
    </w:lvl>
    <w:lvl w:ilvl="2" w:tplc="04150005" w:tentative="1">
      <w:start w:val="1"/>
      <w:numFmt w:val="bullet"/>
      <w:lvlText w:val=""/>
      <w:lvlJc w:val="left"/>
      <w:pPr>
        <w:ind w:left="8746" w:hanging="360"/>
      </w:pPr>
      <w:rPr>
        <w:rFonts w:ascii="Wingdings" w:hAnsi="Wingdings" w:hint="default"/>
      </w:rPr>
    </w:lvl>
    <w:lvl w:ilvl="3" w:tplc="04150001" w:tentative="1">
      <w:start w:val="1"/>
      <w:numFmt w:val="bullet"/>
      <w:lvlText w:val=""/>
      <w:lvlJc w:val="left"/>
      <w:pPr>
        <w:ind w:left="9466" w:hanging="360"/>
      </w:pPr>
      <w:rPr>
        <w:rFonts w:ascii="Symbol" w:hAnsi="Symbol" w:hint="default"/>
      </w:rPr>
    </w:lvl>
    <w:lvl w:ilvl="4" w:tplc="04150003" w:tentative="1">
      <w:start w:val="1"/>
      <w:numFmt w:val="bullet"/>
      <w:lvlText w:val="o"/>
      <w:lvlJc w:val="left"/>
      <w:pPr>
        <w:ind w:left="10186" w:hanging="360"/>
      </w:pPr>
      <w:rPr>
        <w:rFonts w:ascii="Courier New" w:hAnsi="Courier New" w:cs="Courier New" w:hint="default"/>
      </w:rPr>
    </w:lvl>
    <w:lvl w:ilvl="5" w:tplc="04150005" w:tentative="1">
      <w:start w:val="1"/>
      <w:numFmt w:val="bullet"/>
      <w:lvlText w:val=""/>
      <w:lvlJc w:val="left"/>
      <w:pPr>
        <w:ind w:left="10906" w:hanging="360"/>
      </w:pPr>
      <w:rPr>
        <w:rFonts w:ascii="Wingdings" w:hAnsi="Wingdings" w:hint="default"/>
      </w:rPr>
    </w:lvl>
    <w:lvl w:ilvl="6" w:tplc="04150001" w:tentative="1">
      <w:start w:val="1"/>
      <w:numFmt w:val="bullet"/>
      <w:lvlText w:val=""/>
      <w:lvlJc w:val="left"/>
      <w:pPr>
        <w:ind w:left="11626" w:hanging="360"/>
      </w:pPr>
      <w:rPr>
        <w:rFonts w:ascii="Symbol" w:hAnsi="Symbol" w:hint="default"/>
      </w:rPr>
    </w:lvl>
    <w:lvl w:ilvl="7" w:tplc="04150003" w:tentative="1">
      <w:start w:val="1"/>
      <w:numFmt w:val="bullet"/>
      <w:lvlText w:val="o"/>
      <w:lvlJc w:val="left"/>
      <w:pPr>
        <w:ind w:left="12346" w:hanging="360"/>
      </w:pPr>
      <w:rPr>
        <w:rFonts w:ascii="Courier New" w:hAnsi="Courier New" w:cs="Courier New" w:hint="default"/>
      </w:rPr>
    </w:lvl>
    <w:lvl w:ilvl="8" w:tplc="04150005" w:tentative="1">
      <w:start w:val="1"/>
      <w:numFmt w:val="bullet"/>
      <w:lvlText w:val=""/>
      <w:lvlJc w:val="left"/>
      <w:pPr>
        <w:ind w:left="13066" w:hanging="360"/>
      </w:pPr>
      <w:rPr>
        <w:rFonts w:ascii="Wingdings" w:hAnsi="Wingdings" w:hint="default"/>
      </w:rPr>
    </w:lvl>
  </w:abstractNum>
  <w:abstractNum w:abstractNumId="64" w15:restartNumberingAfterBreak="0">
    <w:nsid w:val="310723F7"/>
    <w:multiLevelType w:val="hybridMultilevel"/>
    <w:tmpl w:val="0A40B626"/>
    <w:styleLink w:val="Styl52"/>
    <w:lvl w:ilvl="0" w:tplc="D16CA8EC">
      <w:start w:val="1"/>
      <w:numFmt w:val="decimal"/>
      <w:lvlText w:val="%1."/>
      <w:lvlJc w:val="left"/>
      <w:pPr>
        <w:tabs>
          <w:tab w:val="num" w:pos="540"/>
        </w:tabs>
        <w:ind w:left="540" w:hanging="360"/>
      </w:pPr>
      <w:rPr>
        <w:rFonts w:hint="default"/>
        <w:b w:val="0"/>
        <w:strike w:val="0"/>
        <w:color w:val="auto"/>
      </w:rPr>
    </w:lvl>
    <w:lvl w:ilvl="1" w:tplc="5E647754">
      <w:start w:val="1"/>
      <w:numFmt w:val="decimal"/>
      <w:lvlText w:val="%2)"/>
      <w:lvlJc w:val="left"/>
      <w:pPr>
        <w:tabs>
          <w:tab w:val="num" w:pos="1260"/>
        </w:tabs>
        <w:ind w:left="1260" w:hanging="360"/>
      </w:pPr>
      <w:rPr>
        <w:strike w:val="0"/>
        <w:color w:val="auto"/>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65" w15:restartNumberingAfterBreak="0">
    <w:nsid w:val="310E2EA9"/>
    <w:multiLevelType w:val="hybridMultilevel"/>
    <w:tmpl w:val="71425BF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1814CFD"/>
    <w:multiLevelType w:val="multilevel"/>
    <w:tmpl w:val="FC54AAA8"/>
    <w:name w:val="WW8Num222"/>
    <w:lvl w:ilvl="0">
      <w:start w:val="19"/>
      <w:numFmt w:val="decimal"/>
      <w:lvlText w:val="%1."/>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4"/>
        <w:szCs w:val="24"/>
        <w:u w:val="none"/>
        <w:vertAlign w:val="baseline"/>
      </w:rPr>
    </w:lvl>
    <w:lvl w:ilvl="1">
      <w:start w:val="1"/>
      <w:numFmt w:val="decimal"/>
      <w:lvlText w:val="%1.%2."/>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67" w15:restartNumberingAfterBreak="0">
    <w:nsid w:val="323B48ED"/>
    <w:multiLevelType w:val="hybridMultilevel"/>
    <w:tmpl w:val="5BECF024"/>
    <w:lvl w:ilvl="0" w:tplc="CC9063B8">
      <w:start w:val="1"/>
      <w:numFmt w:val="decimal"/>
      <w:lvlText w:val="%1."/>
      <w:lvlJc w:val="left"/>
      <w:pPr>
        <w:ind w:left="502"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FD3F2E"/>
    <w:multiLevelType w:val="hybridMultilevel"/>
    <w:tmpl w:val="116EF220"/>
    <w:lvl w:ilvl="0" w:tplc="38B87396">
      <w:start w:val="1"/>
      <w:numFmt w:val="decimal"/>
      <w:lvlText w:val="%1."/>
      <w:lvlJc w:val="left"/>
      <w:pPr>
        <w:ind w:left="1288"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33645362"/>
    <w:multiLevelType w:val="hybridMultilevel"/>
    <w:tmpl w:val="3992F3C8"/>
    <w:lvl w:ilvl="0" w:tplc="9C469332">
      <w:start w:val="1"/>
      <w:numFmt w:val="bullet"/>
      <w:lvlText w:val=""/>
      <w:lvlJc w:val="left"/>
      <w:pPr>
        <w:ind w:left="1260" w:hanging="360"/>
      </w:pPr>
      <w:rPr>
        <w:rFonts w:ascii="Symbol" w:hAnsi="Symbo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0" w15:restartNumberingAfterBreak="0">
    <w:nsid w:val="337F5392"/>
    <w:multiLevelType w:val="hybridMultilevel"/>
    <w:tmpl w:val="AC7469FC"/>
    <w:styleLink w:val="WWNum811"/>
    <w:lvl w:ilvl="0" w:tplc="F926EAE8">
      <w:start w:val="1"/>
      <w:numFmt w:val="bullet"/>
      <w:lvlText w:val=""/>
      <w:lvlJc w:val="left"/>
      <w:pPr>
        <w:ind w:left="1260" w:hanging="360"/>
      </w:pPr>
      <w:rPr>
        <w:rFonts w:ascii="Symbol" w:hAnsi="Symbol" w:hint="default"/>
      </w:rPr>
    </w:lvl>
    <w:lvl w:ilvl="1" w:tplc="04150019" w:tentative="1">
      <w:start w:val="1"/>
      <w:numFmt w:val="bullet"/>
      <w:lvlText w:val="o"/>
      <w:lvlJc w:val="left"/>
      <w:pPr>
        <w:ind w:left="1980" w:hanging="360"/>
      </w:pPr>
      <w:rPr>
        <w:rFonts w:ascii="Courier New" w:hAnsi="Courier New" w:cs="Courier New" w:hint="default"/>
      </w:rPr>
    </w:lvl>
    <w:lvl w:ilvl="2" w:tplc="0415001B" w:tentative="1">
      <w:start w:val="1"/>
      <w:numFmt w:val="bullet"/>
      <w:lvlText w:val=""/>
      <w:lvlJc w:val="left"/>
      <w:pPr>
        <w:ind w:left="2700" w:hanging="360"/>
      </w:pPr>
      <w:rPr>
        <w:rFonts w:ascii="Wingdings" w:hAnsi="Wingdings" w:hint="default"/>
      </w:rPr>
    </w:lvl>
    <w:lvl w:ilvl="3" w:tplc="0415000F" w:tentative="1">
      <w:start w:val="1"/>
      <w:numFmt w:val="bullet"/>
      <w:lvlText w:val=""/>
      <w:lvlJc w:val="left"/>
      <w:pPr>
        <w:ind w:left="3420" w:hanging="360"/>
      </w:pPr>
      <w:rPr>
        <w:rFonts w:ascii="Symbol" w:hAnsi="Symbol" w:hint="default"/>
      </w:rPr>
    </w:lvl>
    <w:lvl w:ilvl="4" w:tplc="04150019" w:tentative="1">
      <w:start w:val="1"/>
      <w:numFmt w:val="bullet"/>
      <w:lvlText w:val="o"/>
      <w:lvlJc w:val="left"/>
      <w:pPr>
        <w:ind w:left="4140" w:hanging="360"/>
      </w:pPr>
      <w:rPr>
        <w:rFonts w:ascii="Courier New" w:hAnsi="Courier New" w:cs="Courier New" w:hint="default"/>
      </w:rPr>
    </w:lvl>
    <w:lvl w:ilvl="5" w:tplc="0415001B" w:tentative="1">
      <w:start w:val="1"/>
      <w:numFmt w:val="bullet"/>
      <w:lvlText w:val=""/>
      <w:lvlJc w:val="left"/>
      <w:pPr>
        <w:ind w:left="4860" w:hanging="360"/>
      </w:pPr>
      <w:rPr>
        <w:rFonts w:ascii="Wingdings" w:hAnsi="Wingdings" w:hint="default"/>
      </w:rPr>
    </w:lvl>
    <w:lvl w:ilvl="6" w:tplc="0415000F" w:tentative="1">
      <w:start w:val="1"/>
      <w:numFmt w:val="bullet"/>
      <w:lvlText w:val=""/>
      <w:lvlJc w:val="left"/>
      <w:pPr>
        <w:ind w:left="5580" w:hanging="360"/>
      </w:pPr>
      <w:rPr>
        <w:rFonts w:ascii="Symbol" w:hAnsi="Symbol" w:hint="default"/>
      </w:rPr>
    </w:lvl>
    <w:lvl w:ilvl="7" w:tplc="04150019" w:tentative="1">
      <w:start w:val="1"/>
      <w:numFmt w:val="bullet"/>
      <w:lvlText w:val="o"/>
      <w:lvlJc w:val="left"/>
      <w:pPr>
        <w:ind w:left="6300" w:hanging="360"/>
      </w:pPr>
      <w:rPr>
        <w:rFonts w:ascii="Courier New" w:hAnsi="Courier New" w:cs="Courier New" w:hint="default"/>
      </w:rPr>
    </w:lvl>
    <w:lvl w:ilvl="8" w:tplc="0415001B" w:tentative="1">
      <w:start w:val="1"/>
      <w:numFmt w:val="bullet"/>
      <w:lvlText w:val=""/>
      <w:lvlJc w:val="left"/>
      <w:pPr>
        <w:ind w:left="7020" w:hanging="360"/>
      </w:pPr>
      <w:rPr>
        <w:rFonts w:ascii="Wingdings" w:hAnsi="Wingdings" w:hint="default"/>
      </w:rPr>
    </w:lvl>
  </w:abstractNum>
  <w:abstractNum w:abstractNumId="71" w15:restartNumberingAfterBreak="0">
    <w:nsid w:val="34210D72"/>
    <w:multiLevelType w:val="multilevel"/>
    <w:tmpl w:val="D1262EB6"/>
    <w:name w:val="WW8Num52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43C1E55"/>
    <w:multiLevelType w:val="hybridMultilevel"/>
    <w:tmpl w:val="D6D4083E"/>
    <w:name w:val="WW8Num13"/>
    <w:lvl w:ilvl="0" w:tplc="0415000F">
      <w:start w:val="1"/>
      <w:numFmt w:val="decimal"/>
      <w:lvlText w:val="%1."/>
      <w:lvlJc w:val="left"/>
      <w:pPr>
        <w:tabs>
          <w:tab w:val="num" w:pos="1080"/>
        </w:tabs>
        <w:ind w:left="1080" w:hanging="360"/>
      </w:pPr>
      <w:rPr>
        <w:rFonts w:hint="default"/>
        <w:b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343F22AD"/>
    <w:multiLevelType w:val="hybridMultilevel"/>
    <w:tmpl w:val="D9786C1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4" w15:restartNumberingAfterBreak="0">
    <w:nsid w:val="348A44FD"/>
    <w:multiLevelType w:val="hybridMultilevel"/>
    <w:tmpl w:val="D2A8312E"/>
    <w:lvl w:ilvl="0" w:tplc="04150017">
      <w:start w:val="1"/>
      <w:numFmt w:val="lowerLetter"/>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75" w15:restartNumberingAfterBreak="0">
    <w:nsid w:val="38FE352E"/>
    <w:multiLevelType w:val="hybridMultilevel"/>
    <w:tmpl w:val="E5408D84"/>
    <w:styleLink w:val="Styl6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99C4C31"/>
    <w:multiLevelType w:val="hybridMultilevel"/>
    <w:tmpl w:val="E0CA5F6C"/>
    <w:lvl w:ilvl="0" w:tplc="112AE81A">
      <w:start w:val="1"/>
      <w:numFmt w:val="lowerLetter"/>
      <w:lvlText w:val="%1)"/>
      <w:lvlJc w:val="left"/>
      <w:pPr>
        <w:ind w:left="1800" w:hanging="360"/>
      </w:pPr>
      <w:rPr>
        <w:rFonts w:hint="default"/>
        <w:b w:val="0"/>
        <w:color w:val="auto"/>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77" w15:restartNumberingAfterBreak="0">
    <w:nsid w:val="39F07A16"/>
    <w:multiLevelType w:val="hybridMultilevel"/>
    <w:tmpl w:val="77FEBD12"/>
    <w:lvl w:ilvl="0" w:tplc="C25E38F2">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7735E2"/>
    <w:multiLevelType w:val="hybridMultilevel"/>
    <w:tmpl w:val="AE822CC8"/>
    <w:lvl w:ilvl="0" w:tplc="04150017">
      <w:start w:val="1"/>
      <w:numFmt w:val="lowerLetter"/>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CC770B"/>
    <w:multiLevelType w:val="multilevel"/>
    <w:tmpl w:val="2A102B48"/>
    <w:styleLink w:val="Styl1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3B805C81"/>
    <w:multiLevelType w:val="hybridMultilevel"/>
    <w:tmpl w:val="914C8738"/>
    <w:lvl w:ilvl="0" w:tplc="456482B4">
      <w:start w:val="1"/>
      <w:numFmt w:val="decimal"/>
      <w:lvlText w:val="%1."/>
      <w:lvlJc w:val="left"/>
      <w:pPr>
        <w:ind w:left="1687" w:hanging="360"/>
      </w:pPr>
      <w:rPr>
        <w:rFonts w:ascii="Times New Roman" w:eastAsia="Times New Roman" w:hAnsi="Times New Roman" w:cs="Times New Roman"/>
      </w:rPr>
    </w:lvl>
    <w:lvl w:ilvl="1" w:tplc="04150003">
      <w:start w:val="1"/>
      <w:numFmt w:val="decimal"/>
      <w:lvlText w:val="%2."/>
      <w:lvlJc w:val="left"/>
      <w:pPr>
        <w:ind w:left="2407" w:hanging="360"/>
      </w:pPr>
      <w:rPr>
        <w:rFonts w:ascii="Times New Roman" w:eastAsia="Times New Roman" w:hAnsi="Times New Roman" w:cs="Times New Roman"/>
      </w:rPr>
    </w:lvl>
    <w:lvl w:ilvl="2" w:tplc="04150011">
      <w:start w:val="1"/>
      <w:numFmt w:val="decimal"/>
      <w:lvlText w:val="%3)"/>
      <w:lvlJc w:val="left"/>
      <w:pPr>
        <w:ind w:left="3307" w:hanging="360"/>
      </w:pPr>
      <w:rPr>
        <w:rFonts w:hint="default"/>
      </w:rPr>
    </w:lvl>
    <w:lvl w:ilvl="3" w:tplc="04150001">
      <w:start w:val="1"/>
      <w:numFmt w:val="decimal"/>
      <w:lvlText w:val="%4."/>
      <w:lvlJc w:val="left"/>
      <w:pPr>
        <w:ind w:left="3847" w:hanging="360"/>
      </w:pPr>
    </w:lvl>
    <w:lvl w:ilvl="4" w:tplc="04150003" w:tentative="1">
      <w:start w:val="1"/>
      <w:numFmt w:val="lowerLetter"/>
      <w:lvlText w:val="%5."/>
      <w:lvlJc w:val="left"/>
      <w:pPr>
        <w:ind w:left="4567" w:hanging="360"/>
      </w:pPr>
    </w:lvl>
    <w:lvl w:ilvl="5" w:tplc="04150005" w:tentative="1">
      <w:start w:val="1"/>
      <w:numFmt w:val="lowerRoman"/>
      <w:lvlText w:val="%6."/>
      <w:lvlJc w:val="right"/>
      <w:pPr>
        <w:ind w:left="5287" w:hanging="180"/>
      </w:pPr>
    </w:lvl>
    <w:lvl w:ilvl="6" w:tplc="04150001" w:tentative="1">
      <w:start w:val="1"/>
      <w:numFmt w:val="decimal"/>
      <w:lvlText w:val="%7."/>
      <w:lvlJc w:val="left"/>
      <w:pPr>
        <w:ind w:left="6007" w:hanging="360"/>
      </w:pPr>
    </w:lvl>
    <w:lvl w:ilvl="7" w:tplc="04150003" w:tentative="1">
      <w:start w:val="1"/>
      <w:numFmt w:val="lowerLetter"/>
      <w:lvlText w:val="%8."/>
      <w:lvlJc w:val="left"/>
      <w:pPr>
        <w:ind w:left="6727" w:hanging="360"/>
      </w:pPr>
    </w:lvl>
    <w:lvl w:ilvl="8" w:tplc="04150005" w:tentative="1">
      <w:start w:val="1"/>
      <w:numFmt w:val="lowerRoman"/>
      <w:lvlText w:val="%9."/>
      <w:lvlJc w:val="right"/>
      <w:pPr>
        <w:ind w:left="7447" w:hanging="180"/>
      </w:pPr>
    </w:lvl>
  </w:abstractNum>
  <w:abstractNum w:abstractNumId="81" w15:restartNumberingAfterBreak="0">
    <w:nsid w:val="3CED1E76"/>
    <w:multiLevelType w:val="hybridMultilevel"/>
    <w:tmpl w:val="ABF2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0204E67"/>
    <w:multiLevelType w:val="hybridMultilevel"/>
    <w:tmpl w:val="1486A0D2"/>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83" w15:restartNumberingAfterBreak="0">
    <w:nsid w:val="41EE10BB"/>
    <w:multiLevelType w:val="hybridMultilevel"/>
    <w:tmpl w:val="43FCAB76"/>
    <w:lvl w:ilvl="0" w:tplc="85F48B52">
      <w:start w:val="1"/>
      <w:numFmt w:val="decimal"/>
      <w:lvlText w:val="%1."/>
      <w:lvlJc w:val="left"/>
      <w:pPr>
        <w:ind w:left="644" w:hanging="360"/>
      </w:pPr>
      <w:rPr>
        <w:rFonts w:hint="default"/>
        <w:b/>
        <w:i w:val="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44291B15"/>
    <w:multiLevelType w:val="multilevel"/>
    <w:tmpl w:val="1736FBAE"/>
    <w:name w:val="WW8Num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5" w15:restartNumberingAfterBreak="0">
    <w:nsid w:val="443018E1"/>
    <w:multiLevelType w:val="hybridMultilevel"/>
    <w:tmpl w:val="2B9A3F8E"/>
    <w:lvl w:ilvl="0" w:tplc="04150017">
      <w:start w:val="1"/>
      <w:numFmt w:val="lowerLetter"/>
      <w:lvlText w:val="%1)"/>
      <w:lvlJc w:val="left"/>
      <w:pPr>
        <w:ind w:left="1560" w:hanging="360"/>
      </w:p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86" w15:restartNumberingAfterBreak="0">
    <w:nsid w:val="46171685"/>
    <w:multiLevelType w:val="hybridMultilevel"/>
    <w:tmpl w:val="37EE1670"/>
    <w:lvl w:ilvl="0" w:tplc="F3580600">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502A6B"/>
    <w:multiLevelType w:val="hybridMultilevel"/>
    <w:tmpl w:val="242AB9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466A1B64"/>
    <w:multiLevelType w:val="hybridMultilevel"/>
    <w:tmpl w:val="299A48DE"/>
    <w:lvl w:ilvl="0" w:tplc="0415000F">
      <w:start w:val="1"/>
      <w:numFmt w:val="decimal"/>
      <w:lvlText w:val="%1."/>
      <w:lvlJc w:val="left"/>
      <w:pPr>
        <w:ind w:left="502" w:hanging="360"/>
      </w:pPr>
      <w:rPr>
        <w:rFonts w:hint="default"/>
        <w:b w:val="0"/>
        <w:i w:val="0"/>
        <w:strike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46E505D4"/>
    <w:multiLevelType w:val="multilevel"/>
    <w:tmpl w:val="A13AC6F4"/>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15:restartNumberingAfterBreak="0">
    <w:nsid w:val="47B23630"/>
    <w:multiLevelType w:val="hybridMultilevel"/>
    <w:tmpl w:val="E0CA5F6C"/>
    <w:lvl w:ilvl="0" w:tplc="112AE81A">
      <w:start w:val="1"/>
      <w:numFmt w:val="lowerLetter"/>
      <w:lvlText w:val="%1)"/>
      <w:lvlJc w:val="left"/>
      <w:pPr>
        <w:ind w:left="1800" w:hanging="360"/>
      </w:pPr>
      <w:rPr>
        <w:rFonts w:hint="default"/>
        <w:b w:val="0"/>
        <w:color w:val="auto"/>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91" w15:restartNumberingAfterBreak="0">
    <w:nsid w:val="49B7258E"/>
    <w:multiLevelType w:val="multilevel"/>
    <w:tmpl w:val="9224D348"/>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i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92" w15:restartNumberingAfterBreak="0">
    <w:nsid w:val="4B3025C5"/>
    <w:multiLevelType w:val="hybridMultilevel"/>
    <w:tmpl w:val="F8AC62AC"/>
    <w:lvl w:ilvl="0" w:tplc="CECABCE8">
      <w:start w:val="1"/>
      <w:numFmt w:val="decimal"/>
      <w:lvlText w:val="%1."/>
      <w:lvlJc w:val="left"/>
      <w:pPr>
        <w:tabs>
          <w:tab w:val="num" w:pos="425"/>
        </w:tabs>
        <w:ind w:left="425" w:hanging="425"/>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B913B95"/>
    <w:multiLevelType w:val="hybridMultilevel"/>
    <w:tmpl w:val="AF365AF6"/>
    <w:lvl w:ilvl="0" w:tplc="FA46176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4BF00417"/>
    <w:multiLevelType w:val="multilevel"/>
    <w:tmpl w:val="0415001D"/>
    <w:styleLink w:val="Styl6"/>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4D2C65E0"/>
    <w:multiLevelType w:val="hybridMultilevel"/>
    <w:tmpl w:val="4244B768"/>
    <w:lvl w:ilvl="0" w:tplc="9C46933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6" w15:restartNumberingAfterBreak="0">
    <w:nsid w:val="4E736A24"/>
    <w:multiLevelType w:val="hybridMultilevel"/>
    <w:tmpl w:val="06CADD9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E810028"/>
    <w:multiLevelType w:val="hybridMultilevel"/>
    <w:tmpl w:val="9B4EA3F8"/>
    <w:lvl w:ilvl="0" w:tplc="04150017">
      <w:start w:val="1"/>
      <w:numFmt w:val="lowerLetter"/>
      <w:lvlText w:val="%1)"/>
      <w:lvlJc w:val="left"/>
      <w:pPr>
        <w:ind w:left="7306" w:hanging="360"/>
      </w:pPr>
      <w:rPr>
        <w:rFonts w:hint="default"/>
      </w:rPr>
    </w:lvl>
    <w:lvl w:ilvl="1" w:tplc="04150003" w:tentative="1">
      <w:start w:val="1"/>
      <w:numFmt w:val="bullet"/>
      <w:lvlText w:val="o"/>
      <w:lvlJc w:val="left"/>
      <w:pPr>
        <w:ind w:left="8026" w:hanging="360"/>
      </w:pPr>
      <w:rPr>
        <w:rFonts w:ascii="Courier New" w:hAnsi="Courier New" w:cs="Courier New" w:hint="default"/>
      </w:rPr>
    </w:lvl>
    <w:lvl w:ilvl="2" w:tplc="04150005" w:tentative="1">
      <w:start w:val="1"/>
      <w:numFmt w:val="bullet"/>
      <w:lvlText w:val=""/>
      <w:lvlJc w:val="left"/>
      <w:pPr>
        <w:ind w:left="8746" w:hanging="360"/>
      </w:pPr>
      <w:rPr>
        <w:rFonts w:ascii="Wingdings" w:hAnsi="Wingdings" w:hint="default"/>
      </w:rPr>
    </w:lvl>
    <w:lvl w:ilvl="3" w:tplc="04150001" w:tentative="1">
      <w:start w:val="1"/>
      <w:numFmt w:val="bullet"/>
      <w:lvlText w:val=""/>
      <w:lvlJc w:val="left"/>
      <w:pPr>
        <w:ind w:left="9466" w:hanging="360"/>
      </w:pPr>
      <w:rPr>
        <w:rFonts w:ascii="Symbol" w:hAnsi="Symbol" w:hint="default"/>
      </w:rPr>
    </w:lvl>
    <w:lvl w:ilvl="4" w:tplc="04150003" w:tentative="1">
      <w:start w:val="1"/>
      <w:numFmt w:val="bullet"/>
      <w:lvlText w:val="o"/>
      <w:lvlJc w:val="left"/>
      <w:pPr>
        <w:ind w:left="10186" w:hanging="360"/>
      </w:pPr>
      <w:rPr>
        <w:rFonts w:ascii="Courier New" w:hAnsi="Courier New" w:cs="Courier New" w:hint="default"/>
      </w:rPr>
    </w:lvl>
    <w:lvl w:ilvl="5" w:tplc="04150005" w:tentative="1">
      <w:start w:val="1"/>
      <w:numFmt w:val="bullet"/>
      <w:lvlText w:val=""/>
      <w:lvlJc w:val="left"/>
      <w:pPr>
        <w:ind w:left="10906" w:hanging="360"/>
      </w:pPr>
      <w:rPr>
        <w:rFonts w:ascii="Wingdings" w:hAnsi="Wingdings" w:hint="default"/>
      </w:rPr>
    </w:lvl>
    <w:lvl w:ilvl="6" w:tplc="04150001" w:tentative="1">
      <w:start w:val="1"/>
      <w:numFmt w:val="bullet"/>
      <w:lvlText w:val=""/>
      <w:lvlJc w:val="left"/>
      <w:pPr>
        <w:ind w:left="11626" w:hanging="360"/>
      </w:pPr>
      <w:rPr>
        <w:rFonts w:ascii="Symbol" w:hAnsi="Symbol" w:hint="default"/>
      </w:rPr>
    </w:lvl>
    <w:lvl w:ilvl="7" w:tplc="04150003" w:tentative="1">
      <w:start w:val="1"/>
      <w:numFmt w:val="bullet"/>
      <w:lvlText w:val="o"/>
      <w:lvlJc w:val="left"/>
      <w:pPr>
        <w:ind w:left="12346" w:hanging="360"/>
      </w:pPr>
      <w:rPr>
        <w:rFonts w:ascii="Courier New" w:hAnsi="Courier New" w:cs="Courier New" w:hint="default"/>
      </w:rPr>
    </w:lvl>
    <w:lvl w:ilvl="8" w:tplc="04150005" w:tentative="1">
      <w:start w:val="1"/>
      <w:numFmt w:val="bullet"/>
      <w:lvlText w:val=""/>
      <w:lvlJc w:val="left"/>
      <w:pPr>
        <w:ind w:left="13066" w:hanging="360"/>
      </w:pPr>
      <w:rPr>
        <w:rFonts w:ascii="Wingdings" w:hAnsi="Wingdings" w:hint="default"/>
      </w:rPr>
    </w:lvl>
  </w:abstractNum>
  <w:abstractNum w:abstractNumId="98" w15:restartNumberingAfterBreak="0">
    <w:nsid w:val="4F511218"/>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5053494D"/>
    <w:multiLevelType w:val="singleLevel"/>
    <w:tmpl w:val="95240CF2"/>
    <w:styleLink w:val="WWNum361"/>
    <w:lvl w:ilvl="0">
      <w:start w:val="1"/>
      <w:numFmt w:val="bullet"/>
      <w:pStyle w:val="tekst-wyliczanka"/>
      <w:lvlText w:val=""/>
      <w:lvlJc w:val="left"/>
      <w:pPr>
        <w:tabs>
          <w:tab w:val="num" w:pos="360"/>
        </w:tabs>
        <w:ind w:left="360" w:hanging="360"/>
      </w:pPr>
      <w:rPr>
        <w:rFonts w:ascii="Symbol" w:hAnsi="Symbol" w:hint="default"/>
      </w:rPr>
    </w:lvl>
  </w:abstractNum>
  <w:abstractNum w:abstractNumId="100" w15:restartNumberingAfterBreak="0">
    <w:nsid w:val="508367B2"/>
    <w:multiLevelType w:val="multilevel"/>
    <w:tmpl w:val="F9668ABA"/>
    <w:name w:val="WW8Num5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Times New Roman" w:hAnsi="Times New Roman" w:cs="Times New Roman"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0D82415"/>
    <w:multiLevelType w:val="hybridMultilevel"/>
    <w:tmpl w:val="DE621A70"/>
    <w:lvl w:ilvl="0" w:tplc="D6D2ECE8">
      <w:start w:val="1"/>
      <w:numFmt w:val="decimal"/>
      <w:lvlText w:val="%1."/>
      <w:lvlJc w:val="left"/>
      <w:pPr>
        <w:ind w:left="1004" w:hanging="360"/>
      </w:pPr>
      <w:rPr>
        <w:rFonts w:ascii="Times New Roman" w:hAnsi="Times New Roman" w:cs="Times New Roman"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15:restartNumberingAfterBreak="0">
    <w:nsid w:val="52501DA8"/>
    <w:multiLevelType w:val="hybridMultilevel"/>
    <w:tmpl w:val="7F66E7CA"/>
    <w:name w:val="WW8Num12"/>
    <w:lvl w:ilvl="0" w:tplc="E1680B42">
      <w:start w:val="1"/>
      <w:numFmt w:val="lowerLetter"/>
      <w:lvlText w:val="%1)"/>
      <w:lvlJc w:val="left"/>
      <w:pPr>
        <w:tabs>
          <w:tab w:val="num" w:pos="1421"/>
        </w:tabs>
        <w:ind w:left="1421" w:hanging="341"/>
      </w:pPr>
      <w:rPr>
        <w:rFonts w:ascii="Times New Roman" w:eastAsia="Times New Roman" w:hAnsi="Times New Roman" w:cs="Times New Roman"/>
      </w:rPr>
    </w:lvl>
    <w:lvl w:ilvl="1" w:tplc="41244F5A" w:tentative="1">
      <w:start w:val="1"/>
      <w:numFmt w:val="lowerLetter"/>
      <w:lvlText w:val="%2."/>
      <w:lvlJc w:val="left"/>
      <w:pPr>
        <w:tabs>
          <w:tab w:val="num" w:pos="1443"/>
        </w:tabs>
        <w:ind w:left="1443" w:hanging="360"/>
      </w:pPr>
    </w:lvl>
    <w:lvl w:ilvl="2" w:tplc="9A8A3612" w:tentative="1">
      <w:start w:val="1"/>
      <w:numFmt w:val="lowerRoman"/>
      <w:lvlText w:val="%3."/>
      <w:lvlJc w:val="right"/>
      <w:pPr>
        <w:tabs>
          <w:tab w:val="num" w:pos="2163"/>
        </w:tabs>
        <w:ind w:left="2163" w:hanging="180"/>
      </w:pPr>
    </w:lvl>
    <w:lvl w:ilvl="3" w:tplc="ADF62B48" w:tentative="1">
      <w:start w:val="1"/>
      <w:numFmt w:val="decimal"/>
      <w:lvlText w:val="%4."/>
      <w:lvlJc w:val="left"/>
      <w:pPr>
        <w:tabs>
          <w:tab w:val="num" w:pos="2883"/>
        </w:tabs>
        <w:ind w:left="2883" w:hanging="360"/>
      </w:pPr>
    </w:lvl>
    <w:lvl w:ilvl="4" w:tplc="B39E2624" w:tentative="1">
      <w:start w:val="1"/>
      <w:numFmt w:val="lowerLetter"/>
      <w:lvlText w:val="%5."/>
      <w:lvlJc w:val="left"/>
      <w:pPr>
        <w:tabs>
          <w:tab w:val="num" w:pos="3603"/>
        </w:tabs>
        <w:ind w:left="3603" w:hanging="360"/>
      </w:pPr>
    </w:lvl>
    <w:lvl w:ilvl="5" w:tplc="BBD42DA8" w:tentative="1">
      <w:start w:val="1"/>
      <w:numFmt w:val="lowerRoman"/>
      <w:lvlText w:val="%6."/>
      <w:lvlJc w:val="right"/>
      <w:pPr>
        <w:tabs>
          <w:tab w:val="num" w:pos="4323"/>
        </w:tabs>
        <w:ind w:left="4323" w:hanging="180"/>
      </w:pPr>
    </w:lvl>
    <w:lvl w:ilvl="6" w:tplc="D24E7DE2" w:tentative="1">
      <w:start w:val="1"/>
      <w:numFmt w:val="decimal"/>
      <w:lvlText w:val="%7."/>
      <w:lvlJc w:val="left"/>
      <w:pPr>
        <w:tabs>
          <w:tab w:val="num" w:pos="5043"/>
        </w:tabs>
        <w:ind w:left="5043" w:hanging="360"/>
      </w:pPr>
    </w:lvl>
    <w:lvl w:ilvl="7" w:tplc="B66CEF6E" w:tentative="1">
      <w:start w:val="1"/>
      <w:numFmt w:val="lowerLetter"/>
      <w:lvlText w:val="%8."/>
      <w:lvlJc w:val="left"/>
      <w:pPr>
        <w:tabs>
          <w:tab w:val="num" w:pos="5763"/>
        </w:tabs>
        <w:ind w:left="5763" w:hanging="360"/>
      </w:pPr>
    </w:lvl>
    <w:lvl w:ilvl="8" w:tplc="D11E2104" w:tentative="1">
      <w:start w:val="1"/>
      <w:numFmt w:val="lowerRoman"/>
      <w:lvlText w:val="%9."/>
      <w:lvlJc w:val="right"/>
      <w:pPr>
        <w:tabs>
          <w:tab w:val="num" w:pos="6483"/>
        </w:tabs>
        <w:ind w:left="6483" w:hanging="180"/>
      </w:pPr>
    </w:lvl>
  </w:abstractNum>
  <w:abstractNum w:abstractNumId="103" w15:restartNumberingAfterBreak="0">
    <w:nsid w:val="52901C06"/>
    <w:multiLevelType w:val="hybridMultilevel"/>
    <w:tmpl w:val="DCE4A64E"/>
    <w:lvl w:ilvl="0" w:tplc="8960C2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41B6587"/>
    <w:multiLevelType w:val="multilevel"/>
    <w:tmpl w:val="AAD67B52"/>
    <w:styleLink w:val="Styl5"/>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55E44DC3"/>
    <w:multiLevelType w:val="hybridMultilevel"/>
    <w:tmpl w:val="11BCDABA"/>
    <w:lvl w:ilvl="0" w:tplc="EF669C40">
      <w:start w:val="2"/>
      <w:numFmt w:val="upperRoman"/>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72031BC"/>
    <w:multiLevelType w:val="hybridMultilevel"/>
    <w:tmpl w:val="0142A482"/>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07" w15:restartNumberingAfterBreak="0">
    <w:nsid w:val="572D2FC9"/>
    <w:multiLevelType w:val="hybridMultilevel"/>
    <w:tmpl w:val="42B0AFBA"/>
    <w:lvl w:ilvl="0" w:tplc="FF6EC904">
      <w:start w:val="1"/>
      <w:numFmt w:val="lowerLetter"/>
      <w:lvlText w:val="%1)"/>
      <w:lvlJc w:val="left"/>
      <w:pPr>
        <w:ind w:left="1004" w:hanging="360"/>
      </w:pPr>
      <w:rPr>
        <w:rFonts w:hint="default"/>
        <w:b/>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8" w15:restartNumberingAfterBreak="0">
    <w:nsid w:val="58B30589"/>
    <w:multiLevelType w:val="hybridMultilevel"/>
    <w:tmpl w:val="D2F241AE"/>
    <w:lvl w:ilvl="0" w:tplc="1EDE9140">
      <w:start w:val="1"/>
      <w:numFmt w:val="decimal"/>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9" w15:restartNumberingAfterBreak="0">
    <w:nsid w:val="58BF64DA"/>
    <w:multiLevelType w:val="hybridMultilevel"/>
    <w:tmpl w:val="1CECDAD8"/>
    <w:styleLink w:val="Styl32"/>
    <w:lvl w:ilvl="0" w:tplc="04150017">
      <w:start w:val="1"/>
      <w:numFmt w:val="lowerLetter"/>
      <w:lvlText w:val="%1)"/>
      <w:lvlJc w:val="left"/>
      <w:pPr>
        <w:ind w:left="1778" w:hanging="360"/>
      </w:pPr>
      <w:rPr>
        <w:rFont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10" w15:restartNumberingAfterBreak="0">
    <w:nsid w:val="59FA0BC9"/>
    <w:multiLevelType w:val="hybridMultilevel"/>
    <w:tmpl w:val="1E842000"/>
    <w:lvl w:ilvl="0" w:tplc="2268790E">
      <w:start w:val="1"/>
      <w:numFmt w:val="bullet"/>
      <w:lvlText w:val=""/>
      <w:lvlJc w:val="left"/>
      <w:pPr>
        <w:ind w:left="1004" w:hanging="360"/>
      </w:pPr>
      <w:rPr>
        <w:rFonts w:ascii="Symbol" w:hAnsi="Symbo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1" w15:restartNumberingAfterBreak="0">
    <w:nsid w:val="5AB21F59"/>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5C7709F4"/>
    <w:multiLevelType w:val="multilevel"/>
    <w:tmpl w:val="F5F207A4"/>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sz w:val="22"/>
        <w:szCs w:val="22"/>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3" w15:restartNumberingAfterBreak="0">
    <w:nsid w:val="5D037BAE"/>
    <w:multiLevelType w:val="hybridMultilevel"/>
    <w:tmpl w:val="22E62B58"/>
    <w:lvl w:ilvl="0" w:tplc="496E6EF2">
      <w:start w:val="1"/>
      <w:numFmt w:val="bullet"/>
      <w:pStyle w:val="wypunktowanie"/>
      <w:lvlText w:val=""/>
      <w:lvlJc w:val="left"/>
      <w:pPr>
        <w:ind w:left="1493" w:hanging="360"/>
      </w:pPr>
      <w:rPr>
        <w:rFonts w:ascii="Symbol" w:hAnsi="Symbol" w:hint="default"/>
      </w:rPr>
    </w:lvl>
    <w:lvl w:ilvl="1" w:tplc="04150003">
      <w:start w:val="1"/>
      <w:numFmt w:val="bullet"/>
      <w:lvlText w:val="-"/>
      <w:lvlJc w:val="left"/>
      <w:pPr>
        <w:ind w:left="2213" w:hanging="360"/>
      </w:pPr>
      <w:rPr>
        <w:rFonts w:ascii="Times New Roman" w:hAnsi="Times New Roman" w:cs="Times New Roman" w:hint="default"/>
        <w:b/>
      </w:rPr>
    </w:lvl>
    <w:lvl w:ilvl="2" w:tplc="04150005">
      <w:start w:val="1"/>
      <w:numFmt w:val="bullet"/>
      <w:lvlText w:val=""/>
      <w:lvlJc w:val="left"/>
      <w:pPr>
        <w:ind w:left="2933" w:hanging="360"/>
      </w:pPr>
      <w:rPr>
        <w:rFonts w:ascii="Wingdings" w:hAnsi="Wingdings" w:hint="default"/>
      </w:rPr>
    </w:lvl>
    <w:lvl w:ilvl="3" w:tplc="0415000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14" w15:restartNumberingAfterBreak="0">
    <w:nsid w:val="5D3619A6"/>
    <w:multiLevelType w:val="hybridMultilevel"/>
    <w:tmpl w:val="5238C330"/>
    <w:lvl w:ilvl="0" w:tplc="9C469332">
      <w:start w:val="1"/>
      <w:numFmt w:val="bullet"/>
      <w:lvlText w:val=""/>
      <w:lvlJc w:val="left"/>
      <w:pPr>
        <w:ind w:left="1057" w:hanging="360"/>
      </w:pPr>
      <w:rPr>
        <w:rFonts w:ascii="Symbol" w:hAnsi="Symbol"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15" w15:restartNumberingAfterBreak="0">
    <w:nsid w:val="5D4615A4"/>
    <w:multiLevelType w:val="hybridMultilevel"/>
    <w:tmpl w:val="C7A213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5EA076AD"/>
    <w:multiLevelType w:val="hybridMultilevel"/>
    <w:tmpl w:val="B5228ED8"/>
    <w:lvl w:ilvl="0" w:tplc="3A542CA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5EA07A4E"/>
    <w:multiLevelType w:val="hybridMultilevel"/>
    <w:tmpl w:val="1A361076"/>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8" w15:restartNumberingAfterBreak="0">
    <w:nsid w:val="5EB214F1"/>
    <w:multiLevelType w:val="hybridMultilevel"/>
    <w:tmpl w:val="200602D4"/>
    <w:styleLink w:val="Styl4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F1A2BE4"/>
    <w:multiLevelType w:val="hybridMultilevel"/>
    <w:tmpl w:val="149639A0"/>
    <w:lvl w:ilvl="0" w:tplc="3BB4D030">
      <w:start w:val="1"/>
      <w:numFmt w:val="lowerLetter"/>
      <w:lvlText w:val="%1)"/>
      <w:lvlJc w:val="left"/>
      <w:pPr>
        <w:ind w:left="1504" w:hanging="360"/>
      </w:pPr>
      <w:rPr>
        <w:color w:val="auto"/>
      </w:rPr>
    </w:lvl>
    <w:lvl w:ilvl="1" w:tplc="04150019" w:tentative="1">
      <w:start w:val="1"/>
      <w:numFmt w:val="lowerLetter"/>
      <w:lvlText w:val="%2."/>
      <w:lvlJc w:val="left"/>
      <w:pPr>
        <w:ind w:left="2224" w:hanging="360"/>
      </w:pPr>
    </w:lvl>
    <w:lvl w:ilvl="2" w:tplc="0415001B" w:tentative="1">
      <w:start w:val="1"/>
      <w:numFmt w:val="lowerRoman"/>
      <w:lvlText w:val="%3."/>
      <w:lvlJc w:val="right"/>
      <w:pPr>
        <w:ind w:left="2944" w:hanging="180"/>
      </w:pPr>
    </w:lvl>
    <w:lvl w:ilvl="3" w:tplc="0415000F">
      <w:start w:val="1"/>
      <w:numFmt w:val="decimal"/>
      <w:lvlText w:val="%4."/>
      <w:lvlJc w:val="left"/>
      <w:pPr>
        <w:ind w:left="3664" w:hanging="360"/>
      </w:pPr>
    </w:lvl>
    <w:lvl w:ilvl="4" w:tplc="04150019" w:tentative="1">
      <w:start w:val="1"/>
      <w:numFmt w:val="lowerLetter"/>
      <w:lvlText w:val="%5."/>
      <w:lvlJc w:val="left"/>
      <w:pPr>
        <w:ind w:left="4384" w:hanging="360"/>
      </w:pPr>
    </w:lvl>
    <w:lvl w:ilvl="5" w:tplc="0415001B" w:tentative="1">
      <w:start w:val="1"/>
      <w:numFmt w:val="lowerRoman"/>
      <w:lvlText w:val="%6."/>
      <w:lvlJc w:val="right"/>
      <w:pPr>
        <w:ind w:left="5104" w:hanging="180"/>
      </w:pPr>
    </w:lvl>
    <w:lvl w:ilvl="6" w:tplc="0415000F" w:tentative="1">
      <w:start w:val="1"/>
      <w:numFmt w:val="decimal"/>
      <w:lvlText w:val="%7."/>
      <w:lvlJc w:val="left"/>
      <w:pPr>
        <w:ind w:left="5824" w:hanging="360"/>
      </w:pPr>
    </w:lvl>
    <w:lvl w:ilvl="7" w:tplc="04150019" w:tentative="1">
      <w:start w:val="1"/>
      <w:numFmt w:val="lowerLetter"/>
      <w:lvlText w:val="%8."/>
      <w:lvlJc w:val="left"/>
      <w:pPr>
        <w:ind w:left="6544" w:hanging="360"/>
      </w:pPr>
    </w:lvl>
    <w:lvl w:ilvl="8" w:tplc="0415001B" w:tentative="1">
      <w:start w:val="1"/>
      <w:numFmt w:val="lowerRoman"/>
      <w:lvlText w:val="%9."/>
      <w:lvlJc w:val="right"/>
      <w:pPr>
        <w:ind w:left="7264" w:hanging="180"/>
      </w:pPr>
    </w:lvl>
  </w:abstractNum>
  <w:abstractNum w:abstractNumId="120" w15:restartNumberingAfterBreak="0">
    <w:nsid w:val="5FC271E0"/>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60805CE4"/>
    <w:multiLevelType w:val="hybridMultilevel"/>
    <w:tmpl w:val="D100AC9E"/>
    <w:lvl w:ilvl="0" w:tplc="D1564634">
      <w:start w:val="1"/>
      <w:numFmt w:val="decimal"/>
      <w:lvlText w:val="%1."/>
      <w:lvlJc w:val="left"/>
      <w:pPr>
        <w:ind w:left="2062"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1024D20"/>
    <w:multiLevelType w:val="hybridMultilevel"/>
    <w:tmpl w:val="6546A418"/>
    <w:styleLink w:val="Styl7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31D1BB7"/>
    <w:multiLevelType w:val="hybridMultilevel"/>
    <w:tmpl w:val="FF96A33E"/>
    <w:lvl w:ilvl="0" w:tplc="A8C896CA">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4" w15:restartNumberingAfterBreak="0">
    <w:nsid w:val="634A46FF"/>
    <w:multiLevelType w:val="hybridMultilevel"/>
    <w:tmpl w:val="D4BE3DDE"/>
    <w:lvl w:ilvl="0" w:tplc="D166D9FA">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5"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67B26F12"/>
    <w:multiLevelType w:val="multilevel"/>
    <w:tmpl w:val="7D022B0A"/>
    <w:lvl w:ilvl="0">
      <w:start w:val="1"/>
      <w:numFmt w:val="upperRoman"/>
      <w:lvlText w:val="%1."/>
      <w:lvlJc w:val="left"/>
      <w:pPr>
        <w:tabs>
          <w:tab w:val="num" w:pos="680"/>
        </w:tabs>
        <w:ind w:left="680" w:hanging="680"/>
      </w:pPr>
      <w:rPr>
        <w:rFonts w:hint="default"/>
        <w:b/>
        <w:i w:val="0"/>
        <w:color w:val="auto"/>
        <w:sz w:val="24"/>
        <w:szCs w:val="24"/>
      </w:rPr>
    </w:lvl>
    <w:lvl w:ilvl="1">
      <w:start w:val="3"/>
      <w:numFmt w:val="decimal"/>
      <w:pStyle w:val="Poziom1-czesc"/>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27" w15:restartNumberingAfterBreak="0">
    <w:nsid w:val="67F74425"/>
    <w:multiLevelType w:val="hybridMultilevel"/>
    <w:tmpl w:val="ED3483A2"/>
    <w:lvl w:ilvl="0" w:tplc="04150017">
      <w:start w:val="1"/>
      <w:numFmt w:val="lowerLetter"/>
      <w:lvlText w:val="%1)"/>
      <w:lvlJc w:val="left"/>
      <w:pPr>
        <w:ind w:left="2422" w:hanging="360"/>
      </w:pPr>
    </w:lvl>
    <w:lvl w:ilvl="1" w:tplc="04150019" w:tentative="1">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128" w15:restartNumberingAfterBreak="0">
    <w:nsid w:val="684612F0"/>
    <w:multiLevelType w:val="multilevel"/>
    <w:tmpl w:val="8796F72C"/>
    <w:styleLink w:val="WWNum8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9" w15:restartNumberingAfterBreak="0">
    <w:nsid w:val="6A0D5348"/>
    <w:multiLevelType w:val="multilevel"/>
    <w:tmpl w:val="DC50713E"/>
    <w:lvl w:ilvl="0">
      <w:start w:val="1"/>
      <w:numFmt w:val="decimal"/>
      <w:lvlText w:val="%1."/>
      <w:lvlJc w:val="left"/>
      <w:pPr>
        <w:ind w:left="1637" w:hanging="360"/>
      </w:pPr>
      <w:rPr>
        <w:b w:val="0"/>
        <w:i w:val="0"/>
      </w:rPr>
    </w:lvl>
    <w:lvl w:ilvl="1">
      <w:start w:val="1"/>
      <w:numFmt w:val="decimal"/>
      <w:isLgl/>
      <w:lvlText w:val="%1.%2"/>
      <w:lvlJc w:val="left"/>
      <w:pPr>
        <w:ind w:left="1697" w:hanging="4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2717" w:hanging="1440"/>
      </w:pPr>
      <w:rPr>
        <w:rFonts w:hint="default"/>
      </w:rPr>
    </w:lvl>
  </w:abstractNum>
  <w:abstractNum w:abstractNumId="130" w15:restartNumberingAfterBreak="0">
    <w:nsid w:val="6C0F565C"/>
    <w:multiLevelType w:val="hybridMultilevel"/>
    <w:tmpl w:val="BE64768C"/>
    <w:styleLink w:val="Styl5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6C4C69A0"/>
    <w:multiLevelType w:val="hybridMultilevel"/>
    <w:tmpl w:val="D77E880C"/>
    <w:styleLink w:val="Styl711"/>
    <w:lvl w:ilvl="0" w:tplc="04150003">
      <w:start w:val="1"/>
      <w:numFmt w:val="bullet"/>
      <w:lvlText w:val="-"/>
      <w:lvlJc w:val="left"/>
      <w:pPr>
        <w:ind w:left="502" w:hanging="360"/>
      </w:pPr>
      <w:rPr>
        <w:rFonts w:ascii="Times New Roman" w:hAnsi="Times New Roman"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2" w15:restartNumberingAfterBreak="0">
    <w:nsid w:val="6D5C42DB"/>
    <w:multiLevelType w:val="multilevel"/>
    <w:tmpl w:val="FC04BFC2"/>
    <w:styleLink w:val="WWNum38"/>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3" w15:restartNumberingAfterBreak="0">
    <w:nsid w:val="6E697667"/>
    <w:multiLevelType w:val="hybridMultilevel"/>
    <w:tmpl w:val="1812B2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4" w15:restartNumberingAfterBreak="0">
    <w:nsid w:val="6F542DB8"/>
    <w:multiLevelType w:val="hybridMultilevel"/>
    <w:tmpl w:val="3D4E30B2"/>
    <w:styleLink w:val="Styl10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FB4162B"/>
    <w:multiLevelType w:val="multilevel"/>
    <w:tmpl w:val="60A632E2"/>
    <w:styleLink w:val="Styl9"/>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15:restartNumberingAfterBreak="0">
    <w:nsid w:val="70287C30"/>
    <w:multiLevelType w:val="hybridMultilevel"/>
    <w:tmpl w:val="E342119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8" w15:restartNumberingAfterBreak="0">
    <w:nsid w:val="72296324"/>
    <w:multiLevelType w:val="multilevel"/>
    <w:tmpl w:val="6900C274"/>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39" w15:restartNumberingAfterBreak="0">
    <w:nsid w:val="72EB0365"/>
    <w:multiLevelType w:val="hybridMultilevel"/>
    <w:tmpl w:val="5FB0469A"/>
    <w:lvl w:ilvl="0" w:tplc="E76250AE">
      <w:start w:val="1"/>
      <w:numFmt w:val="decimal"/>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40" w15:restartNumberingAfterBreak="0">
    <w:nsid w:val="73530626"/>
    <w:multiLevelType w:val="multilevel"/>
    <w:tmpl w:val="40A46420"/>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828" w:hanging="468"/>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141" w15:restartNumberingAfterBreak="0">
    <w:nsid w:val="73A263BC"/>
    <w:multiLevelType w:val="hybridMultilevel"/>
    <w:tmpl w:val="E0CA5F6C"/>
    <w:lvl w:ilvl="0" w:tplc="112AE81A">
      <w:start w:val="1"/>
      <w:numFmt w:val="lowerLetter"/>
      <w:lvlText w:val="%1)"/>
      <w:lvlJc w:val="left"/>
      <w:pPr>
        <w:ind w:left="1800" w:hanging="360"/>
      </w:pPr>
      <w:rPr>
        <w:rFonts w:hint="default"/>
        <w:b w:val="0"/>
        <w:color w:val="auto"/>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42" w15:restartNumberingAfterBreak="0">
    <w:nsid w:val="754539C8"/>
    <w:multiLevelType w:val="hybridMultilevel"/>
    <w:tmpl w:val="BE36D808"/>
    <w:lvl w:ilvl="0" w:tplc="04150011">
      <w:start w:val="1"/>
      <w:numFmt w:val="decimal"/>
      <w:lvlText w:val="%1)"/>
      <w:lvlJc w:val="left"/>
      <w:pPr>
        <w:ind w:left="107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3" w15:restartNumberingAfterBreak="0">
    <w:nsid w:val="764635CC"/>
    <w:multiLevelType w:val="hybridMultilevel"/>
    <w:tmpl w:val="3B0EE0A6"/>
    <w:lvl w:ilvl="0" w:tplc="04150017">
      <w:start w:val="1"/>
      <w:numFmt w:val="lowerLetter"/>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4" w15:restartNumberingAfterBreak="0">
    <w:nsid w:val="76463A7C"/>
    <w:multiLevelType w:val="multilevel"/>
    <w:tmpl w:val="0415001D"/>
    <w:styleLink w:val="Styl1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76B25864"/>
    <w:multiLevelType w:val="hybridMultilevel"/>
    <w:tmpl w:val="9572A49C"/>
    <w:lvl w:ilvl="0" w:tplc="055ABF28">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78E41AB"/>
    <w:multiLevelType w:val="multilevel"/>
    <w:tmpl w:val="0415001D"/>
    <w:styleLink w:val="Styl1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7" w15:restartNumberingAfterBreak="0">
    <w:nsid w:val="79951D22"/>
    <w:multiLevelType w:val="hybridMultilevel"/>
    <w:tmpl w:val="D1E6DBA4"/>
    <w:lvl w:ilvl="0" w:tplc="8872FC56">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C517328"/>
    <w:multiLevelType w:val="hybridMultilevel"/>
    <w:tmpl w:val="E0CA5F6C"/>
    <w:lvl w:ilvl="0" w:tplc="112AE81A">
      <w:start w:val="1"/>
      <w:numFmt w:val="lowerLetter"/>
      <w:lvlText w:val="%1)"/>
      <w:lvlJc w:val="left"/>
      <w:pPr>
        <w:ind w:left="1800" w:hanging="360"/>
      </w:pPr>
      <w:rPr>
        <w:rFonts w:hint="default"/>
        <w:b w:val="0"/>
        <w:color w:val="auto"/>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49" w15:restartNumberingAfterBreak="0">
    <w:nsid w:val="7D225AF9"/>
    <w:multiLevelType w:val="multilevel"/>
    <w:tmpl w:val="FDFC5E06"/>
    <w:styleLink w:val="WWNum37"/>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7ED75130"/>
    <w:multiLevelType w:val="hybridMultilevel"/>
    <w:tmpl w:val="77348F6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F7173D7"/>
    <w:multiLevelType w:val="hybridMultilevel"/>
    <w:tmpl w:val="9DF68ABA"/>
    <w:lvl w:ilvl="0" w:tplc="D6D2ECE8">
      <w:start w:val="1"/>
      <w:numFmt w:val="decimal"/>
      <w:lvlText w:val="%1."/>
      <w:lvlJc w:val="left"/>
      <w:pPr>
        <w:ind w:left="1004" w:hanging="360"/>
      </w:pPr>
      <w:rPr>
        <w:rFonts w:ascii="Times New Roman" w:hAnsi="Times New Roman"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6"/>
  </w:num>
  <w:num w:numId="2">
    <w:abstractNumId w:val="33"/>
  </w:num>
  <w:num w:numId="3">
    <w:abstractNumId w:val="1"/>
  </w:num>
  <w:num w:numId="4">
    <w:abstractNumId w:val="0"/>
  </w:num>
  <w:num w:numId="5">
    <w:abstractNumId w:val="116"/>
  </w:num>
  <w:num w:numId="6">
    <w:abstractNumId w:val="113"/>
  </w:num>
  <w:num w:numId="7">
    <w:abstractNumId w:val="99"/>
  </w:num>
  <w:num w:numId="8">
    <w:abstractNumId w:val="47"/>
  </w:num>
  <w:num w:numId="9">
    <w:abstractNumId w:val="2"/>
  </w:num>
  <w:num w:numId="10">
    <w:abstractNumId w:val="41"/>
  </w:num>
  <w:num w:numId="11">
    <w:abstractNumId w:val="31"/>
  </w:num>
  <w:num w:numId="12">
    <w:abstractNumId w:val="104"/>
  </w:num>
  <w:num w:numId="13">
    <w:abstractNumId w:val="94"/>
  </w:num>
  <w:num w:numId="14">
    <w:abstractNumId w:val="50"/>
  </w:num>
  <w:num w:numId="15">
    <w:abstractNumId w:val="62"/>
  </w:num>
  <w:num w:numId="16">
    <w:abstractNumId w:val="136"/>
  </w:num>
  <w:num w:numId="17">
    <w:abstractNumId w:val="144"/>
  </w:num>
  <w:num w:numId="18">
    <w:abstractNumId w:val="146"/>
  </w:num>
  <w:num w:numId="19">
    <w:abstractNumId w:val="79"/>
  </w:num>
  <w:num w:numId="20">
    <w:abstractNumId w:val="29"/>
  </w:num>
  <w:num w:numId="21">
    <w:abstractNumId w:val="118"/>
  </w:num>
  <w:num w:numId="22">
    <w:abstractNumId w:val="130"/>
  </w:num>
  <w:num w:numId="23">
    <w:abstractNumId w:val="75"/>
  </w:num>
  <w:num w:numId="24">
    <w:abstractNumId w:val="122"/>
  </w:num>
  <w:num w:numId="25">
    <w:abstractNumId w:val="34"/>
  </w:num>
  <w:num w:numId="26">
    <w:abstractNumId w:val="20"/>
  </w:num>
  <w:num w:numId="27">
    <w:abstractNumId w:val="134"/>
  </w:num>
  <w:num w:numId="28">
    <w:abstractNumId w:val="24"/>
  </w:num>
  <w:num w:numId="29">
    <w:abstractNumId w:val="17"/>
  </w:num>
  <w:num w:numId="30">
    <w:abstractNumId w:val="132"/>
  </w:num>
  <w:num w:numId="31">
    <w:abstractNumId w:val="49"/>
  </w:num>
  <w:num w:numId="32">
    <w:abstractNumId w:val="70"/>
  </w:num>
  <w:num w:numId="33">
    <w:abstractNumId w:val="128"/>
  </w:num>
  <w:num w:numId="34">
    <w:abstractNumId w:val="89"/>
  </w:num>
  <w:num w:numId="35">
    <w:abstractNumId w:val="18"/>
  </w:num>
  <w:num w:numId="36">
    <w:abstractNumId w:val="44"/>
  </w:num>
  <w:num w:numId="37">
    <w:abstractNumId w:val="142"/>
  </w:num>
  <w:num w:numId="38">
    <w:abstractNumId w:val="54"/>
  </w:num>
  <w:num w:numId="39">
    <w:abstractNumId w:val="149"/>
  </w:num>
  <w:num w:numId="40">
    <w:abstractNumId w:val="140"/>
  </w:num>
  <w:num w:numId="41">
    <w:abstractNumId w:val="137"/>
  </w:num>
  <w:num w:numId="42">
    <w:abstractNumId w:val="25"/>
  </w:num>
  <w:num w:numId="43">
    <w:abstractNumId w:val="109"/>
  </w:num>
  <w:num w:numId="44">
    <w:abstractNumId w:val="131"/>
  </w:num>
  <w:num w:numId="45">
    <w:abstractNumId w:val="64"/>
  </w:num>
  <w:num w:numId="46">
    <w:abstractNumId w:val="43"/>
  </w:num>
  <w:num w:numId="47">
    <w:abstractNumId w:val="117"/>
  </w:num>
  <w:num w:numId="48">
    <w:abstractNumId w:val="138"/>
  </w:num>
  <w:num w:numId="49">
    <w:abstractNumId w:val="123"/>
  </w:num>
  <w:num w:numId="50">
    <w:abstractNumId w:val="110"/>
  </w:num>
  <w:num w:numId="51">
    <w:abstractNumId w:val="81"/>
  </w:num>
  <w:num w:numId="52">
    <w:abstractNumId w:val="40"/>
  </w:num>
  <w:num w:numId="53">
    <w:abstractNumId w:val="39"/>
  </w:num>
  <w:num w:numId="54">
    <w:abstractNumId w:val="74"/>
  </w:num>
  <w:num w:numId="55">
    <w:abstractNumId w:val="112"/>
  </w:num>
  <w:num w:numId="56">
    <w:abstractNumId w:val="68"/>
  </w:num>
  <w:num w:numId="57">
    <w:abstractNumId w:val="65"/>
  </w:num>
  <w:num w:numId="58">
    <w:abstractNumId w:val="42"/>
  </w:num>
  <w:num w:numId="59">
    <w:abstractNumId w:val="88"/>
  </w:num>
  <w:num w:numId="60">
    <w:abstractNumId w:val="60"/>
  </w:num>
  <w:num w:numId="61">
    <w:abstractNumId w:val="82"/>
  </w:num>
  <w:num w:numId="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145"/>
  </w:num>
  <w:num w:numId="65">
    <w:abstractNumId w:val="85"/>
  </w:num>
  <w:num w:numId="66">
    <w:abstractNumId w:val="105"/>
  </w:num>
  <w:num w:numId="67">
    <w:abstractNumId w:val="13"/>
  </w:num>
  <w:num w:numId="68">
    <w:abstractNumId w:val="86"/>
  </w:num>
  <w:num w:numId="69">
    <w:abstractNumId w:val="147"/>
  </w:num>
  <w:num w:numId="70">
    <w:abstractNumId w:val="92"/>
  </w:num>
  <w:num w:numId="71">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3"/>
  </w:num>
  <w:num w:numId="73">
    <w:abstractNumId w:val="139"/>
  </w:num>
  <w:num w:numId="74">
    <w:abstractNumId w:val="150"/>
  </w:num>
  <w:num w:numId="75">
    <w:abstractNumId w:val="53"/>
  </w:num>
  <w:num w:numId="76">
    <w:abstractNumId w:val="55"/>
  </w:num>
  <w:num w:numId="77">
    <w:abstractNumId w:val="114"/>
  </w:num>
  <w:num w:numId="78">
    <w:abstractNumId w:val="69"/>
  </w:num>
  <w:num w:numId="79">
    <w:abstractNumId w:val="95"/>
  </w:num>
  <w:num w:numId="80">
    <w:abstractNumId w:val="93"/>
  </w:num>
  <w:num w:numId="81">
    <w:abstractNumId w:val="27"/>
  </w:num>
  <w:num w:numId="82">
    <w:abstractNumId w:val="48"/>
  </w:num>
  <w:num w:numId="83">
    <w:abstractNumId w:val="111"/>
  </w:num>
  <w:num w:numId="84">
    <w:abstractNumId w:val="78"/>
  </w:num>
  <w:num w:numId="8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5"/>
  </w:num>
  <w:num w:numId="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1"/>
  </w:num>
  <w:num w:numId="89">
    <w:abstractNumId w:val="23"/>
  </w:num>
  <w:num w:numId="90">
    <w:abstractNumId w:val="120"/>
  </w:num>
  <w:num w:numId="91">
    <w:abstractNumId w:val="22"/>
  </w:num>
  <w:num w:numId="92">
    <w:abstractNumId w:val="36"/>
  </w:num>
  <w:num w:numId="93">
    <w:abstractNumId w:val="38"/>
  </w:num>
  <w:num w:numId="94">
    <w:abstractNumId w:val="57"/>
  </w:num>
  <w:num w:numId="95">
    <w:abstractNumId w:val="51"/>
  </w:num>
  <w:num w:numId="96">
    <w:abstractNumId w:val="37"/>
  </w:num>
  <w:num w:numId="97">
    <w:abstractNumId w:val="56"/>
  </w:num>
  <w:num w:numId="98">
    <w:abstractNumId w:val="91"/>
  </w:num>
  <w:num w:numId="99">
    <w:abstractNumId w:val="125"/>
  </w:num>
  <w:num w:numId="100">
    <w:abstractNumId w:val="135"/>
  </w:num>
  <w:num w:numId="101">
    <w:abstractNumId w:val="108"/>
  </w:num>
  <w:num w:numId="102">
    <w:abstractNumId w:val="21"/>
  </w:num>
  <w:num w:numId="103">
    <w:abstractNumId w:val="67"/>
  </w:num>
  <w:num w:numId="104">
    <w:abstractNumId w:val="80"/>
  </w:num>
  <w:num w:numId="105">
    <w:abstractNumId w:val="121"/>
  </w:num>
  <w:num w:numId="106">
    <w:abstractNumId w:val="63"/>
  </w:num>
  <w:num w:numId="107">
    <w:abstractNumId w:val="19"/>
  </w:num>
  <w:num w:numId="108">
    <w:abstractNumId w:val="143"/>
  </w:num>
  <w:num w:numId="109">
    <w:abstractNumId w:val="119"/>
  </w:num>
  <w:num w:numId="110">
    <w:abstractNumId w:val="77"/>
  </w:num>
  <w:num w:numId="111">
    <w:abstractNumId w:val="30"/>
  </w:num>
  <w:num w:numId="112">
    <w:abstractNumId w:val="28"/>
  </w:num>
  <w:num w:numId="113">
    <w:abstractNumId w:val="83"/>
  </w:num>
  <w:num w:numId="114">
    <w:abstractNumId w:val="107"/>
  </w:num>
  <w:num w:numId="115">
    <w:abstractNumId w:val="15"/>
  </w:num>
  <w:num w:numId="116">
    <w:abstractNumId w:val="87"/>
  </w:num>
  <w:num w:numId="117">
    <w:abstractNumId w:val="90"/>
  </w:num>
  <w:num w:numId="118">
    <w:abstractNumId w:val="148"/>
  </w:num>
  <w:num w:numId="119">
    <w:abstractNumId w:val="26"/>
  </w:num>
  <w:num w:numId="120">
    <w:abstractNumId w:val="59"/>
  </w:num>
  <w:num w:numId="121">
    <w:abstractNumId w:val="76"/>
  </w:num>
  <w:num w:numId="122">
    <w:abstractNumId w:val="98"/>
  </w:num>
  <w:num w:numId="123">
    <w:abstractNumId w:val="141"/>
  </w:num>
  <w:num w:numId="124">
    <w:abstractNumId w:val="151"/>
  </w:num>
  <w:num w:numId="125">
    <w:abstractNumId w:val="97"/>
  </w:num>
  <w:num w:numId="126">
    <w:abstractNumId w:val="115"/>
  </w:num>
  <w:num w:numId="127">
    <w:abstractNumId w:val="127"/>
  </w:num>
  <w:num w:numId="128">
    <w:abstractNumId w:val="106"/>
  </w:num>
  <w:num w:numId="129">
    <w:abstractNumId w:val="133"/>
  </w:num>
  <w:num w:numId="130">
    <w:abstractNumId w:val="96"/>
  </w:num>
  <w:num w:numId="131">
    <w:abstractNumId w:val="61"/>
  </w:num>
  <w:num w:numId="132">
    <w:abstractNumId w:val="32"/>
  </w:num>
  <w:num w:numId="133">
    <w:abstractNumId w:val="46"/>
  </w:num>
  <w:num w:numId="134">
    <w:abstractNumId w:val="124"/>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E50"/>
    <w:rsid w:val="00000177"/>
    <w:rsid w:val="00000202"/>
    <w:rsid w:val="000004D4"/>
    <w:rsid w:val="0000069B"/>
    <w:rsid w:val="000006F6"/>
    <w:rsid w:val="00000BF6"/>
    <w:rsid w:val="00001036"/>
    <w:rsid w:val="00001710"/>
    <w:rsid w:val="0000179C"/>
    <w:rsid w:val="00001926"/>
    <w:rsid w:val="00001A28"/>
    <w:rsid w:val="00001B5C"/>
    <w:rsid w:val="00001BFB"/>
    <w:rsid w:val="00002611"/>
    <w:rsid w:val="000028CD"/>
    <w:rsid w:val="000029B6"/>
    <w:rsid w:val="00002ECE"/>
    <w:rsid w:val="00003405"/>
    <w:rsid w:val="000036E8"/>
    <w:rsid w:val="00003801"/>
    <w:rsid w:val="000039DE"/>
    <w:rsid w:val="00003B4C"/>
    <w:rsid w:val="00003EDF"/>
    <w:rsid w:val="00003EF2"/>
    <w:rsid w:val="0000482B"/>
    <w:rsid w:val="00004DF5"/>
    <w:rsid w:val="00004F0A"/>
    <w:rsid w:val="00004F8A"/>
    <w:rsid w:val="000052BF"/>
    <w:rsid w:val="000054D3"/>
    <w:rsid w:val="00005557"/>
    <w:rsid w:val="00005782"/>
    <w:rsid w:val="0000580A"/>
    <w:rsid w:val="00005B51"/>
    <w:rsid w:val="000061E1"/>
    <w:rsid w:val="00006283"/>
    <w:rsid w:val="000064C6"/>
    <w:rsid w:val="00006637"/>
    <w:rsid w:val="0000689C"/>
    <w:rsid w:val="000069F7"/>
    <w:rsid w:val="00006DF7"/>
    <w:rsid w:val="00006EF4"/>
    <w:rsid w:val="00007018"/>
    <w:rsid w:val="00007441"/>
    <w:rsid w:val="000074C4"/>
    <w:rsid w:val="000075C3"/>
    <w:rsid w:val="00007893"/>
    <w:rsid w:val="000078DE"/>
    <w:rsid w:val="00007BBC"/>
    <w:rsid w:val="0001012E"/>
    <w:rsid w:val="0001017B"/>
    <w:rsid w:val="0001089F"/>
    <w:rsid w:val="00010B42"/>
    <w:rsid w:val="00010F50"/>
    <w:rsid w:val="00011318"/>
    <w:rsid w:val="00011917"/>
    <w:rsid w:val="00011941"/>
    <w:rsid w:val="00011A0E"/>
    <w:rsid w:val="00011A44"/>
    <w:rsid w:val="00011B30"/>
    <w:rsid w:val="00011E55"/>
    <w:rsid w:val="00012047"/>
    <w:rsid w:val="0001206A"/>
    <w:rsid w:val="0001225F"/>
    <w:rsid w:val="00012310"/>
    <w:rsid w:val="00012566"/>
    <w:rsid w:val="00012B75"/>
    <w:rsid w:val="0001305A"/>
    <w:rsid w:val="00013263"/>
    <w:rsid w:val="000135C3"/>
    <w:rsid w:val="000138AC"/>
    <w:rsid w:val="00013C1D"/>
    <w:rsid w:val="00013EC6"/>
    <w:rsid w:val="000140C7"/>
    <w:rsid w:val="00014107"/>
    <w:rsid w:val="0001423F"/>
    <w:rsid w:val="0001482C"/>
    <w:rsid w:val="00014945"/>
    <w:rsid w:val="00014A45"/>
    <w:rsid w:val="00014B1D"/>
    <w:rsid w:val="00014EBC"/>
    <w:rsid w:val="00014FD9"/>
    <w:rsid w:val="000153D7"/>
    <w:rsid w:val="000154E7"/>
    <w:rsid w:val="000154E8"/>
    <w:rsid w:val="00015877"/>
    <w:rsid w:val="00015907"/>
    <w:rsid w:val="00015E3D"/>
    <w:rsid w:val="00016711"/>
    <w:rsid w:val="00016A30"/>
    <w:rsid w:val="00016B7D"/>
    <w:rsid w:val="00016DF7"/>
    <w:rsid w:val="000175AF"/>
    <w:rsid w:val="0001760E"/>
    <w:rsid w:val="000177FF"/>
    <w:rsid w:val="00017AC6"/>
    <w:rsid w:val="00017D66"/>
    <w:rsid w:val="00017E1D"/>
    <w:rsid w:val="00017F37"/>
    <w:rsid w:val="00020C2F"/>
    <w:rsid w:val="00021C97"/>
    <w:rsid w:val="00021E89"/>
    <w:rsid w:val="000222F7"/>
    <w:rsid w:val="000225E7"/>
    <w:rsid w:val="000225FA"/>
    <w:rsid w:val="0002288B"/>
    <w:rsid w:val="000228F3"/>
    <w:rsid w:val="0002299D"/>
    <w:rsid w:val="00022E4C"/>
    <w:rsid w:val="00023AF2"/>
    <w:rsid w:val="00023B88"/>
    <w:rsid w:val="00023FAB"/>
    <w:rsid w:val="000247F0"/>
    <w:rsid w:val="00024EA7"/>
    <w:rsid w:val="00025970"/>
    <w:rsid w:val="00026248"/>
    <w:rsid w:val="000265CA"/>
    <w:rsid w:val="000266BD"/>
    <w:rsid w:val="00026DC6"/>
    <w:rsid w:val="00027431"/>
    <w:rsid w:val="0002749E"/>
    <w:rsid w:val="00027609"/>
    <w:rsid w:val="0002782E"/>
    <w:rsid w:val="0002791C"/>
    <w:rsid w:val="00027CF0"/>
    <w:rsid w:val="00027E72"/>
    <w:rsid w:val="00030111"/>
    <w:rsid w:val="000307E4"/>
    <w:rsid w:val="000309F4"/>
    <w:rsid w:val="00030E24"/>
    <w:rsid w:val="00031051"/>
    <w:rsid w:val="000310A9"/>
    <w:rsid w:val="000310D5"/>
    <w:rsid w:val="000315F8"/>
    <w:rsid w:val="00031B1E"/>
    <w:rsid w:val="00031DD9"/>
    <w:rsid w:val="00031F62"/>
    <w:rsid w:val="00031FE7"/>
    <w:rsid w:val="000321F4"/>
    <w:rsid w:val="000327F0"/>
    <w:rsid w:val="00032FB0"/>
    <w:rsid w:val="0003377B"/>
    <w:rsid w:val="00033793"/>
    <w:rsid w:val="000338BA"/>
    <w:rsid w:val="000339FB"/>
    <w:rsid w:val="00033AC2"/>
    <w:rsid w:val="00034506"/>
    <w:rsid w:val="00034576"/>
    <w:rsid w:val="000349A9"/>
    <w:rsid w:val="00034D1D"/>
    <w:rsid w:val="00034D7D"/>
    <w:rsid w:val="00034FC0"/>
    <w:rsid w:val="00035647"/>
    <w:rsid w:val="000358EB"/>
    <w:rsid w:val="00035D90"/>
    <w:rsid w:val="00035E37"/>
    <w:rsid w:val="000360E3"/>
    <w:rsid w:val="000363F9"/>
    <w:rsid w:val="0003655E"/>
    <w:rsid w:val="000365FC"/>
    <w:rsid w:val="00036787"/>
    <w:rsid w:val="000367C0"/>
    <w:rsid w:val="0003682F"/>
    <w:rsid w:val="00036948"/>
    <w:rsid w:val="00036B64"/>
    <w:rsid w:val="00036C0E"/>
    <w:rsid w:val="00036DA2"/>
    <w:rsid w:val="00037135"/>
    <w:rsid w:val="000375F9"/>
    <w:rsid w:val="00037615"/>
    <w:rsid w:val="0003773D"/>
    <w:rsid w:val="00037936"/>
    <w:rsid w:val="00037A5D"/>
    <w:rsid w:val="00037AB3"/>
    <w:rsid w:val="00037B19"/>
    <w:rsid w:val="00037B84"/>
    <w:rsid w:val="00037E42"/>
    <w:rsid w:val="00040745"/>
    <w:rsid w:val="0004095C"/>
    <w:rsid w:val="00040DC9"/>
    <w:rsid w:val="00040F60"/>
    <w:rsid w:val="00040FDB"/>
    <w:rsid w:val="0004102C"/>
    <w:rsid w:val="0004109B"/>
    <w:rsid w:val="0004115E"/>
    <w:rsid w:val="00041313"/>
    <w:rsid w:val="00041E78"/>
    <w:rsid w:val="00041EBC"/>
    <w:rsid w:val="000420E2"/>
    <w:rsid w:val="00042207"/>
    <w:rsid w:val="00042455"/>
    <w:rsid w:val="0004297B"/>
    <w:rsid w:val="00042BA2"/>
    <w:rsid w:val="00042E21"/>
    <w:rsid w:val="00043000"/>
    <w:rsid w:val="00043164"/>
    <w:rsid w:val="000433E4"/>
    <w:rsid w:val="00043592"/>
    <w:rsid w:val="000437B9"/>
    <w:rsid w:val="00043D3C"/>
    <w:rsid w:val="00043EEC"/>
    <w:rsid w:val="0004437C"/>
    <w:rsid w:val="000443F6"/>
    <w:rsid w:val="0004466B"/>
    <w:rsid w:val="00044832"/>
    <w:rsid w:val="00044CE0"/>
    <w:rsid w:val="00044EB6"/>
    <w:rsid w:val="000452BC"/>
    <w:rsid w:val="0004532E"/>
    <w:rsid w:val="000457CB"/>
    <w:rsid w:val="0004589A"/>
    <w:rsid w:val="00045B76"/>
    <w:rsid w:val="00045D04"/>
    <w:rsid w:val="00045D83"/>
    <w:rsid w:val="000463D7"/>
    <w:rsid w:val="00046589"/>
    <w:rsid w:val="000468CF"/>
    <w:rsid w:val="00046AA7"/>
    <w:rsid w:val="00046C6C"/>
    <w:rsid w:val="00046E13"/>
    <w:rsid w:val="000474DA"/>
    <w:rsid w:val="00047958"/>
    <w:rsid w:val="00047B94"/>
    <w:rsid w:val="0005011A"/>
    <w:rsid w:val="00050627"/>
    <w:rsid w:val="00050645"/>
    <w:rsid w:val="00050A89"/>
    <w:rsid w:val="00050C59"/>
    <w:rsid w:val="00050D60"/>
    <w:rsid w:val="000514A6"/>
    <w:rsid w:val="00051A1E"/>
    <w:rsid w:val="00051B53"/>
    <w:rsid w:val="00051DF1"/>
    <w:rsid w:val="00051F9F"/>
    <w:rsid w:val="0005232F"/>
    <w:rsid w:val="00052391"/>
    <w:rsid w:val="00052AAE"/>
    <w:rsid w:val="00052ECA"/>
    <w:rsid w:val="00053039"/>
    <w:rsid w:val="0005303E"/>
    <w:rsid w:val="00053113"/>
    <w:rsid w:val="0005323D"/>
    <w:rsid w:val="000532D3"/>
    <w:rsid w:val="000537A1"/>
    <w:rsid w:val="00053979"/>
    <w:rsid w:val="000539F1"/>
    <w:rsid w:val="00053CDE"/>
    <w:rsid w:val="000543EE"/>
    <w:rsid w:val="000547F3"/>
    <w:rsid w:val="00054A1B"/>
    <w:rsid w:val="00054DC2"/>
    <w:rsid w:val="00055E09"/>
    <w:rsid w:val="00055EF5"/>
    <w:rsid w:val="00056087"/>
    <w:rsid w:val="00056304"/>
    <w:rsid w:val="00056438"/>
    <w:rsid w:val="00056694"/>
    <w:rsid w:val="00056909"/>
    <w:rsid w:val="00056D66"/>
    <w:rsid w:val="00056EFE"/>
    <w:rsid w:val="00057182"/>
    <w:rsid w:val="00057650"/>
    <w:rsid w:val="000576E5"/>
    <w:rsid w:val="00057811"/>
    <w:rsid w:val="00057965"/>
    <w:rsid w:val="00057AFA"/>
    <w:rsid w:val="00057D38"/>
    <w:rsid w:val="00057E63"/>
    <w:rsid w:val="0006011D"/>
    <w:rsid w:val="00060676"/>
    <w:rsid w:val="0006086A"/>
    <w:rsid w:val="0006117D"/>
    <w:rsid w:val="00061230"/>
    <w:rsid w:val="00061529"/>
    <w:rsid w:val="00061618"/>
    <w:rsid w:val="0006179D"/>
    <w:rsid w:val="00061A57"/>
    <w:rsid w:val="00061E19"/>
    <w:rsid w:val="000622D6"/>
    <w:rsid w:val="0006236A"/>
    <w:rsid w:val="00062D92"/>
    <w:rsid w:val="00063EB8"/>
    <w:rsid w:val="0006402A"/>
    <w:rsid w:val="00064774"/>
    <w:rsid w:val="00064F94"/>
    <w:rsid w:val="00065546"/>
    <w:rsid w:val="000657E8"/>
    <w:rsid w:val="00065A35"/>
    <w:rsid w:val="00065C12"/>
    <w:rsid w:val="00066194"/>
    <w:rsid w:val="0006637F"/>
    <w:rsid w:val="000664FA"/>
    <w:rsid w:val="000667FF"/>
    <w:rsid w:val="00066C9D"/>
    <w:rsid w:val="000676D7"/>
    <w:rsid w:val="00067CAB"/>
    <w:rsid w:val="00067DEF"/>
    <w:rsid w:val="00070253"/>
    <w:rsid w:val="00070733"/>
    <w:rsid w:val="00070A7E"/>
    <w:rsid w:val="00070B07"/>
    <w:rsid w:val="000715F8"/>
    <w:rsid w:val="00071707"/>
    <w:rsid w:val="000717A2"/>
    <w:rsid w:val="00071D04"/>
    <w:rsid w:val="00072180"/>
    <w:rsid w:val="00072224"/>
    <w:rsid w:val="00072FB5"/>
    <w:rsid w:val="00073083"/>
    <w:rsid w:val="00073224"/>
    <w:rsid w:val="0007332B"/>
    <w:rsid w:val="000735AC"/>
    <w:rsid w:val="00073947"/>
    <w:rsid w:val="00073A94"/>
    <w:rsid w:val="00073C12"/>
    <w:rsid w:val="0007447B"/>
    <w:rsid w:val="0007468F"/>
    <w:rsid w:val="000746B9"/>
    <w:rsid w:val="00074BD7"/>
    <w:rsid w:val="00074DAA"/>
    <w:rsid w:val="00074F22"/>
    <w:rsid w:val="000754D4"/>
    <w:rsid w:val="000754E3"/>
    <w:rsid w:val="00075537"/>
    <w:rsid w:val="00075ECF"/>
    <w:rsid w:val="000760CA"/>
    <w:rsid w:val="000769FC"/>
    <w:rsid w:val="00076C04"/>
    <w:rsid w:val="000773CD"/>
    <w:rsid w:val="00080183"/>
    <w:rsid w:val="000807B3"/>
    <w:rsid w:val="0008090D"/>
    <w:rsid w:val="00080F3B"/>
    <w:rsid w:val="00080F4B"/>
    <w:rsid w:val="00081185"/>
    <w:rsid w:val="0008176A"/>
    <w:rsid w:val="000818CE"/>
    <w:rsid w:val="0008195D"/>
    <w:rsid w:val="000819CF"/>
    <w:rsid w:val="00081A47"/>
    <w:rsid w:val="00082041"/>
    <w:rsid w:val="000820F6"/>
    <w:rsid w:val="000824BD"/>
    <w:rsid w:val="00082778"/>
    <w:rsid w:val="000828A9"/>
    <w:rsid w:val="00082E61"/>
    <w:rsid w:val="00083071"/>
    <w:rsid w:val="00083485"/>
    <w:rsid w:val="00083500"/>
    <w:rsid w:val="00083C27"/>
    <w:rsid w:val="00083C3B"/>
    <w:rsid w:val="00083F32"/>
    <w:rsid w:val="00084E45"/>
    <w:rsid w:val="000853E9"/>
    <w:rsid w:val="0008565C"/>
    <w:rsid w:val="0008581B"/>
    <w:rsid w:val="00085910"/>
    <w:rsid w:val="00085948"/>
    <w:rsid w:val="00085A16"/>
    <w:rsid w:val="00085BA2"/>
    <w:rsid w:val="00086701"/>
    <w:rsid w:val="00086874"/>
    <w:rsid w:val="00086909"/>
    <w:rsid w:val="00086D6C"/>
    <w:rsid w:val="00086E3B"/>
    <w:rsid w:val="0008722D"/>
    <w:rsid w:val="000875C5"/>
    <w:rsid w:val="0008764A"/>
    <w:rsid w:val="00087A51"/>
    <w:rsid w:val="00090641"/>
    <w:rsid w:val="0009079E"/>
    <w:rsid w:val="000909C4"/>
    <w:rsid w:val="00090EEB"/>
    <w:rsid w:val="0009174C"/>
    <w:rsid w:val="00091E05"/>
    <w:rsid w:val="0009229C"/>
    <w:rsid w:val="0009258F"/>
    <w:rsid w:val="000927BC"/>
    <w:rsid w:val="00092E71"/>
    <w:rsid w:val="00092E98"/>
    <w:rsid w:val="000930A2"/>
    <w:rsid w:val="00093188"/>
    <w:rsid w:val="000934AA"/>
    <w:rsid w:val="000934FE"/>
    <w:rsid w:val="0009364C"/>
    <w:rsid w:val="00093BA0"/>
    <w:rsid w:val="0009415C"/>
    <w:rsid w:val="0009416B"/>
    <w:rsid w:val="00094287"/>
    <w:rsid w:val="00094E02"/>
    <w:rsid w:val="00094E8A"/>
    <w:rsid w:val="00095942"/>
    <w:rsid w:val="00095FAF"/>
    <w:rsid w:val="00096037"/>
    <w:rsid w:val="0009665C"/>
    <w:rsid w:val="00097481"/>
    <w:rsid w:val="000975A9"/>
    <w:rsid w:val="0009779C"/>
    <w:rsid w:val="000978B7"/>
    <w:rsid w:val="00097B16"/>
    <w:rsid w:val="00097C51"/>
    <w:rsid w:val="000A0009"/>
    <w:rsid w:val="000A0012"/>
    <w:rsid w:val="000A01AB"/>
    <w:rsid w:val="000A06CF"/>
    <w:rsid w:val="000A07E1"/>
    <w:rsid w:val="000A0916"/>
    <w:rsid w:val="000A0A6F"/>
    <w:rsid w:val="000A0CA8"/>
    <w:rsid w:val="000A1076"/>
    <w:rsid w:val="000A1399"/>
    <w:rsid w:val="000A152F"/>
    <w:rsid w:val="000A2215"/>
    <w:rsid w:val="000A2420"/>
    <w:rsid w:val="000A2ACA"/>
    <w:rsid w:val="000A2C9E"/>
    <w:rsid w:val="000A34B4"/>
    <w:rsid w:val="000A355A"/>
    <w:rsid w:val="000A3F5D"/>
    <w:rsid w:val="000A3F69"/>
    <w:rsid w:val="000A4528"/>
    <w:rsid w:val="000A472C"/>
    <w:rsid w:val="000A47DB"/>
    <w:rsid w:val="000A49D9"/>
    <w:rsid w:val="000A4B0A"/>
    <w:rsid w:val="000A519C"/>
    <w:rsid w:val="000A5364"/>
    <w:rsid w:val="000A554F"/>
    <w:rsid w:val="000A5768"/>
    <w:rsid w:val="000A5812"/>
    <w:rsid w:val="000A5A6F"/>
    <w:rsid w:val="000A5E02"/>
    <w:rsid w:val="000A5E64"/>
    <w:rsid w:val="000A62CF"/>
    <w:rsid w:val="000A6415"/>
    <w:rsid w:val="000A67E0"/>
    <w:rsid w:val="000A68E5"/>
    <w:rsid w:val="000A6AEA"/>
    <w:rsid w:val="000A7671"/>
    <w:rsid w:val="000A7758"/>
    <w:rsid w:val="000A7B7A"/>
    <w:rsid w:val="000B01C0"/>
    <w:rsid w:val="000B028C"/>
    <w:rsid w:val="000B02BF"/>
    <w:rsid w:val="000B04C5"/>
    <w:rsid w:val="000B060A"/>
    <w:rsid w:val="000B098E"/>
    <w:rsid w:val="000B0BCC"/>
    <w:rsid w:val="000B0DCC"/>
    <w:rsid w:val="000B1285"/>
    <w:rsid w:val="000B13FC"/>
    <w:rsid w:val="000B157A"/>
    <w:rsid w:val="000B17C8"/>
    <w:rsid w:val="000B1C9F"/>
    <w:rsid w:val="000B1FC4"/>
    <w:rsid w:val="000B22E6"/>
    <w:rsid w:val="000B281F"/>
    <w:rsid w:val="000B2CFC"/>
    <w:rsid w:val="000B3409"/>
    <w:rsid w:val="000B346F"/>
    <w:rsid w:val="000B37B8"/>
    <w:rsid w:val="000B37B9"/>
    <w:rsid w:val="000B3869"/>
    <w:rsid w:val="000B4479"/>
    <w:rsid w:val="000B4A56"/>
    <w:rsid w:val="000B54BA"/>
    <w:rsid w:val="000B5B80"/>
    <w:rsid w:val="000B6073"/>
    <w:rsid w:val="000B60A4"/>
    <w:rsid w:val="000B6944"/>
    <w:rsid w:val="000B6AFD"/>
    <w:rsid w:val="000B71F1"/>
    <w:rsid w:val="000B7248"/>
    <w:rsid w:val="000B739C"/>
    <w:rsid w:val="000B74B2"/>
    <w:rsid w:val="000B7623"/>
    <w:rsid w:val="000B7C65"/>
    <w:rsid w:val="000B7EF7"/>
    <w:rsid w:val="000B7FA9"/>
    <w:rsid w:val="000C022B"/>
    <w:rsid w:val="000C044D"/>
    <w:rsid w:val="000C0470"/>
    <w:rsid w:val="000C10AF"/>
    <w:rsid w:val="000C148B"/>
    <w:rsid w:val="000C1776"/>
    <w:rsid w:val="000C1B15"/>
    <w:rsid w:val="000C1D95"/>
    <w:rsid w:val="000C216E"/>
    <w:rsid w:val="000C2F3C"/>
    <w:rsid w:val="000C3411"/>
    <w:rsid w:val="000C34FA"/>
    <w:rsid w:val="000C3CB9"/>
    <w:rsid w:val="000C4303"/>
    <w:rsid w:val="000C4558"/>
    <w:rsid w:val="000C4AB1"/>
    <w:rsid w:val="000C4BEE"/>
    <w:rsid w:val="000C4ED4"/>
    <w:rsid w:val="000C522C"/>
    <w:rsid w:val="000C56B9"/>
    <w:rsid w:val="000C57C4"/>
    <w:rsid w:val="000C585A"/>
    <w:rsid w:val="000C5D2C"/>
    <w:rsid w:val="000C5FFE"/>
    <w:rsid w:val="000C609A"/>
    <w:rsid w:val="000C6419"/>
    <w:rsid w:val="000C649C"/>
    <w:rsid w:val="000C680C"/>
    <w:rsid w:val="000C6830"/>
    <w:rsid w:val="000C6903"/>
    <w:rsid w:val="000C6D86"/>
    <w:rsid w:val="000C6D9A"/>
    <w:rsid w:val="000C7021"/>
    <w:rsid w:val="000C71EE"/>
    <w:rsid w:val="000C71F2"/>
    <w:rsid w:val="000C7514"/>
    <w:rsid w:val="000C7532"/>
    <w:rsid w:val="000C7689"/>
    <w:rsid w:val="000C78EA"/>
    <w:rsid w:val="000C792F"/>
    <w:rsid w:val="000C7A0F"/>
    <w:rsid w:val="000C7C85"/>
    <w:rsid w:val="000D00B2"/>
    <w:rsid w:val="000D0147"/>
    <w:rsid w:val="000D0792"/>
    <w:rsid w:val="000D1289"/>
    <w:rsid w:val="000D1515"/>
    <w:rsid w:val="000D163D"/>
    <w:rsid w:val="000D1DCB"/>
    <w:rsid w:val="000D1E76"/>
    <w:rsid w:val="000D1F7D"/>
    <w:rsid w:val="000D259A"/>
    <w:rsid w:val="000D3255"/>
    <w:rsid w:val="000D3535"/>
    <w:rsid w:val="000D3A33"/>
    <w:rsid w:val="000D3CAD"/>
    <w:rsid w:val="000D3DCB"/>
    <w:rsid w:val="000D3FD0"/>
    <w:rsid w:val="000D3FE0"/>
    <w:rsid w:val="000D4181"/>
    <w:rsid w:val="000D4229"/>
    <w:rsid w:val="000D43A2"/>
    <w:rsid w:val="000D47E6"/>
    <w:rsid w:val="000D497A"/>
    <w:rsid w:val="000D4B00"/>
    <w:rsid w:val="000D4C79"/>
    <w:rsid w:val="000D4D1D"/>
    <w:rsid w:val="000D4FC7"/>
    <w:rsid w:val="000D5221"/>
    <w:rsid w:val="000D52C4"/>
    <w:rsid w:val="000D545E"/>
    <w:rsid w:val="000D5473"/>
    <w:rsid w:val="000D5478"/>
    <w:rsid w:val="000D5D32"/>
    <w:rsid w:val="000D5E98"/>
    <w:rsid w:val="000D6369"/>
    <w:rsid w:val="000D688B"/>
    <w:rsid w:val="000D6D42"/>
    <w:rsid w:val="000D6F94"/>
    <w:rsid w:val="000D7490"/>
    <w:rsid w:val="000D7614"/>
    <w:rsid w:val="000D7A76"/>
    <w:rsid w:val="000D7B68"/>
    <w:rsid w:val="000D7C43"/>
    <w:rsid w:val="000D7D0D"/>
    <w:rsid w:val="000D7DB6"/>
    <w:rsid w:val="000E0051"/>
    <w:rsid w:val="000E0059"/>
    <w:rsid w:val="000E0190"/>
    <w:rsid w:val="000E01D9"/>
    <w:rsid w:val="000E039B"/>
    <w:rsid w:val="000E067D"/>
    <w:rsid w:val="000E08D6"/>
    <w:rsid w:val="000E0EEB"/>
    <w:rsid w:val="000E12DC"/>
    <w:rsid w:val="000E1431"/>
    <w:rsid w:val="000E16CE"/>
    <w:rsid w:val="000E18F0"/>
    <w:rsid w:val="000E196F"/>
    <w:rsid w:val="000E1B48"/>
    <w:rsid w:val="000E1D39"/>
    <w:rsid w:val="000E1FC8"/>
    <w:rsid w:val="000E2043"/>
    <w:rsid w:val="000E2274"/>
    <w:rsid w:val="000E249A"/>
    <w:rsid w:val="000E284D"/>
    <w:rsid w:val="000E2949"/>
    <w:rsid w:val="000E30B3"/>
    <w:rsid w:val="000E34CA"/>
    <w:rsid w:val="000E3521"/>
    <w:rsid w:val="000E377D"/>
    <w:rsid w:val="000E3BD0"/>
    <w:rsid w:val="000E3BF3"/>
    <w:rsid w:val="000E3D36"/>
    <w:rsid w:val="000E3DC8"/>
    <w:rsid w:val="000E419F"/>
    <w:rsid w:val="000E43CC"/>
    <w:rsid w:val="000E45D5"/>
    <w:rsid w:val="000E47D3"/>
    <w:rsid w:val="000E4906"/>
    <w:rsid w:val="000E4C32"/>
    <w:rsid w:val="000E4DAF"/>
    <w:rsid w:val="000E4FC7"/>
    <w:rsid w:val="000E5094"/>
    <w:rsid w:val="000E561F"/>
    <w:rsid w:val="000E5E67"/>
    <w:rsid w:val="000E5FB7"/>
    <w:rsid w:val="000E6DF1"/>
    <w:rsid w:val="000E7028"/>
    <w:rsid w:val="000E7079"/>
    <w:rsid w:val="000E7299"/>
    <w:rsid w:val="000E72D7"/>
    <w:rsid w:val="000E72FB"/>
    <w:rsid w:val="000E74E0"/>
    <w:rsid w:val="000E7566"/>
    <w:rsid w:val="000E76AC"/>
    <w:rsid w:val="000E7AC4"/>
    <w:rsid w:val="000E7AF1"/>
    <w:rsid w:val="000F014D"/>
    <w:rsid w:val="000F0247"/>
    <w:rsid w:val="000F036C"/>
    <w:rsid w:val="000F0C71"/>
    <w:rsid w:val="000F0CFB"/>
    <w:rsid w:val="000F1052"/>
    <w:rsid w:val="000F1511"/>
    <w:rsid w:val="000F1A47"/>
    <w:rsid w:val="000F1E0C"/>
    <w:rsid w:val="000F20CA"/>
    <w:rsid w:val="000F20FF"/>
    <w:rsid w:val="000F27D3"/>
    <w:rsid w:val="000F27F0"/>
    <w:rsid w:val="000F2BBA"/>
    <w:rsid w:val="000F2C1F"/>
    <w:rsid w:val="000F2DDD"/>
    <w:rsid w:val="000F3260"/>
    <w:rsid w:val="000F3CA2"/>
    <w:rsid w:val="000F472D"/>
    <w:rsid w:val="000F47B5"/>
    <w:rsid w:val="000F49B1"/>
    <w:rsid w:val="000F4DDF"/>
    <w:rsid w:val="000F5875"/>
    <w:rsid w:val="000F5B3B"/>
    <w:rsid w:val="000F5BED"/>
    <w:rsid w:val="000F5CF6"/>
    <w:rsid w:val="000F5D00"/>
    <w:rsid w:val="000F6255"/>
    <w:rsid w:val="000F64D7"/>
    <w:rsid w:val="000F6901"/>
    <w:rsid w:val="000F69DB"/>
    <w:rsid w:val="000F7258"/>
    <w:rsid w:val="000F757A"/>
    <w:rsid w:val="000F7854"/>
    <w:rsid w:val="000F7943"/>
    <w:rsid w:val="000F7EB4"/>
    <w:rsid w:val="0010066D"/>
    <w:rsid w:val="001007FE"/>
    <w:rsid w:val="00100C7C"/>
    <w:rsid w:val="00100EFE"/>
    <w:rsid w:val="00101528"/>
    <w:rsid w:val="00101727"/>
    <w:rsid w:val="00101B2A"/>
    <w:rsid w:val="00101C27"/>
    <w:rsid w:val="001023A4"/>
    <w:rsid w:val="00102683"/>
    <w:rsid w:val="001026B8"/>
    <w:rsid w:val="0010288B"/>
    <w:rsid w:val="001029B1"/>
    <w:rsid w:val="00102B57"/>
    <w:rsid w:val="00102F75"/>
    <w:rsid w:val="001035AA"/>
    <w:rsid w:val="001038A1"/>
    <w:rsid w:val="001039F6"/>
    <w:rsid w:val="00103A16"/>
    <w:rsid w:val="00103A55"/>
    <w:rsid w:val="00103D57"/>
    <w:rsid w:val="001042A1"/>
    <w:rsid w:val="001042E8"/>
    <w:rsid w:val="00104660"/>
    <w:rsid w:val="00104840"/>
    <w:rsid w:val="00104B33"/>
    <w:rsid w:val="00104DEB"/>
    <w:rsid w:val="00105139"/>
    <w:rsid w:val="001051A9"/>
    <w:rsid w:val="00105639"/>
    <w:rsid w:val="001058B5"/>
    <w:rsid w:val="001058E3"/>
    <w:rsid w:val="0010591F"/>
    <w:rsid w:val="00105BA7"/>
    <w:rsid w:val="00106011"/>
    <w:rsid w:val="00106B71"/>
    <w:rsid w:val="00106F83"/>
    <w:rsid w:val="001078D3"/>
    <w:rsid w:val="00107CB1"/>
    <w:rsid w:val="00107E39"/>
    <w:rsid w:val="001105DC"/>
    <w:rsid w:val="0011066C"/>
    <w:rsid w:val="0011094B"/>
    <w:rsid w:val="00110ECD"/>
    <w:rsid w:val="00110F0B"/>
    <w:rsid w:val="00111A8D"/>
    <w:rsid w:val="00111C32"/>
    <w:rsid w:val="00111C47"/>
    <w:rsid w:val="00111F02"/>
    <w:rsid w:val="00111FBE"/>
    <w:rsid w:val="001126CB"/>
    <w:rsid w:val="00112E90"/>
    <w:rsid w:val="00113547"/>
    <w:rsid w:val="00113666"/>
    <w:rsid w:val="00113BFC"/>
    <w:rsid w:val="00113C77"/>
    <w:rsid w:val="00113EE3"/>
    <w:rsid w:val="0011416A"/>
    <w:rsid w:val="00114447"/>
    <w:rsid w:val="001144B9"/>
    <w:rsid w:val="00114648"/>
    <w:rsid w:val="00114A79"/>
    <w:rsid w:val="00114EE0"/>
    <w:rsid w:val="001151B0"/>
    <w:rsid w:val="001154AE"/>
    <w:rsid w:val="001156FF"/>
    <w:rsid w:val="00115ACD"/>
    <w:rsid w:val="00116A22"/>
    <w:rsid w:val="00116A40"/>
    <w:rsid w:val="00116F6A"/>
    <w:rsid w:val="0011706F"/>
    <w:rsid w:val="00117562"/>
    <w:rsid w:val="001177A4"/>
    <w:rsid w:val="001178D0"/>
    <w:rsid w:val="0011790A"/>
    <w:rsid w:val="00117A78"/>
    <w:rsid w:val="00117B6E"/>
    <w:rsid w:val="00117C23"/>
    <w:rsid w:val="00120307"/>
    <w:rsid w:val="00120C56"/>
    <w:rsid w:val="00120CC1"/>
    <w:rsid w:val="0012111A"/>
    <w:rsid w:val="0012161E"/>
    <w:rsid w:val="00121B68"/>
    <w:rsid w:val="00121C1C"/>
    <w:rsid w:val="0012259F"/>
    <w:rsid w:val="001228D8"/>
    <w:rsid w:val="00122A91"/>
    <w:rsid w:val="00122BBE"/>
    <w:rsid w:val="00122CA8"/>
    <w:rsid w:val="00122CFC"/>
    <w:rsid w:val="00122D72"/>
    <w:rsid w:val="00122E46"/>
    <w:rsid w:val="00122E4F"/>
    <w:rsid w:val="00122F2A"/>
    <w:rsid w:val="00123237"/>
    <w:rsid w:val="001232F1"/>
    <w:rsid w:val="0012364F"/>
    <w:rsid w:val="001239C0"/>
    <w:rsid w:val="001239FA"/>
    <w:rsid w:val="00123B80"/>
    <w:rsid w:val="00123B91"/>
    <w:rsid w:val="001245F7"/>
    <w:rsid w:val="00124D2D"/>
    <w:rsid w:val="0012501B"/>
    <w:rsid w:val="00125082"/>
    <w:rsid w:val="00126092"/>
    <w:rsid w:val="0012630E"/>
    <w:rsid w:val="00126A3B"/>
    <w:rsid w:val="00126C19"/>
    <w:rsid w:val="001273C1"/>
    <w:rsid w:val="00127D4E"/>
    <w:rsid w:val="001300AD"/>
    <w:rsid w:val="001301ED"/>
    <w:rsid w:val="001304AE"/>
    <w:rsid w:val="00130689"/>
    <w:rsid w:val="00130913"/>
    <w:rsid w:val="00130FDB"/>
    <w:rsid w:val="001316F2"/>
    <w:rsid w:val="0013189F"/>
    <w:rsid w:val="00131ABE"/>
    <w:rsid w:val="00131FFE"/>
    <w:rsid w:val="0013233A"/>
    <w:rsid w:val="0013271B"/>
    <w:rsid w:val="001328B5"/>
    <w:rsid w:val="001329CA"/>
    <w:rsid w:val="001331A5"/>
    <w:rsid w:val="00133541"/>
    <w:rsid w:val="00133902"/>
    <w:rsid w:val="00133939"/>
    <w:rsid w:val="00133A2C"/>
    <w:rsid w:val="00133ABC"/>
    <w:rsid w:val="00133B58"/>
    <w:rsid w:val="00133D0C"/>
    <w:rsid w:val="00133DDE"/>
    <w:rsid w:val="001341A9"/>
    <w:rsid w:val="001342DF"/>
    <w:rsid w:val="00134932"/>
    <w:rsid w:val="001353C0"/>
    <w:rsid w:val="00135AC9"/>
    <w:rsid w:val="00136065"/>
    <w:rsid w:val="001366A0"/>
    <w:rsid w:val="00136736"/>
    <w:rsid w:val="00136860"/>
    <w:rsid w:val="00136AD0"/>
    <w:rsid w:val="00136C39"/>
    <w:rsid w:val="00136E17"/>
    <w:rsid w:val="001371A7"/>
    <w:rsid w:val="001372AC"/>
    <w:rsid w:val="00137305"/>
    <w:rsid w:val="00137C50"/>
    <w:rsid w:val="001402F6"/>
    <w:rsid w:val="00140781"/>
    <w:rsid w:val="0014085F"/>
    <w:rsid w:val="00141077"/>
    <w:rsid w:val="001410F7"/>
    <w:rsid w:val="00141349"/>
    <w:rsid w:val="001417D3"/>
    <w:rsid w:val="001418CA"/>
    <w:rsid w:val="001419E3"/>
    <w:rsid w:val="00141B71"/>
    <w:rsid w:val="00141E21"/>
    <w:rsid w:val="00142380"/>
    <w:rsid w:val="00142E74"/>
    <w:rsid w:val="00142F96"/>
    <w:rsid w:val="0014349D"/>
    <w:rsid w:val="001434BA"/>
    <w:rsid w:val="00144502"/>
    <w:rsid w:val="00144561"/>
    <w:rsid w:val="001446DE"/>
    <w:rsid w:val="0014560F"/>
    <w:rsid w:val="00145BEF"/>
    <w:rsid w:val="00145D67"/>
    <w:rsid w:val="00145F55"/>
    <w:rsid w:val="0014629C"/>
    <w:rsid w:val="0014646B"/>
    <w:rsid w:val="001469C4"/>
    <w:rsid w:val="001470DA"/>
    <w:rsid w:val="001472AA"/>
    <w:rsid w:val="001476D6"/>
    <w:rsid w:val="0014791A"/>
    <w:rsid w:val="00147B84"/>
    <w:rsid w:val="00147DC4"/>
    <w:rsid w:val="00150723"/>
    <w:rsid w:val="00151128"/>
    <w:rsid w:val="00151158"/>
    <w:rsid w:val="001514DC"/>
    <w:rsid w:val="00151652"/>
    <w:rsid w:val="00151850"/>
    <w:rsid w:val="00151DD5"/>
    <w:rsid w:val="00151EB7"/>
    <w:rsid w:val="00152188"/>
    <w:rsid w:val="00152394"/>
    <w:rsid w:val="00152613"/>
    <w:rsid w:val="00152656"/>
    <w:rsid w:val="00152995"/>
    <w:rsid w:val="00152AE4"/>
    <w:rsid w:val="00152D2F"/>
    <w:rsid w:val="00152EEA"/>
    <w:rsid w:val="00152F57"/>
    <w:rsid w:val="00152F89"/>
    <w:rsid w:val="00153145"/>
    <w:rsid w:val="0015351C"/>
    <w:rsid w:val="00153795"/>
    <w:rsid w:val="001543B6"/>
    <w:rsid w:val="00154439"/>
    <w:rsid w:val="00154519"/>
    <w:rsid w:val="00154846"/>
    <w:rsid w:val="001549EF"/>
    <w:rsid w:val="00154C3A"/>
    <w:rsid w:val="00154C53"/>
    <w:rsid w:val="00154F67"/>
    <w:rsid w:val="001551AA"/>
    <w:rsid w:val="00155367"/>
    <w:rsid w:val="001556E8"/>
    <w:rsid w:val="0015573E"/>
    <w:rsid w:val="0015575F"/>
    <w:rsid w:val="00155A57"/>
    <w:rsid w:val="001560A8"/>
    <w:rsid w:val="001561B5"/>
    <w:rsid w:val="001562E5"/>
    <w:rsid w:val="0015673A"/>
    <w:rsid w:val="001567EE"/>
    <w:rsid w:val="00156A56"/>
    <w:rsid w:val="00156F43"/>
    <w:rsid w:val="00157521"/>
    <w:rsid w:val="00157610"/>
    <w:rsid w:val="00157836"/>
    <w:rsid w:val="00157C65"/>
    <w:rsid w:val="00157D56"/>
    <w:rsid w:val="00157D9A"/>
    <w:rsid w:val="00157EF5"/>
    <w:rsid w:val="0016006B"/>
    <w:rsid w:val="001603BE"/>
    <w:rsid w:val="00160528"/>
    <w:rsid w:val="00160775"/>
    <w:rsid w:val="001607E9"/>
    <w:rsid w:val="00160AA0"/>
    <w:rsid w:val="00160ABE"/>
    <w:rsid w:val="00160DAC"/>
    <w:rsid w:val="00161069"/>
    <w:rsid w:val="001610DA"/>
    <w:rsid w:val="001612E2"/>
    <w:rsid w:val="001614E7"/>
    <w:rsid w:val="00161B28"/>
    <w:rsid w:val="00161C2E"/>
    <w:rsid w:val="00161D6F"/>
    <w:rsid w:val="00161E8A"/>
    <w:rsid w:val="00162169"/>
    <w:rsid w:val="00162221"/>
    <w:rsid w:val="001627B9"/>
    <w:rsid w:val="00162865"/>
    <w:rsid w:val="001630E2"/>
    <w:rsid w:val="001631D7"/>
    <w:rsid w:val="001631D8"/>
    <w:rsid w:val="00163624"/>
    <w:rsid w:val="001638CA"/>
    <w:rsid w:val="00163E2D"/>
    <w:rsid w:val="001640D3"/>
    <w:rsid w:val="00164469"/>
    <w:rsid w:val="0016459B"/>
    <w:rsid w:val="001646C5"/>
    <w:rsid w:val="001649AA"/>
    <w:rsid w:val="00164E85"/>
    <w:rsid w:val="00164F17"/>
    <w:rsid w:val="00164F97"/>
    <w:rsid w:val="0016545E"/>
    <w:rsid w:val="001654AA"/>
    <w:rsid w:val="00165DF1"/>
    <w:rsid w:val="00165E01"/>
    <w:rsid w:val="00165F94"/>
    <w:rsid w:val="00165FB0"/>
    <w:rsid w:val="001660ED"/>
    <w:rsid w:val="0016624F"/>
    <w:rsid w:val="00166352"/>
    <w:rsid w:val="001666FF"/>
    <w:rsid w:val="0016677C"/>
    <w:rsid w:val="00166F63"/>
    <w:rsid w:val="001677CB"/>
    <w:rsid w:val="00167985"/>
    <w:rsid w:val="00167BD7"/>
    <w:rsid w:val="00167CFA"/>
    <w:rsid w:val="00167D4B"/>
    <w:rsid w:val="00170007"/>
    <w:rsid w:val="001701A5"/>
    <w:rsid w:val="00170725"/>
    <w:rsid w:val="00170741"/>
    <w:rsid w:val="00171185"/>
    <w:rsid w:val="001712A9"/>
    <w:rsid w:val="001713FE"/>
    <w:rsid w:val="00171724"/>
    <w:rsid w:val="00171945"/>
    <w:rsid w:val="00171987"/>
    <w:rsid w:val="00171AC5"/>
    <w:rsid w:val="00171E99"/>
    <w:rsid w:val="00171F04"/>
    <w:rsid w:val="001720C8"/>
    <w:rsid w:val="00172AAE"/>
    <w:rsid w:val="00172AD2"/>
    <w:rsid w:val="00172C87"/>
    <w:rsid w:val="00172FF9"/>
    <w:rsid w:val="001730A6"/>
    <w:rsid w:val="0017326F"/>
    <w:rsid w:val="0017331F"/>
    <w:rsid w:val="001737D8"/>
    <w:rsid w:val="0017380B"/>
    <w:rsid w:val="00173A32"/>
    <w:rsid w:val="00173CCA"/>
    <w:rsid w:val="00173F9F"/>
    <w:rsid w:val="0017405F"/>
    <w:rsid w:val="0017416E"/>
    <w:rsid w:val="00174175"/>
    <w:rsid w:val="00174358"/>
    <w:rsid w:val="001744B0"/>
    <w:rsid w:val="0017462D"/>
    <w:rsid w:val="00174D4F"/>
    <w:rsid w:val="00174DD8"/>
    <w:rsid w:val="001752FF"/>
    <w:rsid w:val="00175667"/>
    <w:rsid w:val="001758A4"/>
    <w:rsid w:val="00175A5E"/>
    <w:rsid w:val="00175C85"/>
    <w:rsid w:val="00175E26"/>
    <w:rsid w:val="001761AB"/>
    <w:rsid w:val="0017636B"/>
    <w:rsid w:val="00176462"/>
    <w:rsid w:val="00176644"/>
    <w:rsid w:val="0017680C"/>
    <w:rsid w:val="00176E3F"/>
    <w:rsid w:val="00176EFA"/>
    <w:rsid w:val="001776AB"/>
    <w:rsid w:val="00177816"/>
    <w:rsid w:val="00177D7F"/>
    <w:rsid w:val="001806AA"/>
    <w:rsid w:val="00180731"/>
    <w:rsid w:val="001808D5"/>
    <w:rsid w:val="00180D45"/>
    <w:rsid w:val="001811A8"/>
    <w:rsid w:val="0018134A"/>
    <w:rsid w:val="001816A8"/>
    <w:rsid w:val="00181990"/>
    <w:rsid w:val="00181C00"/>
    <w:rsid w:val="00181CFD"/>
    <w:rsid w:val="00181E5F"/>
    <w:rsid w:val="00181EA1"/>
    <w:rsid w:val="00181F99"/>
    <w:rsid w:val="0018211B"/>
    <w:rsid w:val="001821FA"/>
    <w:rsid w:val="001824F0"/>
    <w:rsid w:val="0018263C"/>
    <w:rsid w:val="00182AB6"/>
    <w:rsid w:val="00182CEE"/>
    <w:rsid w:val="001837A7"/>
    <w:rsid w:val="001837DE"/>
    <w:rsid w:val="00183CA4"/>
    <w:rsid w:val="00184301"/>
    <w:rsid w:val="0018459B"/>
    <w:rsid w:val="00184ADD"/>
    <w:rsid w:val="00184D27"/>
    <w:rsid w:val="0018514F"/>
    <w:rsid w:val="0018529F"/>
    <w:rsid w:val="0018546A"/>
    <w:rsid w:val="00185682"/>
    <w:rsid w:val="00185771"/>
    <w:rsid w:val="001858B6"/>
    <w:rsid w:val="00185F74"/>
    <w:rsid w:val="0018679A"/>
    <w:rsid w:val="001867F3"/>
    <w:rsid w:val="00186890"/>
    <w:rsid w:val="00186903"/>
    <w:rsid w:val="00186E08"/>
    <w:rsid w:val="0018705C"/>
    <w:rsid w:val="0018714A"/>
    <w:rsid w:val="001871B2"/>
    <w:rsid w:val="001874BF"/>
    <w:rsid w:val="0018775B"/>
    <w:rsid w:val="0018788D"/>
    <w:rsid w:val="001904B5"/>
    <w:rsid w:val="00190E32"/>
    <w:rsid w:val="00191242"/>
    <w:rsid w:val="0019131C"/>
    <w:rsid w:val="0019132D"/>
    <w:rsid w:val="001914B3"/>
    <w:rsid w:val="001917E8"/>
    <w:rsid w:val="00191973"/>
    <w:rsid w:val="00191C64"/>
    <w:rsid w:val="00191D49"/>
    <w:rsid w:val="00191DF5"/>
    <w:rsid w:val="00192081"/>
    <w:rsid w:val="00192544"/>
    <w:rsid w:val="00192E56"/>
    <w:rsid w:val="00193056"/>
    <w:rsid w:val="0019340B"/>
    <w:rsid w:val="001936C6"/>
    <w:rsid w:val="00193944"/>
    <w:rsid w:val="00193A2E"/>
    <w:rsid w:val="00193BDC"/>
    <w:rsid w:val="00193ED3"/>
    <w:rsid w:val="00193F2A"/>
    <w:rsid w:val="001942FD"/>
    <w:rsid w:val="0019474B"/>
    <w:rsid w:val="00194A54"/>
    <w:rsid w:val="00194DE4"/>
    <w:rsid w:val="00195592"/>
    <w:rsid w:val="00195C7B"/>
    <w:rsid w:val="00195CA7"/>
    <w:rsid w:val="00196582"/>
    <w:rsid w:val="00196898"/>
    <w:rsid w:val="00196A59"/>
    <w:rsid w:val="00196BC7"/>
    <w:rsid w:val="00196EED"/>
    <w:rsid w:val="00197192"/>
    <w:rsid w:val="001972FF"/>
    <w:rsid w:val="00197879"/>
    <w:rsid w:val="001979D2"/>
    <w:rsid w:val="00197A85"/>
    <w:rsid w:val="00197DEA"/>
    <w:rsid w:val="00197ED6"/>
    <w:rsid w:val="00197F42"/>
    <w:rsid w:val="001A0277"/>
    <w:rsid w:val="001A0778"/>
    <w:rsid w:val="001A07D4"/>
    <w:rsid w:val="001A07EF"/>
    <w:rsid w:val="001A07FF"/>
    <w:rsid w:val="001A097C"/>
    <w:rsid w:val="001A0ADC"/>
    <w:rsid w:val="001A0F25"/>
    <w:rsid w:val="001A14D7"/>
    <w:rsid w:val="001A1EC5"/>
    <w:rsid w:val="001A229A"/>
    <w:rsid w:val="001A22F4"/>
    <w:rsid w:val="001A25C0"/>
    <w:rsid w:val="001A2749"/>
    <w:rsid w:val="001A27FD"/>
    <w:rsid w:val="001A2DE1"/>
    <w:rsid w:val="001A35C9"/>
    <w:rsid w:val="001A35F2"/>
    <w:rsid w:val="001A3783"/>
    <w:rsid w:val="001A3999"/>
    <w:rsid w:val="001A3DE0"/>
    <w:rsid w:val="001A4EE9"/>
    <w:rsid w:val="001A52B5"/>
    <w:rsid w:val="001A55B4"/>
    <w:rsid w:val="001A5635"/>
    <w:rsid w:val="001A5701"/>
    <w:rsid w:val="001A6781"/>
    <w:rsid w:val="001A67B7"/>
    <w:rsid w:val="001A6CCA"/>
    <w:rsid w:val="001A6D12"/>
    <w:rsid w:val="001A6D30"/>
    <w:rsid w:val="001A6D4A"/>
    <w:rsid w:val="001A7303"/>
    <w:rsid w:val="001A73E3"/>
    <w:rsid w:val="001A74C4"/>
    <w:rsid w:val="001A7C4E"/>
    <w:rsid w:val="001A7E89"/>
    <w:rsid w:val="001A7EAC"/>
    <w:rsid w:val="001A7FFC"/>
    <w:rsid w:val="001B050A"/>
    <w:rsid w:val="001B0764"/>
    <w:rsid w:val="001B0ED7"/>
    <w:rsid w:val="001B159E"/>
    <w:rsid w:val="001B1A3B"/>
    <w:rsid w:val="001B20A9"/>
    <w:rsid w:val="001B214F"/>
    <w:rsid w:val="001B2775"/>
    <w:rsid w:val="001B2BA7"/>
    <w:rsid w:val="001B336D"/>
    <w:rsid w:val="001B37AF"/>
    <w:rsid w:val="001B37DF"/>
    <w:rsid w:val="001B4088"/>
    <w:rsid w:val="001B4136"/>
    <w:rsid w:val="001B4296"/>
    <w:rsid w:val="001B4333"/>
    <w:rsid w:val="001B4570"/>
    <w:rsid w:val="001B45F3"/>
    <w:rsid w:val="001B4AC2"/>
    <w:rsid w:val="001B4B0F"/>
    <w:rsid w:val="001B4C90"/>
    <w:rsid w:val="001B4CAA"/>
    <w:rsid w:val="001B525D"/>
    <w:rsid w:val="001B544F"/>
    <w:rsid w:val="001B545E"/>
    <w:rsid w:val="001B55B9"/>
    <w:rsid w:val="001B56A4"/>
    <w:rsid w:val="001B59CC"/>
    <w:rsid w:val="001B5A5F"/>
    <w:rsid w:val="001B5AAC"/>
    <w:rsid w:val="001B636A"/>
    <w:rsid w:val="001B6634"/>
    <w:rsid w:val="001B6786"/>
    <w:rsid w:val="001B6F66"/>
    <w:rsid w:val="001B6F98"/>
    <w:rsid w:val="001B771A"/>
    <w:rsid w:val="001C14EB"/>
    <w:rsid w:val="001C17B3"/>
    <w:rsid w:val="001C1ABB"/>
    <w:rsid w:val="001C1BCE"/>
    <w:rsid w:val="001C1D8C"/>
    <w:rsid w:val="001C1E98"/>
    <w:rsid w:val="001C1F3E"/>
    <w:rsid w:val="001C206A"/>
    <w:rsid w:val="001C212E"/>
    <w:rsid w:val="001C2ADA"/>
    <w:rsid w:val="001C2D88"/>
    <w:rsid w:val="001C2DE4"/>
    <w:rsid w:val="001C302A"/>
    <w:rsid w:val="001C3177"/>
    <w:rsid w:val="001C3384"/>
    <w:rsid w:val="001C33D9"/>
    <w:rsid w:val="001C3651"/>
    <w:rsid w:val="001C36C5"/>
    <w:rsid w:val="001C3859"/>
    <w:rsid w:val="001C38F4"/>
    <w:rsid w:val="001C3B46"/>
    <w:rsid w:val="001C3C00"/>
    <w:rsid w:val="001C3D09"/>
    <w:rsid w:val="001C4251"/>
    <w:rsid w:val="001C44D9"/>
    <w:rsid w:val="001C466D"/>
    <w:rsid w:val="001C4AB6"/>
    <w:rsid w:val="001C4E9E"/>
    <w:rsid w:val="001C4F86"/>
    <w:rsid w:val="001C53FB"/>
    <w:rsid w:val="001C55F8"/>
    <w:rsid w:val="001C5B63"/>
    <w:rsid w:val="001C5CEA"/>
    <w:rsid w:val="001C6503"/>
    <w:rsid w:val="001C66E3"/>
    <w:rsid w:val="001C6935"/>
    <w:rsid w:val="001C69CA"/>
    <w:rsid w:val="001C6D65"/>
    <w:rsid w:val="001C700F"/>
    <w:rsid w:val="001C7088"/>
    <w:rsid w:val="001C75A0"/>
    <w:rsid w:val="001C77E0"/>
    <w:rsid w:val="001C785F"/>
    <w:rsid w:val="001D0586"/>
    <w:rsid w:val="001D0697"/>
    <w:rsid w:val="001D0AB6"/>
    <w:rsid w:val="001D0AE2"/>
    <w:rsid w:val="001D131D"/>
    <w:rsid w:val="001D1596"/>
    <w:rsid w:val="001D1C37"/>
    <w:rsid w:val="001D23CF"/>
    <w:rsid w:val="001D24FC"/>
    <w:rsid w:val="001D25E7"/>
    <w:rsid w:val="001D2C49"/>
    <w:rsid w:val="001D2D69"/>
    <w:rsid w:val="001D2E21"/>
    <w:rsid w:val="001D302C"/>
    <w:rsid w:val="001D34D4"/>
    <w:rsid w:val="001D366F"/>
    <w:rsid w:val="001D3765"/>
    <w:rsid w:val="001D3AB9"/>
    <w:rsid w:val="001D3C78"/>
    <w:rsid w:val="001D3E1C"/>
    <w:rsid w:val="001D3F05"/>
    <w:rsid w:val="001D45F7"/>
    <w:rsid w:val="001D4C75"/>
    <w:rsid w:val="001D545F"/>
    <w:rsid w:val="001D6019"/>
    <w:rsid w:val="001D6343"/>
    <w:rsid w:val="001D6622"/>
    <w:rsid w:val="001D68C8"/>
    <w:rsid w:val="001D72B8"/>
    <w:rsid w:val="001D7805"/>
    <w:rsid w:val="001D79BA"/>
    <w:rsid w:val="001D79F3"/>
    <w:rsid w:val="001D7BEF"/>
    <w:rsid w:val="001D7FCB"/>
    <w:rsid w:val="001D7FE5"/>
    <w:rsid w:val="001E01F9"/>
    <w:rsid w:val="001E063B"/>
    <w:rsid w:val="001E0686"/>
    <w:rsid w:val="001E0810"/>
    <w:rsid w:val="001E08D1"/>
    <w:rsid w:val="001E0B18"/>
    <w:rsid w:val="001E0C9F"/>
    <w:rsid w:val="001E0D89"/>
    <w:rsid w:val="001E0F03"/>
    <w:rsid w:val="001E1139"/>
    <w:rsid w:val="001E1222"/>
    <w:rsid w:val="001E123A"/>
    <w:rsid w:val="001E12D8"/>
    <w:rsid w:val="001E1383"/>
    <w:rsid w:val="001E1467"/>
    <w:rsid w:val="001E1905"/>
    <w:rsid w:val="001E196C"/>
    <w:rsid w:val="001E19B3"/>
    <w:rsid w:val="001E22E8"/>
    <w:rsid w:val="001E2648"/>
    <w:rsid w:val="001E2767"/>
    <w:rsid w:val="001E2B37"/>
    <w:rsid w:val="001E2EB6"/>
    <w:rsid w:val="001E31A0"/>
    <w:rsid w:val="001E3243"/>
    <w:rsid w:val="001E348C"/>
    <w:rsid w:val="001E378D"/>
    <w:rsid w:val="001E37B4"/>
    <w:rsid w:val="001E3C29"/>
    <w:rsid w:val="001E4265"/>
    <w:rsid w:val="001E4399"/>
    <w:rsid w:val="001E43E3"/>
    <w:rsid w:val="001E4593"/>
    <w:rsid w:val="001E487E"/>
    <w:rsid w:val="001E49D0"/>
    <w:rsid w:val="001E4BF9"/>
    <w:rsid w:val="001E4DC4"/>
    <w:rsid w:val="001E5326"/>
    <w:rsid w:val="001E53E8"/>
    <w:rsid w:val="001E570F"/>
    <w:rsid w:val="001E582E"/>
    <w:rsid w:val="001E5B30"/>
    <w:rsid w:val="001E5BD1"/>
    <w:rsid w:val="001E5C0C"/>
    <w:rsid w:val="001E61EB"/>
    <w:rsid w:val="001E6239"/>
    <w:rsid w:val="001E627D"/>
    <w:rsid w:val="001E62A2"/>
    <w:rsid w:val="001E6732"/>
    <w:rsid w:val="001E6E03"/>
    <w:rsid w:val="001E7600"/>
    <w:rsid w:val="001E7AFE"/>
    <w:rsid w:val="001E7D80"/>
    <w:rsid w:val="001E7E8B"/>
    <w:rsid w:val="001F015E"/>
    <w:rsid w:val="001F0210"/>
    <w:rsid w:val="001F045C"/>
    <w:rsid w:val="001F0622"/>
    <w:rsid w:val="001F130D"/>
    <w:rsid w:val="001F15C9"/>
    <w:rsid w:val="001F1AB3"/>
    <w:rsid w:val="001F1E48"/>
    <w:rsid w:val="001F26B3"/>
    <w:rsid w:val="001F2E14"/>
    <w:rsid w:val="001F3465"/>
    <w:rsid w:val="001F429F"/>
    <w:rsid w:val="001F42F4"/>
    <w:rsid w:val="001F45EC"/>
    <w:rsid w:val="001F479C"/>
    <w:rsid w:val="001F4DA0"/>
    <w:rsid w:val="001F4FF6"/>
    <w:rsid w:val="001F54D4"/>
    <w:rsid w:val="001F5C1D"/>
    <w:rsid w:val="001F5C9B"/>
    <w:rsid w:val="001F5F00"/>
    <w:rsid w:val="001F609F"/>
    <w:rsid w:val="001F60DE"/>
    <w:rsid w:val="001F60F6"/>
    <w:rsid w:val="001F6310"/>
    <w:rsid w:val="001F6327"/>
    <w:rsid w:val="001F6559"/>
    <w:rsid w:val="001F68F0"/>
    <w:rsid w:val="001F6B41"/>
    <w:rsid w:val="001F6CF7"/>
    <w:rsid w:val="001F6F75"/>
    <w:rsid w:val="001F7542"/>
    <w:rsid w:val="001F7D31"/>
    <w:rsid w:val="00200332"/>
    <w:rsid w:val="00200463"/>
    <w:rsid w:val="0020069F"/>
    <w:rsid w:val="0020092F"/>
    <w:rsid w:val="002009DE"/>
    <w:rsid w:val="00200AB1"/>
    <w:rsid w:val="00200CE6"/>
    <w:rsid w:val="0020190D"/>
    <w:rsid w:val="00201B9F"/>
    <w:rsid w:val="00201D09"/>
    <w:rsid w:val="00202570"/>
    <w:rsid w:val="00202882"/>
    <w:rsid w:val="00202C69"/>
    <w:rsid w:val="002030AE"/>
    <w:rsid w:val="00203253"/>
    <w:rsid w:val="00203BD8"/>
    <w:rsid w:val="00203F34"/>
    <w:rsid w:val="00204190"/>
    <w:rsid w:val="00204256"/>
    <w:rsid w:val="0020486F"/>
    <w:rsid w:val="00204AA1"/>
    <w:rsid w:val="00204D1D"/>
    <w:rsid w:val="00204DE9"/>
    <w:rsid w:val="00204F5E"/>
    <w:rsid w:val="0020508F"/>
    <w:rsid w:val="002053A7"/>
    <w:rsid w:val="002053F2"/>
    <w:rsid w:val="0020616F"/>
    <w:rsid w:val="002061C3"/>
    <w:rsid w:val="0020689E"/>
    <w:rsid w:val="00207C6C"/>
    <w:rsid w:val="00207C9A"/>
    <w:rsid w:val="00207D6E"/>
    <w:rsid w:val="0021023E"/>
    <w:rsid w:val="00211025"/>
    <w:rsid w:val="00211026"/>
    <w:rsid w:val="002110E2"/>
    <w:rsid w:val="0021110A"/>
    <w:rsid w:val="002114AF"/>
    <w:rsid w:val="00211636"/>
    <w:rsid w:val="00211816"/>
    <w:rsid w:val="00211BF0"/>
    <w:rsid w:val="00211FAA"/>
    <w:rsid w:val="002120D5"/>
    <w:rsid w:val="00213030"/>
    <w:rsid w:val="00213C64"/>
    <w:rsid w:val="00213D03"/>
    <w:rsid w:val="0021443A"/>
    <w:rsid w:val="00214915"/>
    <w:rsid w:val="00214A2D"/>
    <w:rsid w:val="00215E20"/>
    <w:rsid w:val="00215EF8"/>
    <w:rsid w:val="00215F06"/>
    <w:rsid w:val="00215FA0"/>
    <w:rsid w:val="002169BC"/>
    <w:rsid w:val="00216EC8"/>
    <w:rsid w:val="00217132"/>
    <w:rsid w:val="0021724A"/>
    <w:rsid w:val="002176F0"/>
    <w:rsid w:val="00217A20"/>
    <w:rsid w:val="0022070B"/>
    <w:rsid w:val="00220FEE"/>
    <w:rsid w:val="00221135"/>
    <w:rsid w:val="00221C94"/>
    <w:rsid w:val="00221CE0"/>
    <w:rsid w:val="00221E81"/>
    <w:rsid w:val="0022261C"/>
    <w:rsid w:val="00222CBC"/>
    <w:rsid w:val="00222D24"/>
    <w:rsid w:val="00222F2C"/>
    <w:rsid w:val="00223110"/>
    <w:rsid w:val="0022338C"/>
    <w:rsid w:val="002233DB"/>
    <w:rsid w:val="00223C6B"/>
    <w:rsid w:val="00223E94"/>
    <w:rsid w:val="00223FEF"/>
    <w:rsid w:val="002243C7"/>
    <w:rsid w:val="002246FF"/>
    <w:rsid w:val="002247E1"/>
    <w:rsid w:val="00224DC7"/>
    <w:rsid w:val="00225135"/>
    <w:rsid w:val="0022541F"/>
    <w:rsid w:val="00225493"/>
    <w:rsid w:val="00225B28"/>
    <w:rsid w:val="00225C71"/>
    <w:rsid w:val="00225DD2"/>
    <w:rsid w:val="002260FF"/>
    <w:rsid w:val="0022653C"/>
    <w:rsid w:val="00226945"/>
    <w:rsid w:val="00226BDD"/>
    <w:rsid w:val="00226D4D"/>
    <w:rsid w:val="0022740C"/>
    <w:rsid w:val="0022742E"/>
    <w:rsid w:val="002275A0"/>
    <w:rsid w:val="00227790"/>
    <w:rsid w:val="002279E6"/>
    <w:rsid w:val="00227AA6"/>
    <w:rsid w:val="00227D32"/>
    <w:rsid w:val="00227ED0"/>
    <w:rsid w:val="002303A7"/>
    <w:rsid w:val="002303CB"/>
    <w:rsid w:val="00230456"/>
    <w:rsid w:val="00230565"/>
    <w:rsid w:val="00230584"/>
    <w:rsid w:val="00230B12"/>
    <w:rsid w:val="00230BF1"/>
    <w:rsid w:val="00230C58"/>
    <w:rsid w:val="002311C0"/>
    <w:rsid w:val="00231255"/>
    <w:rsid w:val="002314CC"/>
    <w:rsid w:val="0023180A"/>
    <w:rsid w:val="00231DBB"/>
    <w:rsid w:val="00231EC5"/>
    <w:rsid w:val="002321F6"/>
    <w:rsid w:val="00232578"/>
    <w:rsid w:val="00232628"/>
    <w:rsid w:val="002328AA"/>
    <w:rsid w:val="002328F5"/>
    <w:rsid w:val="002329B7"/>
    <w:rsid w:val="00232A38"/>
    <w:rsid w:val="00232F60"/>
    <w:rsid w:val="00232FF9"/>
    <w:rsid w:val="00233249"/>
    <w:rsid w:val="00233255"/>
    <w:rsid w:val="0023327A"/>
    <w:rsid w:val="002332DD"/>
    <w:rsid w:val="002337CB"/>
    <w:rsid w:val="002338BC"/>
    <w:rsid w:val="00233A70"/>
    <w:rsid w:val="00233A7A"/>
    <w:rsid w:val="00233CEF"/>
    <w:rsid w:val="00233E3A"/>
    <w:rsid w:val="00233EE3"/>
    <w:rsid w:val="00233FB6"/>
    <w:rsid w:val="00234430"/>
    <w:rsid w:val="00234470"/>
    <w:rsid w:val="00234481"/>
    <w:rsid w:val="002344D5"/>
    <w:rsid w:val="002347B6"/>
    <w:rsid w:val="00234DEF"/>
    <w:rsid w:val="0023515E"/>
    <w:rsid w:val="002356EC"/>
    <w:rsid w:val="00235733"/>
    <w:rsid w:val="0023581D"/>
    <w:rsid w:val="00235AE7"/>
    <w:rsid w:val="0023600C"/>
    <w:rsid w:val="00236427"/>
    <w:rsid w:val="00236E5A"/>
    <w:rsid w:val="0023719F"/>
    <w:rsid w:val="0023736F"/>
    <w:rsid w:val="00237409"/>
    <w:rsid w:val="002378AA"/>
    <w:rsid w:val="002378BE"/>
    <w:rsid w:val="00237962"/>
    <w:rsid w:val="002400DA"/>
    <w:rsid w:val="00240262"/>
    <w:rsid w:val="0024027E"/>
    <w:rsid w:val="0024031A"/>
    <w:rsid w:val="002405A4"/>
    <w:rsid w:val="002406DD"/>
    <w:rsid w:val="002409F5"/>
    <w:rsid w:val="00240ED5"/>
    <w:rsid w:val="00240F28"/>
    <w:rsid w:val="00240F37"/>
    <w:rsid w:val="002415F7"/>
    <w:rsid w:val="0024170B"/>
    <w:rsid w:val="00241752"/>
    <w:rsid w:val="00241AFE"/>
    <w:rsid w:val="00241D92"/>
    <w:rsid w:val="00241EFF"/>
    <w:rsid w:val="00242018"/>
    <w:rsid w:val="00242131"/>
    <w:rsid w:val="0024241C"/>
    <w:rsid w:val="00242D70"/>
    <w:rsid w:val="00242E07"/>
    <w:rsid w:val="00242F07"/>
    <w:rsid w:val="00243520"/>
    <w:rsid w:val="0024365B"/>
    <w:rsid w:val="002436D4"/>
    <w:rsid w:val="002437D3"/>
    <w:rsid w:val="002442AB"/>
    <w:rsid w:val="0024467F"/>
    <w:rsid w:val="002448F7"/>
    <w:rsid w:val="00245886"/>
    <w:rsid w:val="00245B8D"/>
    <w:rsid w:val="00245C35"/>
    <w:rsid w:val="00245CEF"/>
    <w:rsid w:val="00245D71"/>
    <w:rsid w:val="00246334"/>
    <w:rsid w:val="0024643C"/>
    <w:rsid w:val="00246CD4"/>
    <w:rsid w:val="00247035"/>
    <w:rsid w:val="0024762D"/>
    <w:rsid w:val="00247E83"/>
    <w:rsid w:val="0025014A"/>
    <w:rsid w:val="00250398"/>
    <w:rsid w:val="002503BD"/>
    <w:rsid w:val="0025097B"/>
    <w:rsid w:val="0025099F"/>
    <w:rsid w:val="00250A30"/>
    <w:rsid w:val="00250D7B"/>
    <w:rsid w:val="00250DEC"/>
    <w:rsid w:val="00250E2D"/>
    <w:rsid w:val="002510A5"/>
    <w:rsid w:val="00251198"/>
    <w:rsid w:val="00251440"/>
    <w:rsid w:val="002516E6"/>
    <w:rsid w:val="002521DE"/>
    <w:rsid w:val="00252278"/>
    <w:rsid w:val="00252331"/>
    <w:rsid w:val="00252614"/>
    <w:rsid w:val="00252ABD"/>
    <w:rsid w:val="00252C0C"/>
    <w:rsid w:val="00252E84"/>
    <w:rsid w:val="00252F9F"/>
    <w:rsid w:val="00252FC2"/>
    <w:rsid w:val="002530F9"/>
    <w:rsid w:val="002534AF"/>
    <w:rsid w:val="00253657"/>
    <w:rsid w:val="00253793"/>
    <w:rsid w:val="00253873"/>
    <w:rsid w:val="0025417D"/>
    <w:rsid w:val="00254355"/>
    <w:rsid w:val="00254598"/>
    <w:rsid w:val="00254B08"/>
    <w:rsid w:val="00255078"/>
    <w:rsid w:val="0025531E"/>
    <w:rsid w:val="00255551"/>
    <w:rsid w:val="002559E8"/>
    <w:rsid w:val="00255A0F"/>
    <w:rsid w:val="00255CD6"/>
    <w:rsid w:val="00256110"/>
    <w:rsid w:val="00256417"/>
    <w:rsid w:val="0025654A"/>
    <w:rsid w:val="00256764"/>
    <w:rsid w:val="002567F0"/>
    <w:rsid w:val="002568BE"/>
    <w:rsid w:val="0025698D"/>
    <w:rsid w:val="00256B35"/>
    <w:rsid w:val="00256BAE"/>
    <w:rsid w:val="002573BC"/>
    <w:rsid w:val="00257655"/>
    <w:rsid w:val="00257751"/>
    <w:rsid w:val="00257C72"/>
    <w:rsid w:val="00260463"/>
    <w:rsid w:val="00260721"/>
    <w:rsid w:val="0026085B"/>
    <w:rsid w:val="00260DE7"/>
    <w:rsid w:val="00260E3E"/>
    <w:rsid w:val="00260F98"/>
    <w:rsid w:val="0026102B"/>
    <w:rsid w:val="002611D7"/>
    <w:rsid w:val="002617D4"/>
    <w:rsid w:val="00261EF8"/>
    <w:rsid w:val="00262165"/>
    <w:rsid w:val="00262260"/>
    <w:rsid w:val="002623A3"/>
    <w:rsid w:val="002626E2"/>
    <w:rsid w:val="00262C63"/>
    <w:rsid w:val="002630F7"/>
    <w:rsid w:val="0026316E"/>
    <w:rsid w:val="00263484"/>
    <w:rsid w:val="002636FE"/>
    <w:rsid w:val="00263C4E"/>
    <w:rsid w:val="002644B2"/>
    <w:rsid w:val="002647E8"/>
    <w:rsid w:val="002650A4"/>
    <w:rsid w:val="00265137"/>
    <w:rsid w:val="002654DE"/>
    <w:rsid w:val="00265571"/>
    <w:rsid w:val="0026568C"/>
    <w:rsid w:val="00265931"/>
    <w:rsid w:val="00265B89"/>
    <w:rsid w:val="00265F61"/>
    <w:rsid w:val="00265FF3"/>
    <w:rsid w:val="002661B5"/>
    <w:rsid w:val="00266AB3"/>
    <w:rsid w:val="00266CFF"/>
    <w:rsid w:val="00266E3C"/>
    <w:rsid w:val="002671C2"/>
    <w:rsid w:val="0026733A"/>
    <w:rsid w:val="00267382"/>
    <w:rsid w:val="0026758C"/>
    <w:rsid w:val="00267B8B"/>
    <w:rsid w:val="00267BAC"/>
    <w:rsid w:val="00267BBF"/>
    <w:rsid w:val="00267C10"/>
    <w:rsid w:val="00267DE6"/>
    <w:rsid w:val="002705A5"/>
    <w:rsid w:val="002706D1"/>
    <w:rsid w:val="0027076C"/>
    <w:rsid w:val="00270903"/>
    <w:rsid w:val="00270DC0"/>
    <w:rsid w:val="00270ECD"/>
    <w:rsid w:val="00270EDF"/>
    <w:rsid w:val="00270FF6"/>
    <w:rsid w:val="00271860"/>
    <w:rsid w:val="0027215C"/>
    <w:rsid w:val="002722F8"/>
    <w:rsid w:val="00272EBE"/>
    <w:rsid w:val="002733D6"/>
    <w:rsid w:val="002735EE"/>
    <w:rsid w:val="00273870"/>
    <w:rsid w:val="002738FC"/>
    <w:rsid w:val="00273B63"/>
    <w:rsid w:val="0027400D"/>
    <w:rsid w:val="002740E4"/>
    <w:rsid w:val="00274161"/>
    <w:rsid w:val="002743BE"/>
    <w:rsid w:val="002747D3"/>
    <w:rsid w:val="0027554E"/>
    <w:rsid w:val="002758B6"/>
    <w:rsid w:val="002758CD"/>
    <w:rsid w:val="00275BB3"/>
    <w:rsid w:val="00275E9D"/>
    <w:rsid w:val="00276214"/>
    <w:rsid w:val="00276A73"/>
    <w:rsid w:val="00276B18"/>
    <w:rsid w:val="00276B5F"/>
    <w:rsid w:val="00277A90"/>
    <w:rsid w:val="00277AF0"/>
    <w:rsid w:val="00277C80"/>
    <w:rsid w:val="0028017B"/>
    <w:rsid w:val="002801B1"/>
    <w:rsid w:val="0028090C"/>
    <w:rsid w:val="00280CC4"/>
    <w:rsid w:val="00280E97"/>
    <w:rsid w:val="00281430"/>
    <w:rsid w:val="002815FA"/>
    <w:rsid w:val="00281678"/>
    <w:rsid w:val="0028167F"/>
    <w:rsid w:val="00281690"/>
    <w:rsid w:val="00281B76"/>
    <w:rsid w:val="00281E47"/>
    <w:rsid w:val="00282094"/>
    <w:rsid w:val="00282142"/>
    <w:rsid w:val="002825E5"/>
    <w:rsid w:val="00282824"/>
    <w:rsid w:val="00282970"/>
    <w:rsid w:val="0028298E"/>
    <w:rsid w:val="0028348E"/>
    <w:rsid w:val="002839E0"/>
    <w:rsid w:val="00283FF4"/>
    <w:rsid w:val="00284692"/>
    <w:rsid w:val="0028488C"/>
    <w:rsid w:val="00284EC5"/>
    <w:rsid w:val="00284F76"/>
    <w:rsid w:val="00285558"/>
    <w:rsid w:val="002857C3"/>
    <w:rsid w:val="00285BC9"/>
    <w:rsid w:val="00285E97"/>
    <w:rsid w:val="00285F77"/>
    <w:rsid w:val="00286928"/>
    <w:rsid w:val="00286C10"/>
    <w:rsid w:val="002870CC"/>
    <w:rsid w:val="00287156"/>
    <w:rsid w:val="002874B7"/>
    <w:rsid w:val="0028750A"/>
    <w:rsid w:val="00287935"/>
    <w:rsid w:val="00287AD5"/>
    <w:rsid w:val="00287C36"/>
    <w:rsid w:val="00287DCD"/>
    <w:rsid w:val="00290243"/>
    <w:rsid w:val="002907D6"/>
    <w:rsid w:val="002908DC"/>
    <w:rsid w:val="00291184"/>
    <w:rsid w:val="0029122E"/>
    <w:rsid w:val="0029155C"/>
    <w:rsid w:val="002915ED"/>
    <w:rsid w:val="00291617"/>
    <w:rsid w:val="002918E8"/>
    <w:rsid w:val="002919AE"/>
    <w:rsid w:val="00291FF4"/>
    <w:rsid w:val="002925F8"/>
    <w:rsid w:val="00292B22"/>
    <w:rsid w:val="00292E00"/>
    <w:rsid w:val="002930FC"/>
    <w:rsid w:val="00293104"/>
    <w:rsid w:val="0029311A"/>
    <w:rsid w:val="002931F6"/>
    <w:rsid w:val="00293844"/>
    <w:rsid w:val="002939D9"/>
    <w:rsid w:val="00293B35"/>
    <w:rsid w:val="00293BF0"/>
    <w:rsid w:val="00293C33"/>
    <w:rsid w:val="00293E61"/>
    <w:rsid w:val="00293F17"/>
    <w:rsid w:val="0029486D"/>
    <w:rsid w:val="00294C66"/>
    <w:rsid w:val="00294EA2"/>
    <w:rsid w:val="00294FD8"/>
    <w:rsid w:val="00295403"/>
    <w:rsid w:val="002956B5"/>
    <w:rsid w:val="002959F3"/>
    <w:rsid w:val="00295A24"/>
    <w:rsid w:val="00295A92"/>
    <w:rsid w:val="00295CA6"/>
    <w:rsid w:val="00296029"/>
    <w:rsid w:val="002960FE"/>
    <w:rsid w:val="0029636B"/>
    <w:rsid w:val="00296814"/>
    <w:rsid w:val="002968FF"/>
    <w:rsid w:val="00296ADC"/>
    <w:rsid w:val="002971D8"/>
    <w:rsid w:val="0029729D"/>
    <w:rsid w:val="00297351"/>
    <w:rsid w:val="002975A9"/>
    <w:rsid w:val="00297881"/>
    <w:rsid w:val="00297BFD"/>
    <w:rsid w:val="00297C53"/>
    <w:rsid w:val="00297D93"/>
    <w:rsid w:val="00297F7C"/>
    <w:rsid w:val="002A006F"/>
    <w:rsid w:val="002A1388"/>
    <w:rsid w:val="002A1519"/>
    <w:rsid w:val="002A1587"/>
    <w:rsid w:val="002A1675"/>
    <w:rsid w:val="002A16CF"/>
    <w:rsid w:val="002A1770"/>
    <w:rsid w:val="002A1A7B"/>
    <w:rsid w:val="002A1D54"/>
    <w:rsid w:val="002A1FB8"/>
    <w:rsid w:val="002A2038"/>
    <w:rsid w:val="002A2353"/>
    <w:rsid w:val="002A2D66"/>
    <w:rsid w:val="002A2E9F"/>
    <w:rsid w:val="002A2F0D"/>
    <w:rsid w:val="002A2F53"/>
    <w:rsid w:val="002A2FB5"/>
    <w:rsid w:val="002A2FD6"/>
    <w:rsid w:val="002A317F"/>
    <w:rsid w:val="002A3645"/>
    <w:rsid w:val="002A3668"/>
    <w:rsid w:val="002A3852"/>
    <w:rsid w:val="002A3946"/>
    <w:rsid w:val="002A3FC0"/>
    <w:rsid w:val="002A459E"/>
    <w:rsid w:val="002A46EE"/>
    <w:rsid w:val="002A4E18"/>
    <w:rsid w:val="002A58B2"/>
    <w:rsid w:val="002A5A34"/>
    <w:rsid w:val="002A5ADF"/>
    <w:rsid w:val="002A608D"/>
    <w:rsid w:val="002A649D"/>
    <w:rsid w:val="002A6B8F"/>
    <w:rsid w:val="002A7532"/>
    <w:rsid w:val="002A757B"/>
    <w:rsid w:val="002A77A5"/>
    <w:rsid w:val="002A7B62"/>
    <w:rsid w:val="002A7C10"/>
    <w:rsid w:val="002B000C"/>
    <w:rsid w:val="002B03E1"/>
    <w:rsid w:val="002B0525"/>
    <w:rsid w:val="002B068A"/>
    <w:rsid w:val="002B0A68"/>
    <w:rsid w:val="002B0FCE"/>
    <w:rsid w:val="002B130D"/>
    <w:rsid w:val="002B14FF"/>
    <w:rsid w:val="002B16AC"/>
    <w:rsid w:val="002B1CCC"/>
    <w:rsid w:val="002B22B7"/>
    <w:rsid w:val="002B2B8B"/>
    <w:rsid w:val="002B2E9C"/>
    <w:rsid w:val="002B3080"/>
    <w:rsid w:val="002B3083"/>
    <w:rsid w:val="002B31A9"/>
    <w:rsid w:val="002B31B5"/>
    <w:rsid w:val="002B3E4C"/>
    <w:rsid w:val="002B4046"/>
    <w:rsid w:val="002B4A7D"/>
    <w:rsid w:val="002B4AF6"/>
    <w:rsid w:val="002B4C67"/>
    <w:rsid w:val="002B4DFA"/>
    <w:rsid w:val="002B50FC"/>
    <w:rsid w:val="002B581E"/>
    <w:rsid w:val="002B60DD"/>
    <w:rsid w:val="002B62DC"/>
    <w:rsid w:val="002B63B4"/>
    <w:rsid w:val="002B6AE6"/>
    <w:rsid w:val="002B6ECE"/>
    <w:rsid w:val="002B7A56"/>
    <w:rsid w:val="002C0144"/>
    <w:rsid w:val="002C0E1A"/>
    <w:rsid w:val="002C0E89"/>
    <w:rsid w:val="002C12CF"/>
    <w:rsid w:val="002C1AC2"/>
    <w:rsid w:val="002C1AEF"/>
    <w:rsid w:val="002C1D53"/>
    <w:rsid w:val="002C2032"/>
    <w:rsid w:val="002C351A"/>
    <w:rsid w:val="002C36A5"/>
    <w:rsid w:val="002C3750"/>
    <w:rsid w:val="002C3806"/>
    <w:rsid w:val="002C3839"/>
    <w:rsid w:val="002C3AAE"/>
    <w:rsid w:val="002C4259"/>
    <w:rsid w:val="002C498C"/>
    <w:rsid w:val="002C4E79"/>
    <w:rsid w:val="002C59DF"/>
    <w:rsid w:val="002C5B09"/>
    <w:rsid w:val="002C5CA7"/>
    <w:rsid w:val="002C650B"/>
    <w:rsid w:val="002C65A6"/>
    <w:rsid w:val="002C6836"/>
    <w:rsid w:val="002C68E4"/>
    <w:rsid w:val="002C6C02"/>
    <w:rsid w:val="002C6FD6"/>
    <w:rsid w:val="002C70DA"/>
    <w:rsid w:val="002C751B"/>
    <w:rsid w:val="002C7C68"/>
    <w:rsid w:val="002D041F"/>
    <w:rsid w:val="002D0777"/>
    <w:rsid w:val="002D0A45"/>
    <w:rsid w:val="002D0CE7"/>
    <w:rsid w:val="002D0D04"/>
    <w:rsid w:val="002D0E60"/>
    <w:rsid w:val="002D0F6F"/>
    <w:rsid w:val="002D1065"/>
    <w:rsid w:val="002D11EC"/>
    <w:rsid w:val="002D1246"/>
    <w:rsid w:val="002D1325"/>
    <w:rsid w:val="002D1619"/>
    <w:rsid w:val="002D16F4"/>
    <w:rsid w:val="002D1986"/>
    <w:rsid w:val="002D1FED"/>
    <w:rsid w:val="002D288C"/>
    <w:rsid w:val="002D32F6"/>
    <w:rsid w:val="002D33C5"/>
    <w:rsid w:val="002D3747"/>
    <w:rsid w:val="002D3B95"/>
    <w:rsid w:val="002D4348"/>
    <w:rsid w:val="002D45AD"/>
    <w:rsid w:val="002D4885"/>
    <w:rsid w:val="002D4CAF"/>
    <w:rsid w:val="002D4FA9"/>
    <w:rsid w:val="002D5095"/>
    <w:rsid w:val="002D5562"/>
    <w:rsid w:val="002D5704"/>
    <w:rsid w:val="002D570D"/>
    <w:rsid w:val="002D58D6"/>
    <w:rsid w:val="002D5A97"/>
    <w:rsid w:val="002D5AF7"/>
    <w:rsid w:val="002D6107"/>
    <w:rsid w:val="002D614B"/>
    <w:rsid w:val="002D61CA"/>
    <w:rsid w:val="002D61F8"/>
    <w:rsid w:val="002D670A"/>
    <w:rsid w:val="002D67C1"/>
    <w:rsid w:val="002D70D8"/>
    <w:rsid w:val="002D7510"/>
    <w:rsid w:val="002D7825"/>
    <w:rsid w:val="002D7963"/>
    <w:rsid w:val="002D7AEC"/>
    <w:rsid w:val="002D7E43"/>
    <w:rsid w:val="002D7F29"/>
    <w:rsid w:val="002D7F39"/>
    <w:rsid w:val="002E003E"/>
    <w:rsid w:val="002E01BE"/>
    <w:rsid w:val="002E0372"/>
    <w:rsid w:val="002E04CE"/>
    <w:rsid w:val="002E0790"/>
    <w:rsid w:val="002E08E5"/>
    <w:rsid w:val="002E0C8C"/>
    <w:rsid w:val="002E0EBC"/>
    <w:rsid w:val="002E1083"/>
    <w:rsid w:val="002E13BE"/>
    <w:rsid w:val="002E1423"/>
    <w:rsid w:val="002E14B7"/>
    <w:rsid w:val="002E1571"/>
    <w:rsid w:val="002E16B5"/>
    <w:rsid w:val="002E1B75"/>
    <w:rsid w:val="002E1D5C"/>
    <w:rsid w:val="002E20B3"/>
    <w:rsid w:val="002E235B"/>
    <w:rsid w:val="002E24EA"/>
    <w:rsid w:val="002E27FB"/>
    <w:rsid w:val="002E2F2E"/>
    <w:rsid w:val="002E2FD5"/>
    <w:rsid w:val="002E3286"/>
    <w:rsid w:val="002E3494"/>
    <w:rsid w:val="002E365A"/>
    <w:rsid w:val="002E3918"/>
    <w:rsid w:val="002E3AEE"/>
    <w:rsid w:val="002E3C1A"/>
    <w:rsid w:val="002E3E83"/>
    <w:rsid w:val="002E3EE7"/>
    <w:rsid w:val="002E425D"/>
    <w:rsid w:val="002E46F2"/>
    <w:rsid w:val="002E4DFD"/>
    <w:rsid w:val="002E5193"/>
    <w:rsid w:val="002E59FB"/>
    <w:rsid w:val="002E5AF2"/>
    <w:rsid w:val="002E657F"/>
    <w:rsid w:val="002E6703"/>
    <w:rsid w:val="002E6E1C"/>
    <w:rsid w:val="002E6EAD"/>
    <w:rsid w:val="002E7218"/>
    <w:rsid w:val="002E726D"/>
    <w:rsid w:val="002E72C1"/>
    <w:rsid w:val="002E739D"/>
    <w:rsid w:val="002E771E"/>
    <w:rsid w:val="002E7983"/>
    <w:rsid w:val="002E7B51"/>
    <w:rsid w:val="002E7B98"/>
    <w:rsid w:val="002E7B9D"/>
    <w:rsid w:val="002E7EFC"/>
    <w:rsid w:val="002F001C"/>
    <w:rsid w:val="002F0243"/>
    <w:rsid w:val="002F0709"/>
    <w:rsid w:val="002F08F8"/>
    <w:rsid w:val="002F09F9"/>
    <w:rsid w:val="002F0B61"/>
    <w:rsid w:val="002F0FFF"/>
    <w:rsid w:val="002F10EE"/>
    <w:rsid w:val="002F13B5"/>
    <w:rsid w:val="002F16BE"/>
    <w:rsid w:val="002F1788"/>
    <w:rsid w:val="002F1892"/>
    <w:rsid w:val="002F1B6E"/>
    <w:rsid w:val="002F1F11"/>
    <w:rsid w:val="002F213E"/>
    <w:rsid w:val="002F2690"/>
    <w:rsid w:val="002F28F1"/>
    <w:rsid w:val="002F2AA2"/>
    <w:rsid w:val="002F2BD1"/>
    <w:rsid w:val="002F2C81"/>
    <w:rsid w:val="002F2D06"/>
    <w:rsid w:val="002F32E1"/>
    <w:rsid w:val="002F344D"/>
    <w:rsid w:val="002F3A0C"/>
    <w:rsid w:val="002F3A7C"/>
    <w:rsid w:val="002F3AF2"/>
    <w:rsid w:val="002F3E0C"/>
    <w:rsid w:val="002F41CB"/>
    <w:rsid w:val="002F423A"/>
    <w:rsid w:val="002F431D"/>
    <w:rsid w:val="002F4BDF"/>
    <w:rsid w:val="002F4C05"/>
    <w:rsid w:val="002F4D90"/>
    <w:rsid w:val="002F5861"/>
    <w:rsid w:val="002F5ED8"/>
    <w:rsid w:val="002F6028"/>
    <w:rsid w:val="002F61DE"/>
    <w:rsid w:val="002F685B"/>
    <w:rsid w:val="002F6D24"/>
    <w:rsid w:val="002F6D56"/>
    <w:rsid w:val="002F7777"/>
    <w:rsid w:val="002F7CD7"/>
    <w:rsid w:val="003000BA"/>
    <w:rsid w:val="0030015B"/>
    <w:rsid w:val="0030017F"/>
    <w:rsid w:val="003002C7"/>
    <w:rsid w:val="00300813"/>
    <w:rsid w:val="003009C3"/>
    <w:rsid w:val="00300AB3"/>
    <w:rsid w:val="00300B67"/>
    <w:rsid w:val="00300BE8"/>
    <w:rsid w:val="00300D48"/>
    <w:rsid w:val="00300E6C"/>
    <w:rsid w:val="00301346"/>
    <w:rsid w:val="00301385"/>
    <w:rsid w:val="003018F6"/>
    <w:rsid w:val="00301E87"/>
    <w:rsid w:val="00302AF3"/>
    <w:rsid w:val="00302EA2"/>
    <w:rsid w:val="003039DA"/>
    <w:rsid w:val="00303D77"/>
    <w:rsid w:val="00303F57"/>
    <w:rsid w:val="00304515"/>
    <w:rsid w:val="00304543"/>
    <w:rsid w:val="003051A0"/>
    <w:rsid w:val="00305528"/>
    <w:rsid w:val="003055AB"/>
    <w:rsid w:val="00305A69"/>
    <w:rsid w:val="00305EFF"/>
    <w:rsid w:val="0030604C"/>
    <w:rsid w:val="00306262"/>
    <w:rsid w:val="003064F2"/>
    <w:rsid w:val="003065E4"/>
    <w:rsid w:val="00306B74"/>
    <w:rsid w:val="00306EC1"/>
    <w:rsid w:val="003073A7"/>
    <w:rsid w:val="0030748E"/>
    <w:rsid w:val="00307531"/>
    <w:rsid w:val="00307AF6"/>
    <w:rsid w:val="00307D29"/>
    <w:rsid w:val="00307DEE"/>
    <w:rsid w:val="00307E5D"/>
    <w:rsid w:val="00310148"/>
    <w:rsid w:val="00310157"/>
    <w:rsid w:val="0031056B"/>
    <w:rsid w:val="003106AF"/>
    <w:rsid w:val="00310B6E"/>
    <w:rsid w:val="00310FDB"/>
    <w:rsid w:val="0031101E"/>
    <w:rsid w:val="00311117"/>
    <w:rsid w:val="00311180"/>
    <w:rsid w:val="0031118C"/>
    <w:rsid w:val="00311448"/>
    <w:rsid w:val="003117B2"/>
    <w:rsid w:val="00311C2F"/>
    <w:rsid w:val="0031204F"/>
    <w:rsid w:val="00312360"/>
    <w:rsid w:val="003127BE"/>
    <w:rsid w:val="003127E1"/>
    <w:rsid w:val="003128DB"/>
    <w:rsid w:val="00312956"/>
    <w:rsid w:val="00312F2A"/>
    <w:rsid w:val="00312F48"/>
    <w:rsid w:val="0031328F"/>
    <w:rsid w:val="00313560"/>
    <w:rsid w:val="00314A38"/>
    <w:rsid w:val="00315022"/>
    <w:rsid w:val="003150B9"/>
    <w:rsid w:val="0031522F"/>
    <w:rsid w:val="00315447"/>
    <w:rsid w:val="00315555"/>
    <w:rsid w:val="003159CB"/>
    <w:rsid w:val="00315F29"/>
    <w:rsid w:val="00316055"/>
    <w:rsid w:val="003164C0"/>
    <w:rsid w:val="003168FD"/>
    <w:rsid w:val="00317261"/>
    <w:rsid w:val="00317546"/>
    <w:rsid w:val="00317FF3"/>
    <w:rsid w:val="00320182"/>
    <w:rsid w:val="00320765"/>
    <w:rsid w:val="003209AE"/>
    <w:rsid w:val="00320A67"/>
    <w:rsid w:val="00320A69"/>
    <w:rsid w:val="0032107A"/>
    <w:rsid w:val="0032136B"/>
    <w:rsid w:val="003219AA"/>
    <w:rsid w:val="00321F9C"/>
    <w:rsid w:val="0032202B"/>
    <w:rsid w:val="0032224D"/>
    <w:rsid w:val="0032248C"/>
    <w:rsid w:val="003224C1"/>
    <w:rsid w:val="0032289F"/>
    <w:rsid w:val="00322C2C"/>
    <w:rsid w:val="00323588"/>
    <w:rsid w:val="003237C2"/>
    <w:rsid w:val="003238BF"/>
    <w:rsid w:val="00323CB8"/>
    <w:rsid w:val="0032420F"/>
    <w:rsid w:val="0032445B"/>
    <w:rsid w:val="003247F2"/>
    <w:rsid w:val="00324AA0"/>
    <w:rsid w:val="003256B5"/>
    <w:rsid w:val="00325784"/>
    <w:rsid w:val="00325B78"/>
    <w:rsid w:val="00325D55"/>
    <w:rsid w:val="00326548"/>
    <w:rsid w:val="00326606"/>
    <w:rsid w:val="00326C24"/>
    <w:rsid w:val="00326D78"/>
    <w:rsid w:val="00326EB5"/>
    <w:rsid w:val="0032703D"/>
    <w:rsid w:val="00327215"/>
    <w:rsid w:val="003273ED"/>
    <w:rsid w:val="003274FD"/>
    <w:rsid w:val="00327549"/>
    <w:rsid w:val="00327752"/>
    <w:rsid w:val="0032775B"/>
    <w:rsid w:val="00327859"/>
    <w:rsid w:val="0032798D"/>
    <w:rsid w:val="00327B85"/>
    <w:rsid w:val="00327F32"/>
    <w:rsid w:val="0033034C"/>
    <w:rsid w:val="003309CA"/>
    <w:rsid w:val="00330EBD"/>
    <w:rsid w:val="00330F4C"/>
    <w:rsid w:val="00330FD2"/>
    <w:rsid w:val="00331289"/>
    <w:rsid w:val="003314B3"/>
    <w:rsid w:val="0033162A"/>
    <w:rsid w:val="0033189E"/>
    <w:rsid w:val="00331949"/>
    <w:rsid w:val="00331AB5"/>
    <w:rsid w:val="00331BC7"/>
    <w:rsid w:val="00332279"/>
    <w:rsid w:val="00332A15"/>
    <w:rsid w:val="00332EE5"/>
    <w:rsid w:val="00333184"/>
    <w:rsid w:val="0033333F"/>
    <w:rsid w:val="00333483"/>
    <w:rsid w:val="003334E2"/>
    <w:rsid w:val="0033406E"/>
    <w:rsid w:val="003340C9"/>
    <w:rsid w:val="00334145"/>
    <w:rsid w:val="003344E7"/>
    <w:rsid w:val="003349AE"/>
    <w:rsid w:val="00334C4C"/>
    <w:rsid w:val="00334EBB"/>
    <w:rsid w:val="00334F9D"/>
    <w:rsid w:val="0033526D"/>
    <w:rsid w:val="003352A2"/>
    <w:rsid w:val="003358F2"/>
    <w:rsid w:val="00335AC3"/>
    <w:rsid w:val="00335B12"/>
    <w:rsid w:val="00335C9D"/>
    <w:rsid w:val="00335E46"/>
    <w:rsid w:val="00336149"/>
    <w:rsid w:val="0033662D"/>
    <w:rsid w:val="00336A29"/>
    <w:rsid w:val="00336CA1"/>
    <w:rsid w:val="00336E86"/>
    <w:rsid w:val="003372F0"/>
    <w:rsid w:val="00337915"/>
    <w:rsid w:val="0034009C"/>
    <w:rsid w:val="00340422"/>
    <w:rsid w:val="003404D0"/>
    <w:rsid w:val="00340D7A"/>
    <w:rsid w:val="00340E74"/>
    <w:rsid w:val="00340F2F"/>
    <w:rsid w:val="00341626"/>
    <w:rsid w:val="00341988"/>
    <w:rsid w:val="00341D42"/>
    <w:rsid w:val="00342157"/>
    <w:rsid w:val="00342271"/>
    <w:rsid w:val="003426D3"/>
    <w:rsid w:val="003429D4"/>
    <w:rsid w:val="00343290"/>
    <w:rsid w:val="0034353D"/>
    <w:rsid w:val="00343588"/>
    <w:rsid w:val="0034371F"/>
    <w:rsid w:val="00343DEA"/>
    <w:rsid w:val="00343E16"/>
    <w:rsid w:val="00343FE9"/>
    <w:rsid w:val="003440FC"/>
    <w:rsid w:val="003443D1"/>
    <w:rsid w:val="00344728"/>
    <w:rsid w:val="0034477B"/>
    <w:rsid w:val="00344852"/>
    <w:rsid w:val="003448F3"/>
    <w:rsid w:val="003450AB"/>
    <w:rsid w:val="003457F2"/>
    <w:rsid w:val="00345DD6"/>
    <w:rsid w:val="00345DDE"/>
    <w:rsid w:val="00345FC3"/>
    <w:rsid w:val="00346284"/>
    <w:rsid w:val="003464F1"/>
    <w:rsid w:val="0034662C"/>
    <w:rsid w:val="00346B46"/>
    <w:rsid w:val="00346CB6"/>
    <w:rsid w:val="00346D07"/>
    <w:rsid w:val="00346FD8"/>
    <w:rsid w:val="00347284"/>
    <w:rsid w:val="003476CB"/>
    <w:rsid w:val="0034771E"/>
    <w:rsid w:val="00347BBC"/>
    <w:rsid w:val="00347D6E"/>
    <w:rsid w:val="00347E42"/>
    <w:rsid w:val="00347FF8"/>
    <w:rsid w:val="003500E9"/>
    <w:rsid w:val="003508B8"/>
    <w:rsid w:val="00350C46"/>
    <w:rsid w:val="00350C5D"/>
    <w:rsid w:val="00350FD4"/>
    <w:rsid w:val="00351319"/>
    <w:rsid w:val="003518FA"/>
    <w:rsid w:val="00351AC1"/>
    <w:rsid w:val="00352076"/>
    <w:rsid w:val="003520FB"/>
    <w:rsid w:val="00352A9B"/>
    <w:rsid w:val="00352AAE"/>
    <w:rsid w:val="00352C49"/>
    <w:rsid w:val="00352C60"/>
    <w:rsid w:val="00353105"/>
    <w:rsid w:val="003532E3"/>
    <w:rsid w:val="00353917"/>
    <w:rsid w:val="003539BC"/>
    <w:rsid w:val="00353D2C"/>
    <w:rsid w:val="00354583"/>
    <w:rsid w:val="003547B3"/>
    <w:rsid w:val="00354E92"/>
    <w:rsid w:val="003550C7"/>
    <w:rsid w:val="003557DE"/>
    <w:rsid w:val="00355AEA"/>
    <w:rsid w:val="00356098"/>
    <w:rsid w:val="00356154"/>
    <w:rsid w:val="00356A7A"/>
    <w:rsid w:val="00356F51"/>
    <w:rsid w:val="00357252"/>
    <w:rsid w:val="00357946"/>
    <w:rsid w:val="00357E2B"/>
    <w:rsid w:val="00360174"/>
    <w:rsid w:val="003601C5"/>
    <w:rsid w:val="003601D8"/>
    <w:rsid w:val="0036026D"/>
    <w:rsid w:val="0036027D"/>
    <w:rsid w:val="0036049A"/>
    <w:rsid w:val="0036094B"/>
    <w:rsid w:val="003609F7"/>
    <w:rsid w:val="00360ABB"/>
    <w:rsid w:val="00360CB1"/>
    <w:rsid w:val="00360D58"/>
    <w:rsid w:val="00360E80"/>
    <w:rsid w:val="00360F1D"/>
    <w:rsid w:val="003611CD"/>
    <w:rsid w:val="00361536"/>
    <w:rsid w:val="003618E5"/>
    <w:rsid w:val="003619C6"/>
    <w:rsid w:val="00361A60"/>
    <w:rsid w:val="00361AF6"/>
    <w:rsid w:val="00361B9A"/>
    <w:rsid w:val="00361BA5"/>
    <w:rsid w:val="00361BAE"/>
    <w:rsid w:val="00361E4E"/>
    <w:rsid w:val="0036236F"/>
    <w:rsid w:val="0036247B"/>
    <w:rsid w:val="0036248D"/>
    <w:rsid w:val="00362897"/>
    <w:rsid w:val="00362D55"/>
    <w:rsid w:val="00362D7C"/>
    <w:rsid w:val="00362FBA"/>
    <w:rsid w:val="003635C3"/>
    <w:rsid w:val="00363AD5"/>
    <w:rsid w:val="00363D29"/>
    <w:rsid w:val="00364426"/>
    <w:rsid w:val="00364B8E"/>
    <w:rsid w:val="00365156"/>
    <w:rsid w:val="003658FA"/>
    <w:rsid w:val="00365A25"/>
    <w:rsid w:val="00365AAE"/>
    <w:rsid w:val="00365B3C"/>
    <w:rsid w:val="00365BDC"/>
    <w:rsid w:val="00365DF4"/>
    <w:rsid w:val="0036630B"/>
    <w:rsid w:val="00366318"/>
    <w:rsid w:val="00366516"/>
    <w:rsid w:val="00366762"/>
    <w:rsid w:val="00366864"/>
    <w:rsid w:val="00366A44"/>
    <w:rsid w:val="00366DF2"/>
    <w:rsid w:val="00367398"/>
    <w:rsid w:val="003675E2"/>
    <w:rsid w:val="00367691"/>
    <w:rsid w:val="00367865"/>
    <w:rsid w:val="00367B89"/>
    <w:rsid w:val="00367E4C"/>
    <w:rsid w:val="0037015C"/>
    <w:rsid w:val="00370240"/>
    <w:rsid w:val="0037045D"/>
    <w:rsid w:val="003706DE"/>
    <w:rsid w:val="003708AA"/>
    <w:rsid w:val="00370982"/>
    <w:rsid w:val="00370FA7"/>
    <w:rsid w:val="0037192E"/>
    <w:rsid w:val="0037193A"/>
    <w:rsid w:val="00371AE3"/>
    <w:rsid w:val="0037246E"/>
    <w:rsid w:val="00372746"/>
    <w:rsid w:val="003727CB"/>
    <w:rsid w:val="003728A5"/>
    <w:rsid w:val="003728D6"/>
    <w:rsid w:val="00373EBC"/>
    <w:rsid w:val="00374009"/>
    <w:rsid w:val="0037407D"/>
    <w:rsid w:val="003746CA"/>
    <w:rsid w:val="0037489F"/>
    <w:rsid w:val="003748D1"/>
    <w:rsid w:val="00374FAA"/>
    <w:rsid w:val="0037558F"/>
    <w:rsid w:val="00375657"/>
    <w:rsid w:val="00375868"/>
    <w:rsid w:val="00375A4B"/>
    <w:rsid w:val="00375ABC"/>
    <w:rsid w:val="00375D37"/>
    <w:rsid w:val="00375F7B"/>
    <w:rsid w:val="003761AA"/>
    <w:rsid w:val="003764AC"/>
    <w:rsid w:val="00376B20"/>
    <w:rsid w:val="00377275"/>
    <w:rsid w:val="00377475"/>
    <w:rsid w:val="003774F9"/>
    <w:rsid w:val="0037771A"/>
    <w:rsid w:val="00377975"/>
    <w:rsid w:val="003779A1"/>
    <w:rsid w:val="00377A08"/>
    <w:rsid w:val="00377B80"/>
    <w:rsid w:val="00377F39"/>
    <w:rsid w:val="00380694"/>
    <w:rsid w:val="00380751"/>
    <w:rsid w:val="00380A00"/>
    <w:rsid w:val="00380DE8"/>
    <w:rsid w:val="003810D1"/>
    <w:rsid w:val="0038125F"/>
    <w:rsid w:val="00381260"/>
    <w:rsid w:val="0038165F"/>
    <w:rsid w:val="00382067"/>
    <w:rsid w:val="003822C5"/>
    <w:rsid w:val="00382445"/>
    <w:rsid w:val="00382C24"/>
    <w:rsid w:val="00382CE8"/>
    <w:rsid w:val="003832A4"/>
    <w:rsid w:val="00383651"/>
    <w:rsid w:val="003836A6"/>
    <w:rsid w:val="003838B6"/>
    <w:rsid w:val="00383A8D"/>
    <w:rsid w:val="00383F94"/>
    <w:rsid w:val="0038421A"/>
    <w:rsid w:val="00384275"/>
    <w:rsid w:val="00384857"/>
    <w:rsid w:val="00384B8E"/>
    <w:rsid w:val="00384B94"/>
    <w:rsid w:val="0038522C"/>
    <w:rsid w:val="00385614"/>
    <w:rsid w:val="0038594B"/>
    <w:rsid w:val="00385A8E"/>
    <w:rsid w:val="00385B0D"/>
    <w:rsid w:val="00385C13"/>
    <w:rsid w:val="00385F7E"/>
    <w:rsid w:val="003860AB"/>
    <w:rsid w:val="003860C2"/>
    <w:rsid w:val="00386152"/>
    <w:rsid w:val="00386306"/>
    <w:rsid w:val="0038676A"/>
    <w:rsid w:val="00386DF0"/>
    <w:rsid w:val="00386F2E"/>
    <w:rsid w:val="00387A3E"/>
    <w:rsid w:val="00387AC1"/>
    <w:rsid w:val="00387B06"/>
    <w:rsid w:val="00387B91"/>
    <w:rsid w:val="00387CF5"/>
    <w:rsid w:val="00387FE5"/>
    <w:rsid w:val="00390584"/>
    <w:rsid w:val="0039067E"/>
    <w:rsid w:val="003907D8"/>
    <w:rsid w:val="003909A3"/>
    <w:rsid w:val="00391038"/>
    <w:rsid w:val="003910E1"/>
    <w:rsid w:val="00391208"/>
    <w:rsid w:val="00391520"/>
    <w:rsid w:val="003920C1"/>
    <w:rsid w:val="003924AC"/>
    <w:rsid w:val="00392BB7"/>
    <w:rsid w:val="00392E7D"/>
    <w:rsid w:val="003932EC"/>
    <w:rsid w:val="00393856"/>
    <w:rsid w:val="00393986"/>
    <w:rsid w:val="00393EAA"/>
    <w:rsid w:val="003940FF"/>
    <w:rsid w:val="003945F9"/>
    <w:rsid w:val="0039484E"/>
    <w:rsid w:val="00394DD7"/>
    <w:rsid w:val="00394E7E"/>
    <w:rsid w:val="00394E9D"/>
    <w:rsid w:val="0039504E"/>
    <w:rsid w:val="00395072"/>
    <w:rsid w:val="003952A7"/>
    <w:rsid w:val="00396105"/>
    <w:rsid w:val="00396120"/>
    <w:rsid w:val="00396150"/>
    <w:rsid w:val="00396712"/>
    <w:rsid w:val="003967F5"/>
    <w:rsid w:val="0039706E"/>
    <w:rsid w:val="00397316"/>
    <w:rsid w:val="003977ED"/>
    <w:rsid w:val="003A05AA"/>
    <w:rsid w:val="003A09AA"/>
    <w:rsid w:val="003A0A32"/>
    <w:rsid w:val="003A0A6F"/>
    <w:rsid w:val="003A0AF0"/>
    <w:rsid w:val="003A110B"/>
    <w:rsid w:val="003A114C"/>
    <w:rsid w:val="003A1176"/>
    <w:rsid w:val="003A157C"/>
    <w:rsid w:val="003A178A"/>
    <w:rsid w:val="003A1864"/>
    <w:rsid w:val="003A2091"/>
    <w:rsid w:val="003A2297"/>
    <w:rsid w:val="003A2389"/>
    <w:rsid w:val="003A2602"/>
    <w:rsid w:val="003A2662"/>
    <w:rsid w:val="003A28A2"/>
    <w:rsid w:val="003A28C3"/>
    <w:rsid w:val="003A2A64"/>
    <w:rsid w:val="003A2B44"/>
    <w:rsid w:val="003A2EE1"/>
    <w:rsid w:val="003A34F8"/>
    <w:rsid w:val="003A36DD"/>
    <w:rsid w:val="003A3832"/>
    <w:rsid w:val="003A3C4D"/>
    <w:rsid w:val="003A3CF8"/>
    <w:rsid w:val="003A3E9F"/>
    <w:rsid w:val="003A4066"/>
    <w:rsid w:val="003A4811"/>
    <w:rsid w:val="003A486A"/>
    <w:rsid w:val="003A4D20"/>
    <w:rsid w:val="003A5447"/>
    <w:rsid w:val="003A54D7"/>
    <w:rsid w:val="003A59A9"/>
    <w:rsid w:val="003A5AE2"/>
    <w:rsid w:val="003A5C6A"/>
    <w:rsid w:val="003A5F56"/>
    <w:rsid w:val="003A5FC3"/>
    <w:rsid w:val="003A648D"/>
    <w:rsid w:val="003A67DC"/>
    <w:rsid w:val="003A68E0"/>
    <w:rsid w:val="003A6C7A"/>
    <w:rsid w:val="003A6CD7"/>
    <w:rsid w:val="003A6D9A"/>
    <w:rsid w:val="003A6DF0"/>
    <w:rsid w:val="003A6F4F"/>
    <w:rsid w:val="003A70E5"/>
    <w:rsid w:val="003A7206"/>
    <w:rsid w:val="003A79BF"/>
    <w:rsid w:val="003A7C32"/>
    <w:rsid w:val="003A7DF0"/>
    <w:rsid w:val="003A7EBA"/>
    <w:rsid w:val="003B002D"/>
    <w:rsid w:val="003B0251"/>
    <w:rsid w:val="003B0D35"/>
    <w:rsid w:val="003B0D8F"/>
    <w:rsid w:val="003B0DE9"/>
    <w:rsid w:val="003B1128"/>
    <w:rsid w:val="003B1156"/>
    <w:rsid w:val="003B140A"/>
    <w:rsid w:val="003B1849"/>
    <w:rsid w:val="003B1B43"/>
    <w:rsid w:val="003B1BA1"/>
    <w:rsid w:val="003B1C29"/>
    <w:rsid w:val="003B1CE2"/>
    <w:rsid w:val="003B1CFA"/>
    <w:rsid w:val="003B1E8C"/>
    <w:rsid w:val="003B1F76"/>
    <w:rsid w:val="003B2133"/>
    <w:rsid w:val="003B235F"/>
    <w:rsid w:val="003B2764"/>
    <w:rsid w:val="003B2949"/>
    <w:rsid w:val="003B2FAD"/>
    <w:rsid w:val="003B37B4"/>
    <w:rsid w:val="003B3924"/>
    <w:rsid w:val="003B3D40"/>
    <w:rsid w:val="003B3EAA"/>
    <w:rsid w:val="003B401D"/>
    <w:rsid w:val="003B476A"/>
    <w:rsid w:val="003B49AF"/>
    <w:rsid w:val="003B4BA2"/>
    <w:rsid w:val="003B4F50"/>
    <w:rsid w:val="003B514B"/>
    <w:rsid w:val="003B576F"/>
    <w:rsid w:val="003B62CC"/>
    <w:rsid w:val="003B6439"/>
    <w:rsid w:val="003B6640"/>
    <w:rsid w:val="003B6852"/>
    <w:rsid w:val="003B7087"/>
    <w:rsid w:val="003B718C"/>
    <w:rsid w:val="003B743D"/>
    <w:rsid w:val="003B74CE"/>
    <w:rsid w:val="003B79A6"/>
    <w:rsid w:val="003B7A5C"/>
    <w:rsid w:val="003B7A62"/>
    <w:rsid w:val="003B7AC1"/>
    <w:rsid w:val="003B7E56"/>
    <w:rsid w:val="003B7ED8"/>
    <w:rsid w:val="003C01BF"/>
    <w:rsid w:val="003C0247"/>
    <w:rsid w:val="003C02C7"/>
    <w:rsid w:val="003C0304"/>
    <w:rsid w:val="003C0509"/>
    <w:rsid w:val="003C06D4"/>
    <w:rsid w:val="003C0CC5"/>
    <w:rsid w:val="003C0DD3"/>
    <w:rsid w:val="003C0DE8"/>
    <w:rsid w:val="003C0FB6"/>
    <w:rsid w:val="003C1370"/>
    <w:rsid w:val="003C1799"/>
    <w:rsid w:val="003C1A1A"/>
    <w:rsid w:val="003C1AF7"/>
    <w:rsid w:val="003C1EA3"/>
    <w:rsid w:val="003C2342"/>
    <w:rsid w:val="003C25CD"/>
    <w:rsid w:val="003C316A"/>
    <w:rsid w:val="003C3756"/>
    <w:rsid w:val="003C399A"/>
    <w:rsid w:val="003C3EB0"/>
    <w:rsid w:val="003C3F6D"/>
    <w:rsid w:val="003C4454"/>
    <w:rsid w:val="003C45EE"/>
    <w:rsid w:val="003C4C21"/>
    <w:rsid w:val="003C53D0"/>
    <w:rsid w:val="003C559F"/>
    <w:rsid w:val="003C566D"/>
    <w:rsid w:val="003C6391"/>
    <w:rsid w:val="003C6AB9"/>
    <w:rsid w:val="003C6C8C"/>
    <w:rsid w:val="003C777F"/>
    <w:rsid w:val="003D044E"/>
    <w:rsid w:val="003D063F"/>
    <w:rsid w:val="003D0730"/>
    <w:rsid w:val="003D0898"/>
    <w:rsid w:val="003D0BD7"/>
    <w:rsid w:val="003D0CF9"/>
    <w:rsid w:val="003D0D80"/>
    <w:rsid w:val="003D1077"/>
    <w:rsid w:val="003D15AE"/>
    <w:rsid w:val="003D1795"/>
    <w:rsid w:val="003D2135"/>
    <w:rsid w:val="003D2367"/>
    <w:rsid w:val="003D2770"/>
    <w:rsid w:val="003D2AE4"/>
    <w:rsid w:val="003D31A8"/>
    <w:rsid w:val="003D3263"/>
    <w:rsid w:val="003D370B"/>
    <w:rsid w:val="003D37A1"/>
    <w:rsid w:val="003D3EA4"/>
    <w:rsid w:val="003D3EAF"/>
    <w:rsid w:val="003D3F0D"/>
    <w:rsid w:val="003D3F5B"/>
    <w:rsid w:val="003D45C2"/>
    <w:rsid w:val="003D4867"/>
    <w:rsid w:val="003D4CC5"/>
    <w:rsid w:val="003D4FEE"/>
    <w:rsid w:val="003D53C7"/>
    <w:rsid w:val="003D545A"/>
    <w:rsid w:val="003D55D2"/>
    <w:rsid w:val="003D55FF"/>
    <w:rsid w:val="003D5BAC"/>
    <w:rsid w:val="003D5D88"/>
    <w:rsid w:val="003D606F"/>
    <w:rsid w:val="003D6290"/>
    <w:rsid w:val="003D63F3"/>
    <w:rsid w:val="003D652C"/>
    <w:rsid w:val="003D6A88"/>
    <w:rsid w:val="003D6B4F"/>
    <w:rsid w:val="003D6C05"/>
    <w:rsid w:val="003D6D01"/>
    <w:rsid w:val="003D6ED4"/>
    <w:rsid w:val="003D7884"/>
    <w:rsid w:val="003D7F1A"/>
    <w:rsid w:val="003D7F5F"/>
    <w:rsid w:val="003E02CB"/>
    <w:rsid w:val="003E0A28"/>
    <w:rsid w:val="003E0B4D"/>
    <w:rsid w:val="003E15F5"/>
    <w:rsid w:val="003E16B7"/>
    <w:rsid w:val="003E170C"/>
    <w:rsid w:val="003E18DA"/>
    <w:rsid w:val="003E1CE1"/>
    <w:rsid w:val="003E1E90"/>
    <w:rsid w:val="003E1F10"/>
    <w:rsid w:val="003E1FF3"/>
    <w:rsid w:val="003E21A2"/>
    <w:rsid w:val="003E23B5"/>
    <w:rsid w:val="003E26FC"/>
    <w:rsid w:val="003E280A"/>
    <w:rsid w:val="003E2DC1"/>
    <w:rsid w:val="003E2F80"/>
    <w:rsid w:val="003E2FA9"/>
    <w:rsid w:val="003E321D"/>
    <w:rsid w:val="003E3473"/>
    <w:rsid w:val="003E3ABC"/>
    <w:rsid w:val="003E3BDE"/>
    <w:rsid w:val="003E3C38"/>
    <w:rsid w:val="003E418A"/>
    <w:rsid w:val="003E43A5"/>
    <w:rsid w:val="003E46F2"/>
    <w:rsid w:val="003E4775"/>
    <w:rsid w:val="003E4ABE"/>
    <w:rsid w:val="003E4BBB"/>
    <w:rsid w:val="003E4EA1"/>
    <w:rsid w:val="003E5385"/>
    <w:rsid w:val="003E54ED"/>
    <w:rsid w:val="003E559E"/>
    <w:rsid w:val="003E56FF"/>
    <w:rsid w:val="003E598E"/>
    <w:rsid w:val="003E5ABF"/>
    <w:rsid w:val="003E61F6"/>
    <w:rsid w:val="003E64FB"/>
    <w:rsid w:val="003E66D5"/>
    <w:rsid w:val="003E6956"/>
    <w:rsid w:val="003E6A44"/>
    <w:rsid w:val="003E6EAD"/>
    <w:rsid w:val="003E7619"/>
    <w:rsid w:val="003E76EE"/>
    <w:rsid w:val="003E7926"/>
    <w:rsid w:val="003E7C20"/>
    <w:rsid w:val="003E7E99"/>
    <w:rsid w:val="003F0098"/>
    <w:rsid w:val="003F08D7"/>
    <w:rsid w:val="003F0D98"/>
    <w:rsid w:val="003F0EF7"/>
    <w:rsid w:val="003F0F69"/>
    <w:rsid w:val="003F0FCA"/>
    <w:rsid w:val="003F1083"/>
    <w:rsid w:val="003F1133"/>
    <w:rsid w:val="003F1136"/>
    <w:rsid w:val="003F1439"/>
    <w:rsid w:val="003F226B"/>
    <w:rsid w:val="003F2355"/>
    <w:rsid w:val="003F2510"/>
    <w:rsid w:val="003F3054"/>
    <w:rsid w:val="003F30E7"/>
    <w:rsid w:val="003F3626"/>
    <w:rsid w:val="003F37EC"/>
    <w:rsid w:val="003F3F97"/>
    <w:rsid w:val="003F3FB0"/>
    <w:rsid w:val="003F43B5"/>
    <w:rsid w:val="003F4986"/>
    <w:rsid w:val="003F4A35"/>
    <w:rsid w:val="003F4DD0"/>
    <w:rsid w:val="003F5356"/>
    <w:rsid w:val="003F5410"/>
    <w:rsid w:val="003F58CF"/>
    <w:rsid w:val="003F5B1F"/>
    <w:rsid w:val="003F5CBC"/>
    <w:rsid w:val="003F5EFC"/>
    <w:rsid w:val="003F61B7"/>
    <w:rsid w:val="003F6235"/>
    <w:rsid w:val="003F6301"/>
    <w:rsid w:val="003F68C1"/>
    <w:rsid w:val="003F6F47"/>
    <w:rsid w:val="003F7A39"/>
    <w:rsid w:val="003F7D05"/>
    <w:rsid w:val="0040065C"/>
    <w:rsid w:val="004006DD"/>
    <w:rsid w:val="00400938"/>
    <w:rsid w:val="00400D11"/>
    <w:rsid w:val="00400FB7"/>
    <w:rsid w:val="00401665"/>
    <w:rsid w:val="00401AA4"/>
    <w:rsid w:val="00401B16"/>
    <w:rsid w:val="00401BAC"/>
    <w:rsid w:val="00401E0B"/>
    <w:rsid w:val="00402034"/>
    <w:rsid w:val="004020D7"/>
    <w:rsid w:val="00402CBA"/>
    <w:rsid w:val="00402D76"/>
    <w:rsid w:val="00402F0F"/>
    <w:rsid w:val="00403044"/>
    <w:rsid w:val="00403E00"/>
    <w:rsid w:val="00403E93"/>
    <w:rsid w:val="00403F5B"/>
    <w:rsid w:val="00404842"/>
    <w:rsid w:val="00404D48"/>
    <w:rsid w:val="00404E8B"/>
    <w:rsid w:val="00405367"/>
    <w:rsid w:val="004053FA"/>
    <w:rsid w:val="004059CC"/>
    <w:rsid w:val="00405BE0"/>
    <w:rsid w:val="00405E27"/>
    <w:rsid w:val="00405FF0"/>
    <w:rsid w:val="004060FC"/>
    <w:rsid w:val="004065A8"/>
    <w:rsid w:val="0040670B"/>
    <w:rsid w:val="0040671F"/>
    <w:rsid w:val="00406A36"/>
    <w:rsid w:val="00406EDB"/>
    <w:rsid w:val="0040738F"/>
    <w:rsid w:val="00407D16"/>
    <w:rsid w:val="0041003A"/>
    <w:rsid w:val="004100CD"/>
    <w:rsid w:val="004100E6"/>
    <w:rsid w:val="0041011E"/>
    <w:rsid w:val="0041028B"/>
    <w:rsid w:val="00410C4E"/>
    <w:rsid w:val="00410C8B"/>
    <w:rsid w:val="004112CC"/>
    <w:rsid w:val="0041135C"/>
    <w:rsid w:val="00411563"/>
    <w:rsid w:val="0041216F"/>
    <w:rsid w:val="004122B6"/>
    <w:rsid w:val="00412B3A"/>
    <w:rsid w:val="00412BB1"/>
    <w:rsid w:val="00412DBC"/>
    <w:rsid w:val="00413124"/>
    <w:rsid w:val="00413135"/>
    <w:rsid w:val="00413285"/>
    <w:rsid w:val="00413860"/>
    <w:rsid w:val="00413919"/>
    <w:rsid w:val="004140F9"/>
    <w:rsid w:val="004143FE"/>
    <w:rsid w:val="00414562"/>
    <w:rsid w:val="004145A4"/>
    <w:rsid w:val="0041464B"/>
    <w:rsid w:val="004147D3"/>
    <w:rsid w:val="00414B21"/>
    <w:rsid w:val="00414B29"/>
    <w:rsid w:val="0041515F"/>
    <w:rsid w:val="0041534E"/>
    <w:rsid w:val="00415446"/>
    <w:rsid w:val="00415839"/>
    <w:rsid w:val="00415BE9"/>
    <w:rsid w:val="004162CA"/>
    <w:rsid w:val="004162DA"/>
    <w:rsid w:val="00416406"/>
    <w:rsid w:val="00416C05"/>
    <w:rsid w:val="00416C7D"/>
    <w:rsid w:val="00416E33"/>
    <w:rsid w:val="00416F30"/>
    <w:rsid w:val="00417456"/>
    <w:rsid w:val="004175BE"/>
    <w:rsid w:val="00417712"/>
    <w:rsid w:val="004178F5"/>
    <w:rsid w:val="0041799E"/>
    <w:rsid w:val="004179E7"/>
    <w:rsid w:val="0042019D"/>
    <w:rsid w:val="004201A9"/>
    <w:rsid w:val="004201D5"/>
    <w:rsid w:val="0042029A"/>
    <w:rsid w:val="0042069B"/>
    <w:rsid w:val="00420CD1"/>
    <w:rsid w:val="004217D5"/>
    <w:rsid w:val="004218A5"/>
    <w:rsid w:val="00421B20"/>
    <w:rsid w:val="00421E80"/>
    <w:rsid w:val="00422019"/>
    <w:rsid w:val="00422611"/>
    <w:rsid w:val="004226A2"/>
    <w:rsid w:val="00422A36"/>
    <w:rsid w:val="00422BA4"/>
    <w:rsid w:val="00422D68"/>
    <w:rsid w:val="004230AE"/>
    <w:rsid w:val="00423133"/>
    <w:rsid w:val="0042319D"/>
    <w:rsid w:val="004235EC"/>
    <w:rsid w:val="004236B9"/>
    <w:rsid w:val="004237BB"/>
    <w:rsid w:val="0042399D"/>
    <w:rsid w:val="004241CC"/>
    <w:rsid w:val="004241EC"/>
    <w:rsid w:val="0042482A"/>
    <w:rsid w:val="00424852"/>
    <w:rsid w:val="004256A4"/>
    <w:rsid w:val="004259E3"/>
    <w:rsid w:val="00425AB5"/>
    <w:rsid w:val="00425CBC"/>
    <w:rsid w:val="00425DF1"/>
    <w:rsid w:val="00426008"/>
    <w:rsid w:val="00426280"/>
    <w:rsid w:val="00426294"/>
    <w:rsid w:val="00426454"/>
    <w:rsid w:val="0042654D"/>
    <w:rsid w:val="004265B5"/>
    <w:rsid w:val="00427054"/>
    <w:rsid w:val="00427439"/>
    <w:rsid w:val="004276B1"/>
    <w:rsid w:val="0042771F"/>
    <w:rsid w:val="00427757"/>
    <w:rsid w:val="00427902"/>
    <w:rsid w:val="00427A4A"/>
    <w:rsid w:val="00430461"/>
    <w:rsid w:val="004304E3"/>
    <w:rsid w:val="004305FD"/>
    <w:rsid w:val="0043060E"/>
    <w:rsid w:val="00430EFC"/>
    <w:rsid w:val="00431060"/>
    <w:rsid w:val="00431094"/>
    <w:rsid w:val="00431199"/>
    <w:rsid w:val="00431274"/>
    <w:rsid w:val="004312C1"/>
    <w:rsid w:val="00431708"/>
    <w:rsid w:val="00431C1F"/>
    <w:rsid w:val="004329F2"/>
    <w:rsid w:val="00432A6B"/>
    <w:rsid w:val="00432D0F"/>
    <w:rsid w:val="00433169"/>
    <w:rsid w:val="004335CE"/>
    <w:rsid w:val="004339DD"/>
    <w:rsid w:val="00433A8B"/>
    <w:rsid w:val="004340FD"/>
    <w:rsid w:val="00434186"/>
    <w:rsid w:val="00434335"/>
    <w:rsid w:val="004343F3"/>
    <w:rsid w:val="004346E5"/>
    <w:rsid w:val="004346E8"/>
    <w:rsid w:val="004348FE"/>
    <w:rsid w:val="00434B16"/>
    <w:rsid w:val="00434BFE"/>
    <w:rsid w:val="00434DB4"/>
    <w:rsid w:val="004353BB"/>
    <w:rsid w:val="00435EF8"/>
    <w:rsid w:val="004360BF"/>
    <w:rsid w:val="00436454"/>
    <w:rsid w:val="0043680D"/>
    <w:rsid w:val="0043694F"/>
    <w:rsid w:val="0043739D"/>
    <w:rsid w:val="0043766D"/>
    <w:rsid w:val="004402F1"/>
    <w:rsid w:val="00440350"/>
    <w:rsid w:val="00440494"/>
    <w:rsid w:val="00440A24"/>
    <w:rsid w:val="0044110C"/>
    <w:rsid w:val="00441F83"/>
    <w:rsid w:val="00441FA1"/>
    <w:rsid w:val="00442217"/>
    <w:rsid w:val="0044238F"/>
    <w:rsid w:val="00442584"/>
    <w:rsid w:val="004425C6"/>
    <w:rsid w:val="00442DA2"/>
    <w:rsid w:val="00443039"/>
    <w:rsid w:val="0044329A"/>
    <w:rsid w:val="004432B5"/>
    <w:rsid w:val="004434C6"/>
    <w:rsid w:val="004437E5"/>
    <w:rsid w:val="00443CF9"/>
    <w:rsid w:val="00444238"/>
    <w:rsid w:val="00444AD6"/>
    <w:rsid w:val="00444D5C"/>
    <w:rsid w:val="00444E95"/>
    <w:rsid w:val="00445342"/>
    <w:rsid w:val="0044563E"/>
    <w:rsid w:val="00445AEF"/>
    <w:rsid w:val="004460EF"/>
    <w:rsid w:val="004467D6"/>
    <w:rsid w:val="0044690E"/>
    <w:rsid w:val="00446AC2"/>
    <w:rsid w:val="00446D04"/>
    <w:rsid w:val="00446E40"/>
    <w:rsid w:val="00447DF0"/>
    <w:rsid w:val="00447FAD"/>
    <w:rsid w:val="00450006"/>
    <w:rsid w:val="00450254"/>
    <w:rsid w:val="0045040A"/>
    <w:rsid w:val="00450CB4"/>
    <w:rsid w:val="004514FF"/>
    <w:rsid w:val="00451742"/>
    <w:rsid w:val="004519C0"/>
    <w:rsid w:val="004519EF"/>
    <w:rsid w:val="00451A38"/>
    <w:rsid w:val="00451CF0"/>
    <w:rsid w:val="00451E26"/>
    <w:rsid w:val="00452587"/>
    <w:rsid w:val="00452D73"/>
    <w:rsid w:val="004537AA"/>
    <w:rsid w:val="0045389F"/>
    <w:rsid w:val="00453D90"/>
    <w:rsid w:val="00453E37"/>
    <w:rsid w:val="00454292"/>
    <w:rsid w:val="00454608"/>
    <w:rsid w:val="00454B40"/>
    <w:rsid w:val="00454D9A"/>
    <w:rsid w:val="00454EC8"/>
    <w:rsid w:val="004550BF"/>
    <w:rsid w:val="004550C9"/>
    <w:rsid w:val="0045536F"/>
    <w:rsid w:val="004556D0"/>
    <w:rsid w:val="00455D53"/>
    <w:rsid w:val="0045600C"/>
    <w:rsid w:val="00456130"/>
    <w:rsid w:val="0045638D"/>
    <w:rsid w:val="004563BE"/>
    <w:rsid w:val="0045676E"/>
    <w:rsid w:val="00456E7B"/>
    <w:rsid w:val="00457328"/>
    <w:rsid w:val="004574D1"/>
    <w:rsid w:val="00457682"/>
    <w:rsid w:val="00457765"/>
    <w:rsid w:val="00457E1C"/>
    <w:rsid w:val="004601C6"/>
    <w:rsid w:val="0046022E"/>
    <w:rsid w:val="00460747"/>
    <w:rsid w:val="00460DD3"/>
    <w:rsid w:val="00460E65"/>
    <w:rsid w:val="0046126C"/>
    <w:rsid w:val="00461747"/>
    <w:rsid w:val="00461C64"/>
    <w:rsid w:val="00461F4D"/>
    <w:rsid w:val="004620E2"/>
    <w:rsid w:val="0046212C"/>
    <w:rsid w:val="004622ED"/>
    <w:rsid w:val="00462301"/>
    <w:rsid w:val="00462481"/>
    <w:rsid w:val="00462685"/>
    <w:rsid w:val="00462792"/>
    <w:rsid w:val="0046284C"/>
    <w:rsid w:val="004629D8"/>
    <w:rsid w:val="00462A4A"/>
    <w:rsid w:val="00462B70"/>
    <w:rsid w:val="00462BA6"/>
    <w:rsid w:val="00462CE1"/>
    <w:rsid w:val="00463398"/>
    <w:rsid w:val="0046347A"/>
    <w:rsid w:val="00463512"/>
    <w:rsid w:val="004639C5"/>
    <w:rsid w:val="00463A4D"/>
    <w:rsid w:val="00463B35"/>
    <w:rsid w:val="00463D67"/>
    <w:rsid w:val="0046493F"/>
    <w:rsid w:val="00464ABC"/>
    <w:rsid w:val="00464FAE"/>
    <w:rsid w:val="00465840"/>
    <w:rsid w:val="00465976"/>
    <w:rsid w:val="00465A14"/>
    <w:rsid w:val="00465C6B"/>
    <w:rsid w:val="00465EF7"/>
    <w:rsid w:val="0046622E"/>
    <w:rsid w:val="004665A0"/>
    <w:rsid w:val="0046661E"/>
    <w:rsid w:val="004666EC"/>
    <w:rsid w:val="004667FB"/>
    <w:rsid w:val="004668AA"/>
    <w:rsid w:val="00466937"/>
    <w:rsid w:val="00466B1C"/>
    <w:rsid w:val="00466D66"/>
    <w:rsid w:val="00467716"/>
    <w:rsid w:val="004678CD"/>
    <w:rsid w:val="004679DC"/>
    <w:rsid w:val="00467C03"/>
    <w:rsid w:val="00470320"/>
    <w:rsid w:val="004705BB"/>
    <w:rsid w:val="00470B07"/>
    <w:rsid w:val="00471623"/>
    <w:rsid w:val="004717D1"/>
    <w:rsid w:val="004719AD"/>
    <w:rsid w:val="00471C1B"/>
    <w:rsid w:val="004721DA"/>
    <w:rsid w:val="00472522"/>
    <w:rsid w:val="0047259A"/>
    <w:rsid w:val="00472CD2"/>
    <w:rsid w:val="00472EA4"/>
    <w:rsid w:val="004731A2"/>
    <w:rsid w:val="00473C52"/>
    <w:rsid w:val="00473DDB"/>
    <w:rsid w:val="00474461"/>
    <w:rsid w:val="00474988"/>
    <w:rsid w:val="00474DA2"/>
    <w:rsid w:val="004752B2"/>
    <w:rsid w:val="00475E84"/>
    <w:rsid w:val="004760D9"/>
    <w:rsid w:val="0047610B"/>
    <w:rsid w:val="00476F3A"/>
    <w:rsid w:val="0047705D"/>
    <w:rsid w:val="004771A8"/>
    <w:rsid w:val="004776DC"/>
    <w:rsid w:val="0047771E"/>
    <w:rsid w:val="00477C55"/>
    <w:rsid w:val="00480037"/>
    <w:rsid w:val="004802AB"/>
    <w:rsid w:val="004803AE"/>
    <w:rsid w:val="004808CC"/>
    <w:rsid w:val="004809EB"/>
    <w:rsid w:val="00480A8D"/>
    <w:rsid w:val="00480B7D"/>
    <w:rsid w:val="00480BD8"/>
    <w:rsid w:val="00480BE2"/>
    <w:rsid w:val="00480E4B"/>
    <w:rsid w:val="00480FD0"/>
    <w:rsid w:val="004811CB"/>
    <w:rsid w:val="004813AC"/>
    <w:rsid w:val="004813B6"/>
    <w:rsid w:val="00481713"/>
    <w:rsid w:val="00481D35"/>
    <w:rsid w:val="00481E4A"/>
    <w:rsid w:val="00482526"/>
    <w:rsid w:val="00483625"/>
    <w:rsid w:val="004837F5"/>
    <w:rsid w:val="00483B05"/>
    <w:rsid w:val="00483EF0"/>
    <w:rsid w:val="00484A22"/>
    <w:rsid w:val="00484C6C"/>
    <w:rsid w:val="00484DA4"/>
    <w:rsid w:val="004854B8"/>
    <w:rsid w:val="0048574D"/>
    <w:rsid w:val="004858E8"/>
    <w:rsid w:val="00485CDB"/>
    <w:rsid w:val="00486043"/>
    <w:rsid w:val="0048633D"/>
    <w:rsid w:val="004864AE"/>
    <w:rsid w:val="004867A7"/>
    <w:rsid w:val="0048687C"/>
    <w:rsid w:val="00486995"/>
    <w:rsid w:val="00486BCA"/>
    <w:rsid w:val="0048753F"/>
    <w:rsid w:val="0048772D"/>
    <w:rsid w:val="00487880"/>
    <w:rsid w:val="00491082"/>
    <w:rsid w:val="0049127E"/>
    <w:rsid w:val="0049129C"/>
    <w:rsid w:val="004912DD"/>
    <w:rsid w:val="004913C1"/>
    <w:rsid w:val="00491C19"/>
    <w:rsid w:val="00491D07"/>
    <w:rsid w:val="00491D5D"/>
    <w:rsid w:val="004923C3"/>
    <w:rsid w:val="00492899"/>
    <w:rsid w:val="004928DA"/>
    <w:rsid w:val="00492AB1"/>
    <w:rsid w:val="00492C1C"/>
    <w:rsid w:val="00492FD3"/>
    <w:rsid w:val="00493123"/>
    <w:rsid w:val="0049372C"/>
    <w:rsid w:val="0049398D"/>
    <w:rsid w:val="00493F21"/>
    <w:rsid w:val="00494071"/>
    <w:rsid w:val="00494079"/>
    <w:rsid w:val="00494535"/>
    <w:rsid w:val="00494725"/>
    <w:rsid w:val="0049474F"/>
    <w:rsid w:val="00494883"/>
    <w:rsid w:val="00494B03"/>
    <w:rsid w:val="00494CF5"/>
    <w:rsid w:val="00495113"/>
    <w:rsid w:val="00495555"/>
    <w:rsid w:val="00495A02"/>
    <w:rsid w:val="00495A07"/>
    <w:rsid w:val="00495CB8"/>
    <w:rsid w:val="0049643F"/>
    <w:rsid w:val="004965BC"/>
    <w:rsid w:val="004966CF"/>
    <w:rsid w:val="0049676D"/>
    <w:rsid w:val="0049677C"/>
    <w:rsid w:val="00496813"/>
    <w:rsid w:val="004969FB"/>
    <w:rsid w:val="00496D6B"/>
    <w:rsid w:val="00496DA6"/>
    <w:rsid w:val="00496DBC"/>
    <w:rsid w:val="00497154"/>
    <w:rsid w:val="004972D8"/>
    <w:rsid w:val="0049738C"/>
    <w:rsid w:val="00497855"/>
    <w:rsid w:val="00497E57"/>
    <w:rsid w:val="004A0A68"/>
    <w:rsid w:val="004A0B38"/>
    <w:rsid w:val="004A0B64"/>
    <w:rsid w:val="004A0CB0"/>
    <w:rsid w:val="004A0DA7"/>
    <w:rsid w:val="004A12C0"/>
    <w:rsid w:val="004A1373"/>
    <w:rsid w:val="004A1481"/>
    <w:rsid w:val="004A1781"/>
    <w:rsid w:val="004A1BA2"/>
    <w:rsid w:val="004A1C84"/>
    <w:rsid w:val="004A202F"/>
    <w:rsid w:val="004A251F"/>
    <w:rsid w:val="004A2B64"/>
    <w:rsid w:val="004A3030"/>
    <w:rsid w:val="004A357D"/>
    <w:rsid w:val="004A373F"/>
    <w:rsid w:val="004A4103"/>
    <w:rsid w:val="004A41A7"/>
    <w:rsid w:val="004A423A"/>
    <w:rsid w:val="004A45D1"/>
    <w:rsid w:val="004A47BB"/>
    <w:rsid w:val="004A4F59"/>
    <w:rsid w:val="004A54E4"/>
    <w:rsid w:val="004A556C"/>
    <w:rsid w:val="004A560C"/>
    <w:rsid w:val="004A5628"/>
    <w:rsid w:val="004A5C35"/>
    <w:rsid w:val="004A666D"/>
    <w:rsid w:val="004A6B22"/>
    <w:rsid w:val="004A6F43"/>
    <w:rsid w:val="004A703B"/>
    <w:rsid w:val="004A7273"/>
    <w:rsid w:val="004A740A"/>
    <w:rsid w:val="004A78EC"/>
    <w:rsid w:val="004A7933"/>
    <w:rsid w:val="004A7A2B"/>
    <w:rsid w:val="004A7B50"/>
    <w:rsid w:val="004B0459"/>
    <w:rsid w:val="004B05B8"/>
    <w:rsid w:val="004B0814"/>
    <w:rsid w:val="004B084A"/>
    <w:rsid w:val="004B09EA"/>
    <w:rsid w:val="004B0E47"/>
    <w:rsid w:val="004B0F5F"/>
    <w:rsid w:val="004B1334"/>
    <w:rsid w:val="004B14E5"/>
    <w:rsid w:val="004B190E"/>
    <w:rsid w:val="004B2747"/>
    <w:rsid w:val="004B27B9"/>
    <w:rsid w:val="004B2867"/>
    <w:rsid w:val="004B2DC8"/>
    <w:rsid w:val="004B307D"/>
    <w:rsid w:val="004B3604"/>
    <w:rsid w:val="004B38DE"/>
    <w:rsid w:val="004B3901"/>
    <w:rsid w:val="004B3A7A"/>
    <w:rsid w:val="004B3D5A"/>
    <w:rsid w:val="004B3E2B"/>
    <w:rsid w:val="004B3F78"/>
    <w:rsid w:val="004B411F"/>
    <w:rsid w:val="004B4166"/>
    <w:rsid w:val="004B41DA"/>
    <w:rsid w:val="004B44A5"/>
    <w:rsid w:val="004B4B8E"/>
    <w:rsid w:val="004B4CDF"/>
    <w:rsid w:val="004B4FDA"/>
    <w:rsid w:val="004B5322"/>
    <w:rsid w:val="004B5607"/>
    <w:rsid w:val="004B5F86"/>
    <w:rsid w:val="004B623F"/>
    <w:rsid w:val="004B6C7F"/>
    <w:rsid w:val="004B6E99"/>
    <w:rsid w:val="004B6EEA"/>
    <w:rsid w:val="004B6FA8"/>
    <w:rsid w:val="004B7416"/>
    <w:rsid w:val="004B7593"/>
    <w:rsid w:val="004B7C55"/>
    <w:rsid w:val="004B7F1C"/>
    <w:rsid w:val="004B7F4B"/>
    <w:rsid w:val="004C0B87"/>
    <w:rsid w:val="004C0C0B"/>
    <w:rsid w:val="004C106A"/>
    <w:rsid w:val="004C10BF"/>
    <w:rsid w:val="004C19D0"/>
    <w:rsid w:val="004C1EE7"/>
    <w:rsid w:val="004C2489"/>
    <w:rsid w:val="004C2514"/>
    <w:rsid w:val="004C27C3"/>
    <w:rsid w:val="004C2F63"/>
    <w:rsid w:val="004C2F7B"/>
    <w:rsid w:val="004C3186"/>
    <w:rsid w:val="004C360F"/>
    <w:rsid w:val="004C37D3"/>
    <w:rsid w:val="004C3917"/>
    <w:rsid w:val="004C39FA"/>
    <w:rsid w:val="004C3B26"/>
    <w:rsid w:val="004C3C06"/>
    <w:rsid w:val="004C40EC"/>
    <w:rsid w:val="004C4878"/>
    <w:rsid w:val="004C49ED"/>
    <w:rsid w:val="004C4AB9"/>
    <w:rsid w:val="004C5056"/>
    <w:rsid w:val="004C54C0"/>
    <w:rsid w:val="004C562F"/>
    <w:rsid w:val="004C58C8"/>
    <w:rsid w:val="004C58CE"/>
    <w:rsid w:val="004C5BA4"/>
    <w:rsid w:val="004C5BE5"/>
    <w:rsid w:val="004C5CA6"/>
    <w:rsid w:val="004C5CB9"/>
    <w:rsid w:val="004C5F47"/>
    <w:rsid w:val="004C6154"/>
    <w:rsid w:val="004C6489"/>
    <w:rsid w:val="004C6D5B"/>
    <w:rsid w:val="004C6DA3"/>
    <w:rsid w:val="004C726D"/>
    <w:rsid w:val="004C7579"/>
    <w:rsid w:val="004C7BFC"/>
    <w:rsid w:val="004D064E"/>
    <w:rsid w:val="004D08E8"/>
    <w:rsid w:val="004D0BBC"/>
    <w:rsid w:val="004D0F71"/>
    <w:rsid w:val="004D16CD"/>
    <w:rsid w:val="004D1958"/>
    <w:rsid w:val="004D1FBE"/>
    <w:rsid w:val="004D21A5"/>
    <w:rsid w:val="004D26A2"/>
    <w:rsid w:val="004D30F3"/>
    <w:rsid w:val="004D3138"/>
    <w:rsid w:val="004D37DB"/>
    <w:rsid w:val="004D37F9"/>
    <w:rsid w:val="004D384A"/>
    <w:rsid w:val="004D38DC"/>
    <w:rsid w:val="004D3C4C"/>
    <w:rsid w:val="004D3F81"/>
    <w:rsid w:val="004D41A9"/>
    <w:rsid w:val="004D4219"/>
    <w:rsid w:val="004D486E"/>
    <w:rsid w:val="004D527C"/>
    <w:rsid w:val="004D6091"/>
    <w:rsid w:val="004D6195"/>
    <w:rsid w:val="004D62C9"/>
    <w:rsid w:val="004D6889"/>
    <w:rsid w:val="004D754B"/>
    <w:rsid w:val="004D77EE"/>
    <w:rsid w:val="004D79CC"/>
    <w:rsid w:val="004D7EA7"/>
    <w:rsid w:val="004E0100"/>
    <w:rsid w:val="004E0171"/>
    <w:rsid w:val="004E056B"/>
    <w:rsid w:val="004E088A"/>
    <w:rsid w:val="004E0C70"/>
    <w:rsid w:val="004E10B9"/>
    <w:rsid w:val="004E1517"/>
    <w:rsid w:val="004E1705"/>
    <w:rsid w:val="004E1B68"/>
    <w:rsid w:val="004E1BF4"/>
    <w:rsid w:val="004E1C55"/>
    <w:rsid w:val="004E1CF8"/>
    <w:rsid w:val="004E1E85"/>
    <w:rsid w:val="004E24DE"/>
    <w:rsid w:val="004E2601"/>
    <w:rsid w:val="004E2782"/>
    <w:rsid w:val="004E2FA9"/>
    <w:rsid w:val="004E3210"/>
    <w:rsid w:val="004E348C"/>
    <w:rsid w:val="004E3E3D"/>
    <w:rsid w:val="004E4123"/>
    <w:rsid w:val="004E4220"/>
    <w:rsid w:val="004E4442"/>
    <w:rsid w:val="004E4A2D"/>
    <w:rsid w:val="004E5AF3"/>
    <w:rsid w:val="004E5BA7"/>
    <w:rsid w:val="004E5BDE"/>
    <w:rsid w:val="004E5CBF"/>
    <w:rsid w:val="004E5E9B"/>
    <w:rsid w:val="004E61C7"/>
    <w:rsid w:val="004E6238"/>
    <w:rsid w:val="004E641A"/>
    <w:rsid w:val="004E7731"/>
    <w:rsid w:val="004E79C2"/>
    <w:rsid w:val="004E7EB9"/>
    <w:rsid w:val="004E7F33"/>
    <w:rsid w:val="004E7FB3"/>
    <w:rsid w:val="004F01AC"/>
    <w:rsid w:val="004F01DE"/>
    <w:rsid w:val="004F02A0"/>
    <w:rsid w:val="004F0ACB"/>
    <w:rsid w:val="004F0E27"/>
    <w:rsid w:val="004F0EE9"/>
    <w:rsid w:val="004F107F"/>
    <w:rsid w:val="004F1325"/>
    <w:rsid w:val="004F162A"/>
    <w:rsid w:val="004F16E5"/>
    <w:rsid w:val="004F17C9"/>
    <w:rsid w:val="004F186B"/>
    <w:rsid w:val="004F1B01"/>
    <w:rsid w:val="004F1BD0"/>
    <w:rsid w:val="004F1F47"/>
    <w:rsid w:val="004F1FBF"/>
    <w:rsid w:val="004F2227"/>
    <w:rsid w:val="004F2278"/>
    <w:rsid w:val="004F2688"/>
    <w:rsid w:val="004F2823"/>
    <w:rsid w:val="004F2AC1"/>
    <w:rsid w:val="004F2C24"/>
    <w:rsid w:val="004F340F"/>
    <w:rsid w:val="004F3793"/>
    <w:rsid w:val="004F39DE"/>
    <w:rsid w:val="004F3E67"/>
    <w:rsid w:val="004F4190"/>
    <w:rsid w:val="004F4CDD"/>
    <w:rsid w:val="004F5269"/>
    <w:rsid w:val="004F53D5"/>
    <w:rsid w:val="004F5AEB"/>
    <w:rsid w:val="004F5BE4"/>
    <w:rsid w:val="004F5DF1"/>
    <w:rsid w:val="004F68ED"/>
    <w:rsid w:val="004F69AF"/>
    <w:rsid w:val="004F6A99"/>
    <w:rsid w:val="004F7245"/>
    <w:rsid w:val="004F7289"/>
    <w:rsid w:val="004F7304"/>
    <w:rsid w:val="004F76C8"/>
    <w:rsid w:val="004F7862"/>
    <w:rsid w:val="004F7927"/>
    <w:rsid w:val="004F7996"/>
    <w:rsid w:val="004F7A1D"/>
    <w:rsid w:val="00500536"/>
    <w:rsid w:val="0050083D"/>
    <w:rsid w:val="00500B82"/>
    <w:rsid w:val="00500CE6"/>
    <w:rsid w:val="00500D2C"/>
    <w:rsid w:val="00500DDF"/>
    <w:rsid w:val="00500FFA"/>
    <w:rsid w:val="00501045"/>
    <w:rsid w:val="0050121C"/>
    <w:rsid w:val="005014C8"/>
    <w:rsid w:val="00501878"/>
    <w:rsid w:val="00501B07"/>
    <w:rsid w:val="00501C62"/>
    <w:rsid w:val="00501DE5"/>
    <w:rsid w:val="00501FD4"/>
    <w:rsid w:val="0050268A"/>
    <w:rsid w:val="0050284D"/>
    <w:rsid w:val="00502D77"/>
    <w:rsid w:val="00502FAF"/>
    <w:rsid w:val="005034DB"/>
    <w:rsid w:val="00504379"/>
    <w:rsid w:val="005048AB"/>
    <w:rsid w:val="00504A2D"/>
    <w:rsid w:val="00504B76"/>
    <w:rsid w:val="00504F98"/>
    <w:rsid w:val="0050553E"/>
    <w:rsid w:val="00505895"/>
    <w:rsid w:val="005058A9"/>
    <w:rsid w:val="00505B2A"/>
    <w:rsid w:val="00505EBC"/>
    <w:rsid w:val="00505EF0"/>
    <w:rsid w:val="0050639A"/>
    <w:rsid w:val="005066E4"/>
    <w:rsid w:val="005068A6"/>
    <w:rsid w:val="00506C6A"/>
    <w:rsid w:val="005073DE"/>
    <w:rsid w:val="005074D1"/>
    <w:rsid w:val="005075C5"/>
    <w:rsid w:val="00507721"/>
    <w:rsid w:val="005078DA"/>
    <w:rsid w:val="00507AD9"/>
    <w:rsid w:val="00507E6A"/>
    <w:rsid w:val="00510B45"/>
    <w:rsid w:val="00510B60"/>
    <w:rsid w:val="00510BAE"/>
    <w:rsid w:val="00510D39"/>
    <w:rsid w:val="00510E1C"/>
    <w:rsid w:val="0051109D"/>
    <w:rsid w:val="005113BD"/>
    <w:rsid w:val="00511428"/>
    <w:rsid w:val="00511CD0"/>
    <w:rsid w:val="0051216F"/>
    <w:rsid w:val="005127D2"/>
    <w:rsid w:val="00512997"/>
    <w:rsid w:val="00512E6A"/>
    <w:rsid w:val="005135FE"/>
    <w:rsid w:val="00513662"/>
    <w:rsid w:val="00513738"/>
    <w:rsid w:val="00513B25"/>
    <w:rsid w:val="00513BD9"/>
    <w:rsid w:val="00513DB0"/>
    <w:rsid w:val="00514216"/>
    <w:rsid w:val="005142AB"/>
    <w:rsid w:val="0051454C"/>
    <w:rsid w:val="00514614"/>
    <w:rsid w:val="005146A5"/>
    <w:rsid w:val="005147AF"/>
    <w:rsid w:val="00514D44"/>
    <w:rsid w:val="00515463"/>
    <w:rsid w:val="005156F4"/>
    <w:rsid w:val="00515D8B"/>
    <w:rsid w:val="00515EA7"/>
    <w:rsid w:val="00516159"/>
    <w:rsid w:val="0051638D"/>
    <w:rsid w:val="00516680"/>
    <w:rsid w:val="0051753B"/>
    <w:rsid w:val="00517725"/>
    <w:rsid w:val="00517915"/>
    <w:rsid w:val="00517BA9"/>
    <w:rsid w:val="00517C4A"/>
    <w:rsid w:val="00517DDA"/>
    <w:rsid w:val="0052030C"/>
    <w:rsid w:val="00520445"/>
    <w:rsid w:val="00520497"/>
    <w:rsid w:val="005209C3"/>
    <w:rsid w:val="00520A9A"/>
    <w:rsid w:val="00520BEB"/>
    <w:rsid w:val="00520D00"/>
    <w:rsid w:val="005211D3"/>
    <w:rsid w:val="005214D3"/>
    <w:rsid w:val="005216EF"/>
    <w:rsid w:val="00521C07"/>
    <w:rsid w:val="00521F88"/>
    <w:rsid w:val="005221FB"/>
    <w:rsid w:val="00522480"/>
    <w:rsid w:val="00522A6A"/>
    <w:rsid w:val="00522AC6"/>
    <w:rsid w:val="00522BAA"/>
    <w:rsid w:val="00522E6B"/>
    <w:rsid w:val="0052301F"/>
    <w:rsid w:val="00523557"/>
    <w:rsid w:val="00523662"/>
    <w:rsid w:val="0052393D"/>
    <w:rsid w:val="00523A3D"/>
    <w:rsid w:val="00523A69"/>
    <w:rsid w:val="00524697"/>
    <w:rsid w:val="00524888"/>
    <w:rsid w:val="005248C8"/>
    <w:rsid w:val="0052498E"/>
    <w:rsid w:val="00524A14"/>
    <w:rsid w:val="00524FB3"/>
    <w:rsid w:val="0052503B"/>
    <w:rsid w:val="0052524B"/>
    <w:rsid w:val="0052541F"/>
    <w:rsid w:val="005254DD"/>
    <w:rsid w:val="0052568A"/>
    <w:rsid w:val="00525BCE"/>
    <w:rsid w:val="00525CC4"/>
    <w:rsid w:val="00525D8C"/>
    <w:rsid w:val="00525E31"/>
    <w:rsid w:val="00526031"/>
    <w:rsid w:val="00527046"/>
    <w:rsid w:val="00527263"/>
    <w:rsid w:val="00527580"/>
    <w:rsid w:val="005276EB"/>
    <w:rsid w:val="00527B1A"/>
    <w:rsid w:val="00527E46"/>
    <w:rsid w:val="00527EC0"/>
    <w:rsid w:val="00530556"/>
    <w:rsid w:val="00530A34"/>
    <w:rsid w:val="00530B3D"/>
    <w:rsid w:val="00530C15"/>
    <w:rsid w:val="00530CDB"/>
    <w:rsid w:val="00530ED5"/>
    <w:rsid w:val="005311F5"/>
    <w:rsid w:val="005317C5"/>
    <w:rsid w:val="005318C9"/>
    <w:rsid w:val="005320C7"/>
    <w:rsid w:val="0053290A"/>
    <w:rsid w:val="00533049"/>
    <w:rsid w:val="00533129"/>
    <w:rsid w:val="0053325E"/>
    <w:rsid w:val="005334B1"/>
    <w:rsid w:val="00533510"/>
    <w:rsid w:val="00533981"/>
    <w:rsid w:val="00533AB8"/>
    <w:rsid w:val="00534004"/>
    <w:rsid w:val="00534239"/>
    <w:rsid w:val="0053429A"/>
    <w:rsid w:val="00534360"/>
    <w:rsid w:val="005344F2"/>
    <w:rsid w:val="0053490A"/>
    <w:rsid w:val="00534947"/>
    <w:rsid w:val="00535254"/>
    <w:rsid w:val="00535622"/>
    <w:rsid w:val="00535A46"/>
    <w:rsid w:val="00535AB8"/>
    <w:rsid w:val="00536286"/>
    <w:rsid w:val="00536350"/>
    <w:rsid w:val="005367B3"/>
    <w:rsid w:val="00536904"/>
    <w:rsid w:val="00536D10"/>
    <w:rsid w:val="00536DE3"/>
    <w:rsid w:val="005374D1"/>
    <w:rsid w:val="00537826"/>
    <w:rsid w:val="00537DF9"/>
    <w:rsid w:val="00537FE3"/>
    <w:rsid w:val="0054021D"/>
    <w:rsid w:val="0054052D"/>
    <w:rsid w:val="005405CC"/>
    <w:rsid w:val="005405E6"/>
    <w:rsid w:val="005406FB"/>
    <w:rsid w:val="00540850"/>
    <w:rsid w:val="005408BE"/>
    <w:rsid w:val="00540923"/>
    <w:rsid w:val="005409CA"/>
    <w:rsid w:val="00540CAE"/>
    <w:rsid w:val="005413DF"/>
    <w:rsid w:val="00541899"/>
    <w:rsid w:val="00541BD8"/>
    <w:rsid w:val="00541D60"/>
    <w:rsid w:val="00541E5A"/>
    <w:rsid w:val="00541FD9"/>
    <w:rsid w:val="005421FA"/>
    <w:rsid w:val="00542359"/>
    <w:rsid w:val="0054276A"/>
    <w:rsid w:val="005427EC"/>
    <w:rsid w:val="00542858"/>
    <w:rsid w:val="00542AF2"/>
    <w:rsid w:val="00542B55"/>
    <w:rsid w:val="00542EB5"/>
    <w:rsid w:val="0054315A"/>
    <w:rsid w:val="005431BA"/>
    <w:rsid w:val="0054379D"/>
    <w:rsid w:val="00543A95"/>
    <w:rsid w:val="00543FA5"/>
    <w:rsid w:val="005443F0"/>
    <w:rsid w:val="005446AA"/>
    <w:rsid w:val="00544CFD"/>
    <w:rsid w:val="00544E67"/>
    <w:rsid w:val="00544F70"/>
    <w:rsid w:val="0054530A"/>
    <w:rsid w:val="0054570A"/>
    <w:rsid w:val="0054599D"/>
    <w:rsid w:val="0054625E"/>
    <w:rsid w:val="005468FD"/>
    <w:rsid w:val="005469EC"/>
    <w:rsid w:val="00546C41"/>
    <w:rsid w:val="00546CEF"/>
    <w:rsid w:val="005470DD"/>
    <w:rsid w:val="00547A2A"/>
    <w:rsid w:val="00547A7B"/>
    <w:rsid w:val="00547AB0"/>
    <w:rsid w:val="00547EB1"/>
    <w:rsid w:val="0055027E"/>
    <w:rsid w:val="00550343"/>
    <w:rsid w:val="00550591"/>
    <w:rsid w:val="00550616"/>
    <w:rsid w:val="00550885"/>
    <w:rsid w:val="00550BCE"/>
    <w:rsid w:val="00550E5E"/>
    <w:rsid w:val="00550ED8"/>
    <w:rsid w:val="005515B4"/>
    <w:rsid w:val="00551AD5"/>
    <w:rsid w:val="005525CB"/>
    <w:rsid w:val="00552680"/>
    <w:rsid w:val="0055287A"/>
    <w:rsid w:val="00552A3D"/>
    <w:rsid w:val="00552EE8"/>
    <w:rsid w:val="00553115"/>
    <w:rsid w:val="00553242"/>
    <w:rsid w:val="005538B1"/>
    <w:rsid w:val="005538F8"/>
    <w:rsid w:val="00553AA8"/>
    <w:rsid w:val="00553E31"/>
    <w:rsid w:val="0055449F"/>
    <w:rsid w:val="005545AE"/>
    <w:rsid w:val="00554659"/>
    <w:rsid w:val="00554884"/>
    <w:rsid w:val="00554EE5"/>
    <w:rsid w:val="0055531D"/>
    <w:rsid w:val="00555DA9"/>
    <w:rsid w:val="00556466"/>
    <w:rsid w:val="00557235"/>
    <w:rsid w:val="005576C3"/>
    <w:rsid w:val="005601BB"/>
    <w:rsid w:val="0056065D"/>
    <w:rsid w:val="00560BC6"/>
    <w:rsid w:val="00560F7A"/>
    <w:rsid w:val="0056124E"/>
    <w:rsid w:val="0056125B"/>
    <w:rsid w:val="005612AB"/>
    <w:rsid w:val="00561591"/>
    <w:rsid w:val="00561E40"/>
    <w:rsid w:val="00561F5B"/>
    <w:rsid w:val="00562292"/>
    <w:rsid w:val="005623AF"/>
    <w:rsid w:val="005627A9"/>
    <w:rsid w:val="00562ADB"/>
    <w:rsid w:val="00562E65"/>
    <w:rsid w:val="00562FC4"/>
    <w:rsid w:val="005630E8"/>
    <w:rsid w:val="00563207"/>
    <w:rsid w:val="00563371"/>
    <w:rsid w:val="0056349C"/>
    <w:rsid w:val="00563665"/>
    <w:rsid w:val="00563DB0"/>
    <w:rsid w:val="005640B6"/>
    <w:rsid w:val="005641E1"/>
    <w:rsid w:val="00564671"/>
    <w:rsid w:val="00564677"/>
    <w:rsid w:val="00564B3B"/>
    <w:rsid w:val="005653BD"/>
    <w:rsid w:val="005654B7"/>
    <w:rsid w:val="005654E8"/>
    <w:rsid w:val="00565554"/>
    <w:rsid w:val="00565642"/>
    <w:rsid w:val="0056584E"/>
    <w:rsid w:val="00565F8A"/>
    <w:rsid w:val="00566116"/>
    <w:rsid w:val="00566624"/>
    <w:rsid w:val="0056678F"/>
    <w:rsid w:val="00566C17"/>
    <w:rsid w:val="00566DF1"/>
    <w:rsid w:val="005677EC"/>
    <w:rsid w:val="00570310"/>
    <w:rsid w:val="00570CDC"/>
    <w:rsid w:val="005710A4"/>
    <w:rsid w:val="0057110F"/>
    <w:rsid w:val="00571265"/>
    <w:rsid w:val="00571636"/>
    <w:rsid w:val="00571A5A"/>
    <w:rsid w:val="00572303"/>
    <w:rsid w:val="00572789"/>
    <w:rsid w:val="00573A33"/>
    <w:rsid w:val="00573C7D"/>
    <w:rsid w:val="005744FA"/>
    <w:rsid w:val="00574962"/>
    <w:rsid w:val="00574AC5"/>
    <w:rsid w:val="005751DF"/>
    <w:rsid w:val="00575227"/>
    <w:rsid w:val="00575243"/>
    <w:rsid w:val="005757BA"/>
    <w:rsid w:val="005758CE"/>
    <w:rsid w:val="00575A78"/>
    <w:rsid w:val="00575DB5"/>
    <w:rsid w:val="005762A7"/>
    <w:rsid w:val="005764CF"/>
    <w:rsid w:val="00576531"/>
    <w:rsid w:val="00576B34"/>
    <w:rsid w:val="00576BFD"/>
    <w:rsid w:val="00576CDE"/>
    <w:rsid w:val="00576F4D"/>
    <w:rsid w:val="00577320"/>
    <w:rsid w:val="00577338"/>
    <w:rsid w:val="0057748A"/>
    <w:rsid w:val="00577603"/>
    <w:rsid w:val="00577A09"/>
    <w:rsid w:val="00577B55"/>
    <w:rsid w:val="005800C3"/>
    <w:rsid w:val="00580118"/>
    <w:rsid w:val="005802F1"/>
    <w:rsid w:val="00580875"/>
    <w:rsid w:val="00580B64"/>
    <w:rsid w:val="00580BBA"/>
    <w:rsid w:val="00580D8E"/>
    <w:rsid w:val="00580FC1"/>
    <w:rsid w:val="0058196C"/>
    <w:rsid w:val="00581A0F"/>
    <w:rsid w:val="00582019"/>
    <w:rsid w:val="0058225C"/>
    <w:rsid w:val="0058350A"/>
    <w:rsid w:val="0058359A"/>
    <w:rsid w:val="005835B7"/>
    <w:rsid w:val="005838B0"/>
    <w:rsid w:val="0058392B"/>
    <w:rsid w:val="00583BE0"/>
    <w:rsid w:val="00583E93"/>
    <w:rsid w:val="0058420F"/>
    <w:rsid w:val="0058450C"/>
    <w:rsid w:val="00584532"/>
    <w:rsid w:val="005847BC"/>
    <w:rsid w:val="005847DB"/>
    <w:rsid w:val="0058485D"/>
    <w:rsid w:val="00584C32"/>
    <w:rsid w:val="00584DC2"/>
    <w:rsid w:val="00584EFF"/>
    <w:rsid w:val="0058628A"/>
    <w:rsid w:val="0058676F"/>
    <w:rsid w:val="00586AF6"/>
    <w:rsid w:val="00586CF1"/>
    <w:rsid w:val="00587171"/>
    <w:rsid w:val="005875B9"/>
    <w:rsid w:val="00587B90"/>
    <w:rsid w:val="00590333"/>
    <w:rsid w:val="005907F5"/>
    <w:rsid w:val="0059085D"/>
    <w:rsid w:val="00590972"/>
    <w:rsid w:val="00590B7C"/>
    <w:rsid w:val="00590C87"/>
    <w:rsid w:val="00591103"/>
    <w:rsid w:val="00591D19"/>
    <w:rsid w:val="005923F2"/>
    <w:rsid w:val="005929ED"/>
    <w:rsid w:val="00592ACB"/>
    <w:rsid w:val="00592D22"/>
    <w:rsid w:val="00593006"/>
    <w:rsid w:val="005930DF"/>
    <w:rsid w:val="005933C9"/>
    <w:rsid w:val="00593953"/>
    <w:rsid w:val="00593F5E"/>
    <w:rsid w:val="0059407E"/>
    <w:rsid w:val="005942CA"/>
    <w:rsid w:val="00594498"/>
    <w:rsid w:val="005945A2"/>
    <w:rsid w:val="005946F4"/>
    <w:rsid w:val="00594736"/>
    <w:rsid w:val="0059475D"/>
    <w:rsid w:val="005948F3"/>
    <w:rsid w:val="00594955"/>
    <w:rsid w:val="00594E3F"/>
    <w:rsid w:val="00595255"/>
    <w:rsid w:val="00595271"/>
    <w:rsid w:val="005956C8"/>
    <w:rsid w:val="005959B5"/>
    <w:rsid w:val="00595C42"/>
    <w:rsid w:val="00595E41"/>
    <w:rsid w:val="005968CA"/>
    <w:rsid w:val="00597378"/>
    <w:rsid w:val="00597424"/>
    <w:rsid w:val="005975F2"/>
    <w:rsid w:val="005977CB"/>
    <w:rsid w:val="005977F5"/>
    <w:rsid w:val="005977F9"/>
    <w:rsid w:val="0059785C"/>
    <w:rsid w:val="0059795A"/>
    <w:rsid w:val="005A0018"/>
    <w:rsid w:val="005A005D"/>
    <w:rsid w:val="005A0112"/>
    <w:rsid w:val="005A0163"/>
    <w:rsid w:val="005A091B"/>
    <w:rsid w:val="005A09E9"/>
    <w:rsid w:val="005A0C4E"/>
    <w:rsid w:val="005A11A3"/>
    <w:rsid w:val="005A190B"/>
    <w:rsid w:val="005A1C77"/>
    <w:rsid w:val="005A1E27"/>
    <w:rsid w:val="005A218F"/>
    <w:rsid w:val="005A22C8"/>
    <w:rsid w:val="005A237F"/>
    <w:rsid w:val="005A25F2"/>
    <w:rsid w:val="005A285F"/>
    <w:rsid w:val="005A2BAC"/>
    <w:rsid w:val="005A2D88"/>
    <w:rsid w:val="005A2E12"/>
    <w:rsid w:val="005A3126"/>
    <w:rsid w:val="005A334C"/>
    <w:rsid w:val="005A3465"/>
    <w:rsid w:val="005A3725"/>
    <w:rsid w:val="005A3E15"/>
    <w:rsid w:val="005A409B"/>
    <w:rsid w:val="005A462B"/>
    <w:rsid w:val="005A4886"/>
    <w:rsid w:val="005A4B42"/>
    <w:rsid w:val="005A4C54"/>
    <w:rsid w:val="005A53E4"/>
    <w:rsid w:val="005A56AF"/>
    <w:rsid w:val="005A5ACD"/>
    <w:rsid w:val="005A5B6D"/>
    <w:rsid w:val="005A5FDA"/>
    <w:rsid w:val="005A60A8"/>
    <w:rsid w:val="005A6202"/>
    <w:rsid w:val="005A64D7"/>
    <w:rsid w:val="005A6598"/>
    <w:rsid w:val="005A65A7"/>
    <w:rsid w:val="005A6844"/>
    <w:rsid w:val="005A6B3D"/>
    <w:rsid w:val="005A6DF2"/>
    <w:rsid w:val="005A6E19"/>
    <w:rsid w:val="005A6ECB"/>
    <w:rsid w:val="005A737B"/>
    <w:rsid w:val="005A750D"/>
    <w:rsid w:val="005A7BB9"/>
    <w:rsid w:val="005A7C4A"/>
    <w:rsid w:val="005A7D83"/>
    <w:rsid w:val="005B0021"/>
    <w:rsid w:val="005B0256"/>
    <w:rsid w:val="005B0AC1"/>
    <w:rsid w:val="005B0B35"/>
    <w:rsid w:val="005B0B7C"/>
    <w:rsid w:val="005B0BBE"/>
    <w:rsid w:val="005B0CA4"/>
    <w:rsid w:val="005B0F57"/>
    <w:rsid w:val="005B0FB8"/>
    <w:rsid w:val="005B12FF"/>
    <w:rsid w:val="005B1874"/>
    <w:rsid w:val="005B1A90"/>
    <w:rsid w:val="005B1CE4"/>
    <w:rsid w:val="005B1EF7"/>
    <w:rsid w:val="005B205A"/>
    <w:rsid w:val="005B22E8"/>
    <w:rsid w:val="005B24C9"/>
    <w:rsid w:val="005B24F1"/>
    <w:rsid w:val="005B2944"/>
    <w:rsid w:val="005B2DAB"/>
    <w:rsid w:val="005B2F7B"/>
    <w:rsid w:val="005B34C0"/>
    <w:rsid w:val="005B35EF"/>
    <w:rsid w:val="005B3A4E"/>
    <w:rsid w:val="005B3B17"/>
    <w:rsid w:val="005B3E8D"/>
    <w:rsid w:val="005B41D5"/>
    <w:rsid w:val="005B43BD"/>
    <w:rsid w:val="005B47E4"/>
    <w:rsid w:val="005B4B22"/>
    <w:rsid w:val="005B4BCB"/>
    <w:rsid w:val="005B4C0E"/>
    <w:rsid w:val="005B50EC"/>
    <w:rsid w:val="005B53CD"/>
    <w:rsid w:val="005B53F8"/>
    <w:rsid w:val="005B55C4"/>
    <w:rsid w:val="005B5D8E"/>
    <w:rsid w:val="005B5F7C"/>
    <w:rsid w:val="005B5FB3"/>
    <w:rsid w:val="005B6257"/>
    <w:rsid w:val="005B64E4"/>
    <w:rsid w:val="005B6E83"/>
    <w:rsid w:val="005B7664"/>
    <w:rsid w:val="005B794D"/>
    <w:rsid w:val="005C0450"/>
    <w:rsid w:val="005C065D"/>
    <w:rsid w:val="005C0675"/>
    <w:rsid w:val="005C08C8"/>
    <w:rsid w:val="005C0A90"/>
    <w:rsid w:val="005C0F60"/>
    <w:rsid w:val="005C0FD4"/>
    <w:rsid w:val="005C1571"/>
    <w:rsid w:val="005C17AA"/>
    <w:rsid w:val="005C1877"/>
    <w:rsid w:val="005C2337"/>
    <w:rsid w:val="005C24FF"/>
    <w:rsid w:val="005C2F29"/>
    <w:rsid w:val="005C2F49"/>
    <w:rsid w:val="005C305E"/>
    <w:rsid w:val="005C3320"/>
    <w:rsid w:val="005C361A"/>
    <w:rsid w:val="005C379F"/>
    <w:rsid w:val="005C39B4"/>
    <w:rsid w:val="005C3A81"/>
    <w:rsid w:val="005C3E88"/>
    <w:rsid w:val="005C414A"/>
    <w:rsid w:val="005C4157"/>
    <w:rsid w:val="005C4172"/>
    <w:rsid w:val="005C45BC"/>
    <w:rsid w:val="005C4791"/>
    <w:rsid w:val="005C47F6"/>
    <w:rsid w:val="005C4C22"/>
    <w:rsid w:val="005C5006"/>
    <w:rsid w:val="005C50E0"/>
    <w:rsid w:val="005C52EB"/>
    <w:rsid w:val="005C53CD"/>
    <w:rsid w:val="005C5443"/>
    <w:rsid w:val="005C55E0"/>
    <w:rsid w:val="005C55F5"/>
    <w:rsid w:val="005C59FA"/>
    <w:rsid w:val="005C5CC6"/>
    <w:rsid w:val="005C5E1F"/>
    <w:rsid w:val="005C5E39"/>
    <w:rsid w:val="005C60CE"/>
    <w:rsid w:val="005C6234"/>
    <w:rsid w:val="005C65A1"/>
    <w:rsid w:val="005C6679"/>
    <w:rsid w:val="005C6ABA"/>
    <w:rsid w:val="005C7181"/>
    <w:rsid w:val="005C754A"/>
    <w:rsid w:val="005C7814"/>
    <w:rsid w:val="005C782D"/>
    <w:rsid w:val="005C78C2"/>
    <w:rsid w:val="005D02FD"/>
    <w:rsid w:val="005D082A"/>
    <w:rsid w:val="005D0911"/>
    <w:rsid w:val="005D0F6D"/>
    <w:rsid w:val="005D1027"/>
    <w:rsid w:val="005D108F"/>
    <w:rsid w:val="005D17FF"/>
    <w:rsid w:val="005D213F"/>
    <w:rsid w:val="005D274D"/>
    <w:rsid w:val="005D27F7"/>
    <w:rsid w:val="005D2BE4"/>
    <w:rsid w:val="005D2C2E"/>
    <w:rsid w:val="005D2DCA"/>
    <w:rsid w:val="005D31CB"/>
    <w:rsid w:val="005D38D1"/>
    <w:rsid w:val="005D398E"/>
    <w:rsid w:val="005D39CC"/>
    <w:rsid w:val="005D3B80"/>
    <w:rsid w:val="005D3EE6"/>
    <w:rsid w:val="005D4A2B"/>
    <w:rsid w:val="005D4AAE"/>
    <w:rsid w:val="005D4C22"/>
    <w:rsid w:val="005D4F22"/>
    <w:rsid w:val="005D5135"/>
    <w:rsid w:val="005D58F2"/>
    <w:rsid w:val="005D5903"/>
    <w:rsid w:val="005D5F3E"/>
    <w:rsid w:val="005D5F60"/>
    <w:rsid w:val="005D6261"/>
    <w:rsid w:val="005D679A"/>
    <w:rsid w:val="005D7365"/>
    <w:rsid w:val="005E014E"/>
    <w:rsid w:val="005E09C4"/>
    <w:rsid w:val="005E0CCB"/>
    <w:rsid w:val="005E0DEE"/>
    <w:rsid w:val="005E1354"/>
    <w:rsid w:val="005E13AD"/>
    <w:rsid w:val="005E1515"/>
    <w:rsid w:val="005E179C"/>
    <w:rsid w:val="005E17AC"/>
    <w:rsid w:val="005E1B4F"/>
    <w:rsid w:val="005E1BF9"/>
    <w:rsid w:val="005E2005"/>
    <w:rsid w:val="005E259E"/>
    <w:rsid w:val="005E265E"/>
    <w:rsid w:val="005E29AC"/>
    <w:rsid w:val="005E2A54"/>
    <w:rsid w:val="005E32A2"/>
    <w:rsid w:val="005E3679"/>
    <w:rsid w:val="005E3918"/>
    <w:rsid w:val="005E3FA3"/>
    <w:rsid w:val="005E42A1"/>
    <w:rsid w:val="005E48EC"/>
    <w:rsid w:val="005E4F61"/>
    <w:rsid w:val="005E5112"/>
    <w:rsid w:val="005E51F4"/>
    <w:rsid w:val="005E5864"/>
    <w:rsid w:val="005E666C"/>
    <w:rsid w:val="005E66AC"/>
    <w:rsid w:val="005E69E3"/>
    <w:rsid w:val="005E6CC3"/>
    <w:rsid w:val="005E6FC9"/>
    <w:rsid w:val="005E6FD1"/>
    <w:rsid w:val="005E7232"/>
    <w:rsid w:val="005E7359"/>
    <w:rsid w:val="005E777D"/>
    <w:rsid w:val="005E78A9"/>
    <w:rsid w:val="005E7911"/>
    <w:rsid w:val="005E79EF"/>
    <w:rsid w:val="005E7D03"/>
    <w:rsid w:val="005F05AB"/>
    <w:rsid w:val="005F0608"/>
    <w:rsid w:val="005F061D"/>
    <w:rsid w:val="005F0854"/>
    <w:rsid w:val="005F0E98"/>
    <w:rsid w:val="005F0F5A"/>
    <w:rsid w:val="005F0FDE"/>
    <w:rsid w:val="005F137E"/>
    <w:rsid w:val="005F1615"/>
    <w:rsid w:val="005F167F"/>
    <w:rsid w:val="005F16CD"/>
    <w:rsid w:val="005F1883"/>
    <w:rsid w:val="005F1891"/>
    <w:rsid w:val="005F1B5E"/>
    <w:rsid w:val="005F1C2B"/>
    <w:rsid w:val="005F1D2C"/>
    <w:rsid w:val="005F235B"/>
    <w:rsid w:val="005F239B"/>
    <w:rsid w:val="005F27E7"/>
    <w:rsid w:val="005F2A18"/>
    <w:rsid w:val="005F2B0C"/>
    <w:rsid w:val="005F2B37"/>
    <w:rsid w:val="005F35EA"/>
    <w:rsid w:val="005F397B"/>
    <w:rsid w:val="005F39C9"/>
    <w:rsid w:val="005F3B8C"/>
    <w:rsid w:val="005F3F76"/>
    <w:rsid w:val="005F432A"/>
    <w:rsid w:val="005F4682"/>
    <w:rsid w:val="005F5513"/>
    <w:rsid w:val="005F5726"/>
    <w:rsid w:val="005F5790"/>
    <w:rsid w:val="005F5824"/>
    <w:rsid w:val="005F583D"/>
    <w:rsid w:val="005F5F72"/>
    <w:rsid w:val="005F63A9"/>
    <w:rsid w:val="005F6500"/>
    <w:rsid w:val="005F66D1"/>
    <w:rsid w:val="005F6811"/>
    <w:rsid w:val="005F684D"/>
    <w:rsid w:val="005F69DA"/>
    <w:rsid w:val="005F6C78"/>
    <w:rsid w:val="005F7071"/>
    <w:rsid w:val="005F737E"/>
    <w:rsid w:val="005F755F"/>
    <w:rsid w:val="005F7940"/>
    <w:rsid w:val="005F7C20"/>
    <w:rsid w:val="005F7D9A"/>
    <w:rsid w:val="0060003D"/>
    <w:rsid w:val="006003F2"/>
    <w:rsid w:val="00600A00"/>
    <w:rsid w:val="00600C93"/>
    <w:rsid w:val="00600EC1"/>
    <w:rsid w:val="00601394"/>
    <w:rsid w:val="006014F9"/>
    <w:rsid w:val="00601552"/>
    <w:rsid w:val="00601612"/>
    <w:rsid w:val="00601A92"/>
    <w:rsid w:val="00601B82"/>
    <w:rsid w:val="00601E60"/>
    <w:rsid w:val="00601EBD"/>
    <w:rsid w:val="0060200E"/>
    <w:rsid w:val="00602360"/>
    <w:rsid w:val="00602641"/>
    <w:rsid w:val="006027E3"/>
    <w:rsid w:val="006028BA"/>
    <w:rsid w:val="0060295B"/>
    <w:rsid w:val="00602CFE"/>
    <w:rsid w:val="00603098"/>
    <w:rsid w:val="006036A0"/>
    <w:rsid w:val="00603834"/>
    <w:rsid w:val="00603CD5"/>
    <w:rsid w:val="0060402C"/>
    <w:rsid w:val="006044B9"/>
    <w:rsid w:val="006045D9"/>
    <w:rsid w:val="006046C3"/>
    <w:rsid w:val="0060483D"/>
    <w:rsid w:val="00604874"/>
    <w:rsid w:val="00604DA3"/>
    <w:rsid w:val="00604E73"/>
    <w:rsid w:val="00604F08"/>
    <w:rsid w:val="00604F34"/>
    <w:rsid w:val="006055A0"/>
    <w:rsid w:val="006055FB"/>
    <w:rsid w:val="006056C8"/>
    <w:rsid w:val="006057B6"/>
    <w:rsid w:val="00605E8F"/>
    <w:rsid w:val="00606035"/>
    <w:rsid w:val="006060F7"/>
    <w:rsid w:val="00606870"/>
    <w:rsid w:val="006068C0"/>
    <w:rsid w:val="0060690E"/>
    <w:rsid w:val="00606BDC"/>
    <w:rsid w:val="00606DA3"/>
    <w:rsid w:val="00607100"/>
    <w:rsid w:val="006071D8"/>
    <w:rsid w:val="00607351"/>
    <w:rsid w:val="00607744"/>
    <w:rsid w:val="00607FEC"/>
    <w:rsid w:val="0061027D"/>
    <w:rsid w:val="00610B58"/>
    <w:rsid w:val="00610F80"/>
    <w:rsid w:val="0061145A"/>
    <w:rsid w:val="00611473"/>
    <w:rsid w:val="006116C0"/>
    <w:rsid w:val="00611720"/>
    <w:rsid w:val="00611C63"/>
    <w:rsid w:val="00611CE6"/>
    <w:rsid w:val="00611FCD"/>
    <w:rsid w:val="00612320"/>
    <w:rsid w:val="006125FD"/>
    <w:rsid w:val="00612AAA"/>
    <w:rsid w:val="0061325F"/>
    <w:rsid w:val="006132C4"/>
    <w:rsid w:val="0061335D"/>
    <w:rsid w:val="0061365F"/>
    <w:rsid w:val="0061370E"/>
    <w:rsid w:val="00613C44"/>
    <w:rsid w:val="00613C72"/>
    <w:rsid w:val="00613E9C"/>
    <w:rsid w:val="0061402B"/>
    <w:rsid w:val="00614496"/>
    <w:rsid w:val="0061485A"/>
    <w:rsid w:val="00614BDD"/>
    <w:rsid w:val="00614CD6"/>
    <w:rsid w:val="00614EBA"/>
    <w:rsid w:val="006150A1"/>
    <w:rsid w:val="00615580"/>
    <w:rsid w:val="006158DC"/>
    <w:rsid w:val="006158E0"/>
    <w:rsid w:val="00615B48"/>
    <w:rsid w:val="00616121"/>
    <w:rsid w:val="00616223"/>
    <w:rsid w:val="006163C9"/>
    <w:rsid w:val="0061640E"/>
    <w:rsid w:val="006164EC"/>
    <w:rsid w:val="00616506"/>
    <w:rsid w:val="0061657B"/>
    <w:rsid w:val="006167A5"/>
    <w:rsid w:val="00616AFC"/>
    <w:rsid w:val="00616BD2"/>
    <w:rsid w:val="00616D92"/>
    <w:rsid w:val="00617319"/>
    <w:rsid w:val="006175D3"/>
    <w:rsid w:val="00617DA9"/>
    <w:rsid w:val="0062049B"/>
    <w:rsid w:val="006204A5"/>
    <w:rsid w:val="006206A2"/>
    <w:rsid w:val="0062075E"/>
    <w:rsid w:val="00620780"/>
    <w:rsid w:val="0062079E"/>
    <w:rsid w:val="00620E25"/>
    <w:rsid w:val="00621057"/>
    <w:rsid w:val="00621865"/>
    <w:rsid w:val="00621BBC"/>
    <w:rsid w:val="00621F12"/>
    <w:rsid w:val="00621F29"/>
    <w:rsid w:val="006220E2"/>
    <w:rsid w:val="0062221E"/>
    <w:rsid w:val="006222CE"/>
    <w:rsid w:val="006225DA"/>
    <w:rsid w:val="0062286D"/>
    <w:rsid w:val="0062298C"/>
    <w:rsid w:val="00622CE8"/>
    <w:rsid w:val="00622D3E"/>
    <w:rsid w:val="00623018"/>
    <w:rsid w:val="006230BC"/>
    <w:rsid w:val="006230E2"/>
    <w:rsid w:val="00623176"/>
    <w:rsid w:val="00623E83"/>
    <w:rsid w:val="00623F3C"/>
    <w:rsid w:val="00624273"/>
    <w:rsid w:val="006245B0"/>
    <w:rsid w:val="006245D9"/>
    <w:rsid w:val="006245F3"/>
    <w:rsid w:val="00624632"/>
    <w:rsid w:val="006246E4"/>
    <w:rsid w:val="00625603"/>
    <w:rsid w:val="00625945"/>
    <w:rsid w:val="00625C7A"/>
    <w:rsid w:val="00625CC5"/>
    <w:rsid w:val="00625CCB"/>
    <w:rsid w:val="00626291"/>
    <w:rsid w:val="006262F1"/>
    <w:rsid w:val="006266ED"/>
    <w:rsid w:val="00626707"/>
    <w:rsid w:val="0062687F"/>
    <w:rsid w:val="00626CFF"/>
    <w:rsid w:val="00626D94"/>
    <w:rsid w:val="0062782C"/>
    <w:rsid w:val="00627992"/>
    <w:rsid w:val="006301C0"/>
    <w:rsid w:val="0063065C"/>
    <w:rsid w:val="00630C39"/>
    <w:rsid w:val="00630E9A"/>
    <w:rsid w:val="00631063"/>
    <w:rsid w:val="0063107D"/>
    <w:rsid w:val="006316A6"/>
    <w:rsid w:val="00631791"/>
    <w:rsid w:val="006318AE"/>
    <w:rsid w:val="00631951"/>
    <w:rsid w:val="00631F6B"/>
    <w:rsid w:val="006329BF"/>
    <w:rsid w:val="00632BF9"/>
    <w:rsid w:val="00632DD3"/>
    <w:rsid w:val="0063303D"/>
    <w:rsid w:val="0063307B"/>
    <w:rsid w:val="0063318A"/>
    <w:rsid w:val="00633457"/>
    <w:rsid w:val="0063352F"/>
    <w:rsid w:val="006335A7"/>
    <w:rsid w:val="00633E61"/>
    <w:rsid w:val="006341A8"/>
    <w:rsid w:val="00634C72"/>
    <w:rsid w:val="00635518"/>
    <w:rsid w:val="006356D4"/>
    <w:rsid w:val="006358C1"/>
    <w:rsid w:val="00636174"/>
    <w:rsid w:val="0063647D"/>
    <w:rsid w:val="00636C90"/>
    <w:rsid w:val="0063709B"/>
    <w:rsid w:val="006374BE"/>
    <w:rsid w:val="00637502"/>
    <w:rsid w:val="00637D6B"/>
    <w:rsid w:val="00637F4E"/>
    <w:rsid w:val="006407B5"/>
    <w:rsid w:val="00640E12"/>
    <w:rsid w:val="00640FA6"/>
    <w:rsid w:val="0064105F"/>
    <w:rsid w:val="0064123F"/>
    <w:rsid w:val="0064146A"/>
    <w:rsid w:val="00641499"/>
    <w:rsid w:val="006414A1"/>
    <w:rsid w:val="00641834"/>
    <w:rsid w:val="00641BB2"/>
    <w:rsid w:val="00641CEE"/>
    <w:rsid w:val="00641F0C"/>
    <w:rsid w:val="006423DF"/>
    <w:rsid w:val="006424B3"/>
    <w:rsid w:val="006427D0"/>
    <w:rsid w:val="00642EEB"/>
    <w:rsid w:val="006436E7"/>
    <w:rsid w:val="00643C7D"/>
    <w:rsid w:val="00643C88"/>
    <w:rsid w:val="00643DBE"/>
    <w:rsid w:val="00643F63"/>
    <w:rsid w:val="0064401E"/>
    <w:rsid w:val="0064432F"/>
    <w:rsid w:val="0064444F"/>
    <w:rsid w:val="00644BDC"/>
    <w:rsid w:val="00644F9B"/>
    <w:rsid w:val="006452AE"/>
    <w:rsid w:val="006458E6"/>
    <w:rsid w:val="00645C47"/>
    <w:rsid w:val="006460B8"/>
    <w:rsid w:val="006462DA"/>
    <w:rsid w:val="006464A5"/>
    <w:rsid w:val="00646630"/>
    <w:rsid w:val="00646759"/>
    <w:rsid w:val="0064684D"/>
    <w:rsid w:val="00646945"/>
    <w:rsid w:val="00646E07"/>
    <w:rsid w:val="00647437"/>
    <w:rsid w:val="00647495"/>
    <w:rsid w:val="006475A6"/>
    <w:rsid w:val="0064761F"/>
    <w:rsid w:val="00647978"/>
    <w:rsid w:val="00647C9A"/>
    <w:rsid w:val="00647E8C"/>
    <w:rsid w:val="006501AD"/>
    <w:rsid w:val="00650542"/>
    <w:rsid w:val="00650CA4"/>
    <w:rsid w:val="00650EE9"/>
    <w:rsid w:val="00650FD0"/>
    <w:rsid w:val="00651121"/>
    <w:rsid w:val="006511B3"/>
    <w:rsid w:val="00651274"/>
    <w:rsid w:val="006513FA"/>
    <w:rsid w:val="00651722"/>
    <w:rsid w:val="006517E0"/>
    <w:rsid w:val="006521AE"/>
    <w:rsid w:val="006525A7"/>
    <w:rsid w:val="00652BA3"/>
    <w:rsid w:val="00652BC8"/>
    <w:rsid w:val="006530B2"/>
    <w:rsid w:val="0065341F"/>
    <w:rsid w:val="00653655"/>
    <w:rsid w:val="006539C8"/>
    <w:rsid w:val="00653E87"/>
    <w:rsid w:val="00653F94"/>
    <w:rsid w:val="006548EE"/>
    <w:rsid w:val="00654ABB"/>
    <w:rsid w:val="00654ACC"/>
    <w:rsid w:val="00654AD8"/>
    <w:rsid w:val="00654E13"/>
    <w:rsid w:val="00654EC5"/>
    <w:rsid w:val="00655162"/>
    <w:rsid w:val="006552B7"/>
    <w:rsid w:val="0065542C"/>
    <w:rsid w:val="00655488"/>
    <w:rsid w:val="00655B72"/>
    <w:rsid w:val="00655E22"/>
    <w:rsid w:val="00656100"/>
    <w:rsid w:val="006562D6"/>
    <w:rsid w:val="006563DF"/>
    <w:rsid w:val="0065662A"/>
    <w:rsid w:val="00657FA3"/>
    <w:rsid w:val="006602CC"/>
    <w:rsid w:val="006605BA"/>
    <w:rsid w:val="0066087B"/>
    <w:rsid w:val="006608BE"/>
    <w:rsid w:val="006608F2"/>
    <w:rsid w:val="0066128D"/>
    <w:rsid w:val="00661392"/>
    <w:rsid w:val="006616D9"/>
    <w:rsid w:val="00661C13"/>
    <w:rsid w:val="006624F1"/>
    <w:rsid w:val="0066266C"/>
    <w:rsid w:val="00662A57"/>
    <w:rsid w:val="00662D5A"/>
    <w:rsid w:val="00662D7A"/>
    <w:rsid w:val="006632DF"/>
    <w:rsid w:val="00663379"/>
    <w:rsid w:val="00663578"/>
    <w:rsid w:val="006638D8"/>
    <w:rsid w:val="00663FB3"/>
    <w:rsid w:val="00664052"/>
    <w:rsid w:val="00664338"/>
    <w:rsid w:val="00664396"/>
    <w:rsid w:val="006647A2"/>
    <w:rsid w:val="00664883"/>
    <w:rsid w:val="00664A3C"/>
    <w:rsid w:val="00664A5D"/>
    <w:rsid w:val="00665155"/>
    <w:rsid w:val="0066536D"/>
    <w:rsid w:val="006655C0"/>
    <w:rsid w:val="00665647"/>
    <w:rsid w:val="0066570F"/>
    <w:rsid w:val="00665824"/>
    <w:rsid w:val="00665C1B"/>
    <w:rsid w:val="00666071"/>
    <w:rsid w:val="006662CD"/>
    <w:rsid w:val="00666554"/>
    <w:rsid w:val="00666F76"/>
    <w:rsid w:val="00666FC3"/>
    <w:rsid w:val="0066718D"/>
    <w:rsid w:val="00667D29"/>
    <w:rsid w:val="006703E1"/>
    <w:rsid w:val="0067078F"/>
    <w:rsid w:val="006707D9"/>
    <w:rsid w:val="00670BEC"/>
    <w:rsid w:val="00671169"/>
    <w:rsid w:val="0067194C"/>
    <w:rsid w:val="00671B72"/>
    <w:rsid w:val="00671CA0"/>
    <w:rsid w:val="00671DC0"/>
    <w:rsid w:val="0067219D"/>
    <w:rsid w:val="0067231B"/>
    <w:rsid w:val="0067234B"/>
    <w:rsid w:val="00672586"/>
    <w:rsid w:val="006729E9"/>
    <w:rsid w:val="00672D89"/>
    <w:rsid w:val="00673959"/>
    <w:rsid w:val="006739E3"/>
    <w:rsid w:val="00673A9B"/>
    <w:rsid w:val="00673B9B"/>
    <w:rsid w:val="00673BE2"/>
    <w:rsid w:val="00674269"/>
    <w:rsid w:val="00674603"/>
    <w:rsid w:val="00674A62"/>
    <w:rsid w:val="00674AE0"/>
    <w:rsid w:val="00674BDC"/>
    <w:rsid w:val="00675066"/>
    <w:rsid w:val="006752F2"/>
    <w:rsid w:val="0067549F"/>
    <w:rsid w:val="00675C87"/>
    <w:rsid w:val="00676320"/>
    <w:rsid w:val="006764DE"/>
    <w:rsid w:val="0067656D"/>
    <w:rsid w:val="00676843"/>
    <w:rsid w:val="00676CB8"/>
    <w:rsid w:val="00676EB6"/>
    <w:rsid w:val="00677646"/>
    <w:rsid w:val="006776B3"/>
    <w:rsid w:val="00677894"/>
    <w:rsid w:val="006778EA"/>
    <w:rsid w:val="00677E43"/>
    <w:rsid w:val="00677E7E"/>
    <w:rsid w:val="00677ED2"/>
    <w:rsid w:val="006801B7"/>
    <w:rsid w:val="00680205"/>
    <w:rsid w:val="006805CD"/>
    <w:rsid w:val="0068066B"/>
    <w:rsid w:val="00680979"/>
    <w:rsid w:val="00680C1B"/>
    <w:rsid w:val="00680DAC"/>
    <w:rsid w:val="00680F5B"/>
    <w:rsid w:val="006817DE"/>
    <w:rsid w:val="00681D3F"/>
    <w:rsid w:val="00682168"/>
    <w:rsid w:val="00682438"/>
    <w:rsid w:val="006827D6"/>
    <w:rsid w:val="0068295A"/>
    <w:rsid w:val="00682E8B"/>
    <w:rsid w:val="00682ECB"/>
    <w:rsid w:val="00682EE2"/>
    <w:rsid w:val="00682FFD"/>
    <w:rsid w:val="006835BF"/>
    <w:rsid w:val="006836C2"/>
    <w:rsid w:val="00683976"/>
    <w:rsid w:val="00683A52"/>
    <w:rsid w:val="00683CB1"/>
    <w:rsid w:val="00683CFC"/>
    <w:rsid w:val="00683F4B"/>
    <w:rsid w:val="0068414D"/>
    <w:rsid w:val="006843C2"/>
    <w:rsid w:val="00684C5F"/>
    <w:rsid w:val="00684CEB"/>
    <w:rsid w:val="00684F0F"/>
    <w:rsid w:val="00685020"/>
    <w:rsid w:val="00685531"/>
    <w:rsid w:val="00685973"/>
    <w:rsid w:val="00685DE6"/>
    <w:rsid w:val="00685FA7"/>
    <w:rsid w:val="006860C8"/>
    <w:rsid w:val="00686188"/>
    <w:rsid w:val="00686376"/>
    <w:rsid w:val="00686787"/>
    <w:rsid w:val="00686B74"/>
    <w:rsid w:val="00686BA1"/>
    <w:rsid w:val="006874EC"/>
    <w:rsid w:val="006876A0"/>
    <w:rsid w:val="00687778"/>
    <w:rsid w:val="00687AEB"/>
    <w:rsid w:val="00687DA7"/>
    <w:rsid w:val="0069009A"/>
    <w:rsid w:val="0069017F"/>
    <w:rsid w:val="0069049E"/>
    <w:rsid w:val="006904B0"/>
    <w:rsid w:val="00690E5F"/>
    <w:rsid w:val="00691629"/>
    <w:rsid w:val="00691705"/>
    <w:rsid w:val="00691D9C"/>
    <w:rsid w:val="00691DC9"/>
    <w:rsid w:val="00691E8E"/>
    <w:rsid w:val="00692387"/>
    <w:rsid w:val="00692927"/>
    <w:rsid w:val="00692F6B"/>
    <w:rsid w:val="00693405"/>
    <w:rsid w:val="00693F1C"/>
    <w:rsid w:val="00694304"/>
    <w:rsid w:val="00694509"/>
    <w:rsid w:val="00694C2B"/>
    <w:rsid w:val="00694CE1"/>
    <w:rsid w:val="00694D69"/>
    <w:rsid w:val="00694FE5"/>
    <w:rsid w:val="0069539A"/>
    <w:rsid w:val="00695A1A"/>
    <w:rsid w:val="00695BD4"/>
    <w:rsid w:val="0069628B"/>
    <w:rsid w:val="00696324"/>
    <w:rsid w:val="00696FA5"/>
    <w:rsid w:val="00697259"/>
    <w:rsid w:val="006972C7"/>
    <w:rsid w:val="006974C0"/>
    <w:rsid w:val="00697548"/>
    <w:rsid w:val="0069761A"/>
    <w:rsid w:val="00697750"/>
    <w:rsid w:val="0069777F"/>
    <w:rsid w:val="006978B7"/>
    <w:rsid w:val="006979BD"/>
    <w:rsid w:val="00697A27"/>
    <w:rsid w:val="006A0222"/>
    <w:rsid w:val="006A05F4"/>
    <w:rsid w:val="006A09B6"/>
    <w:rsid w:val="006A0CD1"/>
    <w:rsid w:val="006A0F81"/>
    <w:rsid w:val="006A1293"/>
    <w:rsid w:val="006A1494"/>
    <w:rsid w:val="006A19C2"/>
    <w:rsid w:val="006A1DD7"/>
    <w:rsid w:val="006A2322"/>
    <w:rsid w:val="006A295E"/>
    <w:rsid w:val="006A2A2F"/>
    <w:rsid w:val="006A2AAD"/>
    <w:rsid w:val="006A2D7D"/>
    <w:rsid w:val="006A2DC7"/>
    <w:rsid w:val="006A2E1A"/>
    <w:rsid w:val="006A2F21"/>
    <w:rsid w:val="006A2FAB"/>
    <w:rsid w:val="006A36DB"/>
    <w:rsid w:val="006A378E"/>
    <w:rsid w:val="006A3906"/>
    <w:rsid w:val="006A3A1F"/>
    <w:rsid w:val="006A3BC7"/>
    <w:rsid w:val="006A465E"/>
    <w:rsid w:val="006A4701"/>
    <w:rsid w:val="006A47FD"/>
    <w:rsid w:val="006A4AB3"/>
    <w:rsid w:val="006A504C"/>
    <w:rsid w:val="006A57A2"/>
    <w:rsid w:val="006A582A"/>
    <w:rsid w:val="006A5C2D"/>
    <w:rsid w:val="006A5C55"/>
    <w:rsid w:val="006A5C8B"/>
    <w:rsid w:val="006A5FA7"/>
    <w:rsid w:val="006A6557"/>
    <w:rsid w:val="006A68C5"/>
    <w:rsid w:val="006A6B9E"/>
    <w:rsid w:val="006A6BD2"/>
    <w:rsid w:val="006A6E6C"/>
    <w:rsid w:val="006A6F65"/>
    <w:rsid w:val="006A7102"/>
    <w:rsid w:val="006A72D1"/>
    <w:rsid w:val="006A77FE"/>
    <w:rsid w:val="006A78FF"/>
    <w:rsid w:val="006A79C8"/>
    <w:rsid w:val="006A7F9C"/>
    <w:rsid w:val="006B0127"/>
    <w:rsid w:val="006B0367"/>
    <w:rsid w:val="006B0AA9"/>
    <w:rsid w:val="006B0CB3"/>
    <w:rsid w:val="006B0FE4"/>
    <w:rsid w:val="006B1067"/>
    <w:rsid w:val="006B11CE"/>
    <w:rsid w:val="006B1379"/>
    <w:rsid w:val="006B158D"/>
    <w:rsid w:val="006B15CC"/>
    <w:rsid w:val="006B179A"/>
    <w:rsid w:val="006B1CDD"/>
    <w:rsid w:val="006B1FF3"/>
    <w:rsid w:val="006B2177"/>
    <w:rsid w:val="006B2218"/>
    <w:rsid w:val="006B2299"/>
    <w:rsid w:val="006B2604"/>
    <w:rsid w:val="006B2623"/>
    <w:rsid w:val="006B2ACD"/>
    <w:rsid w:val="006B2E2A"/>
    <w:rsid w:val="006B36BF"/>
    <w:rsid w:val="006B3792"/>
    <w:rsid w:val="006B38D9"/>
    <w:rsid w:val="006B3B18"/>
    <w:rsid w:val="006B4156"/>
    <w:rsid w:val="006B426C"/>
    <w:rsid w:val="006B42DF"/>
    <w:rsid w:val="006B49D3"/>
    <w:rsid w:val="006B4A09"/>
    <w:rsid w:val="006B4AE1"/>
    <w:rsid w:val="006B4B26"/>
    <w:rsid w:val="006B4C5E"/>
    <w:rsid w:val="006B4CA0"/>
    <w:rsid w:val="006B525B"/>
    <w:rsid w:val="006B5410"/>
    <w:rsid w:val="006B5B48"/>
    <w:rsid w:val="006B5E92"/>
    <w:rsid w:val="006B60D0"/>
    <w:rsid w:val="006B60E7"/>
    <w:rsid w:val="006B6741"/>
    <w:rsid w:val="006B6A9F"/>
    <w:rsid w:val="006B6DA4"/>
    <w:rsid w:val="006B71A9"/>
    <w:rsid w:val="006B7874"/>
    <w:rsid w:val="006B7AED"/>
    <w:rsid w:val="006B7BEF"/>
    <w:rsid w:val="006B7E8E"/>
    <w:rsid w:val="006B7EE1"/>
    <w:rsid w:val="006B7F8D"/>
    <w:rsid w:val="006C0478"/>
    <w:rsid w:val="006C0A14"/>
    <w:rsid w:val="006C0A1F"/>
    <w:rsid w:val="006C0EEA"/>
    <w:rsid w:val="006C11A6"/>
    <w:rsid w:val="006C13AF"/>
    <w:rsid w:val="006C17F9"/>
    <w:rsid w:val="006C1806"/>
    <w:rsid w:val="006C1B29"/>
    <w:rsid w:val="006C1CB2"/>
    <w:rsid w:val="006C1D1C"/>
    <w:rsid w:val="006C1DE6"/>
    <w:rsid w:val="006C1FB9"/>
    <w:rsid w:val="006C213D"/>
    <w:rsid w:val="006C2156"/>
    <w:rsid w:val="006C222C"/>
    <w:rsid w:val="006C25EB"/>
    <w:rsid w:val="006C2883"/>
    <w:rsid w:val="006C2A32"/>
    <w:rsid w:val="006C2D4B"/>
    <w:rsid w:val="006C2DF6"/>
    <w:rsid w:val="006C2EEE"/>
    <w:rsid w:val="006C3C96"/>
    <w:rsid w:val="006C3CDA"/>
    <w:rsid w:val="006C3D31"/>
    <w:rsid w:val="006C410A"/>
    <w:rsid w:val="006C418D"/>
    <w:rsid w:val="006C4339"/>
    <w:rsid w:val="006C48A0"/>
    <w:rsid w:val="006C4C2B"/>
    <w:rsid w:val="006C4D28"/>
    <w:rsid w:val="006C4F14"/>
    <w:rsid w:val="006C5115"/>
    <w:rsid w:val="006C51C7"/>
    <w:rsid w:val="006C565D"/>
    <w:rsid w:val="006C5711"/>
    <w:rsid w:val="006C5919"/>
    <w:rsid w:val="006C5980"/>
    <w:rsid w:val="006C5990"/>
    <w:rsid w:val="006C59EA"/>
    <w:rsid w:val="006C5C28"/>
    <w:rsid w:val="006C5FF9"/>
    <w:rsid w:val="006C613E"/>
    <w:rsid w:val="006C65CC"/>
    <w:rsid w:val="006C68EA"/>
    <w:rsid w:val="006C73B4"/>
    <w:rsid w:val="006C772E"/>
    <w:rsid w:val="006C796A"/>
    <w:rsid w:val="006D01F6"/>
    <w:rsid w:val="006D055B"/>
    <w:rsid w:val="006D05E2"/>
    <w:rsid w:val="006D0891"/>
    <w:rsid w:val="006D0B3C"/>
    <w:rsid w:val="006D0CD1"/>
    <w:rsid w:val="006D1A65"/>
    <w:rsid w:val="006D1D09"/>
    <w:rsid w:val="006D23DD"/>
    <w:rsid w:val="006D2483"/>
    <w:rsid w:val="006D2498"/>
    <w:rsid w:val="006D2ACF"/>
    <w:rsid w:val="006D2C63"/>
    <w:rsid w:val="006D2F0B"/>
    <w:rsid w:val="006D3347"/>
    <w:rsid w:val="006D3892"/>
    <w:rsid w:val="006D3A5A"/>
    <w:rsid w:val="006D3D56"/>
    <w:rsid w:val="006D3DC4"/>
    <w:rsid w:val="006D3E54"/>
    <w:rsid w:val="006D3E81"/>
    <w:rsid w:val="006D3FCB"/>
    <w:rsid w:val="006D4521"/>
    <w:rsid w:val="006D4A52"/>
    <w:rsid w:val="006D4D36"/>
    <w:rsid w:val="006D5048"/>
    <w:rsid w:val="006D54B8"/>
    <w:rsid w:val="006D5A3E"/>
    <w:rsid w:val="006D638E"/>
    <w:rsid w:val="006D676A"/>
    <w:rsid w:val="006D6897"/>
    <w:rsid w:val="006D70A8"/>
    <w:rsid w:val="006D70CB"/>
    <w:rsid w:val="006D76C0"/>
    <w:rsid w:val="006D7E89"/>
    <w:rsid w:val="006E014A"/>
    <w:rsid w:val="006E0276"/>
    <w:rsid w:val="006E07A0"/>
    <w:rsid w:val="006E0F9F"/>
    <w:rsid w:val="006E10FF"/>
    <w:rsid w:val="006E1188"/>
    <w:rsid w:val="006E132F"/>
    <w:rsid w:val="006E16EB"/>
    <w:rsid w:val="006E1999"/>
    <w:rsid w:val="006E1A0E"/>
    <w:rsid w:val="006E1DCC"/>
    <w:rsid w:val="006E1F9C"/>
    <w:rsid w:val="006E2006"/>
    <w:rsid w:val="006E2257"/>
    <w:rsid w:val="006E2498"/>
    <w:rsid w:val="006E25C3"/>
    <w:rsid w:val="006E2688"/>
    <w:rsid w:val="006E299A"/>
    <w:rsid w:val="006E29DE"/>
    <w:rsid w:val="006E2CE6"/>
    <w:rsid w:val="006E2DFD"/>
    <w:rsid w:val="006E3122"/>
    <w:rsid w:val="006E3285"/>
    <w:rsid w:val="006E3421"/>
    <w:rsid w:val="006E34BD"/>
    <w:rsid w:val="006E35EB"/>
    <w:rsid w:val="006E3856"/>
    <w:rsid w:val="006E3AF3"/>
    <w:rsid w:val="006E3C7C"/>
    <w:rsid w:val="006E3E59"/>
    <w:rsid w:val="006E4118"/>
    <w:rsid w:val="006E4C4F"/>
    <w:rsid w:val="006E545C"/>
    <w:rsid w:val="006E55B7"/>
    <w:rsid w:val="006E583F"/>
    <w:rsid w:val="006E5E12"/>
    <w:rsid w:val="006E5E57"/>
    <w:rsid w:val="006E5F60"/>
    <w:rsid w:val="006E64AA"/>
    <w:rsid w:val="006E65B5"/>
    <w:rsid w:val="006E6692"/>
    <w:rsid w:val="006E6AC8"/>
    <w:rsid w:val="006E7450"/>
    <w:rsid w:val="006E784C"/>
    <w:rsid w:val="006E7E71"/>
    <w:rsid w:val="006F0094"/>
    <w:rsid w:val="006F025C"/>
    <w:rsid w:val="006F0B3B"/>
    <w:rsid w:val="006F136C"/>
    <w:rsid w:val="006F13BB"/>
    <w:rsid w:val="006F13DA"/>
    <w:rsid w:val="006F193C"/>
    <w:rsid w:val="006F1B04"/>
    <w:rsid w:val="006F20EB"/>
    <w:rsid w:val="006F2110"/>
    <w:rsid w:val="006F21B3"/>
    <w:rsid w:val="006F2378"/>
    <w:rsid w:val="006F26DE"/>
    <w:rsid w:val="006F2DA6"/>
    <w:rsid w:val="006F3091"/>
    <w:rsid w:val="006F3149"/>
    <w:rsid w:val="006F3181"/>
    <w:rsid w:val="006F3223"/>
    <w:rsid w:val="006F3470"/>
    <w:rsid w:val="006F3A88"/>
    <w:rsid w:val="006F44EF"/>
    <w:rsid w:val="006F45B1"/>
    <w:rsid w:val="006F45FA"/>
    <w:rsid w:val="006F4ABD"/>
    <w:rsid w:val="006F4AD6"/>
    <w:rsid w:val="006F4C30"/>
    <w:rsid w:val="006F4F92"/>
    <w:rsid w:val="006F5020"/>
    <w:rsid w:val="006F514A"/>
    <w:rsid w:val="006F5C42"/>
    <w:rsid w:val="006F5D08"/>
    <w:rsid w:val="006F5DA3"/>
    <w:rsid w:val="006F5DCB"/>
    <w:rsid w:val="006F6277"/>
    <w:rsid w:val="006F631D"/>
    <w:rsid w:val="006F63DF"/>
    <w:rsid w:val="006F65BC"/>
    <w:rsid w:val="006F6867"/>
    <w:rsid w:val="006F6A61"/>
    <w:rsid w:val="006F6BF5"/>
    <w:rsid w:val="006F6D2D"/>
    <w:rsid w:val="006F6F3C"/>
    <w:rsid w:val="006F71B1"/>
    <w:rsid w:val="006F71E7"/>
    <w:rsid w:val="006F7400"/>
    <w:rsid w:val="006F743A"/>
    <w:rsid w:val="006F78A1"/>
    <w:rsid w:val="006F78A3"/>
    <w:rsid w:val="006F7B1A"/>
    <w:rsid w:val="00700799"/>
    <w:rsid w:val="00700B7D"/>
    <w:rsid w:val="00700CC0"/>
    <w:rsid w:val="00701156"/>
    <w:rsid w:val="00701296"/>
    <w:rsid w:val="007012A0"/>
    <w:rsid w:val="00701452"/>
    <w:rsid w:val="00701524"/>
    <w:rsid w:val="00701AD9"/>
    <w:rsid w:val="00701AE0"/>
    <w:rsid w:val="0070262F"/>
    <w:rsid w:val="00702DF9"/>
    <w:rsid w:val="00702FC0"/>
    <w:rsid w:val="007039EC"/>
    <w:rsid w:val="00703A0B"/>
    <w:rsid w:val="00703B7B"/>
    <w:rsid w:val="0070451B"/>
    <w:rsid w:val="00704D28"/>
    <w:rsid w:val="00705279"/>
    <w:rsid w:val="007054CE"/>
    <w:rsid w:val="00705728"/>
    <w:rsid w:val="00705A97"/>
    <w:rsid w:val="00705C79"/>
    <w:rsid w:val="007065B7"/>
    <w:rsid w:val="007065BC"/>
    <w:rsid w:val="00706698"/>
    <w:rsid w:val="007067B4"/>
    <w:rsid w:val="007067F5"/>
    <w:rsid w:val="00706AA0"/>
    <w:rsid w:val="00706AA3"/>
    <w:rsid w:val="00706AB0"/>
    <w:rsid w:val="00706CAF"/>
    <w:rsid w:val="0070702D"/>
    <w:rsid w:val="00707158"/>
    <w:rsid w:val="0070716A"/>
    <w:rsid w:val="00707616"/>
    <w:rsid w:val="00707793"/>
    <w:rsid w:val="007078C0"/>
    <w:rsid w:val="00707CB2"/>
    <w:rsid w:val="00707E47"/>
    <w:rsid w:val="00707E4E"/>
    <w:rsid w:val="007100B0"/>
    <w:rsid w:val="007103B2"/>
    <w:rsid w:val="00710441"/>
    <w:rsid w:val="00710523"/>
    <w:rsid w:val="0071092D"/>
    <w:rsid w:val="00710A17"/>
    <w:rsid w:val="00710D71"/>
    <w:rsid w:val="00710E25"/>
    <w:rsid w:val="00710E2A"/>
    <w:rsid w:val="007110D9"/>
    <w:rsid w:val="00711117"/>
    <w:rsid w:val="007112A1"/>
    <w:rsid w:val="007116A4"/>
    <w:rsid w:val="007118E4"/>
    <w:rsid w:val="00711F76"/>
    <w:rsid w:val="00712443"/>
    <w:rsid w:val="00712916"/>
    <w:rsid w:val="00712B6B"/>
    <w:rsid w:val="00712DDB"/>
    <w:rsid w:val="00713478"/>
    <w:rsid w:val="00714334"/>
    <w:rsid w:val="0071492C"/>
    <w:rsid w:val="00714DC3"/>
    <w:rsid w:val="00714ED6"/>
    <w:rsid w:val="0071544E"/>
    <w:rsid w:val="007154BB"/>
    <w:rsid w:val="0071573F"/>
    <w:rsid w:val="007158A1"/>
    <w:rsid w:val="00715B39"/>
    <w:rsid w:val="00715D37"/>
    <w:rsid w:val="00715FC8"/>
    <w:rsid w:val="0071605B"/>
    <w:rsid w:val="007160BC"/>
    <w:rsid w:val="007162BD"/>
    <w:rsid w:val="00716738"/>
    <w:rsid w:val="00716766"/>
    <w:rsid w:val="00716870"/>
    <w:rsid w:val="00716AD7"/>
    <w:rsid w:val="007173FF"/>
    <w:rsid w:val="007175F7"/>
    <w:rsid w:val="007178A8"/>
    <w:rsid w:val="00717D3A"/>
    <w:rsid w:val="00717D58"/>
    <w:rsid w:val="00717FC0"/>
    <w:rsid w:val="00720037"/>
    <w:rsid w:val="007202DE"/>
    <w:rsid w:val="00720889"/>
    <w:rsid w:val="007208B2"/>
    <w:rsid w:val="00720B1F"/>
    <w:rsid w:val="00720D74"/>
    <w:rsid w:val="00720E8C"/>
    <w:rsid w:val="00720F8C"/>
    <w:rsid w:val="00721159"/>
    <w:rsid w:val="007219B1"/>
    <w:rsid w:val="00722231"/>
    <w:rsid w:val="007222F8"/>
    <w:rsid w:val="00722473"/>
    <w:rsid w:val="0072296C"/>
    <w:rsid w:val="0072299B"/>
    <w:rsid w:val="00722F7C"/>
    <w:rsid w:val="00723413"/>
    <w:rsid w:val="0072349D"/>
    <w:rsid w:val="00723A61"/>
    <w:rsid w:val="00723BD0"/>
    <w:rsid w:val="00723DAC"/>
    <w:rsid w:val="00724274"/>
    <w:rsid w:val="007244DF"/>
    <w:rsid w:val="007254C0"/>
    <w:rsid w:val="007256F2"/>
    <w:rsid w:val="0072599E"/>
    <w:rsid w:val="00725A32"/>
    <w:rsid w:val="00725ED0"/>
    <w:rsid w:val="007261BF"/>
    <w:rsid w:val="00726365"/>
    <w:rsid w:val="00726BD6"/>
    <w:rsid w:val="007272CD"/>
    <w:rsid w:val="007272FB"/>
    <w:rsid w:val="0072730D"/>
    <w:rsid w:val="00727610"/>
    <w:rsid w:val="00727DCF"/>
    <w:rsid w:val="007301F5"/>
    <w:rsid w:val="00730D00"/>
    <w:rsid w:val="00730F50"/>
    <w:rsid w:val="00731042"/>
    <w:rsid w:val="007311A9"/>
    <w:rsid w:val="0073170E"/>
    <w:rsid w:val="00731713"/>
    <w:rsid w:val="00731860"/>
    <w:rsid w:val="0073196B"/>
    <w:rsid w:val="00731B62"/>
    <w:rsid w:val="007324EC"/>
    <w:rsid w:val="00732C2F"/>
    <w:rsid w:val="00732D6C"/>
    <w:rsid w:val="00733206"/>
    <w:rsid w:val="007332A7"/>
    <w:rsid w:val="00733504"/>
    <w:rsid w:val="00733602"/>
    <w:rsid w:val="007337B3"/>
    <w:rsid w:val="00733B69"/>
    <w:rsid w:val="007347F7"/>
    <w:rsid w:val="0073530F"/>
    <w:rsid w:val="00735596"/>
    <w:rsid w:val="00735966"/>
    <w:rsid w:val="00735BE7"/>
    <w:rsid w:val="00735D53"/>
    <w:rsid w:val="00736A00"/>
    <w:rsid w:val="00736AED"/>
    <w:rsid w:val="00736CB6"/>
    <w:rsid w:val="00736CF7"/>
    <w:rsid w:val="00736EE1"/>
    <w:rsid w:val="00736F59"/>
    <w:rsid w:val="007370C0"/>
    <w:rsid w:val="00737338"/>
    <w:rsid w:val="007374AF"/>
    <w:rsid w:val="007375B6"/>
    <w:rsid w:val="0073769A"/>
    <w:rsid w:val="007377D3"/>
    <w:rsid w:val="00737A39"/>
    <w:rsid w:val="00740D99"/>
    <w:rsid w:val="00740F95"/>
    <w:rsid w:val="007410F3"/>
    <w:rsid w:val="007415BD"/>
    <w:rsid w:val="007418F1"/>
    <w:rsid w:val="0074190B"/>
    <w:rsid w:val="00741AD5"/>
    <w:rsid w:val="00741C35"/>
    <w:rsid w:val="0074232D"/>
    <w:rsid w:val="00742A76"/>
    <w:rsid w:val="00742AC5"/>
    <w:rsid w:val="00742B9D"/>
    <w:rsid w:val="00742EA8"/>
    <w:rsid w:val="00742EE8"/>
    <w:rsid w:val="0074356A"/>
    <w:rsid w:val="007439BC"/>
    <w:rsid w:val="0074400D"/>
    <w:rsid w:val="0074422E"/>
    <w:rsid w:val="0074462F"/>
    <w:rsid w:val="00744664"/>
    <w:rsid w:val="0074488E"/>
    <w:rsid w:val="00744CD0"/>
    <w:rsid w:val="00744FD1"/>
    <w:rsid w:val="0074500E"/>
    <w:rsid w:val="007451FA"/>
    <w:rsid w:val="00745228"/>
    <w:rsid w:val="00745857"/>
    <w:rsid w:val="00745B7C"/>
    <w:rsid w:val="00745C46"/>
    <w:rsid w:val="00745C8F"/>
    <w:rsid w:val="00745F18"/>
    <w:rsid w:val="007461F8"/>
    <w:rsid w:val="00746360"/>
    <w:rsid w:val="00746B6C"/>
    <w:rsid w:val="007477F7"/>
    <w:rsid w:val="007479F1"/>
    <w:rsid w:val="00747C09"/>
    <w:rsid w:val="00747F1F"/>
    <w:rsid w:val="00750085"/>
    <w:rsid w:val="0075013B"/>
    <w:rsid w:val="007507C5"/>
    <w:rsid w:val="00750B96"/>
    <w:rsid w:val="00750BAA"/>
    <w:rsid w:val="00750CB9"/>
    <w:rsid w:val="00750D27"/>
    <w:rsid w:val="00750DEF"/>
    <w:rsid w:val="00750F3C"/>
    <w:rsid w:val="00751141"/>
    <w:rsid w:val="00751726"/>
    <w:rsid w:val="007517CE"/>
    <w:rsid w:val="00751B3D"/>
    <w:rsid w:val="007521A0"/>
    <w:rsid w:val="00752275"/>
    <w:rsid w:val="007523EE"/>
    <w:rsid w:val="007524E6"/>
    <w:rsid w:val="00752780"/>
    <w:rsid w:val="0075304B"/>
    <w:rsid w:val="00753125"/>
    <w:rsid w:val="007531D5"/>
    <w:rsid w:val="007532EF"/>
    <w:rsid w:val="007536A6"/>
    <w:rsid w:val="00753954"/>
    <w:rsid w:val="00753B20"/>
    <w:rsid w:val="00753BE8"/>
    <w:rsid w:val="00753D62"/>
    <w:rsid w:val="00753EB8"/>
    <w:rsid w:val="0075423B"/>
    <w:rsid w:val="00754316"/>
    <w:rsid w:val="007543D3"/>
    <w:rsid w:val="007544DE"/>
    <w:rsid w:val="00754697"/>
    <w:rsid w:val="00754A43"/>
    <w:rsid w:val="00755631"/>
    <w:rsid w:val="00755672"/>
    <w:rsid w:val="00756032"/>
    <w:rsid w:val="007566C6"/>
    <w:rsid w:val="0075674E"/>
    <w:rsid w:val="00756DC3"/>
    <w:rsid w:val="00756DC4"/>
    <w:rsid w:val="00756DDB"/>
    <w:rsid w:val="00756E6F"/>
    <w:rsid w:val="00756EF9"/>
    <w:rsid w:val="00757400"/>
    <w:rsid w:val="0075778B"/>
    <w:rsid w:val="0075783C"/>
    <w:rsid w:val="00757B77"/>
    <w:rsid w:val="00757D3B"/>
    <w:rsid w:val="00757E97"/>
    <w:rsid w:val="00760441"/>
    <w:rsid w:val="00760979"/>
    <w:rsid w:val="007609F5"/>
    <w:rsid w:val="00760F6E"/>
    <w:rsid w:val="00761144"/>
    <w:rsid w:val="0076193A"/>
    <w:rsid w:val="00761DCD"/>
    <w:rsid w:val="00762499"/>
    <w:rsid w:val="00762995"/>
    <w:rsid w:val="00762C9B"/>
    <w:rsid w:val="00762E48"/>
    <w:rsid w:val="0076375C"/>
    <w:rsid w:val="00763A22"/>
    <w:rsid w:val="00763A3E"/>
    <w:rsid w:val="00763B56"/>
    <w:rsid w:val="00763CB2"/>
    <w:rsid w:val="00763F30"/>
    <w:rsid w:val="007640D3"/>
    <w:rsid w:val="007642A7"/>
    <w:rsid w:val="00764B36"/>
    <w:rsid w:val="00764BDA"/>
    <w:rsid w:val="0076521F"/>
    <w:rsid w:val="0076536A"/>
    <w:rsid w:val="00765C71"/>
    <w:rsid w:val="00765E71"/>
    <w:rsid w:val="00765F88"/>
    <w:rsid w:val="007663E7"/>
    <w:rsid w:val="00766874"/>
    <w:rsid w:val="007669E5"/>
    <w:rsid w:val="00766A22"/>
    <w:rsid w:val="00766C74"/>
    <w:rsid w:val="00766EA7"/>
    <w:rsid w:val="00766F2D"/>
    <w:rsid w:val="007670DF"/>
    <w:rsid w:val="00767189"/>
    <w:rsid w:val="00767251"/>
    <w:rsid w:val="00767631"/>
    <w:rsid w:val="0076773E"/>
    <w:rsid w:val="00767902"/>
    <w:rsid w:val="00767D21"/>
    <w:rsid w:val="00767FCA"/>
    <w:rsid w:val="007700B1"/>
    <w:rsid w:val="007700EE"/>
    <w:rsid w:val="00770253"/>
    <w:rsid w:val="00770441"/>
    <w:rsid w:val="00770737"/>
    <w:rsid w:val="0077079F"/>
    <w:rsid w:val="00770BB9"/>
    <w:rsid w:val="00770D8C"/>
    <w:rsid w:val="0077109A"/>
    <w:rsid w:val="007714E7"/>
    <w:rsid w:val="007714EF"/>
    <w:rsid w:val="0077196E"/>
    <w:rsid w:val="00771986"/>
    <w:rsid w:val="00771B26"/>
    <w:rsid w:val="00771B69"/>
    <w:rsid w:val="00772101"/>
    <w:rsid w:val="0077244C"/>
    <w:rsid w:val="00772562"/>
    <w:rsid w:val="00772749"/>
    <w:rsid w:val="00772CCD"/>
    <w:rsid w:val="00772CDE"/>
    <w:rsid w:val="00772FEB"/>
    <w:rsid w:val="0077335D"/>
    <w:rsid w:val="0077375B"/>
    <w:rsid w:val="00773799"/>
    <w:rsid w:val="007738FC"/>
    <w:rsid w:val="00774929"/>
    <w:rsid w:val="00774D18"/>
    <w:rsid w:val="0077542B"/>
    <w:rsid w:val="007754BD"/>
    <w:rsid w:val="007754E8"/>
    <w:rsid w:val="007759BD"/>
    <w:rsid w:val="00775AD7"/>
    <w:rsid w:val="00775BC5"/>
    <w:rsid w:val="00775D7C"/>
    <w:rsid w:val="00775E7E"/>
    <w:rsid w:val="00775E9A"/>
    <w:rsid w:val="0077650F"/>
    <w:rsid w:val="007766C2"/>
    <w:rsid w:val="00776702"/>
    <w:rsid w:val="00776B60"/>
    <w:rsid w:val="00776CFA"/>
    <w:rsid w:val="00776D7D"/>
    <w:rsid w:val="00776F24"/>
    <w:rsid w:val="00776F54"/>
    <w:rsid w:val="00776FE8"/>
    <w:rsid w:val="007770D9"/>
    <w:rsid w:val="00777222"/>
    <w:rsid w:val="007772ED"/>
    <w:rsid w:val="0077756D"/>
    <w:rsid w:val="00777A16"/>
    <w:rsid w:val="00777B21"/>
    <w:rsid w:val="00777BDF"/>
    <w:rsid w:val="00777F9F"/>
    <w:rsid w:val="0078013A"/>
    <w:rsid w:val="00780226"/>
    <w:rsid w:val="007804AB"/>
    <w:rsid w:val="00780A69"/>
    <w:rsid w:val="00780CCB"/>
    <w:rsid w:val="00780DE0"/>
    <w:rsid w:val="00781779"/>
    <w:rsid w:val="007817F0"/>
    <w:rsid w:val="00781F9C"/>
    <w:rsid w:val="0078213A"/>
    <w:rsid w:val="0078226B"/>
    <w:rsid w:val="007824DA"/>
    <w:rsid w:val="0078270D"/>
    <w:rsid w:val="0078274E"/>
    <w:rsid w:val="007827C2"/>
    <w:rsid w:val="00782AF8"/>
    <w:rsid w:val="00782DB9"/>
    <w:rsid w:val="00782E1D"/>
    <w:rsid w:val="00783266"/>
    <w:rsid w:val="007833EC"/>
    <w:rsid w:val="007835AA"/>
    <w:rsid w:val="007835CB"/>
    <w:rsid w:val="007835D0"/>
    <w:rsid w:val="00783812"/>
    <w:rsid w:val="00783953"/>
    <w:rsid w:val="00783EE2"/>
    <w:rsid w:val="00783FE5"/>
    <w:rsid w:val="0078470E"/>
    <w:rsid w:val="0078507C"/>
    <w:rsid w:val="00785380"/>
    <w:rsid w:val="007854BC"/>
    <w:rsid w:val="00785637"/>
    <w:rsid w:val="00785949"/>
    <w:rsid w:val="00785950"/>
    <w:rsid w:val="00785E3A"/>
    <w:rsid w:val="00785E67"/>
    <w:rsid w:val="007862E6"/>
    <w:rsid w:val="007868EC"/>
    <w:rsid w:val="00786B28"/>
    <w:rsid w:val="00786BF7"/>
    <w:rsid w:val="007872B7"/>
    <w:rsid w:val="0078736A"/>
    <w:rsid w:val="0078747F"/>
    <w:rsid w:val="0078770B"/>
    <w:rsid w:val="00787927"/>
    <w:rsid w:val="00787B32"/>
    <w:rsid w:val="00787F59"/>
    <w:rsid w:val="007901B4"/>
    <w:rsid w:val="007901D6"/>
    <w:rsid w:val="007907F8"/>
    <w:rsid w:val="0079093C"/>
    <w:rsid w:val="00790E01"/>
    <w:rsid w:val="00790EAA"/>
    <w:rsid w:val="00791442"/>
    <w:rsid w:val="007918C8"/>
    <w:rsid w:val="007918E2"/>
    <w:rsid w:val="00791AB3"/>
    <w:rsid w:val="007922D9"/>
    <w:rsid w:val="00792333"/>
    <w:rsid w:val="00792429"/>
    <w:rsid w:val="00792C31"/>
    <w:rsid w:val="00792FDC"/>
    <w:rsid w:val="0079320A"/>
    <w:rsid w:val="007932C6"/>
    <w:rsid w:val="0079331C"/>
    <w:rsid w:val="007933D4"/>
    <w:rsid w:val="0079340C"/>
    <w:rsid w:val="007934E9"/>
    <w:rsid w:val="00793819"/>
    <w:rsid w:val="00793CE0"/>
    <w:rsid w:val="00793E72"/>
    <w:rsid w:val="00793F25"/>
    <w:rsid w:val="007943D4"/>
    <w:rsid w:val="00794842"/>
    <w:rsid w:val="00794922"/>
    <w:rsid w:val="00794963"/>
    <w:rsid w:val="00794D4D"/>
    <w:rsid w:val="00794E50"/>
    <w:rsid w:val="00794F33"/>
    <w:rsid w:val="00795059"/>
    <w:rsid w:val="0079541A"/>
    <w:rsid w:val="0079542B"/>
    <w:rsid w:val="0079566F"/>
    <w:rsid w:val="007957D6"/>
    <w:rsid w:val="00795891"/>
    <w:rsid w:val="00795D40"/>
    <w:rsid w:val="00795DD1"/>
    <w:rsid w:val="00796704"/>
    <w:rsid w:val="00796EF5"/>
    <w:rsid w:val="00796FC2"/>
    <w:rsid w:val="00797397"/>
    <w:rsid w:val="00797844"/>
    <w:rsid w:val="00797858"/>
    <w:rsid w:val="00797946"/>
    <w:rsid w:val="00797A8E"/>
    <w:rsid w:val="007A0063"/>
    <w:rsid w:val="007A02F8"/>
    <w:rsid w:val="007A03E8"/>
    <w:rsid w:val="007A06EB"/>
    <w:rsid w:val="007A0702"/>
    <w:rsid w:val="007A07AE"/>
    <w:rsid w:val="007A0B7B"/>
    <w:rsid w:val="007A14C0"/>
    <w:rsid w:val="007A1929"/>
    <w:rsid w:val="007A1CA4"/>
    <w:rsid w:val="007A1DF1"/>
    <w:rsid w:val="007A1F3D"/>
    <w:rsid w:val="007A25C6"/>
    <w:rsid w:val="007A27A1"/>
    <w:rsid w:val="007A2B1E"/>
    <w:rsid w:val="007A2BDE"/>
    <w:rsid w:val="007A2CCE"/>
    <w:rsid w:val="007A30C3"/>
    <w:rsid w:val="007A3130"/>
    <w:rsid w:val="007A31A1"/>
    <w:rsid w:val="007A34EE"/>
    <w:rsid w:val="007A3831"/>
    <w:rsid w:val="007A3A14"/>
    <w:rsid w:val="007A3EA7"/>
    <w:rsid w:val="007A3F00"/>
    <w:rsid w:val="007A40F8"/>
    <w:rsid w:val="007A487B"/>
    <w:rsid w:val="007A4DA7"/>
    <w:rsid w:val="007A50A7"/>
    <w:rsid w:val="007A57AD"/>
    <w:rsid w:val="007A5B48"/>
    <w:rsid w:val="007A6085"/>
    <w:rsid w:val="007A633E"/>
    <w:rsid w:val="007A6487"/>
    <w:rsid w:val="007A6AB1"/>
    <w:rsid w:val="007A6AD5"/>
    <w:rsid w:val="007A6DAB"/>
    <w:rsid w:val="007A7156"/>
    <w:rsid w:val="007A76F0"/>
    <w:rsid w:val="007A7BE1"/>
    <w:rsid w:val="007A7C50"/>
    <w:rsid w:val="007A7F27"/>
    <w:rsid w:val="007B00F5"/>
    <w:rsid w:val="007B01AE"/>
    <w:rsid w:val="007B0381"/>
    <w:rsid w:val="007B03B5"/>
    <w:rsid w:val="007B0418"/>
    <w:rsid w:val="007B0484"/>
    <w:rsid w:val="007B0586"/>
    <w:rsid w:val="007B06C8"/>
    <w:rsid w:val="007B06E7"/>
    <w:rsid w:val="007B07EF"/>
    <w:rsid w:val="007B0914"/>
    <w:rsid w:val="007B0C7B"/>
    <w:rsid w:val="007B0FA5"/>
    <w:rsid w:val="007B1021"/>
    <w:rsid w:val="007B1382"/>
    <w:rsid w:val="007B148C"/>
    <w:rsid w:val="007B1502"/>
    <w:rsid w:val="007B16BA"/>
    <w:rsid w:val="007B1F8B"/>
    <w:rsid w:val="007B202B"/>
    <w:rsid w:val="007B24D4"/>
    <w:rsid w:val="007B36FE"/>
    <w:rsid w:val="007B42B6"/>
    <w:rsid w:val="007B4801"/>
    <w:rsid w:val="007B4A0E"/>
    <w:rsid w:val="007B4A4E"/>
    <w:rsid w:val="007B4B6D"/>
    <w:rsid w:val="007B4D98"/>
    <w:rsid w:val="007B5169"/>
    <w:rsid w:val="007B56F8"/>
    <w:rsid w:val="007B5710"/>
    <w:rsid w:val="007B57D8"/>
    <w:rsid w:val="007B5DBA"/>
    <w:rsid w:val="007B5ED3"/>
    <w:rsid w:val="007B5EFD"/>
    <w:rsid w:val="007B644D"/>
    <w:rsid w:val="007B6A08"/>
    <w:rsid w:val="007B6A1F"/>
    <w:rsid w:val="007B6D19"/>
    <w:rsid w:val="007B6ED0"/>
    <w:rsid w:val="007B7B91"/>
    <w:rsid w:val="007B7D5C"/>
    <w:rsid w:val="007B7D89"/>
    <w:rsid w:val="007C0168"/>
    <w:rsid w:val="007C03F4"/>
    <w:rsid w:val="007C059A"/>
    <w:rsid w:val="007C07A1"/>
    <w:rsid w:val="007C0BF2"/>
    <w:rsid w:val="007C0D77"/>
    <w:rsid w:val="007C0ED5"/>
    <w:rsid w:val="007C114F"/>
    <w:rsid w:val="007C1589"/>
    <w:rsid w:val="007C1840"/>
    <w:rsid w:val="007C185A"/>
    <w:rsid w:val="007C1E44"/>
    <w:rsid w:val="007C238E"/>
    <w:rsid w:val="007C251E"/>
    <w:rsid w:val="007C26E4"/>
    <w:rsid w:val="007C2775"/>
    <w:rsid w:val="007C27D0"/>
    <w:rsid w:val="007C2936"/>
    <w:rsid w:val="007C2A48"/>
    <w:rsid w:val="007C2D1A"/>
    <w:rsid w:val="007C2E04"/>
    <w:rsid w:val="007C303B"/>
    <w:rsid w:val="007C334D"/>
    <w:rsid w:val="007C34ED"/>
    <w:rsid w:val="007C3544"/>
    <w:rsid w:val="007C3778"/>
    <w:rsid w:val="007C3DBC"/>
    <w:rsid w:val="007C3F59"/>
    <w:rsid w:val="007C403E"/>
    <w:rsid w:val="007C4244"/>
    <w:rsid w:val="007C427E"/>
    <w:rsid w:val="007C4473"/>
    <w:rsid w:val="007C45F5"/>
    <w:rsid w:val="007C4928"/>
    <w:rsid w:val="007C4931"/>
    <w:rsid w:val="007C4F4D"/>
    <w:rsid w:val="007C5027"/>
    <w:rsid w:val="007C55F8"/>
    <w:rsid w:val="007C576E"/>
    <w:rsid w:val="007C58FE"/>
    <w:rsid w:val="007C5D2D"/>
    <w:rsid w:val="007C5DD8"/>
    <w:rsid w:val="007C5F3C"/>
    <w:rsid w:val="007C647A"/>
    <w:rsid w:val="007C658E"/>
    <w:rsid w:val="007C67C2"/>
    <w:rsid w:val="007C6B9E"/>
    <w:rsid w:val="007C6CE8"/>
    <w:rsid w:val="007C6E91"/>
    <w:rsid w:val="007C6E94"/>
    <w:rsid w:val="007C711D"/>
    <w:rsid w:val="007C7448"/>
    <w:rsid w:val="007C74D5"/>
    <w:rsid w:val="007C74D9"/>
    <w:rsid w:val="007C7B3E"/>
    <w:rsid w:val="007C7CCF"/>
    <w:rsid w:val="007C7D51"/>
    <w:rsid w:val="007C7DD5"/>
    <w:rsid w:val="007C7DF9"/>
    <w:rsid w:val="007C7F45"/>
    <w:rsid w:val="007D076B"/>
    <w:rsid w:val="007D18FD"/>
    <w:rsid w:val="007D1C7B"/>
    <w:rsid w:val="007D23FB"/>
    <w:rsid w:val="007D26BF"/>
    <w:rsid w:val="007D281F"/>
    <w:rsid w:val="007D2CF4"/>
    <w:rsid w:val="007D2DCA"/>
    <w:rsid w:val="007D3185"/>
    <w:rsid w:val="007D37A4"/>
    <w:rsid w:val="007D380A"/>
    <w:rsid w:val="007D3ABE"/>
    <w:rsid w:val="007D3AF8"/>
    <w:rsid w:val="007D3D62"/>
    <w:rsid w:val="007D4573"/>
    <w:rsid w:val="007D45B8"/>
    <w:rsid w:val="007D4A96"/>
    <w:rsid w:val="007D4E4B"/>
    <w:rsid w:val="007D5000"/>
    <w:rsid w:val="007D5173"/>
    <w:rsid w:val="007D5768"/>
    <w:rsid w:val="007D59F1"/>
    <w:rsid w:val="007D6093"/>
    <w:rsid w:val="007D6346"/>
    <w:rsid w:val="007D6773"/>
    <w:rsid w:val="007D677F"/>
    <w:rsid w:val="007D69C8"/>
    <w:rsid w:val="007D6A5F"/>
    <w:rsid w:val="007D6BDB"/>
    <w:rsid w:val="007D6C72"/>
    <w:rsid w:val="007D6F14"/>
    <w:rsid w:val="007D7238"/>
    <w:rsid w:val="007D7A24"/>
    <w:rsid w:val="007E0018"/>
    <w:rsid w:val="007E0462"/>
    <w:rsid w:val="007E0505"/>
    <w:rsid w:val="007E077E"/>
    <w:rsid w:val="007E093F"/>
    <w:rsid w:val="007E1AAD"/>
    <w:rsid w:val="007E1B12"/>
    <w:rsid w:val="007E1CBF"/>
    <w:rsid w:val="007E1F64"/>
    <w:rsid w:val="007E21EC"/>
    <w:rsid w:val="007E24C2"/>
    <w:rsid w:val="007E284C"/>
    <w:rsid w:val="007E2BB1"/>
    <w:rsid w:val="007E2E7D"/>
    <w:rsid w:val="007E2FC6"/>
    <w:rsid w:val="007E346F"/>
    <w:rsid w:val="007E3538"/>
    <w:rsid w:val="007E3B2C"/>
    <w:rsid w:val="007E40A7"/>
    <w:rsid w:val="007E40AD"/>
    <w:rsid w:val="007E44FB"/>
    <w:rsid w:val="007E45A4"/>
    <w:rsid w:val="007E462C"/>
    <w:rsid w:val="007E4BB5"/>
    <w:rsid w:val="007E5053"/>
    <w:rsid w:val="007E57AE"/>
    <w:rsid w:val="007E5E47"/>
    <w:rsid w:val="007E5F24"/>
    <w:rsid w:val="007E607A"/>
    <w:rsid w:val="007E6257"/>
    <w:rsid w:val="007E639B"/>
    <w:rsid w:val="007E6954"/>
    <w:rsid w:val="007E6E8F"/>
    <w:rsid w:val="007E6F05"/>
    <w:rsid w:val="007E6F55"/>
    <w:rsid w:val="007E70C9"/>
    <w:rsid w:val="007E735F"/>
    <w:rsid w:val="007E73A1"/>
    <w:rsid w:val="007E77B5"/>
    <w:rsid w:val="007E7D75"/>
    <w:rsid w:val="007F0889"/>
    <w:rsid w:val="007F0D6F"/>
    <w:rsid w:val="007F0FAA"/>
    <w:rsid w:val="007F13AD"/>
    <w:rsid w:val="007F1565"/>
    <w:rsid w:val="007F1E02"/>
    <w:rsid w:val="007F1ECA"/>
    <w:rsid w:val="007F1EDF"/>
    <w:rsid w:val="007F20B4"/>
    <w:rsid w:val="007F2190"/>
    <w:rsid w:val="007F2766"/>
    <w:rsid w:val="007F2B1D"/>
    <w:rsid w:val="007F2B31"/>
    <w:rsid w:val="007F310A"/>
    <w:rsid w:val="007F325A"/>
    <w:rsid w:val="007F3326"/>
    <w:rsid w:val="007F342A"/>
    <w:rsid w:val="007F3503"/>
    <w:rsid w:val="007F3838"/>
    <w:rsid w:val="007F39A5"/>
    <w:rsid w:val="007F3A6F"/>
    <w:rsid w:val="007F3AD0"/>
    <w:rsid w:val="007F3D80"/>
    <w:rsid w:val="007F3DE0"/>
    <w:rsid w:val="007F3EAB"/>
    <w:rsid w:val="007F3F0C"/>
    <w:rsid w:val="007F3FA3"/>
    <w:rsid w:val="007F3FDD"/>
    <w:rsid w:val="007F4284"/>
    <w:rsid w:val="007F44D0"/>
    <w:rsid w:val="007F45B6"/>
    <w:rsid w:val="007F4613"/>
    <w:rsid w:val="007F4A71"/>
    <w:rsid w:val="007F4BB0"/>
    <w:rsid w:val="007F4F60"/>
    <w:rsid w:val="007F51E1"/>
    <w:rsid w:val="007F546E"/>
    <w:rsid w:val="007F5BC8"/>
    <w:rsid w:val="007F5C5B"/>
    <w:rsid w:val="007F662A"/>
    <w:rsid w:val="007F68C3"/>
    <w:rsid w:val="007F7178"/>
    <w:rsid w:val="007F7408"/>
    <w:rsid w:val="007F76D2"/>
    <w:rsid w:val="007F7E4D"/>
    <w:rsid w:val="00800142"/>
    <w:rsid w:val="00800888"/>
    <w:rsid w:val="00800C84"/>
    <w:rsid w:val="00800ED5"/>
    <w:rsid w:val="00801134"/>
    <w:rsid w:val="008011A9"/>
    <w:rsid w:val="0080162C"/>
    <w:rsid w:val="00801680"/>
    <w:rsid w:val="008016F8"/>
    <w:rsid w:val="0080199D"/>
    <w:rsid w:val="00801B41"/>
    <w:rsid w:val="00801D0E"/>
    <w:rsid w:val="00801D6C"/>
    <w:rsid w:val="00801DEF"/>
    <w:rsid w:val="00801ED2"/>
    <w:rsid w:val="00802011"/>
    <w:rsid w:val="008022C5"/>
    <w:rsid w:val="0080275D"/>
    <w:rsid w:val="0080283E"/>
    <w:rsid w:val="00802E70"/>
    <w:rsid w:val="00802EB1"/>
    <w:rsid w:val="00802F58"/>
    <w:rsid w:val="00802FAF"/>
    <w:rsid w:val="008033E8"/>
    <w:rsid w:val="0080340E"/>
    <w:rsid w:val="0080372F"/>
    <w:rsid w:val="00803DDC"/>
    <w:rsid w:val="00803F1F"/>
    <w:rsid w:val="00803F39"/>
    <w:rsid w:val="00803F4C"/>
    <w:rsid w:val="008045D0"/>
    <w:rsid w:val="0080475E"/>
    <w:rsid w:val="008047FD"/>
    <w:rsid w:val="00804B53"/>
    <w:rsid w:val="00804B6E"/>
    <w:rsid w:val="00804D02"/>
    <w:rsid w:val="00805204"/>
    <w:rsid w:val="0080540A"/>
    <w:rsid w:val="008054A9"/>
    <w:rsid w:val="00805A75"/>
    <w:rsid w:val="00805AF6"/>
    <w:rsid w:val="008061FF"/>
    <w:rsid w:val="0080669E"/>
    <w:rsid w:val="00806797"/>
    <w:rsid w:val="008067E1"/>
    <w:rsid w:val="00806C2E"/>
    <w:rsid w:val="00806CBD"/>
    <w:rsid w:val="0080706F"/>
    <w:rsid w:val="00807A05"/>
    <w:rsid w:val="00810490"/>
    <w:rsid w:val="00810617"/>
    <w:rsid w:val="00810948"/>
    <w:rsid w:val="00810F42"/>
    <w:rsid w:val="00811675"/>
    <w:rsid w:val="008116EF"/>
    <w:rsid w:val="008117F9"/>
    <w:rsid w:val="00811D1B"/>
    <w:rsid w:val="00811E12"/>
    <w:rsid w:val="00812248"/>
    <w:rsid w:val="008125EF"/>
    <w:rsid w:val="008128F4"/>
    <w:rsid w:val="00812E72"/>
    <w:rsid w:val="00812E75"/>
    <w:rsid w:val="008134A1"/>
    <w:rsid w:val="008134F3"/>
    <w:rsid w:val="008136B8"/>
    <w:rsid w:val="008137B0"/>
    <w:rsid w:val="00813BB2"/>
    <w:rsid w:val="00813C6C"/>
    <w:rsid w:val="00813E89"/>
    <w:rsid w:val="00814474"/>
    <w:rsid w:val="00814902"/>
    <w:rsid w:val="0081494B"/>
    <w:rsid w:val="00814976"/>
    <w:rsid w:val="00814E5B"/>
    <w:rsid w:val="008151CD"/>
    <w:rsid w:val="0081524E"/>
    <w:rsid w:val="00815345"/>
    <w:rsid w:val="00815459"/>
    <w:rsid w:val="00815DED"/>
    <w:rsid w:val="00815F25"/>
    <w:rsid w:val="008163EB"/>
    <w:rsid w:val="00816834"/>
    <w:rsid w:val="00816CCA"/>
    <w:rsid w:val="00816E7A"/>
    <w:rsid w:val="008171C8"/>
    <w:rsid w:val="00817400"/>
    <w:rsid w:val="0081780F"/>
    <w:rsid w:val="008179C7"/>
    <w:rsid w:val="00817B34"/>
    <w:rsid w:val="00817B49"/>
    <w:rsid w:val="00817B6F"/>
    <w:rsid w:val="00817F10"/>
    <w:rsid w:val="00817F22"/>
    <w:rsid w:val="008202E3"/>
    <w:rsid w:val="008203F7"/>
    <w:rsid w:val="00820BC4"/>
    <w:rsid w:val="008210BC"/>
    <w:rsid w:val="00821A38"/>
    <w:rsid w:val="00821D37"/>
    <w:rsid w:val="008226C4"/>
    <w:rsid w:val="00822997"/>
    <w:rsid w:val="00822B9F"/>
    <w:rsid w:val="0082303A"/>
    <w:rsid w:val="00823185"/>
    <w:rsid w:val="00823458"/>
    <w:rsid w:val="00823D62"/>
    <w:rsid w:val="0082401E"/>
    <w:rsid w:val="00824051"/>
    <w:rsid w:val="00824128"/>
    <w:rsid w:val="00824A6E"/>
    <w:rsid w:val="00824D57"/>
    <w:rsid w:val="0082505D"/>
    <w:rsid w:val="008250AF"/>
    <w:rsid w:val="008251E9"/>
    <w:rsid w:val="008254C4"/>
    <w:rsid w:val="008257EC"/>
    <w:rsid w:val="0082593B"/>
    <w:rsid w:val="0082594C"/>
    <w:rsid w:val="008259C1"/>
    <w:rsid w:val="00825AF1"/>
    <w:rsid w:val="00825AFB"/>
    <w:rsid w:val="0082612A"/>
    <w:rsid w:val="008263FA"/>
    <w:rsid w:val="00826D04"/>
    <w:rsid w:val="00826E34"/>
    <w:rsid w:val="00827156"/>
    <w:rsid w:val="008272D0"/>
    <w:rsid w:val="00827984"/>
    <w:rsid w:val="00827E52"/>
    <w:rsid w:val="00827E8E"/>
    <w:rsid w:val="00827F4D"/>
    <w:rsid w:val="0083079F"/>
    <w:rsid w:val="008308B4"/>
    <w:rsid w:val="00830EB4"/>
    <w:rsid w:val="00830FDF"/>
    <w:rsid w:val="00831199"/>
    <w:rsid w:val="0083134F"/>
    <w:rsid w:val="00831704"/>
    <w:rsid w:val="0083173E"/>
    <w:rsid w:val="0083235C"/>
    <w:rsid w:val="0083237A"/>
    <w:rsid w:val="0083292B"/>
    <w:rsid w:val="0083292F"/>
    <w:rsid w:val="00832A76"/>
    <w:rsid w:val="00832F83"/>
    <w:rsid w:val="00833979"/>
    <w:rsid w:val="00833C09"/>
    <w:rsid w:val="008348F3"/>
    <w:rsid w:val="00835272"/>
    <w:rsid w:val="00835922"/>
    <w:rsid w:val="00835972"/>
    <w:rsid w:val="00835A4C"/>
    <w:rsid w:val="00835C8D"/>
    <w:rsid w:val="00835CA7"/>
    <w:rsid w:val="00835F8E"/>
    <w:rsid w:val="00836110"/>
    <w:rsid w:val="00836252"/>
    <w:rsid w:val="0083625D"/>
    <w:rsid w:val="00836347"/>
    <w:rsid w:val="008367D1"/>
    <w:rsid w:val="008368BC"/>
    <w:rsid w:val="00836A42"/>
    <w:rsid w:val="00837602"/>
    <w:rsid w:val="00837A05"/>
    <w:rsid w:val="0084017B"/>
    <w:rsid w:val="0084059B"/>
    <w:rsid w:val="008407CF"/>
    <w:rsid w:val="00840A43"/>
    <w:rsid w:val="00840BF9"/>
    <w:rsid w:val="00840DA4"/>
    <w:rsid w:val="00840E7B"/>
    <w:rsid w:val="00841297"/>
    <w:rsid w:val="0084154F"/>
    <w:rsid w:val="00841680"/>
    <w:rsid w:val="00842038"/>
    <w:rsid w:val="008427FC"/>
    <w:rsid w:val="00842E0E"/>
    <w:rsid w:val="00842F74"/>
    <w:rsid w:val="008433F1"/>
    <w:rsid w:val="00844235"/>
    <w:rsid w:val="00844862"/>
    <w:rsid w:val="00844CA1"/>
    <w:rsid w:val="008456C8"/>
    <w:rsid w:val="0084596D"/>
    <w:rsid w:val="00845D6F"/>
    <w:rsid w:val="0084673C"/>
    <w:rsid w:val="00846804"/>
    <w:rsid w:val="008468B4"/>
    <w:rsid w:val="00846A7E"/>
    <w:rsid w:val="00847608"/>
    <w:rsid w:val="008478AF"/>
    <w:rsid w:val="00847D72"/>
    <w:rsid w:val="00847E0C"/>
    <w:rsid w:val="00847F36"/>
    <w:rsid w:val="0085036A"/>
    <w:rsid w:val="008503D9"/>
    <w:rsid w:val="008504BD"/>
    <w:rsid w:val="008504DA"/>
    <w:rsid w:val="0085078A"/>
    <w:rsid w:val="00850CBE"/>
    <w:rsid w:val="00851633"/>
    <w:rsid w:val="00851788"/>
    <w:rsid w:val="0085179D"/>
    <w:rsid w:val="00851B7A"/>
    <w:rsid w:val="0085217C"/>
    <w:rsid w:val="00852198"/>
    <w:rsid w:val="00852A0A"/>
    <w:rsid w:val="00852C54"/>
    <w:rsid w:val="00852E80"/>
    <w:rsid w:val="008530B0"/>
    <w:rsid w:val="00853566"/>
    <w:rsid w:val="008535E6"/>
    <w:rsid w:val="00853828"/>
    <w:rsid w:val="00853A20"/>
    <w:rsid w:val="00853AA3"/>
    <w:rsid w:val="00853C2B"/>
    <w:rsid w:val="00853DC2"/>
    <w:rsid w:val="00853F7E"/>
    <w:rsid w:val="00853FC8"/>
    <w:rsid w:val="008540A0"/>
    <w:rsid w:val="008540D8"/>
    <w:rsid w:val="008543AA"/>
    <w:rsid w:val="00854451"/>
    <w:rsid w:val="00854AAC"/>
    <w:rsid w:val="00854C3B"/>
    <w:rsid w:val="00854D16"/>
    <w:rsid w:val="00855636"/>
    <w:rsid w:val="008557FA"/>
    <w:rsid w:val="008559AF"/>
    <w:rsid w:val="00855A16"/>
    <w:rsid w:val="00855AD2"/>
    <w:rsid w:val="00855CFA"/>
    <w:rsid w:val="00855D12"/>
    <w:rsid w:val="00855EF9"/>
    <w:rsid w:val="00855FAE"/>
    <w:rsid w:val="00856274"/>
    <w:rsid w:val="008564FF"/>
    <w:rsid w:val="00856BD8"/>
    <w:rsid w:val="00856E00"/>
    <w:rsid w:val="00856FC1"/>
    <w:rsid w:val="00857300"/>
    <w:rsid w:val="0085738A"/>
    <w:rsid w:val="00857E1F"/>
    <w:rsid w:val="008605E6"/>
    <w:rsid w:val="00860D45"/>
    <w:rsid w:val="00860F16"/>
    <w:rsid w:val="00861122"/>
    <w:rsid w:val="00861400"/>
    <w:rsid w:val="00861A94"/>
    <w:rsid w:val="00861C00"/>
    <w:rsid w:val="00861D55"/>
    <w:rsid w:val="00861EA1"/>
    <w:rsid w:val="0086203F"/>
    <w:rsid w:val="008625D1"/>
    <w:rsid w:val="00862C56"/>
    <w:rsid w:val="00862C97"/>
    <w:rsid w:val="008630D8"/>
    <w:rsid w:val="00863103"/>
    <w:rsid w:val="00863415"/>
    <w:rsid w:val="0086358C"/>
    <w:rsid w:val="00863A86"/>
    <w:rsid w:val="008640BF"/>
    <w:rsid w:val="0086447B"/>
    <w:rsid w:val="00864948"/>
    <w:rsid w:val="00864AB8"/>
    <w:rsid w:val="00864ECA"/>
    <w:rsid w:val="0086502A"/>
    <w:rsid w:val="00865077"/>
    <w:rsid w:val="00865465"/>
    <w:rsid w:val="00865874"/>
    <w:rsid w:val="008659CF"/>
    <w:rsid w:val="008665FC"/>
    <w:rsid w:val="00866F2A"/>
    <w:rsid w:val="008670B1"/>
    <w:rsid w:val="008672B7"/>
    <w:rsid w:val="0086771F"/>
    <w:rsid w:val="00867931"/>
    <w:rsid w:val="00867AD6"/>
    <w:rsid w:val="00867BA7"/>
    <w:rsid w:val="00867D35"/>
    <w:rsid w:val="00867E64"/>
    <w:rsid w:val="00870043"/>
    <w:rsid w:val="00870338"/>
    <w:rsid w:val="00870401"/>
    <w:rsid w:val="008706D0"/>
    <w:rsid w:val="008709B3"/>
    <w:rsid w:val="00870ACF"/>
    <w:rsid w:val="00870D12"/>
    <w:rsid w:val="00870F7E"/>
    <w:rsid w:val="00871542"/>
    <w:rsid w:val="00871896"/>
    <w:rsid w:val="00872345"/>
    <w:rsid w:val="00872C40"/>
    <w:rsid w:val="00872D6C"/>
    <w:rsid w:val="0087333B"/>
    <w:rsid w:val="008733D7"/>
    <w:rsid w:val="0087346C"/>
    <w:rsid w:val="0087391B"/>
    <w:rsid w:val="00873BE4"/>
    <w:rsid w:val="00873D9D"/>
    <w:rsid w:val="00873EC5"/>
    <w:rsid w:val="00874187"/>
    <w:rsid w:val="008741EC"/>
    <w:rsid w:val="008746D7"/>
    <w:rsid w:val="0087475C"/>
    <w:rsid w:val="00874975"/>
    <w:rsid w:val="00874A9A"/>
    <w:rsid w:val="008753B1"/>
    <w:rsid w:val="008753CB"/>
    <w:rsid w:val="00875E8D"/>
    <w:rsid w:val="00875FD4"/>
    <w:rsid w:val="008760A3"/>
    <w:rsid w:val="008760F3"/>
    <w:rsid w:val="00876153"/>
    <w:rsid w:val="00876453"/>
    <w:rsid w:val="00876B46"/>
    <w:rsid w:val="00876F59"/>
    <w:rsid w:val="008771C3"/>
    <w:rsid w:val="008778CF"/>
    <w:rsid w:val="00877986"/>
    <w:rsid w:val="00877C6E"/>
    <w:rsid w:val="00877E25"/>
    <w:rsid w:val="00877F24"/>
    <w:rsid w:val="00877F42"/>
    <w:rsid w:val="00877FBC"/>
    <w:rsid w:val="00877FDF"/>
    <w:rsid w:val="008800F6"/>
    <w:rsid w:val="008805B3"/>
    <w:rsid w:val="00880743"/>
    <w:rsid w:val="00880B40"/>
    <w:rsid w:val="00880C6C"/>
    <w:rsid w:val="00880CAF"/>
    <w:rsid w:val="00881099"/>
    <w:rsid w:val="00881333"/>
    <w:rsid w:val="0088163E"/>
    <w:rsid w:val="008817DF"/>
    <w:rsid w:val="00881801"/>
    <w:rsid w:val="008818BE"/>
    <w:rsid w:val="00881A62"/>
    <w:rsid w:val="00881BBA"/>
    <w:rsid w:val="00881DFF"/>
    <w:rsid w:val="008820E6"/>
    <w:rsid w:val="0088236E"/>
    <w:rsid w:val="00882472"/>
    <w:rsid w:val="00882981"/>
    <w:rsid w:val="00882B3F"/>
    <w:rsid w:val="00882E50"/>
    <w:rsid w:val="00883117"/>
    <w:rsid w:val="00883382"/>
    <w:rsid w:val="008835EC"/>
    <w:rsid w:val="00883F0F"/>
    <w:rsid w:val="00884066"/>
    <w:rsid w:val="0088417D"/>
    <w:rsid w:val="00884472"/>
    <w:rsid w:val="0088486E"/>
    <w:rsid w:val="00884CE0"/>
    <w:rsid w:val="00884F71"/>
    <w:rsid w:val="008855B2"/>
    <w:rsid w:val="00885660"/>
    <w:rsid w:val="00885983"/>
    <w:rsid w:val="00885B6F"/>
    <w:rsid w:val="00885B8E"/>
    <w:rsid w:val="00885C42"/>
    <w:rsid w:val="00885DC1"/>
    <w:rsid w:val="008863DD"/>
    <w:rsid w:val="00886A02"/>
    <w:rsid w:val="00886A8F"/>
    <w:rsid w:val="00886BAD"/>
    <w:rsid w:val="0088730C"/>
    <w:rsid w:val="00887345"/>
    <w:rsid w:val="0088750C"/>
    <w:rsid w:val="008875BB"/>
    <w:rsid w:val="0088760A"/>
    <w:rsid w:val="00887AA6"/>
    <w:rsid w:val="00887BFE"/>
    <w:rsid w:val="00887E64"/>
    <w:rsid w:val="00890582"/>
    <w:rsid w:val="00890745"/>
    <w:rsid w:val="00890F82"/>
    <w:rsid w:val="0089160C"/>
    <w:rsid w:val="00891FA2"/>
    <w:rsid w:val="0089235C"/>
    <w:rsid w:val="00892565"/>
    <w:rsid w:val="0089270F"/>
    <w:rsid w:val="00892A99"/>
    <w:rsid w:val="00892C88"/>
    <w:rsid w:val="00893482"/>
    <w:rsid w:val="008939CC"/>
    <w:rsid w:val="008939D4"/>
    <w:rsid w:val="00893B13"/>
    <w:rsid w:val="00893DD3"/>
    <w:rsid w:val="00893FEF"/>
    <w:rsid w:val="008940C2"/>
    <w:rsid w:val="0089428D"/>
    <w:rsid w:val="00894330"/>
    <w:rsid w:val="0089475B"/>
    <w:rsid w:val="00894A9E"/>
    <w:rsid w:val="00894B78"/>
    <w:rsid w:val="00894D50"/>
    <w:rsid w:val="00894DDA"/>
    <w:rsid w:val="00895060"/>
    <w:rsid w:val="00895369"/>
    <w:rsid w:val="00895668"/>
    <w:rsid w:val="00896159"/>
    <w:rsid w:val="008961F9"/>
    <w:rsid w:val="00896251"/>
    <w:rsid w:val="0089641F"/>
    <w:rsid w:val="00896860"/>
    <w:rsid w:val="00896E7E"/>
    <w:rsid w:val="00897072"/>
    <w:rsid w:val="00897092"/>
    <w:rsid w:val="00897C98"/>
    <w:rsid w:val="00897EAB"/>
    <w:rsid w:val="008A0159"/>
    <w:rsid w:val="008A067A"/>
    <w:rsid w:val="008A07D6"/>
    <w:rsid w:val="008A0929"/>
    <w:rsid w:val="008A0FF0"/>
    <w:rsid w:val="008A1544"/>
    <w:rsid w:val="008A1631"/>
    <w:rsid w:val="008A1E9D"/>
    <w:rsid w:val="008A2067"/>
    <w:rsid w:val="008A20D4"/>
    <w:rsid w:val="008A25B7"/>
    <w:rsid w:val="008A25C0"/>
    <w:rsid w:val="008A282A"/>
    <w:rsid w:val="008A2E53"/>
    <w:rsid w:val="008A30D9"/>
    <w:rsid w:val="008A31FE"/>
    <w:rsid w:val="008A327E"/>
    <w:rsid w:val="008A3666"/>
    <w:rsid w:val="008A4632"/>
    <w:rsid w:val="008A4777"/>
    <w:rsid w:val="008A482D"/>
    <w:rsid w:val="008A48A8"/>
    <w:rsid w:val="008A4932"/>
    <w:rsid w:val="008A4AE6"/>
    <w:rsid w:val="008A4B5F"/>
    <w:rsid w:val="008A4B9F"/>
    <w:rsid w:val="008A4EEC"/>
    <w:rsid w:val="008A4F0D"/>
    <w:rsid w:val="008A50C4"/>
    <w:rsid w:val="008A5453"/>
    <w:rsid w:val="008A5785"/>
    <w:rsid w:val="008A5B4F"/>
    <w:rsid w:val="008A5C87"/>
    <w:rsid w:val="008A5FD2"/>
    <w:rsid w:val="008A619A"/>
    <w:rsid w:val="008A642D"/>
    <w:rsid w:val="008A64BD"/>
    <w:rsid w:val="008A6ACD"/>
    <w:rsid w:val="008A6BAC"/>
    <w:rsid w:val="008A6ED7"/>
    <w:rsid w:val="008A6FE7"/>
    <w:rsid w:val="008A7077"/>
    <w:rsid w:val="008A73CB"/>
    <w:rsid w:val="008A7852"/>
    <w:rsid w:val="008A78B8"/>
    <w:rsid w:val="008A78C9"/>
    <w:rsid w:val="008A79C8"/>
    <w:rsid w:val="008A7CF0"/>
    <w:rsid w:val="008A7CF8"/>
    <w:rsid w:val="008A7EBF"/>
    <w:rsid w:val="008B0077"/>
    <w:rsid w:val="008B0081"/>
    <w:rsid w:val="008B03D1"/>
    <w:rsid w:val="008B0515"/>
    <w:rsid w:val="008B05AA"/>
    <w:rsid w:val="008B0964"/>
    <w:rsid w:val="008B13CA"/>
    <w:rsid w:val="008B1A75"/>
    <w:rsid w:val="008B1AB7"/>
    <w:rsid w:val="008B1EBE"/>
    <w:rsid w:val="008B249F"/>
    <w:rsid w:val="008B2657"/>
    <w:rsid w:val="008B2823"/>
    <w:rsid w:val="008B2A56"/>
    <w:rsid w:val="008B2C3B"/>
    <w:rsid w:val="008B2F1C"/>
    <w:rsid w:val="008B3028"/>
    <w:rsid w:val="008B3694"/>
    <w:rsid w:val="008B3B5F"/>
    <w:rsid w:val="008B3C07"/>
    <w:rsid w:val="008B3CF0"/>
    <w:rsid w:val="008B41CB"/>
    <w:rsid w:val="008B43C1"/>
    <w:rsid w:val="008B449A"/>
    <w:rsid w:val="008B4545"/>
    <w:rsid w:val="008B459F"/>
    <w:rsid w:val="008B4B44"/>
    <w:rsid w:val="008B4C58"/>
    <w:rsid w:val="008B4F92"/>
    <w:rsid w:val="008B51E3"/>
    <w:rsid w:val="008B5261"/>
    <w:rsid w:val="008B5407"/>
    <w:rsid w:val="008B58C0"/>
    <w:rsid w:val="008B5B6D"/>
    <w:rsid w:val="008B5C35"/>
    <w:rsid w:val="008B5D93"/>
    <w:rsid w:val="008B5F29"/>
    <w:rsid w:val="008B6405"/>
    <w:rsid w:val="008B6E82"/>
    <w:rsid w:val="008B725C"/>
    <w:rsid w:val="008B7833"/>
    <w:rsid w:val="008B794F"/>
    <w:rsid w:val="008C036B"/>
    <w:rsid w:val="008C0494"/>
    <w:rsid w:val="008C0524"/>
    <w:rsid w:val="008C059F"/>
    <w:rsid w:val="008C09BC"/>
    <w:rsid w:val="008C0E98"/>
    <w:rsid w:val="008C0ED1"/>
    <w:rsid w:val="008C0ED5"/>
    <w:rsid w:val="008C18DA"/>
    <w:rsid w:val="008C1FAC"/>
    <w:rsid w:val="008C206E"/>
    <w:rsid w:val="008C210F"/>
    <w:rsid w:val="008C2133"/>
    <w:rsid w:val="008C2387"/>
    <w:rsid w:val="008C2584"/>
    <w:rsid w:val="008C25CC"/>
    <w:rsid w:val="008C27FD"/>
    <w:rsid w:val="008C2A7E"/>
    <w:rsid w:val="008C2C65"/>
    <w:rsid w:val="008C3096"/>
    <w:rsid w:val="008C3155"/>
    <w:rsid w:val="008C3939"/>
    <w:rsid w:val="008C3BF8"/>
    <w:rsid w:val="008C3D4B"/>
    <w:rsid w:val="008C3F71"/>
    <w:rsid w:val="008C45CF"/>
    <w:rsid w:val="008C47C1"/>
    <w:rsid w:val="008C4F02"/>
    <w:rsid w:val="008C5573"/>
    <w:rsid w:val="008C5778"/>
    <w:rsid w:val="008C57D7"/>
    <w:rsid w:val="008C57E2"/>
    <w:rsid w:val="008C5950"/>
    <w:rsid w:val="008C5C72"/>
    <w:rsid w:val="008C5E31"/>
    <w:rsid w:val="008C5F93"/>
    <w:rsid w:val="008C63CE"/>
    <w:rsid w:val="008C63DB"/>
    <w:rsid w:val="008C656A"/>
    <w:rsid w:val="008C65A1"/>
    <w:rsid w:val="008C6FEB"/>
    <w:rsid w:val="008C702F"/>
    <w:rsid w:val="008C7603"/>
    <w:rsid w:val="008C764F"/>
    <w:rsid w:val="008C76CA"/>
    <w:rsid w:val="008C7938"/>
    <w:rsid w:val="008C7AD1"/>
    <w:rsid w:val="008C7C34"/>
    <w:rsid w:val="008C7EDB"/>
    <w:rsid w:val="008D0388"/>
    <w:rsid w:val="008D09AA"/>
    <w:rsid w:val="008D0A11"/>
    <w:rsid w:val="008D0A3E"/>
    <w:rsid w:val="008D0B74"/>
    <w:rsid w:val="008D0BB8"/>
    <w:rsid w:val="008D1155"/>
    <w:rsid w:val="008D1A3F"/>
    <w:rsid w:val="008D1D43"/>
    <w:rsid w:val="008D239D"/>
    <w:rsid w:val="008D2CD3"/>
    <w:rsid w:val="008D343D"/>
    <w:rsid w:val="008D377C"/>
    <w:rsid w:val="008D4592"/>
    <w:rsid w:val="008D45CD"/>
    <w:rsid w:val="008D4C44"/>
    <w:rsid w:val="008D4E03"/>
    <w:rsid w:val="008D5017"/>
    <w:rsid w:val="008D50F9"/>
    <w:rsid w:val="008D529E"/>
    <w:rsid w:val="008D55AC"/>
    <w:rsid w:val="008D56DC"/>
    <w:rsid w:val="008D59F9"/>
    <w:rsid w:val="008D5B03"/>
    <w:rsid w:val="008D5FCA"/>
    <w:rsid w:val="008D60FF"/>
    <w:rsid w:val="008D6136"/>
    <w:rsid w:val="008D614A"/>
    <w:rsid w:val="008D6219"/>
    <w:rsid w:val="008D6357"/>
    <w:rsid w:val="008D63F3"/>
    <w:rsid w:val="008D6420"/>
    <w:rsid w:val="008D6509"/>
    <w:rsid w:val="008D6B0D"/>
    <w:rsid w:val="008D6BAA"/>
    <w:rsid w:val="008D6D34"/>
    <w:rsid w:val="008D6E3B"/>
    <w:rsid w:val="008D70E1"/>
    <w:rsid w:val="008D737E"/>
    <w:rsid w:val="008D73FA"/>
    <w:rsid w:val="008D747F"/>
    <w:rsid w:val="008D74C8"/>
    <w:rsid w:val="008D785D"/>
    <w:rsid w:val="008D7CC0"/>
    <w:rsid w:val="008D7EE3"/>
    <w:rsid w:val="008E0005"/>
    <w:rsid w:val="008E0383"/>
    <w:rsid w:val="008E0400"/>
    <w:rsid w:val="008E056E"/>
    <w:rsid w:val="008E05DD"/>
    <w:rsid w:val="008E0B8F"/>
    <w:rsid w:val="008E0F88"/>
    <w:rsid w:val="008E13B2"/>
    <w:rsid w:val="008E2566"/>
    <w:rsid w:val="008E25CD"/>
    <w:rsid w:val="008E25ED"/>
    <w:rsid w:val="008E2E3C"/>
    <w:rsid w:val="008E30B1"/>
    <w:rsid w:val="008E3418"/>
    <w:rsid w:val="008E3513"/>
    <w:rsid w:val="008E360C"/>
    <w:rsid w:val="008E3676"/>
    <w:rsid w:val="008E369B"/>
    <w:rsid w:val="008E381B"/>
    <w:rsid w:val="008E3AB5"/>
    <w:rsid w:val="008E426E"/>
    <w:rsid w:val="008E4277"/>
    <w:rsid w:val="008E4382"/>
    <w:rsid w:val="008E456E"/>
    <w:rsid w:val="008E4A99"/>
    <w:rsid w:val="008E4C75"/>
    <w:rsid w:val="008E4E0E"/>
    <w:rsid w:val="008E4ED5"/>
    <w:rsid w:val="008E5382"/>
    <w:rsid w:val="008E5454"/>
    <w:rsid w:val="008E55B7"/>
    <w:rsid w:val="008E5662"/>
    <w:rsid w:val="008E57E9"/>
    <w:rsid w:val="008E5C5D"/>
    <w:rsid w:val="008E5DA6"/>
    <w:rsid w:val="008E68E8"/>
    <w:rsid w:val="008E69FD"/>
    <w:rsid w:val="008E6E85"/>
    <w:rsid w:val="008E6FBA"/>
    <w:rsid w:val="008E702A"/>
    <w:rsid w:val="008E7083"/>
    <w:rsid w:val="008E7A6D"/>
    <w:rsid w:val="008E7B95"/>
    <w:rsid w:val="008E7BED"/>
    <w:rsid w:val="008E7C30"/>
    <w:rsid w:val="008E7CBD"/>
    <w:rsid w:val="008E7DDF"/>
    <w:rsid w:val="008E7ED0"/>
    <w:rsid w:val="008F0081"/>
    <w:rsid w:val="008F00F8"/>
    <w:rsid w:val="008F08F6"/>
    <w:rsid w:val="008F0D7C"/>
    <w:rsid w:val="008F0DBA"/>
    <w:rsid w:val="008F1102"/>
    <w:rsid w:val="008F1A36"/>
    <w:rsid w:val="008F2242"/>
    <w:rsid w:val="008F22C0"/>
    <w:rsid w:val="008F245C"/>
    <w:rsid w:val="008F26EF"/>
    <w:rsid w:val="008F2A17"/>
    <w:rsid w:val="008F2AB0"/>
    <w:rsid w:val="008F2C0D"/>
    <w:rsid w:val="008F335F"/>
    <w:rsid w:val="008F34AA"/>
    <w:rsid w:val="008F3E12"/>
    <w:rsid w:val="008F3F70"/>
    <w:rsid w:val="008F4595"/>
    <w:rsid w:val="008F48E6"/>
    <w:rsid w:val="008F4A3B"/>
    <w:rsid w:val="008F4A85"/>
    <w:rsid w:val="008F4D9A"/>
    <w:rsid w:val="008F4EF7"/>
    <w:rsid w:val="008F4F99"/>
    <w:rsid w:val="008F54FB"/>
    <w:rsid w:val="008F5809"/>
    <w:rsid w:val="008F5E1A"/>
    <w:rsid w:val="008F5EF9"/>
    <w:rsid w:val="008F61AC"/>
    <w:rsid w:val="008F63CC"/>
    <w:rsid w:val="008F648E"/>
    <w:rsid w:val="008F6A9B"/>
    <w:rsid w:val="008F6D9C"/>
    <w:rsid w:val="008F6E21"/>
    <w:rsid w:val="008F71A0"/>
    <w:rsid w:val="008F71A8"/>
    <w:rsid w:val="008F73B9"/>
    <w:rsid w:val="008F778A"/>
    <w:rsid w:val="008F7B9D"/>
    <w:rsid w:val="008F7C57"/>
    <w:rsid w:val="008F7FA4"/>
    <w:rsid w:val="009005D5"/>
    <w:rsid w:val="009006F0"/>
    <w:rsid w:val="00900B3E"/>
    <w:rsid w:val="00901740"/>
    <w:rsid w:val="009018CA"/>
    <w:rsid w:val="00901B87"/>
    <w:rsid w:val="00901C01"/>
    <w:rsid w:val="00901C81"/>
    <w:rsid w:val="00901D76"/>
    <w:rsid w:val="00901EDC"/>
    <w:rsid w:val="0090208F"/>
    <w:rsid w:val="0090252D"/>
    <w:rsid w:val="00902531"/>
    <w:rsid w:val="0090290E"/>
    <w:rsid w:val="00902A59"/>
    <w:rsid w:val="00902BE3"/>
    <w:rsid w:val="00902F5B"/>
    <w:rsid w:val="00903021"/>
    <w:rsid w:val="00903435"/>
    <w:rsid w:val="00903EA0"/>
    <w:rsid w:val="00904126"/>
    <w:rsid w:val="00904167"/>
    <w:rsid w:val="0090441F"/>
    <w:rsid w:val="0090464F"/>
    <w:rsid w:val="009048F0"/>
    <w:rsid w:val="00904A0A"/>
    <w:rsid w:val="00904ABF"/>
    <w:rsid w:val="00905345"/>
    <w:rsid w:val="00905356"/>
    <w:rsid w:val="0090550C"/>
    <w:rsid w:val="00905CC0"/>
    <w:rsid w:val="00905F70"/>
    <w:rsid w:val="009060AD"/>
    <w:rsid w:val="00906283"/>
    <w:rsid w:val="0090632F"/>
    <w:rsid w:val="009068CE"/>
    <w:rsid w:val="00906DD1"/>
    <w:rsid w:val="00906E38"/>
    <w:rsid w:val="0090700B"/>
    <w:rsid w:val="009072CF"/>
    <w:rsid w:val="009078B7"/>
    <w:rsid w:val="0090791B"/>
    <w:rsid w:val="0090798B"/>
    <w:rsid w:val="00907C23"/>
    <w:rsid w:val="00910873"/>
    <w:rsid w:val="00910A72"/>
    <w:rsid w:val="00911336"/>
    <w:rsid w:val="009113CA"/>
    <w:rsid w:val="00911450"/>
    <w:rsid w:val="00911C18"/>
    <w:rsid w:val="00911D39"/>
    <w:rsid w:val="00911EFA"/>
    <w:rsid w:val="00912338"/>
    <w:rsid w:val="00912668"/>
    <w:rsid w:val="00912F33"/>
    <w:rsid w:val="0091353D"/>
    <w:rsid w:val="0091374A"/>
    <w:rsid w:val="00913953"/>
    <w:rsid w:val="00913EE1"/>
    <w:rsid w:val="0091418E"/>
    <w:rsid w:val="00914963"/>
    <w:rsid w:val="00914BD3"/>
    <w:rsid w:val="00914E86"/>
    <w:rsid w:val="0091528E"/>
    <w:rsid w:val="00915BA3"/>
    <w:rsid w:val="00915DBE"/>
    <w:rsid w:val="00915E89"/>
    <w:rsid w:val="0091608D"/>
    <w:rsid w:val="00916138"/>
    <w:rsid w:val="009168FE"/>
    <w:rsid w:val="00916939"/>
    <w:rsid w:val="0091694B"/>
    <w:rsid w:val="009169F9"/>
    <w:rsid w:val="00916A64"/>
    <w:rsid w:val="00916F18"/>
    <w:rsid w:val="009172E5"/>
    <w:rsid w:val="00917648"/>
    <w:rsid w:val="009176B9"/>
    <w:rsid w:val="00917AA9"/>
    <w:rsid w:val="00917C70"/>
    <w:rsid w:val="0092062B"/>
    <w:rsid w:val="0092093C"/>
    <w:rsid w:val="00920B47"/>
    <w:rsid w:val="00920C4F"/>
    <w:rsid w:val="0092123E"/>
    <w:rsid w:val="009214C2"/>
    <w:rsid w:val="009219C3"/>
    <w:rsid w:val="00922278"/>
    <w:rsid w:val="00922577"/>
    <w:rsid w:val="00922DD8"/>
    <w:rsid w:val="00923034"/>
    <w:rsid w:val="00923467"/>
    <w:rsid w:val="00923BDF"/>
    <w:rsid w:val="00923C9B"/>
    <w:rsid w:val="00924133"/>
    <w:rsid w:val="00924479"/>
    <w:rsid w:val="0092458B"/>
    <w:rsid w:val="0092499C"/>
    <w:rsid w:val="00924D9B"/>
    <w:rsid w:val="00924FBA"/>
    <w:rsid w:val="00924FC7"/>
    <w:rsid w:val="009251D8"/>
    <w:rsid w:val="00925358"/>
    <w:rsid w:val="00925568"/>
    <w:rsid w:val="00925A26"/>
    <w:rsid w:val="00925AB9"/>
    <w:rsid w:val="00925B49"/>
    <w:rsid w:val="00925CB6"/>
    <w:rsid w:val="00925CF2"/>
    <w:rsid w:val="00926063"/>
    <w:rsid w:val="0092616B"/>
    <w:rsid w:val="009261B7"/>
    <w:rsid w:val="009268E8"/>
    <w:rsid w:val="0092695D"/>
    <w:rsid w:val="009269B1"/>
    <w:rsid w:val="00926E4F"/>
    <w:rsid w:val="00927054"/>
    <w:rsid w:val="00927158"/>
    <w:rsid w:val="00927850"/>
    <w:rsid w:val="00927D82"/>
    <w:rsid w:val="00927EA2"/>
    <w:rsid w:val="00930018"/>
    <w:rsid w:val="00930341"/>
    <w:rsid w:val="0093064F"/>
    <w:rsid w:val="00930C00"/>
    <w:rsid w:val="00930D6C"/>
    <w:rsid w:val="00930FE9"/>
    <w:rsid w:val="009311B8"/>
    <w:rsid w:val="00931402"/>
    <w:rsid w:val="00931A0C"/>
    <w:rsid w:val="00931AF7"/>
    <w:rsid w:val="0093220C"/>
    <w:rsid w:val="009323E6"/>
    <w:rsid w:val="00932474"/>
    <w:rsid w:val="009328B0"/>
    <w:rsid w:val="00932958"/>
    <w:rsid w:val="00932A53"/>
    <w:rsid w:val="00932D64"/>
    <w:rsid w:val="00933071"/>
    <w:rsid w:val="00933155"/>
    <w:rsid w:val="00933204"/>
    <w:rsid w:val="00933827"/>
    <w:rsid w:val="00934112"/>
    <w:rsid w:val="00934124"/>
    <w:rsid w:val="00934148"/>
    <w:rsid w:val="00934396"/>
    <w:rsid w:val="00934631"/>
    <w:rsid w:val="00934666"/>
    <w:rsid w:val="00934699"/>
    <w:rsid w:val="00934BEC"/>
    <w:rsid w:val="00934FD8"/>
    <w:rsid w:val="00934FF0"/>
    <w:rsid w:val="00935022"/>
    <w:rsid w:val="009351E1"/>
    <w:rsid w:val="00935234"/>
    <w:rsid w:val="00935657"/>
    <w:rsid w:val="0093586B"/>
    <w:rsid w:val="00935C08"/>
    <w:rsid w:val="0093627A"/>
    <w:rsid w:val="0093654E"/>
    <w:rsid w:val="00936569"/>
    <w:rsid w:val="009367A7"/>
    <w:rsid w:val="009368BD"/>
    <w:rsid w:val="00936C7C"/>
    <w:rsid w:val="00937068"/>
    <w:rsid w:val="00937090"/>
    <w:rsid w:val="00937105"/>
    <w:rsid w:val="0093721F"/>
    <w:rsid w:val="009379FF"/>
    <w:rsid w:val="00937A0B"/>
    <w:rsid w:val="00937A5C"/>
    <w:rsid w:val="00937BF1"/>
    <w:rsid w:val="00937D20"/>
    <w:rsid w:val="00937DD8"/>
    <w:rsid w:val="009403F1"/>
    <w:rsid w:val="00940488"/>
    <w:rsid w:val="009405A5"/>
    <w:rsid w:val="00940994"/>
    <w:rsid w:val="00940AC6"/>
    <w:rsid w:val="00940DD1"/>
    <w:rsid w:val="00940E5A"/>
    <w:rsid w:val="00940F43"/>
    <w:rsid w:val="0094180C"/>
    <w:rsid w:val="00941FA5"/>
    <w:rsid w:val="009421EC"/>
    <w:rsid w:val="009423DD"/>
    <w:rsid w:val="009426C0"/>
    <w:rsid w:val="00942892"/>
    <w:rsid w:val="00942CE7"/>
    <w:rsid w:val="00942EC7"/>
    <w:rsid w:val="00943033"/>
    <w:rsid w:val="009432A1"/>
    <w:rsid w:val="009434E6"/>
    <w:rsid w:val="0094379C"/>
    <w:rsid w:val="00943893"/>
    <w:rsid w:val="009440DE"/>
    <w:rsid w:val="009441A7"/>
    <w:rsid w:val="009442F8"/>
    <w:rsid w:val="009442FC"/>
    <w:rsid w:val="0094460B"/>
    <w:rsid w:val="009447CF"/>
    <w:rsid w:val="00944913"/>
    <w:rsid w:val="009449E1"/>
    <w:rsid w:val="00944B9D"/>
    <w:rsid w:val="00944C4E"/>
    <w:rsid w:val="00944F24"/>
    <w:rsid w:val="009451D3"/>
    <w:rsid w:val="00945594"/>
    <w:rsid w:val="009459FB"/>
    <w:rsid w:val="00946143"/>
    <w:rsid w:val="00946325"/>
    <w:rsid w:val="0094659F"/>
    <w:rsid w:val="00946A6E"/>
    <w:rsid w:val="00947161"/>
    <w:rsid w:val="00947746"/>
    <w:rsid w:val="00947C4F"/>
    <w:rsid w:val="00947FD7"/>
    <w:rsid w:val="009500E0"/>
    <w:rsid w:val="0095030E"/>
    <w:rsid w:val="00950388"/>
    <w:rsid w:val="00950461"/>
    <w:rsid w:val="009506F8"/>
    <w:rsid w:val="00950D66"/>
    <w:rsid w:val="0095105A"/>
    <w:rsid w:val="00951147"/>
    <w:rsid w:val="00951748"/>
    <w:rsid w:val="00951849"/>
    <w:rsid w:val="0095198C"/>
    <w:rsid w:val="00951C2B"/>
    <w:rsid w:val="009520A6"/>
    <w:rsid w:val="009521E4"/>
    <w:rsid w:val="00952213"/>
    <w:rsid w:val="00952239"/>
    <w:rsid w:val="00952297"/>
    <w:rsid w:val="009525E1"/>
    <w:rsid w:val="0095275F"/>
    <w:rsid w:val="009528ED"/>
    <w:rsid w:val="0095299C"/>
    <w:rsid w:val="009529E3"/>
    <w:rsid w:val="00952A09"/>
    <w:rsid w:val="00952A62"/>
    <w:rsid w:val="00952B76"/>
    <w:rsid w:val="00953019"/>
    <w:rsid w:val="00953219"/>
    <w:rsid w:val="00953D12"/>
    <w:rsid w:val="00953FFF"/>
    <w:rsid w:val="00954056"/>
    <w:rsid w:val="009544A7"/>
    <w:rsid w:val="00954782"/>
    <w:rsid w:val="00955324"/>
    <w:rsid w:val="00955725"/>
    <w:rsid w:val="0095573E"/>
    <w:rsid w:val="0095581A"/>
    <w:rsid w:val="00955B62"/>
    <w:rsid w:val="00955B82"/>
    <w:rsid w:val="00955C69"/>
    <w:rsid w:val="00955E15"/>
    <w:rsid w:val="00955F48"/>
    <w:rsid w:val="0095637F"/>
    <w:rsid w:val="00956A64"/>
    <w:rsid w:val="00956BDF"/>
    <w:rsid w:val="00957087"/>
    <w:rsid w:val="009570F1"/>
    <w:rsid w:val="009574B1"/>
    <w:rsid w:val="00957851"/>
    <w:rsid w:val="00957A2F"/>
    <w:rsid w:val="00957BBE"/>
    <w:rsid w:val="00957F3A"/>
    <w:rsid w:val="00960153"/>
    <w:rsid w:val="009602E5"/>
    <w:rsid w:val="0096068D"/>
    <w:rsid w:val="00960882"/>
    <w:rsid w:val="00960DAD"/>
    <w:rsid w:val="00961385"/>
    <w:rsid w:val="0096293E"/>
    <w:rsid w:val="009629F5"/>
    <w:rsid w:val="00962BC3"/>
    <w:rsid w:val="00962C4B"/>
    <w:rsid w:val="00962F9C"/>
    <w:rsid w:val="00962FB3"/>
    <w:rsid w:val="009630A6"/>
    <w:rsid w:val="0096321C"/>
    <w:rsid w:val="00963362"/>
    <w:rsid w:val="009636D5"/>
    <w:rsid w:val="009638C2"/>
    <w:rsid w:val="00963AB6"/>
    <w:rsid w:val="00963C3B"/>
    <w:rsid w:val="00963C7B"/>
    <w:rsid w:val="00963D99"/>
    <w:rsid w:val="00963E2E"/>
    <w:rsid w:val="00963EA8"/>
    <w:rsid w:val="00964254"/>
    <w:rsid w:val="00964765"/>
    <w:rsid w:val="00964A75"/>
    <w:rsid w:val="00964B67"/>
    <w:rsid w:val="00964B9E"/>
    <w:rsid w:val="00965275"/>
    <w:rsid w:val="009653CA"/>
    <w:rsid w:val="00965473"/>
    <w:rsid w:val="00965542"/>
    <w:rsid w:val="009657A4"/>
    <w:rsid w:val="009658D1"/>
    <w:rsid w:val="00965AA3"/>
    <w:rsid w:val="00965F71"/>
    <w:rsid w:val="009664A2"/>
    <w:rsid w:val="009668A4"/>
    <w:rsid w:val="00966D1B"/>
    <w:rsid w:val="00966F99"/>
    <w:rsid w:val="00967514"/>
    <w:rsid w:val="00967813"/>
    <w:rsid w:val="009679D8"/>
    <w:rsid w:val="00967AF5"/>
    <w:rsid w:val="00967EFF"/>
    <w:rsid w:val="0097024F"/>
    <w:rsid w:val="009703DA"/>
    <w:rsid w:val="009706C2"/>
    <w:rsid w:val="00970C52"/>
    <w:rsid w:val="00970E96"/>
    <w:rsid w:val="00971578"/>
    <w:rsid w:val="009715EE"/>
    <w:rsid w:val="009716D3"/>
    <w:rsid w:val="0097194C"/>
    <w:rsid w:val="00971956"/>
    <w:rsid w:val="00971B6E"/>
    <w:rsid w:val="00972386"/>
    <w:rsid w:val="00972484"/>
    <w:rsid w:val="00972548"/>
    <w:rsid w:val="00972564"/>
    <w:rsid w:val="009729AF"/>
    <w:rsid w:val="00972EDB"/>
    <w:rsid w:val="00973191"/>
    <w:rsid w:val="00973584"/>
    <w:rsid w:val="009736EA"/>
    <w:rsid w:val="00973960"/>
    <w:rsid w:val="00973F56"/>
    <w:rsid w:val="0097414F"/>
    <w:rsid w:val="009741F5"/>
    <w:rsid w:val="009744E1"/>
    <w:rsid w:val="00974546"/>
    <w:rsid w:val="00974624"/>
    <w:rsid w:val="009748C2"/>
    <w:rsid w:val="00974A99"/>
    <w:rsid w:val="00974AB5"/>
    <w:rsid w:val="00974E60"/>
    <w:rsid w:val="00975B5B"/>
    <w:rsid w:val="00975B5D"/>
    <w:rsid w:val="00975F90"/>
    <w:rsid w:val="00976112"/>
    <w:rsid w:val="009764A2"/>
    <w:rsid w:val="009766A1"/>
    <w:rsid w:val="00976870"/>
    <w:rsid w:val="00976AD8"/>
    <w:rsid w:val="00976D22"/>
    <w:rsid w:val="009770BD"/>
    <w:rsid w:val="0097756B"/>
    <w:rsid w:val="0097759B"/>
    <w:rsid w:val="00977C0B"/>
    <w:rsid w:val="00977C16"/>
    <w:rsid w:val="00977EF0"/>
    <w:rsid w:val="009802D1"/>
    <w:rsid w:val="0098046E"/>
    <w:rsid w:val="0098054F"/>
    <w:rsid w:val="0098083D"/>
    <w:rsid w:val="00980ABE"/>
    <w:rsid w:val="00980F0A"/>
    <w:rsid w:val="009810BF"/>
    <w:rsid w:val="0098121B"/>
    <w:rsid w:val="00981220"/>
    <w:rsid w:val="0098130F"/>
    <w:rsid w:val="00981400"/>
    <w:rsid w:val="00981BB7"/>
    <w:rsid w:val="0098213F"/>
    <w:rsid w:val="0098218D"/>
    <w:rsid w:val="00982AE0"/>
    <w:rsid w:val="00983027"/>
    <w:rsid w:val="00983051"/>
    <w:rsid w:val="00983091"/>
    <w:rsid w:val="009833A8"/>
    <w:rsid w:val="00983585"/>
    <w:rsid w:val="00983651"/>
    <w:rsid w:val="00983744"/>
    <w:rsid w:val="00983D82"/>
    <w:rsid w:val="009840CF"/>
    <w:rsid w:val="00985041"/>
    <w:rsid w:val="00985086"/>
    <w:rsid w:val="009853D7"/>
    <w:rsid w:val="0098540F"/>
    <w:rsid w:val="00985441"/>
    <w:rsid w:val="00985B59"/>
    <w:rsid w:val="00986320"/>
    <w:rsid w:val="00986991"/>
    <w:rsid w:val="00986D17"/>
    <w:rsid w:val="009872A9"/>
    <w:rsid w:val="00987C65"/>
    <w:rsid w:val="00987E8B"/>
    <w:rsid w:val="00987F0B"/>
    <w:rsid w:val="0099014D"/>
    <w:rsid w:val="00990379"/>
    <w:rsid w:val="009903C4"/>
    <w:rsid w:val="009903D5"/>
    <w:rsid w:val="00990548"/>
    <w:rsid w:val="0099057C"/>
    <w:rsid w:val="00990717"/>
    <w:rsid w:val="00990740"/>
    <w:rsid w:val="00990CDF"/>
    <w:rsid w:val="0099158E"/>
    <w:rsid w:val="00991834"/>
    <w:rsid w:val="00992261"/>
    <w:rsid w:val="0099256E"/>
    <w:rsid w:val="0099294D"/>
    <w:rsid w:val="00992A86"/>
    <w:rsid w:val="00992AFC"/>
    <w:rsid w:val="00992B34"/>
    <w:rsid w:val="00992B99"/>
    <w:rsid w:val="00992C6B"/>
    <w:rsid w:val="00992E23"/>
    <w:rsid w:val="00992F1B"/>
    <w:rsid w:val="00993027"/>
    <w:rsid w:val="009933A5"/>
    <w:rsid w:val="00993821"/>
    <w:rsid w:val="00993BFD"/>
    <w:rsid w:val="00993FD2"/>
    <w:rsid w:val="009943C1"/>
    <w:rsid w:val="0099457F"/>
    <w:rsid w:val="00994654"/>
    <w:rsid w:val="009947E7"/>
    <w:rsid w:val="00994A91"/>
    <w:rsid w:val="00994D65"/>
    <w:rsid w:val="009951E1"/>
    <w:rsid w:val="009952F3"/>
    <w:rsid w:val="00995370"/>
    <w:rsid w:val="0099546F"/>
    <w:rsid w:val="00995670"/>
    <w:rsid w:val="009958B9"/>
    <w:rsid w:val="009959AD"/>
    <w:rsid w:val="009959E6"/>
    <w:rsid w:val="00995A44"/>
    <w:rsid w:val="00996049"/>
    <w:rsid w:val="00996281"/>
    <w:rsid w:val="0099679C"/>
    <w:rsid w:val="009968F4"/>
    <w:rsid w:val="00996CBE"/>
    <w:rsid w:val="009978CE"/>
    <w:rsid w:val="009A00C7"/>
    <w:rsid w:val="009A03B2"/>
    <w:rsid w:val="009A09CD"/>
    <w:rsid w:val="009A0ADE"/>
    <w:rsid w:val="009A0F37"/>
    <w:rsid w:val="009A10F2"/>
    <w:rsid w:val="009A12F7"/>
    <w:rsid w:val="009A186D"/>
    <w:rsid w:val="009A1A49"/>
    <w:rsid w:val="009A1FBB"/>
    <w:rsid w:val="009A2172"/>
    <w:rsid w:val="009A2434"/>
    <w:rsid w:val="009A25ED"/>
    <w:rsid w:val="009A2897"/>
    <w:rsid w:val="009A2BD8"/>
    <w:rsid w:val="009A2E86"/>
    <w:rsid w:val="009A35F9"/>
    <w:rsid w:val="009A378E"/>
    <w:rsid w:val="009A40FA"/>
    <w:rsid w:val="009A426D"/>
    <w:rsid w:val="009A4A45"/>
    <w:rsid w:val="009A4D1D"/>
    <w:rsid w:val="009A509D"/>
    <w:rsid w:val="009A526B"/>
    <w:rsid w:val="009A532F"/>
    <w:rsid w:val="009A53AC"/>
    <w:rsid w:val="009A563C"/>
    <w:rsid w:val="009A5A39"/>
    <w:rsid w:val="009A5DFA"/>
    <w:rsid w:val="009A5FA2"/>
    <w:rsid w:val="009A62FA"/>
    <w:rsid w:val="009A6929"/>
    <w:rsid w:val="009A6AB5"/>
    <w:rsid w:val="009A6D68"/>
    <w:rsid w:val="009A6FF5"/>
    <w:rsid w:val="009A71B2"/>
    <w:rsid w:val="009A7332"/>
    <w:rsid w:val="009A73B4"/>
    <w:rsid w:val="009A748A"/>
    <w:rsid w:val="009A74C4"/>
    <w:rsid w:val="009B0516"/>
    <w:rsid w:val="009B1464"/>
    <w:rsid w:val="009B14E4"/>
    <w:rsid w:val="009B155D"/>
    <w:rsid w:val="009B1E4B"/>
    <w:rsid w:val="009B241B"/>
    <w:rsid w:val="009B242B"/>
    <w:rsid w:val="009B278C"/>
    <w:rsid w:val="009B2B42"/>
    <w:rsid w:val="009B2BB0"/>
    <w:rsid w:val="009B2F57"/>
    <w:rsid w:val="009B30DC"/>
    <w:rsid w:val="009B33F2"/>
    <w:rsid w:val="009B391F"/>
    <w:rsid w:val="009B3977"/>
    <w:rsid w:val="009B4108"/>
    <w:rsid w:val="009B437A"/>
    <w:rsid w:val="009B45B2"/>
    <w:rsid w:val="009B5040"/>
    <w:rsid w:val="009B5239"/>
    <w:rsid w:val="009B5489"/>
    <w:rsid w:val="009B6080"/>
    <w:rsid w:val="009B6205"/>
    <w:rsid w:val="009B6AA9"/>
    <w:rsid w:val="009B6CE2"/>
    <w:rsid w:val="009B6D4A"/>
    <w:rsid w:val="009B70A6"/>
    <w:rsid w:val="009B70B6"/>
    <w:rsid w:val="009B74EA"/>
    <w:rsid w:val="009B7538"/>
    <w:rsid w:val="009B7797"/>
    <w:rsid w:val="009B785C"/>
    <w:rsid w:val="009B7CC5"/>
    <w:rsid w:val="009C037F"/>
    <w:rsid w:val="009C0391"/>
    <w:rsid w:val="009C066B"/>
    <w:rsid w:val="009C0D71"/>
    <w:rsid w:val="009C0D98"/>
    <w:rsid w:val="009C10F1"/>
    <w:rsid w:val="009C1537"/>
    <w:rsid w:val="009C15A1"/>
    <w:rsid w:val="009C189B"/>
    <w:rsid w:val="009C198D"/>
    <w:rsid w:val="009C19D3"/>
    <w:rsid w:val="009C1B02"/>
    <w:rsid w:val="009C1E5F"/>
    <w:rsid w:val="009C1ECC"/>
    <w:rsid w:val="009C1F34"/>
    <w:rsid w:val="009C20FA"/>
    <w:rsid w:val="009C2294"/>
    <w:rsid w:val="009C2301"/>
    <w:rsid w:val="009C2795"/>
    <w:rsid w:val="009C28B8"/>
    <w:rsid w:val="009C2B5A"/>
    <w:rsid w:val="009C2FA6"/>
    <w:rsid w:val="009C3447"/>
    <w:rsid w:val="009C351A"/>
    <w:rsid w:val="009C3979"/>
    <w:rsid w:val="009C3C72"/>
    <w:rsid w:val="009C471D"/>
    <w:rsid w:val="009C4E48"/>
    <w:rsid w:val="009C4F80"/>
    <w:rsid w:val="009C5207"/>
    <w:rsid w:val="009C57E3"/>
    <w:rsid w:val="009C61E9"/>
    <w:rsid w:val="009C624E"/>
    <w:rsid w:val="009C6426"/>
    <w:rsid w:val="009C66BA"/>
    <w:rsid w:val="009C693D"/>
    <w:rsid w:val="009C704B"/>
    <w:rsid w:val="009C7072"/>
    <w:rsid w:val="009C7402"/>
    <w:rsid w:val="009C75C9"/>
    <w:rsid w:val="009C77E1"/>
    <w:rsid w:val="009C791A"/>
    <w:rsid w:val="009C7EFC"/>
    <w:rsid w:val="009D0A2E"/>
    <w:rsid w:val="009D0C33"/>
    <w:rsid w:val="009D0F14"/>
    <w:rsid w:val="009D1301"/>
    <w:rsid w:val="009D13D1"/>
    <w:rsid w:val="009D1B1A"/>
    <w:rsid w:val="009D1B53"/>
    <w:rsid w:val="009D1F1F"/>
    <w:rsid w:val="009D2068"/>
    <w:rsid w:val="009D2917"/>
    <w:rsid w:val="009D2D92"/>
    <w:rsid w:val="009D33B2"/>
    <w:rsid w:val="009D39E0"/>
    <w:rsid w:val="009D3C8C"/>
    <w:rsid w:val="009D3D2D"/>
    <w:rsid w:val="009D41B9"/>
    <w:rsid w:val="009D430A"/>
    <w:rsid w:val="009D43D7"/>
    <w:rsid w:val="009D4A5E"/>
    <w:rsid w:val="009D4F4B"/>
    <w:rsid w:val="009D51A4"/>
    <w:rsid w:val="009D51B3"/>
    <w:rsid w:val="009D5C45"/>
    <w:rsid w:val="009D5F30"/>
    <w:rsid w:val="009D6A0E"/>
    <w:rsid w:val="009D6A22"/>
    <w:rsid w:val="009D6A8B"/>
    <w:rsid w:val="009D6ACF"/>
    <w:rsid w:val="009D6FF4"/>
    <w:rsid w:val="009D784D"/>
    <w:rsid w:val="009D7A04"/>
    <w:rsid w:val="009D7A0B"/>
    <w:rsid w:val="009D7CB5"/>
    <w:rsid w:val="009D7D0E"/>
    <w:rsid w:val="009D7DC4"/>
    <w:rsid w:val="009E01C4"/>
    <w:rsid w:val="009E053D"/>
    <w:rsid w:val="009E081B"/>
    <w:rsid w:val="009E0F6D"/>
    <w:rsid w:val="009E15CA"/>
    <w:rsid w:val="009E1702"/>
    <w:rsid w:val="009E19AC"/>
    <w:rsid w:val="009E1C03"/>
    <w:rsid w:val="009E1F4D"/>
    <w:rsid w:val="009E2162"/>
    <w:rsid w:val="009E23BD"/>
    <w:rsid w:val="009E275F"/>
    <w:rsid w:val="009E27DD"/>
    <w:rsid w:val="009E29B0"/>
    <w:rsid w:val="009E29BD"/>
    <w:rsid w:val="009E2B10"/>
    <w:rsid w:val="009E2CFE"/>
    <w:rsid w:val="009E30CB"/>
    <w:rsid w:val="009E33C9"/>
    <w:rsid w:val="009E3691"/>
    <w:rsid w:val="009E36C7"/>
    <w:rsid w:val="009E37BC"/>
    <w:rsid w:val="009E42C7"/>
    <w:rsid w:val="009E435B"/>
    <w:rsid w:val="009E4400"/>
    <w:rsid w:val="009E45C9"/>
    <w:rsid w:val="009E48D5"/>
    <w:rsid w:val="009E4A9E"/>
    <w:rsid w:val="009E5215"/>
    <w:rsid w:val="009E54BB"/>
    <w:rsid w:val="009E5577"/>
    <w:rsid w:val="009E579A"/>
    <w:rsid w:val="009E58B3"/>
    <w:rsid w:val="009E5B12"/>
    <w:rsid w:val="009E5DF4"/>
    <w:rsid w:val="009E6205"/>
    <w:rsid w:val="009E654B"/>
    <w:rsid w:val="009E668F"/>
    <w:rsid w:val="009E6C19"/>
    <w:rsid w:val="009E6C1E"/>
    <w:rsid w:val="009E6D75"/>
    <w:rsid w:val="009E70AF"/>
    <w:rsid w:val="009E72B6"/>
    <w:rsid w:val="009E788F"/>
    <w:rsid w:val="009E7E68"/>
    <w:rsid w:val="009F00A4"/>
    <w:rsid w:val="009F0943"/>
    <w:rsid w:val="009F0992"/>
    <w:rsid w:val="009F0D51"/>
    <w:rsid w:val="009F1459"/>
    <w:rsid w:val="009F1707"/>
    <w:rsid w:val="009F1711"/>
    <w:rsid w:val="009F1907"/>
    <w:rsid w:val="009F1A2C"/>
    <w:rsid w:val="009F1AE8"/>
    <w:rsid w:val="009F1BC1"/>
    <w:rsid w:val="009F1D60"/>
    <w:rsid w:val="009F1E10"/>
    <w:rsid w:val="009F1F48"/>
    <w:rsid w:val="009F219C"/>
    <w:rsid w:val="009F21F8"/>
    <w:rsid w:val="009F228D"/>
    <w:rsid w:val="009F22AD"/>
    <w:rsid w:val="009F2359"/>
    <w:rsid w:val="009F2B13"/>
    <w:rsid w:val="009F2E6A"/>
    <w:rsid w:val="009F3939"/>
    <w:rsid w:val="009F39D3"/>
    <w:rsid w:val="009F4140"/>
    <w:rsid w:val="009F41BE"/>
    <w:rsid w:val="009F422E"/>
    <w:rsid w:val="009F4442"/>
    <w:rsid w:val="009F444D"/>
    <w:rsid w:val="009F44E1"/>
    <w:rsid w:val="009F450C"/>
    <w:rsid w:val="009F45B6"/>
    <w:rsid w:val="009F4656"/>
    <w:rsid w:val="009F471E"/>
    <w:rsid w:val="009F4FF7"/>
    <w:rsid w:val="009F50EA"/>
    <w:rsid w:val="009F5662"/>
    <w:rsid w:val="009F5849"/>
    <w:rsid w:val="009F58BD"/>
    <w:rsid w:val="009F5A79"/>
    <w:rsid w:val="009F5BBB"/>
    <w:rsid w:val="009F5EA8"/>
    <w:rsid w:val="009F6089"/>
    <w:rsid w:val="009F626E"/>
    <w:rsid w:val="009F6451"/>
    <w:rsid w:val="009F64FE"/>
    <w:rsid w:val="009F72BE"/>
    <w:rsid w:val="009F7872"/>
    <w:rsid w:val="009F7C28"/>
    <w:rsid w:val="009F7C8F"/>
    <w:rsid w:val="00A001D0"/>
    <w:rsid w:val="00A006C3"/>
    <w:rsid w:val="00A00CD3"/>
    <w:rsid w:val="00A0104F"/>
    <w:rsid w:val="00A01509"/>
    <w:rsid w:val="00A019ED"/>
    <w:rsid w:val="00A01AAB"/>
    <w:rsid w:val="00A01ABD"/>
    <w:rsid w:val="00A02033"/>
    <w:rsid w:val="00A02148"/>
    <w:rsid w:val="00A02672"/>
    <w:rsid w:val="00A029C3"/>
    <w:rsid w:val="00A02B48"/>
    <w:rsid w:val="00A02BAE"/>
    <w:rsid w:val="00A02FB6"/>
    <w:rsid w:val="00A031BF"/>
    <w:rsid w:val="00A034C9"/>
    <w:rsid w:val="00A04076"/>
    <w:rsid w:val="00A0446C"/>
    <w:rsid w:val="00A0456E"/>
    <w:rsid w:val="00A048C7"/>
    <w:rsid w:val="00A0532D"/>
    <w:rsid w:val="00A05366"/>
    <w:rsid w:val="00A05980"/>
    <w:rsid w:val="00A05C93"/>
    <w:rsid w:val="00A0616C"/>
    <w:rsid w:val="00A0638F"/>
    <w:rsid w:val="00A06418"/>
    <w:rsid w:val="00A06506"/>
    <w:rsid w:val="00A0658C"/>
    <w:rsid w:val="00A067F1"/>
    <w:rsid w:val="00A06AEA"/>
    <w:rsid w:val="00A06B60"/>
    <w:rsid w:val="00A06CB7"/>
    <w:rsid w:val="00A07A05"/>
    <w:rsid w:val="00A1018B"/>
    <w:rsid w:val="00A101AA"/>
    <w:rsid w:val="00A10333"/>
    <w:rsid w:val="00A104F0"/>
    <w:rsid w:val="00A1086A"/>
    <w:rsid w:val="00A10FBA"/>
    <w:rsid w:val="00A11088"/>
    <w:rsid w:val="00A112D3"/>
    <w:rsid w:val="00A11453"/>
    <w:rsid w:val="00A1148D"/>
    <w:rsid w:val="00A11941"/>
    <w:rsid w:val="00A120ED"/>
    <w:rsid w:val="00A12413"/>
    <w:rsid w:val="00A128A3"/>
    <w:rsid w:val="00A12A2D"/>
    <w:rsid w:val="00A12AEE"/>
    <w:rsid w:val="00A134AC"/>
    <w:rsid w:val="00A1415A"/>
    <w:rsid w:val="00A1444B"/>
    <w:rsid w:val="00A14878"/>
    <w:rsid w:val="00A1488C"/>
    <w:rsid w:val="00A14F4C"/>
    <w:rsid w:val="00A15074"/>
    <w:rsid w:val="00A150BB"/>
    <w:rsid w:val="00A152E8"/>
    <w:rsid w:val="00A156E9"/>
    <w:rsid w:val="00A15850"/>
    <w:rsid w:val="00A15D28"/>
    <w:rsid w:val="00A15D4F"/>
    <w:rsid w:val="00A163E8"/>
    <w:rsid w:val="00A16462"/>
    <w:rsid w:val="00A16548"/>
    <w:rsid w:val="00A16551"/>
    <w:rsid w:val="00A16592"/>
    <w:rsid w:val="00A1709C"/>
    <w:rsid w:val="00A170F6"/>
    <w:rsid w:val="00A17531"/>
    <w:rsid w:val="00A17661"/>
    <w:rsid w:val="00A1777B"/>
    <w:rsid w:val="00A17791"/>
    <w:rsid w:val="00A17C60"/>
    <w:rsid w:val="00A17D9E"/>
    <w:rsid w:val="00A17EC9"/>
    <w:rsid w:val="00A2108F"/>
    <w:rsid w:val="00A210E8"/>
    <w:rsid w:val="00A218F6"/>
    <w:rsid w:val="00A22105"/>
    <w:rsid w:val="00A22197"/>
    <w:rsid w:val="00A224FE"/>
    <w:rsid w:val="00A225F6"/>
    <w:rsid w:val="00A22BEA"/>
    <w:rsid w:val="00A22F0D"/>
    <w:rsid w:val="00A23094"/>
    <w:rsid w:val="00A23177"/>
    <w:rsid w:val="00A2337E"/>
    <w:rsid w:val="00A237CE"/>
    <w:rsid w:val="00A23BC3"/>
    <w:rsid w:val="00A23F7D"/>
    <w:rsid w:val="00A240A1"/>
    <w:rsid w:val="00A24197"/>
    <w:rsid w:val="00A2419C"/>
    <w:rsid w:val="00A24C90"/>
    <w:rsid w:val="00A25054"/>
    <w:rsid w:val="00A256D9"/>
    <w:rsid w:val="00A25782"/>
    <w:rsid w:val="00A25A7D"/>
    <w:rsid w:val="00A25B8B"/>
    <w:rsid w:val="00A25F80"/>
    <w:rsid w:val="00A26163"/>
    <w:rsid w:val="00A261C5"/>
    <w:rsid w:val="00A26373"/>
    <w:rsid w:val="00A26CB5"/>
    <w:rsid w:val="00A27667"/>
    <w:rsid w:val="00A27A35"/>
    <w:rsid w:val="00A27E72"/>
    <w:rsid w:val="00A30398"/>
    <w:rsid w:val="00A30BBA"/>
    <w:rsid w:val="00A30CC9"/>
    <w:rsid w:val="00A30D2D"/>
    <w:rsid w:val="00A3119C"/>
    <w:rsid w:val="00A31303"/>
    <w:rsid w:val="00A31906"/>
    <w:rsid w:val="00A31FA1"/>
    <w:rsid w:val="00A31FDD"/>
    <w:rsid w:val="00A320DE"/>
    <w:rsid w:val="00A32305"/>
    <w:rsid w:val="00A3238D"/>
    <w:rsid w:val="00A32421"/>
    <w:rsid w:val="00A3259A"/>
    <w:rsid w:val="00A32600"/>
    <w:rsid w:val="00A32D64"/>
    <w:rsid w:val="00A32DEC"/>
    <w:rsid w:val="00A32E0A"/>
    <w:rsid w:val="00A3335F"/>
    <w:rsid w:val="00A33365"/>
    <w:rsid w:val="00A3386F"/>
    <w:rsid w:val="00A33B6F"/>
    <w:rsid w:val="00A33DB9"/>
    <w:rsid w:val="00A340B2"/>
    <w:rsid w:val="00A345DB"/>
    <w:rsid w:val="00A3463D"/>
    <w:rsid w:val="00A34773"/>
    <w:rsid w:val="00A3480A"/>
    <w:rsid w:val="00A34AEB"/>
    <w:rsid w:val="00A34B28"/>
    <w:rsid w:val="00A34D84"/>
    <w:rsid w:val="00A34DE2"/>
    <w:rsid w:val="00A352C6"/>
    <w:rsid w:val="00A354A5"/>
    <w:rsid w:val="00A35607"/>
    <w:rsid w:val="00A35F97"/>
    <w:rsid w:val="00A35FB8"/>
    <w:rsid w:val="00A3651E"/>
    <w:rsid w:val="00A3687E"/>
    <w:rsid w:val="00A368E5"/>
    <w:rsid w:val="00A36E66"/>
    <w:rsid w:val="00A37029"/>
    <w:rsid w:val="00A371CD"/>
    <w:rsid w:val="00A372D5"/>
    <w:rsid w:val="00A37CB9"/>
    <w:rsid w:val="00A4024D"/>
    <w:rsid w:val="00A4044F"/>
    <w:rsid w:val="00A404E9"/>
    <w:rsid w:val="00A40AC6"/>
    <w:rsid w:val="00A4100A"/>
    <w:rsid w:val="00A4103F"/>
    <w:rsid w:val="00A411EF"/>
    <w:rsid w:val="00A4324B"/>
    <w:rsid w:val="00A435E3"/>
    <w:rsid w:val="00A43646"/>
    <w:rsid w:val="00A4365B"/>
    <w:rsid w:val="00A436AD"/>
    <w:rsid w:val="00A43CD3"/>
    <w:rsid w:val="00A44086"/>
    <w:rsid w:val="00A44214"/>
    <w:rsid w:val="00A44275"/>
    <w:rsid w:val="00A442DC"/>
    <w:rsid w:val="00A44370"/>
    <w:rsid w:val="00A44417"/>
    <w:rsid w:val="00A44747"/>
    <w:rsid w:val="00A44851"/>
    <w:rsid w:val="00A4493D"/>
    <w:rsid w:val="00A4499B"/>
    <w:rsid w:val="00A44CBF"/>
    <w:rsid w:val="00A44E42"/>
    <w:rsid w:val="00A454DB"/>
    <w:rsid w:val="00A456C8"/>
    <w:rsid w:val="00A45835"/>
    <w:rsid w:val="00A46119"/>
    <w:rsid w:val="00A4627C"/>
    <w:rsid w:val="00A46E4F"/>
    <w:rsid w:val="00A476EF"/>
    <w:rsid w:val="00A47C59"/>
    <w:rsid w:val="00A500BA"/>
    <w:rsid w:val="00A50437"/>
    <w:rsid w:val="00A504F9"/>
    <w:rsid w:val="00A50515"/>
    <w:rsid w:val="00A50568"/>
    <w:rsid w:val="00A50851"/>
    <w:rsid w:val="00A50EB8"/>
    <w:rsid w:val="00A50EDB"/>
    <w:rsid w:val="00A50F6A"/>
    <w:rsid w:val="00A50F75"/>
    <w:rsid w:val="00A5107D"/>
    <w:rsid w:val="00A51372"/>
    <w:rsid w:val="00A5193E"/>
    <w:rsid w:val="00A51FD7"/>
    <w:rsid w:val="00A520AD"/>
    <w:rsid w:val="00A52212"/>
    <w:rsid w:val="00A52887"/>
    <w:rsid w:val="00A528B3"/>
    <w:rsid w:val="00A52C0C"/>
    <w:rsid w:val="00A52CE5"/>
    <w:rsid w:val="00A52D34"/>
    <w:rsid w:val="00A53552"/>
    <w:rsid w:val="00A5387F"/>
    <w:rsid w:val="00A53895"/>
    <w:rsid w:val="00A5389A"/>
    <w:rsid w:val="00A53964"/>
    <w:rsid w:val="00A53B8A"/>
    <w:rsid w:val="00A53F54"/>
    <w:rsid w:val="00A54135"/>
    <w:rsid w:val="00A541E1"/>
    <w:rsid w:val="00A5420C"/>
    <w:rsid w:val="00A542EC"/>
    <w:rsid w:val="00A54373"/>
    <w:rsid w:val="00A54CCC"/>
    <w:rsid w:val="00A54CFA"/>
    <w:rsid w:val="00A54E95"/>
    <w:rsid w:val="00A55149"/>
    <w:rsid w:val="00A55155"/>
    <w:rsid w:val="00A553F9"/>
    <w:rsid w:val="00A55832"/>
    <w:rsid w:val="00A5589F"/>
    <w:rsid w:val="00A559D7"/>
    <w:rsid w:val="00A55A0C"/>
    <w:rsid w:val="00A55CD1"/>
    <w:rsid w:val="00A560E1"/>
    <w:rsid w:val="00A562FC"/>
    <w:rsid w:val="00A564C7"/>
    <w:rsid w:val="00A5657B"/>
    <w:rsid w:val="00A5686D"/>
    <w:rsid w:val="00A56B73"/>
    <w:rsid w:val="00A56BD0"/>
    <w:rsid w:val="00A57105"/>
    <w:rsid w:val="00A57AAC"/>
    <w:rsid w:val="00A57E09"/>
    <w:rsid w:val="00A57F9F"/>
    <w:rsid w:val="00A60BAB"/>
    <w:rsid w:val="00A60C9E"/>
    <w:rsid w:val="00A6118D"/>
    <w:rsid w:val="00A61633"/>
    <w:rsid w:val="00A61A6C"/>
    <w:rsid w:val="00A61DE0"/>
    <w:rsid w:val="00A61F98"/>
    <w:rsid w:val="00A62193"/>
    <w:rsid w:val="00A621EC"/>
    <w:rsid w:val="00A624AE"/>
    <w:rsid w:val="00A624DA"/>
    <w:rsid w:val="00A62C14"/>
    <w:rsid w:val="00A62DAE"/>
    <w:rsid w:val="00A630BE"/>
    <w:rsid w:val="00A634CC"/>
    <w:rsid w:val="00A635E3"/>
    <w:rsid w:val="00A636F8"/>
    <w:rsid w:val="00A638CD"/>
    <w:rsid w:val="00A63985"/>
    <w:rsid w:val="00A63B2B"/>
    <w:rsid w:val="00A63DEC"/>
    <w:rsid w:val="00A64346"/>
    <w:rsid w:val="00A64574"/>
    <w:rsid w:val="00A64B20"/>
    <w:rsid w:val="00A64D5C"/>
    <w:rsid w:val="00A655F1"/>
    <w:rsid w:val="00A65AE0"/>
    <w:rsid w:val="00A662E2"/>
    <w:rsid w:val="00A66512"/>
    <w:rsid w:val="00A667BF"/>
    <w:rsid w:val="00A667E6"/>
    <w:rsid w:val="00A66A5A"/>
    <w:rsid w:val="00A66AB0"/>
    <w:rsid w:val="00A66B51"/>
    <w:rsid w:val="00A66E6A"/>
    <w:rsid w:val="00A66E87"/>
    <w:rsid w:val="00A67092"/>
    <w:rsid w:val="00A6778D"/>
    <w:rsid w:val="00A7082A"/>
    <w:rsid w:val="00A70D3E"/>
    <w:rsid w:val="00A70E8A"/>
    <w:rsid w:val="00A7122D"/>
    <w:rsid w:val="00A7140C"/>
    <w:rsid w:val="00A717AF"/>
    <w:rsid w:val="00A71910"/>
    <w:rsid w:val="00A71C37"/>
    <w:rsid w:val="00A7231A"/>
    <w:rsid w:val="00A72C7E"/>
    <w:rsid w:val="00A72FBE"/>
    <w:rsid w:val="00A73635"/>
    <w:rsid w:val="00A736FF"/>
    <w:rsid w:val="00A73C36"/>
    <w:rsid w:val="00A73C5D"/>
    <w:rsid w:val="00A73D04"/>
    <w:rsid w:val="00A741B5"/>
    <w:rsid w:val="00A74609"/>
    <w:rsid w:val="00A752C0"/>
    <w:rsid w:val="00A758A6"/>
    <w:rsid w:val="00A75CE3"/>
    <w:rsid w:val="00A75DAB"/>
    <w:rsid w:val="00A7622C"/>
    <w:rsid w:val="00A7644B"/>
    <w:rsid w:val="00A76644"/>
    <w:rsid w:val="00A768C8"/>
    <w:rsid w:val="00A76A91"/>
    <w:rsid w:val="00A76C8D"/>
    <w:rsid w:val="00A76D28"/>
    <w:rsid w:val="00A7748A"/>
    <w:rsid w:val="00A77E6E"/>
    <w:rsid w:val="00A800E9"/>
    <w:rsid w:val="00A80129"/>
    <w:rsid w:val="00A80A1B"/>
    <w:rsid w:val="00A80E12"/>
    <w:rsid w:val="00A80F58"/>
    <w:rsid w:val="00A80FFA"/>
    <w:rsid w:val="00A810A0"/>
    <w:rsid w:val="00A817C8"/>
    <w:rsid w:val="00A828E4"/>
    <w:rsid w:val="00A83377"/>
    <w:rsid w:val="00A833F9"/>
    <w:rsid w:val="00A835E0"/>
    <w:rsid w:val="00A8386A"/>
    <w:rsid w:val="00A83BFD"/>
    <w:rsid w:val="00A83E1B"/>
    <w:rsid w:val="00A83E78"/>
    <w:rsid w:val="00A844A7"/>
    <w:rsid w:val="00A8458B"/>
    <w:rsid w:val="00A8473F"/>
    <w:rsid w:val="00A848DB"/>
    <w:rsid w:val="00A84B95"/>
    <w:rsid w:val="00A84CFF"/>
    <w:rsid w:val="00A84F73"/>
    <w:rsid w:val="00A8507E"/>
    <w:rsid w:val="00A853CD"/>
    <w:rsid w:val="00A854D6"/>
    <w:rsid w:val="00A854F5"/>
    <w:rsid w:val="00A85825"/>
    <w:rsid w:val="00A85EBA"/>
    <w:rsid w:val="00A85FA6"/>
    <w:rsid w:val="00A86158"/>
    <w:rsid w:val="00A862D3"/>
    <w:rsid w:val="00A86D4E"/>
    <w:rsid w:val="00A871AF"/>
    <w:rsid w:val="00A87417"/>
    <w:rsid w:val="00A874EB"/>
    <w:rsid w:val="00A876B8"/>
    <w:rsid w:val="00A877F5"/>
    <w:rsid w:val="00A87984"/>
    <w:rsid w:val="00A87BA7"/>
    <w:rsid w:val="00A87CA4"/>
    <w:rsid w:val="00A87EB3"/>
    <w:rsid w:val="00A905B5"/>
    <w:rsid w:val="00A90604"/>
    <w:rsid w:val="00A907F8"/>
    <w:rsid w:val="00A90F6D"/>
    <w:rsid w:val="00A91281"/>
    <w:rsid w:val="00A91329"/>
    <w:rsid w:val="00A9192A"/>
    <w:rsid w:val="00A91CA3"/>
    <w:rsid w:val="00A923A1"/>
    <w:rsid w:val="00A92447"/>
    <w:rsid w:val="00A926B7"/>
    <w:rsid w:val="00A928DD"/>
    <w:rsid w:val="00A92A39"/>
    <w:rsid w:val="00A92D45"/>
    <w:rsid w:val="00A92FD9"/>
    <w:rsid w:val="00A93492"/>
    <w:rsid w:val="00A9360B"/>
    <w:rsid w:val="00A93902"/>
    <w:rsid w:val="00A93CF3"/>
    <w:rsid w:val="00A93D0D"/>
    <w:rsid w:val="00A93D3F"/>
    <w:rsid w:val="00A93F48"/>
    <w:rsid w:val="00A947A9"/>
    <w:rsid w:val="00A948E3"/>
    <w:rsid w:val="00A9532A"/>
    <w:rsid w:val="00A95835"/>
    <w:rsid w:val="00A95B3F"/>
    <w:rsid w:val="00A95C6A"/>
    <w:rsid w:val="00A95D4A"/>
    <w:rsid w:val="00A95F6B"/>
    <w:rsid w:val="00A95F8E"/>
    <w:rsid w:val="00A96404"/>
    <w:rsid w:val="00A96A5A"/>
    <w:rsid w:val="00A97384"/>
    <w:rsid w:val="00A973B6"/>
    <w:rsid w:val="00A974A4"/>
    <w:rsid w:val="00A97755"/>
    <w:rsid w:val="00A9775E"/>
    <w:rsid w:val="00A977F4"/>
    <w:rsid w:val="00A978E2"/>
    <w:rsid w:val="00A979D1"/>
    <w:rsid w:val="00A97C4D"/>
    <w:rsid w:val="00A97E2D"/>
    <w:rsid w:val="00AA07AF"/>
    <w:rsid w:val="00AA0AE3"/>
    <w:rsid w:val="00AA0CB4"/>
    <w:rsid w:val="00AA0D9E"/>
    <w:rsid w:val="00AA0EF4"/>
    <w:rsid w:val="00AA1828"/>
    <w:rsid w:val="00AA1CA0"/>
    <w:rsid w:val="00AA1CA2"/>
    <w:rsid w:val="00AA1E6E"/>
    <w:rsid w:val="00AA2432"/>
    <w:rsid w:val="00AA34D8"/>
    <w:rsid w:val="00AA3A70"/>
    <w:rsid w:val="00AA3D0C"/>
    <w:rsid w:val="00AA3F5A"/>
    <w:rsid w:val="00AA400A"/>
    <w:rsid w:val="00AA40A2"/>
    <w:rsid w:val="00AA42A7"/>
    <w:rsid w:val="00AA4459"/>
    <w:rsid w:val="00AA44EC"/>
    <w:rsid w:val="00AA45CF"/>
    <w:rsid w:val="00AA46A1"/>
    <w:rsid w:val="00AA5027"/>
    <w:rsid w:val="00AA52FF"/>
    <w:rsid w:val="00AA530C"/>
    <w:rsid w:val="00AA5337"/>
    <w:rsid w:val="00AA55B3"/>
    <w:rsid w:val="00AA56ED"/>
    <w:rsid w:val="00AA59AE"/>
    <w:rsid w:val="00AA5A3D"/>
    <w:rsid w:val="00AA5D38"/>
    <w:rsid w:val="00AA5D91"/>
    <w:rsid w:val="00AA5EDC"/>
    <w:rsid w:val="00AA603E"/>
    <w:rsid w:val="00AA60E6"/>
    <w:rsid w:val="00AA60F9"/>
    <w:rsid w:val="00AA6142"/>
    <w:rsid w:val="00AA616D"/>
    <w:rsid w:val="00AA6488"/>
    <w:rsid w:val="00AA6AAC"/>
    <w:rsid w:val="00AA6B07"/>
    <w:rsid w:val="00AA6B1E"/>
    <w:rsid w:val="00AA6E88"/>
    <w:rsid w:val="00AA7580"/>
    <w:rsid w:val="00AA75DE"/>
    <w:rsid w:val="00AA7913"/>
    <w:rsid w:val="00AA7E76"/>
    <w:rsid w:val="00AA7EFD"/>
    <w:rsid w:val="00AA7F68"/>
    <w:rsid w:val="00AB00AD"/>
    <w:rsid w:val="00AB03BE"/>
    <w:rsid w:val="00AB0463"/>
    <w:rsid w:val="00AB0757"/>
    <w:rsid w:val="00AB1B11"/>
    <w:rsid w:val="00AB2005"/>
    <w:rsid w:val="00AB2670"/>
    <w:rsid w:val="00AB2989"/>
    <w:rsid w:val="00AB2C3E"/>
    <w:rsid w:val="00AB2C97"/>
    <w:rsid w:val="00AB33F5"/>
    <w:rsid w:val="00AB3523"/>
    <w:rsid w:val="00AB393A"/>
    <w:rsid w:val="00AB3C35"/>
    <w:rsid w:val="00AB3EA2"/>
    <w:rsid w:val="00AB434F"/>
    <w:rsid w:val="00AB4443"/>
    <w:rsid w:val="00AB4C0B"/>
    <w:rsid w:val="00AB4C5B"/>
    <w:rsid w:val="00AB4C8B"/>
    <w:rsid w:val="00AB4D69"/>
    <w:rsid w:val="00AB4DED"/>
    <w:rsid w:val="00AB4EE5"/>
    <w:rsid w:val="00AB503A"/>
    <w:rsid w:val="00AB5384"/>
    <w:rsid w:val="00AB54F1"/>
    <w:rsid w:val="00AB54FD"/>
    <w:rsid w:val="00AB5705"/>
    <w:rsid w:val="00AB5732"/>
    <w:rsid w:val="00AB5CB5"/>
    <w:rsid w:val="00AB5CD4"/>
    <w:rsid w:val="00AB5D8D"/>
    <w:rsid w:val="00AB5F59"/>
    <w:rsid w:val="00AB652D"/>
    <w:rsid w:val="00AB6828"/>
    <w:rsid w:val="00AB6BE5"/>
    <w:rsid w:val="00AB7569"/>
    <w:rsid w:val="00AB758B"/>
    <w:rsid w:val="00AB767C"/>
    <w:rsid w:val="00AB785E"/>
    <w:rsid w:val="00AB7972"/>
    <w:rsid w:val="00AB7B32"/>
    <w:rsid w:val="00AB7FA3"/>
    <w:rsid w:val="00AC0203"/>
    <w:rsid w:val="00AC0E55"/>
    <w:rsid w:val="00AC11CD"/>
    <w:rsid w:val="00AC1581"/>
    <w:rsid w:val="00AC1960"/>
    <w:rsid w:val="00AC1AD4"/>
    <w:rsid w:val="00AC1B63"/>
    <w:rsid w:val="00AC1D09"/>
    <w:rsid w:val="00AC1F7D"/>
    <w:rsid w:val="00AC237D"/>
    <w:rsid w:val="00AC2664"/>
    <w:rsid w:val="00AC30CD"/>
    <w:rsid w:val="00AC31D3"/>
    <w:rsid w:val="00AC3357"/>
    <w:rsid w:val="00AC349F"/>
    <w:rsid w:val="00AC3992"/>
    <w:rsid w:val="00AC3BCE"/>
    <w:rsid w:val="00AC3E51"/>
    <w:rsid w:val="00AC43CF"/>
    <w:rsid w:val="00AC4692"/>
    <w:rsid w:val="00AC47FD"/>
    <w:rsid w:val="00AC4815"/>
    <w:rsid w:val="00AC540F"/>
    <w:rsid w:val="00AC56B1"/>
    <w:rsid w:val="00AC574A"/>
    <w:rsid w:val="00AC5957"/>
    <w:rsid w:val="00AC5996"/>
    <w:rsid w:val="00AC5A05"/>
    <w:rsid w:val="00AC624A"/>
    <w:rsid w:val="00AC631E"/>
    <w:rsid w:val="00AC6399"/>
    <w:rsid w:val="00AC6459"/>
    <w:rsid w:val="00AC6589"/>
    <w:rsid w:val="00AC69BD"/>
    <w:rsid w:val="00AC6B87"/>
    <w:rsid w:val="00AC6D68"/>
    <w:rsid w:val="00AC738A"/>
    <w:rsid w:val="00AC757C"/>
    <w:rsid w:val="00AD09CD"/>
    <w:rsid w:val="00AD09FC"/>
    <w:rsid w:val="00AD0C0F"/>
    <w:rsid w:val="00AD12DE"/>
    <w:rsid w:val="00AD14AB"/>
    <w:rsid w:val="00AD17A5"/>
    <w:rsid w:val="00AD1B47"/>
    <w:rsid w:val="00AD1CCA"/>
    <w:rsid w:val="00AD1F06"/>
    <w:rsid w:val="00AD248F"/>
    <w:rsid w:val="00AD25C3"/>
    <w:rsid w:val="00AD2BB2"/>
    <w:rsid w:val="00AD2DB1"/>
    <w:rsid w:val="00AD2DB7"/>
    <w:rsid w:val="00AD2F8E"/>
    <w:rsid w:val="00AD3643"/>
    <w:rsid w:val="00AD368A"/>
    <w:rsid w:val="00AD3C2A"/>
    <w:rsid w:val="00AD3DE2"/>
    <w:rsid w:val="00AD3EB9"/>
    <w:rsid w:val="00AD42D3"/>
    <w:rsid w:val="00AD4308"/>
    <w:rsid w:val="00AD46ED"/>
    <w:rsid w:val="00AD499F"/>
    <w:rsid w:val="00AD4CAD"/>
    <w:rsid w:val="00AD4D89"/>
    <w:rsid w:val="00AD4DDE"/>
    <w:rsid w:val="00AD4DF3"/>
    <w:rsid w:val="00AD5046"/>
    <w:rsid w:val="00AD50B5"/>
    <w:rsid w:val="00AD524F"/>
    <w:rsid w:val="00AD53B9"/>
    <w:rsid w:val="00AD5A74"/>
    <w:rsid w:val="00AD5CB2"/>
    <w:rsid w:val="00AD5FB7"/>
    <w:rsid w:val="00AD643E"/>
    <w:rsid w:val="00AD64F1"/>
    <w:rsid w:val="00AD6644"/>
    <w:rsid w:val="00AD66C1"/>
    <w:rsid w:val="00AD6B00"/>
    <w:rsid w:val="00AD6CA3"/>
    <w:rsid w:val="00AD7190"/>
    <w:rsid w:val="00AD7527"/>
    <w:rsid w:val="00AD7528"/>
    <w:rsid w:val="00AD77F2"/>
    <w:rsid w:val="00AD791F"/>
    <w:rsid w:val="00AD7AA6"/>
    <w:rsid w:val="00AD7BF9"/>
    <w:rsid w:val="00AD7D5E"/>
    <w:rsid w:val="00AD7FFE"/>
    <w:rsid w:val="00AE058A"/>
    <w:rsid w:val="00AE059C"/>
    <w:rsid w:val="00AE0629"/>
    <w:rsid w:val="00AE070D"/>
    <w:rsid w:val="00AE0823"/>
    <w:rsid w:val="00AE096A"/>
    <w:rsid w:val="00AE09CC"/>
    <w:rsid w:val="00AE0E90"/>
    <w:rsid w:val="00AE15BD"/>
    <w:rsid w:val="00AE17AE"/>
    <w:rsid w:val="00AE1A15"/>
    <w:rsid w:val="00AE1E1C"/>
    <w:rsid w:val="00AE2259"/>
    <w:rsid w:val="00AE2416"/>
    <w:rsid w:val="00AE2B43"/>
    <w:rsid w:val="00AE2EE2"/>
    <w:rsid w:val="00AE360B"/>
    <w:rsid w:val="00AE366A"/>
    <w:rsid w:val="00AE3833"/>
    <w:rsid w:val="00AE39D9"/>
    <w:rsid w:val="00AE3B76"/>
    <w:rsid w:val="00AE3D80"/>
    <w:rsid w:val="00AE40A0"/>
    <w:rsid w:val="00AE47B6"/>
    <w:rsid w:val="00AE4E26"/>
    <w:rsid w:val="00AE5294"/>
    <w:rsid w:val="00AE5688"/>
    <w:rsid w:val="00AE5F98"/>
    <w:rsid w:val="00AE6670"/>
    <w:rsid w:val="00AE6790"/>
    <w:rsid w:val="00AE682D"/>
    <w:rsid w:val="00AE6D29"/>
    <w:rsid w:val="00AE6FC2"/>
    <w:rsid w:val="00AE7508"/>
    <w:rsid w:val="00AE75A7"/>
    <w:rsid w:val="00AE7824"/>
    <w:rsid w:val="00AE7C4D"/>
    <w:rsid w:val="00AE7E10"/>
    <w:rsid w:val="00AF0119"/>
    <w:rsid w:val="00AF0481"/>
    <w:rsid w:val="00AF04CF"/>
    <w:rsid w:val="00AF07FD"/>
    <w:rsid w:val="00AF09EC"/>
    <w:rsid w:val="00AF0BFC"/>
    <w:rsid w:val="00AF0E0C"/>
    <w:rsid w:val="00AF0FD0"/>
    <w:rsid w:val="00AF1650"/>
    <w:rsid w:val="00AF17A6"/>
    <w:rsid w:val="00AF1845"/>
    <w:rsid w:val="00AF1A54"/>
    <w:rsid w:val="00AF1BED"/>
    <w:rsid w:val="00AF1C63"/>
    <w:rsid w:val="00AF1F38"/>
    <w:rsid w:val="00AF200A"/>
    <w:rsid w:val="00AF25DD"/>
    <w:rsid w:val="00AF2731"/>
    <w:rsid w:val="00AF27B6"/>
    <w:rsid w:val="00AF2EE7"/>
    <w:rsid w:val="00AF302F"/>
    <w:rsid w:val="00AF3276"/>
    <w:rsid w:val="00AF374B"/>
    <w:rsid w:val="00AF3751"/>
    <w:rsid w:val="00AF3778"/>
    <w:rsid w:val="00AF3A62"/>
    <w:rsid w:val="00AF3ECE"/>
    <w:rsid w:val="00AF412F"/>
    <w:rsid w:val="00AF4458"/>
    <w:rsid w:val="00AF461C"/>
    <w:rsid w:val="00AF47E9"/>
    <w:rsid w:val="00AF4ED0"/>
    <w:rsid w:val="00AF5210"/>
    <w:rsid w:val="00AF52C7"/>
    <w:rsid w:val="00AF5611"/>
    <w:rsid w:val="00AF5682"/>
    <w:rsid w:val="00AF572A"/>
    <w:rsid w:val="00AF5844"/>
    <w:rsid w:val="00AF606D"/>
    <w:rsid w:val="00AF6246"/>
    <w:rsid w:val="00AF679D"/>
    <w:rsid w:val="00AF69B4"/>
    <w:rsid w:val="00AF6EE1"/>
    <w:rsid w:val="00AF7350"/>
    <w:rsid w:val="00AF77C9"/>
    <w:rsid w:val="00AF7D01"/>
    <w:rsid w:val="00AF7F41"/>
    <w:rsid w:val="00B002A0"/>
    <w:rsid w:val="00B00333"/>
    <w:rsid w:val="00B007D7"/>
    <w:rsid w:val="00B00E4D"/>
    <w:rsid w:val="00B01262"/>
    <w:rsid w:val="00B016F5"/>
    <w:rsid w:val="00B01720"/>
    <w:rsid w:val="00B01D67"/>
    <w:rsid w:val="00B02020"/>
    <w:rsid w:val="00B0259C"/>
    <w:rsid w:val="00B026D7"/>
    <w:rsid w:val="00B02737"/>
    <w:rsid w:val="00B0273B"/>
    <w:rsid w:val="00B02A4A"/>
    <w:rsid w:val="00B02FA6"/>
    <w:rsid w:val="00B0307B"/>
    <w:rsid w:val="00B030A6"/>
    <w:rsid w:val="00B036FA"/>
    <w:rsid w:val="00B03732"/>
    <w:rsid w:val="00B03875"/>
    <w:rsid w:val="00B03890"/>
    <w:rsid w:val="00B03958"/>
    <w:rsid w:val="00B0412F"/>
    <w:rsid w:val="00B0466D"/>
    <w:rsid w:val="00B047C1"/>
    <w:rsid w:val="00B049A7"/>
    <w:rsid w:val="00B04A92"/>
    <w:rsid w:val="00B05F8B"/>
    <w:rsid w:val="00B06923"/>
    <w:rsid w:val="00B076F1"/>
    <w:rsid w:val="00B07A6C"/>
    <w:rsid w:val="00B07F25"/>
    <w:rsid w:val="00B07F9A"/>
    <w:rsid w:val="00B10101"/>
    <w:rsid w:val="00B10214"/>
    <w:rsid w:val="00B10773"/>
    <w:rsid w:val="00B1082A"/>
    <w:rsid w:val="00B10C8C"/>
    <w:rsid w:val="00B10DDA"/>
    <w:rsid w:val="00B10E6C"/>
    <w:rsid w:val="00B111FD"/>
    <w:rsid w:val="00B113BD"/>
    <w:rsid w:val="00B11729"/>
    <w:rsid w:val="00B1182E"/>
    <w:rsid w:val="00B11AEB"/>
    <w:rsid w:val="00B11C47"/>
    <w:rsid w:val="00B11CDA"/>
    <w:rsid w:val="00B127BA"/>
    <w:rsid w:val="00B127DD"/>
    <w:rsid w:val="00B12BD4"/>
    <w:rsid w:val="00B12F4A"/>
    <w:rsid w:val="00B12FFD"/>
    <w:rsid w:val="00B132AB"/>
    <w:rsid w:val="00B13837"/>
    <w:rsid w:val="00B13C7C"/>
    <w:rsid w:val="00B13FEB"/>
    <w:rsid w:val="00B140F9"/>
    <w:rsid w:val="00B142BF"/>
    <w:rsid w:val="00B1464F"/>
    <w:rsid w:val="00B146DF"/>
    <w:rsid w:val="00B147E6"/>
    <w:rsid w:val="00B1482A"/>
    <w:rsid w:val="00B14929"/>
    <w:rsid w:val="00B14A49"/>
    <w:rsid w:val="00B14B11"/>
    <w:rsid w:val="00B14D7E"/>
    <w:rsid w:val="00B14ED9"/>
    <w:rsid w:val="00B15171"/>
    <w:rsid w:val="00B15288"/>
    <w:rsid w:val="00B155B2"/>
    <w:rsid w:val="00B15921"/>
    <w:rsid w:val="00B15D05"/>
    <w:rsid w:val="00B16162"/>
    <w:rsid w:val="00B16362"/>
    <w:rsid w:val="00B16828"/>
    <w:rsid w:val="00B16844"/>
    <w:rsid w:val="00B16895"/>
    <w:rsid w:val="00B17055"/>
    <w:rsid w:val="00B1713C"/>
    <w:rsid w:val="00B1733B"/>
    <w:rsid w:val="00B17722"/>
    <w:rsid w:val="00B20364"/>
    <w:rsid w:val="00B2073C"/>
    <w:rsid w:val="00B20856"/>
    <w:rsid w:val="00B20A16"/>
    <w:rsid w:val="00B20C3D"/>
    <w:rsid w:val="00B20F48"/>
    <w:rsid w:val="00B21009"/>
    <w:rsid w:val="00B213C7"/>
    <w:rsid w:val="00B21AB4"/>
    <w:rsid w:val="00B21DCE"/>
    <w:rsid w:val="00B22188"/>
    <w:rsid w:val="00B22536"/>
    <w:rsid w:val="00B22803"/>
    <w:rsid w:val="00B22B5E"/>
    <w:rsid w:val="00B22CD0"/>
    <w:rsid w:val="00B22E4C"/>
    <w:rsid w:val="00B234CD"/>
    <w:rsid w:val="00B236A0"/>
    <w:rsid w:val="00B239CF"/>
    <w:rsid w:val="00B23B2C"/>
    <w:rsid w:val="00B23E5F"/>
    <w:rsid w:val="00B241E0"/>
    <w:rsid w:val="00B245A0"/>
    <w:rsid w:val="00B24613"/>
    <w:rsid w:val="00B247A9"/>
    <w:rsid w:val="00B2484E"/>
    <w:rsid w:val="00B248B8"/>
    <w:rsid w:val="00B248BE"/>
    <w:rsid w:val="00B248DB"/>
    <w:rsid w:val="00B24D73"/>
    <w:rsid w:val="00B25673"/>
    <w:rsid w:val="00B2592E"/>
    <w:rsid w:val="00B259FD"/>
    <w:rsid w:val="00B261EA"/>
    <w:rsid w:val="00B26AAE"/>
    <w:rsid w:val="00B26BA4"/>
    <w:rsid w:val="00B271F1"/>
    <w:rsid w:val="00B27613"/>
    <w:rsid w:val="00B27649"/>
    <w:rsid w:val="00B278EB"/>
    <w:rsid w:val="00B2796D"/>
    <w:rsid w:val="00B279CD"/>
    <w:rsid w:val="00B27BD2"/>
    <w:rsid w:val="00B27EDB"/>
    <w:rsid w:val="00B27F19"/>
    <w:rsid w:val="00B30A08"/>
    <w:rsid w:val="00B31241"/>
    <w:rsid w:val="00B31527"/>
    <w:rsid w:val="00B31642"/>
    <w:rsid w:val="00B31753"/>
    <w:rsid w:val="00B31A98"/>
    <w:rsid w:val="00B31C29"/>
    <w:rsid w:val="00B31E1A"/>
    <w:rsid w:val="00B320F1"/>
    <w:rsid w:val="00B32600"/>
    <w:rsid w:val="00B32A67"/>
    <w:rsid w:val="00B32A75"/>
    <w:rsid w:val="00B331C7"/>
    <w:rsid w:val="00B3322E"/>
    <w:rsid w:val="00B339DD"/>
    <w:rsid w:val="00B33F9E"/>
    <w:rsid w:val="00B3455C"/>
    <w:rsid w:val="00B34C07"/>
    <w:rsid w:val="00B34E84"/>
    <w:rsid w:val="00B35A1D"/>
    <w:rsid w:val="00B35E36"/>
    <w:rsid w:val="00B35F96"/>
    <w:rsid w:val="00B360E3"/>
    <w:rsid w:val="00B36AD4"/>
    <w:rsid w:val="00B36BFA"/>
    <w:rsid w:val="00B36C52"/>
    <w:rsid w:val="00B37169"/>
    <w:rsid w:val="00B372C5"/>
    <w:rsid w:val="00B37742"/>
    <w:rsid w:val="00B40036"/>
    <w:rsid w:val="00B406D3"/>
    <w:rsid w:val="00B4085A"/>
    <w:rsid w:val="00B40974"/>
    <w:rsid w:val="00B40BE9"/>
    <w:rsid w:val="00B40CF5"/>
    <w:rsid w:val="00B40FFD"/>
    <w:rsid w:val="00B4109A"/>
    <w:rsid w:val="00B41718"/>
    <w:rsid w:val="00B41DE5"/>
    <w:rsid w:val="00B4217D"/>
    <w:rsid w:val="00B4256E"/>
    <w:rsid w:val="00B426C1"/>
    <w:rsid w:val="00B42A0F"/>
    <w:rsid w:val="00B42C90"/>
    <w:rsid w:val="00B42F45"/>
    <w:rsid w:val="00B42FB8"/>
    <w:rsid w:val="00B43169"/>
    <w:rsid w:val="00B43262"/>
    <w:rsid w:val="00B435FE"/>
    <w:rsid w:val="00B437D3"/>
    <w:rsid w:val="00B43917"/>
    <w:rsid w:val="00B44187"/>
    <w:rsid w:val="00B4445F"/>
    <w:rsid w:val="00B44485"/>
    <w:rsid w:val="00B4465E"/>
    <w:rsid w:val="00B448E6"/>
    <w:rsid w:val="00B44E95"/>
    <w:rsid w:val="00B44F1D"/>
    <w:rsid w:val="00B4552C"/>
    <w:rsid w:val="00B45646"/>
    <w:rsid w:val="00B45DB5"/>
    <w:rsid w:val="00B465B9"/>
    <w:rsid w:val="00B4694D"/>
    <w:rsid w:val="00B4698E"/>
    <w:rsid w:val="00B469E7"/>
    <w:rsid w:val="00B46BFC"/>
    <w:rsid w:val="00B47280"/>
    <w:rsid w:val="00B47390"/>
    <w:rsid w:val="00B4762E"/>
    <w:rsid w:val="00B47793"/>
    <w:rsid w:val="00B47F57"/>
    <w:rsid w:val="00B503E1"/>
    <w:rsid w:val="00B503FD"/>
    <w:rsid w:val="00B50414"/>
    <w:rsid w:val="00B50488"/>
    <w:rsid w:val="00B506CD"/>
    <w:rsid w:val="00B50762"/>
    <w:rsid w:val="00B5091A"/>
    <w:rsid w:val="00B50A34"/>
    <w:rsid w:val="00B50C64"/>
    <w:rsid w:val="00B5107C"/>
    <w:rsid w:val="00B512E0"/>
    <w:rsid w:val="00B5171D"/>
    <w:rsid w:val="00B51B4C"/>
    <w:rsid w:val="00B51E3E"/>
    <w:rsid w:val="00B520E1"/>
    <w:rsid w:val="00B5214D"/>
    <w:rsid w:val="00B52156"/>
    <w:rsid w:val="00B527F3"/>
    <w:rsid w:val="00B52C51"/>
    <w:rsid w:val="00B53455"/>
    <w:rsid w:val="00B53673"/>
    <w:rsid w:val="00B536EE"/>
    <w:rsid w:val="00B5381C"/>
    <w:rsid w:val="00B53F3B"/>
    <w:rsid w:val="00B5468A"/>
    <w:rsid w:val="00B551B8"/>
    <w:rsid w:val="00B5576E"/>
    <w:rsid w:val="00B55C4F"/>
    <w:rsid w:val="00B55C51"/>
    <w:rsid w:val="00B55F7E"/>
    <w:rsid w:val="00B560A4"/>
    <w:rsid w:val="00B562AB"/>
    <w:rsid w:val="00B562AC"/>
    <w:rsid w:val="00B564FA"/>
    <w:rsid w:val="00B567D5"/>
    <w:rsid w:val="00B56D8B"/>
    <w:rsid w:val="00B56E0D"/>
    <w:rsid w:val="00B56E5A"/>
    <w:rsid w:val="00B572CF"/>
    <w:rsid w:val="00B578A2"/>
    <w:rsid w:val="00B578A8"/>
    <w:rsid w:val="00B60328"/>
    <w:rsid w:val="00B60DDE"/>
    <w:rsid w:val="00B60E3E"/>
    <w:rsid w:val="00B60FCB"/>
    <w:rsid w:val="00B61795"/>
    <w:rsid w:val="00B618CA"/>
    <w:rsid w:val="00B62255"/>
    <w:rsid w:val="00B62798"/>
    <w:rsid w:val="00B62DC2"/>
    <w:rsid w:val="00B6335F"/>
    <w:rsid w:val="00B63DF0"/>
    <w:rsid w:val="00B63E5D"/>
    <w:rsid w:val="00B640D9"/>
    <w:rsid w:val="00B64D89"/>
    <w:rsid w:val="00B64E4A"/>
    <w:rsid w:val="00B653A7"/>
    <w:rsid w:val="00B65558"/>
    <w:rsid w:val="00B6566E"/>
    <w:rsid w:val="00B658F9"/>
    <w:rsid w:val="00B65966"/>
    <w:rsid w:val="00B6641D"/>
    <w:rsid w:val="00B666FF"/>
    <w:rsid w:val="00B66A8C"/>
    <w:rsid w:val="00B66B7A"/>
    <w:rsid w:val="00B66D76"/>
    <w:rsid w:val="00B66D9A"/>
    <w:rsid w:val="00B67044"/>
    <w:rsid w:val="00B67152"/>
    <w:rsid w:val="00B673BE"/>
    <w:rsid w:val="00B673FE"/>
    <w:rsid w:val="00B6746A"/>
    <w:rsid w:val="00B675E8"/>
    <w:rsid w:val="00B67973"/>
    <w:rsid w:val="00B705FD"/>
    <w:rsid w:val="00B7073C"/>
    <w:rsid w:val="00B70974"/>
    <w:rsid w:val="00B70BA0"/>
    <w:rsid w:val="00B70BF0"/>
    <w:rsid w:val="00B714AE"/>
    <w:rsid w:val="00B715F2"/>
    <w:rsid w:val="00B71612"/>
    <w:rsid w:val="00B7183D"/>
    <w:rsid w:val="00B7199C"/>
    <w:rsid w:val="00B71AB9"/>
    <w:rsid w:val="00B71BFC"/>
    <w:rsid w:val="00B71F4A"/>
    <w:rsid w:val="00B71FC9"/>
    <w:rsid w:val="00B720F5"/>
    <w:rsid w:val="00B721C4"/>
    <w:rsid w:val="00B722A7"/>
    <w:rsid w:val="00B72559"/>
    <w:rsid w:val="00B7287B"/>
    <w:rsid w:val="00B72A48"/>
    <w:rsid w:val="00B72B3B"/>
    <w:rsid w:val="00B72D44"/>
    <w:rsid w:val="00B72E27"/>
    <w:rsid w:val="00B7380D"/>
    <w:rsid w:val="00B74092"/>
    <w:rsid w:val="00B7426B"/>
    <w:rsid w:val="00B744D6"/>
    <w:rsid w:val="00B74E0B"/>
    <w:rsid w:val="00B74F75"/>
    <w:rsid w:val="00B75226"/>
    <w:rsid w:val="00B752CD"/>
    <w:rsid w:val="00B75C65"/>
    <w:rsid w:val="00B76798"/>
    <w:rsid w:val="00B7680F"/>
    <w:rsid w:val="00B77380"/>
    <w:rsid w:val="00B77A05"/>
    <w:rsid w:val="00B77EE2"/>
    <w:rsid w:val="00B800D1"/>
    <w:rsid w:val="00B801CB"/>
    <w:rsid w:val="00B80221"/>
    <w:rsid w:val="00B80C5E"/>
    <w:rsid w:val="00B80E36"/>
    <w:rsid w:val="00B81030"/>
    <w:rsid w:val="00B812FF"/>
    <w:rsid w:val="00B81307"/>
    <w:rsid w:val="00B8135B"/>
    <w:rsid w:val="00B81515"/>
    <w:rsid w:val="00B8158B"/>
    <w:rsid w:val="00B81A78"/>
    <w:rsid w:val="00B81FCD"/>
    <w:rsid w:val="00B822D2"/>
    <w:rsid w:val="00B82529"/>
    <w:rsid w:val="00B826A7"/>
    <w:rsid w:val="00B82A9B"/>
    <w:rsid w:val="00B82B18"/>
    <w:rsid w:val="00B82E43"/>
    <w:rsid w:val="00B836A2"/>
    <w:rsid w:val="00B83CBB"/>
    <w:rsid w:val="00B83E2C"/>
    <w:rsid w:val="00B83E9A"/>
    <w:rsid w:val="00B842F2"/>
    <w:rsid w:val="00B84428"/>
    <w:rsid w:val="00B844AA"/>
    <w:rsid w:val="00B844E8"/>
    <w:rsid w:val="00B84A56"/>
    <w:rsid w:val="00B84F97"/>
    <w:rsid w:val="00B85152"/>
    <w:rsid w:val="00B85A15"/>
    <w:rsid w:val="00B85C4E"/>
    <w:rsid w:val="00B86042"/>
    <w:rsid w:val="00B860A8"/>
    <w:rsid w:val="00B86866"/>
    <w:rsid w:val="00B86899"/>
    <w:rsid w:val="00B86BB9"/>
    <w:rsid w:val="00B86BE4"/>
    <w:rsid w:val="00B86CBA"/>
    <w:rsid w:val="00B86E6F"/>
    <w:rsid w:val="00B870CE"/>
    <w:rsid w:val="00B870F9"/>
    <w:rsid w:val="00B874A8"/>
    <w:rsid w:val="00B8775E"/>
    <w:rsid w:val="00B87E28"/>
    <w:rsid w:val="00B87F16"/>
    <w:rsid w:val="00B9001D"/>
    <w:rsid w:val="00B90735"/>
    <w:rsid w:val="00B908FA"/>
    <w:rsid w:val="00B9137B"/>
    <w:rsid w:val="00B9149C"/>
    <w:rsid w:val="00B914A9"/>
    <w:rsid w:val="00B914D3"/>
    <w:rsid w:val="00B91AB1"/>
    <w:rsid w:val="00B91C82"/>
    <w:rsid w:val="00B91C9A"/>
    <w:rsid w:val="00B91D4E"/>
    <w:rsid w:val="00B91DEF"/>
    <w:rsid w:val="00B9224F"/>
    <w:rsid w:val="00B922B7"/>
    <w:rsid w:val="00B92471"/>
    <w:rsid w:val="00B92590"/>
    <w:rsid w:val="00B9268A"/>
    <w:rsid w:val="00B92B2B"/>
    <w:rsid w:val="00B9306B"/>
    <w:rsid w:val="00B937EC"/>
    <w:rsid w:val="00B93918"/>
    <w:rsid w:val="00B93E65"/>
    <w:rsid w:val="00B9409C"/>
    <w:rsid w:val="00B941CB"/>
    <w:rsid w:val="00B94BE6"/>
    <w:rsid w:val="00B94E1D"/>
    <w:rsid w:val="00B958A9"/>
    <w:rsid w:val="00B959FF"/>
    <w:rsid w:val="00B95BF1"/>
    <w:rsid w:val="00B962AB"/>
    <w:rsid w:val="00B96899"/>
    <w:rsid w:val="00B9698E"/>
    <w:rsid w:val="00B96B62"/>
    <w:rsid w:val="00B97011"/>
    <w:rsid w:val="00B972D3"/>
    <w:rsid w:val="00B97667"/>
    <w:rsid w:val="00B978E8"/>
    <w:rsid w:val="00B97B19"/>
    <w:rsid w:val="00B97D09"/>
    <w:rsid w:val="00BA018E"/>
    <w:rsid w:val="00BA05AD"/>
    <w:rsid w:val="00BA0677"/>
    <w:rsid w:val="00BA09DC"/>
    <w:rsid w:val="00BA0E1F"/>
    <w:rsid w:val="00BA146E"/>
    <w:rsid w:val="00BA1743"/>
    <w:rsid w:val="00BA1C13"/>
    <w:rsid w:val="00BA1D42"/>
    <w:rsid w:val="00BA1E74"/>
    <w:rsid w:val="00BA1EE6"/>
    <w:rsid w:val="00BA1FAE"/>
    <w:rsid w:val="00BA208E"/>
    <w:rsid w:val="00BA23B2"/>
    <w:rsid w:val="00BA23BC"/>
    <w:rsid w:val="00BA296C"/>
    <w:rsid w:val="00BA2A5A"/>
    <w:rsid w:val="00BA3633"/>
    <w:rsid w:val="00BA373B"/>
    <w:rsid w:val="00BA37A1"/>
    <w:rsid w:val="00BA38AA"/>
    <w:rsid w:val="00BA38D9"/>
    <w:rsid w:val="00BA3DE0"/>
    <w:rsid w:val="00BA43E2"/>
    <w:rsid w:val="00BA44E3"/>
    <w:rsid w:val="00BA46BC"/>
    <w:rsid w:val="00BA4814"/>
    <w:rsid w:val="00BA4825"/>
    <w:rsid w:val="00BA4B01"/>
    <w:rsid w:val="00BA50C4"/>
    <w:rsid w:val="00BA53A3"/>
    <w:rsid w:val="00BA558C"/>
    <w:rsid w:val="00BA57EE"/>
    <w:rsid w:val="00BA5D04"/>
    <w:rsid w:val="00BA5D51"/>
    <w:rsid w:val="00BA5D69"/>
    <w:rsid w:val="00BA6498"/>
    <w:rsid w:val="00BA66B5"/>
    <w:rsid w:val="00BA6953"/>
    <w:rsid w:val="00BA6BCD"/>
    <w:rsid w:val="00BA6BF1"/>
    <w:rsid w:val="00BA6C23"/>
    <w:rsid w:val="00BA6FA4"/>
    <w:rsid w:val="00BA70C4"/>
    <w:rsid w:val="00BA72B5"/>
    <w:rsid w:val="00BA73F3"/>
    <w:rsid w:val="00BA7639"/>
    <w:rsid w:val="00BA7710"/>
    <w:rsid w:val="00BA786F"/>
    <w:rsid w:val="00BA788A"/>
    <w:rsid w:val="00BB0104"/>
    <w:rsid w:val="00BB0199"/>
    <w:rsid w:val="00BB02BC"/>
    <w:rsid w:val="00BB0479"/>
    <w:rsid w:val="00BB078F"/>
    <w:rsid w:val="00BB0989"/>
    <w:rsid w:val="00BB0BCD"/>
    <w:rsid w:val="00BB0E46"/>
    <w:rsid w:val="00BB1AAA"/>
    <w:rsid w:val="00BB1AE3"/>
    <w:rsid w:val="00BB20E0"/>
    <w:rsid w:val="00BB25CC"/>
    <w:rsid w:val="00BB294C"/>
    <w:rsid w:val="00BB2A4D"/>
    <w:rsid w:val="00BB2B35"/>
    <w:rsid w:val="00BB2BFC"/>
    <w:rsid w:val="00BB2C29"/>
    <w:rsid w:val="00BB30F3"/>
    <w:rsid w:val="00BB31AC"/>
    <w:rsid w:val="00BB33EC"/>
    <w:rsid w:val="00BB34CC"/>
    <w:rsid w:val="00BB391A"/>
    <w:rsid w:val="00BB39D0"/>
    <w:rsid w:val="00BB3B6D"/>
    <w:rsid w:val="00BB3DDA"/>
    <w:rsid w:val="00BB3DDE"/>
    <w:rsid w:val="00BB4093"/>
    <w:rsid w:val="00BB4950"/>
    <w:rsid w:val="00BB4AC0"/>
    <w:rsid w:val="00BB4D7C"/>
    <w:rsid w:val="00BB596C"/>
    <w:rsid w:val="00BB603B"/>
    <w:rsid w:val="00BB60B2"/>
    <w:rsid w:val="00BB6250"/>
    <w:rsid w:val="00BB64F2"/>
    <w:rsid w:val="00BB6754"/>
    <w:rsid w:val="00BB6B79"/>
    <w:rsid w:val="00BB741C"/>
    <w:rsid w:val="00BB742B"/>
    <w:rsid w:val="00BB75EE"/>
    <w:rsid w:val="00BB7646"/>
    <w:rsid w:val="00BB76A3"/>
    <w:rsid w:val="00BB7ABD"/>
    <w:rsid w:val="00BB7EF5"/>
    <w:rsid w:val="00BC05CE"/>
    <w:rsid w:val="00BC08D8"/>
    <w:rsid w:val="00BC0CB0"/>
    <w:rsid w:val="00BC0DAD"/>
    <w:rsid w:val="00BC0E07"/>
    <w:rsid w:val="00BC1059"/>
    <w:rsid w:val="00BC10F3"/>
    <w:rsid w:val="00BC173C"/>
    <w:rsid w:val="00BC1C7F"/>
    <w:rsid w:val="00BC1E45"/>
    <w:rsid w:val="00BC1E4B"/>
    <w:rsid w:val="00BC1E98"/>
    <w:rsid w:val="00BC1F06"/>
    <w:rsid w:val="00BC2195"/>
    <w:rsid w:val="00BC22EE"/>
    <w:rsid w:val="00BC2530"/>
    <w:rsid w:val="00BC26D2"/>
    <w:rsid w:val="00BC2ADB"/>
    <w:rsid w:val="00BC2C17"/>
    <w:rsid w:val="00BC350E"/>
    <w:rsid w:val="00BC35A1"/>
    <w:rsid w:val="00BC3AB0"/>
    <w:rsid w:val="00BC3CDB"/>
    <w:rsid w:val="00BC4159"/>
    <w:rsid w:val="00BC42E2"/>
    <w:rsid w:val="00BC43FB"/>
    <w:rsid w:val="00BC4960"/>
    <w:rsid w:val="00BC4F37"/>
    <w:rsid w:val="00BC534A"/>
    <w:rsid w:val="00BC5668"/>
    <w:rsid w:val="00BC5817"/>
    <w:rsid w:val="00BC6459"/>
    <w:rsid w:val="00BC655F"/>
    <w:rsid w:val="00BC6599"/>
    <w:rsid w:val="00BC6893"/>
    <w:rsid w:val="00BC69AC"/>
    <w:rsid w:val="00BC69EE"/>
    <w:rsid w:val="00BC7034"/>
    <w:rsid w:val="00BC7282"/>
    <w:rsid w:val="00BC7C06"/>
    <w:rsid w:val="00BC7EE0"/>
    <w:rsid w:val="00BD02B5"/>
    <w:rsid w:val="00BD03AA"/>
    <w:rsid w:val="00BD05F1"/>
    <w:rsid w:val="00BD0848"/>
    <w:rsid w:val="00BD0913"/>
    <w:rsid w:val="00BD0A38"/>
    <w:rsid w:val="00BD0A4C"/>
    <w:rsid w:val="00BD0D64"/>
    <w:rsid w:val="00BD1164"/>
    <w:rsid w:val="00BD1175"/>
    <w:rsid w:val="00BD1295"/>
    <w:rsid w:val="00BD149C"/>
    <w:rsid w:val="00BD187E"/>
    <w:rsid w:val="00BD18A7"/>
    <w:rsid w:val="00BD19E2"/>
    <w:rsid w:val="00BD25B6"/>
    <w:rsid w:val="00BD29ED"/>
    <w:rsid w:val="00BD2CBC"/>
    <w:rsid w:val="00BD2CCE"/>
    <w:rsid w:val="00BD30C4"/>
    <w:rsid w:val="00BD3113"/>
    <w:rsid w:val="00BD3405"/>
    <w:rsid w:val="00BD3A3F"/>
    <w:rsid w:val="00BD3F72"/>
    <w:rsid w:val="00BD42AD"/>
    <w:rsid w:val="00BD43B1"/>
    <w:rsid w:val="00BD443B"/>
    <w:rsid w:val="00BD48C5"/>
    <w:rsid w:val="00BD4EE8"/>
    <w:rsid w:val="00BD51D4"/>
    <w:rsid w:val="00BD55FC"/>
    <w:rsid w:val="00BD6746"/>
    <w:rsid w:val="00BD6767"/>
    <w:rsid w:val="00BD6781"/>
    <w:rsid w:val="00BD6A40"/>
    <w:rsid w:val="00BD6E6D"/>
    <w:rsid w:val="00BD75D7"/>
    <w:rsid w:val="00BD7868"/>
    <w:rsid w:val="00BD7C02"/>
    <w:rsid w:val="00BD7D0D"/>
    <w:rsid w:val="00BE0119"/>
    <w:rsid w:val="00BE01B3"/>
    <w:rsid w:val="00BE0433"/>
    <w:rsid w:val="00BE076C"/>
    <w:rsid w:val="00BE0987"/>
    <w:rsid w:val="00BE0C3E"/>
    <w:rsid w:val="00BE0E34"/>
    <w:rsid w:val="00BE1025"/>
    <w:rsid w:val="00BE10B4"/>
    <w:rsid w:val="00BE1533"/>
    <w:rsid w:val="00BE178E"/>
    <w:rsid w:val="00BE1E7B"/>
    <w:rsid w:val="00BE2134"/>
    <w:rsid w:val="00BE257F"/>
    <w:rsid w:val="00BE25B7"/>
    <w:rsid w:val="00BE2BCC"/>
    <w:rsid w:val="00BE2EF5"/>
    <w:rsid w:val="00BE2F11"/>
    <w:rsid w:val="00BE33E1"/>
    <w:rsid w:val="00BE37FB"/>
    <w:rsid w:val="00BE394C"/>
    <w:rsid w:val="00BE4D87"/>
    <w:rsid w:val="00BE537C"/>
    <w:rsid w:val="00BE53A7"/>
    <w:rsid w:val="00BE56FB"/>
    <w:rsid w:val="00BE5884"/>
    <w:rsid w:val="00BE5924"/>
    <w:rsid w:val="00BE5FF4"/>
    <w:rsid w:val="00BE613B"/>
    <w:rsid w:val="00BE61CB"/>
    <w:rsid w:val="00BE628B"/>
    <w:rsid w:val="00BE656A"/>
    <w:rsid w:val="00BE6BB6"/>
    <w:rsid w:val="00BE6C7D"/>
    <w:rsid w:val="00BE6E44"/>
    <w:rsid w:val="00BE6E59"/>
    <w:rsid w:val="00BE7020"/>
    <w:rsid w:val="00BE71AC"/>
    <w:rsid w:val="00BE75CC"/>
    <w:rsid w:val="00BE7AAB"/>
    <w:rsid w:val="00BF00CC"/>
    <w:rsid w:val="00BF120A"/>
    <w:rsid w:val="00BF18C7"/>
    <w:rsid w:val="00BF1AB7"/>
    <w:rsid w:val="00BF1B32"/>
    <w:rsid w:val="00BF1C64"/>
    <w:rsid w:val="00BF2598"/>
    <w:rsid w:val="00BF28FD"/>
    <w:rsid w:val="00BF2AA5"/>
    <w:rsid w:val="00BF2DB0"/>
    <w:rsid w:val="00BF313D"/>
    <w:rsid w:val="00BF3282"/>
    <w:rsid w:val="00BF33B2"/>
    <w:rsid w:val="00BF3446"/>
    <w:rsid w:val="00BF3590"/>
    <w:rsid w:val="00BF3698"/>
    <w:rsid w:val="00BF3C99"/>
    <w:rsid w:val="00BF3E6A"/>
    <w:rsid w:val="00BF3F62"/>
    <w:rsid w:val="00BF404E"/>
    <w:rsid w:val="00BF43BF"/>
    <w:rsid w:val="00BF469F"/>
    <w:rsid w:val="00BF4EB2"/>
    <w:rsid w:val="00BF4F98"/>
    <w:rsid w:val="00BF53C2"/>
    <w:rsid w:val="00BF541B"/>
    <w:rsid w:val="00BF5431"/>
    <w:rsid w:val="00BF54F3"/>
    <w:rsid w:val="00BF561B"/>
    <w:rsid w:val="00BF57B6"/>
    <w:rsid w:val="00BF58D3"/>
    <w:rsid w:val="00BF5BEB"/>
    <w:rsid w:val="00BF5EB3"/>
    <w:rsid w:val="00BF5F55"/>
    <w:rsid w:val="00BF5F87"/>
    <w:rsid w:val="00BF66BD"/>
    <w:rsid w:val="00BF68EA"/>
    <w:rsid w:val="00BF6917"/>
    <w:rsid w:val="00BF6A38"/>
    <w:rsid w:val="00BF6BB3"/>
    <w:rsid w:val="00BF6FB7"/>
    <w:rsid w:val="00BF7195"/>
    <w:rsid w:val="00BF752B"/>
    <w:rsid w:val="00BF78B0"/>
    <w:rsid w:val="00BF78D6"/>
    <w:rsid w:val="00BF799A"/>
    <w:rsid w:val="00BF7B64"/>
    <w:rsid w:val="00BF7D45"/>
    <w:rsid w:val="00C001AD"/>
    <w:rsid w:val="00C0039F"/>
    <w:rsid w:val="00C0046B"/>
    <w:rsid w:val="00C005EE"/>
    <w:rsid w:val="00C00752"/>
    <w:rsid w:val="00C00B93"/>
    <w:rsid w:val="00C00E43"/>
    <w:rsid w:val="00C00E72"/>
    <w:rsid w:val="00C0119E"/>
    <w:rsid w:val="00C011F7"/>
    <w:rsid w:val="00C013CC"/>
    <w:rsid w:val="00C013EF"/>
    <w:rsid w:val="00C01851"/>
    <w:rsid w:val="00C01C91"/>
    <w:rsid w:val="00C01EFF"/>
    <w:rsid w:val="00C02061"/>
    <w:rsid w:val="00C020C2"/>
    <w:rsid w:val="00C021AB"/>
    <w:rsid w:val="00C0268A"/>
    <w:rsid w:val="00C02AC9"/>
    <w:rsid w:val="00C02B1B"/>
    <w:rsid w:val="00C02C54"/>
    <w:rsid w:val="00C02E18"/>
    <w:rsid w:val="00C03387"/>
    <w:rsid w:val="00C035B8"/>
    <w:rsid w:val="00C03648"/>
    <w:rsid w:val="00C03DCE"/>
    <w:rsid w:val="00C03FC1"/>
    <w:rsid w:val="00C040F2"/>
    <w:rsid w:val="00C0432A"/>
    <w:rsid w:val="00C0450C"/>
    <w:rsid w:val="00C045BD"/>
    <w:rsid w:val="00C0470B"/>
    <w:rsid w:val="00C04B2C"/>
    <w:rsid w:val="00C04DD2"/>
    <w:rsid w:val="00C053ED"/>
    <w:rsid w:val="00C05C1F"/>
    <w:rsid w:val="00C05D08"/>
    <w:rsid w:val="00C05DE8"/>
    <w:rsid w:val="00C0620A"/>
    <w:rsid w:val="00C06245"/>
    <w:rsid w:val="00C06410"/>
    <w:rsid w:val="00C0656F"/>
    <w:rsid w:val="00C0685A"/>
    <w:rsid w:val="00C06A83"/>
    <w:rsid w:val="00C06C6A"/>
    <w:rsid w:val="00C06D6F"/>
    <w:rsid w:val="00C06E1D"/>
    <w:rsid w:val="00C07508"/>
    <w:rsid w:val="00C079DE"/>
    <w:rsid w:val="00C07F6F"/>
    <w:rsid w:val="00C101B0"/>
    <w:rsid w:val="00C103C2"/>
    <w:rsid w:val="00C1088B"/>
    <w:rsid w:val="00C108E9"/>
    <w:rsid w:val="00C10AA0"/>
    <w:rsid w:val="00C10C43"/>
    <w:rsid w:val="00C115F8"/>
    <w:rsid w:val="00C1192D"/>
    <w:rsid w:val="00C11FB2"/>
    <w:rsid w:val="00C122C1"/>
    <w:rsid w:val="00C123FC"/>
    <w:rsid w:val="00C12678"/>
    <w:rsid w:val="00C12859"/>
    <w:rsid w:val="00C12865"/>
    <w:rsid w:val="00C13053"/>
    <w:rsid w:val="00C130D5"/>
    <w:rsid w:val="00C13352"/>
    <w:rsid w:val="00C13884"/>
    <w:rsid w:val="00C13B4E"/>
    <w:rsid w:val="00C13D15"/>
    <w:rsid w:val="00C14EF0"/>
    <w:rsid w:val="00C14FCB"/>
    <w:rsid w:val="00C154EE"/>
    <w:rsid w:val="00C15655"/>
    <w:rsid w:val="00C1573B"/>
    <w:rsid w:val="00C15751"/>
    <w:rsid w:val="00C1594F"/>
    <w:rsid w:val="00C15B6E"/>
    <w:rsid w:val="00C15F7B"/>
    <w:rsid w:val="00C1662A"/>
    <w:rsid w:val="00C16743"/>
    <w:rsid w:val="00C16B8A"/>
    <w:rsid w:val="00C170D6"/>
    <w:rsid w:val="00C171D2"/>
    <w:rsid w:val="00C175E7"/>
    <w:rsid w:val="00C1761D"/>
    <w:rsid w:val="00C17686"/>
    <w:rsid w:val="00C178A2"/>
    <w:rsid w:val="00C200A8"/>
    <w:rsid w:val="00C205E0"/>
    <w:rsid w:val="00C2062F"/>
    <w:rsid w:val="00C2084F"/>
    <w:rsid w:val="00C20CBA"/>
    <w:rsid w:val="00C21257"/>
    <w:rsid w:val="00C2138A"/>
    <w:rsid w:val="00C214FF"/>
    <w:rsid w:val="00C21685"/>
    <w:rsid w:val="00C216AB"/>
    <w:rsid w:val="00C216F2"/>
    <w:rsid w:val="00C21A85"/>
    <w:rsid w:val="00C21ACD"/>
    <w:rsid w:val="00C22015"/>
    <w:rsid w:val="00C22192"/>
    <w:rsid w:val="00C22235"/>
    <w:rsid w:val="00C22347"/>
    <w:rsid w:val="00C22730"/>
    <w:rsid w:val="00C22777"/>
    <w:rsid w:val="00C227FC"/>
    <w:rsid w:val="00C228EB"/>
    <w:rsid w:val="00C229C9"/>
    <w:rsid w:val="00C23115"/>
    <w:rsid w:val="00C2374E"/>
    <w:rsid w:val="00C237B2"/>
    <w:rsid w:val="00C23877"/>
    <w:rsid w:val="00C23D1F"/>
    <w:rsid w:val="00C23E3A"/>
    <w:rsid w:val="00C23F81"/>
    <w:rsid w:val="00C2461E"/>
    <w:rsid w:val="00C24959"/>
    <w:rsid w:val="00C24B30"/>
    <w:rsid w:val="00C2554E"/>
    <w:rsid w:val="00C255DC"/>
    <w:rsid w:val="00C25844"/>
    <w:rsid w:val="00C26857"/>
    <w:rsid w:val="00C26ACF"/>
    <w:rsid w:val="00C272BC"/>
    <w:rsid w:val="00C273C4"/>
    <w:rsid w:val="00C27918"/>
    <w:rsid w:val="00C27C64"/>
    <w:rsid w:val="00C27D45"/>
    <w:rsid w:val="00C27DE5"/>
    <w:rsid w:val="00C30333"/>
    <w:rsid w:val="00C308E7"/>
    <w:rsid w:val="00C30934"/>
    <w:rsid w:val="00C3093F"/>
    <w:rsid w:val="00C30DDD"/>
    <w:rsid w:val="00C30DE6"/>
    <w:rsid w:val="00C30E3C"/>
    <w:rsid w:val="00C30FB3"/>
    <w:rsid w:val="00C3107C"/>
    <w:rsid w:val="00C311F7"/>
    <w:rsid w:val="00C31800"/>
    <w:rsid w:val="00C31870"/>
    <w:rsid w:val="00C32193"/>
    <w:rsid w:val="00C32250"/>
    <w:rsid w:val="00C3268D"/>
    <w:rsid w:val="00C3269A"/>
    <w:rsid w:val="00C32912"/>
    <w:rsid w:val="00C32BB4"/>
    <w:rsid w:val="00C32C6C"/>
    <w:rsid w:val="00C33052"/>
    <w:rsid w:val="00C3343A"/>
    <w:rsid w:val="00C33469"/>
    <w:rsid w:val="00C338BC"/>
    <w:rsid w:val="00C33A37"/>
    <w:rsid w:val="00C33B55"/>
    <w:rsid w:val="00C34037"/>
    <w:rsid w:val="00C3406C"/>
    <w:rsid w:val="00C34899"/>
    <w:rsid w:val="00C35159"/>
    <w:rsid w:val="00C354E1"/>
    <w:rsid w:val="00C3576D"/>
    <w:rsid w:val="00C3580E"/>
    <w:rsid w:val="00C35D6C"/>
    <w:rsid w:val="00C35E78"/>
    <w:rsid w:val="00C35FB8"/>
    <w:rsid w:val="00C361A6"/>
    <w:rsid w:val="00C36231"/>
    <w:rsid w:val="00C3660B"/>
    <w:rsid w:val="00C369EA"/>
    <w:rsid w:val="00C369F4"/>
    <w:rsid w:val="00C36C59"/>
    <w:rsid w:val="00C37515"/>
    <w:rsid w:val="00C376FE"/>
    <w:rsid w:val="00C3770A"/>
    <w:rsid w:val="00C37746"/>
    <w:rsid w:val="00C37A25"/>
    <w:rsid w:val="00C37BC6"/>
    <w:rsid w:val="00C4049E"/>
    <w:rsid w:val="00C404EF"/>
    <w:rsid w:val="00C40859"/>
    <w:rsid w:val="00C409EF"/>
    <w:rsid w:val="00C40AC1"/>
    <w:rsid w:val="00C40AEE"/>
    <w:rsid w:val="00C40BB4"/>
    <w:rsid w:val="00C40BDB"/>
    <w:rsid w:val="00C40D78"/>
    <w:rsid w:val="00C41888"/>
    <w:rsid w:val="00C41D95"/>
    <w:rsid w:val="00C41DD3"/>
    <w:rsid w:val="00C4210B"/>
    <w:rsid w:val="00C4276A"/>
    <w:rsid w:val="00C42A07"/>
    <w:rsid w:val="00C42A81"/>
    <w:rsid w:val="00C42E38"/>
    <w:rsid w:val="00C42F35"/>
    <w:rsid w:val="00C4340F"/>
    <w:rsid w:val="00C43520"/>
    <w:rsid w:val="00C435F3"/>
    <w:rsid w:val="00C43648"/>
    <w:rsid w:val="00C437C7"/>
    <w:rsid w:val="00C437D6"/>
    <w:rsid w:val="00C43ED7"/>
    <w:rsid w:val="00C4410E"/>
    <w:rsid w:val="00C44379"/>
    <w:rsid w:val="00C44831"/>
    <w:rsid w:val="00C4494A"/>
    <w:rsid w:val="00C44D23"/>
    <w:rsid w:val="00C44E2B"/>
    <w:rsid w:val="00C44F0E"/>
    <w:rsid w:val="00C4501F"/>
    <w:rsid w:val="00C45075"/>
    <w:rsid w:val="00C452E0"/>
    <w:rsid w:val="00C45AC6"/>
    <w:rsid w:val="00C45F86"/>
    <w:rsid w:val="00C46128"/>
    <w:rsid w:val="00C46CC6"/>
    <w:rsid w:val="00C46F3B"/>
    <w:rsid w:val="00C46F82"/>
    <w:rsid w:val="00C4713C"/>
    <w:rsid w:val="00C474B9"/>
    <w:rsid w:val="00C474D6"/>
    <w:rsid w:val="00C47531"/>
    <w:rsid w:val="00C476D0"/>
    <w:rsid w:val="00C47890"/>
    <w:rsid w:val="00C47922"/>
    <w:rsid w:val="00C47CFB"/>
    <w:rsid w:val="00C5035C"/>
    <w:rsid w:val="00C511D5"/>
    <w:rsid w:val="00C5128A"/>
    <w:rsid w:val="00C51652"/>
    <w:rsid w:val="00C51695"/>
    <w:rsid w:val="00C516A9"/>
    <w:rsid w:val="00C516AF"/>
    <w:rsid w:val="00C5186D"/>
    <w:rsid w:val="00C51B05"/>
    <w:rsid w:val="00C520E4"/>
    <w:rsid w:val="00C521DF"/>
    <w:rsid w:val="00C52943"/>
    <w:rsid w:val="00C5298C"/>
    <w:rsid w:val="00C52A60"/>
    <w:rsid w:val="00C5308F"/>
    <w:rsid w:val="00C53180"/>
    <w:rsid w:val="00C53359"/>
    <w:rsid w:val="00C5335A"/>
    <w:rsid w:val="00C533DD"/>
    <w:rsid w:val="00C53857"/>
    <w:rsid w:val="00C53FD9"/>
    <w:rsid w:val="00C5415A"/>
    <w:rsid w:val="00C545F1"/>
    <w:rsid w:val="00C54745"/>
    <w:rsid w:val="00C5531F"/>
    <w:rsid w:val="00C553A4"/>
    <w:rsid w:val="00C55750"/>
    <w:rsid w:val="00C55C97"/>
    <w:rsid w:val="00C55F09"/>
    <w:rsid w:val="00C56245"/>
    <w:rsid w:val="00C5648F"/>
    <w:rsid w:val="00C5650F"/>
    <w:rsid w:val="00C5689B"/>
    <w:rsid w:val="00C56BB5"/>
    <w:rsid w:val="00C56C56"/>
    <w:rsid w:val="00C56CCF"/>
    <w:rsid w:val="00C56DD0"/>
    <w:rsid w:val="00C57417"/>
    <w:rsid w:val="00C57F76"/>
    <w:rsid w:val="00C604B8"/>
    <w:rsid w:val="00C6073E"/>
    <w:rsid w:val="00C60804"/>
    <w:rsid w:val="00C60842"/>
    <w:rsid w:val="00C60D99"/>
    <w:rsid w:val="00C61914"/>
    <w:rsid w:val="00C61ADA"/>
    <w:rsid w:val="00C62100"/>
    <w:rsid w:val="00C62276"/>
    <w:rsid w:val="00C623D7"/>
    <w:rsid w:val="00C62403"/>
    <w:rsid w:val="00C6285F"/>
    <w:rsid w:val="00C62C5A"/>
    <w:rsid w:val="00C63430"/>
    <w:rsid w:val="00C6370A"/>
    <w:rsid w:val="00C6370F"/>
    <w:rsid w:val="00C63A1E"/>
    <w:rsid w:val="00C63A9A"/>
    <w:rsid w:val="00C63FC4"/>
    <w:rsid w:val="00C643BC"/>
    <w:rsid w:val="00C64795"/>
    <w:rsid w:val="00C648C6"/>
    <w:rsid w:val="00C64E1B"/>
    <w:rsid w:val="00C64F8A"/>
    <w:rsid w:val="00C650DD"/>
    <w:rsid w:val="00C65890"/>
    <w:rsid w:val="00C658FC"/>
    <w:rsid w:val="00C660F4"/>
    <w:rsid w:val="00C66270"/>
    <w:rsid w:val="00C66889"/>
    <w:rsid w:val="00C66BC4"/>
    <w:rsid w:val="00C66E05"/>
    <w:rsid w:val="00C66E97"/>
    <w:rsid w:val="00C66FF0"/>
    <w:rsid w:val="00C67424"/>
    <w:rsid w:val="00C67570"/>
    <w:rsid w:val="00C6781D"/>
    <w:rsid w:val="00C678ED"/>
    <w:rsid w:val="00C67915"/>
    <w:rsid w:val="00C70610"/>
    <w:rsid w:val="00C70675"/>
    <w:rsid w:val="00C70716"/>
    <w:rsid w:val="00C70DC2"/>
    <w:rsid w:val="00C719DD"/>
    <w:rsid w:val="00C71D47"/>
    <w:rsid w:val="00C71DDB"/>
    <w:rsid w:val="00C71F71"/>
    <w:rsid w:val="00C72250"/>
    <w:rsid w:val="00C72E8A"/>
    <w:rsid w:val="00C72EB8"/>
    <w:rsid w:val="00C73770"/>
    <w:rsid w:val="00C738E8"/>
    <w:rsid w:val="00C73F64"/>
    <w:rsid w:val="00C74106"/>
    <w:rsid w:val="00C74445"/>
    <w:rsid w:val="00C7446E"/>
    <w:rsid w:val="00C74A6A"/>
    <w:rsid w:val="00C74A98"/>
    <w:rsid w:val="00C750D7"/>
    <w:rsid w:val="00C75C90"/>
    <w:rsid w:val="00C768D4"/>
    <w:rsid w:val="00C76B1C"/>
    <w:rsid w:val="00C7730B"/>
    <w:rsid w:val="00C775A2"/>
    <w:rsid w:val="00C7793E"/>
    <w:rsid w:val="00C779E2"/>
    <w:rsid w:val="00C77A79"/>
    <w:rsid w:val="00C77D7F"/>
    <w:rsid w:val="00C806B0"/>
    <w:rsid w:val="00C80D2F"/>
    <w:rsid w:val="00C80E6C"/>
    <w:rsid w:val="00C8106D"/>
    <w:rsid w:val="00C81D1E"/>
    <w:rsid w:val="00C82170"/>
    <w:rsid w:val="00C824B7"/>
    <w:rsid w:val="00C826D5"/>
    <w:rsid w:val="00C82871"/>
    <w:rsid w:val="00C8288D"/>
    <w:rsid w:val="00C82B66"/>
    <w:rsid w:val="00C8383A"/>
    <w:rsid w:val="00C83FF9"/>
    <w:rsid w:val="00C8432B"/>
    <w:rsid w:val="00C84E72"/>
    <w:rsid w:val="00C851EF"/>
    <w:rsid w:val="00C8542E"/>
    <w:rsid w:val="00C85743"/>
    <w:rsid w:val="00C85972"/>
    <w:rsid w:val="00C85D45"/>
    <w:rsid w:val="00C85E51"/>
    <w:rsid w:val="00C85EF8"/>
    <w:rsid w:val="00C85F09"/>
    <w:rsid w:val="00C86149"/>
    <w:rsid w:val="00C862C3"/>
    <w:rsid w:val="00C862D2"/>
    <w:rsid w:val="00C86C47"/>
    <w:rsid w:val="00C86CDC"/>
    <w:rsid w:val="00C873AD"/>
    <w:rsid w:val="00C87625"/>
    <w:rsid w:val="00C87C2E"/>
    <w:rsid w:val="00C90376"/>
    <w:rsid w:val="00C904E4"/>
    <w:rsid w:val="00C9067E"/>
    <w:rsid w:val="00C90947"/>
    <w:rsid w:val="00C90AC9"/>
    <w:rsid w:val="00C90DF3"/>
    <w:rsid w:val="00C90F3C"/>
    <w:rsid w:val="00C912CF"/>
    <w:rsid w:val="00C91422"/>
    <w:rsid w:val="00C91932"/>
    <w:rsid w:val="00C91ACC"/>
    <w:rsid w:val="00C91BC2"/>
    <w:rsid w:val="00C925A2"/>
    <w:rsid w:val="00C9281A"/>
    <w:rsid w:val="00C92A3B"/>
    <w:rsid w:val="00C92CBA"/>
    <w:rsid w:val="00C92DE6"/>
    <w:rsid w:val="00C9320B"/>
    <w:rsid w:val="00C935BC"/>
    <w:rsid w:val="00C936E1"/>
    <w:rsid w:val="00C93B87"/>
    <w:rsid w:val="00C93C76"/>
    <w:rsid w:val="00C93E8E"/>
    <w:rsid w:val="00C93F15"/>
    <w:rsid w:val="00C940BB"/>
    <w:rsid w:val="00C942AF"/>
    <w:rsid w:val="00C94467"/>
    <w:rsid w:val="00C94712"/>
    <w:rsid w:val="00C94F67"/>
    <w:rsid w:val="00C95174"/>
    <w:rsid w:val="00C95250"/>
    <w:rsid w:val="00C95306"/>
    <w:rsid w:val="00C9541B"/>
    <w:rsid w:val="00C954ED"/>
    <w:rsid w:val="00C9595B"/>
    <w:rsid w:val="00C95AEE"/>
    <w:rsid w:val="00C95BEF"/>
    <w:rsid w:val="00C95BF2"/>
    <w:rsid w:val="00C95DD9"/>
    <w:rsid w:val="00C95E36"/>
    <w:rsid w:val="00C9657C"/>
    <w:rsid w:val="00C967C0"/>
    <w:rsid w:val="00C9685F"/>
    <w:rsid w:val="00C96CD3"/>
    <w:rsid w:val="00C97060"/>
    <w:rsid w:val="00C97091"/>
    <w:rsid w:val="00C975F9"/>
    <w:rsid w:val="00C976EA"/>
    <w:rsid w:val="00C97D38"/>
    <w:rsid w:val="00CA00D1"/>
    <w:rsid w:val="00CA01A2"/>
    <w:rsid w:val="00CA01D5"/>
    <w:rsid w:val="00CA0664"/>
    <w:rsid w:val="00CA0B51"/>
    <w:rsid w:val="00CA0D4C"/>
    <w:rsid w:val="00CA1080"/>
    <w:rsid w:val="00CA1267"/>
    <w:rsid w:val="00CA1383"/>
    <w:rsid w:val="00CA182D"/>
    <w:rsid w:val="00CA1C6F"/>
    <w:rsid w:val="00CA1D0E"/>
    <w:rsid w:val="00CA1D7A"/>
    <w:rsid w:val="00CA2631"/>
    <w:rsid w:val="00CA29F3"/>
    <w:rsid w:val="00CA2B50"/>
    <w:rsid w:val="00CA2BF3"/>
    <w:rsid w:val="00CA318D"/>
    <w:rsid w:val="00CA34F4"/>
    <w:rsid w:val="00CA3782"/>
    <w:rsid w:val="00CA3963"/>
    <w:rsid w:val="00CA3AF7"/>
    <w:rsid w:val="00CA3CCD"/>
    <w:rsid w:val="00CA407A"/>
    <w:rsid w:val="00CA42B9"/>
    <w:rsid w:val="00CA43F1"/>
    <w:rsid w:val="00CA485C"/>
    <w:rsid w:val="00CA4993"/>
    <w:rsid w:val="00CA4AE4"/>
    <w:rsid w:val="00CA518D"/>
    <w:rsid w:val="00CA5D4A"/>
    <w:rsid w:val="00CA626D"/>
    <w:rsid w:val="00CA6392"/>
    <w:rsid w:val="00CA6D0B"/>
    <w:rsid w:val="00CA6D21"/>
    <w:rsid w:val="00CA6E53"/>
    <w:rsid w:val="00CA6EA9"/>
    <w:rsid w:val="00CA6F76"/>
    <w:rsid w:val="00CA7459"/>
    <w:rsid w:val="00CA77EA"/>
    <w:rsid w:val="00CA7845"/>
    <w:rsid w:val="00CA7F23"/>
    <w:rsid w:val="00CB03B2"/>
    <w:rsid w:val="00CB0921"/>
    <w:rsid w:val="00CB099B"/>
    <w:rsid w:val="00CB0A00"/>
    <w:rsid w:val="00CB0A1A"/>
    <w:rsid w:val="00CB0DAD"/>
    <w:rsid w:val="00CB0F71"/>
    <w:rsid w:val="00CB1C49"/>
    <w:rsid w:val="00CB1D6B"/>
    <w:rsid w:val="00CB1E8B"/>
    <w:rsid w:val="00CB1F09"/>
    <w:rsid w:val="00CB1FA7"/>
    <w:rsid w:val="00CB220D"/>
    <w:rsid w:val="00CB23C6"/>
    <w:rsid w:val="00CB2659"/>
    <w:rsid w:val="00CB2C38"/>
    <w:rsid w:val="00CB3286"/>
    <w:rsid w:val="00CB3291"/>
    <w:rsid w:val="00CB3615"/>
    <w:rsid w:val="00CB3B31"/>
    <w:rsid w:val="00CB4037"/>
    <w:rsid w:val="00CB4758"/>
    <w:rsid w:val="00CB4922"/>
    <w:rsid w:val="00CB4AF1"/>
    <w:rsid w:val="00CB57BA"/>
    <w:rsid w:val="00CB5C00"/>
    <w:rsid w:val="00CB5E85"/>
    <w:rsid w:val="00CB5F75"/>
    <w:rsid w:val="00CB63F4"/>
    <w:rsid w:val="00CB64FC"/>
    <w:rsid w:val="00CB661D"/>
    <w:rsid w:val="00CB6D58"/>
    <w:rsid w:val="00CB6ECC"/>
    <w:rsid w:val="00CB6EEA"/>
    <w:rsid w:val="00CB7041"/>
    <w:rsid w:val="00CB7BA3"/>
    <w:rsid w:val="00CB7DF8"/>
    <w:rsid w:val="00CB7DFE"/>
    <w:rsid w:val="00CC07FE"/>
    <w:rsid w:val="00CC0935"/>
    <w:rsid w:val="00CC0A37"/>
    <w:rsid w:val="00CC0CCB"/>
    <w:rsid w:val="00CC1013"/>
    <w:rsid w:val="00CC1058"/>
    <w:rsid w:val="00CC10FC"/>
    <w:rsid w:val="00CC117F"/>
    <w:rsid w:val="00CC1379"/>
    <w:rsid w:val="00CC15BD"/>
    <w:rsid w:val="00CC15F9"/>
    <w:rsid w:val="00CC1FF3"/>
    <w:rsid w:val="00CC2241"/>
    <w:rsid w:val="00CC2398"/>
    <w:rsid w:val="00CC24E9"/>
    <w:rsid w:val="00CC2644"/>
    <w:rsid w:val="00CC29EC"/>
    <w:rsid w:val="00CC2D59"/>
    <w:rsid w:val="00CC2D61"/>
    <w:rsid w:val="00CC33B7"/>
    <w:rsid w:val="00CC3577"/>
    <w:rsid w:val="00CC37DB"/>
    <w:rsid w:val="00CC38E8"/>
    <w:rsid w:val="00CC3C69"/>
    <w:rsid w:val="00CC4242"/>
    <w:rsid w:val="00CC43D3"/>
    <w:rsid w:val="00CC4A49"/>
    <w:rsid w:val="00CC4F49"/>
    <w:rsid w:val="00CC516D"/>
    <w:rsid w:val="00CC533D"/>
    <w:rsid w:val="00CC53B3"/>
    <w:rsid w:val="00CC58F6"/>
    <w:rsid w:val="00CC5E74"/>
    <w:rsid w:val="00CC5F4A"/>
    <w:rsid w:val="00CC6026"/>
    <w:rsid w:val="00CC656C"/>
    <w:rsid w:val="00CC690D"/>
    <w:rsid w:val="00CC692A"/>
    <w:rsid w:val="00CC69D1"/>
    <w:rsid w:val="00CC7068"/>
    <w:rsid w:val="00CC7637"/>
    <w:rsid w:val="00CC77EE"/>
    <w:rsid w:val="00CC7A4F"/>
    <w:rsid w:val="00CC7F1C"/>
    <w:rsid w:val="00CC7F95"/>
    <w:rsid w:val="00CC7FEF"/>
    <w:rsid w:val="00CD0027"/>
    <w:rsid w:val="00CD0221"/>
    <w:rsid w:val="00CD03D5"/>
    <w:rsid w:val="00CD09B2"/>
    <w:rsid w:val="00CD0BE8"/>
    <w:rsid w:val="00CD1501"/>
    <w:rsid w:val="00CD188F"/>
    <w:rsid w:val="00CD1ABC"/>
    <w:rsid w:val="00CD1BCF"/>
    <w:rsid w:val="00CD1CF5"/>
    <w:rsid w:val="00CD1E48"/>
    <w:rsid w:val="00CD2291"/>
    <w:rsid w:val="00CD237F"/>
    <w:rsid w:val="00CD26EE"/>
    <w:rsid w:val="00CD2831"/>
    <w:rsid w:val="00CD29BB"/>
    <w:rsid w:val="00CD3222"/>
    <w:rsid w:val="00CD3328"/>
    <w:rsid w:val="00CD389D"/>
    <w:rsid w:val="00CD3A8F"/>
    <w:rsid w:val="00CD3BF4"/>
    <w:rsid w:val="00CD4BBD"/>
    <w:rsid w:val="00CD4BD9"/>
    <w:rsid w:val="00CD4D58"/>
    <w:rsid w:val="00CD563D"/>
    <w:rsid w:val="00CD566B"/>
    <w:rsid w:val="00CD5B6A"/>
    <w:rsid w:val="00CD6166"/>
    <w:rsid w:val="00CD6607"/>
    <w:rsid w:val="00CD67A6"/>
    <w:rsid w:val="00CD6911"/>
    <w:rsid w:val="00CD6B4C"/>
    <w:rsid w:val="00CD6D8C"/>
    <w:rsid w:val="00CD71D4"/>
    <w:rsid w:val="00CD7239"/>
    <w:rsid w:val="00CD755B"/>
    <w:rsid w:val="00CD792E"/>
    <w:rsid w:val="00CE01BF"/>
    <w:rsid w:val="00CE0751"/>
    <w:rsid w:val="00CE07EC"/>
    <w:rsid w:val="00CE0A45"/>
    <w:rsid w:val="00CE0A78"/>
    <w:rsid w:val="00CE0B69"/>
    <w:rsid w:val="00CE11B7"/>
    <w:rsid w:val="00CE1338"/>
    <w:rsid w:val="00CE1363"/>
    <w:rsid w:val="00CE165A"/>
    <w:rsid w:val="00CE183D"/>
    <w:rsid w:val="00CE1DBA"/>
    <w:rsid w:val="00CE1E00"/>
    <w:rsid w:val="00CE1ECE"/>
    <w:rsid w:val="00CE206A"/>
    <w:rsid w:val="00CE2C68"/>
    <w:rsid w:val="00CE2E78"/>
    <w:rsid w:val="00CE3BB1"/>
    <w:rsid w:val="00CE3BF9"/>
    <w:rsid w:val="00CE4185"/>
    <w:rsid w:val="00CE4D9A"/>
    <w:rsid w:val="00CE525F"/>
    <w:rsid w:val="00CE5864"/>
    <w:rsid w:val="00CE58F4"/>
    <w:rsid w:val="00CE624A"/>
    <w:rsid w:val="00CE653F"/>
    <w:rsid w:val="00CE6761"/>
    <w:rsid w:val="00CE68A8"/>
    <w:rsid w:val="00CE6A7C"/>
    <w:rsid w:val="00CE6C24"/>
    <w:rsid w:val="00CE713C"/>
    <w:rsid w:val="00CE7650"/>
    <w:rsid w:val="00CE7F3C"/>
    <w:rsid w:val="00CF0517"/>
    <w:rsid w:val="00CF0581"/>
    <w:rsid w:val="00CF06D9"/>
    <w:rsid w:val="00CF0B60"/>
    <w:rsid w:val="00CF0B93"/>
    <w:rsid w:val="00CF0C83"/>
    <w:rsid w:val="00CF0FC4"/>
    <w:rsid w:val="00CF158C"/>
    <w:rsid w:val="00CF1A73"/>
    <w:rsid w:val="00CF1AB4"/>
    <w:rsid w:val="00CF1B41"/>
    <w:rsid w:val="00CF2017"/>
    <w:rsid w:val="00CF2454"/>
    <w:rsid w:val="00CF2C8C"/>
    <w:rsid w:val="00CF2D5C"/>
    <w:rsid w:val="00CF2DE2"/>
    <w:rsid w:val="00CF3155"/>
    <w:rsid w:val="00CF33B7"/>
    <w:rsid w:val="00CF3B9D"/>
    <w:rsid w:val="00CF3ED8"/>
    <w:rsid w:val="00CF43B1"/>
    <w:rsid w:val="00CF4410"/>
    <w:rsid w:val="00CF44A3"/>
    <w:rsid w:val="00CF45F7"/>
    <w:rsid w:val="00CF46B4"/>
    <w:rsid w:val="00CF48F0"/>
    <w:rsid w:val="00CF56B8"/>
    <w:rsid w:val="00CF5AA4"/>
    <w:rsid w:val="00CF6122"/>
    <w:rsid w:val="00CF6150"/>
    <w:rsid w:val="00CF65F2"/>
    <w:rsid w:val="00CF690B"/>
    <w:rsid w:val="00CF696F"/>
    <w:rsid w:val="00CF6C24"/>
    <w:rsid w:val="00CF6CDA"/>
    <w:rsid w:val="00CF6E5A"/>
    <w:rsid w:val="00CF7174"/>
    <w:rsid w:val="00CF7175"/>
    <w:rsid w:val="00CF7211"/>
    <w:rsid w:val="00CF7213"/>
    <w:rsid w:val="00CF771F"/>
    <w:rsid w:val="00CF7A77"/>
    <w:rsid w:val="00CF7B31"/>
    <w:rsid w:val="00D00929"/>
    <w:rsid w:val="00D00973"/>
    <w:rsid w:val="00D009B3"/>
    <w:rsid w:val="00D00C97"/>
    <w:rsid w:val="00D01115"/>
    <w:rsid w:val="00D01186"/>
    <w:rsid w:val="00D012B2"/>
    <w:rsid w:val="00D013FA"/>
    <w:rsid w:val="00D017DE"/>
    <w:rsid w:val="00D019BB"/>
    <w:rsid w:val="00D01A2E"/>
    <w:rsid w:val="00D01E15"/>
    <w:rsid w:val="00D021D8"/>
    <w:rsid w:val="00D021E6"/>
    <w:rsid w:val="00D02762"/>
    <w:rsid w:val="00D02C8A"/>
    <w:rsid w:val="00D02D07"/>
    <w:rsid w:val="00D02D18"/>
    <w:rsid w:val="00D02DAD"/>
    <w:rsid w:val="00D02E25"/>
    <w:rsid w:val="00D030D5"/>
    <w:rsid w:val="00D0345A"/>
    <w:rsid w:val="00D03E93"/>
    <w:rsid w:val="00D04094"/>
    <w:rsid w:val="00D0469A"/>
    <w:rsid w:val="00D0474C"/>
    <w:rsid w:val="00D0492B"/>
    <w:rsid w:val="00D04D19"/>
    <w:rsid w:val="00D0546F"/>
    <w:rsid w:val="00D05543"/>
    <w:rsid w:val="00D056A7"/>
    <w:rsid w:val="00D058CD"/>
    <w:rsid w:val="00D058FB"/>
    <w:rsid w:val="00D05A23"/>
    <w:rsid w:val="00D06479"/>
    <w:rsid w:val="00D06760"/>
    <w:rsid w:val="00D067A8"/>
    <w:rsid w:val="00D06889"/>
    <w:rsid w:val="00D06936"/>
    <w:rsid w:val="00D070E4"/>
    <w:rsid w:val="00D07956"/>
    <w:rsid w:val="00D07C9C"/>
    <w:rsid w:val="00D10118"/>
    <w:rsid w:val="00D10119"/>
    <w:rsid w:val="00D10629"/>
    <w:rsid w:val="00D108F0"/>
    <w:rsid w:val="00D10A57"/>
    <w:rsid w:val="00D10D77"/>
    <w:rsid w:val="00D112F3"/>
    <w:rsid w:val="00D114F8"/>
    <w:rsid w:val="00D11543"/>
    <w:rsid w:val="00D1190F"/>
    <w:rsid w:val="00D11C9D"/>
    <w:rsid w:val="00D11D30"/>
    <w:rsid w:val="00D12654"/>
    <w:rsid w:val="00D12D36"/>
    <w:rsid w:val="00D12D96"/>
    <w:rsid w:val="00D13217"/>
    <w:rsid w:val="00D13274"/>
    <w:rsid w:val="00D132B0"/>
    <w:rsid w:val="00D13445"/>
    <w:rsid w:val="00D13577"/>
    <w:rsid w:val="00D1367B"/>
    <w:rsid w:val="00D13C94"/>
    <w:rsid w:val="00D13FD4"/>
    <w:rsid w:val="00D141F3"/>
    <w:rsid w:val="00D14AFC"/>
    <w:rsid w:val="00D1535B"/>
    <w:rsid w:val="00D153FD"/>
    <w:rsid w:val="00D15502"/>
    <w:rsid w:val="00D1575C"/>
    <w:rsid w:val="00D1579C"/>
    <w:rsid w:val="00D15AD1"/>
    <w:rsid w:val="00D15BC6"/>
    <w:rsid w:val="00D1680E"/>
    <w:rsid w:val="00D16C5F"/>
    <w:rsid w:val="00D16D35"/>
    <w:rsid w:val="00D16D92"/>
    <w:rsid w:val="00D16E9B"/>
    <w:rsid w:val="00D16EBC"/>
    <w:rsid w:val="00D16F17"/>
    <w:rsid w:val="00D1758A"/>
    <w:rsid w:val="00D175FC"/>
    <w:rsid w:val="00D176F5"/>
    <w:rsid w:val="00D17B1F"/>
    <w:rsid w:val="00D17CCC"/>
    <w:rsid w:val="00D17EBE"/>
    <w:rsid w:val="00D17FBB"/>
    <w:rsid w:val="00D206B4"/>
    <w:rsid w:val="00D209D6"/>
    <w:rsid w:val="00D20E30"/>
    <w:rsid w:val="00D20F38"/>
    <w:rsid w:val="00D2100F"/>
    <w:rsid w:val="00D21282"/>
    <w:rsid w:val="00D214FE"/>
    <w:rsid w:val="00D21CBE"/>
    <w:rsid w:val="00D21EE1"/>
    <w:rsid w:val="00D21F87"/>
    <w:rsid w:val="00D221E7"/>
    <w:rsid w:val="00D2225F"/>
    <w:rsid w:val="00D222E8"/>
    <w:rsid w:val="00D2272E"/>
    <w:rsid w:val="00D2303F"/>
    <w:rsid w:val="00D2319C"/>
    <w:rsid w:val="00D2391C"/>
    <w:rsid w:val="00D2395B"/>
    <w:rsid w:val="00D23CE9"/>
    <w:rsid w:val="00D23E6D"/>
    <w:rsid w:val="00D247CC"/>
    <w:rsid w:val="00D24881"/>
    <w:rsid w:val="00D24B2A"/>
    <w:rsid w:val="00D24CFC"/>
    <w:rsid w:val="00D252BF"/>
    <w:rsid w:val="00D2542F"/>
    <w:rsid w:val="00D25ECD"/>
    <w:rsid w:val="00D2607A"/>
    <w:rsid w:val="00D2617E"/>
    <w:rsid w:val="00D2644B"/>
    <w:rsid w:val="00D26643"/>
    <w:rsid w:val="00D26775"/>
    <w:rsid w:val="00D268C6"/>
    <w:rsid w:val="00D2699B"/>
    <w:rsid w:val="00D26A5A"/>
    <w:rsid w:val="00D2747D"/>
    <w:rsid w:val="00D27574"/>
    <w:rsid w:val="00D277A9"/>
    <w:rsid w:val="00D27F21"/>
    <w:rsid w:val="00D3025B"/>
    <w:rsid w:val="00D30A54"/>
    <w:rsid w:val="00D30FAE"/>
    <w:rsid w:val="00D3101A"/>
    <w:rsid w:val="00D3122D"/>
    <w:rsid w:val="00D31275"/>
    <w:rsid w:val="00D312ED"/>
    <w:rsid w:val="00D313AB"/>
    <w:rsid w:val="00D317AE"/>
    <w:rsid w:val="00D3190B"/>
    <w:rsid w:val="00D31B38"/>
    <w:rsid w:val="00D326DF"/>
    <w:rsid w:val="00D326F9"/>
    <w:rsid w:val="00D331B8"/>
    <w:rsid w:val="00D332F7"/>
    <w:rsid w:val="00D33366"/>
    <w:rsid w:val="00D336A5"/>
    <w:rsid w:val="00D33970"/>
    <w:rsid w:val="00D33A24"/>
    <w:rsid w:val="00D33CDB"/>
    <w:rsid w:val="00D3413B"/>
    <w:rsid w:val="00D34807"/>
    <w:rsid w:val="00D34AEE"/>
    <w:rsid w:val="00D34C97"/>
    <w:rsid w:val="00D3500E"/>
    <w:rsid w:val="00D350EA"/>
    <w:rsid w:val="00D351A2"/>
    <w:rsid w:val="00D35438"/>
    <w:rsid w:val="00D35FDE"/>
    <w:rsid w:val="00D3610C"/>
    <w:rsid w:val="00D3613F"/>
    <w:rsid w:val="00D3647F"/>
    <w:rsid w:val="00D3679D"/>
    <w:rsid w:val="00D36829"/>
    <w:rsid w:val="00D36973"/>
    <w:rsid w:val="00D369CB"/>
    <w:rsid w:val="00D36EB9"/>
    <w:rsid w:val="00D370F8"/>
    <w:rsid w:val="00D37156"/>
    <w:rsid w:val="00D378DC"/>
    <w:rsid w:val="00D37FEE"/>
    <w:rsid w:val="00D402A8"/>
    <w:rsid w:val="00D40324"/>
    <w:rsid w:val="00D40332"/>
    <w:rsid w:val="00D40707"/>
    <w:rsid w:val="00D408FC"/>
    <w:rsid w:val="00D41606"/>
    <w:rsid w:val="00D4165C"/>
    <w:rsid w:val="00D41674"/>
    <w:rsid w:val="00D41781"/>
    <w:rsid w:val="00D4198B"/>
    <w:rsid w:val="00D41EF8"/>
    <w:rsid w:val="00D421D9"/>
    <w:rsid w:val="00D4236F"/>
    <w:rsid w:val="00D4272A"/>
    <w:rsid w:val="00D429CD"/>
    <w:rsid w:val="00D42BE5"/>
    <w:rsid w:val="00D42E85"/>
    <w:rsid w:val="00D436CE"/>
    <w:rsid w:val="00D4383C"/>
    <w:rsid w:val="00D44267"/>
    <w:rsid w:val="00D44297"/>
    <w:rsid w:val="00D4453D"/>
    <w:rsid w:val="00D44A0B"/>
    <w:rsid w:val="00D44A8E"/>
    <w:rsid w:val="00D44EA8"/>
    <w:rsid w:val="00D4520E"/>
    <w:rsid w:val="00D45405"/>
    <w:rsid w:val="00D45883"/>
    <w:rsid w:val="00D459A8"/>
    <w:rsid w:val="00D45C00"/>
    <w:rsid w:val="00D45DB6"/>
    <w:rsid w:val="00D460AD"/>
    <w:rsid w:val="00D465FE"/>
    <w:rsid w:val="00D4667E"/>
    <w:rsid w:val="00D46DBF"/>
    <w:rsid w:val="00D46F44"/>
    <w:rsid w:val="00D4712F"/>
    <w:rsid w:val="00D472F4"/>
    <w:rsid w:val="00D47594"/>
    <w:rsid w:val="00D479F4"/>
    <w:rsid w:val="00D50300"/>
    <w:rsid w:val="00D503E6"/>
    <w:rsid w:val="00D504B6"/>
    <w:rsid w:val="00D507D2"/>
    <w:rsid w:val="00D507EF"/>
    <w:rsid w:val="00D509A8"/>
    <w:rsid w:val="00D50F43"/>
    <w:rsid w:val="00D50F55"/>
    <w:rsid w:val="00D50FE7"/>
    <w:rsid w:val="00D51273"/>
    <w:rsid w:val="00D512FC"/>
    <w:rsid w:val="00D51653"/>
    <w:rsid w:val="00D51709"/>
    <w:rsid w:val="00D51793"/>
    <w:rsid w:val="00D5179B"/>
    <w:rsid w:val="00D51A56"/>
    <w:rsid w:val="00D52023"/>
    <w:rsid w:val="00D52534"/>
    <w:rsid w:val="00D52EBE"/>
    <w:rsid w:val="00D52EEE"/>
    <w:rsid w:val="00D53424"/>
    <w:rsid w:val="00D53AE4"/>
    <w:rsid w:val="00D53B05"/>
    <w:rsid w:val="00D53BF4"/>
    <w:rsid w:val="00D53E2C"/>
    <w:rsid w:val="00D54298"/>
    <w:rsid w:val="00D547CA"/>
    <w:rsid w:val="00D54814"/>
    <w:rsid w:val="00D54892"/>
    <w:rsid w:val="00D549B2"/>
    <w:rsid w:val="00D54AA8"/>
    <w:rsid w:val="00D54DFB"/>
    <w:rsid w:val="00D54F6B"/>
    <w:rsid w:val="00D55087"/>
    <w:rsid w:val="00D5547E"/>
    <w:rsid w:val="00D55681"/>
    <w:rsid w:val="00D559A4"/>
    <w:rsid w:val="00D55B62"/>
    <w:rsid w:val="00D55F88"/>
    <w:rsid w:val="00D5620B"/>
    <w:rsid w:val="00D56713"/>
    <w:rsid w:val="00D572F9"/>
    <w:rsid w:val="00D574D7"/>
    <w:rsid w:val="00D5759C"/>
    <w:rsid w:val="00D57680"/>
    <w:rsid w:val="00D576C2"/>
    <w:rsid w:val="00D57732"/>
    <w:rsid w:val="00D579A1"/>
    <w:rsid w:val="00D579C5"/>
    <w:rsid w:val="00D6019F"/>
    <w:rsid w:val="00D60214"/>
    <w:rsid w:val="00D603C8"/>
    <w:rsid w:val="00D60822"/>
    <w:rsid w:val="00D60912"/>
    <w:rsid w:val="00D60AC5"/>
    <w:rsid w:val="00D60B3E"/>
    <w:rsid w:val="00D60E23"/>
    <w:rsid w:val="00D60E9D"/>
    <w:rsid w:val="00D6137D"/>
    <w:rsid w:val="00D615DF"/>
    <w:rsid w:val="00D619B1"/>
    <w:rsid w:val="00D619F1"/>
    <w:rsid w:val="00D61A37"/>
    <w:rsid w:val="00D61D6D"/>
    <w:rsid w:val="00D6210B"/>
    <w:rsid w:val="00D6213A"/>
    <w:rsid w:val="00D62226"/>
    <w:rsid w:val="00D62894"/>
    <w:rsid w:val="00D62DEE"/>
    <w:rsid w:val="00D62E51"/>
    <w:rsid w:val="00D62F82"/>
    <w:rsid w:val="00D630CF"/>
    <w:rsid w:val="00D633D7"/>
    <w:rsid w:val="00D63CE9"/>
    <w:rsid w:val="00D63D98"/>
    <w:rsid w:val="00D643D3"/>
    <w:rsid w:val="00D64F25"/>
    <w:rsid w:val="00D65450"/>
    <w:rsid w:val="00D65C06"/>
    <w:rsid w:val="00D65C4B"/>
    <w:rsid w:val="00D66217"/>
    <w:rsid w:val="00D66744"/>
    <w:rsid w:val="00D6750D"/>
    <w:rsid w:val="00D67616"/>
    <w:rsid w:val="00D678CB"/>
    <w:rsid w:val="00D67D64"/>
    <w:rsid w:val="00D67F60"/>
    <w:rsid w:val="00D7007F"/>
    <w:rsid w:val="00D7055B"/>
    <w:rsid w:val="00D7077A"/>
    <w:rsid w:val="00D7077C"/>
    <w:rsid w:val="00D70B59"/>
    <w:rsid w:val="00D710D7"/>
    <w:rsid w:val="00D71E03"/>
    <w:rsid w:val="00D71ECA"/>
    <w:rsid w:val="00D721D7"/>
    <w:rsid w:val="00D72301"/>
    <w:rsid w:val="00D72309"/>
    <w:rsid w:val="00D723C3"/>
    <w:rsid w:val="00D725D6"/>
    <w:rsid w:val="00D72BFA"/>
    <w:rsid w:val="00D72C1D"/>
    <w:rsid w:val="00D73021"/>
    <w:rsid w:val="00D7313D"/>
    <w:rsid w:val="00D73641"/>
    <w:rsid w:val="00D73F7D"/>
    <w:rsid w:val="00D742D7"/>
    <w:rsid w:val="00D74429"/>
    <w:rsid w:val="00D7457D"/>
    <w:rsid w:val="00D74DEF"/>
    <w:rsid w:val="00D74F77"/>
    <w:rsid w:val="00D750D8"/>
    <w:rsid w:val="00D751A7"/>
    <w:rsid w:val="00D756B8"/>
    <w:rsid w:val="00D75BEA"/>
    <w:rsid w:val="00D75C8B"/>
    <w:rsid w:val="00D75E14"/>
    <w:rsid w:val="00D764A8"/>
    <w:rsid w:val="00D7664C"/>
    <w:rsid w:val="00D769AA"/>
    <w:rsid w:val="00D76AEA"/>
    <w:rsid w:val="00D76DE9"/>
    <w:rsid w:val="00D76EAB"/>
    <w:rsid w:val="00D77388"/>
    <w:rsid w:val="00D7739F"/>
    <w:rsid w:val="00D77600"/>
    <w:rsid w:val="00D77835"/>
    <w:rsid w:val="00D778AC"/>
    <w:rsid w:val="00D779C1"/>
    <w:rsid w:val="00D77AD8"/>
    <w:rsid w:val="00D77AEA"/>
    <w:rsid w:val="00D77B5F"/>
    <w:rsid w:val="00D804E2"/>
    <w:rsid w:val="00D80736"/>
    <w:rsid w:val="00D807E3"/>
    <w:rsid w:val="00D80881"/>
    <w:rsid w:val="00D80923"/>
    <w:rsid w:val="00D80D47"/>
    <w:rsid w:val="00D8121D"/>
    <w:rsid w:val="00D8194E"/>
    <w:rsid w:val="00D81974"/>
    <w:rsid w:val="00D81D1F"/>
    <w:rsid w:val="00D820CC"/>
    <w:rsid w:val="00D82331"/>
    <w:rsid w:val="00D82451"/>
    <w:rsid w:val="00D826FF"/>
    <w:rsid w:val="00D82E1D"/>
    <w:rsid w:val="00D82FE2"/>
    <w:rsid w:val="00D83046"/>
    <w:rsid w:val="00D83485"/>
    <w:rsid w:val="00D835E5"/>
    <w:rsid w:val="00D8406C"/>
    <w:rsid w:val="00D840AC"/>
    <w:rsid w:val="00D84672"/>
    <w:rsid w:val="00D84889"/>
    <w:rsid w:val="00D849DD"/>
    <w:rsid w:val="00D85658"/>
    <w:rsid w:val="00D85850"/>
    <w:rsid w:val="00D858FA"/>
    <w:rsid w:val="00D85FC6"/>
    <w:rsid w:val="00D861DA"/>
    <w:rsid w:val="00D867B6"/>
    <w:rsid w:val="00D87159"/>
    <w:rsid w:val="00D8715D"/>
    <w:rsid w:val="00D873BC"/>
    <w:rsid w:val="00D875C4"/>
    <w:rsid w:val="00D876E8"/>
    <w:rsid w:val="00D90379"/>
    <w:rsid w:val="00D9040A"/>
    <w:rsid w:val="00D904A1"/>
    <w:rsid w:val="00D909CA"/>
    <w:rsid w:val="00D90A4C"/>
    <w:rsid w:val="00D9153F"/>
    <w:rsid w:val="00D915EE"/>
    <w:rsid w:val="00D91854"/>
    <w:rsid w:val="00D91929"/>
    <w:rsid w:val="00D91A54"/>
    <w:rsid w:val="00D91B55"/>
    <w:rsid w:val="00D92003"/>
    <w:rsid w:val="00D92042"/>
    <w:rsid w:val="00D920E0"/>
    <w:rsid w:val="00D925C6"/>
    <w:rsid w:val="00D926DE"/>
    <w:rsid w:val="00D92736"/>
    <w:rsid w:val="00D928BB"/>
    <w:rsid w:val="00D92D8D"/>
    <w:rsid w:val="00D92DAC"/>
    <w:rsid w:val="00D93AB8"/>
    <w:rsid w:val="00D93B27"/>
    <w:rsid w:val="00D93C95"/>
    <w:rsid w:val="00D943C7"/>
    <w:rsid w:val="00D9455A"/>
    <w:rsid w:val="00D945A1"/>
    <w:rsid w:val="00D949FC"/>
    <w:rsid w:val="00D94E41"/>
    <w:rsid w:val="00D94EE3"/>
    <w:rsid w:val="00D951B5"/>
    <w:rsid w:val="00D952C2"/>
    <w:rsid w:val="00D95FC3"/>
    <w:rsid w:val="00D96165"/>
    <w:rsid w:val="00D97351"/>
    <w:rsid w:val="00D9740D"/>
    <w:rsid w:val="00D97451"/>
    <w:rsid w:val="00D9762E"/>
    <w:rsid w:val="00D977EA"/>
    <w:rsid w:val="00D9782D"/>
    <w:rsid w:val="00D97D56"/>
    <w:rsid w:val="00D97FB8"/>
    <w:rsid w:val="00DA0135"/>
    <w:rsid w:val="00DA031D"/>
    <w:rsid w:val="00DA0361"/>
    <w:rsid w:val="00DA03EA"/>
    <w:rsid w:val="00DA0578"/>
    <w:rsid w:val="00DA0826"/>
    <w:rsid w:val="00DA08EB"/>
    <w:rsid w:val="00DA0B31"/>
    <w:rsid w:val="00DA0C47"/>
    <w:rsid w:val="00DA1378"/>
    <w:rsid w:val="00DA15FF"/>
    <w:rsid w:val="00DA1740"/>
    <w:rsid w:val="00DA1AEE"/>
    <w:rsid w:val="00DA1C9D"/>
    <w:rsid w:val="00DA1F60"/>
    <w:rsid w:val="00DA212A"/>
    <w:rsid w:val="00DA2157"/>
    <w:rsid w:val="00DA2221"/>
    <w:rsid w:val="00DA2262"/>
    <w:rsid w:val="00DA2A1C"/>
    <w:rsid w:val="00DA32A6"/>
    <w:rsid w:val="00DA333D"/>
    <w:rsid w:val="00DA3525"/>
    <w:rsid w:val="00DA353E"/>
    <w:rsid w:val="00DA3940"/>
    <w:rsid w:val="00DA39C6"/>
    <w:rsid w:val="00DA3BCB"/>
    <w:rsid w:val="00DA3BD8"/>
    <w:rsid w:val="00DA3ED3"/>
    <w:rsid w:val="00DA3EF9"/>
    <w:rsid w:val="00DA3F64"/>
    <w:rsid w:val="00DA41D8"/>
    <w:rsid w:val="00DA461E"/>
    <w:rsid w:val="00DA4749"/>
    <w:rsid w:val="00DA4DD9"/>
    <w:rsid w:val="00DA4FA4"/>
    <w:rsid w:val="00DA5427"/>
    <w:rsid w:val="00DA54CF"/>
    <w:rsid w:val="00DA5B6D"/>
    <w:rsid w:val="00DA5D53"/>
    <w:rsid w:val="00DA60D5"/>
    <w:rsid w:val="00DA61E5"/>
    <w:rsid w:val="00DA6346"/>
    <w:rsid w:val="00DA6401"/>
    <w:rsid w:val="00DA68E8"/>
    <w:rsid w:val="00DA6B46"/>
    <w:rsid w:val="00DA6D48"/>
    <w:rsid w:val="00DA6DB8"/>
    <w:rsid w:val="00DA6DFF"/>
    <w:rsid w:val="00DA7B78"/>
    <w:rsid w:val="00DA7BE9"/>
    <w:rsid w:val="00DA7CF8"/>
    <w:rsid w:val="00DA7F22"/>
    <w:rsid w:val="00DB025A"/>
    <w:rsid w:val="00DB051A"/>
    <w:rsid w:val="00DB0980"/>
    <w:rsid w:val="00DB0C5F"/>
    <w:rsid w:val="00DB0C7A"/>
    <w:rsid w:val="00DB15C5"/>
    <w:rsid w:val="00DB17AF"/>
    <w:rsid w:val="00DB1A15"/>
    <w:rsid w:val="00DB240F"/>
    <w:rsid w:val="00DB268D"/>
    <w:rsid w:val="00DB26F7"/>
    <w:rsid w:val="00DB2806"/>
    <w:rsid w:val="00DB2A3C"/>
    <w:rsid w:val="00DB2A4F"/>
    <w:rsid w:val="00DB2A7D"/>
    <w:rsid w:val="00DB2B63"/>
    <w:rsid w:val="00DB2EAC"/>
    <w:rsid w:val="00DB2F47"/>
    <w:rsid w:val="00DB3461"/>
    <w:rsid w:val="00DB362B"/>
    <w:rsid w:val="00DB3B8A"/>
    <w:rsid w:val="00DB3BA1"/>
    <w:rsid w:val="00DB4218"/>
    <w:rsid w:val="00DB43C3"/>
    <w:rsid w:val="00DB4611"/>
    <w:rsid w:val="00DB49B3"/>
    <w:rsid w:val="00DB4B92"/>
    <w:rsid w:val="00DB4CAF"/>
    <w:rsid w:val="00DB4FFE"/>
    <w:rsid w:val="00DB50F8"/>
    <w:rsid w:val="00DB510F"/>
    <w:rsid w:val="00DB523F"/>
    <w:rsid w:val="00DB541E"/>
    <w:rsid w:val="00DB5507"/>
    <w:rsid w:val="00DB5621"/>
    <w:rsid w:val="00DB5744"/>
    <w:rsid w:val="00DB57AA"/>
    <w:rsid w:val="00DB5BA6"/>
    <w:rsid w:val="00DB6180"/>
    <w:rsid w:val="00DB6362"/>
    <w:rsid w:val="00DB6D8D"/>
    <w:rsid w:val="00DB6DE8"/>
    <w:rsid w:val="00DB7110"/>
    <w:rsid w:val="00DB72F3"/>
    <w:rsid w:val="00DB739D"/>
    <w:rsid w:val="00DB7425"/>
    <w:rsid w:val="00DB7647"/>
    <w:rsid w:val="00DB7CF8"/>
    <w:rsid w:val="00DB7D11"/>
    <w:rsid w:val="00DC01BC"/>
    <w:rsid w:val="00DC0454"/>
    <w:rsid w:val="00DC099C"/>
    <w:rsid w:val="00DC09FF"/>
    <w:rsid w:val="00DC0F22"/>
    <w:rsid w:val="00DC13B3"/>
    <w:rsid w:val="00DC13BF"/>
    <w:rsid w:val="00DC1799"/>
    <w:rsid w:val="00DC17BE"/>
    <w:rsid w:val="00DC1912"/>
    <w:rsid w:val="00DC19CE"/>
    <w:rsid w:val="00DC2855"/>
    <w:rsid w:val="00DC29C6"/>
    <w:rsid w:val="00DC2C1F"/>
    <w:rsid w:val="00DC2CF6"/>
    <w:rsid w:val="00DC32B8"/>
    <w:rsid w:val="00DC38C7"/>
    <w:rsid w:val="00DC3BE1"/>
    <w:rsid w:val="00DC3BE8"/>
    <w:rsid w:val="00DC3CA8"/>
    <w:rsid w:val="00DC4042"/>
    <w:rsid w:val="00DC42F0"/>
    <w:rsid w:val="00DC4945"/>
    <w:rsid w:val="00DC4962"/>
    <w:rsid w:val="00DC4B28"/>
    <w:rsid w:val="00DC4CD6"/>
    <w:rsid w:val="00DC4CE5"/>
    <w:rsid w:val="00DC51BB"/>
    <w:rsid w:val="00DC5309"/>
    <w:rsid w:val="00DC5878"/>
    <w:rsid w:val="00DC58FE"/>
    <w:rsid w:val="00DC59AE"/>
    <w:rsid w:val="00DC5CD6"/>
    <w:rsid w:val="00DC67E9"/>
    <w:rsid w:val="00DC6AC5"/>
    <w:rsid w:val="00DC6AEB"/>
    <w:rsid w:val="00DC6E67"/>
    <w:rsid w:val="00DC6F70"/>
    <w:rsid w:val="00DC7375"/>
    <w:rsid w:val="00DC7691"/>
    <w:rsid w:val="00DC787C"/>
    <w:rsid w:val="00DC7C1C"/>
    <w:rsid w:val="00DC7E17"/>
    <w:rsid w:val="00DD00E5"/>
    <w:rsid w:val="00DD03A4"/>
    <w:rsid w:val="00DD0EA7"/>
    <w:rsid w:val="00DD10B0"/>
    <w:rsid w:val="00DD121C"/>
    <w:rsid w:val="00DD1349"/>
    <w:rsid w:val="00DD1675"/>
    <w:rsid w:val="00DD17A6"/>
    <w:rsid w:val="00DD1901"/>
    <w:rsid w:val="00DD198B"/>
    <w:rsid w:val="00DD1B93"/>
    <w:rsid w:val="00DD1D2C"/>
    <w:rsid w:val="00DD209E"/>
    <w:rsid w:val="00DD227D"/>
    <w:rsid w:val="00DD243F"/>
    <w:rsid w:val="00DD25FC"/>
    <w:rsid w:val="00DD2C5B"/>
    <w:rsid w:val="00DD317A"/>
    <w:rsid w:val="00DD32C5"/>
    <w:rsid w:val="00DD33C5"/>
    <w:rsid w:val="00DD3512"/>
    <w:rsid w:val="00DD357D"/>
    <w:rsid w:val="00DD39AD"/>
    <w:rsid w:val="00DD3E10"/>
    <w:rsid w:val="00DD4314"/>
    <w:rsid w:val="00DD46F4"/>
    <w:rsid w:val="00DD4E20"/>
    <w:rsid w:val="00DD4F26"/>
    <w:rsid w:val="00DD55C9"/>
    <w:rsid w:val="00DD6607"/>
    <w:rsid w:val="00DD66D2"/>
    <w:rsid w:val="00DD7038"/>
    <w:rsid w:val="00DD7103"/>
    <w:rsid w:val="00DD78D3"/>
    <w:rsid w:val="00DD7D8C"/>
    <w:rsid w:val="00DD7EC2"/>
    <w:rsid w:val="00DD7EFA"/>
    <w:rsid w:val="00DE037B"/>
    <w:rsid w:val="00DE05AF"/>
    <w:rsid w:val="00DE063F"/>
    <w:rsid w:val="00DE08AA"/>
    <w:rsid w:val="00DE0AB1"/>
    <w:rsid w:val="00DE0FED"/>
    <w:rsid w:val="00DE1121"/>
    <w:rsid w:val="00DE1340"/>
    <w:rsid w:val="00DE161B"/>
    <w:rsid w:val="00DE1AFE"/>
    <w:rsid w:val="00DE1B43"/>
    <w:rsid w:val="00DE1BF6"/>
    <w:rsid w:val="00DE1D26"/>
    <w:rsid w:val="00DE1D97"/>
    <w:rsid w:val="00DE2319"/>
    <w:rsid w:val="00DE276F"/>
    <w:rsid w:val="00DE2C51"/>
    <w:rsid w:val="00DE3716"/>
    <w:rsid w:val="00DE3A45"/>
    <w:rsid w:val="00DE3B0B"/>
    <w:rsid w:val="00DE3DC0"/>
    <w:rsid w:val="00DE3E4D"/>
    <w:rsid w:val="00DE4214"/>
    <w:rsid w:val="00DE4344"/>
    <w:rsid w:val="00DE446C"/>
    <w:rsid w:val="00DE45C8"/>
    <w:rsid w:val="00DE467B"/>
    <w:rsid w:val="00DE4729"/>
    <w:rsid w:val="00DE49AD"/>
    <w:rsid w:val="00DE4B57"/>
    <w:rsid w:val="00DE4BC7"/>
    <w:rsid w:val="00DE4C28"/>
    <w:rsid w:val="00DE4D27"/>
    <w:rsid w:val="00DE4F1C"/>
    <w:rsid w:val="00DE50E5"/>
    <w:rsid w:val="00DE5867"/>
    <w:rsid w:val="00DE5874"/>
    <w:rsid w:val="00DE5CDF"/>
    <w:rsid w:val="00DE5FEC"/>
    <w:rsid w:val="00DE6306"/>
    <w:rsid w:val="00DE6886"/>
    <w:rsid w:val="00DE68B7"/>
    <w:rsid w:val="00DE6E6E"/>
    <w:rsid w:val="00DE71BE"/>
    <w:rsid w:val="00DE7668"/>
    <w:rsid w:val="00DE76DA"/>
    <w:rsid w:val="00DE77B3"/>
    <w:rsid w:val="00DE7B0E"/>
    <w:rsid w:val="00DE7B68"/>
    <w:rsid w:val="00DE7D3B"/>
    <w:rsid w:val="00DE7D63"/>
    <w:rsid w:val="00DE7F48"/>
    <w:rsid w:val="00DF007B"/>
    <w:rsid w:val="00DF022A"/>
    <w:rsid w:val="00DF036F"/>
    <w:rsid w:val="00DF0A6B"/>
    <w:rsid w:val="00DF0B21"/>
    <w:rsid w:val="00DF11F1"/>
    <w:rsid w:val="00DF1926"/>
    <w:rsid w:val="00DF1E2F"/>
    <w:rsid w:val="00DF2146"/>
    <w:rsid w:val="00DF2360"/>
    <w:rsid w:val="00DF249D"/>
    <w:rsid w:val="00DF25A5"/>
    <w:rsid w:val="00DF2632"/>
    <w:rsid w:val="00DF26B5"/>
    <w:rsid w:val="00DF2D1F"/>
    <w:rsid w:val="00DF2D9A"/>
    <w:rsid w:val="00DF2EF6"/>
    <w:rsid w:val="00DF343A"/>
    <w:rsid w:val="00DF388D"/>
    <w:rsid w:val="00DF397A"/>
    <w:rsid w:val="00DF3A5A"/>
    <w:rsid w:val="00DF3D91"/>
    <w:rsid w:val="00DF3E6D"/>
    <w:rsid w:val="00DF3F38"/>
    <w:rsid w:val="00DF3FCD"/>
    <w:rsid w:val="00DF411F"/>
    <w:rsid w:val="00DF4133"/>
    <w:rsid w:val="00DF438E"/>
    <w:rsid w:val="00DF4967"/>
    <w:rsid w:val="00DF4D21"/>
    <w:rsid w:val="00DF5442"/>
    <w:rsid w:val="00DF55FB"/>
    <w:rsid w:val="00DF5639"/>
    <w:rsid w:val="00DF59D7"/>
    <w:rsid w:val="00DF5B09"/>
    <w:rsid w:val="00DF5B44"/>
    <w:rsid w:val="00DF5C39"/>
    <w:rsid w:val="00DF5D96"/>
    <w:rsid w:val="00DF605D"/>
    <w:rsid w:val="00DF6252"/>
    <w:rsid w:val="00DF6720"/>
    <w:rsid w:val="00DF6AEC"/>
    <w:rsid w:val="00DF6E60"/>
    <w:rsid w:val="00DF7032"/>
    <w:rsid w:val="00DF7276"/>
    <w:rsid w:val="00DF77D9"/>
    <w:rsid w:val="00DF77ED"/>
    <w:rsid w:val="00DF7850"/>
    <w:rsid w:val="00E00250"/>
    <w:rsid w:val="00E004FB"/>
    <w:rsid w:val="00E00735"/>
    <w:rsid w:val="00E007A6"/>
    <w:rsid w:val="00E0096F"/>
    <w:rsid w:val="00E00B81"/>
    <w:rsid w:val="00E00D6B"/>
    <w:rsid w:val="00E00F15"/>
    <w:rsid w:val="00E0115E"/>
    <w:rsid w:val="00E014FA"/>
    <w:rsid w:val="00E01785"/>
    <w:rsid w:val="00E01859"/>
    <w:rsid w:val="00E01879"/>
    <w:rsid w:val="00E01D69"/>
    <w:rsid w:val="00E01E11"/>
    <w:rsid w:val="00E01FD3"/>
    <w:rsid w:val="00E0230E"/>
    <w:rsid w:val="00E02486"/>
    <w:rsid w:val="00E02C27"/>
    <w:rsid w:val="00E02E56"/>
    <w:rsid w:val="00E032F8"/>
    <w:rsid w:val="00E03A10"/>
    <w:rsid w:val="00E03A36"/>
    <w:rsid w:val="00E040E0"/>
    <w:rsid w:val="00E04182"/>
    <w:rsid w:val="00E04345"/>
    <w:rsid w:val="00E046CE"/>
    <w:rsid w:val="00E048B0"/>
    <w:rsid w:val="00E04CBF"/>
    <w:rsid w:val="00E04CF8"/>
    <w:rsid w:val="00E04E70"/>
    <w:rsid w:val="00E04EF7"/>
    <w:rsid w:val="00E04FF3"/>
    <w:rsid w:val="00E052EC"/>
    <w:rsid w:val="00E052F0"/>
    <w:rsid w:val="00E0539A"/>
    <w:rsid w:val="00E05A24"/>
    <w:rsid w:val="00E05C4E"/>
    <w:rsid w:val="00E05D19"/>
    <w:rsid w:val="00E06257"/>
    <w:rsid w:val="00E06506"/>
    <w:rsid w:val="00E06B91"/>
    <w:rsid w:val="00E06EFF"/>
    <w:rsid w:val="00E0701C"/>
    <w:rsid w:val="00E07254"/>
    <w:rsid w:val="00E07608"/>
    <w:rsid w:val="00E07665"/>
    <w:rsid w:val="00E07C5A"/>
    <w:rsid w:val="00E07C6C"/>
    <w:rsid w:val="00E10068"/>
    <w:rsid w:val="00E10369"/>
    <w:rsid w:val="00E105C8"/>
    <w:rsid w:val="00E10E9C"/>
    <w:rsid w:val="00E10F73"/>
    <w:rsid w:val="00E11079"/>
    <w:rsid w:val="00E11282"/>
    <w:rsid w:val="00E114AB"/>
    <w:rsid w:val="00E11A18"/>
    <w:rsid w:val="00E11BDA"/>
    <w:rsid w:val="00E1228B"/>
    <w:rsid w:val="00E12CB4"/>
    <w:rsid w:val="00E12F99"/>
    <w:rsid w:val="00E131FD"/>
    <w:rsid w:val="00E13219"/>
    <w:rsid w:val="00E133CF"/>
    <w:rsid w:val="00E137D1"/>
    <w:rsid w:val="00E14096"/>
    <w:rsid w:val="00E1450A"/>
    <w:rsid w:val="00E14796"/>
    <w:rsid w:val="00E14D56"/>
    <w:rsid w:val="00E14EC7"/>
    <w:rsid w:val="00E14FC9"/>
    <w:rsid w:val="00E150E3"/>
    <w:rsid w:val="00E155F3"/>
    <w:rsid w:val="00E157BD"/>
    <w:rsid w:val="00E15A55"/>
    <w:rsid w:val="00E15C68"/>
    <w:rsid w:val="00E1601E"/>
    <w:rsid w:val="00E1610B"/>
    <w:rsid w:val="00E1620B"/>
    <w:rsid w:val="00E162E7"/>
    <w:rsid w:val="00E17CA6"/>
    <w:rsid w:val="00E17FED"/>
    <w:rsid w:val="00E20750"/>
    <w:rsid w:val="00E20A0B"/>
    <w:rsid w:val="00E21087"/>
    <w:rsid w:val="00E210B0"/>
    <w:rsid w:val="00E210D6"/>
    <w:rsid w:val="00E21242"/>
    <w:rsid w:val="00E21C8E"/>
    <w:rsid w:val="00E22164"/>
    <w:rsid w:val="00E221F8"/>
    <w:rsid w:val="00E223ED"/>
    <w:rsid w:val="00E22477"/>
    <w:rsid w:val="00E22751"/>
    <w:rsid w:val="00E22D8F"/>
    <w:rsid w:val="00E23105"/>
    <w:rsid w:val="00E2394D"/>
    <w:rsid w:val="00E23B6C"/>
    <w:rsid w:val="00E2471D"/>
    <w:rsid w:val="00E24A09"/>
    <w:rsid w:val="00E24A26"/>
    <w:rsid w:val="00E24D35"/>
    <w:rsid w:val="00E2505C"/>
    <w:rsid w:val="00E251D3"/>
    <w:rsid w:val="00E251FD"/>
    <w:rsid w:val="00E252A5"/>
    <w:rsid w:val="00E255F7"/>
    <w:rsid w:val="00E255FB"/>
    <w:rsid w:val="00E26339"/>
    <w:rsid w:val="00E2635E"/>
    <w:rsid w:val="00E265D2"/>
    <w:rsid w:val="00E26739"/>
    <w:rsid w:val="00E26A99"/>
    <w:rsid w:val="00E27262"/>
    <w:rsid w:val="00E27867"/>
    <w:rsid w:val="00E2790E"/>
    <w:rsid w:val="00E27D06"/>
    <w:rsid w:val="00E27D0C"/>
    <w:rsid w:val="00E3017F"/>
    <w:rsid w:val="00E30965"/>
    <w:rsid w:val="00E30A6A"/>
    <w:rsid w:val="00E31CB8"/>
    <w:rsid w:val="00E31E30"/>
    <w:rsid w:val="00E3201A"/>
    <w:rsid w:val="00E32898"/>
    <w:rsid w:val="00E32B8F"/>
    <w:rsid w:val="00E337ED"/>
    <w:rsid w:val="00E338E0"/>
    <w:rsid w:val="00E33AB4"/>
    <w:rsid w:val="00E340A3"/>
    <w:rsid w:val="00E34111"/>
    <w:rsid w:val="00E34340"/>
    <w:rsid w:val="00E34905"/>
    <w:rsid w:val="00E34B56"/>
    <w:rsid w:val="00E354EA"/>
    <w:rsid w:val="00E359E6"/>
    <w:rsid w:val="00E35A8B"/>
    <w:rsid w:val="00E35B2B"/>
    <w:rsid w:val="00E35F38"/>
    <w:rsid w:val="00E3638B"/>
    <w:rsid w:val="00E3641F"/>
    <w:rsid w:val="00E365F9"/>
    <w:rsid w:val="00E367A5"/>
    <w:rsid w:val="00E36945"/>
    <w:rsid w:val="00E36A2D"/>
    <w:rsid w:val="00E36D6A"/>
    <w:rsid w:val="00E37213"/>
    <w:rsid w:val="00E37A2B"/>
    <w:rsid w:val="00E401A3"/>
    <w:rsid w:val="00E4075D"/>
    <w:rsid w:val="00E40C65"/>
    <w:rsid w:val="00E40F1D"/>
    <w:rsid w:val="00E41297"/>
    <w:rsid w:val="00E41B73"/>
    <w:rsid w:val="00E41BE1"/>
    <w:rsid w:val="00E41DD5"/>
    <w:rsid w:val="00E41F1B"/>
    <w:rsid w:val="00E423E4"/>
    <w:rsid w:val="00E4254D"/>
    <w:rsid w:val="00E4254F"/>
    <w:rsid w:val="00E42685"/>
    <w:rsid w:val="00E42C0B"/>
    <w:rsid w:val="00E42C25"/>
    <w:rsid w:val="00E42E88"/>
    <w:rsid w:val="00E430E9"/>
    <w:rsid w:val="00E436AD"/>
    <w:rsid w:val="00E43940"/>
    <w:rsid w:val="00E4398E"/>
    <w:rsid w:val="00E439F8"/>
    <w:rsid w:val="00E44018"/>
    <w:rsid w:val="00E443B7"/>
    <w:rsid w:val="00E445F7"/>
    <w:rsid w:val="00E44C32"/>
    <w:rsid w:val="00E4521B"/>
    <w:rsid w:val="00E456F6"/>
    <w:rsid w:val="00E4581D"/>
    <w:rsid w:val="00E458F4"/>
    <w:rsid w:val="00E46476"/>
    <w:rsid w:val="00E46819"/>
    <w:rsid w:val="00E46937"/>
    <w:rsid w:val="00E46E0E"/>
    <w:rsid w:val="00E46E68"/>
    <w:rsid w:val="00E47330"/>
    <w:rsid w:val="00E4750E"/>
    <w:rsid w:val="00E47836"/>
    <w:rsid w:val="00E47AED"/>
    <w:rsid w:val="00E500E9"/>
    <w:rsid w:val="00E501B3"/>
    <w:rsid w:val="00E50765"/>
    <w:rsid w:val="00E50B9F"/>
    <w:rsid w:val="00E50BDB"/>
    <w:rsid w:val="00E50BDC"/>
    <w:rsid w:val="00E50C48"/>
    <w:rsid w:val="00E50ECE"/>
    <w:rsid w:val="00E515CF"/>
    <w:rsid w:val="00E51EF9"/>
    <w:rsid w:val="00E52208"/>
    <w:rsid w:val="00E527DF"/>
    <w:rsid w:val="00E52B21"/>
    <w:rsid w:val="00E52B69"/>
    <w:rsid w:val="00E52D83"/>
    <w:rsid w:val="00E52E14"/>
    <w:rsid w:val="00E52FA4"/>
    <w:rsid w:val="00E53AE0"/>
    <w:rsid w:val="00E54712"/>
    <w:rsid w:val="00E54A4E"/>
    <w:rsid w:val="00E54A66"/>
    <w:rsid w:val="00E54C80"/>
    <w:rsid w:val="00E55069"/>
    <w:rsid w:val="00E55400"/>
    <w:rsid w:val="00E55430"/>
    <w:rsid w:val="00E5546B"/>
    <w:rsid w:val="00E555B7"/>
    <w:rsid w:val="00E55835"/>
    <w:rsid w:val="00E55990"/>
    <w:rsid w:val="00E55CD9"/>
    <w:rsid w:val="00E560B0"/>
    <w:rsid w:val="00E56576"/>
    <w:rsid w:val="00E566AD"/>
    <w:rsid w:val="00E56C60"/>
    <w:rsid w:val="00E57633"/>
    <w:rsid w:val="00E577B2"/>
    <w:rsid w:val="00E578AE"/>
    <w:rsid w:val="00E57EFF"/>
    <w:rsid w:val="00E6010F"/>
    <w:rsid w:val="00E601E1"/>
    <w:rsid w:val="00E604BB"/>
    <w:rsid w:val="00E60679"/>
    <w:rsid w:val="00E6079D"/>
    <w:rsid w:val="00E60AFA"/>
    <w:rsid w:val="00E60ED8"/>
    <w:rsid w:val="00E610B0"/>
    <w:rsid w:val="00E612A1"/>
    <w:rsid w:val="00E6137B"/>
    <w:rsid w:val="00E6143D"/>
    <w:rsid w:val="00E614EA"/>
    <w:rsid w:val="00E615B8"/>
    <w:rsid w:val="00E61733"/>
    <w:rsid w:val="00E61930"/>
    <w:rsid w:val="00E61AB9"/>
    <w:rsid w:val="00E61C55"/>
    <w:rsid w:val="00E61EC9"/>
    <w:rsid w:val="00E62086"/>
    <w:rsid w:val="00E6229D"/>
    <w:rsid w:val="00E6297D"/>
    <w:rsid w:val="00E62C7F"/>
    <w:rsid w:val="00E62D97"/>
    <w:rsid w:val="00E62F60"/>
    <w:rsid w:val="00E6350E"/>
    <w:rsid w:val="00E64125"/>
    <w:rsid w:val="00E64326"/>
    <w:rsid w:val="00E6444B"/>
    <w:rsid w:val="00E644EB"/>
    <w:rsid w:val="00E64CCA"/>
    <w:rsid w:val="00E64F00"/>
    <w:rsid w:val="00E65209"/>
    <w:rsid w:val="00E65384"/>
    <w:rsid w:val="00E657C1"/>
    <w:rsid w:val="00E659C2"/>
    <w:rsid w:val="00E65B4B"/>
    <w:rsid w:val="00E66088"/>
    <w:rsid w:val="00E66656"/>
    <w:rsid w:val="00E6672C"/>
    <w:rsid w:val="00E66834"/>
    <w:rsid w:val="00E66E28"/>
    <w:rsid w:val="00E66E67"/>
    <w:rsid w:val="00E66FF0"/>
    <w:rsid w:val="00E67002"/>
    <w:rsid w:val="00E6703F"/>
    <w:rsid w:val="00E673DB"/>
    <w:rsid w:val="00E675B7"/>
    <w:rsid w:val="00E677E1"/>
    <w:rsid w:val="00E67909"/>
    <w:rsid w:val="00E67966"/>
    <w:rsid w:val="00E67F35"/>
    <w:rsid w:val="00E702C7"/>
    <w:rsid w:val="00E7033A"/>
    <w:rsid w:val="00E70CAA"/>
    <w:rsid w:val="00E70FCE"/>
    <w:rsid w:val="00E7122F"/>
    <w:rsid w:val="00E71454"/>
    <w:rsid w:val="00E71512"/>
    <w:rsid w:val="00E71594"/>
    <w:rsid w:val="00E719D7"/>
    <w:rsid w:val="00E71BF6"/>
    <w:rsid w:val="00E72654"/>
    <w:rsid w:val="00E7275E"/>
    <w:rsid w:val="00E72850"/>
    <w:rsid w:val="00E72E73"/>
    <w:rsid w:val="00E72F21"/>
    <w:rsid w:val="00E72F6D"/>
    <w:rsid w:val="00E7315D"/>
    <w:rsid w:val="00E738AE"/>
    <w:rsid w:val="00E739BF"/>
    <w:rsid w:val="00E73DA5"/>
    <w:rsid w:val="00E73E91"/>
    <w:rsid w:val="00E74312"/>
    <w:rsid w:val="00E7432B"/>
    <w:rsid w:val="00E7471C"/>
    <w:rsid w:val="00E74A15"/>
    <w:rsid w:val="00E74C76"/>
    <w:rsid w:val="00E74CF0"/>
    <w:rsid w:val="00E74E04"/>
    <w:rsid w:val="00E751E7"/>
    <w:rsid w:val="00E753B7"/>
    <w:rsid w:val="00E75713"/>
    <w:rsid w:val="00E759C2"/>
    <w:rsid w:val="00E759F4"/>
    <w:rsid w:val="00E75ABC"/>
    <w:rsid w:val="00E75ADA"/>
    <w:rsid w:val="00E75C53"/>
    <w:rsid w:val="00E760BB"/>
    <w:rsid w:val="00E7633C"/>
    <w:rsid w:val="00E76B03"/>
    <w:rsid w:val="00E76C7B"/>
    <w:rsid w:val="00E77637"/>
    <w:rsid w:val="00E776D9"/>
    <w:rsid w:val="00E77C92"/>
    <w:rsid w:val="00E8017F"/>
    <w:rsid w:val="00E80180"/>
    <w:rsid w:val="00E807D2"/>
    <w:rsid w:val="00E81487"/>
    <w:rsid w:val="00E81756"/>
    <w:rsid w:val="00E81760"/>
    <w:rsid w:val="00E818E7"/>
    <w:rsid w:val="00E81970"/>
    <w:rsid w:val="00E819F2"/>
    <w:rsid w:val="00E81BF0"/>
    <w:rsid w:val="00E81D1F"/>
    <w:rsid w:val="00E81E75"/>
    <w:rsid w:val="00E8200E"/>
    <w:rsid w:val="00E82204"/>
    <w:rsid w:val="00E82380"/>
    <w:rsid w:val="00E825AA"/>
    <w:rsid w:val="00E8284B"/>
    <w:rsid w:val="00E82AD6"/>
    <w:rsid w:val="00E83020"/>
    <w:rsid w:val="00E836A2"/>
    <w:rsid w:val="00E837DE"/>
    <w:rsid w:val="00E841B4"/>
    <w:rsid w:val="00E845CF"/>
    <w:rsid w:val="00E8485F"/>
    <w:rsid w:val="00E84AA6"/>
    <w:rsid w:val="00E84E56"/>
    <w:rsid w:val="00E84ECE"/>
    <w:rsid w:val="00E84F23"/>
    <w:rsid w:val="00E8528F"/>
    <w:rsid w:val="00E85330"/>
    <w:rsid w:val="00E854AD"/>
    <w:rsid w:val="00E858A4"/>
    <w:rsid w:val="00E8608C"/>
    <w:rsid w:val="00E86669"/>
    <w:rsid w:val="00E86BBD"/>
    <w:rsid w:val="00E86DBB"/>
    <w:rsid w:val="00E86E36"/>
    <w:rsid w:val="00E86FA7"/>
    <w:rsid w:val="00E86FD3"/>
    <w:rsid w:val="00E8741E"/>
    <w:rsid w:val="00E874D0"/>
    <w:rsid w:val="00E876F8"/>
    <w:rsid w:val="00E87A0B"/>
    <w:rsid w:val="00E87E0C"/>
    <w:rsid w:val="00E901BB"/>
    <w:rsid w:val="00E901C1"/>
    <w:rsid w:val="00E904F9"/>
    <w:rsid w:val="00E90614"/>
    <w:rsid w:val="00E907CE"/>
    <w:rsid w:val="00E90A40"/>
    <w:rsid w:val="00E913CB"/>
    <w:rsid w:val="00E915D9"/>
    <w:rsid w:val="00E91BB2"/>
    <w:rsid w:val="00E91FEB"/>
    <w:rsid w:val="00E92774"/>
    <w:rsid w:val="00E927EE"/>
    <w:rsid w:val="00E929CC"/>
    <w:rsid w:val="00E92BAF"/>
    <w:rsid w:val="00E92BBE"/>
    <w:rsid w:val="00E92C03"/>
    <w:rsid w:val="00E92E15"/>
    <w:rsid w:val="00E93192"/>
    <w:rsid w:val="00E936C0"/>
    <w:rsid w:val="00E93832"/>
    <w:rsid w:val="00E93851"/>
    <w:rsid w:val="00E9392E"/>
    <w:rsid w:val="00E93C3D"/>
    <w:rsid w:val="00E93DA1"/>
    <w:rsid w:val="00E93E67"/>
    <w:rsid w:val="00E9415F"/>
    <w:rsid w:val="00E944AD"/>
    <w:rsid w:val="00E9472A"/>
    <w:rsid w:val="00E9489A"/>
    <w:rsid w:val="00E948C2"/>
    <w:rsid w:val="00E95010"/>
    <w:rsid w:val="00E9520E"/>
    <w:rsid w:val="00E95381"/>
    <w:rsid w:val="00E9549E"/>
    <w:rsid w:val="00E954D4"/>
    <w:rsid w:val="00E9558A"/>
    <w:rsid w:val="00E957B1"/>
    <w:rsid w:val="00E958E4"/>
    <w:rsid w:val="00E95A9C"/>
    <w:rsid w:val="00E95DED"/>
    <w:rsid w:val="00E9606D"/>
    <w:rsid w:val="00E966B7"/>
    <w:rsid w:val="00E968C1"/>
    <w:rsid w:val="00E96A36"/>
    <w:rsid w:val="00E96CBA"/>
    <w:rsid w:val="00E96EFF"/>
    <w:rsid w:val="00E96FDE"/>
    <w:rsid w:val="00E971EC"/>
    <w:rsid w:val="00E97365"/>
    <w:rsid w:val="00E974E6"/>
    <w:rsid w:val="00E9757C"/>
    <w:rsid w:val="00E9758D"/>
    <w:rsid w:val="00E97736"/>
    <w:rsid w:val="00E97CCE"/>
    <w:rsid w:val="00EA0857"/>
    <w:rsid w:val="00EA093E"/>
    <w:rsid w:val="00EA0B92"/>
    <w:rsid w:val="00EA0DF0"/>
    <w:rsid w:val="00EA0E68"/>
    <w:rsid w:val="00EA0E90"/>
    <w:rsid w:val="00EA1290"/>
    <w:rsid w:val="00EA12C7"/>
    <w:rsid w:val="00EA12F2"/>
    <w:rsid w:val="00EA1412"/>
    <w:rsid w:val="00EA1610"/>
    <w:rsid w:val="00EA1A24"/>
    <w:rsid w:val="00EA1D29"/>
    <w:rsid w:val="00EA1F2D"/>
    <w:rsid w:val="00EA202F"/>
    <w:rsid w:val="00EA214A"/>
    <w:rsid w:val="00EA2241"/>
    <w:rsid w:val="00EA2319"/>
    <w:rsid w:val="00EA253D"/>
    <w:rsid w:val="00EA26F6"/>
    <w:rsid w:val="00EA2C52"/>
    <w:rsid w:val="00EA2DEB"/>
    <w:rsid w:val="00EA34E5"/>
    <w:rsid w:val="00EA35A6"/>
    <w:rsid w:val="00EA3913"/>
    <w:rsid w:val="00EA3C9A"/>
    <w:rsid w:val="00EA3C9C"/>
    <w:rsid w:val="00EA4210"/>
    <w:rsid w:val="00EA49EF"/>
    <w:rsid w:val="00EA4D33"/>
    <w:rsid w:val="00EA52BA"/>
    <w:rsid w:val="00EA55EB"/>
    <w:rsid w:val="00EA575E"/>
    <w:rsid w:val="00EA5807"/>
    <w:rsid w:val="00EA5A98"/>
    <w:rsid w:val="00EA5B92"/>
    <w:rsid w:val="00EA5C87"/>
    <w:rsid w:val="00EA69B6"/>
    <w:rsid w:val="00EA6AA6"/>
    <w:rsid w:val="00EA6E61"/>
    <w:rsid w:val="00EA7523"/>
    <w:rsid w:val="00EA7783"/>
    <w:rsid w:val="00EA786D"/>
    <w:rsid w:val="00EA7CE7"/>
    <w:rsid w:val="00EB00D6"/>
    <w:rsid w:val="00EB0411"/>
    <w:rsid w:val="00EB05BC"/>
    <w:rsid w:val="00EB067E"/>
    <w:rsid w:val="00EB07C8"/>
    <w:rsid w:val="00EB0856"/>
    <w:rsid w:val="00EB09C6"/>
    <w:rsid w:val="00EB0A86"/>
    <w:rsid w:val="00EB0D8C"/>
    <w:rsid w:val="00EB0EAC"/>
    <w:rsid w:val="00EB0F21"/>
    <w:rsid w:val="00EB11C7"/>
    <w:rsid w:val="00EB151B"/>
    <w:rsid w:val="00EB165F"/>
    <w:rsid w:val="00EB18DB"/>
    <w:rsid w:val="00EB1A1A"/>
    <w:rsid w:val="00EB2595"/>
    <w:rsid w:val="00EB27DD"/>
    <w:rsid w:val="00EB2FA6"/>
    <w:rsid w:val="00EB3229"/>
    <w:rsid w:val="00EB32B4"/>
    <w:rsid w:val="00EB36D7"/>
    <w:rsid w:val="00EB3BBC"/>
    <w:rsid w:val="00EB3F48"/>
    <w:rsid w:val="00EB3F4F"/>
    <w:rsid w:val="00EB433A"/>
    <w:rsid w:val="00EB4368"/>
    <w:rsid w:val="00EB467A"/>
    <w:rsid w:val="00EB46CD"/>
    <w:rsid w:val="00EB477E"/>
    <w:rsid w:val="00EB47D3"/>
    <w:rsid w:val="00EB4A48"/>
    <w:rsid w:val="00EB4B29"/>
    <w:rsid w:val="00EB5134"/>
    <w:rsid w:val="00EB51DA"/>
    <w:rsid w:val="00EB5671"/>
    <w:rsid w:val="00EB6B1F"/>
    <w:rsid w:val="00EB7235"/>
    <w:rsid w:val="00EB72EB"/>
    <w:rsid w:val="00EB77C6"/>
    <w:rsid w:val="00EB7831"/>
    <w:rsid w:val="00EB792F"/>
    <w:rsid w:val="00EB7CF4"/>
    <w:rsid w:val="00EB7E23"/>
    <w:rsid w:val="00EC004D"/>
    <w:rsid w:val="00EC039B"/>
    <w:rsid w:val="00EC045C"/>
    <w:rsid w:val="00EC068D"/>
    <w:rsid w:val="00EC0B6E"/>
    <w:rsid w:val="00EC0DCD"/>
    <w:rsid w:val="00EC1D0E"/>
    <w:rsid w:val="00EC2318"/>
    <w:rsid w:val="00EC264F"/>
    <w:rsid w:val="00EC2890"/>
    <w:rsid w:val="00EC2910"/>
    <w:rsid w:val="00EC2C2B"/>
    <w:rsid w:val="00EC2D3C"/>
    <w:rsid w:val="00EC2E53"/>
    <w:rsid w:val="00EC2F47"/>
    <w:rsid w:val="00EC3986"/>
    <w:rsid w:val="00EC3A79"/>
    <w:rsid w:val="00EC3C80"/>
    <w:rsid w:val="00EC3C8C"/>
    <w:rsid w:val="00EC43E9"/>
    <w:rsid w:val="00EC461D"/>
    <w:rsid w:val="00EC49DD"/>
    <w:rsid w:val="00EC4FC5"/>
    <w:rsid w:val="00EC4FC7"/>
    <w:rsid w:val="00EC54A9"/>
    <w:rsid w:val="00EC59A4"/>
    <w:rsid w:val="00EC59DF"/>
    <w:rsid w:val="00EC5F22"/>
    <w:rsid w:val="00EC5F40"/>
    <w:rsid w:val="00EC5FD5"/>
    <w:rsid w:val="00EC6071"/>
    <w:rsid w:val="00EC60BF"/>
    <w:rsid w:val="00EC61AC"/>
    <w:rsid w:val="00EC623A"/>
    <w:rsid w:val="00EC6736"/>
    <w:rsid w:val="00EC6812"/>
    <w:rsid w:val="00EC6940"/>
    <w:rsid w:val="00EC6A45"/>
    <w:rsid w:val="00EC6BF9"/>
    <w:rsid w:val="00EC6F7A"/>
    <w:rsid w:val="00EC71CB"/>
    <w:rsid w:val="00EC7462"/>
    <w:rsid w:val="00EC7957"/>
    <w:rsid w:val="00EC7BE6"/>
    <w:rsid w:val="00EC7C39"/>
    <w:rsid w:val="00EC7D6B"/>
    <w:rsid w:val="00ED012A"/>
    <w:rsid w:val="00ED0A3B"/>
    <w:rsid w:val="00ED0C86"/>
    <w:rsid w:val="00ED0CE1"/>
    <w:rsid w:val="00ED0F85"/>
    <w:rsid w:val="00ED0FC2"/>
    <w:rsid w:val="00ED1201"/>
    <w:rsid w:val="00ED1395"/>
    <w:rsid w:val="00ED1628"/>
    <w:rsid w:val="00ED1A3C"/>
    <w:rsid w:val="00ED22C7"/>
    <w:rsid w:val="00ED2433"/>
    <w:rsid w:val="00ED2768"/>
    <w:rsid w:val="00ED2AFD"/>
    <w:rsid w:val="00ED2DFA"/>
    <w:rsid w:val="00ED316F"/>
    <w:rsid w:val="00ED39BC"/>
    <w:rsid w:val="00ED3D24"/>
    <w:rsid w:val="00ED406B"/>
    <w:rsid w:val="00ED4739"/>
    <w:rsid w:val="00ED485D"/>
    <w:rsid w:val="00ED498B"/>
    <w:rsid w:val="00ED4EB6"/>
    <w:rsid w:val="00ED4F43"/>
    <w:rsid w:val="00ED5014"/>
    <w:rsid w:val="00ED5894"/>
    <w:rsid w:val="00ED5AED"/>
    <w:rsid w:val="00ED64BC"/>
    <w:rsid w:val="00ED65B1"/>
    <w:rsid w:val="00ED6B2D"/>
    <w:rsid w:val="00ED72EE"/>
    <w:rsid w:val="00ED777C"/>
    <w:rsid w:val="00ED7DC6"/>
    <w:rsid w:val="00ED7DDF"/>
    <w:rsid w:val="00ED7EA4"/>
    <w:rsid w:val="00EE00A3"/>
    <w:rsid w:val="00EE0781"/>
    <w:rsid w:val="00EE0A13"/>
    <w:rsid w:val="00EE0A9F"/>
    <w:rsid w:val="00EE0ACF"/>
    <w:rsid w:val="00EE0DEA"/>
    <w:rsid w:val="00EE0E11"/>
    <w:rsid w:val="00EE151F"/>
    <w:rsid w:val="00EE16EF"/>
    <w:rsid w:val="00EE1921"/>
    <w:rsid w:val="00EE21DB"/>
    <w:rsid w:val="00EE2278"/>
    <w:rsid w:val="00EE2B28"/>
    <w:rsid w:val="00EE301E"/>
    <w:rsid w:val="00EE35F6"/>
    <w:rsid w:val="00EE3671"/>
    <w:rsid w:val="00EE36F4"/>
    <w:rsid w:val="00EE3AC8"/>
    <w:rsid w:val="00EE3BEC"/>
    <w:rsid w:val="00EE3D8D"/>
    <w:rsid w:val="00EE4628"/>
    <w:rsid w:val="00EE473D"/>
    <w:rsid w:val="00EE48DC"/>
    <w:rsid w:val="00EE49FE"/>
    <w:rsid w:val="00EE4CE2"/>
    <w:rsid w:val="00EE4E02"/>
    <w:rsid w:val="00EE5010"/>
    <w:rsid w:val="00EE55DB"/>
    <w:rsid w:val="00EE5637"/>
    <w:rsid w:val="00EE582B"/>
    <w:rsid w:val="00EE58FF"/>
    <w:rsid w:val="00EE5D3C"/>
    <w:rsid w:val="00EE60A3"/>
    <w:rsid w:val="00EE60D3"/>
    <w:rsid w:val="00EE6166"/>
    <w:rsid w:val="00EE69D0"/>
    <w:rsid w:val="00EE69FC"/>
    <w:rsid w:val="00EE6A40"/>
    <w:rsid w:val="00EE6EFA"/>
    <w:rsid w:val="00EE7081"/>
    <w:rsid w:val="00EE75B8"/>
    <w:rsid w:val="00EE7626"/>
    <w:rsid w:val="00EE76B0"/>
    <w:rsid w:val="00EE7B2D"/>
    <w:rsid w:val="00EE7BBE"/>
    <w:rsid w:val="00EE7C00"/>
    <w:rsid w:val="00EE7E17"/>
    <w:rsid w:val="00EE7F42"/>
    <w:rsid w:val="00EF02AE"/>
    <w:rsid w:val="00EF04CE"/>
    <w:rsid w:val="00EF0B85"/>
    <w:rsid w:val="00EF0D68"/>
    <w:rsid w:val="00EF0DE1"/>
    <w:rsid w:val="00EF17AB"/>
    <w:rsid w:val="00EF1EF7"/>
    <w:rsid w:val="00EF224B"/>
    <w:rsid w:val="00EF22C3"/>
    <w:rsid w:val="00EF26AC"/>
    <w:rsid w:val="00EF283A"/>
    <w:rsid w:val="00EF2BC3"/>
    <w:rsid w:val="00EF2E5F"/>
    <w:rsid w:val="00EF38C1"/>
    <w:rsid w:val="00EF3A2E"/>
    <w:rsid w:val="00EF3E17"/>
    <w:rsid w:val="00EF3E20"/>
    <w:rsid w:val="00EF3EED"/>
    <w:rsid w:val="00EF3F55"/>
    <w:rsid w:val="00EF40D8"/>
    <w:rsid w:val="00EF4403"/>
    <w:rsid w:val="00EF4749"/>
    <w:rsid w:val="00EF4A40"/>
    <w:rsid w:val="00EF4C28"/>
    <w:rsid w:val="00EF4D3F"/>
    <w:rsid w:val="00EF4D90"/>
    <w:rsid w:val="00EF515D"/>
    <w:rsid w:val="00EF5609"/>
    <w:rsid w:val="00EF580D"/>
    <w:rsid w:val="00EF5895"/>
    <w:rsid w:val="00EF5A7F"/>
    <w:rsid w:val="00EF5BE0"/>
    <w:rsid w:val="00EF61BF"/>
    <w:rsid w:val="00EF61E4"/>
    <w:rsid w:val="00EF6294"/>
    <w:rsid w:val="00EF6778"/>
    <w:rsid w:val="00EF69C4"/>
    <w:rsid w:val="00EF6CAA"/>
    <w:rsid w:val="00EF75B9"/>
    <w:rsid w:val="00EF7877"/>
    <w:rsid w:val="00EF7B94"/>
    <w:rsid w:val="00EF7E00"/>
    <w:rsid w:val="00F00591"/>
    <w:rsid w:val="00F00A40"/>
    <w:rsid w:val="00F00DB5"/>
    <w:rsid w:val="00F0100E"/>
    <w:rsid w:val="00F01134"/>
    <w:rsid w:val="00F012B2"/>
    <w:rsid w:val="00F014B3"/>
    <w:rsid w:val="00F01EA4"/>
    <w:rsid w:val="00F02604"/>
    <w:rsid w:val="00F028B6"/>
    <w:rsid w:val="00F02B59"/>
    <w:rsid w:val="00F02C6A"/>
    <w:rsid w:val="00F02C8E"/>
    <w:rsid w:val="00F02CDC"/>
    <w:rsid w:val="00F03213"/>
    <w:rsid w:val="00F03887"/>
    <w:rsid w:val="00F03CD5"/>
    <w:rsid w:val="00F044CD"/>
    <w:rsid w:val="00F0452A"/>
    <w:rsid w:val="00F04A44"/>
    <w:rsid w:val="00F04D11"/>
    <w:rsid w:val="00F04F0E"/>
    <w:rsid w:val="00F04FC2"/>
    <w:rsid w:val="00F057FC"/>
    <w:rsid w:val="00F059C5"/>
    <w:rsid w:val="00F05C34"/>
    <w:rsid w:val="00F05E89"/>
    <w:rsid w:val="00F0655C"/>
    <w:rsid w:val="00F06635"/>
    <w:rsid w:val="00F0687D"/>
    <w:rsid w:val="00F06996"/>
    <w:rsid w:val="00F06A11"/>
    <w:rsid w:val="00F06CD5"/>
    <w:rsid w:val="00F06F55"/>
    <w:rsid w:val="00F06FD7"/>
    <w:rsid w:val="00F0702B"/>
    <w:rsid w:val="00F0730D"/>
    <w:rsid w:val="00F07365"/>
    <w:rsid w:val="00F077B4"/>
    <w:rsid w:val="00F07994"/>
    <w:rsid w:val="00F07A51"/>
    <w:rsid w:val="00F07C3F"/>
    <w:rsid w:val="00F07C8C"/>
    <w:rsid w:val="00F07D72"/>
    <w:rsid w:val="00F1046A"/>
    <w:rsid w:val="00F105B3"/>
    <w:rsid w:val="00F106FC"/>
    <w:rsid w:val="00F109C9"/>
    <w:rsid w:val="00F109D3"/>
    <w:rsid w:val="00F10B08"/>
    <w:rsid w:val="00F10B37"/>
    <w:rsid w:val="00F115FA"/>
    <w:rsid w:val="00F1165D"/>
    <w:rsid w:val="00F11AC7"/>
    <w:rsid w:val="00F11C1C"/>
    <w:rsid w:val="00F121DC"/>
    <w:rsid w:val="00F12251"/>
    <w:rsid w:val="00F127B7"/>
    <w:rsid w:val="00F12B33"/>
    <w:rsid w:val="00F12E5E"/>
    <w:rsid w:val="00F12F12"/>
    <w:rsid w:val="00F134AF"/>
    <w:rsid w:val="00F13515"/>
    <w:rsid w:val="00F13617"/>
    <w:rsid w:val="00F13CC2"/>
    <w:rsid w:val="00F13CD9"/>
    <w:rsid w:val="00F13DDC"/>
    <w:rsid w:val="00F13E6B"/>
    <w:rsid w:val="00F14562"/>
    <w:rsid w:val="00F149CC"/>
    <w:rsid w:val="00F14DA3"/>
    <w:rsid w:val="00F152AF"/>
    <w:rsid w:val="00F153E2"/>
    <w:rsid w:val="00F154FE"/>
    <w:rsid w:val="00F158FE"/>
    <w:rsid w:val="00F15969"/>
    <w:rsid w:val="00F15C8D"/>
    <w:rsid w:val="00F15E6D"/>
    <w:rsid w:val="00F15F2D"/>
    <w:rsid w:val="00F16247"/>
    <w:rsid w:val="00F1665F"/>
    <w:rsid w:val="00F16A0D"/>
    <w:rsid w:val="00F16B37"/>
    <w:rsid w:val="00F16D6E"/>
    <w:rsid w:val="00F16F2A"/>
    <w:rsid w:val="00F16FB4"/>
    <w:rsid w:val="00F16FF5"/>
    <w:rsid w:val="00F171D8"/>
    <w:rsid w:val="00F17293"/>
    <w:rsid w:val="00F173BB"/>
    <w:rsid w:val="00F1767B"/>
    <w:rsid w:val="00F1774B"/>
    <w:rsid w:val="00F1792F"/>
    <w:rsid w:val="00F17A71"/>
    <w:rsid w:val="00F17CFD"/>
    <w:rsid w:val="00F205DF"/>
    <w:rsid w:val="00F20916"/>
    <w:rsid w:val="00F209B1"/>
    <w:rsid w:val="00F21157"/>
    <w:rsid w:val="00F215D3"/>
    <w:rsid w:val="00F21F3B"/>
    <w:rsid w:val="00F22242"/>
    <w:rsid w:val="00F22277"/>
    <w:rsid w:val="00F2261B"/>
    <w:rsid w:val="00F226F9"/>
    <w:rsid w:val="00F22B09"/>
    <w:rsid w:val="00F22B9E"/>
    <w:rsid w:val="00F22C81"/>
    <w:rsid w:val="00F2346F"/>
    <w:rsid w:val="00F23523"/>
    <w:rsid w:val="00F236EF"/>
    <w:rsid w:val="00F23708"/>
    <w:rsid w:val="00F237D4"/>
    <w:rsid w:val="00F23CFA"/>
    <w:rsid w:val="00F23E74"/>
    <w:rsid w:val="00F23F80"/>
    <w:rsid w:val="00F24537"/>
    <w:rsid w:val="00F24D95"/>
    <w:rsid w:val="00F251BC"/>
    <w:rsid w:val="00F25416"/>
    <w:rsid w:val="00F25910"/>
    <w:rsid w:val="00F2653F"/>
    <w:rsid w:val="00F26B5E"/>
    <w:rsid w:val="00F27068"/>
    <w:rsid w:val="00F2727E"/>
    <w:rsid w:val="00F27317"/>
    <w:rsid w:val="00F2733F"/>
    <w:rsid w:val="00F27BD8"/>
    <w:rsid w:val="00F30226"/>
    <w:rsid w:val="00F3024E"/>
    <w:rsid w:val="00F308BE"/>
    <w:rsid w:val="00F30AF6"/>
    <w:rsid w:val="00F30E52"/>
    <w:rsid w:val="00F31287"/>
    <w:rsid w:val="00F31459"/>
    <w:rsid w:val="00F3167C"/>
    <w:rsid w:val="00F31AEB"/>
    <w:rsid w:val="00F32086"/>
    <w:rsid w:val="00F3265F"/>
    <w:rsid w:val="00F32D5E"/>
    <w:rsid w:val="00F32E4F"/>
    <w:rsid w:val="00F32EC4"/>
    <w:rsid w:val="00F335AB"/>
    <w:rsid w:val="00F33CD1"/>
    <w:rsid w:val="00F33FD0"/>
    <w:rsid w:val="00F34190"/>
    <w:rsid w:val="00F3421D"/>
    <w:rsid w:val="00F34240"/>
    <w:rsid w:val="00F343BB"/>
    <w:rsid w:val="00F34692"/>
    <w:rsid w:val="00F34A04"/>
    <w:rsid w:val="00F34C97"/>
    <w:rsid w:val="00F3594B"/>
    <w:rsid w:val="00F36476"/>
    <w:rsid w:val="00F36578"/>
    <w:rsid w:val="00F365D1"/>
    <w:rsid w:val="00F36600"/>
    <w:rsid w:val="00F3663E"/>
    <w:rsid w:val="00F3677A"/>
    <w:rsid w:val="00F3697D"/>
    <w:rsid w:val="00F36C81"/>
    <w:rsid w:val="00F36E77"/>
    <w:rsid w:val="00F36EC2"/>
    <w:rsid w:val="00F36F44"/>
    <w:rsid w:val="00F36F47"/>
    <w:rsid w:val="00F37041"/>
    <w:rsid w:val="00F3787C"/>
    <w:rsid w:val="00F37C54"/>
    <w:rsid w:val="00F40064"/>
    <w:rsid w:val="00F40088"/>
    <w:rsid w:val="00F4016E"/>
    <w:rsid w:val="00F40424"/>
    <w:rsid w:val="00F4045E"/>
    <w:rsid w:val="00F40574"/>
    <w:rsid w:val="00F4057B"/>
    <w:rsid w:val="00F409BD"/>
    <w:rsid w:val="00F40B8B"/>
    <w:rsid w:val="00F40C9C"/>
    <w:rsid w:val="00F40EDD"/>
    <w:rsid w:val="00F41444"/>
    <w:rsid w:val="00F4180D"/>
    <w:rsid w:val="00F41AAD"/>
    <w:rsid w:val="00F41DAB"/>
    <w:rsid w:val="00F41DFA"/>
    <w:rsid w:val="00F41E24"/>
    <w:rsid w:val="00F41F4D"/>
    <w:rsid w:val="00F42665"/>
    <w:rsid w:val="00F429AB"/>
    <w:rsid w:val="00F42C7A"/>
    <w:rsid w:val="00F42CFD"/>
    <w:rsid w:val="00F42D0F"/>
    <w:rsid w:val="00F42D9D"/>
    <w:rsid w:val="00F431E1"/>
    <w:rsid w:val="00F43504"/>
    <w:rsid w:val="00F437F6"/>
    <w:rsid w:val="00F43B65"/>
    <w:rsid w:val="00F44152"/>
    <w:rsid w:val="00F44280"/>
    <w:rsid w:val="00F44FF6"/>
    <w:rsid w:val="00F45044"/>
    <w:rsid w:val="00F4520B"/>
    <w:rsid w:val="00F4540F"/>
    <w:rsid w:val="00F455AB"/>
    <w:rsid w:val="00F45934"/>
    <w:rsid w:val="00F461CA"/>
    <w:rsid w:val="00F46364"/>
    <w:rsid w:val="00F46D5C"/>
    <w:rsid w:val="00F46D79"/>
    <w:rsid w:val="00F47078"/>
    <w:rsid w:val="00F4721E"/>
    <w:rsid w:val="00F478F0"/>
    <w:rsid w:val="00F47B05"/>
    <w:rsid w:val="00F47D42"/>
    <w:rsid w:val="00F47ECC"/>
    <w:rsid w:val="00F50D9F"/>
    <w:rsid w:val="00F50E7D"/>
    <w:rsid w:val="00F50F5C"/>
    <w:rsid w:val="00F51689"/>
    <w:rsid w:val="00F518D7"/>
    <w:rsid w:val="00F51C98"/>
    <w:rsid w:val="00F51F46"/>
    <w:rsid w:val="00F52111"/>
    <w:rsid w:val="00F52150"/>
    <w:rsid w:val="00F52311"/>
    <w:rsid w:val="00F52956"/>
    <w:rsid w:val="00F5299F"/>
    <w:rsid w:val="00F52EA3"/>
    <w:rsid w:val="00F53301"/>
    <w:rsid w:val="00F53335"/>
    <w:rsid w:val="00F5360D"/>
    <w:rsid w:val="00F53ABD"/>
    <w:rsid w:val="00F53B8F"/>
    <w:rsid w:val="00F53E30"/>
    <w:rsid w:val="00F54493"/>
    <w:rsid w:val="00F54719"/>
    <w:rsid w:val="00F54E53"/>
    <w:rsid w:val="00F5502E"/>
    <w:rsid w:val="00F553A9"/>
    <w:rsid w:val="00F5558C"/>
    <w:rsid w:val="00F55D91"/>
    <w:rsid w:val="00F56223"/>
    <w:rsid w:val="00F56755"/>
    <w:rsid w:val="00F56966"/>
    <w:rsid w:val="00F56F77"/>
    <w:rsid w:val="00F57641"/>
    <w:rsid w:val="00F579D9"/>
    <w:rsid w:val="00F57A20"/>
    <w:rsid w:val="00F57A85"/>
    <w:rsid w:val="00F57C1A"/>
    <w:rsid w:val="00F57C4E"/>
    <w:rsid w:val="00F57E30"/>
    <w:rsid w:val="00F57F6A"/>
    <w:rsid w:val="00F60388"/>
    <w:rsid w:val="00F60E82"/>
    <w:rsid w:val="00F60ECA"/>
    <w:rsid w:val="00F615A4"/>
    <w:rsid w:val="00F615C3"/>
    <w:rsid w:val="00F61A1D"/>
    <w:rsid w:val="00F61C62"/>
    <w:rsid w:val="00F61FAF"/>
    <w:rsid w:val="00F623DA"/>
    <w:rsid w:val="00F62F2B"/>
    <w:rsid w:val="00F63353"/>
    <w:rsid w:val="00F63560"/>
    <w:rsid w:val="00F63C92"/>
    <w:rsid w:val="00F64557"/>
    <w:rsid w:val="00F646D7"/>
    <w:rsid w:val="00F648C4"/>
    <w:rsid w:val="00F6494E"/>
    <w:rsid w:val="00F64B27"/>
    <w:rsid w:val="00F6516C"/>
    <w:rsid w:val="00F65639"/>
    <w:rsid w:val="00F65943"/>
    <w:rsid w:val="00F65AC4"/>
    <w:rsid w:val="00F65E74"/>
    <w:rsid w:val="00F66087"/>
    <w:rsid w:val="00F66BF0"/>
    <w:rsid w:val="00F67B2B"/>
    <w:rsid w:val="00F700EE"/>
    <w:rsid w:val="00F7029C"/>
    <w:rsid w:val="00F71322"/>
    <w:rsid w:val="00F716BF"/>
    <w:rsid w:val="00F71BBD"/>
    <w:rsid w:val="00F72137"/>
    <w:rsid w:val="00F7240C"/>
    <w:rsid w:val="00F724C5"/>
    <w:rsid w:val="00F72901"/>
    <w:rsid w:val="00F72AFF"/>
    <w:rsid w:val="00F72DB9"/>
    <w:rsid w:val="00F72DD2"/>
    <w:rsid w:val="00F72E76"/>
    <w:rsid w:val="00F73077"/>
    <w:rsid w:val="00F7387A"/>
    <w:rsid w:val="00F7413E"/>
    <w:rsid w:val="00F743B6"/>
    <w:rsid w:val="00F7441B"/>
    <w:rsid w:val="00F74465"/>
    <w:rsid w:val="00F74911"/>
    <w:rsid w:val="00F74C4A"/>
    <w:rsid w:val="00F751F1"/>
    <w:rsid w:val="00F7546F"/>
    <w:rsid w:val="00F75590"/>
    <w:rsid w:val="00F757CB"/>
    <w:rsid w:val="00F7595A"/>
    <w:rsid w:val="00F75983"/>
    <w:rsid w:val="00F75989"/>
    <w:rsid w:val="00F760CF"/>
    <w:rsid w:val="00F76880"/>
    <w:rsid w:val="00F76EAD"/>
    <w:rsid w:val="00F76EE8"/>
    <w:rsid w:val="00F76FC1"/>
    <w:rsid w:val="00F773DD"/>
    <w:rsid w:val="00F773F3"/>
    <w:rsid w:val="00F778C5"/>
    <w:rsid w:val="00F779BB"/>
    <w:rsid w:val="00F80870"/>
    <w:rsid w:val="00F80A00"/>
    <w:rsid w:val="00F80CF0"/>
    <w:rsid w:val="00F81120"/>
    <w:rsid w:val="00F8122A"/>
    <w:rsid w:val="00F81F07"/>
    <w:rsid w:val="00F820C4"/>
    <w:rsid w:val="00F821B7"/>
    <w:rsid w:val="00F82AD1"/>
    <w:rsid w:val="00F82F3A"/>
    <w:rsid w:val="00F834DE"/>
    <w:rsid w:val="00F83588"/>
    <w:rsid w:val="00F83DE0"/>
    <w:rsid w:val="00F83E34"/>
    <w:rsid w:val="00F8400C"/>
    <w:rsid w:val="00F840CC"/>
    <w:rsid w:val="00F842E2"/>
    <w:rsid w:val="00F84567"/>
    <w:rsid w:val="00F84825"/>
    <w:rsid w:val="00F8495D"/>
    <w:rsid w:val="00F84EBE"/>
    <w:rsid w:val="00F84EC2"/>
    <w:rsid w:val="00F85008"/>
    <w:rsid w:val="00F855BC"/>
    <w:rsid w:val="00F85DF0"/>
    <w:rsid w:val="00F86152"/>
    <w:rsid w:val="00F86180"/>
    <w:rsid w:val="00F8630F"/>
    <w:rsid w:val="00F86C07"/>
    <w:rsid w:val="00F87594"/>
    <w:rsid w:val="00F87BB5"/>
    <w:rsid w:val="00F87E36"/>
    <w:rsid w:val="00F87FF1"/>
    <w:rsid w:val="00F9004A"/>
    <w:rsid w:val="00F902C4"/>
    <w:rsid w:val="00F9049A"/>
    <w:rsid w:val="00F9049C"/>
    <w:rsid w:val="00F904BD"/>
    <w:rsid w:val="00F906EB"/>
    <w:rsid w:val="00F90B1B"/>
    <w:rsid w:val="00F90B8B"/>
    <w:rsid w:val="00F90F55"/>
    <w:rsid w:val="00F91622"/>
    <w:rsid w:val="00F91695"/>
    <w:rsid w:val="00F918A4"/>
    <w:rsid w:val="00F918CF"/>
    <w:rsid w:val="00F91B14"/>
    <w:rsid w:val="00F92EA0"/>
    <w:rsid w:val="00F92FDE"/>
    <w:rsid w:val="00F932A1"/>
    <w:rsid w:val="00F932A5"/>
    <w:rsid w:val="00F9333A"/>
    <w:rsid w:val="00F93670"/>
    <w:rsid w:val="00F93732"/>
    <w:rsid w:val="00F9395B"/>
    <w:rsid w:val="00F93C5B"/>
    <w:rsid w:val="00F93FF3"/>
    <w:rsid w:val="00F9411B"/>
    <w:rsid w:val="00F9466E"/>
    <w:rsid w:val="00F9475B"/>
    <w:rsid w:val="00F94A44"/>
    <w:rsid w:val="00F94E4B"/>
    <w:rsid w:val="00F94F4F"/>
    <w:rsid w:val="00F94F9C"/>
    <w:rsid w:val="00F9524A"/>
    <w:rsid w:val="00F9535E"/>
    <w:rsid w:val="00F9562D"/>
    <w:rsid w:val="00F95B81"/>
    <w:rsid w:val="00F9611E"/>
    <w:rsid w:val="00F961A8"/>
    <w:rsid w:val="00F9643D"/>
    <w:rsid w:val="00F96583"/>
    <w:rsid w:val="00F96E65"/>
    <w:rsid w:val="00F96FBB"/>
    <w:rsid w:val="00F97319"/>
    <w:rsid w:val="00F97637"/>
    <w:rsid w:val="00F9784C"/>
    <w:rsid w:val="00F97A38"/>
    <w:rsid w:val="00F97AFB"/>
    <w:rsid w:val="00F97E44"/>
    <w:rsid w:val="00FA0187"/>
    <w:rsid w:val="00FA0224"/>
    <w:rsid w:val="00FA08D6"/>
    <w:rsid w:val="00FA0DC9"/>
    <w:rsid w:val="00FA13F1"/>
    <w:rsid w:val="00FA170B"/>
    <w:rsid w:val="00FA1778"/>
    <w:rsid w:val="00FA189A"/>
    <w:rsid w:val="00FA1AAE"/>
    <w:rsid w:val="00FA25BC"/>
    <w:rsid w:val="00FA2CA7"/>
    <w:rsid w:val="00FA2ED4"/>
    <w:rsid w:val="00FA3430"/>
    <w:rsid w:val="00FA38A1"/>
    <w:rsid w:val="00FA3A9A"/>
    <w:rsid w:val="00FA3E5A"/>
    <w:rsid w:val="00FA4488"/>
    <w:rsid w:val="00FA45EA"/>
    <w:rsid w:val="00FA4C30"/>
    <w:rsid w:val="00FA4C4F"/>
    <w:rsid w:val="00FA4DE2"/>
    <w:rsid w:val="00FA4F8E"/>
    <w:rsid w:val="00FA5555"/>
    <w:rsid w:val="00FA59E3"/>
    <w:rsid w:val="00FA5CCB"/>
    <w:rsid w:val="00FA6093"/>
    <w:rsid w:val="00FA61FD"/>
    <w:rsid w:val="00FA671A"/>
    <w:rsid w:val="00FA694B"/>
    <w:rsid w:val="00FA6A7B"/>
    <w:rsid w:val="00FA71BF"/>
    <w:rsid w:val="00FA7205"/>
    <w:rsid w:val="00FA763D"/>
    <w:rsid w:val="00FA7ACD"/>
    <w:rsid w:val="00FA7C22"/>
    <w:rsid w:val="00FA7CAA"/>
    <w:rsid w:val="00FA7E39"/>
    <w:rsid w:val="00FA7F59"/>
    <w:rsid w:val="00FB00CB"/>
    <w:rsid w:val="00FB00E3"/>
    <w:rsid w:val="00FB039E"/>
    <w:rsid w:val="00FB0461"/>
    <w:rsid w:val="00FB0777"/>
    <w:rsid w:val="00FB0A85"/>
    <w:rsid w:val="00FB0C48"/>
    <w:rsid w:val="00FB0D6B"/>
    <w:rsid w:val="00FB12ED"/>
    <w:rsid w:val="00FB12FD"/>
    <w:rsid w:val="00FB1325"/>
    <w:rsid w:val="00FB16B8"/>
    <w:rsid w:val="00FB16C2"/>
    <w:rsid w:val="00FB22B3"/>
    <w:rsid w:val="00FB22CD"/>
    <w:rsid w:val="00FB2353"/>
    <w:rsid w:val="00FB2D8B"/>
    <w:rsid w:val="00FB308F"/>
    <w:rsid w:val="00FB38E3"/>
    <w:rsid w:val="00FB3A65"/>
    <w:rsid w:val="00FB3CE8"/>
    <w:rsid w:val="00FB4310"/>
    <w:rsid w:val="00FB45ED"/>
    <w:rsid w:val="00FB47C0"/>
    <w:rsid w:val="00FB47DE"/>
    <w:rsid w:val="00FB4A6D"/>
    <w:rsid w:val="00FB4E2D"/>
    <w:rsid w:val="00FB4F2B"/>
    <w:rsid w:val="00FB6B8B"/>
    <w:rsid w:val="00FB6E70"/>
    <w:rsid w:val="00FB6F17"/>
    <w:rsid w:val="00FB71EB"/>
    <w:rsid w:val="00FB725A"/>
    <w:rsid w:val="00FB736B"/>
    <w:rsid w:val="00FB74BB"/>
    <w:rsid w:val="00FB777C"/>
    <w:rsid w:val="00FB7782"/>
    <w:rsid w:val="00FB7914"/>
    <w:rsid w:val="00FB7F8B"/>
    <w:rsid w:val="00FC0128"/>
    <w:rsid w:val="00FC0621"/>
    <w:rsid w:val="00FC0A3B"/>
    <w:rsid w:val="00FC0B97"/>
    <w:rsid w:val="00FC0E88"/>
    <w:rsid w:val="00FC1082"/>
    <w:rsid w:val="00FC110D"/>
    <w:rsid w:val="00FC1B33"/>
    <w:rsid w:val="00FC1D77"/>
    <w:rsid w:val="00FC2306"/>
    <w:rsid w:val="00FC23C9"/>
    <w:rsid w:val="00FC23D7"/>
    <w:rsid w:val="00FC25E8"/>
    <w:rsid w:val="00FC2A8B"/>
    <w:rsid w:val="00FC3078"/>
    <w:rsid w:val="00FC31F1"/>
    <w:rsid w:val="00FC33C1"/>
    <w:rsid w:val="00FC34CD"/>
    <w:rsid w:val="00FC453C"/>
    <w:rsid w:val="00FC4581"/>
    <w:rsid w:val="00FC471E"/>
    <w:rsid w:val="00FC4759"/>
    <w:rsid w:val="00FC484D"/>
    <w:rsid w:val="00FC491C"/>
    <w:rsid w:val="00FC4D4F"/>
    <w:rsid w:val="00FC4E02"/>
    <w:rsid w:val="00FC4FA1"/>
    <w:rsid w:val="00FC53EC"/>
    <w:rsid w:val="00FC6374"/>
    <w:rsid w:val="00FC6829"/>
    <w:rsid w:val="00FC7EFB"/>
    <w:rsid w:val="00FD0206"/>
    <w:rsid w:val="00FD03D5"/>
    <w:rsid w:val="00FD0526"/>
    <w:rsid w:val="00FD0596"/>
    <w:rsid w:val="00FD0913"/>
    <w:rsid w:val="00FD09A8"/>
    <w:rsid w:val="00FD09AB"/>
    <w:rsid w:val="00FD0A2F"/>
    <w:rsid w:val="00FD0BD3"/>
    <w:rsid w:val="00FD19E8"/>
    <w:rsid w:val="00FD2103"/>
    <w:rsid w:val="00FD2331"/>
    <w:rsid w:val="00FD236D"/>
    <w:rsid w:val="00FD246E"/>
    <w:rsid w:val="00FD2515"/>
    <w:rsid w:val="00FD29BA"/>
    <w:rsid w:val="00FD2E66"/>
    <w:rsid w:val="00FD349C"/>
    <w:rsid w:val="00FD3825"/>
    <w:rsid w:val="00FD382B"/>
    <w:rsid w:val="00FD3A7E"/>
    <w:rsid w:val="00FD3AA7"/>
    <w:rsid w:val="00FD3C1A"/>
    <w:rsid w:val="00FD3D69"/>
    <w:rsid w:val="00FD3D9E"/>
    <w:rsid w:val="00FD3DAC"/>
    <w:rsid w:val="00FD3E91"/>
    <w:rsid w:val="00FD4020"/>
    <w:rsid w:val="00FD432B"/>
    <w:rsid w:val="00FD455F"/>
    <w:rsid w:val="00FD45FF"/>
    <w:rsid w:val="00FD475D"/>
    <w:rsid w:val="00FD4B78"/>
    <w:rsid w:val="00FD56B6"/>
    <w:rsid w:val="00FD5AB4"/>
    <w:rsid w:val="00FD5BFA"/>
    <w:rsid w:val="00FD5FF1"/>
    <w:rsid w:val="00FD6320"/>
    <w:rsid w:val="00FD673F"/>
    <w:rsid w:val="00FD6B2F"/>
    <w:rsid w:val="00FD7031"/>
    <w:rsid w:val="00FD7184"/>
    <w:rsid w:val="00FD738A"/>
    <w:rsid w:val="00FD770A"/>
    <w:rsid w:val="00FD7915"/>
    <w:rsid w:val="00FD7926"/>
    <w:rsid w:val="00FD7BFF"/>
    <w:rsid w:val="00FD7CF7"/>
    <w:rsid w:val="00FE054E"/>
    <w:rsid w:val="00FE06F6"/>
    <w:rsid w:val="00FE0EE2"/>
    <w:rsid w:val="00FE0F37"/>
    <w:rsid w:val="00FE1236"/>
    <w:rsid w:val="00FE1AFA"/>
    <w:rsid w:val="00FE1B0A"/>
    <w:rsid w:val="00FE1CA3"/>
    <w:rsid w:val="00FE1F50"/>
    <w:rsid w:val="00FE212A"/>
    <w:rsid w:val="00FE2223"/>
    <w:rsid w:val="00FE3092"/>
    <w:rsid w:val="00FE31A3"/>
    <w:rsid w:val="00FE3589"/>
    <w:rsid w:val="00FE37F3"/>
    <w:rsid w:val="00FE392F"/>
    <w:rsid w:val="00FE4073"/>
    <w:rsid w:val="00FE4765"/>
    <w:rsid w:val="00FE47AE"/>
    <w:rsid w:val="00FE4E98"/>
    <w:rsid w:val="00FE51D3"/>
    <w:rsid w:val="00FE54B6"/>
    <w:rsid w:val="00FE5A5A"/>
    <w:rsid w:val="00FE5E35"/>
    <w:rsid w:val="00FE60FE"/>
    <w:rsid w:val="00FE61DB"/>
    <w:rsid w:val="00FE6301"/>
    <w:rsid w:val="00FE64FD"/>
    <w:rsid w:val="00FE68A5"/>
    <w:rsid w:val="00FE6A0B"/>
    <w:rsid w:val="00FE6BC4"/>
    <w:rsid w:val="00FE6E5C"/>
    <w:rsid w:val="00FE6F13"/>
    <w:rsid w:val="00FE7023"/>
    <w:rsid w:val="00FE71C3"/>
    <w:rsid w:val="00FE72FE"/>
    <w:rsid w:val="00FE7467"/>
    <w:rsid w:val="00FE75D8"/>
    <w:rsid w:val="00FE78E1"/>
    <w:rsid w:val="00FE7917"/>
    <w:rsid w:val="00FF014E"/>
    <w:rsid w:val="00FF0D3E"/>
    <w:rsid w:val="00FF1553"/>
    <w:rsid w:val="00FF16A9"/>
    <w:rsid w:val="00FF16C2"/>
    <w:rsid w:val="00FF17DD"/>
    <w:rsid w:val="00FF1885"/>
    <w:rsid w:val="00FF1926"/>
    <w:rsid w:val="00FF1A52"/>
    <w:rsid w:val="00FF1C8A"/>
    <w:rsid w:val="00FF1EC3"/>
    <w:rsid w:val="00FF209D"/>
    <w:rsid w:val="00FF21A2"/>
    <w:rsid w:val="00FF229D"/>
    <w:rsid w:val="00FF22A5"/>
    <w:rsid w:val="00FF238C"/>
    <w:rsid w:val="00FF277E"/>
    <w:rsid w:val="00FF29C3"/>
    <w:rsid w:val="00FF2AA0"/>
    <w:rsid w:val="00FF2AB2"/>
    <w:rsid w:val="00FF36EC"/>
    <w:rsid w:val="00FF46A6"/>
    <w:rsid w:val="00FF48C2"/>
    <w:rsid w:val="00FF48F8"/>
    <w:rsid w:val="00FF490C"/>
    <w:rsid w:val="00FF4926"/>
    <w:rsid w:val="00FF49B6"/>
    <w:rsid w:val="00FF4A69"/>
    <w:rsid w:val="00FF4AD0"/>
    <w:rsid w:val="00FF4F7C"/>
    <w:rsid w:val="00FF50A3"/>
    <w:rsid w:val="00FF557C"/>
    <w:rsid w:val="00FF5ABF"/>
    <w:rsid w:val="00FF5E8C"/>
    <w:rsid w:val="00FF5F75"/>
    <w:rsid w:val="00FF703C"/>
    <w:rsid w:val="00FF77AA"/>
    <w:rsid w:val="00FF78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8C764"/>
  <w15:docId w15:val="{E3F1CC81-9D9B-44C8-8F75-2444A97E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036F"/>
    <w:rPr>
      <w:sz w:val="24"/>
      <w:szCs w:val="24"/>
    </w:rPr>
  </w:style>
  <w:style w:type="paragraph" w:styleId="Nagwek1">
    <w:name w:val="heading 1"/>
    <w:basedOn w:val="Normalny"/>
    <w:next w:val="Normalny"/>
    <w:link w:val="Nagwek1Znak"/>
    <w:qFormat/>
    <w:rsid w:val="00BF78B0"/>
    <w:pPr>
      <w:keepNext/>
      <w:jc w:val="center"/>
      <w:outlineLvl w:val="0"/>
    </w:pPr>
    <w:rPr>
      <w:szCs w:val="20"/>
    </w:rPr>
  </w:style>
  <w:style w:type="paragraph" w:styleId="Nagwek2">
    <w:name w:val="heading 2"/>
    <w:basedOn w:val="Normalny"/>
    <w:next w:val="Normalny"/>
    <w:link w:val="Nagwek2Znak"/>
    <w:qFormat/>
    <w:rsid w:val="00BF78B0"/>
    <w:pPr>
      <w:keepNext/>
      <w:spacing w:line="360" w:lineRule="auto"/>
      <w:jc w:val="center"/>
      <w:outlineLvl w:val="1"/>
    </w:pPr>
    <w:rPr>
      <w:b/>
      <w:sz w:val="32"/>
      <w:szCs w:val="20"/>
    </w:rPr>
  </w:style>
  <w:style w:type="paragraph" w:styleId="Nagwek3">
    <w:name w:val="heading 3"/>
    <w:basedOn w:val="Normalny"/>
    <w:next w:val="Normalny"/>
    <w:link w:val="Nagwek3Znak"/>
    <w:qFormat/>
    <w:rsid w:val="00BF78B0"/>
    <w:pPr>
      <w:keepNext/>
      <w:tabs>
        <w:tab w:val="left" w:pos="709"/>
        <w:tab w:val="left" w:pos="993"/>
      </w:tabs>
      <w:ind w:left="2552" w:hanging="2552"/>
      <w:jc w:val="center"/>
      <w:outlineLvl w:val="2"/>
    </w:pPr>
    <w:rPr>
      <w:sz w:val="28"/>
      <w:szCs w:val="20"/>
    </w:rPr>
  </w:style>
  <w:style w:type="paragraph" w:styleId="Nagwek4">
    <w:name w:val="heading 4"/>
    <w:basedOn w:val="Normalny"/>
    <w:next w:val="Normalny"/>
    <w:link w:val="Nagwek4Znak"/>
    <w:qFormat/>
    <w:rsid w:val="00BF78B0"/>
    <w:pPr>
      <w:keepNext/>
      <w:jc w:val="both"/>
      <w:outlineLvl w:val="3"/>
    </w:pPr>
    <w:rPr>
      <w:b/>
      <w:kern w:val="1"/>
      <w:sz w:val="20"/>
      <w:szCs w:val="20"/>
    </w:rPr>
  </w:style>
  <w:style w:type="paragraph" w:styleId="Nagwek5">
    <w:name w:val="heading 5"/>
    <w:basedOn w:val="Normalny"/>
    <w:next w:val="Normalny"/>
    <w:link w:val="Nagwek5Znak"/>
    <w:qFormat/>
    <w:rsid w:val="00BF78B0"/>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BF78B0"/>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BF78B0"/>
    <w:pPr>
      <w:keepNext/>
      <w:jc w:val="center"/>
      <w:outlineLvl w:val="6"/>
    </w:pPr>
    <w:rPr>
      <w:b/>
      <w:i/>
      <w:sz w:val="52"/>
    </w:rPr>
  </w:style>
  <w:style w:type="paragraph" w:styleId="Nagwek8">
    <w:name w:val="heading 8"/>
    <w:basedOn w:val="Normalny"/>
    <w:next w:val="Normalny"/>
    <w:link w:val="Nagwek8Znak"/>
    <w:qFormat/>
    <w:rsid w:val="00885B6F"/>
    <w:pPr>
      <w:spacing w:before="240" w:after="60"/>
      <w:outlineLvl w:val="7"/>
    </w:pPr>
    <w:rPr>
      <w:i/>
      <w:iCs/>
    </w:rPr>
  </w:style>
  <w:style w:type="paragraph" w:styleId="Nagwek9">
    <w:name w:val="heading 9"/>
    <w:basedOn w:val="Normalny"/>
    <w:next w:val="Normalny"/>
    <w:link w:val="Nagwek9Znak"/>
    <w:qFormat/>
    <w:rsid w:val="00BF78B0"/>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17A2"/>
    <w:rPr>
      <w:sz w:val="24"/>
    </w:rPr>
  </w:style>
  <w:style w:type="character" w:customStyle="1" w:styleId="Nagwek2Znak">
    <w:name w:val="Nagłówek 2 Znak"/>
    <w:link w:val="Nagwek2"/>
    <w:rsid w:val="000717A2"/>
    <w:rPr>
      <w:b/>
      <w:sz w:val="32"/>
    </w:rPr>
  </w:style>
  <w:style w:type="character" w:customStyle="1" w:styleId="Nagwek3Znak">
    <w:name w:val="Nagłówek 3 Znak"/>
    <w:link w:val="Nagwek3"/>
    <w:rsid w:val="001C6503"/>
    <w:rPr>
      <w:sz w:val="28"/>
    </w:rPr>
  </w:style>
  <w:style w:type="character" w:customStyle="1" w:styleId="Nagwek4Znak">
    <w:name w:val="Nagłówek 4 Znak"/>
    <w:link w:val="Nagwek4"/>
    <w:rsid w:val="000717A2"/>
    <w:rPr>
      <w:b/>
      <w:kern w:val="1"/>
    </w:rPr>
  </w:style>
  <w:style w:type="character" w:customStyle="1" w:styleId="Nagwek5Znak">
    <w:name w:val="Nagłówek 5 Znak"/>
    <w:link w:val="Nagwek5"/>
    <w:rsid w:val="000717A2"/>
    <w:rPr>
      <w:b/>
      <w:sz w:val="32"/>
      <w:szCs w:val="24"/>
    </w:rPr>
  </w:style>
  <w:style w:type="character" w:customStyle="1" w:styleId="Nagwek6Znak">
    <w:name w:val="Nagłówek 6 Znak"/>
    <w:link w:val="Nagwek6"/>
    <w:rsid w:val="000717A2"/>
    <w:rPr>
      <w:b/>
      <w:sz w:val="24"/>
      <w:szCs w:val="24"/>
    </w:rPr>
  </w:style>
  <w:style w:type="character" w:customStyle="1" w:styleId="Nagwek7Znak">
    <w:name w:val="Nagłówek 7 Znak"/>
    <w:link w:val="Nagwek7"/>
    <w:rsid w:val="000717A2"/>
    <w:rPr>
      <w:b/>
      <w:i/>
      <w:sz w:val="52"/>
      <w:szCs w:val="24"/>
    </w:rPr>
  </w:style>
  <w:style w:type="character" w:customStyle="1" w:styleId="Nagwek8Znak">
    <w:name w:val="Nagłówek 8 Znak"/>
    <w:link w:val="Nagwek8"/>
    <w:rsid w:val="00885B6F"/>
    <w:rPr>
      <w:i/>
      <w:iCs/>
      <w:sz w:val="24"/>
      <w:szCs w:val="24"/>
    </w:rPr>
  </w:style>
  <w:style w:type="paragraph" w:styleId="Stopka">
    <w:name w:val="footer"/>
    <w:basedOn w:val="Normalny"/>
    <w:link w:val="StopkaZnak"/>
    <w:uiPriority w:val="99"/>
    <w:rsid w:val="00BF78B0"/>
    <w:pPr>
      <w:tabs>
        <w:tab w:val="center" w:pos="4536"/>
        <w:tab w:val="right" w:pos="9072"/>
      </w:tabs>
    </w:pPr>
    <w:rPr>
      <w:sz w:val="20"/>
      <w:szCs w:val="20"/>
    </w:rPr>
  </w:style>
  <w:style w:type="character" w:customStyle="1" w:styleId="StopkaZnak">
    <w:name w:val="Stopka Znak"/>
    <w:basedOn w:val="Domylnaczcionkaakapitu"/>
    <w:link w:val="Stopka"/>
    <w:uiPriority w:val="99"/>
    <w:rsid w:val="00C00752"/>
  </w:style>
  <w:style w:type="paragraph" w:styleId="Tekstpodstawowy3">
    <w:name w:val="Body Text 3"/>
    <w:basedOn w:val="Normalny"/>
    <w:link w:val="Tekstpodstawowy3Znak"/>
    <w:rsid w:val="00BF78B0"/>
    <w:rPr>
      <w:b/>
      <w:szCs w:val="20"/>
    </w:rPr>
  </w:style>
  <w:style w:type="character" w:customStyle="1" w:styleId="Tekstpodstawowy3Znak">
    <w:name w:val="Tekst podstawowy 3 Znak"/>
    <w:link w:val="Tekstpodstawowy3"/>
    <w:rsid w:val="000717A2"/>
    <w:rPr>
      <w:b/>
      <w:sz w:val="24"/>
    </w:rPr>
  </w:style>
  <w:style w:type="paragraph" w:styleId="Tekstpodstawowywcity">
    <w:name w:val="Body Text Indent"/>
    <w:basedOn w:val="Normalny"/>
    <w:link w:val="TekstpodstawowywcityZnak"/>
    <w:rsid w:val="00BF78B0"/>
    <w:pPr>
      <w:ind w:left="284" w:hanging="284"/>
    </w:pPr>
  </w:style>
  <w:style w:type="character" w:customStyle="1" w:styleId="TekstpodstawowywcityZnak">
    <w:name w:val="Tekst podstawowy wcięty Znak"/>
    <w:link w:val="Tekstpodstawowywcity"/>
    <w:rsid w:val="000717A2"/>
    <w:rPr>
      <w:sz w:val="24"/>
      <w:szCs w:val="24"/>
    </w:rPr>
  </w:style>
  <w:style w:type="paragraph" w:styleId="Tekstpodstawowy">
    <w:name w:val="Body Text"/>
    <w:basedOn w:val="Normalny"/>
    <w:link w:val="TekstpodstawowyZnak"/>
    <w:rsid w:val="00BF78B0"/>
    <w:pPr>
      <w:tabs>
        <w:tab w:val="left" w:pos="709"/>
        <w:tab w:val="left" w:pos="993"/>
      </w:tabs>
    </w:pPr>
    <w:rPr>
      <w:szCs w:val="20"/>
    </w:rPr>
  </w:style>
  <w:style w:type="character" w:customStyle="1" w:styleId="TekstpodstawowyZnak">
    <w:name w:val="Tekst podstawowy Znak"/>
    <w:link w:val="Tekstpodstawowy"/>
    <w:rsid w:val="001C6503"/>
    <w:rPr>
      <w:sz w:val="24"/>
    </w:rPr>
  </w:style>
  <w:style w:type="character" w:styleId="Numerstrony">
    <w:name w:val="page number"/>
    <w:basedOn w:val="Domylnaczcionkaakapitu"/>
    <w:rsid w:val="00BF78B0"/>
  </w:style>
  <w:style w:type="paragraph" w:styleId="Tytu">
    <w:name w:val="Title"/>
    <w:basedOn w:val="Normalny"/>
    <w:link w:val="TytuZnak"/>
    <w:qFormat/>
    <w:rsid w:val="00BF78B0"/>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6B38D9"/>
    <w:rPr>
      <w:b/>
      <w:sz w:val="28"/>
      <w:szCs w:val="24"/>
    </w:rPr>
  </w:style>
  <w:style w:type="paragraph" w:customStyle="1" w:styleId="pkt">
    <w:name w:val="pkt"/>
    <w:basedOn w:val="Normalny"/>
    <w:rsid w:val="00BF78B0"/>
    <w:pPr>
      <w:spacing w:before="60" w:after="60"/>
      <w:ind w:left="851" w:hanging="295"/>
      <w:jc w:val="both"/>
    </w:pPr>
  </w:style>
  <w:style w:type="paragraph" w:customStyle="1" w:styleId="ust">
    <w:name w:val="ust"/>
    <w:rsid w:val="00BF78B0"/>
    <w:pPr>
      <w:spacing w:before="60" w:after="60"/>
      <w:ind w:left="426" w:hanging="284"/>
      <w:jc w:val="both"/>
    </w:pPr>
    <w:rPr>
      <w:sz w:val="24"/>
      <w:szCs w:val="24"/>
    </w:rPr>
  </w:style>
  <w:style w:type="paragraph" w:customStyle="1" w:styleId="tekst">
    <w:name w:val="tekst"/>
    <w:basedOn w:val="Normalny"/>
    <w:rsid w:val="00BF78B0"/>
    <w:pPr>
      <w:suppressLineNumbers/>
      <w:spacing w:before="60" w:after="60"/>
      <w:jc w:val="both"/>
    </w:pPr>
  </w:style>
  <w:style w:type="character" w:styleId="Hipercze">
    <w:name w:val="Hyperlink"/>
    <w:uiPriority w:val="99"/>
    <w:rsid w:val="00BF78B0"/>
    <w:rPr>
      <w:color w:val="000000"/>
      <w:u w:val="single"/>
    </w:rPr>
  </w:style>
  <w:style w:type="paragraph" w:styleId="Tekstpodstawowywcity2">
    <w:name w:val="Body Text Indent 2"/>
    <w:basedOn w:val="Normalny"/>
    <w:link w:val="Tekstpodstawowywcity2Znak"/>
    <w:rsid w:val="00BF78B0"/>
    <w:pPr>
      <w:tabs>
        <w:tab w:val="left" w:pos="-2977"/>
        <w:tab w:val="left" w:pos="-2127"/>
      </w:tabs>
      <w:ind w:left="360"/>
      <w:jc w:val="both"/>
    </w:pPr>
    <w:rPr>
      <w:color w:val="000000"/>
    </w:rPr>
  </w:style>
  <w:style w:type="paragraph" w:styleId="Tekstpodstawowywcity3">
    <w:name w:val="Body Text Indent 3"/>
    <w:basedOn w:val="Normalny"/>
    <w:link w:val="Tekstpodstawowywcity3Znak"/>
    <w:rsid w:val="00BF78B0"/>
    <w:pPr>
      <w:ind w:left="900" w:hanging="180"/>
      <w:jc w:val="both"/>
    </w:pPr>
  </w:style>
  <w:style w:type="paragraph" w:styleId="Tekstblokowy">
    <w:name w:val="Block Text"/>
    <w:basedOn w:val="Normalny"/>
    <w:rsid w:val="00BF78B0"/>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rsid w:val="00BF78B0"/>
    <w:pPr>
      <w:spacing w:before="100" w:beforeAutospacing="1" w:after="100" w:afterAutospacing="1"/>
    </w:pPr>
  </w:style>
  <w:style w:type="paragraph" w:styleId="Zwykytekst">
    <w:name w:val="Plain Text"/>
    <w:basedOn w:val="Normalny"/>
    <w:link w:val="ZwykytekstZnak"/>
    <w:rsid w:val="00BF78B0"/>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link w:val="TekstdymkaZnak"/>
    <w:uiPriority w:val="99"/>
    <w:rsid w:val="00BF78B0"/>
    <w:rPr>
      <w:rFonts w:ascii="Tahoma" w:hAnsi="Tahoma"/>
      <w:sz w:val="16"/>
      <w:szCs w:val="16"/>
    </w:rPr>
  </w:style>
  <w:style w:type="character" w:customStyle="1" w:styleId="TekstdymkaZnak">
    <w:name w:val="Tekst dymka Znak"/>
    <w:link w:val="Tekstdymka"/>
    <w:uiPriority w:val="99"/>
    <w:rsid w:val="0001017B"/>
    <w:rPr>
      <w:rFonts w:ascii="Tahoma" w:hAnsi="Tahoma" w:cs="Tahoma"/>
      <w:sz w:val="16"/>
      <w:szCs w:val="16"/>
    </w:rPr>
  </w:style>
  <w:style w:type="paragraph" w:styleId="Tekstpodstawowy2">
    <w:name w:val="Body Text 2"/>
    <w:basedOn w:val="Normalny"/>
    <w:link w:val="Tekstpodstawowy2Znak"/>
    <w:rsid w:val="00BF78B0"/>
    <w:pPr>
      <w:jc w:val="both"/>
    </w:pPr>
    <w:rPr>
      <w:b/>
      <w:bCs/>
      <w:color w:val="FF0000"/>
    </w:rPr>
  </w:style>
  <w:style w:type="character" w:customStyle="1" w:styleId="Tekstpodstawowy2Znak">
    <w:name w:val="Tekst podstawowy 2 Znak"/>
    <w:link w:val="Tekstpodstawowy2"/>
    <w:rsid w:val="000717A2"/>
    <w:rPr>
      <w:b/>
      <w:bCs/>
      <w:color w:val="FF0000"/>
      <w:sz w:val="24"/>
      <w:szCs w:val="24"/>
    </w:rPr>
  </w:style>
  <w:style w:type="paragraph" w:styleId="Nagwek">
    <w:name w:val="header"/>
    <w:basedOn w:val="Normalny"/>
    <w:link w:val="NagwekZnak"/>
    <w:uiPriority w:val="99"/>
    <w:rsid w:val="00BF78B0"/>
    <w:pPr>
      <w:tabs>
        <w:tab w:val="center" w:pos="4536"/>
        <w:tab w:val="right" w:pos="9072"/>
      </w:tabs>
    </w:pPr>
  </w:style>
  <w:style w:type="character" w:customStyle="1" w:styleId="NagwekZnak">
    <w:name w:val="Nagłówek Znak"/>
    <w:link w:val="Nagwek"/>
    <w:uiPriority w:val="99"/>
    <w:rsid w:val="000717A2"/>
    <w:rPr>
      <w:sz w:val="24"/>
      <w:szCs w:val="24"/>
    </w:rPr>
  </w:style>
  <w:style w:type="paragraph" w:customStyle="1" w:styleId="StylNagwek2ArialNarrowNieKursywaPrzed6ptPo0">
    <w:name w:val="Styl Nagłówek 2 + Arial Narrow Nie Kursywa Przed:  6 pt Po:  0 ..."/>
    <w:basedOn w:val="Nagwek2"/>
    <w:rsid w:val="00BF78B0"/>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uiPriority w:val="59"/>
    <w:rsid w:val="007A5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rsid w:val="00EB5134"/>
    <w:rPr>
      <w:sz w:val="16"/>
      <w:szCs w:val="16"/>
    </w:rPr>
  </w:style>
  <w:style w:type="paragraph" w:styleId="Tekstkomentarza">
    <w:name w:val="annotation text"/>
    <w:basedOn w:val="Normalny"/>
    <w:link w:val="TekstkomentarzaZnak"/>
    <w:rsid w:val="00EB5134"/>
    <w:rPr>
      <w:sz w:val="20"/>
      <w:szCs w:val="20"/>
    </w:rPr>
  </w:style>
  <w:style w:type="paragraph" w:styleId="Tematkomentarza">
    <w:name w:val="annotation subject"/>
    <w:basedOn w:val="Tekstkomentarza"/>
    <w:next w:val="Tekstkomentarza"/>
    <w:link w:val="TematkomentarzaZnak"/>
    <w:rsid w:val="00EB5134"/>
    <w:rPr>
      <w:b/>
      <w:bCs/>
    </w:rPr>
  </w:style>
  <w:style w:type="table" w:customStyle="1" w:styleId="Jasnecieniowanie1">
    <w:name w:val="Jasne cieniowanie1"/>
    <w:basedOn w:val="Standardowy"/>
    <w:uiPriority w:val="60"/>
    <w:rsid w:val="00756DDB"/>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ilvl w:val="1"/>
        <w:numId w:val="1"/>
      </w:numPr>
    </w:pPr>
    <w:rPr>
      <w:szCs w:val="20"/>
    </w:rPr>
  </w:style>
  <w:style w:type="paragraph" w:customStyle="1" w:styleId="Poziom2-pkt">
    <w:name w:val="Poziom 2 - pkt"/>
    <w:basedOn w:val="Normalny"/>
    <w:link w:val="Poziom2-pktZnak"/>
    <w:rsid w:val="00AA603E"/>
    <w:pPr>
      <w:tabs>
        <w:tab w:val="num" w:pos="680"/>
      </w:tabs>
      <w:ind w:left="680" w:hanging="396"/>
    </w:pPr>
    <w:rPr>
      <w:szCs w:val="20"/>
    </w:rPr>
  </w:style>
  <w:style w:type="character" w:customStyle="1" w:styleId="Poziom2-pktZnak">
    <w:name w:val="Poziom 2 - pkt Znak"/>
    <w:link w:val="Poziom2-pkt"/>
    <w:rsid w:val="00E91BB2"/>
    <w:rPr>
      <w:sz w:val="24"/>
    </w:rPr>
  </w:style>
  <w:style w:type="paragraph" w:customStyle="1" w:styleId="Poziom3-ppkt">
    <w:name w:val="Poziom 3 - ppkt"/>
    <w:basedOn w:val="Normalny"/>
    <w:rsid w:val="00AA603E"/>
    <w:pPr>
      <w:tabs>
        <w:tab w:val="num" w:pos="1134"/>
      </w:tabs>
      <w:ind w:left="1134" w:hanging="397"/>
    </w:pPr>
    <w:rPr>
      <w:szCs w:val="20"/>
    </w:rPr>
  </w:style>
  <w:style w:type="paragraph" w:styleId="Lista">
    <w:name w:val="List"/>
    <w:basedOn w:val="Normalny"/>
    <w:uiPriority w:val="99"/>
    <w:rsid w:val="009872A9"/>
    <w:pPr>
      <w:widowControl w:val="0"/>
      <w:spacing w:before="200" w:line="320" w:lineRule="auto"/>
      <w:ind w:left="283" w:hanging="283"/>
      <w:jc w:val="both"/>
    </w:pPr>
    <w:rPr>
      <w:rFonts w:ascii="Arial" w:hAnsi="Arial"/>
      <w:sz w:val="18"/>
      <w:szCs w:val="20"/>
    </w:rPr>
  </w:style>
  <w:style w:type="paragraph" w:styleId="Akapitzlist">
    <w:name w:val="List Paragraph"/>
    <w:aliases w:val="Data wydania,List Paragraph,CW_Lista,lp1,Bulleted Text,Llista wielopoziomowa,ListenabsatzM"/>
    <w:basedOn w:val="Normalny"/>
    <w:link w:val="AkapitzlistZnak"/>
    <w:uiPriority w:val="34"/>
    <w:qFormat/>
    <w:rsid w:val="00202882"/>
    <w:pPr>
      <w:ind w:left="720"/>
      <w:contextualSpacing/>
    </w:pPr>
  </w:style>
  <w:style w:type="character" w:customStyle="1" w:styleId="AkapitzlistZnak">
    <w:name w:val="Akapit z listą Znak"/>
    <w:aliases w:val="Data wydania Znak,List Paragraph Znak,CW_Lista Znak,lp1 Znak,Bulleted Text Znak,Llista wielopoziomowa Znak,ListenabsatzM Znak"/>
    <w:link w:val="Akapitzlist"/>
    <w:uiPriority w:val="34"/>
    <w:qFormat/>
    <w:rsid w:val="002C3750"/>
    <w:rPr>
      <w:sz w:val="24"/>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Akapitzlist1">
    <w:name w:val="Akapit z listą1"/>
    <w:basedOn w:val="Normalny"/>
    <w:rsid w:val="00FF1C8A"/>
    <w:pPr>
      <w:spacing w:after="200" w:line="276" w:lineRule="auto"/>
      <w:ind w:left="720"/>
      <w:contextualSpacing/>
    </w:pPr>
    <w:rPr>
      <w:rFonts w:ascii="Calibri" w:hAnsi="Calibri"/>
      <w:sz w:val="22"/>
      <w:szCs w:val="22"/>
      <w:lang w:eastAsia="en-US"/>
    </w:rPr>
  </w:style>
  <w:style w:type="paragraph" w:styleId="Tekstprzypisudolnego">
    <w:name w:val="footnote text"/>
    <w:aliases w:val=" Znak1,Znak1,Tekst przypisu"/>
    <w:basedOn w:val="Normalny"/>
    <w:link w:val="TekstprzypisudolnegoZnak"/>
    <w:uiPriority w:val="99"/>
    <w:rsid w:val="000717A2"/>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0717A2"/>
  </w:style>
  <w:style w:type="paragraph" w:styleId="Lista2">
    <w:name w:val="List 2"/>
    <w:basedOn w:val="Normalny"/>
    <w:uiPriority w:val="99"/>
    <w:unhideWhenUsed/>
    <w:rsid w:val="00F7240C"/>
    <w:pPr>
      <w:ind w:left="566" w:hanging="283"/>
      <w:contextualSpacing/>
    </w:pPr>
  </w:style>
  <w:style w:type="paragraph" w:styleId="Listapunktowana3">
    <w:name w:val="List Bullet 3"/>
    <w:basedOn w:val="Normalny"/>
    <w:rsid w:val="00F7240C"/>
    <w:pPr>
      <w:numPr>
        <w:numId w:val="3"/>
      </w:numPr>
    </w:pPr>
    <w:rPr>
      <w:szCs w:val="20"/>
    </w:rPr>
  </w:style>
  <w:style w:type="character" w:styleId="UyteHipercze">
    <w:name w:val="FollowedHyperlink"/>
    <w:uiPriority w:val="99"/>
    <w:semiHidden/>
    <w:unhideWhenUsed/>
    <w:rsid w:val="00962FB3"/>
    <w:rPr>
      <w:color w:val="800080"/>
      <w:u w:val="single"/>
    </w:rPr>
  </w:style>
  <w:style w:type="character" w:styleId="Odwoanieprzypisudolnego">
    <w:name w:val="footnote reference"/>
    <w:uiPriority w:val="99"/>
    <w:rsid w:val="00A53B8A"/>
    <w:rPr>
      <w:vertAlign w:val="superscript"/>
    </w:rPr>
  </w:style>
  <w:style w:type="paragraph" w:customStyle="1" w:styleId="body-main">
    <w:name w:val="body-main"/>
    <w:basedOn w:val="Normalny"/>
    <w:rsid w:val="00A53B8A"/>
    <w:pPr>
      <w:spacing w:before="100" w:beforeAutospacing="1" w:after="100" w:afterAutospacing="1"/>
    </w:pPr>
  </w:style>
  <w:style w:type="character" w:styleId="Pogrubienie">
    <w:name w:val="Strong"/>
    <w:qFormat/>
    <w:rsid w:val="00A53B8A"/>
    <w:rPr>
      <w:b/>
      <w:bCs/>
    </w:rPr>
  </w:style>
  <w:style w:type="paragraph" w:customStyle="1" w:styleId="Styl">
    <w:name w:val="Styl"/>
    <w:rsid w:val="00A53B8A"/>
    <w:pPr>
      <w:widowControl w:val="0"/>
      <w:autoSpaceDE w:val="0"/>
      <w:autoSpaceDN w:val="0"/>
      <w:adjustRightInd w:val="0"/>
    </w:pPr>
    <w:rPr>
      <w:rFonts w:ascii="Arial" w:hAnsi="Arial" w:cs="Arial"/>
      <w:sz w:val="24"/>
      <w:szCs w:val="24"/>
    </w:rPr>
  </w:style>
  <w:style w:type="character" w:customStyle="1" w:styleId="ND">
    <w:name w:val="ND"/>
    <w:rsid w:val="00E65384"/>
  </w:style>
  <w:style w:type="character" w:customStyle="1" w:styleId="googqs-tidbit1">
    <w:name w:val="goog_qs-tidbit1"/>
    <w:rsid w:val="00C154EE"/>
    <w:rPr>
      <w:vanish w:val="0"/>
      <w:webHidden w:val="0"/>
      <w:specVanish w:val="0"/>
    </w:rPr>
  </w:style>
  <w:style w:type="paragraph" w:customStyle="1" w:styleId="Zal-text">
    <w:name w:val="Zal-text"/>
    <w:basedOn w:val="Normalny"/>
    <w:uiPriority w:val="99"/>
    <w:rsid w:val="00F5333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character" w:customStyle="1" w:styleId="apple-converted-space">
    <w:name w:val="apple-converted-space"/>
    <w:basedOn w:val="Domylnaczcionkaakapitu"/>
    <w:rsid w:val="005D7365"/>
  </w:style>
  <w:style w:type="character" w:customStyle="1" w:styleId="Teksttreci">
    <w:name w:val="Tekst treści"/>
    <w:link w:val="Teksttreci1"/>
    <w:uiPriority w:val="99"/>
    <w:rsid w:val="00C57F76"/>
    <w:rPr>
      <w:sz w:val="18"/>
      <w:szCs w:val="18"/>
      <w:shd w:val="clear" w:color="auto" w:fill="FFFFFF"/>
    </w:rPr>
  </w:style>
  <w:style w:type="paragraph" w:customStyle="1" w:styleId="Teksttreci1">
    <w:name w:val="Tekst treści1"/>
    <w:basedOn w:val="Normalny"/>
    <w:link w:val="Teksttreci"/>
    <w:uiPriority w:val="99"/>
    <w:rsid w:val="00C57F76"/>
    <w:pPr>
      <w:shd w:val="clear" w:color="auto" w:fill="FFFFFF"/>
      <w:spacing w:line="240" w:lineRule="atLeast"/>
      <w:jc w:val="both"/>
    </w:pPr>
    <w:rPr>
      <w:sz w:val="18"/>
      <w:szCs w:val="18"/>
    </w:rPr>
  </w:style>
  <w:style w:type="character" w:customStyle="1" w:styleId="Teksttreci7">
    <w:name w:val="Tekst treści (7)"/>
    <w:link w:val="Teksttreci71"/>
    <w:uiPriority w:val="99"/>
    <w:rsid w:val="00C57F76"/>
    <w:rPr>
      <w:b/>
      <w:bCs/>
      <w:sz w:val="18"/>
      <w:szCs w:val="18"/>
      <w:shd w:val="clear" w:color="auto" w:fill="FFFFFF"/>
    </w:rPr>
  </w:style>
  <w:style w:type="paragraph" w:customStyle="1" w:styleId="Teksttreci71">
    <w:name w:val="Tekst treści (7)1"/>
    <w:basedOn w:val="Normalny"/>
    <w:link w:val="Teksttreci7"/>
    <w:uiPriority w:val="99"/>
    <w:rsid w:val="00C57F76"/>
    <w:pPr>
      <w:shd w:val="clear" w:color="auto" w:fill="FFFFFF"/>
      <w:spacing w:before="420" w:line="206" w:lineRule="exact"/>
    </w:pPr>
    <w:rPr>
      <w:b/>
      <w:bCs/>
      <w:sz w:val="18"/>
      <w:szCs w:val="18"/>
    </w:rPr>
  </w:style>
  <w:style w:type="character" w:customStyle="1" w:styleId="TeksttreciPogrubienie">
    <w:name w:val="Tekst treści + Pogrubienie"/>
    <w:uiPriority w:val="99"/>
    <w:rsid w:val="00C57F76"/>
    <w:rPr>
      <w:rFonts w:ascii="Arial" w:hAnsi="Arial" w:cs="Arial"/>
      <w:b/>
      <w:bCs/>
      <w:sz w:val="18"/>
      <w:szCs w:val="18"/>
    </w:rPr>
  </w:style>
  <w:style w:type="character" w:customStyle="1" w:styleId="Teksttreci4">
    <w:name w:val="Tekst treści (4)"/>
    <w:link w:val="Teksttreci41"/>
    <w:uiPriority w:val="99"/>
    <w:rsid w:val="001C5B63"/>
    <w:rPr>
      <w:sz w:val="18"/>
      <w:szCs w:val="18"/>
      <w:shd w:val="clear" w:color="auto" w:fill="FFFFFF"/>
    </w:rPr>
  </w:style>
  <w:style w:type="paragraph" w:customStyle="1" w:styleId="Teksttreci41">
    <w:name w:val="Tekst treści (4)1"/>
    <w:basedOn w:val="Normalny"/>
    <w:link w:val="Teksttreci4"/>
    <w:uiPriority w:val="99"/>
    <w:rsid w:val="001C5B63"/>
    <w:pPr>
      <w:shd w:val="clear" w:color="auto" w:fill="FFFFFF"/>
      <w:spacing w:line="206" w:lineRule="exact"/>
    </w:pPr>
    <w:rPr>
      <w:sz w:val="18"/>
      <w:szCs w:val="18"/>
    </w:rPr>
  </w:style>
  <w:style w:type="character" w:customStyle="1" w:styleId="Teksttreci12">
    <w:name w:val="Tekst treści (12)"/>
    <w:link w:val="Teksttreci121"/>
    <w:uiPriority w:val="99"/>
    <w:rsid w:val="001C5B63"/>
    <w:rPr>
      <w:sz w:val="18"/>
      <w:szCs w:val="18"/>
      <w:shd w:val="clear" w:color="auto" w:fill="FFFFFF"/>
    </w:rPr>
  </w:style>
  <w:style w:type="paragraph" w:customStyle="1" w:styleId="Teksttreci121">
    <w:name w:val="Tekst treści (12)1"/>
    <w:basedOn w:val="Normalny"/>
    <w:link w:val="Teksttreci12"/>
    <w:uiPriority w:val="99"/>
    <w:rsid w:val="001C5B63"/>
    <w:pPr>
      <w:shd w:val="clear" w:color="auto" w:fill="FFFFFF"/>
      <w:spacing w:line="206" w:lineRule="exact"/>
      <w:ind w:firstLine="200"/>
      <w:jc w:val="both"/>
    </w:pPr>
    <w:rPr>
      <w:sz w:val="18"/>
      <w:szCs w:val="18"/>
    </w:rPr>
  </w:style>
  <w:style w:type="character" w:customStyle="1" w:styleId="Teksttreci9">
    <w:name w:val="Tekst treści (9)"/>
    <w:link w:val="Teksttreci91"/>
    <w:uiPriority w:val="99"/>
    <w:rsid w:val="00BE5924"/>
    <w:rPr>
      <w:sz w:val="18"/>
      <w:szCs w:val="18"/>
      <w:shd w:val="clear" w:color="auto" w:fill="FFFFFF"/>
    </w:rPr>
  </w:style>
  <w:style w:type="paragraph" w:customStyle="1" w:styleId="Teksttreci91">
    <w:name w:val="Tekst treści (9)1"/>
    <w:basedOn w:val="Normalny"/>
    <w:link w:val="Teksttreci9"/>
    <w:uiPriority w:val="99"/>
    <w:rsid w:val="00BE5924"/>
    <w:pPr>
      <w:shd w:val="clear" w:color="auto" w:fill="FFFFFF"/>
      <w:spacing w:line="206" w:lineRule="exact"/>
      <w:ind w:hanging="380"/>
      <w:jc w:val="both"/>
    </w:pPr>
    <w:rPr>
      <w:sz w:val="18"/>
      <w:szCs w:val="18"/>
    </w:rPr>
  </w:style>
  <w:style w:type="character" w:customStyle="1" w:styleId="Teksttreci11">
    <w:name w:val="Tekst treści (11)"/>
    <w:link w:val="Teksttreci111"/>
    <w:uiPriority w:val="99"/>
    <w:rsid w:val="00BE5924"/>
    <w:rPr>
      <w:sz w:val="18"/>
      <w:szCs w:val="18"/>
      <w:shd w:val="clear" w:color="auto" w:fill="FFFFFF"/>
    </w:rPr>
  </w:style>
  <w:style w:type="paragraph" w:customStyle="1" w:styleId="Teksttreci111">
    <w:name w:val="Tekst treści (11)1"/>
    <w:basedOn w:val="Normalny"/>
    <w:link w:val="Teksttreci11"/>
    <w:uiPriority w:val="99"/>
    <w:rsid w:val="00BE5924"/>
    <w:pPr>
      <w:shd w:val="clear" w:color="auto" w:fill="FFFFFF"/>
      <w:spacing w:line="206" w:lineRule="exact"/>
      <w:ind w:firstLine="380"/>
    </w:pPr>
    <w:rPr>
      <w:sz w:val="18"/>
      <w:szCs w:val="18"/>
    </w:rPr>
  </w:style>
  <w:style w:type="character" w:customStyle="1" w:styleId="Teksttreci11Pogrubienie">
    <w:name w:val="Tekst treści (11) + Pogrubienie"/>
    <w:uiPriority w:val="99"/>
    <w:rsid w:val="00BE5924"/>
    <w:rPr>
      <w:rFonts w:ascii="Arial" w:hAnsi="Arial" w:cs="Arial"/>
      <w:b/>
      <w:bCs/>
      <w:sz w:val="18"/>
      <w:szCs w:val="18"/>
    </w:rPr>
  </w:style>
  <w:style w:type="character" w:customStyle="1" w:styleId="Teksttreci9Pogrubienie">
    <w:name w:val="Tekst treści (9) + Pogrubienie"/>
    <w:uiPriority w:val="99"/>
    <w:rsid w:val="00BE5924"/>
    <w:rPr>
      <w:rFonts w:ascii="Arial" w:hAnsi="Arial" w:cs="Arial"/>
      <w:b/>
      <w:bCs/>
      <w:sz w:val="18"/>
      <w:szCs w:val="18"/>
    </w:rPr>
  </w:style>
  <w:style w:type="character" w:customStyle="1" w:styleId="Teksttreci8">
    <w:name w:val="Tekst treści (8)"/>
    <w:link w:val="Teksttreci81"/>
    <w:uiPriority w:val="99"/>
    <w:rsid w:val="00BE5924"/>
    <w:rPr>
      <w:sz w:val="18"/>
      <w:szCs w:val="18"/>
      <w:shd w:val="clear" w:color="auto" w:fill="FFFFFF"/>
    </w:rPr>
  </w:style>
  <w:style w:type="paragraph" w:customStyle="1" w:styleId="Teksttreci81">
    <w:name w:val="Tekst treści (8)1"/>
    <w:basedOn w:val="Normalny"/>
    <w:link w:val="Teksttreci8"/>
    <w:uiPriority w:val="99"/>
    <w:rsid w:val="00BE5924"/>
    <w:pPr>
      <w:shd w:val="clear" w:color="auto" w:fill="FFFFFF"/>
      <w:spacing w:line="211" w:lineRule="exact"/>
      <w:ind w:hanging="380"/>
    </w:pPr>
    <w:rPr>
      <w:sz w:val="18"/>
      <w:szCs w:val="18"/>
    </w:rPr>
  </w:style>
  <w:style w:type="paragraph" w:customStyle="1" w:styleId="Style19">
    <w:name w:val="Style19"/>
    <w:basedOn w:val="Normalny"/>
    <w:rsid w:val="003429D4"/>
    <w:pPr>
      <w:widowControl w:val="0"/>
      <w:autoSpaceDE w:val="0"/>
      <w:autoSpaceDN w:val="0"/>
      <w:adjustRightInd w:val="0"/>
      <w:spacing w:line="274" w:lineRule="exact"/>
      <w:ind w:hanging="338"/>
    </w:pPr>
    <w:rPr>
      <w:rFonts w:ascii="Arial" w:hAnsi="Arial" w:cs="Arial"/>
    </w:rPr>
  </w:style>
  <w:style w:type="character" w:customStyle="1" w:styleId="FontStyle56">
    <w:name w:val="Font Style56"/>
    <w:rsid w:val="003429D4"/>
    <w:rPr>
      <w:rFonts w:ascii="Arial" w:hAnsi="Arial" w:cs="Arial"/>
      <w:sz w:val="22"/>
      <w:szCs w:val="22"/>
    </w:rPr>
  </w:style>
  <w:style w:type="paragraph" w:customStyle="1" w:styleId="Style5">
    <w:name w:val="Style5"/>
    <w:basedOn w:val="Normalny"/>
    <w:rsid w:val="003429D4"/>
    <w:pPr>
      <w:widowControl w:val="0"/>
      <w:autoSpaceDE w:val="0"/>
      <w:autoSpaceDN w:val="0"/>
      <w:adjustRightInd w:val="0"/>
      <w:spacing w:line="396" w:lineRule="exact"/>
    </w:pPr>
    <w:rPr>
      <w:rFonts w:ascii="Arial" w:hAnsi="Arial" w:cs="Arial"/>
    </w:rPr>
  </w:style>
  <w:style w:type="paragraph" w:customStyle="1" w:styleId="Style28">
    <w:name w:val="Style28"/>
    <w:basedOn w:val="Normalny"/>
    <w:rsid w:val="003429D4"/>
    <w:pPr>
      <w:widowControl w:val="0"/>
      <w:autoSpaceDE w:val="0"/>
      <w:autoSpaceDN w:val="0"/>
      <w:adjustRightInd w:val="0"/>
      <w:spacing w:line="281" w:lineRule="exact"/>
      <w:ind w:hanging="166"/>
    </w:pPr>
    <w:rPr>
      <w:rFonts w:ascii="Arial" w:hAnsi="Arial" w:cs="Arial"/>
    </w:rPr>
  </w:style>
  <w:style w:type="character" w:customStyle="1" w:styleId="FontStyle53">
    <w:name w:val="Font Style53"/>
    <w:rsid w:val="003429D4"/>
    <w:rPr>
      <w:rFonts w:ascii="Arial" w:hAnsi="Arial" w:cs="Arial"/>
      <w:b/>
      <w:bCs/>
      <w:sz w:val="22"/>
      <w:szCs w:val="22"/>
    </w:rPr>
  </w:style>
  <w:style w:type="paragraph" w:customStyle="1" w:styleId="Style25">
    <w:name w:val="Style25"/>
    <w:basedOn w:val="Normalny"/>
    <w:rsid w:val="003429D4"/>
    <w:pPr>
      <w:widowControl w:val="0"/>
      <w:autoSpaceDE w:val="0"/>
      <w:autoSpaceDN w:val="0"/>
      <w:adjustRightInd w:val="0"/>
      <w:spacing w:line="277" w:lineRule="exact"/>
      <w:ind w:hanging="353"/>
      <w:jc w:val="both"/>
    </w:pPr>
    <w:rPr>
      <w:rFonts w:ascii="Arial" w:hAnsi="Arial" w:cs="Arial"/>
    </w:rPr>
  </w:style>
  <w:style w:type="paragraph" w:customStyle="1" w:styleId="Tekstpodstawowy31">
    <w:name w:val="Tekst podstawowy 31"/>
    <w:basedOn w:val="Normalny"/>
    <w:rsid w:val="00E46476"/>
    <w:pPr>
      <w:suppressAutoHyphens/>
      <w:jc w:val="both"/>
    </w:pPr>
    <w:rPr>
      <w:rFonts w:ascii="Arial" w:hAnsi="Arial"/>
      <w:lang w:eastAsia="ar-SA"/>
    </w:rPr>
  </w:style>
  <w:style w:type="paragraph" w:styleId="Listapunktowana5">
    <w:name w:val="List Bullet 5"/>
    <w:basedOn w:val="Normalny"/>
    <w:uiPriority w:val="99"/>
    <w:semiHidden/>
    <w:unhideWhenUsed/>
    <w:rsid w:val="00310B6E"/>
    <w:pPr>
      <w:numPr>
        <w:numId w:val="4"/>
      </w:numPr>
      <w:contextualSpacing/>
    </w:pPr>
  </w:style>
  <w:style w:type="paragraph" w:customStyle="1" w:styleId="Styl1">
    <w:name w:val="Styl1"/>
    <w:basedOn w:val="Akapitzlist"/>
    <w:link w:val="Styl1Znak"/>
    <w:qFormat/>
    <w:rsid w:val="00E3201A"/>
    <w:pPr>
      <w:tabs>
        <w:tab w:val="num" w:pos="1004"/>
      </w:tabs>
      <w:spacing w:line="360" w:lineRule="auto"/>
      <w:ind w:left="1004" w:hanging="360"/>
      <w:jc w:val="both"/>
    </w:pPr>
    <w:rPr>
      <w:iCs/>
      <w:color w:val="000000"/>
    </w:rPr>
  </w:style>
  <w:style w:type="character" w:customStyle="1" w:styleId="Styl1Znak">
    <w:name w:val="Styl1 Znak"/>
    <w:link w:val="Styl1"/>
    <w:locked/>
    <w:rsid w:val="00E3201A"/>
    <w:rPr>
      <w:iCs/>
      <w:color w:val="000000"/>
      <w:sz w:val="24"/>
      <w:szCs w:val="24"/>
    </w:rPr>
  </w:style>
  <w:style w:type="paragraph" w:customStyle="1" w:styleId="Styl2">
    <w:name w:val="Styl2"/>
    <w:basedOn w:val="Normalny"/>
    <w:next w:val="Styl1"/>
    <w:link w:val="Styl2Znak"/>
    <w:qFormat/>
    <w:rsid w:val="00E3201A"/>
    <w:pPr>
      <w:widowControl w:val="0"/>
      <w:numPr>
        <w:numId w:val="5"/>
      </w:numPr>
      <w:spacing w:line="360" w:lineRule="auto"/>
      <w:jc w:val="both"/>
    </w:pPr>
  </w:style>
  <w:style w:type="character" w:customStyle="1" w:styleId="Styl2Znak">
    <w:name w:val="Styl2 Znak"/>
    <w:link w:val="Styl2"/>
    <w:locked/>
    <w:rsid w:val="00E3201A"/>
    <w:rPr>
      <w:sz w:val="24"/>
      <w:szCs w:val="24"/>
    </w:rPr>
  </w:style>
  <w:style w:type="paragraph" w:customStyle="1" w:styleId="E-1">
    <w:name w:val="E-1"/>
    <w:basedOn w:val="Normalny"/>
    <w:rsid w:val="00885B6F"/>
    <w:pPr>
      <w:widowControl w:val="0"/>
      <w:overflowPunct w:val="0"/>
      <w:autoSpaceDE w:val="0"/>
      <w:autoSpaceDN w:val="0"/>
      <w:adjustRightInd w:val="0"/>
      <w:textAlignment w:val="baseline"/>
    </w:pPr>
    <w:rPr>
      <w:sz w:val="20"/>
      <w:szCs w:val="20"/>
    </w:rPr>
  </w:style>
  <w:style w:type="paragraph" w:customStyle="1" w:styleId="Edward">
    <w:name w:val="Edward"/>
    <w:basedOn w:val="Normalny"/>
    <w:rsid w:val="00885B6F"/>
    <w:rPr>
      <w:rFonts w:ascii="Tms Rmn" w:hAnsi="Tms Rmn"/>
      <w:noProof/>
      <w:sz w:val="20"/>
      <w:szCs w:val="20"/>
    </w:rPr>
  </w:style>
  <w:style w:type="paragraph" w:customStyle="1" w:styleId="Nagwek11">
    <w:name w:val="Nagłówek 11"/>
    <w:basedOn w:val="Normalny"/>
    <w:rsid w:val="00885B6F"/>
    <w:pPr>
      <w:spacing w:before="240" w:after="240"/>
      <w:jc w:val="both"/>
    </w:pPr>
    <w:rPr>
      <w:rFonts w:ascii="Arial" w:hAnsi="Arial" w:cs="Arial"/>
      <w:b/>
      <w:bCs/>
      <w:sz w:val="20"/>
    </w:rPr>
  </w:style>
  <w:style w:type="paragraph" w:customStyle="1" w:styleId="marek">
    <w:name w:val="marek"/>
    <w:basedOn w:val="Normalny"/>
    <w:rsid w:val="00885B6F"/>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885B6F"/>
  </w:style>
  <w:style w:type="paragraph" w:customStyle="1" w:styleId="western">
    <w:name w:val="western"/>
    <w:basedOn w:val="Normalny"/>
    <w:rsid w:val="00885B6F"/>
    <w:pPr>
      <w:spacing w:before="100" w:beforeAutospacing="1" w:after="100" w:afterAutospacing="1"/>
    </w:pPr>
    <w:rPr>
      <w:rFonts w:ascii="Verdana" w:hAnsi="Verdana"/>
      <w:color w:val="333333"/>
      <w:sz w:val="17"/>
      <w:szCs w:val="17"/>
    </w:rPr>
  </w:style>
  <w:style w:type="character" w:customStyle="1" w:styleId="TekstprzypisukocowegoZnak">
    <w:name w:val="Tekst przypisu końcowego Znak"/>
    <w:basedOn w:val="Domylnaczcionkaakapitu"/>
    <w:link w:val="Tekstprzypisukocowego"/>
    <w:uiPriority w:val="99"/>
    <w:rsid w:val="00885B6F"/>
  </w:style>
  <w:style w:type="paragraph" w:styleId="Tekstprzypisukocowego">
    <w:name w:val="endnote text"/>
    <w:basedOn w:val="Normalny"/>
    <w:link w:val="TekstprzypisukocowegoZnak"/>
    <w:uiPriority w:val="99"/>
    <w:unhideWhenUsed/>
    <w:rsid w:val="00885B6F"/>
    <w:rPr>
      <w:sz w:val="20"/>
      <w:szCs w:val="20"/>
    </w:rPr>
  </w:style>
  <w:style w:type="character" w:customStyle="1" w:styleId="FontStyle49">
    <w:name w:val="Font Style49"/>
    <w:uiPriority w:val="99"/>
    <w:rsid w:val="00885B6F"/>
    <w:rPr>
      <w:rFonts w:ascii="Times New Roman" w:hAnsi="Times New Roman" w:cs="Times New Roman"/>
      <w:b/>
      <w:bCs/>
      <w:sz w:val="20"/>
      <w:szCs w:val="20"/>
    </w:rPr>
  </w:style>
  <w:style w:type="character" w:customStyle="1" w:styleId="FontStyle51">
    <w:name w:val="Font Style51"/>
    <w:uiPriority w:val="99"/>
    <w:rsid w:val="00885B6F"/>
    <w:rPr>
      <w:rFonts w:ascii="Times New Roman" w:hAnsi="Times New Roman" w:cs="Times New Roman"/>
      <w:sz w:val="20"/>
      <w:szCs w:val="20"/>
    </w:rPr>
  </w:style>
  <w:style w:type="paragraph" w:customStyle="1" w:styleId="Style22">
    <w:name w:val="Style22"/>
    <w:basedOn w:val="Normalny"/>
    <w:uiPriority w:val="99"/>
    <w:rsid w:val="00885B6F"/>
    <w:pPr>
      <w:widowControl w:val="0"/>
      <w:autoSpaceDE w:val="0"/>
      <w:autoSpaceDN w:val="0"/>
      <w:adjustRightInd w:val="0"/>
      <w:spacing w:line="275" w:lineRule="exact"/>
      <w:ind w:hanging="360"/>
      <w:jc w:val="both"/>
    </w:pPr>
    <w:rPr>
      <w:rFonts w:ascii="Arial" w:hAnsi="Arial" w:cs="Arial"/>
    </w:rPr>
  </w:style>
  <w:style w:type="paragraph" w:customStyle="1" w:styleId="Style11">
    <w:name w:val="Style11"/>
    <w:basedOn w:val="Normalny"/>
    <w:uiPriority w:val="99"/>
    <w:rsid w:val="00885B6F"/>
    <w:pPr>
      <w:widowControl w:val="0"/>
      <w:autoSpaceDE w:val="0"/>
      <w:autoSpaceDN w:val="0"/>
      <w:adjustRightInd w:val="0"/>
      <w:spacing w:line="279" w:lineRule="exact"/>
      <w:ind w:left="1072" w:hanging="282"/>
      <w:jc w:val="both"/>
    </w:pPr>
  </w:style>
  <w:style w:type="character" w:customStyle="1" w:styleId="FontStyle152">
    <w:name w:val="Font Style152"/>
    <w:uiPriority w:val="99"/>
    <w:rsid w:val="00885B6F"/>
    <w:rPr>
      <w:rFonts w:ascii="Arial" w:hAnsi="Arial" w:cs="Arial"/>
      <w:sz w:val="22"/>
      <w:szCs w:val="22"/>
    </w:rPr>
  </w:style>
  <w:style w:type="paragraph" w:customStyle="1" w:styleId="Style13">
    <w:name w:val="Style13"/>
    <w:basedOn w:val="Normalny"/>
    <w:rsid w:val="00885B6F"/>
    <w:pPr>
      <w:widowControl w:val="0"/>
      <w:autoSpaceDE w:val="0"/>
      <w:autoSpaceDN w:val="0"/>
      <w:adjustRightInd w:val="0"/>
    </w:pPr>
    <w:rPr>
      <w:rFonts w:eastAsia="Calibri"/>
    </w:rPr>
  </w:style>
  <w:style w:type="paragraph" w:styleId="Bezodstpw">
    <w:name w:val="No Spacing"/>
    <w:link w:val="BezodstpwZnak"/>
    <w:uiPriority w:val="1"/>
    <w:qFormat/>
    <w:rsid w:val="00885B6F"/>
    <w:rPr>
      <w:rFonts w:ascii="Calibri" w:eastAsia="Calibri" w:hAnsi="Calibri"/>
      <w:sz w:val="22"/>
      <w:szCs w:val="22"/>
      <w:lang w:eastAsia="en-US"/>
    </w:rPr>
  </w:style>
  <w:style w:type="paragraph" w:customStyle="1" w:styleId="Tekstpodstawowy32">
    <w:name w:val="Tekst podstawowy 32"/>
    <w:basedOn w:val="Normalny"/>
    <w:rsid w:val="00885B6F"/>
    <w:pPr>
      <w:jc w:val="center"/>
    </w:pPr>
    <w:rPr>
      <w:b/>
      <w:sz w:val="32"/>
      <w:szCs w:val="20"/>
    </w:rPr>
  </w:style>
  <w:style w:type="paragraph" w:customStyle="1" w:styleId="tyt">
    <w:name w:val="tyt"/>
    <w:basedOn w:val="Normalny"/>
    <w:rsid w:val="00885B6F"/>
    <w:pPr>
      <w:keepNext/>
      <w:spacing w:before="60" w:after="60"/>
      <w:jc w:val="center"/>
    </w:pPr>
    <w:rPr>
      <w:b/>
      <w:bCs/>
    </w:rPr>
  </w:style>
  <w:style w:type="character" w:customStyle="1" w:styleId="Tekstpodstawowyzwciciem2Znak">
    <w:name w:val="Tekst podstawowy z wcięciem 2 Znak"/>
    <w:link w:val="Tekstpodstawowyzwciciem2"/>
    <w:uiPriority w:val="99"/>
    <w:rsid w:val="00885B6F"/>
    <w:rPr>
      <w:sz w:val="24"/>
      <w:szCs w:val="24"/>
    </w:rPr>
  </w:style>
  <w:style w:type="paragraph" w:styleId="Tekstpodstawowyzwciciem2">
    <w:name w:val="Body Text First Indent 2"/>
    <w:basedOn w:val="Tekstpodstawowywcity"/>
    <w:link w:val="Tekstpodstawowyzwciciem2Znak"/>
    <w:uiPriority w:val="99"/>
    <w:unhideWhenUsed/>
    <w:rsid w:val="00885B6F"/>
    <w:pPr>
      <w:spacing w:after="120"/>
      <w:ind w:left="283" w:firstLine="210"/>
    </w:pPr>
  </w:style>
  <w:style w:type="character" w:customStyle="1" w:styleId="Data1">
    <w:name w:val="Data1"/>
    <w:basedOn w:val="Domylnaczcionkaakapitu"/>
    <w:rsid w:val="00885B6F"/>
  </w:style>
  <w:style w:type="paragraph" w:customStyle="1" w:styleId="wypunktowanie">
    <w:name w:val="wypunktowanie"/>
    <w:basedOn w:val="Akapitzlist"/>
    <w:link w:val="wypunktowanieZnak"/>
    <w:autoRedefine/>
    <w:qFormat/>
    <w:rsid w:val="00D61D6D"/>
    <w:pPr>
      <w:numPr>
        <w:numId w:val="6"/>
      </w:numPr>
      <w:overflowPunct w:val="0"/>
      <w:autoSpaceDE w:val="0"/>
      <w:autoSpaceDN w:val="0"/>
      <w:adjustRightInd w:val="0"/>
      <w:jc w:val="both"/>
      <w:textAlignment w:val="baseline"/>
    </w:pPr>
    <w:rPr>
      <w:rFonts w:ascii="Arial" w:hAnsi="Arial"/>
    </w:rPr>
  </w:style>
  <w:style w:type="character" w:customStyle="1" w:styleId="wypunktowanieZnak">
    <w:name w:val="wypunktowanie Znak"/>
    <w:link w:val="wypunktowanie"/>
    <w:rsid w:val="00D61D6D"/>
    <w:rPr>
      <w:rFonts w:ascii="Arial" w:hAnsi="Arial"/>
      <w:sz w:val="24"/>
      <w:szCs w:val="24"/>
    </w:rPr>
  </w:style>
  <w:style w:type="paragraph" w:customStyle="1" w:styleId="Teksttreci2">
    <w:name w:val="Tekst treści (2)"/>
    <w:basedOn w:val="Normalny"/>
    <w:rsid w:val="00D4165C"/>
    <w:pPr>
      <w:shd w:val="clear" w:color="auto" w:fill="FFFFFF"/>
      <w:suppressAutoHyphens/>
      <w:spacing w:after="660" w:line="360" w:lineRule="exact"/>
      <w:ind w:hanging="1040"/>
      <w:jc w:val="center"/>
    </w:pPr>
    <w:rPr>
      <w:rFonts w:ascii="Arial" w:eastAsia="Arial" w:hAnsi="Arial"/>
      <w:sz w:val="21"/>
      <w:szCs w:val="21"/>
      <w:lang w:eastAsia="ar-SA"/>
    </w:rPr>
  </w:style>
  <w:style w:type="paragraph" w:customStyle="1" w:styleId="Style10">
    <w:name w:val="Style10"/>
    <w:basedOn w:val="Normalny"/>
    <w:uiPriority w:val="99"/>
    <w:rsid w:val="00A23177"/>
    <w:pPr>
      <w:widowControl w:val="0"/>
      <w:autoSpaceDE w:val="0"/>
      <w:autoSpaceDN w:val="0"/>
      <w:adjustRightInd w:val="0"/>
      <w:spacing w:line="374" w:lineRule="exact"/>
      <w:jc w:val="both"/>
    </w:pPr>
    <w:rPr>
      <w:rFonts w:ascii="Arial" w:hAnsi="Arial" w:cs="Arial"/>
    </w:rPr>
  </w:style>
  <w:style w:type="character" w:customStyle="1" w:styleId="FontStyle19">
    <w:name w:val="Font Style19"/>
    <w:uiPriority w:val="99"/>
    <w:rsid w:val="00A23177"/>
    <w:rPr>
      <w:rFonts w:ascii="Arial" w:hAnsi="Arial" w:cs="Arial"/>
      <w:b/>
      <w:bCs/>
      <w:color w:val="000000"/>
      <w:sz w:val="20"/>
      <w:szCs w:val="20"/>
    </w:rPr>
  </w:style>
  <w:style w:type="character" w:customStyle="1" w:styleId="FontStyle21">
    <w:name w:val="Font Style21"/>
    <w:uiPriority w:val="99"/>
    <w:rsid w:val="00A23177"/>
    <w:rPr>
      <w:rFonts w:ascii="Arial" w:hAnsi="Arial" w:cs="Arial"/>
      <w:b/>
      <w:bCs/>
      <w:color w:val="000000"/>
      <w:spacing w:val="-10"/>
      <w:sz w:val="20"/>
      <w:szCs w:val="20"/>
    </w:rPr>
  </w:style>
  <w:style w:type="character" w:customStyle="1" w:styleId="FontStyle22">
    <w:name w:val="Font Style22"/>
    <w:uiPriority w:val="99"/>
    <w:rsid w:val="00A23177"/>
    <w:rPr>
      <w:rFonts w:ascii="Arial" w:hAnsi="Arial" w:cs="Arial"/>
      <w:b/>
      <w:bCs/>
      <w:color w:val="000000"/>
      <w:spacing w:val="-10"/>
      <w:sz w:val="20"/>
      <w:szCs w:val="20"/>
    </w:rPr>
  </w:style>
  <w:style w:type="character" w:customStyle="1" w:styleId="FontStyle23">
    <w:name w:val="Font Style23"/>
    <w:uiPriority w:val="99"/>
    <w:rsid w:val="00A23177"/>
    <w:rPr>
      <w:rFonts w:ascii="Arial" w:hAnsi="Arial" w:cs="Arial"/>
      <w:color w:val="000000"/>
      <w:spacing w:val="-10"/>
      <w:sz w:val="20"/>
      <w:szCs w:val="20"/>
    </w:rPr>
  </w:style>
  <w:style w:type="character" w:customStyle="1" w:styleId="Nagwek9Znak">
    <w:name w:val="Nagłówek 9 Znak"/>
    <w:link w:val="Nagwek9"/>
    <w:rsid w:val="00B51B4C"/>
    <w:rPr>
      <w:b/>
      <w:sz w:val="28"/>
      <w:szCs w:val="24"/>
    </w:rPr>
  </w:style>
  <w:style w:type="character" w:customStyle="1" w:styleId="Tekstpodstawowywcity3Znak">
    <w:name w:val="Tekst podstawowy wcięty 3 Znak"/>
    <w:link w:val="Tekstpodstawowywcity3"/>
    <w:rsid w:val="00B51B4C"/>
    <w:rPr>
      <w:sz w:val="24"/>
      <w:szCs w:val="24"/>
    </w:rPr>
  </w:style>
  <w:style w:type="character" w:customStyle="1" w:styleId="Tekstpodstawowywcity2Znak">
    <w:name w:val="Tekst podstawowy wcięty 2 Znak"/>
    <w:link w:val="Tekstpodstawowywcity2"/>
    <w:rsid w:val="00B51B4C"/>
    <w:rPr>
      <w:color w:val="000000"/>
      <w:sz w:val="24"/>
      <w:szCs w:val="24"/>
    </w:rPr>
  </w:style>
  <w:style w:type="character" w:customStyle="1" w:styleId="TekstkomentarzaZnak">
    <w:name w:val="Tekst komentarza Znak"/>
    <w:basedOn w:val="Domylnaczcionkaakapitu"/>
    <w:link w:val="Tekstkomentarza"/>
    <w:rsid w:val="00B51B4C"/>
  </w:style>
  <w:style w:type="paragraph" w:customStyle="1" w:styleId="Akapitzlist11">
    <w:name w:val="Akapit z listą11"/>
    <w:basedOn w:val="Normalny"/>
    <w:link w:val="ListParagraphChar"/>
    <w:qFormat/>
    <w:rsid w:val="00B51B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1"/>
    <w:locked/>
    <w:rsid w:val="00B51B4C"/>
    <w:rPr>
      <w:rFonts w:ascii="Calibri" w:hAnsi="Calibri"/>
      <w:sz w:val="22"/>
      <w:szCs w:val="22"/>
      <w:lang w:eastAsia="en-US"/>
    </w:rPr>
  </w:style>
  <w:style w:type="paragraph" w:customStyle="1" w:styleId="Style12">
    <w:name w:val="Style12"/>
    <w:basedOn w:val="Normalny"/>
    <w:rsid w:val="00B51B4C"/>
    <w:pPr>
      <w:widowControl w:val="0"/>
      <w:autoSpaceDE w:val="0"/>
      <w:autoSpaceDN w:val="0"/>
      <w:adjustRightInd w:val="0"/>
      <w:spacing w:line="284" w:lineRule="exact"/>
      <w:ind w:hanging="413"/>
      <w:jc w:val="both"/>
    </w:pPr>
  </w:style>
  <w:style w:type="character" w:customStyle="1" w:styleId="FontStyle29">
    <w:name w:val="Font Style29"/>
    <w:rsid w:val="00B51B4C"/>
    <w:rPr>
      <w:rFonts w:ascii="Times New Roman" w:hAnsi="Times New Roman" w:cs="Times New Roman"/>
      <w:sz w:val="22"/>
      <w:szCs w:val="22"/>
    </w:rPr>
  </w:style>
  <w:style w:type="character" w:customStyle="1" w:styleId="FontStyle30">
    <w:name w:val="Font Style30"/>
    <w:rsid w:val="00B51B4C"/>
    <w:rPr>
      <w:rFonts w:ascii="Times New Roman" w:hAnsi="Times New Roman" w:cs="Times New Roman"/>
      <w:b/>
      <w:bCs/>
      <w:sz w:val="22"/>
      <w:szCs w:val="22"/>
    </w:rPr>
  </w:style>
  <w:style w:type="character" w:customStyle="1" w:styleId="TematkomentarzaZnak">
    <w:name w:val="Temat komentarza Znak"/>
    <w:link w:val="Tematkomentarza"/>
    <w:rsid w:val="00B51B4C"/>
    <w:rPr>
      <w:b/>
      <w:bCs/>
    </w:rPr>
  </w:style>
  <w:style w:type="character" w:styleId="Odwoanieprzypisukocowego">
    <w:name w:val="endnote reference"/>
    <w:uiPriority w:val="99"/>
    <w:unhideWhenUsed/>
    <w:rsid w:val="00B51B4C"/>
    <w:rPr>
      <w:vertAlign w:val="superscript"/>
    </w:rPr>
  </w:style>
  <w:style w:type="paragraph" w:customStyle="1" w:styleId="Tekstpodstawowy321">
    <w:name w:val="Tekst podstawowy 321"/>
    <w:basedOn w:val="Normalny"/>
    <w:rsid w:val="00B51B4C"/>
    <w:pPr>
      <w:jc w:val="center"/>
    </w:pPr>
    <w:rPr>
      <w:b/>
      <w:sz w:val="32"/>
      <w:szCs w:val="20"/>
    </w:rPr>
  </w:style>
  <w:style w:type="paragraph" w:customStyle="1" w:styleId="Tekstpodstawowywcity21">
    <w:name w:val="Tekst podstawowy wcięty 21"/>
    <w:basedOn w:val="Normalny"/>
    <w:rsid w:val="00B51B4C"/>
    <w:pPr>
      <w:ind w:left="4140" w:hanging="3432"/>
    </w:pPr>
    <w:rPr>
      <w:lang w:eastAsia="ar-SA"/>
    </w:rPr>
  </w:style>
  <w:style w:type="paragraph" w:customStyle="1" w:styleId="INtekstpogrubiony">
    <w:name w:val="IN tekst pogrubiony"/>
    <w:basedOn w:val="Normalny"/>
    <w:next w:val="Normalny"/>
    <w:rsid w:val="00B51B4C"/>
    <w:pPr>
      <w:widowControl w:val="0"/>
      <w:autoSpaceDE w:val="0"/>
      <w:autoSpaceDN w:val="0"/>
      <w:adjustRightInd w:val="0"/>
    </w:pPr>
    <w:rPr>
      <w:rFonts w:ascii="Arial,Bold" w:hAnsi="Arial,Bold"/>
    </w:rPr>
  </w:style>
  <w:style w:type="paragraph" w:customStyle="1" w:styleId="tekst-wyliczanka">
    <w:name w:val="tekst-wyliczanka"/>
    <w:basedOn w:val="tekst"/>
    <w:rsid w:val="00B51B4C"/>
    <w:pPr>
      <w:numPr>
        <w:numId w:val="7"/>
      </w:numPr>
      <w:suppressLineNumbers w:val="0"/>
      <w:tabs>
        <w:tab w:val="num" w:pos="786"/>
      </w:tabs>
      <w:spacing w:before="0" w:after="0"/>
      <w:ind w:left="786"/>
    </w:pPr>
    <w:rPr>
      <w:szCs w:val="20"/>
    </w:rPr>
  </w:style>
  <w:style w:type="character" w:customStyle="1" w:styleId="ZnakZnak11">
    <w:name w:val="Znak Znak11"/>
    <w:rsid w:val="00B51B4C"/>
    <w:rPr>
      <w:sz w:val="24"/>
    </w:rPr>
  </w:style>
  <w:style w:type="character" w:customStyle="1" w:styleId="text">
    <w:name w:val="text"/>
    <w:rsid w:val="00B51B4C"/>
    <w:rPr>
      <w:rFonts w:cs="Times New Roman"/>
    </w:rPr>
  </w:style>
  <w:style w:type="character" w:customStyle="1" w:styleId="CommentTextChar">
    <w:name w:val="Comment Text Char"/>
    <w:locked/>
    <w:rsid w:val="00B51B4C"/>
    <w:rPr>
      <w:rFonts w:ascii="Times New Roman" w:hAnsi="Times New Roman" w:cs="Times New Roman"/>
      <w:sz w:val="20"/>
      <w:szCs w:val="20"/>
      <w:lang w:eastAsia="pl-PL"/>
    </w:rPr>
  </w:style>
  <w:style w:type="paragraph" w:customStyle="1" w:styleId="Style20">
    <w:name w:val="Style20"/>
    <w:basedOn w:val="Normalny"/>
    <w:rsid w:val="00B51B4C"/>
    <w:pPr>
      <w:widowControl w:val="0"/>
      <w:autoSpaceDE w:val="0"/>
      <w:autoSpaceDN w:val="0"/>
      <w:adjustRightInd w:val="0"/>
    </w:pPr>
  </w:style>
  <w:style w:type="table" w:customStyle="1" w:styleId="Tabela-Siatka1">
    <w:name w:val="Tabela - Siatka1"/>
    <w:basedOn w:val="Standardowy"/>
    <w:next w:val="Tabela-Siatka"/>
    <w:rsid w:val="00AF32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3">
    <w:name w:val="Tekst podstawowy 33"/>
    <w:basedOn w:val="Normalny"/>
    <w:rsid w:val="00614EBA"/>
    <w:pPr>
      <w:jc w:val="center"/>
    </w:pPr>
    <w:rPr>
      <w:b/>
      <w:sz w:val="32"/>
      <w:szCs w:val="20"/>
    </w:rPr>
  </w:style>
  <w:style w:type="paragraph" w:styleId="Listapunktowana">
    <w:name w:val="List Bullet"/>
    <w:basedOn w:val="Normalny"/>
    <w:uiPriority w:val="99"/>
    <w:semiHidden/>
    <w:unhideWhenUsed/>
    <w:rsid w:val="00A16548"/>
    <w:pPr>
      <w:numPr>
        <w:numId w:val="9"/>
      </w:numPr>
      <w:contextualSpacing/>
    </w:pPr>
  </w:style>
  <w:style w:type="character" w:customStyle="1" w:styleId="Teksttreci2Bezpogrubienia">
    <w:name w:val="Tekst treści (2) + Bez pogrubienia"/>
    <w:rsid w:val="00A16548"/>
    <w:rPr>
      <w:rFonts w:ascii="Arial" w:eastAsia="Arial" w:hAnsi="Arial" w:cs="Arial"/>
      <w:b/>
      <w:bCs/>
      <w:i w:val="0"/>
      <w:iCs w:val="0"/>
      <w:caps w:val="0"/>
      <w:smallCaps w:val="0"/>
      <w:strike w:val="0"/>
      <w:dstrike w:val="0"/>
      <w:spacing w:val="0"/>
      <w:sz w:val="21"/>
      <w:szCs w:val="21"/>
    </w:rPr>
  </w:style>
  <w:style w:type="character" w:customStyle="1" w:styleId="h1">
    <w:name w:val="h1"/>
    <w:basedOn w:val="Domylnaczcionkaakapitu"/>
    <w:rsid w:val="00A16548"/>
  </w:style>
  <w:style w:type="character" w:customStyle="1" w:styleId="Nagwek10">
    <w:name w:val="Nagłówek #1_"/>
    <w:link w:val="Nagwek12"/>
    <w:locked/>
    <w:rsid w:val="00A16548"/>
    <w:rPr>
      <w:rFonts w:ascii="Arial" w:eastAsia="Arial" w:hAnsi="Arial" w:cs="Arial"/>
      <w:sz w:val="21"/>
      <w:szCs w:val="21"/>
      <w:shd w:val="clear" w:color="auto" w:fill="FFFFFF"/>
    </w:rPr>
  </w:style>
  <w:style w:type="paragraph" w:customStyle="1" w:styleId="Nagwek12">
    <w:name w:val="Nagłówek #1"/>
    <w:basedOn w:val="Normalny"/>
    <w:link w:val="Nagwek10"/>
    <w:rsid w:val="00A16548"/>
    <w:pPr>
      <w:shd w:val="clear" w:color="auto" w:fill="FFFFFF"/>
      <w:spacing w:line="355" w:lineRule="exact"/>
      <w:ind w:hanging="1060"/>
      <w:outlineLvl w:val="0"/>
    </w:pPr>
    <w:rPr>
      <w:rFonts w:ascii="Arial" w:eastAsia="Arial" w:hAnsi="Arial"/>
      <w:sz w:val="21"/>
      <w:szCs w:val="21"/>
    </w:rPr>
  </w:style>
  <w:style w:type="character" w:customStyle="1" w:styleId="Nagwek13">
    <w:name w:val="Nagłówek #1 (3)_"/>
    <w:link w:val="Nagwek130"/>
    <w:locked/>
    <w:rsid w:val="00A16548"/>
    <w:rPr>
      <w:rFonts w:ascii="Arial" w:eastAsia="Arial" w:hAnsi="Arial" w:cs="Arial"/>
      <w:sz w:val="21"/>
      <w:szCs w:val="21"/>
      <w:shd w:val="clear" w:color="auto" w:fill="FFFFFF"/>
    </w:rPr>
  </w:style>
  <w:style w:type="paragraph" w:customStyle="1" w:styleId="Nagwek130">
    <w:name w:val="Nagłówek #1 (3)"/>
    <w:basedOn w:val="Normalny"/>
    <w:link w:val="Nagwek13"/>
    <w:rsid w:val="00A16548"/>
    <w:pPr>
      <w:shd w:val="clear" w:color="auto" w:fill="FFFFFF"/>
      <w:spacing w:line="355" w:lineRule="exact"/>
      <w:jc w:val="both"/>
      <w:outlineLvl w:val="0"/>
    </w:pPr>
    <w:rPr>
      <w:rFonts w:ascii="Arial" w:eastAsia="Arial" w:hAnsi="Arial"/>
      <w:sz w:val="21"/>
      <w:szCs w:val="21"/>
    </w:rPr>
  </w:style>
  <w:style w:type="character" w:customStyle="1" w:styleId="Nagwek1Bezpogrubienia">
    <w:name w:val="Nagłówek #1 + Bez pogrubienia"/>
    <w:rsid w:val="00A16548"/>
    <w:rPr>
      <w:rFonts w:ascii="Arial" w:eastAsia="Arial" w:hAnsi="Arial" w:cs="Arial" w:hint="default"/>
      <w:b/>
      <w:bCs/>
      <w:i w:val="0"/>
      <w:iCs w:val="0"/>
      <w:smallCaps w:val="0"/>
      <w:strike w:val="0"/>
      <w:dstrike w:val="0"/>
      <w:spacing w:val="0"/>
      <w:sz w:val="21"/>
      <w:szCs w:val="21"/>
      <w:u w:val="none"/>
      <w:effect w:val="none"/>
    </w:rPr>
  </w:style>
  <w:style w:type="character" w:styleId="Uwydatnienie">
    <w:name w:val="Emphasis"/>
    <w:uiPriority w:val="20"/>
    <w:qFormat/>
    <w:rsid w:val="00A16548"/>
    <w:rPr>
      <w:i/>
      <w:iCs/>
    </w:rPr>
  </w:style>
  <w:style w:type="paragraph" w:customStyle="1" w:styleId="Tekstpodstawowy34">
    <w:name w:val="Tekst podstawowy 34"/>
    <w:basedOn w:val="Normalny"/>
    <w:rsid w:val="00017E1D"/>
    <w:pPr>
      <w:jc w:val="center"/>
    </w:pPr>
    <w:rPr>
      <w:b/>
      <w:sz w:val="32"/>
      <w:szCs w:val="20"/>
    </w:rPr>
  </w:style>
  <w:style w:type="numbering" w:customStyle="1" w:styleId="Bezlisty1">
    <w:name w:val="Bez listy1"/>
    <w:next w:val="Bezlisty"/>
    <w:uiPriority w:val="99"/>
    <w:semiHidden/>
    <w:rsid w:val="0065542C"/>
  </w:style>
  <w:style w:type="paragraph" w:customStyle="1" w:styleId="Akapitzlist2">
    <w:name w:val="Akapit z listą2"/>
    <w:basedOn w:val="Normalny"/>
    <w:rsid w:val="0065542C"/>
    <w:pPr>
      <w:ind w:left="720" w:firstLine="709"/>
      <w:contextualSpacing/>
      <w:jc w:val="both"/>
    </w:pPr>
    <w:rPr>
      <w:lang w:eastAsia="en-US"/>
    </w:rPr>
  </w:style>
  <w:style w:type="numbering" w:customStyle="1" w:styleId="Bezlisty11">
    <w:name w:val="Bez listy11"/>
    <w:next w:val="Bezlisty"/>
    <w:uiPriority w:val="99"/>
    <w:semiHidden/>
    <w:rsid w:val="00BE6E59"/>
  </w:style>
  <w:style w:type="character" w:customStyle="1" w:styleId="TekstprzypisukocowegoZnak1">
    <w:name w:val="Tekst przypisu końcowego Znak1"/>
    <w:uiPriority w:val="99"/>
    <w:semiHidden/>
    <w:rsid w:val="00BE6E59"/>
    <w:rPr>
      <w:sz w:val="20"/>
      <w:szCs w:val="20"/>
    </w:rPr>
  </w:style>
  <w:style w:type="character" w:customStyle="1" w:styleId="BezodstpwZnak">
    <w:name w:val="Bez odstępów Znak"/>
    <w:link w:val="Bezodstpw"/>
    <w:uiPriority w:val="1"/>
    <w:rsid w:val="00BE6E59"/>
    <w:rPr>
      <w:rFonts w:ascii="Calibri" w:eastAsia="Calibri" w:hAnsi="Calibri"/>
      <w:sz w:val="22"/>
      <w:szCs w:val="22"/>
      <w:lang w:eastAsia="en-US" w:bidi="ar-SA"/>
    </w:rPr>
  </w:style>
  <w:style w:type="character" w:customStyle="1" w:styleId="Tekstpodstawowyzwciciem2Znak1">
    <w:name w:val="Tekst podstawowy z wcięciem 2 Znak1"/>
    <w:uiPriority w:val="99"/>
    <w:semiHidden/>
    <w:rsid w:val="00BE6E59"/>
    <w:rPr>
      <w:rFonts w:ascii="Times New Roman" w:eastAsia="Times New Roman" w:hAnsi="Times New Roman" w:cs="Times New Roman"/>
      <w:sz w:val="24"/>
      <w:szCs w:val="24"/>
    </w:rPr>
  </w:style>
  <w:style w:type="paragraph" w:customStyle="1" w:styleId="xl67">
    <w:name w:val="xl67"/>
    <w:basedOn w:val="Normalny"/>
    <w:rsid w:val="00BE6E59"/>
    <w:pPr>
      <w:spacing w:before="100" w:beforeAutospacing="1" w:after="100" w:afterAutospacing="1"/>
    </w:pPr>
    <w:rPr>
      <w:rFonts w:ascii="Arial" w:hAnsi="Arial" w:cs="Arial"/>
    </w:rPr>
  </w:style>
  <w:style w:type="paragraph" w:customStyle="1" w:styleId="xl68">
    <w:name w:val="xl68"/>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ny"/>
    <w:rsid w:val="00BE6E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Normalny"/>
    <w:rsid w:val="00BE6E5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Normalny"/>
    <w:rsid w:val="00BE6E59"/>
    <w:pPr>
      <w:spacing w:before="100" w:beforeAutospacing="1" w:after="100" w:afterAutospacing="1"/>
    </w:pPr>
    <w:rPr>
      <w:rFonts w:ascii="Arial" w:hAnsi="Arial" w:cs="Arial"/>
    </w:rPr>
  </w:style>
  <w:style w:type="paragraph" w:customStyle="1" w:styleId="xl76">
    <w:name w:val="xl76"/>
    <w:basedOn w:val="Normalny"/>
    <w:rsid w:val="00BE6E59"/>
    <w:pPr>
      <w:spacing w:before="100" w:beforeAutospacing="1" w:after="100" w:afterAutospacing="1"/>
    </w:pPr>
    <w:rPr>
      <w:rFonts w:ascii="Arial" w:hAnsi="Arial" w:cs="Arial"/>
      <w:b/>
      <w:bCs/>
    </w:rPr>
  </w:style>
  <w:style w:type="paragraph" w:customStyle="1" w:styleId="xl77">
    <w:name w:val="xl77"/>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8">
    <w:name w:val="xl78"/>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80">
    <w:name w:val="xl80"/>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81">
    <w:name w:val="xl81"/>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2">
    <w:name w:val="xl82"/>
    <w:basedOn w:val="Normalny"/>
    <w:rsid w:val="00BE6E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3">
    <w:name w:val="xl83"/>
    <w:basedOn w:val="Normalny"/>
    <w:rsid w:val="00BE6E59"/>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4">
    <w:name w:val="xl84"/>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5">
    <w:name w:val="xl85"/>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6">
    <w:name w:val="xl86"/>
    <w:basedOn w:val="Normalny"/>
    <w:rsid w:val="00BE6E5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7">
    <w:name w:val="xl87"/>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rPr>
  </w:style>
  <w:style w:type="paragraph" w:customStyle="1" w:styleId="xl88">
    <w:name w:val="xl88"/>
    <w:basedOn w:val="Normalny"/>
    <w:rsid w:val="00BE6E59"/>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9">
    <w:name w:val="xl89"/>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0">
    <w:name w:val="xl90"/>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2">
    <w:name w:val="xl92"/>
    <w:basedOn w:val="Normalny"/>
    <w:rsid w:val="00BE6E5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BE6E59"/>
    <w:pPr>
      <w:pBdr>
        <w:left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BE6E59"/>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5">
    <w:name w:val="xl95"/>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6">
    <w:name w:val="xl96"/>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7">
    <w:name w:val="xl97"/>
    <w:basedOn w:val="Normalny"/>
    <w:rsid w:val="00BE6E59"/>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8">
    <w:name w:val="xl98"/>
    <w:basedOn w:val="Normalny"/>
    <w:rsid w:val="00BE6E59"/>
    <w:pPr>
      <w:pBdr>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9">
    <w:name w:val="xl99"/>
    <w:basedOn w:val="Normalny"/>
    <w:rsid w:val="00BE6E59"/>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100">
    <w:name w:val="xl100"/>
    <w:basedOn w:val="Normalny"/>
    <w:rsid w:val="00BE6E5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1">
    <w:name w:val="xl101"/>
    <w:basedOn w:val="Normalny"/>
    <w:rsid w:val="00BE6E5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BE6E5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BE6E5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Normalny"/>
    <w:rsid w:val="00BE6E5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table" w:customStyle="1" w:styleId="Tabela-Siatka2">
    <w:name w:val="Tabela - Siatka2"/>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BE6E59"/>
    <w:pPr>
      <w:numPr>
        <w:numId w:val="10"/>
      </w:numPr>
    </w:pPr>
  </w:style>
  <w:style w:type="numbering" w:customStyle="1" w:styleId="Styl4">
    <w:name w:val="Styl4"/>
    <w:uiPriority w:val="99"/>
    <w:rsid w:val="00BE6E59"/>
    <w:pPr>
      <w:numPr>
        <w:numId w:val="11"/>
      </w:numPr>
    </w:pPr>
  </w:style>
  <w:style w:type="numbering" w:customStyle="1" w:styleId="Styl5">
    <w:name w:val="Styl5"/>
    <w:uiPriority w:val="99"/>
    <w:rsid w:val="00BE6E59"/>
    <w:pPr>
      <w:numPr>
        <w:numId w:val="12"/>
      </w:numPr>
    </w:pPr>
  </w:style>
  <w:style w:type="numbering" w:customStyle="1" w:styleId="Styl6">
    <w:name w:val="Styl6"/>
    <w:uiPriority w:val="99"/>
    <w:rsid w:val="00BE6E59"/>
    <w:pPr>
      <w:numPr>
        <w:numId w:val="13"/>
      </w:numPr>
    </w:pPr>
  </w:style>
  <w:style w:type="numbering" w:customStyle="1" w:styleId="Styl7">
    <w:name w:val="Styl7"/>
    <w:uiPriority w:val="99"/>
    <w:rsid w:val="00BE6E59"/>
    <w:pPr>
      <w:numPr>
        <w:numId w:val="14"/>
      </w:numPr>
    </w:pPr>
  </w:style>
  <w:style w:type="numbering" w:customStyle="1" w:styleId="Styl8">
    <w:name w:val="Styl8"/>
    <w:uiPriority w:val="99"/>
    <w:rsid w:val="00BE6E59"/>
    <w:pPr>
      <w:numPr>
        <w:numId w:val="15"/>
      </w:numPr>
    </w:pPr>
  </w:style>
  <w:style w:type="numbering" w:customStyle="1" w:styleId="Styl9">
    <w:name w:val="Styl9"/>
    <w:uiPriority w:val="99"/>
    <w:rsid w:val="00BE6E59"/>
    <w:pPr>
      <w:numPr>
        <w:numId w:val="16"/>
      </w:numPr>
    </w:pPr>
  </w:style>
  <w:style w:type="numbering" w:customStyle="1" w:styleId="Styl10">
    <w:name w:val="Styl10"/>
    <w:uiPriority w:val="99"/>
    <w:rsid w:val="00BE6E59"/>
    <w:pPr>
      <w:numPr>
        <w:numId w:val="17"/>
      </w:numPr>
    </w:pPr>
  </w:style>
  <w:style w:type="numbering" w:customStyle="1" w:styleId="Styl11">
    <w:name w:val="Styl11"/>
    <w:uiPriority w:val="99"/>
    <w:rsid w:val="00BE6E59"/>
    <w:pPr>
      <w:numPr>
        <w:numId w:val="18"/>
      </w:numPr>
    </w:pPr>
  </w:style>
  <w:style w:type="numbering" w:customStyle="1" w:styleId="Styl12">
    <w:name w:val="Styl12"/>
    <w:uiPriority w:val="99"/>
    <w:rsid w:val="00BE6E59"/>
    <w:pPr>
      <w:numPr>
        <w:numId w:val="19"/>
      </w:numPr>
    </w:pPr>
  </w:style>
  <w:style w:type="numbering" w:customStyle="1" w:styleId="Bezlisty2">
    <w:name w:val="Bez listy2"/>
    <w:next w:val="Bezlisty"/>
    <w:uiPriority w:val="99"/>
    <w:semiHidden/>
    <w:rsid w:val="00BE6E59"/>
  </w:style>
  <w:style w:type="table" w:customStyle="1" w:styleId="Jasnecieniowanie11">
    <w:name w:val="Jasne cieniowanie11"/>
    <w:basedOn w:val="Standardowy"/>
    <w:uiPriority w:val="60"/>
    <w:rsid w:val="00BE6E5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ata2">
    <w:name w:val="Data2"/>
    <w:basedOn w:val="Domylnaczcionkaakapitu"/>
    <w:rsid w:val="00BE6E59"/>
  </w:style>
  <w:style w:type="numbering" w:customStyle="1" w:styleId="Styl31">
    <w:name w:val="Styl31"/>
    <w:uiPriority w:val="99"/>
    <w:rsid w:val="00BE6E59"/>
    <w:pPr>
      <w:numPr>
        <w:numId w:val="20"/>
      </w:numPr>
    </w:pPr>
  </w:style>
  <w:style w:type="numbering" w:customStyle="1" w:styleId="Styl41">
    <w:name w:val="Styl41"/>
    <w:uiPriority w:val="99"/>
    <w:rsid w:val="00BE6E59"/>
    <w:pPr>
      <w:numPr>
        <w:numId w:val="21"/>
      </w:numPr>
    </w:pPr>
  </w:style>
  <w:style w:type="numbering" w:customStyle="1" w:styleId="Styl51">
    <w:name w:val="Styl51"/>
    <w:uiPriority w:val="99"/>
    <w:rsid w:val="00BE6E59"/>
    <w:pPr>
      <w:numPr>
        <w:numId w:val="22"/>
      </w:numPr>
    </w:pPr>
  </w:style>
  <w:style w:type="numbering" w:customStyle="1" w:styleId="Styl61">
    <w:name w:val="Styl61"/>
    <w:uiPriority w:val="99"/>
    <w:rsid w:val="00BE6E59"/>
    <w:pPr>
      <w:numPr>
        <w:numId w:val="23"/>
      </w:numPr>
    </w:pPr>
  </w:style>
  <w:style w:type="numbering" w:customStyle="1" w:styleId="Styl71">
    <w:name w:val="Styl71"/>
    <w:uiPriority w:val="99"/>
    <w:rsid w:val="00BE6E59"/>
    <w:pPr>
      <w:numPr>
        <w:numId w:val="24"/>
      </w:numPr>
    </w:pPr>
  </w:style>
  <w:style w:type="numbering" w:customStyle="1" w:styleId="Styl81">
    <w:name w:val="Styl81"/>
    <w:uiPriority w:val="99"/>
    <w:rsid w:val="00BE6E59"/>
    <w:pPr>
      <w:numPr>
        <w:numId w:val="25"/>
      </w:numPr>
    </w:pPr>
  </w:style>
  <w:style w:type="numbering" w:customStyle="1" w:styleId="Styl91">
    <w:name w:val="Styl91"/>
    <w:uiPriority w:val="99"/>
    <w:rsid w:val="00BE6E59"/>
    <w:pPr>
      <w:numPr>
        <w:numId w:val="26"/>
      </w:numPr>
    </w:pPr>
  </w:style>
  <w:style w:type="numbering" w:customStyle="1" w:styleId="Styl101">
    <w:name w:val="Styl101"/>
    <w:uiPriority w:val="99"/>
    <w:rsid w:val="00BE6E59"/>
    <w:pPr>
      <w:numPr>
        <w:numId w:val="27"/>
      </w:numPr>
    </w:pPr>
  </w:style>
  <w:style w:type="numbering" w:customStyle="1" w:styleId="Styl111">
    <w:name w:val="Styl111"/>
    <w:uiPriority w:val="99"/>
    <w:rsid w:val="00BE6E59"/>
    <w:pPr>
      <w:numPr>
        <w:numId w:val="28"/>
      </w:numPr>
    </w:pPr>
  </w:style>
  <w:style w:type="numbering" w:customStyle="1" w:styleId="Styl121">
    <w:name w:val="Styl121"/>
    <w:uiPriority w:val="99"/>
    <w:rsid w:val="00BE6E59"/>
    <w:pPr>
      <w:numPr>
        <w:numId w:val="29"/>
      </w:numPr>
    </w:pPr>
  </w:style>
  <w:style w:type="table" w:customStyle="1" w:styleId="Tabela-Siatka5">
    <w:name w:val="Tabela - Siatka5"/>
    <w:basedOn w:val="Standardowy"/>
    <w:next w:val="Tabela-Siatka"/>
    <w:uiPriority w:val="59"/>
    <w:rsid w:val="00BE6E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basedOn w:val="Bezlisty"/>
    <w:rsid w:val="00E90614"/>
    <w:pPr>
      <w:numPr>
        <w:numId w:val="39"/>
      </w:numPr>
    </w:pPr>
  </w:style>
  <w:style w:type="numbering" w:customStyle="1" w:styleId="WWNum38">
    <w:name w:val="WWNum38"/>
    <w:basedOn w:val="Bezlisty"/>
    <w:rsid w:val="00A02148"/>
    <w:pPr>
      <w:numPr>
        <w:numId w:val="30"/>
      </w:numPr>
    </w:pPr>
  </w:style>
  <w:style w:type="paragraph" w:styleId="Mapadokumentu">
    <w:name w:val="Document Map"/>
    <w:basedOn w:val="Normalny"/>
    <w:link w:val="MapadokumentuZnak1"/>
    <w:uiPriority w:val="99"/>
    <w:semiHidden/>
    <w:unhideWhenUsed/>
    <w:rsid w:val="00E96CBA"/>
    <w:pPr>
      <w:spacing w:after="200" w:line="276" w:lineRule="auto"/>
    </w:pPr>
    <w:rPr>
      <w:rFonts w:ascii="Tahoma" w:hAnsi="Tahoma"/>
      <w:sz w:val="16"/>
      <w:szCs w:val="16"/>
      <w:lang w:eastAsia="en-US"/>
    </w:rPr>
  </w:style>
  <w:style w:type="character" w:customStyle="1" w:styleId="MapadokumentuZnak1">
    <w:name w:val="Mapa dokumentu Znak1"/>
    <w:link w:val="Mapadokumentu"/>
    <w:uiPriority w:val="99"/>
    <w:semiHidden/>
    <w:rsid w:val="00E96CBA"/>
    <w:rPr>
      <w:rFonts w:ascii="Tahoma" w:hAnsi="Tahoma" w:cs="Tahoma"/>
      <w:sz w:val="16"/>
      <w:szCs w:val="16"/>
      <w:lang w:eastAsia="en-US"/>
    </w:rPr>
  </w:style>
  <w:style w:type="character" w:customStyle="1" w:styleId="hps">
    <w:name w:val="hps"/>
    <w:basedOn w:val="Domylnaczcionkaakapitu"/>
    <w:rsid w:val="00E96CBA"/>
  </w:style>
  <w:style w:type="character" w:customStyle="1" w:styleId="google-src-text">
    <w:name w:val="google-src-text"/>
    <w:rsid w:val="00E96CBA"/>
  </w:style>
  <w:style w:type="paragraph" w:customStyle="1" w:styleId="Poprawny">
    <w:name w:val="Poprawny"/>
    <w:basedOn w:val="Normalny"/>
    <w:qFormat/>
    <w:rsid w:val="00E96CBA"/>
    <w:pPr>
      <w:spacing w:after="200" w:line="276" w:lineRule="auto"/>
    </w:pPr>
    <w:rPr>
      <w:rFonts w:ascii="Futura Medium" w:eastAsia="Calibri" w:hAnsi="Futura Medium" w:cs="Calibri"/>
      <w:i/>
      <w:color w:val="00B0F0"/>
      <w:sz w:val="22"/>
      <w:szCs w:val="22"/>
      <w:lang w:eastAsia="en-US"/>
    </w:rPr>
  </w:style>
  <w:style w:type="numbering" w:customStyle="1" w:styleId="Bezlisty3">
    <w:name w:val="Bez listy3"/>
    <w:next w:val="Bezlisty"/>
    <w:uiPriority w:val="99"/>
    <w:semiHidden/>
    <w:unhideWhenUsed/>
    <w:rsid w:val="00E96CBA"/>
  </w:style>
  <w:style w:type="paragraph" w:customStyle="1" w:styleId="TableParagraph">
    <w:name w:val="Table Paragraph"/>
    <w:basedOn w:val="Normalny"/>
    <w:uiPriority w:val="1"/>
    <w:qFormat/>
    <w:rsid w:val="00E96CBA"/>
    <w:pPr>
      <w:widowControl w:val="0"/>
    </w:pPr>
    <w:rPr>
      <w:rFonts w:ascii="Calibri" w:eastAsia="Calibri" w:hAnsi="Calibri"/>
      <w:sz w:val="22"/>
      <w:szCs w:val="22"/>
      <w:lang w:val="en-US" w:eastAsia="en-US"/>
    </w:rPr>
  </w:style>
  <w:style w:type="paragraph" w:customStyle="1" w:styleId="Akapitzlist3">
    <w:name w:val="Akapit z listą3"/>
    <w:basedOn w:val="Normalny"/>
    <w:rsid w:val="00EC2318"/>
    <w:pPr>
      <w:ind w:left="720"/>
      <w:contextualSpacing/>
    </w:pPr>
    <w:rPr>
      <w:sz w:val="20"/>
      <w:szCs w:val="20"/>
    </w:rPr>
  </w:style>
  <w:style w:type="character" w:customStyle="1" w:styleId="alb">
    <w:name w:val="a_lb"/>
    <w:basedOn w:val="Domylnaczcionkaakapitu"/>
    <w:rsid w:val="00D8406C"/>
  </w:style>
  <w:style w:type="paragraph" w:customStyle="1" w:styleId="ZLITPKTzmpktliter">
    <w:name w:val="Z_LIT/PKT – zm. pkt literą"/>
    <w:basedOn w:val="Normalny"/>
    <w:uiPriority w:val="47"/>
    <w:qFormat/>
    <w:rsid w:val="00CA29F3"/>
    <w:pPr>
      <w:spacing w:line="360" w:lineRule="auto"/>
      <w:ind w:left="1497" w:hanging="510"/>
      <w:jc w:val="both"/>
    </w:pPr>
    <w:rPr>
      <w:rFonts w:ascii="Times" w:hAnsi="Times" w:cs="Arial"/>
      <w:bCs/>
      <w:szCs w:val="20"/>
    </w:rPr>
  </w:style>
  <w:style w:type="paragraph" w:customStyle="1" w:styleId="text-justify">
    <w:name w:val="text-justify"/>
    <w:basedOn w:val="Normalny"/>
    <w:rsid w:val="00AC6399"/>
    <w:pPr>
      <w:spacing w:before="100" w:beforeAutospacing="1" w:after="100" w:afterAutospacing="1"/>
    </w:pPr>
  </w:style>
  <w:style w:type="character" w:customStyle="1" w:styleId="MapadokumentuZnak">
    <w:name w:val="Mapa dokumentu Znak"/>
    <w:uiPriority w:val="99"/>
    <w:semiHidden/>
    <w:rsid w:val="006B60D0"/>
    <w:rPr>
      <w:rFonts w:ascii="Tahoma" w:hAnsi="Tahoma" w:cs="Tahoma"/>
      <w:sz w:val="16"/>
      <w:szCs w:val="16"/>
      <w:lang w:eastAsia="en-US"/>
    </w:rPr>
  </w:style>
  <w:style w:type="numbering" w:customStyle="1" w:styleId="WWNum53">
    <w:name w:val="WWNum53"/>
    <w:basedOn w:val="Bezlisty"/>
    <w:rsid w:val="006B60D0"/>
    <w:pPr>
      <w:numPr>
        <w:numId w:val="35"/>
      </w:numPr>
    </w:pPr>
  </w:style>
  <w:style w:type="paragraph" w:customStyle="1" w:styleId="font5">
    <w:name w:val="font5"/>
    <w:basedOn w:val="Normalny"/>
    <w:rsid w:val="006B60D0"/>
    <w:pPr>
      <w:spacing w:before="100" w:beforeAutospacing="1" w:after="100" w:afterAutospacing="1"/>
    </w:pPr>
    <w:rPr>
      <w:b/>
      <w:bCs/>
      <w:sz w:val="18"/>
      <w:szCs w:val="18"/>
    </w:rPr>
  </w:style>
  <w:style w:type="paragraph" w:customStyle="1" w:styleId="xl115">
    <w:name w:val="xl115"/>
    <w:basedOn w:val="Normalny"/>
    <w:rsid w:val="006B60D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Normalny"/>
    <w:rsid w:val="006B60D0"/>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7">
    <w:name w:val="xl117"/>
    <w:basedOn w:val="Normalny"/>
    <w:rsid w:val="006B60D0"/>
    <w:pPr>
      <w:pBdr>
        <w:left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Standard">
    <w:name w:val="Standard"/>
    <w:rsid w:val="006B60D0"/>
    <w:pPr>
      <w:suppressAutoHyphens/>
      <w:autoSpaceDN w:val="0"/>
      <w:textAlignment w:val="baseline"/>
    </w:pPr>
    <w:rPr>
      <w:kern w:val="3"/>
      <w:sz w:val="24"/>
      <w:szCs w:val="24"/>
    </w:rPr>
  </w:style>
  <w:style w:type="numbering" w:customStyle="1" w:styleId="WWNum36">
    <w:name w:val="WWNum36"/>
    <w:basedOn w:val="Bezlisty"/>
    <w:rsid w:val="006B60D0"/>
    <w:pPr>
      <w:numPr>
        <w:numId w:val="36"/>
      </w:numPr>
    </w:pPr>
  </w:style>
  <w:style w:type="numbering" w:customStyle="1" w:styleId="WWNum81">
    <w:name w:val="WWNum81"/>
    <w:basedOn w:val="Bezlisty"/>
    <w:rsid w:val="006B60D0"/>
    <w:pPr>
      <w:numPr>
        <w:numId w:val="33"/>
      </w:numPr>
    </w:pPr>
  </w:style>
  <w:style w:type="paragraph" w:customStyle="1" w:styleId="Text1">
    <w:name w:val="Text 1"/>
    <w:basedOn w:val="Normalny"/>
    <w:rsid w:val="006B60D0"/>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Cs w:val="20"/>
    </w:rPr>
  </w:style>
  <w:style w:type="numbering" w:customStyle="1" w:styleId="WWNum371">
    <w:name w:val="WWNum371"/>
    <w:basedOn w:val="Bezlisty"/>
    <w:rsid w:val="006B60D0"/>
    <w:pPr>
      <w:numPr>
        <w:numId w:val="8"/>
      </w:numPr>
    </w:pPr>
  </w:style>
  <w:style w:type="numbering" w:customStyle="1" w:styleId="WWNum15">
    <w:name w:val="WWNum15"/>
    <w:basedOn w:val="Bezlisty"/>
    <w:rsid w:val="006B60D0"/>
    <w:pPr>
      <w:numPr>
        <w:numId w:val="34"/>
      </w:numPr>
    </w:pPr>
  </w:style>
  <w:style w:type="numbering" w:customStyle="1" w:styleId="WWNum361">
    <w:name w:val="WWNum361"/>
    <w:basedOn w:val="Bezlisty"/>
    <w:rsid w:val="006B60D0"/>
    <w:pPr>
      <w:numPr>
        <w:numId w:val="7"/>
      </w:numPr>
    </w:pPr>
  </w:style>
  <w:style w:type="numbering" w:customStyle="1" w:styleId="WWNum381">
    <w:name w:val="WWNum381"/>
    <w:basedOn w:val="Bezlisty"/>
    <w:rsid w:val="006B60D0"/>
    <w:pPr>
      <w:numPr>
        <w:numId w:val="38"/>
      </w:numPr>
    </w:pPr>
  </w:style>
  <w:style w:type="numbering" w:customStyle="1" w:styleId="WWNum811">
    <w:name w:val="WWNum811"/>
    <w:basedOn w:val="Bezlisty"/>
    <w:rsid w:val="006B60D0"/>
    <w:pPr>
      <w:numPr>
        <w:numId w:val="32"/>
      </w:numPr>
    </w:pPr>
  </w:style>
  <w:style w:type="table" w:customStyle="1" w:styleId="Tabela-Siatka11">
    <w:name w:val="Tabela - Siatka11"/>
    <w:basedOn w:val="Standardowy"/>
    <w:next w:val="Tabela-Siatka"/>
    <w:uiPriority w:val="39"/>
    <w:rsid w:val="006B6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6B60D0"/>
  </w:style>
  <w:style w:type="table" w:customStyle="1" w:styleId="Tabela-Siatka21">
    <w:name w:val="Tabela - Siatka21"/>
    <w:basedOn w:val="Standardowy"/>
    <w:next w:val="Tabela-Siatka"/>
    <w:uiPriority w:val="59"/>
    <w:rsid w:val="006B60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4">
    <w:name w:val="Akapit z listą4"/>
    <w:basedOn w:val="Normalny"/>
    <w:rsid w:val="00335B12"/>
    <w:pPr>
      <w:ind w:left="720"/>
      <w:contextualSpacing/>
    </w:pPr>
    <w:rPr>
      <w:sz w:val="20"/>
      <w:szCs w:val="20"/>
    </w:rPr>
  </w:style>
  <w:style w:type="table" w:customStyle="1" w:styleId="Tabela-Siatka6">
    <w:name w:val="Tabela - Siatka6"/>
    <w:basedOn w:val="Standardowy"/>
    <w:next w:val="Tabela-Siatka"/>
    <w:uiPriority w:val="59"/>
    <w:rsid w:val="00335B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611C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F3751"/>
    <w:pPr>
      <w:spacing w:before="100" w:beforeAutospacing="1" w:after="100" w:afterAutospacing="1"/>
    </w:pPr>
  </w:style>
  <w:style w:type="paragraph" w:customStyle="1" w:styleId="font6">
    <w:name w:val="font6"/>
    <w:basedOn w:val="Normalny"/>
    <w:rsid w:val="00AF3751"/>
    <w:pPr>
      <w:spacing w:before="100" w:beforeAutospacing="1" w:after="100" w:afterAutospacing="1"/>
    </w:pPr>
    <w:rPr>
      <w:b/>
      <w:bCs/>
      <w:sz w:val="22"/>
      <w:szCs w:val="22"/>
      <w:u w:val="single"/>
    </w:rPr>
  </w:style>
  <w:style w:type="paragraph" w:customStyle="1" w:styleId="font7">
    <w:name w:val="font7"/>
    <w:basedOn w:val="Normalny"/>
    <w:rsid w:val="00AF3751"/>
    <w:pPr>
      <w:spacing w:before="100" w:beforeAutospacing="1" w:after="100" w:afterAutospacing="1"/>
    </w:pPr>
    <w:rPr>
      <w:b/>
      <w:bCs/>
      <w:sz w:val="22"/>
      <w:szCs w:val="22"/>
    </w:rPr>
  </w:style>
  <w:style w:type="paragraph" w:customStyle="1" w:styleId="xl66">
    <w:name w:val="xl66"/>
    <w:basedOn w:val="Normalny"/>
    <w:rsid w:val="00AF37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Poprawka">
    <w:name w:val="Revision"/>
    <w:hidden/>
    <w:uiPriority w:val="99"/>
    <w:semiHidden/>
    <w:rsid w:val="00D507EF"/>
    <w:rPr>
      <w:sz w:val="24"/>
      <w:szCs w:val="24"/>
    </w:rPr>
  </w:style>
  <w:style w:type="numbering" w:customStyle="1" w:styleId="Styl52">
    <w:name w:val="Styl52"/>
    <w:uiPriority w:val="99"/>
    <w:rsid w:val="0002749E"/>
    <w:pPr>
      <w:numPr>
        <w:numId w:val="45"/>
      </w:numPr>
    </w:pPr>
  </w:style>
  <w:style w:type="numbering" w:customStyle="1" w:styleId="Styl32">
    <w:name w:val="Styl32"/>
    <w:uiPriority w:val="99"/>
    <w:rsid w:val="00C521DF"/>
    <w:pPr>
      <w:numPr>
        <w:numId w:val="43"/>
      </w:numPr>
    </w:pPr>
  </w:style>
  <w:style w:type="numbering" w:customStyle="1" w:styleId="Styl42">
    <w:name w:val="Styl42"/>
    <w:uiPriority w:val="99"/>
    <w:rsid w:val="00C521DF"/>
    <w:pPr>
      <w:numPr>
        <w:numId w:val="2"/>
      </w:numPr>
    </w:pPr>
  </w:style>
  <w:style w:type="numbering" w:customStyle="1" w:styleId="Styl711">
    <w:name w:val="Styl711"/>
    <w:uiPriority w:val="99"/>
    <w:rsid w:val="00E948C2"/>
    <w:pPr>
      <w:numPr>
        <w:numId w:val="44"/>
      </w:numPr>
    </w:pPr>
  </w:style>
  <w:style w:type="character" w:customStyle="1" w:styleId="plainlinks">
    <w:name w:val="plainlinks"/>
    <w:basedOn w:val="Domylnaczcionkaakapitu"/>
    <w:rsid w:val="00BF4F98"/>
  </w:style>
  <w:style w:type="paragraph" w:customStyle="1" w:styleId="xl122">
    <w:name w:val="xl12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4">
    <w:name w:val="xl12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26">
    <w:name w:val="xl12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4">
    <w:name w:val="xl13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AA5D91"/>
    <w:pPr>
      <w:spacing w:before="100" w:beforeAutospacing="1" w:after="100" w:afterAutospacing="1"/>
    </w:pPr>
    <w:rPr>
      <w:rFonts w:ascii="Cambria" w:hAnsi="Cambria"/>
    </w:rPr>
  </w:style>
  <w:style w:type="paragraph" w:customStyle="1" w:styleId="xl137">
    <w:name w:val="xl13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8">
    <w:name w:val="xl13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9">
    <w:name w:val="xl13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40">
    <w:name w:val="xl140"/>
    <w:basedOn w:val="Normalny"/>
    <w:rsid w:val="00AA5D91"/>
    <w:pPr>
      <w:shd w:val="clear" w:color="000000" w:fill="FFC000"/>
      <w:spacing w:before="100" w:beforeAutospacing="1" w:after="100" w:afterAutospacing="1"/>
    </w:pPr>
  </w:style>
  <w:style w:type="paragraph" w:customStyle="1" w:styleId="xl141">
    <w:name w:val="xl14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42">
    <w:name w:val="xl14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43">
    <w:name w:val="xl14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rPr>
  </w:style>
  <w:style w:type="paragraph" w:customStyle="1" w:styleId="xl145">
    <w:name w:val="xl14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Normalny"/>
    <w:rsid w:val="00AA5D91"/>
    <w:pPr>
      <w:shd w:val="clear" w:color="000000" w:fill="FFC000"/>
      <w:spacing w:before="100" w:beforeAutospacing="1" w:after="100" w:afterAutospacing="1"/>
      <w:jc w:val="center"/>
      <w:textAlignment w:val="center"/>
    </w:pPr>
  </w:style>
  <w:style w:type="paragraph" w:customStyle="1" w:styleId="xl148">
    <w:name w:val="xl14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49">
    <w:name w:val="xl149"/>
    <w:basedOn w:val="Normalny"/>
    <w:rsid w:val="00AA5D91"/>
    <w:pPr>
      <w:spacing w:before="100" w:beforeAutospacing="1" w:after="100" w:afterAutospacing="1"/>
      <w:textAlignment w:val="center"/>
    </w:pPr>
    <w:rPr>
      <w:rFonts w:ascii="Arial" w:hAnsi="Arial" w:cs="Arial"/>
      <w:sz w:val="20"/>
      <w:szCs w:val="20"/>
    </w:rPr>
  </w:style>
  <w:style w:type="paragraph" w:customStyle="1" w:styleId="xl150">
    <w:name w:val="xl15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AA5D9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Normalny"/>
    <w:rsid w:val="00AA5D91"/>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4">
    <w:name w:val="xl15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55">
    <w:name w:val="xl15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56">
    <w:name w:val="xl15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7">
    <w:name w:val="xl15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8">
    <w:name w:val="xl15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9">
    <w:name w:val="xl15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0">
    <w:name w:val="xl16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1">
    <w:name w:val="xl16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2">
    <w:name w:val="xl16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8"/>
      <w:szCs w:val="28"/>
    </w:rPr>
  </w:style>
  <w:style w:type="paragraph" w:customStyle="1" w:styleId="xl164">
    <w:name w:val="xl16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65">
    <w:name w:val="xl16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6">
    <w:name w:val="xl16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67">
    <w:name w:val="xl16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8">
    <w:name w:val="xl16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9">
    <w:name w:val="xl16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70">
    <w:name w:val="xl17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71">
    <w:name w:val="xl17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172">
    <w:name w:val="xl17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73">
    <w:name w:val="xl17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numbering" w:customStyle="1" w:styleId="Bezlisty4">
    <w:name w:val="Bez listy4"/>
    <w:next w:val="Bezlisty"/>
    <w:uiPriority w:val="99"/>
    <w:semiHidden/>
    <w:unhideWhenUsed/>
    <w:rsid w:val="0050083D"/>
  </w:style>
  <w:style w:type="character" w:customStyle="1" w:styleId="Teksttreci0">
    <w:name w:val="Tekst treści_"/>
    <w:basedOn w:val="Domylnaczcionkaakapitu"/>
    <w:rsid w:val="00A30CC9"/>
    <w:rPr>
      <w:rFonts w:ascii="Arial" w:eastAsia="Arial" w:hAnsi="Arial" w:cs="Arial"/>
      <w:spacing w:val="-1"/>
      <w:shd w:val="clear" w:color="auto" w:fill="FFFFFF"/>
    </w:rPr>
  </w:style>
  <w:style w:type="character" w:styleId="Tekstzastpczy">
    <w:name w:val="Placeholder Text"/>
    <w:basedOn w:val="Domylnaczcionkaakapitu"/>
    <w:uiPriority w:val="99"/>
    <w:semiHidden/>
    <w:rsid w:val="00B41718"/>
    <w:rPr>
      <w:color w:val="808080"/>
    </w:rPr>
  </w:style>
  <w:style w:type="character" w:customStyle="1" w:styleId="Teksttreci20">
    <w:name w:val="Tekst treści (2)_"/>
    <w:link w:val="Teksttreci21"/>
    <w:uiPriority w:val="99"/>
    <w:locked/>
    <w:rsid w:val="00207D6E"/>
    <w:rPr>
      <w:sz w:val="19"/>
      <w:szCs w:val="19"/>
      <w:shd w:val="clear" w:color="auto" w:fill="FFFFFF"/>
    </w:rPr>
  </w:style>
  <w:style w:type="paragraph" w:customStyle="1" w:styleId="Teksttreci21">
    <w:name w:val="Tekst treści (2)1"/>
    <w:basedOn w:val="Normalny"/>
    <w:link w:val="Teksttreci20"/>
    <w:uiPriority w:val="99"/>
    <w:rsid w:val="00207D6E"/>
    <w:pPr>
      <w:widowControl w:val="0"/>
      <w:shd w:val="clear" w:color="auto" w:fill="FFFFFF"/>
      <w:spacing w:line="226" w:lineRule="exact"/>
    </w:pPr>
    <w:rPr>
      <w:sz w:val="19"/>
      <w:szCs w:val="19"/>
    </w:rPr>
  </w:style>
  <w:style w:type="paragraph" w:styleId="Cytatintensywny">
    <w:name w:val="Intense Quote"/>
    <w:basedOn w:val="Normalny"/>
    <w:next w:val="Normalny"/>
    <w:link w:val="CytatintensywnyZnak"/>
    <w:uiPriority w:val="30"/>
    <w:qFormat/>
    <w:rsid w:val="006A5C8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5C8B"/>
    <w:rPr>
      <w:i/>
      <w:iCs/>
      <w:color w:val="4F81BD" w:themeColor="accent1"/>
      <w:sz w:val="24"/>
      <w:szCs w:val="24"/>
    </w:rPr>
  </w:style>
  <w:style w:type="character" w:customStyle="1" w:styleId="postbody">
    <w:name w:val="postbody"/>
    <w:basedOn w:val="Domylnaczcionkaakapitu"/>
    <w:rsid w:val="00D80923"/>
  </w:style>
  <w:style w:type="paragraph" w:customStyle="1" w:styleId="Akapitzlist5">
    <w:name w:val="Akapit z listą5"/>
    <w:basedOn w:val="Normalny"/>
    <w:rsid w:val="00D80923"/>
    <w:pPr>
      <w:ind w:left="720" w:firstLine="709"/>
      <w:contextualSpacing/>
      <w:jc w:val="both"/>
    </w:pPr>
    <w:rPr>
      <w:lang w:eastAsia="en-US"/>
    </w:rPr>
  </w:style>
  <w:style w:type="paragraph" w:customStyle="1" w:styleId="Akapitzlist6">
    <w:name w:val="Akapit z listą6"/>
    <w:basedOn w:val="Normalny"/>
    <w:rsid w:val="00D80923"/>
    <w:pPr>
      <w:ind w:left="720" w:firstLine="709"/>
      <w:contextualSpacing/>
      <w:jc w:val="both"/>
    </w:pPr>
    <w:rPr>
      <w:lang w:eastAsia="en-US"/>
    </w:rPr>
  </w:style>
  <w:style w:type="character" w:customStyle="1" w:styleId="Teksttreci6">
    <w:name w:val="Tekst treści (6)_"/>
    <w:link w:val="Teksttreci60"/>
    <w:uiPriority w:val="99"/>
    <w:rsid w:val="007F5C5B"/>
    <w:rPr>
      <w:spacing w:val="6"/>
      <w:sz w:val="21"/>
      <w:szCs w:val="21"/>
      <w:shd w:val="clear" w:color="auto" w:fill="FFFFFF"/>
    </w:rPr>
  </w:style>
  <w:style w:type="paragraph" w:customStyle="1" w:styleId="Teksttreci60">
    <w:name w:val="Tekst treści (6)"/>
    <w:basedOn w:val="Normalny"/>
    <w:link w:val="Teksttreci6"/>
    <w:uiPriority w:val="99"/>
    <w:rsid w:val="007F5C5B"/>
    <w:pPr>
      <w:shd w:val="clear" w:color="auto" w:fill="FFFFFF"/>
      <w:spacing w:before="720" w:after="180" w:line="240" w:lineRule="atLeast"/>
      <w:ind w:hanging="420"/>
    </w:pPr>
    <w:rPr>
      <w:spacing w:val="6"/>
      <w:sz w:val="21"/>
      <w:szCs w:val="21"/>
    </w:rPr>
  </w:style>
  <w:style w:type="paragraph" w:customStyle="1" w:styleId="Tekstpodstawowy35">
    <w:name w:val="Tekst podstawowy 35"/>
    <w:basedOn w:val="Normalny"/>
    <w:rsid w:val="007F5C5B"/>
    <w:pPr>
      <w:jc w:val="center"/>
    </w:pPr>
    <w:rPr>
      <w:b/>
      <w:sz w:val="32"/>
      <w:szCs w:val="20"/>
    </w:rPr>
  </w:style>
  <w:style w:type="paragraph" w:customStyle="1" w:styleId="Tekstpodstawowy36">
    <w:name w:val="Tekst podstawowy 36"/>
    <w:basedOn w:val="Normalny"/>
    <w:rsid w:val="007F5C5B"/>
    <w:pPr>
      <w:jc w:val="center"/>
    </w:pPr>
    <w:rPr>
      <w:b/>
      <w:sz w:val="32"/>
      <w:szCs w:val="20"/>
    </w:rPr>
  </w:style>
  <w:style w:type="table" w:customStyle="1" w:styleId="Tabela-Siatka10">
    <w:name w:val="Tabela - Siatka10"/>
    <w:basedOn w:val="Standardowy"/>
    <w:next w:val="Tabela-Siatka"/>
    <w:uiPriority w:val="39"/>
    <w:rsid w:val="00792F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84689504">
      <w:bodyDiv w:val="1"/>
      <w:marLeft w:val="0"/>
      <w:marRight w:val="0"/>
      <w:marTop w:val="0"/>
      <w:marBottom w:val="0"/>
      <w:divBdr>
        <w:top w:val="none" w:sz="0" w:space="0" w:color="auto"/>
        <w:left w:val="none" w:sz="0" w:space="0" w:color="auto"/>
        <w:bottom w:val="none" w:sz="0" w:space="0" w:color="auto"/>
        <w:right w:val="none" w:sz="0" w:space="0" w:color="auto"/>
      </w:divBdr>
      <w:divsChild>
        <w:div w:id="944195476">
          <w:marLeft w:val="0"/>
          <w:marRight w:val="0"/>
          <w:marTop w:val="0"/>
          <w:marBottom w:val="0"/>
          <w:divBdr>
            <w:top w:val="none" w:sz="0" w:space="0" w:color="auto"/>
            <w:left w:val="none" w:sz="0" w:space="0" w:color="auto"/>
            <w:bottom w:val="none" w:sz="0" w:space="0" w:color="auto"/>
            <w:right w:val="none" w:sz="0" w:space="0" w:color="auto"/>
          </w:divBdr>
        </w:div>
      </w:divsChild>
    </w:div>
    <w:div w:id="124201592">
      <w:bodyDiv w:val="1"/>
      <w:marLeft w:val="0"/>
      <w:marRight w:val="0"/>
      <w:marTop w:val="0"/>
      <w:marBottom w:val="0"/>
      <w:divBdr>
        <w:top w:val="none" w:sz="0" w:space="0" w:color="auto"/>
        <w:left w:val="none" w:sz="0" w:space="0" w:color="auto"/>
        <w:bottom w:val="none" w:sz="0" w:space="0" w:color="auto"/>
        <w:right w:val="none" w:sz="0" w:space="0" w:color="auto"/>
      </w:divBdr>
    </w:div>
    <w:div w:id="128865030">
      <w:bodyDiv w:val="1"/>
      <w:marLeft w:val="0"/>
      <w:marRight w:val="0"/>
      <w:marTop w:val="0"/>
      <w:marBottom w:val="0"/>
      <w:divBdr>
        <w:top w:val="none" w:sz="0" w:space="0" w:color="auto"/>
        <w:left w:val="none" w:sz="0" w:space="0" w:color="auto"/>
        <w:bottom w:val="none" w:sz="0" w:space="0" w:color="auto"/>
        <w:right w:val="none" w:sz="0" w:space="0" w:color="auto"/>
      </w:divBdr>
    </w:div>
    <w:div w:id="130710802">
      <w:bodyDiv w:val="1"/>
      <w:marLeft w:val="0"/>
      <w:marRight w:val="0"/>
      <w:marTop w:val="0"/>
      <w:marBottom w:val="0"/>
      <w:divBdr>
        <w:top w:val="none" w:sz="0" w:space="0" w:color="auto"/>
        <w:left w:val="none" w:sz="0" w:space="0" w:color="auto"/>
        <w:bottom w:val="none" w:sz="0" w:space="0" w:color="auto"/>
        <w:right w:val="none" w:sz="0" w:space="0" w:color="auto"/>
      </w:divBdr>
    </w:div>
    <w:div w:id="194078188">
      <w:bodyDiv w:val="1"/>
      <w:marLeft w:val="0"/>
      <w:marRight w:val="0"/>
      <w:marTop w:val="0"/>
      <w:marBottom w:val="0"/>
      <w:divBdr>
        <w:top w:val="none" w:sz="0" w:space="0" w:color="auto"/>
        <w:left w:val="none" w:sz="0" w:space="0" w:color="auto"/>
        <w:bottom w:val="none" w:sz="0" w:space="0" w:color="auto"/>
        <w:right w:val="none" w:sz="0" w:space="0" w:color="auto"/>
      </w:divBdr>
    </w:div>
    <w:div w:id="225378937">
      <w:bodyDiv w:val="1"/>
      <w:marLeft w:val="0"/>
      <w:marRight w:val="0"/>
      <w:marTop w:val="0"/>
      <w:marBottom w:val="0"/>
      <w:divBdr>
        <w:top w:val="none" w:sz="0" w:space="0" w:color="auto"/>
        <w:left w:val="none" w:sz="0" w:space="0" w:color="auto"/>
        <w:bottom w:val="none" w:sz="0" w:space="0" w:color="auto"/>
        <w:right w:val="none" w:sz="0" w:space="0" w:color="auto"/>
      </w:divBdr>
    </w:div>
    <w:div w:id="299921353">
      <w:bodyDiv w:val="1"/>
      <w:marLeft w:val="0"/>
      <w:marRight w:val="0"/>
      <w:marTop w:val="0"/>
      <w:marBottom w:val="0"/>
      <w:divBdr>
        <w:top w:val="none" w:sz="0" w:space="0" w:color="auto"/>
        <w:left w:val="none" w:sz="0" w:space="0" w:color="auto"/>
        <w:bottom w:val="none" w:sz="0" w:space="0" w:color="auto"/>
        <w:right w:val="none" w:sz="0" w:space="0" w:color="auto"/>
      </w:divBdr>
    </w:div>
    <w:div w:id="348799211">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55950271">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638654530">
      <w:bodyDiv w:val="1"/>
      <w:marLeft w:val="0"/>
      <w:marRight w:val="0"/>
      <w:marTop w:val="0"/>
      <w:marBottom w:val="0"/>
      <w:divBdr>
        <w:top w:val="none" w:sz="0" w:space="0" w:color="auto"/>
        <w:left w:val="none" w:sz="0" w:space="0" w:color="auto"/>
        <w:bottom w:val="none" w:sz="0" w:space="0" w:color="auto"/>
        <w:right w:val="none" w:sz="0" w:space="0" w:color="auto"/>
      </w:divBdr>
    </w:div>
    <w:div w:id="719326319">
      <w:bodyDiv w:val="1"/>
      <w:marLeft w:val="0"/>
      <w:marRight w:val="0"/>
      <w:marTop w:val="0"/>
      <w:marBottom w:val="0"/>
      <w:divBdr>
        <w:top w:val="none" w:sz="0" w:space="0" w:color="auto"/>
        <w:left w:val="none" w:sz="0" w:space="0" w:color="auto"/>
        <w:bottom w:val="none" w:sz="0" w:space="0" w:color="auto"/>
        <w:right w:val="none" w:sz="0" w:space="0" w:color="auto"/>
      </w:divBdr>
    </w:div>
    <w:div w:id="720131366">
      <w:bodyDiv w:val="1"/>
      <w:marLeft w:val="0"/>
      <w:marRight w:val="0"/>
      <w:marTop w:val="0"/>
      <w:marBottom w:val="0"/>
      <w:divBdr>
        <w:top w:val="none" w:sz="0" w:space="0" w:color="auto"/>
        <w:left w:val="none" w:sz="0" w:space="0" w:color="auto"/>
        <w:bottom w:val="none" w:sz="0" w:space="0" w:color="auto"/>
        <w:right w:val="none" w:sz="0" w:space="0" w:color="auto"/>
      </w:divBdr>
    </w:div>
    <w:div w:id="783616275">
      <w:bodyDiv w:val="1"/>
      <w:marLeft w:val="0"/>
      <w:marRight w:val="0"/>
      <w:marTop w:val="0"/>
      <w:marBottom w:val="0"/>
      <w:divBdr>
        <w:top w:val="none" w:sz="0" w:space="0" w:color="auto"/>
        <w:left w:val="none" w:sz="0" w:space="0" w:color="auto"/>
        <w:bottom w:val="none" w:sz="0" w:space="0" w:color="auto"/>
        <w:right w:val="none" w:sz="0" w:space="0" w:color="auto"/>
      </w:divBdr>
      <w:divsChild>
        <w:div w:id="1353723081">
          <w:marLeft w:val="0"/>
          <w:marRight w:val="0"/>
          <w:marTop w:val="0"/>
          <w:marBottom w:val="0"/>
          <w:divBdr>
            <w:top w:val="none" w:sz="0" w:space="0" w:color="auto"/>
            <w:left w:val="none" w:sz="0" w:space="0" w:color="auto"/>
            <w:bottom w:val="none" w:sz="0" w:space="0" w:color="auto"/>
            <w:right w:val="none" w:sz="0" w:space="0" w:color="auto"/>
          </w:divBdr>
        </w:div>
      </w:divsChild>
    </w:div>
    <w:div w:id="811561179">
      <w:bodyDiv w:val="1"/>
      <w:marLeft w:val="0"/>
      <w:marRight w:val="0"/>
      <w:marTop w:val="0"/>
      <w:marBottom w:val="0"/>
      <w:divBdr>
        <w:top w:val="none" w:sz="0" w:space="0" w:color="auto"/>
        <w:left w:val="none" w:sz="0" w:space="0" w:color="auto"/>
        <w:bottom w:val="none" w:sz="0" w:space="0" w:color="auto"/>
        <w:right w:val="none" w:sz="0" w:space="0" w:color="auto"/>
      </w:divBdr>
    </w:div>
    <w:div w:id="896630409">
      <w:bodyDiv w:val="1"/>
      <w:marLeft w:val="0"/>
      <w:marRight w:val="0"/>
      <w:marTop w:val="0"/>
      <w:marBottom w:val="0"/>
      <w:divBdr>
        <w:top w:val="none" w:sz="0" w:space="0" w:color="auto"/>
        <w:left w:val="none" w:sz="0" w:space="0" w:color="auto"/>
        <w:bottom w:val="none" w:sz="0" w:space="0" w:color="auto"/>
        <w:right w:val="none" w:sz="0" w:space="0" w:color="auto"/>
      </w:divBdr>
    </w:div>
    <w:div w:id="898830122">
      <w:bodyDiv w:val="1"/>
      <w:marLeft w:val="0"/>
      <w:marRight w:val="0"/>
      <w:marTop w:val="0"/>
      <w:marBottom w:val="0"/>
      <w:divBdr>
        <w:top w:val="none" w:sz="0" w:space="0" w:color="auto"/>
        <w:left w:val="none" w:sz="0" w:space="0" w:color="auto"/>
        <w:bottom w:val="none" w:sz="0" w:space="0" w:color="auto"/>
        <w:right w:val="none" w:sz="0" w:space="0" w:color="auto"/>
      </w:divBdr>
      <w:divsChild>
        <w:div w:id="323319938">
          <w:marLeft w:val="0"/>
          <w:marRight w:val="0"/>
          <w:marTop w:val="0"/>
          <w:marBottom w:val="0"/>
          <w:divBdr>
            <w:top w:val="none" w:sz="0" w:space="0" w:color="auto"/>
            <w:left w:val="none" w:sz="0" w:space="0" w:color="auto"/>
            <w:bottom w:val="none" w:sz="0" w:space="0" w:color="auto"/>
            <w:right w:val="none" w:sz="0" w:space="0" w:color="auto"/>
          </w:divBdr>
        </w:div>
        <w:div w:id="450171896">
          <w:marLeft w:val="0"/>
          <w:marRight w:val="0"/>
          <w:marTop w:val="0"/>
          <w:marBottom w:val="0"/>
          <w:divBdr>
            <w:top w:val="none" w:sz="0" w:space="0" w:color="auto"/>
            <w:left w:val="none" w:sz="0" w:space="0" w:color="auto"/>
            <w:bottom w:val="none" w:sz="0" w:space="0" w:color="auto"/>
            <w:right w:val="none" w:sz="0" w:space="0" w:color="auto"/>
          </w:divBdr>
        </w:div>
        <w:div w:id="700320381">
          <w:marLeft w:val="0"/>
          <w:marRight w:val="0"/>
          <w:marTop w:val="0"/>
          <w:marBottom w:val="0"/>
          <w:divBdr>
            <w:top w:val="none" w:sz="0" w:space="0" w:color="auto"/>
            <w:left w:val="none" w:sz="0" w:space="0" w:color="auto"/>
            <w:bottom w:val="none" w:sz="0" w:space="0" w:color="auto"/>
            <w:right w:val="none" w:sz="0" w:space="0" w:color="auto"/>
          </w:divBdr>
        </w:div>
        <w:div w:id="737169375">
          <w:marLeft w:val="0"/>
          <w:marRight w:val="0"/>
          <w:marTop w:val="0"/>
          <w:marBottom w:val="0"/>
          <w:divBdr>
            <w:top w:val="none" w:sz="0" w:space="0" w:color="auto"/>
            <w:left w:val="none" w:sz="0" w:space="0" w:color="auto"/>
            <w:bottom w:val="none" w:sz="0" w:space="0" w:color="auto"/>
            <w:right w:val="none" w:sz="0" w:space="0" w:color="auto"/>
          </w:divBdr>
        </w:div>
        <w:div w:id="1134523147">
          <w:marLeft w:val="0"/>
          <w:marRight w:val="0"/>
          <w:marTop w:val="0"/>
          <w:marBottom w:val="0"/>
          <w:divBdr>
            <w:top w:val="none" w:sz="0" w:space="0" w:color="auto"/>
            <w:left w:val="none" w:sz="0" w:space="0" w:color="auto"/>
            <w:bottom w:val="none" w:sz="0" w:space="0" w:color="auto"/>
            <w:right w:val="none" w:sz="0" w:space="0" w:color="auto"/>
          </w:divBdr>
        </w:div>
        <w:div w:id="1983339648">
          <w:marLeft w:val="0"/>
          <w:marRight w:val="0"/>
          <w:marTop w:val="0"/>
          <w:marBottom w:val="0"/>
          <w:divBdr>
            <w:top w:val="none" w:sz="0" w:space="0" w:color="auto"/>
            <w:left w:val="none" w:sz="0" w:space="0" w:color="auto"/>
            <w:bottom w:val="none" w:sz="0" w:space="0" w:color="auto"/>
            <w:right w:val="none" w:sz="0" w:space="0" w:color="auto"/>
          </w:divBdr>
        </w:div>
        <w:div w:id="2115048390">
          <w:marLeft w:val="0"/>
          <w:marRight w:val="0"/>
          <w:marTop w:val="0"/>
          <w:marBottom w:val="0"/>
          <w:divBdr>
            <w:top w:val="none" w:sz="0" w:space="0" w:color="auto"/>
            <w:left w:val="none" w:sz="0" w:space="0" w:color="auto"/>
            <w:bottom w:val="none" w:sz="0" w:space="0" w:color="auto"/>
            <w:right w:val="none" w:sz="0" w:space="0" w:color="auto"/>
          </w:divBdr>
        </w:div>
      </w:divsChild>
    </w:div>
    <w:div w:id="908420008">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997851653">
      <w:bodyDiv w:val="1"/>
      <w:marLeft w:val="0"/>
      <w:marRight w:val="0"/>
      <w:marTop w:val="0"/>
      <w:marBottom w:val="0"/>
      <w:divBdr>
        <w:top w:val="none" w:sz="0" w:space="0" w:color="auto"/>
        <w:left w:val="none" w:sz="0" w:space="0" w:color="auto"/>
        <w:bottom w:val="none" w:sz="0" w:space="0" w:color="auto"/>
        <w:right w:val="none" w:sz="0" w:space="0" w:color="auto"/>
      </w:divBdr>
    </w:div>
    <w:div w:id="999305430">
      <w:bodyDiv w:val="1"/>
      <w:marLeft w:val="0"/>
      <w:marRight w:val="0"/>
      <w:marTop w:val="0"/>
      <w:marBottom w:val="0"/>
      <w:divBdr>
        <w:top w:val="none" w:sz="0" w:space="0" w:color="auto"/>
        <w:left w:val="none" w:sz="0" w:space="0" w:color="auto"/>
        <w:bottom w:val="none" w:sz="0" w:space="0" w:color="auto"/>
        <w:right w:val="none" w:sz="0" w:space="0" w:color="auto"/>
      </w:divBdr>
      <w:divsChild>
        <w:div w:id="609581861">
          <w:marLeft w:val="0"/>
          <w:marRight w:val="0"/>
          <w:marTop w:val="0"/>
          <w:marBottom w:val="0"/>
          <w:divBdr>
            <w:top w:val="none" w:sz="0" w:space="0" w:color="auto"/>
            <w:left w:val="none" w:sz="0" w:space="0" w:color="auto"/>
            <w:bottom w:val="none" w:sz="0" w:space="0" w:color="auto"/>
            <w:right w:val="none" w:sz="0" w:space="0" w:color="auto"/>
          </w:divBdr>
          <w:divsChild>
            <w:div w:id="79106210">
              <w:marLeft w:val="0"/>
              <w:marRight w:val="0"/>
              <w:marTop w:val="0"/>
              <w:marBottom w:val="0"/>
              <w:divBdr>
                <w:top w:val="none" w:sz="0" w:space="0" w:color="auto"/>
                <w:left w:val="none" w:sz="0" w:space="0" w:color="auto"/>
                <w:bottom w:val="none" w:sz="0" w:space="0" w:color="auto"/>
                <w:right w:val="none" w:sz="0" w:space="0" w:color="auto"/>
              </w:divBdr>
              <w:divsChild>
                <w:div w:id="147331714">
                  <w:marLeft w:val="0"/>
                  <w:marRight w:val="0"/>
                  <w:marTop w:val="0"/>
                  <w:marBottom w:val="0"/>
                  <w:divBdr>
                    <w:top w:val="none" w:sz="0" w:space="0" w:color="auto"/>
                    <w:left w:val="none" w:sz="0" w:space="0" w:color="auto"/>
                    <w:bottom w:val="none" w:sz="0" w:space="0" w:color="auto"/>
                    <w:right w:val="none" w:sz="0" w:space="0" w:color="auto"/>
                  </w:divBdr>
                </w:div>
                <w:div w:id="1279534176">
                  <w:marLeft w:val="0"/>
                  <w:marRight w:val="0"/>
                  <w:marTop w:val="0"/>
                  <w:marBottom w:val="0"/>
                  <w:divBdr>
                    <w:top w:val="none" w:sz="0" w:space="0" w:color="auto"/>
                    <w:left w:val="none" w:sz="0" w:space="0" w:color="auto"/>
                    <w:bottom w:val="none" w:sz="0" w:space="0" w:color="auto"/>
                    <w:right w:val="none" w:sz="0" w:space="0" w:color="auto"/>
                  </w:divBdr>
                </w:div>
              </w:divsChild>
            </w:div>
            <w:div w:id="2107339519">
              <w:marLeft w:val="0"/>
              <w:marRight w:val="0"/>
              <w:marTop w:val="0"/>
              <w:marBottom w:val="0"/>
              <w:divBdr>
                <w:top w:val="none" w:sz="0" w:space="0" w:color="auto"/>
                <w:left w:val="none" w:sz="0" w:space="0" w:color="auto"/>
                <w:bottom w:val="none" w:sz="0" w:space="0" w:color="auto"/>
                <w:right w:val="none" w:sz="0" w:space="0" w:color="auto"/>
              </w:divBdr>
            </w:div>
          </w:divsChild>
        </w:div>
        <w:div w:id="1076977779">
          <w:marLeft w:val="0"/>
          <w:marRight w:val="0"/>
          <w:marTop w:val="0"/>
          <w:marBottom w:val="0"/>
          <w:divBdr>
            <w:top w:val="none" w:sz="0" w:space="0" w:color="auto"/>
            <w:left w:val="none" w:sz="0" w:space="0" w:color="auto"/>
            <w:bottom w:val="none" w:sz="0" w:space="0" w:color="auto"/>
            <w:right w:val="none" w:sz="0" w:space="0" w:color="auto"/>
          </w:divBdr>
        </w:div>
        <w:div w:id="1859659757">
          <w:marLeft w:val="0"/>
          <w:marRight w:val="0"/>
          <w:marTop w:val="0"/>
          <w:marBottom w:val="0"/>
          <w:divBdr>
            <w:top w:val="none" w:sz="0" w:space="0" w:color="auto"/>
            <w:left w:val="none" w:sz="0" w:space="0" w:color="auto"/>
            <w:bottom w:val="none" w:sz="0" w:space="0" w:color="auto"/>
            <w:right w:val="none" w:sz="0" w:space="0" w:color="auto"/>
          </w:divBdr>
        </w:div>
      </w:divsChild>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027104656">
      <w:bodyDiv w:val="1"/>
      <w:marLeft w:val="0"/>
      <w:marRight w:val="0"/>
      <w:marTop w:val="0"/>
      <w:marBottom w:val="0"/>
      <w:divBdr>
        <w:top w:val="none" w:sz="0" w:space="0" w:color="auto"/>
        <w:left w:val="none" w:sz="0" w:space="0" w:color="auto"/>
        <w:bottom w:val="none" w:sz="0" w:space="0" w:color="auto"/>
        <w:right w:val="none" w:sz="0" w:space="0" w:color="auto"/>
      </w:divBdr>
    </w:div>
    <w:div w:id="1099908116">
      <w:bodyDiv w:val="1"/>
      <w:marLeft w:val="0"/>
      <w:marRight w:val="0"/>
      <w:marTop w:val="0"/>
      <w:marBottom w:val="0"/>
      <w:divBdr>
        <w:top w:val="none" w:sz="0" w:space="0" w:color="auto"/>
        <w:left w:val="none" w:sz="0" w:space="0" w:color="auto"/>
        <w:bottom w:val="none" w:sz="0" w:space="0" w:color="auto"/>
        <w:right w:val="none" w:sz="0" w:space="0" w:color="auto"/>
      </w:divBdr>
    </w:div>
    <w:div w:id="1133408959">
      <w:bodyDiv w:val="1"/>
      <w:marLeft w:val="0"/>
      <w:marRight w:val="0"/>
      <w:marTop w:val="0"/>
      <w:marBottom w:val="0"/>
      <w:divBdr>
        <w:top w:val="none" w:sz="0" w:space="0" w:color="auto"/>
        <w:left w:val="none" w:sz="0" w:space="0" w:color="auto"/>
        <w:bottom w:val="none" w:sz="0" w:space="0" w:color="auto"/>
        <w:right w:val="none" w:sz="0" w:space="0" w:color="auto"/>
      </w:divBdr>
    </w:div>
    <w:div w:id="1171993594">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47301055">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278877451">
      <w:bodyDiv w:val="1"/>
      <w:marLeft w:val="0"/>
      <w:marRight w:val="0"/>
      <w:marTop w:val="0"/>
      <w:marBottom w:val="0"/>
      <w:divBdr>
        <w:top w:val="none" w:sz="0" w:space="0" w:color="auto"/>
        <w:left w:val="none" w:sz="0" w:space="0" w:color="auto"/>
        <w:bottom w:val="none" w:sz="0" w:space="0" w:color="auto"/>
        <w:right w:val="none" w:sz="0" w:space="0" w:color="auto"/>
      </w:divBdr>
      <w:divsChild>
        <w:div w:id="715396670">
          <w:marLeft w:val="0"/>
          <w:marRight w:val="0"/>
          <w:marTop w:val="0"/>
          <w:marBottom w:val="0"/>
          <w:divBdr>
            <w:top w:val="none" w:sz="0" w:space="0" w:color="auto"/>
            <w:left w:val="none" w:sz="0" w:space="0" w:color="auto"/>
            <w:bottom w:val="none" w:sz="0" w:space="0" w:color="auto"/>
            <w:right w:val="none" w:sz="0" w:space="0" w:color="auto"/>
          </w:divBdr>
        </w:div>
        <w:div w:id="989872545">
          <w:marLeft w:val="0"/>
          <w:marRight w:val="0"/>
          <w:marTop w:val="0"/>
          <w:marBottom w:val="0"/>
          <w:divBdr>
            <w:top w:val="none" w:sz="0" w:space="0" w:color="auto"/>
            <w:left w:val="none" w:sz="0" w:space="0" w:color="auto"/>
            <w:bottom w:val="none" w:sz="0" w:space="0" w:color="auto"/>
            <w:right w:val="none" w:sz="0" w:space="0" w:color="auto"/>
          </w:divBdr>
        </w:div>
        <w:div w:id="1220097366">
          <w:marLeft w:val="0"/>
          <w:marRight w:val="0"/>
          <w:marTop w:val="0"/>
          <w:marBottom w:val="0"/>
          <w:divBdr>
            <w:top w:val="none" w:sz="0" w:space="0" w:color="auto"/>
            <w:left w:val="none" w:sz="0" w:space="0" w:color="auto"/>
            <w:bottom w:val="none" w:sz="0" w:space="0" w:color="auto"/>
            <w:right w:val="none" w:sz="0" w:space="0" w:color="auto"/>
          </w:divBdr>
        </w:div>
        <w:div w:id="1287006444">
          <w:marLeft w:val="0"/>
          <w:marRight w:val="0"/>
          <w:marTop w:val="0"/>
          <w:marBottom w:val="0"/>
          <w:divBdr>
            <w:top w:val="none" w:sz="0" w:space="0" w:color="auto"/>
            <w:left w:val="none" w:sz="0" w:space="0" w:color="auto"/>
            <w:bottom w:val="none" w:sz="0" w:space="0" w:color="auto"/>
            <w:right w:val="none" w:sz="0" w:space="0" w:color="auto"/>
          </w:divBdr>
        </w:div>
        <w:div w:id="143381993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1579944315">
          <w:marLeft w:val="0"/>
          <w:marRight w:val="0"/>
          <w:marTop w:val="0"/>
          <w:marBottom w:val="0"/>
          <w:divBdr>
            <w:top w:val="none" w:sz="0" w:space="0" w:color="auto"/>
            <w:left w:val="none" w:sz="0" w:space="0" w:color="auto"/>
            <w:bottom w:val="none" w:sz="0" w:space="0" w:color="auto"/>
            <w:right w:val="none" w:sz="0" w:space="0" w:color="auto"/>
          </w:divBdr>
        </w:div>
        <w:div w:id="1742631039">
          <w:marLeft w:val="0"/>
          <w:marRight w:val="0"/>
          <w:marTop w:val="0"/>
          <w:marBottom w:val="0"/>
          <w:divBdr>
            <w:top w:val="none" w:sz="0" w:space="0" w:color="auto"/>
            <w:left w:val="none" w:sz="0" w:space="0" w:color="auto"/>
            <w:bottom w:val="none" w:sz="0" w:space="0" w:color="auto"/>
            <w:right w:val="none" w:sz="0" w:space="0" w:color="auto"/>
          </w:divBdr>
        </w:div>
        <w:div w:id="1817603273">
          <w:marLeft w:val="0"/>
          <w:marRight w:val="0"/>
          <w:marTop w:val="0"/>
          <w:marBottom w:val="0"/>
          <w:divBdr>
            <w:top w:val="none" w:sz="0" w:space="0" w:color="auto"/>
            <w:left w:val="none" w:sz="0" w:space="0" w:color="auto"/>
            <w:bottom w:val="none" w:sz="0" w:space="0" w:color="auto"/>
            <w:right w:val="none" w:sz="0" w:space="0" w:color="auto"/>
          </w:divBdr>
        </w:div>
        <w:div w:id="1977493975">
          <w:marLeft w:val="0"/>
          <w:marRight w:val="0"/>
          <w:marTop w:val="0"/>
          <w:marBottom w:val="0"/>
          <w:divBdr>
            <w:top w:val="none" w:sz="0" w:space="0" w:color="auto"/>
            <w:left w:val="none" w:sz="0" w:space="0" w:color="auto"/>
            <w:bottom w:val="none" w:sz="0" w:space="0" w:color="auto"/>
            <w:right w:val="none" w:sz="0" w:space="0" w:color="auto"/>
          </w:divBdr>
        </w:div>
      </w:divsChild>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52222813">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353145762">
      <w:bodyDiv w:val="1"/>
      <w:marLeft w:val="0"/>
      <w:marRight w:val="0"/>
      <w:marTop w:val="0"/>
      <w:marBottom w:val="0"/>
      <w:divBdr>
        <w:top w:val="none" w:sz="0" w:space="0" w:color="auto"/>
        <w:left w:val="none" w:sz="0" w:space="0" w:color="auto"/>
        <w:bottom w:val="none" w:sz="0" w:space="0" w:color="auto"/>
        <w:right w:val="none" w:sz="0" w:space="0" w:color="auto"/>
      </w:divBdr>
    </w:div>
    <w:div w:id="1367608318">
      <w:bodyDiv w:val="1"/>
      <w:marLeft w:val="0"/>
      <w:marRight w:val="0"/>
      <w:marTop w:val="0"/>
      <w:marBottom w:val="0"/>
      <w:divBdr>
        <w:top w:val="none" w:sz="0" w:space="0" w:color="auto"/>
        <w:left w:val="none" w:sz="0" w:space="0" w:color="auto"/>
        <w:bottom w:val="none" w:sz="0" w:space="0" w:color="auto"/>
        <w:right w:val="none" w:sz="0" w:space="0" w:color="auto"/>
      </w:divBdr>
    </w:div>
    <w:div w:id="1422096259">
      <w:bodyDiv w:val="1"/>
      <w:marLeft w:val="0"/>
      <w:marRight w:val="0"/>
      <w:marTop w:val="0"/>
      <w:marBottom w:val="0"/>
      <w:divBdr>
        <w:top w:val="none" w:sz="0" w:space="0" w:color="auto"/>
        <w:left w:val="none" w:sz="0" w:space="0" w:color="auto"/>
        <w:bottom w:val="none" w:sz="0" w:space="0" w:color="auto"/>
        <w:right w:val="none" w:sz="0" w:space="0" w:color="auto"/>
      </w:divBdr>
    </w:div>
    <w:div w:id="1471678095">
      <w:bodyDiv w:val="1"/>
      <w:marLeft w:val="0"/>
      <w:marRight w:val="0"/>
      <w:marTop w:val="0"/>
      <w:marBottom w:val="0"/>
      <w:divBdr>
        <w:top w:val="none" w:sz="0" w:space="0" w:color="auto"/>
        <w:left w:val="none" w:sz="0" w:space="0" w:color="auto"/>
        <w:bottom w:val="none" w:sz="0" w:space="0" w:color="auto"/>
        <w:right w:val="none" w:sz="0" w:space="0" w:color="auto"/>
      </w:divBdr>
      <w:divsChild>
        <w:div w:id="363099667">
          <w:marLeft w:val="0"/>
          <w:marRight w:val="0"/>
          <w:marTop w:val="0"/>
          <w:marBottom w:val="0"/>
          <w:divBdr>
            <w:top w:val="none" w:sz="0" w:space="0" w:color="auto"/>
            <w:left w:val="none" w:sz="0" w:space="0" w:color="auto"/>
            <w:bottom w:val="none" w:sz="0" w:space="0" w:color="auto"/>
            <w:right w:val="none" w:sz="0" w:space="0" w:color="auto"/>
          </w:divBdr>
          <w:divsChild>
            <w:div w:id="17781966">
              <w:marLeft w:val="3463"/>
              <w:marRight w:val="257"/>
              <w:marTop w:val="0"/>
              <w:marBottom w:val="343"/>
              <w:divBdr>
                <w:top w:val="none" w:sz="0" w:space="0" w:color="auto"/>
                <w:left w:val="none" w:sz="0" w:space="0" w:color="auto"/>
                <w:bottom w:val="none" w:sz="0" w:space="0" w:color="auto"/>
                <w:right w:val="none" w:sz="0" w:space="0" w:color="auto"/>
              </w:divBdr>
              <w:divsChild>
                <w:div w:id="1333486198">
                  <w:marLeft w:val="0"/>
                  <w:marRight w:val="0"/>
                  <w:marTop w:val="0"/>
                  <w:marBottom w:val="0"/>
                  <w:divBdr>
                    <w:top w:val="none" w:sz="0" w:space="0" w:color="auto"/>
                    <w:left w:val="single" w:sz="6" w:space="0" w:color="000000"/>
                    <w:bottom w:val="single" w:sz="6" w:space="0" w:color="000000"/>
                    <w:right w:val="single" w:sz="6" w:space="0" w:color="000000"/>
                  </w:divBdr>
                  <w:divsChild>
                    <w:div w:id="455871117">
                      <w:marLeft w:val="0"/>
                      <w:marRight w:val="0"/>
                      <w:marTop w:val="0"/>
                      <w:marBottom w:val="343"/>
                      <w:divBdr>
                        <w:top w:val="none" w:sz="0" w:space="0" w:color="auto"/>
                        <w:left w:val="none" w:sz="0" w:space="0" w:color="auto"/>
                        <w:bottom w:val="none" w:sz="0" w:space="0" w:color="auto"/>
                        <w:right w:val="none" w:sz="0" w:space="0" w:color="auto"/>
                      </w:divBdr>
                      <w:divsChild>
                        <w:div w:id="659425912">
                          <w:marLeft w:val="0"/>
                          <w:marRight w:val="0"/>
                          <w:marTop w:val="0"/>
                          <w:marBottom w:val="0"/>
                          <w:divBdr>
                            <w:top w:val="none" w:sz="0" w:space="0" w:color="auto"/>
                            <w:left w:val="none" w:sz="0" w:space="0" w:color="auto"/>
                            <w:bottom w:val="none" w:sz="0" w:space="0" w:color="auto"/>
                            <w:right w:val="none" w:sz="0" w:space="0" w:color="auto"/>
                          </w:divBdr>
                          <w:divsChild>
                            <w:div w:id="2107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938662">
      <w:bodyDiv w:val="1"/>
      <w:marLeft w:val="0"/>
      <w:marRight w:val="0"/>
      <w:marTop w:val="0"/>
      <w:marBottom w:val="0"/>
      <w:divBdr>
        <w:top w:val="none" w:sz="0" w:space="0" w:color="auto"/>
        <w:left w:val="none" w:sz="0" w:space="0" w:color="auto"/>
        <w:bottom w:val="none" w:sz="0" w:space="0" w:color="auto"/>
        <w:right w:val="none" w:sz="0" w:space="0" w:color="auto"/>
      </w:divBdr>
    </w:div>
    <w:div w:id="1499269164">
      <w:bodyDiv w:val="1"/>
      <w:marLeft w:val="0"/>
      <w:marRight w:val="0"/>
      <w:marTop w:val="0"/>
      <w:marBottom w:val="0"/>
      <w:divBdr>
        <w:top w:val="none" w:sz="0" w:space="0" w:color="auto"/>
        <w:left w:val="none" w:sz="0" w:space="0" w:color="auto"/>
        <w:bottom w:val="none" w:sz="0" w:space="0" w:color="auto"/>
        <w:right w:val="none" w:sz="0" w:space="0" w:color="auto"/>
      </w:divBdr>
    </w:div>
    <w:div w:id="1514802231">
      <w:bodyDiv w:val="1"/>
      <w:marLeft w:val="0"/>
      <w:marRight w:val="0"/>
      <w:marTop w:val="0"/>
      <w:marBottom w:val="0"/>
      <w:divBdr>
        <w:top w:val="none" w:sz="0" w:space="0" w:color="auto"/>
        <w:left w:val="none" w:sz="0" w:space="0" w:color="auto"/>
        <w:bottom w:val="none" w:sz="0" w:space="0" w:color="auto"/>
        <w:right w:val="none" w:sz="0" w:space="0" w:color="auto"/>
      </w:divBdr>
    </w:div>
    <w:div w:id="1548570468">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92240741">
      <w:bodyDiv w:val="1"/>
      <w:marLeft w:val="0"/>
      <w:marRight w:val="0"/>
      <w:marTop w:val="0"/>
      <w:marBottom w:val="0"/>
      <w:divBdr>
        <w:top w:val="none" w:sz="0" w:space="0" w:color="auto"/>
        <w:left w:val="none" w:sz="0" w:space="0" w:color="auto"/>
        <w:bottom w:val="none" w:sz="0" w:space="0" w:color="auto"/>
        <w:right w:val="none" w:sz="0" w:space="0" w:color="auto"/>
      </w:divBdr>
    </w:div>
    <w:div w:id="1799881887">
      <w:bodyDiv w:val="1"/>
      <w:marLeft w:val="0"/>
      <w:marRight w:val="0"/>
      <w:marTop w:val="0"/>
      <w:marBottom w:val="0"/>
      <w:divBdr>
        <w:top w:val="none" w:sz="0" w:space="0" w:color="auto"/>
        <w:left w:val="none" w:sz="0" w:space="0" w:color="auto"/>
        <w:bottom w:val="none" w:sz="0" w:space="0" w:color="auto"/>
        <w:right w:val="none" w:sz="0" w:space="0" w:color="auto"/>
      </w:divBdr>
    </w:div>
    <w:div w:id="1866669989">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17857931">
      <w:bodyDiv w:val="1"/>
      <w:marLeft w:val="0"/>
      <w:marRight w:val="0"/>
      <w:marTop w:val="0"/>
      <w:marBottom w:val="0"/>
      <w:divBdr>
        <w:top w:val="none" w:sz="0" w:space="0" w:color="auto"/>
        <w:left w:val="none" w:sz="0" w:space="0" w:color="auto"/>
        <w:bottom w:val="none" w:sz="0" w:space="0" w:color="auto"/>
        <w:right w:val="none" w:sz="0" w:space="0" w:color="auto"/>
      </w:divBdr>
    </w:div>
    <w:div w:id="1921787133">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83196486">
      <w:bodyDiv w:val="1"/>
      <w:marLeft w:val="0"/>
      <w:marRight w:val="0"/>
      <w:marTop w:val="0"/>
      <w:marBottom w:val="0"/>
      <w:divBdr>
        <w:top w:val="none" w:sz="0" w:space="0" w:color="auto"/>
        <w:left w:val="none" w:sz="0" w:space="0" w:color="auto"/>
        <w:bottom w:val="none" w:sz="0" w:space="0" w:color="auto"/>
        <w:right w:val="none" w:sz="0" w:space="0" w:color="auto"/>
      </w:divBdr>
    </w:div>
    <w:div w:id="1989747054">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048023681">
      <w:bodyDiv w:val="1"/>
      <w:marLeft w:val="0"/>
      <w:marRight w:val="0"/>
      <w:marTop w:val="0"/>
      <w:marBottom w:val="0"/>
      <w:divBdr>
        <w:top w:val="none" w:sz="0" w:space="0" w:color="auto"/>
        <w:left w:val="none" w:sz="0" w:space="0" w:color="auto"/>
        <w:bottom w:val="none" w:sz="0" w:space="0" w:color="auto"/>
        <w:right w:val="none" w:sz="0" w:space="0" w:color="auto"/>
      </w:divBdr>
    </w:div>
    <w:div w:id="2053574202">
      <w:bodyDiv w:val="1"/>
      <w:marLeft w:val="0"/>
      <w:marRight w:val="0"/>
      <w:marTop w:val="0"/>
      <w:marBottom w:val="0"/>
      <w:divBdr>
        <w:top w:val="none" w:sz="0" w:space="0" w:color="auto"/>
        <w:left w:val="none" w:sz="0" w:space="0" w:color="auto"/>
        <w:bottom w:val="none" w:sz="0" w:space="0" w:color="auto"/>
        <w:right w:val="none" w:sz="0" w:space="0" w:color="auto"/>
      </w:divBdr>
    </w:div>
    <w:div w:id="2065331833">
      <w:bodyDiv w:val="1"/>
      <w:marLeft w:val="0"/>
      <w:marRight w:val="0"/>
      <w:marTop w:val="0"/>
      <w:marBottom w:val="0"/>
      <w:divBdr>
        <w:top w:val="none" w:sz="0" w:space="0" w:color="auto"/>
        <w:left w:val="none" w:sz="0" w:space="0" w:color="auto"/>
        <w:bottom w:val="none" w:sz="0" w:space="0" w:color="auto"/>
        <w:right w:val="none" w:sz="0" w:space="0" w:color="auto"/>
      </w:divBdr>
    </w:div>
    <w:div w:id="2073499143">
      <w:bodyDiv w:val="1"/>
      <w:marLeft w:val="0"/>
      <w:marRight w:val="0"/>
      <w:marTop w:val="0"/>
      <w:marBottom w:val="0"/>
      <w:divBdr>
        <w:top w:val="none" w:sz="0" w:space="0" w:color="auto"/>
        <w:left w:val="none" w:sz="0" w:space="0" w:color="auto"/>
        <w:bottom w:val="none" w:sz="0" w:space="0" w:color="auto"/>
        <w:right w:val="none" w:sz="0" w:space="0" w:color="auto"/>
      </w:divBdr>
    </w:div>
    <w:div w:id="2095393171">
      <w:bodyDiv w:val="1"/>
      <w:marLeft w:val="0"/>
      <w:marRight w:val="0"/>
      <w:marTop w:val="0"/>
      <w:marBottom w:val="0"/>
      <w:divBdr>
        <w:top w:val="none" w:sz="0" w:space="0" w:color="auto"/>
        <w:left w:val="none" w:sz="0" w:space="0" w:color="auto"/>
        <w:bottom w:val="none" w:sz="0" w:space="0" w:color="auto"/>
        <w:right w:val="none" w:sz="0" w:space="0" w:color="auto"/>
      </w:divBdr>
      <w:divsChild>
        <w:div w:id="1266381581">
          <w:marLeft w:val="0"/>
          <w:marRight w:val="0"/>
          <w:marTop w:val="0"/>
          <w:marBottom w:val="0"/>
          <w:divBdr>
            <w:top w:val="none" w:sz="0" w:space="0" w:color="auto"/>
            <w:left w:val="none" w:sz="0" w:space="0" w:color="auto"/>
            <w:bottom w:val="none" w:sz="0" w:space="0" w:color="auto"/>
            <w:right w:val="none" w:sz="0" w:space="0" w:color="auto"/>
          </w:divBdr>
        </w:div>
        <w:div w:id="1808744999">
          <w:marLeft w:val="0"/>
          <w:marRight w:val="0"/>
          <w:marTop w:val="0"/>
          <w:marBottom w:val="0"/>
          <w:divBdr>
            <w:top w:val="none" w:sz="0" w:space="0" w:color="auto"/>
            <w:left w:val="none" w:sz="0" w:space="0" w:color="auto"/>
            <w:bottom w:val="none" w:sz="0" w:space="0" w:color="auto"/>
            <w:right w:val="none" w:sz="0" w:space="0" w:color="auto"/>
          </w:divBdr>
        </w:div>
      </w:divsChild>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 w:id="21404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rblog"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s://platformazakupowa.pl/pn/1rblog"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rblog.szp@ron.mil.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online.lex.pl/cgi-bin/s.cgi?id=40d7e5c335ea&amp;comm=jn&amp;akt=nr16888361&amp;ver=-1&amp;jedn=a6" TargetMode="External"/><Relationship Id="rId23" Type="http://schemas.openxmlformats.org/officeDocument/2006/relationships/footer" Target="footer5.xml"/><Relationship Id="rId10" Type="http://schemas.openxmlformats.org/officeDocument/2006/relationships/hyperlink" Target="http://www.1rblog.wp.mil.pl"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platformazakupowa.pl/strona/45-instrukcje" TargetMode="External"/><Relationship Id="rId22"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73F4E-CCFF-436D-84F6-06601FE9505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04A5A36-AC95-41F2-8457-93CF6857A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44</Pages>
  <Words>17102</Words>
  <Characters>102615</Characters>
  <Application>Microsoft Office Word</Application>
  <DocSecurity>0</DocSecurity>
  <Lines>855</Lines>
  <Paragraphs>238</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119479</CharactersWithSpaces>
  <SharedDoc>false</SharedDoc>
  <HLinks>
    <vt:vector size="42" baseType="variant">
      <vt:variant>
        <vt:i4>1507419</vt:i4>
      </vt:variant>
      <vt:variant>
        <vt:i4>18</vt:i4>
      </vt:variant>
      <vt:variant>
        <vt:i4>0</vt:i4>
      </vt:variant>
      <vt:variant>
        <vt:i4>5</vt:i4>
      </vt:variant>
      <vt:variant>
        <vt:lpwstr>http://www.1rblog.wp.mil.pl/</vt:lpwstr>
      </vt:variant>
      <vt:variant>
        <vt:lpwstr/>
      </vt:variant>
      <vt:variant>
        <vt:i4>5898267</vt:i4>
      </vt:variant>
      <vt:variant>
        <vt:i4>15</vt:i4>
      </vt:variant>
      <vt:variant>
        <vt:i4>0</vt:i4>
      </vt:variant>
      <vt:variant>
        <vt:i4>5</vt:i4>
      </vt:variant>
      <vt:variant>
        <vt:lpwstr>http://online.lex.pl/cgi-bin/s.cgi?id=40d7e5c335ea&amp;comm=jn&amp;akt=nr16888361&amp;ver=-1&amp;jedn=a6</vt:lpwstr>
      </vt:variant>
      <vt:variant>
        <vt:lpwstr/>
      </vt:variant>
      <vt:variant>
        <vt:i4>5373953</vt:i4>
      </vt:variant>
      <vt:variant>
        <vt:i4>12</vt:i4>
      </vt:variant>
      <vt:variant>
        <vt:i4>0</vt:i4>
      </vt:variant>
      <vt:variant>
        <vt:i4>5</vt:i4>
      </vt:variant>
      <vt:variant>
        <vt:lpwstr>https://sip.lex.pl/</vt:lpwstr>
      </vt:variant>
      <vt:variant>
        <vt:lpwstr>/dokument/17181936</vt:lpwstr>
      </vt:variant>
      <vt:variant>
        <vt:i4>4390989</vt:i4>
      </vt:variant>
      <vt:variant>
        <vt:i4>9</vt:i4>
      </vt:variant>
      <vt:variant>
        <vt:i4>0</vt:i4>
      </vt:variant>
      <vt:variant>
        <vt:i4>5</vt:i4>
      </vt:variant>
      <vt:variant>
        <vt:lpwstr>https://sip.lex.pl/</vt:lpwstr>
      </vt:variant>
      <vt:variant>
        <vt:lpwstr>/dokument/17074707#art%2824%29ust%285%29pkt%281%29</vt:lpwstr>
      </vt:variant>
      <vt:variant>
        <vt:i4>2097245</vt:i4>
      </vt:variant>
      <vt:variant>
        <vt:i4>6</vt:i4>
      </vt:variant>
      <vt:variant>
        <vt:i4>0</vt:i4>
      </vt:variant>
      <vt:variant>
        <vt:i4>5</vt:i4>
      </vt:variant>
      <vt:variant>
        <vt:lpwstr>mailto:1rblog.szp@ron.mil.pl</vt:lpwstr>
      </vt:variant>
      <vt:variant>
        <vt:lpwstr/>
      </vt:variant>
      <vt:variant>
        <vt:i4>1507419</vt:i4>
      </vt:variant>
      <vt:variant>
        <vt:i4>3</vt:i4>
      </vt:variant>
      <vt:variant>
        <vt:i4>0</vt:i4>
      </vt:variant>
      <vt:variant>
        <vt:i4>5</vt:i4>
      </vt:variant>
      <vt:variant>
        <vt:lpwstr>http://www.1rblog.wp.mil.pl/</vt:lpwstr>
      </vt:variant>
      <vt:variant>
        <vt:lpwstr/>
      </vt:variant>
      <vt:variant>
        <vt:i4>1507419</vt:i4>
      </vt:variant>
      <vt:variant>
        <vt:i4>0</vt:i4>
      </vt:variant>
      <vt:variant>
        <vt:i4>0</vt:i4>
      </vt:variant>
      <vt:variant>
        <vt:i4>5</vt:i4>
      </vt:variant>
      <vt:variant>
        <vt:lpwstr>http://www.1rblog.wp.mil.pl/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I.M.</dc:creator>
  <cp:keywords/>
  <dc:description/>
  <cp:lastModifiedBy>Ćwiertka Elżbieta</cp:lastModifiedBy>
  <cp:revision>42</cp:revision>
  <cp:lastPrinted>2022-07-27T05:56:00Z</cp:lastPrinted>
  <dcterms:created xsi:type="dcterms:W3CDTF">2022-07-21T06:39:00Z</dcterms:created>
  <dcterms:modified xsi:type="dcterms:W3CDTF">2022-07-27T11:15:00Z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4331815e-e23e-423e-aacc-18ab48a6d7fb</vt:lpwstr>
  </property>
  <property fmtid="{D5CDD505-2E9C-101B-9397-08002B2CF9AE}" pid="3" name="bjClsUserRVM">
    <vt:lpwstr>[]</vt:lpwstr>
  </property>
  <property fmtid="{D5CDD505-2E9C-101B-9397-08002B2CF9AE}" pid="4" name="bjSaver">
    <vt:lpwstr>ru9JYsOLaWK54OQvo2SC7H32PkAMoTVx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ies>
</file>