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DD03" w14:textId="2957C124" w:rsidR="00E91C5F" w:rsidRDefault="00FD1C88" w:rsidP="00FD1C88">
      <w:pPr>
        <w:jc w:val="right"/>
      </w:pPr>
      <w:r>
        <w:t xml:space="preserve">Toruń, </w:t>
      </w:r>
      <w:r w:rsidR="002F52B6">
        <w:t>24.10</w:t>
      </w:r>
      <w:r>
        <w:t>.2023 roku</w:t>
      </w:r>
    </w:p>
    <w:p w14:paraId="30508D3D" w14:textId="77777777" w:rsidR="00FD1C88" w:rsidRDefault="00FD1C88" w:rsidP="00FD1C88">
      <w:pPr>
        <w:jc w:val="right"/>
      </w:pPr>
    </w:p>
    <w:p w14:paraId="1D472C23" w14:textId="77777777" w:rsidR="00FD1C88" w:rsidRDefault="00FD1C88" w:rsidP="00BC1B2B"/>
    <w:p w14:paraId="4E74FF6C" w14:textId="77777777" w:rsidR="00BC1B2B" w:rsidRDefault="00BC1B2B" w:rsidP="00FD1C88">
      <w:pPr>
        <w:spacing w:after="0" w:line="240" w:lineRule="auto"/>
        <w:jc w:val="center"/>
      </w:pPr>
      <w:r w:rsidRPr="001F49F0">
        <w:rPr>
          <w:rFonts w:cs="Calibri"/>
          <w:b/>
        </w:rPr>
        <w:t>INFORMACJA O ZŁOŻONONYCH OFERTACH</w:t>
      </w:r>
      <w:r w:rsidRPr="00222AB6">
        <w:t xml:space="preserve"> </w:t>
      </w:r>
    </w:p>
    <w:p w14:paraId="7977C1B9" w14:textId="555C1309" w:rsidR="00FD1C88" w:rsidRDefault="00FD1C88" w:rsidP="00FD1C88">
      <w:pPr>
        <w:spacing w:after="0" w:line="240" w:lineRule="auto"/>
        <w:jc w:val="center"/>
        <w:rPr>
          <w:sz w:val="20"/>
          <w:szCs w:val="20"/>
        </w:rPr>
      </w:pPr>
      <w:r w:rsidRPr="00222AB6">
        <w:t>w postępowaniu</w:t>
      </w:r>
      <w:r>
        <w:t xml:space="preserve"> </w:t>
      </w:r>
      <w:r w:rsidRPr="00FD1C88">
        <w:rPr>
          <w:szCs w:val="24"/>
        </w:rPr>
        <w:t xml:space="preserve">“Promocja gospodarcza Województwa Kujawsko-Pomorskiego podczas wydarzenia kulturalnego i wydarzeń sportowych”, </w:t>
      </w:r>
      <w:r w:rsidRPr="00FD1C88">
        <w:rPr>
          <w:sz w:val="20"/>
          <w:szCs w:val="20"/>
        </w:rPr>
        <w:t>TARRSA/</w:t>
      </w:r>
      <w:r w:rsidR="002F52B6">
        <w:rPr>
          <w:sz w:val="20"/>
          <w:szCs w:val="20"/>
        </w:rPr>
        <w:t>GENERATOR_RFSII</w:t>
      </w:r>
      <w:r w:rsidRPr="00FD1C88">
        <w:rPr>
          <w:sz w:val="20"/>
          <w:szCs w:val="20"/>
        </w:rPr>
        <w:t>/1/2023</w:t>
      </w:r>
      <w:r>
        <w:rPr>
          <w:sz w:val="20"/>
          <w:szCs w:val="20"/>
        </w:rPr>
        <w:t xml:space="preserve">  </w:t>
      </w:r>
    </w:p>
    <w:p w14:paraId="024FE134" w14:textId="77777777" w:rsidR="00BC1B2B" w:rsidRDefault="00BC1B2B" w:rsidP="00FD1C88">
      <w:pPr>
        <w:spacing w:after="0" w:line="240" w:lineRule="auto"/>
        <w:jc w:val="center"/>
        <w:rPr>
          <w:sz w:val="20"/>
          <w:szCs w:val="20"/>
        </w:rPr>
      </w:pPr>
    </w:p>
    <w:p w14:paraId="4D7F3945" w14:textId="77777777" w:rsidR="00FD1C88" w:rsidRDefault="00FD1C88" w:rsidP="00FD1C88">
      <w:pPr>
        <w:spacing w:after="0" w:line="240" w:lineRule="auto"/>
        <w:jc w:val="center"/>
        <w:rPr>
          <w:sz w:val="20"/>
          <w:szCs w:val="20"/>
        </w:rPr>
      </w:pPr>
    </w:p>
    <w:p w14:paraId="24C4DA72" w14:textId="77777777" w:rsidR="00BC1B2B" w:rsidRDefault="00BC1B2B" w:rsidP="00BC1B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</w:rPr>
      </w:pPr>
      <w:r>
        <w:rPr>
          <w:rFonts w:cs="Calibri"/>
        </w:rPr>
        <w:t>Toruńska Agencja Rozwoju Regionalnego S.A. informuje, że w dniu 18.08.2023 r., o godz. 10:10 dokonano otwarcia ofert w przedmiotowym postępowaniu.</w:t>
      </w:r>
    </w:p>
    <w:p w14:paraId="2EFD11BF" w14:textId="55336FAE" w:rsidR="00BC1B2B" w:rsidRDefault="00BC1B2B" w:rsidP="00BC1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cs="Calibri"/>
        </w:rPr>
        <w:t xml:space="preserve">Zamawiający bezpośrednio przed otwarciem ofert podał kwotę przeznaczoną na zamówienie: </w:t>
      </w:r>
      <w:r w:rsidR="002F52B6">
        <w:rPr>
          <w:rFonts w:cs="Calibri"/>
        </w:rPr>
        <w:t>465 560</w:t>
      </w:r>
      <w:r w:rsidR="00D70DE7" w:rsidRPr="00D70DE7">
        <w:rPr>
          <w:rFonts w:cs="Calibri"/>
        </w:rPr>
        <w:t>,00</w:t>
      </w:r>
      <w:r w:rsidRPr="00D70DE7">
        <w:rPr>
          <w:rFonts w:cs="Calibri"/>
        </w:rPr>
        <w:t xml:space="preserve"> zł brutto.</w:t>
      </w:r>
    </w:p>
    <w:p w14:paraId="3D9E870E" w14:textId="77777777" w:rsidR="00BC1B2B" w:rsidRDefault="00BC1B2B" w:rsidP="00BC1B2B">
      <w:pPr>
        <w:spacing w:after="0" w:line="240" w:lineRule="auto"/>
        <w:ind w:firstLine="709"/>
        <w:jc w:val="both"/>
        <w:rPr>
          <w:rFonts w:cs="Calibri"/>
        </w:rPr>
      </w:pPr>
      <w:r>
        <w:rPr>
          <w:rFonts w:cs="Calibri"/>
        </w:rPr>
        <w:t xml:space="preserve">Do upływu terminu składania ofert wpłynęły oferty: </w:t>
      </w:r>
    </w:p>
    <w:p w14:paraId="05B0068C" w14:textId="77777777" w:rsidR="00FD1C88" w:rsidRDefault="00FD1C88" w:rsidP="00FD1C8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tbl>
      <w:tblPr>
        <w:tblStyle w:val="Tabela-Siatka"/>
        <w:tblW w:w="100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819"/>
        <w:gridCol w:w="1433"/>
        <w:gridCol w:w="1490"/>
        <w:gridCol w:w="2054"/>
        <w:gridCol w:w="1686"/>
      </w:tblGrid>
      <w:tr w:rsidR="00DB4058" w14:paraId="4AC6B63A" w14:textId="77777777" w:rsidTr="00D27DAE">
        <w:tc>
          <w:tcPr>
            <w:tcW w:w="568" w:type="dxa"/>
          </w:tcPr>
          <w:p w14:paraId="4CF7CFE6" w14:textId="77777777" w:rsidR="002F52B6" w:rsidRDefault="002F52B6" w:rsidP="00BC1B2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l.p.</w:t>
            </w:r>
          </w:p>
        </w:tc>
        <w:tc>
          <w:tcPr>
            <w:tcW w:w="2819" w:type="dxa"/>
          </w:tcPr>
          <w:p w14:paraId="59EF7662" w14:textId="77777777" w:rsidR="002F52B6" w:rsidRDefault="002F52B6" w:rsidP="00BC1B2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Wykonawca</w:t>
            </w:r>
          </w:p>
        </w:tc>
        <w:tc>
          <w:tcPr>
            <w:tcW w:w="1433" w:type="dxa"/>
          </w:tcPr>
          <w:p w14:paraId="529D608C" w14:textId="77777777" w:rsidR="002F52B6" w:rsidRDefault="002F52B6" w:rsidP="00BC1B2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Cena (zł)</w:t>
            </w:r>
          </w:p>
        </w:tc>
        <w:tc>
          <w:tcPr>
            <w:tcW w:w="1490" w:type="dxa"/>
          </w:tcPr>
          <w:p w14:paraId="7A8DB79E" w14:textId="7C515CFF" w:rsidR="002F52B6" w:rsidRPr="00BC1B2B" w:rsidRDefault="002F52B6" w:rsidP="00BC1B2B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495B4B">
              <w:t>Liczba godzin serwisowych (S)</w:t>
            </w:r>
          </w:p>
        </w:tc>
        <w:tc>
          <w:tcPr>
            <w:tcW w:w="2054" w:type="dxa"/>
          </w:tcPr>
          <w:p w14:paraId="794575DA" w14:textId="607EEE21" w:rsidR="002F52B6" w:rsidRPr="00BC1B2B" w:rsidRDefault="002F52B6" w:rsidP="00BC1B2B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495B4B">
              <w:t>Czas usunięcia problemu krytycznego i niekrytycznego (T)</w:t>
            </w:r>
          </w:p>
        </w:tc>
        <w:tc>
          <w:tcPr>
            <w:tcW w:w="1686" w:type="dxa"/>
          </w:tcPr>
          <w:p w14:paraId="29CA23A8" w14:textId="35686330" w:rsidR="002F52B6" w:rsidRPr="00BC1B2B" w:rsidRDefault="002F52B6" w:rsidP="00BC1B2B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9E3EF2">
              <w:t>Zatrudnienie osób z niepełnosprawności</w:t>
            </w:r>
            <w:r w:rsidRPr="00495B4B">
              <w:t>ą</w:t>
            </w:r>
            <w:r>
              <w:t xml:space="preserve"> (O)</w:t>
            </w:r>
          </w:p>
        </w:tc>
      </w:tr>
      <w:tr w:rsidR="00DB4058" w14:paraId="73BFC64A" w14:textId="77777777" w:rsidTr="00D27DAE">
        <w:tc>
          <w:tcPr>
            <w:tcW w:w="568" w:type="dxa"/>
          </w:tcPr>
          <w:p w14:paraId="4449B2E0" w14:textId="70CA7345" w:rsidR="002F52B6" w:rsidRDefault="00DB4058" w:rsidP="00BC1B2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19" w:type="dxa"/>
          </w:tcPr>
          <w:p w14:paraId="12443B1F" w14:textId="5C2161C9" w:rsidR="002F52B6" w:rsidRDefault="002F52B6" w:rsidP="002F52B6">
            <w:pPr>
              <w:pStyle w:val="Default"/>
            </w:pPr>
            <w:proofErr w:type="spellStart"/>
            <w:r>
              <w:t>MobileMS</w:t>
            </w:r>
            <w:proofErr w:type="spellEnd"/>
            <w:r>
              <w:t xml:space="preserve"> sp. z o.o., ul. Chochoła 23, 91-230 Łódź, NIP:947</w:t>
            </w:r>
            <w:r w:rsidR="00DB4058">
              <w:t>1984549</w:t>
            </w:r>
          </w:p>
        </w:tc>
        <w:tc>
          <w:tcPr>
            <w:tcW w:w="1433" w:type="dxa"/>
          </w:tcPr>
          <w:p w14:paraId="5E9CD7FF" w14:textId="2316E7D2" w:rsidR="002F52B6" w:rsidRDefault="00DB4058" w:rsidP="00D70DE7">
            <w:pPr>
              <w:autoSpaceDE w:val="0"/>
              <w:autoSpaceDN w:val="0"/>
              <w:adjustRightInd w:val="0"/>
              <w:jc w:val="center"/>
            </w:pPr>
            <w:r>
              <w:t>387930,00</w:t>
            </w:r>
          </w:p>
        </w:tc>
        <w:tc>
          <w:tcPr>
            <w:tcW w:w="1490" w:type="dxa"/>
          </w:tcPr>
          <w:p w14:paraId="42173345" w14:textId="6F2D1957" w:rsidR="002F52B6" w:rsidRDefault="00DB4058" w:rsidP="00D70DE7">
            <w:pPr>
              <w:autoSpaceDE w:val="0"/>
              <w:autoSpaceDN w:val="0"/>
              <w:adjustRightInd w:val="0"/>
              <w:jc w:val="center"/>
            </w:pPr>
            <w:r>
              <w:t>201 h</w:t>
            </w:r>
          </w:p>
        </w:tc>
        <w:tc>
          <w:tcPr>
            <w:tcW w:w="2054" w:type="dxa"/>
          </w:tcPr>
          <w:p w14:paraId="351438EB" w14:textId="21E81BA1" w:rsidR="002F52B6" w:rsidRDefault="00DB4058" w:rsidP="00D70DE7">
            <w:pPr>
              <w:autoSpaceDE w:val="0"/>
              <w:autoSpaceDN w:val="0"/>
              <w:adjustRightInd w:val="0"/>
              <w:jc w:val="center"/>
            </w:pPr>
            <w:r>
              <w:t>krytyczny - 4 h</w:t>
            </w:r>
          </w:p>
          <w:p w14:paraId="08DA3B04" w14:textId="61176ECD" w:rsidR="00DB4058" w:rsidRDefault="00DB4058" w:rsidP="00D70DE7">
            <w:pPr>
              <w:autoSpaceDE w:val="0"/>
              <w:autoSpaceDN w:val="0"/>
              <w:adjustRightInd w:val="0"/>
              <w:jc w:val="center"/>
            </w:pPr>
            <w:r>
              <w:t>niekrytyczny – 8 h</w:t>
            </w:r>
          </w:p>
        </w:tc>
        <w:tc>
          <w:tcPr>
            <w:tcW w:w="1686" w:type="dxa"/>
          </w:tcPr>
          <w:p w14:paraId="0F16AB8C" w14:textId="007B0AFD" w:rsidR="002F52B6" w:rsidRDefault="00DB4058" w:rsidP="00D70DE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DB4058" w14:paraId="2C1E6B04" w14:textId="77777777" w:rsidTr="00D27DAE">
        <w:tc>
          <w:tcPr>
            <w:tcW w:w="568" w:type="dxa"/>
          </w:tcPr>
          <w:p w14:paraId="713C2932" w14:textId="6078A463" w:rsidR="002F52B6" w:rsidRDefault="00DB4058" w:rsidP="00BC1B2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19" w:type="dxa"/>
          </w:tcPr>
          <w:p w14:paraId="2C054F23" w14:textId="12B912F4" w:rsidR="002F52B6" w:rsidRDefault="00DB4058" w:rsidP="002F52B6">
            <w:pPr>
              <w:pStyle w:val="Default"/>
            </w:pPr>
            <w:r>
              <w:t>Red Ocean sp. z o.o., ul. Grzybowska 80/82, 00-844 Warszawa, NIP: 7010286119</w:t>
            </w:r>
          </w:p>
        </w:tc>
        <w:tc>
          <w:tcPr>
            <w:tcW w:w="1433" w:type="dxa"/>
          </w:tcPr>
          <w:p w14:paraId="62B9C1D0" w14:textId="30CC3248" w:rsidR="002F52B6" w:rsidRDefault="00DB4058" w:rsidP="00D70DE7">
            <w:pPr>
              <w:autoSpaceDE w:val="0"/>
              <w:autoSpaceDN w:val="0"/>
              <w:adjustRightInd w:val="0"/>
              <w:jc w:val="center"/>
            </w:pPr>
            <w:r>
              <w:t>449999,99</w:t>
            </w:r>
          </w:p>
        </w:tc>
        <w:tc>
          <w:tcPr>
            <w:tcW w:w="1490" w:type="dxa"/>
          </w:tcPr>
          <w:p w14:paraId="0B4D2913" w14:textId="31F4B7D1" w:rsidR="002F52B6" w:rsidRDefault="00D27DAE" w:rsidP="00D70DE7">
            <w:pPr>
              <w:autoSpaceDE w:val="0"/>
              <w:autoSpaceDN w:val="0"/>
              <w:adjustRightInd w:val="0"/>
              <w:jc w:val="center"/>
            </w:pPr>
            <w:r>
              <w:t>201 h</w:t>
            </w:r>
          </w:p>
        </w:tc>
        <w:tc>
          <w:tcPr>
            <w:tcW w:w="2054" w:type="dxa"/>
          </w:tcPr>
          <w:p w14:paraId="6CB2B75C" w14:textId="761CB248" w:rsidR="00DB4058" w:rsidRDefault="00DB4058" w:rsidP="00DB4058">
            <w:pPr>
              <w:autoSpaceDE w:val="0"/>
              <w:autoSpaceDN w:val="0"/>
              <w:adjustRightInd w:val="0"/>
              <w:jc w:val="center"/>
            </w:pPr>
            <w:r>
              <w:t xml:space="preserve">krytyczny </w:t>
            </w:r>
            <w:r w:rsidR="00D27DAE">
              <w:t>–</w:t>
            </w:r>
            <w:r>
              <w:t xml:space="preserve"> </w:t>
            </w:r>
            <w:r w:rsidR="00D27DAE">
              <w:t>4 h</w:t>
            </w:r>
          </w:p>
          <w:p w14:paraId="7FA45A93" w14:textId="0BEF3F0E" w:rsidR="002F52B6" w:rsidRDefault="00DB4058" w:rsidP="00DB4058">
            <w:pPr>
              <w:autoSpaceDE w:val="0"/>
              <w:autoSpaceDN w:val="0"/>
              <w:adjustRightInd w:val="0"/>
              <w:jc w:val="center"/>
            </w:pPr>
            <w:r>
              <w:t xml:space="preserve">niekrytyczny – </w:t>
            </w:r>
            <w:r w:rsidR="00D27DAE">
              <w:t>8 h</w:t>
            </w:r>
          </w:p>
        </w:tc>
        <w:tc>
          <w:tcPr>
            <w:tcW w:w="1686" w:type="dxa"/>
          </w:tcPr>
          <w:p w14:paraId="2A2D6F95" w14:textId="7452C4FD" w:rsidR="002F52B6" w:rsidRDefault="00D27DAE" w:rsidP="00D70DE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DB4058" w14:paraId="6E3F0D3B" w14:textId="77777777" w:rsidTr="00D27DAE">
        <w:tc>
          <w:tcPr>
            <w:tcW w:w="568" w:type="dxa"/>
          </w:tcPr>
          <w:p w14:paraId="05AF3336" w14:textId="0F474CF3" w:rsidR="002F52B6" w:rsidRDefault="00DB4058" w:rsidP="00BC1B2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19" w:type="dxa"/>
          </w:tcPr>
          <w:p w14:paraId="2D4C5F48" w14:textId="346C4E19" w:rsidR="002F52B6" w:rsidRDefault="00D27DAE" w:rsidP="002F52B6">
            <w:pPr>
              <w:pStyle w:val="Default"/>
            </w:pPr>
            <w:r>
              <w:t>VOBACOM sp. z o.o., ul. Włocławska 169C, 87-100 Toruń, NIP: 9562169401</w:t>
            </w:r>
          </w:p>
        </w:tc>
        <w:tc>
          <w:tcPr>
            <w:tcW w:w="1433" w:type="dxa"/>
          </w:tcPr>
          <w:p w14:paraId="65F01DA1" w14:textId="7C97B593" w:rsidR="002F52B6" w:rsidRDefault="00D27DAE" w:rsidP="00D70DE7">
            <w:pPr>
              <w:autoSpaceDE w:val="0"/>
              <w:autoSpaceDN w:val="0"/>
              <w:adjustRightInd w:val="0"/>
              <w:jc w:val="center"/>
            </w:pPr>
            <w:r>
              <w:t>485850,00</w:t>
            </w:r>
          </w:p>
        </w:tc>
        <w:tc>
          <w:tcPr>
            <w:tcW w:w="1490" w:type="dxa"/>
          </w:tcPr>
          <w:p w14:paraId="47AD8679" w14:textId="69DF3A4A" w:rsidR="002F52B6" w:rsidRDefault="00D27DAE" w:rsidP="00D70DE7">
            <w:pPr>
              <w:autoSpaceDE w:val="0"/>
              <w:autoSpaceDN w:val="0"/>
              <w:adjustRightInd w:val="0"/>
              <w:jc w:val="center"/>
            </w:pPr>
            <w:r>
              <w:t>100 h</w:t>
            </w:r>
          </w:p>
        </w:tc>
        <w:tc>
          <w:tcPr>
            <w:tcW w:w="2054" w:type="dxa"/>
          </w:tcPr>
          <w:p w14:paraId="3CE0E560" w14:textId="3C4655CF" w:rsidR="00DB4058" w:rsidRDefault="00DB4058" w:rsidP="00DB4058">
            <w:pPr>
              <w:autoSpaceDE w:val="0"/>
              <w:autoSpaceDN w:val="0"/>
              <w:adjustRightInd w:val="0"/>
              <w:jc w:val="center"/>
            </w:pPr>
            <w:r>
              <w:t xml:space="preserve">krytyczny </w:t>
            </w:r>
            <w:r w:rsidR="00D27DAE">
              <w:t>– 8 h</w:t>
            </w:r>
          </w:p>
          <w:p w14:paraId="5FC2F147" w14:textId="1B2914AF" w:rsidR="002F52B6" w:rsidRDefault="00DB4058" w:rsidP="00DB4058">
            <w:pPr>
              <w:autoSpaceDE w:val="0"/>
              <w:autoSpaceDN w:val="0"/>
              <w:adjustRightInd w:val="0"/>
              <w:jc w:val="center"/>
            </w:pPr>
            <w:r>
              <w:t xml:space="preserve">niekrytyczny – </w:t>
            </w:r>
            <w:r w:rsidR="00D27DAE">
              <w:t>16 h</w:t>
            </w:r>
          </w:p>
        </w:tc>
        <w:tc>
          <w:tcPr>
            <w:tcW w:w="1686" w:type="dxa"/>
          </w:tcPr>
          <w:p w14:paraId="670CB9C1" w14:textId="07BDA5C4" w:rsidR="002F52B6" w:rsidRDefault="00D27DAE" w:rsidP="00D70DE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14:paraId="1F26FA13" w14:textId="77777777" w:rsid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</w:pPr>
    </w:p>
    <w:p w14:paraId="355461AD" w14:textId="77777777" w:rsidR="00BC1B2B" w:rsidRDefault="00BC1B2B" w:rsidP="00FD1C88">
      <w:pPr>
        <w:autoSpaceDE w:val="0"/>
        <w:autoSpaceDN w:val="0"/>
        <w:adjustRightInd w:val="0"/>
        <w:spacing w:after="0" w:line="240" w:lineRule="auto"/>
        <w:jc w:val="both"/>
      </w:pPr>
    </w:p>
    <w:p w14:paraId="0133FB39" w14:textId="77777777" w:rsid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</w:pPr>
    </w:p>
    <w:p w14:paraId="42397739" w14:textId="77777777" w:rsid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>
        <w:rPr>
          <w:i/>
          <w:iCs/>
        </w:rPr>
        <w:t>B</w:t>
      </w:r>
      <w:r w:rsidRPr="00A01E7C">
        <w:rPr>
          <w:i/>
          <w:iCs/>
        </w:rPr>
        <w:t>eata Kmieć</w:t>
      </w:r>
    </w:p>
    <w:p w14:paraId="319FA46B" w14:textId="77777777" w:rsid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>
        <w:rPr>
          <w:i/>
          <w:iCs/>
        </w:rPr>
        <w:t>Radca Prawny</w:t>
      </w:r>
    </w:p>
    <w:p w14:paraId="54737297" w14:textId="77777777" w:rsidR="00FD1C88" w:rsidRP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</w:pPr>
      <w:r>
        <w:rPr>
          <w:i/>
          <w:iCs/>
        </w:rPr>
        <w:t>Toruńska Agencja Rozwoju Regionalnego S.A.</w:t>
      </w:r>
      <w:r w:rsidRPr="00FD1C88">
        <w:rPr>
          <w:sz w:val="20"/>
          <w:szCs w:val="20"/>
        </w:rPr>
        <w:t xml:space="preserve">                                              </w:t>
      </w:r>
    </w:p>
    <w:p w14:paraId="6BFFDCE6" w14:textId="77777777" w:rsidR="00FD1C88" w:rsidRPr="00FD1C88" w:rsidRDefault="00FD1C88" w:rsidP="00FD1C88">
      <w:pPr>
        <w:jc w:val="center"/>
      </w:pPr>
    </w:p>
    <w:sectPr w:rsidR="00FD1C88" w:rsidRPr="00FD1C88" w:rsidSect="00EF25E7">
      <w:headerReference w:type="default" r:id="rId8"/>
      <w:headerReference w:type="first" r:id="rId9"/>
      <w:footerReference w:type="first" r:id="rId10"/>
      <w:pgSz w:w="11906" w:h="16838"/>
      <w:pgMar w:top="238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ED7EF" w14:textId="77777777" w:rsidR="00FD1C88" w:rsidRDefault="00FD1C88" w:rsidP="00FD1C88">
      <w:pPr>
        <w:spacing w:after="0" w:line="240" w:lineRule="auto"/>
      </w:pPr>
      <w:r>
        <w:separator/>
      </w:r>
    </w:p>
  </w:endnote>
  <w:endnote w:type="continuationSeparator" w:id="0">
    <w:p w14:paraId="1AEF23D2" w14:textId="77777777" w:rsidR="00FD1C88" w:rsidRDefault="00FD1C88" w:rsidP="00FD1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0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5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545"/>
      <w:gridCol w:w="853"/>
      <w:gridCol w:w="1530"/>
      <w:gridCol w:w="4347"/>
    </w:tblGrid>
    <w:tr w:rsidR="00FD1C88" w14:paraId="4C1D3C3E" w14:textId="77777777" w:rsidTr="00682A9B">
      <w:trPr>
        <w:trHeight w:val="930"/>
        <w:jc w:val="center"/>
      </w:trPr>
      <w:tc>
        <w:tcPr>
          <w:tcW w:w="3545" w:type="dxa"/>
          <w:shd w:val="clear" w:color="auto" w:fill="auto"/>
        </w:tcPr>
        <w:p w14:paraId="5FB8FCCC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Toruńska Agencja Rozwoju Regionalnego S.A.</w:t>
          </w:r>
        </w:p>
        <w:p w14:paraId="56C703F0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z siedzibą w Toruniu</w:t>
          </w:r>
        </w:p>
        <w:p w14:paraId="2BEEE242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ul. Włocławska 167, 87-100 Toruń</w:t>
          </w:r>
        </w:p>
        <w:p w14:paraId="066AD02D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e-mail: sekretariat@tarr.org.pl</w:t>
          </w:r>
        </w:p>
        <w:p w14:paraId="4AC10BCA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tel.: 56 699 55 00, 699 55 03</w:t>
          </w:r>
        </w:p>
        <w:p w14:paraId="6AEE1C1F" w14:textId="77777777" w:rsidR="00FD1C88" w:rsidRPr="00C452DF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fax.: 56 699 54 99</w:t>
          </w:r>
        </w:p>
      </w:tc>
      <w:tc>
        <w:tcPr>
          <w:tcW w:w="853" w:type="dxa"/>
          <w:shd w:val="clear" w:color="auto" w:fill="auto"/>
        </w:tcPr>
        <w:p w14:paraId="4BB9C600" w14:textId="77777777" w:rsidR="00FD1C88" w:rsidRDefault="00FD1C88" w:rsidP="00FD1C88">
          <w:pPr>
            <w:pStyle w:val="Zawartotabeli"/>
            <w:snapToGrid w:val="0"/>
            <w:jc w:val="center"/>
          </w:pPr>
        </w:p>
      </w:tc>
      <w:tc>
        <w:tcPr>
          <w:tcW w:w="1530" w:type="dxa"/>
          <w:shd w:val="clear" w:color="auto" w:fill="auto"/>
        </w:tcPr>
        <w:p w14:paraId="30EDC7D7" w14:textId="77777777" w:rsidR="00FD1C88" w:rsidRDefault="00FD1C88" w:rsidP="00FD1C88">
          <w:pPr>
            <w:pStyle w:val="Zawartotabeli"/>
            <w:snapToGrid w:val="0"/>
            <w:jc w:val="center"/>
            <w:rPr>
              <w:rFonts w:ascii="Arial" w:hAnsi="Arial"/>
              <w:color w:val="808080"/>
              <w:sz w:val="16"/>
              <w:szCs w:val="16"/>
            </w:rPr>
          </w:pPr>
        </w:p>
      </w:tc>
      <w:tc>
        <w:tcPr>
          <w:tcW w:w="4347" w:type="dxa"/>
          <w:shd w:val="clear" w:color="auto" w:fill="auto"/>
        </w:tcPr>
        <w:p w14:paraId="2D1854C7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Konto Bankowe: 04 1140 1052 0000 3472 1800 1003</w:t>
          </w:r>
        </w:p>
        <w:p w14:paraId="19792FAF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NIP: 956-00-15-177   |   REGON: 870300040   |</w:t>
          </w:r>
        </w:p>
        <w:p w14:paraId="59271ACC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 w:rsidRPr="00C452DF">
            <w:rPr>
              <w:rFonts w:ascii="Arial" w:hAnsi="Arial"/>
              <w:color w:val="808080"/>
              <w:sz w:val="16"/>
              <w:szCs w:val="16"/>
            </w:rPr>
            <w:t>Sąd Rejonowy w Toruniu, VII Wydz</w:t>
          </w:r>
          <w:r>
            <w:rPr>
              <w:rFonts w:ascii="Arial" w:hAnsi="Arial"/>
              <w:color w:val="808080"/>
              <w:sz w:val="16"/>
              <w:szCs w:val="16"/>
            </w:rPr>
            <w:t>iał</w:t>
          </w:r>
          <w:r w:rsidRPr="00C452DF">
            <w:rPr>
              <w:rFonts w:ascii="Arial" w:hAnsi="Arial"/>
              <w:color w:val="808080"/>
              <w:sz w:val="16"/>
              <w:szCs w:val="16"/>
            </w:rPr>
            <w:t xml:space="preserve"> Gospodarczy KRS</w:t>
          </w:r>
          <w:r>
            <w:rPr>
              <w:rFonts w:ascii="Arial" w:hAnsi="Arial"/>
              <w:color w:val="808080"/>
              <w:sz w:val="16"/>
              <w:szCs w:val="16"/>
            </w:rPr>
            <w:t>,</w:t>
          </w:r>
        </w:p>
        <w:p w14:paraId="4C3BF63A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KRS 0000066071</w:t>
          </w:r>
        </w:p>
        <w:p w14:paraId="3361DB0C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Kapitał zakładowy: 33 290 000,00 zł, opłacony w całości.</w:t>
          </w:r>
        </w:p>
      </w:tc>
    </w:tr>
  </w:tbl>
  <w:p w14:paraId="189CEB0C" w14:textId="77777777" w:rsidR="00FD1C88" w:rsidRDefault="00FD1C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5FC9" w14:textId="77777777" w:rsidR="00FD1C88" w:rsidRDefault="00FD1C88" w:rsidP="00FD1C88">
      <w:pPr>
        <w:spacing w:after="0" w:line="240" w:lineRule="auto"/>
      </w:pPr>
      <w:r>
        <w:separator/>
      </w:r>
    </w:p>
  </w:footnote>
  <w:footnote w:type="continuationSeparator" w:id="0">
    <w:p w14:paraId="5C92EDBB" w14:textId="77777777" w:rsidR="00FD1C88" w:rsidRDefault="00FD1C88" w:rsidP="00FD1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4F7FE" w14:textId="77777777" w:rsidR="00FD1C88" w:rsidRDefault="00FD1C8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B835704" wp14:editId="78AE3A6C">
          <wp:simplePos x="0" y="0"/>
          <wp:positionH relativeFrom="margin">
            <wp:posOffset>-733245</wp:posOffset>
          </wp:positionH>
          <wp:positionV relativeFrom="margin">
            <wp:posOffset>-1392352</wp:posOffset>
          </wp:positionV>
          <wp:extent cx="7234555" cy="1221740"/>
          <wp:effectExtent l="0" t="0" r="4445" b="0"/>
          <wp:wrapSquare wrapText="bothSides"/>
          <wp:docPr id="19" name="Obraz 19" descr="T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555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D8709" w14:textId="77777777" w:rsidR="00EF25E7" w:rsidRDefault="00EF25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F0438BF" wp14:editId="7001C66F">
          <wp:simplePos x="0" y="0"/>
          <wp:positionH relativeFrom="margin">
            <wp:posOffset>-750366</wp:posOffset>
          </wp:positionH>
          <wp:positionV relativeFrom="margin">
            <wp:posOffset>-1392112</wp:posOffset>
          </wp:positionV>
          <wp:extent cx="7234555" cy="1221740"/>
          <wp:effectExtent l="0" t="0" r="4445" b="0"/>
          <wp:wrapSquare wrapText="bothSides"/>
          <wp:docPr id="20" name="Obraz 20" descr="T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555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B12C4"/>
    <w:multiLevelType w:val="hybridMultilevel"/>
    <w:tmpl w:val="EE80415A"/>
    <w:lvl w:ilvl="0" w:tplc="0B563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05CA3"/>
    <w:multiLevelType w:val="hybridMultilevel"/>
    <w:tmpl w:val="E8F468FA"/>
    <w:lvl w:ilvl="0" w:tplc="2D625B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4722294"/>
    <w:multiLevelType w:val="hybridMultilevel"/>
    <w:tmpl w:val="E8F468FA"/>
    <w:lvl w:ilvl="0" w:tplc="2D625B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FF30D8C"/>
    <w:multiLevelType w:val="hybridMultilevel"/>
    <w:tmpl w:val="5A9A5FF0"/>
    <w:lvl w:ilvl="0" w:tplc="8FF66522">
      <w:start w:val="1"/>
      <w:numFmt w:val="upperRoman"/>
      <w:lvlText w:val="%1."/>
      <w:lvlJc w:val="left"/>
      <w:pPr>
        <w:ind w:left="1428" w:hanging="720"/>
      </w:pPr>
      <w:rPr>
        <w:rFonts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09335044">
    <w:abstractNumId w:val="3"/>
  </w:num>
  <w:num w:numId="2" w16cid:durableId="397628140">
    <w:abstractNumId w:val="0"/>
  </w:num>
  <w:num w:numId="3" w16cid:durableId="1386566616">
    <w:abstractNumId w:val="1"/>
  </w:num>
  <w:num w:numId="4" w16cid:durableId="1005088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C88"/>
    <w:rsid w:val="000E4A06"/>
    <w:rsid w:val="002B5D46"/>
    <w:rsid w:val="002F52B6"/>
    <w:rsid w:val="00BC1B2B"/>
    <w:rsid w:val="00D27DAE"/>
    <w:rsid w:val="00D70DE7"/>
    <w:rsid w:val="00DB4058"/>
    <w:rsid w:val="00E91C5F"/>
    <w:rsid w:val="00EF25E7"/>
    <w:rsid w:val="00FD1C88"/>
    <w:rsid w:val="00F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64154E"/>
  <w15:chartTrackingRefBased/>
  <w15:docId w15:val="{98E3CFC5-CBA4-4C2D-9CF9-008D855F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1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C88"/>
  </w:style>
  <w:style w:type="paragraph" w:styleId="Stopka">
    <w:name w:val="footer"/>
    <w:basedOn w:val="Normalny"/>
    <w:link w:val="StopkaZnak"/>
    <w:uiPriority w:val="99"/>
    <w:unhideWhenUsed/>
    <w:rsid w:val="00FD1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C88"/>
  </w:style>
  <w:style w:type="paragraph" w:styleId="Akapitzlist">
    <w:name w:val="List Paragraph"/>
    <w:aliases w:val="CW_Lista,Akapit z listą3,Akapit z listą31,Odstavec,Numerowanie,List Paragraph,maz_wyliczenie,opis dzialania,K-P_odwolanie,A_wyliczenie,Akapit z listą 1,L1,Table of contents numbered,Akapit z listą5,BulletC,Wyliczanie,Obiekt,normalny tekst"/>
    <w:basedOn w:val="Normalny"/>
    <w:link w:val="AkapitzlistZnak"/>
    <w:qFormat/>
    <w:rsid w:val="00FD1C88"/>
    <w:pPr>
      <w:ind w:left="720"/>
      <w:contextualSpacing/>
    </w:pPr>
  </w:style>
  <w:style w:type="character" w:customStyle="1" w:styleId="AkapitzlistZnak">
    <w:name w:val="Akapit z listą Znak"/>
    <w:aliases w:val="CW_Lista Znak,Akapit z listą3 Znak,Akapit z listą31 Znak,Odstavec Znak,Numerowanie Znak,List Paragraph Znak,maz_wyliczenie Znak,opis dzialania Znak,K-P_odwolanie Znak,A_wyliczenie Znak,Akapit z listą 1 Znak,L1 Znak,BulletC Znak"/>
    <w:link w:val="Akapitzlist"/>
    <w:qFormat/>
    <w:rsid w:val="00FD1C88"/>
  </w:style>
  <w:style w:type="paragraph" w:customStyle="1" w:styleId="Zawartotabeli">
    <w:name w:val="Zawartość tabeli"/>
    <w:basedOn w:val="Normalny"/>
    <w:rsid w:val="00FD1C88"/>
    <w:pPr>
      <w:suppressLineNumbers/>
      <w:suppressAutoHyphens/>
      <w:spacing w:after="200" w:line="276" w:lineRule="auto"/>
    </w:pPr>
    <w:rPr>
      <w:rFonts w:ascii="Calibri" w:eastAsia="Lucida Sans Unicode" w:hAnsi="Calibri" w:cs="font210"/>
      <w:kern w:val="1"/>
      <w:lang w:eastAsia="ar-SA"/>
    </w:rPr>
  </w:style>
  <w:style w:type="table" w:styleId="Tabela-Siatka">
    <w:name w:val="Table Grid"/>
    <w:basedOn w:val="Standardowy"/>
    <w:uiPriority w:val="39"/>
    <w:rsid w:val="00BC1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0D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5C3E4-DDCD-453D-8902-29976466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 Kmieć</dc:creator>
  <cp:keywords/>
  <dc:description/>
  <cp:lastModifiedBy>BK</cp:lastModifiedBy>
  <cp:revision>3</cp:revision>
  <dcterms:created xsi:type="dcterms:W3CDTF">2023-10-24T08:21:00Z</dcterms:created>
  <dcterms:modified xsi:type="dcterms:W3CDTF">2023-10-24T08:56:00Z</dcterms:modified>
</cp:coreProperties>
</file>