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bookmarkStart w:id="1" w:name="_GoBack"/>
      <w:bookmarkEnd w:id="1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>cznych (dalej jako: ustawa Pzp)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Default="003A4727" w:rsidP="00FB373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CF0CAA" w:rsidRPr="00CF0CAA">
        <w:rPr>
          <w:rFonts w:ascii="Calibri" w:hAnsi="Calibri" w:cs="Calibri"/>
          <w:b/>
          <w:sz w:val="22"/>
          <w:szCs w:val="22"/>
        </w:rPr>
        <w:t xml:space="preserve">Zakup wraz z dostawą </w:t>
      </w:r>
      <w:r w:rsidR="00737C46">
        <w:rPr>
          <w:rFonts w:ascii="Calibri" w:hAnsi="Calibri" w:cs="Calibri"/>
          <w:b/>
          <w:sz w:val="22"/>
          <w:szCs w:val="22"/>
        </w:rPr>
        <w:t>środków opatrunkowych</w:t>
      </w:r>
      <w:r w:rsidR="00D569E1">
        <w:rPr>
          <w:rFonts w:ascii="Calibri" w:hAnsi="Calibri" w:cs="Calibri"/>
          <w:b/>
          <w:sz w:val="22"/>
          <w:szCs w:val="22"/>
        </w:rPr>
        <w:t xml:space="preserve"> (z podziałem na 3</w:t>
      </w:r>
      <w:r w:rsidR="00CF0CAA" w:rsidRPr="00CF0CAA">
        <w:rPr>
          <w:rFonts w:ascii="Calibri" w:hAnsi="Calibri" w:cs="Calibri"/>
          <w:b/>
          <w:sz w:val="22"/>
          <w:szCs w:val="22"/>
        </w:rPr>
        <w:t xml:space="preserve"> zadania)</w:t>
      </w:r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737C46">
        <w:rPr>
          <w:rFonts w:ascii="Calibri" w:hAnsi="Calibri" w:cs="Calibri"/>
          <w:sz w:val="22"/>
          <w:szCs w:val="22"/>
        </w:rPr>
        <w:br/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737C46">
        <w:rPr>
          <w:rFonts w:ascii="Calibri" w:hAnsi="Calibri" w:cs="Calibri"/>
          <w:b/>
          <w:sz w:val="22"/>
          <w:szCs w:val="22"/>
        </w:rPr>
        <w:t>3.16</w:t>
      </w:r>
      <w:r w:rsidR="00CF0CAA">
        <w:rPr>
          <w:rFonts w:ascii="Calibri" w:hAnsi="Calibri" w:cs="Calibri"/>
          <w:b/>
          <w:sz w:val="22"/>
          <w:szCs w:val="22"/>
        </w:rPr>
        <w:t>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>ustawy Pzp.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Pzp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>2 i 5 lub art. 109 ust. 1 pkt 4 ustawy Pzp)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>z ww. okolicznością, na podstawie art. 110 ust. 2 ustawy Pzp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984AE5" w:rsidRPr="00D569E1" w:rsidRDefault="005D6F5D" w:rsidP="00984AE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Pzp</w:t>
      </w:r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44485"/>
    <w:rsid w:val="00273C57"/>
    <w:rsid w:val="00277B8F"/>
    <w:rsid w:val="00341321"/>
    <w:rsid w:val="003A4727"/>
    <w:rsid w:val="004339BA"/>
    <w:rsid w:val="00447174"/>
    <w:rsid w:val="00516FFA"/>
    <w:rsid w:val="00571A26"/>
    <w:rsid w:val="005D6F5D"/>
    <w:rsid w:val="006B16A7"/>
    <w:rsid w:val="006E0D89"/>
    <w:rsid w:val="00711998"/>
    <w:rsid w:val="00737C46"/>
    <w:rsid w:val="008010B6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B30358"/>
    <w:rsid w:val="00B4712C"/>
    <w:rsid w:val="00BD41DA"/>
    <w:rsid w:val="00C07185"/>
    <w:rsid w:val="00C47465"/>
    <w:rsid w:val="00CA1EA0"/>
    <w:rsid w:val="00CF0CAA"/>
    <w:rsid w:val="00D255D4"/>
    <w:rsid w:val="00D569E1"/>
    <w:rsid w:val="00DD1368"/>
    <w:rsid w:val="00DE6244"/>
    <w:rsid w:val="00E51825"/>
    <w:rsid w:val="00E919F9"/>
    <w:rsid w:val="00F1069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78324806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2024-07-01T09:37:00Z</dcterms:created>
  <dcterms:modified xsi:type="dcterms:W3CDTF">2024-07-01T09:37:00Z</dcterms:modified>
</cp:coreProperties>
</file>