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BB55" w14:textId="263F9CDD" w:rsidR="00AF6047" w:rsidRPr="00AF6047" w:rsidRDefault="00AF6047" w:rsidP="00AF6047">
      <w:pPr>
        <w:widowControl w:val="0"/>
        <w:tabs>
          <w:tab w:val="left" w:pos="426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28999B86" w14:textId="4CEBDFA4" w:rsidR="00AF6047" w:rsidRPr="00A5443F" w:rsidRDefault="00AF604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N w:val="0"/>
        <w:spacing w:line="240" w:lineRule="auto"/>
        <w:ind w:left="426" w:hanging="426"/>
        <w:contextualSpacing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A5443F">
        <w:rPr>
          <w:rFonts w:asciiTheme="minorHAnsi" w:hAnsiTheme="minorHAnsi" w:cstheme="minorHAnsi"/>
          <w:b/>
          <w:sz w:val="22"/>
          <w:szCs w:val="22"/>
        </w:rPr>
        <w:t xml:space="preserve">Zamawiający dopuszcza składanie ofert równoważnych na podstawie art. 99 ust. 5 </w:t>
      </w:r>
      <w:proofErr w:type="spellStart"/>
      <w:r w:rsidRPr="00A5443F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A5443F">
        <w:rPr>
          <w:rFonts w:asciiTheme="minorHAnsi" w:hAnsiTheme="minorHAnsi" w:cstheme="minorHAnsi"/>
          <w:b/>
          <w:sz w:val="22"/>
          <w:szCs w:val="22"/>
        </w:rPr>
        <w:t xml:space="preserve">, traktując postawione wymagania oraz parametry techniczne określające przedmiot zamówienia jako warunki minimalne, których spełniania Zamawiający będzie oczekiwał w zakresie właściwości odżywczych oferowanej karmy. Zakres równoważności zawarty jest w określeniu minimalnych parametrów opisanych w rubryce pt. „przedmiot zamówienia”. Pod pojęciem rozwiązań równoważnych Zamawiający rozumie więc taką paszę, która posiada co najmniej taką ilość </w:t>
      </w:r>
      <w:r w:rsidR="00A5443F" w:rsidRPr="00A5443F">
        <w:rPr>
          <w:rFonts w:asciiTheme="minorHAnsi" w:hAnsiTheme="minorHAnsi" w:cstheme="minorHAnsi"/>
          <w:b/>
          <w:sz w:val="22"/>
          <w:szCs w:val="22"/>
        </w:rPr>
        <w:t>wartości</w:t>
      </w:r>
      <w:r w:rsidRPr="00A544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EF7">
        <w:rPr>
          <w:rFonts w:asciiTheme="minorHAnsi" w:hAnsiTheme="minorHAnsi" w:cstheme="minorHAnsi"/>
          <w:b/>
          <w:sz w:val="22"/>
          <w:szCs w:val="22"/>
        </w:rPr>
        <w:t>odżywczych jaką specyfikuje Zamawiający w rubryce „przedmiot zamówienia”.</w:t>
      </w:r>
    </w:p>
    <w:p w14:paraId="27F03009" w14:textId="34B70FC7" w:rsidR="00AF6047" w:rsidRPr="00A5443F" w:rsidRDefault="00AF604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N w:val="0"/>
        <w:spacing w:line="240" w:lineRule="auto"/>
        <w:ind w:left="426" w:hanging="426"/>
        <w:contextualSpacing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A5443F">
        <w:rPr>
          <w:rFonts w:asciiTheme="minorHAnsi" w:hAnsiTheme="minorHAnsi" w:cstheme="minorHAnsi"/>
          <w:b/>
          <w:sz w:val="22"/>
          <w:szCs w:val="22"/>
        </w:rPr>
        <w:t>Zamawiający wymaga wypełnienia tabeli Oferta Wykonawcy przez wpisanie wymaganych parametrów</w:t>
      </w:r>
      <w:r w:rsidR="00D34EF7">
        <w:rPr>
          <w:rFonts w:asciiTheme="minorHAnsi" w:hAnsiTheme="minorHAnsi" w:cstheme="minorHAnsi"/>
          <w:b/>
          <w:sz w:val="22"/>
          <w:szCs w:val="22"/>
        </w:rPr>
        <w:t>, ceny jednostkowej i wartości brutto.</w:t>
      </w:r>
    </w:p>
    <w:p w14:paraId="5E797964" w14:textId="77777777" w:rsidR="00AF6047" w:rsidRPr="00AF6047" w:rsidRDefault="00AF6047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446F8044" w14:textId="5E1CBE07" w:rsidR="00AF6047" w:rsidRPr="00151D0B" w:rsidRDefault="00AF6047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  <w:r w:rsidRPr="00151D0B"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  <w:t>UWAGA! Opis oferowanego parametru nie oznacza kopiowania wymagań z rubryki „przedmiot zamówienia”.</w:t>
      </w:r>
    </w:p>
    <w:p w14:paraId="64D09B13" w14:textId="77777777" w:rsidR="00AF6047" w:rsidRDefault="00AF6047" w:rsidP="00151D0B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tbl>
      <w:tblPr>
        <w:tblW w:w="14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573"/>
        <w:gridCol w:w="1286"/>
        <w:gridCol w:w="1122"/>
        <w:gridCol w:w="1434"/>
        <w:gridCol w:w="2176"/>
        <w:gridCol w:w="1177"/>
        <w:gridCol w:w="986"/>
        <w:gridCol w:w="1262"/>
        <w:gridCol w:w="627"/>
        <w:gridCol w:w="662"/>
        <w:gridCol w:w="788"/>
        <w:gridCol w:w="963"/>
      </w:tblGrid>
      <w:tr w:rsidR="00DA69C1" w:rsidRPr="0094283D" w14:paraId="76C08645" w14:textId="77777777" w:rsidTr="00A5443F">
        <w:trPr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14:paraId="000FD764" w14:textId="77777777" w:rsidR="00DA69C1" w:rsidRPr="0094283D" w:rsidRDefault="00DA69C1" w:rsidP="00C27E5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bookmarkStart w:id="0" w:name="_Hlk101340003"/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L.p.</w:t>
            </w:r>
          </w:p>
        </w:tc>
        <w:tc>
          <w:tcPr>
            <w:tcW w:w="5437" w:type="dxa"/>
            <w:gridSpan w:val="4"/>
            <w:shd w:val="clear" w:color="auto" w:fill="D0CECE" w:themeFill="background2" w:themeFillShade="E6"/>
            <w:vAlign w:val="center"/>
          </w:tcPr>
          <w:p w14:paraId="7AC6CCC0" w14:textId="77777777" w:rsidR="00DA69C1" w:rsidRPr="0094283D" w:rsidRDefault="00DA69C1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  <w:t>Przedmiot zamówienia</w:t>
            </w:r>
          </w:p>
        </w:tc>
        <w:tc>
          <w:tcPr>
            <w:tcW w:w="8619" w:type="dxa"/>
            <w:gridSpan w:val="8"/>
            <w:shd w:val="clear" w:color="auto" w:fill="D0CECE" w:themeFill="background2" w:themeFillShade="E6"/>
            <w:vAlign w:val="center"/>
          </w:tcPr>
          <w:p w14:paraId="63956E97" w14:textId="1A4E4F1A" w:rsidR="00DA69C1" w:rsidRPr="0094283D" w:rsidRDefault="00DA69C1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  <w:t>Oferta Wykonawcy</w:t>
            </w:r>
          </w:p>
        </w:tc>
      </w:tr>
      <w:tr w:rsidR="0007138A" w:rsidRPr="0094283D" w14:paraId="3D975BC1" w14:textId="77777777" w:rsidTr="00A5443F">
        <w:trPr>
          <w:jc w:val="center"/>
        </w:trPr>
        <w:tc>
          <w:tcPr>
            <w:tcW w:w="536" w:type="dxa"/>
            <w:vMerge/>
            <w:shd w:val="clear" w:color="auto" w:fill="auto"/>
            <w:vAlign w:val="center"/>
          </w:tcPr>
          <w:p w14:paraId="52EC091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425934B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Przeznaczenie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0907936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Granulacja (mm)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1870C11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Białko (%)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94564CD" w14:textId="29D81FF3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Tłuszcz (%)</w:t>
            </w:r>
            <w:r w:rsidR="00A5443F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 i pigment</w:t>
            </w:r>
          </w:p>
        </w:tc>
        <w:tc>
          <w:tcPr>
            <w:tcW w:w="2196" w:type="dxa"/>
            <w:vAlign w:val="center"/>
          </w:tcPr>
          <w:p w14:paraId="56FD3618" w14:textId="26365C4B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Nazwa Producenta i paszy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638B36F" w14:textId="57B1B1C2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Granulacja (mm)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48948D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Białko (%)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DBF817B" w14:textId="68086BDC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Tłuszcz (%)</w:t>
            </w:r>
            <w:r w:rsidR="00A5443F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 i pigment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6D74A7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J.m.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C50779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Ilość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608DD2F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Cena brutto za 1 j.m.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D1A1B56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Wartość brutto</w:t>
            </w:r>
          </w:p>
        </w:tc>
      </w:tr>
      <w:tr w:rsidR="00D34EF7" w:rsidRPr="0094283D" w14:paraId="13040483" w14:textId="77777777" w:rsidTr="00D34EF7">
        <w:trPr>
          <w:jc w:val="center"/>
        </w:trPr>
        <w:tc>
          <w:tcPr>
            <w:tcW w:w="536" w:type="dxa"/>
            <w:shd w:val="clear" w:color="auto" w:fill="D0CECE" w:themeFill="background2" w:themeFillShade="E6"/>
            <w:vAlign w:val="center"/>
          </w:tcPr>
          <w:p w14:paraId="72A7C6B7" w14:textId="77777777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A</w:t>
            </w:r>
          </w:p>
        </w:tc>
        <w:tc>
          <w:tcPr>
            <w:tcW w:w="1575" w:type="dxa"/>
            <w:shd w:val="clear" w:color="auto" w:fill="D0CECE" w:themeFill="background2" w:themeFillShade="E6"/>
            <w:vAlign w:val="center"/>
          </w:tcPr>
          <w:p w14:paraId="297F3EE3" w14:textId="77777777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B</w:t>
            </w:r>
          </w:p>
        </w:tc>
        <w:tc>
          <w:tcPr>
            <w:tcW w:w="1288" w:type="dxa"/>
            <w:shd w:val="clear" w:color="auto" w:fill="D0CECE" w:themeFill="background2" w:themeFillShade="E6"/>
            <w:vAlign w:val="center"/>
          </w:tcPr>
          <w:p w14:paraId="119C4D3B" w14:textId="77777777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C</w:t>
            </w:r>
          </w:p>
        </w:tc>
        <w:tc>
          <w:tcPr>
            <w:tcW w:w="1130" w:type="dxa"/>
            <w:shd w:val="clear" w:color="auto" w:fill="D0CECE" w:themeFill="background2" w:themeFillShade="E6"/>
            <w:vAlign w:val="center"/>
          </w:tcPr>
          <w:p w14:paraId="344B7DD7" w14:textId="77777777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D</w:t>
            </w:r>
          </w:p>
        </w:tc>
        <w:tc>
          <w:tcPr>
            <w:tcW w:w="1444" w:type="dxa"/>
            <w:shd w:val="clear" w:color="auto" w:fill="D0CECE" w:themeFill="background2" w:themeFillShade="E6"/>
            <w:vAlign w:val="center"/>
          </w:tcPr>
          <w:p w14:paraId="3911A2AC" w14:textId="112E9E85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E</w:t>
            </w:r>
          </w:p>
        </w:tc>
        <w:tc>
          <w:tcPr>
            <w:tcW w:w="2196" w:type="dxa"/>
            <w:shd w:val="clear" w:color="auto" w:fill="D0CECE" w:themeFill="background2" w:themeFillShade="E6"/>
            <w:vAlign w:val="center"/>
          </w:tcPr>
          <w:p w14:paraId="6892912C" w14:textId="1C7B237F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F</w:t>
            </w:r>
          </w:p>
        </w:tc>
        <w:tc>
          <w:tcPr>
            <w:tcW w:w="1177" w:type="dxa"/>
            <w:shd w:val="clear" w:color="auto" w:fill="D0CECE" w:themeFill="background2" w:themeFillShade="E6"/>
            <w:vAlign w:val="center"/>
          </w:tcPr>
          <w:p w14:paraId="749A76B9" w14:textId="0E012210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G</w:t>
            </w:r>
          </w:p>
        </w:tc>
        <w:tc>
          <w:tcPr>
            <w:tcW w:w="991" w:type="dxa"/>
            <w:shd w:val="clear" w:color="auto" w:fill="D0CECE" w:themeFill="background2" w:themeFillShade="E6"/>
            <w:vAlign w:val="center"/>
          </w:tcPr>
          <w:p w14:paraId="64C99A08" w14:textId="62DFB1AE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H</w:t>
            </w:r>
          </w:p>
        </w:tc>
        <w:tc>
          <w:tcPr>
            <w:tcW w:w="1268" w:type="dxa"/>
            <w:shd w:val="clear" w:color="auto" w:fill="D0CECE" w:themeFill="background2" w:themeFillShade="E6"/>
            <w:vAlign w:val="center"/>
          </w:tcPr>
          <w:p w14:paraId="64E22D3A" w14:textId="405D0101" w:rsidR="0007138A" w:rsidRPr="00D34EF7" w:rsidRDefault="0007138A" w:rsidP="000713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I</w:t>
            </w:r>
          </w:p>
        </w:tc>
        <w:tc>
          <w:tcPr>
            <w:tcW w:w="573" w:type="dxa"/>
            <w:shd w:val="clear" w:color="auto" w:fill="D0CECE" w:themeFill="background2" w:themeFillShade="E6"/>
            <w:vAlign w:val="center"/>
          </w:tcPr>
          <w:p w14:paraId="53EE0387" w14:textId="433767E7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J</w:t>
            </w:r>
          </w:p>
        </w:tc>
        <w:tc>
          <w:tcPr>
            <w:tcW w:w="663" w:type="dxa"/>
            <w:shd w:val="clear" w:color="auto" w:fill="D0CECE" w:themeFill="background2" w:themeFillShade="E6"/>
            <w:vAlign w:val="center"/>
          </w:tcPr>
          <w:p w14:paraId="6D0A3CBD" w14:textId="0A896196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K</w:t>
            </w:r>
          </w:p>
        </w:tc>
        <w:tc>
          <w:tcPr>
            <w:tcW w:w="788" w:type="dxa"/>
            <w:shd w:val="clear" w:color="auto" w:fill="D0CECE" w:themeFill="background2" w:themeFillShade="E6"/>
            <w:vAlign w:val="center"/>
          </w:tcPr>
          <w:p w14:paraId="3CC911AD" w14:textId="438E61D5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L</w:t>
            </w:r>
          </w:p>
        </w:tc>
        <w:tc>
          <w:tcPr>
            <w:tcW w:w="963" w:type="dxa"/>
            <w:shd w:val="clear" w:color="auto" w:fill="D0CECE" w:themeFill="background2" w:themeFillShade="E6"/>
            <w:vAlign w:val="center"/>
          </w:tcPr>
          <w:p w14:paraId="08B7ECCC" w14:textId="2B3FAFF5" w:rsidR="0007138A" w:rsidRPr="00D34EF7" w:rsidRDefault="0007138A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</w:pPr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M=</w:t>
            </w:r>
            <w:proofErr w:type="spellStart"/>
            <w:r w:rsidRPr="00D34EF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  <w:lang w:val="pl-PL" w:eastAsia="pl-PL"/>
              </w:rPr>
              <w:t>KxL</w:t>
            </w:r>
            <w:proofErr w:type="spellEnd"/>
          </w:p>
        </w:tc>
      </w:tr>
      <w:tr w:rsidR="00A5443F" w:rsidRPr="0094283D" w14:paraId="479EAF89" w14:textId="77777777" w:rsidTr="00A5443F">
        <w:trPr>
          <w:trHeight w:val="479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1C2DC41F" w14:textId="0E34F47C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2C9AB63" w14:textId="734022F6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pasza dla narybku ryb łososiowatych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DC0AB70" w14:textId="24C15FAE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2,0-2,5 mm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37DC38C" w14:textId="285BD65D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44-50%,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624F0B6" w14:textId="0A35664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8-24%</w:t>
            </w:r>
          </w:p>
        </w:tc>
        <w:tc>
          <w:tcPr>
            <w:tcW w:w="2196" w:type="dxa"/>
            <w:vAlign w:val="center"/>
          </w:tcPr>
          <w:p w14:paraId="54BB83F5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23355E0" w14:textId="59D82976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6725175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F20F367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E269EDE" w14:textId="581A8149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63" w:type="dxa"/>
            <w:shd w:val="clear" w:color="auto" w:fill="auto"/>
            <w:vAlign w:val="bottom"/>
          </w:tcPr>
          <w:p w14:paraId="6AA98C6D" w14:textId="70CEFBBC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57D3361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F28B46E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A5443F" w:rsidRPr="0094283D" w14:paraId="63E5EC61" w14:textId="77777777" w:rsidTr="00A5443F">
        <w:trPr>
          <w:trHeight w:val="43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2DC0F0DD" w14:textId="68E7FFB1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DE51CCF" w14:textId="3A63CD6E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pasza dla siei, lipienia, jesiotra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98F18D3" w14:textId="3468D1F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2,5-3,5 mm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1B83882" w14:textId="5DE13BD6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42-48%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6AFE81B" w14:textId="3D20FD35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12-16%</w:t>
            </w:r>
          </w:p>
        </w:tc>
        <w:tc>
          <w:tcPr>
            <w:tcW w:w="2196" w:type="dxa"/>
            <w:vAlign w:val="center"/>
          </w:tcPr>
          <w:p w14:paraId="0FB82A84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56823C2" w14:textId="38C24404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7309C0C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9587514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1905083" w14:textId="79DF63B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63" w:type="dxa"/>
            <w:shd w:val="clear" w:color="auto" w:fill="auto"/>
            <w:vAlign w:val="bottom"/>
          </w:tcPr>
          <w:p w14:paraId="786DA008" w14:textId="4F9C3C8E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0A14912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67CFC3F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A5443F" w:rsidRPr="0094283D" w14:paraId="594D0640" w14:textId="77777777" w:rsidTr="00A5443F">
        <w:trPr>
          <w:trHeight w:val="43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55E04B27" w14:textId="22E53EB2" w:rsidR="00A5443F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lastRenderedPageBreak/>
              <w:t>3.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8AFF4D5" w14:textId="457A6A6F" w:rsidR="00A5443F" w:rsidRPr="00062B85" w:rsidRDefault="00A5443F" w:rsidP="00A5443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pasza dla narybku ryb łososiowatych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15044CE" w14:textId="2EF8E6BB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2,5-3,5 mm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F6C59DE" w14:textId="7F25622D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42-48%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AC07AFB" w14:textId="699586A8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 xml:space="preserve">24-30%                             </w:t>
            </w:r>
          </w:p>
        </w:tc>
        <w:tc>
          <w:tcPr>
            <w:tcW w:w="2196" w:type="dxa"/>
            <w:vAlign w:val="center"/>
          </w:tcPr>
          <w:p w14:paraId="353AC73A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AF9BFF5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A45E335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2A53D9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0DFA5BD" w14:textId="2A74F23E" w:rsidR="00A5443F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63" w:type="dxa"/>
            <w:shd w:val="clear" w:color="auto" w:fill="auto"/>
            <w:vAlign w:val="bottom"/>
          </w:tcPr>
          <w:p w14:paraId="2EE631E2" w14:textId="37CBE4BC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01465FF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999B8A3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A5443F" w:rsidRPr="0094283D" w14:paraId="2A6F9360" w14:textId="77777777" w:rsidTr="00A5443F">
        <w:trPr>
          <w:trHeight w:val="43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ABC9F07" w14:textId="3B3238E9" w:rsidR="00A5443F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12DABED" w14:textId="4A439A82" w:rsidR="00A5443F" w:rsidRPr="00062B85" w:rsidRDefault="00A5443F" w:rsidP="00A5443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pasza dla narybku ryb łososiowatych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029A1E1" w14:textId="318C7E63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3,5-4,5 mm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833F51A" w14:textId="165F0D0C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42-48%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C4EC169" w14:textId="578441D3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 xml:space="preserve">24-30%                             </w:t>
            </w:r>
          </w:p>
        </w:tc>
        <w:tc>
          <w:tcPr>
            <w:tcW w:w="2196" w:type="dxa"/>
            <w:vAlign w:val="center"/>
          </w:tcPr>
          <w:p w14:paraId="545EAEA3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F5E86B8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8632312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E456EC4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8B7072F" w14:textId="4C0EC142" w:rsidR="00A5443F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63" w:type="dxa"/>
            <w:shd w:val="clear" w:color="auto" w:fill="auto"/>
            <w:vAlign w:val="bottom"/>
          </w:tcPr>
          <w:p w14:paraId="409B4F78" w14:textId="2412CF46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1448DAE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DFC12F1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A5443F" w:rsidRPr="0094283D" w14:paraId="587ED34D" w14:textId="77777777" w:rsidTr="00A5443F">
        <w:trPr>
          <w:trHeight w:val="43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F1FD53D" w14:textId="65E20F0A" w:rsidR="00A5443F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5.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3448D3C" w14:textId="3EB0B2B6" w:rsidR="00A5443F" w:rsidRPr="00062B85" w:rsidRDefault="00A5443F" w:rsidP="00A5443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pasza dla ryby handlowej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7EAE4E0" w14:textId="4C5191DA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5,5-6,5mm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95B5A6B" w14:textId="5747166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40-48%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0A87ACA" w14:textId="541C947E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28-32%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r w:rsidRPr="00A5443F">
              <w:rPr>
                <w:rFonts w:ascii="Arial" w:hAnsi="Arial" w:cs="Arial"/>
                <w:sz w:val="20"/>
                <w:szCs w:val="20"/>
                <w:lang w:val="pl-PL"/>
              </w:rPr>
              <w:t xml:space="preserve">pigment 40-80 </w:t>
            </w:r>
            <w:proofErr w:type="spellStart"/>
            <w:r w:rsidRPr="00A5443F">
              <w:rPr>
                <w:rFonts w:ascii="Arial" w:hAnsi="Arial" w:cs="Arial"/>
                <w:sz w:val="20"/>
                <w:szCs w:val="20"/>
                <w:lang w:val="pl-PL"/>
              </w:rPr>
              <w:t>ppm</w:t>
            </w:r>
            <w:proofErr w:type="spellEnd"/>
          </w:p>
        </w:tc>
        <w:tc>
          <w:tcPr>
            <w:tcW w:w="2196" w:type="dxa"/>
            <w:vAlign w:val="center"/>
          </w:tcPr>
          <w:p w14:paraId="2A7B488A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69A8F9A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283ED00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A27DB9D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620DBE0" w14:textId="2DA1FAFA" w:rsidR="00A5443F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63" w:type="dxa"/>
            <w:shd w:val="clear" w:color="auto" w:fill="auto"/>
            <w:vAlign w:val="bottom"/>
          </w:tcPr>
          <w:p w14:paraId="359FCF95" w14:textId="00A67525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EEB4B3D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3B24145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A5443F" w:rsidRPr="00062B85" w14:paraId="6D88B667" w14:textId="77777777" w:rsidTr="00A5443F">
        <w:trPr>
          <w:trHeight w:val="43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17131DC0" w14:textId="28100D9E" w:rsidR="00A5443F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6.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3691EB3" w14:textId="2DBDBACE" w:rsidR="00A5443F" w:rsidRPr="00062B85" w:rsidRDefault="00A5443F" w:rsidP="00A5443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pasza dla siei, lipienia, jesiotra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2CB8B9A" w14:textId="77180869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5,5-6,5 mm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5B74CDD" w14:textId="794E876B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40-48%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40CA3C9" w14:textId="08223F9C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12-18%</w:t>
            </w:r>
          </w:p>
        </w:tc>
        <w:tc>
          <w:tcPr>
            <w:tcW w:w="2196" w:type="dxa"/>
            <w:vAlign w:val="center"/>
          </w:tcPr>
          <w:p w14:paraId="23F43D46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6BDF6598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44956C7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C92F320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C85DC94" w14:textId="7C5ECDF7" w:rsidR="00A5443F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63" w:type="dxa"/>
            <w:shd w:val="clear" w:color="auto" w:fill="auto"/>
            <w:vAlign w:val="bottom"/>
          </w:tcPr>
          <w:p w14:paraId="666BFE51" w14:textId="0CE8AF36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80860A3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47026AE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A5443F" w:rsidRPr="00062B85" w14:paraId="74C7C0BD" w14:textId="77777777" w:rsidTr="00A5443F">
        <w:trPr>
          <w:trHeight w:val="43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770D399" w14:textId="6314274A" w:rsidR="00A5443F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7.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E728054" w14:textId="6725B1F1" w:rsidR="00A5443F" w:rsidRPr="00062B85" w:rsidRDefault="00A5443F" w:rsidP="00A5443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pasza dla tarlaków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9B1F800" w14:textId="7C10984B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 xml:space="preserve">7,0-9,5mm  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B83D79C" w14:textId="46F0F141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44-55%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BF3840B" w14:textId="322CF7C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62B85">
              <w:rPr>
                <w:rFonts w:ascii="Arial" w:hAnsi="Arial" w:cs="Arial"/>
                <w:sz w:val="20"/>
                <w:szCs w:val="20"/>
                <w:lang w:val="pl-PL"/>
              </w:rPr>
              <w:t>14-24%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r w:rsidRPr="00A5443F">
              <w:rPr>
                <w:rFonts w:ascii="Arial" w:hAnsi="Arial" w:cs="Arial"/>
                <w:sz w:val="20"/>
                <w:szCs w:val="20"/>
                <w:lang w:val="pl-PL"/>
              </w:rPr>
              <w:t xml:space="preserve">pigment 25-50 </w:t>
            </w:r>
            <w:proofErr w:type="spellStart"/>
            <w:r w:rsidRPr="00A5443F">
              <w:rPr>
                <w:rFonts w:ascii="Arial" w:hAnsi="Arial" w:cs="Arial"/>
                <w:sz w:val="20"/>
                <w:szCs w:val="20"/>
                <w:lang w:val="pl-PL"/>
              </w:rPr>
              <w:t>ppm</w:t>
            </w:r>
            <w:proofErr w:type="spellEnd"/>
          </w:p>
        </w:tc>
        <w:tc>
          <w:tcPr>
            <w:tcW w:w="2196" w:type="dxa"/>
            <w:vAlign w:val="center"/>
          </w:tcPr>
          <w:p w14:paraId="181D63F4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A9045D5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BD3CD14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76F43CC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2288A02F" w14:textId="39C4BA81" w:rsidR="00A5443F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63" w:type="dxa"/>
            <w:shd w:val="clear" w:color="auto" w:fill="auto"/>
            <w:vAlign w:val="bottom"/>
          </w:tcPr>
          <w:p w14:paraId="6E75F1F4" w14:textId="559668E2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DD01766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31E8456" w14:textId="77777777" w:rsidR="00A5443F" w:rsidRPr="0094283D" w:rsidRDefault="00A5443F" w:rsidP="00A54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062B85" w:rsidRPr="0094283D" w14:paraId="7091C856" w14:textId="77777777" w:rsidTr="00A5443F">
        <w:trPr>
          <w:jc w:val="center"/>
        </w:trPr>
        <w:tc>
          <w:tcPr>
            <w:tcW w:w="13629" w:type="dxa"/>
            <w:gridSpan w:val="12"/>
            <w:vAlign w:val="center"/>
          </w:tcPr>
          <w:p w14:paraId="7A49BA7F" w14:textId="1A33633B" w:rsidR="00062B85" w:rsidRPr="0094283D" w:rsidRDefault="00062B85" w:rsidP="00062B8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  <w:t>RAZEM WARTOŚ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  <w:t>Ć</w:t>
            </w:r>
            <w:r w:rsidRPr="0094283D"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  <w:t xml:space="preserve"> BRUTTO: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984A3EE" w14:textId="77777777" w:rsidR="00062B85" w:rsidRPr="0094283D" w:rsidRDefault="00062B85" w:rsidP="00062B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bookmarkEnd w:id="0"/>
    </w:tbl>
    <w:p w14:paraId="4380983A" w14:textId="77777777" w:rsidR="00062B85" w:rsidRDefault="00062B85" w:rsidP="00062B85">
      <w:pPr>
        <w:autoSpaceDE w:val="0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7B5265F6" w14:textId="77777777" w:rsidR="00062B85" w:rsidRDefault="00062B85" w:rsidP="0075155A">
      <w:pPr>
        <w:autoSpaceDE w:val="0"/>
        <w:jc w:val="right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663C299D" w14:textId="77777777" w:rsidR="00062B85" w:rsidRDefault="00062B85" w:rsidP="0075155A">
      <w:pPr>
        <w:autoSpaceDE w:val="0"/>
        <w:jc w:val="right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48BE85D9" w14:textId="6EBBD064" w:rsidR="0075155A" w:rsidRPr="0075155A" w:rsidRDefault="0075155A" w:rsidP="0075155A">
      <w:pPr>
        <w:autoSpaceDE w:val="0"/>
        <w:jc w:val="right"/>
        <w:rPr>
          <w:rFonts w:ascii="Calibri" w:hAnsi="Calibri" w:cs="Calibri"/>
          <w:i/>
          <w:iCs/>
          <w:sz w:val="22"/>
          <w:szCs w:val="22"/>
          <w:lang w:val="pl-PL" w:eastAsia="pl-PL"/>
        </w:rPr>
      </w:pPr>
      <w:r w:rsidRPr="0075155A">
        <w:rPr>
          <w:rFonts w:ascii="Calibri" w:hAnsi="Calibri" w:cs="Calibri"/>
          <w:i/>
          <w:iCs/>
          <w:sz w:val="22"/>
          <w:szCs w:val="22"/>
          <w:lang w:val="pl-PL" w:eastAsia="pl-PL"/>
        </w:rPr>
        <w:t xml:space="preserve">………..……………………………………………………..   </w:t>
      </w:r>
    </w:p>
    <w:p w14:paraId="5021A04F" w14:textId="7C4DE557" w:rsidR="0075155A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  <w:r>
        <w:rPr>
          <w:rFonts w:ascii="Calibri" w:hAnsi="Calibri" w:cs="Calibri"/>
          <w:i/>
          <w:iCs/>
          <w:sz w:val="22"/>
          <w:szCs w:val="22"/>
          <w:lang w:val="pl-PL" w:eastAsia="pl-PL"/>
        </w:rPr>
        <w:t xml:space="preserve">                                                                                                                                                  </w:t>
      </w:r>
      <w:r w:rsidR="0075155A" w:rsidRPr="0075155A">
        <w:rPr>
          <w:rFonts w:ascii="Calibri" w:hAnsi="Calibri" w:cs="Calibri"/>
          <w:i/>
          <w:iCs/>
          <w:sz w:val="22"/>
          <w:szCs w:val="22"/>
          <w:lang w:val="pl-PL" w:eastAsia="pl-PL"/>
        </w:rPr>
        <w:t xml:space="preserve">                                                          Podpis Wykonawcy zgodnie zapisami SWZ</w:t>
      </w:r>
    </w:p>
    <w:p w14:paraId="5364303E" w14:textId="459B9B41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7D9FF98E" w14:textId="7D35C0D5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71FC29E6" w14:textId="71E043CE" w:rsidR="00151D0B" w:rsidRDefault="00151D0B" w:rsidP="00A5443F">
      <w:pPr>
        <w:autoSpaceDE w:val="0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43961B5D" w14:textId="70A49D6B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7637FB84" w14:textId="5CB8FBA6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sectPr w:rsidR="00151D0B" w:rsidSect="00A5443F">
      <w:footerReference w:type="default" r:id="rId8"/>
      <w:headerReference w:type="first" r:id="rId9"/>
      <w:footerReference w:type="first" r:id="rId10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648D" w14:textId="77777777" w:rsidR="00E736A6" w:rsidRDefault="00E736A6">
      <w:r>
        <w:separator/>
      </w:r>
    </w:p>
  </w:endnote>
  <w:endnote w:type="continuationSeparator" w:id="0">
    <w:p w14:paraId="3DAA99BB" w14:textId="77777777" w:rsidR="00E736A6" w:rsidRDefault="00E7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3FE4" w14:textId="36FEE76C" w:rsidR="00703435" w:rsidRPr="003D410C" w:rsidRDefault="00FC267C" w:rsidP="00A5443F">
    <w:pPr>
      <w:pStyle w:val="Stopka"/>
      <w:jc w:val="right"/>
      <w:rPr>
        <w:rFonts w:ascii="Calibri" w:hAnsi="Calibri" w:cs="Calibri"/>
        <w:sz w:val="22"/>
        <w:szCs w:val="22"/>
        <w:lang w:val="pl-PL"/>
      </w:rPr>
    </w:pPr>
    <w:r w:rsidRPr="00703435">
      <w:t xml:space="preserve"> </w:t>
    </w:r>
    <w:r w:rsidR="00703435"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703435" w:rsidRPr="003D410C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4F7723">
      <w:rPr>
        <w:rFonts w:ascii="Calibri" w:hAnsi="Calibri" w:cs="Calibri"/>
        <w:b/>
        <w:bCs/>
        <w:noProof/>
        <w:sz w:val="22"/>
        <w:szCs w:val="22"/>
        <w:lang w:val="pl-PL"/>
      </w:rPr>
      <w:t>14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703435"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703435" w:rsidRPr="003D410C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4F7723">
      <w:rPr>
        <w:rFonts w:ascii="Calibri" w:hAnsi="Calibri" w:cs="Calibri"/>
        <w:b/>
        <w:bCs/>
        <w:noProof/>
        <w:sz w:val="22"/>
        <w:szCs w:val="22"/>
        <w:lang w:val="pl-PL"/>
      </w:rPr>
      <w:t>14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0F9E2143" w14:textId="1849CDCB" w:rsidR="009253A3" w:rsidRPr="00703435" w:rsidRDefault="009253A3" w:rsidP="00A544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42B6" w14:textId="77777777" w:rsidR="00B24767" w:rsidRPr="003D410C" w:rsidRDefault="00B24767" w:rsidP="00B24767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Pr="007700AA">
      <w:rPr>
        <w:rFonts w:ascii="Calibri" w:hAnsi="Calibri" w:cs="Calibri"/>
        <w:b/>
        <w:bCs/>
        <w:sz w:val="22"/>
        <w:szCs w:val="22"/>
      </w:rPr>
      <w:fldChar w:fldCharType="begin"/>
    </w:r>
    <w:r w:rsidRPr="003D410C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Pr="00062B85">
      <w:rPr>
        <w:rFonts w:ascii="Calibri" w:hAnsi="Calibri" w:cs="Calibri"/>
        <w:b/>
        <w:bCs/>
        <w:sz w:val="22"/>
        <w:szCs w:val="22"/>
        <w:lang w:val="pl-PL"/>
      </w:rPr>
      <w:t>1</w:t>
    </w:r>
    <w:r w:rsidRPr="007700AA">
      <w:rPr>
        <w:rFonts w:ascii="Calibri" w:hAnsi="Calibri" w:cs="Calibri"/>
        <w:b/>
        <w:bCs/>
        <w:sz w:val="22"/>
        <w:szCs w:val="22"/>
      </w:rPr>
      <w:fldChar w:fldCharType="end"/>
    </w:r>
    <w:r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Pr="007700AA">
      <w:rPr>
        <w:rFonts w:ascii="Calibri" w:hAnsi="Calibri" w:cs="Calibri"/>
        <w:b/>
        <w:bCs/>
        <w:sz w:val="22"/>
        <w:szCs w:val="22"/>
      </w:rPr>
      <w:fldChar w:fldCharType="begin"/>
    </w:r>
    <w:r w:rsidRPr="003D410C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Pr="00062B85">
      <w:rPr>
        <w:rFonts w:ascii="Calibri" w:hAnsi="Calibri" w:cs="Calibri"/>
        <w:b/>
        <w:bCs/>
        <w:sz w:val="22"/>
        <w:szCs w:val="22"/>
        <w:lang w:val="pl-PL"/>
      </w:rPr>
      <w:t>14</w:t>
    </w:r>
    <w:r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129E267A" w14:textId="77777777" w:rsidR="00B24767" w:rsidRPr="003D410C" w:rsidRDefault="00B24767" w:rsidP="00B24767">
    <w:pPr>
      <w:pStyle w:val="Stopka"/>
      <w:tabs>
        <w:tab w:val="left" w:pos="3555"/>
      </w:tabs>
      <w:rPr>
        <w:lang w:val="pl-PL"/>
      </w:rPr>
    </w:pPr>
    <w:r>
      <w:rPr>
        <w:lang w:val="pl-PL"/>
      </w:rPr>
      <w:tab/>
    </w:r>
  </w:p>
  <w:p w14:paraId="5836BF15" w14:textId="192F285D" w:rsidR="00B24767" w:rsidRPr="003D410C" w:rsidRDefault="00A5443F" w:rsidP="00B24767">
    <w:pPr>
      <w:pStyle w:val="Stopka"/>
      <w:jc w:val="center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IRS-PIB</w:t>
    </w:r>
    <w:r w:rsidR="00B24767">
      <w:rPr>
        <w:rFonts w:ascii="Calibri" w:hAnsi="Calibri" w:cs="Calibri"/>
        <w:sz w:val="20"/>
        <w:szCs w:val="20"/>
        <w:lang w:val="pl-PL"/>
      </w:rPr>
      <w:t xml:space="preserve"> </w:t>
    </w:r>
    <w:r w:rsidR="00B24767" w:rsidRPr="007700AA">
      <w:rPr>
        <w:rFonts w:ascii="Calibri" w:hAnsi="Calibri" w:cs="Calibri"/>
        <w:sz w:val="20"/>
        <w:szCs w:val="20"/>
        <w:lang w:val="pl-PL"/>
      </w:rPr>
      <w:t xml:space="preserve">ul. </w:t>
    </w:r>
    <w:r w:rsidR="00B24767" w:rsidRPr="003D410C">
      <w:rPr>
        <w:rFonts w:ascii="Calibri" w:hAnsi="Calibri" w:cs="Calibri"/>
        <w:sz w:val="20"/>
        <w:szCs w:val="20"/>
        <w:lang w:val="pl-PL"/>
      </w:rPr>
      <w:t xml:space="preserve">Oczapowskiego 10, 10-719 Olsztyn </w:t>
    </w:r>
    <w:r w:rsidR="00B24767" w:rsidRPr="003D410C">
      <w:rPr>
        <w:rFonts w:ascii="Calibri" w:hAnsi="Calibri" w:cs="Calibri"/>
        <w:sz w:val="20"/>
        <w:szCs w:val="20"/>
        <w:lang w:val="pl-PL"/>
      </w:rPr>
      <w:br/>
    </w:r>
    <w:hyperlink r:id="rId1" w:history="1">
      <w:r w:rsidR="00B24767" w:rsidRPr="003D410C">
        <w:rPr>
          <w:rStyle w:val="Hipercze"/>
          <w:rFonts w:ascii="Calibri" w:hAnsi="Calibri" w:cs="Calibri"/>
          <w:sz w:val="20"/>
          <w:szCs w:val="20"/>
          <w:lang w:val="pl-PL"/>
        </w:rPr>
        <w:t>https://www.infish.com.pl/</w:t>
      </w:r>
    </w:hyperlink>
  </w:p>
  <w:p w14:paraId="2AD91200" w14:textId="3BE7D48E" w:rsidR="00703435" w:rsidRPr="00B24767" w:rsidRDefault="00B24767" w:rsidP="00B24767">
    <w:pPr>
      <w:pStyle w:val="Stopka"/>
      <w:tabs>
        <w:tab w:val="clear" w:pos="4536"/>
        <w:tab w:val="clear" w:pos="9072"/>
        <w:tab w:val="left" w:pos="2400"/>
      </w:tabs>
      <w:rPr>
        <w:lang w:val="pl-PL"/>
      </w:rPr>
    </w:pP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ABF6" w14:textId="77777777" w:rsidR="00E736A6" w:rsidRDefault="00E736A6">
      <w:r>
        <w:separator/>
      </w:r>
    </w:p>
  </w:footnote>
  <w:footnote w:type="continuationSeparator" w:id="0">
    <w:p w14:paraId="7B09758B" w14:textId="77777777" w:rsidR="00E736A6" w:rsidRDefault="00E7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9600" w14:textId="5072FB68" w:rsidR="00A5443F" w:rsidRDefault="00A5443F" w:rsidP="00A5443F">
    <w:pPr>
      <w:pStyle w:val="Nagwek"/>
      <w:jc w:val="center"/>
    </w:pPr>
    <w:r>
      <w:rPr>
        <w:noProof/>
      </w:rPr>
      <w:drawing>
        <wp:inline distT="0" distB="0" distL="0" distR="0" wp14:anchorId="50EA43EF" wp14:editId="09FD2ACD">
          <wp:extent cx="8914130" cy="1028661"/>
          <wp:effectExtent l="0" t="0" r="1270" b="635"/>
          <wp:docPr id="1754451119" name="Obraz 175445111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5010" cy="105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193F6A" w14:textId="77777777" w:rsidR="00A5443F" w:rsidRPr="0075155A" w:rsidRDefault="00A5443F" w:rsidP="00A5443F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Załącznik nr 1 do SWZ</w:t>
    </w:r>
  </w:p>
  <w:p w14:paraId="3FA28EF0" w14:textId="6E57289C" w:rsidR="00A5443F" w:rsidRPr="0075155A" w:rsidRDefault="00A5443F" w:rsidP="00A5443F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</w:t>
    </w:r>
    <w:r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      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</w:t>
    </w:r>
    <w:r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                                                                           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Zam. </w:t>
    </w:r>
    <w:r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40/2023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/TP/IRŚ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</w:p>
  <w:p w14:paraId="5A526753" w14:textId="77777777" w:rsidR="00A5443F" w:rsidRPr="0075155A" w:rsidRDefault="00A5443F" w:rsidP="00A5443F">
    <w:pPr>
      <w:widowControl w:val="0"/>
      <w:suppressAutoHyphens/>
      <w:autoSpaceDN w:val="0"/>
      <w:jc w:val="center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FORMULARZ OPIS PRZEDMIOTU ZAMÓWIENIA/FORMULARZ CENOWY</w:t>
    </w:r>
  </w:p>
  <w:p w14:paraId="32D79F52" w14:textId="7E3842C8" w:rsidR="00A5443F" w:rsidRDefault="00A5443F" w:rsidP="00A5443F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="Calibri" w:hAnsi="Calibri" w:cs="Calibri"/>
        <w:b/>
        <w:bCs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 w:eastAsia="ar-SA"/>
      </w:rPr>
      <w:t xml:space="preserve">Tytuł zamówienia: </w:t>
    </w:r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</w:t>
    </w:r>
    <w:r w:rsidRPr="0007138A">
      <w:rPr>
        <w:rFonts w:ascii="Calibri" w:hAnsi="Calibri" w:cs="Calibri"/>
        <w:b/>
        <w:bCs/>
        <w:sz w:val="22"/>
        <w:szCs w:val="22"/>
        <w:lang w:val="pl-PL"/>
      </w:rPr>
      <w:t xml:space="preserve">Dostawa pasz </w:t>
    </w:r>
    <w:proofErr w:type="spellStart"/>
    <w:r w:rsidRPr="0007138A">
      <w:rPr>
        <w:rFonts w:ascii="Calibri" w:hAnsi="Calibri" w:cs="Calibri"/>
        <w:b/>
        <w:bCs/>
        <w:sz w:val="22"/>
        <w:szCs w:val="22"/>
        <w:lang w:val="pl-PL"/>
      </w:rPr>
      <w:t>tuczowych</w:t>
    </w:r>
    <w:proofErr w:type="spellEnd"/>
    <w:r w:rsidRPr="0007138A">
      <w:rPr>
        <w:rFonts w:ascii="Calibri" w:hAnsi="Calibri" w:cs="Calibri"/>
        <w:b/>
        <w:bCs/>
        <w:sz w:val="22"/>
        <w:szCs w:val="22"/>
        <w:lang w:val="pl-PL"/>
      </w:rPr>
      <w:t xml:space="preserve"> do komórki organizacyjnej Instytutu Rybactwa Śródlądowego im. Stanisława Sakowicza</w:t>
    </w:r>
    <w:r w:rsidR="007B06EF">
      <w:rPr>
        <w:rFonts w:ascii="Calibri" w:hAnsi="Calibri" w:cs="Calibri"/>
        <w:b/>
        <w:bCs/>
        <w:sz w:val="22"/>
        <w:szCs w:val="22"/>
        <w:lang w:val="pl-PL"/>
      </w:rPr>
      <w:t xml:space="preserve"> - </w:t>
    </w:r>
  </w:p>
  <w:p w14:paraId="2EC69032" w14:textId="24B9F496" w:rsidR="0075155A" w:rsidRPr="00A5443F" w:rsidRDefault="00A5443F" w:rsidP="00A5443F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="Calibri" w:hAnsi="Calibri" w:cs="Calibri"/>
        <w:b/>
        <w:sz w:val="22"/>
        <w:szCs w:val="22"/>
        <w:lang w:val="pl-PL" w:eastAsia="ar-SA"/>
      </w:rPr>
    </w:pPr>
    <w:r w:rsidRPr="0007138A">
      <w:rPr>
        <w:rFonts w:ascii="Calibri" w:hAnsi="Calibri" w:cs="Calibri"/>
        <w:b/>
        <w:bCs/>
        <w:sz w:val="22"/>
        <w:szCs w:val="22"/>
        <w:lang w:val="pl-PL"/>
      </w:rPr>
      <w:t xml:space="preserve"> Państwow</w:t>
    </w:r>
    <w:r>
      <w:rPr>
        <w:rFonts w:ascii="Calibri" w:hAnsi="Calibri" w:cs="Calibri"/>
        <w:b/>
        <w:bCs/>
        <w:sz w:val="22"/>
        <w:szCs w:val="22"/>
        <w:lang w:val="pl-PL"/>
      </w:rPr>
      <w:t xml:space="preserve">y </w:t>
    </w:r>
    <w:r w:rsidRPr="0007138A">
      <w:rPr>
        <w:rFonts w:ascii="Calibri" w:hAnsi="Calibri" w:cs="Calibri"/>
        <w:b/>
        <w:bCs/>
        <w:sz w:val="22"/>
        <w:szCs w:val="22"/>
        <w:lang w:val="pl-PL"/>
      </w:rPr>
      <w:t>Instytutu Badawczego</w:t>
    </w:r>
    <w:r w:rsidRPr="005D1CDF">
      <w:rPr>
        <w:rFonts w:ascii="Calibri" w:hAnsi="Calibri" w:cs="Calibri"/>
        <w:b/>
        <w:bCs/>
        <w:sz w:val="22"/>
        <w:szCs w:val="22"/>
        <w:lang w:val="pl-P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60B83"/>
    <w:multiLevelType w:val="hybridMultilevel"/>
    <w:tmpl w:val="9E86E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48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151A9"/>
    <w:rsid w:val="00016B70"/>
    <w:rsid w:val="0002093F"/>
    <w:rsid w:val="0002628C"/>
    <w:rsid w:val="0002713C"/>
    <w:rsid w:val="000302AD"/>
    <w:rsid w:val="00034737"/>
    <w:rsid w:val="00036EA8"/>
    <w:rsid w:val="000447D4"/>
    <w:rsid w:val="00044A57"/>
    <w:rsid w:val="00047A50"/>
    <w:rsid w:val="0005003E"/>
    <w:rsid w:val="00050FA1"/>
    <w:rsid w:val="00051329"/>
    <w:rsid w:val="00053456"/>
    <w:rsid w:val="00062B85"/>
    <w:rsid w:val="0006614B"/>
    <w:rsid w:val="0007138A"/>
    <w:rsid w:val="0007308A"/>
    <w:rsid w:val="000745E0"/>
    <w:rsid w:val="00082A62"/>
    <w:rsid w:val="00086BB1"/>
    <w:rsid w:val="000924FE"/>
    <w:rsid w:val="000934B6"/>
    <w:rsid w:val="00095118"/>
    <w:rsid w:val="0009737D"/>
    <w:rsid w:val="000977F3"/>
    <w:rsid w:val="000A0E53"/>
    <w:rsid w:val="000A1E3C"/>
    <w:rsid w:val="000B6CD7"/>
    <w:rsid w:val="000B7757"/>
    <w:rsid w:val="000C7CD7"/>
    <w:rsid w:val="000D25FD"/>
    <w:rsid w:val="000D7B54"/>
    <w:rsid w:val="000F6A83"/>
    <w:rsid w:val="00102408"/>
    <w:rsid w:val="00102E79"/>
    <w:rsid w:val="00105ECA"/>
    <w:rsid w:val="001155E9"/>
    <w:rsid w:val="001229F7"/>
    <w:rsid w:val="0014332D"/>
    <w:rsid w:val="00143DA0"/>
    <w:rsid w:val="00151D0B"/>
    <w:rsid w:val="00162FB7"/>
    <w:rsid w:val="0017490D"/>
    <w:rsid w:val="0018387D"/>
    <w:rsid w:val="0018507B"/>
    <w:rsid w:val="00190AF0"/>
    <w:rsid w:val="00190DF9"/>
    <w:rsid w:val="001A458E"/>
    <w:rsid w:val="001B5417"/>
    <w:rsid w:val="001B6F0F"/>
    <w:rsid w:val="001C0B27"/>
    <w:rsid w:val="001C417B"/>
    <w:rsid w:val="001C6A2B"/>
    <w:rsid w:val="001D36B2"/>
    <w:rsid w:val="001D6850"/>
    <w:rsid w:val="001E3B66"/>
    <w:rsid w:val="001E4B60"/>
    <w:rsid w:val="001F68B1"/>
    <w:rsid w:val="00207AA3"/>
    <w:rsid w:val="00207C78"/>
    <w:rsid w:val="00212FE0"/>
    <w:rsid w:val="002166C9"/>
    <w:rsid w:val="0022093A"/>
    <w:rsid w:val="00254952"/>
    <w:rsid w:val="0026332F"/>
    <w:rsid w:val="0026430B"/>
    <w:rsid w:val="00265197"/>
    <w:rsid w:val="00266677"/>
    <w:rsid w:val="002722FC"/>
    <w:rsid w:val="00272CAD"/>
    <w:rsid w:val="00276F2D"/>
    <w:rsid w:val="002967A8"/>
    <w:rsid w:val="00296F57"/>
    <w:rsid w:val="002A24D9"/>
    <w:rsid w:val="002B027F"/>
    <w:rsid w:val="002C063E"/>
    <w:rsid w:val="002C70DC"/>
    <w:rsid w:val="002D4898"/>
    <w:rsid w:val="002E16B4"/>
    <w:rsid w:val="003019DA"/>
    <w:rsid w:val="00302723"/>
    <w:rsid w:val="00307B4C"/>
    <w:rsid w:val="00315DE1"/>
    <w:rsid w:val="0032098C"/>
    <w:rsid w:val="0032311F"/>
    <w:rsid w:val="00327D18"/>
    <w:rsid w:val="00333D3A"/>
    <w:rsid w:val="00342548"/>
    <w:rsid w:val="00346BA5"/>
    <w:rsid w:val="00356A72"/>
    <w:rsid w:val="00371EF5"/>
    <w:rsid w:val="00372D18"/>
    <w:rsid w:val="00372E68"/>
    <w:rsid w:val="00377697"/>
    <w:rsid w:val="003827B9"/>
    <w:rsid w:val="00387818"/>
    <w:rsid w:val="003908B4"/>
    <w:rsid w:val="003B3E4A"/>
    <w:rsid w:val="003B7926"/>
    <w:rsid w:val="003C1881"/>
    <w:rsid w:val="003C2D9F"/>
    <w:rsid w:val="003D402C"/>
    <w:rsid w:val="003D410C"/>
    <w:rsid w:val="003D7D00"/>
    <w:rsid w:val="003E57F3"/>
    <w:rsid w:val="003E714D"/>
    <w:rsid w:val="003F18CC"/>
    <w:rsid w:val="004024C7"/>
    <w:rsid w:val="00411027"/>
    <w:rsid w:val="0041190F"/>
    <w:rsid w:val="004177FC"/>
    <w:rsid w:val="00417AE2"/>
    <w:rsid w:val="00427D00"/>
    <w:rsid w:val="00442BB3"/>
    <w:rsid w:val="00464EDC"/>
    <w:rsid w:val="004779E8"/>
    <w:rsid w:val="00481AF4"/>
    <w:rsid w:val="00492425"/>
    <w:rsid w:val="00492761"/>
    <w:rsid w:val="00493951"/>
    <w:rsid w:val="00494B91"/>
    <w:rsid w:val="0049641D"/>
    <w:rsid w:val="004A4B43"/>
    <w:rsid w:val="004A6B11"/>
    <w:rsid w:val="004B4360"/>
    <w:rsid w:val="004C4597"/>
    <w:rsid w:val="004C7757"/>
    <w:rsid w:val="004D35E5"/>
    <w:rsid w:val="004D408D"/>
    <w:rsid w:val="004D5941"/>
    <w:rsid w:val="004E4AEB"/>
    <w:rsid w:val="004E51DD"/>
    <w:rsid w:val="004E6283"/>
    <w:rsid w:val="004E7502"/>
    <w:rsid w:val="004F7723"/>
    <w:rsid w:val="00504DE7"/>
    <w:rsid w:val="005068EC"/>
    <w:rsid w:val="00511D28"/>
    <w:rsid w:val="00523C49"/>
    <w:rsid w:val="00526E53"/>
    <w:rsid w:val="00531669"/>
    <w:rsid w:val="00535881"/>
    <w:rsid w:val="005430D6"/>
    <w:rsid w:val="00544BDB"/>
    <w:rsid w:val="005462F5"/>
    <w:rsid w:val="00547C7B"/>
    <w:rsid w:val="0056435A"/>
    <w:rsid w:val="005651CF"/>
    <w:rsid w:val="005743C4"/>
    <w:rsid w:val="00574AD8"/>
    <w:rsid w:val="00580130"/>
    <w:rsid w:val="00584285"/>
    <w:rsid w:val="00590499"/>
    <w:rsid w:val="005917F1"/>
    <w:rsid w:val="005A2CC2"/>
    <w:rsid w:val="005B614A"/>
    <w:rsid w:val="005C452D"/>
    <w:rsid w:val="005C78F9"/>
    <w:rsid w:val="005D0402"/>
    <w:rsid w:val="005D1CDF"/>
    <w:rsid w:val="005D6020"/>
    <w:rsid w:val="005E0C42"/>
    <w:rsid w:val="00600EF6"/>
    <w:rsid w:val="00601A0D"/>
    <w:rsid w:val="00602ED7"/>
    <w:rsid w:val="00614179"/>
    <w:rsid w:val="00616E35"/>
    <w:rsid w:val="00623A5A"/>
    <w:rsid w:val="0063035F"/>
    <w:rsid w:val="0063337E"/>
    <w:rsid w:val="0063635F"/>
    <w:rsid w:val="00636E48"/>
    <w:rsid w:val="00637D73"/>
    <w:rsid w:val="006443CD"/>
    <w:rsid w:val="006624DB"/>
    <w:rsid w:val="00675B30"/>
    <w:rsid w:val="00681E11"/>
    <w:rsid w:val="00684AA9"/>
    <w:rsid w:val="00696024"/>
    <w:rsid w:val="006B01E0"/>
    <w:rsid w:val="006B45FA"/>
    <w:rsid w:val="006B4A2D"/>
    <w:rsid w:val="006B619E"/>
    <w:rsid w:val="006C2C9C"/>
    <w:rsid w:val="006C3C08"/>
    <w:rsid w:val="006C6333"/>
    <w:rsid w:val="006D2474"/>
    <w:rsid w:val="006E2B66"/>
    <w:rsid w:val="006E3A45"/>
    <w:rsid w:val="006E6132"/>
    <w:rsid w:val="006E633B"/>
    <w:rsid w:val="006F5A57"/>
    <w:rsid w:val="006F6441"/>
    <w:rsid w:val="006F65D4"/>
    <w:rsid w:val="00701B67"/>
    <w:rsid w:val="00703435"/>
    <w:rsid w:val="007039C4"/>
    <w:rsid w:val="00704A01"/>
    <w:rsid w:val="007116DA"/>
    <w:rsid w:val="00712A77"/>
    <w:rsid w:val="00713DB7"/>
    <w:rsid w:val="00726235"/>
    <w:rsid w:val="007300C2"/>
    <w:rsid w:val="00733BEB"/>
    <w:rsid w:val="00736303"/>
    <w:rsid w:val="007445EC"/>
    <w:rsid w:val="0075155A"/>
    <w:rsid w:val="0075547F"/>
    <w:rsid w:val="00755E3F"/>
    <w:rsid w:val="007621AB"/>
    <w:rsid w:val="007700AA"/>
    <w:rsid w:val="00775026"/>
    <w:rsid w:val="00775EC3"/>
    <w:rsid w:val="007764C6"/>
    <w:rsid w:val="0079536E"/>
    <w:rsid w:val="007A2427"/>
    <w:rsid w:val="007B0537"/>
    <w:rsid w:val="007B06EF"/>
    <w:rsid w:val="007B5996"/>
    <w:rsid w:val="007C06CA"/>
    <w:rsid w:val="007C35A5"/>
    <w:rsid w:val="007C3BA8"/>
    <w:rsid w:val="007C5B25"/>
    <w:rsid w:val="007C64FD"/>
    <w:rsid w:val="007D1BE7"/>
    <w:rsid w:val="007D21A2"/>
    <w:rsid w:val="007E0411"/>
    <w:rsid w:val="007E1DDD"/>
    <w:rsid w:val="007E5187"/>
    <w:rsid w:val="007E6B0F"/>
    <w:rsid w:val="00800775"/>
    <w:rsid w:val="008174CD"/>
    <w:rsid w:val="00832A94"/>
    <w:rsid w:val="00834F1D"/>
    <w:rsid w:val="00835AF6"/>
    <w:rsid w:val="008441C5"/>
    <w:rsid w:val="00852A2E"/>
    <w:rsid w:val="00856E13"/>
    <w:rsid w:val="008623EB"/>
    <w:rsid w:val="00865CA4"/>
    <w:rsid w:val="0087773B"/>
    <w:rsid w:val="00881355"/>
    <w:rsid w:val="008816E7"/>
    <w:rsid w:val="008863C4"/>
    <w:rsid w:val="00895BE5"/>
    <w:rsid w:val="00896CAE"/>
    <w:rsid w:val="008A0A1C"/>
    <w:rsid w:val="008A175E"/>
    <w:rsid w:val="008A711A"/>
    <w:rsid w:val="008A7416"/>
    <w:rsid w:val="008B1395"/>
    <w:rsid w:val="008B21F1"/>
    <w:rsid w:val="008B386A"/>
    <w:rsid w:val="008B6A30"/>
    <w:rsid w:val="008C3102"/>
    <w:rsid w:val="008C44EB"/>
    <w:rsid w:val="008C5B6E"/>
    <w:rsid w:val="008D76C6"/>
    <w:rsid w:val="008E188D"/>
    <w:rsid w:val="008E624F"/>
    <w:rsid w:val="008E6480"/>
    <w:rsid w:val="008F2174"/>
    <w:rsid w:val="009017FD"/>
    <w:rsid w:val="00905605"/>
    <w:rsid w:val="00906062"/>
    <w:rsid w:val="0091700B"/>
    <w:rsid w:val="009238D3"/>
    <w:rsid w:val="00923FEC"/>
    <w:rsid w:val="009249E5"/>
    <w:rsid w:val="009253A3"/>
    <w:rsid w:val="009309CE"/>
    <w:rsid w:val="00934C67"/>
    <w:rsid w:val="0094099A"/>
    <w:rsid w:val="00941E9E"/>
    <w:rsid w:val="0094283D"/>
    <w:rsid w:val="00943185"/>
    <w:rsid w:val="00944077"/>
    <w:rsid w:val="00945C41"/>
    <w:rsid w:val="0094691F"/>
    <w:rsid w:val="00955C06"/>
    <w:rsid w:val="009633B7"/>
    <w:rsid w:val="00963AF0"/>
    <w:rsid w:val="009705E3"/>
    <w:rsid w:val="0097394A"/>
    <w:rsid w:val="00973BE4"/>
    <w:rsid w:val="0097763F"/>
    <w:rsid w:val="009826F1"/>
    <w:rsid w:val="00987C73"/>
    <w:rsid w:val="009D0929"/>
    <w:rsid w:val="009D17E6"/>
    <w:rsid w:val="009D4633"/>
    <w:rsid w:val="009E3C97"/>
    <w:rsid w:val="00A0579C"/>
    <w:rsid w:val="00A21DAC"/>
    <w:rsid w:val="00A23DF8"/>
    <w:rsid w:val="00A34D16"/>
    <w:rsid w:val="00A3665F"/>
    <w:rsid w:val="00A4039E"/>
    <w:rsid w:val="00A426C6"/>
    <w:rsid w:val="00A47C47"/>
    <w:rsid w:val="00A5443F"/>
    <w:rsid w:val="00A60683"/>
    <w:rsid w:val="00A634E4"/>
    <w:rsid w:val="00A64C0B"/>
    <w:rsid w:val="00A80904"/>
    <w:rsid w:val="00A8621A"/>
    <w:rsid w:val="00A974E3"/>
    <w:rsid w:val="00A97D77"/>
    <w:rsid w:val="00A97F3F"/>
    <w:rsid w:val="00AA30DD"/>
    <w:rsid w:val="00AA3EE1"/>
    <w:rsid w:val="00AA5214"/>
    <w:rsid w:val="00AB4531"/>
    <w:rsid w:val="00AB4D2C"/>
    <w:rsid w:val="00AC2D26"/>
    <w:rsid w:val="00AC3399"/>
    <w:rsid w:val="00AC7DE9"/>
    <w:rsid w:val="00AE06D8"/>
    <w:rsid w:val="00AF35D9"/>
    <w:rsid w:val="00AF6047"/>
    <w:rsid w:val="00AF78E9"/>
    <w:rsid w:val="00B03028"/>
    <w:rsid w:val="00B0510B"/>
    <w:rsid w:val="00B13AEA"/>
    <w:rsid w:val="00B24767"/>
    <w:rsid w:val="00B3270E"/>
    <w:rsid w:val="00B32EB9"/>
    <w:rsid w:val="00B33375"/>
    <w:rsid w:val="00B51868"/>
    <w:rsid w:val="00B54220"/>
    <w:rsid w:val="00B60265"/>
    <w:rsid w:val="00B61644"/>
    <w:rsid w:val="00B63525"/>
    <w:rsid w:val="00B70102"/>
    <w:rsid w:val="00B7120A"/>
    <w:rsid w:val="00B71DDE"/>
    <w:rsid w:val="00B72C96"/>
    <w:rsid w:val="00B75087"/>
    <w:rsid w:val="00B7638D"/>
    <w:rsid w:val="00B81CB7"/>
    <w:rsid w:val="00BA4DCE"/>
    <w:rsid w:val="00BA5BF9"/>
    <w:rsid w:val="00BA7934"/>
    <w:rsid w:val="00BA7E56"/>
    <w:rsid w:val="00BB36E9"/>
    <w:rsid w:val="00BB580D"/>
    <w:rsid w:val="00BC1E25"/>
    <w:rsid w:val="00BC3E21"/>
    <w:rsid w:val="00BC4653"/>
    <w:rsid w:val="00BD4AE5"/>
    <w:rsid w:val="00BE7861"/>
    <w:rsid w:val="00BF191C"/>
    <w:rsid w:val="00C00360"/>
    <w:rsid w:val="00C15311"/>
    <w:rsid w:val="00C15408"/>
    <w:rsid w:val="00C1634C"/>
    <w:rsid w:val="00C169D8"/>
    <w:rsid w:val="00C241FC"/>
    <w:rsid w:val="00C24A68"/>
    <w:rsid w:val="00C27E59"/>
    <w:rsid w:val="00C445A1"/>
    <w:rsid w:val="00C503CD"/>
    <w:rsid w:val="00C53210"/>
    <w:rsid w:val="00C54F4D"/>
    <w:rsid w:val="00C61287"/>
    <w:rsid w:val="00C62668"/>
    <w:rsid w:val="00C63105"/>
    <w:rsid w:val="00C63C4A"/>
    <w:rsid w:val="00C720D0"/>
    <w:rsid w:val="00C9211B"/>
    <w:rsid w:val="00CA447B"/>
    <w:rsid w:val="00CA5878"/>
    <w:rsid w:val="00CC2CE3"/>
    <w:rsid w:val="00CC4F44"/>
    <w:rsid w:val="00CC7D6C"/>
    <w:rsid w:val="00CD209D"/>
    <w:rsid w:val="00CE4D4A"/>
    <w:rsid w:val="00CF7AA2"/>
    <w:rsid w:val="00D073B3"/>
    <w:rsid w:val="00D07542"/>
    <w:rsid w:val="00D24775"/>
    <w:rsid w:val="00D320EA"/>
    <w:rsid w:val="00D328A1"/>
    <w:rsid w:val="00D32BDF"/>
    <w:rsid w:val="00D34EF7"/>
    <w:rsid w:val="00D37098"/>
    <w:rsid w:val="00D43B4B"/>
    <w:rsid w:val="00D4548A"/>
    <w:rsid w:val="00D46606"/>
    <w:rsid w:val="00D500ED"/>
    <w:rsid w:val="00D51379"/>
    <w:rsid w:val="00D516A7"/>
    <w:rsid w:val="00D53E05"/>
    <w:rsid w:val="00D55FE7"/>
    <w:rsid w:val="00D5609E"/>
    <w:rsid w:val="00D633CE"/>
    <w:rsid w:val="00D75BAB"/>
    <w:rsid w:val="00D767FC"/>
    <w:rsid w:val="00D80BA0"/>
    <w:rsid w:val="00D91FE2"/>
    <w:rsid w:val="00D9686B"/>
    <w:rsid w:val="00DA13AC"/>
    <w:rsid w:val="00DA69C1"/>
    <w:rsid w:val="00DB1F43"/>
    <w:rsid w:val="00DC6D4B"/>
    <w:rsid w:val="00DD2278"/>
    <w:rsid w:val="00DE302B"/>
    <w:rsid w:val="00DE3793"/>
    <w:rsid w:val="00DF0C93"/>
    <w:rsid w:val="00E02731"/>
    <w:rsid w:val="00E165E4"/>
    <w:rsid w:val="00E313F2"/>
    <w:rsid w:val="00E31468"/>
    <w:rsid w:val="00E36715"/>
    <w:rsid w:val="00E40D67"/>
    <w:rsid w:val="00E4670C"/>
    <w:rsid w:val="00E47436"/>
    <w:rsid w:val="00E525B3"/>
    <w:rsid w:val="00E57716"/>
    <w:rsid w:val="00E61B76"/>
    <w:rsid w:val="00E736A6"/>
    <w:rsid w:val="00E90398"/>
    <w:rsid w:val="00E92AFB"/>
    <w:rsid w:val="00E93603"/>
    <w:rsid w:val="00E9489D"/>
    <w:rsid w:val="00E94BAD"/>
    <w:rsid w:val="00E9560B"/>
    <w:rsid w:val="00EA46F0"/>
    <w:rsid w:val="00EA6A94"/>
    <w:rsid w:val="00EA7A13"/>
    <w:rsid w:val="00EB1B8B"/>
    <w:rsid w:val="00EC5B79"/>
    <w:rsid w:val="00EC66A7"/>
    <w:rsid w:val="00ED1C8D"/>
    <w:rsid w:val="00ED6155"/>
    <w:rsid w:val="00EE2FF2"/>
    <w:rsid w:val="00EE4F33"/>
    <w:rsid w:val="00EF2D87"/>
    <w:rsid w:val="00EF5048"/>
    <w:rsid w:val="00EF7614"/>
    <w:rsid w:val="00EF7ECE"/>
    <w:rsid w:val="00F1408C"/>
    <w:rsid w:val="00F23F38"/>
    <w:rsid w:val="00F306DA"/>
    <w:rsid w:val="00F414C8"/>
    <w:rsid w:val="00F47BB4"/>
    <w:rsid w:val="00F528D3"/>
    <w:rsid w:val="00F60238"/>
    <w:rsid w:val="00F656C1"/>
    <w:rsid w:val="00F766EF"/>
    <w:rsid w:val="00F76DAE"/>
    <w:rsid w:val="00F808FF"/>
    <w:rsid w:val="00F87C9F"/>
    <w:rsid w:val="00F90068"/>
    <w:rsid w:val="00F90CFC"/>
    <w:rsid w:val="00F93034"/>
    <w:rsid w:val="00F9333E"/>
    <w:rsid w:val="00F939AE"/>
    <w:rsid w:val="00F96864"/>
    <w:rsid w:val="00FA7891"/>
    <w:rsid w:val="00FB4C63"/>
    <w:rsid w:val="00FB6A93"/>
    <w:rsid w:val="00FB7A32"/>
    <w:rsid w:val="00FB7BD6"/>
    <w:rsid w:val="00FB7F43"/>
    <w:rsid w:val="00FC267C"/>
    <w:rsid w:val="00FD107B"/>
    <w:rsid w:val="00FE3BD5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AE005"/>
  <w15:chartTrackingRefBased/>
  <w15:docId w15:val="{3CBC5323-9E72-46B5-91FD-B9C43B59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uiPriority w:val="39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paragraph" w:customStyle="1" w:styleId="FR1">
    <w:name w:val="FR1"/>
    <w:rsid w:val="004779E8"/>
    <w:pPr>
      <w:widowControl w:val="0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372E68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26332F"/>
    <w:rPr>
      <w:sz w:val="24"/>
      <w:szCs w:val="24"/>
      <w:lang w:val="en-US" w:eastAsia="en-US"/>
    </w:rPr>
  </w:style>
  <w:style w:type="paragraph" w:customStyle="1" w:styleId="Standard">
    <w:name w:val="Standard"/>
    <w:rsid w:val="001C0B2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FC267C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346BA5"/>
    <w:pPr>
      <w:ind w:right="-55"/>
      <w:jc w:val="both"/>
    </w:pPr>
    <w:rPr>
      <w:rFonts w:ascii="Verdana" w:hAnsi="Verdana" w:cs="Verdana"/>
      <w:color w:val="000000"/>
      <w:sz w:val="17"/>
      <w:szCs w:val="17"/>
      <w:lang w:val="pl-PL" w:eastAsia="pl-PL"/>
    </w:rPr>
  </w:style>
  <w:style w:type="character" w:customStyle="1" w:styleId="Tekstpodstawowy2Znak">
    <w:name w:val="Tekst podstawowy 2 Znak"/>
    <w:link w:val="Tekstpodstawowy2"/>
    <w:semiHidden/>
    <w:rsid w:val="00346BA5"/>
    <w:rPr>
      <w:rFonts w:ascii="Verdana" w:hAnsi="Verdana" w:cs="Verdana"/>
      <w:color w:val="000000"/>
      <w:sz w:val="17"/>
      <w:szCs w:val="17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346BA5"/>
    <w:rPr>
      <w:lang w:eastAsia="ar-SA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346BA5"/>
    <w:pPr>
      <w:suppressAutoHyphens/>
      <w:spacing w:line="360" w:lineRule="auto"/>
      <w:ind w:left="708"/>
      <w:jc w:val="both"/>
    </w:pPr>
    <w:rPr>
      <w:sz w:val="20"/>
      <w:szCs w:val="20"/>
      <w:lang w:val="pl-PL" w:eastAsia="ar-SA"/>
    </w:rPr>
  </w:style>
  <w:style w:type="paragraph" w:customStyle="1" w:styleId="Default">
    <w:name w:val="Default"/>
    <w:rsid w:val="00346BA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346BA5"/>
    <w:pPr>
      <w:suppressAutoHyphens/>
      <w:spacing w:line="360" w:lineRule="auto"/>
      <w:ind w:left="708"/>
      <w:jc w:val="both"/>
    </w:pPr>
    <w:rPr>
      <w:sz w:val="22"/>
      <w:szCs w:val="22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fish.com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B2E7-1336-47EF-963D-F4CA367A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2016</CharactersWithSpaces>
  <SharedDoc>false</SharedDoc>
  <HLinks>
    <vt:vector size="6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https://www.infish.com.pl/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Anna Adamkiewicz</cp:lastModifiedBy>
  <cp:revision>4</cp:revision>
  <cp:lastPrinted>2022-02-17T11:42:00Z</cp:lastPrinted>
  <dcterms:created xsi:type="dcterms:W3CDTF">2023-07-25T09:15:00Z</dcterms:created>
  <dcterms:modified xsi:type="dcterms:W3CDTF">2023-07-31T10:15:00Z</dcterms:modified>
</cp:coreProperties>
</file>