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951144" w14:textId="77777777" w:rsidR="0055057B" w:rsidRPr="00E70E97" w:rsidRDefault="0053275D" w:rsidP="0055057B">
      <w:pPr>
        <w:jc w:val="right"/>
        <w:rPr>
          <w:rFonts w:ascii="Bookman Old Style" w:hAnsi="Bookman Old Style"/>
        </w:rPr>
      </w:pPr>
      <w:r w:rsidRPr="00E70E97">
        <w:rPr>
          <w:rFonts w:ascii="Bookman Old Style" w:hAnsi="Bookman Old Style"/>
        </w:rPr>
        <w:t>Załącznik nr 2 do SIWZ</w:t>
      </w:r>
      <w:r w:rsidR="0055057B" w:rsidRPr="00E70E97">
        <w:rPr>
          <w:rFonts w:ascii="Bookman Old Style" w:hAnsi="Bookman Old Style"/>
        </w:rPr>
        <w:t xml:space="preserve">     </w:t>
      </w:r>
    </w:p>
    <w:p w14:paraId="1DC41F1E" w14:textId="77777777" w:rsidR="00507269" w:rsidRPr="00E70E97" w:rsidRDefault="00507269" w:rsidP="0055057B">
      <w:pPr>
        <w:jc w:val="right"/>
        <w:rPr>
          <w:rFonts w:ascii="Bookman Old Style" w:hAnsi="Bookman Old Style"/>
        </w:rPr>
      </w:pPr>
    </w:p>
    <w:p w14:paraId="07EA8B55" w14:textId="77777777" w:rsidR="0055057B" w:rsidRPr="00E70E97" w:rsidRDefault="0055057B" w:rsidP="0055057B">
      <w:pPr>
        <w:jc w:val="center"/>
        <w:rPr>
          <w:rFonts w:ascii="Bookman Old Style" w:hAnsi="Bookman Old Style"/>
          <w:b/>
          <w:i/>
          <w:u w:val="single"/>
        </w:rPr>
      </w:pPr>
      <w:r w:rsidRPr="00E70E97">
        <w:rPr>
          <w:rFonts w:ascii="Bookman Old Style" w:hAnsi="Bookman Old Style"/>
          <w:b/>
          <w:i/>
          <w:u w:val="single"/>
        </w:rPr>
        <w:t>Pakiet I</w:t>
      </w:r>
    </w:p>
    <w:p w14:paraId="4BEFEFA7" w14:textId="77777777" w:rsidR="0055057B" w:rsidRDefault="0055057B" w:rsidP="0055057B">
      <w:pPr>
        <w:jc w:val="center"/>
        <w:rPr>
          <w:rFonts w:ascii="Bookman Old Style" w:hAnsi="Bookman Old Style"/>
          <w:b/>
        </w:rPr>
      </w:pPr>
      <w:r w:rsidRPr="00E70E97">
        <w:rPr>
          <w:rFonts w:ascii="Bookman Old Style" w:hAnsi="Bookman Old Style"/>
          <w:b/>
        </w:rPr>
        <w:t>Opis przedmiotu zamówienia</w:t>
      </w:r>
    </w:p>
    <w:p w14:paraId="54EE58F2" w14:textId="77777777" w:rsidR="005F18D3" w:rsidRPr="00E70E97" w:rsidRDefault="005F18D3" w:rsidP="0055057B">
      <w:pPr>
        <w:jc w:val="center"/>
        <w:rPr>
          <w:rFonts w:ascii="Bookman Old Style" w:hAnsi="Bookman Old Style"/>
          <w:b/>
        </w:rPr>
      </w:pPr>
    </w:p>
    <w:p w14:paraId="4EC9C736" w14:textId="77777777" w:rsidR="0055057B" w:rsidRPr="00E70E97" w:rsidRDefault="0055057B" w:rsidP="0055057B">
      <w:pPr>
        <w:tabs>
          <w:tab w:val="left" w:pos="1134"/>
          <w:tab w:val="center" w:pos="7371"/>
          <w:tab w:val="center" w:pos="9072"/>
        </w:tabs>
        <w:suppressAutoHyphens/>
        <w:spacing w:after="0" w:line="240" w:lineRule="auto"/>
        <w:ind w:left="720"/>
        <w:jc w:val="both"/>
        <w:rPr>
          <w:rFonts w:ascii="Bookman Old Style" w:eastAsia="Times New Roman" w:hAnsi="Bookman Old Style" w:cs="Times New Roman"/>
          <w:b/>
          <w:lang w:eastAsia="ar-SA"/>
        </w:rPr>
      </w:pPr>
    </w:p>
    <w:p w14:paraId="2DEC51E3" w14:textId="77777777" w:rsidR="0055057B" w:rsidRPr="00E70E97" w:rsidRDefault="008453C2" w:rsidP="0055057B">
      <w:pPr>
        <w:tabs>
          <w:tab w:val="left" w:pos="1134"/>
          <w:tab w:val="center" w:pos="7371"/>
          <w:tab w:val="center" w:pos="9072"/>
        </w:tabs>
        <w:suppressAutoHyphens/>
        <w:spacing w:after="0"/>
        <w:jc w:val="both"/>
        <w:rPr>
          <w:rFonts w:ascii="Bookman Old Style" w:eastAsia="Times New Roman" w:hAnsi="Bookman Old Style" w:cs="Times New Roman"/>
          <w:b/>
          <w:lang w:eastAsia="ar-SA"/>
        </w:rPr>
      </w:pPr>
      <w:r w:rsidRPr="00E70E97">
        <w:rPr>
          <w:rFonts w:ascii="Bookman Old Style" w:eastAsia="Times New Roman" w:hAnsi="Bookman Old Style" w:cs="Times New Roman"/>
          <w:b/>
          <w:lang w:eastAsia="ar-SA"/>
        </w:rPr>
        <w:t>Komora laminarna</w:t>
      </w:r>
      <w:r w:rsidR="0055057B" w:rsidRPr="00E70E97">
        <w:rPr>
          <w:rFonts w:ascii="Bookman Old Style" w:eastAsia="Times New Roman" w:hAnsi="Bookman Old Style" w:cs="Times New Roman"/>
          <w:b/>
          <w:lang w:eastAsia="ar-SA"/>
        </w:rPr>
        <w:t xml:space="preserve"> </w:t>
      </w:r>
      <w:r w:rsidR="00507269" w:rsidRPr="00E70E97">
        <w:rPr>
          <w:rFonts w:ascii="Bookman Old Style" w:eastAsia="Times New Roman" w:hAnsi="Bookman Old Style" w:cs="Times New Roman"/>
          <w:b/>
          <w:lang w:eastAsia="ar-SA"/>
        </w:rPr>
        <w:t xml:space="preserve">– 1 </w:t>
      </w:r>
      <w:r w:rsidRPr="00E70E97">
        <w:rPr>
          <w:rFonts w:ascii="Bookman Old Style" w:eastAsia="Times New Roman" w:hAnsi="Bookman Old Style" w:cs="Times New Roman"/>
          <w:b/>
          <w:lang w:eastAsia="ar-SA"/>
        </w:rPr>
        <w:t>sztuka</w:t>
      </w:r>
    </w:p>
    <w:p w14:paraId="5E0E4130" w14:textId="77777777" w:rsidR="00636A5C" w:rsidRPr="00E70E97" w:rsidRDefault="00636A5C" w:rsidP="00F34ED9">
      <w:pPr>
        <w:tabs>
          <w:tab w:val="left" w:pos="1134"/>
          <w:tab w:val="center" w:pos="7371"/>
          <w:tab w:val="center" w:pos="9072"/>
        </w:tabs>
        <w:suppressAutoHyphens/>
        <w:spacing w:after="0"/>
        <w:jc w:val="both"/>
        <w:rPr>
          <w:rFonts w:ascii="Bookman Old Style" w:eastAsia="Times New Roman" w:hAnsi="Bookman Old Style" w:cs="Times New Roman"/>
          <w:b/>
          <w:lang w:eastAsia="ar-SA"/>
        </w:rPr>
      </w:pPr>
    </w:p>
    <w:p w14:paraId="63E7B277" w14:textId="77777777" w:rsidR="009162A4" w:rsidRPr="00E70E97" w:rsidRDefault="00636A5C" w:rsidP="00F34ED9">
      <w:pPr>
        <w:pStyle w:val="Akapitzlist"/>
        <w:numPr>
          <w:ilvl w:val="0"/>
          <w:numId w:val="20"/>
        </w:numPr>
        <w:spacing w:after="160" w:line="259" w:lineRule="auto"/>
        <w:ind w:left="284" w:hanging="284"/>
        <w:jc w:val="both"/>
        <w:rPr>
          <w:rFonts w:ascii="Bookman Old Style" w:hAnsi="Bookman Old Style"/>
        </w:rPr>
      </w:pPr>
      <w:r w:rsidRPr="00E70E97">
        <w:rPr>
          <w:rFonts w:ascii="Bookman Old Style" w:hAnsi="Bookman Old Style"/>
        </w:rPr>
        <w:t xml:space="preserve">Komora laminarna z pionowym przepływem powietrza, II klasa bezpieczeństwa </w:t>
      </w:r>
      <w:r w:rsidR="009162A4" w:rsidRPr="00E70E97">
        <w:rPr>
          <w:rFonts w:ascii="Bookman Old Style" w:hAnsi="Bookman Old Style"/>
        </w:rPr>
        <w:t>mikrobiologicznego wykonana z materiałów odpornych na środki czyszczące, dezynfekujące i promienie UV</w:t>
      </w:r>
    </w:p>
    <w:p w14:paraId="4AB66BE0" w14:textId="77777777" w:rsidR="00636A5C" w:rsidRPr="00E70E97" w:rsidRDefault="00636A5C" w:rsidP="00F34ED9">
      <w:pPr>
        <w:pStyle w:val="Akapitzlist"/>
        <w:numPr>
          <w:ilvl w:val="0"/>
          <w:numId w:val="20"/>
        </w:numPr>
        <w:spacing w:after="160" w:line="259" w:lineRule="auto"/>
        <w:ind w:left="284" w:hanging="284"/>
        <w:jc w:val="both"/>
        <w:rPr>
          <w:rFonts w:ascii="Bookman Old Style" w:hAnsi="Bookman Old Style"/>
        </w:rPr>
      </w:pPr>
      <w:r w:rsidRPr="00E70E97">
        <w:rPr>
          <w:rFonts w:ascii="Bookman Old Style" w:hAnsi="Bookman Old Style"/>
        </w:rPr>
        <w:t xml:space="preserve">Blat roboczy dzielony, </w:t>
      </w:r>
      <w:proofErr w:type="spellStart"/>
      <w:r w:rsidRPr="00E70E97">
        <w:rPr>
          <w:rFonts w:ascii="Bookman Old Style" w:hAnsi="Bookman Old Style"/>
        </w:rPr>
        <w:t>autoklawowalny</w:t>
      </w:r>
      <w:proofErr w:type="spellEnd"/>
      <w:r w:rsidRPr="00E70E97">
        <w:rPr>
          <w:rFonts w:ascii="Bookman Old Style" w:hAnsi="Bookman Old Style"/>
        </w:rPr>
        <w:t xml:space="preserve">, wykonany ze stali nierdzewnej </w:t>
      </w:r>
      <w:r w:rsidR="00D26C48" w:rsidRPr="00E70E97">
        <w:rPr>
          <w:rFonts w:ascii="Bookman Old Style" w:hAnsi="Bookman Old Style"/>
        </w:rPr>
        <w:br/>
      </w:r>
      <w:r w:rsidRPr="00E70E97">
        <w:rPr>
          <w:rFonts w:ascii="Bookman Old Style" w:hAnsi="Bookman Old Style"/>
        </w:rPr>
        <w:t>o wymiarach wewnętrznych: głębokość 65 cm x szerokość 180 cm x wysokość 70 cm (+/-5 cm)</w:t>
      </w:r>
    </w:p>
    <w:p w14:paraId="535558C0" w14:textId="77777777" w:rsidR="00636A5C" w:rsidRPr="00E70E97" w:rsidRDefault="00636A5C" w:rsidP="00F34ED9">
      <w:pPr>
        <w:pStyle w:val="Akapitzlist"/>
        <w:numPr>
          <w:ilvl w:val="0"/>
          <w:numId w:val="20"/>
        </w:numPr>
        <w:spacing w:after="160" w:line="259" w:lineRule="auto"/>
        <w:ind w:left="284" w:hanging="284"/>
        <w:jc w:val="both"/>
        <w:rPr>
          <w:rFonts w:ascii="Bookman Old Style" w:hAnsi="Bookman Old Style"/>
        </w:rPr>
      </w:pPr>
      <w:r w:rsidRPr="00E70E97">
        <w:rPr>
          <w:rFonts w:ascii="Bookman Old Style" w:hAnsi="Bookman Old Style"/>
        </w:rPr>
        <w:t xml:space="preserve">Panel sterujący </w:t>
      </w:r>
      <w:r w:rsidR="009162A4" w:rsidRPr="00E70E97">
        <w:rPr>
          <w:rFonts w:ascii="Bookman Old Style" w:hAnsi="Bookman Old Style"/>
        </w:rPr>
        <w:t>umiejscowiony na zewnątrz komory zapewniający mikroprocesorową kontrolę</w:t>
      </w:r>
      <w:r w:rsidRPr="00E70E97">
        <w:rPr>
          <w:rFonts w:ascii="Bookman Old Style" w:hAnsi="Bookman Old Style"/>
        </w:rPr>
        <w:t xml:space="preserve"> stanu pracy i stanów alarmowych</w:t>
      </w:r>
    </w:p>
    <w:p w14:paraId="0C3A9891" w14:textId="77777777" w:rsidR="00636A5C" w:rsidRPr="00E70E97" w:rsidRDefault="00636A5C" w:rsidP="00F34ED9">
      <w:pPr>
        <w:pStyle w:val="Akapitzlist"/>
        <w:numPr>
          <w:ilvl w:val="0"/>
          <w:numId w:val="20"/>
        </w:numPr>
        <w:spacing w:after="160" w:line="259" w:lineRule="auto"/>
        <w:ind w:left="284" w:hanging="284"/>
        <w:jc w:val="both"/>
        <w:rPr>
          <w:rFonts w:ascii="Bookman Old Style" w:hAnsi="Bookman Old Style"/>
        </w:rPr>
      </w:pPr>
      <w:r w:rsidRPr="00E70E97">
        <w:rPr>
          <w:rFonts w:ascii="Bookman Old Style" w:hAnsi="Bookman Old Style"/>
        </w:rPr>
        <w:t>Alarm wizualny i akustyczny sygnalizu</w:t>
      </w:r>
      <w:r w:rsidR="00F34ED9" w:rsidRPr="00E70E97">
        <w:rPr>
          <w:rFonts w:ascii="Bookman Old Style" w:hAnsi="Bookman Old Style"/>
        </w:rPr>
        <w:t>jący nieprawidłową pracę komory oraz</w:t>
      </w:r>
      <w:r w:rsidRPr="00E70E97">
        <w:rPr>
          <w:rFonts w:ascii="Bookman Old Style" w:hAnsi="Bookman Old Style"/>
        </w:rPr>
        <w:t xml:space="preserve"> informacja o zaburzeniach parametr</w:t>
      </w:r>
      <w:r w:rsidR="00F34ED9" w:rsidRPr="00E70E97">
        <w:rPr>
          <w:rFonts w:ascii="Bookman Old Style" w:hAnsi="Bookman Old Style"/>
        </w:rPr>
        <w:t>ów pracy, identyfikacja usterki i</w:t>
      </w:r>
      <w:r w:rsidRPr="00E70E97">
        <w:rPr>
          <w:rFonts w:ascii="Bookman Old Style" w:hAnsi="Bookman Old Style"/>
        </w:rPr>
        <w:t xml:space="preserve"> alarm zapełnienia</w:t>
      </w:r>
      <w:r w:rsidR="009162A4" w:rsidRPr="00E70E97">
        <w:rPr>
          <w:rFonts w:ascii="Bookman Old Style" w:hAnsi="Bookman Old Style"/>
        </w:rPr>
        <w:t xml:space="preserve"> filtra HEPA</w:t>
      </w:r>
    </w:p>
    <w:p w14:paraId="3EFBABD9" w14:textId="77777777" w:rsidR="00636A5C" w:rsidRPr="00E70E97" w:rsidRDefault="00636A5C" w:rsidP="00F34ED9">
      <w:pPr>
        <w:pStyle w:val="Akapitzlist"/>
        <w:numPr>
          <w:ilvl w:val="0"/>
          <w:numId w:val="20"/>
        </w:numPr>
        <w:spacing w:after="160" w:line="259" w:lineRule="auto"/>
        <w:ind w:left="284" w:hanging="284"/>
        <w:jc w:val="both"/>
        <w:rPr>
          <w:rFonts w:ascii="Bookman Old Style" w:hAnsi="Bookman Old Style"/>
        </w:rPr>
      </w:pPr>
      <w:r w:rsidRPr="00E70E97">
        <w:rPr>
          <w:rFonts w:ascii="Bookman Old Style" w:hAnsi="Bookman Old Style"/>
        </w:rPr>
        <w:t xml:space="preserve">Szybkość przepływu powietrza w komorze 0,28 m/s </w:t>
      </w:r>
      <w:r w:rsidR="00D26C48" w:rsidRPr="00562C3F">
        <w:rPr>
          <w:rFonts w:ascii="Bookman Old Style" w:hAnsi="Bookman Old Style"/>
        </w:rPr>
        <w:t>(</w:t>
      </w:r>
      <w:r w:rsidRPr="00562C3F">
        <w:rPr>
          <w:rFonts w:ascii="Bookman Old Style" w:hAnsi="Bookman Old Style"/>
        </w:rPr>
        <w:t>+/- 10%</w:t>
      </w:r>
      <w:r w:rsidR="00D26C48" w:rsidRPr="00562C3F">
        <w:rPr>
          <w:rFonts w:ascii="Bookman Old Style" w:hAnsi="Bookman Old Style"/>
        </w:rPr>
        <w:t>)</w:t>
      </w:r>
      <w:r w:rsidRPr="00E70E97">
        <w:rPr>
          <w:rFonts w:ascii="Bookman Old Style" w:hAnsi="Bookman Old Style"/>
        </w:rPr>
        <w:t xml:space="preserve"> (możliwość regulacji od 0,25</w:t>
      </w:r>
      <w:r w:rsidR="00D26C48" w:rsidRPr="00E70E97">
        <w:rPr>
          <w:rFonts w:ascii="Bookman Old Style" w:hAnsi="Bookman Old Style"/>
        </w:rPr>
        <w:t xml:space="preserve"> </w:t>
      </w:r>
      <w:r w:rsidRPr="00E70E97">
        <w:rPr>
          <w:rFonts w:ascii="Bookman Old Style" w:hAnsi="Bookman Old Style"/>
        </w:rPr>
        <w:t>-</w:t>
      </w:r>
      <w:r w:rsidR="00D26C48" w:rsidRPr="00E70E97">
        <w:rPr>
          <w:rFonts w:ascii="Bookman Old Style" w:hAnsi="Bookman Old Style"/>
        </w:rPr>
        <w:t xml:space="preserve"> </w:t>
      </w:r>
      <w:r w:rsidRPr="00E70E97">
        <w:rPr>
          <w:rFonts w:ascii="Bookman Old Style" w:hAnsi="Bookman Old Style"/>
        </w:rPr>
        <w:t>0,55</w:t>
      </w:r>
      <w:r w:rsidR="009162A4" w:rsidRPr="00E70E97">
        <w:rPr>
          <w:rFonts w:ascii="Bookman Old Style" w:hAnsi="Bookman Old Style"/>
        </w:rPr>
        <w:t xml:space="preserve"> [m/s]</w:t>
      </w:r>
      <w:r w:rsidRPr="00E70E97">
        <w:rPr>
          <w:rFonts w:ascii="Bookman Old Style" w:hAnsi="Bookman Old Style"/>
        </w:rPr>
        <w:t>)</w:t>
      </w:r>
    </w:p>
    <w:p w14:paraId="57FC6E03" w14:textId="5BA73A0F" w:rsidR="00636A5C" w:rsidRPr="00E70E97" w:rsidRDefault="009162A4" w:rsidP="00F34ED9">
      <w:pPr>
        <w:pStyle w:val="Akapitzlist"/>
        <w:numPr>
          <w:ilvl w:val="0"/>
          <w:numId w:val="20"/>
        </w:numPr>
        <w:spacing w:after="160" w:line="259" w:lineRule="auto"/>
        <w:ind w:left="284" w:hanging="284"/>
        <w:jc w:val="both"/>
        <w:rPr>
          <w:rFonts w:ascii="Bookman Old Style" w:hAnsi="Bookman Old Style"/>
        </w:rPr>
      </w:pPr>
      <w:r w:rsidRPr="00E70E97">
        <w:rPr>
          <w:rFonts w:ascii="Bookman Old Style" w:hAnsi="Bookman Old Style"/>
        </w:rPr>
        <w:t>F</w:t>
      </w:r>
      <w:r w:rsidR="00636A5C" w:rsidRPr="00E70E97">
        <w:rPr>
          <w:rFonts w:ascii="Bookman Old Style" w:hAnsi="Bookman Old Style"/>
        </w:rPr>
        <w:t>iltr główny i wylotowy o skuteczności powyżej 99,999% dla cząst</w:t>
      </w:r>
      <w:r w:rsidRPr="00E70E97">
        <w:rPr>
          <w:rFonts w:ascii="Bookman Old Style" w:hAnsi="Bookman Old Style"/>
        </w:rPr>
        <w:t xml:space="preserve">ek o średnicy większej niż </w:t>
      </w:r>
      <w:r w:rsidRPr="009622AD">
        <w:rPr>
          <w:rFonts w:ascii="Bookman Old Style" w:hAnsi="Bookman Old Style"/>
        </w:rPr>
        <w:t xml:space="preserve">0,3 </w:t>
      </w:r>
      <w:r w:rsidR="009622AD" w:rsidRPr="009622AD">
        <w:rPr>
          <w:rFonts w:ascii="Bookman Old Style" w:hAnsi="Bookman Old Style"/>
        </w:rPr>
        <w:t>µ</w:t>
      </w:r>
      <w:r w:rsidR="00636A5C" w:rsidRPr="009622AD">
        <w:rPr>
          <w:rFonts w:ascii="Bookman Old Style" w:hAnsi="Bookman Old Style"/>
        </w:rPr>
        <w:t>m</w:t>
      </w:r>
      <w:r w:rsidR="00D26C48" w:rsidRPr="009622AD">
        <w:rPr>
          <w:rFonts w:ascii="Bookman Old Style" w:hAnsi="Bookman Old Style"/>
        </w:rPr>
        <w:t xml:space="preserve"> </w:t>
      </w:r>
      <w:r w:rsidR="00636A5C" w:rsidRPr="00E70E97">
        <w:rPr>
          <w:rFonts w:ascii="Bookman Old Style" w:hAnsi="Bookman Old Style"/>
        </w:rPr>
        <w:t xml:space="preserve">oraz wstępny filtr </w:t>
      </w:r>
      <w:proofErr w:type="spellStart"/>
      <w:r w:rsidR="00636A5C" w:rsidRPr="00E70E97">
        <w:rPr>
          <w:rFonts w:ascii="Bookman Old Style" w:hAnsi="Bookman Old Style"/>
        </w:rPr>
        <w:t>przeciwkurzowy</w:t>
      </w:r>
      <w:proofErr w:type="spellEnd"/>
    </w:p>
    <w:p w14:paraId="0A153C30" w14:textId="77777777" w:rsidR="009162A4" w:rsidRPr="00E70E97" w:rsidRDefault="009162A4" w:rsidP="00F34ED9">
      <w:pPr>
        <w:pStyle w:val="Akapitzlist"/>
        <w:numPr>
          <w:ilvl w:val="0"/>
          <w:numId w:val="20"/>
        </w:numPr>
        <w:spacing w:after="160" w:line="259" w:lineRule="auto"/>
        <w:ind w:left="284" w:hanging="284"/>
        <w:jc w:val="both"/>
        <w:rPr>
          <w:rFonts w:ascii="Bookman Old Style" w:hAnsi="Bookman Old Style"/>
        </w:rPr>
      </w:pPr>
      <w:r w:rsidRPr="00E70E97">
        <w:rPr>
          <w:rFonts w:ascii="Bookman Old Style" w:hAnsi="Bookman Old Style"/>
        </w:rPr>
        <w:t xml:space="preserve">Filtr </w:t>
      </w:r>
      <w:r w:rsidR="00636A5C" w:rsidRPr="00E70E97">
        <w:rPr>
          <w:rFonts w:ascii="Bookman Old Style" w:hAnsi="Bookman Old Style"/>
        </w:rPr>
        <w:t>HEPA  o szerokości minimum 11 cm</w:t>
      </w:r>
    </w:p>
    <w:p w14:paraId="6BB2C1C5" w14:textId="747B63E2" w:rsidR="00636A5C" w:rsidRPr="00E70E97" w:rsidRDefault="00636A5C" w:rsidP="00F34ED9">
      <w:pPr>
        <w:pStyle w:val="Akapitzlist"/>
        <w:numPr>
          <w:ilvl w:val="0"/>
          <w:numId w:val="20"/>
        </w:numPr>
        <w:spacing w:after="160" w:line="259" w:lineRule="auto"/>
        <w:ind w:left="284" w:hanging="284"/>
        <w:jc w:val="both"/>
        <w:rPr>
          <w:rFonts w:ascii="Bookman Old Style" w:hAnsi="Bookman Old Style"/>
        </w:rPr>
      </w:pPr>
      <w:r w:rsidRPr="00636A5C">
        <w:rPr>
          <w:rFonts w:ascii="Bookman Old Style" w:hAnsi="Bookman Old Style"/>
        </w:rPr>
        <w:t xml:space="preserve">Szyba frontowa pochylona </w:t>
      </w:r>
      <w:r w:rsidR="00F34ED9" w:rsidRPr="009622AD">
        <w:rPr>
          <w:rFonts w:ascii="Bookman Old Style" w:hAnsi="Bookman Old Style"/>
        </w:rPr>
        <w:t xml:space="preserve">pod kątem </w:t>
      </w:r>
      <w:r w:rsidR="009962C7" w:rsidRPr="009622AD">
        <w:rPr>
          <w:rFonts w:ascii="Bookman Old Style" w:hAnsi="Bookman Old Style"/>
        </w:rPr>
        <w:t xml:space="preserve">względem blatu roboczego </w:t>
      </w:r>
      <w:r w:rsidR="000025C6" w:rsidRPr="000025C6">
        <w:rPr>
          <w:rFonts w:ascii="Bookman Old Style" w:hAnsi="Bookman Old Style"/>
        </w:rPr>
        <w:t xml:space="preserve">(min. 9˚), </w:t>
      </w:r>
      <w:r w:rsidR="009162A4" w:rsidRPr="00E70E97">
        <w:rPr>
          <w:rFonts w:ascii="Bookman Old Style" w:hAnsi="Bookman Old Style"/>
        </w:rPr>
        <w:t xml:space="preserve">przesuwana elektronicznie </w:t>
      </w:r>
      <w:r w:rsidRPr="00636A5C">
        <w:rPr>
          <w:rFonts w:ascii="Bookman Old Style" w:hAnsi="Bookman Old Style"/>
        </w:rPr>
        <w:t>z automatycznym ustaleniem położenia roboczego bez ramki na krawędzi dolnej</w:t>
      </w:r>
    </w:p>
    <w:p w14:paraId="43C09595" w14:textId="77777777" w:rsidR="009962C7" w:rsidRPr="00E70E97" w:rsidRDefault="009962C7" w:rsidP="00F34ED9">
      <w:pPr>
        <w:pStyle w:val="Akapitzlist"/>
        <w:numPr>
          <w:ilvl w:val="0"/>
          <w:numId w:val="20"/>
        </w:numPr>
        <w:spacing w:after="160" w:line="259" w:lineRule="auto"/>
        <w:ind w:left="284" w:hanging="284"/>
        <w:jc w:val="both"/>
        <w:rPr>
          <w:rFonts w:ascii="Bookman Old Style" w:hAnsi="Bookman Old Style"/>
        </w:rPr>
      </w:pPr>
      <w:r w:rsidRPr="00E70E97">
        <w:rPr>
          <w:rFonts w:ascii="Bookman Old Style" w:hAnsi="Bookman Old Style"/>
        </w:rPr>
        <w:t>Wysokość szczeliny roboczej 20</w:t>
      </w:r>
      <w:r w:rsidR="00D26C48" w:rsidRPr="00E70E97">
        <w:rPr>
          <w:rFonts w:ascii="Bookman Old Style" w:hAnsi="Bookman Old Style"/>
        </w:rPr>
        <w:t xml:space="preserve"> </w:t>
      </w:r>
      <w:r w:rsidRPr="00E70E97">
        <w:rPr>
          <w:rFonts w:ascii="Bookman Old Style" w:hAnsi="Bookman Old Style"/>
        </w:rPr>
        <w:t xml:space="preserve">cm (+/- 10%) </w:t>
      </w:r>
    </w:p>
    <w:p w14:paraId="4E374813" w14:textId="77777777" w:rsidR="009962C7" w:rsidRPr="00E70E97" w:rsidRDefault="00636A5C" w:rsidP="00F34ED9">
      <w:pPr>
        <w:pStyle w:val="Akapitzlist"/>
        <w:numPr>
          <w:ilvl w:val="0"/>
          <w:numId w:val="20"/>
        </w:numPr>
        <w:spacing w:after="160" w:line="259" w:lineRule="auto"/>
        <w:ind w:left="284" w:hanging="284"/>
        <w:jc w:val="both"/>
        <w:rPr>
          <w:rFonts w:ascii="Bookman Old Style" w:hAnsi="Bookman Old Style"/>
        </w:rPr>
      </w:pPr>
      <w:r w:rsidRPr="00E70E97">
        <w:rPr>
          <w:rFonts w:ascii="Bookman Old Style" w:hAnsi="Bookman Old Style"/>
        </w:rPr>
        <w:t>Ściany</w:t>
      </w:r>
      <w:r w:rsidR="009962C7" w:rsidRPr="00E70E97">
        <w:rPr>
          <w:rFonts w:ascii="Bookman Old Style" w:hAnsi="Bookman Old Style"/>
        </w:rPr>
        <w:t xml:space="preserve"> boczne</w:t>
      </w:r>
      <w:r w:rsidR="009162A4" w:rsidRPr="00E70E97">
        <w:rPr>
          <w:rFonts w:ascii="Bookman Old Style" w:hAnsi="Bookman Old Style"/>
        </w:rPr>
        <w:t xml:space="preserve"> przeszklone</w:t>
      </w:r>
      <w:r w:rsidR="009962C7" w:rsidRPr="00E70E97">
        <w:rPr>
          <w:rFonts w:ascii="Bookman Old Style" w:hAnsi="Bookman Old Style"/>
        </w:rPr>
        <w:t xml:space="preserve"> wykonane ze szkła bezpiecznego nieprzepuszczające</w:t>
      </w:r>
      <w:r w:rsidR="00D26C48" w:rsidRPr="00E70E97">
        <w:rPr>
          <w:rFonts w:ascii="Bookman Old Style" w:hAnsi="Bookman Old Style"/>
        </w:rPr>
        <w:t>go</w:t>
      </w:r>
      <w:r w:rsidR="009962C7" w:rsidRPr="00E70E97">
        <w:rPr>
          <w:rFonts w:ascii="Bookman Old Style" w:hAnsi="Bookman Old Style"/>
        </w:rPr>
        <w:t xml:space="preserve"> promieni UV</w:t>
      </w:r>
      <w:r w:rsidR="00D26C48" w:rsidRPr="00E70E97">
        <w:rPr>
          <w:rFonts w:ascii="Bookman Old Style" w:hAnsi="Bookman Old Style"/>
        </w:rPr>
        <w:t xml:space="preserve"> </w:t>
      </w:r>
      <w:r w:rsidR="009962C7" w:rsidRPr="00E70E97">
        <w:rPr>
          <w:rFonts w:ascii="Bookman Old Style" w:hAnsi="Bookman Old Style"/>
        </w:rPr>
        <w:t>z trzema otworami na zawory</w:t>
      </w:r>
    </w:p>
    <w:p w14:paraId="39D4DDAA" w14:textId="6870A98B" w:rsidR="00636A5C" w:rsidRPr="00E70E97" w:rsidRDefault="00EE0621" w:rsidP="00F34ED9">
      <w:pPr>
        <w:pStyle w:val="Akapitzlist"/>
        <w:numPr>
          <w:ilvl w:val="0"/>
          <w:numId w:val="20"/>
        </w:numPr>
        <w:spacing w:after="160" w:line="259" w:lineRule="auto"/>
        <w:ind w:left="284" w:hanging="284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Minimum t</w:t>
      </w:r>
      <w:r w:rsidR="00636A5C" w:rsidRPr="00E70E97">
        <w:rPr>
          <w:rFonts w:ascii="Bookman Old Style" w:hAnsi="Bookman Old Style"/>
        </w:rPr>
        <w:t>rzy wentylatory typu cyfrowego w celu wyrównania przepływu powietrza oraz ochrony produktu</w:t>
      </w:r>
    </w:p>
    <w:p w14:paraId="364897A7" w14:textId="77777777" w:rsidR="00636A5C" w:rsidRPr="00E70E97" w:rsidRDefault="00636A5C" w:rsidP="00F34ED9">
      <w:pPr>
        <w:pStyle w:val="Akapitzlist"/>
        <w:numPr>
          <w:ilvl w:val="0"/>
          <w:numId w:val="20"/>
        </w:numPr>
        <w:spacing w:after="160" w:line="259" w:lineRule="auto"/>
        <w:ind w:left="284" w:hanging="284"/>
        <w:jc w:val="both"/>
        <w:rPr>
          <w:rFonts w:ascii="Bookman Old Style" w:hAnsi="Bookman Old Style"/>
        </w:rPr>
      </w:pPr>
      <w:r w:rsidRPr="00E70E97">
        <w:rPr>
          <w:rFonts w:ascii="Bookman Old Style" w:hAnsi="Bookman Old Style"/>
        </w:rPr>
        <w:t>W</w:t>
      </w:r>
      <w:r w:rsidR="009962C7" w:rsidRPr="00E70E97">
        <w:rPr>
          <w:rFonts w:ascii="Bookman Old Style" w:hAnsi="Bookman Old Style"/>
        </w:rPr>
        <w:t>lot powietrza z przodu  komory</w:t>
      </w:r>
      <w:r w:rsidRPr="00E70E97">
        <w:rPr>
          <w:rFonts w:ascii="Bookman Old Style" w:hAnsi="Bookman Old Style"/>
        </w:rPr>
        <w:t xml:space="preserve"> w kształcie litery V co uniemożliwia blokowanie przepływu przez ręce użytkownika </w:t>
      </w:r>
    </w:p>
    <w:p w14:paraId="19EEB3CB" w14:textId="77777777" w:rsidR="00636A5C" w:rsidRPr="00E70E97" w:rsidRDefault="009962C7" w:rsidP="00F34ED9">
      <w:pPr>
        <w:pStyle w:val="Akapitzlist"/>
        <w:numPr>
          <w:ilvl w:val="0"/>
          <w:numId w:val="20"/>
        </w:numPr>
        <w:spacing w:after="160" w:line="259" w:lineRule="auto"/>
        <w:ind w:left="284" w:hanging="284"/>
        <w:jc w:val="both"/>
        <w:rPr>
          <w:rFonts w:ascii="Bookman Old Style" w:hAnsi="Bookman Old Style"/>
        </w:rPr>
      </w:pPr>
      <w:r w:rsidRPr="00E70E97">
        <w:rPr>
          <w:rFonts w:ascii="Bookman Old Style" w:hAnsi="Bookman Old Style"/>
        </w:rPr>
        <w:t>O</w:t>
      </w:r>
      <w:r w:rsidR="00636A5C" w:rsidRPr="00E70E97">
        <w:rPr>
          <w:rFonts w:ascii="Bookman Old Style" w:hAnsi="Bookman Old Style"/>
        </w:rPr>
        <w:t>świetlenie wewnętrzne 0</w:t>
      </w:r>
      <w:r w:rsidR="00D26C48" w:rsidRPr="00E70E97">
        <w:rPr>
          <w:rFonts w:ascii="Bookman Old Style" w:hAnsi="Bookman Old Style"/>
        </w:rPr>
        <w:t xml:space="preserve"> </w:t>
      </w:r>
      <w:r w:rsidR="00636A5C" w:rsidRPr="00E70E97">
        <w:rPr>
          <w:rFonts w:ascii="Bookman Old Style" w:hAnsi="Bookman Old Style"/>
        </w:rPr>
        <w:t>-</w:t>
      </w:r>
      <w:r w:rsidR="00D26C48" w:rsidRPr="00E70E97">
        <w:rPr>
          <w:rFonts w:ascii="Bookman Old Style" w:hAnsi="Bookman Old Style"/>
        </w:rPr>
        <w:t xml:space="preserve"> </w:t>
      </w:r>
      <w:r w:rsidR="00636A5C" w:rsidRPr="00E70E97">
        <w:rPr>
          <w:rFonts w:ascii="Bookman Old Style" w:hAnsi="Bookman Old Style"/>
        </w:rPr>
        <w:t xml:space="preserve">2000 </w:t>
      </w:r>
      <w:proofErr w:type="spellStart"/>
      <w:r w:rsidR="00636A5C" w:rsidRPr="00E70E97">
        <w:rPr>
          <w:rFonts w:ascii="Bookman Old Style" w:hAnsi="Bookman Old Style"/>
        </w:rPr>
        <w:t>lux</w:t>
      </w:r>
      <w:proofErr w:type="spellEnd"/>
      <w:r w:rsidR="00636A5C" w:rsidRPr="00E70E97">
        <w:rPr>
          <w:rFonts w:ascii="Bookman Old Style" w:hAnsi="Bookman Old Style"/>
        </w:rPr>
        <w:t xml:space="preserve">, bezodblaskowe z możliwością płynnej regulacji natężenia </w:t>
      </w:r>
    </w:p>
    <w:p w14:paraId="75742937" w14:textId="77777777" w:rsidR="00636A5C" w:rsidRPr="00E70E97" w:rsidRDefault="009962C7" w:rsidP="00F34ED9">
      <w:pPr>
        <w:pStyle w:val="Akapitzlist"/>
        <w:numPr>
          <w:ilvl w:val="0"/>
          <w:numId w:val="20"/>
        </w:numPr>
        <w:spacing w:after="160" w:line="259" w:lineRule="auto"/>
        <w:ind w:left="284" w:hanging="284"/>
        <w:jc w:val="both"/>
        <w:rPr>
          <w:rFonts w:ascii="Bookman Old Style" w:hAnsi="Bookman Old Style"/>
        </w:rPr>
      </w:pPr>
      <w:r w:rsidRPr="00E70E97">
        <w:rPr>
          <w:rFonts w:ascii="Bookman Old Style" w:hAnsi="Bookman Old Style"/>
        </w:rPr>
        <w:t>Lampa</w:t>
      </w:r>
      <w:r w:rsidR="00636A5C" w:rsidRPr="00E70E97">
        <w:rPr>
          <w:rFonts w:ascii="Bookman Old Style" w:hAnsi="Bookman Old Style"/>
        </w:rPr>
        <w:t xml:space="preserve"> UV </w:t>
      </w:r>
    </w:p>
    <w:p w14:paraId="045E2536" w14:textId="77777777" w:rsidR="00636A5C" w:rsidRPr="00E70E97" w:rsidRDefault="009962C7" w:rsidP="00F34ED9">
      <w:pPr>
        <w:pStyle w:val="Akapitzlist"/>
        <w:numPr>
          <w:ilvl w:val="0"/>
          <w:numId w:val="20"/>
        </w:numPr>
        <w:spacing w:after="160" w:line="259" w:lineRule="auto"/>
        <w:ind w:left="284" w:hanging="284"/>
        <w:jc w:val="both"/>
        <w:rPr>
          <w:rFonts w:ascii="Bookman Old Style" w:hAnsi="Bookman Old Style"/>
        </w:rPr>
      </w:pPr>
      <w:r w:rsidRPr="00E70E97">
        <w:rPr>
          <w:rFonts w:ascii="Bookman Old Style" w:hAnsi="Bookman Old Style"/>
        </w:rPr>
        <w:t>Minimum</w:t>
      </w:r>
      <w:r w:rsidR="00636A5C" w:rsidRPr="00E70E97">
        <w:rPr>
          <w:rFonts w:ascii="Bookman Old Style" w:hAnsi="Bookman Old Style"/>
        </w:rPr>
        <w:t xml:space="preserve"> 2 gniazda elektryczne</w:t>
      </w:r>
    </w:p>
    <w:p w14:paraId="14722856" w14:textId="4F7EF701" w:rsidR="00A7590B" w:rsidRPr="00EE0621" w:rsidRDefault="009162A4" w:rsidP="00AF69F4">
      <w:pPr>
        <w:pStyle w:val="Akapitzlist"/>
        <w:numPr>
          <w:ilvl w:val="0"/>
          <w:numId w:val="20"/>
        </w:numPr>
        <w:spacing w:after="160" w:line="259" w:lineRule="auto"/>
        <w:ind w:left="284" w:hanging="284"/>
        <w:jc w:val="both"/>
        <w:rPr>
          <w:rFonts w:ascii="Bookman Old Style" w:hAnsi="Bookman Old Style"/>
        </w:rPr>
      </w:pPr>
      <w:r w:rsidRPr="00EE0621">
        <w:rPr>
          <w:rFonts w:ascii="Bookman Old Style" w:hAnsi="Bookman Old Style"/>
        </w:rPr>
        <w:t>Wymiary zewnętrzne</w:t>
      </w:r>
      <w:r w:rsidR="00A81959" w:rsidRPr="00EE0621">
        <w:rPr>
          <w:rFonts w:ascii="Bookman Old Style" w:hAnsi="Bookman Old Style"/>
        </w:rPr>
        <w:t>, maksymalne komory wraz z podstawą</w:t>
      </w:r>
      <w:r w:rsidRPr="00EE0621">
        <w:rPr>
          <w:rFonts w:ascii="Bookman Old Style" w:hAnsi="Bookman Old Style"/>
        </w:rPr>
        <w:t xml:space="preserve">: </w:t>
      </w:r>
      <w:r w:rsidR="00EE0621" w:rsidRPr="00EE0621">
        <w:rPr>
          <w:rFonts w:ascii="Bookman Old Style" w:hAnsi="Bookman Old Style"/>
        </w:rPr>
        <w:t>głębokość 80</w:t>
      </w:r>
      <w:r w:rsidR="00A81959" w:rsidRPr="00EE0621">
        <w:rPr>
          <w:rFonts w:ascii="Bookman Old Style" w:hAnsi="Bookman Old Style"/>
        </w:rPr>
        <w:t>cm x szerokość 200</w:t>
      </w:r>
      <w:r w:rsidR="00F34ED9" w:rsidRPr="00EE0621">
        <w:rPr>
          <w:rFonts w:ascii="Bookman Old Style" w:hAnsi="Bookman Old Style"/>
        </w:rPr>
        <w:t>cm x</w:t>
      </w:r>
      <w:r w:rsidRPr="00EE0621">
        <w:rPr>
          <w:rFonts w:ascii="Bookman Old Style" w:hAnsi="Bookman Old Style"/>
        </w:rPr>
        <w:t xml:space="preserve"> </w:t>
      </w:r>
      <w:r w:rsidR="00EE0621" w:rsidRPr="00EE0621">
        <w:rPr>
          <w:rFonts w:ascii="Bookman Old Style" w:hAnsi="Bookman Old Style"/>
        </w:rPr>
        <w:t>wysokość 205</w:t>
      </w:r>
      <w:r w:rsidRPr="00EE0621">
        <w:rPr>
          <w:rFonts w:ascii="Bookman Old Style" w:hAnsi="Bookman Old Style"/>
        </w:rPr>
        <w:t xml:space="preserve">cm  </w:t>
      </w:r>
    </w:p>
    <w:p w14:paraId="1355C8BB" w14:textId="55F122EE" w:rsidR="001A17D3" w:rsidRDefault="00AF69F4" w:rsidP="000025C6">
      <w:pPr>
        <w:pStyle w:val="Akapitzlist"/>
        <w:numPr>
          <w:ilvl w:val="0"/>
          <w:numId w:val="20"/>
        </w:numPr>
        <w:spacing w:after="160" w:line="259" w:lineRule="auto"/>
        <w:ind w:left="284" w:hanging="284"/>
        <w:jc w:val="both"/>
        <w:rPr>
          <w:rFonts w:ascii="Bookman Old Style" w:hAnsi="Bookman Old Style"/>
        </w:rPr>
      </w:pPr>
      <w:r w:rsidRPr="000025C6">
        <w:rPr>
          <w:rFonts w:ascii="Bookman Old Style" w:hAnsi="Bookman Old Style"/>
        </w:rPr>
        <w:t xml:space="preserve">Podstawa pod komorę laminarną z manualną </w:t>
      </w:r>
      <w:r w:rsidR="009962C7" w:rsidRPr="000025C6">
        <w:rPr>
          <w:rFonts w:ascii="Bookman Old Style" w:hAnsi="Bookman Old Style"/>
        </w:rPr>
        <w:t xml:space="preserve">regulacją wysokości w zakresie </w:t>
      </w:r>
      <w:r w:rsidR="00A349AE" w:rsidRPr="000025C6">
        <w:rPr>
          <w:rFonts w:ascii="Bookman Old Style" w:hAnsi="Bookman Old Style"/>
        </w:rPr>
        <w:t>od</w:t>
      </w:r>
      <w:r w:rsidR="00562C3F">
        <w:rPr>
          <w:rFonts w:ascii="Bookman Old Style" w:hAnsi="Bookman Old Style"/>
        </w:rPr>
        <w:t xml:space="preserve">  80</w:t>
      </w:r>
      <w:r w:rsidRPr="000025C6">
        <w:rPr>
          <w:rFonts w:ascii="Bookman Old Style" w:hAnsi="Bookman Old Style"/>
        </w:rPr>
        <w:t xml:space="preserve">cm </w:t>
      </w:r>
      <w:r w:rsidR="00A349AE" w:rsidRPr="000025C6">
        <w:rPr>
          <w:rFonts w:ascii="Bookman Old Style" w:hAnsi="Bookman Old Style"/>
        </w:rPr>
        <w:t xml:space="preserve">do </w:t>
      </w:r>
      <w:r w:rsidR="00562C3F">
        <w:rPr>
          <w:rFonts w:ascii="Bookman Old Style" w:hAnsi="Bookman Old Style"/>
        </w:rPr>
        <w:t>85</w:t>
      </w:r>
      <w:r w:rsidR="009962C7" w:rsidRPr="000025C6">
        <w:rPr>
          <w:rFonts w:ascii="Bookman Old Style" w:hAnsi="Bookman Old Style"/>
        </w:rPr>
        <w:t>cm</w:t>
      </w:r>
      <w:r w:rsidR="00F34ED9" w:rsidRPr="000025C6">
        <w:rPr>
          <w:rFonts w:ascii="Bookman Old Style" w:hAnsi="Bookman Old Style"/>
        </w:rPr>
        <w:t xml:space="preserve"> </w:t>
      </w:r>
    </w:p>
    <w:p w14:paraId="0365994F" w14:textId="77777777" w:rsidR="000025C6" w:rsidRPr="000025C6" w:rsidRDefault="000025C6" w:rsidP="000025C6">
      <w:pPr>
        <w:pStyle w:val="Akapitzlist"/>
        <w:spacing w:after="160" w:line="259" w:lineRule="auto"/>
        <w:ind w:left="284"/>
        <w:jc w:val="both"/>
        <w:rPr>
          <w:rFonts w:ascii="Bookman Old Style" w:hAnsi="Bookman Old Style"/>
        </w:rPr>
      </w:pPr>
    </w:p>
    <w:p w14:paraId="5D0271D1" w14:textId="39B0D228" w:rsidR="0055057B" w:rsidRDefault="00240FC2" w:rsidP="00AB1782">
      <w:pPr>
        <w:tabs>
          <w:tab w:val="right" w:pos="709"/>
          <w:tab w:val="left" w:pos="1134"/>
          <w:tab w:val="left" w:pos="1985"/>
          <w:tab w:val="decimal" w:pos="7371"/>
          <w:tab w:val="decimal" w:pos="9214"/>
        </w:tabs>
        <w:suppressAutoHyphens/>
        <w:spacing w:after="0"/>
        <w:ind w:right="-1"/>
        <w:jc w:val="both"/>
        <w:rPr>
          <w:rFonts w:ascii="Bookman Old Style" w:hAnsi="Bookman Old Style"/>
          <w:color w:val="538135" w:themeColor="accent6" w:themeShade="BF"/>
        </w:rPr>
      </w:pPr>
      <w:r w:rsidRPr="00E70E97">
        <w:rPr>
          <w:rFonts w:ascii="Bookman Old Style" w:hAnsi="Bookman Old Style"/>
        </w:rPr>
        <w:tab/>
      </w:r>
      <w:r w:rsidRPr="00E70E97">
        <w:rPr>
          <w:rFonts w:ascii="Bookman Old Style" w:hAnsi="Bookman Old Style"/>
        </w:rPr>
        <w:tab/>
        <w:t xml:space="preserve">Na etapie realizacji zamówienia Zamawiający wymaga, aby urządzenie posiadało sprawdzenie wykonane przez laboratorium posiadające akredytację. </w:t>
      </w:r>
      <w:r w:rsidR="002E1AE8" w:rsidRPr="00E70E97">
        <w:rPr>
          <w:rFonts w:ascii="Bookman Old Style" w:eastAsia="Times New Roman" w:hAnsi="Bookman Old Style" w:cs="Verdana"/>
          <w:lang w:eastAsia="ar-SA"/>
        </w:rPr>
        <w:t xml:space="preserve">Sprawdzeniu podlega: pomiar prędkości przepływu powietrza, integralności </w:t>
      </w:r>
      <w:r w:rsidR="002E1AE8" w:rsidRPr="00E70E97">
        <w:rPr>
          <w:rFonts w:ascii="Bookman Old Style" w:eastAsia="Times New Roman" w:hAnsi="Bookman Old Style" w:cs="Verdana"/>
          <w:lang w:eastAsia="ar-SA"/>
        </w:rPr>
        <w:br/>
        <w:t xml:space="preserve">i szczelności filtrów HEPA, pomiar koncentracji cząstek stałych w przestrzeni roboczej komory, sprawdzenie światła białego i lampy UV. </w:t>
      </w:r>
      <w:r w:rsidRPr="00E70E97">
        <w:rPr>
          <w:rFonts w:ascii="Bookman Old Style" w:hAnsi="Bookman Old Style"/>
        </w:rPr>
        <w:t>Dokument sprawdzenia należy dostarczyć na etapie dostawy urządzenia.</w:t>
      </w:r>
      <w:r w:rsidR="009663BE" w:rsidRPr="00E70E97">
        <w:rPr>
          <w:rFonts w:ascii="Bookman Old Style" w:hAnsi="Bookman Old Style"/>
        </w:rPr>
        <w:t xml:space="preserve"> </w:t>
      </w:r>
    </w:p>
    <w:p w14:paraId="2A017A5F" w14:textId="77777777" w:rsidR="007E34B8" w:rsidRPr="007E34B8" w:rsidRDefault="007E34B8" w:rsidP="00AB1782">
      <w:pPr>
        <w:tabs>
          <w:tab w:val="right" w:pos="709"/>
          <w:tab w:val="left" w:pos="1134"/>
          <w:tab w:val="left" w:pos="1985"/>
          <w:tab w:val="decimal" w:pos="7371"/>
          <w:tab w:val="decimal" w:pos="9214"/>
        </w:tabs>
        <w:suppressAutoHyphens/>
        <w:spacing w:after="0"/>
        <w:ind w:right="-1"/>
        <w:jc w:val="both"/>
        <w:rPr>
          <w:rFonts w:ascii="Bookman Old Style" w:eastAsia="Times New Roman" w:hAnsi="Bookman Old Style" w:cs="Verdana"/>
          <w:color w:val="538135" w:themeColor="accent6" w:themeShade="BF"/>
          <w:lang w:eastAsia="ar-SA"/>
        </w:rPr>
      </w:pPr>
    </w:p>
    <w:p w14:paraId="1ED5DF20" w14:textId="77777777" w:rsidR="00562C3F" w:rsidRDefault="00562C3F" w:rsidP="00AB1782">
      <w:pPr>
        <w:spacing w:after="0"/>
        <w:ind w:firstLine="360"/>
        <w:jc w:val="both"/>
        <w:rPr>
          <w:rFonts w:ascii="Bookman Old Style" w:hAnsi="Bookman Old Style"/>
        </w:rPr>
      </w:pPr>
    </w:p>
    <w:p w14:paraId="0DDDA03A" w14:textId="77777777" w:rsidR="00562C3F" w:rsidRDefault="00562C3F" w:rsidP="00AB1782">
      <w:pPr>
        <w:spacing w:after="0"/>
        <w:ind w:firstLine="360"/>
        <w:jc w:val="both"/>
        <w:rPr>
          <w:rFonts w:ascii="Bookman Old Style" w:hAnsi="Bookman Old Style"/>
        </w:rPr>
      </w:pPr>
    </w:p>
    <w:p w14:paraId="2F31235F" w14:textId="77777777" w:rsidR="00240FC2" w:rsidRPr="00E70E97" w:rsidRDefault="00240FC2" w:rsidP="00AB1782">
      <w:pPr>
        <w:spacing w:after="0"/>
        <w:ind w:firstLine="360"/>
        <w:jc w:val="both"/>
        <w:rPr>
          <w:rFonts w:ascii="Bookman Old Style" w:hAnsi="Bookman Old Style"/>
        </w:rPr>
      </w:pPr>
      <w:r w:rsidRPr="00E70E97">
        <w:rPr>
          <w:rFonts w:ascii="Bookman Old Style" w:hAnsi="Bookman Old Style"/>
        </w:rPr>
        <w:t xml:space="preserve">Zamawiający wymaga, aby wykonawca przeszkolił minimum 4 pracowników podczas minimum </w:t>
      </w:r>
      <w:r w:rsidR="002E1AE8" w:rsidRPr="00E70E97">
        <w:rPr>
          <w:rFonts w:ascii="Bookman Old Style" w:hAnsi="Bookman Old Style"/>
        </w:rPr>
        <w:t>2</w:t>
      </w:r>
      <w:r w:rsidRPr="00E70E97">
        <w:rPr>
          <w:rFonts w:ascii="Bookman Old Style" w:hAnsi="Bookman Old Style"/>
        </w:rPr>
        <w:t xml:space="preserve"> godzin zegarowych z zakresu obsługi i konserwacji urządzenia wraz z wydaniem zaświadczenia o ukończeniu szkolenia.</w:t>
      </w:r>
    </w:p>
    <w:p w14:paraId="0B26C70F" w14:textId="77777777" w:rsidR="00DA7C80" w:rsidRPr="00E70E97" w:rsidRDefault="00DA7C80" w:rsidP="0055057B">
      <w:pPr>
        <w:tabs>
          <w:tab w:val="right" w:pos="709"/>
          <w:tab w:val="left" w:pos="1134"/>
          <w:tab w:val="left" w:pos="1985"/>
          <w:tab w:val="decimal" w:pos="7371"/>
          <w:tab w:val="decimal" w:pos="9214"/>
        </w:tabs>
        <w:suppressAutoHyphens/>
        <w:spacing w:after="0"/>
        <w:ind w:right="-1"/>
        <w:jc w:val="both"/>
        <w:rPr>
          <w:rFonts w:ascii="Bookman Old Style" w:eastAsia="Times New Roman" w:hAnsi="Bookman Old Style" w:cs="Verdana"/>
          <w:color w:val="FF0000"/>
          <w:lang w:eastAsia="ar-SA"/>
        </w:rPr>
      </w:pPr>
    </w:p>
    <w:p w14:paraId="69AF523A" w14:textId="77777777" w:rsidR="00AB1782" w:rsidRPr="00E70E97" w:rsidRDefault="00AB1782" w:rsidP="0055057B">
      <w:pPr>
        <w:tabs>
          <w:tab w:val="right" w:pos="709"/>
          <w:tab w:val="left" w:pos="1134"/>
          <w:tab w:val="left" w:pos="1985"/>
          <w:tab w:val="decimal" w:pos="7371"/>
          <w:tab w:val="decimal" w:pos="9214"/>
        </w:tabs>
        <w:suppressAutoHyphens/>
        <w:spacing w:after="0"/>
        <w:ind w:right="-1"/>
        <w:jc w:val="both"/>
        <w:rPr>
          <w:rFonts w:ascii="Bookman Old Style" w:eastAsia="Times New Roman" w:hAnsi="Bookman Old Style" w:cs="Verdana"/>
          <w:color w:val="FF0000"/>
          <w:lang w:eastAsia="ar-SA"/>
        </w:rPr>
      </w:pPr>
    </w:p>
    <w:p w14:paraId="05F27BBA" w14:textId="77777777" w:rsidR="0055057B" w:rsidRPr="00E70E97" w:rsidRDefault="0055057B" w:rsidP="0055057B">
      <w:pPr>
        <w:spacing w:after="0"/>
        <w:ind w:left="4956"/>
        <w:jc w:val="right"/>
        <w:rPr>
          <w:rFonts w:ascii="Bookman Old Style" w:hAnsi="Bookman Old Style"/>
          <w:b/>
        </w:rPr>
      </w:pPr>
      <w:r w:rsidRPr="00E70E97">
        <w:rPr>
          <w:rFonts w:ascii="Bookman Old Style" w:hAnsi="Bookman Old Style"/>
          <w:b/>
        </w:rPr>
        <w:t>Cena brutto ……………………..</w:t>
      </w:r>
    </w:p>
    <w:p w14:paraId="42813D53" w14:textId="77777777" w:rsidR="00A65D84" w:rsidRPr="00E70E97" w:rsidRDefault="00A65D84" w:rsidP="0055057B">
      <w:pPr>
        <w:spacing w:after="0"/>
        <w:ind w:left="4956"/>
        <w:jc w:val="right"/>
        <w:rPr>
          <w:rFonts w:ascii="Bookman Old Style" w:hAnsi="Bookman Old Style"/>
          <w:b/>
        </w:rPr>
      </w:pPr>
    </w:p>
    <w:p w14:paraId="731A802D" w14:textId="77777777" w:rsidR="00DA7C80" w:rsidRPr="00E70E97" w:rsidRDefault="0055057B" w:rsidP="00507269">
      <w:pPr>
        <w:spacing w:after="0"/>
        <w:ind w:left="4248" w:firstLine="708"/>
        <w:jc w:val="right"/>
        <w:rPr>
          <w:rFonts w:ascii="Bookman Old Style" w:hAnsi="Bookman Old Style"/>
        </w:rPr>
      </w:pPr>
      <w:r w:rsidRPr="00E70E97">
        <w:rPr>
          <w:rFonts w:ascii="Bookman Old Style" w:hAnsi="Bookman Old Style"/>
          <w:b/>
        </w:rPr>
        <w:t>Producent ………………………..</w:t>
      </w:r>
      <w:r w:rsidRPr="00E70E97">
        <w:rPr>
          <w:rFonts w:ascii="Bookman Old Style" w:hAnsi="Bookman Old Style"/>
        </w:rPr>
        <w:t xml:space="preserve"> </w:t>
      </w:r>
    </w:p>
    <w:p w14:paraId="5AB4352F" w14:textId="77777777" w:rsidR="00F34ED9" w:rsidRPr="00E70E97" w:rsidRDefault="00F34ED9" w:rsidP="0055057B">
      <w:pPr>
        <w:jc w:val="right"/>
        <w:rPr>
          <w:rFonts w:ascii="Bookman Old Style" w:hAnsi="Bookman Old Style"/>
        </w:rPr>
      </w:pPr>
      <w:r w:rsidRPr="00E70E97">
        <w:rPr>
          <w:rFonts w:ascii="Bookman Old Style" w:hAnsi="Bookman Old Style"/>
        </w:rPr>
        <w:br/>
      </w:r>
    </w:p>
    <w:p w14:paraId="4E692936" w14:textId="77777777" w:rsidR="00F34ED9" w:rsidRPr="00E70E97" w:rsidRDefault="00F34ED9">
      <w:pPr>
        <w:spacing w:after="160" w:line="259" w:lineRule="auto"/>
        <w:rPr>
          <w:rFonts w:ascii="Bookman Old Style" w:hAnsi="Bookman Old Style"/>
        </w:rPr>
      </w:pPr>
      <w:r w:rsidRPr="00E70E97">
        <w:rPr>
          <w:rFonts w:ascii="Bookman Old Style" w:hAnsi="Bookman Old Style"/>
        </w:rPr>
        <w:br w:type="page"/>
      </w:r>
    </w:p>
    <w:p w14:paraId="335ECDFE" w14:textId="77777777" w:rsidR="0055057B" w:rsidRPr="00E70E97" w:rsidRDefault="00A65D84" w:rsidP="0055057B">
      <w:pPr>
        <w:jc w:val="right"/>
        <w:rPr>
          <w:rFonts w:ascii="Bookman Old Style" w:hAnsi="Bookman Old Style"/>
        </w:rPr>
      </w:pPr>
      <w:r w:rsidRPr="00E70E97">
        <w:rPr>
          <w:rFonts w:ascii="Bookman Old Style" w:hAnsi="Bookman Old Style"/>
        </w:rPr>
        <w:lastRenderedPageBreak/>
        <w:t>Załącznik nr 3</w:t>
      </w:r>
      <w:r w:rsidR="0055057B" w:rsidRPr="00E70E97">
        <w:rPr>
          <w:rFonts w:ascii="Bookman Old Style" w:hAnsi="Bookman Old Style"/>
        </w:rPr>
        <w:t xml:space="preserve"> do SIWZ</w:t>
      </w:r>
    </w:p>
    <w:p w14:paraId="4CD59217" w14:textId="77777777" w:rsidR="00636A5C" w:rsidRPr="00E70E97" w:rsidRDefault="00636A5C" w:rsidP="000025C6">
      <w:pPr>
        <w:rPr>
          <w:rFonts w:ascii="Bookman Old Style" w:hAnsi="Bookman Old Style"/>
          <w:b/>
          <w:i/>
          <w:u w:val="single"/>
        </w:rPr>
      </w:pPr>
    </w:p>
    <w:p w14:paraId="38526CF9" w14:textId="77777777" w:rsidR="0055057B" w:rsidRPr="00E70E97" w:rsidRDefault="0055057B" w:rsidP="0055057B">
      <w:pPr>
        <w:jc w:val="center"/>
        <w:rPr>
          <w:rFonts w:ascii="Bookman Old Style" w:hAnsi="Bookman Old Style"/>
          <w:b/>
          <w:i/>
          <w:u w:val="single"/>
        </w:rPr>
      </w:pPr>
      <w:r w:rsidRPr="00E70E97">
        <w:rPr>
          <w:rFonts w:ascii="Bookman Old Style" w:hAnsi="Bookman Old Style"/>
          <w:b/>
          <w:i/>
          <w:u w:val="single"/>
        </w:rPr>
        <w:t>Pakiet I</w:t>
      </w:r>
      <w:r w:rsidR="00A65D84" w:rsidRPr="00E70E97">
        <w:rPr>
          <w:rFonts w:ascii="Bookman Old Style" w:hAnsi="Bookman Old Style"/>
          <w:b/>
          <w:i/>
          <w:u w:val="single"/>
        </w:rPr>
        <w:t>I</w:t>
      </w:r>
    </w:p>
    <w:p w14:paraId="4D2B6685" w14:textId="77777777" w:rsidR="0055057B" w:rsidRDefault="0055057B" w:rsidP="00D8689F">
      <w:pPr>
        <w:jc w:val="center"/>
        <w:rPr>
          <w:rFonts w:ascii="Bookman Old Style" w:hAnsi="Bookman Old Style"/>
          <w:b/>
        </w:rPr>
      </w:pPr>
      <w:r w:rsidRPr="00E70E97">
        <w:rPr>
          <w:rFonts w:ascii="Bookman Old Style" w:hAnsi="Bookman Old Style"/>
          <w:b/>
        </w:rPr>
        <w:t>Opis przedmiotu zamówienia</w:t>
      </w:r>
    </w:p>
    <w:p w14:paraId="01632E28" w14:textId="77777777" w:rsidR="005F18D3" w:rsidRPr="00E70E97" w:rsidRDefault="005F18D3" w:rsidP="00D8689F">
      <w:pPr>
        <w:jc w:val="center"/>
        <w:rPr>
          <w:rFonts w:ascii="Bookman Old Style" w:hAnsi="Bookman Old Style"/>
          <w:b/>
        </w:rPr>
      </w:pPr>
    </w:p>
    <w:p w14:paraId="10F53839" w14:textId="3C7ACFF0" w:rsidR="00636A5C" w:rsidRPr="00E70E97" w:rsidRDefault="00131B0A" w:rsidP="00636A5C">
      <w:pPr>
        <w:autoSpaceDE w:val="0"/>
        <w:autoSpaceDN w:val="0"/>
        <w:adjustRightInd w:val="0"/>
        <w:spacing w:after="68" w:line="240" w:lineRule="auto"/>
        <w:rPr>
          <w:rFonts w:ascii="Bookman Old Style" w:hAnsi="Bookman Old Style" w:cs="Bookman Old Style"/>
          <w:b/>
          <w:color w:val="000000"/>
        </w:rPr>
      </w:pPr>
      <w:r>
        <w:rPr>
          <w:rFonts w:ascii="Bookman Old Style" w:hAnsi="Bookman Old Style" w:cs="Bookman Old Style"/>
          <w:b/>
          <w:color w:val="000000"/>
        </w:rPr>
        <w:t>Aparat</w:t>
      </w:r>
      <w:r w:rsidR="00636A5C" w:rsidRPr="00636A5C">
        <w:rPr>
          <w:rFonts w:ascii="Bookman Old Style" w:hAnsi="Bookman Old Style" w:cs="Bookman Old Style"/>
          <w:b/>
          <w:color w:val="000000"/>
        </w:rPr>
        <w:t xml:space="preserve"> do izolacji kwasów nukleinowych</w:t>
      </w:r>
      <w:r w:rsidR="00F34ED9" w:rsidRPr="00E70E97">
        <w:rPr>
          <w:rFonts w:ascii="Bookman Old Style" w:hAnsi="Bookman Old Style" w:cs="Bookman Old Style"/>
          <w:b/>
          <w:color w:val="000000"/>
        </w:rPr>
        <w:t xml:space="preserve"> – 1 sztuka</w:t>
      </w:r>
    </w:p>
    <w:p w14:paraId="2A7A8BB2" w14:textId="77777777" w:rsidR="00F10ACB" w:rsidRPr="00E70E97" w:rsidRDefault="00F10ACB" w:rsidP="00636A5C">
      <w:pPr>
        <w:autoSpaceDE w:val="0"/>
        <w:autoSpaceDN w:val="0"/>
        <w:adjustRightInd w:val="0"/>
        <w:spacing w:after="68" w:line="240" w:lineRule="auto"/>
        <w:rPr>
          <w:rFonts w:ascii="Bookman Old Style" w:hAnsi="Bookman Old Style" w:cs="Bookman Old Style"/>
          <w:b/>
          <w:color w:val="000000"/>
        </w:rPr>
      </w:pPr>
    </w:p>
    <w:p w14:paraId="3A4DECDA" w14:textId="0DA3D46A" w:rsidR="00636A5C" w:rsidRPr="00E70E97" w:rsidRDefault="00131B0A" w:rsidP="00CB6DBB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Bookman Old Style" w:hAnsi="Bookman Old Style" w:cs="Bookman Old Style"/>
          <w:color w:val="000000"/>
        </w:rPr>
      </w:pPr>
      <w:r>
        <w:rPr>
          <w:rFonts w:ascii="Bookman Old Style" w:hAnsi="Bookman Old Style" w:cs="Bookman Old Style"/>
          <w:color w:val="000000"/>
        </w:rPr>
        <w:t xml:space="preserve">Aparat </w:t>
      </w:r>
      <w:r w:rsidR="00F10ACB" w:rsidRPr="00E70E97">
        <w:rPr>
          <w:rFonts w:ascii="Bookman Old Style" w:hAnsi="Bookman Old Style" w:cs="Bookman Old Style"/>
          <w:color w:val="000000"/>
        </w:rPr>
        <w:t>do izolacji k</w:t>
      </w:r>
      <w:r w:rsidR="00562C3F">
        <w:rPr>
          <w:rFonts w:ascii="Bookman Old Style" w:hAnsi="Bookman Old Style" w:cs="Bookman Old Style"/>
          <w:color w:val="000000"/>
        </w:rPr>
        <w:t>wasów nukleinowych umożliwiający</w:t>
      </w:r>
      <w:r w:rsidR="00F10ACB" w:rsidRPr="00E70E97">
        <w:rPr>
          <w:rFonts w:ascii="Bookman Old Style" w:hAnsi="Bookman Old Style" w:cs="Bookman Old Style"/>
          <w:color w:val="000000"/>
        </w:rPr>
        <w:t xml:space="preserve"> automatyczną izolację </w:t>
      </w:r>
      <w:r w:rsidR="00636A5C" w:rsidRPr="00E70E97">
        <w:rPr>
          <w:rFonts w:ascii="Bookman Old Style" w:hAnsi="Bookman Old Style" w:cs="Bookman Old Style"/>
          <w:color w:val="000000"/>
        </w:rPr>
        <w:t>kwasów nukleinowych z wykorz</w:t>
      </w:r>
      <w:r w:rsidR="00F34ED9" w:rsidRPr="00E70E97">
        <w:rPr>
          <w:rFonts w:ascii="Bookman Old Style" w:hAnsi="Bookman Old Style" w:cs="Bookman Old Style"/>
          <w:color w:val="000000"/>
        </w:rPr>
        <w:t>ystaniem cząstek magnetycznych</w:t>
      </w:r>
      <w:r w:rsidR="00DF0255">
        <w:rPr>
          <w:rFonts w:ascii="Bookman Old Style" w:hAnsi="Bookman Old Style" w:cs="Bookman Old Style"/>
          <w:color w:val="000000"/>
        </w:rPr>
        <w:t xml:space="preserve"> </w:t>
      </w:r>
      <w:r w:rsidR="00CB6DBB" w:rsidRPr="00E70E97">
        <w:rPr>
          <w:rFonts w:ascii="Bookman Old Style" w:hAnsi="Bookman Old Style" w:cs="Bookman Old Style"/>
          <w:color w:val="000000"/>
        </w:rPr>
        <w:t xml:space="preserve">o </w:t>
      </w:r>
      <w:r w:rsidR="00F10ACB" w:rsidRPr="00E70E97">
        <w:rPr>
          <w:rFonts w:ascii="Bookman Old Style" w:hAnsi="Bookman Old Style" w:cs="Bookman Old Style"/>
          <w:color w:val="000000"/>
        </w:rPr>
        <w:t>następujących parametrach:</w:t>
      </w:r>
    </w:p>
    <w:p w14:paraId="5A844215" w14:textId="77777777" w:rsidR="00F10ACB" w:rsidRPr="00E70E97" w:rsidRDefault="00F10ACB" w:rsidP="00CB6DBB">
      <w:pPr>
        <w:pStyle w:val="Akapitzlist"/>
        <w:autoSpaceDE w:val="0"/>
        <w:autoSpaceDN w:val="0"/>
        <w:adjustRightInd w:val="0"/>
        <w:spacing w:after="0"/>
        <w:ind w:left="0"/>
        <w:rPr>
          <w:rFonts w:ascii="Bookman Old Style" w:hAnsi="Bookman Old Style" w:cs="Bookman Old Style"/>
          <w:color w:val="000000"/>
        </w:rPr>
      </w:pPr>
    </w:p>
    <w:p w14:paraId="1EE80622" w14:textId="6CEF5E78" w:rsidR="00F10ACB" w:rsidRPr="00E70E97" w:rsidRDefault="00F10ACB" w:rsidP="00CB6DBB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Bookman Old Style" w:hAnsi="Bookman Old Style" w:cs="Bookman Old Style"/>
          <w:color w:val="000000"/>
        </w:rPr>
      </w:pPr>
      <w:r w:rsidRPr="00E70E97">
        <w:rPr>
          <w:rFonts w:ascii="Bookman Old Style" w:hAnsi="Bookman Old Style" w:cs="Bookman Old Style"/>
          <w:color w:val="000000"/>
        </w:rPr>
        <w:t>Jednoczesna, równoległa izolacja</w:t>
      </w:r>
      <w:r w:rsidR="00636A5C" w:rsidRPr="00E70E97">
        <w:rPr>
          <w:rFonts w:ascii="Bookman Old Style" w:hAnsi="Bookman Old Style" w:cs="Bookman Old Style"/>
          <w:color w:val="000000"/>
        </w:rPr>
        <w:t xml:space="preserve"> 96 próbek w czasie nie dłuższym niż 60 minut dla próbe</w:t>
      </w:r>
      <w:r w:rsidR="00AF69F4">
        <w:rPr>
          <w:rFonts w:ascii="Bookman Old Style" w:hAnsi="Bookman Old Style" w:cs="Bookman Old Style"/>
          <w:color w:val="000000"/>
        </w:rPr>
        <w:t>k o objętości wyjściowej 200</w:t>
      </w:r>
      <w:r w:rsidR="00CB6DBB" w:rsidRPr="00E70E97">
        <w:rPr>
          <w:rFonts w:ascii="Bookman Old Style" w:hAnsi="Bookman Old Style" w:cs="Bookman Old Style"/>
          <w:color w:val="000000"/>
        </w:rPr>
        <w:t>μl</w:t>
      </w:r>
      <w:r w:rsidR="00636A5C" w:rsidRPr="00E70E97">
        <w:rPr>
          <w:rFonts w:ascii="Bookman Old Style" w:hAnsi="Bookman Old Style" w:cs="Bookman Old Style"/>
          <w:color w:val="000000"/>
        </w:rPr>
        <w:t xml:space="preserve"> (zakres objętości próbki od 50</w:t>
      </w:r>
      <w:r w:rsidR="00CB6DBB" w:rsidRPr="00E70E97">
        <w:rPr>
          <w:rFonts w:ascii="Bookman Old Style" w:hAnsi="Bookman Old Style" w:cs="Bookman Old Style"/>
          <w:color w:val="000000"/>
        </w:rPr>
        <w:t xml:space="preserve">μl do 500 </w:t>
      </w:r>
      <w:proofErr w:type="spellStart"/>
      <w:r w:rsidR="00CB6DBB" w:rsidRPr="00E70E97">
        <w:rPr>
          <w:rFonts w:ascii="Bookman Old Style" w:hAnsi="Bookman Old Style" w:cs="Bookman Old Style"/>
          <w:color w:val="000000"/>
        </w:rPr>
        <w:t>μl</w:t>
      </w:r>
      <w:proofErr w:type="spellEnd"/>
      <w:r w:rsidR="00CB6DBB" w:rsidRPr="00E70E97">
        <w:rPr>
          <w:rFonts w:ascii="Bookman Old Style" w:hAnsi="Bookman Old Style" w:cs="Bookman Old Style"/>
          <w:color w:val="000000"/>
        </w:rPr>
        <w:t>)</w:t>
      </w:r>
    </w:p>
    <w:p w14:paraId="46400C69" w14:textId="77777777" w:rsidR="00636A5C" w:rsidRPr="00E70E97" w:rsidRDefault="00F10ACB" w:rsidP="00CB6DBB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Bookman Old Style" w:hAnsi="Bookman Old Style" w:cs="Bookman Old Style"/>
          <w:color w:val="000000"/>
        </w:rPr>
      </w:pPr>
      <w:r w:rsidRPr="00E70E97">
        <w:rPr>
          <w:rFonts w:ascii="Bookman Old Style" w:hAnsi="Bookman Old Style" w:cs="Bookman Old Style"/>
          <w:color w:val="000000"/>
        </w:rPr>
        <w:t>J</w:t>
      </w:r>
      <w:r w:rsidR="00636A5C" w:rsidRPr="00E70E97">
        <w:rPr>
          <w:rFonts w:ascii="Bookman Old Style" w:hAnsi="Bookman Old Style" w:cs="Bookman Old Style"/>
          <w:color w:val="000000"/>
        </w:rPr>
        <w:t>ednoczesne wstawienie na pokład apar</w:t>
      </w:r>
      <w:r w:rsidRPr="00E70E97">
        <w:rPr>
          <w:rFonts w:ascii="Bookman Old Style" w:hAnsi="Bookman Old Style" w:cs="Bookman Old Style"/>
          <w:color w:val="000000"/>
        </w:rPr>
        <w:t>atu min. 96 próbek do izolacji</w:t>
      </w:r>
    </w:p>
    <w:p w14:paraId="2228EB9E" w14:textId="7F7A24A1" w:rsidR="00636A5C" w:rsidRPr="00E70E97" w:rsidRDefault="00636A5C" w:rsidP="00CB6DBB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Bookman Old Style" w:hAnsi="Bookman Old Style" w:cs="Bookman Old Style"/>
          <w:color w:val="000000"/>
        </w:rPr>
      </w:pPr>
      <w:r w:rsidRPr="00E70E97">
        <w:rPr>
          <w:rFonts w:ascii="Bookman Old Style" w:hAnsi="Bookman Old Style" w:cs="Bookman Old Style"/>
          <w:color w:val="000000"/>
        </w:rPr>
        <w:t xml:space="preserve">Całkowity czas izolacji niezależny od ilości próbek wstawionych na pokład </w:t>
      </w:r>
      <w:r w:rsidR="005F18D3">
        <w:rPr>
          <w:rFonts w:ascii="Bookman Old Style" w:hAnsi="Bookman Old Style" w:cs="Bookman Old Style"/>
          <w:color w:val="000000"/>
        </w:rPr>
        <w:t>aparatu</w:t>
      </w:r>
      <w:r w:rsidR="00CB6DBB" w:rsidRPr="00E70E97">
        <w:rPr>
          <w:rFonts w:ascii="Bookman Old Style" w:hAnsi="Bookman Old Style" w:cs="Bookman Old Style"/>
          <w:color w:val="000000"/>
        </w:rPr>
        <w:br/>
      </w:r>
      <w:r w:rsidRPr="00E70E97">
        <w:rPr>
          <w:rFonts w:ascii="Bookman Old Style" w:hAnsi="Bookman Old Style" w:cs="Bookman Old Style"/>
          <w:color w:val="000000"/>
        </w:rPr>
        <w:t>w momencie star</w:t>
      </w:r>
      <w:r w:rsidR="00F10ACB" w:rsidRPr="00E70E97">
        <w:rPr>
          <w:rFonts w:ascii="Bookman Old Style" w:hAnsi="Bookman Old Style" w:cs="Bookman Old Style"/>
          <w:color w:val="000000"/>
        </w:rPr>
        <w:t>tu urządzenia (w zakresie 1-96)</w:t>
      </w:r>
      <w:r w:rsidRPr="00E70E97">
        <w:rPr>
          <w:rFonts w:ascii="Bookman Old Style" w:hAnsi="Bookman Old Style" w:cs="Bookman Old Style"/>
          <w:color w:val="000000"/>
        </w:rPr>
        <w:t xml:space="preserve"> </w:t>
      </w:r>
    </w:p>
    <w:p w14:paraId="16E3CD37" w14:textId="77777777" w:rsidR="00F10ACB" w:rsidRPr="00E70E97" w:rsidRDefault="00F10ACB" w:rsidP="000025C6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Bookman Old Style" w:hAnsi="Bookman Old Style" w:cs="Bookman Old Style"/>
          <w:color w:val="000000"/>
        </w:rPr>
      </w:pPr>
      <w:r w:rsidRPr="00E70E97">
        <w:rPr>
          <w:rFonts w:ascii="Bookman Old Style" w:hAnsi="Bookman Old Style" w:cs="Bookman Old Style"/>
          <w:color w:val="000000"/>
        </w:rPr>
        <w:t>Dwa ramiona mechaniczne posiadające:</w:t>
      </w:r>
    </w:p>
    <w:p w14:paraId="3C446F07" w14:textId="77777777" w:rsidR="00636A5C" w:rsidRPr="00E70E97" w:rsidRDefault="00636A5C" w:rsidP="000025C6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Bookman Old Style" w:hAnsi="Bookman Old Style" w:cs="Bookman Old Style"/>
          <w:color w:val="000000"/>
        </w:rPr>
      </w:pPr>
      <w:r w:rsidRPr="00E70E97">
        <w:rPr>
          <w:rFonts w:ascii="Bookman Old Style" w:hAnsi="Bookman Old Style" w:cs="Bookman Old Style"/>
          <w:color w:val="000000"/>
        </w:rPr>
        <w:t>głowicę pipetującą odpowiednie odcz</w:t>
      </w:r>
      <w:r w:rsidR="00F10ACB" w:rsidRPr="00E70E97">
        <w:rPr>
          <w:rFonts w:ascii="Bookman Old Style" w:hAnsi="Bookman Old Style" w:cs="Bookman Old Style"/>
          <w:color w:val="000000"/>
        </w:rPr>
        <w:t xml:space="preserve">ynniki do izolacji przez cztery </w:t>
      </w:r>
      <w:r w:rsidRPr="00E70E97">
        <w:rPr>
          <w:rFonts w:ascii="Bookman Old Style" w:hAnsi="Bookman Old Style" w:cs="Bookman Old Style"/>
          <w:color w:val="000000"/>
        </w:rPr>
        <w:t>indywidualnie kontrolowane kanały i rozdzielającą płyn do odpowiednich dołków k</w:t>
      </w:r>
      <w:r w:rsidR="00CB6DBB" w:rsidRPr="00E70E97">
        <w:rPr>
          <w:rFonts w:ascii="Bookman Old Style" w:hAnsi="Bookman Old Style" w:cs="Bookman Old Style"/>
          <w:color w:val="000000"/>
        </w:rPr>
        <w:t>asety reakcyjnej. G</w:t>
      </w:r>
      <w:r w:rsidRPr="00E70E97">
        <w:rPr>
          <w:rFonts w:ascii="Bookman Old Style" w:hAnsi="Bookman Old Style" w:cs="Bookman Old Style"/>
          <w:color w:val="000000"/>
        </w:rPr>
        <w:t>łowica</w:t>
      </w:r>
      <w:r w:rsidR="00CB6DBB" w:rsidRPr="00E70E97">
        <w:rPr>
          <w:rFonts w:ascii="Bookman Old Style" w:hAnsi="Bookman Old Style" w:cs="Bookman Old Style"/>
          <w:color w:val="000000"/>
        </w:rPr>
        <w:t xml:space="preserve"> musi posiadać</w:t>
      </w:r>
      <w:r w:rsidRPr="00E70E97">
        <w:rPr>
          <w:rFonts w:ascii="Bookman Old Style" w:hAnsi="Bookman Old Style" w:cs="Bookman Old Style"/>
          <w:color w:val="000000"/>
        </w:rPr>
        <w:t xml:space="preserve"> czytnik kodów kreskowych umożliwiając</w:t>
      </w:r>
      <w:r w:rsidR="00CB6DBB" w:rsidRPr="00E70E97">
        <w:rPr>
          <w:rFonts w:ascii="Bookman Old Style" w:hAnsi="Bookman Old Style" w:cs="Bookman Old Style"/>
          <w:color w:val="000000"/>
        </w:rPr>
        <w:t>y</w:t>
      </w:r>
      <w:r w:rsidR="00F10ACB" w:rsidRPr="00E70E97">
        <w:rPr>
          <w:rFonts w:ascii="Bookman Old Style" w:hAnsi="Bookman Old Style" w:cs="Bookman Old Style"/>
          <w:color w:val="000000"/>
        </w:rPr>
        <w:t xml:space="preserve"> sprawdzanie załadowanych na </w:t>
      </w:r>
      <w:r w:rsidRPr="00E70E97">
        <w:rPr>
          <w:rFonts w:ascii="Bookman Old Style" w:hAnsi="Bookman Old Style" w:cs="Bookman Old Style"/>
          <w:color w:val="000000"/>
        </w:rPr>
        <w:t>pokład odczynnik</w:t>
      </w:r>
      <w:r w:rsidR="00F10ACB" w:rsidRPr="00E70E97">
        <w:rPr>
          <w:rFonts w:ascii="Bookman Old Style" w:hAnsi="Bookman Old Style" w:cs="Bookman Old Style"/>
          <w:color w:val="000000"/>
        </w:rPr>
        <w:t>ów oraz materiałów zużywalnych</w:t>
      </w:r>
    </w:p>
    <w:p w14:paraId="2864344A" w14:textId="77777777" w:rsidR="0026154E" w:rsidRPr="00E70E97" w:rsidRDefault="00636A5C" w:rsidP="000025C6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Bookman Old Style" w:hAnsi="Bookman Old Style" w:cs="Bookman Old Style"/>
          <w:color w:val="000000"/>
        </w:rPr>
      </w:pPr>
      <w:r w:rsidRPr="00E70E97">
        <w:rPr>
          <w:rFonts w:ascii="Bookman Old Style" w:hAnsi="Bookman Old Style" w:cs="Bookman Old Style"/>
          <w:color w:val="000000"/>
        </w:rPr>
        <w:t xml:space="preserve">głowicę reakcyjną wyposażoną w 96 dyszową głowicę pipetującą, odpowiedzialną za </w:t>
      </w:r>
      <w:proofErr w:type="spellStart"/>
      <w:r w:rsidRPr="00E70E97">
        <w:rPr>
          <w:rFonts w:ascii="Bookman Old Style" w:hAnsi="Bookman Old Style" w:cs="Bookman Old Style"/>
          <w:color w:val="000000"/>
        </w:rPr>
        <w:t>rozpipetowanie</w:t>
      </w:r>
      <w:proofErr w:type="spellEnd"/>
      <w:r w:rsidRPr="00E70E97">
        <w:rPr>
          <w:rFonts w:ascii="Bookman Old Style" w:hAnsi="Bookman Old Style" w:cs="Bookman Old Style"/>
          <w:color w:val="000000"/>
        </w:rPr>
        <w:t xml:space="preserve"> odczynników do izolacji oraz izolację materiału biologicznego </w:t>
      </w:r>
      <w:r w:rsidR="00F10ACB" w:rsidRPr="00E70E97">
        <w:rPr>
          <w:rFonts w:ascii="Bookman Old Style" w:hAnsi="Bookman Old Style" w:cs="Bookman Old Style"/>
          <w:color w:val="000000"/>
        </w:rPr>
        <w:t>w max. 96 próbach jednocześnie</w:t>
      </w:r>
    </w:p>
    <w:p w14:paraId="2736BF12" w14:textId="77777777" w:rsidR="00636A5C" w:rsidRPr="00E70E97" w:rsidRDefault="00636A5C" w:rsidP="00CB6DBB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Bookman Old Style" w:hAnsi="Bookman Old Style" w:cs="Bookman Old Style"/>
          <w:color w:val="000000"/>
        </w:rPr>
      </w:pPr>
      <w:r w:rsidRPr="00E70E97">
        <w:rPr>
          <w:rFonts w:ascii="Bookman Old Style" w:hAnsi="Bookman Old Style" w:cs="Bookman Old Style"/>
          <w:color w:val="000000"/>
        </w:rPr>
        <w:t>Oba ramiona muszą poruszać się</w:t>
      </w:r>
      <w:r w:rsidR="006C017B" w:rsidRPr="00E70E97">
        <w:rPr>
          <w:rFonts w:ascii="Bookman Old Style" w:hAnsi="Bookman Old Style" w:cs="Bookman Old Style"/>
          <w:color w:val="000000"/>
        </w:rPr>
        <w:t xml:space="preserve"> w trzech kierunkach (x, y, z)</w:t>
      </w:r>
    </w:p>
    <w:p w14:paraId="7A4CD440" w14:textId="77777777" w:rsidR="00636A5C" w:rsidRPr="00E70E97" w:rsidRDefault="006C017B" w:rsidP="00CB6DBB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Bookman Old Style" w:hAnsi="Bookman Old Style" w:cs="Bookman Old Style"/>
          <w:color w:val="000000"/>
        </w:rPr>
      </w:pPr>
      <w:r w:rsidRPr="00E70E97">
        <w:rPr>
          <w:rFonts w:ascii="Bookman Old Style" w:hAnsi="Bookman Old Style" w:cs="Bookman Old Style"/>
          <w:color w:val="000000"/>
        </w:rPr>
        <w:t>A</w:t>
      </w:r>
      <w:r w:rsidR="00636A5C" w:rsidRPr="00E70E97">
        <w:rPr>
          <w:rFonts w:ascii="Bookman Old Style" w:hAnsi="Bookman Old Style" w:cs="Bookman Old Style"/>
          <w:color w:val="000000"/>
        </w:rPr>
        <w:t>utomatyczne mieszanie kulek magnetycznych zin</w:t>
      </w:r>
      <w:r w:rsidR="00CB6DBB" w:rsidRPr="00E70E97">
        <w:rPr>
          <w:rFonts w:ascii="Bookman Old Style" w:hAnsi="Bookman Old Style" w:cs="Bookman Old Style"/>
          <w:color w:val="000000"/>
        </w:rPr>
        <w:t>tegrowane na pokładzie aparatu</w:t>
      </w:r>
    </w:p>
    <w:p w14:paraId="37C4609D" w14:textId="2D2487CE" w:rsidR="00636A5C" w:rsidRPr="00E70E97" w:rsidRDefault="0060512D" w:rsidP="00CB6DBB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Bookman Old Style" w:hAnsi="Bookman Old Style" w:cs="Bookman Old Style"/>
          <w:color w:val="FF0000"/>
        </w:rPr>
      </w:pPr>
      <w:r w:rsidRPr="00E70E97">
        <w:rPr>
          <w:rFonts w:ascii="Bookman Old Style" w:hAnsi="Bookman Old Style" w:cs="Bookman Old Style"/>
          <w:color w:val="000000"/>
        </w:rPr>
        <w:t>Izolacja</w:t>
      </w:r>
      <w:r w:rsidR="00636A5C" w:rsidRPr="00E70E97">
        <w:rPr>
          <w:rFonts w:ascii="Bookman Old Style" w:hAnsi="Bookman Old Style" w:cs="Bookman Old Style"/>
          <w:color w:val="000000"/>
        </w:rPr>
        <w:t xml:space="preserve"> kwasów nukleinowych</w:t>
      </w:r>
      <w:r w:rsidR="006C017B" w:rsidRPr="00E70E97">
        <w:rPr>
          <w:rFonts w:ascii="Bookman Old Style" w:hAnsi="Bookman Old Style" w:cs="Bookman Old Style"/>
          <w:color w:val="000000"/>
        </w:rPr>
        <w:t xml:space="preserve"> z następujących rodzajów prób: </w:t>
      </w:r>
      <w:r w:rsidR="00636A5C" w:rsidRPr="00E70E97">
        <w:rPr>
          <w:rFonts w:ascii="Bookman Old Style" w:hAnsi="Bookman Old Style" w:cs="Bookman Old Style"/>
          <w:color w:val="000000"/>
        </w:rPr>
        <w:t>pełna krew, surowica, oso</w:t>
      </w:r>
      <w:r w:rsidR="006C017B" w:rsidRPr="00E70E97">
        <w:rPr>
          <w:rFonts w:ascii="Bookman Old Style" w:hAnsi="Bookman Old Style" w:cs="Bookman Old Style"/>
          <w:color w:val="000000"/>
        </w:rPr>
        <w:t>cze, tkanka (świeża – mrożona)</w:t>
      </w:r>
    </w:p>
    <w:p w14:paraId="03BB472C" w14:textId="44014A05" w:rsidR="00636A5C" w:rsidRPr="00E70E97" w:rsidRDefault="0060512D" w:rsidP="0060512D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Bookman Old Style" w:hAnsi="Bookman Old Style" w:cs="Bookman Old Style"/>
          <w:color w:val="FF0000"/>
        </w:rPr>
      </w:pPr>
      <w:r w:rsidRPr="00E70E97">
        <w:rPr>
          <w:rFonts w:ascii="Bookman Old Style" w:hAnsi="Bookman Old Style"/>
        </w:rPr>
        <w:t>Izolacja</w:t>
      </w:r>
      <w:r w:rsidR="00636A5C" w:rsidRPr="00E70E97">
        <w:rPr>
          <w:rFonts w:ascii="Bookman Old Style" w:hAnsi="Bookman Old Style"/>
        </w:rPr>
        <w:t xml:space="preserve"> pozakomórkowych, </w:t>
      </w:r>
      <w:proofErr w:type="spellStart"/>
      <w:r w:rsidR="00636A5C" w:rsidRPr="00E70E97">
        <w:rPr>
          <w:rFonts w:ascii="Bookman Old Style" w:hAnsi="Bookman Old Style"/>
        </w:rPr>
        <w:t>wolnokrążących</w:t>
      </w:r>
      <w:proofErr w:type="spellEnd"/>
      <w:r w:rsidR="00636A5C" w:rsidRPr="00E70E97">
        <w:rPr>
          <w:rFonts w:ascii="Bookman Old Style" w:hAnsi="Bookman Old Style"/>
        </w:rPr>
        <w:t xml:space="preserve"> kwasów nukleinowych (</w:t>
      </w:r>
      <w:proofErr w:type="spellStart"/>
      <w:r w:rsidR="00636A5C" w:rsidRPr="00E70E97">
        <w:rPr>
          <w:rFonts w:ascii="Bookman Old Style" w:hAnsi="Bookman Old Style"/>
        </w:rPr>
        <w:t>cfNA</w:t>
      </w:r>
      <w:proofErr w:type="spellEnd"/>
      <w:r w:rsidR="00636A5C" w:rsidRPr="00E70E97">
        <w:rPr>
          <w:rFonts w:ascii="Bookman Old Style" w:hAnsi="Bookman Old Style"/>
        </w:rPr>
        <w:t xml:space="preserve">) - </w:t>
      </w:r>
      <w:r w:rsidR="00D15860">
        <w:rPr>
          <w:rFonts w:ascii="Bookman Old Style" w:hAnsi="Bookman Old Style"/>
        </w:rPr>
        <w:br/>
      </w:r>
      <w:r w:rsidR="00636A5C" w:rsidRPr="00E70E97">
        <w:rPr>
          <w:rFonts w:ascii="Bookman Old Style" w:hAnsi="Bookman Old Style"/>
        </w:rPr>
        <w:t xml:space="preserve">z zastosowaniem odpowiedniego zestawu buforów </w:t>
      </w:r>
      <w:r w:rsidR="006C017B" w:rsidRPr="00E70E97">
        <w:rPr>
          <w:rFonts w:ascii="Bookman Old Style" w:hAnsi="Bookman Old Style"/>
        </w:rPr>
        <w:t>(objętość próby 2-4 ml osocza)</w:t>
      </w:r>
    </w:p>
    <w:p w14:paraId="78FA9B90" w14:textId="255188FE" w:rsidR="00636A5C" w:rsidRPr="00E70E97" w:rsidRDefault="00636A5C" w:rsidP="00CB6DBB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Bookman Old Style" w:hAnsi="Bookman Old Style" w:cs="Bookman Old Style"/>
          <w:color w:val="FF0000"/>
        </w:rPr>
      </w:pPr>
      <w:r w:rsidRPr="00E70E97">
        <w:rPr>
          <w:rFonts w:ascii="Bookman Old Style" w:hAnsi="Bookman Old Style"/>
        </w:rPr>
        <w:t>Możliwość wstawienia na pokład aparatu różnych rodzajów prób do izolacj</w:t>
      </w:r>
      <w:r w:rsidR="006C017B" w:rsidRPr="00E70E97">
        <w:rPr>
          <w:rFonts w:ascii="Bookman Old Style" w:hAnsi="Bookman Old Style"/>
        </w:rPr>
        <w:t xml:space="preserve">i DNA </w:t>
      </w:r>
      <w:r w:rsidR="00D15860">
        <w:rPr>
          <w:rFonts w:ascii="Bookman Old Style" w:hAnsi="Bookman Old Style"/>
        </w:rPr>
        <w:br/>
      </w:r>
      <w:r w:rsidR="006C017B" w:rsidRPr="00E70E97">
        <w:rPr>
          <w:rFonts w:ascii="Bookman Old Style" w:hAnsi="Bookman Old Style"/>
        </w:rPr>
        <w:t>w trakcie jednej reakcji</w:t>
      </w:r>
    </w:p>
    <w:p w14:paraId="412ED102" w14:textId="77777777" w:rsidR="00636A5C" w:rsidRPr="00E70E97" w:rsidRDefault="00636A5C" w:rsidP="00CB6DBB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Bookman Old Style" w:hAnsi="Bookman Old Style" w:cs="Bookman Old Style"/>
          <w:color w:val="FF0000"/>
        </w:rPr>
      </w:pPr>
      <w:r w:rsidRPr="00E70E97">
        <w:rPr>
          <w:rFonts w:ascii="Bookman Old Style" w:hAnsi="Bookman Old Style"/>
        </w:rPr>
        <w:t>Rodzaje izolowanego materiału: DNA, kwasy nuk</w:t>
      </w:r>
      <w:r w:rsidR="006C017B" w:rsidRPr="00E70E97">
        <w:rPr>
          <w:rFonts w:ascii="Bookman Old Style" w:hAnsi="Bookman Old Style"/>
        </w:rPr>
        <w:t>leinowe pochodzenia wirusowego</w:t>
      </w:r>
    </w:p>
    <w:p w14:paraId="3C151092" w14:textId="77777777" w:rsidR="006C017B" w:rsidRPr="00E70E97" w:rsidRDefault="0060512D" w:rsidP="00CB6DBB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Bookman Old Style" w:hAnsi="Bookman Old Style" w:cs="Bookman Old Style"/>
          <w:color w:val="FF0000"/>
        </w:rPr>
      </w:pPr>
      <w:r w:rsidRPr="00E70E97">
        <w:rPr>
          <w:rFonts w:ascii="Bookman Old Style" w:hAnsi="Bookman Old Style"/>
        </w:rPr>
        <w:t>Jednoczesna izolacja</w:t>
      </w:r>
      <w:r w:rsidR="00636A5C" w:rsidRPr="00E70E97">
        <w:rPr>
          <w:rFonts w:ascii="Bookman Old Style" w:hAnsi="Bookman Old Style"/>
        </w:rPr>
        <w:t xml:space="preserve"> kwasów nukleinowych z różnego </w:t>
      </w:r>
      <w:r w:rsidR="006C017B" w:rsidRPr="00E70E97">
        <w:rPr>
          <w:rFonts w:ascii="Bookman Old Style" w:hAnsi="Bookman Old Style"/>
        </w:rPr>
        <w:t>rodzaju materiałów wyjściowych</w:t>
      </w:r>
    </w:p>
    <w:p w14:paraId="0F297886" w14:textId="0BDC21AA" w:rsidR="00636A5C" w:rsidRPr="00E70E97" w:rsidRDefault="006C017B" w:rsidP="00CB6DBB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Bookman Old Style" w:hAnsi="Bookman Old Style" w:cs="Bookman Old Style"/>
          <w:color w:val="FF0000"/>
        </w:rPr>
      </w:pPr>
      <w:r w:rsidRPr="00E70E97">
        <w:rPr>
          <w:rFonts w:ascii="Bookman Old Style" w:hAnsi="Bookman Old Style"/>
        </w:rPr>
        <w:t>C</w:t>
      </w:r>
      <w:r w:rsidR="00636A5C" w:rsidRPr="00E70E97">
        <w:rPr>
          <w:rFonts w:ascii="Bookman Old Style" w:hAnsi="Bookman Old Style"/>
        </w:rPr>
        <w:t>zas przygotowania do pracy (wstawienie odczynników i materiałów zużywalnych na pokład</w:t>
      </w:r>
      <w:r w:rsidR="005F18D3">
        <w:rPr>
          <w:rFonts w:ascii="Bookman Old Style" w:hAnsi="Bookman Old Style"/>
        </w:rPr>
        <w:t xml:space="preserve"> aparatu</w:t>
      </w:r>
      <w:r w:rsidR="00636A5C" w:rsidRPr="00E70E97">
        <w:rPr>
          <w:rFonts w:ascii="Bookman Old Style" w:hAnsi="Bookman Old Style"/>
        </w:rPr>
        <w:t>, wprowadzenie informacji o próbkach i para</w:t>
      </w:r>
      <w:r w:rsidRPr="00E70E97">
        <w:rPr>
          <w:rFonts w:ascii="Bookman Old Style" w:hAnsi="Bookman Old Style"/>
        </w:rPr>
        <w:t>metrach reakcji) – do 10 minut</w:t>
      </w:r>
    </w:p>
    <w:p w14:paraId="45016B18" w14:textId="77777777" w:rsidR="001C029A" w:rsidRPr="00E70E97" w:rsidRDefault="00636A5C" w:rsidP="00D33FB8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Bookman Old Style" w:hAnsi="Bookman Old Style" w:cs="Bookman Old Style"/>
          <w:color w:val="FF0000"/>
        </w:rPr>
      </w:pPr>
      <w:r w:rsidRPr="00E70E97">
        <w:rPr>
          <w:rFonts w:ascii="Bookman Old Style" w:hAnsi="Bookman Old Style"/>
        </w:rPr>
        <w:t>Jednostka sterująca</w:t>
      </w:r>
      <w:r w:rsidR="001C029A" w:rsidRPr="00E70E97">
        <w:rPr>
          <w:rFonts w:ascii="Bookman Old Style" w:hAnsi="Bookman Old Style"/>
        </w:rPr>
        <w:t xml:space="preserve"> o następujących parametrach</w:t>
      </w:r>
      <w:r w:rsidRPr="00E70E97">
        <w:rPr>
          <w:rFonts w:ascii="Bookman Old Style" w:hAnsi="Bookman Old Style"/>
        </w:rPr>
        <w:t xml:space="preserve">: </w:t>
      </w:r>
    </w:p>
    <w:p w14:paraId="62765D52" w14:textId="77777777" w:rsidR="001C029A" w:rsidRPr="00E70E97" w:rsidRDefault="001C029A" w:rsidP="00D33FB8">
      <w:pPr>
        <w:pStyle w:val="Akapitzlist"/>
        <w:numPr>
          <w:ilvl w:val="0"/>
          <w:numId w:val="24"/>
        </w:numPr>
        <w:spacing w:after="0"/>
        <w:ind w:left="709"/>
        <w:jc w:val="both"/>
        <w:rPr>
          <w:rFonts w:ascii="Bookman Old Style" w:hAnsi="Bookman Old Style"/>
          <w:color w:val="000000"/>
        </w:rPr>
      </w:pPr>
      <w:r w:rsidRPr="00E70E97">
        <w:rPr>
          <w:rFonts w:ascii="Bookman Old Style" w:hAnsi="Bookman Old Style"/>
        </w:rPr>
        <w:t xml:space="preserve">Monitor: </w:t>
      </w:r>
      <w:r w:rsidRPr="00E70E97">
        <w:rPr>
          <w:rFonts w:ascii="Bookman Old Style" w:hAnsi="Bookman Old Style"/>
          <w:color w:val="1F497D"/>
        </w:rPr>
        <w:t>e</w:t>
      </w:r>
      <w:r w:rsidRPr="00E70E97">
        <w:rPr>
          <w:rFonts w:ascii="Bookman Old Style" w:hAnsi="Bookman Old Style"/>
        </w:rPr>
        <w:t>kran ciekłokrystaliczny, minimalne parametry: obszar aktywny 22”, jasność 250 cd/m2, kontrast 3000:1, czas reakcji plamki max 4 ms, powłoka ekranu matowa, podświetlenie LED, złącza do podłączenia z komputerem kompatybilne z zamawianą jednostką</w:t>
      </w:r>
    </w:p>
    <w:p w14:paraId="71E6F850" w14:textId="77777777" w:rsidR="001C029A" w:rsidRPr="00E70E97" w:rsidRDefault="001C029A" w:rsidP="00D33FB8">
      <w:pPr>
        <w:pStyle w:val="Akapitzlist"/>
        <w:numPr>
          <w:ilvl w:val="0"/>
          <w:numId w:val="24"/>
        </w:numPr>
        <w:spacing w:after="0"/>
        <w:ind w:left="709"/>
        <w:jc w:val="both"/>
        <w:rPr>
          <w:rFonts w:ascii="Bookman Old Style" w:hAnsi="Bookman Old Style"/>
          <w:color w:val="000000"/>
        </w:rPr>
      </w:pPr>
      <w:r w:rsidRPr="00E70E97">
        <w:rPr>
          <w:rFonts w:ascii="Bookman Old Style" w:hAnsi="Bookman Old Style"/>
        </w:rPr>
        <w:t xml:space="preserve">Stacja robocza – komputer stacjonarny: </w:t>
      </w:r>
    </w:p>
    <w:p w14:paraId="44D119FC" w14:textId="3EB6E859" w:rsidR="001C029A" w:rsidRPr="00E70E97" w:rsidRDefault="001C029A" w:rsidP="00D33FB8">
      <w:pPr>
        <w:pStyle w:val="Akapitzlist"/>
        <w:numPr>
          <w:ilvl w:val="0"/>
          <w:numId w:val="25"/>
        </w:numPr>
        <w:spacing w:after="0"/>
        <w:jc w:val="both"/>
        <w:rPr>
          <w:rFonts w:ascii="Bookman Old Style" w:hAnsi="Bookman Old Style"/>
          <w:color w:val="000000"/>
        </w:rPr>
      </w:pPr>
      <w:r w:rsidRPr="00E70E97">
        <w:rPr>
          <w:rFonts w:ascii="Bookman Old Style" w:hAnsi="Bookman Old Style"/>
        </w:rPr>
        <w:lastRenderedPageBreak/>
        <w:t xml:space="preserve">procesor klasy x86, zaprojektowany do pracy w komputerach stacjonarnych, powinien osiągać w teście wydajności </w:t>
      </w:r>
      <w:proofErr w:type="spellStart"/>
      <w:r w:rsidRPr="00E70E97">
        <w:rPr>
          <w:rFonts w:ascii="Bookman Old Style" w:hAnsi="Bookman Old Style"/>
        </w:rPr>
        <w:t>PassMark</w:t>
      </w:r>
      <w:proofErr w:type="spellEnd"/>
      <w:r w:rsidRPr="00E70E97">
        <w:rPr>
          <w:rFonts w:ascii="Bookman Old Style" w:hAnsi="Bookman Old Style"/>
        </w:rPr>
        <w:t xml:space="preserve"> </w:t>
      </w:r>
      <w:proofErr w:type="spellStart"/>
      <w:r w:rsidRPr="00E70E97">
        <w:rPr>
          <w:rFonts w:ascii="Bookman Old Style" w:hAnsi="Bookman Old Style"/>
        </w:rPr>
        <w:t>PerformanceTest</w:t>
      </w:r>
      <w:proofErr w:type="spellEnd"/>
      <w:r w:rsidRPr="00E70E97">
        <w:rPr>
          <w:rFonts w:ascii="Bookman Old Style" w:hAnsi="Bookman Old Style"/>
        </w:rPr>
        <w:t xml:space="preserve"> wynik co najmniej 12000 punktów </w:t>
      </w:r>
      <w:proofErr w:type="spellStart"/>
      <w:r w:rsidRPr="00E70E97">
        <w:rPr>
          <w:rFonts w:ascii="Bookman Old Style" w:hAnsi="Bookman Old Style"/>
        </w:rPr>
        <w:t>Passmark</w:t>
      </w:r>
      <w:proofErr w:type="spellEnd"/>
      <w:r w:rsidRPr="00E70E97">
        <w:rPr>
          <w:rFonts w:ascii="Bookman Old Style" w:hAnsi="Bookman Old Style"/>
        </w:rPr>
        <w:t xml:space="preserve"> </w:t>
      </w:r>
      <w:proofErr w:type="spellStart"/>
      <w:r w:rsidRPr="00E70E97">
        <w:rPr>
          <w:rFonts w:ascii="Bookman Old Style" w:hAnsi="Bookman Old Style"/>
        </w:rPr>
        <w:t>CPUMark</w:t>
      </w:r>
      <w:proofErr w:type="spellEnd"/>
      <w:r w:rsidRPr="00E70E97">
        <w:rPr>
          <w:rFonts w:ascii="Bookman Old Style" w:hAnsi="Bookman Old Style"/>
        </w:rPr>
        <w:t xml:space="preserve"> (wynik dostępny: </w:t>
      </w:r>
      <w:hyperlink r:id="rId8" w:history="1">
        <w:r w:rsidR="00BA647D" w:rsidRPr="00E23080">
          <w:rPr>
            <w:rStyle w:val="Hipercze"/>
            <w:rFonts w:ascii="Bookman Old Style" w:hAnsi="Bookman Old Style"/>
          </w:rPr>
          <w:t>http://www.passmark.com/ products/pt.htm</w:t>
        </w:r>
      </w:hyperlink>
      <w:r w:rsidRPr="00E70E97">
        <w:rPr>
          <w:rFonts w:ascii="Bookman Old Style" w:hAnsi="Bookman Old Style"/>
        </w:rPr>
        <w:t xml:space="preserve">) </w:t>
      </w:r>
    </w:p>
    <w:p w14:paraId="24DEBB61" w14:textId="77777777" w:rsidR="001C029A" w:rsidRPr="00E70E97" w:rsidRDefault="001C029A" w:rsidP="00D33FB8">
      <w:pPr>
        <w:pStyle w:val="Akapitzlist"/>
        <w:numPr>
          <w:ilvl w:val="0"/>
          <w:numId w:val="25"/>
        </w:numPr>
        <w:spacing w:after="0"/>
        <w:jc w:val="both"/>
        <w:rPr>
          <w:rFonts w:ascii="Bookman Old Style" w:hAnsi="Bookman Old Style"/>
          <w:color w:val="000000"/>
        </w:rPr>
      </w:pPr>
      <w:r w:rsidRPr="00E70E97">
        <w:rPr>
          <w:rFonts w:ascii="Bookman Old Style" w:hAnsi="Bookman Old Style"/>
        </w:rPr>
        <w:t>pamięć operacyjna minimum 8GB RAM</w:t>
      </w:r>
    </w:p>
    <w:p w14:paraId="0FC7421F" w14:textId="77777777" w:rsidR="001C029A" w:rsidRPr="00E70E97" w:rsidRDefault="001C029A" w:rsidP="00D33FB8">
      <w:pPr>
        <w:pStyle w:val="Akapitzlist"/>
        <w:numPr>
          <w:ilvl w:val="0"/>
          <w:numId w:val="25"/>
        </w:numPr>
        <w:spacing w:after="0"/>
        <w:jc w:val="both"/>
        <w:rPr>
          <w:rFonts w:ascii="Bookman Old Style" w:hAnsi="Bookman Old Style"/>
          <w:color w:val="000000"/>
        </w:rPr>
      </w:pPr>
      <w:r w:rsidRPr="00E70E97">
        <w:rPr>
          <w:rFonts w:ascii="Bookman Old Style" w:hAnsi="Bookman Old Style"/>
        </w:rPr>
        <w:t>obudowa, zasilacz i płyta główna kompatybilna z oferowaną obudową, pamięcią, procesorem i dyskami</w:t>
      </w:r>
    </w:p>
    <w:p w14:paraId="6A40567B" w14:textId="77777777" w:rsidR="001C029A" w:rsidRPr="00E70E97" w:rsidRDefault="001C029A" w:rsidP="00D33FB8">
      <w:pPr>
        <w:pStyle w:val="Akapitzlist"/>
        <w:numPr>
          <w:ilvl w:val="0"/>
          <w:numId w:val="25"/>
        </w:numPr>
        <w:spacing w:after="0"/>
        <w:jc w:val="both"/>
        <w:rPr>
          <w:rFonts w:ascii="Bookman Old Style" w:hAnsi="Bookman Old Style"/>
          <w:color w:val="000000"/>
        </w:rPr>
      </w:pPr>
      <w:r w:rsidRPr="00E70E97">
        <w:rPr>
          <w:rFonts w:ascii="Bookman Old Style" w:hAnsi="Bookman Old Style"/>
        </w:rPr>
        <w:t>dyski twarde: dwa dyski o pojemności minimum 500GB każdy, dopuszcza się dodatkowy dysk SSD</w:t>
      </w:r>
    </w:p>
    <w:p w14:paraId="4142A7DE" w14:textId="77777777" w:rsidR="001C029A" w:rsidRPr="00E70E97" w:rsidRDefault="001C029A" w:rsidP="00D33FB8">
      <w:pPr>
        <w:pStyle w:val="Akapitzlist"/>
        <w:numPr>
          <w:ilvl w:val="0"/>
          <w:numId w:val="25"/>
        </w:numPr>
        <w:spacing w:after="0"/>
        <w:jc w:val="both"/>
        <w:rPr>
          <w:rFonts w:ascii="Bookman Old Style" w:hAnsi="Bookman Old Style"/>
          <w:color w:val="000000"/>
        </w:rPr>
      </w:pPr>
      <w:r w:rsidRPr="00E70E97">
        <w:rPr>
          <w:rFonts w:ascii="Bookman Old Style" w:hAnsi="Bookman Old Style"/>
        </w:rPr>
        <w:t>karta graficzna zintegrowana w procesorze lub montowana w płytę główną</w:t>
      </w:r>
    </w:p>
    <w:p w14:paraId="352EBACD" w14:textId="77777777" w:rsidR="001C029A" w:rsidRPr="00E70E97" w:rsidRDefault="001C029A" w:rsidP="00D33FB8">
      <w:pPr>
        <w:pStyle w:val="Akapitzlist"/>
        <w:numPr>
          <w:ilvl w:val="0"/>
          <w:numId w:val="25"/>
        </w:numPr>
        <w:spacing w:after="0"/>
        <w:jc w:val="both"/>
        <w:rPr>
          <w:rFonts w:ascii="Bookman Old Style" w:hAnsi="Bookman Old Style"/>
          <w:color w:val="000000"/>
        </w:rPr>
      </w:pPr>
      <w:r w:rsidRPr="00E70E97">
        <w:rPr>
          <w:rFonts w:ascii="Bookman Old Style" w:hAnsi="Bookman Old Style"/>
        </w:rPr>
        <w:t>zintegrowana karta dźwiękowa</w:t>
      </w:r>
    </w:p>
    <w:p w14:paraId="5CC12B6E" w14:textId="77777777" w:rsidR="001C029A" w:rsidRPr="00E70E97" w:rsidRDefault="001C029A" w:rsidP="00D33FB8">
      <w:pPr>
        <w:pStyle w:val="Akapitzlist"/>
        <w:numPr>
          <w:ilvl w:val="0"/>
          <w:numId w:val="25"/>
        </w:numPr>
        <w:spacing w:after="0"/>
        <w:jc w:val="both"/>
        <w:rPr>
          <w:rFonts w:ascii="Bookman Old Style" w:hAnsi="Bookman Old Style"/>
          <w:color w:val="000000"/>
        </w:rPr>
      </w:pPr>
      <w:r w:rsidRPr="00E70E97">
        <w:rPr>
          <w:rFonts w:ascii="Bookman Old Style" w:hAnsi="Bookman Old Style"/>
        </w:rPr>
        <w:t>dwie karty sieciowe 10/100/1000 Ethernet RJ 45</w:t>
      </w:r>
    </w:p>
    <w:p w14:paraId="79ABF672" w14:textId="77777777" w:rsidR="001C029A" w:rsidRPr="00E70E97" w:rsidRDefault="001C029A" w:rsidP="00D33FB8">
      <w:pPr>
        <w:pStyle w:val="Akapitzlist"/>
        <w:numPr>
          <w:ilvl w:val="0"/>
          <w:numId w:val="25"/>
        </w:numPr>
        <w:spacing w:after="0"/>
        <w:jc w:val="both"/>
        <w:rPr>
          <w:rFonts w:ascii="Bookman Old Style" w:hAnsi="Bookman Old Style"/>
          <w:color w:val="000000"/>
        </w:rPr>
      </w:pPr>
      <w:r w:rsidRPr="00E70E97">
        <w:rPr>
          <w:rFonts w:ascii="Bookman Old Style" w:hAnsi="Bookman Old Style"/>
        </w:rPr>
        <w:t>napęd DVD-ROM</w:t>
      </w:r>
    </w:p>
    <w:p w14:paraId="551A6B4C" w14:textId="77777777" w:rsidR="001C029A" w:rsidRPr="00E70E97" w:rsidRDefault="001C029A" w:rsidP="00D33FB8">
      <w:pPr>
        <w:pStyle w:val="Akapitzlist"/>
        <w:numPr>
          <w:ilvl w:val="0"/>
          <w:numId w:val="26"/>
        </w:numPr>
        <w:spacing w:after="0"/>
        <w:ind w:left="709"/>
        <w:jc w:val="both"/>
        <w:rPr>
          <w:rFonts w:ascii="Bookman Old Style" w:hAnsi="Bookman Old Style"/>
        </w:rPr>
      </w:pPr>
      <w:r w:rsidRPr="00E70E97">
        <w:rPr>
          <w:rFonts w:ascii="Bookman Old Style" w:hAnsi="Bookman Old Style"/>
        </w:rPr>
        <w:t xml:space="preserve">Klawiatura </w:t>
      </w:r>
    </w:p>
    <w:p w14:paraId="7193346C" w14:textId="77777777" w:rsidR="001C029A" w:rsidRPr="00E70E97" w:rsidRDefault="001C029A" w:rsidP="00D33FB8">
      <w:pPr>
        <w:pStyle w:val="Akapitzlist"/>
        <w:numPr>
          <w:ilvl w:val="0"/>
          <w:numId w:val="26"/>
        </w:numPr>
        <w:spacing w:after="0"/>
        <w:ind w:left="709"/>
        <w:jc w:val="both"/>
        <w:rPr>
          <w:rFonts w:ascii="Bookman Old Style" w:hAnsi="Bookman Old Style"/>
        </w:rPr>
      </w:pPr>
      <w:r w:rsidRPr="00E70E97">
        <w:rPr>
          <w:rFonts w:ascii="Bookman Old Style" w:hAnsi="Bookman Old Style"/>
        </w:rPr>
        <w:t xml:space="preserve">Myszka optyczna </w:t>
      </w:r>
    </w:p>
    <w:p w14:paraId="374F1011" w14:textId="77777777" w:rsidR="001C029A" w:rsidRPr="00E70E97" w:rsidRDefault="001C029A" w:rsidP="00D33FB8">
      <w:pPr>
        <w:pStyle w:val="Akapitzlist"/>
        <w:numPr>
          <w:ilvl w:val="0"/>
          <w:numId w:val="26"/>
        </w:numPr>
        <w:spacing w:after="0"/>
        <w:ind w:left="709"/>
        <w:jc w:val="both"/>
        <w:rPr>
          <w:rFonts w:ascii="Bookman Old Style" w:hAnsi="Bookman Old Style"/>
        </w:rPr>
      </w:pPr>
      <w:r w:rsidRPr="00E70E97">
        <w:rPr>
          <w:rFonts w:ascii="Bookman Old Style" w:hAnsi="Bookman Old Style"/>
        </w:rPr>
        <w:t>Dołączony nośnik ze sterownikami</w:t>
      </w:r>
    </w:p>
    <w:p w14:paraId="6F282754" w14:textId="77777777" w:rsidR="001C029A" w:rsidRPr="00E70E97" w:rsidRDefault="001C029A" w:rsidP="00D33FB8">
      <w:pPr>
        <w:pStyle w:val="Akapitzlist"/>
        <w:numPr>
          <w:ilvl w:val="0"/>
          <w:numId w:val="26"/>
        </w:numPr>
        <w:spacing w:after="0"/>
        <w:ind w:left="709"/>
        <w:jc w:val="both"/>
        <w:rPr>
          <w:rFonts w:ascii="Bookman Old Style" w:hAnsi="Bookman Old Style"/>
        </w:rPr>
      </w:pPr>
      <w:r w:rsidRPr="00E70E97">
        <w:rPr>
          <w:rFonts w:ascii="Bookman Old Style" w:hAnsi="Bookman Old Style" w:cs="Arial"/>
        </w:rPr>
        <w:t xml:space="preserve">Zainstalowany system operacyjny Windows 10 Professional 64bit PL, nie wymagający aktywacji za pomocą telefonu lub Internetu w firmie Microsoft lub system równoważny </w:t>
      </w:r>
    </w:p>
    <w:p w14:paraId="7279A278" w14:textId="77777777" w:rsidR="001C029A" w:rsidRPr="00E70E97" w:rsidRDefault="001C029A" w:rsidP="00D33FB8">
      <w:pPr>
        <w:pStyle w:val="Akapitzlist"/>
        <w:numPr>
          <w:ilvl w:val="0"/>
          <w:numId w:val="26"/>
        </w:numPr>
        <w:spacing w:after="0"/>
        <w:ind w:left="709"/>
        <w:jc w:val="both"/>
        <w:rPr>
          <w:rFonts w:ascii="Bookman Old Style" w:hAnsi="Bookman Old Style"/>
          <w:lang w:val="en-US"/>
        </w:rPr>
      </w:pPr>
      <w:proofErr w:type="spellStart"/>
      <w:r w:rsidRPr="00E70E97">
        <w:rPr>
          <w:rFonts w:ascii="Bookman Old Style" w:hAnsi="Bookman Old Style" w:cs="Arial"/>
          <w:lang w:val="en-US"/>
        </w:rPr>
        <w:t>Wymagany</w:t>
      </w:r>
      <w:proofErr w:type="spellEnd"/>
      <w:r w:rsidRPr="00E70E97">
        <w:rPr>
          <w:rFonts w:ascii="Bookman Old Style" w:hAnsi="Bookman Old Style" w:cs="Arial"/>
          <w:lang w:val="en-US"/>
        </w:rPr>
        <w:t xml:space="preserve"> </w:t>
      </w:r>
      <w:proofErr w:type="spellStart"/>
      <w:r w:rsidRPr="00E70E97">
        <w:rPr>
          <w:rFonts w:ascii="Bookman Old Style" w:hAnsi="Bookman Old Style" w:cs="Arial"/>
          <w:lang w:val="en-US"/>
        </w:rPr>
        <w:t>pakiet</w:t>
      </w:r>
      <w:proofErr w:type="spellEnd"/>
      <w:r w:rsidRPr="00E70E97">
        <w:rPr>
          <w:rFonts w:ascii="Bookman Old Style" w:hAnsi="Bookman Old Style" w:cs="Arial"/>
          <w:lang w:val="en-US"/>
        </w:rPr>
        <w:t xml:space="preserve"> Microsoft Office Home &amp; Business </w:t>
      </w:r>
      <w:proofErr w:type="spellStart"/>
      <w:r w:rsidRPr="00E70E97">
        <w:rPr>
          <w:rFonts w:ascii="Bookman Old Style" w:hAnsi="Bookman Old Style" w:cs="Arial"/>
          <w:lang w:val="en-US"/>
        </w:rPr>
        <w:t>lub</w:t>
      </w:r>
      <w:proofErr w:type="spellEnd"/>
      <w:r w:rsidRPr="00E70E97">
        <w:rPr>
          <w:rFonts w:ascii="Bookman Old Style" w:hAnsi="Bookman Old Style" w:cs="Arial"/>
          <w:lang w:val="en-US"/>
        </w:rPr>
        <w:t xml:space="preserve"> </w:t>
      </w:r>
      <w:proofErr w:type="spellStart"/>
      <w:r w:rsidRPr="00E70E97">
        <w:rPr>
          <w:rFonts w:ascii="Bookman Old Style" w:hAnsi="Bookman Old Style" w:cs="Arial"/>
          <w:lang w:val="en-US"/>
        </w:rPr>
        <w:t>równoważny</w:t>
      </w:r>
      <w:proofErr w:type="spellEnd"/>
    </w:p>
    <w:p w14:paraId="3F5AD798" w14:textId="2AF9FC0D" w:rsidR="00F210F7" w:rsidRPr="00D15860" w:rsidRDefault="00F210F7" w:rsidP="00D33FB8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/>
        <w:ind w:left="709"/>
        <w:jc w:val="both"/>
        <w:rPr>
          <w:rFonts w:ascii="Bookman Old Style" w:hAnsi="Bookman Old Style" w:cs="Bookman Old Style"/>
        </w:rPr>
      </w:pPr>
      <w:r w:rsidRPr="00D15860">
        <w:rPr>
          <w:rFonts w:ascii="Bookman Old Style" w:hAnsi="Bookman Old Style"/>
        </w:rPr>
        <w:t>Oprogramowanie umożliwiając</w:t>
      </w:r>
      <w:r w:rsidR="00B10380" w:rsidRPr="00D15860">
        <w:rPr>
          <w:rFonts w:ascii="Bookman Old Style" w:hAnsi="Bookman Old Style"/>
        </w:rPr>
        <w:t>e</w:t>
      </w:r>
      <w:r w:rsidRPr="00D15860">
        <w:rPr>
          <w:rFonts w:ascii="Bookman Old Style" w:hAnsi="Bookman Old Style"/>
        </w:rPr>
        <w:t xml:space="preserve"> wykonanie procesu izolacji </w:t>
      </w:r>
      <w:r w:rsidR="004E4142" w:rsidRPr="00D15860">
        <w:rPr>
          <w:rFonts w:ascii="Bookman Old Style" w:hAnsi="Bookman Old Style"/>
        </w:rPr>
        <w:t xml:space="preserve">wraz </w:t>
      </w:r>
      <w:r w:rsidR="008A41AC" w:rsidRPr="00D15860">
        <w:rPr>
          <w:rFonts w:ascii="Bookman Old Style" w:hAnsi="Bookman Old Style"/>
        </w:rPr>
        <w:br/>
      </w:r>
      <w:r w:rsidRPr="00D15860">
        <w:rPr>
          <w:rFonts w:ascii="Bookman Old Style" w:hAnsi="Bookman Old Style"/>
        </w:rPr>
        <w:t>z protokołami do izolacji</w:t>
      </w:r>
    </w:p>
    <w:p w14:paraId="47626F61" w14:textId="26C15258" w:rsidR="006C017B" w:rsidRPr="00D15860" w:rsidRDefault="004E4142" w:rsidP="00D15860">
      <w:pPr>
        <w:pStyle w:val="Akapitzlist"/>
        <w:numPr>
          <w:ilvl w:val="0"/>
          <w:numId w:val="26"/>
        </w:numPr>
        <w:spacing w:after="0"/>
        <w:ind w:left="709"/>
        <w:jc w:val="both"/>
        <w:rPr>
          <w:rFonts w:ascii="Bookman Old Style" w:hAnsi="Bookman Old Style"/>
        </w:rPr>
      </w:pPr>
      <w:r w:rsidRPr="00D15860">
        <w:rPr>
          <w:rFonts w:ascii="Bookman Old Style" w:hAnsi="Bookman Old Style"/>
        </w:rPr>
        <w:t>Zasilanie awaryjne pozwalające na podtrzymanie pracy urządzenia w czasie nie krótszymi niż 30</w:t>
      </w:r>
      <w:r w:rsidR="00F06D26" w:rsidRPr="00D15860">
        <w:rPr>
          <w:rFonts w:ascii="Bookman Old Style" w:hAnsi="Bookman Old Style"/>
        </w:rPr>
        <w:t xml:space="preserve"> minut</w:t>
      </w:r>
    </w:p>
    <w:p w14:paraId="2657AFDC" w14:textId="13D5687E" w:rsidR="00636A5C" w:rsidRPr="00E70E97" w:rsidRDefault="00636A5C" w:rsidP="00CB6DBB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Bookman Old Style" w:hAnsi="Bookman Old Style" w:cs="Bookman Old Style"/>
          <w:color w:val="FF0000"/>
        </w:rPr>
      </w:pPr>
      <w:r w:rsidRPr="00E70E97">
        <w:rPr>
          <w:rFonts w:ascii="Bookman Old Style" w:hAnsi="Bookman Old Style" w:cs="Times New Roman"/>
          <w:color w:val="000000"/>
        </w:rPr>
        <w:t>W celu uruchomienia aparatu, przeszkolenia pracowników Zamawiającego oraz przeprowadzenia walidacji aparatu Zamawiający wymaga, aby Wykonawca dostarczył</w:t>
      </w:r>
      <w:r w:rsidR="005F18D3">
        <w:rPr>
          <w:rFonts w:ascii="Bookman Old Style" w:hAnsi="Bookman Old Style"/>
        </w:rPr>
        <w:t xml:space="preserve"> </w:t>
      </w:r>
      <w:r w:rsidRPr="00E70E97">
        <w:rPr>
          <w:rFonts w:ascii="Bookman Old Style" w:hAnsi="Bookman Old Style"/>
        </w:rPr>
        <w:t>z</w:t>
      </w:r>
      <w:r w:rsidR="006C017B" w:rsidRPr="00E70E97">
        <w:rPr>
          <w:rFonts w:ascii="Bookman Old Style" w:hAnsi="Bookman Old Style"/>
        </w:rPr>
        <w:t>estaw startowy odczynników wraz z niezbędnymi materiałami pomocniczymi</w:t>
      </w:r>
      <w:r w:rsidRPr="00E70E97">
        <w:rPr>
          <w:rFonts w:ascii="Bookman Old Style" w:hAnsi="Bookman Old Style"/>
        </w:rPr>
        <w:t xml:space="preserve"> na </w:t>
      </w:r>
      <w:r w:rsidR="00EE0621">
        <w:rPr>
          <w:rFonts w:ascii="Bookman Old Style" w:hAnsi="Bookman Old Style"/>
        </w:rPr>
        <w:t xml:space="preserve">minimum 2 500 oznaczeń </w:t>
      </w:r>
      <w:r w:rsidRPr="00E70E97">
        <w:rPr>
          <w:rFonts w:ascii="Bookman Old Style" w:hAnsi="Bookman Old Style"/>
        </w:rPr>
        <w:t>umożliwiający przeprowadzenie instalacji urząd</w:t>
      </w:r>
      <w:r w:rsidR="00CB6DBB" w:rsidRPr="00E70E97">
        <w:rPr>
          <w:rFonts w:ascii="Bookman Old Style" w:hAnsi="Bookman Old Style"/>
        </w:rPr>
        <w:t>zenia oraz szkolenia pracowników Zamawiającego</w:t>
      </w:r>
    </w:p>
    <w:p w14:paraId="0D0259AD" w14:textId="77777777" w:rsidR="00636A5C" w:rsidRPr="00636A5C" w:rsidRDefault="00636A5C" w:rsidP="00CB6DBB">
      <w:pPr>
        <w:autoSpaceDE w:val="0"/>
        <w:autoSpaceDN w:val="0"/>
        <w:adjustRightInd w:val="0"/>
        <w:spacing w:after="0"/>
        <w:jc w:val="both"/>
        <w:rPr>
          <w:rFonts w:ascii="Bookman Old Style" w:hAnsi="Bookman Old Style"/>
        </w:rPr>
      </w:pPr>
    </w:p>
    <w:p w14:paraId="2E36F1A7" w14:textId="2370DDCE" w:rsidR="00636A5C" w:rsidRPr="00E70E97" w:rsidRDefault="00CB6DBB" w:rsidP="0055149D">
      <w:pPr>
        <w:spacing w:after="0"/>
        <w:ind w:firstLine="284"/>
        <w:jc w:val="both"/>
        <w:rPr>
          <w:rFonts w:ascii="Bookman Old Style" w:hAnsi="Bookman Old Style"/>
        </w:rPr>
      </w:pPr>
      <w:r w:rsidRPr="00E70E97">
        <w:rPr>
          <w:rFonts w:ascii="Bookman Old Style" w:hAnsi="Bookman Old Style"/>
        </w:rPr>
        <w:t>Zamawiający wymaga</w:t>
      </w:r>
      <w:r w:rsidR="0055149D">
        <w:rPr>
          <w:rFonts w:ascii="Bookman Old Style" w:hAnsi="Bookman Old Style"/>
        </w:rPr>
        <w:t>,</w:t>
      </w:r>
      <w:r w:rsidRPr="00E70E97">
        <w:rPr>
          <w:rFonts w:ascii="Bookman Old Style" w:hAnsi="Bookman Old Style"/>
        </w:rPr>
        <w:t xml:space="preserve"> aby wykonawca przeszkolił minimum 8 pracowników podczas minimum 5 godzin zegarowych z zakresu obsługi</w:t>
      </w:r>
      <w:r w:rsidR="0055149D">
        <w:rPr>
          <w:rFonts w:ascii="Bookman Old Style" w:hAnsi="Bookman Old Style"/>
        </w:rPr>
        <w:t xml:space="preserve"> i konserwacji urządzenia wraz </w:t>
      </w:r>
      <w:r w:rsidRPr="00E70E97">
        <w:rPr>
          <w:rFonts w:ascii="Bookman Old Style" w:hAnsi="Bookman Old Style"/>
        </w:rPr>
        <w:t>z wydaniem zaświadczenia o ukończeniu szkolenia.</w:t>
      </w:r>
    </w:p>
    <w:p w14:paraId="0CE1692A" w14:textId="77777777" w:rsidR="00E70E97" w:rsidRPr="00636A5C" w:rsidRDefault="00E70E97" w:rsidP="00CB6DBB">
      <w:pPr>
        <w:spacing w:after="0"/>
        <w:jc w:val="both"/>
        <w:rPr>
          <w:rFonts w:ascii="Bookman Old Style" w:hAnsi="Bookman Old Style"/>
        </w:rPr>
      </w:pPr>
    </w:p>
    <w:p w14:paraId="22B6844A" w14:textId="77777777" w:rsidR="001A17D3" w:rsidRDefault="001A17D3" w:rsidP="0055057B">
      <w:pPr>
        <w:rPr>
          <w:rFonts w:ascii="Bookman Old Style" w:hAnsi="Bookman Old Style"/>
        </w:rPr>
      </w:pPr>
    </w:p>
    <w:p w14:paraId="4EFDC361" w14:textId="77777777" w:rsidR="002E1AE8" w:rsidRDefault="002E1AE8" w:rsidP="0055057B">
      <w:pPr>
        <w:rPr>
          <w:rFonts w:ascii="Bookman Old Style" w:hAnsi="Bookman Old Style"/>
        </w:rPr>
      </w:pPr>
    </w:p>
    <w:p w14:paraId="783D386D" w14:textId="77777777" w:rsidR="0055057B" w:rsidRDefault="0055057B" w:rsidP="0055057B">
      <w:pPr>
        <w:spacing w:after="0"/>
        <w:ind w:left="4956"/>
        <w:jc w:val="right"/>
        <w:rPr>
          <w:rFonts w:ascii="Bookman Old Style" w:hAnsi="Bookman Old Style"/>
          <w:b/>
          <w:sz w:val="24"/>
          <w:szCs w:val="24"/>
        </w:rPr>
      </w:pPr>
      <w:r w:rsidRPr="00BE61BD">
        <w:rPr>
          <w:rFonts w:ascii="Bookman Old Style" w:hAnsi="Bookman Old Style"/>
          <w:b/>
          <w:sz w:val="24"/>
          <w:szCs w:val="24"/>
        </w:rPr>
        <w:t>Cena brutto ……………………..</w:t>
      </w:r>
    </w:p>
    <w:p w14:paraId="5FAAA5C8" w14:textId="77777777" w:rsidR="00A65D84" w:rsidRPr="00BE61BD" w:rsidRDefault="00A65D84" w:rsidP="0055057B">
      <w:pPr>
        <w:spacing w:after="0"/>
        <w:ind w:left="4956"/>
        <w:jc w:val="right"/>
        <w:rPr>
          <w:rFonts w:ascii="Bookman Old Style" w:hAnsi="Bookman Old Style"/>
          <w:b/>
          <w:sz w:val="24"/>
          <w:szCs w:val="24"/>
        </w:rPr>
      </w:pPr>
    </w:p>
    <w:p w14:paraId="30A6D0FC" w14:textId="77777777" w:rsidR="0055057B" w:rsidRDefault="0055057B" w:rsidP="00FF66B2">
      <w:pPr>
        <w:pStyle w:val="Bezodstpw"/>
        <w:spacing w:line="276" w:lineRule="auto"/>
        <w:jc w:val="right"/>
        <w:rPr>
          <w:rFonts w:ascii="Bookman Old Style" w:hAnsi="Bookman Old Style"/>
          <w:b/>
          <w:sz w:val="24"/>
          <w:szCs w:val="24"/>
        </w:rPr>
      </w:pPr>
      <w:r w:rsidRPr="00BE61BD">
        <w:rPr>
          <w:rFonts w:ascii="Bookman Old Style" w:hAnsi="Bookman Old Style"/>
          <w:b/>
          <w:sz w:val="24"/>
          <w:szCs w:val="24"/>
        </w:rPr>
        <w:t>Producent ………………………..</w:t>
      </w:r>
    </w:p>
    <w:p w14:paraId="0AAC1989" w14:textId="77777777" w:rsidR="00FF66B2" w:rsidRPr="00FF66B2" w:rsidRDefault="00FF66B2" w:rsidP="00FF66B2">
      <w:pPr>
        <w:pStyle w:val="Bezodstpw"/>
        <w:spacing w:line="276" w:lineRule="auto"/>
        <w:jc w:val="right"/>
        <w:rPr>
          <w:rFonts w:ascii="Bookman Old Style" w:hAnsi="Bookman Old Style"/>
          <w:b/>
          <w:sz w:val="24"/>
          <w:szCs w:val="24"/>
        </w:rPr>
      </w:pPr>
    </w:p>
    <w:p w14:paraId="075C42E9" w14:textId="77777777" w:rsidR="0055057B" w:rsidRDefault="0055057B" w:rsidP="0055057B">
      <w:pPr>
        <w:jc w:val="right"/>
        <w:rPr>
          <w:rFonts w:ascii="Bookman Old Style" w:hAnsi="Bookman Old Style"/>
          <w:sz w:val="20"/>
          <w:szCs w:val="20"/>
        </w:rPr>
      </w:pPr>
    </w:p>
    <w:p w14:paraId="797FA993" w14:textId="77777777" w:rsidR="00A65D84" w:rsidRDefault="0055057B" w:rsidP="0055057B">
      <w:pPr>
        <w:jc w:val="right"/>
        <w:rPr>
          <w:rFonts w:ascii="Bookman Old Style" w:hAnsi="Bookman Old Style"/>
          <w:sz w:val="20"/>
          <w:szCs w:val="20"/>
        </w:rPr>
      </w:pPr>
      <w:r w:rsidRPr="00EE28D9">
        <w:rPr>
          <w:rFonts w:ascii="Bookman Old Style" w:hAnsi="Bookman Old Style"/>
          <w:sz w:val="20"/>
          <w:szCs w:val="20"/>
        </w:rPr>
        <w:t xml:space="preserve">     </w:t>
      </w:r>
    </w:p>
    <w:p w14:paraId="319970CD" w14:textId="77777777" w:rsidR="00A65D84" w:rsidRDefault="00A65D84" w:rsidP="0055057B">
      <w:pPr>
        <w:jc w:val="right"/>
        <w:rPr>
          <w:rFonts w:ascii="Bookman Old Style" w:hAnsi="Bookman Old Style"/>
          <w:sz w:val="20"/>
          <w:szCs w:val="20"/>
        </w:rPr>
      </w:pPr>
    </w:p>
    <w:p w14:paraId="7D166171" w14:textId="77777777" w:rsidR="005F18D3" w:rsidRDefault="005F18D3" w:rsidP="0055057B">
      <w:pPr>
        <w:jc w:val="right"/>
        <w:rPr>
          <w:rFonts w:ascii="Bookman Old Style" w:hAnsi="Bookman Old Style"/>
          <w:sz w:val="20"/>
          <w:szCs w:val="20"/>
        </w:rPr>
      </w:pPr>
    </w:p>
    <w:p w14:paraId="5EA52AAE" w14:textId="77777777" w:rsidR="005F18D3" w:rsidRDefault="005F18D3" w:rsidP="0055057B">
      <w:pPr>
        <w:jc w:val="right"/>
        <w:rPr>
          <w:rFonts w:ascii="Bookman Old Style" w:hAnsi="Bookman Old Style"/>
          <w:sz w:val="20"/>
          <w:szCs w:val="20"/>
        </w:rPr>
      </w:pPr>
    </w:p>
    <w:p w14:paraId="19BE67E0" w14:textId="77777777" w:rsidR="00A65D84" w:rsidRDefault="00A65D84" w:rsidP="00BA647D">
      <w:pPr>
        <w:rPr>
          <w:rFonts w:ascii="Bookman Old Style" w:hAnsi="Bookman Old Style"/>
          <w:sz w:val="20"/>
          <w:szCs w:val="20"/>
        </w:rPr>
      </w:pPr>
    </w:p>
    <w:p w14:paraId="0C3D7920" w14:textId="77777777" w:rsidR="00ED2E8C" w:rsidRPr="00574A2E" w:rsidRDefault="00ED2E8C" w:rsidP="00ED2E8C">
      <w:pPr>
        <w:rPr>
          <w:rFonts w:ascii="Bookman Old Style" w:hAnsi="Bookman Old Style"/>
          <w:b/>
          <w:sz w:val="24"/>
          <w:szCs w:val="24"/>
        </w:rPr>
      </w:pPr>
      <w:r w:rsidRPr="002756D6">
        <w:rPr>
          <w:rFonts w:ascii="Bookman Old Style" w:hAnsi="Bookman Old Style"/>
          <w:b/>
          <w:sz w:val="24"/>
          <w:szCs w:val="24"/>
          <w:u w:val="single"/>
        </w:rPr>
        <w:t>Uwaga - dotyczy wszystkich pakietów:</w:t>
      </w:r>
    </w:p>
    <w:p w14:paraId="2D5C68A3" w14:textId="77777777" w:rsidR="00ED2E8C" w:rsidRPr="002756D6" w:rsidRDefault="00ED2E8C" w:rsidP="00ED2E8C">
      <w:pPr>
        <w:spacing w:after="0"/>
        <w:jc w:val="both"/>
        <w:rPr>
          <w:rFonts w:ascii="Bookman Old Style" w:hAnsi="Bookman Old Style"/>
          <w:b/>
          <w:sz w:val="24"/>
          <w:szCs w:val="24"/>
          <w:u w:val="single"/>
        </w:rPr>
      </w:pPr>
    </w:p>
    <w:p w14:paraId="4D270EE7" w14:textId="266AB264" w:rsidR="00ED2E8C" w:rsidRPr="00D94AA6" w:rsidRDefault="00ED2E8C" w:rsidP="0055149D">
      <w:pPr>
        <w:pStyle w:val="Akapitzlist"/>
        <w:widowControl w:val="0"/>
        <w:numPr>
          <w:ilvl w:val="2"/>
          <w:numId w:val="17"/>
        </w:numPr>
        <w:spacing w:after="0"/>
        <w:ind w:left="426" w:hanging="426"/>
        <w:contextualSpacing w:val="0"/>
        <w:jc w:val="both"/>
        <w:rPr>
          <w:rFonts w:ascii="Bookman Old Style" w:hAnsi="Bookman Old Style"/>
        </w:rPr>
      </w:pPr>
      <w:r w:rsidRPr="00D94AA6">
        <w:rPr>
          <w:rFonts w:ascii="Bookman Old Style" w:hAnsi="Bookman Old Style"/>
        </w:rPr>
        <w:t xml:space="preserve">Przedmiotem zamówienia jest dostawa fabrycznie nowego sprzętu laboratoryjnego przeznaczonego do przeprowadzania badań laboratoryjnych z zakresu diagnostyki weterynaryjnej, zgodnie z szczegółowym opisem przedmiotu zamówienia przedstawionym w załącznikach </w:t>
      </w:r>
      <w:r w:rsidRPr="0019711F">
        <w:rPr>
          <w:rFonts w:ascii="Bookman Old Style" w:hAnsi="Bookman Old Style"/>
        </w:rPr>
        <w:t>nr</w:t>
      </w:r>
      <w:r w:rsidR="00435A88">
        <w:rPr>
          <w:rFonts w:ascii="Bookman Old Style" w:hAnsi="Bookman Old Style"/>
        </w:rPr>
        <w:t xml:space="preserve"> 2 i 3</w:t>
      </w:r>
      <w:r w:rsidRPr="0019711F">
        <w:rPr>
          <w:rFonts w:ascii="Bookman Old Style" w:hAnsi="Bookman Old Style"/>
        </w:rPr>
        <w:t>.</w:t>
      </w:r>
    </w:p>
    <w:p w14:paraId="6E739E04" w14:textId="77777777" w:rsidR="00ED2E8C" w:rsidRPr="00D94AA6" w:rsidRDefault="00ED2E8C" w:rsidP="0055149D">
      <w:pPr>
        <w:pStyle w:val="Akapitzlist"/>
        <w:widowControl w:val="0"/>
        <w:numPr>
          <w:ilvl w:val="2"/>
          <w:numId w:val="17"/>
        </w:numPr>
        <w:spacing w:after="0"/>
        <w:ind w:left="426" w:hanging="426"/>
        <w:contextualSpacing w:val="0"/>
        <w:jc w:val="both"/>
        <w:rPr>
          <w:rFonts w:ascii="Bookman Old Style" w:hAnsi="Bookman Old Style"/>
        </w:rPr>
      </w:pPr>
      <w:r w:rsidRPr="00D94AA6">
        <w:rPr>
          <w:rFonts w:ascii="Bookman Old Style" w:hAnsi="Bookman Old Style"/>
        </w:rPr>
        <w:t>W celu poprawy efektywności energetycznej, zgodnie z ustawą z dnia 20 maja 2016 r. o efektywno</w:t>
      </w:r>
      <w:r>
        <w:rPr>
          <w:rFonts w:ascii="Bookman Old Style" w:hAnsi="Bookman Old Style"/>
        </w:rPr>
        <w:t>ści energetycznej (tekst jedn.: Dz. U. z 2019</w:t>
      </w:r>
      <w:r w:rsidRPr="00D94AA6">
        <w:rPr>
          <w:rFonts w:ascii="Bookman Old Style" w:hAnsi="Bookman Old Style"/>
        </w:rPr>
        <w:t xml:space="preserve"> r., poz. </w:t>
      </w:r>
      <w:r>
        <w:rPr>
          <w:rFonts w:ascii="Bookman Old Style" w:hAnsi="Bookman Old Style"/>
        </w:rPr>
        <w:t>545</w:t>
      </w:r>
      <w:r w:rsidRPr="00D94AA6">
        <w:rPr>
          <w:rFonts w:ascii="Bookman Old Style" w:hAnsi="Bookman Old Style"/>
        </w:rPr>
        <w:t>) wszystkie dostarczone sprzęty laboratoryjne muszą charakteryzować się niskim zużyciem energii oraz niskimi kosztami eksploatacji.</w:t>
      </w:r>
    </w:p>
    <w:p w14:paraId="6481E115" w14:textId="77777777" w:rsidR="00ED2E8C" w:rsidRPr="00D94AA6" w:rsidRDefault="00ED2E8C" w:rsidP="0055149D">
      <w:pPr>
        <w:pStyle w:val="Akapitzlist"/>
        <w:widowControl w:val="0"/>
        <w:numPr>
          <w:ilvl w:val="2"/>
          <w:numId w:val="17"/>
        </w:numPr>
        <w:spacing w:after="0"/>
        <w:ind w:left="426" w:hanging="426"/>
        <w:contextualSpacing w:val="0"/>
        <w:jc w:val="both"/>
        <w:rPr>
          <w:rFonts w:ascii="Bookman Old Style" w:hAnsi="Bookman Old Style"/>
        </w:rPr>
      </w:pPr>
      <w:r w:rsidRPr="00D94AA6">
        <w:rPr>
          <w:rFonts w:ascii="Bookman Old Style" w:hAnsi="Bookman Old Style"/>
        </w:rPr>
        <w:t>Wartość najwyższych dopuszczalnych natężeń fizycznych czynników szkodliwych dla zdrowia w środowisku pracy emitowanych przez dostarczone sprzęty laboratoryjne musi być zgodna z rozporządzeniem Ministra</w:t>
      </w:r>
      <w:r>
        <w:rPr>
          <w:rFonts w:ascii="Bookman Old Style" w:hAnsi="Bookman Old Style"/>
        </w:rPr>
        <w:t xml:space="preserve"> Rodziny,</w:t>
      </w:r>
      <w:r w:rsidRPr="00D94AA6">
        <w:rPr>
          <w:rFonts w:ascii="Bookman Old Style" w:hAnsi="Bookman Old Style"/>
        </w:rPr>
        <w:t xml:space="preserve"> Prac</w:t>
      </w:r>
      <w:r>
        <w:rPr>
          <w:rFonts w:ascii="Bookman Old Style" w:hAnsi="Bookman Old Style"/>
        </w:rPr>
        <w:t xml:space="preserve">y </w:t>
      </w:r>
      <w:r>
        <w:rPr>
          <w:rFonts w:ascii="Bookman Old Style" w:hAnsi="Bookman Old Style"/>
        </w:rPr>
        <w:br/>
        <w:t>i Polityki Społecznej z dnia 12</w:t>
      </w:r>
      <w:r w:rsidRPr="00D94AA6">
        <w:rPr>
          <w:rFonts w:ascii="Bookman Old Style" w:hAnsi="Bookman Old Style"/>
        </w:rPr>
        <w:t xml:space="preserve"> czerwca 201</w:t>
      </w:r>
      <w:r>
        <w:rPr>
          <w:rFonts w:ascii="Bookman Old Style" w:hAnsi="Bookman Old Style"/>
        </w:rPr>
        <w:t>8</w:t>
      </w:r>
      <w:r w:rsidRPr="00D94AA6">
        <w:rPr>
          <w:rFonts w:ascii="Bookman Old Style" w:hAnsi="Bookman Old Style"/>
        </w:rPr>
        <w:t xml:space="preserve"> r. w sprawie najwyższych dopuszczalnych stężeń i natężeń czynników szkodliwych dla zdrowia </w:t>
      </w:r>
      <w:r>
        <w:rPr>
          <w:rFonts w:ascii="Bookman Old Style" w:hAnsi="Bookman Old Style"/>
        </w:rPr>
        <w:br/>
      </w:r>
      <w:r w:rsidRPr="00D94AA6">
        <w:rPr>
          <w:rFonts w:ascii="Bookman Old Style" w:hAnsi="Bookman Old Style"/>
        </w:rPr>
        <w:t>w środowisku pracy (tekst jedn.: Dz. U. z 201</w:t>
      </w:r>
      <w:r>
        <w:rPr>
          <w:rFonts w:ascii="Bookman Old Style" w:hAnsi="Bookman Old Style"/>
        </w:rPr>
        <w:t>8</w:t>
      </w:r>
      <w:r w:rsidRPr="00D94AA6">
        <w:rPr>
          <w:rFonts w:ascii="Bookman Old Style" w:hAnsi="Bookman Old Style"/>
        </w:rPr>
        <w:t xml:space="preserve"> r., poz. 1</w:t>
      </w:r>
      <w:r>
        <w:rPr>
          <w:rFonts w:ascii="Bookman Old Style" w:hAnsi="Bookman Old Style"/>
        </w:rPr>
        <w:t>286</w:t>
      </w:r>
      <w:r w:rsidRPr="00D94AA6">
        <w:rPr>
          <w:rFonts w:ascii="Bookman Old Style" w:hAnsi="Bookman Old Style"/>
        </w:rPr>
        <w:t xml:space="preserve">). </w:t>
      </w:r>
    </w:p>
    <w:p w14:paraId="65A4D68A" w14:textId="77777777" w:rsidR="00ED2E8C" w:rsidRPr="00D94AA6" w:rsidRDefault="00ED2E8C" w:rsidP="0055149D">
      <w:pPr>
        <w:pStyle w:val="Akapitzlist"/>
        <w:widowControl w:val="0"/>
        <w:numPr>
          <w:ilvl w:val="2"/>
          <w:numId w:val="17"/>
        </w:numPr>
        <w:spacing w:after="0"/>
        <w:ind w:left="426" w:hanging="426"/>
        <w:contextualSpacing w:val="0"/>
        <w:jc w:val="both"/>
        <w:rPr>
          <w:rFonts w:ascii="Bookman Old Style" w:hAnsi="Bookman Old Style"/>
        </w:rPr>
      </w:pPr>
      <w:r w:rsidRPr="00D94AA6">
        <w:rPr>
          <w:rFonts w:ascii="Bookman Old Style" w:hAnsi="Bookman Old Style"/>
        </w:rPr>
        <w:t xml:space="preserve">Wszystkie dostarczone sprzęty laboratoryjne muszą być zasilane </w:t>
      </w:r>
      <w:r>
        <w:rPr>
          <w:rFonts w:ascii="Bookman Old Style" w:hAnsi="Bookman Old Style"/>
        </w:rPr>
        <w:br/>
      </w:r>
      <w:r w:rsidRPr="00D94AA6">
        <w:rPr>
          <w:rFonts w:ascii="Bookman Old Style" w:hAnsi="Bookman Old Style"/>
        </w:rPr>
        <w:t xml:space="preserve">z wykorzystaniem napięcia sieciowego o wartości 230V z wyjątkiem sprzętu, </w:t>
      </w:r>
      <w:bookmarkStart w:id="0" w:name="_GoBack"/>
      <w:bookmarkEnd w:id="0"/>
      <w:r w:rsidRPr="00D94AA6">
        <w:rPr>
          <w:rFonts w:ascii="Bookman Old Style" w:hAnsi="Bookman Old Style"/>
        </w:rPr>
        <w:t xml:space="preserve">którego opis przedmiotu zamówienia </w:t>
      </w:r>
      <w:r>
        <w:rPr>
          <w:rFonts w:ascii="Bookman Old Style" w:hAnsi="Bookman Old Style"/>
        </w:rPr>
        <w:t>przewiduje inny rodzaj zasilania</w:t>
      </w:r>
      <w:r w:rsidRPr="00D94AA6">
        <w:rPr>
          <w:rFonts w:ascii="Bookman Old Style" w:hAnsi="Bookman Old Style"/>
        </w:rPr>
        <w:t xml:space="preserve">, zgodnie </w:t>
      </w:r>
      <w:r>
        <w:rPr>
          <w:rFonts w:ascii="Bookman Old Style" w:hAnsi="Bookman Old Style"/>
        </w:rPr>
        <w:br/>
      </w:r>
      <w:r w:rsidRPr="00D94AA6">
        <w:rPr>
          <w:rFonts w:ascii="Bookman Old Style" w:hAnsi="Bookman Old Style"/>
        </w:rPr>
        <w:t>z obowiązującymi przepisami.</w:t>
      </w:r>
    </w:p>
    <w:p w14:paraId="7FC76C42" w14:textId="77777777" w:rsidR="00ED2E8C" w:rsidRPr="00D94AA6" w:rsidRDefault="00ED2E8C" w:rsidP="0055149D">
      <w:pPr>
        <w:pStyle w:val="Akapitzlist"/>
        <w:widowControl w:val="0"/>
        <w:numPr>
          <w:ilvl w:val="2"/>
          <w:numId w:val="17"/>
        </w:numPr>
        <w:spacing w:after="0"/>
        <w:ind w:left="426" w:hanging="426"/>
        <w:contextualSpacing w:val="0"/>
        <w:jc w:val="both"/>
        <w:rPr>
          <w:rFonts w:ascii="Bookman Old Style" w:hAnsi="Bookman Old Style"/>
        </w:rPr>
      </w:pPr>
      <w:r w:rsidRPr="00D94AA6">
        <w:rPr>
          <w:rFonts w:ascii="Bookman Old Style" w:hAnsi="Bookman Old Style"/>
        </w:rPr>
        <w:t xml:space="preserve">Na etapie realizacji zamówienia do wszystkich dostarczonych sprzętów laboratoryjnych, należy dołączyć dokumentację </w:t>
      </w:r>
      <w:proofErr w:type="spellStart"/>
      <w:r w:rsidRPr="00D94AA6">
        <w:rPr>
          <w:rFonts w:ascii="Bookman Old Style" w:hAnsi="Bookman Old Style"/>
        </w:rPr>
        <w:t>techniczno</w:t>
      </w:r>
      <w:proofErr w:type="spellEnd"/>
      <w:r w:rsidRPr="00D94AA6">
        <w:rPr>
          <w:rFonts w:ascii="Bookman Old Style" w:hAnsi="Bookman Old Style"/>
        </w:rPr>
        <w:t xml:space="preserve"> – ruchową, o ile przepisy tego wymagają.</w:t>
      </w:r>
    </w:p>
    <w:p w14:paraId="2091110C" w14:textId="77777777" w:rsidR="00ED2E8C" w:rsidRPr="00D94AA6" w:rsidRDefault="00ED2E8C" w:rsidP="0055149D">
      <w:pPr>
        <w:pStyle w:val="Akapitzlist"/>
        <w:widowControl w:val="0"/>
        <w:numPr>
          <w:ilvl w:val="2"/>
          <w:numId w:val="17"/>
        </w:numPr>
        <w:spacing w:after="0"/>
        <w:ind w:left="426" w:hanging="426"/>
        <w:contextualSpacing w:val="0"/>
        <w:jc w:val="both"/>
        <w:rPr>
          <w:rFonts w:ascii="Bookman Old Style" w:hAnsi="Bookman Old Style"/>
        </w:rPr>
      </w:pPr>
      <w:r w:rsidRPr="00D94AA6">
        <w:rPr>
          <w:rFonts w:ascii="Bookman Old Style" w:hAnsi="Bookman Old Style"/>
        </w:rPr>
        <w:t>Na etapie realizacji zamówienia do wszystkich dostarczonych sprzętów laboratoryjnych, należy dołączyć deklarację zgodności CE – dokument musi być wystawiony przez producenta wyrobu, albo jego upoważnionego przedstawiciela.</w:t>
      </w:r>
    </w:p>
    <w:p w14:paraId="7847B094" w14:textId="77777777" w:rsidR="00ED2E8C" w:rsidRPr="00D94AA6" w:rsidRDefault="00ED2E8C" w:rsidP="0055149D">
      <w:pPr>
        <w:pStyle w:val="Akapitzlist"/>
        <w:widowControl w:val="0"/>
        <w:numPr>
          <w:ilvl w:val="2"/>
          <w:numId w:val="17"/>
        </w:numPr>
        <w:spacing w:after="0"/>
        <w:ind w:left="426" w:hanging="426"/>
        <w:contextualSpacing w:val="0"/>
        <w:jc w:val="both"/>
        <w:rPr>
          <w:rFonts w:ascii="Bookman Old Style" w:hAnsi="Bookman Old Style"/>
        </w:rPr>
      </w:pPr>
      <w:r w:rsidRPr="00D94AA6">
        <w:rPr>
          <w:rFonts w:ascii="Bookman Old Style" w:hAnsi="Bookman Old Style"/>
        </w:rPr>
        <w:t>Na etapie realizacji zamówienia do wszystkich dostarczonych sprzętów laboratoryjnych należy dostarczyć dokumentację niezbędną do jego prawidłowej eksploatacji, w tym instrukcję obsługi w języku polskim.</w:t>
      </w:r>
    </w:p>
    <w:p w14:paraId="714E18F2" w14:textId="77777777" w:rsidR="00ED2E8C" w:rsidRPr="00D94AA6" w:rsidRDefault="00ED2E8C" w:rsidP="0055149D">
      <w:pPr>
        <w:pStyle w:val="Akapitzlist"/>
        <w:widowControl w:val="0"/>
        <w:numPr>
          <w:ilvl w:val="2"/>
          <w:numId w:val="17"/>
        </w:numPr>
        <w:spacing w:after="0"/>
        <w:ind w:left="426" w:hanging="426"/>
        <w:contextualSpacing w:val="0"/>
        <w:jc w:val="both"/>
        <w:rPr>
          <w:rFonts w:ascii="Bookman Old Style" w:hAnsi="Bookman Old Style"/>
        </w:rPr>
      </w:pPr>
      <w:r w:rsidRPr="00D94AA6">
        <w:rPr>
          <w:rFonts w:ascii="Bookman Old Style" w:hAnsi="Bookman Old Style"/>
        </w:rPr>
        <w:t xml:space="preserve">Wszystkie pomiary temperatury muszą być wykonane przy użyciu sprzętu pomiarowego, który posiada świadectwo wzorcowania wydane przez laboratorium posiadające akredytację. Świadectwo wzorcowania przyrządów należy dostarczyć wraz z dokumentem sprawdzenia/świadectwem wzorcowania urządzenia. </w:t>
      </w:r>
    </w:p>
    <w:p w14:paraId="5C1FED6E" w14:textId="77777777" w:rsidR="00ED2E8C" w:rsidRPr="0019711F" w:rsidRDefault="00ED2E8C" w:rsidP="0055149D">
      <w:pPr>
        <w:pStyle w:val="Akapitzlist"/>
        <w:widowControl w:val="0"/>
        <w:numPr>
          <w:ilvl w:val="2"/>
          <w:numId w:val="17"/>
        </w:numPr>
        <w:spacing w:after="0"/>
        <w:ind w:left="426" w:hanging="426"/>
        <w:contextualSpacing w:val="0"/>
        <w:jc w:val="both"/>
        <w:rPr>
          <w:rFonts w:ascii="Bookman Old Style" w:hAnsi="Bookman Old Style"/>
        </w:rPr>
      </w:pPr>
      <w:r w:rsidRPr="00D94AA6">
        <w:rPr>
          <w:rFonts w:ascii="Bookman Old Style" w:hAnsi="Bookman Old Style"/>
        </w:rPr>
        <w:t xml:space="preserve">Dostawa, zainstalowanie, w tym, jeżeli urządzenie tego wymaga podłączenie do instalacji </w:t>
      </w:r>
      <w:proofErr w:type="spellStart"/>
      <w:r w:rsidRPr="00D94AA6">
        <w:rPr>
          <w:rFonts w:ascii="Bookman Old Style" w:hAnsi="Bookman Old Style"/>
        </w:rPr>
        <w:t>wodno</w:t>
      </w:r>
      <w:proofErr w:type="spellEnd"/>
      <w:r w:rsidRPr="00D94AA6">
        <w:rPr>
          <w:rFonts w:ascii="Bookman Old Style" w:hAnsi="Bookman Old Style"/>
        </w:rPr>
        <w:t xml:space="preserve"> –</w:t>
      </w:r>
      <w:r>
        <w:rPr>
          <w:rFonts w:ascii="Bookman Old Style" w:hAnsi="Bookman Old Style"/>
        </w:rPr>
        <w:t xml:space="preserve"> kanalizacyjnej,</w:t>
      </w:r>
      <w:r w:rsidRPr="00D94AA6">
        <w:rPr>
          <w:rFonts w:ascii="Bookman Old Style" w:hAnsi="Bookman Old Style"/>
        </w:rPr>
        <w:t xml:space="preserve"> elektrycznej</w:t>
      </w:r>
      <w:r>
        <w:rPr>
          <w:rFonts w:ascii="Bookman Old Style" w:hAnsi="Bookman Old Style"/>
        </w:rPr>
        <w:t xml:space="preserve"> i wentylacyjnej</w:t>
      </w:r>
      <w:r w:rsidRPr="00D94AA6">
        <w:rPr>
          <w:rFonts w:ascii="Bookman Old Style" w:hAnsi="Bookman Old Style"/>
        </w:rPr>
        <w:t xml:space="preserve">, uruchomienie </w:t>
      </w:r>
      <w:r>
        <w:rPr>
          <w:rFonts w:ascii="Bookman Old Style" w:hAnsi="Bookman Old Style"/>
        </w:rPr>
        <w:br/>
      </w:r>
      <w:r w:rsidRPr="00D94AA6">
        <w:rPr>
          <w:rFonts w:ascii="Bookman Old Style" w:hAnsi="Bookman Old Style"/>
        </w:rPr>
        <w:t xml:space="preserve">i przeszkolenie pracowników zamawiającego w zakresie obsługi sprzętu laboratoryjnego </w:t>
      </w:r>
      <w:r>
        <w:rPr>
          <w:rFonts w:ascii="Bookman Old Style" w:hAnsi="Bookman Old Style"/>
        </w:rPr>
        <w:t>w terminie</w:t>
      </w:r>
      <w:r w:rsidRPr="00635ECB">
        <w:rPr>
          <w:rFonts w:ascii="Bookman Old Style" w:eastAsia="Times New Roman" w:hAnsi="Bookman Old Style"/>
          <w:lang w:eastAsia="pl-PL"/>
        </w:rPr>
        <w:t xml:space="preserve"> </w:t>
      </w:r>
      <w:r w:rsidRPr="00C76D50">
        <w:rPr>
          <w:rFonts w:ascii="Bookman Old Style" w:eastAsia="Times New Roman" w:hAnsi="Bookman Old Style"/>
          <w:lang w:eastAsia="pl-PL"/>
        </w:rPr>
        <w:t xml:space="preserve">do </w:t>
      </w:r>
      <w:r w:rsidRPr="009D4D8B">
        <w:rPr>
          <w:rFonts w:ascii="Bookman Old Style" w:eastAsia="Times New Roman" w:hAnsi="Bookman Old Style"/>
          <w:b/>
          <w:lang w:eastAsia="pl-PL"/>
        </w:rPr>
        <w:t>4 tygodni od dnia podpisania umowy</w:t>
      </w:r>
      <w:r>
        <w:rPr>
          <w:rFonts w:ascii="Bookman Old Style" w:eastAsia="Times New Roman" w:hAnsi="Bookman Old Style"/>
          <w:b/>
          <w:lang w:eastAsia="pl-PL"/>
        </w:rPr>
        <w:t>.</w:t>
      </w:r>
    </w:p>
    <w:p w14:paraId="38A3C31C" w14:textId="77777777" w:rsidR="0072415B" w:rsidRDefault="0072415B" w:rsidP="00BE5DBB">
      <w:pPr>
        <w:spacing w:after="160" w:line="259" w:lineRule="auto"/>
        <w:rPr>
          <w:rFonts w:ascii="Bookman Old Style" w:hAnsi="Bookman Old Style"/>
          <w:sz w:val="20"/>
          <w:szCs w:val="20"/>
        </w:rPr>
      </w:pPr>
    </w:p>
    <w:sectPr w:rsidR="0072415B" w:rsidSect="00507269">
      <w:headerReference w:type="default" r:id="rId9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AE82E4" w14:textId="77777777" w:rsidR="006905F5" w:rsidRDefault="006905F5" w:rsidP="0053275D">
      <w:pPr>
        <w:spacing w:after="0" w:line="240" w:lineRule="auto"/>
      </w:pPr>
      <w:r>
        <w:separator/>
      </w:r>
    </w:p>
  </w:endnote>
  <w:endnote w:type="continuationSeparator" w:id="0">
    <w:p w14:paraId="3A895D8A" w14:textId="77777777" w:rsidR="006905F5" w:rsidRDefault="006905F5" w:rsidP="005327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Song">
    <w:altName w:val="Arial Unicode MS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FE7423" w14:textId="77777777" w:rsidR="006905F5" w:rsidRDefault="006905F5" w:rsidP="0053275D">
      <w:pPr>
        <w:spacing w:after="0" w:line="240" w:lineRule="auto"/>
      </w:pPr>
      <w:r>
        <w:separator/>
      </w:r>
    </w:p>
  </w:footnote>
  <w:footnote w:type="continuationSeparator" w:id="0">
    <w:p w14:paraId="492A9FD3" w14:textId="77777777" w:rsidR="006905F5" w:rsidRDefault="006905F5" w:rsidP="005327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CEF3D2" w14:textId="6965A80C" w:rsidR="0053275D" w:rsidRPr="0053275D" w:rsidRDefault="00D445D5">
    <w:pPr>
      <w:pStyle w:val="Nagwek"/>
      <w:rPr>
        <w:rFonts w:ascii="Bookman Old Style" w:hAnsi="Bookman Old Style"/>
      </w:rPr>
    </w:pPr>
    <w:r>
      <w:rPr>
        <w:rFonts w:ascii="Bookman Old Style" w:hAnsi="Bookman Old Style"/>
      </w:rPr>
      <w:t>AD-O.272.15</w:t>
    </w:r>
    <w:r w:rsidR="001A17D3">
      <w:rPr>
        <w:rFonts w:ascii="Bookman Old Style" w:hAnsi="Bookman Old Style"/>
      </w:rPr>
      <w:t>.</w:t>
    </w:r>
    <w:r w:rsidR="008453C2">
      <w:rPr>
        <w:rFonts w:ascii="Bookman Old Style" w:hAnsi="Bookman Old Style"/>
      </w:rPr>
      <w:t>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A4BE8"/>
    <w:multiLevelType w:val="multilevel"/>
    <w:tmpl w:val="25044FF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A5B5F"/>
    <w:multiLevelType w:val="hybridMultilevel"/>
    <w:tmpl w:val="D728CE1C"/>
    <w:lvl w:ilvl="0" w:tplc="83DAE0A2">
      <w:start w:val="1"/>
      <w:numFmt w:val="bullet"/>
      <w:lvlText w:val="-"/>
      <w:lvlJc w:val="left"/>
      <w:pPr>
        <w:ind w:left="720" w:hanging="360"/>
      </w:pPr>
      <w:rPr>
        <w:rFonts w:ascii="STSong" w:eastAsia="STSong" w:hAnsi="STSong" w:hint="eastAsi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5B3DE3"/>
    <w:multiLevelType w:val="hybridMultilevel"/>
    <w:tmpl w:val="DE30934C"/>
    <w:lvl w:ilvl="0" w:tplc="83DAE0A2">
      <w:start w:val="1"/>
      <w:numFmt w:val="bullet"/>
      <w:lvlText w:val="-"/>
      <w:lvlJc w:val="left"/>
      <w:pPr>
        <w:ind w:left="1440" w:hanging="360"/>
      </w:pPr>
      <w:rPr>
        <w:rFonts w:ascii="STSong" w:eastAsia="STSong" w:hAnsi="STSong" w:hint="eastAsia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0274E33"/>
    <w:multiLevelType w:val="hybridMultilevel"/>
    <w:tmpl w:val="9E327EA0"/>
    <w:lvl w:ilvl="0" w:tplc="0415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2B187145"/>
    <w:multiLevelType w:val="multilevel"/>
    <w:tmpl w:val="5CEAF76E"/>
    <w:lvl w:ilvl="0">
      <w:start w:val="1"/>
      <w:numFmt w:val="decimal"/>
      <w:pStyle w:val="Nagwek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8"/>
      <w:numFmt w:val="decimal"/>
      <w:isLgl/>
      <w:lvlText w:val="%1.%2."/>
      <w:lvlJc w:val="left"/>
      <w:pPr>
        <w:tabs>
          <w:tab w:val="num" w:pos="1047"/>
        </w:tabs>
        <w:ind w:left="1047" w:hanging="690"/>
      </w:pPr>
      <w:rPr>
        <w:rFonts w:hint="default"/>
        <w:b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1434"/>
        </w:tabs>
        <w:ind w:left="1434" w:hanging="720"/>
      </w:pPr>
      <w:rPr>
        <w:rFonts w:hint="default"/>
        <w:b/>
        <w:u w:val="none"/>
      </w:rPr>
    </w:lvl>
    <w:lvl w:ilvl="3">
      <w:start w:val="1"/>
      <w:numFmt w:val="none"/>
      <w:pStyle w:val="Nagwek4"/>
      <w:isLgl/>
      <w:lvlText w:val=""/>
      <w:lvlJc w:val="left"/>
      <w:pPr>
        <w:tabs>
          <w:tab w:val="num" w:pos="1791"/>
        </w:tabs>
        <w:ind w:left="1791" w:hanging="720"/>
      </w:pPr>
      <w:rPr>
        <w:rFonts w:hint="default"/>
        <w:b/>
        <w:u w:val="none"/>
      </w:rPr>
    </w:lvl>
    <w:lvl w:ilvl="4">
      <w:start w:val="1"/>
      <w:numFmt w:val="none"/>
      <w:pStyle w:val="Nagwek5"/>
      <w:isLgl/>
      <w:lvlText w:val=""/>
      <w:lvlJc w:val="left"/>
      <w:pPr>
        <w:tabs>
          <w:tab w:val="num" w:pos="2508"/>
        </w:tabs>
        <w:ind w:left="2508" w:hanging="1080"/>
      </w:pPr>
      <w:rPr>
        <w:rFonts w:hint="default"/>
        <w:b/>
        <w:u w:val="none"/>
      </w:rPr>
    </w:lvl>
    <w:lvl w:ilvl="5">
      <w:start w:val="1"/>
      <w:numFmt w:val="none"/>
      <w:pStyle w:val="Nagwek6"/>
      <w:isLgl/>
      <w:lvlText w:val=""/>
      <w:lvlJc w:val="left"/>
      <w:pPr>
        <w:tabs>
          <w:tab w:val="num" w:pos="2865"/>
        </w:tabs>
        <w:ind w:left="2865" w:hanging="1080"/>
      </w:pPr>
      <w:rPr>
        <w:rFonts w:hint="default"/>
        <w:b/>
        <w:u w:val="none"/>
      </w:rPr>
    </w:lvl>
    <w:lvl w:ilvl="6">
      <w:start w:val="1"/>
      <w:numFmt w:val="none"/>
      <w:pStyle w:val="Nagwek7"/>
      <w:isLgl/>
      <w:lvlText w:val=""/>
      <w:lvlJc w:val="left"/>
      <w:pPr>
        <w:tabs>
          <w:tab w:val="num" w:pos="3582"/>
        </w:tabs>
        <w:ind w:left="3582" w:hanging="1440"/>
      </w:pPr>
      <w:rPr>
        <w:rFonts w:hint="default"/>
        <w:b/>
        <w:u w:val="none"/>
      </w:rPr>
    </w:lvl>
    <w:lvl w:ilvl="7">
      <w:start w:val="1"/>
      <w:numFmt w:val="none"/>
      <w:pStyle w:val="Nagwek8"/>
      <w:isLgl/>
      <w:lvlText w:val=""/>
      <w:lvlJc w:val="left"/>
      <w:pPr>
        <w:tabs>
          <w:tab w:val="num" w:pos="3939"/>
        </w:tabs>
        <w:ind w:left="3939" w:hanging="1440"/>
      </w:pPr>
      <w:rPr>
        <w:rFonts w:hint="default"/>
        <w:b/>
        <w:u w:val="non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56"/>
        </w:tabs>
        <w:ind w:left="4656" w:hanging="1800"/>
      </w:pPr>
      <w:rPr>
        <w:rFonts w:hint="default"/>
        <w:b/>
        <w:u w:val="none"/>
      </w:rPr>
    </w:lvl>
  </w:abstractNum>
  <w:abstractNum w:abstractNumId="5" w15:restartNumberingAfterBreak="0">
    <w:nsid w:val="2C196790"/>
    <w:multiLevelType w:val="hybridMultilevel"/>
    <w:tmpl w:val="26620668"/>
    <w:lvl w:ilvl="0" w:tplc="799497A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b w:val="0"/>
        <w:color w:val="auto"/>
      </w:rPr>
    </w:lvl>
    <w:lvl w:ilvl="1" w:tplc="83DAE0A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TSong" w:eastAsia="STSong" w:hAnsi="STSong" w:hint="eastAsia"/>
      </w:rPr>
    </w:lvl>
    <w:lvl w:ilvl="2" w:tplc="8F1EF01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Bookman Old Style" w:eastAsia="Times New Roman" w:hAnsi="Bookman Old Style"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33410FBF"/>
    <w:multiLevelType w:val="hybridMultilevel"/>
    <w:tmpl w:val="647078DE"/>
    <w:lvl w:ilvl="0" w:tplc="041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7" w15:restartNumberingAfterBreak="0">
    <w:nsid w:val="38902E7C"/>
    <w:multiLevelType w:val="hybridMultilevel"/>
    <w:tmpl w:val="7E9A61C2"/>
    <w:lvl w:ilvl="0" w:tplc="83DAE0A2">
      <w:start w:val="1"/>
      <w:numFmt w:val="bullet"/>
      <w:lvlText w:val="-"/>
      <w:lvlJc w:val="left"/>
      <w:pPr>
        <w:ind w:left="1070" w:hanging="360"/>
      </w:pPr>
      <w:rPr>
        <w:rFonts w:ascii="STSong" w:eastAsia="STSong" w:hAnsi="STSong" w:hint="eastAsia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3E494A0B"/>
    <w:multiLevelType w:val="hybridMultilevel"/>
    <w:tmpl w:val="7E702EBC"/>
    <w:lvl w:ilvl="0" w:tplc="0415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3E691548"/>
    <w:multiLevelType w:val="hybridMultilevel"/>
    <w:tmpl w:val="21063A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DB111B"/>
    <w:multiLevelType w:val="hybridMultilevel"/>
    <w:tmpl w:val="F0E4F08A"/>
    <w:lvl w:ilvl="0" w:tplc="83DAE0A2">
      <w:start w:val="1"/>
      <w:numFmt w:val="bullet"/>
      <w:lvlText w:val="-"/>
      <w:lvlJc w:val="left"/>
      <w:pPr>
        <w:ind w:left="2698" w:hanging="360"/>
      </w:pPr>
      <w:rPr>
        <w:rFonts w:ascii="STSong" w:eastAsia="STSong" w:hAnsi="STSong" w:hint="eastAsia"/>
      </w:rPr>
    </w:lvl>
    <w:lvl w:ilvl="1" w:tplc="04150003" w:tentative="1">
      <w:start w:val="1"/>
      <w:numFmt w:val="bullet"/>
      <w:lvlText w:val="o"/>
      <w:lvlJc w:val="left"/>
      <w:pPr>
        <w:ind w:left="34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2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58" w:hanging="360"/>
      </w:pPr>
      <w:rPr>
        <w:rFonts w:ascii="Wingdings" w:hAnsi="Wingdings" w:hint="default"/>
      </w:rPr>
    </w:lvl>
  </w:abstractNum>
  <w:abstractNum w:abstractNumId="11" w15:restartNumberingAfterBreak="0">
    <w:nsid w:val="416E69AA"/>
    <w:multiLevelType w:val="hybridMultilevel"/>
    <w:tmpl w:val="A0F426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pStyle w:val="Tekstpodstawowy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0B4A6A"/>
    <w:multiLevelType w:val="hybridMultilevel"/>
    <w:tmpl w:val="105E6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E03A4E"/>
    <w:multiLevelType w:val="hybridMultilevel"/>
    <w:tmpl w:val="02523BA6"/>
    <w:lvl w:ilvl="0" w:tplc="0415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52B70B0D"/>
    <w:multiLevelType w:val="hybridMultilevel"/>
    <w:tmpl w:val="5760892E"/>
    <w:lvl w:ilvl="0" w:tplc="0415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6A71AA5"/>
    <w:multiLevelType w:val="hybridMultilevel"/>
    <w:tmpl w:val="C9569270"/>
    <w:lvl w:ilvl="0" w:tplc="83DAE0A2">
      <w:start w:val="1"/>
      <w:numFmt w:val="bullet"/>
      <w:lvlText w:val="-"/>
      <w:lvlJc w:val="left"/>
      <w:pPr>
        <w:ind w:left="1440" w:hanging="360"/>
      </w:pPr>
      <w:rPr>
        <w:rFonts w:ascii="STSong" w:eastAsia="STSong" w:hAnsi="STSong" w:hint="eastAsia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A5C39C7"/>
    <w:multiLevelType w:val="hybridMultilevel"/>
    <w:tmpl w:val="D258F8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B726F0"/>
    <w:multiLevelType w:val="hybridMultilevel"/>
    <w:tmpl w:val="EE3C1B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F81398"/>
    <w:multiLevelType w:val="hybridMultilevel"/>
    <w:tmpl w:val="26620668"/>
    <w:lvl w:ilvl="0" w:tplc="799497A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b w:val="0"/>
        <w:color w:val="auto"/>
      </w:rPr>
    </w:lvl>
    <w:lvl w:ilvl="1" w:tplc="83DAE0A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TSong" w:eastAsia="STSong" w:hAnsi="STSong" w:hint="eastAsia"/>
      </w:rPr>
    </w:lvl>
    <w:lvl w:ilvl="2" w:tplc="8F1EF01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Bookman Old Style" w:eastAsia="Times New Roman" w:hAnsi="Bookman Old Style"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6A517DC4"/>
    <w:multiLevelType w:val="hybridMultilevel"/>
    <w:tmpl w:val="14FAF9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0E44EF"/>
    <w:multiLevelType w:val="hybridMultilevel"/>
    <w:tmpl w:val="89B8E0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6675D7"/>
    <w:multiLevelType w:val="hybridMultilevel"/>
    <w:tmpl w:val="DE54FAEE"/>
    <w:lvl w:ilvl="0" w:tplc="0415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 w15:restartNumberingAfterBreak="0">
    <w:nsid w:val="710B78A4"/>
    <w:multiLevelType w:val="hybridMultilevel"/>
    <w:tmpl w:val="047E8FE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79050148"/>
    <w:multiLevelType w:val="hybridMultilevel"/>
    <w:tmpl w:val="96329B8A"/>
    <w:lvl w:ilvl="0" w:tplc="0415000D">
      <w:start w:val="1"/>
      <w:numFmt w:val="bullet"/>
      <w:lvlText w:val=""/>
      <w:lvlJc w:val="left"/>
      <w:pPr>
        <w:ind w:left="21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88" w:hanging="360"/>
      </w:pPr>
      <w:rPr>
        <w:rFonts w:ascii="Wingdings" w:hAnsi="Wingdings" w:hint="default"/>
      </w:rPr>
    </w:lvl>
  </w:abstractNum>
  <w:abstractNum w:abstractNumId="24" w15:restartNumberingAfterBreak="0">
    <w:nsid w:val="79FB5E88"/>
    <w:multiLevelType w:val="hybridMultilevel"/>
    <w:tmpl w:val="BC7ED5FC"/>
    <w:lvl w:ilvl="0" w:tplc="0415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 w15:restartNumberingAfterBreak="0">
    <w:nsid w:val="7FFE7E7C"/>
    <w:multiLevelType w:val="hybridMultilevel"/>
    <w:tmpl w:val="6DCE1254"/>
    <w:lvl w:ilvl="0" w:tplc="8BC0AB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5"/>
  </w:num>
  <w:num w:numId="4">
    <w:abstractNumId w:val="12"/>
  </w:num>
  <w:num w:numId="5">
    <w:abstractNumId w:val="16"/>
  </w:num>
  <w:num w:numId="6">
    <w:abstractNumId w:val="17"/>
  </w:num>
  <w:num w:numId="7">
    <w:abstractNumId w:val="19"/>
  </w:num>
  <w:num w:numId="8">
    <w:abstractNumId w:val="4"/>
  </w:num>
  <w:num w:numId="9">
    <w:abstractNumId w:val="24"/>
  </w:num>
  <w:num w:numId="10">
    <w:abstractNumId w:val="22"/>
  </w:num>
  <w:num w:numId="11">
    <w:abstractNumId w:val="8"/>
  </w:num>
  <w:num w:numId="12">
    <w:abstractNumId w:val="3"/>
  </w:num>
  <w:num w:numId="13">
    <w:abstractNumId w:val="21"/>
  </w:num>
  <w:num w:numId="14">
    <w:abstractNumId w:val="7"/>
  </w:num>
  <w:num w:numId="15">
    <w:abstractNumId w:val="23"/>
  </w:num>
  <w:num w:numId="16">
    <w:abstractNumId w:val="13"/>
  </w:num>
  <w:num w:numId="17">
    <w:abstractNumId w:val="18"/>
  </w:num>
  <w:num w:numId="18">
    <w:abstractNumId w:val="10"/>
  </w:num>
  <w:num w:numId="19">
    <w:abstractNumId w:val="6"/>
  </w:num>
  <w:num w:numId="20">
    <w:abstractNumId w:val="9"/>
  </w:num>
  <w:num w:numId="21">
    <w:abstractNumId w:val="20"/>
  </w:num>
  <w:num w:numId="22">
    <w:abstractNumId w:val="1"/>
  </w:num>
  <w:num w:numId="23">
    <w:abstractNumId w:val="25"/>
  </w:num>
  <w:num w:numId="24">
    <w:abstractNumId w:val="15"/>
  </w:num>
  <w:num w:numId="25">
    <w:abstractNumId w:val="14"/>
  </w:num>
  <w:num w:numId="26">
    <w:abstractNumId w:val="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3FF"/>
    <w:rsid w:val="000025C6"/>
    <w:rsid w:val="0001479C"/>
    <w:rsid w:val="00023550"/>
    <w:rsid w:val="00056785"/>
    <w:rsid w:val="00063687"/>
    <w:rsid w:val="00067554"/>
    <w:rsid w:val="00077BE6"/>
    <w:rsid w:val="000922B4"/>
    <w:rsid w:val="000B0356"/>
    <w:rsid w:val="000C08A5"/>
    <w:rsid w:val="000C691F"/>
    <w:rsid w:val="000D12DB"/>
    <w:rsid w:val="000D4F6C"/>
    <w:rsid w:val="000E676D"/>
    <w:rsid w:val="0011261C"/>
    <w:rsid w:val="00131B0A"/>
    <w:rsid w:val="00134F78"/>
    <w:rsid w:val="0014552C"/>
    <w:rsid w:val="00166920"/>
    <w:rsid w:val="0019711F"/>
    <w:rsid w:val="001A17D3"/>
    <w:rsid w:val="001C029A"/>
    <w:rsid w:val="001C2CCE"/>
    <w:rsid w:val="001C3101"/>
    <w:rsid w:val="001C6552"/>
    <w:rsid w:val="00206F8E"/>
    <w:rsid w:val="00226563"/>
    <w:rsid w:val="002276EB"/>
    <w:rsid w:val="002343A1"/>
    <w:rsid w:val="00240FC2"/>
    <w:rsid w:val="00241FC9"/>
    <w:rsid w:val="00242388"/>
    <w:rsid w:val="00243630"/>
    <w:rsid w:val="0026154E"/>
    <w:rsid w:val="002819A7"/>
    <w:rsid w:val="0029651C"/>
    <w:rsid w:val="002D3A06"/>
    <w:rsid w:val="002E0A54"/>
    <w:rsid w:val="002E1AE8"/>
    <w:rsid w:val="002F5F0E"/>
    <w:rsid w:val="00300FF8"/>
    <w:rsid w:val="00306D57"/>
    <w:rsid w:val="00334ECF"/>
    <w:rsid w:val="00373EFD"/>
    <w:rsid w:val="003810E3"/>
    <w:rsid w:val="003A6712"/>
    <w:rsid w:val="003C2637"/>
    <w:rsid w:val="003D6476"/>
    <w:rsid w:val="003D6E31"/>
    <w:rsid w:val="004013DF"/>
    <w:rsid w:val="00413FD4"/>
    <w:rsid w:val="00427E69"/>
    <w:rsid w:val="00435A88"/>
    <w:rsid w:val="00467DB5"/>
    <w:rsid w:val="00492B51"/>
    <w:rsid w:val="004B3134"/>
    <w:rsid w:val="004C611C"/>
    <w:rsid w:val="004E4142"/>
    <w:rsid w:val="005009E2"/>
    <w:rsid w:val="00507269"/>
    <w:rsid w:val="0053275D"/>
    <w:rsid w:val="00543CC4"/>
    <w:rsid w:val="0055057B"/>
    <w:rsid w:val="0055149D"/>
    <w:rsid w:val="00562BAF"/>
    <w:rsid w:val="00562C3F"/>
    <w:rsid w:val="00583323"/>
    <w:rsid w:val="0059043D"/>
    <w:rsid w:val="00597A36"/>
    <w:rsid w:val="005B17A3"/>
    <w:rsid w:val="005B186D"/>
    <w:rsid w:val="005C727D"/>
    <w:rsid w:val="005D2E7D"/>
    <w:rsid w:val="005E4727"/>
    <w:rsid w:val="005F18D3"/>
    <w:rsid w:val="005F2D97"/>
    <w:rsid w:val="0060512D"/>
    <w:rsid w:val="00614308"/>
    <w:rsid w:val="00616F64"/>
    <w:rsid w:val="00635ECB"/>
    <w:rsid w:val="00636A5C"/>
    <w:rsid w:val="00646173"/>
    <w:rsid w:val="00646261"/>
    <w:rsid w:val="006905F5"/>
    <w:rsid w:val="006A1E8C"/>
    <w:rsid w:val="006A7031"/>
    <w:rsid w:val="006B6C04"/>
    <w:rsid w:val="006C017B"/>
    <w:rsid w:val="0072415B"/>
    <w:rsid w:val="00732C40"/>
    <w:rsid w:val="00742740"/>
    <w:rsid w:val="00744541"/>
    <w:rsid w:val="00751A33"/>
    <w:rsid w:val="00793CFC"/>
    <w:rsid w:val="00796E2A"/>
    <w:rsid w:val="007B1A23"/>
    <w:rsid w:val="007B6C85"/>
    <w:rsid w:val="007E10D2"/>
    <w:rsid w:val="007E34B8"/>
    <w:rsid w:val="007E5A4B"/>
    <w:rsid w:val="00816BA0"/>
    <w:rsid w:val="00825640"/>
    <w:rsid w:val="008453C2"/>
    <w:rsid w:val="00845540"/>
    <w:rsid w:val="00845B00"/>
    <w:rsid w:val="00845D5B"/>
    <w:rsid w:val="00874B6E"/>
    <w:rsid w:val="00883057"/>
    <w:rsid w:val="008A41AC"/>
    <w:rsid w:val="008B172C"/>
    <w:rsid w:val="008B309A"/>
    <w:rsid w:val="008E4DD5"/>
    <w:rsid w:val="008E7D0B"/>
    <w:rsid w:val="0091480D"/>
    <w:rsid w:val="009161E1"/>
    <w:rsid w:val="009162A4"/>
    <w:rsid w:val="009622AD"/>
    <w:rsid w:val="009663BE"/>
    <w:rsid w:val="009962C7"/>
    <w:rsid w:val="00996ADE"/>
    <w:rsid w:val="009C48F1"/>
    <w:rsid w:val="00A01438"/>
    <w:rsid w:val="00A349AE"/>
    <w:rsid w:val="00A54776"/>
    <w:rsid w:val="00A646D7"/>
    <w:rsid w:val="00A65D84"/>
    <w:rsid w:val="00A7590B"/>
    <w:rsid w:val="00A81959"/>
    <w:rsid w:val="00A87B4B"/>
    <w:rsid w:val="00A95613"/>
    <w:rsid w:val="00AA23CD"/>
    <w:rsid w:val="00AB1782"/>
    <w:rsid w:val="00AC1489"/>
    <w:rsid w:val="00AC2CE1"/>
    <w:rsid w:val="00AC577F"/>
    <w:rsid w:val="00AF69F4"/>
    <w:rsid w:val="00B01C28"/>
    <w:rsid w:val="00B10380"/>
    <w:rsid w:val="00B44F08"/>
    <w:rsid w:val="00B73F0E"/>
    <w:rsid w:val="00B862B3"/>
    <w:rsid w:val="00B93A50"/>
    <w:rsid w:val="00BA2CB9"/>
    <w:rsid w:val="00BA647D"/>
    <w:rsid w:val="00BB02A1"/>
    <w:rsid w:val="00BB56B8"/>
    <w:rsid w:val="00BC1191"/>
    <w:rsid w:val="00BE5DBB"/>
    <w:rsid w:val="00BE5F26"/>
    <w:rsid w:val="00C12D4F"/>
    <w:rsid w:val="00C27DC4"/>
    <w:rsid w:val="00C366C3"/>
    <w:rsid w:val="00C3757A"/>
    <w:rsid w:val="00C42901"/>
    <w:rsid w:val="00C6460E"/>
    <w:rsid w:val="00C67BF4"/>
    <w:rsid w:val="00C8336D"/>
    <w:rsid w:val="00C87046"/>
    <w:rsid w:val="00CA1852"/>
    <w:rsid w:val="00CB6DBB"/>
    <w:rsid w:val="00CC3314"/>
    <w:rsid w:val="00CD6AFE"/>
    <w:rsid w:val="00D01E15"/>
    <w:rsid w:val="00D15860"/>
    <w:rsid w:val="00D26C48"/>
    <w:rsid w:val="00D33FB8"/>
    <w:rsid w:val="00D445D5"/>
    <w:rsid w:val="00D63A26"/>
    <w:rsid w:val="00D8689F"/>
    <w:rsid w:val="00D908BB"/>
    <w:rsid w:val="00DA155E"/>
    <w:rsid w:val="00DA7C80"/>
    <w:rsid w:val="00DB2107"/>
    <w:rsid w:val="00DB4AD5"/>
    <w:rsid w:val="00DB5AF2"/>
    <w:rsid w:val="00DD02B8"/>
    <w:rsid w:val="00DD5B8C"/>
    <w:rsid w:val="00DF0255"/>
    <w:rsid w:val="00E01A6D"/>
    <w:rsid w:val="00E52022"/>
    <w:rsid w:val="00E703FF"/>
    <w:rsid w:val="00E70E97"/>
    <w:rsid w:val="00E734D6"/>
    <w:rsid w:val="00E817A6"/>
    <w:rsid w:val="00E83E19"/>
    <w:rsid w:val="00E86311"/>
    <w:rsid w:val="00E96004"/>
    <w:rsid w:val="00ED2E8C"/>
    <w:rsid w:val="00EE0621"/>
    <w:rsid w:val="00EE450D"/>
    <w:rsid w:val="00EF5F46"/>
    <w:rsid w:val="00F06D26"/>
    <w:rsid w:val="00F10ACB"/>
    <w:rsid w:val="00F12407"/>
    <w:rsid w:val="00F15E57"/>
    <w:rsid w:val="00F210F7"/>
    <w:rsid w:val="00F34ED9"/>
    <w:rsid w:val="00F400A8"/>
    <w:rsid w:val="00F52BAC"/>
    <w:rsid w:val="00F60973"/>
    <w:rsid w:val="00F818EB"/>
    <w:rsid w:val="00F85880"/>
    <w:rsid w:val="00F93B95"/>
    <w:rsid w:val="00F94179"/>
    <w:rsid w:val="00F95974"/>
    <w:rsid w:val="00FA0738"/>
    <w:rsid w:val="00FD4B62"/>
    <w:rsid w:val="00FD5005"/>
    <w:rsid w:val="00FE1EA7"/>
    <w:rsid w:val="00FE270C"/>
    <w:rsid w:val="00FF6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03DAD"/>
  <w15:chartTrackingRefBased/>
  <w15:docId w15:val="{2ACBD8C9-37F1-4ABF-A448-5A45D5C2B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057B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qFormat/>
    <w:rsid w:val="00427E69"/>
    <w:pPr>
      <w:keepNext/>
      <w:numPr>
        <w:numId w:val="8"/>
      </w:numPr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3">
    <w:name w:val="heading 3"/>
    <w:basedOn w:val="Normalny"/>
    <w:link w:val="Nagwek3Znak"/>
    <w:uiPriority w:val="9"/>
    <w:semiHidden/>
    <w:unhideWhenUsed/>
    <w:qFormat/>
    <w:rsid w:val="0055057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427E69"/>
    <w:pPr>
      <w:keepNext/>
      <w:numPr>
        <w:ilvl w:val="3"/>
        <w:numId w:val="8"/>
      </w:numPr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427E69"/>
    <w:pPr>
      <w:keepNext/>
      <w:numPr>
        <w:ilvl w:val="4"/>
        <w:numId w:val="8"/>
      </w:numPr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427E69"/>
    <w:pPr>
      <w:keepNext/>
      <w:numPr>
        <w:ilvl w:val="5"/>
        <w:numId w:val="8"/>
      </w:numPr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427E69"/>
    <w:pPr>
      <w:keepNext/>
      <w:numPr>
        <w:ilvl w:val="6"/>
        <w:numId w:val="8"/>
      </w:numPr>
      <w:spacing w:after="0" w:line="240" w:lineRule="auto"/>
      <w:outlineLvl w:val="6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427E69"/>
    <w:pPr>
      <w:keepNext/>
      <w:numPr>
        <w:ilvl w:val="7"/>
        <w:numId w:val="8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55057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Akapitzlist">
    <w:name w:val="List Paragraph"/>
    <w:basedOn w:val="Normalny"/>
    <w:uiPriority w:val="34"/>
    <w:qFormat/>
    <w:rsid w:val="0055057B"/>
    <w:pPr>
      <w:ind w:left="720"/>
      <w:contextualSpacing/>
    </w:pPr>
  </w:style>
  <w:style w:type="paragraph" w:styleId="Bezodstpw">
    <w:name w:val="No Spacing"/>
    <w:uiPriority w:val="99"/>
    <w:qFormat/>
    <w:rsid w:val="0055057B"/>
    <w:pPr>
      <w:spacing w:after="0" w:line="240" w:lineRule="auto"/>
    </w:pPr>
  </w:style>
  <w:style w:type="paragraph" w:customStyle="1" w:styleId="Default">
    <w:name w:val="Default"/>
    <w:rsid w:val="005505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t">
    <w:name w:val="st"/>
    <w:basedOn w:val="Domylnaczcionkaakapitu"/>
    <w:rsid w:val="0055057B"/>
  </w:style>
  <w:style w:type="paragraph" w:styleId="Nagwek">
    <w:name w:val="header"/>
    <w:basedOn w:val="Normalny"/>
    <w:link w:val="NagwekZnak"/>
    <w:uiPriority w:val="99"/>
    <w:unhideWhenUsed/>
    <w:rsid w:val="005327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275D"/>
  </w:style>
  <w:style w:type="paragraph" w:styleId="Stopka">
    <w:name w:val="footer"/>
    <w:basedOn w:val="Normalny"/>
    <w:link w:val="StopkaZnak"/>
    <w:uiPriority w:val="99"/>
    <w:unhideWhenUsed/>
    <w:rsid w:val="005327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275D"/>
  </w:style>
  <w:style w:type="paragraph" w:styleId="Tekstdymka">
    <w:name w:val="Balloon Text"/>
    <w:basedOn w:val="Normalny"/>
    <w:link w:val="TekstdymkaZnak"/>
    <w:uiPriority w:val="99"/>
    <w:semiHidden/>
    <w:unhideWhenUsed/>
    <w:rsid w:val="00F609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0973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8453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427E6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427E6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427E6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427E69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427E6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427E6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427E69"/>
    <w:pPr>
      <w:numPr>
        <w:ilvl w:val="7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27E6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BB56B8"/>
    <w:rPr>
      <w:color w:val="339933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26C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6C4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26C4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6C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6C4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ssmark.com/%20products/pt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CD6DC5-787B-445F-96A2-20BC41E95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5</Pages>
  <Words>1298</Words>
  <Characters>7793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Bartoszewska</dc:creator>
  <cp:keywords/>
  <dc:description/>
  <cp:lastModifiedBy>dbartoszewska</cp:lastModifiedBy>
  <cp:revision>8</cp:revision>
  <cp:lastPrinted>2020-01-21T12:51:00Z</cp:lastPrinted>
  <dcterms:created xsi:type="dcterms:W3CDTF">2020-04-16T09:25:00Z</dcterms:created>
  <dcterms:modified xsi:type="dcterms:W3CDTF">2020-04-17T08:04:00Z</dcterms:modified>
</cp:coreProperties>
</file>