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34C6" w14:textId="77777777" w:rsidR="005461BB" w:rsidRDefault="00CB3BA0">
      <w:pPr>
        <w:spacing w:after="0" w:line="480" w:lineRule="auto"/>
        <w:ind w:left="5246" w:firstLine="708"/>
        <w:jc w:val="right"/>
      </w:pPr>
      <w:r>
        <w:rPr>
          <w:rFonts w:ascii="Arial" w:hAnsi="Arial" w:cs="Arial"/>
          <w:i/>
        </w:rPr>
        <w:t>Załącznik nr 11 do SWZ</w:t>
      </w:r>
    </w:p>
    <w:p w14:paraId="4D1F547D" w14:textId="77777777" w:rsidR="005461BB" w:rsidRDefault="00CB3B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45F920F7" w14:textId="77777777" w:rsidR="005461BB" w:rsidRDefault="00CB3BA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172909B" w14:textId="77777777" w:rsidR="005461BB" w:rsidRDefault="00CB3BA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3223ADD" w14:textId="77777777" w:rsidR="005461BB" w:rsidRDefault="00CB3BA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338FEBC" w14:textId="77777777" w:rsidR="005461BB" w:rsidRDefault="00CB3BA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C915E74" w14:textId="77777777" w:rsidR="005461BB" w:rsidRDefault="00CB3BA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FE17CCE" w14:textId="77777777" w:rsidR="005461BB" w:rsidRDefault="005461BB">
      <w:pPr>
        <w:rPr>
          <w:rFonts w:ascii="Arial" w:hAnsi="Arial" w:cs="Arial"/>
          <w:sz w:val="21"/>
          <w:szCs w:val="21"/>
        </w:rPr>
      </w:pPr>
    </w:p>
    <w:p w14:paraId="287DBDA2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</w:t>
      </w:r>
      <w:r>
        <w:rPr>
          <w:rFonts w:ascii="Arial" w:hAnsi="Arial" w:cs="Arial"/>
          <w:b/>
          <w:u w:val="single"/>
        </w:rPr>
        <w:t>udostępniającego zasoby</w:t>
      </w:r>
    </w:p>
    <w:p w14:paraId="7AE0BEAC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AFFCFFC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62DAC7FE" w14:textId="77777777" w:rsidR="005461BB" w:rsidRDefault="005461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E37461E" w14:textId="046F2706" w:rsidR="005461BB" w:rsidRDefault="00CB3B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3F77FB">
        <w:rPr>
          <w:rFonts w:ascii="Arial" w:hAnsi="Arial" w:cs="Arial"/>
          <w:b/>
          <w:bCs/>
        </w:rPr>
        <w:t>Budowa sieci wodociągowej wzdłuż Alei Św. Jakuba</w:t>
      </w:r>
      <w:r>
        <w:rPr>
          <w:rFonts w:ascii="Arial" w:hAnsi="Arial" w:cs="Arial"/>
          <w:b/>
          <w:bCs/>
        </w:rPr>
        <w:t xml:space="preserve"> </w:t>
      </w:r>
      <w:r w:rsidRPr="003F77FB">
        <w:rPr>
          <w:rFonts w:ascii="Arial" w:hAnsi="Arial" w:cs="Arial"/>
          <w:b/>
          <w:bCs/>
        </w:rPr>
        <w:t>w Łebie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b/>
          <w:bCs/>
        </w:rPr>
        <w:t>Gminę Miejską Łeba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989EDDA" w14:textId="77777777" w:rsidR="005461BB" w:rsidRDefault="00CB3BA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B768EE7" w14:textId="77777777" w:rsidR="005461BB" w:rsidRDefault="00CB3BA0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Zakotwicze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E54EB10" w14:textId="77777777" w:rsidR="005461BB" w:rsidRDefault="005461B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5455BE90" w14:textId="77777777" w:rsidR="00CB3BA0" w:rsidRDefault="00CB3BA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ACAB907" w14:textId="787C7785" w:rsidR="005461BB" w:rsidRDefault="00CB3BA0" w:rsidP="00CB3BA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6E2910E4" w14:textId="77777777" w:rsidR="005461BB" w:rsidRDefault="00CB3BA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461BB" w:rsidSect="00CB3BA0">
      <w:pgSz w:w="11906" w:h="16838"/>
      <w:pgMar w:top="426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CDCC" w14:textId="77777777" w:rsidR="00CB3BA0" w:rsidRDefault="00CB3BA0">
      <w:pPr>
        <w:spacing w:after="0" w:line="240" w:lineRule="auto"/>
      </w:pPr>
      <w:r>
        <w:separator/>
      </w:r>
    </w:p>
  </w:endnote>
  <w:endnote w:type="continuationSeparator" w:id="0">
    <w:p w14:paraId="6EB9D1DF" w14:textId="77777777" w:rsidR="00CB3BA0" w:rsidRDefault="00CB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7E47" w14:textId="77777777" w:rsidR="005461BB" w:rsidRDefault="00CB3BA0">
      <w:pPr>
        <w:rPr>
          <w:sz w:val="12"/>
        </w:rPr>
      </w:pPr>
      <w:r>
        <w:separator/>
      </w:r>
    </w:p>
  </w:footnote>
  <w:footnote w:type="continuationSeparator" w:id="0">
    <w:p w14:paraId="23BF23D4" w14:textId="77777777" w:rsidR="005461BB" w:rsidRDefault="00CB3BA0">
      <w:pPr>
        <w:rPr>
          <w:sz w:val="12"/>
        </w:rPr>
      </w:pPr>
      <w:r>
        <w:continuationSeparator/>
      </w:r>
    </w:p>
  </w:footnote>
  <w:footnote w:id="1">
    <w:p w14:paraId="7685AF12" w14:textId="77777777" w:rsidR="005461BB" w:rsidRDefault="00CB3BA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19A3AF5" w14:textId="77777777" w:rsidR="005461BB" w:rsidRDefault="00CB3BA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D46E65" w14:textId="77777777" w:rsidR="005461BB" w:rsidRDefault="00CB3BA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rodka, o którym mowa w art. 1 pkt 3 ustawy;</w:t>
      </w:r>
    </w:p>
    <w:p w14:paraId="349BE4AC" w14:textId="77777777" w:rsidR="005461BB" w:rsidRDefault="00CB3BA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 1 pkt 3 ustawy.</w:t>
      </w:r>
    </w:p>
    <w:p w14:paraId="5BA06081" w14:textId="77777777" w:rsidR="005461BB" w:rsidRDefault="005461B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BB"/>
    <w:rsid w:val="005461BB"/>
    <w:rsid w:val="00C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0BA8"/>
  <w15:docId w15:val="{8EDF69CA-BFC6-470F-8436-2F40887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7C3D44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character" w:customStyle="1" w:styleId="cf01">
    <w:name w:val="cf01"/>
    <w:basedOn w:val="Domylnaczcionkaakapitu"/>
    <w:qFormat/>
    <w:rsid w:val="005D4835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C3D44"/>
  </w:style>
  <w:style w:type="paragraph" w:styleId="NormalnyWeb">
    <w:name w:val="Normal (Web)"/>
    <w:basedOn w:val="Normalny"/>
    <w:uiPriority w:val="99"/>
    <w:unhideWhenUsed/>
    <w:qFormat/>
    <w:rsid w:val="009109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Iwona Mielewczyk</cp:lastModifiedBy>
  <cp:revision>8</cp:revision>
  <cp:lastPrinted>2022-05-04T11:03:00Z</cp:lastPrinted>
  <dcterms:created xsi:type="dcterms:W3CDTF">2022-05-06T13:10:00Z</dcterms:created>
  <dcterms:modified xsi:type="dcterms:W3CDTF">2024-01-15T14:06:00Z</dcterms:modified>
  <dc:language>pl-PL</dc:language>
</cp:coreProperties>
</file>