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1644" w14:textId="3FCEE90A" w:rsidR="00A074A6" w:rsidRDefault="00A074A6" w:rsidP="00206130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206130">
        <w:rPr>
          <w:rFonts w:ascii="Calibri" w:eastAsia="Times New Roman" w:hAnsi="Calibri" w:cs="Calibri"/>
          <w:snapToGrid w:val="0"/>
          <w:lang w:val="pl-PL"/>
        </w:rPr>
        <w:t xml:space="preserve">Nakło n. Not., dnia </w:t>
      </w:r>
      <w:r w:rsidR="008326C8" w:rsidRPr="00206130">
        <w:rPr>
          <w:rFonts w:ascii="Calibri" w:eastAsia="Times New Roman" w:hAnsi="Calibri" w:cs="Calibri"/>
          <w:snapToGrid w:val="0"/>
          <w:lang w:val="pl-PL"/>
        </w:rPr>
        <w:t>28</w:t>
      </w:r>
      <w:r w:rsidRPr="00206130">
        <w:rPr>
          <w:rFonts w:ascii="Calibri" w:eastAsia="Times New Roman" w:hAnsi="Calibri" w:cs="Calibri"/>
          <w:snapToGrid w:val="0"/>
          <w:lang w:val="pl-PL"/>
        </w:rPr>
        <w:t>.</w:t>
      </w:r>
      <w:r w:rsidR="004636A1" w:rsidRPr="00206130">
        <w:rPr>
          <w:rFonts w:ascii="Calibri" w:eastAsia="Times New Roman" w:hAnsi="Calibri" w:cs="Calibri"/>
          <w:snapToGrid w:val="0"/>
          <w:lang w:val="pl-PL"/>
        </w:rPr>
        <w:t>1</w:t>
      </w:r>
      <w:r w:rsidR="008326C8" w:rsidRPr="00206130">
        <w:rPr>
          <w:rFonts w:ascii="Calibri" w:eastAsia="Times New Roman" w:hAnsi="Calibri" w:cs="Calibri"/>
          <w:snapToGrid w:val="0"/>
          <w:lang w:val="pl-PL"/>
        </w:rPr>
        <w:t>1</w:t>
      </w:r>
      <w:r w:rsidRPr="00206130">
        <w:rPr>
          <w:rFonts w:ascii="Calibri" w:eastAsia="Times New Roman" w:hAnsi="Calibri" w:cs="Calibri"/>
          <w:snapToGrid w:val="0"/>
          <w:lang w:val="pl-PL"/>
        </w:rPr>
        <w:t>.202</w:t>
      </w:r>
      <w:r w:rsidR="00042F79" w:rsidRPr="00206130">
        <w:rPr>
          <w:rFonts w:ascii="Calibri" w:eastAsia="Times New Roman" w:hAnsi="Calibri" w:cs="Calibri"/>
          <w:snapToGrid w:val="0"/>
          <w:lang w:val="pl-PL"/>
        </w:rPr>
        <w:t>3</w:t>
      </w:r>
      <w:r w:rsidRPr="00206130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403F3993" w:rsidR="00A074A6" w:rsidRPr="00A074A6" w:rsidRDefault="00A074A6" w:rsidP="00206130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4636A1">
        <w:rPr>
          <w:rFonts w:ascii="Calibri" w:eastAsia="Times New Roman" w:hAnsi="Calibri" w:cs="Calibri"/>
          <w:snapToGrid w:val="0"/>
          <w:lang w:val="pl-PL"/>
        </w:rPr>
        <w:t>1</w:t>
      </w:r>
      <w:r w:rsidR="008326C8">
        <w:rPr>
          <w:rFonts w:ascii="Calibri" w:eastAsia="Times New Roman" w:hAnsi="Calibri" w:cs="Calibri"/>
          <w:snapToGrid w:val="0"/>
          <w:lang w:val="pl-PL"/>
        </w:rPr>
        <w:t>2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EC6058">
        <w:rPr>
          <w:rFonts w:ascii="Calibri" w:eastAsia="Times New Roman" w:hAnsi="Calibri" w:cs="Calibri"/>
          <w:snapToGrid w:val="0"/>
          <w:lang w:val="pl-PL"/>
        </w:rPr>
        <w:t>3</w:t>
      </w:r>
    </w:p>
    <w:p w14:paraId="60B08F7F" w14:textId="77777777" w:rsidR="00A074A6" w:rsidRPr="00A074A6" w:rsidRDefault="00A074A6" w:rsidP="00206130">
      <w:pPr>
        <w:rPr>
          <w:rFonts w:ascii="Calibri" w:eastAsia="Times New Roman" w:hAnsi="Calibri" w:cs="Calibri"/>
          <w:bCs/>
          <w:snapToGrid w:val="0"/>
          <w:lang w:val="pl-PL"/>
        </w:rPr>
      </w:pPr>
    </w:p>
    <w:p w14:paraId="29852848" w14:textId="77777777" w:rsidR="00A074A6" w:rsidRPr="00A074A6" w:rsidRDefault="00A074A6" w:rsidP="00206130">
      <w:pPr>
        <w:autoSpaceDE w:val="0"/>
        <w:autoSpaceDN w:val="0"/>
        <w:jc w:val="center"/>
        <w:rPr>
          <w:rFonts w:ascii="Calibri" w:eastAsia="Calibri" w:hAnsi="Calibri" w:cs="Calibri"/>
          <w:b/>
          <w:bCs/>
          <w:lang w:val="pl-PL"/>
        </w:rPr>
      </w:pPr>
      <w:r w:rsidRPr="00A074A6">
        <w:rPr>
          <w:rFonts w:ascii="Calibri" w:eastAsia="Calibri" w:hAnsi="Calibri" w:cs="Calibri"/>
          <w:b/>
          <w:bCs/>
          <w:lang w:val="pl-PL"/>
        </w:rPr>
        <w:t xml:space="preserve">INFORMACJA </w:t>
      </w:r>
    </w:p>
    <w:p w14:paraId="746728B2" w14:textId="77777777" w:rsidR="00A074A6" w:rsidRPr="00A074A6" w:rsidRDefault="00A074A6" w:rsidP="00206130">
      <w:pPr>
        <w:jc w:val="both"/>
        <w:rPr>
          <w:rFonts w:ascii="Calibri" w:eastAsia="Times New Roman" w:hAnsi="Calibri" w:cs="Calibri"/>
          <w:b/>
          <w:lang w:val="pl-PL"/>
        </w:rPr>
      </w:pPr>
    </w:p>
    <w:p w14:paraId="34912D00" w14:textId="5DB932EF" w:rsidR="00A074A6" w:rsidRPr="004636A1" w:rsidRDefault="00A074A6" w:rsidP="00206130">
      <w:pPr>
        <w:jc w:val="both"/>
        <w:rPr>
          <w:rFonts w:ascii="Calibri" w:eastAsia="Calibri" w:hAnsi="Calibri" w:cs="Calibri"/>
          <w:lang w:val="pl-PL" w:eastAsia="en-US"/>
        </w:rPr>
      </w:pPr>
      <w:r w:rsidRPr="00A074A6">
        <w:rPr>
          <w:rFonts w:ascii="Calibri" w:eastAsia="Calibri" w:hAnsi="Calibri" w:cs="Calibri"/>
          <w:bCs/>
          <w:lang w:val="pl-PL" w:eastAsia="en-US"/>
        </w:rPr>
        <w:t xml:space="preserve">Dotyczy postępowania pn.: </w:t>
      </w:r>
      <w:r w:rsidR="004636A1" w:rsidRPr="004636A1">
        <w:rPr>
          <w:rFonts w:ascii="Calibri" w:hAnsi="Calibri" w:cs="Calibri"/>
          <w:i/>
          <w:color w:val="000000"/>
        </w:rPr>
        <w:t>Zagospodarowanie terenu na Przystani Powiat Nakielski poprzez postawienie tężni solankowej</w:t>
      </w:r>
    </w:p>
    <w:p w14:paraId="4078280D" w14:textId="77777777" w:rsidR="00A074A6" w:rsidRPr="00A074A6" w:rsidRDefault="00A074A6" w:rsidP="00206130">
      <w:pPr>
        <w:widowControl w:val="0"/>
        <w:jc w:val="both"/>
        <w:rPr>
          <w:rFonts w:ascii="Calibri" w:eastAsia="Times New Roman" w:hAnsi="Calibri" w:cs="Calibri"/>
          <w:b/>
          <w:lang w:val="pl-PL"/>
        </w:rPr>
      </w:pPr>
    </w:p>
    <w:p w14:paraId="11D479D9" w14:textId="77777777" w:rsidR="008326C8" w:rsidRPr="008326C8" w:rsidRDefault="008326C8" w:rsidP="00206130">
      <w:pPr>
        <w:widowControl w:val="0"/>
        <w:ind w:firstLine="708"/>
        <w:jc w:val="both"/>
        <w:rPr>
          <w:rFonts w:ascii="Calibri" w:eastAsia="Calibri" w:hAnsi="Calibri" w:cs="Calibri"/>
          <w:lang w:val="pl-PL" w:eastAsia="en-US"/>
        </w:rPr>
      </w:pPr>
      <w:r w:rsidRPr="008326C8">
        <w:rPr>
          <w:rFonts w:ascii="Calibri" w:eastAsia="Calibri" w:hAnsi="Calibri" w:cs="Calibri"/>
          <w:lang w:val="pl-PL" w:eastAsia="en-US"/>
        </w:rPr>
        <w:t>Zamawiający informuje, że wykonawca zwrócił się do niego z wnioskiem o wyjaśnienie treści SWZ. W związku z powyższym, działając na podstawie art. 284 ust. 2 ustawy z 11 września 2019 r. – Prawo zamówień publicznych (Dz.U. z 2023 r. poz. 1605 ze zm.), zamawiający udziela następujących wyjaśnień:</w:t>
      </w:r>
    </w:p>
    <w:p w14:paraId="2086149A" w14:textId="77777777" w:rsidR="00A074A6" w:rsidRDefault="00A074A6" w:rsidP="00206130">
      <w:pPr>
        <w:rPr>
          <w:rFonts w:ascii="Calibri" w:eastAsia="Calibri" w:hAnsi="Calibri" w:cs="Calibri"/>
          <w:b/>
          <w:bCs/>
          <w:lang w:val="pl-PL" w:eastAsia="en-US"/>
        </w:rPr>
      </w:pPr>
    </w:p>
    <w:p w14:paraId="2E1A57B8" w14:textId="7AAB0BD2" w:rsidR="00AD108A" w:rsidRDefault="0090397F" w:rsidP="00206130">
      <w:pPr>
        <w:jc w:val="both"/>
        <w:rPr>
          <w:rFonts w:asciiTheme="majorHAnsi" w:eastAsia="Calibri" w:hAnsiTheme="majorHAnsi" w:cstheme="majorHAnsi"/>
          <w:b/>
          <w:bCs/>
          <w:lang w:val="pl-PL" w:eastAsia="en-US"/>
        </w:rPr>
      </w:pPr>
      <w:r>
        <w:rPr>
          <w:rFonts w:asciiTheme="majorHAnsi" w:eastAsia="Calibri" w:hAnsiTheme="majorHAnsi" w:cstheme="majorHAnsi"/>
          <w:b/>
          <w:bCs/>
          <w:lang w:val="pl-PL" w:eastAsia="en-US"/>
        </w:rPr>
        <w:t>Pytanie 1:</w:t>
      </w:r>
    </w:p>
    <w:p w14:paraId="1D706320" w14:textId="149E0C35" w:rsidR="005201BB" w:rsidRPr="005201BB" w:rsidRDefault="005201BB" w:rsidP="00206130">
      <w:pPr>
        <w:jc w:val="both"/>
        <w:rPr>
          <w:rFonts w:asciiTheme="majorHAnsi" w:eastAsia="Calibri" w:hAnsiTheme="majorHAnsi" w:cstheme="majorHAnsi"/>
          <w:lang w:val="pl-PL" w:eastAsia="en-US"/>
        </w:rPr>
      </w:pPr>
      <w:r w:rsidRPr="005201BB">
        <w:rPr>
          <w:rFonts w:asciiTheme="majorHAnsi" w:eastAsia="Calibri" w:hAnsiTheme="majorHAnsi" w:cstheme="majorHAnsi"/>
          <w:lang w:val="pl-PL" w:eastAsia="en-US"/>
        </w:rPr>
        <w:t xml:space="preserve">Na str. nr 3 PFU  w punkcie 1.1. przywołano Rozporządzenie w sprawie szczegółowego zakresu i formy dokumentacji projektowej, specyfikacji technicznych wykonania i odbioru robót budowlanych oraz programu-funkcjonalno użytkowego oraz Rozporządzenie w sprawie określenia planowanych kosztów prac projektowych oraz planowanych kosztów robót budowlanych określonych w programie funkcjonalno-użytkowym. Zgodnie z przytoczonymi powyżej podstawami prawnymi, w przypadku realizacji prac na podstawie PFU - kosztorys inwestorski, przedmiar robót oraz specyfikacje techniczne nie są wymagane. Te dokumenty są wymagane przy opisie przedmiotu zamówienia w systemie realizacji robót na podstawie dostarczonego projektu. Przy realizacji robót w systemie zaprojektuj - wybuduj wartość zamówienia została już ustalona. Sporządzenie (dopasowywanie) np. kosztorysu inwestorskiego jest niepotrzebne, naraża na niepotrzebne koszty Inwestora. </w:t>
      </w:r>
    </w:p>
    <w:p w14:paraId="7B978921" w14:textId="77777777" w:rsidR="005201BB" w:rsidRPr="005201BB" w:rsidRDefault="005201BB" w:rsidP="00206130">
      <w:pPr>
        <w:jc w:val="both"/>
        <w:rPr>
          <w:rFonts w:asciiTheme="majorHAnsi" w:eastAsia="Calibri" w:hAnsiTheme="majorHAnsi" w:cstheme="majorHAnsi"/>
          <w:lang w:val="pl-PL" w:eastAsia="en-US"/>
        </w:rPr>
      </w:pPr>
      <w:r w:rsidRPr="005201BB">
        <w:rPr>
          <w:rFonts w:asciiTheme="majorHAnsi" w:eastAsia="Calibri" w:hAnsiTheme="majorHAnsi" w:cstheme="majorHAnsi"/>
          <w:lang w:val="pl-PL" w:eastAsia="en-US"/>
        </w:rPr>
        <w:t>Prosimy o udzielenie informacji, czy Zamawiający wyrazi zgodę na rezygnację z opracowania takich dokumentów jak: kosztorys inwestorski, przedmiary robót, specyfikacje techniczne, które są atrybutem realizacji zamówienia na podstawie dokumentacji technicznej dostarczonej przez Zamawiającego, oraz generują niepotrzebne koszty?</w:t>
      </w:r>
    </w:p>
    <w:p w14:paraId="24B5E6E0" w14:textId="71E71D36" w:rsidR="0090397F" w:rsidRDefault="0090397F" w:rsidP="00206130">
      <w:pPr>
        <w:jc w:val="both"/>
        <w:rPr>
          <w:rFonts w:asciiTheme="majorHAnsi" w:eastAsia="Calibri" w:hAnsiTheme="majorHAnsi" w:cstheme="majorHAnsi"/>
          <w:b/>
          <w:bCs/>
          <w:lang w:val="pl-PL" w:eastAsia="en-US"/>
        </w:rPr>
      </w:pPr>
      <w:r>
        <w:rPr>
          <w:rFonts w:asciiTheme="majorHAnsi" w:eastAsia="Calibri" w:hAnsiTheme="majorHAnsi" w:cstheme="majorHAnsi"/>
          <w:b/>
          <w:bCs/>
          <w:lang w:val="pl-PL" w:eastAsia="en-US"/>
        </w:rPr>
        <w:t>Odpowiedź</w:t>
      </w:r>
      <w:r w:rsidR="004C4AE0">
        <w:rPr>
          <w:rFonts w:asciiTheme="majorHAnsi" w:eastAsia="Calibri" w:hAnsiTheme="majorHAnsi" w:cstheme="majorHAnsi"/>
          <w:b/>
          <w:bCs/>
          <w:lang w:val="pl-PL" w:eastAsia="en-US"/>
        </w:rPr>
        <w:t xml:space="preserve"> 1</w:t>
      </w:r>
      <w:r>
        <w:rPr>
          <w:rFonts w:asciiTheme="majorHAnsi" w:eastAsia="Calibri" w:hAnsiTheme="majorHAnsi" w:cstheme="majorHAnsi"/>
          <w:b/>
          <w:bCs/>
          <w:lang w:val="pl-PL" w:eastAsia="en-US"/>
        </w:rPr>
        <w:t>:</w:t>
      </w:r>
    </w:p>
    <w:p w14:paraId="6D2E7534" w14:textId="2B08679F" w:rsidR="004C1C40" w:rsidRPr="004C1C40" w:rsidRDefault="004C1C40" w:rsidP="00206130">
      <w:pPr>
        <w:jc w:val="both"/>
        <w:rPr>
          <w:rFonts w:asciiTheme="majorHAnsi" w:eastAsia="Calibri" w:hAnsiTheme="majorHAnsi" w:cstheme="majorHAnsi"/>
          <w:lang w:val="pl-PL" w:eastAsia="en-US"/>
        </w:rPr>
      </w:pPr>
      <w:r w:rsidRPr="004C1C40">
        <w:rPr>
          <w:rFonts w:asciiTheme="majorHAnsi" w:eastAsia="Calibri" w:hAnsiTheme="majorHAnsi" w:cstheme="majorHAnsi"/>
          <w:lang w:val="pl-PL" w:eastAsia="en-US"/>
        </w:rPr>
        <w:t>Zgodnie z SWZ</w:t>
      </w:r>
      <w:r>
        <w:rPr>
          <w:rFonts w:asciiTheme="majorHAnsi" w:eastAsia="Calibri" w:hAnsiTheme="majorHAnsi" w:cstheme="majorHAnsi"/>
          <w:lang w:val="pl-PL" w:eastAsia="en-US"/>
        </w:rPr>
        <w:t>,</w:t>
      </w:r>
      <w:r w:rsidRPr="004C1C40">
        <w:rPr>
          <w:rFonts w:asciiTheme="majorHAnsi" w:eastAsia="Calibri" w:hAnsiTheme="majorHAnsi" w:cstheme="majorHAnsi"/>
          <w:lang w:val="pl-PL" w:eastAsia="en-US"/>
        </w:rPr>
        <w:t xml:space="preserve"> w zakresie </w:t>
      </w:r>
      <w:r w:rsidR="00E3634D">
        <w:rPr>
          <w:rFonts w:asciiTheme="majorHAnsi" w:eastAsia="Calibri" w:hAnsiTheme="majorHAnsi" w:cstheme="majorHAnsi"/>
          <w:lang w:val="pl-PL" w:eastAsia="en-US"/>
        </w:rPr>
        <w:t xml:space="preserve">przedmiotu zamówienia </w:t>
      </w:r>
      <w:r w:rsidRPr="004C1C40">
        <w:rPr>
          <w:rFonts w:asciiTheme="majorHAnsi" w:eastAsia="Calibri" w:hAnsiTheme="majorHAnsi" w:cstheme="majorHAnsi"/>
          <w:lang w:val="pl-PL" w:eastAsia="en-US"/>
        </w:rPr>
        <w:t>jest również opracowanie kosztorys</w:t>
      </w:r>
      <w:r>
        <w:rPr>
          <w:rFonts w:asciiTheme="majorHAnsi" w:eastAsia="Calibri" w:hAnsiTheme="majorHAnsi" w:cstheme="majorHAnsi"/>
          <w:lang w:val="pl-PL" w:eastAsia="en-US"/>
        </w:rPr>
        <w:t>u</w:t>
      </w:r>
      <w:r w:rsidRPr="004C1C40">
        <w:rPr>
          <w:rFonts w:asciiTheme="majorHAnsi" w:eastAsia="Calibri" w:hAnsiTheme="majorHAnsi" w:cstheme="majorHAnsi"/>
          <w:lang w:val="pl-PL" w:eastAsia="en-US"/>
        </w:rPr>
        <w:t xml:space="preserve"> inwestorski</w:t>
      </w:r>
      <w:r>
        <w:rPr>
          <w:rFonts w:asciiTheme="majorHAnsi" w:eastAsia="Calibri" w:hAnsiTheme="majorHAnsi" w:cstheme="majorHAnsi"/>
          <w:lang w:val="pl-PL" w:eastAsia="en-US"/>
        </w:rPr>
        <w:t>ego</w:t>
      </w:r>
      <w:r w:rsidRPr="004C1C40">
        <w:rPr>
          <w:rFonts w:asciiTheme="majorHAnsi" w:eastAsia="Calibri" w:hAnsiTheme="majorHAnsi" w:cstheme="majorHAnsi"/>
          <w:lang w:val="pl-PL" w:eastAsia="en-US"/>
        </w:rPr>
        <w:t>, przedmiar</w:t>
      </w:r>
      <w:r w:rsidR="009531B4">
        <w:rPr>
          <w:rFonts w:asciiTheme="majorHAnsi" w:eastAsia="Calibri" w:hAnsiTheme="majorHAnsi" w:cstheme="majorHAnsi"/>
          <w:lang w:val="pl-PL" w:eastAsia="en-US"/>
        </w:rPr>
        <w:t>ów</w:t>
      </w:r>
      <w:r w:rsidRPr="004C1C40">
        <w:rPr>
          <w:rFonts w:asciiTheme="majorHAnsi" w:eastAsia="Calibri" w:hAnsiTheme="majorHAnsi" w:cstheme="majorHAnsi"/>
          <w:lang w:val="pl-PL" w:eastAsia="en-US"/>
        </w:rPr>
        <w:t xml:space="preserve"> robót, specyfik</w:t>
      </w:r>
      <w:r>
        <w:rPr>
          <w:rFonts w:asciiTheme="majorHAnsi" w:eastAsia="Calibri" w:hAnsiTheme="majorHAnsi" w:cstheme="majorHAnsi"/>
          <w:lang w:val="pl-PL" w:eastAsia="en-US"/>
        </w:rPr>
        <w:t>acji</w:t>
      </w:r>
      <w:r w:rsidRPr="004C1C40">
        <w:rPr>
          <w:rFonts w:asciiTheme="majorHAnsi" w:eastAsia="Calibri" w:hAnsiTheme="majorHAnsi" w:cstheme="majorHAnsi"/>
          <w:lang w:val="pl-PL" w:eastAsia="en-US"/>
        </w:rPr>
        <w:t xml:space="preserve"> technic</w:t>
      </w:r>
      <w:r>
        <w:rPr>
          <w:rFonts w:asciiTheme="majorHAnsi" w:eastAsia="Calibri" w:hAnsiTheme="majorHAnsi" w:cstheme="majorHAnsi"/>
          <w:lang w:val="pl-PL" w:eastAsia="en-US"/>
        </w:rPr>
        <w:t>znej</w:t>
      </w:r>
      <w:r w:rsidRPr="004C1C40">
        <w:rPr>
          <w:rFonts w:asciiTheme="majorHAnsi" w:eastAsia="Calibri" w:hAnsiTheme="majorHAnsi" w:cstheme="majorHAnsi"/>
          <w:lang w:val="pl-PL" w:eastAsia="en-US"/>
        </w:rPr>
        <w:t xml:space="preserve"> w celu określenia kosztów i standardów wykonania poszczególnych elementów inwestycji. Znajomość kosztów jest niezbędna do prawidłowego rozliczenia inwestycji. Ww. są obowiązujące dla wszystkich oferentów.</w:t>
      </w:r>
    </w:p>
    <w:p w14:paraId="795990ED" w14:textId="77777777" w:rsidR="0090397F" w:rsidRDefault="0090397F" w:rsidP="00206130">
      <w:pPr>
        <w:jc w:val="both"/>
        <w:rPr>
          <w:rFonts w:asciiTheme="majorHAnsi" w:eastAsia="Calibri" w:hAnsiTheme="majorHAnsi" w:cstheme="majorHAnsi"/>
          <w:b/>
          <w:bCs/>
          <w:lang w:val="pl-PL" w:eastAsia="en-US"/>
        </w:rPr>
      </w:pPr>
    </w:p>
    <w:p w14:paraId="6181C2EF" w14:textId="1A819C65" w:rsidR="0090397F" w:rsidRDefault="0090397F" w:rsidP="00206130">
      <w:pPr>
        <w:jc w:val="both"/>
        <w:rPr>
          <w:rFonts w:asciiTheme="majorHAnsi" w:eastAsia="Calibri" w:hAnsiTheme="majorHAnsi" w:cstheme="majorHAnsi"/>
          <w:b/>
          <w:bCs/>
          <w:lang w:val="pl-PL" w:eastAsia="en-US"/>
        </w:rPr>
      </w:pPr>
      <w:r>
        <w:rPr>
          <w:rFonts w:asciiTheme="majorHAnsi" w:eastAsia="Calibri" w:hAnsiTheme="majorHAnsi" w:cstheme="majorHAnsi"/>
          <w:b/>
          <w:bCs/>
          <w:lang w:val="pl-PL" w:eastAsia="en-US"/>
        </w:rPr>
        <w:t>Pytanie 2:</w:t>
      </w:r>
    </w:p>
    <w:p w14:paraId="08DF239F" w14:textId="077ED4BA" w:rsidR="00166730" w:rsidRPr="00166730" w:rsidRDefault="00166730" w:rsidP="00206130">
      <w:pPr>
        <w:jc w:val="both"/>
        <w:rPr>
          <w:rFonts w:asciiTheme="majorHAnsi" w:eastAsia="Calibri" w:hAnsiTheme="majorHAnsi" w:cstheme="majorHAnsi"/>
          <w:lang w:val="pl-PL" w:eastAsia="en-US"/>
        </w:rPr>
      </w:pPr>
      <w:r w:rsidRPr="00166730">
        <w:rPr>
          <w:rFonts w:asciiTheme="majorHAnsi" w:eastAsia="Calibri" w:hAnsiTheme="majorHAnsi" w:cstheme="majorHAnsi"/>
          <w:lang w:val="pl-PL" w:eastAsia="en-US"/>
        </w:rPr>
        <w:t>Na str. nr 3 PFU (ostatnie zdanie) zapisano, że projektowanie wykonać zgodnie z ustaleniami planu zagospodarowania przestrzennego obowiązującego na tym terenie. W dalszej części PFU (m.in. str.4) wskazuje się, na obowiązek wystąpienia o ustalenie warunków zabudowy. Prosimy o informację czy na terenie objętym inwestycją obowiązuje plan czy należy wystąpić o warunki zabudowy. Jeśli faktycznie warunki zabudowy są wymagane proponujemy aby Zamawiający już o nie wystąpił. Czynność ta nie rodzi kosztów, a urealni termin realizacji inwestycji.</w:t>
      </w:r>
    </w:p>
    <w:p w14:paraId="4F3ABFD0" w14:textId="4169D4B7" w:rsidR="0090397F" w:rsidRDefault="0090397F" w:rsidP="00206130">
      <w:pPr>
        <w:jc w:val="both"/>
        <w:rPr>
          <w:rFonts w:asciiTheme="majorHAnsi" w:eastAsia="Calibri" w:hAnsiTheme="majorHAnsi" w:cstheme="majorHAnsi"/>
          <w:b/>
          <w:bCs/>
          <w:lang w:val="pl-PL" w:eastAsia="en-US"/>
        </w:rPr>
      </w:pPr>
      <w:r>
        <w:rPr>
          <w:rFonts w:asciiTheme="majorHAnsi" w:eastAsia="Calibri" w:hAnsiTheme="majorHAnsi" w:cstheme="majorHAnsi"/>
          <w:b/>
          <w:bCs/>
          <w:lang w:val="pl-PL" w:eastAsia="en-US"/>
        </w:rPr>
        <w:t>Odpowiedź</w:t>
      </w:r>
      <w:r w:rsidR="004C4AE0">
        <w:rPr>
          <w:rFonts w:asciiTheme="majorHAnsi" w:eastAsia="Calibri" w:hAnsiTheme="majorHAnsi" w:cstheme="majorHAnsi"/>
          <w:b/>
          <w:bCs/>
          <w:lang w:val="pl-PL" w:eastAsia="en-US"/>
        </w:rPr>
        <w:t xml:space="preserve"> 2</w:t>
      </w:r>
      <w:r>
        <w:rPr>
          <w:rFonts w:asciiTheme="majorHAnsi" w:eastAsia="Calibri" w:hAnsiTheme="majorHAnsi" w:cstheme="majorHAnsi"/>
          <w:b/>
          <w:bCs/>
          <w:lang w:val="pl-PL" w:eastAsia="en-US"/>
        </w:rPr>
        <w:t>:</w:t>
      </w:r>
    </w:p>
    <w:p w14:paraId="0379FC2D" w14:textId="693D231B" w:rsidR="0090397F" w:rsidRPr="00910722" w:rsidRDefault="00910722" w:rsidP="00206130">
      <w:pPr>
        <w:jc w:val="both"/>
        <w:rPr>
          <w:rFonts w:asciiTheme="majorHAnsi" w:eastAsia="Calibri" w:hAnsiTheme="majorHAnsi" w:cstheme="majorHAnsi"/>
          <w:lang w:val="pl-PL" w:eastAsia="en-US"/>
        </w:rPr>
      </w:pPr>
      <w:r w:rsidRPr="00910722">
        <w:rPr>
          <w:rFonts w:asciiTheme="majorHAnsi" w:eastAsia="Calibri" w:hAnsiTheme="majorHAnsi" w:cstheme="majorHAnsi"/>
          <w:lang w:val="pl-PL" w:eastAsia="en-US"/>
        </w:rPr>
        <w:t>Na terenie</w:t>
      </w:r>
      <w:r w:rsidR="005E0E85">
        <w:rPr>
          <w:rFonts w:asciiTheme="majorHAnsi" w:eastAsia="Calibri" w:hAnsiTheme="majorHAnsi" w:cstheme="majorHAnsi"/>
          <w:lang w:val="pl-PL" w:eastAsia="en-US"/>
        </w:rPr>
        <w:t xml:space="preserve"> inwestycji</w:t>
      </w:r>
      <w:r w:rsidRPr="00910722">
        <w:rPr>
          <w:rFonts w:asciiTheme="majorHAnsi" w:eastAsia="Calibri" w:hAnsiTheme="majorHAnsi" w:cstheme="majorHAnsi"/>
          <w:lang w:val="pl-PL" w:eastAsia="en-US"/>
        </w:rPr>
        <w:t xml:space="preserve"> obowiązuje miejscowy plan zagospodarowania przestrzennego.</w:t>
      </w:r>
    </w:p>
    <w:p w14:paraId="424D6E67" w14:textId="7C19C3D0" w:rsidR="0090397F" w:rsidRDefault="0090397F" w:rsidP="00206130">
      <w:pPr>
        <w:jc w:val="both"/>
        <w:rPr>
          <w:rFonts w:asciiTheme="majorHAnsi" w:eastAsia="Calibri" w:hAnsiTheme="majorHAnsi" w:cstheme="majorHAnsi"/>
          <w:b/>
          <w:bCs/>
          <w:lang w:val="pl-PL" w:eastAsia="en-US"/>
        </w:rPr>
      </w:pPr>
      <w:r>
        <w:rPr>
          <w:rFonts w:asciiTheme="majorHAnsi" w:eastAsia="Calibri" w:hAnsiTheme="majorHAnsi" w:cstheme="majorHAnsi"/>
          <w:b/>
          <w:bCs/>
          <w:lang w:val="pl-PL" w:eastAsia="en-US"/>
        </w:rPr>
        <w:lastRenderedPageBreak/>
        <w:t>Pytanie 3:</w:t>
      </w:r>
    </w:p>
    <w:p w14:paraId="2066C55F" w14:textId="77777777" w:rsidR="00F26838" w:rsidRPr="00F26838" w:rsidRDefault="00F26838" w:rsidP="00206130">
      <w:pPr>
        <w:jc w:val="both"/>
        <w:rPr>
          <w:rFonts w:asciiTheme="majorHAnsi" w:eastAsia="Calibri" w:hAnsiTheme="majorHAnsi" w:cstheme="majorHAnsi"/>
          <w:lang w:val="pl-PL" w:eastAsia="en-US"/>
        </w:rPr>
      </w:pPr>
      <w:r w:rsidRPr="00F26838">
        <w:rPr>
          <w:rFonts w:asciiTheme="majorHAnsi" w:eastAsia="Calibri" w:hAnsiTheme="majorHAnsi" w:cstheme="majorHAnsi"/>
          <w:lang w:val="pl-PL" w:eastAsia="en-US"/>
        </w:rPr>
        <w:t>Z uwagi na krótki termin realizacji inwestycji, oraz narzucony zakres -konieczność nie tylko wykonania ale także zaprojektowania i przygotowania inwestycji wnosimy, aby Zamawiający - Inwestor już teraz:</w:t>
      </w:r>
    </w:p>
    <w:p w14:paraId="21AE8111" w14:textId="77777777" w:rsidR="00F26838" w:rsidRPr="00F26838" w:rsidRDefault="00F26838" w:rsidP="00206130">
      <w:pPr>
        <w:jc w:val="both"/>
        <w:rPr>
          <w:rFonts w:asciiTheme="majorHAnsi" w:eastAsia="Calibri" w:hAnsiTheme="majorHAnsi" w:cstheme="majorHAnsi"/>
          <w:lang w:val="pl-PL" w:eastAsia="en-US"/>
        </w:rPr>
      </w:pPr>
      <w:r w:rsidRPr="00F26838">
        <w:rPr>
          <w:rFonts w:asciiTheme="majorHAnsi" w:eastAsia="Calibri" w:hAnsiTheme="majorHAnsi" w:cstheme="majorHAnsi"/>
          <w:lang w:val="pl-PL" w:eastAsia="en-US"/>
        </w:rPr>
        <w:t>- wystąpił o warunki włączenia do sieci wodociągowej, kanalizacyjnej oraz warunki do ENEA.,</w:t>
      </w:r>
    </w:p>
    <w:p w14:paraId="31FF64CD" w14:textId="3E9A1B74" w:rsidR="00F26838" w:rsidRDefault="00F26838" w:rsidP="00206130">
      <w:pPr>
        <w:jc w:val="both"/>
        <w:rPr>
          <w:rFonts w:asciiTheme="majorHAnsi" w:eastAsia="Calibri" w:hAnsiTheme="majorHAnsi" w:cstheme="majorHAnsi"/>
          <w:b/>
          <w:bCs/>
          <w:lang w:val="pl-PL" w:eastAsia="en-US"/>
        </w:rPr>
      </w:pPr>
      <w:r w:rsidRPr="00F26838">
        <w:rPr>
          <w:rFonts w:asciiTheme="majorHAnsi" w:eastAsia="Calibri" w:hAnsiTheme="majorHAnsi" w:cstheme="majorHAnsi"/>
          <w:lang w:val="pl-PL" w:eastAsia="en-US"/>
        </w:rPr>
        <w:t>- wystąpił o mapy do celów projektowych.</w:t>
      </w:r>
    </w:p>
    <w:p w14:paraId="20B5E642" w14:textId="1A8976AF" w:rsidR="0090397F" w:rsidRDefault="0090397F" w:rsidP="00206130">
      <w:pPr>
        <w:jc w:val="both"/>
        <w:rPr>
          <w:rFonts w:asciiTheme="majorHAnsi" w:eastAsia="Calibri" w:hAnsiTheme="majorHAnsi" w:cstheme="majorHAnsi"/>
          <w:b/>
          <w:bCs/>
          <w:lang w:val="pl-PL" w:eastAsia="en-US"/>
        </w:rPr>
      </w:pPr>
      <w:r>
        <w:rPr>
          <w:rFonts w:asciiTheme="majorHAnsi" w:eastAsia="Calibri" w:hAnsiTheme="majorHAnsi" w:cstheme="majorHAnsi"/>
          <w:b/>
          <w:bCs/>
          <w:lang w:val="pl-PL" w:eastAsia="en-US"/>
        </w:rPr>
        <w:t>Odpowiedź</w:t>
      </w:r>
      <w:r w:rsidR="004C4AE0">
        <w:rPr>
          <w:rFonts w:asciiTheme="majorHAnsi" w:eastAsia="Calibri" w:hAnsiTheme="majorHAnsi" w:cstheme="majorHAnsi"/>
          <w:b/>
          <w:bCs/>
          <w:lang w:val="pl-PL" w:eastAsia="en-US"/>
        </w:rPr>
        <w:t xml:space="preserve"> 3</w:t>
      </w:r>
      <w:r>
        <w:rPr>
          <w:rFonts w:asciiTheme="majorHAnsi" w:eastAsia="Calibri" w:hAnsiTheme="majorHAnsi" w:cstheme="majorHAnsi"/>
          <w:b/>
          <w:bCs/>
          <w:lang w:val="pl-PL" w:eastAsia="en-US"/>
        </w:rPr>
        <w:t>:</w:t>
      </w:r>
    </w:p>
    <w:p w14:paraId="7FC141C3" w14:textId="4CE0BEBC" w:rsidR="0090397F" w:rsidRPr="00FD1776" w:rsidRDefault="00FD1776" w:rsidP="00206130">
      <w:pPr>
        <w:jc w:val="both"/>
        <w:rPr>
          <w:rFonts w:asciiTheme="majorHAnsi" w:eastAsia="Calibri" w:hAnsiTheme="majorHAnsi" w:cstheme="majorHAnsi"/>
          <w:lang w:val="pl-PL" w:eastAsia="en-US"/>
        </w:rPr>
      </w:pPr>
      <w:r w:rsidRPr="00FD1776">
        <w:rPr>
          <w:rFonts w:asciiTheme="majorHAnsi" w:eastAsia="Calibri" w:hAnsiTheme="majorHAnsi" w:cstheme="majorHAnsi"/>
          <w:lang w:val="pl-PL" w:eastAsia="en-US"/>
        </w:rPr>
        <w:t>Zadaniem wykonawcy jest opracowanie dokumentacji projektowej, stąd uzyskanie warunków przyłączy do sieci i opracowanie map do celów projektowych jest po stronie wykonawcy.</w:t>
      </w:r>
    </w:p>
    <w:p w14:paraId="1A0E7299" w14:textId="77777777" w:rsidR="00FD1776" w:rsidRDefault="00FD1776" w:rsidP="00206130">
      <w:pPr>
        <w:jc w:val="both"/>
        <w:rPr>
          <w:rFonts w:asciiTheme="majorHAnsi" w:eastAsia="Calibri" w:hAnsiTheme="majorHAnsi" w:cstheme="majorHAnsi"/>
          <w:b/>
          <w:bCs/>
          <w:lang w:val="pl-PL" w:eastAsia="en-US"/>
        </w:rPr>
      </w:pPr>
    </w:p>
    <w:p w14:paraId="4EB4F657" w14:textId="6502088A" w:rsidR="0090397F" w:rsidRDefault="0090397F" w:rsidP="00206130">
      <w:pPr>
        <w:jc w:val="both"/>
        <w:rPr>
          <w:rFonts w:asciiTheme="majorHAnsi" w:eastAsia="Calibri" w:hAnsiTheme="majorHAnsi" w:cstheme="majorHAnsi"/>
          <w:b/>
          <w:bCs/>
          <w:lang w:val="pl-PL" w:eastAsia="en-US"/>
        </w:rPr>
      </w:pPr>
      <w:r>
        <w:rPr>
          <w:rFonts w:asciiTheme="majorHAnsi" w:eastAsia="Calibri" w:hAnsiTheme="majorHAnsi" w:cstheme="majorHAnsi"/>
          <w:b/>
          <w:bCs/>
          <w:lang w:val="pl-PL" w:eastAsia="en-US"/>
        </w:rPr>
        <w:t>Pytanie 4:</w:t>
      </w:r>
    </w:p>
    <w:p w14:paraId="32723F9E" w14:textId="6AD55A9E" w:rsidR="00F26838" w:rsidRPr="00F26838" w:rsidRDefault="00F26838" w:rsidP="00206130">
      <w:pPr>
        <w:jc w:val="both"/>
        <w:rPr>
          <w:rFonts w:asciiTheme="majorHAnsi" w:eastAsia="Calibri" w:hAnsiTheme="majorHAnsi" w:cstheme="majorHAnsi"/>
          <w:lang w:val="pl-PL" w:eastAsia="en-US"/>
        </w:rPr>
      </w:pPr>
      <w:r w:rsidRPr="00F26838">
        <w:rPr>
          <w:rFonts w:asciiTheme="majorHAnsi" w:eastAsia="Calibri" w:hAnsiTheme="majorHAnsi" w:cstheme="majorHAnsi"/>
          <w:lang w:val="pl-PL" w:eastAsia="en-US"/>
        </w:rPr>
        <w:t>Z uwagi na charakter terenu (między Notecią a mariną) prosimy o  dostarczenie badań geologicznych. Jest to niezbędne do prawidłowego oszacowania kosztów inwestycji.</w:t>
      </w:r>
    </w:p>
    <w:p w14:paraId="29823170" w14:textId="77777777" w:rsidR="0090397F" w:rsidRDefault="0090397F" w:rsidP="00206130">
      <w:pPr>
        <w:jc w:val="both"/>
        <w:rPr>
          <w:rFonts w:asciiTheme="majorHAnsi" w:eastAsia="Calibri" w:hAnsiTheme="majorHAnsi" w:cstheme="majorHAnsi"/>
          <w:b/>
          <w:bCs/>
          <w:lang w:val="pl-PL" w:eastAsia="en-US"/>
        </w:rPr>
      </w:pPr>
    </w:p>
    <w:p w14:paraId="2ED0C07A" w14:textId="7DABADCC" w:rsidR="0090397F" w:rsidRDefault="0090397F" w:rsidP="00206130">
      <w:pPr>
        <w:jc w:val="both"/>
        <w:rPr>
          <w:rFonts w:asciiTheme="majorHAnsi" w:eastAsia="Calibri" w:hAnsiTheme="majorHAnsi" w:cstheme="majorHAnsi"/>
          <w:b/>
          <w:bCs/>
          <w:lang w:val="pl-PL" w:eastAsia="en-US"/>
        </w:rPr>
      </w:pPr>
      <w:r>
        <w:rPr>
          <w:rFonts w:asciiTheme="majorHAnsi" w:eastAsia="Calibri" w:hAnsiTheme="majorHAnsi" w:cstheme="majorHAnsi"/>
          <w:b/>
          <w:bCs/>
          <w:lang w:val="pl-PL" w:eastAsia="en-US"/>
        </w:rPr>
        <w:t>Pytanie 5:</w:t>
      </w:r>
    </w:p>
    <w:p w14:paraId="3FE0E0D5" w14:textId="77777777" w:rsidR="00F26838" w:rsidRPr="00F26838" w:rsidRDefault="00F26838" w:rsidP="00206130">
      <w:pPr>
        <w:jc w:val="both"/>
        <w:rPr>
          <w:rFonts w:asciiTheme="majorHAnsi" w:eastAsia="Calibri" w:hAnsiTheme="majorHAnsi" w:cstheme="majorHAnsi"/>
          <w:lang w:val="pl-PL" w:eastAsia="en-US"/>
        </w:rPr>
      </w:pPr>
      <w:r w:rsidRPr="00F26838">
        <w:rPr>
          <w:rFonts w:asciiTheme="majorHAnsi" w:eastAsia="Calibri" w:hAnsiTheme="majorHAnsi" w:cstheme="majorHAnsi"/>
          <w:lang w:val="pl-PL" w:eastAsia="en-US"/>
        </w:rPr>
        <w:t>Prosimy o uzupełnienie PFU - charakterystyczne parametry określające wielkość inwestycji:</w:t>
      </w:r>
    </w:p>
    <w:p w14:paraId="183E5D98" w14:textId="77777777" w:rsidR="00F26838" w:rsidRDefault="00F26838" w:rsidP="00206130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eastAsia="Calibri" w:hAnsiTheme="majorHAnsi" w:cstheme="majorHAnsi"/>
          <w:lang w:val="pl-PL" w:eastAsia="en-US"/>
        </w:rPr>
      </w:pPr>
      <w:r w:rsidRPr="00F26838">
        <w:rPr>
          <w:rFonts w:asciiTheme="majorHAnsi" w:eastAsia="Calibri" w:hAnsiTheme="majorHAnsi" w:cstheme="majorHAnsi"/>
          <w:lang w:val="pl-PL" w:eastAsia="en-US"/>
        </w:rPr>
        <w:t>podanie obszaru zagospodarowania; czy obejmuje on obszar zaznaczony na mapie tj. 8,0 x 27,5 m; czy macie Państwo pewność, że warunki zabudowy zostaną wydane, zważywszy na niewielkie odległości od granicy z rzeką i mariną.</w:t>
      </w:r>
    </w:p>
    <w:p w14:paraId="427FE176" w14:textId="77777777" w:rsidR="00F26838" w:rsidRDefault="00F26838" w:rsidP="00206130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eastAsia="Calibri" w:hAnsiTheme="majorHAnsi" w:cstheme="majorHAnsi"/>
          <w:lang w:val="pl-PL" w:eastAsia="en-US"/>
        </w:rPr>
      </w:pPr>
      <w:r w:rsidRPr="00F26838">
        <w:rPr>
          <w:rFonts w:asciiTheme="majorHAnsi" w:eastAsia="Calibri" w:hAnsiTheme="majorHAnsi" w:cstheme="majorHAnsi"/>
          <w:lang w:val="pl-PL" w:eastAsia="en-US"/>
        </w:rPr>
        <w:t xml:space="preserve">podanie orientacyjnej długości przyłączy wodociągowego, kanalizacyjnego i energetycznego, </w:t>
      </w:r>
      <w:r>
        <w:rPr>
          <w:rFonts w:asciiTheme="majorHAnsi" w:eastAsia="Calibri" w:hAnsiTheme="majorHAnsi" w:cstheme="majorHAnsi"/>
          <w:lang w:val="pl-PL" w:eastAsia="en-US"/>
        </w:rPr>
        <w:br/>
      </w:r>
      <w:r w:rsidRPr="00F26838">
        <w:rPr>
          <w:rFonts w:asciiTheme="majorHAnsi" w:eastAsia="Calibri" w:hAnsiTheme="majorHAnsi" w:cstheme="majorHAnsi"/>
          <w:lang w:val="pl-PL" w:eastAsia="en-US"/>
        </w:rPr>
        <w:t>o których mowa w punkcie 1.2.2). Brak choćby orientacyjnych długości (brak warunków) uniemożliwia dokonanie wyceny,</w:t>
      </w:r>
    </w:p>
    <w:p w14:paraId="0A35EA0A" w14:textId="77777777" w:rsidR="00F26838" w:rsidRDefault="00F26838" w:rsidP="00206130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eastAsia="Calibri" w:hAnsiTheme="majorHAnsi" w:cstheme="majorHAnsi"/>
          <w:lang w:val="pl-PL" w:eastAsia="en-US"/>
        </w:rPr>
      </w:pPr>
      <w:r w:rsidRPr="00F26838">
        <w:rPr>
          <w:rFonts w:asciiTheme="majorHAnsi" w:eastAsia="Calibri" w:hAnsiTheme="majorHAnsi" w:cstheme="majorHAnsi"/>
          <w:lang w:val="pl-PL" w:eastAsia="en-US"/>
        </w:rPr>
        <w:t>opis wskazuje na konieczność zamontowania dwóch słupów oświetleniowych; teren jest dobrze oświetlony, czy faktycznie koniecznym jest montowanie słupów z oprawami na wysięgniku</w:t>
      </w:r>
      <w:r>
        <w:rPr>
          <w:rFonts w:asciiTheme="majorHAnsi" w:eastAsia="Calibri" w:hAnsiTheme="majorHAnsi" w:cstheme="majorHAnsi"/>
          <w:lang w:val="pl-PL" w:eastAsia="en-US"/>
        </w:rPr>
        <w:t xml:space="preserve"> </w:t>
      </w:r>
      <w:r w:rsidRPr="00F26838">
        <w:rPr>
          <w:rFonts w:asciiTheme="majorHAnsi" w:eastAsia="Calibri" w:hAnsiTheme="majorHAnsi" w:cstheme="majorHAnsi"/>
          <w:lang w:val="pl-PL" w:eastAsia="en-US"/>
        </w:rPr>
        <w:t>(jak podaje PFU) , czy jedynie podświetlenia tężni.</w:t>
      </w:r>
    </w:p>
    <w:p w14:paraId="6E94364E" w14:textId="77777777" w:rsidR="00F26838" w:rsidRDefault="00F26838" w:rsidP="00206130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eastAsia="Calibri" w:hAnsiTheme="majorHAnsi" w:cstheme="majorHAnsi"/>
          <w:lang w:val="pl-PL" w:eastAsia="en-US"/>
        </w:rPr>
      </w:pPr>
      <w:r w:rsidRPr="00F26838">
        <w:rPr>
          <w:rFonts w:asciiTheme="majorHAnsi" w:eastAsia="Calibri" w:hAnsiTheme="majorHAnsi" w:cstheme="majorHAnsi"/>
          <w:lang w:val="pl-PL" w:eastAsia="en-US"/>
        </w:rPr>
        <w:t xml:space="preserve">z uwagi na spodziewane warunki gruntowe proponujemy rezygnację ze zbiornika podziemnego </w:t>
      </w:r>
      <w:r>
        <w:rPr>
          <w:rFonts w:asciiTheme="majorHAnsi" w:eastAsia="Calibri" w:hAnsiTheme="majorHAnsi" w:cstheme="majorHAnsi"/>
          <w:lang w:val="pl-PL" w:eastAsia="en-US"/>
        </w:rPr>
        <w:br/>
      </w:r>
      <w:r w:rsidRPr="00F26838">
        <w:rPr>
          <w:rFonts w:asciiTheme="majorHAnsi" w:eastAsia="Calibri" w:hAnsiTheme="majorHAnsi" w:cstheme="majorHAnsi"/>
          <w:lang w:val="pl-PL" w:eastAsia="en-US"/>
        </w:rPr>
        <w:t>i zamontowanie gotowej tężni o proponowanych wymiarach 4,0x1,5 m na płycie betonowej.</w:t>
      </w:r>
    </w:p>
    <w:p w14:paraId="3916C7FF" w14:textId="2273788B" w:rsidR="00F26838" w:rsidRPr="00F26838" w:rsidRDefault="00F26838" w:rsidP="00206130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eastAsia="Calibri" w:hAnsiTheme="majorHAnsi" w:cstheme="majorHAnsi"/>
          <w:lang w:val="pl-PL" w:eastAsia="en-US"/>
        </w:rPr>
      </w:pPr>
      <w:r w:rsidRPr="00F26838">
        <w:rPr>
          <w:rFonts w:asciiTheme="majorHAnsi" w:eastAsia="Calibri" w:hAnsiTheme="majorHAnsi" w:cstheme="majorHAnsi"/>
          <w:lang w:val="pl-PL" w:eastAsia="en-US"/>
        </w:rPr>
        <w:t xml:space="preserve">czy koniecznym jest budowa kanalizacji i zbiornika retencyjnego (z uwagi na niewielki teren </w:t>
      </w:r>
      <w:r>
        <w:rPr>
          <w:rFonts w:asciiTheme="majorHAnsi" w:eastAsia="Calibri" w:hAnsiTheme="majorHAnsi" w:cstheme="majorHAnsi"/>
          <w:lang w:val="pl-PL" w:eastAsia="en-US"/>
        </w:rPr>
        <w:br/>
      </w:r>
      <w:r w:rsidRPr="00F26838">
        <w:rPr>
          <w:rFonts w:asciiTheme="majorHAnsi" w:eastAsia="Calibri" w:hAnsiTheme="majorHAnsi" w:cstheme="majorHAnsi"/>
          <w:lang w:val="pl-PL" w:eastAsia="en-US"/>
        </w:rPr>
        <w:t xml:space="preserve">i spodziewane warunki gruntowe) oraz fakt, że tężnia będzie niewielka, zadaszona i pracować </w:t>
      </w:r>
      <w:r>
        <w:rPr>
          <w:rFonts w:asciiTheme="majorHAnsi" w:eastAsia="Calibri" w:hAnsiTheme="majorHAnsi" w:cstheme="majorHAnsi"/>
          <w:lang w:val="pl-PL" w:eastAsia="en-US"/>
        </w:rPr>
        <w:br/>
      </w:r>
      <w:r w:rsidRPr="00F26838">
        <w:rPr>
          <w:rFonts w:asciiTheme="majorHAnsi" w:eastAsia="Calibri" w:hAnsiTheme="majorHAnsi" w:cstheme="majorHAnsi"/>
          <w:lang w:val="pl-PL" w:eastAsia="en-US"/>
        </w:rPr>
        <w:t>w systemie zamkniętym; jakie parametry tego zbiornika i gdzie go lokalizować?</w:t>
      </w:r>
    </w:p>
    <w:p w14:paraId="1C7C4091" w14:textId="4271BC00" w:rsidR="0090397F" w:rsidRDefault="0090397F" w:rsidP="00206130">
      <w:pPr>
        <w:jc w:val="both"/>
        <w:rPr>
          <w:rFonts w:asciiTheme="majorHAnsi" w:eastAsia="Calibri" w:hAnsiTheme="majorHAnsi" w:cstheme="majorHAnsi"/>
          <w:b/>
          <w:bCs/>
          <w:lang w:val="pl-PL" w:eastAsia="en-US"/>
        </w:rPr>
      </w:pPr>
      <w:r>
        <w:rPr>
          <w:rFonts w:asciiTheme="majorHAnsi" w:eastAsia="Calibri" w:hAnsiTheme="majorHAnsi" w:cstheme="majorHAnsi"/>
          <w:b/>
          <w:bCs/>
          <w:lang w:val="pl-PL" w:eastAsia="en-US"/>
        </w:rPr>
        <w:t>Odpowiedź</w:t>
      </w:r>
      <w:r w:rsidR="004C4AE0">
        <w:rPr>
          <w:rFonts w:asciiTheme="majorHAnsi" w:eastAsia="Calibri" w:hAnsiTheme="majorHAnsi" w:cstheme="majorHAnsi"/>
          <w:b/>
          <w:bCs/>
          <w:lang w:val="pl-PL" w:eastAsia="en-US"/>
        </w:rPr>
        <w:t xml:space="preserve"> 4 i 5</w:t>
      </w:r>
      <w:r>
        <w:rPr>
          <w:rFonts w:asciiTheme="majorHAnsi" w:eastAsia="Calibri" w:hAnsiTheme="majorHAnsi" w:cstheme="majorHAnsi"/>
          <w:b/>
          <w:bCs/>
          <w:lang w:val="pl-PL" w:eastAsia="en-US"/>
        </w:rPr>
        <w:t>:</w:t>
      </w:r>
    </w:p>
    <w:p w14:paraId="6BB5B4EB" w14:textId="1DC6FB46" w:rsidR="0090397F" w:rsidRPr="00862F86" w:rsidRDefault="00862F86" w:rsidP="00206130">
      <w:pPr>
        <w:jc w:val="both"/>
        <w:rPr>
          <w:rFonts w:asciiTheme="majorHAnsi" w:eastAsia="Calibri" w:hAnsiTheme="majorHAnsi" w:cstheme="majorHAnsi"/>
          <w:lang w:val="pl-PL" w:eastAsia="en-US"/>
        </w:rPr>
      </w:pPr>
      <w:r w:rsidRPr="00862F86">
        <w:rPr>
          <w:rFonts w:asciiTheme="majorHAnsi" w:eastAsia="Calibri" w:hAnsiTheme="majorHAnsi" w:cstheme="majorHAnsi"/>
          <w:lang w:val="pl-PL" w:eastAsia="en-US"/>
        </w:rPr>
        <w:t>Zamawiający nie posiada badań geologicznych dla wskazanego terenu. Tężnia ma zostać zrealizow</w:t>
      </w:r>
      <w:r w:rsidR="004C4AE0">
        <w:rPr>
          <w:rFonts w:asciiTheme="majorHAnsi" w:eastAsia="Calibri" w:hAnsiTheme="majorHAnsi" w:cstheme="majorHAnsi"/>
          <w:lang w:val="pl-PL" w:eastAsia="en-US"/>
        </w:rPr>
        <w:t>ana</w:t>
      </w:r>
      <w:r w:rsidRPr="00862F86">
        <w:rPr>
          <w:rFonts w:asciiTheme="majorHAnsi" w:eastAsia="Calibri" w:hAnsiTheme="majorHAnsi" w:cstheme="majorHAnsi"/>
          <w:lang w:val="pl-PL" w:eastAsia="en-US"/>
        </w:rPr>
        <w:t xml:space="preserve"> zgodnie z ustaleniami PFU. Szczegóły dotyczące infrastruktury technicznej zostaną ustalone </w:t>
      </w:r>
      <w:r>
        <w:rPr>
          <w:rFonts w:asciiTheme="majorHAnsi" w:eastAsia="Calibri" w:hAnsiTheme="majorHAnsi" w:cstheme="majorHAnsi"/>
          <w:lang w:val="pl-PL" w:eastAsia="en-US"/>
        </w:rPr>
        <w:br/>
      </w:r>
      <w:r w:rsidRPr="00862F86">
        <w:rPr>
          <w:rFonts w:asciiTheme="majorHAnsi" w:eastAsia="Calibri" w:hAnsiTheme="majorHAnsi" w:cstheme="majorHAnsi"/>
          <w:lang w:val="pl-PL" w:eastAsia="en-US"/>
        </w:rPr>
        <w:t>w dokumentacji projektowej.</w:t>
      </w:r>
    </w:p>
    <w:p w14:paraId="1E0E7C2F" w14:textId="77777777" w:rsidR="004075F7" w:rsidRPr="001F3440" w:rsidRDefault="004075F7" w:rsidP="00206130">
      <w:pPr>
        <w:ind w:right="-20"/>
        <w:jc w:val="both"/>
        <w:rPr>
          <w:rFonts w:asciiTheme="majorHAnsi" w:eastAsia="Times New Roman" w:hAnsiTheme="majorHAnsi" w:cstheme="majorHAnsi"/>
        </w:rPr>
      </w:pPr>
    </w:p>
    <w:p w14:paraId="46ABE4BF" w14:textId="5CBEECE5" w:rsidR="00A350C6" w:rsidRPr="001F3440" w:rsidRDefault="00226646" w:rsidP="00206130">
      <w:pPr>
        <w:ind w:right="-20"/>
        <w:jc w:val="both"/>
        <w:rPr>
          <w:rFonts w:asciiTheme="majorHAnsi" w:eastAsia="Times New Roman" w:hAnsiTheme="majorHAnsi" w:cstheme="majorHAnsi"/>
        </w:rPr>
      </w:pPr>
      <w:r w:rsidRPr="001F3440">
        <w:rPr>
          <w:rFonts w:asciiTheme="majorHAnsi" w:eastAsia="Times New Roman" w:hAnsiTheme="majorHAnsi" w:cstheme="majorHAnsi"/>
        </w:rPr>
        <w:t>Powyższa treść staje się integralną częścią specyfikacji i zostaje zamieszczona na stronie internetowej prowadzonego postępowania.</w:t>
      </w:r>
    </w:p>
    <w:p w14:paraId="1F01AD93" w14:textId="77777777" w:rsidR="00102DF0" w:rsidRPr="001F3440" w:rsidRDefault="00102DF0" w:rsidP="001F3440">
      <w:pPr>
        <w:spacing w:after="160"/>
        <w:ind w:right="-20"/>
        <w:jc w:val="both"/>
        <w:rPr>
          <w:rFonts w:asciiTheme="majorHAnsi" w:eastAsia="Calibri" w:hAnsiTheme="majorHAnsi" w:cstheme="majorHAnsi"/>
          <w:lang w:val="pl-PL" w:eastAsia="en-US"/>
        </w:rPr>
      </w:pPr>
    </w:p>
    <w:p w14:paraId="35647FCB" w14:textId="67A72306" w:rsidR="00A074A6" w:rsidRPr="001F3440" w:rsidRDefault="00A074A6" w:rsidP="004C4AE0">
      <w:pPr>
        <w:spacing w:after="160" w:line="480" w:lineRule="auto"/>
        <w:rPr>
          <w:rFonts w:asciiTheme="majorHAnsi" w:eastAsia="Calibri" w:hAnsiTheme="majorHAnsi" w:cstheme="majorHAnsi"/>
          <w:lang w:val="pl-PL" w:eastAsia="en-US"/>
        </w:rPr>
      </w:pP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="003B374E" w:rsidRPr="001F3440">
        <w:rPr>
          <w:rFonts w:asciiTheme="majorHAnsi" w:eastAsia="Calibri" w:hAnsiTheme="majorHAnsi" w:cstheme="majorHAnsi"/>
          <w:lang w:val="pl-PL" w:eastAsia="en-US"/>
        </w:rPr>
        <w:tab/>
      </w:r>
      <w:r w:rsidR="004A34C5">
        <w:rPr>
          <w:rFonts w:asciiTheme="majorHAnsi" w:eastAsia="Calibri" w:hAnsiTheme="majorHAnsi" w:cstheme="majorHAnsi"/>
          <w:lang w:val="pl-PL" w:eastAsia="en-US"/>
        </w:rPr>
        <w:t xml:space="preserve">     </w:t>
      </w:r>
      <w:r w:rsidR="00766935" w:rsidRPr="001F3440">
        <w:rPr>
          <w:rFonts w:asciiTheme="majorHAnsi" w:eastAsia="Calibri" w:hAnsiTheme="majorHAnsi" w:cstheme="majorHAnsi"/>
          <w:lang w:val="pl-PL" w:eastAsia="en-US"/>
        </w:rPr>
        <w:t>S</w:t>
      </w:r>
      <w:r w:rsidRPr="001F3440">
        <w:rPr>
          <w:rFonts w:asciiTheme="majorHAnsi" w:eastAsia="Calibri" w:hAnsiTheme="majorHAnsi" w:cstheme="majorHAnsi"/>
          <w:lang w:val="pl-PL" w:eastAsia="en-US"/>
        </w:rPr>
        <w:t>TAROSTA</w:t>
      </w:r>
    </w:p>
    <w:p w14:paraId="06A762B2" w14:textId="3CBD3F3E" w:rsidR="00D74469" w:rsidRPr="001F3440" w:rsidRDefault="00A074A6" w:rsidP="004C4AE0">
      <w:pPr>
        <w:spacing w:after="160" w:line="480" w:lineRule="auto"/>
        <w:rPr>
          <w:rFonts w:asciiTheme="majorHAnsi" w:eastAsia="Calibri" w:hAnsiTheme="majorHAnsi" w:cstheme="majorHAnsi"/>
          <w:lang w:val="pl-PL" w:eastAsia="en-US"/>
        </w:rPr>
      </w:pP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="00042F79" w:rsidRPr="001F3440">
        <w:rPr>
          <w:rFonts w:asciiTheme="majorHAnsi" w:eastAsia="Calibri" w:hAnsiTheme="majorHAnsi" w:cstheme="majorHAnsi"/>
          <w:lang w:val="pl-PL" w:eastAsia="en-US"/>
        </w:rPr>
        <w:t>T</w:t>
      </w:r>
      <w:r w:rsidR="004A34C5">
        <w:rPr>
          <w:rFonts w:asciiTheme="majorHAnsi" w:eastAsia="Calibri" w:hAnsiTheme="majorHAnsi" w:cstheme="majorHAnsi"/>
          <w:lang w:val="pl-PL" w:eastAsia="en-US"/>
        </w:rPr>
        <w:t>ADEUSZ SOBOL</w:t>
      </w:r>
    </w:p>
    <w:sectPr w:rsidR="00D74469" w:rsidRPr="001F3440" w:rsidSect="008F1BA0">
      <w:headerReference w:type="default" r:id="rId7"/>
      <w:footerReference w:type="default" r:id="rId8"/>
      <w:pgSz w:w="11909" w:h="16834"/>
      <w:pgMar w:top="2125" w:right="1440" w:bottom="1276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0E73E" w14:textId="77777777" w:rsidR="00E674C1" w:rsidRDefault="00E674C1">
      <w:pPr>
        <w:spacing w:line="240" w:lineRule="auto"/>
      </w:pPr>
      <w:r>
        <w:separator/>
      </w:r>
    </w:p>
  </w:endnote>
  <w:endnote w:type="continuationSeparator" w:id="0">
    <w:p w14:paraId="26358631" w14:textId="77777777" w:rsidR="00E674C1" w:rsidRDefault="00E674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FA748" w14:textId="77777777" w:rsidR="00E674C1" w:rsidRDefault="00E674C1">
      <w:pPr>
        <w:spacing w:line="240" w:lineRule="auto"/>
      </w:pPr>
      <w:r>
        <w:separator/>
      </w:r>
    </w:p>
  </w:footnote>
  <w:footnote w:type="continuationSeparator" w:id="0">
    <w:p w14:paraId="6D554AB9" w14:textId="77777777" w:rsidR="00E674C1" w:rsidRDefault="00E674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FC39" w14:textId="4A9B7264" w:rsidR="00654B8B" w:rsidRDefault="00000000">
    <w:sdt>
      <w:sdtPr>
        <w:id w:val="-1394265041"/>
        <w:docPartObj>
          <w:docPartGallery w:val="Page Numbers (Margins)"/>
          <w:docPartUnique/>
        </w:docPartObj>
      </w:sdtPr>
      <w:sdtContent>
        <w:r w:rsidR="00414F72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D0ACDA5" wp14:editId="3C92637B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2202180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830328423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FFB2C" w14:textId="77777777" w:rsidR="00414F72" w:rsidRDefault="00414F72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rPr>
                                  <w:lang w:val="pl-PL"/>
                                </w:rP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pl-PL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0ACDA5" id="Prostokąt 1" o:spid="_x0000_s1026" style="position:absolute;margin-left:13.3pt;margin-top:0;width:64.5pt;height:34.1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427FFB2C" w14:textId="77777777" w:rsidR="00414F72" w:rsidRDefault="00414F72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rPr>
                            <w:lang w:val="pl-PL"/>
                          </w:rP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pl-PL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C0799">
      <w:rPr>
        <w:noProof/>
      </w:rPr>
      <w:drawing>
        <wp:anchor distT="114300" distB="114300" distL="114300" distR="114300" simplePos="0" relativeHeight="251658240" behindDoc="0" locked="0" layoutInCell="1" hidden="0" allowOverlap="1" wp14:anchorId="28B876D9" wp14:editId="03920FD1">
          <wp:simplePos x="0" y="0"/>
          <wp:positionH relativeFrom="page">
            <wp:posOffset>-180975</wp:posOffset>
          </wp:positionH>
          <wp:positionV relativeFrom="margin">
            <wp:posOffset>-1485900</wp:posOffset>
          </wp:positionV>
          <wp:extent cx="5553075" cy="2400300"/>
          <wp:effectExtent l="0" t="0" r="9525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49" r="149"/>
                  <a:stretch>
                    <a:fillRect/>
                  </a:stretch>
                </pic:blipFill>
                <pic:spPr>
                  <a:xfrm>
                    <a:off x="0" y="0"/>
                    <a:ext cx="5553075" cy="2400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18702157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048"/>
    <w:multiLevelType w:val="hybridMultilevel"/>
    <w:tmpl w:val="3CCE2A0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5666"/>
    <w:multiLevelType w:val="hybridMultilevel"/>
    <w:tmpl w:val="469C49B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3728"/>
    <w:multiLevelType w:val="hybridMultilevel"/>
    <w:tmpl w:val="75CEF576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942BA"/>
    <w:multiLevelType w:val="hybridMultilevel"/>
    <w:tmpl w:val="5532FAF0"/>
    <w:lvl w:ilvl="0" w:tplc="90D81CFE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94EEDA0E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CA9E847C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0756CBD2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EC32E7A0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7532752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BE5C63A2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CEC84FF0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236C372A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4" w15:restartNumberingAfterBreak="0">
    <w:nsid w:val="139D11D1"/>
    <w:multiLevelType w:val="hybridMultilevel"/>
    <w:tmpl w:val="6B1EF59A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12E0F"/>
    <w:multiLevelType w:val="hybridMultilevel"/>
    <w:tmpl w:val="3CCE2A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878F6"/>
    <w:multiLevelType w:val="hybridMultilevel"/>
    <w:tmpl w:val="8DB24B2C"/>
    <w:lvl w:ilvl="0" w:tplc="6F1E6D1A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21CE6274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9C44558C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5EFA2F28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85163CF0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1A18947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EE280E68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FB1AD934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1A548D60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7" w15:restartNumberingAfterBreak="0">
    <w:nsid w:val="1D5A4EF2"/>
    <w:multiLevelType w:val="hybridMultilevel"/>
    <w:tmpl w:val="83EED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53099A"/>
    <w:multiLevelType w:val="hybridMultilevel"/>
    <w:tmpl w:val="2A6CFA24"/>
    <w:lvl w:ilvl="0" w:tplc="FC027E18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051C830E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43F6AA08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70201A10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5B6823EE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A6AECE4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0BFC22EE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7D1053F2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DD722146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9" w15:restartNumberingAfterBreak="0">
    <w:nsid w:val="2BFF0674"/>
    <w:multiLevelType w:val="hybridMultilevel"/>
    <w:tmpl w:val="79FC1A12"/>
    <w:lvl w:ilvl="0" w:tplc="9FB676FE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8116B70E">
      <w:numFmt w:val="bullet"/>
      <w:lvlText w:val="-"/>
      <w:lvlJc w:val="left"/>
      <w:pPr>
        <w:ind w:left="434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2" w:tplc="337EC634">
      <w:numFmt w:val="bullet"/>
      <w:lvlText w:val="•"/>
      <w:lvlJc w:val="left"/>
      <w:pPr>
        <w:ind w:left="460" w:hanging="123"/>
      </w:pPr>
      <w:rPr>
        <w:rFonts w:hint="default"/>
        <w:lang w:val="pl-PL" w:eastAsia="pl-PL" w:bidi="pl-PL"/>
      </w:rPr>
    </w:lvl>
    <w:lvl w:ilvl="3" w:tplc="34FAADEC">
      <w:numFmt w:val="bullet"/>
      <w:lvlText w:val="•"/>
      <w:lvlJc w:val="left"/>
      <w:pPr>
        <w:ind w:left="1129" w:hanging="123"/>
      </w:pPr>
      <w:rPr>
        <w:rFonts w:hint="default"/>
        <w:lang w:val="pl-PL" w:eastAsia="pl-PL" w:bidi="pl-PL"/>
      </w:rPr>
    </w:lvl>
    <w:lvl w:ilvl="4" w:tplc="C2B41F5E">
      <w:numFmt w:val="bullet"/>
      <w:lvlText w:val="•"/>
      <w:lvlJc w:val="left"/>
      <w:pPr>
        <w:ind w:left="1799" w:hanging="123"/>
      </w:pPr>
      <w:rPr>
        <w:rFonts w:hint="default"/>
        <w:lang w:val="pl-PL" w:eastAsia="pl-PL" w:bidi="pl-PL"/>
      </w:rPr>
    </w:lvl>
    <w:lvl w:ilvl="5" w:tplc="D5F25DD2">
      <w:numFmt w:val="bullet"/>
      <w:lvlText w:val="•"/>
      <w:lvlJc w:val="left"/>
      <w:pPr>
        <w:ind w:left="2469" w:hanging="123"/>
      </w:pPr>
      <w:rPr>
        <w:rFonts w:hint="default"/>
        <w:lang w:val="pl-PL" w:eastAsia="pl-PL" w:bidi="pl-PL"/>
      </w:rPr>
    </w:lvl>
    <w:lvl w:ilvl="6" w:tplc="D854ABA2">
      <w:numFmt w:val="bullet"/>
      <w:lvlText w:val="•"/>
      <w:lvlJc w:val="left"/>
      <w:pPr>
        <w:ind w:left="3139" w:hanging="123"/>
      </w:pPr>
      <w:rPr>
        <w:rFonts w:hint="default"/>
        <w:lang w:val="pl-PL" w:eastAsia="pl-PL" w:bidi="pl-PL"/>
      </w:rPr>
    </w:lvl>
    <w:lvl w:ilvl="7" w:tplc="E0A6E708">
      <w:numFmt w:val="bullet"/>
      <w:lvlText w:val="•"/>
      <w:lvlJc w:val="left"/>
      <w:pPr>
        <w:ind w:left="3808" w:hanging="123"/>
      </w:pPr>
      <w:rPr>
        <w:rFonts w:hint="default"/>
        <w:lang w:val="pl-PL" w:eastAsia="pl-PL" w:bidi="pl-PL"/>
      </w:rPr>
    </w:lvl>
    <w:lvl w:ilvl="8" w:tplc="E5F21EA0">
      <w:numFmt w:val="bullet"/>
      <w:lvlText w:val="•"/>
      <w:lvlJc w:val="left"/>
      <w:pPr>
        <w:ind w:left="4478" w:hanging="123"/>
      </w:pPr>
      <w:rPr>
        <w:rFonts w:hint="default"/>
        <w:lang w:val="pl-PL" w:eastAsia="pl-PL" w:bidi="pl-PL"/>
      </w:rPr>
    </w:lvl>
  </w:abstractNum>
  <w:abstractNum w:abstractNumId="1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F2F8C"/>
    <w:multiLevelType w:val="hybridMultilevel"/>
    <w:tmpl w:val="861EA8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347AC"/>
    <w:multiLevelType w:val="hybridMultilevel"/>
    <w:tmpl w:val="B93A9FD8"/>
    <w:lvl w:ilvl="0" w:tplc="98CEC750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E1D09228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9A44A868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5064A3E8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7CC4F1BC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4984B038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FCD41208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1E6428E2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D8DCED26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15" w15:restartNumberingAfterBreak="0">
    <w:nsid w:val="64C104F9"/>
    <w:multiLevelType w:val="hybridMultilevel"/>
    <w:tmpl w:val="07083A32"/>
    <w:lvl w:ilvl="0" w:tplc="FABED4C6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26E6AF36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1B54B4A4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AAF4D9CE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465485F4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54F2218C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7A00C76E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6C5C708A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E22A0EDC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16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403A9"/>
    <w:multiLevelType w:val="hybridMultilevel"/>
    <w:tmpl w:val="1C821A6E"/>
    <w:lvl w:ilvl="0" w:tplc="2D2EC250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15862C2A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BC301EB6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AEBE5D00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3BDCF8FE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BC9A0562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D3C61316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9F1205CC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CD9C6218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num w:numId="1" w16cid:durableId="1093817226">
    <w:abstractNumId w:val="12"/>
  </w:num>
  <w:num w:numId="2" w16cid:durableId="762797751">
    <w:abstractNumId w:val="16"/>
  </w:num>
  <w:num w:numId="3" w16cid:durableId="746421982">
    <w:abstractNumId w:val="10"/>
  </w:num>
  <w:num w:numId="4" w16cid:durableId="767694574">
    <w:abstractNumId w:val="13"/>
  </w:num>
  <w:num w:numId="5" w16cid:durableId="1840457850">
    <w:abstractNumId w:val="5"/>
  </w:num>
  <w:num w:numId="6" w16cid:durableId="274142189">
    <w:abstractNumId w:val="0"/>
  </w:num>
  <w:num w:numId="7" w16cid:durableId="351733842">
    <w:abstractNumId w:val="17"/>
  </w:num>
  <w:num w:numId="8" w16cid:durableId="1915701601">
    <w:abstractNumId w:val="15"/>
  </w:num>
  <w:num w:numId="9" w16cid:durableId="1350179867">
    <w:abstractNumId w:val="8"/>
  </w:num>
  <w:num w:numId="10" w16cid:durableId="1773089889">
    <w:abstractNumId w:val="14"/>
  </w:num>
  <w:num w:numId="11" w16cid:durableId="608051522">
    <w:abstractNumId w:val="9"/>
  </w:num>
  <w:num w:numId="12" w16cid:durableId="644429375">
    <w:abstractNumId w:val="6"/>
  </w:num>
  <w:num w:numId="13" w16cid:durableId="1377075107">
    <w:abstractNumId w:val="3"/>
  </w:num>
  <w:num w:numId="14" w16cid:durableId="1405295041">
    <w:abstractNumId w:val="7"/>
  </w:num>
  <w:num w:numId="15" w16cid:durableId="1908103898">
    <w:abstractNumId w:val="11"/>
  </w:num>
  <w:num w:numId="16" w16cid:durableId="840851081">
    <w:abstractNumId w:val="1"/>
  </w:num>
  <w:num w:numId="17" w16cid:durableId="393166128">
    <w:abstractNumId w:val="4"/>
  </w:num>
  <w:num w:numId="18" w16cid:durableId="762997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42F79"/>
    <w:rsid w:val="001016F3"/>
    <w:rsid w:val="00102DF0"/>
    <w:rsid w:val="00104129"/>
    <w:rsid w:val="0013494F"/>
    <w:rsid w:val="00147E63"/>
    <w:rsid w:val="001534F8"/>
    <w:rsid w:val="00166730"/>
    <w:rsid w:val="0017494A"/>
    <w:rsid w:val="001862D7"/>
    <w:rsid w:val="001D5CEB"/>
    <w:rsid w:val="001F3440"/>
    <w:rsid w:val="00206130"/>
    <w:rsid w:val="00210227"/>
    <w:rsid w:val="002216DE"/>
    <w:rsid w:val="0022645E"/>
    <w:rsid w:val="00226646"/>
    <w:rsid w:val="00265042"/>
    <w:rsid w:val="0028422C"/>
    <w:rsid w:val="00292CE5"/>
    <w:rsid w:val="00296D6A"/>
    <w:rsid w:val="00297AEE"/>
    <w:rsid w:val="002B263F"/>
    <w:rsid w:val="002D3022"/>
    <w:rsid w:val="002E01EA"/>
    <w:rsid w:val="003133CA"/>
    <w:rsid w:val="003422F4"/>
    <w:rsid w:val="00356E97"/>
    <w:rsid w:val="003709A4"/>
    <w:rsid w:val="0038723F"/>
    <w:rsid w:val="003A2CB5"/>
    <w:rsid w:val="003A6F82"/>
    <w:rsid w:val="003B374E"/>
    <w:rsid w:val="003B5594"/>
    <w:rsid w:val="004075F7"/>
    <w:rsid w:val="00414F72"/>
    <w:rsid w:val="004454BB"/>
    <w:rsid w:val="004636A1"/>
    <w:rsid w:val="00472BAD"/>
    <w:rsid w:val="004A34C5"/>
    <w:rsid w:val="004B4CF0"/>
    <w:rsid w:val="004C1C40"/>
    <w:rsid w:val="004C4AE0"/>
    <w:rsid w:val="004C5CB7"/>
    <w:rsid w:val="004D3E9D"/>
    <w:rsid w:val="004D7F43"/>
    <w:rsid w:val="004F0EDD"/>
    <w:rsid w:val="00515B64"/>
    <w:rsid w:val="00516D7A"/>
    <w:rsid w:val="005201BB"/>
    <w:rsid w:val="005214E9"/>
    <w:rsid w:val="005276D8"/>
    <w:rsid w:val="005553CF"/>
    <w:rsid w:val="005733AC"/>
    <w:rsid w:val="00575151"/>
    <w:rsid w:val="005C7352"/>
    <w:rsid w:val="005E0E85"/>
    <w:rsid w:val="006052A6"/>
    <w:rsid w:val="00607171"/>
    <w:rsid w:val="00607A8B"/>
    <w:rsid w:val="00622142"/>
    <w:rsid w:val="00654B8B"/>
    <w:rsid w:val="00680D94"/>
    <w:rsid w:val="0069287D"/>
    <w:rsid w:val="006C5172"/>
    <w:rsid w:val="00756A00"/>
    <w:rsid w:val="00761E21"/>
    <w:rsid w:val="00762226"/>
    <w:rsid w:val="00766935"/>
    <w:rsid w:val="007761AE"/>
    <w:rsid w:val="00786F14"/>
    <w:rsid w:val="00805885"/>
    <w:rsid w:val="0081556B"/>
    <w:rsid w:val="0082401F"/>
    <w:rsid w:val="008326C8"/>
    <w:rsid w:val="0083700F"/>
    <w:rsid w:val="00862F86"/>
    <w:rsid w:val="00874884"/>
    <w:rsid w:val="00897D97"/>
    <w:rsid w:val="008B1566"/>
    <w:rsid w:val="008C234E"/>
    <w:rsid w:val="008F1BA0"/>
    <w:rsid w:val="0090397F"/>
    <w:rsid w:val="00910722"/>
    <w:rsid w:val="009531B4"/>
    <w:rsid w:val="00960DE2"/>
    <w:rsid w:val="00976D57"/>
    <w:rsid w:val="00981C91"/>
    <w:rsid w:val="009B660C"/>
    <w:rsid w:val="009C34E9"/>
    <w:rsid w:val="009F4C21"/>
    <w:rsid w:val="00A074A6"/>
    <w:rsid w:val="00A22BF2"/>
    <w:rsid w:val="00A350C6"/>
    <w:rsid w:val="00A51612"/>
    <w:rsid w:val="00A8473F"/>
    <w:rsid w:val="00A9335E"/>
    <w:rsid w:val="00AA29DA"/>
    <w:rsid w:val="00AB409E"/>
    <w:rsid w:val="00AD108A"/>
    <w:rsid w:val="00AD2401"/>
    <w:rsid w:val="00AD3466"/>
    <w:rsid w:val="00B00A4F"/>
    <w:rsid w:val="00B03973"/>
    <w:rsid w:val="00B05C80"/>
    <w:rsid w:val="00B11168"/>
    <w:rsid w:val="00B4279D"/>
    <w:rsid w:val="00B60374"/>
    <w:rsid w:val="00BA47C9"/>
    <w:rsid w:val="00C01498"/>
    <w:rsid w:val="00C241F7"/>
    <w:rsid w:val="00C2460E"/>
    <w:rsid w:val="00C4356F"/>
    <w:rsid w:val="00C4460E"/>
    <w:rsid w:val="00C46E67"/>
    <w:rsid w:val="00C56E67"/>
    <w:rsid w:val="00C7312D"/>
    <w:rsid w:val="00CB0D06"/>
    <w:rsid w:val="00D04312"/>
    <w:rsid w:val="00D11D51"/>
    <w:rsid w:val="00D21B45"/>
    <w:rsid w:val="00D24C38"/>
    <w:rsid w:val="00D270AC"/>
    <w:rsid w:val="00D3396F"/>
    <w:rsid w:val="00D42006"/>
    <w:rsid w:val="00D74469"/>
    <w:rsid w:val="00D82273"/>
    <w:rsid w:val="00D93DFF"/>
    <w:rsid w:val="00DD0BD8"/>
    <w:rsid w:val="00DD4784"/>
    <w:rsid w:val="00DE5238"/>
    <w:rsid w:val="00DE6E12"/>
    <w:rsid w:val="00DF69F9"/>
    <w:rsid w:val="00E01FD6"/>
    <w:rsid w:val="00E04B37"/>
    <w:rsid w:val="00E34BD1"/>
    <w:rsid w:val="00E3634D"/>
    <w:rsid w:val="00E625EB"/>
    <w:rsid w:val="00E674C1"/>
    <w:rsid w:val="00E71EC0"/>
    <w:rsid w:val="00E74D46"/>
    <w:rsid w:val="00EC0799"/>
    <w:rsid w:val="00EC6058"/>
    <w:rsid w:val="00EC68B2"/>
    <w:rsid w:val="00EF2EF7"/>
    <w:rsid w:val="00F15885"/>
    <w:rsid w:val="00F26838"/>
    <w:rsid w:val="00F62B34"/>
    <w:rsid w:val="00F72EEE"/>
    <w:rsid w:val="00F81851"/>
    <w:rsid w:val="00F9173D"/>
    <w:rsid w:val="00FC6F7E"/>
    <w:rsid w:val="00FD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9F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C2460E"/>
    <w:pPr>
      <w:widowControl w:val="0"/>
      <w:autoSpaceDE w:val="0"/>
      <w:autoSpaceDN w:val="0"/>
      <w:spacing w:line="240" w:lineRule="auto"/>
      <w:ind w:left="107"/>
    </w:pPr>
    <w:rPr>
      <w:lang w:val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460E"/>
    <w:pPr>
      <w:spacing w:after="120"/>
      <w:ind w:left="283"/>
    </w:pPr>
    <w:rPr>
      <w:rFonts w:asciiTheme="minorHAnsi" w:eastAsiaTheme="minorEastAsia" w:hAnsiTheme="minorHAnsi" w:cstheme="minorBidi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460E"/>
    <w:rPr>
      <w:rFonts w:asciiTheme="minorHAnsi" w:eastAsiaTheme="minorEastAsia" w:hAnsiTheme="minorHAnsi" w:cstheme="minorBidi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D11D51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33</cp:revision>
  <cp:lastPrinted>2023-11-27T07:50:00Z</cp:lastPrinted>
  <dcterms:created xsi:type="dcterms:W3CDTF">2023-10-30T08:15:00Z</dcterms:created>
  <dcterms:modified xsi:type="dcterms:W3CDTF">2023-11-28T08:19:00Z</dcterms:modified>
</cp:coreProperties>
</file>