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62E00" w14:textId="77777777" w:rsidR="00304C8D" w:rsidRDefault="00304C8D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D1E549A" w14:textId="72F6D494" w:rsidR="00300E8F" w:rsidRDefault="00300E8F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załącznik nr </w:t>
      </w:r>
      <w:r w:rsidR="00773390">
        <w:rPr>
          <w:rFonts w:ascii="Arial" w:hAnsi="Arial" w:cs="Arial"/>
          <w:b/>
          <w:bCs/>
          <w:color w:val="000000"/>
          <w:sz w:val="18"/>
          <w:szCs w:val="18"/>
        </w:rPr>
        <w:t>3</w:t>
      </w: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 do SWZ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3485"/>
        <w:gridCol w:w="3881"/>
        <w:gridCol w:w="3119"/>
      </w:tblGrid>
      <w:tr w:rsidR="00076ECD" w:rsidRPr="0069704F" w14:paraId="61B17038" w14:textId="77777777" w:rsidTr="00076ECD">
        <w:trPr>
          <w:trHeight w:val="227"/>
        </w:trPr>
        <w:tc>
          <w:tcPr>
            <w:tcW w:w="7366" w:type="dxa"/>
            <w:gridSpan w:val="2"/>
          </w:tcPr>
          <w:p w14:paraId="72BFEA03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Pełna nazwa Wykonawcy:</w:t>
            </w:r>
          </w:p>
        </w:tc>
        <w:tc>
          <w:tcPr>
            <w:tcW w:w="3119" w:type="dxa"/>
            <w:vMerge w:val="restart"/>
            <w:shd w:val="clear" w:color="auto" w:fill="DEEAF6" w:themeFill="accent5" w:themeFillTint="33"/>
          </w:tcPr>
          <w:p w14:paraId="47817212" w14:textId="77777777" w:rsidR="00076ECD" w:rsidRDefault="00076ECD" w:rsidP="00365491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C01F57B" w14:textId="77777777" w:rsidR="00076ECD" w:rsidRPr="00EE2E99" w:rsidRDefault="00076ECD" w:rsidP="00365491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/>
                <w:sz w:val="18"/>
                <w:szCs w:val="18"/>
              </w:rPr>
            </w:pPr>
            <w:r w:rsidRPr="00EE2E99">
              <w:rPr>
                <w:rFonts w:ascii="Arial" w:hAnsi="Arial" w:cs="Arial"/>
                <w:b/>
                <w:sz w:val="18"/>
                <w:szCs w:val="18"/>
              </w:rPr>
              <w:t>Z a m a w i a j ą c y:</w:t>
            </w:r>
          </w:p>
          <w:p w14:paraId="02333A77" w14:textId="77777777" w:rsidR="00076ECD" w:rsidRPr="00EE2E99" w:rsidRDefault="00076ECD" w:rsidP="00365491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 xml:space="preserve">Powiat Zawierciański – </w:t>
            </w:r>
          </w:p>
          <w:p w14:paraId="0256A55A" w14:textId="77777777" w:rsidR="00076ECD" w:rsidRPr="00EE2E99" w:rsidRDefault="00076ECD" w:rsidP="00365491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>Starostwo Powiatowe w Zawierciu</w:t>
            </w:r>
          </w:p>
          <w:p w14:paraId="51121110" w14:textId="77777777" w:rsidR="00076ECD" w:rsidRPr="00EE2E99" w:rsidRDefault="00076ECD" w:rsidP="00365491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>ul. Sienkiewicza 34</w:t>
            </w:r>
          </w:p>
          <w:p w14:paraId="3D257976" w14:textId="77777777" w:rsidR="00076ECD" w:rsidRPr="0069704F" w:rsidRDefault="00076ECD" w:rsidP="00365491">
            <w:pPr>
              <w:shd w:val="clear" w:color="auto" w:fill="DEEAF6" w:themeFill="accent5" w:themeFillTint="33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>42-400 Zawiercie</w:t>
            </w:r>
          </w:p>
        </w:tc>
      </w:tr>
      <w:tr w:rsidR="00076ECD" w:rsidRPr="0069704F" w14:paraId="2F60B3B7" w14:textId="77777777" w:rsidTr="00076ECD">
        <w:trPr>
          <w:trHeight w:val="227"/>
        </w:trPr>
        <w:tc>
          <w:tcPr>
            <w:tcW w:w="7366" w:type="dxa"/>
            <w:gridSpan w:val="2"/>
          </w:tcPr>
          <w:p w14:paraId="6F2AF1B4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5D876CAB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6ECD" w:rsidRPr="0069704F" w14:paraId="70099352" w14:textId="77777777" w:rsidTr="00076ECD">
        <w:trPr>
          <w:trHeight w:val="227"/>
        </w:trPr>
        <w:tc>
          <w:tcPr>
            <w:tcW w:w="7366" w:type="dxa"/>
            <w:gridSpan w:val="2"/>
          </w:tcPr>
          <w:p w14:paraId="2BDB33EC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sz w:val="18"/>
                <w:szCs w:val="18"/>
              </w:rPr>
              <w:t>siedziba / miejsce prowadzenia działalności gospodarczej / miejsce zamieszkania: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1363A04E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6ECD" w:rsidRPr="0069704F" w14:paraId="18762AC9" w14:textId="77777777" w:rsidTr="00076ECD">
        <w:trPr>
          <w:trHeight w:val="227"/>
        </w:trPr>
        <w:tc>
          <w:tcPr>
            <w:tcW w:w="3485" w:type="dxa"/>
          </w:tcPr>
          <w:p w14:paraId="3A659977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ul.</w:t>
            </w:r>
          </w:p>
        </w:tc>
        <w:tc>
          <w:tcPr>
            <w:tcW w:w="3881" w:type="dxa"/>
          </w:tcPr>
          <w:p w14:paraId="66BD3AA0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047F0883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6ECD" w:rsidRPr="0069704F" w14:paraId="1CC0BA8B" w14:textId="77777777" w:rsidTr="00076ECD">
        <w:trPr>
          <w:trHeight w:val="227"/>
        </w:trPr>
        <w:tc>
          <w:tcPr>
            <w:tcW w:w="3485" w:type="dxa"/>
          </w:tcPr>
          <w:p w14:paraId="08542668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sz w:val="18"/>
                <w:szCs w:val="18"/>
              </w:rPr>
              <w:t>NIP/PESEL:</w:t>
            </w:r>
          </w:p>
        </w:tc>
        <w:tc>
          <w:tcPr>
            <w:tcW w:w="3881" w:type="dxa"/>
          </w:tcPr>
          <w:p w14:paraId="1F521EE7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sz w:val="18"/>
                <w:szCs w:val="18"/>
              </w:rPr>
              <w:t>KRS/CEIDG: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2C784375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6ECD" w:rsidRPr="0069704F" w14:paraId="0F0A9D91" w14:textId="77777777" w:rsidTr="00076ECD">
        <w:trPr>
          <w:trHeight w:val="227"/>
        </w:trPr>
        <w:tc>
          <w:tcPr>
            <w:tcW w:w="7366" w:type="dxa"/>
            <w:gridSpan w:val="2"/>
          </w:tcPr>
          <w:p w14:paraId="28C13493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170AA939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6ECD" w:rsidRPr="0069704F" w14:paraId="2D40A450" w14:textId="77777777" w:rsidTr="00076ECD">
        <w:trPr>
          <w:trHeight w:val="227"/>
        </w:trPr>
        <w:tc>
          <w:tcPr>
            <w:tcW w:w="7366" w:type="dxa"/>
            <w:gridSpan w:val="2"/>
          </w:tcPr>
          <w:p w14:paraId="254B7D73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imię i nazwisko: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5C1859FA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6ECD" w:rsidRPr="0069704F" w14:paraId="74C9DC40" w14:textId="77777777" w:rsidTr="00076ECD">
        <w:trPr>
          <w:trHeight w:val="227"/>
        </w:trPr>
        <w:tc>
          <w:tcPr>
            <w:tcW w:w="7366" w:type="dxa"/>
            <w:gridSpan w:val="2"/>
          </w:tcPr>
          <w:p w14:paraId="23EC5865" w14:textId="77777777" w:rsidR="00076ECD" w:rsidRPr="00EE2E99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podstawa do reprezentacji:</w:t>
            </w:r>
          </w:p>
        </w:tc>
        <w:tc>
          <w:tcPr>
            <w:tcW w:w="3119" w:type="dxa"/>
            <w:vMerge/>
            <w:shd w:val="clear" w:color="auto" w:fill="DEEAF6" w:themeFill="accent5" w:themeFillTint="33"/>
          </w:tcPr>
          <w:p w14:paraId="3D07F189" w14:textId="77777777" w:rsidR="00076ECD" w:rsidRPr="0069704F" w:rsidRDefault="00076ECD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1A9958E" w14:textId="77777777" w:rsidR="0089420C" w:rsidRPr="003575AE" w:rsidRDefault="0089420C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A95B0CF" w14:textId="3CA93E63" w:rsidR="00C5491F" w:rsidRPr="00300E8F" w:rsidRDefault="00773390" w:rsidP="00866213">
      <w:pPr>
        <w:shd w:val="clear" w:color="auto" w:fill="DEEAF6" w:themeFill="accent5" w:themeFillTint="33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FORMULARZ </w:t>
      </w:r>
      <w:r w:rsidR="00C5491F" w:rsidRPr="00300E8F">
        <w:rPr>
          <w:rFonts w:ascii="Arial" w:hAnsi="Arial" w:cs="Arial"/>
          <w:b/>
          <w:bCs/>
          <w:color w:val="000000"/>
        </w:rPr>
        <w:t>SPECYFIKACJ</w:t>
      </w:r>
      <w:r>
        <w:rPr>
          <w:rFonts w:ascii="Arial" w:hAnsi="Arial" w:cs="Arial"/>
          <w:b/>
          <w:bCs/>
          <w:color w:val="000000"/>
        </w:rPr>
        <w:t>I</w:t>
      </w:r>
      <w:r w:rsidR="00C5491F" w:rsidRPr="00300E8F">
        <w:rPr>
          <w:rFonts w:ascii="Arial" w:hAnsi="Arial" w:cs="Arial"/>
          <w:b/>
          <w:bCs/>
          <w:color w:val="000000"/>
        </w:rPr>
        <w:t xml:space="preserve"> TECHNICZNO-CENOW</w:t>
      </w:r>
      <w:r>
        <w:rPr>
          <w:rFonts w:ascii="Arial" w:hAnsi="Arial" w:cs="Arial"/>
          <w:b/>
          <w:bCs/>
          <w:color w:val="000000"/>
        </w:rPr>
        <w:t>EJ</w:t>
      </w:r>
    </w:p>
    <w:p w14:paraId="1AD207FC" w14:textId="77777777" w:rsidR="000D10ED" w:rsidRDefault="000D10ED" w:rsidP="0089420C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</w:p>
    <w:p w14:paraId="3DA09E3C" w14:textId="02F20C64" w:rsidR="00300E8F" w:rsidRPr="00D5211C" w:rsidRDefault="00300E8F" w:rsidP="0089420C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  <w:r w:rsidRPr="00D5211C">
        <w:rPr>
          <w:rFonts w:ascii="Arial" w:hAnsi="Arial" w:cs="Arial"/>
          <w:color w:val="auto"/>
          <w:sz w:val="18"/>
          <w:szCs w:val="18"/>
        </w:rPr>
        <w:t xml:space="preserve">dot. postępowania po udzielenie zamówienia publicznego powadzonego w trybie podstawowym bez możliwości negocjacji na podstawie art. 275 pkt 1 ustawy z 11 września 2019r. - </w:t>
      </w:r>
      <w:r w:rsidRPr="00D5211C">
        <w:rPr>
          <w:rFonts w:ascii="Arial" w:hAnsi="Arial" w:cs="Arial"/>
          <w:i/>
          <w:iCs/>
          <w:color w:val="auto"/>
          <w:sz w:val="18"/>
          <w:szCs w:val="18"/>
        </w:rPr>
        <w:t>Prawo zamówień publicznych</w:t>
      </w:r>
      <w:r w:rsidRPr="00D5211C">
        <w:rPr>
          <w:rFonts w:ascii="Arial" w:hAnsi="Arial" w:cs="Arial"/>
          <w:color w:val="auto"/>
          <w:sz w:val="18"/>
          <w:szCs w:val="18"/>
        </w:rPr>
        <w:t xml:space="preserve"> (t.j. </w:t>
      </w:r>
      <w:r w:rsidRPr="00D5211C">
        <w:rPr>
          <w:rStyle w:val="ng-binding"/>
          <w:rFonts w:ascii="Arial" w:hAnsi="Arial" w:cs="Arial"/>
          <w:color w:val="auto"/>
          <w:sz w:val="18"/>
          <w:szCs w:val="18"/>
        </w:rPr>
        <w:t xml:space="preserve">Dz.U. z 2023r. poz. 1605 </w:t>
      </w:r>
      <w:r w:rsidRPr="00D5211C">
        <w:rPr>
          <w:rFonts w:ascii="Arial" w:hAnsi="Arial" w:cs="Arial"/>
          <w:color w:val="auto"/>
          <w:sz w:val="18"/>
          <w:szCs w:val="18"/>
        </w:rPr>
        <w:t>ze zm.) o wartości zamówienia nieprzekraczającej progów unijnych, o jakich stanowi art. 3 ustawy Pzp, pn.:</w:t>
      </w:r>
    </w:p>
    <w:p w14:paraId="55E34BB9" w14:textId="77777777" w:rsidR="00300E8F" w:rsidRPr="00D5211C" w:rsidRDefault="00300E8F" w:rsidP="0089420C">
      <w:pPr>
        <w:pStyle w:val="Standard"/>
        <w:spacing w:after="0"/>
        <w:rPr>
          <w:rFonts w:ascii="Arial" w:hAnsi="Arial" w:cs="Arial"/>
          <w:i/>
          <w:iCs/>
          <w:color w:val="auto"/>
          <w:sz w:val="18"/>
          <w:szCs w:val="18"/>
        </w:rPr>
      </w:pPr>
    </w:p>
    <w:p w14:paraId="6D2F21D1" w14:textId="439548CD" w:rsidR="00300E8F" w:rsidRPr="00D5211C" w:rsidRDefault="008463B0" w:rsidP="0089420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„</w:t>
      </w:r>
      <w:r w:rsidR="00300E8F" w:rsidRPr="00D5211C">
        <w:rPr>
          <w:rFonts w:ascii="Arial" w:hAnsi="Arial" w:cs="Arial"/>
          <w:b/>
          <w:bCs/>
          <w:i/>
          <w:iCs/>
          <w:sz w:val="18"/>
          <w:szCs w:val="18"/>
        </w:rPr>
        <w:t xml:space="preserve">Rozbudowa środowiska dla maszyn wirtualnych poprzez zakup dysków do macierzy </w:t>
      </w:r>
    </w:p>
    <w:p w14:paraId="0877CED4" w14:textId="754B758E" w:rsidR="00C5491F" w:rsidRPr="00D5211C" w:rsidRDefault="00300E8F" w:rsidP="0089420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i/>
          <w:iCs/>
          <w:sz w:val="18"/>
          <w:szCs w:val="18"/>
        </w:rPr>
      </w:pPr>
      <w:r w:rsidRPr="00D5211C">
        <w:rPr>
          <w:rFonts w:ascii="Arial" w:hAnsi="Arial" w:cs="Arial"/>
          <w:b/>
          <w:bCs/>
          <w:i/>
          <w:iCs/>
          <w:sz w:val="18"/>
          <w:szCs w:val="18"/>
        </w:rPr>
        <w:t>w ramach realizacji projektu „Cyberbezpieczny Samorząd”.</w:t>
      </w:r>
    </w:p>
    <w:p w14:paraId="24A0AC61" w14:textId="77777777" w:rsidR="0089420C" w:rsidRPr="00D5211C" w:rsidRDefault="0089420C" w:rsidP="0089420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color w:val="0070C0"/>
          <w:sz w:val="18"/>
          <w:szCs w:val="18"/>
        </w:rPr>
      </w:pPr>
    </w:p>
    <w:p w14:paraId="774649D8" w14:textId="42C29F22" w:rsidR="00C5491F" w:rsidRPr="00D5211C" w:rsidRDefault="00C5491F" w:rsidP="00C5491F">
      <w:pPr>
        <w:autoSpaceDN w:val="0"/>
        <w:rPr>
          <w:rFonts w:ascii="Arial" w:eastAsia="Calibri" w:hAnsi="Arial" w:cs="Arial"/>
          <w:iCs/>
          <w:color w:val="000000"/>
          <w:kern w:val="3"/>
          <w:sz w:val="18"/>
          <w:szCs w:val="18"/>
          <w:lang w:eastAsia="pl-PL"/>
        </w:rPr>
      </w:pPr>
      <w:r w:rsidRPr="00D5211C">
        <w:rPr>
          <w:rFonts w:ascii="Arial" w:eastAsia="Arial" w:hAnsi="Arial" w:cs="Arial"/>
          <w:b/>
          <w:iCs/>
          <w:color w:val="000000"/>
          <w:kern w:val="3"/>
          <w:sz w:val="18"/>
          <w:szCs w:val="18"/>
          <w:lang w:eastAsia="pl-PL"/>
        </w:rPr>
        <w:t>Przedmiot zamówienia:</w:t>
      </w:r>
    </w:p>
    <w:tbl>
      <w:tblPr>
        <w:tblW w:w="494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8169"/>
        <w:gridCol w:w="1700"/>
      </w:tblGrid>
      <w:tr w:rsidR="004B110B" w:rsidRPr="004B110B" w14:paraId="5F13AAA5" w14:textId="77777777" w:rsidTr="00D5211C">
        <w:trPr>
          <w:trHeight w:val="397"/>
          <w:jc w:val="center"/>
        </w:trPr>
        <w:tc>
          <w:tcPr>
            <w:tcW w:w="234" w:type="pct"/>
            <w:shd w:val="clear" w:color="auto" w:fill="auto"/>
            <w:tcMar>
              <w:top w:w="7" w:type="dxa"/>
              <w:left w:w="108" w:type="dxa"/>
              <w:bottom w:w="0" w:type="dxa"/>
              <w:right w:w="79" w:type="dxa"/>
            </w:tcMar>
            <w:vAlign w:val="center"/>
          </w:tcPr>
          <w:p w14:paraId="57B5947C" w14:textId="79CB5C02" w:rsidR="004B110B" w:rsidRPr="004B110B" w:rsidRDefault="004B110B">
            <w:pPr>
              <w:autoSpaceDN w:val="0"/>
              <w:ind w:right="34"/>
              <w:jc w:val="center"/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  <w:t>l</w:t>
            </w:r>
            <w:r w:rsidRPr="004B110B"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3945" w:type="pct"/>
            <w:shd w:val="clear" w:color="auto" w:fill="auto"/>
            <w:tcMar>
              <w:top w:w="7" w:type="dxa"/>
              <w:left w:w="108" w:type="dxa"/>
              <w:bottom w:w="0" w:type="dxa"/>
              <w:right w:w="79" w:type="dxa"/>
            </w:tcMar>
            <w:vAlign w:val="center"/>
          </w:tcPr>
          <w:p w14:paraId="6C0E49D0" w14:textId="25C13734" w:rsidR="004B110B" w:rsidRPr="004B110B" w:rsidRDefault="004B110B">
            <w:pPr>
              <w:autoSpaceDN w:val="0"/>
              <w:rPr>
                <w:rFonts w:ascii="Arial" w:eastAsia="Calibri" w:hAnsi="Arial" w:cs="Arial"/>
                <w:color w:val="000000"/>
                <w:kern w:val="3"/>
                <w:sz w:val="18"/>
                <w:szCs w:val="18"/>
                <w:lang w:eastAsia="pl-PL"/>
              </w:rPr>
            </w:pPr>
            <w:r w:rsidRPr="004B110B">
              <w:rPr>
                <w:rFonts w:ascii="Arial" w:eastAsia="Calibri" w:hAnsi="Arial" w:cs="Arial"/>
                <w:color w:val="000000"/>
                <w:kern w:val="3"/>
                <w:sz w:val="18"/>
                <w:szCs w:val="18"/>
                <w:lang w:eastAsia="pl-PL"/>
              </w:rPr>
              <w:t>rodzaj urządzenia</w:t>
            </w:r>
            <w:r>
              <w:rPr>
                <w:rFonts w:ascii="Arial" w:eastAsia="Calibri" w:hAnsi="Arial" w:cs="Arial"/>
                <w:color w:val="000000"/>
                <w:kern w:val="3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821" w:type="pct"/>
            <w:shd w:val="clear" w:color="auto" w:fill="auto"/>
            <w:tcMar>
              <w:top w:w="7" w:type="dxa"/>
              <w:left w:w="108" w:type="dxa"/>
              <w:bottom w:w="0" w:type="dxa"/>
              <w:right w:w="79" w:type="dxa"/>
            </w:tcMar>
            <w:vAlign w:val="center"/>
          </w:tcPr>
          <w:p w14:paraId="7B32988F" w14:textId="37E37745" w:rsidR="004B110B" w:rsidRPr="004B110B" w:rsidRDefault="004B110B">
            <w:pPr>
              <w:autoSpaceDN w:val="0"/>
              <w:ind w:left="49"/>
              <w:jc w:val="center"/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  <w:t>i</w:t>
            </w:r>
            <w:r w:rsidRPr="004B110B"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  <w:t>lość</w:t>
            </w:r>
            <w:r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  <w:t>:</w:t>
            </w:r>
          </w:p>
        </w:tc>
      </w:tr>
      <w:tr w:rsidR="000D10ED" w:rsidRPr="004B110B" w14:paraId="598273E4" w14:textId="77777777" w:rsidTr="00D5211C">
        <w:trPr>
          <w:trHeight w:val="397"/>
          <w:jc w:val="center"/>
        </w:trPr>
        <w:tc>
          <w:tcPr>
            <w:tcW w:w="234" w:type="pct"/>
            <w:shd w:val="clear" w:color="auto" w:fill="auto"/>
            <w:tcMar>
              <w:top w:w="7" w:type="dxa"/>
              <w:left w:w="108" w:type="dxa"/>
              <w:bottom w:w="0" w:type="dxa"/>
              <w:right w:w="79" w:type="dxa"/>
            </w:tcMar>
            <w:vAlign w:val="center"/>
            <w:hideMark/>
          </w:tcPr>
          <w:p w14:paraId="14219E83" w14:textId="77777777" w:rsidR="000D10ED" w:rsidRPr="004B110B" w:rsidRDefault="000D10ED">
            <w:pPr>
              <w:autoSpaceDN w:val="0"/>
              <w:ind w:right="34"/>
              <w:jc w:val="center"/>
              <w:rPr>
                <w:rFonts w:ascii="Arial" w:eastAsia="Calibri" w:hAnsi="Arial" w:cs="Arial"/>
                <w:color w:val="000000"/>
                <w:kern w:val="3"/>
                <w:sz w:val="18"/>
                <w:szCs w:val="18"/>
                <w:lang w:eastAsia="pl-PL"/>
              </w:rPr>
            </w:pPr>
            <w:r w:rsidRPr="004B110B">
              <w:rPr>
                <w:rFonts w:ascii="Arial" w:eastAsia="Times New Roman" w:hAnsi="Arial" w:cs="Arial"/>
                <w:color w:val="000000"/>
                <w:kern w:val="3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945" w:type="pct"/>
            <w:shd w:val="clear" w:color="auto" w:fill="auto"/>
            <w:tcMar>
              <w:top w:w="7" w:type="dxa"/>
              <w:left w:w="108" w:type="dxa"/>
              <w:bottom w:w="0" w:type="dxa"/>
              <w:right w:w="79" w:type="dxa"/>
            </w:tcMar>
            <w:vAlign w:val="center"/>
          </w:tcPr>
          <w:p w14:paraId="68CACA33" w14:textId="1F35AECD" w:rsidR="000D10ED" w:rsidRPr="00D5211C" w:rsidRDefault="000D10ED">
            <w:pPr>
              <w:autoSpaceDN w:val="0"/>
              <w:rPr>
                <w:rFonts w:ascii="Arial" w:eastAsia="Calibri" w:hAnsi="Arial" w:cs="Arial"/>
                <w:b/>
                <w:bCs/>
                <w:color w:val="000000"/>
                <w:kern w:val="3"/>
                <w:sz w:val="18"/>
                <w:szCs w:val="18"/>
                <w:lang w:eastAsia="pl-PL"/>
              </w:rPr>
            </w:pPr>
            <w:r w:rsidRPr="00D5211C">
              <w:rPr>
                <w:rFonts w:ascii="Arial" w:eastAsia="Calibri" w:hAnsi="Arial" w:cs="Arial"/>
                <w:b/>
                <w:bCs/>
                <w:color w:val="000000"/>
                <w:kern w:val="3"/>
                <w:sz w:val="18"/>
                <w:szCs w:val="18"/>
                <w:lang w:eastAsia="pl-PL"/>
              </w:rPr>
              <w:t>dyski do macierzy</w:t>
            </w:r>
          </w:p>
        </w:tc>
        <w:tc>
          <w:tcPr>
            <w:tcW w:w="821" w:type="pct"/>
            <w:shd w:val="clear" w:color="auto" w:fill="auto"/>
            <w:tcMar>
              <w:top w:w="7" w:type="dxa"/>
              <w:left w:w="108" w:type="dxa"/>
              <w:bottom w:w="0" w:type="dxa"/>
              <w:right w:w="79" w:type="dxa"/>
            </w:tcMar>
            <w:vAlign w:val="center"/>
            <w:hideMark/>
          </w:tcPr>
          <w:p w14:paraId="46BBF2B9" w14:textId="6939AAD7" w:rsidR="000D10ED" w:rsidRPr="00D5211C" w:rsidRDefault="000D10ED">
            <w:pPr>
              <w:autoSpaceDN w:val="0"/>
              <w:ind w:left="49"/>
              <w:jc w:val="center"/>
              <w:rPr>
                <w:rFonts w:ascii="Arial" w:eastAsia="Calibri" w:hAnsi="Arial" w:cs="Arial"/>
                <w:b/>
                <w:bCs/>
                <w:color w:val="000000"/>
                <w:kern w:val="3"/>
                <w:sz w:val="18"/>
                <w:szCs w:val="18"/>
                <w:lang w:eastAsia="pl-PL"/>
              </w:rPr>
            </w:pPr>
            <w:r w:rsidRPr="00D5211C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18"/>
                <w:szCs w:val="18"/>
                <w:lang w:eastAsia="pl-PL"/>
              </w:rPr>
              <w:t>14 szt</w:t>
            </w:r>
            <w:r w:rsidR="004B110B" w:rsidRPr="00D5211C">
              <w:rPr>
                <w:rFonts w:ascii="Arial" w:eastAsia="Times New Roman" w:hAnsi="Arial" w:cs="Arial"/>
                <w:b/>
                <w:bCs/>
                <w:color w:val="000000"/>
                <w:kern w:val="3"/>
                <w:sz w:val="18"/>
                <w:szCs w:val="18"/>
                <w:lang w:eastAsia="pl-PL"/>
              </w:rPr>
              <w:t>uk</w:t>
            </w:r>
          </w:p>
        </w:tc>
      </w:tr>
    </w:tbl>
    <w:p w14:paraId="7CA4CF1C" w14:textId="77777777" w:rsidR="00C5491F" w:rsidRPr="00297541" w:rsidRDefault="00C5491F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color w:val="000000"/>
          <w:sz w:val="24"/>
        </w:rPr>
      </w:pPr>
    </w:p>
    <w:p w14:paraId="5D5016F7" w14:textId="77777777" w:rsidR="00542296" w:rsidRDefault="00542296" w:rsidP="00D5211C">
      <w:pPr>
        <w:pStyle w:val="Standard"/>
        <w:spacing w:after="0"/>
        <w:rPr>
          <w:rFonts w:ascii="Arial" w:eastAsia="Arial" w:hAnsi="Arial" w:cs="Arial"/>
          <w:b/>
          <w:i/>
          <w:iCs/>
          <w:sz w:val="14"/>
          <w:szCs w:val="14"/>
        </w:rPr>
      </w:pPr>
      <w:r w:rsidRPr="00833BA7">
        <w:rPr>
          <w:rFonts w:ascii="Arial" w:eastAsia="Arial" w:hAnsi="Arial" w:cs="Arial"/>
          <w:b/>
          <w:i/>
          <w:iCs/>
          <w:sz w:val="14"/>
          <w:szCs w:val="14"/>
        </w:rPr>
        <w:t>Instrukcja wypełniania:</w:t>
      </w:r>
    </w:p>
    <w:p w14:paraId="66E4CE76" w14:textId="77777777" w:rsidR="00891497" w:rsidRDefault="00891497" w:rsidP="00D5211C">
      <w:pPr>
        <w:pStyle w:val="Akapitzlist"/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 w:rsidRPr="00891497">
        <w:rPr>
          <w:rFonts w:ascii="Arial" w:hAnsi="Arial" w:cs="Arial"/>
          <w:i/>
          <w:iCs/>
          <w:color w:val="000000"/>
          <w:sz w:val="14"/>
          <w:szCs w:val="14"/>
        </w:rPr>
        <w:t xml:space="preserve">Wykonawca zobowiązany jest wypełnić </w:t>
      </w:r>
      <w:r w:rsidRPr="00891497">
        <w:rPr>
          <w:rFonts w:ascii="Arial" w:hAnsi="Arial" w:cs="Arial"/>
          <w:b/>
          <w:bCs/>
          <w:i/>
          <w:iCs/>
          <w:color w:val="000000"/>
          <w:sz w:val="14"/>
          <w:szCs w:val="14"/>
        </w:rPr>
        <w:t xml:space="preserve">formularz </w:t>
      </w:r>
      <w:r w:rsidRPr="00891497">
        <w:rPr>
          <w:rFonts w:ascii="Arial" w:hAnsi="Arial" w:cs="Arial"/>
          <w:i/>
          <w:iCs/>
          <w:color w:val="000000"/>
          <w:sz w:val="14"/>
          <w:szCs w:val="14"/>
        </w:rPr>
        <w:t>w całości, zgodnie z zaleceniami (instrukcjami) Zamawiającego</w:t>
      </w:r>
      <w:r>
        <w:rPr>
          <w:rFonts w:ascii="Arial" w:hAnsi="Arial" w:cs="Arial"/>
          <w:i/>
          <w:iCs/>
          <w:color w:val="000000"/>
          <w:sz w:val="14"/>
          <w:szCs w:val="14"/>
        </w:rPr>
        <w:t>.</w:t>
      </w:r>
    </w:p>
    <w:p w14:paraId="0085DBBC" w14:textId="41EFC3B8" w:rsidR="00891497" w:rsidRDefault="00891497" w:rsidP="008E5569">
      <w:pPr>
        <w:pStyle w:val="Akapitzlist"/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>
        <w:rPr>
          <w:rFonts w:ascii="Arial" w:hAnsi="Arial" w:cs="Arial"/>
          <w:i/>
          <w:iCs/>
          <w:color w:val="000000"/>
          <w:sz w:val="14"/>
          <w:szCs w:val="14"/>
        </w:rPr>
        <w:t xml:space="preserve">Niedopuszczalne jest wprowadzanie jakichkolwiek zmian w treść </w:t>
      </w:r>
      <w:r w:rsidRPr="00891497">
        <w:rPr>
          <w:rFonts w:ascii="Arial" w:hAnsi="Arial" w:cs="Arial"/>
          <w:b/>
          <w:bCs/>
          <w:i/>
          <w:iCs/>
          <w:color w:val="000000"/>
          <w:sz w:val="14"/>
          <w:szCs w:val="14"/>
        </w:rPr>
        <w:t>formularza</w:t>
      </w:r>
      <w:r>
        <w:rPr>
          <w:rFonts w:ascii="Arial" w:hAnsi="Arial" w:cs="Arial"/>
          <w:i/>
          <w:iCs/>
          <w:color w:val="000000"/>
          <w:sz w:val="14"/>
          <w:szCs w:val="14"/>
        </w:rPr>
        <w:t>.</w:t>
      </w:r>
    </w:p>
    <w:p w14:paraId="3D5A8AA7" w14:textId="2DEAA5D3" w:rsidR="008E5569" w:rsidRPr="008E5569" w:rsidRDefault="008E5569" w:rsidP="008E5569">
      <w:pPr>
        <w:pStyle w:val="Akapitzlist"/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>
        <w:rPr>
          <w:rFonts w:ascii="Arial" w:hAnsi="Arial" w:cs="Arial"/>
          <w:i/>
          <w:iCs/>
          <w:color w:val="000000"/>
          <w:sz w:val="14"/>
          <w:szCs w:val="14"/>
        </w:rPr>
        <w:t xml:space="preserve">Obliczenia dokonane w Tabeli 2 należy przenieść do pkt. 1 </w:t>
      </w:r>
      <w:r w:rsidRPr="008E5569">
        <w:rPr>
          <w:rFonts w:ascii="Arial" w:hAnsi="Arial" w:cs="Arial"/>
          <w:b/>
          <w:bCs/>
          <w:i/>
          <w:iCs/>
          <w:color w:val="000000"/>
          <w:sz w:val="14"/>
          <w:szCs w:val="14"/>
        </w:rPr>
        <w:t>formularza ofertowego</w:t>
      </w:r>
      <w:r>
        <w:rPr>
          <w:rFonts w:ascii="Arial" w:hAnsi="Arial" w:cs="Arial"/>
          <w:i/>
          <w:iCs/>
          <w:color w:val="000000"/>
          <w:sz w:val="14"/>
          <w:szCs w:val="14"/>
        </w:rPr>
        <w:t xml:space="preserve"> (załącznik nr 2 do SWZ).</w:t>
      </w:r>
    </w:p>
    <w:p w14:paraId="4ED61C4D" w14:textId="4219B5F3" w:rsidR="00891497" w:rsidRPr="00891497" w:rsidRDefault="00891497" w:rsidP="00D5211C">
      <w:pPr>
        <w:pStyle w:val="Akapitzlist"/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 w:rsidRPr="00891497">
        <w:rPr>
          <w:rFonts w:ascii="Arial" w:hAnsi="Arial" w:cs="Arial"/>
          <w:b/>
          <w:bCs/>
          <w:i/>
          <w:iCs/>
          <w:color w:val="000000"/>
          <w:sz w:val="14"/>
          <w:szCs w:val="14"/>
        </w:rPr>
        <w:t>Formularz</w:t>
      </w:r>
      <w:r w:rsidRPr="00891497">
        <w:rPr>
          <w:rFonts w:ascii="Arial" w:hAnsi="Arial" w:cs="Arial"/>
          <w:i/>
          <w:iCs/>
          <w:color w:val="000000"/>
          <w:sz w:val="14"/>
          <w:szCs w:val="14"/>
        </w:rPr>
        <w:t xml:space="preserve"> stanowi integralną część oferty</w:t>
      </w:r>
      <w:r>
        <w:rPr>
          <w:rFonts w:ascii="Arial" w:hAnsi="Arial" w:cs="Arial"/>
          <w:b/>
          <w:bCs/>
          <w:i/>
          <w:iCs/>
          <w:color w:val="000000"/>
          <w:sz w:val="14"/>
          <w:szCs w:val="14"/>
        </w:rPr>
        <w:t xml:space="preserve"> i nie podlega uzupełnieniu.</w:t>
      </w:r>
    </w:p>
    <w:p w14:paraId="69D860A7" w14:textId="77777777" w:rsidR="00891497" w:rsidRPr="00891497" w:rsidRDefault="00891497" w:rsidP="00D5211C">
      <w:pPr>
        <w:pStyle w:val="Akapitzlist"/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>
        <w:rPr>
          <w:rFonts w:ascii="Arial" w:hAnsi="Arial" w:cs="Arial"/>
          <w:b/>
          <w:bCs/>
          <w:i/>
          <w:iCs/>
          <w:color w:val="000000"/>
          <w:sz w:val="14"/>
          <w:szCs w:val="14"/>
        </w:rPr>
        <w:t>Zastosowane oznaczenia:</w:t>
      </w:r>
    </w:p>
    <w:p w14:paraId="26A95467" w14:textId="77777777" w:rsidR="00891497" w:rsidRDefault="00542296" w:rsidP="00D5211C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Arial" w:eastAsia="Arial" w:hAnsi="Arial" w:cs="Arial"/>
          <w:bCs/>
          <w:i/>
          <w:iCs/>
          <w:sz w:val="14"/>
          <w:szCs w:val="14"/>
          <w:u w:val="single"/>
        </w:rPr>
      </w:pPr>
      <w:r w:rsidRPr="00891497">
        <w:rPr>
          <w:rFonts w:ascii="Arial" w:eastAsia="Arial" w:hAnsi="Arial" w:cs="Arial"/>
          <w:b/>
          <w:i/>
          <w:iCs/>
          <w:sz w:val="18"/>
          <w:szCs w:val="18"/>
        </w:rPr>
        <w:t>*</w:t>
      </w:r>
      <w:r w:rsidRPr="00891497">
        <w:rPr>
          <w:rFonts w:ascii="Arial" w:eastAsia="Arial" w:hAnsi="Arial" w:cs="Arial"/>
          <w:b/>
          <w:i/>
          <w:iCs/>
          <w:sz w:val="14"/>
          <w:szCs w:val="14"/>
        </w:rPr>
        <w:t xml:space="preserve"> </w:t>
      </w:r>
      <w:r w:rsidRPr="00891497">
        <w:rPr>
          <w:rFonts w:ascii="Arial" w:eastAsia="Arial" w:hAnsi="Arial" w:cs="Arial"/>
          <w:bCs/>
          <w:i/>
          <w:iCs/>
          <w:sz w:val="14"/>
          <w:szCs w:val="14"/>
        </w:rPr>
        <w:t xml:space="preserve">W przypadku oferowania parametrów zgodnych z wymaganiami Zamawiającego należy wpisać: „tak” lub „spełnia” lub „posiada”. Jeżeli Wykonawca oferuje rozwiązania równoważne </w:t>
      </w:r>
      <w:r w:rsidRPr="00891497">
        <w:rPr>
          <w:rFonts w:ascii="Arial" w:eastAsia="Arial" w:hAnsi="Arial" w:cs="Arial"/>
          <w:bCs/>
          <w:i/>
          <w:iCs/>
          <w:sz w:val="14"/>
          <w:szCs w:val="14"/>
          <w:u w:val="single"/>
        </w:rPr>
        <w:t>musi je literalnie wskazać (opisać).</w:t>
      </w:r>
    </w:p>
    <w:p w14:paraId="3241354C" w14:textId="15E2537B" w:rsidR="00542296" w:rsidRPr="00891497" w:rsidRDefault="00542296" w:rsidP="00D5211C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Arial" w:hAnsi="Arial" w:cs="Arial"/>
          <w:i/>
          <w:iCs/>
          <w:color w:val="000000"/>
          <w:sz w:val="14"/>
          <w:szCs w:val="14"/>
        </w:rPr>
      </w:pPr>
      <w:r w:rsidRPr="00891497">
        <w:rPr>
          <w:rFonts w:ascii="Arial" w:eastAsia="Arial" w:hAnsi="Arial" w:cs="Arial"/>
          <w:b/>
          <w:i/>
          <w:iCs/>
          <w:sz w:val="16"/>
          <w:szCs w:val="16"/>
        </w:rPr>
        <w:t>**</w:t>
      </w:r>
      <w:r w:rsidRPr="00833BA7">
        <w:rPr>
          <w:rFonts w:ascii="Arial" w:eastAsia="Arial" w:hAnsi="Arial" w:cs="Arial"/>
          <w:bCs/>
          <w:i/>
          <w:iCs/>
          <w:sz w:val="14"/>
          <w:szCs w:val="14"/>
        </w:rPr>
        <w:t xml:space="preserve"> Należy literalnie wskazać nazwę, określenie lub wartość.</w:t>
      </w:r>
    </w:p>
    <w:p w14:paraId="3497156E" w14:textId="77777777" w:rsidR="00C5491F" w:rsidRDefault="00C5491F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79D98196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39C57DDD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387A0AFB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605DB711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1E33A8B3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0D0CE1F4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6E28B7F8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04E8030D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7F29AB26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692B5506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77A8F396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352972F3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2F287911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64284530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48EECF28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4181FFBC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3823418B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142A5A7F" w14:textId="77777777" w:rsidR="0009398A" w:rsidRDefault="000939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103552AA" w14:textId="77777777" w:rsidR="0058308A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p w14:paraId="693D33A2" w14:textId="77777777" w:rsidR="0058308A" w:rsidRPr="00297541" w:rsidRDefault="0058308A" w:rsidP="00D5211C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636"/>
        <w:gridCol w:w="535"/>
        <w:gridCol w:w="1098"/>
        <w:gridCol w:w="2915"/>
        <w:gridCol w:w="1934"/>
        <w:gridCol w:w="3338"/>
      </w:tblGrid>
      <w:tr w:rsidR="00B54EA4" w:rsidRPr="00833BA7" w14:paraId="54BD3AC8" w14:textId="77777777" w:rsidTr="00BE249A">
        <w:trPr>
          <w:trHeight w:val="227"/>
        </w:trPr>
        <w:tc>
          <w:tcPr>
            <w:tcW w:w="560" w:type="pct"/>
            <w:gridSpan w:val="2"/>
            <w:vMerge w:val="restart"/>
            <w:shd w:val="clear" w:color="auto" w:fill="auto"/>
            <w:vAlign w:val="center"/>
          </w:tcPr>
          <w:p w14:paraId="1CD16C74" w14:textId="77777777" w:rsidR="00B54EA4" w:rsidRPr="00AB18CD" w:rsidRDefault="00B54EA4">
            <w:pPr>
              <w:pStyle w:val="Standard"/>
              <w:snapToGrid w:val="0"/>
              <w:spacing w:after="0"/>
              <w:ind w:left="142" w:righ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8CD">
              <w:rPr>
                <w:rFonts w:ascii="Arial" w:hAnsi="Arial" w:cs="Arial"/>
                <w:b/>
                <w:bCs/>
                <w:sz w:val="20"/>
                <w:szCs w:val="20"/>
              </w:rPr>
              <w:t>TABELA</w:t>
            </w:r>
          </w:p>
          <w:p w14:paraId="293A543E" w14:textId="5E303EB2" w:rsidR="00B54EA4" w:rsidRPr="004B110B" w:rsidRDefault="00833BA7">
            <w:pPr>
              <w:pStyle w:val="Standard"/>
              <w:snapToGrid w:val="0"/>
              <w:spacing w:after="0"/>
              <w:ind w:left="142" w:right="132"/>
              <w:jc w:val="center"/>
              <w:rPr>
                <w:rFonts w:ascii="Arial" w:eastAsia="Arial" w:hAnsi="Arial" w:cs="Arial"/>
                <w:bCs/>
                <w:sz w:val="28"/>
                <w:szCs w:val="28"/>
              </w:rPr>
            </w:pPr>
            <w:r w:rsidRPr="00AB18C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40" w:type="pct"/>
            <w:gridSpan w:val="4"/>
            <w:shd w:val="clear" w:color="auto" w:fill="auto"/>
            <w:vAlign w:val="center"/>
          </w:tcPr>
          <w:p w14:paraId="5162C21A" w14:textId="703600E6" w:rsidR="00B54EA4" w:rsidRPr="003F33FE" w:rsidRDefault="003F33FE" w:rsidP="009E19C6">
            <w:pPr>
              <w:pStyle w:val="Standard"/>
              <w:spacing w:after="0" w:line="276" w:lineRule="auto"/>
              <w:ind w:right="175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F33FE">
              <w:rPr>
                <w:rFonts w:ascii="Arial" w:hAnsi="Arial" w:cs="Arial"/>
                <w:b/>
                <w:bCs/>
                <w:sz w:val="16"/>
                <w:szCs w:val="16"/>
              </w:rPr>
              <w:t>Dyski do macierzy</w:t>
            </w:r>
            <w:r w:rsidRPr="003F33FE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- </w:t>
            </w:r>
            <w:r w:rsidR="00BF60A8" w:rsidRPr="003F33FE">
              <w:rPr>
                <w:rFonts w:ascii="Arial" w:eastAsia="Times New Roman" w:hAnsi="Arial" w:cs="Arial"/>
                <w:b/>
                <w:sz w:val="16"/>
                <w:szCs w:val="16"/>
              </w:rPr>
              <w:t>PARAMETRY TECHNICZNE</w:t>
            </w:r>
          </w:p>
        </w:tc>
      </w:tr>
      <w:tr w:rsidR="00B54EA4" w:rsidRPr="00833BA7" w14:paraId="1B10258C" w14:textId="77777777" w:rsidTr="003F33FE">
        <w:trPr>
          <w:trHeight w:val="283"/>
        </w:trPr>
        <w:tc>
          <w:tcPr>
            <w:tcW w:w="560" w:type="pct"/>
            <w:gridSpan w:val="2"/>
            <w:vMerge/>
            <w:shd w:val="clear" w:color="auto" w:fill="auto"/>
            <w:vAlign w:val="center"/>
          </w:tcPr>
          <w:p w14:paraId="7A84F49A" w14:textId="77777777" w:rsidR="00B54EA4" w:rsidRPr="00833BA7" w:rsidRDefault="00B54EA4" w:rsidP="00B54EA4">
            <w:pPr>
              <w:pStyle w:val="Standard"/>
              <w:numPr>
                <w:ilvl w:val="0"/>
                <w:numId w:val="4"/>
              </w:numPr>
              <w:autoSpaceDN/>
              <w:snapToGrid w:val="0"/>
              <w:spacing w:after="0"/>
              <w:ind w:left="411" w:hanging="284"/>
              <w:textAlignment w:val="baseline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919" w:type="pct"/>
            <w:gridSpan w:val="2"/>
            <w:shd w:val="clear" w:color="auto" w:fill="DEEAF6" w:themeFill="accent5" w:themeFillTint="33"/>
            <w:vAlign w:val="center"/>
          </w:tcPr>
          <w:p w14:paraId="59A8B201" w14:textId="7CAFD23C" w:rsidR="00B54EA4" w:rsidRPr="003F33FE" w:rsidRDefault="0016716B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p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>roducent:</w:t>
            </w:r>
          </w:p>
        </w:tc>
        <w:tc>
          <w:tcPr>
            <w:tcW w:w="2521" w:type="pct"/>
            <w:gridSpan w:val="2"/>
            <w:shd w:val="clear" w:color="auto" w:fill="DEEAF6" w:themeFill="accent5" w:themeFillTint="33"/>
            <w:vAlign w:val="center"/>
          </w:tcPr>
          <w:p w14:paraId="37C1A628" w14:textId="4CA940CA" w:rsidR="00B54EA4" w:rsidRPr="00BF60A8" w:rsidRDefault="003F33FE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t>………………</w:t>
            </w:r>
            <w:r w:rsidR="00B54EA4" w:rsidRPr="00BF60A8">
              <w:rPr>
                <w:rFonts w:ascii="Arial" w:eastAsia="Arial" w:hAnsi="Arial" w:cs="Arial"/>
                <w:bCs/>
                <w:sz w:val="16"/>
                <w:szCs w:val="16"/>
              </w:rPr>
              <w:t>**</w:t>
            </w:r>
          </w:p>
        </w:tc>
      </w:tr>
      <w:tr w:rsidR="00B54EA4" w:rsidRPr="00833BA7" w14:paraId="526A9A32" w14:textId="77777777" w:rsidTr="003F33FE">
        <w:trPr>
          <w:trHeight w:val="283"/>
        </w:trPr>
        <w:tc>
          <w:tcPr>
            <w:tcW w:w="560" w:type="pct"/>
            <w:gridSpan w:val="2"/>
            <w:vMerge/>
            <w:shd w:val="clear" w:color="auto" w:fill="auto"/>
            <w:vAlign w:val="center"/>
          </w:tcPr>
          <w:p w14:paraId="557D3D9B" w14:textId="77777777" w:rsidR="00B54EA4" w:rsidRPr="00833BA7" w:rsidRDefault="00B54EA4" w:rsidP="00B54EA4">
            <w:pPr>
              <w:pStyle w:val="Standard"/>
              <w:numPr>
                <w:ilvl w:val="0"/>
                <w:numId w:val="4"/>
              </w:numPr>
              <w:autoSpaceDN/>
              <w:snapToGrid w:val="0"/>
              <w:spacing w:after="0"/>
              <w:ind w:left="411" w:hanging="284"/>
              <w:textAlignment w:val="baseline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919" w:type="pct"/>
            <w:gridSpan w:val="2"/>
            <w:shd w:val="clear" w:color="auto" w:fill="DEEAF6" w:themeFill="accent5" w:themeFillTint="33"/>
            <w:vAlign w:val="center"/>
          </w:tcPr>
          <w:p w14:paraId="40B143AB" w14:textId="3F47CE4B" w:rsidR="00B54EA4" w:rsidRPr="003F33FE" w:rsidRDefault="0016716B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n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>azwa</w:t>
            </w: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/ m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>odel</w:t>
            </w: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/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 xml:space="preserve"> </w:t>
            </w: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t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>yp</w:t>
            </w: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/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 xml:space="preserve"> </w:t>
            </w: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w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>ersja:</w:t>
            </w:r>
          </w:p>
        </w:tc>
        <w:tc>
          <w:tcPr>
            <w:tcW w:w="2521" w:type="pct"/>
            <w:gridSpan w:val="2"/>
            <w:shd w:val="clear" w:color="auto" w:fill="DEEAF6" w:themeFill="accent5" w:themeFillTint="33"/>
            <w:vAlign w:val="center"/>
          </w:tcPr>
          <w:p w14:paraId="6B7DC139" w14:textId="37C36CA4" w:rsidR="00B54EA4" w:rsidRPr="00BF60A8" w:rsidRDefault="003F33FE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t>………………</w:t>
            </w:r>
            <w:r w:rsidR="00B54EA4" w:rsidRPr="00BF60A8">
              <w:rPr>
                <w:rFonts w:ascii="Arial" w:eastAsia="Arial" w:hAnsi="Arial" w:cs="Arial"/>
                <w:bCs/>
                <w:sz w:val="16"/>
                <w:szCs w:val="16"/>
              </w:rPr>
              <w:t>**</w:t>
            </w:r>
          </w:p>
        </w:tc>
      </w:tr>
      <w:tr w:rsidR="00B54EA4" w:rsidRPr="00833BA7" w14:paraId="5F9C2E65" w14:textId="77777777" w:rsidTr="003F33FE">
        <w:trPr>
          <w:trHeight w:val="283"/>
        </w:trPr>
        <w:tc>
          <w:tcPr>
            <w:tcW w:w="560" w:type="pct"/>
            <w:gridSpan w:val="2"/>
            <w:vMerge/>
            <w:shd w:val="clear" w:color="auto" w:fill="auto"/>
            <w:vAlign w:val="center"/>
          </w:tcPr>
          <w:p w14:paraId="5EAA5EFB" w14:textId="77777777" w:rsidR="00B54EA4" w:rsidRPr="00833BA7" w:rsidRDefault="00B54EA4" w:rsidP="00B54EA4">
            <w:pPr>
              <w:pStyle w:val="Standard"/>
              <w:numPr>
                <w:ilvl w:val="0"/>
                <w:numId w:val="4"/>
              </w:numPr>
              <w:autoSpaceDN/>
              <w:snapToGrid w:val="0"/>
              <w:spacing w:after="0"/>
              <w:ind w:left="411" w:hanging="284"/>
              <w:textAlignment w:val="baseline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919" w:type="pct"/>
            <w:gridSpan w:val="2"/>
            <w:shd w:val="clear" w:color="auto" w:fill="DEEAF6" w:themeFill="accent5" w:themeFillTint="33"/>
            <w:vAlign w:val="center"/>
          </w:tcPr>
          <w:p w14:paraId="490AB5D3" w14:textId="67844C2E" w:rsidR="00B54EA4" w:rsidRPr="003F33FE" w:rsidRDefault="0016716B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k</w:t>
            </w:r>
            <w:r w:rsidR="00B54EA4" w:rsidRPr="003F33FE">
              <w:rPr>
                <w:rFonts w:ascii="Arial" w:eastAsia="Arial" w:hAnsi="Arial" w:cs="Arial"/>
                <w:b/>
                <w:sz w:val="13"/>
                <w:szCs w:val="13"/>
              </w:rPr>
              <w:t>od producenta (nr katalogowy):</w:t>
            </w:r>
          </w:p>
        </w:tc>
        <w:tc>
          <w:tcPr>
            <w:tcW w:w="2521" w:type="pct"/>
            <w:gridSpan w:val="2"/>
            <w:shd w:val="clear" w:color="auto" w:fill="DEEAF6" w:themeFill="accent5" w:themeFillTint="33"/>
            <w:vAlign w:val="center"/>
          </w:tcPr>
          <w:p w14:paraId="3AEE360C" w14:textId="20F29E47" w:rsidR="00B54EA4" w:rsidRPr="00BF60A8" w:rsidRDefault="003F33FE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t>………………</w:t>
            </w:r>
            <w:r w:rsidR="00B54EA4" w:rsidRPr="00BF60A8">
              <w:rPr>
                <w:rFonts w:ascii="Arial" w:eastAsia="Arial" w:hAnsi="Arial" w:cs="Arial"/>
                <w:bCs/>
                <w:sz w:val="16"/>
                <w:szCs w:val="16"/>
              </w:rPr>
              <w:t>**</w:t>
            </w:r>
          </w:p>
        </w:tc>
      </w:tr>
      <w:tr w:rsidR="00B54EA4" w:rsidRPr="00833BA7" w14:paraId="24887E72" w14:textId="77777777" w:rsidTr="00BE249A">
        <w:trPr>
          <w:trHeight w:val="57"/>
        </w:trPr>
        <w:tc>
          <w:tcPr>
            <w:tcW w:w="304" w:type="pct"/>
            <w:shd w:val="clear" w:color="auto" w:fill="auto"/>
            <w:vAlign w:val="center"/>
          </w:tcPr>
          <w:p w14:paraId="05ACAFD6" w14:textId="77777777" w:rsidR="00B54EA4" w:rsidRPr="00833BA7" w:rsidRDefault="00B54EA4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833BA7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14:paraId="4CE261BC" w14:textId="77777777" w:rsidR="00B54EA4" w:rsidRPr="00833BA7" w:rsidRDefault="00B54EA4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833BA7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319" w:type="pct"/>
            <w:gridSpan w:val="2"/>
            <w:shd w:val="clear" w:color="auto" w:fill="auto"/>
            <w:vAlign w:val="center"/>
          </w:tcPr>
          <w:p w14:paraId="23CC3D98" w14:textId="77777777" w:rsidR="00B54EA4" w:rsidRPr="00833BA7" w:rsidRDefault="00B54EA4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833BA7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6D63B0F4" w14:textId="77777777" w:rsidR="00B54EA4" w:rsidRPr="00833BA7" w:rsidRDefault="00B54EA4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833BA7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4</w:t>
            </w:r>
          </w:p>
        </w:tc>
      </w:tr>
      <w:tr w:rsidR="00B54EA4" w:rsidRPr="00833BA7" w14:paraId="1BDD5B4E" w14:textId="77777777" w:rsidTr="00BE249A">
        <w:trPr>
          <w:trHeight w:val="454"/>
        </w:trPr>
        <w:tc>
          <w:tcPr>
            <w:tcW w:w="304" w:type="pct"/>
            <w:shd w:val="clear" w:color="auto" w:fill="auto"/>
            <w:vAlign w:val="center"/>
          </w:tcPr>
          <w:p w14:paraId="2367B45B" w14:textId="483FEAA9" w:rsidR="00B54EA4" w:rsidRPr="00833BA7" w:rsidRDefault="0048368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</w:t>
            </w:r>
            <w:r w:rsidR="00833BA7">
              <w:rPr>
                <w:rFonts w:ascii="Arial" w:eastAsia="Arial" w:hAnsi="Arial" w:cs="Arial"/>
                <w:b/>
                <w:sz w:val="16"/>
                <w:szCs w:val="16"/>
              </w:rPr>
              <w:t>p</w:t>
            </w:r>
            <w:r w:rsidR="00B54EA4" w:rsidRPr="00833BA7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14:paraId="5C7ED1D6" w14:textId="6814344D" w:rsidR="00B54EA4" w:rsidRPr="003F33FE" w:rsidRDefault="00BF60A8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element/ parametr/ cecha</w:t>
            </w:r>
          </w:p>
        </w:tc>
        <w:tc>
          <w:tcPr>
            <w:tcW w:w="2319" w:type="pct"/>
            <w:gridSpan w:val="2"/>
            <w:shd w:val="clear" w:color="auto" w:fill="auto"/>
            <w:vAlign w:val="center"/>
          </w:tcPr>
          <w:p w14:paraId="0844E33A" w14:textId="62547102" w:rsidR="00B54EA4" w:rsidRPr="003F33FE" w:rsidRDefault="003F33FE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m</w:t>
            </w:r>
            <w:r w:rsidR="00BF60A8" w:rsidRPr="003F33FE">
              <w:rPr>
                <w:rFonts w:ascii="Arial" w:eastAsia="Arial" w:hAnsi="Arial" w:cs="Arial"/>
                <w:b/>
                <w:sz w:val="13"/>
                <w:szCs w:val="13"/>
              </w:rPr>
              <w:t>inimalne</w:t>
            </w: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 xml:space="preserve">/ </w:t>
            </w:r>
            <w:r w:rsidR="00BF60A8" w:rsidRPr="003F33FE">
              <w:rPr>
                <w:rFonts w:ascii="Arial" w:eastAsia="Arial" w:hAnsi="Arial" w:cs="Arial"/>
                <w:b/>
                <w:sz w:val="13"/>
                <w:szCs w:val="13"/>
              </w:rPr>
              <w:t>wymagane parametry techniczne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3F59BE5A" w14:textId="77777777" w:rsidR="00BF60A8" w:rsidRPr="003F33FE" w:rsidRDefault="00BF60A8" w:rsidP="00BF60A8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 xml:space="preserve">parametry </w:t>
            </w:r>
          </w:p>
          <w:p w14:paraId="53025756" w14:textId="03F73FDD" w:rsidR="00B54EA4" w:rsidRPr="003F33FE" w:rsidRDefault="00BF60A8" w:rsidP="00BF60A8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 w:rsidRPr="003F33FE">
              <w:rPr>
                <w:rFonts w:ascii="Arial" w:eastAsia="Arial" w:hAnsi="Arial" w:cs="Arial"/>
                <w:b/>
                <w:sz w:val="13"/>
                <w:szCs w:val="13"/>
              </w:rPr>
              <w:t>urządzenia oferowanego przez Wykonawcę</w:t>
            </w:r>
          </w:p>
        </w:tc>
      </w:tr>
      <w:tr w:rsidR="00BE249A" w:rsidRPr="00833BA7" w14:paraId="109DD7B6" w14:textId="77777777" w:rsidTr="003F33FE">
        <w:trPr>
          <w:trHeight w:val="227"/>
        </w:trPr>
        <w:tc>
          <w:tcPr>
            <w:tcW w:w="304" w:type="pct"/>
            <w:shd w:val="clear" w:color="auto" w:fill="auto"/>
            <w:vAlign w:val="center"/>
          </w:tcPr>
          <w:p w14:paraId="160489BE" w14:textId="0D522B1B" w:rsidR="00BE249A" w:rsidRPr="00833BA7" w:rsidRDefault="00BE249A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3BA7">
              <w:rPr>
                <w:rFonts w:ascii="Arial" w:hAnsi="Arial" w:cs="Arial"/>
                <w:sz w:val="16"/>
                <w:szCs w:val="16"/>
              </w:rPr>
              <w:t>1</w:t>
            </w:r>
            <w:r w:rsidR="00F931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100" w:type="pct"/>
            <w:gridSpan w:val="4"/>
            <w:shd w:val="clear" w:color="auto" w:fill="auto"/>
            <w:vAlign w:val="center"/>
          </w:tcPr>
          <w:p w14:paraId="4BB95A45" w14:textId="6D2EB48C" w:rsidR="00353788" w:rsidRPr="00BB6939" w:rsidRDefault="003C07DD" w:rsidP="00353788">
            <w:pPr>
              <w:pStyle w:val="Standard"/>
              <w:spacing w:after="0"/>
              <w:ind w:right="135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6939">
              <w:rPr>
                <w:rFonts w:ascii="Arial" w:hAnsi="Arial" w:cs="Arial"/>
                <w:color w:val="auto"/>
                <w:sz w:val="18"/>
                <w:szCs w:val="18"/>
              </w:rPr>
              <w:t>fabrycznie nowe, nieodnawiane, niedemonstracyjne, niepowystawowe,</w:t>
            </w:r>
          </w:p>
          <w:p w14:paraId="2E2BF64F" w14:textId="7F6FDAA1" w:rsidR="00353788" w:rsidRPr="00BB6939" w:rsidRDefault="003C07DD" w:rsidP="00353788">
            <w:pPr>
              <w:pStyle w:val="Standard"/>
              <w:spacing w:after="0"/>
              <w:ind w:right="135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6939">
              <w:rPr>
                <w:rFonts w:ascii="Arial" w:hAnsi="Arial" w:cs="Arial"/>
                <w:color w:val="auto"/>
                <w:sz w:val="18"/>
                <w:szCs w:val="18"/>
              </w:rPr>
              <w:t>nigdy wcześniej nieaktywowane,</w:t>
            </w:r>
          </w:p>
          <w:p w14:paraId="6A78639A" w14:textId="42114EAB" w:rsidR="00353788" w:rsidRPr="00BB6939" w:rsidRDefault="003C07DD" w:rsidP="00353788">
            <w:pPr>
              <w:pStyle w:val="Standard"/>
              <w:spacing w:after="0"/>
              <w:ind w:right="135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6939">
              <w:rPr>
                <w:rFonts w:ascii="Arial" w:hAnsi="Arial" w:cs="Arial"/>
                <w:color w:val="auto"/>
                <w:sz w:val="18"/>
                <w:szCs w:val="18"/>
              </w:rPr>
              <w:t>kompletne, sprawne, wolne od wad fizycznych i prawnych,</w:t>
            </w:r>
          </w:p>
          <w:p w14:paraId="4724FFA9" w14:textId="04FD9CA3" w:rsidR="003F33FE" w:rsidRPr="00BB6939" w:rsidRDefault="003C07DD" w:rsidP="0058308A">
            <w:pPr>
              <w:pStyle w:val="Standard"/>
              <w:spacing w:after="0"/>
              <w:ind w:right="135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6939">
              <w:rPr>
                <w:rFonts w:ascii="Arial" w:hAnsi="Arial" w:cs="Arial"/>
                <w:color w:val="auto"/>
                <w:sz w:val="18"/>
                <w:szCs w:val="18"/>
              </w:rPr>
              <w:t>pochodzące z oficjalnego kanału sprzedaży producenta na rynek polski, reprezentujące bieżącą linię produkcyjną, wprowadzone do obrotu na terenie Polski zgodnie z obowiązującymi przepisami prawa, wykazujące elementy potwierdzające legalność pochodzenia (tj. oryginalne opakowanie, oryginalny nośnik, umowa licencyjna, klucz licencyjny itp.)</w:t>
            </w:r>
          </w:p>
        </w:tc>
        <w:tc>
          <w:tcPr>
            <w:tcW w:w="1596" w:type="pct"/>
            <w:shd w:val="clear" w:color="auto" w:fill="DEEAF6" w:themeFill="accent5" w:themeFillTint="33"/>
            <w:vAlign w:val="center"/>
          </w:tcPr>
          <w:p w14:paraId="7170D4BA" w14:textId="04AAC8FD" w:rsidR="00BE249A" w:rsidRPr="003F33FE" w:rsidRDefault="003C07DD">
            <w:pPr>
              <w:spacing w:after="0"/>
              <w:ind w:left="134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t>………………</w:t>
            </w:r>
            <w:r w:rsidR="00BE249A" w:rsidRPr="003F33FE">
              <w:rPr>
                <w:rFonts w:ascii="Arial" w:eastAsia="Arial" w:hAnsi="Arial" w:cs="Arial"/>
                <w:bCs/>
                <w:sz w:val="16"/>
                <w:szCs w:val="16"/>
              </w:rPr>
              <w:t>*</w:t>
            </w:r>
          </w:p>
        </w:tc>
      </w:tr>
      <w:tr w:rsidR="000346C7" w:rsidRPr="00833BA7" w14:paraId="7C159D41" w14:textId="77777777" w:rsidTr="00561BA8">
        <w:trPr>
          <w:trHeight w:val="227"/>
        </w:trPr>
        <w:tc>
          <w:tcPr>
            <w:tcW w:w="304" w:type="pct"/>
            <w:shd w:val="clear" w:color="auto" w:fill="auto"/>
            <w:vAlign w:val="center"/>
          </w:tcPr>
          <w:p w14:paraId="7A4F9808" w14:textId="0CF93D97" w:rsidR="000346C7" w:rsidRPr="00147278" w:rsidRDefault="000346C7" w:rsidP="000346C7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100" w:type="pct"/>
            <w:gridSpan w:val="4"/>
            <w:shd w:val="clear" w:color="auto" w:fill="auto"/>
            <w:vAlign w:val="center"/>
          </w:tcPr>
          <w:p w14:paraId="5A88620B" w14:textId="6B8B7C4B" w:rsidR="000346C7" w:rsidRPr="00BB6939" w:rsidRDefault="00597263" w:rsidP="000346C7">
            <w:pPr>
              <w:pStyle w:val="Standard"/>
              <w:spacing w:after="0"/>
              <w:ind w:right="135"/>
              <w:jc w:val="both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BB6939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2.4TB SAS ISE 12Gbps 10K 512e 2.5in</w:t>
            </w:r>
          </w:p>
        </w:tc>
        <w:tc>
          <w:tcPr>
            <w:tcW w:w="1596" w:type="pct"/>
            <w:shd w:val="clear" w:color="auto" w:fill="DEEAF6" w:themeFill="accent5" w:themeFillTint="33"/>
          </w:tcPr>
          <w:p w14:paraId="3D262992" w14:textId="78184DD6" w:rsidR="000346C7" w:rsidRPr="003F33FE" w:rsidRDefault="000346C7" w:rsidP="000346C7">
            <w:pPr>
              <w:spacing w:after="0"/>
              <w:ind w:left="134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D05098">
              <w:rPr>
                <w:rFonts w:ascii="Arial" w:eastAsia="Arial" w:hAnsi="Arial" w:cs="Arial"/>
                <w:bCs/>
                <w:sz w:val="16"/>
                <w:szCs w:val="16"/>
              </w:rPr>
              <w:t>………………*</w:t>
            </w:r>
            <w:r w:rsidR="005C5D95">
              <w:rPr>
                <w:rFonts w:ascii="Arial" w:eastAsia="Arial" w:hAnsi="Arial" w:cs="Arial"/>
                <w:bCs/>
                <w:sz w:val="16"/>
                <w:szCs w:val="16"/>
              </w:rPr>
              <w:t>*</w:t>
            </w:r>
          </w:p>
        </w:tc>
      </w:tr>
      <w:tr w:rsidR="000346C7" w:rsidRPr="00833BA7" w14:paraId="60AD89F9" w14:textId="77777777" w:rsidTr="00561BA8">
        <w:trPr>
          <w:trHeight w:val="227"/>
        </w:trPr>
        <w:tc>
          <w:tcPr>
            <w:tcW w:w="304" w:type="pct"/>
            <w:shd w:val="clear" w:color="auto" w:fill="auto"/>
            <w:vAlign w:val="center"/>
          </w:tcPr>
          <w:p w14:paraId="512BDBA3" w14:textId="6CFB16B3" w:rsidR="000346C7" w:rsidRPr="00833BA7" w:rsidRDefault="000346C7" w:rsidP="000346C7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100" w:type="pct"/>
            <w:gridSpan w:val="4"/>
            <w:shd w:val="clear" w:color="auto" w:fill="auto"/>
            <w:vAlign w:val="center"/>
          </w:tcPr>
          <w:p w14:paraId="1A95D5FB" w14:textId="367516A5" w:rsidR="000346C7" w:rsidRPr="00BB6939" w:rsidRDefault="005C5D95" w:rsidP="000346C7">
            <w:pPr>
              <w:spacing w:line="276" w:lineRule="auto"/>
              <w:ind w:right="121"/>
              <w:contextualSpacing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6939">
              <w:rPr>
                <w:rFonts w:ascii="Arial" w:eastAsia="Times New Roman" w:hAnsi="Arial" w:cs="Arial"/>
                <w:sz w:val="18"/>
                <w:szCs w:val="18"/>
              </w:rPr>
              <w:t>zgodność z:</w:t>
            </w:r>
            <w:r w:rsidRPr="00BB693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macierz ME4024 (ST: F03P6S3, ST: G03P6S3)</w:t>
            </w:r>
          </w:p>
        </w:tc>
        <w:tc>
          <w:tcPr>
            <w:tcW w:w="1596" w:type="pct"/>
            <w:shd w:val="clear" w:color="auto" w:fill="DEEAF6" w:themeFill="accent5" w:themeFillTint="33"/>
          </w:tcPr>
          <w:p w14:paraId="013EC8E4" w14:textId="3A5FFC78" w:rsidR="000346C7" w:rsidRPr="003F33FE" w:rsidRDefault="000346C7" w:rsidP="000346C7">
            <w:pPr>
              <w:spacing w:after="0"/>
              <w:ind w:left="134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D05098">
              <w:rPr>
                <w:rFonts w:ascii="Arial" w:eastAsia="Arial" w:hAnsi="Arial" w:cs="Arial"/>
                <w:bCs/>
                <w:sz w:val="16"/>
                <w:szCs w:val="16"/>
              </w:rPr>
              <w:t>………………*</w:t>
            </w:r>
          </w:p>
        </w:tc>
      </w:tr>
      <w:tr w:rsidR="000346C7" w:rsidRPr="00833BA7" w14:paraId="7EEA0BC6" w14:textId="77777777" w:rsidTr="00561BA8">
        <w:trPr>
          <w:trHeight w:val="227"/>
        </w:trPr>
        <w:tc>
          <w:tcPr>
            <w:tcW w:w="304" w:type="pct"/>
            <w:shd w:val="clear" w:color="auto" w:fill="auto"/>
            <w:vAlign w:val="center"/>
          </w:tcPr>
          <w:p w14:paraId="64F5215B" w14:textId="3A8CA9D7" w:rsidR="000346C7" w:rsidRPr="00833BA7" w:rsidRDefault="000346C7" w:rsidP="000346C7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100" w:type="pct"/>
            <w:gridSpan w:val="4"/>
            <w:shd w:val="clear" w:color="auto" w:fill="auto"/>
            <w:vAlign w:val="center"/>
          </w:tcPr>
          <w:p w14:paraId="2B0D8297" w14:textId="3ED63B70" w:rsidR="000346C7" w:rsidRPr="00BB6939" w:rsidRDefault="00BB6939" w:rsidP="00BB6939">
            <w:pPr>
              <w:autoSpaceDE w:val="0"/>
              <w:autoSpaceDN w:val="0"/>
              <w:adjustRightInd w:val="0"/>
              <w:spacing w:after="15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6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letnia gwarancja</w:t>
            </w:r>
            <w:r w:rsidRPr="00BB6939">
              <w:rPr>
                <w:rFonts w:ascii="Arial" w:hAnsi="Arial" w:cs="Arial"/>
                <w:color w:val="000000"/>
                <w:sz w:val="18"/>
                <w:szCs w:val="18"/>
              </w:rPr>
              <w:t xml:space="preserve">, serwis z obowiązkiem reakcji na zgłoszenie awarii, usterki lub błędu do 24 godzin (najpóźniej w następnym dniu roboczym) od zgłoszenia wraz z naprawą w miejscu użytkowania urządzeń, </w:t>
            </w:r>
            <w:r w:rsidRPr="00BB693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usługa pozostawienia dysku twardego po awarii</w:t>
            </w:r>
          </w:p>
        </w:tc>
        <w:tc>
          <w:tcPr>
            <w:tcW w:w="1596" w:type="pct"/>
            <w:shd w:val="clear" w:color="auto" w:fill="DEEAF6" w:themeFill="accent5" w:themeFillTint="33"/>
          </w:tcPr>
          <w:p w14:paraId="4057AF3A" w14:textId="4C97D8D1" w:rsidR="000346C7" w:rsidRPr="00833BA7" w:rsidRDefault="000346C7" w:rsidP="000346C7">
            <w:pPr>
              <w:spacing w:after="0"/>
              <w:ind w:left="13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05098">
              <w:rPr>
                <w:rFonts w:ascii="Arial" w:eastAsia="Arial" w:hAnsi="Arial" w:cs="Arial"/>
                <w:bCs/>
                <w:sz w:val="16"/>
                <w:szCs w:val="16"/>
              </w:rPr>
              <w:t>………………*</w:t>
            </w:r>
            <w:r w:rsidR="00BB6939">
              <w:rPr>
                <w:rFonts w:ascii="Arial" w:eastAsia="Arial" w:hAnsi="Arial" w:cs="Arial"/>
                <w:bCs/>
                <w:sz w:val="16"/>
                <w:szCs w:val="16"/>
              </w:rPr>
              <w:t>*</w:t>
            </w:r>
          </w:p>
        </w:tc>
      </w:tr>
    </w:tbl>
    <w:p w14:paraId="231DDBD4" w14:textId="77777777" w:rsidR="00C5491F" w:rsidRPr="00297541" w:rsidRDefault="00C5491F" w:rsidP="00C5491F">
      <w:pPr>
        <w:rPr>
          <w:rFonts w:ascii="Arial" w:hAnsi="Arial" w:cs="Arial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525"/>
        <w:gridCol w:w="2024"/>
        <w:gridCol w:w="1673"/>
        <w:gridCol w:w="1673"/>
        <w:gridCol w:w="1673"/>
        <w:gridCol w:w="2261"/>
      </w:tblGrid>
      <w:tr w:rsidR="009E19C6" w:rsidRPr="00833BA7" w14:paraId="061B1A66" w14:textId="77777777" w:rsidTr="00AB18CD">
        <w:trPr>
          <w:trHeight w:val="340"/>
        </w:trPr>
        <w:tc>
          <w:tcPr>
            <w:tcW w:w="551" w:type="pct"/>
            <w:gridSpan w:val="2"/>
            <w:shd w:val="clear" w:color="auto" w:fill="auto"/>
            <w:vAlign w:val="center"/>
          </w:tcPr>
          <w:p w14:paraId="196D6B77" w14:textId="77777777" w:rsidR="00AB18CD" w:rsidRPr="00AB18CD" w:rsidRDefault="00AB18CD" w:rsidP="00E87BA2">
            <w:pPr>
              <w:pStyle w:val="Standard"/>
              <w:snapToGrid w:val="0"/>
              <w:spacing w:after="0"/>
              <w:ind w:left="142" w:righ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2577AF" w14:textId="445C0660" w:rsidR="009E19C6" w:rsidRPr="00AB18CD" w:rsidRDefault="009E19C6" w:rsidP="00E87BA2">
            <w:pPr>
              <w:pStyle w:val="Standard"/>
              <w:snapToGrid w:val="0"/>
              <w:spacing w:after="0"/>
              <w:ind w:left="142" w:righ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8CD">
              <w:rPr>
                <w:rFonts w:ascii="Arial" w:hAnsi="Arial" w:cs="Arial"/>
                <w:b/>
                <w:bCs/>
                <w:sz w:val="20"/>
                <w:szCs w:val="20"/>
              </w:rPr>
              <w:t>TABELA</w:t>
            </w:r>
          </w:p>
          <w:p w14:paraId="14CF9478" w14:textId="77777777" w:rsidR="009E19C6" w:rsidRPr="00AB18CD" w:rsidRDefault="009E19C6" w:rsidP="00E87BA2">
            <w:pPr>
              <w:pStyle w:val="Standard"/>
              <w:snapToGrid w:val="0"/>
              <w:spacing w:after="0"/>
              <w:ind w:left="142" w:righ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8C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636D2BF2" w14:textId="245A7F95" w:rsidR="00AB18CD" w:rsidRPr="00AB18CD" w:rsidRDefault="00AB18CD" w:rsidP="00E87BA2">
            <w:pPr>
              <w:pStyle w:val="Standard"/>
              <w:snapToGrid w:val="0"/>
              <w:spacing w:after="0"/>
              <w:ind w:left="142" w:right="132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4449" w:type="pct"/>
            <w:gridSpan w:val="5"/>
          </w:tcPr>
          <w:p w14:paraId="5878836E" w14:textId="77777777" w:rsidR="009E19C6" w:rsidRPr="0009398A" w:rsidRDefault="009E19C6" w:rsidP="009E19C6">
            <w:pPr>
              <w:pStyle w:val="Standard"/>
              <w:spacing w:after="0" w:line="276" w:lineRule="auto"/>
              <w:ind w:right="175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54078CB" w14:textId="77777777" w:rsidR="00AB18CD" w:rsidRDefault="00AB18CD" w:rsidP="009E19C6">
            <w:pPr>
              <w:pStyle w:val="Standard"/>
              <w:spacing w:after="0" w:line="276" w:lineRule="auto"/>
              <w:ind w:right="17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E3BC5AB" w14:textId="5AFEB656" w:rsidR="009E19C6" w:rsidRPr="003F33FE" w:rsidRDefault="009E19C6" w:rsidP="009E19C6">
            <w:pPr>
              <w:pStyle w:val="Standard"/>
              <w:spacing w:after="0" w:line="276" w:lineRule="auto"/>
              <w:ind w:right="175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F33FE">
              <w:rPr>
                <w:rFonts w:ascii="Arial" w:hAnsi="Arial" w:cs="Arial"/>
                <w:b/>
                <w:bCs/>
                <w:sz w:val="16"/>
                <w:szCs w:val="16"/>
              </w:rPr>
              <w:t>Dyski do macierzy</w:t>
            </w:r>
            <w:r w:rsidRPr="003F33FE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-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CENA</w:t>
            </w:r>
          </w:p>
        </w:tc>
      </w:tr>
      <w:tr w:rsidR="009E19C6" w:rsidRPr="00833BA7" w14:paraId="78456874" w14:textId="77777777" w:rsidTr="00AB18CD">
        <w:trPr>
          <w:trHeight w:val="57"/>
        </w:trPr>
        <w:tc>
          <w:tcPr>
            <w:tcW w:w="300" w:type="pct"/>
            <w:shd w:val="clear" w:color="auto" w:fill="auto"/>
            <w:vAlign w:val="center"/>
          </w:tcPr>
          <w:p w14:paraId="19DF4C3D" w14:textId="77777777" w:rsidR="009E19C6" w:rsidRPr="00833BA7" w:rsidRDefault="009E19C6" w:rsidP="009E19C6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833BA7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14:paraId="267C8073" w14:textId="77777777" w:rsidR="009E19C6" w:rsidRPr="00833BA7" w:rsidRDefault="009E19C6" w:rsidP="009E19C6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833BA7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11588FC6" w14:textId="36B0DF3A" w:rsidR="009E19C6" w:rsidRPr="00833BA7" w:rsidRDefault="009E19C6" w:rsidP="009E19C6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800" w:type="pct"/>
            <w:vAlign w:val="center"/>
          </w:tcPr>
          <w:p w14:paraId="0A7E6688" w14:textId="235A2BE9" w:rsidR="009E19C6" w:rsidRPr="00833BA7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800" w:type="pct"/>
          </w:tcPr>
          <w:p w14:paraId="398BF79C" w14:textId="55535998" w:rsidR="009E19C6" w:rsidRPr="00833BA7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0D906A29" w14:textId="2FAED7C7" w:rsidR="009E19C6" w:rsidRPr="00833BA7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6</w:t>
            </w:r>
          </w:p>
        </w:tc>
      </w:tr>
      <w:tr w:rsidR="009E19C6" w:rsidRPr="00833BA7" w14:paraId="5BDFD74C" w14:textId="77777777" w:rsidTr="00AB18C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14:paraId="19C527DF" w14:textId="77777777" w:rsidR="009E19C6" w:rsidRPr="00833BA7" w:rsidRDefault="009E19C6" w:rsidP="009E19C6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lp</w:t>
            </w:r>
            <w:r w:rsidRPr="00833BA7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14:paraId="3B97680F" w14:textId="3328E71C" w:rsidR="009E19C6" w:rsidRPr="003F33FE" w:rsidRDefault="009E19C6" w:rsidP="009E19C6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urządzenie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3A7FDD51" w14:textId="45844A63" w:rsidR="009E19C6" w:rsidRPr="003F33FE" w:rsidRDefault="009E19C6" w:rsidP="009E19C6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ilość</w:t>
            </w:r>
          </w:p>
        </w:tc>
        <w:tc>
          <w:tcPr>
            <w:tcW w:w="800" w:type="pct"/>
            <w:vAlign w:val="center"/>
          </w:tcPr>
          <w:p w14:paraId="0A40AC8D" w14:textId="0DA34134" w:rsidR="009E19C6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cena jednostkowa netto</w:t>
            </w:r>
          </w:p>
        </w:tc>
        <w:tc>
          <w:tcPr>
            <w:tcW w:w="800" w:type="pct"/>
          </w:tcPr>
          <w:p w14:paraId="07ED509B" w14:textId="2E3033D1" w:rsidR="009E19C6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</w:p>
          <w:p w14:paraId="24B5594F" w14:textId="6E606281" w:rsidR="009E19C6" w:rsidRPr="003F33FE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cena jednostkowa brutto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05C51128" w14:textId="77777777" w:rsidR="009E19C6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 xml:space="preserve">wartość </w:t>
            </w:r>
          </w:p>
          <w:p w14:paraId="384CA1AD" w14:textId="77777777" w:rsidR="009E19C6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(kol. 3 x kol. 5)</w:t>
            </w:r>
          </w:p>
          <w:p w14:paraId="613225C5" w14:textId="489E482E" w:rsidR="009E19C6" w:rsidRPr="003F33FE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- CENA OFERTOWA</w:t>
            </w:r>
          </w:p>
        </w:tc>
      </w:tr>
      <w:tr w:rsidR="009E19C6" w:rsidRPr="00833BA7" w14:paraId="5C9AC109" w14:textId="77777777" w:rsidTr="00AB18C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14:paraId="472FEEA1" w14:textId="038468E9" w:rsidR="009E19C6" w:rsidRDefault="009E19C6" w:rsidP="009E19C6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14:paraId="14E25FFF" w14:textId="04A7354B" w:rsidR="009E19C6" w:rsidRPr="003F33FE" w:rsidRDefault="009E19C6" w:rsidP="009E19C6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dysk do macierzy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4B897461" w14:textId="6757DB1C" w:rsidR="009E19C6" w:rsidRPr="003F33FE" w:rsidRDefault="009E19C6" w:rsidP="009E19C6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14 sztuk</w:t>
            </w:r>
          </w:p>
        </w:tc>
        <w:tc>
          <w:tcPr>
            <w:tcW w:w="800" w:type="pct"/>
            <w:shd w:val="clear" w:color="auto" w:fill="DEEAF6" w:themeFill="accent5" w:themeFillTint="33"/>
            <w:vAlign w:val="center"/>
          </w:tcPr>
          <w:p w14:paraId="1A0347D8" w14:textId="4B09167F" w:rsidR="009E19C6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___ PLN</w:t>
            </w:r>
          </w:p>
        </w:tc>
        <w:tc>
          <w:tcPr>
            <w:tcW w:w="800" w:type="pct"/>
            <w:shd w:val="clear" w:color="auto" w:fill="DEEAF6" w:themeFill="accent5" w:themeFillTint="33"/>
          </w:tcPr>
          <w:p w14:paraId="0FEC3D97" w14:textId="6E28459B" w:rsidR="009E19C6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</w:p>
          <w:p w14:paraId="34972740" w14:textId="0EF272F1" w:rsidR="009E19C6" w:rsidRPr="003F33FE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___ PLN</w:t>
            </w:r>
          </w:p>
        </w:tc>
        <w:tc>
          <w:tcPr>
            <w:tcW w:w="1080" w:type="pct"/>
            <w:shd w:val="clear" w:color="auto" w:fill="DEEAF6" w:themeFill="accent5" w:themeFillTint="33"/>
            <w:vAlign w:val="center"/>
          </w:tcPr>
          <w:p w14:paraId="734296A9" w14:textId="3007C99A" w:rsidR="009E19C6" w:rsidRPr="003F33FE" w:rsidRDefault="009E19C6" w:rsidP="009E19C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sz w:val="13"/>
                <w:szCs w:val="13"/>
              </w:rPr>
              <w:t>___ PLN</w:t>
            </w:r>
          </w:p>
        </w:tc>
      </w:tr>
    </w:tbl>
    <w:p w14:paraId="4B8716B4" w14:textId="77777777" w:rsidR="00C5491F" w:rsidRPr="00297541" w:rsidRDefault="00C5491F" w:rsidP="00C5491F">
      <w:pPr>
        <w:rPr>
          <w:rFonts w:ascii="Arial" w:hAnsi="Arial" w:cs="Arial"/>
          <w:color w:val="000000"/>
          <w:sz w:val="24"/>
        </w:rPr>
      </w:pPr>
    </w:p>
    <w:p w14:paraId="5DDFE678" w14:textId="77777777" w:rsidR="00C5491F" w:rsidRDefault="00C5491F" w:rsidP="00C5491F">
      <w:pPr>
        <w:rPr>
          <w:rFonts w:ascii="Arial" w:hAnsi="Arial" w:cs="Arial"/>
          <w:color w:val="000000"/>
          <w:sz w:val="24"/>
        </w:rPr>
      </w:pPr>
    </w:p>
    <w:p w14:paraId="5E022D3E" w14:textId="77777777" w:rsidR="00BB6939" w:rsidRDefault="00BB6939" w:rsidP="00C5491F">
      <w:pPr>
        <w:rPr>
          <w:rFonts w:ascii="Arial" w:hAnsi="Arial" w:cs="Arial"/>
          <w:color w:val="000000"/>
          <w:sz w:val="24"/>
        </w:rPr>
      </w:pPr>
    </w:p>
    <w:p w14:paraId="3A9FBC9F" w14:textId="77777777" w:rsidR="00BB6939" w:rsidRDefault="00BB6939" w:rsidP="00C5491F">
      <w:pPr>
        <w:rPr>
          <w:rFonts w:ascii="Arial" w:hAnsi="Arial" w:cs="Arial"/>
          <w:color w:val="000000"/>
          <w:sz w:val="24"/>
        </w:rPr>
      </w:pPr>
    </w:p>
    <w:p w14:paraId="1F72DC1D" w14:textId="77777777" w:rsidR="00BB6939" w:rsidRDefault="00BB6939" w:rsidP="00C5491F">
      <w:pPr>
        <w:rPr>
          <w:rFonts w:ascii="Arial" w:hAnsi="Arial" w:cs="Arial"/>
          <w:color w:val="000000"/>
          <w:sz w:val="24"/>
        </w:rPr>
      </w:pPr>
    </w:p>
    <w:p w14:paraId="1E4A4718" w14:textId="77777777" w:rsidR="00BB6939" w:rsidRDefault="00BB6939" w:rsidP="00C5491F">
      <w:pPr>
        <w:rPr>
          <w:rFonts w:ascii="Arial" w:hAnsi="Arial" w:cs="Arial"/>
          <w:color w:val="000000"/>
          <w:sz w:val="24"/>
        </w:rPr>
      </w:pPr>
    </w:p>
    <w:p w14:paraId="755D6FCE" w14:textId="77777777" w:rsidR="00BB6939" w:rsidRDefault="00BB6939" w:rsidP="00C5491F">
      <w:pPr>
        <w:rPr>
          <w:rFonts w:ascii="Arial" w:hAnsi="Arial" w:cs="Arial"/>
          <w:color w:val="000000"/>
          <w:sz w:val="24"/>
        </w:rPr>
      </w:pPr>
    </w:p>
    <w:p w14:paraId="6CBE3A1A" w14:textId="77777777" w:rsidR="00BB6939" w:rsidRDefault="00BB6939" w:rsidP="00C5491F">
      <w:pPr>
        <w:rPr>
          <w:rFonts w:ascii="Arial" w:hAnsi="Arial" w:cs="Arial"/>
          <w:color w:val="000000"/>
          <w:sz w:val="24"/>
        </w:rPr>
      </w:pPr>
    </w:p>
    <w:p w14:paraId="095D99AD" w14:textId="77777777" w:rsidR="00BB6939" w:rsidRPr="00297541" w:rsidRDefault="00BB6939" w:rsidP="00C5491F">
      <w:pPr>
        <w:rPr>
          <w:rFonts w:ascii="Arial" w:hAnsi="Arial" w:cs="Arial"/>
          <w:color w:val="000000"/>
          <w:sz w:val="24"/>
        </w:rPr>
      </w:pPr>
    </w:p>
    <w:p w14:paraId="73D52E44" w14:textId="77777777" w:rsidR="00AB18CD" w:rsidRPr="00252508" w:rsidRDefault="00AB18CD" w:rsidP="00AB18CD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45CEE2C" w14:textId="77777777" w:rsidR="00AB18CD" w:rsidRPr="00252508" w:rsidRDefault="00AB18CD" w:rsidP="00AB18CD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AB18CD" w:rsidRPr="00252508" w:rsidSect="00300E8F">
      <w:headerReference w:type="default" r:id="rId8"/>
      <w:footerReference w:type="default" r:id="rId9"/>
      <w:pgSz w:w="11906" w:h="16838"/>
      <w:pgMar w:top="720" w:right="720" w:bottom="720" w:left="720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DDE13" w14:textId="77777777" w:rsidR="00BA0F0F" w:rsidRDefault="00BA0F0F" w:rsidP="00B446A9">
      <w:pPr>
        <w:spacing w:after="0" w:line="240" w:lineRule="auto"/>
      </w:pPr>
      <w:r>
        <w:separator/>
      </w:r>
    </w:p>
  </w:endnote>
  <w:endnote w:type="continuationSeparator" w:id="0">
    <w:p w14:paraId="25AD1EB1" w14:textId="77777777" w:rsidR="00BA0F0F" w:rsidRDefault="00BA0F0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EA933C3" w:rsidR="00414870" w:rsidRDefault="00CC4063">
    <w:pPr>
      <w:pStyle w:val="Stopk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4C33A345" wp14:editId="5613A639">
          <wp:simplePos x="0" y="0"/>
          <wp:positionH relativeFrom="page">
            <wp:posOffset>542925</wp:posOffset>
          </wp:positionH>
          <wp:positionV relativeFrom="page">
            <wp:posOffset>9848850</wp:posOffset>
          </wp:positionV>
          <wp:extent cx="6476400" cy="576000"/>
          <wp:effectExtent l="0" t="0" r="635" b="0"/>
          <wp:wrapSquare wrapText="bothSides"/>
          <wp:docPr id="76258893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9111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B527" w14:textId="77777777" w:rsidR="00BA0F0F" w:rsidRDefault="00BA0F0F" w:rsidP="00B446A9">
      <w:pPr>
        <w:spacing w:after="0" w:line="240" w:lineRule="auto"/>
      </w:pPr>
      <w:r>
        <w:separator/>
      </w:r>
    </w:p>
  </w:footnote>
  <w:footnote w:type="continuationSeparator" w:id="0">
    <w:p w14:paraId="74CC5255" w14:textId="77777777" w:rsidR="00BA0F0F" w:rsidRDefault="00BA0F0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24E26110" w:rsidR="00787EA6" w:rsidRDefault="00CC4063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BB2565E" wp14:editId="4D0578F4">
          <wp:simplePos x="0" y="0"/>
          <wp:positionH relativeFrom="page">
            <wp:posOffset>4848225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285740996" name="Grafika 285740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0235029F" wp14:editId="751FFFB8">
          <wp:simplePos x="0" y="0"/>
          <wp:positionH relativeFrom="page">
            <wp:posOffset>1202690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8854403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AEECD5B" wp14:editId="13581209">
          <wp:simplePos x="0" y="0"/>
          <wp:positionH relativeFrom="page">
            <wp:posOffset>2905125</wp:posOffset>
          </wp:positionH>
          <wp:positionV relativeFrom="page">
            <wp:posOffset>228600</wp:posOffset>
          </wp:positionV>
          <wp:extent cx="1733358" cy="939165"/>
          <wp:effectExtent l="0" t="0" r="635" b="0"/>
          <wp:wrapSquare wrapText="bothSides"/>
          <wp:docPr id="75277618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0950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358" cy="939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B64EA6"/>
    <w:multiLevelType w:val="hybridMultilevel"/>
    <w:tmpl w:val="06DA4424"/>
    <w:lvl w:ilvl="0" w:tplc="E51E56F4">
      <w:start w:val="1"/>
      <w:numFmt w:val="bullet"/>
      <w:lvlText w:val="-"/>
      <w:lvlJc w:val="left"/>
      <w:pPr>
        <w:ind w:left="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362B552F"/>
    <w:multiLevelType w:val="hybridMultilevel"/>
    <w:tmpl w:val="8DCC6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6E18BE"/>
    <w:multiLevelType w:val="hybridMultilevel"/>
    <w:tmpl w:val="D8F6E834"/>
    <w:lvl w:ilvl="0" w:tplc="04150011">
      <w:start w:val="1"/>
      <w:numFmt w:val="decimal"/>
      <w:lvlText w:val="%1)"/>
      <w:lvlJc w:val="left"/>
      <w:pPr>
        <w:ind w:left="439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5D11"/>
    <w:multiLevelType w:val="hybridMultilevel"/>
    <w:tmpl w:val="463602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56995"/>
    <w:multiLevelType w:val="hybridMultilevel"/>
    <w:tmpl w:val="5400E53E"/>
    <w:lvl w:ilvl="0" w:tplc="33D001A6">
      <w:start w:val="1"/>
      <w:numFmt w:val="decimal"/>
      <w:lvlText w:val="%1/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num w:numId="1" w16cid:durableId="890187500">
    <w:abstractNumId w:val="3"/>
  </w:num>
  <w:num w:numId="2" w16cid:durableId="974800787">
    <w:abstractNumId w:val="3"/>
  </w:num>
  <w:num w:numId="3" w16cid:durableId="1940865833">
    <w:abstractNumId w:val="4"/>
  </w:num>
  <w:num w:numId="4" w16cid:durableId="650982830">
    <w:abstractNumId w:val="6"/>
  </w:num>
  <w:num w:numId="5" w16cid:durableId="112940918">
    <w:abstractNumId w:val="2"/>
  </w:num>
  <w:num w:numId="6" w16cid:durableId="1802454204">
    <w:abstractNumId w:val="1"/>
  </w:num>
  <w:num w:numId="7" w16cid:durableId="2079982922">
    <w:abstractNumId w:val="0"/>
  </w:num>
  <w:num w:numId="8" w16cid:durableId="12239106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7EB4"/>
    <w:rsid w:val="000346C7"/>
    <w:rsid w:val="00044A33"/>
    <w:rsid w:val="00076ECD"/>
    <w:rsid w:val="0009398A"/>
    <w:rsid w:val="000A247F"/>
    <w:rsid w:val="000D10ED"/>
    <w:rsid w:val="000E0AB5"/>
    <w:rsid w:val="00130D80"/>
    <w:rsid w:val="00147278"/>
    <w:rsid w:val="00163D45"/>
    <w:rsid w:val="0016716B"/>
    <w:rsid w:val="00186669"/>
    <w:rsid w:val="001A5896"/>
    <w:rsid w:val="001A5AF1"/>
    <w:rsid w:val="001C308B"/>
    <w:rsid w:val="001E4FB4"/>
    <w:rsid w:val="001E6FDA"/>
    <w:rsid w:val="001F2A40"/>
    <w:rsid w:val="001F3364"/>
    <w:rsid w:val="00217BE3"/>
    <w:rsid w:val="00234BA8"/>
    <w:rsid w:val="00247914"/>
    <w:rsid w:val="00254826"/>
    <w:rsid w:val="0026296A"/>
    <w:rsid w:val="002C7386"/>
    <w:rsid w:val="002F4772"/>
    <w:rsid w:val="00300707"/>
    <w:rsid w:val="00300E8F"/>
    <w:rsid w:val="00304C8D"/>
    <w:rsid w:val="00312B5A"/>
    <w:rsid w:val="00320226"/>
    <w:rsid w:val="0032031C"/>
    <w:rsid w:val="00353788"/>
    <w:rsid w:val="003575AE"/>
    <w:rsid w:val="0036723F"/>
    <w:rsid w:val="003B500B"/>
    <w:rsid w:val="003C07DD"/>
    <w:rsid w:val="003C12F4"/>
    <w:rsid w:val="003E3F93"/>
    <w:rsid w:val="003F33FE"/>
    <w:rsid w:val="00414870"/>
    <w:rsid w:val="00415FCC"/>
    <w:rsid w:val="00424D89"/>
    <w:rsid w:val="00433395"/>
    <w:rsid w:val="00483681"/>
    <w:rsid w:val="00486B18"/>
    <w:rsid w:val="00495069"/>
    <w:rsid w:val="004B110B"/>
    <w:rsid w:val="004F3C8A"/>
    <w:rsid w:val="0050139B"/>
    <w:rsid w:val="00542296"/>
    <w:rsid w:val="00564537"/>
    <w:rsid w:val="0058308A"/>
    <w:rsid w:val="00597263"/>
    <w:rsid w:val="005C5D95"/>
    <w:rsid w:val="005E2D59"/>
    <w:rsid w:val="0068178F"/>
    <w:rsid w:val="006B313D"/>
    <w:rsid w:val="006B3F3A"/>
    <w:rsid w:val="006B6056"/>
    <w:rsid w:val="006E159A"/>
    <w:rsid w:val="006F0779"/>
    <w:rsid w:val="00707ADE"/>
    <w:rsid w:val="00742C1E"/>
    <w:rsid w:val="00764E90"/>
    <w:rsid w:val="00770BC4"/>
    <w:rsid w:val="00773390"/>
    <w:rsid w:val="00780F8D"/>
    <w:rsid w:val="00787EA6"/>
    <w:rsid w:val="007931C5"/>
    <w:rsid w:val="007C06AD"/>
    <w:rsid w:val="007C73E1"/>
    <w:rsid w:val="007E233F"/>
    <w:rsid w:val="007E44E2"/>
    <w:rsid w:val="00823211"/>
    <w:rsid w:val="00833BA7"/>
    <w:rsid w:val="008463B0"/>
    <w:rsid w:val="00866213"/>
    <w:rsid w:val="00891497"/>
    <w:rsid w:val="0089420C"/>
    <w:rsid w:val="0089535F"/>
    <w:rsid w:val="008C18BA"/>
    <w:rsid w:val="008D07D6"/>
    <w:rsid w:val="008D68B4"/>
    <w:rsid w:val="008E5569"/>
    <w:rsid w:val="00900CC6"/>
    <w:rsid w:val="0093247E"/>
    <w:rsid w:val="00955E74"/>
    <w:rsid w:val="00996518"/>
    <w:rsid w:val="009C18CC"/>
    <w:rsid w:val="009C44E7"/>
    <w:rsid w:val="009D06D9"/>
    <w:rsid w:val="009D30AD"/>
    <w:rsid w:val="009E19C6"/>
    <w:rsid w:val="009E5DF0"/>
    <w:rsid w:val="009E6DAD"/>
    <w:rsid w:val="00A244C3"/>
    <w:rsid w:val="00A53B59"/>
    <w:rsid w:val="00AB0CB5"/>
    <w:rsid w:val="00AB18CD"/>
    <w:rsid w:val="00AD1D5E"/>
    <w:rsid w:val="00AF2FBE"/>
    <w:rsid w:val="00B446A9"/>
    <w:rsid w:val="00B44FDB"/>
    <w:rsid w:val="00B54EA4"/>
    <w:rsid w:val="00B80D4C"/>
    <w:rsid w:val="00BA0F0F"/>
    <w:rsid w:val="00BB3552"/>
    <w:rsid w:val="00BB43D4"/>
    <w:rsid w:val="00BB6939"/>
    <w:rsid w:val="00BC3D55"/>
    <w:rsid w:val="00BE249A"/>
    <w:rsid w:val="00BF60A8"/>
    <w:rsid w:val="00C16FF5"/>
    <w:rsid w:val="00C26082"/>
    <w:rsid w:val="00C34DDB"/>
    <w:rsid w:val="00C534B1"/>
    <w:rsid w:val="00C5491F"/>
    <w:rsid w:val="00C90C8C"/>
    <w:rsid w:val="00CA04A2"/>
    <w:rsid w:val="00CC4063"/>
    <w:rsid w:val="00CC4F00"/>
    <w:rsid w:val="00CD22CB"/>
    <w:rsid w:val="00CD3778"/>
    <w:rsid w:val="00CD5204"/>
    <w:rsid w:val="00CE5D25"/>
    <w:rsid w:val="00CF206F"/>
    <w:rsid w:val="00D115A6"/>
    <w:rsid w:val="00D32DF0"/>
    <w:rsid w:val="00D5211C"/>
    <w:rsid w:val="00D65EE1"/>
    <w:rsid w:val="00E16BBD"/>
    <w:rsid w:val="00E533DA"/>
    <w:rsid w:val="00E745C4"/>
    <w:rsid w:val="00E85CB4"/>
    <w:rsid w:val="00E97685"/>
    <w:rsid w:val="00EB2FDA"/>
    <w:rsid w:val="00EE329B"/>
    <w:rsid w:val="00F063F2"/>
    <w:rsid w:val="00F1724F"/>
    <w:rsid w:val="00F63853"/>
    <w:rsid w:val="00F678FB"/>
    <w:rsid w:val="00F8098E"/>
    <w:rsid w:val="00F93113"/>
    <w:rsid w:val="00FA0A7B"/>
    <w:rsid w:val="00FA730C"/>
    <w:rsid w:val="00FC641F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662883A7-B4D8-4534-9190-321978DF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E8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Zawartotabeli">
    <w:name w:val="Zawartość tabeli"/>
    <w:basedOn w:val="Normalny"/>
    <w:rsid w:val="00C5491F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Akapitzlist1">
    <w:name w:val="Akapit z listą1"/>
    <w:basedOn w:val="Normalny"/>
    <w:rsid w:val="00C5491F"/>
    <w:pPr>
      <w:widowControl w:val="0"/>
      <w:suppressAutoHyphens/>
      <w:spacing w:after="0" w:line="240" w:lineRule="auto"/>
      <w:ind w:left="720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Standard">
    <w:name w:val="Standard"/>
    <w:qFormat/>
    <w:rsid w:val="00C5491F"/>
    <w:pPr>
      <w:suppressAutoHyphens/>
      <w:autoSpaceDN w:val="0"/>
      <w:spacing w:line="240" w:lineRule="auto"/>
    </w:pPr>
    <w:rPr>
      <w:rFonts w:ascii="Calibri" w:eastAsia="Calibri" w:hAnsi="Calibri" w:cs="Calibri"/>
      <w:color w:val="000000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00E8F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300E8F"/>
  </w:style>
  <w:style w:type="table" w:styleId="Tabela-Siatka">
    <w:name w:val="Table Grid"/>
    <w:basedOn w:val="Standardowy"/>
    <w:uiPriority w:val="39"/>
    <w:rsid w:val="0007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B18C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</vt:lpstr>
      <vt:lpstr>        dot. postępowania po udzielenie zamówienia publicznego powadzonego w trybie pods</vt:lpstr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Asia</cp:lastModifiedBy>
  <cp:revision>18</cp:revision>
  <cp:lastPrinted>2024-08-16T11:24:00Z</cp:lastPrinted>
  <dcterms:created xsi:type="dcterms:W3CDTF">2024-08-16T12:15:00Z</dcterms:created>
  <dcterms:modified xsi:type="dcterms:W3CDTF">2024-08-21T09:13:00Z</dcterms:modified>
</cp:coreProperties>
</file>