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175" cy="146036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76" cy="14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Pr="00CA1B72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4166FF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CA1B72" w:rsidRPr="004166FF">
        <w:rPr>
          <w:rFonts w:ascii="Cambria" w:eastAsia="Times New Roman" w:hAnsi="Cambria" w:cs="Tahoma"/>
          <w:sz w:val="24"/>
          <w:szCs w:val="24"/>
          <w:lang w:eastAsia="pl-PL"/>
        </w:rPr>
        <w:t>63</w:t>
      </w: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4166FF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</w:t>
      </w:r>
      <w:r w:rsidR="00670B56" w:rsidRPr="004166FF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 xml:space="preserve"> Sucha Beskidzka dnia </w:t>
      </w:r>
      <w:r w:rsidR="00CA1B72" w:rsidRPr="004166FF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4166FF" w:rsidRPr="004166FF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A1B72" w:rsidRPr="004166FF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4166FF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4166FF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4166FF" w:rsidRDefault="0013343A" w:rsidP="005A70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 xml:space="preserve"> Dotyczy: Postępowania na dostawę sprzętu 1x użytku oraz materiałów medycznych</w:t>
      </w:r>
      <w:r w:rsidR="006E60FC" w:rsidRPr="004166FF">
        <w:rPr>
          <w:rFonts w:ascii="Cambria" w:eastAsia="Times New Roman" w:hAnsi="Cambria" w:cs="Tahoma"/>
          <w:sz w:val="24"/>
          <w:szCs w:val="24"/>
          <w:lang w:eastAsia="pl-PL"/>
        </w:rPr>
        <w:t>- uzupełnienie I</w:t>
      </w:r>
      <w:r w:rsidR="00CA1B72" w:rsidRPr="004166FF">
        <w:rPr>
          <w:rFonts w:ascii="Cambria" w:eastAsia="Times New Roman" w:hAnsi="Cambria" w:cs="Tahoma"/>
          <w:sz w:val="24"/>
          <w:szCs w:val="24"/>
          <w:lang w:eastAsia="pl-PL"/>
        </w:rPr>
        <w:t>V</w:t>
      </w:r>
      <w:r w:rsidR="006E60FC" w:rsidRPr="004166FF">
        <w:rPr>
          <w:rFonts w:ascii="Cambria" w:eastAsia="Times New Roman" w:hAnsi="Cambria" w:cs="Tahoma"/>
          <w:sz w:val="24"/>
          <w:szCs w:val="24"/>
          <w:lang w:eastAsia="pl-PL"/>
        </w:rPr>
        <w:t>.</w:t>
      </w:r>
    </w:p>
    <w:p w:rsidR="0013343A" w:rsidRPr="004166FF" w:rsidRDefault="0013343A" w:rsidP="00215736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Default="0013343A" w:rsidP="00215736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166FF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3F2554" w:rsidRPr="004166FF" w:rsidRDefault="003F2554" w:rsidP="00215736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3F2554" w:rsidRDefault="003F2554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F2554">
        <w:rPr>
          <w:rFonts w:ascii="Cambria" w:hAnsi="Cambria"/>
          <w:sz w:val="24"/>
          <w:szCs w:val="24"/>
        </w:rPr>
        <w:t xml:space="preserve">Pakiet 1 Pozycja 1 i 2 Wnosimy do zamawiającego o odstąpienie od wymogu atomizera do formaliny. Formalina jest czynnikiem kancerogennym, rozpylanie jej w środowisku pracy jest czynnością niebezpieczną. </w:t>
      </w:r>
    </w:p>
    <w:p w:rsidR="003F2554" w:rsidRPr="003F2554" w:rsidRDefault="003F2554" w:rsidP="003F255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3F2554" w:rsidRDefault="003F2554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F2554" w:rsidRDefault="007C4B27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F2554" w:rsidRPr="003F2554">
        <w:rPr>
          <w:rFonts w:ascii="Cambria" w:hAnsi="Cambria"/>
          <w:sz w:val="24"/>
          <w:szCs w:val="24"/>
        </w:rPr>
        <w:t xml:space="preserve">Pozycja 1 Prosimy o dopuszczenie pojemników histopatologicznych o pojemności 20 ml, wypełnionych 10% formaliną (10 ml) z zakrętką w opakowaniach zbiorczych po 60 sztuk </w:t>
      </w:r>
    </w:p>
    <w:p w:rsidR="003F2554" w:rsidRPr="003F2554" w:rsidRDefault="003F2554" w:rsidP="003F255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3F2554" w:rsidRDefault="003F2554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F2554" w:rsidRDefault="003F2554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F2554">
        <w:rPr>
          <w:rFonts w:ascii="Cambria" w:hAnsi="Cambria"/>
          <w:sz w:val="24"/>
          <w:szCs w:val="24"/>
        </w:rPr>
        <w:t xml:space="preserve">Pozycja 2 Prosimy o dopuszczenie pojemników histopatologicznych o pojemności 60 ml, wypełnionych 10% formaliną (20 ml) z zakrętką. </w:t>
      </w:r>
    </w:p>
    <w:p w:rsidR="003F2554" w:rsidRPr="003F2554" w:rsidRDefault="003F2554" w:rsidP="003F255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3F2554" w:rsidRDefault="003F2554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F2554" w:rsidRDefault="003F2554" w:rsidP="003F25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F2554">
        <w:rPr>
          <w:rFonts w:ascii="Cambria" w:hAnsi="Cambria"/>
          <w:sz w:val="24"/>
          <w:szCs w:val="24"/>
        </w:rPr>
        <w:t>Poz.2 Prosimy Zamawiającego o dopuszczenie dostaw pojemników w opakowaniach zbiorczych po 35 sztu</w:t>
      </w:r>
      <w:r>
        <w:rPr>
          <w:rFonts w:ascii="Cambria" w:hAnsi="Cambria"/>
          <w:sz w:val="24"/>
          <w:szCs w:val="24"/>
        </w:rPr>
        <w:t>k</w:t>
      </w:r>
    </w:p>
    <w:p w:rsidR="003F2554" w:rsidRPr="003F2554" w:rsidRDefault="003F2554" w:rsidP="003F255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  <w:bookmarkStart w:id="0" w:name="_GoBack"/>
      <w:bookmarkEnd w:id="0"/>
    </w:p>
    <w:sectPr w:rsidR="003F2554" w:rsidRPr="003F2554" w:rsidSect="0021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579C38"/>
    <w:multiLevelType w:val="hybridMultilevel"/>
    <w:tmpl w:val="BCEE1D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7D2D"/>
    <w:rsid w:val="000F3831"/>
    <w:rsid w:val="001049FF"/>
    <w:rsid w:val="0013343A"/>
    <w:rsid w:val="00215736"/>
    <w:rsid w:val="00275BB2"/>
    <w:rsid w:val="003D417A"/>
    <w:rsid w:val="003F2554"/>
    <w:rsid w:val="004166FF"/>
    <w:rsid w:val="00463D51"/>
    <w:rsid w:val="004D4B8B"/>
    <w:rsid w:val="005A7099"/>
    <w:rsid w:val="00670B56"/>
    <w:rsid w:val="006E60FC"/>
    <w:rsid w:val="007435F0"/>
    <w:rsid w:val="007C4B27"/>
    <w:rsid w:val="00837C1E"/>
    <w:rsid w:val="00921BD7"/>
    <w:rsid w:val="009420D4"/>
    <w:rsid w:val="00962066"/>
    <w:rsid w:val="009B0727"/>
    <w:rsid w:val="009E1754"/>
    <w:rsid w:val="00A53A84"/>
    <w:rsid w:val="00A6521A"/>
    <w:rsid w:val="00B21E2B"/>
    <w:rsid w:val="00BC4D3F"/>
    <w:rsid w:val="00C435E2"/>
    <w:rsid w:val="00C8107C"/>
    <w:rsid w:val="00CA1B72"/>
    <w:rsid w:val="00D65B51"/>
    <w:rsid w:val="00F54A08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2024-06-21T11:05:00Z</cp:lastPrinted>
  <dcterms:created xsi:type="dcterms:W3CDTF">2024-06-21T10:13:00Z</dcterms:created>
  <dcterms:modified xsi:type="dcterms:W3CDTF">2024-06-24T08:25:00Z</dcterms:modified>
</cp:coreProperties>
</file>