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3961367B" w:rsidR="00611DFC" w:rsidRPr="00611DFC" w:rsidRDefault="006B2F44" w:rsidP="00611DFC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611DFC" w:rsidRPr="00611DFC">
        <w:rPr>
          <w:b/>
          <w:color w:val="000000"/>
          <w:szCs w:val="22"/>
        </w:rPr>
        <w:t>.271.</w:t>
      </w:r>
      <w:r>
        <w:rPr>
          <w:b/>
          <w:color w:val="000000"/>
          <w:szCs w:val="22"/>
        </w:rPr>
        <w:t>11</w:t>
      </w:r>
      <w:r w:rsidR="00B45C6E">
        <w:rPr>
          <w:b/>
          <w:color w:val="000000"/>
          <w:szCs w:val="22"/>
        </w:rPr>
        <w:t>.2024</w:t>
      </w:r>
      <w:r w:rsidR="003F43B8">
        <w:rPr>
          <w:b/>
          <w:color w:val="000000"/>
          <w:szCs w:val="22"/>
        </w:rPr>
        <w:t xml:space="preserve"> 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2B9440D2" w:rsidR="00611DFC" w:rsidRPr="003F43B8" w:rsidRDefault="00611DFC" w:rsidP="00724BC5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r w:rsidR="003F43B8" w:rsidRPr="003F43B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.</w:t>
      </w:r>
      <w:r w:rsidR="003D7A6B" w:rsidRPr="003D7A6B">
        <w:rPr>
          <w:rFonts w:cs="Calibri"/>
          <w:b/>
          <w:color w:val="000000"/>
          <w:kern w:val="3"/>
          <w:lang w:eastAsia="zh-CN"/>
        </w:rPr>
        <w:t xml:space="preserve"> </w:t>
      </w:r>
      <w:r w:rsidR="003D7A6B">
        <w:rPr>
          <w:rFonts w:cs="Calibri"/>
          <w:b/>
          <w:color w:val="000000"/>
          <w:kern w:val="3"/>
          <w:lang w:eastAsia="zh-CN"/>
        </w:rPr>
        <w:t>„</w:t>
      </w:r>
      <w:r w:rsidR="003A563C" w:rsidRPr="003A563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F47DE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3A563C" w:rsidRPr="003A563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6B2F44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C0554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 xml:space="preserve">prowadzonego przez Gminę </w:t>
      </w:r>
      <w:r w:rsidR="006B2F44">
        <w:rPr>
          <w:rFonts w:cs="Tahoma"/>
        </w:rPr>
        <w:t xml:space="preserve">Gaworzyce </w:t>
      </w:r>
      <w:r w:rsidRPr="00611DFC">
        <w:rPr>
          <w:rFonts w:cs="Tahoma"/>
        </w:rPr>
        <w:t xml:space="preserve">oświadczam, </w:t>
      </w:r>
      <w:r w:rsidR="003A563C">
        <w:rPr>
          <w:rFonts w:cs="Tahoma"/>
        </w:rPr>
        <w:br/>
      </w:r>
      <w:r w:rsidRPr="00611DFC">
        <w:rPr>
          <w:rFonts w:cs="Tahoma"/>
        </w:rPr>
        <w:t>co następuje</w:t>
      </w:r>
      <w:r w:rsidR="009A06DB" w:rsidRPr="00CC562F">
        <w:rPr>
          <w:rFonts w:cs="Tahoma"/>
          <w:color w:val="FF0000"/>
        </w:rPr>
        <w:t>*</w:t>
      </w:r>
      <w:r w:rsidRPr="00611DFC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75FA8700" w:rsidR="009346E4" w:rsidRPr="0037400A" w:rsidRDefault="009346E4" w:rsidP="0037400A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>art. 109 ust. 1 pkt 8 i 10 ustawy Pzp</w:t>
      </w:r>
      <w:r w:rsidRPr="0037400A">
        <w:rPr>
          <w:rFonts w:asciiTheme="minorHAnsi" w:hAnsiTheme="minorHAnsi" w:cstheme="minorHAnsi"/>
        </w:rPr>
        <w:t>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CC562F" w:rsidRDefault="009A06DB" w:rsidP="009346E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CC562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BC35B" w14:textId="77777777" w:rsidR="0093171C" w:rsidRDefault="0093171C" w:rsidP="00611DFC">
      <w:r>
        <w:separator/>
      </w:r>
    </w:p>
  </w:endnote>
  <w:endnote w:type="continuationSeparator" w:id="0">
    <w:p w14:paraId="2CDE0BB4" w14:textId="77777777" w:rsidR="0093171C" w:rsidRDefault="0093171C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1A746" w14:textId="77777777" w:rsidR="0093171C" w:rsidRDefault="0093171C" w:rsidP="00611DFC">
      <w:r>
        <w:separator/>
      </w:r>
    </w:p>
  </w:footnote>
  <w:footnote w:type="continuationSeparator" w:id="0">
    <w:p w14:paraId="6B6F4005" w14:textId="77777777" w:rsidR="0093171C" w:rsidRDefault="0093171C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08429">
    <w:abstractNumId w:val="0"/>
  </w:num>
  <w:num w:numId="2" w16cid:durableId="1018658567">
    <w:abstractNumId w:val="1"/>
  </w:num>
  <w:num w:numId="3" w16cid:durableId="789664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79F"/>
    <w:rsid w:val="00063F31"/>
    <w:rsid w:val="000B5AA3"/>
    <w:rsid w:val="00111F07"/>
    <w:rsid w:val="001A6425"/>
    <w:rsid w:val="001B543F"/>
    <w:rsid w:val="001D1189"/>
    <w:rsid w:val="001E7EFB"/>
    <w:rsid w:val="00287958"/>
    <w:rsid w:val="0037400A"/>
    <w:rsid w:val="003A563C"/>
    <w:rsid w:val="003D7A6B"/>
    <w:rsid w:val="003F43B8"/>
    <w:rsid w:val="00470F24"/>
    <w:rsid w:val="00497761"/>
    <w:rsid w:val="004A1478"/>
    <w:rsid w:val="004A23A8"/>
    <w:rsid w:val="00505D73"/>
    <w:rsid w:val="005868A0"/>
    <w:rsid w:val="005B6827"/>
    <w:rsid w:val="005C5450"/>
    <w:rsid w:val="005F125D"/>
    <w:rsid w:val="00611DFC"/>
    <w:rsid w:val="00642596"/>
    <w:rsid w:val="006B2F44"/>
    <w:rsid w:val="006C1170"/>
    <w:rsid w:val="00724BC5"/>
    <w:rsid w:val="00740040"/>
    <w:rsid w:val="007A2FE5"/>
    <w:rsid w:val="007A6F51"/>
    <w:rsid w:val="007C1E1F"/>
    <w:rsid w:val="007F73CC"/>
    <w:rsid w:val="00804DC9"/>
    <w:rsid w:val="008F578A"/>
    <w:rsid w:val="009267D8"/>
    <w:rsid w:val="0093171C"/>
    <w:rsid w:val="009346E4"/>
    <w:rsid w:val="009353CE"/>
    <w:rsid w:val="009A06DB"/>
    <w:rsid w:val="00B45C6E"/>
    <w:rsid w:val="00B87E5E"/>
    <w:rsid w:val="00BC5A31"/>
    <w:rsid w:val="00C05540"/>
    <w:rsid w:val="00C10BE4"/>
    <w:rsid w:val="00C47057"/>
    <w:rsid w:val="00C84DF2"/>
    <w:rsid w:val="00CC562F"/>
    <w:rsid w:val="00CD185A"/>
    <w:rsid w:val="00CF2220"/>
    <w:rsid w:val="00D34158"/>
    <w:rsid w:val="00D94FCF"/>
    <w:rsid w:val="00DA06B9"/>
    <w:rsid w:val="00DB2C7F"/>
    <w:rsid w:val="00DB3049"/>
    <w:rsid w:val="00DF7B5A"/>
    <w:rsid w:val="00F1177A"/>
    <w:rsid w:val="00F47DEC"/>
    <w:rsid w:val="00F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31</cp:revision>
  <cp:lastPrinted>2021-03-10T08:22:00Z</cp:lastPrinted>
  <dcterms:created xsi:type="dcterms:W3CDTF">2021-03-01T10:29:00Z</dcterms:created>
  <dcterms:modified xsi:type="dcterms:W3CDTF">2024-07-18T12:25:00Z</dcterms:modified>
</cp:coreProperties>
</file>