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7B9C6B5A"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6D1430">
        <w:rPr>
          <w:rFonts w:eastAsia="Times New Roman" w:cs="Times New Roman"/>
          <w:sz w:val="24"/>
          <w:szCs w:val="24"/>
          <w:lang w:eastAsia="pl-PL"/>
        </w:rPr>
        <w:t xml:space="preserve">06.06.2023 </w:t>
      </w:r>
      <w:r w:rsidR="00706D03">
        <w:rPr>
          <w:rFonts w:eastAsia="Times New Roman" w:cs="Times New Roman"/>
          <w:sz w:val="24"/>
          <w:szCs w:val="24"/>
          <w:lang w:eastAsia="pl-PL"/>
        </w:rPr>
        <w:t>r.</w:t>
      </w:r>
    </w:p>
    <w:p w14:paraId="149BE364" w14:textId="3E1A197D"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SZP-271</w:t>
      </w:r>
      <w:r w:rsidR="00796C6B">
        <w:rPr>
          <w:rFonts w:eastAsia="Times New Roman" w:cs="Times New Roman"/>
          <w:bCs/>
          <w:sz w:val="24"/>
          <w:szCs w:val="24"/>
        </w:rPr>
        <w:t>/20-2/2023</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189FFC71" w:rsidR="00F67AA3" w:rsidRPr="006E4A5A" w:rsidRDefault="00F67AA3" w:rsidP="006E4A5A">
      <w:pPr>
        <w:widowControl w:val="0"/>
        <w:jc w:val="both"/>
        <w:rPr>
          <w:rFonts w:eastAsia="Times New Roman" w:cs="Times New Roman"/>
          <w:b/>
          <w:bCs/>
          <w:sz w:val="24"/>
          <w:szCs w:val="24"/>
        </w:rPr>
      </w:pPr>
      <w:r w:rsidRPr="006E4A5A">
        <w:rPr>
          <w:rFonts w:eastAsia="Times New Roman" w:cs="Times New Roman"/>
          <w:b/>
          <w:bCs/>
          <w:sz w:val="24"/>
          <w:szCs w:val="24"/>
        </w:rPr>
        <w:t>Dot. sprawy: SZP</w:t>
      </w:r>
      <w:r w:rsidR="00796C6B">
        <w:rPr>
          <w:rFonts w:eastAsia="Times New Roman" w:cs="Times New Roman"/>
          <w:b/>
          <w:bCs/>
          <w:sz w:val="24"/>
          <w:szCs w:val="24"/>
        </w:rPr>
        <w:t>/19/2023</w:t>
      </w:r>
      <w:r w:rsidRPr="006E4A5A">
        <w:rPr>
          <w:rFonts w:eastAsia="Times New Roman" w:cs="Times New Roman"/>
          <w:b/>
          <w:bCs/>
          <w:sz w:val="24"/>
          <w:szCs w:val="24"/>
        </w:rPr>
        <w:t xml:space="preserve">- </w:t>
      </w:r>
      <w:r w:rsidRPr="006D1430">
        <w:rPr>
          <w:rFonts w:eastAsia="Times New Roman" w:cs="Times New Roman"/>
          <w:b/>
          <w:sz w:val="24"/>
          <w:szCs w:val="24"/>
          <w:lang w:eastAsia="pl-PL"/>
        </w:rPr>
        <w:t xml:space="preserve">wyjaśnienie </w:t>
      </w:r>
      <w:r w:rsidR="00DE57B9" w:rsidRPr="006D1430">
        <w:rPr>
          <w:b/>
          <w:sz w:val="24"/>
          <w:lang w:eastAsia="pl-PL"/>
        </w:rPr>
        <w:t xml:space="preserve">i zmiany treści </w:t>
      </w:r>
      <w:r w:rsidR="00DE57B9">
        <w:rPr>
          <w:b/>
          <w:sz w:val="24"/>
          <w:lang w:eastAsia="pl-PL"/>
        </w:rPr>
        <w:t>SWZ</w:t>
      </w:r>
    </w:p>
    <w:p w14:paraId="5FD155C4" w14:textId="77777777" w:rsidR="00F67AA3" w:rsidRPr="006E4A5A" w:rsidRDefault="00F67AA3" w:rsidP="006E4A5A">
      <w:pPr>
        <w:widowControl w:val="0"/>
        <w:jc w:val="both"/>
        <w:rPr>
          <w:rFonts w:eastAsia="Times New Roman" w:cs="Times New Roman"/>
          <w:sz w:val="24"/>
          <w:szCs w:val="24"/>
          <w:lang w:eastAsia="pl-PL"/>
        </w:rPr>
      </w:pPr>
    </w:p>
    <w:p w14:paraId="10BA46DE" w14:textId="77777777" w:rsidR="00796C6B" w:rsidRPr="00796C6B" w:rsidRDefault="00F67AA3" w:rsidP="00796C6B">
      <w:pPr>
        <w:widowControl w:val="0"/>
        <w:rPr>
          <w:rFonts w:eastAsia="Arial" w:cs="Times New Roman"/>
          <w:b/>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w:t>
      </w:r>
      <w:r w:rsidR="00796C6B">
        <w:rPr>
          <w:rFonts w:eastAsia="Times New Roman" w:cs="Times New Roman"/>
          <w:sz w:val="24"/>
          <w:szCs w:val="24"/>
          <w:lang w:eastAsia="pl-PL"/>
        </w:rPr>
        <w:t xml:space="preserve">pn. </w:t>
      </w:r>
      <w:r w:rsidR="00796C6B" w:rsidRPr="00796C6B">
        <w:rPr>
          <w:rFonts w:eastAsia="Arial" w:cs="Times New Roman"/>
          <w:b/>
          <w:sz w:val="24"/>
          <w:szCs w:val="24"/>
          <w:lang w:eastAsia="pl-PL"/>
        </w:rPr>
        <w:t>“Dostawa leków biologicznych”</w:t>
      </w:r>
    </w:p>
    <w:p w14:paraId="73F73BA0" w14:textId="553D6D3E" w:rsidR="00F67AA3" w:rsidRPr="006E4A5A" w:rsidRDefault="00F67AA3" w:rsidP="006E4A5A">
      <w:pPr>
        <w:widowControl w:val="0"/>
        <w:ind w:right="329"/>
        <w:jc w:val="both"/>
        <w:rPr>
          <w:rFonts w:eastAsia="Times New Roman" w:cs="Times New Roman"/>
          <w:b/>
          <w:bCs/>
          <w:sz w:val="24"/>
          <w:szCs w:val="24"/>
          <w:lang w:eastAsia="pl-PL"/>
        </w:rPr>
      </w:pPr>
    </w:p>
    <w:bookmarkEnd w:id="0"/>
    <w:p w14:paraId="6EB75FBC" w14:textId="77777777" w:rsidR="00F67AA3" w:rsidRPr="006E4A5A" w:rsidRDefault="00F67AA3" w:rsidP="006E4A5A">
      <w:pPr>
        <w:widowControl w:val="0"/>
        <w:jc w:val="both"/>
        <w:rPr>
          <w:rFonts w:eastAsia="Times New Roman" w:cs="Times New Roman"/>
          <w:i/>
          <w:sz w:val="24"/>
          <w:szCs w:val="24"/>
          <w:lang w:eastAsia="pl-PL"/>
        </w:rPr>
      </w:pPr>
    </w:p>
    <w:p w14:paraId="16E8C07E" w14:textId="227D4974" w:rsidR="0014584C" w:rsidRPr="0014584C" w:rsidRDefault="00F67AA3" w:rsidP="0014584C">
      <w:pPr>
        <w:pStyle w:val="Akapitzlist"/>
        <w:widowControl w:val="0"/>
        <w:numPr>
          <w:ilvl w:val="0"/>
          <w:numId w:val="25"/>
        </w:numPr>
        <w:jc w:val="both"/>
        <w:rPr>
          <w:rFonts w:eastAsia="Times New Roman" w:cs="Times New Roman"/>
          <w:b/>
          <w:color w:val="000000"/>
          <w:sz w:val="24"/>
          <w:szCs w:val="24"/>
          <w:lang w:eastAsia="pl-PL"/>
        </w:rPr>
      </w:pPr>
      <w:r w:rsidRPr="0014584C">
        <w:rPr>
          <w:rFonts w:eastAsia="Times New Roman" w:cs="Times New Roman"/>
          <w:b/>
          <w:color w:val="000000"/>
          <w:sz w:val="24"/>
          <w:szCs w:val="24"/>
          <w:lang w:eastAsia="pl-PL"/>
        </w:rPr>
        <w:t>WYJAŚNIENIA TREŚCI SWZ</w:t>
      </w:r>
    </w:p>
    <w:p w14:paraId="431331C5" w14:textId="1E7A7C9F" w:rsidR="00F67AA3" w:rsidRPr="0014584C" w:rsidRDefault="00F67AA3" w:rsidP="0014584C">
      <w:pPr>
        <w:pStyle w:val="Akapitzlist"/>
        <w:widowControl w:val="0"/>
        <w:ind w:left="720"/>
        <w:jc w:val="both"/>
        <w:rPr>
          <w:rFonts w:eastAsia="Times New Roman" w:cs="Times New Roman"/>
          <w:b/>
          <w:color w:val="000000"/>
          <w:sz w:val="24"/>
          <w:szCs w:val="24"/>
          <w:lang w:eastAsia="pl-PL"/>
        </w:rPr>
      </w:pPr>
      <w:r w:rsidRPr="0014584C">
        <w:rPr>
          <w:rFonts w:eastAsia="Times New Roman" w:cs="Times New Roman"/>
          <w:sz w:val="24"/>
          <w:szCs w:val="24"/>
          <w:lang w:eastAsia="pl-PL"/>
        </w:rPr>
        <w:t xml:space="preserve">Działając na </w:t>
      </w:r>
      <w:r w:rsidRPr="00796C6B">
        <w:rPr>
          <w:rFonts w:eastAsia="Times New Roman" w:cs="Times New Roman"/>
          <w:sz w:val="24"/>
          <w:szCs w:val="24"/>
          <w:lang w:eastAsia="pl-PL"/>
        </w:rPr>
        <w:t>podstawie</w:t>
      </w:r>
      <w:r w:rsidRPr="00796C6B">
        <w:rPr>
          <w:rFonts w:eastAsia="Times New Roman" w:cs="Times New Roman"/>
          <w:b/>
          <w:bCs/>
          <w:i/>
          <w:iCs/>
          <w:sz w:val="24"/>
          <w:szCs w:val="24"/>
          <w:lang w:eastAsia="pl-PL"/>
        </w:rPr>
        <w:t xml:space="preserve"> </w:t>
      </w:r>
      <w:r w:rsidR="00461D3D" w:rsidRPr="00796C6B">
        <w:rPr>
          <w:sz w:val="24"/>
          <w:lang w:eastAsia="pl-PL"/>
        </w:rPr>
        <w:t>art. 135 ust. 2</w:t>
      </w:r>
      <w:r w:rsidR="00796C6B" w:rsidRPr="00796C6B">
        <w:rPr>
          <w:sz w:val="24"/>
          <w:lang w:eastAsia="pl-PL"/>
        </w:rPr>
        <w:t xml:space="preserve"> </w:t>
      </w:r>
      <w:r w:rsidRPr="00796C6B">
        <w:rPr>
          <w:rFonts w:eastAsia="Times New Roman" w:cs="Times New Roman"/>
          <w:bCs/>
          <w:sz w:val="24"/>
          <w:szCs w:val="24"/>
          <w:lang w:eastAsia="pl-PL"/>
        </w:rPr>
        <w:t>ustawy z dnia 11 września 2019 r. – Prawo zamówień publicznych</w:t>
      </w:r>
      <w:r w:rsidR="00461D3D" w:rsidRPr="00796C6B">
        <w:rPr>
          <w:rFonts w:eastAsia="Times New Roman" w:cs="Times New Roman"/>
          <w:bCs/>
          <w:sz w:val="24"/>
          <w:szCs w:val="24"/>
          <w:lang w:eastAsia="pl-PL"/>
        </w:rPr>
        <w:t xml:space="preserve"> </w:t>
      </w:r>
      <w:r w:rsidR="00461D3D" w:rsidRPr="00796C6B">
        <w:rPr>
          <w:bCs/>
          <w:sz w:val="24"/>
          <w:lang w:eastAsia="pl-PL"/>
        </w:rPr>
        <w:t>(zwana dalej: PZP)</w:t>
      </w:r>
      <w:r w:rsidRPr="00796C6B">
        <w:rPr>
          <w:rFonts w:eastAsia="Times New Roman" w:cs="Times New Roman"/>
          <w:bCs/>
          <w:sz w:val="24"/>
          <w:szCs w:val="24"/>
          <w:lang w:eastAsia="pl-PL"/>
        </w:rPr>
        <w:t>,</w:t>
      </w:r>
      <w:r w:rsidRPr="00796C6B">
        <w:rPr>
          <w:rFonts w:eastAsia="Times New Roman" w:cs="Times New Roman"/>
          <w:sz w:val="24"/>
          <w:szCs w:val="24"/>
          <w:lang w:eastAsia="pl-PL"/>
        </w:rPr>
        <w:t xml:space="preserve"> Zamawiający przekazuje poniżej treść zapytań, które wpłynęły do Zamawiającego wraz z wyjaśnieniami</w:t>
      </w:r>
      <w:r w:rsidRPr="0014584C">
        <w:rPr>
          <w:rFonts w:eastAsia="Times New Roman" w:cs="Times New Roman"/>
          <w:sz w:val="24"/>
          <w:szCs w:val="24"/>
          <w:lang w:eastAsia="pl-PL"/>
        </w:rPr>
        <w:t>:</w:t>
      </w:r>
    </w:p>
    <w:p w14:paraId="52691A0C" w14:textId="77777777" w:rsidR="00F67AA3" w:rsidRPr="006E4A5A" w:rsidRDefault="00F67AA3" w:rsidP="006E4A5A">
      <w:pPr>
        <w:widowControl w:val="0"/>
        <w:jc w:val="both"/>
        <w:rPr>
          <w:rFonts w:eastAsia="Times New Roman" w:cs="Times New Roman"/>
          <w:b/>
          <w:sz w:val="24"/>
          <w:szCs w:val="24"/>
          <w:lang w:eastAsia="pl-PL"/>
        </w:rPr>
      </w:pPr>
    </w:p>
    <w:p w14:paraId="75C9135C" w14:textId="77777777" w:rsidR="002560CE" w:rsidRDefault="00F67AA3" w:rsidP="00793A4C">
      <w:pPr>
        <w:widowControl w:val="0"/>
        <w:tabs>
          <w:tab w:val="left" w:pos="0"/>
        </w:tabs>
        <w:jc w:val="both"/>
        <w:outlineLvl w:val="5"/>
        <w:rPr>
          <w:rFonts w:eastAsia="Times New Roman" w:cs="Times New Roman"/>
          <w:b/>
          <w:sz w:val="24"/>
          <w:szCs w:val="24"/>
          <w:lang w:eastAsia="pl-PL"/>
        </w:rPr>
      </w:pPr>
      <w:bookmarkStart w:id="1" w:name="_Hlk136349190"/>
      <w:r w:rsidRPr="00FC361C">
        <w:rPr>
          <w:rFonts w:eastAsia="Times New Roman" w:cs="Times New Roman"/>
          <w:b/>
          <w:sz w:val="24"/>
          <w:szCs w:val="24"/>
          <w:lang w:eastAsia="pl-PL"/>
        </w:rPr>
        <w:t>Pytanie 1</w:t>
      </w:r>
      <w:bookmarkStart w:id="2" w:name="_Hlk88643655"/>
      <w:r w:rsidR="006E4A5A" w:rsidRPr="00FC361C">
        <w:rPr>
          <w:rFonts w:eastAsia="Times New Roman" w:cs="Times New Roman"/>
          <w:b/>
          <w:sz w:val="24"/>
          <w:szCs w:val="24"/>
          <w:lang w:eastAsia="pl-PL"/>
        </w:rPr>
        <w:t xml:space="preserve"> </w:t>
      </w:r>
      <w:bookmarkEnd w:id="2"/>
    </w:p>
    <w:p w14:paraId="6B54B97A" w14:textId="730BF237" w:rsidR="002560CE" w:rsidRDefault="002560CE" w:rsidP="00793A4C">
      <w:pPr>
        <w:widowControl w:val="0"/>
        <w:tabs>
          <w:tab w:val="left" w:pos="0"/>
        </w:tabs>
        <w:jc w:val="both"/>
        <w:outlineLvl w:val="5"/>
        <w:rPr>
          <w:rFonts w:eastAsia="Times New Roman" w:cs="Times New Roman"/>
          <w:sz w:val="24"/>
          <w:szCs w:val="24"/>
          <w:lang w:eastAsia="pl-PL"/>
        </w:rPr>
      </w:pPr>
      <w:r w:rsidRPr="002560CE">
        <w:rPr>
          <w:rFonts w:eastAsia="Times New Roman" w:cs="Times New Roman"/>
          <w:bCs/>
          <w:sz w:val="24"/>
          <w:szCs w:val="24"/>
          <w:lang w:eastAsia="pl-PL"/>
        </w:rPr>
        <w:t>D</w:t>
      </w:r>
      <w:r w:rsidR="00796C6B" w:rsidRPr="00796C6B">
        <w:rPr>
          <w:rFonts w:eastAsia="Times New Roman" w:cs="Times New Roman"/>
          <w:sz w:val="24"/>
          <w:szCs w:val="24"/>
          <w:lang w:eastAsia="pl-PL"/>
        </w:rPr>
        <w:t>otyczy § 2 ust. 3 wzoru umowy w zakresie dostaw na cito</w:t>
      </w:r>
      <w:r>
        <w:rPr>
          <w:rFonts w:eastAsia="Times New Roman" w:cs="Times New Roman"/>
          <w:sz w:val="24"/>
          <w:szCs w:val="24"/>
          <w:lang w:eastAsia="pl-PL"/>
        </w:rPr>
        <w:t xml:space="preserve">. </w:t>
      </w:r>
    </w:p>
    <w:p w14:paraId="1B062001" w14:textId="32686E1A" w:rsidR="005C4D3D" w:rsidRPr="002560CE" w:rsidRDefault="00796C6B" w:rsidP="00793A4C">
      <w:pPr>
        <w:widowControl w:val="0"/>
        <w:tabs>
          <w:tab w:val="left" w:pos="0"/>
        </w:tabs>
        <w:jc w:val="both"/>
        <w:outlineLvl w:val="5"/>
        <w:rPr>
          <w:rFonts w:eastAsia="Times New Roman" w:cs="Times New Roman"/>
          <w:sz w:val="24"/>
          <w:szCs w:val="24"/>
          <w:lang w:eastAsia="pl-PL"/>
        </w:rPr>
      </w:pPr>
      <w:r w:rsidRPr="00796C6B">
        <w:rPr>
          <w:rFonts w:eastAsia="Times New Roman" w:cs="Times New Roman"/>
          <w:sz w:val="24"/>
          <w:szCs w:val="24"/>
          <w:lang w:eastAsia="pl-PL"/>
        </w:rPr>
        <w:t>Z uwagi na fakt, iż wymienione produkty lecznicze w pakiecie nr 1 są lekami ratującymi życie i nie wymagają dostaw na cito, a ich podawanie odbywa się w trybie planowanym, proszę o potwierdzenie, że zapisy § 2 1 pkt. 3 wzoru umowy w zakresie dostaw na cito nie będą miały zastosowania w stosunku do pakietu nr 1. Zapisy umowy w obecnym brzmieniu dla wyżej wymienionych leków wprowadza nieproporcjonalne ograniczenie w stosunku do obiektywnych potrzeb Zamawiającego.</w:t>
      </w:r>
    </w:p>
    <w:p w14:paraId="42AF4F30" w14:textId="2674CFEF" w:rsidR="00A70834" w:rsidRPr="000A04A9" w:rsidRDefault="00F67AA3" w:rsidP="00793A4C">
      <w:pPr>
        <w:widowControl w:val="0"/>
        <w:tabs>
          <w:tab w:val="left" w:pos="0"/>
        </w:tabs>
        <w:jc w:val="both"/>
        <w:outlineLvl w:val="5"/>
        <w:rPr>
          <w:rFonts w:eastAsia="Times New Roman" w:cs="Times New Roman"/>
          <w:b/>
          <w:sz w:val="24"/>
          <w:szCs w:val="24"/>
          <w:lang w:eastAsia="pl-PL"/>
        </w:rPr>
      </w:pPr>
      <w:r w:rsidRPr="000A04A9">
        <w:rPr>
          <w:rFonts w:eastAsia="Times New Roman" w:cs="Times New Roman"/>
          <w:b/>
          <w:sz w:val="24"/>
          <w:szCs w:val="24"/>
          <w:lang w:eastAsia="pl-PL"/>
        </w:rPr>
        <w:t xml:space="preserve">ODPOWIEDŹ: </w:t>
      </w:r>
      <w:r w:rsidR="008161FC" w:rsidRPr="000A04A9">
        <w:rPr>
          <w:rFonts w:eastAsia="Times New Roman" w:cs="Times New Roman"/>
          <w:b/>
          <w:sz w:val="24"/>
          <w:szCs w:val="24"/>
          <w:lang w:eastAsia="pl-PL"/>
        </w:rPr>
        <w:t>Zamawiający nie odstępuje od wymogu dostaw „na cito”. Zamawiający wyjaśnia, iż z dostaw na „na cito” może skorzystać jedynie w uzasadnionych, wyjątkowych sytuacjach i jeśli takie sytuacje nie zaistnieją to nie będzie korzystał z ww. wskazanych dostaw.</w:t>
      </w:r>
    </w:p>
    <w:p w14:paraId="56CCDEF4" w14:textId="0C92192D" w:rsidR="00FC361C" w:rsidRPr="000A04A9" w:rsidRDefault="00FC361C" w:rsidP="00793A4C">
      <w:pPr>
        <w:widowControl w:val="0"/>
        <w:rPr>
          <w:rFonts w:eastAsia="Times New Roman" w:cs="Times New Roman"/>
          <w:color w:val="FF0000"/>
          <w:sz w:val="24"/>
          <w:szCs w:val="24"/>
        </w:rPr>
      </w:pPr>
    </w:p>
    <w:p w14:paraId="0676B13E" w14:textId="6BA643F3" w:rsidR="00793A4C" w:rsidRPr="000A04A9" w:rsidRDefault="00793A4C" w:rsidP="00793A4C">
      <w:pPr>
        <w:widowControl w:val="0"/>
        <w:tabs>
          <w:tab w:val="left" w:pos="0"/>
        </w:tabs>
        <w:jc w:val="both"/>
        <w:outlineLvl w:val="5"/>
        <w:rPr>
          <w:rFonts w:eastAsia="Times New Roman" w:cs="Times New Roman"/>
          <w:b/>
          <w:sz w:val="24"/>
          <w:szCs w:val="24"/>
          <w:lang w:eastAsia="pl-PL"/>
        </w:rPr>
      </w:pPr>
      <w:r w:rsidRPr="000A04A9">
        <w:rPr>
          <w:rFonts w:eastAsia="Times New Roman" w:cs="Times New Roman"/>
          <w:b/>
          <w:sz w:val="24"/>
          <w:szCs w:val="24"/>
          <w:lang w:eastAsia="pl-PL"/>
        </w:rPr>
        <w:t xml:space="preserve">Pytanie 2 </w:t>
      </w:r>
    </w:p>
    <w:p w14:paraId="1C64D310" w14:textId="77777777" w:rsidR="002560CE" w:rsidRPr="000A04A9" w:rsidRDefault="00796C6B" w:rsidP="00793A4C">
      <w:pPr>
        <w:widowControl w:val="0"/>
        <w:tabs>
          <w:tab w:val="left" w:pos="0"/>
        </w:tabs>
        <w:jc w:val="both"/>
        <w:outlineLvl w:val="5"/>
        <w:rPr>
          <w:rFonts w:eastAsia="Times New Roman" w:cs="Times New Roman"/>
          <w:sz w:val="24"/>
          <w:szCs w:val="24"/>
          <w:lang w:eastAsia="pl-PL"/>
        </w:rPr>
      </w:pPr>
      <w:r w:rsidRPr="000A04A9">
        <w:rPr>
          <w:rFonts w:eastAsia="Times New Roman" w:cs="Times New Roman"/>
          <w:sz w:val="24"/>
          <w:szCs w:val="24"/>
          <w:lang w:eastAsia="pl-PL"/>
        </w:rPr>
        <w:t>Dotyczy § 8 ust. 1 pkt. 1 wzoru umowy – kary umowne</w:t>
      </w:r>
    </w:p>
    <w:p w14:paraId="753AB63D" w14:textId="24278D4F" w:rsidR="005C4D3D" w:rsidRPr="000A04A9" w:rsidRDefault="00796C6B" w:rsidP="00793A4C">
      <w:pPr>
        <w:widowControl w:val="0"/>
        <w:tabs>
          <w:tab w:val="left" w:pos="0"/>
        </w:tabs>
        <w:jc w:val="both"/>
        <w:outlineLvl w:val="5"/>
      </w:pPr>
      <w:r w:rsidRPr="000A04A9">
        <w:rPr>
          <w:rFonts w:eastAsia="Times New Roman" w:cs="Times New Roman"/>
          <w:sz w:val="24"/>
          <w:szCs w:val="24"/>
          <w:lang w:eastAsia="pl-PL"/>
        </w:rPr>
        <w:t>Czy Zamawiający zgodzi się w § 8 ust. 1 pkt. 1 wzoru umowy na zmianę kary umownej wynoszącej 20% wynagrodzenia określonego w § 3 ust. 1 na karę wynoszącą 20% wartości brutto niezrealizowanej części umowy?</w:t>
      </w:r>
      <w:r w:rsidRPr="000A04A9">
        <w:rPr>
          <w:rFonts w:eastAsia="Times New Roman" w:cs="Times New Roman"/>
          <w:sz w:val="24"/>
          <w:szCs w:val="24"/>
          <w:lang w:eastAsia="pl-PL"/>
        </w:rPr>
        <w:br/>
        <w:t>Mając na uwadze wytyczne UZP i wypracowane stanowisko KIO w którym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zamówienia również prawidłowo zrealizowanego pozostaje w sprzeczności funkcją kary umownej określonej przez przepisy kodeksu cywilnego.</w:t>
      </w:r>
    </w:p>
    <w:p w14:paraId="0CBEADF2" w14:textId="1A5390E2" w:rsidR="00796C6B" w:rsidRPr="002A6DAB" w:rsidRDefault="00793A4C" w:rsidP="00793A4C">
      <w:pPr>
        <w:widowControl w:val="0"/>
        <w:tabs>
          <w:tab w:val="left" w:pos="0"/>
        </w:tabs>
        <w:jc w:val="both"/>
        <w:outlineLvl w:val="5"/>
        <w:rPr>
          <w:rFonts w:eastAsia="Times New Roman" w:cs="Times New Roman"/>
          <w:b/>
          <w:sz w:val="24"/>
          <w:szCs w:val="24"/>
          <w:lang w:eastAsia="pl-PL"/>
        </w:rPr>
      </w:pPr>
      <w:r w:rsidRPr="000A04A9">
        <w:rPr>
          <w:rFonts w:eastAsia="Times New Roman" w:cs="Times New Roman"/>
          <w:b/>
          <w:sz w:val="24"/>
          <w:szCs w:val="24"/>
          <w:lang w:eastAsia="pl-PL"/>
        </w:rPr>
        <w:t xml:space="preserve">ODPOWIEDŹ: </w:t>
      </w:r>
      <w:r w:rsidR="00617B9F" w:rsidRPr="000A04A9">
        <w:rPr>
          <w:rFonts w:eastAsia="Times New Roman" w:cs="Times New Roman"/>
          <w:b/>
          <w:bCs/>
          <w:sz w:val="24"/>
          <w:szCs w:val="24"/>
          <w:lang w:eastAsia="pl-PL"/>
        </w:rPr>
        <w:t>Nie, Zamawiający nie wyraża zgody. Zamawiający nie uważa przyjętego poziomu kar umownych za</w:t>
      </w:r>
      <w:r w:rsidR="00617B9F" w:rsidRPr="002A6DAB">
        <w:rPr>
          <w:rFonts w:eastAsia="Times New Roman" w:cs="Times New Roman"/>
          <w:b/>
          <w:bCs/>
          <w:sz w:val="24"/>
          <w:szCs w:val="24"/>
          <w:lang w:eastAsia="pl-PL"/>
        </w:rPr>
        <w:t xml:space="preserve"> wygórowany. Zapewnienie ciągłości i terminowości dostaw leków ma dla Szpitala kluczowe znaczenie, a uchybienia w terminowości dostaw mogą nieść za sobą problemy związane z zapewnieniem ciągłości terapii pacjentów, co grozi poważnymi konsekwencjami.</w:t>
      </w:r>
    </w:p>
    <w:bookmarkEnd w:id="1"/>
    <w:p w14:paraId="5E031CD0" w14:textId="77777777" w:rsidR="00796C6B" w:rsidRDefault="00796C6B" w:rsidP="00793A4C">
      <w:pPr>
        <w:widowControl w:val="0"/>
        <w:tabs>
          <w:tab w:val="left" w:pos="0"/>
        </w:tabs>
        <w:jc w:val="both"/>
        <w:outlineLvl w:val="5"/>
        <w:rPr>
          <w:rFonts w:eastAsia="Times New Roman" w:cs="Times New Roman"/>
          <w:b/>
          <w:sz w:val="24"/>
          <w:szCs w:val="24"/>
          <w:lang w:eastAsia="pl-PL"/>
        </w:rPr>
      </w:pPr>
    </w:p>
    <w:p w14:paraId="4A758B26" w14:textId="042A18B9" w:rsidR="00793A4C" w:rsidRPr="00FC361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3</w:t>
      </w:r>
    </w:p>
    <w:p w14:paraId="685F4241" w14:textId="4097E05F" w:rsidR="005C4D3D" w:rsidRDefault="00587500" w:rsidP="00793A4C">
      <w:pPr>
        <w:widowControl w:val="0"/>
        <w:tabs>
          <w:tab w:val="left" w:pos="0"/>
        </w:tabs>
        <w:jc w:val="both"/>
        <w:outlineLvl w:val="5"/>
        <w:rPr>
          <w:sz w:val="24"/>
          <w:szCs w:val="24"/>
        </w:rPr>
      </w:pPr>
      <w:r w:rsidRPr="00587500">
        <w:rPr>
          <w:sz w:val="24"/>
          <w:szCs w:val="24"/>
        </w:rPr>
        <w:t xml:space="preserve">Do §3 ust. 13 wzoru umowy. Wnosimy o obniżenie do 5% minimalnego progu uprawniającego do ubiegania się o zmianę wynagrodzenia. Wskazujemy przy tym, że proponowany przez Zamawiającego próg 7% spowodować może konieczność ponoszenia rażących strat po stronie wykonawcy zamówienia i </w:t>
      </w:r>
      <w:r w:rsidRPr="00587500">
        <w:rPr>
          <w:sz w:val="24"/>
          <w:szCs w:val="24"/>
        </w:rPr>
        <w:lastRenderedPageBreak/>
        <w:t>sprzedaż poniżej kosztów zakupu (maksymalne marże, w których zawierają się koszty i zysk wykonawcy najczęściej nie przekraczają 5%), a co za tym idzie konieczność odstąpienia od umowy.</w:t>
      </w:r>
    </w:p>
    <w:p w14:paraId="2419D15E" w14:textId="04E216D9" w:rsidR="00793A4C" w:rsidRPr="006503FE" w:rsidRDefault="00793A4C" w:rsidP="00793A4C">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4B4FE9" w:rsidRPr="006503FE">
        <w:rPr>
          <w:rFonts w:eastAsia="Times New Roman" w:cs="Times New Roman"/>
          <w:b/>
          <w:sz w:val="24"/>
          <w:szCs w:val="24"/>
          <w:lang w:eastAsia="pl-PL"/>
        </w:rPr>
        <w:t>Zamawiający wyraża zgodę.</w:t>
      </w:r>
      <w:r w:rsidR="002A19CB" w:rsidRPr="006503FE">
        <w:rPr>
          <w:rFonts w:eastAsia="Times New Roman" w:cs="Times New Roman"/>
          <w:b/>
          <w:sz w:val="24"/>
          <w:szCs w:val="24"/>
          <w:lang w:eastAsia="pl-PL"/>
        </w:rPr>
        <w:t xml:space="preserve"> W ślad za tym </w:t>
      </w:r>
      <w:r w:rsidR="000603F3" w:rsidRPr="006503FE">
        <w:rPr>
          <w:rFonts w:eastAsia="Times New Roman" w:cs="Times New Roman"/>
          <w:b/>
          <w:sz w:val="24"/>
          <w:szCs w:val="24"/>
          <w:lang w:eastAsia="pl-PL"/>
        </w:rPr>
        <w:t xml:space="preserve">w § 3 ust. 13 zdanie pierwsze otrzymuje brzmienie: </w:t>
      </w:r>
      <w:r w:rsidR="000603F3" w:rsidRPr="006503FE">
        <w:rPr>
          <w:rFonts w:eastAsia="Times New Roman" w:cs="Times New Roman"/>
          <w:b/>
          <w:i/>
          <w:iCs/>
          <w:sz w:val="24"/>
          <w:szCs w:val="24"/>
          <w:lang w:eastAsia="pl-PL"/>
        </w:rPr>
        <w:t>„W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którą przyjął Dostawca kalkulując swoje wynagrodzenie wskazane w ofercie.”</w:t>
      </w:r>
      <w:r w:rsidR="000603F3" w:rsidRPr="006503FE">
        <w:rPr>
          <w:rFonts w:eastAsia="Times New Roman" w:cs="Times New Roman"/>
          <w:b/>
          <w:sz w:val="24"/>
          <w:szCs w:val="24"/>
          <w:lang w:eastAsia="pl-PL"/>
        </w:rPr>
        <w:t xml:space="preserve"> Pozostała treść tego ustępu nie ulega zmianie. </w:t>
      </w:r>
    </w:p>
    <w:p w14:paraId="51EEB32A" w14:textId="75A27196" w:rsidR="00793A4C" w:rsidRDefault="00793A4C" w:rsidP="00793A4C">
      <w:pPr>
        <w:widowControl w:val="0"/>
        <w:tabs>
          <w:tab w:val="left" w:pos="0"/>
        </w:tabs>
        <w:jc w:val="both"/>
        <w:outlineLvl w:val="5"/>
        <w:rPr>
          <w:rFonts w:eastAsia="Times New Roman" w:cs="Times New Roman"/>
          <w:b/>
          <w:sz w:val="24"/>
          <w:szCs w:val="24"/>
          <w:lang w:eastAsia="pl-PL"/>
        </w:rPr>
      </w:pPr>
    </w:p>
    <w:p w14:paraId="1755029E" w14:textId="2B82BF39"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4</w:t>
      </w:r>
      <w:r w:rsidRPr="00FC361C">
        <w:rPr>
          <w:rFonts w:eastAsia="Times New Roman" w:cs="Times New Roman"/>
          <w:b/>
          <w:sz w:val="24"/>
          <w:szCs w:val="24"/>
          <w:lang w:eastAsia="pl-PL"/>
        </w:rPr>
        <w:t xml:space="preserve"> </w:t>
      </w:r>
    </w:p>
    <w:p w14:paraId="3352200C" w14:textId="4D80D4FF" w:rsidR="00793A4C" w:rsidRPr="00587500" w:rsidRDefault="00587500" w:rsidP="00793A4C">
      <w:pPr>
        <w:widowControl w:val="0"/>
        <w:tabs>
          <w:tab w:val="left" w:pos="0"/>
        </w:tabs>
        <w:jc w:val="both"/>
        <w:outlineLvl w:val="5"/>
        <w:rPr>
          <w:rFonts w:eastAsia="Times New Roman" w:cs="Times New Roman"/>
          <w:bCs/>
          <w:sz w:val="24"/>
          <w:szCs w:val="24"/>
          <w:lang w:eastAsia="pl-PL"/>
        </w:rPr>
      </w:pPr>
      <w:r w:rsidRPr="00587500">
        <w:rPr>
          <w:rFonts w:eastAsia="Times New Roman" w:cs="Times New Roman"/>
          <w:bCs/>
          <w:sz w:val="24"/>
          <w:szCs w:val="24"/>
          <w:lang w:eastAsia="pl-PL"/>
        </w:rPr>
        <w:t>Do §3 ust. 13 wzoru umowy. Prosimy o dodanie zastrzeżenia, że w przypadku, gdy strony nie dojdą do porozumienia w zakresie zmiany wynagrodzenia Wykonawcy w oparciu o §3 ust. 13 wzoru umowy, zarówno Wykonawca jaki i Zamawiający nabędą uprawnienie do rozwiązania w tej części umowy za porozumieniem stron, z zachowaniem jednomiesięcznego okresu wypowiedzenia, bez obowiązku ponoszenia z tego tytułu kar umownych.</w:t>
      </w:r>
    </w:p>
    <w:p w14:paraId="70A42C1F" w14:textId="1F9BA4FA" w:rsidR="00793A4C" w:rsidRDefault="00793A4C" w:rsidP="00793A4C">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2A19CB" w:rsidRPr="006503FE">
        <w:rPr>
          <w:rFonts w:eastAsia="Times New Roman" w:cs="Times New Roman"/>
          <w:b/>
          <w:sz w:val="24"/>
          <w:szCs w:val="24"/>
          <w:lang w:eastAsia="pl-PL"/>
        </w:rPr>
        <w:t>Zamawiający nie wyraża zgody.</w:t>
      </w:r>
      <w:r w:rsidR="00C6611B" w:rsidRPr="006503FE">
        <w:rPr>
          <w:rFonts w:eastAsia="Times New Roman" w:cs="Times New Roman"/>
          <w:b/>
          <w:sz w:val="24"/>
          <w:szCs w:val="24"/>
          <w:lang w:eastAsia="pl-PL"/>
        </w:rPr>
        <w:t xml:space="preserve"> W przypadku braku porozumienia zastosowanie znajda ogólne przepisy Kc.</w:t>
      </w:r>
    </w:p>
    <w:p w14:paraId="0C0D756D" w14:textId="77777777" w:rsidR="00F225AE" w:rsidRPr="007E313D" w:rsidRDefault="00F225AE" w:rsidP="00F225AE">
      <w:pPr>
        <w:widowControl w:val="0"/>
        <w:suppressAutoHyphens w:val="0"/>
        <w:rPr>
          <w:color w:val="FF0000"/>
          <w:sz w:val="24"/>
        </w:rPr>
      </w:pPr>
    </w:p>
    <w:p w14:paraId="075B61AF" w14:textId="3E77CE20" w:rsidR="00793A4C" w:rsidRPr="00FC361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5</w:t>
      </w:r>
      <w:r w:rsidRPr="00FC361C">
        <w:rPr>
          <w:rFonts w:eastAsia="Times New Roman" w:cs="Times New Roman"/>
          <w:b/>
          <w:sz w:val="24"/>
          <w:szCs w:val="24"/>
          <w:lang w:eastAsia="pl-PL"/>
        </w:rPr>
        <w:t xml:space="preserve"> </w:t>
      </w:r>
    </w:p>
    <w:p w14:paraId="4FFC0A79" w14:textId="69117866" w:rsidR="00BD58F4" w:rsidRPr="00BD58F4" w:rsidRDefault="00BD58F4" w:rsidP="00BD58F4">
      <w:pPr>
        <w:widowControl w:val="0"/>
        <w:tabs>
          <w:tab w:val="left" w:pos="0"/>
        </w:tabs>
        <w:jc w:val="both"/>
        <w:outlineLvl w:val="5"/>
        <w:rPr>
          <w:rFonts w:cs="Times New Roman"/>
          <w:sz w:val="24"/>
          <w:szCs w:val="24"/>
        </w:rPr>
      </w:pPr>
      <w:r w:rsidRPr="00BD58F4">
        <w:rPr>
          <w:rFonts w:cs="Times New Roman"/>
          <w:sz w:val="24"/>
          <w:szCs w:val="24"/>
        </w:rPr>
        <w:t>Do §3 ust. 13, ust. 16 pkt 4 wzoru umowy. Prosimy o wykreślenie obowiązków dotyczących przedłożenia szczegółowej kalkulacji kosztów w ciągu 14 dni od daty podpisania umowy oraz dołączenia do wniosku o waloryzację wynagrodzenia dokumentów uzasadniających zmianę kosztów wykonania zamówienia, gdyż wymóg przedłożenia przez Wykonawcę szczegółowej kalkulacji cen materiałów oraz kosztów realizacji zamówienia pod rygorem utraty prawa do waloryzacji, stanowi naruszenie treści oraz idei art. 439 ustawy Prawo zamówień publicznych.</w:t>
      </w:r>
    </w:p>
    <w:p w14:paraId="132AB6E6" w14:textId="77777777" w:rsidR="00BD58F4" w:rsidRPr="00BD58F4" w:rsidRDefault="00BD58F4" w:rsidP="00BD58F4">
      <w:pPr>
        <w:widowControl w:val="0"/>
        <w:tabs>
          <w:tab w:val="left" w:pos="0"/>
        </w:tabs>
        <w:jc w:val="both"/>
        <w:outlineLvl w:val="5"/>
        <w:rPr>
          <w:rFonts w:cs="Times New Roman"/>
          <w:sz w:val="24"/>
          <w:szCs w:val="24"/>
        </w:rPr>
      </w:pPr>
    </w:p>
    <w:p w14:paraId="68B76174" w14:textId="77777777" w:rsidR="00BD58F4" w:rsidRPr="00BD58F4" w:rsidRDefault="00BD58F4" w:rsidP="00BD58F4">
      <w:pPr>
        <w:widowControl w:val="0"/>
        <w:tabs>
          <w:tab w:val="left" w:pos="0"/>
        </w:tabs>
        <w:jc w:val="both"/>
        <w:outlineLvl w:val="5"/>
        <w:rPr>
          <w:rFonts w:cs="Times New Roman"/>
          <w:sz w:val="24"/>
          <w:szCs w:val="24"/>
        </w:rPr>
      </w:pPr>
      <w:r w:rsidRPr="00BD58F4">
        <w:rPr>
          <w:rFonts w:cs="Times New Roman"/>
          <w:sz w:val="24"/>
          <w:szCs w:val="24"/>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Wskazujemy przy tym, że obowiązki dotyczące przedłożenia szczegółowej kalkulacji kosztów w ciągu 14 dni od daty podpisania umowy, a także dołączenia do wniosku o waloryzację wynagrodzenia szczegółowej kalkulacji kosztów realizacji umowy oraz dokumentów uzasadniających zmianę kosztów wykonania zamówienia dublują warunki waloryzacji i de facto nakazują potwierdzać dokumentami obiektywny wskaźnik zmiany cen publikowany przez Prezesa Głównego Urzędu Statystycznego. </w:t>
      </w:r>
    </w:p>
    <w:p w14:paraId="5E229F6B" w14:textId="77777777" w:rsidR="00BD58F4" w:rsidRPr="00BD58F4" w:rsidRDefault="00BD58F4" w:rsidP="00BD58F4">
      <w:pPr>
        <w:widowControl w:val="0"/>
        <w:tabs>
          <w:tab w:val="left" w:pos="0"/>
        </w:tabs>
        <w:jc w:val="both"/>
        <w:outlineLvl w:val="5"/>
        <w:rPr>
          <w:rFonts w:cs="Times New Roman"/>
          <w:sz w:val="24"/>
          <w:szCs w:val="24"/>
        </w:rPr>
      </w:pPr>
    </w:p>
    <w:p w14:paraId="714AA482" w14:textId="77777777" w:rsidR="00BD58F4" w:rsidRPr="00BD58F4" w:rsidRDefault="00BD58F4" w:rsidP="00BD58F4">
      <w:pPr>
        <w:widowControl w:val="0"/>
        <w:tabs>
          <w:tab w:val="left" w:pos="0"/>
        </w:tabs>
        <w:jc w:val="both"/>
        <w:outlineLvl w:val="5"/>
        <w:rPr>
          <w:rFonts w:cs="Times New Roman"/>
          <w:sz w:val="24"/>
          <w:szCs w:val="24"/>
        </w:rPr>
      </w:pPr>
      <w:r w:rsidRPr="00BD58F4">
        <w:rPr>
          <w:rFonts w:cs="Times New Roman"/>
          <w:sz w:val="24"/>
          <w:szCs w:val="24"/>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w:t>
      </w:r>
      <w:r w:rsidRPr="00BD58F4">
        <w:rPr>
          <w:rFonts w:cs="Times New Roman"/>
          <w:sz w:val="24"/>
          <w:szCs w:val="24"/>
        </w:rPr>
        <w:lastRenderedPageBreak/>
        <w:t xml:space="preserve">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 </w:t>
      </w:r>
    </w:p>
    <w:p w14:paraId="57960ADB" w14:textId="77777777" w:rsidR="00BD58F4" w:rsidRPr="00BD58F4" w:rsidRDefault="00BD58F4" w:rsidP="00BD58F4">
      <w:pPr>
        <w:widowControl w:val="0"/>
        <w:tabs>
          <w:tab w:val="left" w:pos="0"/>
        </w:tabs>
        <w:jc w:val="both"/>
        <w:outlineLvl w:val="5"/>
        <w:rPr>
          <w:rFonts w:cs="Times New Roman"/>
          <w:sz w:val="24"/>
          <w:szCs w:val="24"/>
        </w:rPr>
      </w:pPr>
    </w:p>
    <w:p w14:paraId="57BF3B6F" w14:textId="322B68AC" w:rsidR="00793A4C" w:rsidRDefault="00BD58F4" w:rsidP="00BD58F4">
      <w:pPr>
        <w:widowControl w:val="0"/>
        <w:tabs>
          <w:tab w:val="left" w:pos="0"/>
        </w:tabs>
        <w:jc w:val="both"/>
        <w:outlineLvl w:val="5"/>
        <w:rPr>
          <w:rFonts w:cs="Times New Roman"/>
          <w:sz w:val="24"/>
          <w:szCs w:val="24"/>
        </w:rPr>
      </w:pPr>
      <w:r w:rsidRPr="00BD58F4">
        <w:rPr>
          <w:rFonts w:cs="Times New Roman"/>
          <w:sz w:val="24"/>
          <w:szCs w:val="24"/>
        </w:rPr>
        <w:t>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Jarnicka,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781D7D94" w14:textId="7908419B" w:rsidR="00EE066D" w:rsidRPr="006503FE" w:rsidRDefault="00793A4C" w:rsidP="006503FE">
      <w:pPr>
        <w:jc w:val="both"/>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C6611B" w:rsidRPr="006503FE">
        <w:rPr>
          <w:rFonts w:eastAsia="Times New Roman" w:cs="Times New Roman"/>
          <w:b/>
          <w:sz w:val="24"/>
          <w:szCs w:val="24"/>
          <w:lang w:eastAsia="pl-PL"/>
        </w:rPr>
        <w:t>Zamaw</w:t>
      </w:r>
      <w:r w:rsidR="00EE066D" w:rsidRPr="006503FE">
        <w:rPr>
          <w:rFonts w:eastAsia="Times New Roman" w:cs="Times New Roman"/>
          <w:b/>
          <w:sz w:val="24"/>
          <w:szCs w:val="24"/>
          <w:lang w:eastAsia="pl-PL"/>
        </w:rPr>
        <w:t>ia</w:t>
      </w:r>
      <w:r w:rsidR="00C6611B" w:rsidRPr="006503FE">
        <w:rPr>
          <w:rFonts w:eastAsia="Times New Roman" w:cs="Times New Roman"/>
          <w:b/>
          <w:sz w:val="24"/>
          <w:szCs w:val="24"/>
          <w:lang w:eastAsia="pl-PL"/>
        </w:rPr>
        <w:t>j</w:t>
      </w:r>
      <w:r w:rsidR="00EE066D" w:rsidRPr="006503FE">
        <w:rPr>
          <w:rFonts w:eastAsia="Times New Roman" w:cs="Times New Roman"/>
          <w:b/>
          <w:sz w:val="24"/>
          <w:szCs w:val="24"/>
          <w:lang w:eastAsia="pl-PL"/>
        </w:rPr>
        <w:t>ą</w:t>
      </w:r>
      <w:r w:rsidR="00C6611B" w:rsidRPr="006503FE">
        <w:rPr>
          <w:rFonts w:eastAsia="Times New Roman" w:cs="Times New Roman"/>
          <w:b/>
          <w:sz w:val="24"/>
          <w:szCs w:val="24"/>
          <w:lang w:eastAsia="pl-PL"/>
        </w:rPr>
        <w:t>cy nie wyraża zgody na wykreślenie wskazanych zapisów</w:t>
      </w:r>
      <w:r w:rsidR="00EE066D" w:rsidRPr="006503FE">
        <w:rPr>
          <w:rFonts w:eastAsia="Times New Roman" w:cs="Times New Roman"/>
          <w:b/>
          <w:sz w:val="24"/>
          <w:szCs w:val="24"/>
          <w:lang w:eastAsia="pl-PL"/>
        </w:rPr>
        <w:t xml:space="preserve"> i nie uważa regulacji w § 3 ust. 13 i ust. 16 pkt 4 za niezgodne z P</w:t>
      </w:r>
      <w:r w:rsidR="006503FE" w:rsidRPr="006503FE">
        <w:rPr>
          <w:rFonts w:eastAsia="Times New Roman" w:cs="Times New Roman"/>
          <w:b/>
          <w:sz w:val="24"/>
          <w:szCs w:val="24"/>
          <w:lang w:eastAsia="pl-PL"/>
        </w:rPr>
        <w:t>ZP</w:t>
      </w:r>
      <w:r w:rsidR="00EE066D" w:rsidRPr="006503FE">
        <w:rPr>
          <w:rFonts w:eastAsia="Times New Roman" w:cs="Times New Roman"/>
          <w:b/>
          <w:sz w:val="24"/>
          <w:szCs w:val="24"/>
          <w:lang w:eastAsia="pl-PL"/>
        </w:rPr>
        <w:t xml:space="preserve">. Zamawiający jako gospodarz postępowania w granicach przepisów prawa ma swobodę w kształtowaniu warunków zamówienia i ponosi ich konsekwencje. Kwestionowane regulacje mają służyć zobiektywizowaniu i </w:t>
      </w:r>
      <w:r w:rsidR="005A1DCB" w:rsidRPr="006503FE">
        <w:rPr>
          <w:rFonts w:eastAsia="Times New Roman" w:cs="Times New Roman"/>
          <w:b/>
          <w:sz w:val="24"/>
          <w:szCs w:val="24"/>
          <w:lang w:eastAsia="pl-PL"/>
        </w:rPr>
        <w:t xml:space="preserve">zapewnieniu </w:t>
      </w:r>
      <w:r w:rsidR="00EE066D" w:rsidRPr="006503FE">
        <w:rPr>
          <w:rFonts w:eastAsia="Times New Roman" w:cs="Times New Roman"/>
          <w:b/>
          <w:sz w:val="24"/>
          <w:szCs w:val="24"/>
          <w:lang w:eastAsia="pl-PL"/>
        </w:rPr>
        <w:t>realnej weryfikacji wniosku o waloryzację wynagrodzenia, który zostanie złożony w przyszłości przez wykonawcę. Wymóg przedłożenia kalkulacji nie jest nadmiernym utrudnieniem dla wykonawcy</w:t>
      </w:r>
      <w:r w:rsidR="000603F3" w:rsidRPr="006503FE">
        <w:rPr>
          <w:rFonts w:eastAsia="Times New Roman" w:cs="Times New Roman"/>
          <w:b/>
          <w:sz w:val="24"/>
          <w:szCs w:val="24"/>
          <w:lang w:eastAsia="pl-PL"/>
        </w:rPr>
        <w:t xml:space="preserve"> (wykonawca rzetelnie przygotowujący ofertę i kalkulujący jej cenę w perspektywie zakładanego czasu trwania umowy takie </w:t>
      </w:r>
      <w:r w:rsidR="00B76F49" w:rsidRPr="006503FE">
        <w:rPr>
          <w:rFonts w:eastAsia="Times New Roman" w:cs="Times New Roman"/>
          <w:b/>
          <w:sz w:val="24"/>
          <w:szCs w:val="24"/>
          <w:lang w:eastAsia="pl-PL"/>
        </w:rPr>
        <w:t>dane posiada)</w:t>
      </w:r>
      <w:r w:rsidR="00EE066D" w:rsidRPr="006503FE">
        <w:rPr>
          <w:rFonts w:eastAsia="Times New Roman" w:cs="Times New Roman"/>
          <w:b/>
          <w:sz w:val="24"/>
          <w:szCs w:val="24"/>
          <w:lang w:eastAsia="pl-PL"/>
        </w:rPr>
        <w:t xml:space="preserve">. Katalog kosztów ujętych w kalkulacji powinien być dopasowany przez wykonawcę do specyfiki zamówienia. Jeśli dane takie stanowią tajemnicę przedsiębiorstwa wykonawca powinien to zastrzec.  </w:t>
      </w:r>
      <w:r w:rsidR="000603F3" w:rsidRPr="006503FE">
        <w:rPr>
          <w:rFonts w:eastAsia="Times New Roman" w:cs="Times New Roman"/>
          <w:b/>
          <w:sz w:val="24"/>
          <w:szCs w:val="24"/>
          <w:lang w:eastAsia="pl-PL"/>
        </w:rPr>
        <w:t xml:space="preserve">To, że rynkowe, uśrednione dane wskazują, że pewne koszty rosną nie znaczy, że koszty takie danemu wykonawcy rosną lub rosną w takim samym stopniu. Dlatego Zamawiający oczekuje od wykonawcy składającego wniosek o waloryzację przedłożenia wraz z nim dokumentów wskazanych w § 3 ust. 16 pkt 4.  </w:t>
      </w:r>
    </w:p>
    <w:p w14:paraId="0AD8A43F" w14:textId="77777777" w:rsidR="00793A4C" w:rsidRDefault="00793A4C" w:rsidP="00793A4C">
      <w:pPr>
        <w:widowControl w:val="0"/>
        <w:tabs>
          <w:tab w:val="left" w:pos="0"/>
        </w:tabs>
        <w:jc w:val="both"/>
        <w:outlineLvl w:val="5"/>
        <w:rPr>
          <w:rFonts w:eastAsia="Times New Roman" w:cs="Times New Roman"/>
          <w:b/>
          <w:sz w:val="24"/>
          <w:szCs w:val="24"/>
          <w:lang w:eastAsia="pl-PL"/>
        </w:rPr>
      </w:pPr>
    </w:p>
    <w:p w14:paraId="48F31D64" w14:textId="0989E9BD"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6</w:t>
      </w:r>
      <w:r w:rsidRPr="00FC361C">
        <w:rPr>
          <w:rFonts w:eastAsia="Times New Roman" w:cs="Times New Roman"/>
          <w:b/>
          <w:sz w:val="24"/>
          <w:szCs w:val="24"/>
          <w:lang w:eastAsia="pl-PL"/>
        </w:rPr>
        <w:t xml:space="preserve"> </w:t>
      </w:r>
    </w:p>
    <w:p w14:paraId="31BB5713" w14:textId="60D6597D" w:rsidR="00793A4C" w:rsidRPr="00AB2853" w:rsidRDefault="00AB2853" w:rsidP="00793A4C">
      <w:pPr>
        <w:widowControl w:val="0"/>
        <w:tabs>
          <w:tab w:val="left" w:pos="0"/>
        </w:tabs>
        <w:jc w:val="both"/>
        <w:outlineLvl w:val="5"/>
        <w:rPr>
          <w:rFonts w:eastAsia="Times New Roman" w:cs="Times New Roman"/>
          <w:bCs/>
          <w:sz w:val="24"/>
          <w:szCs w:val="24"/>
          <w:lang w:eastAsia="pl-PL"/>
        </w:rPr>
      </w:pPr>
      <w:r w:rsidRPr="00AB2853">
        <w:rPr>
          <w:rFonts w:eastAsia="Times New Roman" w:cs="Times New Roman"/>
          <w:bCs/>
          <w:sz w:val="24"/>
          <w:szCs w:val="24"/>
          <w:lang w:eastAsia="pl-PL"/>
        </w:rPr>
        <w:t>Do §3 ust. 17 wzoru umowy: Prosimy o wykreślenie z wzoru umowy zapisów §3 ust. 17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7B085442" w14:textId="254F10B6" w:rsidR="00793A4C" w:rsidRDefault="00793A4C" w:rsidP="00793A4C">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6564CC" w:rsidRPr="006503FE">
        <w:rPr>
          <w:rFonts w:eastAsia="Times New Roman" w:cs="Times New Roman"/>
          <w:b/>
          <w:sz w:val="24"/>
          <w:szCs w:val="24"/>
          <w:lang w:eastAsia="pl-PL"/>
        </w:rPr>
        <w:t xml:space="preserve">Zamawiający nie wyraża zgody. Konstrukcja tej regulacji zabezpiecza możliwość przeprowadzenia procesu waloryzacji wynagrodzenia z </w:t>
      </w:r>
      <w:r w:rsidR="006503FE" w:rsidRPr="006503FE">
        <w:rPr>
          <w:rFonts w:eastAsia="Times New Roman" w:cs="Times New Roman"/>
          <w:b/>
          <w:sz w:val="24"/>
          <w:szCs w:val="24"/>
          <w:lang w:eastAsia="pl-PL"/>
        </w:rPr>
        <w:t>wnioskiem,</w:t>
      </w:r>
      <w:r w:rsidR="006564CC" w:rsidRPr="006503FE">
        <w:rPr>
          <w:rFonts w:eastAsia="Times New Roman" w:cs="Times New Roman"/>
          <w:b/>
          <w:sz w:val="24"/>
          <w:szCs w:val="24"/>
          <w:lang w:eastAsia="pl-PL"/>
        </w:rPr>
        <w:t xml:space="preserve"> gdy wnioskuje o to Zamawiający.</w:t>
      </w:r>
    </w:p>
    <w:p w14:paraId="29B92496" w14:textId="77777777" w:rsidR="00793A4C" w:rsidRDefault="00793A4C" w:rsidP="00793A4C">
      <w:pPr>
        <w:widowControl w:val="0"/>
        <w:tabs>
          <w:tab w:val="left" w:pos="0"/>
        </w:tabs>
        <w:jc w:val="both"/>
        <w:outlineLvl w:val="5"/>
        <w:rPr>
          <w:rFonts w:eastAsia="Times New Roman" w:cs="Times New Roman"/>
          <w:b/>
          <w:sz w:val="24"/>
          <w:szCs w:val="24"/>
          <w:lang w:eastAsia="pl-PL"/>
        </w:rPr>
      </w:pPr>
    </w:p>
    <w:p w14:paraId="0E245198" w14:textId="0D1AB46B" w:rsidR="00793A4C" w:rsidRPr="00FC361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lastRenderedPageBreak/>
        <w:t xml:space="preserve">Pytanie </w:t>
      </w:r>
      <w:r>
        <w:rPr>
          <w:rFonts w:eastAsia="Times New Roman" w:cs="Times New Roman"/>
          <w:b/>
          <w:sz w:val="24"/>
          <w:szCs w:val="24"/>
          <w:lang w:eastAsia="pl-PL"/>
        </w:rPr>
        <w:t>7</w:t>
      </w:r>
      <w:r w:rsidRPr="00FC361C">
        <w:rPr>
          <w:rFonts w:eastAsia="Times New Roman" w:cs="Times New Roman"/>
          <w:b/>
          <w:sz w:val="24"/>
          <w:szCs w:val="24"/>
          <w:lang w:eastAsia="pl-PL"/>
        </w:rPr>
        <w:t xml:space="preserve"> </w:t>
      </w:r>
    </w:p>
    <w:p w14:paraId="225AD9E9" w14:textId="54DC914E" w:rsidR="00793A4C" w:rsidRDefault="000C633D" w:rsidP="00793A4C">
      <w:pPr>
        <w:widowControl w:val="0"/>
        <w:tabs>
          <w:tab w:val="left" w:pos="0"/>
        </w:tabs>
        <w:jc w:val="both"/>
        <w:outlineLvl w:val="5"/>
        <w:rPr>
          <w:rFonts w:cs="Times New Roman"/>
          <w:sz w:val="24"/>
          <w:szCs w:val="24"/>
        </w:rPr>
      </w:pPr>
      <w:r w:rsidRPr="000C633D">
        <w:rPr>
          <w:rFonts w:cs="Times New Roman"/>
          <w:sz w:val="24"/>
          <w:szCs w:val="24"/>
        </w:rPr>
        <w:t>Do §8 ust. 1 pkt 1), ust. 5 wzoru umowy: Czy Zamawiający wyrazi zgodę na zmianę wymiaru kary umownej zastrzeżonej w §8 ust. 1 pkt 1), ust. 5 wzoru umowy do wysokości 10% wartości NIEZREALIZOWANEJ części umowy?</w:t>
      </w:r>
    </w:p>
    <w:p w14:paraId="680A8082" w14:textId="5B079E75" w:rsidR="003D58EE" w:rsidRPr="006564CC" w:rsidRDefault="00793A4C" w:rsidP="00793A4C">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3D58EE" w:rsidRPr="006503FE">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4316AC38" w14:textId="0AD4664B" w:rsidR="0014584C" w:rsidRDefault="0014584C" w:rsidP="0014584C">
      <w:pPr>
        <w:widowControl w:val="0"/>
        <w:jc w:val="both"/>
        <w:rPr>
          <w:rFonts w:eastAsia="Times New Roman" w:cs="Times New Roman"/>
          <w:sz w:val="24"/>
        </w:rPr>
      </w:pPr>
    </w:p>
    <w:p w14:paraId="41A19465" w14:textId="64005C39" w:rsidR="00BD58F4" w:rsidRPr="00FC361C" w:rsidRDefault="00BD58F4" w:rsidP="00BD58F4">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8</w:t>
      </w:r>
    </w:p>
    <w:p w14:paraId="6EC6C373" w14:textId="07F1815F" w:rsidR="00BD58F4" w:rsidRDefault="00BA426E" w:rsidP="00BD58F4">
      <w:pPr>
        <w:widowControl w:val="0"/>
        <w:tabs>
          <w:tab w:val="left" w:pos="0"/>
        </w:tabs>
        <w:jc w:val="both"/>
        <w:outlineLvl w:val="5"/>
        <w:rPr>
          <w:rFonts w:cs="Times New Roman"/>
          <w:sz w:val="24"/>
          <w:szCs w:val="24"/>
        </w:rPr>
      </w:pPr>
      <w:r w:rsidRPr="00BA426E">
        <w:rPr>
          <w:rFonts w:cs="Times New Roman"/>
          <w:sz w:val="24"/>
          <w:szCs w:val="24"/>
        </w:rPr>
        <w:t>Do §8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5A450E08" w14:textId="5303A542" w:rsidR="00BD58F4" w:rsidRPr="00E6055A" w:rsidRDefault="00BD58F4" w:rsidP="00BD58F4">
      <w:pPr>
        <w:widowControl w:val="0"/>
        <w:tabs>
          <w:tab w:val="left" w:pos="0"/>
        </w:tabs>
        <w:jc w:val="both"/>
        <w:outlineLvl w:val="5"/>
        <w:rPr>
          <w:rFonts w:eastAsia="Times New Roman" w:cs="Times New Roman"/>
          <w:b/>
          <w:color w:val="00B050"/>
          <w:sz w:val="24"/>
          <w:szCs w:val="24"/>
          <w:lang w:eastAsia="pl-PL"/>
        </w:rPr>
      </w:pPr>
      <w:r w:rsidRPr="006503FE">
        <w:rPr>
          <w:rFonts w:eastAsia="Times New Roman" w:cs="Times New Roman"/>
          <w:b/>
          <w:sz w:val="24"/>
          <w:szCs w:val="24"/>
          <w:lang w:eastAsia="pl-PL"/>
        </w:rPr>
        <w:t xml:space="preserve">ODPOWIEDŹ: </w:t>
      </w:r>
      <w:r w:rsidR="00E6055A" w:rsidRPr="006503FE">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26384178" w14:textId="77777777" w:rsidR="00BD58F4" w:rsidRDefault="00BD58F4" w:rsidP="00BD58F4">
      <w:pPr>
        <w:widowControl w:val="0"/>
        <w:tabs>
          <w:tab w:val="left" w:pos="0"/>
        </w:tabs>
        <w:jc w:val="both"/>
        <w:outlineLvl w:val="5"/>
        <w:rPr>
          <w:rFonts w:eastAsia="Times New Roman" w:cs="Times New Roman"/>
          <w:b/>
          <w:sz w:val="24"/>
          <w:szCs w:val="24"/>
          <w:lang w:eastAsia="pl-PL"/>
        </w:rPr>
      </w:pPr>
    </w:p>
    <w:p w14:paraId="57345609" w14:textId="0ED8CFA9" w:rsidR="00BD58F4" w:rsidRPr="00FC361C" w:rsidRDefault="00BD58F4" w:rsidP="00BD58F4">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9</w:t>
      </w:r>
      <w:r w:rsidRPr="00FC361C">
        <w:rPr>
          <w:rFonts w:eastAsia="Times New Roman" w:cs="Times New Roman"/>
          <w:b/>
          <w:sz w:val="24"/>
          <w:szCs w:val="24"/>
          <w:lang w:eastAsia="pl-PL"/>
        </w:rPr>
        <w:t xml:space="preserve"> </w:t>
      </w:r>
    </w:p>
    <w:p w14:paraId="0DD56F04" w14:textId="6E9506E1" w:rsidR="00BD58F4" w:rsidRDefault="00C61C54" w:rsidP="00BD58F4">
      <w:pPr>
        <w:widowControl w:val="0"/>
        <w:tabs>
          <w:tab w:val="left" w:pos="0"/>
        </w:tabs>
        <w:jc w:val="both"/>
        <w:outlineLvl w:val="5"/>
        <w:rPr>
          <w:rFonts w:cs="Times New Roman"/>
          <w:sz w:val="24"/>
          <w:szCs w:val="24"/>
        </w:rPr>
      </w:pPr>
      <w:r w:rsidRPr="00C61C54">
        <w:rPr>
          <w:rFonts w:cs="Times New Roman"/>
          <w:sz w:val="24"/>
          <w:szCs w:val="24"/>
        </w:rPr>
        <w:t>Do §8 ust. 1 pkt 3) lit. a) wzoru umowy. Czy Zamawiający wyrazi zgodę na ewentualne naliczanie kary umownej za niedostarczenia zamówionej dostawy w wysokości 10% niedostarczonej części zamówienia?</w:t>
      </w:r>
    </w:p>
    <w:p w14:paraId="50109477" w14:textId="42FB5117" w:rsidR="00BD58F4" w:rsidRPr="00C6611B" w:rsidRDefault="00BD58F4" w:rsidP="00BD58F4">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B04DDA" w:rsidRPr="006503FE">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116513A1" w14:textId="6DAECCCB" w:rsidR="00461D3D" w:rsidRDefault="00461D3D" w:rsidP="0014584C">
      <w:pPr>
        <w:widowControl w:val="0"/>
        <w:jc w:val="both"/>
        <w:rPr>
          <w:rFonts w:eastAsia="Times New Roman" w:cs="Times New Roman"/>
          <w:sz w:val="24"/>
        </w:rPr>
      </w:pPr>
    </w:p>
    <w:p w14:paraId="6046FB70" w14:textId="1F4BD277" w:rsidR="001175AD" w:rsidRPr="00FC361C" w:rsidRDefault="001175AD" w:rsidP="001175AD">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10</w:t>
      </w:r>
    </w:p>
    <w:p w14:paraId="1E28F472" w14:textId="37B4EA9C" w:rsidR="001175AD" w:rsidRDefault="0021179B" w:rsidP="001175AD">
      <w:pPr>
        <w:widowControl w:val="0"/>
        <w:tabs>
          <w:tab w:val="left" w:pos="0"/>
        </w:tabs>
        <w:jc w:val="both"/>
        <w:outlineLvl w:val="5"/>
        <w:rPr>
          <w:rFonts w:cs="Times New Roman"/>
          <w:sz w:val="24"/>
          <w:szCs w:val="24"/>
        </w:rPr>
      </w:pPr>
      <w:r w:rsidRPr="0021179B">
        <w:rPr>
          <w:rFonts w:cs="Times New Roman"/>
          <w:sz w:val="24"/>
          <w:szCs w:val="24"/>
        </w:rPr>
        <w:t>Do §8 ust. 1 pkt 3) lit. b) wzoru umowy. Prosimy o usunięcie §8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§8 ust. 1 pkt 2 oraz §8 ust. 1 pkt 3 możliwość naliczenia kary umownej za brak dostawy lub niezrealizowanie w terminie dostawy, czy wynikającą z treści §5 ust. 4 pkt 2 możliwość odstąpienia od umowy w przypadku niewywiązania się z terminu realizacji dostawy lub w razie braku realizacji dostawy. Ponadto, postanowienia §8 ust. 1 pkt 3 lit. b) oraz §8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24367D73" w14:textId="077BA18B" w:rsidR="001175AD" w:rsidRDefault="001175AD" w:rsidP="001175AD">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5832B2" w:rsidRPr="006503FE">
        <w:rPr>
          <w:rFonts w:eastAsia="Times New Roman" w:cs="Times New Roman"/>
          <w:b/>
          <w:sz w:val="24"/>
          <w:szCs w:val="24"/>
          <w:lang w:eastAsia="pl-PL"/>
        </w:rPr>
        <w:t>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w:t>
      </w:r>
      <w:r w:rsidR="005832B2" w:rsidRPr="00C6611B">
        <w:rPr>
          <w:rFonts w:eastAsia="Times New Roman" w:cs="Times New Roman"/>
          <w:b/>
          <w:sz w:val="24"/>
          <w:szCs w:val="24"/>
          <w:lang w:eastAsia="pl-PL"/>
        </w:rPr>
        <w:t xml:space="preserve">  </w:t>
      </w:r>
    </w:p>
    <w:p w14:paraId="59777BEB" w14:textId="77777777" w:rsidR="001175AD" w:rsidRDefault="001175AD" w:rsidP="001175AD">
      <w:pPr>
        <w:widowControl w:val="0"/>
        <w:tabs>
          <w:tab w:val="left" w:pos="0"/>
        </w:tabs>
        <w:jc w:val="both"/>
        <w:outlineLvl w:val="5"/>
        <w:rPr>
          <w:rFonts w:eastAsia="Times New Roman" w:cs="Times New Roman"/>
          <w:b/>
          <w:sz w:val="24"/>
          <w:szCs w:val="24"/>
          <w:lang w:eastAsia="pl-PL"/>
        </w:rPr>
      </w:pPr>
    </w:p>
    <w:p w14:paraId="57D9C9BA" w14:textId="47CACB60" w:rsidR="001175AD" w:rsidRPr="00FC361C" w:rsidRDefault="001175AD" w:rsidP="001175AD">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11</w:t>
      </w:r>
      <w:r w:rsidRPr="00FC361C">
        <w:rPr>
          <w:rFonts w:eastAsia="Times New Roman" w:cs="Times New Roman"/>
          <w:b/>
          <w:sz w:val="24"/>
          <w:szCs w:val="24"/>
          <w:lang w:eastAsia="pl-PL"/>
        </w:rPr>
        <w:t xml:space="preserve"> </w:t>
      </w:r>
    </w:p>
    <w:p w14:paraId="591CB8DD" w14:textId="0F8242D1" w:rsidR="001175AD" w:rsidRDefault="004D2924" w:rsidP="001175AD">
      <w:pPr>
        <w:widowControl w:val="0"/>
        <w:tabs>
          <w:tab w:val="left" w:pos="0"/>
        </w:tabs>
        <w:jc w:val="both"/>
        <w:outlineLvl w:val="5"/>
        <w:rPr>
          <w:rFonts w:cs="Times New Roman"/>
          <w:sz w:val="24"/>
          <w:szCs w:val="24"/>
        </w:rPr>
      </w:pPr>
      <w:r w:rsidRPr="004D2924">
        <w:rPr>
          <w:rFonts w:cs="Times New Roman"/>
          <w:sz w:val="24"/>
          <w:szCs w:val="24"/>
        </w:rPr>
        <w:t xml:space="preserve">Do §9 ust. 1 pkt 12) wzoru umowy. Prosimy o wykreślenie zapisu §9 ust. 1 pkt 12) wzoru umowy, który przewiduje obniżenie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t>
      </w:r>
      <w:r w:rsidRPr="004D2924">
        <w:rPr>
          <w:rFonts w:cs="Times New Roman"/>
          <w:sz w:val="24"/>
          <w:szCs w:val="24"/>
        </w:rPr>
        <w:lastRenderedPageBreak/>
        <w:t>wyodrębnioną w ramach umowy kwotą zobowiązania, przeznaczoną wyłącznie na ich finansowanie.”. Wskazujemy, że wykonawca zamówienia publicznego nie jest stroną umowy Zamawiającego z NFZ, nie ma wpływu na decyzje dotyczące finansowania procedur medycznych przez NFZ, a zatem, nie może być obarczany ryzykiem nieprzewidywalnej konieczności obniżenia ceny w związku ze zmniejszeniem lub odstąpieniem od finansowania procedury medycznej przez NFZ. Ponadto podkreślamy, że zapis dotyczący obniżenia cen na skutek zmniejszenia płatności dokonywanych przez NFZ, jest niezgodny z wymogami zawartymi w art. 99 ust. 1 PZP, który nakazuje przygotowanie opisu przedmiotu zamówienia z uwzględnieniem wymagań i okoliczności mogących mieć wpływ na sporządzenie oferty. Tymczasem wymóg zawarty w §9 ust. 1 pkt 12) wzoru umowy skutkuje brakiem możliwości skalkulowania cen do oferty przetargowej, ponieważ wykonawca zamówienia, nie posiada żadnej wiedzy w zakresie zarówno wysokości (zakresu) jak i częstotliwości zmian cen wprowadzanych przez NFZ.</w:t>
      </w:r>
    </w:p>
    <w:p w14:paraId="3DECDD63" w14:textId="6634F277" w:rsidR="001175AD" w:rsidRPr="00C6611B" w:rsidRDefault="001175AD" w:rsidP="001175AD">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0D020D" w:rsidRPr="006503FE">
        <w:rPr>
          <w:rFonts w:eastAsia="Times New Roman" w:cs="Times New Roman"/>
          <w:b/>
          <w:sz w:val="24"/>
          <w:szCs w:val="24"/>
          <w:lang w:eastAsia="pl-PL"/>
        </w:rPr>
        <w:t>Zamawiający nie wyraża zgody.</w:t>
      </w:r>
    </w:p>
    <w:p w14:paraId="42F5F668" w14:textId="77777777" w:rsidR="001175AD" w:rsidRDefault="001175AD" w:rsidP="001175AD">
      <w:pPr>
        <w:widowControl w:val="0"/>
        <w:jc w:val="both"/>
        <w:rPr>
          <w:rFonts w:eastAsia="Times New Roman" w:cs="Times New Roman"/>
          <w:sz w:val="24"/>
        </w:rPr>
      </w:pPr>
    </w:p>
    <w:p w14:paraId="70FACCA5" w14:textId="43B0D879" w:rsidR="001175AD" w:rsidRPr="00FC361C" w:rsidRDefault="001175AD" w:rsidP="001175AD">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12</w:t>
      </w:r>
    </w:p>
    <w:p w14:paraId="6CFBB4B8" w14:textId="3A9FAF43" w:rsidR="00E52857" w:rsidRPr="00E52857" w:rsidRDefault="00E52857" w:rsidP="00E52857">
      <w:pPr>
        <w:widowControl w:val="0"/>
        <w:tabs>
          <w:tab w:val="left" w:pos="0"/>
        </w:tabs>
        <w:jc w:val="both"/>
        <w:outlineLvl w:val="5"/>
        <w:rPr>
          <w:rFonts w:cs="Times New Roman"/>
          <w:sz w:val="24"/>
          <w:szCs w:val="24"/>
        </w:rPr>
      </w:pPr>
      <w:r w:rsidRPr="00E52857">
        <w:rPr>
          <w:rFonts w:cs="Times New Roman"/>
          <w:sz w:val="24"/>
          <w:szCs w:val="24"/>
        </w:rPr>
        <w:t xml:space="preserve">Do §9 ust. 1 pkt 13) wzoru umowy: Czy Zamawiający wyrazi zgodę na usunięcie zapisu §9 ust. 1 pkt 13), zgodnie z którym Zamawiający przewiduje zmianę umowy w stosunku do treści oferty, na podstawie której dokonano wyboru wykonawcy w zakresie zmiany ceny jednostkowej brutto poszczególnego asortymentu wyszczególnionego w załączniku do umowy w przypadku określenia przez NFZ średniego kosztu rozliczenia substancji czynnej będącej przedmiotem niniejszej umowy w danym miesiącu poniżej ceny określonej w niniejszej umowie? </w:t>
      </w:r>
    </w:p>
    <w:p w14:paraId="3072D57C" w14:textId="77777777" w:rsidR="00E52857" w:rsidRPr="00E52857" w:rsidRDefault="00E52857" w:rsidP="00E52857">
      <w:pPr>
        <w:widowControl w:val="0"/>
        <w:tabs>
          <w:tab w:val="left" w:pos="0"/>
        </w:tabs>
        <w:jc w:val="both"/>
        <w:outlineLvl w:val="5"/>
        <w:rPr>
          <w:rFonts w:cs="Times New Roman"/>
          <w:sz w:val="24"/>
          <w:szCs w:val="24"/>
        </w:rPr>
      </w:pPr>
      <w:r w:rsidRPr="00E52857">
        <w:rPr>
          <w:rFonts w:cs="Times New Roman"/>
          <w:sz w:val="24"/>
          <w:szCs w:val="24"/>
        </w:rPr>
        <w:t>Mechanizm narzucenia cen przez NFZ, w sposób wskazany powyżej, a przewidziany w niżej wskazanych zarządzeniach Prezesa NFZ jest bezprawny - narusza wiele przepisów powszechnie obowiązujących, stąd dla zachowania bezpieczeństwa obrotu i zawieranej umowy przetargowej, Wykonawca wnosi o jego usuniecie. Wskazujemy przy tym, że w najświeższym orzeczeniu KIO z dnia 8 listopada 2021 r. (KIO 3107/21) Izba krytycznie odniosła się do możliwości odstąpienia od umowy w przypadku, gdy Wykonawca nie wyrazi zgody na obniżenie cen w odpowiedzi na odpowiednie obniżki dokonywane przez NFZ zakazując stosowania tego typu postanowień i oceniając je jako nadużycie pozycji dominującej Zamawiającego. Ponadto wprost odnosząc się do kwestii zastrzegania we wzorcu umowy zmian wynagrodzenia w oparciu o zmiany określanego przez NFZ średniego kosztu rozliczenia substancji czynnej, wyraziła pogląd, że określenie ceny za realizację zamówienia, w tym również cen jednostkowych, jest uprawnieniem Wykonawcy, a Zamawiający nie jest uprawniony do wpływania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w:t>
      </w:r>
    </w:p>
    <w:p w14:paraId="6089C01D" w14:textId="5D469E67" w:rsidR="001175AD" w:rsidRDefault="00E52857" w:rsidP="00E52857">
      <w:pPr>
        <w:widowControl w:val="0"/>
        <w:tabs>
          <w:tab w:val="left" w:pos="0"/>
        </w:tabs>
        <w:jc w:val="both"/>
        <w:outlineLvl w:val="5"/>
        <w:rPr>
          <w:rFonts w:cs="Times New Roman"/>
          <w:sz w:val="24"/>
          <w:szCs w:val="24"/>
        </w:rPr>
      </w:pPr>
      <w:r w:rsidRPr="00E52857">
        <w:rPr>
          <w:rFonts w:cs="Times New Roman"/>
          <w:sz w:val="24"/>
          <w:szCs w:val="24"/>
        </w:rPr>
        <w:t>Dodatkowo wskazujemy, że treść §9 ust. 1 pkt 13 wzoru umowy jest niezgodna z aktualnymi wytycznymi Ministra Zdrowia w zakresie stosowania klauzul jednostronnych, które przekazujemy w załączeniu.</w:t>
      </w:r>
    </w:p>
    <w:p w14:paraId="1F9C0136" w14:textId="2699DE06" w:rsidR="001175AD" w:rsidRPr="00C6611B" w:rsidRDefault="001175AD" w:rsidP="001175AD">
      <w:pPr>
        <w:widowControl w:val="0"/>
        <w:tabs>
          <w:tab w:val="left" w:pos="0"/>
        </w:tabs>
        <w:jc w:val="both"/>
        <w:outlineLvl w:val="5"/>
        <w:rPr>
          <w:rFonts w:eastAsia="Times New Roman" w:cs="Times New Roman"/>
          <w:b/>
          <w:sz w:val="24"/>
          <w:szCs w:val="24"/>
          <w:lang w:eastAsia="pl-PL"/>
        </w:rPr>
      </w:pPr>
      <w:r w:rsidRPr="006503FE">
        <w:rPr>
          <w:rFonts w:eastAsia="Times New Roman" w:cs="Times New Roman"/>
          <w:b/>
          <w:sz w:val="24"/>
          <w:szCs w:val="24"/>
          <w:lang w:eastAsia="pl-PL"/>
        </w:rPr>
        <w:t xml:space="preserve">ODPOWIEDŹ: </w:t>
      </w:r>
      <w:r w:rsidR="00550EA2" w:rsidRPr="006503FE">
        <w:rPr>
          <w:rFonts w:eastAsia="Times New Roman" w:cs="Times New Roman"/>
          <w:b/>
          <w:sz w:val="24"/>
          <w:szCs w:val="24"/>
          <w:lang w:eastAsia="pl-PL"/>
        </w:rPr>
        <w:t>Zamawiający nie wyraża zgody. Zamawiający wskazuje, że wprowadzenie do wyliczenia w § 9 ust. 1 wskazuje na możliwość zmian a nie przymus ich dokonywania. Ta możliwość, w ocenie Zamawiającego, nie ma charakteru pozornego. Zwrócić należy uwagę, że Zamawiający także ma obowiązki w zakresie gospodarowania środkami publicznymi i zobowiązany jest do ich wydatkowania w sposób oszczędny.</w:t>
      </w:r>
    </w:p>
    <w:p w14:paraId="3EE744F1" w14:textId="77777777" w:rsidR="001175AD" w:rsidRDefault="001175AD" w:rsidP="001175AD">
      <w:pPr>
        <w:widowControl w:val="0"/>
        <w:tabs>
          <w:tab w:val="left" w:pos="0"/>
        </w:tabs>
        <w:jc w:val="both"/>
        <w:outlineLvl w:val="5"/>
        <w:rPr>
          <w:rFonts w:eastAsia="Times New Roman" w:cs="Times New Roman"/>
          <w:b/>
          <w:sz w:val="24"/>
          <w:szCs w:val="24"/>
          <w:lang w:eastAsia="pl-PL"/>
        </w:rPr>
      </w:pPr>
    </w:p>
    <w:p w14:paraId="12A7606F" w14:textId="77777777" w:rsidR="00461D3D" w:rsidRPr="0014584C" w:rsidRDefault="00461D3D" w:rsidP="0014584C">
      <w:pPr>
        <w:widowControl w:val="0"/>
        <w:jc w:val="both"/>
        <w:rPr>
          <w:rFonts w:eastAsia="Times New Roman" w:cs="Times New Roman"/>
          <w:sz w:val="24"/>
        </w:rPr>
      </w:pPr>
    </w:p>
    <w:p w14:paraId="10BA03AE" w14:textId="77777777" w:rsidR="006503FE" w:rsidRPr="006D1430" w:rsidRDefault="0014584C" w:rsidP="006503FE">
      <w:pPr>
        <w:pStyle w:val="Akapitzlist"/>
        <w:widowControl w:val="0"/>
        <w:numPr>
          <w:ilvl w:val="0"/>
          <w:numId w:val="25"/>
        </w:numPr>
        <w:jc w:val="both"/>
        <w:rPr>
          <w:rFonts w:eastAsia="Times New Roman" w:cs="Times New Roman"/>
          <w:b/>
          <w:bCs/>
          <w:sz w:val="24"/>
        </w:rPr>
      </w:pPr>
      <w:r w:rsidRPr="006D1430">
        <w:rPr>
          <w:rFonts w:eastAsia="Times New Roman" w:cs="Times New Roman"/>
          <w:b/>
          <w:bCs/>
          <w:sz w:val="24"/>
        </w:rPr>
        <w:t>ZMIANA TREŚCI SWZ</w:t>
      </w:r>
    </w:p>
    <w:p w14:paraId="3D50B5D1" w14:textId="57738DC9" w:rsidR="0014584C" w:rsidRPr="006D1430" w:rsidRDefault="00461D3D" w:rsidP="006503FE">
      <w:pPr>
        <w:pStyle w:val="Akapitzlist"/>
        <w:widowControl w:val="0"/>
        <w:ind w:left="720"/>
        <w:jc w:val="both"/>
        <w:rPr>
          <w:rFonts w:eastAsia="Times New Roman" w:cs="Times New Roman"/>
          <w:b/>
          <w:bCs/>
          <w:sz w:val="24"/>
        </w:rPr>
      </w:pPr>
      <w:r w:rsidRPr="006D1430">
        <w:rPr>
          <w:rFonts w:eastAsia="Times New Roman" w:cs="Times New Roman"/>
          <w:sz w:val="24"/>
          <w:szCs w:val="24"/>
          <w:lang w:eastAsia="pl-PL"/>
        </w:rPr>
        <w:t xml:space="preserve">Działając w oparciu o art. </w:t>
      </w:r>
      <w:r w:rsidR="00FF693D" w:rsidRPr="006D1430">
        <w:rPr>
          <w:rFonts w:eastAsia="Times New Roman" w:cs="Times New Roman"/>
          <w:sz w:val="24"/>
          <w:szCs w:val="24"/>
          <w:lang w:eastAsia="pl-PL"/>
        </w:rPr>
        <w:t xml:space="preserve">137 ust. </w:t>
      </w:r>
      <w:r w:rsidR="006503FE" w:rsidRPr="006D1430">
        <w:rPr>
          <w:rFonts w:eastAsia="Times New Roman" w:cs="Times New Roman"/>
          <w:sz w:val="24"/>
          <w:szCs w:val="24"/>
          <w:lang w:eastAsia="pl-PL"/>
        </w:rPr>
        <w:t>1</w:t>
      </w:r>
      <w:r w:rsidRPr="006D1430">
        <w:rPr>
          <w:rFonts w:eastAsia="Times New Roman" w:cs="Times New Roman"/>
          <w:b/>
          <w:bCs/>
          <w:i/>
          <w:iCs/>
          <w:sz w:val="24"/>
          <w:szCs w:val="24"/>
          <w:lang w:eastAsia="pl-PL"/>
        </w:rPr>
        <w:t xml:space="preserve"> </w:t>
      </w:r>
      <w:r w:rsidRPr="006D1430">
        <w:rPr>
          <w:rFonts w:eastAsia="Times New Roman" w:cs="Times New Roman"/>
          <w:sz w:val="24"/>
          <w:szCs w:val="24"/>
          <w:lang w:eastAsia="pl-PL"/>
        </w:rPr>
        <w:t xml:space="preserve">PZP, Zamawiający informuje, że zmianie uległy zapisy </w:t>
      </w:r>
      <w:r w:rsidRPr="006D1430">
        <w:rPr>
          <w:rFonts w:eastAsia="Times New Roman" w:cs="Times New Roman"/>
          <w:iCs/>
          <w:sz w:val="24"/>
          <w:szCs w:val="24"/>
          <w:lang w:eastAsia="pl-PL"/>
        </w:rPr>
        <w:t>SWZ</w:t>
      </w:r>
      <w:r w:rsidR="00B93692" w:rsidRPr="006D1430">
        <w:rPr>
          <w:rFonts w:eastAsia="Times New Roman" w:cs="Times New Roman"/>
          <w:sz w:val="24"/>
          <w:szCs w:val="24"/>
          <w:lang w:eastAsia="pl-PL"/>
        </w:rPr>
        <w:t>.</w:t>
      </w:r>
      <w:r w:rsidR="006503FE" w:rsidRPr="006D1430">
        <w:rPr>
          <w:rFonts w:eastAsia="Times New Roman" w:cs="Times New Roman"/>
          <w:sz w:val="24"/>
          <w:szCs w:val="24"/>
          <w:lang w:eastAsia="pl-PL"/>
        </w:rPr>
        <w:t xml:space="preserve"> </w:t>
      </w:r>
      <w:r w:rsidR="0014584C" w:rsidRPr="006D1430">
        <w:rPr>
          <w:rFonts w:eastAsia="Times New Roman" w:cs="Times New Roman"/>
          <w:sz w:val="24"/>
          <w:szCs w:val="24"/>
          <w:lang w:eastAsia="pl-PL"/>
        </w:rPr>
        <w:t xml:space="preserve">Zamawiający informuje, że </w:t>
      </w:r>
      <w:r w:rsidR="00FF693D" w:rsidRPr="006D1430">
        <w:rPr>
          <w:rFonts w:eastAsia="Times New Roman" w:cs="Times New Roman"/>
          <w:sz w:val="24"/>
          <w:szCs w:val="24"/>
          <w:lang w:eastAsia="pl-PL"/>
        </w:rPr>
        <w:t>dokonuje następujących zmian:</w:t>
      </w:r>
    </w:p>
    <w:p w14:paraId="18CE0097" w14:textId="77777777" w:rsidR="0014584C" w:rsidRPr="006D1430" w:rsidRDefault="0014584C" w:rsidP="0014584C">
      <w:pPr>
        <w:widowControl w:val="0"/>
        <w:jc w:val="both"/>
        <w:rPr>
          <w:rFonts w:eastAsia="Times New Roman" w:cs="Times New Roman"/>
          <w:sz w:val="24"/>
          <w:szCs w:val="24"/>
          <w:lang w:eastAsia="pl-PL"/>
        </w:rPr>
      </w:pPr>
    </w:p>
    <w:p w14:paraId="31F951EF" w14:textId="0A53301F" w:rsidR="0014584C" w:rsidRPr="006D1430" w:rsidRDefault="0014584C" w:rsidP="0014584C">
      <w:pPr>
        <w:widowControl w:val="0"/>
        <w:numPr>
          <w:ilvl w:val="0"/>
          <w:numId w:val="27"/>
        </w:numPr>
        <w:jc w:val="both"/>
        <w:rPr>
          <w:rFonts w:eastAsia="Times New Roman" w:cs="Times New Roman"/>
          <w:sz w:val="24"/>
          <w:szCs w:val="24"/>
          <w:lang w:eastAsia="pl-PL"/>
        </w:rPr>
      </w:pPr>
      <w:r w:rsidRPr="006D1430">
        <w:rPr>
          <w:rFonts w:eastAsia="Times New Roman" w:cs="Times New Roman"/>
          <w:sz w:val="24"/>
          <w:szCs w:val="24"/>
          <w:lang w:eastAsia="pl-PL"/>
        </w:rPr>
        <w:t xml:space="preserve">Załącznik nr 4 do SWZ, WZÓR UMOWY, w sposób wskazany w załączniku nr </w:t>
      </w:r>
      <w:r w:rsidR="006503FE" w:rsidRPr="006D1430">
        <w:rPr>
          <w:rFonts w:eastAsia="Times New Roman" w:cs="Times New Roman"/>
          <w:sz w:val="24"/>
          <w:szCs w:val="24"/>
          <w:lang w:eastAsia="pl-PL"/>
        </w:rPr>
        <w:t>1</w:t>
      </w:r>
      <w:r w:rsidRPr="006D1430">
        <w:rPr>
          <w:rFonts w:eastAsia="Times New Roman" w:cs="Times New Roman"/>
          <w:sz w:val="24"/>
          <w:szCs w:val="24"/>
          <w:lang w:eastAsia="pl-PL"/>
        </w:rPr>
        <w:t xml:space="preserve"> do niniejszych odpowiedzi (zmiany zaznaczono kolorem czerwonym).</w:t>
      </w:r>
    </w:p>
    <w:p w14:paraId="44C916B0" w14:textId="77777777" w:rsidR="0014584C" w:rsidRPr="006D1430" w:rsidRDefault="0014584C" w:rsidP="0014584C">
      <w:pPr>
        <w:widowControl w:val="0"/>
        <w:ind w:left="360"/>
        <w:jc w:val="both"/>
        <w:rPr>
          <w:rFonts w:eastAsia="Times New Roman" w:cs="Times New Roman"/>
          <w:sz w:val="24"/>
          <w:szCs w:val="24"/>
          <w:lang w:eastAsia="pl-PL"/>
        </w:rPr>
      </w:pPr>
    </w:p>
    <w:p w14:paraId="7178481C" w14:textId="77777777" w:rsidR="0014584C" w:rsidRPr="006D1430" w:rsidRDefault="0014584C" w:rsidP="0014584C">
      <w:pPr>
        <w:widowControl w:val="0"/>
        <w:jc w:val="both"/>
        <w:rPr>
          <w:rFonts w:eastAsia="Times New Roman" w:cs="Times New Roman"/>
          <w:sz w:val="24"/>
          <w:szCs w:val="24"/>
        </w:rPr>
      </w:pPr>
    </w:p>
    <w:p w14:paraId="2E7342C6" w14:textId="77777777" w:rsidR="0014584C" w:rsidRPr="006D1430" w:rsidRDefault="0014584C" w:rsidP="0014584C">
      <w:pPr>
        <w:widowControl w:val="0"/>
        <w:jc w:val="both"/>
        <w:rPr>
          <w:rFonts w:eastAsia="Times New Roman" w:cs="Times New Roman"/>
          <w:iCs/>
          <w:sz w:val="24"/>
          <w:szCs w:val="24"/>
        </w:rPr>
      </w:pPr>
    </w:p>
    <w:p w14:paraId="72B80CBF" w14:textId="77777777" w:rsidR="00461D3D" w:rsidRPr="006D1430" w:rsidRDefault="00461D3D" w:rsidP="00461D3D">
      <w:pPr>
        <w:widowControl w:val="0"/>
        <w:spacing w:line="360" w:lineRule="auto"/>
        <w:jc w:val="both"/>
        <w:rPr>
          <w:rFonts w:eastAsia="Times New Roman" w:cs="Times New Roman"/>
          <w:iCs/>
          <w:sz w:val="24"/>
          <w:szCs w:val="24"/>
          <w:lang w:eastAsia="pl-PL"/>
        </w:rPr>
      </w:pPr>
    </w:p>
    <w:p w14:paraId="7BA0B18D" w14:textId="060900FB" w:rsidR="00FF693D" w:rsidRPr="006D1430" w:rsidRDefault="00FF693D" w:rsidP="00FF693D">
      <w:pPr>
        <w:widowControl w:val="0"/>
        <w:jc w:val="both"/>
        <w:rPr>
          <w:rFonts w:eastAsia="Times New Roman" w:cs="Times New Roman"/>
          <w:iCs/>
          <w:sz w:val="24"/>
          <w:szCs w:val="24"/>
          <w:lang w:eastAsia="pl-PL"/>
        </w:rPr>
      </w:pPr>
      <w:r w:rsidRPr="006D1430">
        <w:rPr>
          <w:rFonts w:eastAsia="Times New Roman" w:cs="Times New Roman"/>
          <w:iCs/>
          <w:sz w:val="24"/>
          <w:szCs w:val="24"/>
          <w:lang w:eastAsia="pl-PL"/>
        </w:rPr>
        <w:lastRenderedPageBreak/>
        <w:t>Zamawiający informuje, że w wyniku dokonanych zmian dokonał zmiany treści ogłoszenia o zamówieniu</w:t>
      </w:r>
      <w:r w:rsidR="006D1430" w:rsidRPr="006D1430">
        <w:rPr>
          <w:rFonts w:eastAsia="Times New Roman" w:cs="Times New Roman"/>
          <w:iCs/>
          <w:sz w:val="24"/>
          <w:szCs w:val="24"/>
          <w:lang w:eastAsia="pl-PL"/>
        </w:rPr>
        <w:t xml:space="preserve"> </w:t>
      </w:r>
      <w:r w:rsidR="006D1430" w:rsidRPr="006D1430">
        <w:rPr>
          <w:iCs/>
          <w:sz w:val="24"/>
          <w:szCs w:val="24"/>
          <w:lang w:eastAsia="pl-PL"/>
        </w:rPr>
        <w:t>w zakresie zmiany terminu związania ofertą oraz terminu składania i otwarcia ofert</w:t>
      </w:r>
      <w:r w:rsidRPr="006D1430">
        <w:rPr>
          <w:rFonts w:eastAsia="Times New Roman" w:cs="Times New Roman"/>
          <w:iCs/>
          <w:sz w:val="24"/>
          <w:szCs w:val="24"/>
          <w:lang w:eastAsia="pl-PL"/>
        </w:rPr>
        <w:t xml:space="preserve">. Sprostowanie ogłoszenia </w:t>
      </w:r>
      <w:r w:rsidR="006D1430" w:rsidRPr="006D1430">
        <w:rPr>
          <w:rFonts w:eastAsia="Times New Roman" w:cs="Times New Roman"/>
          <w:iCs/>
          <w:sz w:val="24"/>
          <w:szCs w:val="24"/>
          <w:lang w:eastAsia="pl-PL"/>
        </w:rPr>
        <w:t xml:space="preserve">zostanie udostępnione po jego opublikowaniu. </w:t>
      </w:r>
      <w:r w:rsidRPr="006D1430">
        <w:rPr>
          <w:rFonts w:eastAsia="Times New Roman" w:cs="Times New Roman"/>
          <w:iCs/>
          <w:sz w:val="24"/>
          <w:szCs w:val="24"/>
          <w:lang w:eastAsia="pl-PL"/>
        </w:rPr>
        <w:t xml:space="preserve"> </w:t>
      </w:r>
    </w:p>
    <w:p w14:paraId="0EC234C3" w14:textId="77777777" w:rsidR="00461D3D" w:rsidRPr="006D1430" w:rsidRDefault="00461D3D" w:rsidP="00461D3D">
      <w:pPr>
        <w:widowControl w:val="0"/>
        <w:spacing w:line="360" w:lineRule="auto"/>
        <w:jc w:val="both"/>
        <w:rPr>
          <w:rFonts w:eastAsia="Times New Roman" w:cs="Times New Roman"/>
          <w:iCs/>
          <w:sz w:val="24"/>
          <w:szCs w:val="24"/>
          <w:lang w:eastAsia="pl-PL"/>
        </w:rPr>
      </w:pPr>
    </w:p>
    <w:p w14:paraId="52DBFF22" w14:textId="4BCF878E" w:rsidR="00461D3D" w:rsidRPr="006D1430" w:rsidRDefault="00461D3D" w:rsidP="00461D3D">
      <w:pPr>
        <w:widowControl w:val="0"/>
        <w:spacing w:line="360" w:lineRule="auto"/>
        <w:jc w:val="both"/>
        <w:rPr>
          <w:rFonts w:eastAsia="Times New Roman" w:cs="Times New Roman"/>
          <w:iCs/>
          <w:sz w:val="24"/>
          <w:szCs w:val="24"/>
          <w:lang w:eastAsia="en-US"/>
        </w:rPr>
      </w:pPr>
      <w:r w:rsidRPr="006D1430">
        <w:rPr>
          <w:rFonts w:eastAsia="Times New Roman" w:cs="Times New Roman"/>
          <w:iCs/>
          <w:sz w:val="24"/>
          <w:szCs w:val="24"/>
          <w:lang w:eastAsia="pl-PL"/>
        </w:rPr>
        <w:t>Zamawiający informuje, że pozostałe zapisy SWZ nie ulegają zmianie.</w:t>
      </w:r>
    </w:p>
    <w:p w14:paraId="430ED010" w14:textId="77777777" w:rsidR="006D1430" w:rsidRPr="006D1430" w:rsidRDefault="006D1430">
      <w:pPr>
        <w:suppressAutoHyphens w:val="0"/>
        <w:rPr>
          <w:rFonts w:eastAsia="Times New Roman" w:cs="Times New Roman"/>
          <w:b/>
          <w:noProof/>
          <w:sz w:val="24"/>
          <w:szCs w:val="24"/>
          <w:lang w:eastAsia="pl-PL"/>
        </w:rPr>
      </w:pPr>
    </w:p>
    <w:p w14:paraId="7A5D5E46" w14:textId="77777777" w:rsidR="006D1430" w:rsidRPr="006D1430" w:rsidRDefault="006D1430">
      <w:pPr>
        <w:suppressAutoHyphens w:val="0"/>
        <w:rPr>
          <w:rFonts w:eastAsia="Times New Roman" w:cs="Times New Roman"/>
          <w:b/>
          <w:noProof/>
          <w:sz w:val="24"/>
          <w:szCs w:val="24"/>
          <w:lang w:eastAsia="pl-PL"/>
        </w:rPr>
      </w:pPr>
    </w:p>
    <w:p w14:paraId="30D1529F" w14:textId="7D83456C" w:rsidR="006D1430" w:rsidRDefault="006D1430" w:rsidP="006D1430">
      <w:pPr>
        <w:widowControl w:val="0"/>
        <w:ind w:left="5954"/>
        <w:jc w:val="center"/>
        <w:rPr>
          <w:rFonts w:eastAsia="Times New Roman"/>
          <w:sz w:val="24"/>
          <w:szCs w:val="24"/>
        </w:rPr>
      </w:pPr>
      <w:r>
        <w:rPr>
          <w:rFonts w:eastAsia="Times New Roman"/>
          <w:sz w:val="24"/>
          <w:szCs w:val="24"/>
        </w:rPr>
        <w:t>KIEROWNIK</w:t>
      </w:r>
    </w:p>
    <w:p w14:paraId="3B1B55C7" w14:textId="65D599CA" w:rsidR="006D1430" w:rsidRPr="00BA1DF7" w:rsidRDefault="006D1430" w:rsidP="006D1430">
      <w:pPr>
        <w:widowControl w:val="0"/>
        <w:ind w:left="5954"/>
        <w:jc w:val="center"/>
        <w:rPr>
          <w:rFonts w:eastAsia="Times New Roman"/>
          <w:sz w:val="24"/>
          <w:szCs w:val="24"/>
        </w:rPr>
      </w:pPr>
      <w:r>
        <w:rPr>
          <w:rFonts w:eastAsia="Times New Roman"/>
          <w:sz w:val="24"/>
          <w:szCs w:val="24"/>
        </w:rPr>
        <w:t>SEKCJI ZAMÓWIEŃ PUBLICZNYCH</w:t>
      </w:r>
    </w:p>
    <w:p w14:paraId="40F200D3" w14:textId="77777777" w:rsidR="006D1430" w:rsidRDefault="006D1430" w:rsidP="006D1430">
      <w:pPr>
        <w:widowControl w:val="0"/>
        <w:ind w:left="5954"/>
        <w:jc w:val="center"/>
        <w:rPr>
          <w:rFonts w:eastAsia="Times New Roman"/>
          <w:sz w:val="24"/>
          <w:szCs w:val="24"/>
        </w:rPr>
      </w:pPr>
    </w:p>
    <w:p w14:paraId="695B6C0F" w14:textId="73989DFE" w:rsidR="006D1430" w:rsidRDefault="006D1430" w:rsidP="006D1430">
      <w:pPr>
        <w:widowControl w:val="0"/>
        <w:ind w:left="5954"/>
        <w:jc w:val="center"/>
        <w:rPr>
          <w:rFonts w:eastAsia="Times New Roman"/>
          <w:sz w:val="24"/>
          <w:szCs w:val="24"/>
        </w:rPr>
      </w:pPr>
      <w:r w:rsidRPr="00BA1DF7">
        <w:rPr>
          <w:rFonts w:eastAsia="Times New Roman"/>
          <w:sz w:val="24"/>
          <w:szCs w:val="24"/>
        </w:rPr>
        <w:t>mgr Marlena Czyżycka-Poździoch</w:t>
      </w:r>
    </w:p>
    <w:p w14:paraId="1A6085DC" w14:textId="2E8F18BD" w:rsidR="002A6DAB" w:rsidRPr="006503FE" w:rsidRDefault="002A6DAB">
      <w:pPr>
        <w:suppressAutoHyphens w:val="0"/>
        <w:rPr>
          <w:rFonts w:eastAsia="Times New Roman" w:cs="Times New Roman"/>
          <w:b/>
          <w:noProof/>
          <w:color w:val="FF0000"/>
          <w:sz w:val="24"/>
          <w:szCs w:val="24"/>
          <w:lang w:eastAsia="pl-PL"/>
        </w:rPr>
      </w:pPr>
      <w:r w:rsidRPr="006503FE">
        <w:rPr>
          <w:rFonts w:eastAsia="Times New Roman" w:cs="Times New Roman"/>
          <w:b/>
          <w:noProof/>
          <w:color w:val="FF0000"/>
          <w:sz w:val="24"/>
          <w:szCs w:val="24"/>
          <w:lang w:eastAsia="pl-PL"/>
        </w:rPr>
        <w:br w:type="page"/>
      </w:r>
    </w:p>
    <w:p w14:paraId="17B79551" w14:textId="77777777" w:rsidR="006503FE" w:rsidRDefault="006503FE" w:rsidP="002A6DAB">
      <w:pPr>
        <w:widowControl w:val="0"/>
        <w:ind w:left="680"/>
        <w:contextualSpacing/>
        <w:jc w:val="right"/>
        <w:rPr>
          <w:rFonts w:eastAsia="Times New Roman" w:cs="Times New Roman"/>
          <w:b/>
          <w:bCs/>
          <w:sz w:val="24"/>
          <w:szCs w:val="24"/>
        </w:rPr>
      </w:pPr>
      <w:r>
        <w:rPr>
          <w:rFonts w:eastAsia="Times New Roman" w:cs="Times New Roman"/>
          <w:b/>
          <w:bCs/>
          <w:sz w:val="24"/>
          <w:szCs w:val="24"/>
        </w:rPr>
        <w:lastRenderedPageBreak/>
        <w:t>Załącznik nr 1 do odpowiedzi na pytania</w:t>
      </w:r>
    </w:p>
    <w:p w14:paraId="4144756F" w14:textId="0AA2843C" w:rsidR="002A6DAB" w:rsidRPr="002A6DAB" w:rsidRDefault="002A6DAB" w:rsidP="002A6DAB">
      <w:pPr>
        <w:widowControl w:val="0"/>
        <w:ind w:left="680"/>
        <w:contextualSpacing/>
        <w:jc w:val="right"/>
        <w:rPr>
          <w:rFonts w:eastAsia="Times New Roman" w:cs="Times New Roman"/>
          <w:sz w:val="24"/>
          <w:szCs w:val="24"/>
        </w:rPr>
      </w:pPr>
      <w:r w:rsidRPr="002A6DAB">
        <w:rPr>
          <w:rFonts w:eastAsia="Times New Roman" w:cs="Times New Roman"/>
          <w:b/>
          <w:bCs/>
          <w:sz w:val="24"/>
          <w:szCs w:val="24"/>
        </w:rPr>
        <w:t>ZAŁĄCZNIK NR 8 DO SWZ</w:t>
      </w:r>
    </w:p>
    <w:p w14:paraId="7A59F777" w14:textId="77777777" w:rsidR="002A6DAB" w:rsidRPr="002A6DAB" w:rsidRDefault="002A6DAB" w:rsidP="002A6DAB">
      <w:pPr>
        <w:widowControl w:val="0"/>
        <w:tabs>
          <w:tab w:val="center" w:pos="4536"/>
          <w:tab w:val="left" w:pos="6754"/>
        </w:tabs>
        <w:jc w:val="center"/>
        <w:rPr>
          <w:rFonts w:eastAsia="Times New Roman" w:cs="Times New Roman"/>
          <w:b/>
          <w:bCs/>
          <w:sz w:val="24"/>
          <w:szCs w:val="24"/>
          <w:u w:val="single"/>
        </w:rPr>
      </w:pPr>
    </w:p>
    <w:p w14:paraId="68778FC2" w14:textId="77777777" w:rsidR="002A6DAB" w:rsidRPr="002A6DAB" w:rsidRDefault="002A6DAB" w:rsidP="002A6DAB">
      <w:pPr>
        <w:widowControl w:val="0"/>
        <w:tabs>
          <w:tab w:val="center" w:pos="4536"/>
          <w:tab w:val="left" w:pos="6754"/>
        </w:tabs>
        <w:jc w:val="center"/>
        <w:rPr>
          <w:rFonts w:eastAsia="Times New Roman" w:cs="Times New Roman"/>
          <w:b/>
          <w:bCs/>
          <w:sz w:val="24"/>
          <w:szCs w:val="24"/>
          <w:u w:val="single"/>
        </w:rPr>
      </w:pPr>
      <w:r w:rsidRPr="002A6DAB">
        <w:rPr>
          <w:rFonts w:eastAsia="Times New Roman" w:cs="Times New Roman"/>
          <w:b/>
          <w:bCs/>
          <w:sz w:val="24"/>
          <w:szCs w:val="24"/>
          <w:u w:val="single"/>
        </w:rPr>
        <w:t>WZÓR</w:t>
      </w:r>
    </w:p>
    <w:p w14:paraId="4DD2E54F" w14:textId="77777777" w:rsidR="002A6DAB" w:rsidRPr="002A6DAB" w:rsidRDefault="002A6DAB" w:rsidP="002A6DAB">
      <w:pPr>
        <w:widowControl w:val="0"/>
        <w:tabs>
          <w:tab w:val="center" w:pos="4536"/>
          <w:tab w:val="left" w:pos="6754"/>
        </w:tabs>
        <w:jc w:val="center"/>
        <w:rPr>
          <w:rFonts w:eastAsia="Times New Roman" w:cs="Times New Roman"/>
          <w:b/>
          <w:bCs/>
          <w:sz w:val="24"/>
          <w:szCs w:val="24"/>
          <w:u w:val="single"/>
        </w:rPr>
      </w:pPr>
      <w:r w:rsidRPr="002A6DAB">
        <w:rPr>
          <w:rFonts w:eastAsia="Times New Roman" w:cs="Times New Roman"/>
          <w:b/>
          <w:bCs/>
          <w:sz w:val="24"/>
          <w:szCs w:val="24"/>
        </w:rPr>
        <w:t>Umowa nr ...../SZP/……</w:t>
      </w:r>
    </w:p>
    <w:p w14:paraId="2EB3EDC1"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na Zamówienie Publiczne</w:t>
      </w:r>
    </w:p>
    <w:p w14:paraId="47B4C7B9"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nr SZP/19/2023</w:t>
      </w:r>
    </w:p>
    <w:p w14:paraId="7D5EF066" w14:textId="77777777" w:rsidR="002A6DAB" w:rsidRPr="002A6DAB" w:rsidRDefault="002A6DAB" w:rsidP="002A6DAB">
      <w:pPr>
        <w:widowControl w:val="0"/>
        <w:ind w:left="680"/>
        <w:jc w:val="both"/>
        <w:rPr>
          <w:rFonts w:eastAsia="Times New Roman" w:cs="Times New Roman"/>
          <w:b/>
          <w:bCs/>
          <w:sz w:val="24"/>
          <w:szCs w:val="24"/>
        </w:rPr>
      </w:pPr>
    </w:p>
    <w:p w14:paraId="3E398459" w14:textId="77777777" w:rsidR="002A6DAB" w:rsidRPr="002A6DAB" w:rsidRDefault="002A6DAB" w:rsidP="002A6DAB">
      <w:pPr>
        <w:widowControl w:val="0"/>
        <w:ind w:left="680"/>
        <w:jc w:val="both"/>
        <w:rPr>
          <w:rFonts w:eastAsia="Times New Roman" w:cs="Times New Roman"/>
          <w:sz w:val="24"/>
          <w:szCs w:val="24"/>
        </w:rPr>
      </w:pPr>
    </w:p>
    <w:p w14:paraId="3F971795"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zawarta</w:t>
      </w:r>
      <w:r w:rsidRPr="002A6DAB">
        <w:rPr>
          <w:rFonts w:eastAsia="Times New Roman" w:cs="Times New Roman"/>
          <w:color w:val="FF0000"/>
          <w:sz w:val="24"/>
          <w:szCs w:val="24"/>
        </w:rPr>
        <w:t xml:space="preserve"> </w:t>
      </w:r>
      <w:r w:rsidRPr="002A6DAB">
        <w:rPr>
          <w:rFonts w:eastAsia="Times New Roman" w:cs="Times New Roman"/>
          <w:sz w:val="24"/>
          <w:szCs w:val="24"/>
        </w:rPr>
        <w:t>pomiędzy:</w:t>
      </w:r>
    </w:p>
    <w:p w14:paraId="22709363"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b/>
          <w:bCs/>
          <w:sz w:val="24"/>
          <w:szCs w:val="24"/>
        </w:rPr>
        <w:t>Szpitalem Specjalistycznym im. J. Dietla w Krakowie</w:t>
      </w:r>
      <w:r w:rsidRPr="002A6DAB">
        <w:rPr>
          <w:rFonts w:eastAsia="Times New Roman" w:cs="Times New Roman"/>
          <w:b/>
          <w:bCs/>
          <w:sz w:val="24"/>
          <w:szCs w:val="24"/>
          <w:vertAlign w:val="superscript"/>
        </w:rPr>
        <w:sym w:font="Certa" w:char="F041"/>
      </w:r>
      <w:r w:rsidRPr="002A6DAB">
        <w:rPr>
          <w:rFonts w:eastAsia="Times New Roman" w:cs="Times New Roman"/>
          <w:b/>
          <w:bCs/>
          <w:sz w:val="24"/>
          <w:szCs w:val="24"/>
        </w:rPr>
        <w:t>, 31-121 Kraków, ul. Skarbowa 4</w:t>
      </w:r>
      <w:r w:rsidRPr="002A6DAB">
        <w:rPr>
          <w:rFonts w:eastAsia="Times New Roman" w:cs="Times New Roman"/>
          <w:sz w:val="24"/>
          <w:szCs w:val="24"/>
        </w:rPr>
        <w:t xml:space="preserve">, zarejestrowanym w KRS pod nr 0000032179, NIP: 676-20-83-306, REGON: 351564179, </w:t>
      </w:r>
    </w:p>
    <w:p w14:paraId="53D2F1CA" w14:textId="77777777" w:rsidR="002A6DAB" w:rsidRPr="002A6DAB" w:rsidRDefault="002A6DAB" w:rsidP="002A6DAB">
      <w:pPr>
        <w:widowControl w:val="0"/>
        <w:jc w:val="both"/>
        <w:rPr>
          <w:rFonts w:eastAsia="Times New Roman" w:cs="Times New Roman"/>
          <w:b/>
          <w:bCs/>
          <w:sz w:val="24"/>
          <w:szCs w:val="24"/>
        </w:rPr>
      </w:pPr>
      <w:r w:rsidRPr="002A6DAB">
        <w:rPr>
          <w:rFonts w:eastAsia="Times New Roman" w:cs="Times New Roman"/>
          <w:sz w:val="24"/>
          <w:szCs w:val="24"/>
        </w:rPr>
        <w:t>reprezentowanym przez:</w:t>
      </w:r>
      <w:r w:rsidRPr="002A6DAB">
        <w:rPr>
          <w:rFonts w:eastAsia="Times New Roman" w:cs="Times New Roman"/>
          <w:b/>
          <w:bCs/>
          <w:sz w:val="24"/>
          <w:szCs w:val="24"/>
        </w:rPr>
        <w:t xml:space="preserve"> lek. med.  Wojciecha Zarębę - Dyrektora</w:t>
      </w:r>
    </w:p>
    <w:p w14:paraId="5E92AE65" w14:textId="77777777" w:rsidR="002A6DAB" w:rsidRPr="002A6DAB" w:rsidRDefault="002A6DAB" w:rsidP="002A6DAB">
      <w:pPr>
        <w:widowControl w:val="0"/>
        <w:jc w:val="both"/>
        <w:rPr>
          <w:rFonts w:eastAsia="Times New Roman" w:cs="Times New Roman"/>
          <w:sz w:val="24"/>
          <w:szCs w:val="24"/>
          <w:u w:val="single"/>
        </w:rPr>
      </w:pPr>
      <w:r w:rsidRPr="002A6DAB">
        <w:rPr>
          <w:rFonts w:eastAsia="Times New Roman" w:cs="Times New Roman"/>
          <w:sz w:val="24"/>
          <w:szCs w:val="24"/>
          <w:u w:val="single"/>
        </w:rPr>
        <w:t>zwanym dalej Zamawiającym,</w:t>
      </w:r>
    </w:p>
    <w:p w14:paraId="3C3934A1" w14:textId="77777777" w:rsidR="002A6DAB" w:rsidRPr="002A6DAB" w:rsidRDefault="002A6DAB" w:rsidP="002A6DAB">
      <w:pPr>
        <w:widowControl w:val="0"/>
        <w:ind w:left="680"/>
        <w:jc w:val="both"/>
        <w:rPr>
          <w:rFonts w:eastAsia="Times New Roman" w:cs="Times New Roman"/>
          <w:b/>
          <w:bCs/>
          <w:sz w:val="24"/>
          <w:szCs w:val="24"/>
        </w:rPr>
      </w:pPr>
    </w:p>
    <w:p w14:paraId="79A4D974" w14:textId="77777777" w:rsidR="002A6DAB" w:rsidRPr="002A6DAB" w:rsidRDefault="002A6DAB" w:rsidP="002A6DAB">
      <w:pPr>
        <w:widowControl w:val="0"/>
        <w:jc w:val="both"/>
        <w:rPr>
          <w:rFonts w:eastAsia="Times New Roman" w:cs="Times New Roman"/>
          <w:b/>
          <w:bCs/>
          <w:sz w:val="24"/>
          <w:szCs w:val="24"/>
        </w:rPr>
      </w:pPr>
      <w:r w:rsidRPr="002A6DAB">
        <w:rPr>
          <w:rFonts w:eastAsia="Times New Roman" w:cs="Times New Roman"/>
          <w:b/>
          <w:bCs/>
          <w:sz w:val="24"/>
          <w:szCs w:val="24"/>
        </w:rPr>
        <w:t>a</w:t>
      </w:r>
    </w:p>
    <w:p w14:paraId="44373698"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 xml:space="preserve">..........................................................................., REGON: ..............; NIP: ............................................., </w:t>
      </w:r>
    </w:p>
    <w:p w14:paraId="15363E03"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reprezentowaną przez: .........................................................................................</w:t>
      </w:r>
    </w:p>
    <w:p w14:paraId="5CF5B5EE" w14:textId="77777777" w:rsidR="002A6DAB" w:rsidRPr="002A6DAB" w:rsidRDefault="002A6DAB" w:rsidP="002A6DAB">
      <w:pPr>
        <w:widowControl w:val="0"/>
        <w:jc w:val="both"/>
        <w:rPr>
          <w:rFonts w:eastAsia="Times New Roman" w:cs="Times New Roman"/>
          <w:sz w:val="24"/>
          <w:szCs w:val="24"/>
          <w:u w:val="single"/>
        </w:rPr>
      </w:pPr>
      <w:r w:rsidRPr="002A6DAB">
        <w:rPr>
          <w:rFonts w:eastAsia="Times New Roman" w:cs="Times New Roman"/>
          <w:sz w:val="24"/>
          <w:szCs w:val="24"/>
          <w:u w:val="single"/>
        </w:rPr>
        <w:t>zwaną dalej Dostawcą.</w:t>
      </w:r>
    </w:p>
    <w:p w14:paraId="5951582E" w14:textId="77777777" w:rsidR="002A6DAB" w:rsidRPr="002A6DAB" w:rsidRDefault="002A6DAB" w:rsidP="002A6DAB">
      <w:pPr>
        <w:widowControl w:val="0"/>
        <w:ind w:left="680"/>
        <w:jc w:val="both"/>
        <w:rPr>
          <w:rFonts w:eastAsia="Times New Roman" w:cs="Times New Roman"/>
        </w:rPr>
      </w:pPr>
    </w:p>
    <w:p w14:paraId="20B0CC0E" w14:textId="77777777" w:rsidR="002A6DAB" w:rsidRPr="002A6DAB" w:rsidRDefault="002A6DAB" w:rsidP="002A6DAB">
      <w:pPr>
        <w:widowControl w:val="0"/>
        <w:jc w:val="both"/>
        <w:rPr>
          <w:rFonts w:eastAsia="Times New Roman" w:cs="Times New Roman"/>
          <w:i/>
          <w:iCs/>
          <w:sz w:val="24"/>
          <w:szCs w:val="24"/>
        </w:rPr>
      </w:pPr>
      <w:bookmarkStart w:id="3" w:name="_Hlk51676788"/>
      <w:r w:rsidRPr="002A6DAB">
        <w:rPr>
          <w:rFonts w:eastAsia="Times New Roman" w:cs="Times New Roman"/>
          <w:i/>
          <w:iCs/>
          <w:sz w:val="24"/>
          <w:szCs w:val="24"/>
        </w:rPr>
        <w:t xml:space="preserve">Umowę zawarto w wyniku postępowania o zamówienie publiczne nr SZP/19/2023 przeprowadzonego w trybie przetargu nieograniczonego, zgodnie z art. 132 ustawy z dnia 11.09.2019 r. Prawo zamówień publicznych </w:t>
      </w:r>
      <w:hyperlink r:id="rId7" w:history="1">
        <w:r w:rsidRPr="002A6DAB">
          <w:rPr>
            <w:rFonts w:eastAsia="Calibri" w:cs="Times New Roman"/>
            <w:color w:val="0000FF"/>
            <w:sz w:val="24"/>
            <w:szCs w:val="24"/>
            <w:u w:val="single"/>
          </w:rPr>
          <w:t>(Dz.U. z 2022 r. poz. 1710 ze zm.)</w:t>
        </w:r>
      </w:hyperlink>
      <w:r w:rsidRPr="002A6DAB">
        <w:rPr>
          <w:rFonts w:eastAsia="Arial" w:cs="Times New Roman"/>
          <w:sz w:val="24"/>
          <w:szCs w:val="24"/>
          <w:lang w:eastAsia="pl-PL"/>
        </w:rPr>
        <w:t> </w:t>
      </w:r>
    </w:p>
    <w:bookmarkEnd w:id="3"/>
    <w:p w14:paraId="39910BC7" w14:textId="77777777" w:rsidR="002A6DAB" w:rsidRPr="002A6DAB" w:rsidRDefault="002A6DAB" w:rsidP="002A6DAB">
      <w:pPr>
        <w:widowControl w:val="0"/>
        <w:jc w:val="center"/>
        <w:rPr>
          <w:rFonts w:eastAsia="Times New Roman" w:cs="Times New Roman"/>
          <w:b/>
          <w:bCs/>
          <w:color w:val="76923C"/>
        </w:rPr>
      </w:pPr>
    </w:p>
    <w:p w14:paraId="0C7DB134" w14:textId="77777777" w:rsidR="002A6DAB" w:rsidRPr="002A6DAB" w:rsidRDefault="002A6DAB" w:rsidP="002A6DAB">
      <w:pPr>
        <w:widowControl w:val="0"/>
        <w:rPr>
          <w:rFonts w:eastAsia="Times New Roman" w:cs="Times New Roman"/>
          <w:b/>
          <w:bCs/>
          <w:color w:val="76923C"/>
        </w:rPr>
      </w:pPr>
    </w:p>
    <w:p w14:paraId="4D03DE8C"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Warunki realizacji umowy</w:t>
      </w:r>
    </w:p>
    <w:p w14:paraId="287D85B7"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1</w:t>
      </w:r>
    </w:p>
    <w:p w14:paraId="727F83AF" w14:textId="77777777" w:rsidR="002A6DAB" w:rsidRPr="002A6DAB" w:rsidRDefault="002A6DAB" w:rsidP="002A6DAB">
      <w:pPr>
        <w:widowControl w:val="0"/>
        <w:numPr>
          <w:ilvl w:val="0"/>
          <w:numId w:val="5"/>
        </w:numPr>
        <w:jc w:val="both"/>
        <w:rPr>
          <w:rFonts w:eastAsia="Times New Roman" w:cs="Times New Roman"/>
          <w:sz w:val="24"/>
          <w:szCs w:val="24"/>
        </w:rPr>
      </w:pPr>
      <w:r w:rsidRPr="002A6DAB">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20EBD859" w14:textId="77777777" w:rsidR="002A6DAB" w:rsidRPr="002A6DAB" w:rsidRDefault="002A6DAB" w:rsidP="002A6DAB">
      <w:pPr>
        <w:widowControl w:val="0"/>
        <w:numPr>
          <w:ilvl w:val="0"/>
          <w:numId w:val="5"/>
        </w:numPr>
        <w:jc w:val="both"/>
        <w:rPr>
          <w:rFonts w:eastAsia="Times New Roman" w:cs="Times New Roman"/>
          <w:sz w:val="24"/>
          <w:szCs w:val="24"/>
        </w:rPr>
      </w:pPr>
      <w:r w:rsidRPr="002A6DAB">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2D786E8" w14:textId="77777777" w:rsidR="002A6DAB" w:rsidRPr="002A6DAB" w:rsidRDefault="002A6DAB" w:rsidP="002A6DAB">
      <w:pPr>
        <w:widowControl w:val="0"/>
        <w:numPr>
          <w:ilvl w:val="0"/>
          <w:numId w:val="5"/>
        </w:numPr>
        <w:ind w:left="357" w:hanging="357"/>
        <w:jc w:val="both"/>
        <w:rPr>
          <w:rFonts w:eastAsia="Times New Roman" w:cs="Times New Roman"/>
          <w:sz w:val="24"/>
          <w:szCs w:val="24"/>
          <w:lang w:eastAsia="pl-PL"/>
        </w:rPr>
      </w:pPr>
      <w:r w:rsidRPr="002A6DAB">
        <w:rPr>
          <w:rFonts w:eastAsia="Times New Roman" w:cs="Times New Roman"/>
          <w:sz w:val="24"/>
          <w:szCs w:val="24"/>
          <w:lang w:eastAsia="en-US"/>
        </w:rPr>
        <w:t>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w:t>
      </w:r>
    </w:p>
    <w:p w14:paraId="715F2B13" w14:textId="77777777" w:rsidR="002A6DAB" w:rsidRPr="002A6DAB" w:rsidRDefault="002A6DAB" w:rsidP="002A6DAB">
      <w:pPr>
        <w:widowControl w:val="0"/>
        <w:ind w:left="360"/>
        <w:rPr>
          <w:rFonts w:eastAsia="Times New Roman" w:cs="Times New Roman"/>
          <w:lang w:eastAsia="pl-PL"/>
        </w:rPr>
      </w:pPr>
    </w:p>
    <w:p w14:paraId="6B046BF7" w14:textId="77777777" w:rsidR="002A6DAB" w:rsidRPr="002A6DAB" w:rsidRDefault="002A6DAB" w:rsidP="002A6DAB">
      <w:pPr>
        <w:widowControl w:val="0"/>
        <w:tabs>
          <w:tab w:val="left" w:pos="851"/>
        </w:tabs>
        <w:jc w:val="center"/>
        <w:rPr>
          <w:rFonts w:eastAsia="Times New Roman" w:cs="Times New Roman"/>
          <w:b/>
          <w:bCs/>
          <w:color w:val="000000"/>
          <w:sz w:val="24"/>
          <w:szCs w:val="24"/>
        </w:rPr>
      </w:pPr>
      <w:bookmarkStart w:id="4" w:name="_Hlk80687903"/>
      <w:r w:rsidRPr="002A6DAB">
        <w:rPr>
          <w:rFonts w:eastAsia="Times New Roman" w:cs="Times New Roman"/>
          <w:b/>
          <w:bCs/>
          <w:color w:val="000000"/>
          <w:sz w:val="24"/>
          <w:szCs w:val="24"/>
        </w:rPr>
        <w:t>§ 2</w:t>
      </w:r>
    </w:p>
    <w:bookmarkEnd w:id="4"/>
    <w:p w14:paraId="23AECA82" w14:textId="77777777" w:rsidR="002A6DAB" w:rsidRPr="002A6DAB" w:rsidRDefault="002A6DAB" w:rsidP="002A6DAB">
      <w:pPr>
        <w:widowControl w:val="0"/>
        <w:numPr>
          <w:ilvl w:val="0"/>
          <w:numId w:val="6"/>
        </w:numPr>
        <w:jc w:val="both"/>
        <w:rPr>
          <w:rFonts w:eastAsia="Times New Roman" w:cs="Times New Roman"/>
          <w:color w:val="000000"/>
          <w:sz w:val="24"/>
          <w:szCs w:val="24"/>
        </w:rPr>
      </w:pPr>
      <w:r w:rsidRPr="002A6DAB">
        <w:rPr>
          <w:rFonts w:eastAsia="Times New Roman" w:cs="Times New Roman"/>
          <w:color w:val="000000"/>
          <w:sz w:val="24"/>
          <w:szCs w:val="24"/>
        </w:rPr>
        <w:t>Dostawca zobowiązuje się dostarczyć towar do miejsca magazynowania tj. do Apteki Szpitala Specjalistycznego im. J. Dietla w Krakowie</w:t>
      </w:r>
      <w:r w:rsidRPr="002A6DAB">
        <w:rPr>
          <w:rFonts w:eastAsia="Times New Roman" w:cs="Times New Roman"/>
          <w:color w:val="000000"/>
          <w:sz w:val="24"/>
          <w:szCs w:val="24"/>
          <w:vertAlign w:val="superscript"/>
        </w:rPr>
        <w:sym w:font="Certa" w:char="F041"/>
      </w:r>
      <w:r w:rsidRPr="002A6DAB">
        <w:rPr>
          <w:rFonts w:eastAsia="Times New Roman" w:cs="Times New Roman"/>
          <w:color w:val="000000"/>
          <w:sz w:val="24"/>
          <w:szCs w:val="24"/>
        </w:rPr>
        <w:t xml:space="preserve">, przy ul. Skarbowa 4, Kraków I piętro, </w:t>
      </w:r>
      <w:r w:rsidRPr="002A6DAB">
        <w:rPr>
          <w:rFonts w:eastAsia="Calibri" w:cs="Times New Roman"/>
          <w:sz w:val="24"/>
          <w:szCs w:val="24"/>
        </w:rPr>
        <w:t xml:space="preserve">w dniach od poniedziałku do piątku, w godzinach 7:30-14:30, </w:t>
      </w:r>
      <w:r w:rsidRPr="002A6DAB">
        <w:rPr>
          <w:rFonts w:eastAsia="Times New Roman" w:cs="Times New Roman"/>
          <w:bCs/>
          <w:iCs/>
          <w:sz w:val="24"/>
          <w:szCs w:val="24"/>
          <w:lang w:eastAsia="en-US"/>
        </w:rPr>
        <w:t>lub w innym terminie uzgodnionym z upoważnionym pracownikiem zamawiającego</w:t>
      </w:r>
      <w:r w:rsidRPr="002A6DAB">
        <w:rPr>
          <w:rFonts w:eastAsia="Times New Roman" w:cs="Times New Roman"/>
          <w:color w:val="000000"/>
          <w:sz w:val="24"/>
          <w:szCs w:val="24"/>
        </w:rPr>
        <w:t xml:space="preserve">, po złożeniu przez Zamawiającego zamówienia, pocztą elektroniczną na adres email: …………………...................... /faksem na numer …………………………, którego odbiór, na żądanie Zamawiającego, potwierdza Dostawca. </w:t>
      </w:r>
    </w:p>
    <w:p w14:paraId="039BA6BC" w14:textId="77777777" w:rsidR="002A6DAB" w:rsidRPr="002A6DAB" w:rsidRDefault="002A6DAB" w:rsidP="002A6DAB">
      <w:pPr>
        <w:widowControl w:val="0"/>
        <w:numPr>
          <w:ilvl w:val="0"/>
          <w:numId w:val="6"/>
        </w:numPr>
        <w:jc w:val="both"/>
        <w:rPr>
          <w:rFonts w:eastAsia="Times New Roman" w:cs="Times New Roman"/>
          <w:color w:val="000000"/>
          <w:sz w:val="24"/>
          <w:szCs w:val="24"/>
        </w:rPr>
      </w:pPr>
      <w:r w:rsidRPr="002A6DAB">
        <w:rPr>
          <w:rFonts w:eastAsia="Times New Roman" w:cs="Times New Roman"/>
          <w:color w:val="000000"/>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0558350B"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 xml:space="preserve">Dostawca zobowiązuje się realizować dostawy w terminie nie dłuższym niż: </w:t>
      </w:r>
      <w:r w:rsidRPr="002A6DAB">
        <w:rPr>
          <w:rFonts w:eastAsia="Times New Roman" w:cs="Times New Roman"/>
          <w:b/>
          <w:bCs/>
          <w:sz w:val="24"/>
          <w:szCs w:val="24"/>
        </w:rPr>
        <w:t>48 godzin przypadających w</w:t>
      </w:r>
      <w:r w:rsidRPr="002A6DAB">
        <w:rPr>
          <w:rFonts w:eastAsia="Times New Roman" w:cs="Times New Roman"/>
          <w:sz w:val="24"/>
          <w:szCs w:val="24"/>
        </w:rPr>
        <w:t xml:space="preserve"> </w:t>
      </w:r>
      <w:r w:rsidRPr="002A6DAB">
        <w:rPr>
          <w:rFonts w:eastAsia="Times New Roman" w:cs="Times New Roman"/>
          <w:b/>
          <w:bCs/>
          <w:sz w:val="24"/>
          <w:szCs w:val="24"/>
        </w:rPr>
        <w:t>dni robocze</w:t>
      </w:r>
      <w:r w:rsidRPr="002A6DAB">
        <w:rPr>
          <w:rFonts w:eastAsia="Times New Roman" w:cs="Times New Roman"/>
          <w:sz w:val="24"/>
          <w:szCs w:val="24"/>
        </w:rPr>
        <w:t xml:space="preserve"> od daty złożenia zamówienia. W uzasadnionych, wyjątkowych sytuacjach (zamówienia „na cito”) dostawca zobowiązuje się dostarczyć towar w terminie </w:t>
      </w:r>
      <w:r w:rsidRPr="002A6DAB">
        <w:rPr>
          <w:rFonts w:eastAsia="Times New Roman" w:cs="Times New Roman"/>
          <w:b/>
          <w:bCs/>
          <w:sz w:val="24"/>
          <w:szCs w:val="24"/>
        </w:rPr>
        <w:t>24 godzin</w:t>
      </w:r>
      <w:r w:rsidRPr="002A6DAB">
        <w:rPr>
          <w:rFonts w:eastAsia="Times New Roman" w:cs="Times New Roman"/>
          <w:sz w:val="24"/>
          <w:szCs w:val="24"/>
        </w:rPr>
        <w:t xml:space="preserve"> od zgłoszenia zapotrzebowania.</w:t>
      </w:r>
    </w:p>
    <w:p w14:paraId="23F7AA0F" w14:textId="77777777" w:rsidR="002A6DAB" w:rsidRPr="002A6DAB" w:rsidRDefault="002A6DAB" w:rsidP="002A6DAB">
      <w:pPr>
        <w:widowControl w:val="0"/>
        <w:tabs>
          <w:tab w:val="left" w:pos="360"/>
        </w:tabs>
        <w:ind w:left="360"/>
        <w:jc w:val="both"/>
        <w:rPr>
          <w:rFonts w:eastAsia="Times New Roman" w:cs="Times New Roman"/>
          <w:sz w:val="24"/>
          <w:szCs w:val="24"/>
        </w:rPr>
      </w:pPr>
      <w:r w:rsidRPr="002A6DAB">
        <w:rPr>
          <w:rFonts w:eastAsia="Times New Roman" w:cs="Times New Roman"/>
          <w:sz w:val="24"/>
          <w:szCs w:val="24"/>
        </w:rPr>
        <w:t xml:space="preserve">Zamawiający każdorazowo w zamówieniu będzie podawać asortyment, ilość oraz w razie </w:t>
      </w:r>
      <w:r w:rsidRPr="002A6DAB">
        <w:rPr>
          <w:rFonts w:eastAsia="Times New Roman" w:cs="Times New Roman"/>
          <w:sz w:val="24"/>
          <w:szCs w:val="24"/>
        </w:rPr>
        <w:lastRenderedPageBreak/>
        <w:t>konieczności termin dostawy towaru.</w:t>
      </w:r>
    </w:p>
    <w:p w14:paraId="6F43CABA"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Dostawa musi być dokonana zgodnie ze złożonym zamówieniem.</w:t>
      </w:r>
    </w:p>
    <w:p w14:paraId="16C53423"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266DF237"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 xml:space="preserve">Naruszenie wymogów określonych w ust. 2 może spowodować zwrot towaru na koszt Dostawcy. </w:t>
      </w:r>
    </w:p>
    <w:p w14:paraId="62F1F71A"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77A19974" w14:textId="77777777" w:rsidR="002A6DAB" w:rsidRPr="002A6DAB" w:rsidRDefault="002A6DAB" w:rsidP="002A6DAB">
      <w:pPr>
        <w:widowControl w:val="0"/>
        <w:ind w:left="360"/>
        <w:jc w:val="both"/>
        <w:rPr>
          <w:rFonts w:eastAsia="Times New Roman" w:cs="Times New Roman"/>
          <w:sz w:val="24"/>
          <w:szCs w:val="24"/>
        </w:rPr>
      </w:pPr>
      <w:r w:rsidRPr="002A6DAB">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0D88DE65" w14:textId="77777777" w:rsidR="002A6DAB" w:rsidRPr="002A6DAB" w:rsidRDefault="002A6DAB" w:rsidP="002A6DAB">
      <w:pPr>
        <w:widowControl w:val="0"/>
        <w:numPr>
          <w:ilvl w:val="0"/>
          <w:numId w:val="6"/>
        </w:numPr>
        <w:jc w:val="both"/>
        <w:rPr>
          <w:rFonts w:eastAsia="Times New Roman" w:cs="Times New Roman"/>
          <w:sz w:val="24"/>
          <w:szCs w:val="24"/>
        </w:rPr>
      </w:pPr>
      <w:r w:rsidRPr="002A6DAB">
        <w:rPr>
          <w:rFonts w:eastAsia="Times New Roman" w:cs="Times New Roman"/>
          <w:sz w:val="24"/>
          <w:szCs w:val="24"/>
        </w:rPr>
        <w:t>Dostarczenie towaru (w tym wniesienie towaru do miejsca określonego w ust. 1) zostało ujęte w cenie towaru.</w:t>
      </w:r>
    </w:p>
    <w:p w14:paraId="56C887DB" w14:textId="77777777" w:rsidR="002A6DAB" w:rsidRPr="002A6DAB" w:rsidRDefault="002A6DAB" w:rsidP="002A6DAB">
      <w:pPr>
        <w:widowControl w:val="0"/>
        <w:rPr>
          <w:rFonts w:eastAsia="Times New Roman" w:cs="Times New Roman"/>
          <w:b/>
          <w:bCs/>
          <w:sz w:val="24"/>
          <w:szCs w:val="24"/>
        </w:rPr>
      </w:pPr>
    </w:p>
    <w:p w14:paraId="6610BB1E"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Cena przedmiotu umowy</w:t>
      </w:r>
    </w:p>
    <w:p w14:paraId="2AE75095"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3</w:t>
      </w:r>
    </w:p>
    <w:p w14:paraId="070B2013" w14:textId="77777777" w:rsidR="002A6DAB" w:rsidRPr="002A6DAB" w:rsidRDefault="002A6DAB" w:rsidP="002A6DAB">
      <w:pPr>
        <w:widowControl w:val="0"/>
        <w:numPr>
          <w:ilvl w:val="0"/>
          <w:numId w:val="7"/>
        </w:numPr>
        <w:overflowPunct w:val="0"/>
        <w:autoSpaceDE w:val="0"/>
        <w:jc w:val="both"/>
        <w:textAlignment w:val="baseline"/>
        <w:rPr>
          <w:rFonts w:eastAsia="Times New Roman" w:cs="Times New Roman"/>
          <w:sz w:val="24"/>
          <w:szCs w:val="24"/>
        </w:rPr>
      </w:pPr>
      <w:r w:rsidRPr="002A6DAB">
        <w:rPr>
          <w:rFonts w:eastAsia="Times New Roman" w:cs="Times New Roman"/>
          <w:sz w:val="24"/>
          <w:szCs w:val="24"/>
        </w:rPr>
        <w:t xml:space="preserve">Całkowita cena brutto za towar określony w § 1 ust. 1 wynosi: </w:t>
      </w:r>
      <w:r w:rsidRPr="002A6DAB">
        <w:rPr>
          <w:rFonts w:eastAsia="Times New Roman" w:cs="Times New Roman"/>
          <w:b/>
          <w:bCs/>
          <w:sz w:val="24"/>
          <w:szCs w:val="24"/>
          <w:u w:val="single"/>
        </w:rPr>
        <w:t>……………………….</w:t>
      </w:r>
      <w:r w:rsidRPr="002A6DAB">
        <w:rPr>
          <w:rFonts w:eastAsia="Times New Roman" w:cs="Times New Roman"/>
          <w:sz w:val="24"/>
          <w:szCs w:val="24"/>
        </w:rPr>
        <w:t xml:space="preserve"> </w:t>
      </w:r>
      <w:r w:rsidRPr="002A6DAB">
        <w:rPr>
          <w:rFonts w:eastAsia="Times New Roman" w:cs="Times New Roman"/>
          <w:i/>
          <w:iCs/>
          <w:sz w:val="24"/>
          <w:szCs w:val="24"/>
        </w:rPr>
        <w:t>[pakiet nr…].</w:t>
      </w:r>
    </w:p>
    <w:p w14:paraId="50DA385E" w14:textId="77777777" w:rsidR="002A6DAB" w:rsidRPr="002A6DAB" w:rsidRDefault="002A6DAB" w:rsidP="002A6DAB">
      <w:pPr>
        <w:widowControl w:val="0"/>
        <w:numPr>
          <w:ilvl w:val="0"/>
          <w:numId w:val="7"/>
        </w:numPr>
        <w:tabs>
          <w:tab w:val="clear" w:pos="357"/>
          <w:tab w:val="left" w:pos="360"/>
        </w:tabs>
        <w:overflowPunct w:val="0"/>
        <w:autoSpaceDE w:val="0"/>
        <w:jc w:val="both"/>
        <w:textAlignment w:val="baseline"/>
        <w:rPr>
          <w:rFonts w:eastAsia="Calibri" w:cs="Calibri"/>
          <w:strike/>
          <w:sz w:val="24"/>
        </w:rPr>
      </w:pPr>
      <w:r w:rsidRPr="002A6DAB">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5EB14237" w14:textId="77777777" w:rsidR="002A6DAB" w:rsidRPr="002A6DAB" w:rsidRDefault="002A6DAB" w:rsidP="002A6DAB">
      <w:pPr>
        <w:widowControl w:val="0"/>
        <w:numPr>
          <w:ilvl w:val="0"/>
          <w:numId w:val="7"/>
        </w:numPr>
        <w:overflowPunct w:val="0"/>
        <w:autoSpaceDE w:val="0"/>
        <w:jc w:val="both"/>
        <w:textAlignment w:val="baseline"/>
        <w:rPr>
          <w:rFonts w:eastAsia="Calibri" w:cs="Calibri"/>
          <w:sz w:val="24"/>
        </w:rPr>
      </w:pPr>
      <w:r w:rsidRPr="002A6DAB">
        <w:rPr>
          <w:rFonts w:eastAsia="Calibri" w:cs="Calibri"/>
          <w:sz w:val="24"/>
        </w:rPr>
        <w:t>Towar będzie sprzedawany po cenach jednostkowych brutto określonych w załączniku, o którym mowa w § 1 ust. 1</w:t>
      </w:r>
      <w:r w:rsidRPr="002A6DAB">
        <w:rPr>
          <w:rFonts w:eastAsia="Calibri" w:cs="Calibri"/>
          <w:b/>
          <w:bCs/>
          <w:sz w:val="24"/>
        </w:rPr>
        <w:t xml:space="preserve">, </w:t>
      </w:r>
      <w:r w:rsidRPr="002A6DAB">
        <w:rPr>
          <w:rFonts w:eastAsia="Calibri" w:cs="Calibri"/>
          <w:sz w:val="24"/>
        </w:rPr>
        <w:t>z zastrzeżeniem postanowień niniejszej umowy.</w:t>
      </w:r>
    </w:p>
    <w:p w14:paraId="5146308A" w14:textId="77777777" w:rsidR="002A6DAB" w:rsidRPr="002A6DAB" w:rsidRDefault="002A6DAB" w:rsidP="002A6DAB">
      <w:pPr>
        <w:widowControl w:val="0"/>
        <w:numPr>
          <w:ilvl w:val="0"/>
          <w:numId w:val="7"/>
        </w:numPr>
        <w:overflowPunct w:val="0"/>
        <w:autoSpaceDE w:val="0"/>
        <w:jc w:val="both"/>
        <w:textAlignment w:val="baseline"/>
        <w:rPr>
          <w:rFonts w:eastAsia="Times New Roman" w:cs="Times New Roman"/>
          <w:sz w:val="24"/>
          <w:szCs w:val="24"/>
        </w:rPr>
      </w:pPr>
      <w:r w:rsidRPr="002A6DAB">
        <w:rPr>
          <w:rFonts w:eastAsia="Times New Roman" w:cs="Times New Roman"/>
          <w:sz w:val="24"/>
          <w:szCs w:val="24"/>
        </w:rPr>
        <w:t>W przypadku, gdy towar będący przedmiotem zamówienia znajduje się w Katalogu Substancji Czynnych NFZ, cena tego towaru nie może być wyższa niż podana w Katalogu.</w:t>
      </w:r>
    </w:p>
    <w:p w14:paraId="0CC101F1" w14:textId="77777777" w:rsidR="002A6DAB" w:rsidRPr="002A6DAB" w:rsidRDefault="002A6DAB" w:rsidP="002A6DAB">
      <w:pPr>
        <w:widowControl w:val="0"/>
        <w:numPr>
          <w:ilvl w:val="0"/>
          <w:numId w:val="7"/>
        </w:numPr>
        <w:overflowPunct w:val="0"/>
        <w:autoSpaceDE w:val="0"/>
        <w:jc w:val="both"/>
        <w:textAlignment w:val="baseline"/>
        <w:rPr>
          <w:rFonts w:eastAsia="Times New Roman" w:cs="Times New Roman"/>
          <w:sz w:val="24"/>
          <w:szCs w:val="24"/>
        </w:rPr>
      </w:pPr>
      <w:r w:rsidRPr="002A6DAB">
        <w:rPr>
          <w:rFonts w:eastAsia="Times New Roman" w:cs="Times New Roman"/>
          <w:sz w:val="24"/>
          <w:szCs w:val="24"/>
        </w:rPr>
        <w:t>Zakazuje się zmiany cen z zastrzeżeniem postanowień niniejszej umowy.</w:t>
      </w:r>
    </w:p>
    <w:p w14:paraId="63742BED" w14:textId="77777777" w:rsidR="002A6DAB" w:rsidRPr="002A6DAB" w:rsidRDefault="002A6DAB" w:rsidP="002A6DAB">
      <w:pPr>
        <w:widowControl w:val="0"/>
        <w:numPr>
          <w:ilvl w:val="0"/>
          <w:numId w:val="7"/>
        </w:numPr>
        <w:overflowPunct w:val="0"/>
        <w:autoSpaceDE w:val="0"/>
        <w:jc w:val="both"/>
        <w:textAlignment w:val="baseline"/>
        <w:rPr>
          <w:rFonts w:eastAsia="Times New Roman" w:cs="Times New Roman"/>
          <w:sz w:val="24"/>
          <w:szCs w:val="24"/>
        </w:rPr>
      </w:pPr>
      <w:r w:rsidRPr="002A6DAB">
        <w:rPr>
          <w:rFonts w:eastAsia="Calibri" w:cs="Times New Roman"/>
          <w:sz w:val="24"/>
          <w:szCs w:val="24"/>
        </w:rPr>
        <w:t>Ceny mogą ulec zmianie z zastrzeżeniem poniższych postanowień. W przypadku zmiany:</w:t>
      </w:r>
    </w:p>
    <w:p w14:paraId="7AC617D5"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1C8D466F"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2D3D422"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437E04F4"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5490CDFF" w14:textId="77777777" w:rsidR="002A6DAB" w:rsidRPr="002A6DAB" w:rsidRDefault="002A6DAB" w:rsidP="002A6DAB">
      <w:pPr>
        <w:widowControl w:val="0"/>
        <w:ind w:left="360"/>
        <w:jc w:val="both"/>
        <w:rPr>
          <w:rFonts w:eastAsia="Times New Roman" w:cs="Times New Roman"/>
          <w:sz w:val="24"/>
          <w:szCs w:val="24"/>
          <w:lang w:eastAsia="pl-PL"/>
        </w:rPr>
      </w:pPr>
      <w:r w:rsidRPr="002A6DAB">
        <w:rPr>
          <w:rFonts w:eastAsia="Times New Roman" w:cs="Times New Roman"/>
          <w:sz w:val="24"/>
          <w:szCs w:val="24"/>
          <w:lang w:eastAsia="pl-PL"/>
        </w:rPr>
        <w:t xml:space="preserve">- jeżeli zmiany te będą miały wpływ na koszty wykonania zamówienia przez Dostawcę. </w:t>
      </w:r>
      <w:r w:rsidRPr="002A6DAB">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523B82CE"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pl-PL"/>
        </w:rPr>
        <w:t xml:space="preserve">stawki podatku od towarów i usług oraz podatku akcyzowego </w:t>
      </w:r>
      <w:r w:rsidRPr="002A6DAB">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50160A80" w14:textId="77777777" w:rsidR="002A6DAB" w:rsidRPr="002A6DAB" w:rsidRDefault="002A6DAB" w:rsidP="002A6DAB">
      <w:pPr>
        <w:widowControl w:val="0"/>
        <w:numPr>
          <w:ilvl w:val="0"/>
          <w:numId w:val="30"/>
        </w:numPr>
        <w:jc w:val="both"/>
        <w:rPr>
          <w:rFonts w:eastAsia="Times New Roman" w:cs="Times New Roman"/>
          <w:sz w:val="24"/>
          <w:szCs w:val="24"/>
          <w:lang w:eastAsia="en-US"/>
        </w:rPr>
      </w:pPr>
      <w:r w:rsidRPr="002A6DAB">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2A6DAB">
        <w:rPr>
          <w:rFonts w:eastAsia="Times New Roman" w:cs="Times New Roman"/>
          <w:i/>
          <w:iCs/>
          <w:sz w:val="24"/>
          <w:szCs w:val="24"/>
          <w:lang w:eastAsia="en-US"/>
        </w:rPr>
        <w:t>[jeśli dotyczy]</w:t>
      </w:r>
      <w:r w:rsidRPr="002A6DAB">
        <w:rPr>
          <w:rFonts w:eastAsia="Times New Roman" w:cs="Times New Roman"/>
          <w:sz w:val="24"/>
          <w:szCs w:val="24"/>
          <w:lang w:eastAsia="en-US"/>
        </w:rPr>
        <w:t>.</w:t>
      </w:r>
    </w:p>
    <w:p w14:paraId="789DBF64" w14:textId="77777777" w:rsidR="002A6DAB" w:rsidRPr="002A6DAB" w:rsidRDefault="002A6DAB" w:rsidP="002A6DAB">
      <w:pPr>
        <w:widowControl w:val="0"/>
        <w:numPr>
          <w:ilvl w:val="0"/>
          <w:numId w:val="7"/>
        </w:numPr>
        <w:jc w:val="both"/>
        <w:rPr>
          <w:rFonts w:eastAsia="Times New Roman" w:cs="Times New Roman"/>
          <w:sz w:val="24"/>
          <w:szCs w:val="24"/>
          <w:lang w:eastAsia="en-US"/>
        </w:rPr>
      </w:pPr>
      <w:r w:rsidRPr="002A6DAB">
        <w:rPr>
          <w:rFonts w:eastAsia="Times New Roman" w:cs="Times New Roman"/>
          <w:sz w:val="24"/>
          <w:szCs w:val="24"/>
          <w:lang w:eastAsia="en-US"/>
        </w:rPr>
        <w:t>W przypadku zmiany cen w górę Dostawca sporządzi stosowny aneks i dostarczy go Zamawiającemu.</w:t>
      </w:r>
    </w:p>
    <w:p w14:paraId="56C458F0" w14:textId="77777777" w:rsidR="002A6DAB" w:rsidRPr="002A6DAB" w:rsidRDefault="002A6DAB" w:rsidP="002A6DAB">
      <w:pPr>
        <w:widowControl w:val="0"/>
        <w:numPr>
          <w:ilvl w:val="0"/>
          <w:numId w:val="7"/>
        </w:numPr>
        <w:jc w:val="both"/>
        <w:rPr>
          <w:rFonts w:eastAsia="Times New Roman" w:cs="Times New Roman"/>
          <w:sz w:val="24"/>
          <w:szCs w:val="24"/>
          <w:lang w:eastAsia="en-US"/>
        </w:rPr>
      </w:pPr>
      <w:r w:rsidRPr="002A6DAB">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4594C189" w14:textId="77777777" w:rsidR="002A6DAB" w:rsidRPr="002A6DAB" w:rsidRDefault="002A6DAB" w:rsidP="002A6DAB">
      <w:pPr>
        <w:widowControl w:val="0"/>
        <w:numPr>
          <w:ilvl w:val="0"/>
          <w:numId w:val="7"/>
        </w:numPr>
        <w:jc w:val="both"/>
        <w:rPr>
          <w:rFonts w:eastAsia="Times New Roman" w:cs="Times New Roman"/>
          <w:sz w:val="24"/>
          <w:szCs w:val="24"/>
          <w:lang w:eastAsia="en-US"/>
        </w:rPr>
      </w:pPr>
      <w:r w:rsidRPr="002A6DAB">
        <w:rPr>
          <w:rFonts w:eastAsia="Times New Roman" w:cs="Times New Roman"/>
          <w:sz w:val="24"/>
          <w:szCs w:val="24"/>
        </w:rPr>
        <w:lastRenderedPageBreak/>
        <w:t xml:space="preserve">Ceny i nazwy na fakturze muszą odpowiadać cenom i nazwom ujętym w załączniku nr 1 do umowy, z zastrzeżeniem postanowień niniejszej umowy. </w:t>
      </w:r>
    </w:p>
    <w:p w14:paraId="76D17025" w14:textId="77777777" w:rsidR="002A6DAB" w:rsidRPr="002A6DAB" w:rsidRDefault="002A6DAB" w:rsidP="002A6DAB">
      <w:pPr>
        <w:widowControl w:val="0"/>
        <w:numPr>
          <w:ilvl w:val="0"/>
          <w:numId w:val="7"/>
        </w:numPr>
        <w:jc w:val="both"/>
        <w:rPr>
          <w:rFonts w:eastAsia="Times New Roman" w:cs="Times New Roman"/>
          <w:sz w:val="24"/>
          <w:szCs w:val="24"/>
          <w:lang w:eastAsia="en-US"/>
        </w:rPr>
      </w:pPr>
      <w:r w:rsidRPr="002A6DAB">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BC8314D" w14:textId="77777777" w:rsidR="002A6DAB" w:rsidRPr="002A6DAB" w:rsidRDefault="002A6DAB" w:rsidP="002A6DAB">
      <w:pPr>
        <w:widowControl w:val="0"/>
        <w:numPr>
          <w:ilvl w:val="0"/>
          <w:numId w:val="7"/>
        </w:numPr>
        <w:tabs>
          <w:tab w:val="left" w:pos="0"/>
        </w:tabs>
        <w:jc w:val="both"/>
        <w:rPr>
          <w:rFonts w:eastAsia="Times New Roman" w:cs="Times New Roman"/>
          <w:kern w:val="2"/>
          <w:sz w:val="24"/>
          <w:szCs w:val="24"/>
          <w:lang w:eastAsia="fa-IR" w:bidi="fa-IR"/>
        </w:rPr>
      </w:pPr>
      <w:r w:rsidRPr="002A6DAB">
        <w:rPr>
          <w:rFonts w:eastAsia="Times New Roman" w:cs="Times New Roman"/>
          <w:kern w:val="2"/>
          <w:sz w:val="24"/>
          <w:szCs w:val="24"/>
          <w:lang w:eastAsia="fa-IR" w:bidi="fa-IR"/>
        </w:rPr>
        <w:t>W sytuacji, w której uzasadniona zmiana wysokości wynagrodzenia w wyniku waloryzacji, o której mowa w ust. 6 pkt 4), skutkowałaby wzrostem o 20% pozostałej do realizacji kwoty umowy, Zamawiającemu przysługuje prawo wypowiedzenia umowy z miesięcznym okresem wypowiedzenia, ze skutkiem na koniec miesiąca kalendarzowego.</w:t>
      </w:r>
    </w:p>
    <w:p w14:paraId="2A184C89" w14:textId="77777777" w:rsidR="002A6DAB" w:rsidRPr="002A6DAB" w:rsidRDefault="002A6DAB" w:rsidP="002A6DAB">
      <w:pPr>
        <w:widowControl w:val="0"/>
        <w:numPr>
          <w:ilvl w:val="0"/>
          <w:numId w:val="7"/>
        </w:numPr>
        <w:jc w:val="both"/>
        <w:rPr>
          <w:rFonts w:eastAsia="Times New Roman" w:cs="Times New Roman"/>
          <w:sz w:val="24"/>
          <w:szCs w:val="24"/>
          <w:lang w:eastAsia="en-US"/>
        </w:rPr>
      </w:pPr>
      <w:r w:rsidRPr="002A6DAB">
        <w:rPr>
          <w:rFonts w:eastAsia="SimSun" w:cs="Times New Roman"/>
          <w:bCs/>
          <w:kern w:val="2"/>
          <w:sz w:val="24"/>
          <w:szCs w:val="24"/>
          <w:lang w:eastAsia="zh-CN" w:bidi="hi-IN"/>
        </w:rPr>
        <w:t>Warunkiem wprowadzenia zmiany wynagrodzenia na skutek okoliczności wskazanych w ust. 6 pkt 1-3 i 5-6 jest przedłożenie przez Dostawcę Zamawiającemu pisemnego wniosku w tym przedmiocie, zawierającego co najmniej:</w:t>
      </w:r>
    </w:p>
    <w:p w14:paraId="013CFD63" w14:textId="77777777" w:rsidR="002A6DAB" w:rsidRPr="002A6DAB" w:rsidRDefault="002A6DAB" w:rsidP="002A6DAB">
      <w:pPr>
        <w:widowControl w:val="0"/>
        <w:numPr>
          <w:ilvl w:val="0"/>
          <w:numId w:val="31"/>
        </w:numPr>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1BD17BBC" w14:textId="77777777" w:rsidR="002A6DAB" w:rsidRPr="002A6DAB" w:rsidRDefault="002A6DAB" w:rsidP="002A6DAB">
      <w:pPr>
        <w:widowControl w:val="0"/>
        <w:numPr>
          <w:ilvl w:val="0"/>
          <w:numId w:val="31"/>
        </w:numPr>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4E849AB0" w14:textId="77777777" w:rsidR="002A6DAB" w:rsidRPr="002A6DAB" w:rsidRDefault="002A6DAB" w:rsidP="002A6DAB">
      <w:pPr>
        <w:widowControl w:val="0"/>
        <w:numPr>
          <w:ilvl w:val="0"/>
          <w:numId w:val="31"/>
        </w:numPr>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02F2A8A" w14:textId="65DF511A" w:rsidR="002A6DAB" w:rsidRPr="006503FE" w:rsidRDefault="002A6DAB" w:rsidP="006503FE">
      <w:pPr>
        <w:widowControl w:val="0"/>
        <w:numPr>
          <w:ilvl w:val="0"/>
          <w:numId w:val="7"/>
        </w:numPr>
        <w:jc w:val="both"/>
        <w:textAlignment w:val="baseline"/>
        <w:rPr>
          <w:rFonts w:eastAsia="Calibri" w:cs="Times New Roman"/>
          <w:sz w:val="24"/>
          <w:szCs w:val="24"/>
        </w:rPr>
      </w:pPr>
      <w:bookmarkStart w:id="5" w:name="_Hlk136907169"/>
      <w:r w:rsidRPr="002A6DAB">
        <w:rPr>
          <w:rFonts w:eastAsia="Calibri" w:cs="Times New Roman"/>
          <w:sz w:val="24"/>
          <w:szCs w:val="24"/>
          <w:lang w:eastAsia="pl-PL"/>
        </w:rPr>
        <w:t xml:space="preserve">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w:t>
      </w:r>
      <w:r w:rsidRPr="006503FE">
        <w:rPr>
          <w:rFonts w:eastAsia="Calibri" w:cs="Times New Roman"/>
          <w:strike/>
          <w:color w:val="FF0000"/>
          <w:sz w:val="24"/>
          <w:szCs w:val="24"/>
          <w:lang w:eastAsia="pl-PL"/>
        </w:rPr>
        <w:t>7%</w:t>
      </w:r>
      <w:r w:rsidRPr="006503FE">
        <w:rPr>
          <w:rFonts w:eastAsia="Calibri" w:cs="Times New Roman"/>
          <w:color w:val="FF0000"/>
          <w:sz w:val="24"/>
          <w:szCs w:val="24"/>
          <w:lang w:eastAsia="pl-PL"/>
        </w:rPr>
        <w:t xml:space="preserve"> </w:t>
      </w:r>
      <w:r w:rsidR="006503FE" w:rsidRPr="006503FE">
        <w:rPr>
          <w:rFonts w:eastAsia="Calibri" w:cs="Times New Roman"/>
          <w:color w:val="FF0000"/>
          <w:sz w:val="24"/>
          <w:szCs w:val="24"/>
          <w:lang w:eastAsia="pl-PL"/>
        </w:rPr>
        <w:t xml:space="preserve">5% </w:t>
      </w:r>
      <w:r w:rsidRPr="002A6DAB">
        <w:rPr>
          <w:rFonts w:eastAsia="Calibri" w:cs="Times New Roman"/>
          <w:sz w:val="24"/>
          <w:szCs w:val="24"/>
          <w:lang w:eastAsia="pl-PL"/>
        </w:rPr>
        <w:t xml:space="preserve">względem kalkulacji kosztów realizacji przedmiotu umowy, którą przyjął Dostawca kalkulując swoje wynagrodzenie wskazane w ofercie. </w:t>
      </w:r>
      <w:bookmarkEnd w:id="5"/>
      <w:r w:rsidRPr="006503FE">
        <w:rPr>
          <w:rFonts w:eastAsia="Calibri" w:cs="Times New Roman"/>
          <w:sz w:val="24"/>
          <w:szCs w:val="24"/>
          <w:lang w:eastAsia="pl-PL"/>
        </w:rPr>
        <w:t>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C7FD523" w14:textId="77777777" w:rsidR="002A6DAB" w:rsidRPr="002A6DAB" w:rsidRDefault="002A6DAB" w:rsidP="002A6DAB">
      <w:pPr>
        <w:widowControl w:val="0"/>
        <w:numPr>
          <w:ilvl w:val="0"/>
          <w:numId w:val="7"/>
        </w:numPr>
        <w:jc w:val="both"/>
        <w:textAlignment w:val="baseline"/>
        <w:rPr>
          <w:rFonts w:eastAsia="Calibri" w:cs="Times New Roman"/>
          <w:sz w:val="24"/>
          <w:szCs w:val="24"/>
        </w:rPr>
      </w:pPr>
      <w:r w:rsidRPr="002A6DAB">
        <w:rPr>
          <w:rFonts w:eastAsia="Calibri" w:cs="Times New Roman"/>
          <w:sz w:val="24"/>
          <w:szCs w:val="24"/>
          <w:lang w:eastAsia="en-US"/>
        </w:rPr>
        <w:t>P</w:t>
      </w:r>
      <w:r w:rsidRPr="002A6DAB">
        <w:rPr>
          <w:rFonts w:eastAsia="SimSun" w:cs="Times New Roman"/>
          <w:bCs/>
          <w:kern w:val="2"/>
          <w:sz w:val="24"/>
          <w:szCs w:val="24"/>
          <w:lang w:eastAsia="zh-CN" w:bidi="hi-IN"/>
        </w:rPr>
        <w:t>odwyższenie wynagrodzenia Dostawcy, w oparciu o przesłankę wskazaną w ust. 6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0F2073DD" w14:textId="77777777" w:rsidR="002A6DAB" w:rsidRPr="002A6DAB" w:rsidRDefault="002A6DAB" w:rsidP="002A6DAB">
      <w:pPr>
        <w:widowControl w:val="0"/>
        <w:numPr>
          <w:ilvl w:val="0"/>
          <w:numId w:val="7"/>
        </w:numPr>
        <w:jc w:val="both"/>
        <w:textAlignment w:val="baseline"/>
        <w:rPr>
          <w:rFonts w:eastAsia="Calibri" w:cs="Times New Roman"/>
          <w:sz w:val="24"/>
          <w:szCs w:val="24"/>
        </w:rPr>
      </w:pPr>
      <w:r w:rsidRPr="002A6DAB">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6B099816" w14:textId="77777777" w:rsidR="002A6DAB" w:rsidRPr="002A6DAB" w:rsidRDefault="002A6DAB" w:rsidP="002A6DAB">
      <w:pPr>
        <w:widowControl w:val="0"/>
        <w:numPr>
          <w:ilvl w:val="0"/>
          <w:numId w:val="7"/>
        </w:numPr>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A1C63AC" w14:textId="77777777" w:rsidR="002A6DAB" w:rsidRPr="002A6DAB" w:rsidRDefault="002A6DAB" w:rsidP="002A6DAB">
      <w:pPr>
        <w:widowControl w:val="0"/>
        <w:numPr>
          <w:ilvl w:val="2"/>
          <w:numId w:val="32"/>
        </w:numPr>
        <w:ind w:left="709" w:hanging="425"/>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6 pkt 1);</w:t>
      </w:r>
    </w:p>
    <w:p w14:paraId="5E28BC09" w14:textId="77777777" w:rsidR="002A6DAB" w:rsidRPr="002A6DAB" w:rsidRDefault="002A6DAB" w:rsidP="002A6DAB">
      <w:pPr>
        <w:widowControl w:val="0"/>
        <w:numPr>
          <w:ilvl w:val="2"/>
          <w:numId w:val="32"/>
        </w:numPr>
        <w:ind w:left="709" w:hanging="425"/>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 xml:space="preserve">pisemne zestawienie wynagrodzeń osób biorących udział w realizacji umowy (ze wskazaniem </w:t>
      </w:r>
      <w:r w:rsidRPr="002A6DAB">
        <w:rPr>
          <w:rFonts w:eastAsia="SimSun" w:cs="Times New Roman"/>
          <w:bCs/>
          <w:kern w:val="2"/>
          <w:sz w:val="24"/>
          <w:szCs w:val="24"/>
          <w:lang w:eastAsia="zh-CN" w:bidi="hi-IN"/>
        </w:rPr>
        <w:lastRenderedPageBreak/>
        <w:t>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6 pkt 2);</w:t>
      </w:r>
    </w:p>
    <w:p w14:paraId="5BC29D74" w14:textId="77777777" w:rsidR="002A6DAB" w:rsidRPr="002A6DAB" w:rsidRDefault="002A6DAB" w:rsidP="002A6DAB">
      <w:pPr>
        <w:widowControl w:val="0"/>
        <w:numPr>
          <w:ilvl w:val="2"/>
          <w:numId w:val="32"/>
        </w:numPr>
        <w:ind w:left="709" w:hanging="425"/>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6 pkt 3);</w:t>
      </w:r>
    </w:p>
    <w:p w14:paraId="541F5277" w14:textId="77777777" w:rsidR="002A6DAB" w:rsidRPr="002A6DAB" w:rsidRDefault="002A6DAB" w:rsidP="002A6DAB">
      <w:pPr>
        <w:widowControl w:val="0"/>
        <w:numPr>
          <w:ilvl w:val="2"/>
          <w:numId w:val="32"/>
        </w:numPr>
        <w:ind w:left="709" w:hanging="425"/>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ust.6 pkt 4.</w:t>
      </w:r>
    </w:p>
    <w:p w14:paraId="50AB8B93" w14:textId="77777777" w:rsidR="002A6DAB" w:rsidRPr="002A6DAB" w:rsidRDefault="002A6DAB" w:rsidP="002A6DA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0167944" w14:textId="77777777" w:rsidR="002A6DAB" w:rsidRPr="002A6DAB" w:rsidRDefault="002A6DAB" w:rsidP="002A6DA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9371100" w14:textId="77777777" w:rsidR="002A6DAB" w:rsidRPr="002A6DAB" w:rsidRDefault="002A6DAB" w:rsidP="002A6DA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2A6DAB">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14. </w:t>
      </w:r>
    </w:p>
    <w:p w14:paraId="30940B09" w14:textId="77777777" w:rsidR="002A6DAB" w:rsidRPr="002A6DAB" w:rsidRDefault="002A6DAB" w:rsidP="002A6DAB">
      <w:pPr>
        <w:widowControl w:val="0"/>
        <w:jc w:val="center"/>
        <w:rPr>
          <w:rFonts w:eastAsia="Calibri" w:cs="Times New Roman"/>
          <w:kern w:val="2"/>
          <w:sz w:val="24"/>
          <w:szCs w:val="24"/>
          <w:lang w:eastAsia="fa-IR" w:bidi="fa-IR"/>
        </w:rPr>
      </w:pPr>
    </w:p>
    <w:p w14:paraId="3A783089"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Warunki płatności</w:t>
      </w:r>
    </w:p>
    <w:p w14:paraId="2FEAD090"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4</w:t>
      </w:r>
    </w:p>
    <w:p w14:paraId="5E4FE127" w14:textId="77777777" w:rsidR="002A6DAB" w:rsidRPr="002A6DAB" w:rsidRDefault="002A6DAB" w:rsidP="002A6DAB">
      <w:pPr>
        <w:widowControl w:val="0"/>
        <w:numPr>
          <w:ilvl w:val="0"/>
          <w:numId w:val="9"/>
        </w:numPr>
        <w:tabs>
          <w:tab w:val="clear" w:pos="357"/>
          <w:tab w:val="left" w:pos="360"/>
        </w:tabs>
        <w:jc w:val="both"/>
        <w:rPr>
          <w:rFonts w:eastAsia="Times New Roman" w:cs="Times New Roman"/>
          <w:sz w:val="24"/>
          <w:szCs w:val="24"/>
        </w:rPr>
      </w:pPr>
      <w:r w:rsidRPr="002A6DAB">
        <w:rPr>
          <w:rFonts w:eastAsia="Times New Roman" w:cs="Times New Roman"/>
          <w:sz w:val="24"/>
          <w:szCs w:val="24"/>
        </w:rPr>
        <w:t xml:space="preserve">Zamawiający zobowiązuje się dokonać zapłaty za towar w terminie do </w:t>
      </w:r>
      <w:r w:rsidRPr="002A6DAB">
        <w:rPr>
          <w:rFonts w:eastAsia="Times New Roman" w:cs="Times New Roman"/>
          <w:b/>
          <w:bCs/>
          <w:sz w:val="24"/>
          <w:szCs w:val="24"/>
        </w:rPr>
        <w:t>60 dni</w:t>
      </w:r>
      <w:r w:rsidRPr="002A6DAB">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2A6DAB">
        <w:rPr>
          <w:rFonts w:eastAsia="Times New Roman" w:cs="Times New Roman"/>
          <w:sz w:val="24"/>
          <w:szCs w:val="24"/>
        </w:rPr>
        <w:br/>
        <w:t>W przypadku zmiany rachunku bankowego Dostawca sporządzi stosowny aneks i dostarczy go Zamawiającemu.</w:t>
      </w:r>
    </w:p>
    <w:p w14:paraId="397D81E4" w14:textId="77777777" w:rsidR="002A6DAB" w:rsidRPr="002A6DAB" w:rsidRDefault="002A6DAB" w:rsidP="002A6DAB">
      <w:pPr>
        <w:widowControl w:val="0"/>
        <w:numPr>
          <w:ilvl w:val="0"/>
          <w:numId w:val="9"/>
        </w:numPr>
        <w:tabs>
          <w:tab w:val="clear" w:pos="357"/>
          <w:tab w:val="left" w:pos="360"/>
        </w:tabs>
        <w:jc w:val="both"/>
        <w:rPr>
          <w:rFonts w:eastAsia="Times New Roman" w:cs="Times New Roman"/>
          <w:sz w:val="24"/>
          <w:szCs w:val="24"/>
        </w:rPr>
      </w:pPr>
      <w:r w:rsidRPr="002A6DAB">
        <w:rPr>
          <w:rFonts w:eastAsia="Times New Roman" w:cs="Times New Roman"/>
          <w:sz w:val="24"/>
          <w:szCs w:val="24"/>
        </w:rPr>
        <w:t xml:space="preserve">Zamawiający dopuszcza przesyłanie faktur na adres email: </w:t>
      </w:r>
      <w:hyperlink r:id="rId8" w:history="1">
        <w:r w:rsidRPr="002A6DAB">
          <w:rPr>
            <w:rFonts w:eastAsia="Times New Roman" w:cs="Times New Roman"/>
            <w:color w:val="0000FF"/>
            <w:sz w:val="24"/>
            <w:szCs w:val="24"/>
            <w:u w:val="single"/>
          </w:rPr>
          <w:t>apteka@dietl.krakow.pl</w:t>
        </w:r>
      </w:hyperlink>
      <w:r w:rsidRPr="002A6DAB">
        <w:rPr>
          <w:rFonts w:eastAsia="Times New Roman" w:cs="Times New Roman"/>
          <w:sz w:val="24"/>
          <w:szCs w:val="24"/>
        </w:rPr>
        <w:t xml:space="preserve"> jak i za pośrednictwem Platformy Elektronicznego Fakturowania (PEF). </w:t>
      </w:r>
    </w:p>
    <w:p w14:paraId="1EECD0D0" w14:textId="77777777" w:rsidR="002A6DAB" w:rsidRPr="002A6DAB" w:rsidRDefault="002A6DAB" w:rsidP="002A6DAB">
      <w:pPr>
        <w:widowControl w:val="0"/>
        <w:numPr>
          <w:ilvl w:val="0"/>
          <w:numId w:val="9"/>
        </w:numPr>
        <w:tabs>
          <w:tab w:val="clear" w:pos="357"/>
          <w:tab w:val="left" w:pos="360"/>
        </w:tabs>
        <w:jc w:val="both"/>
        <w:rPr>
          <w:rFonts w:eastAsia="Times New Roman" w:cs="Times New Roman"/>
          <w:sz w:val="24"/>
          <w:szCs w:val="24"/>
        </w:rPr>
      </w:pPr>
      <w:r w:rsidRPr="002A6DAB">
        <w:rPr>
          <w:rFonts w:eastAsia="Times New Roman" w:cs="Times New Roman"/>
          <w:sz w:val="24"/>
          <w:szCs w:val="24"/>
        </w:rPr>
        <w:t>Zamawiający będzie dokonywać płatności na rachunek bankowy wskazany w ust. 1,</w:t>
      </w:r>
      <w:r w:rsidRPr="002A6DAB">
        <w:rPr>
          <w:rFonts w:eastAsia="Times New Roman" w:cs="Times New Roman"/>
          <w:color w:val="FF0000"/>
          <w:sz w:val="24"/>
          <w:szCs w:val="24"/>
        </w:rPr>
        <w:t xml:space="preserve"> </w:t>
      </w:r>
      <w:r w:rsidRPr="002A6DAB">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2A6DAB">
        <w:rPr>
          <w:rFonts w:eastAsia="Calibri" w:cs="Times New Roman"/>
          <w:sz w:val="24"/>
          <w:szCs w:val="24"/>
          <w:lang w:eastAsia="en-US"/>
        </w:rPr>
        <w:t xml:space="preserve">– dotyczy podatników VAT zarejestrowanych jako podatnik VAT czynny.  </w:t>
      </w:r>
    </w:p>
    <w:p w14:paraId="7E136BE3" w14:textId="77777777" w:rsidR="002A6DAB" w:rsidRPr="002A6DAB" w:rsidRDefault="002A6DAB" w:rsidP="002A6DAB">
      <w:pPr>
        <w:widowControl w:val="0"/>
        <w:numPr>
          <w:ilvl w:val="0"/>
          <w:numId w:val="9"/>
        </w:numPr>
        <w:tabs>
          <w:tab w:val="clear" w:pos="357"/>
          <w:tab w:val="left" w:pos="360"/>
        </w:tabs>
        <w:jc w:val="both"/>
        <w:rPr>
          <w:rFonts w:eastAsia="Times New Roman" w:cs="Times New Roman"/>
          <w:sz w:val="24"/>
          <w:szCs w:val="24"/>
        </w:rPr>
      </w:pPr>
      <w:r w:rsidRPr="002A6DAB">
        <w:rPr>
          <w:rFonts w:eastAsia="Times New Roman" w:cs="Times New Roman"/>
          <w:sz w:val="24"/>
          <w:szCs w:val="24"/>
        </w:rPr>
        <w:t>Za termin dokonania zapłaty przyjmuje się datę obciążenia rachunku bankowego Zamawiającego.</w:t>
      </w:r>
    </w:p>
    <w:p w14:paraId="4A1EE9BC" w14:textId="77777777" w:rsidR="002A6DAB" w:rsidRPr="002A6DAB" w:rsidRDefault="002A6DAB" w:rsidP="002A6DAB">
      <w:pPr>
        <w:widowControl w:val="0"/>
        <w:numPr>
          <w:ilvl w:val="0"/>
          <w:numId w:val="9"/>
        </w:numPr>
        <w:jc w:val="both"/>
        <w:rPr>
          <w:rFonts w:eastAsia="Times New Roman" w:cs="Times New Roman"/>
          <w:sz w:val="24"/>
          <w:szCs w:val="24"/>
        </w:rPr>
      </w:pPr>
      <w:r w:rsidRPr="002A6DAB">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EF9BE52" w14:textId="77777777" w:rsidR="002A6DAB" w:rsidRPr="002A6DAB" w:rsidRDefault="002A6DAB" w:rsidP="002A6DAB">
      <w:pPr>
        <w:widowControl w:val="0"/>
        <w:numPr>
          <w:ilvl w:val="0"/>
          <w:numId w:val="9"/>
        </w:numPr>
        <w:jc w:val="both"/>
        <w:rPr>
          <w:rFonts w:eastAsia="Times New Roman" w:cs="Times New Roman"/>
          <w:sz w:val="24"/>
          <w:szCs w:val="24"/>
        </w:rPr>
      </w:pPr>
      <w:r w:rsidRPr="002A6DAB">
        <w:rPr>
          <w:rFonts w:eastAsia="Times New Roman" w:cs="Times New Roman"/>
          <w:sz w:val="24"/>
          <w:szCs w:val="24"/>
        </w:rPr>
        <w:t xml:space="preserve">W przypadku opóźnienia Zamawiającego z zapłatą należności wynikających z umowy Dostawca </w:t>
      </w:r>
      <w:r w:rsidRPr="002A6DAB">
        <w:rPr>
          <w:rFonts w:eastAsia="Times New Roman" w:cs="Times New Roman"/>
          <w:sz w:val="24"/>
          <w:szCs w:val="24"/>
        </w:rPr>
        <w:lastRenderedPageBreak/>
        <w:t>zobowiązany będzie przed ewentualnym skierowaniem sprawy o zapłatę na drogę postępowania sądowego wezwać Zamawiającego do zapłaty na piśmie zakreślając mu dodatkowy 14-dniowy termin do zapłaty liczony od dnia dostarczenia wezwania.</w:t>
      </w:r>
    </w:p>
    <w:p w14:paraId="6E070E47" w14:textId="77777777" w:rsidR="002A6DAB" w:rsidRPr="002A6DAB" w:rsidRDefault="002A6DAB" w:rsidP="002A6DAB">
      <w:pPr>
        <w:widowControl w:val="0"/>
        <w:tabs>
          <w:tab w:val="left" w:pos="360"/>
        </w:tabs>
        <w:rPr>
          <w:rFonts w:eastAsia="Times New Roman" w:cs="Times New Roman"/>
          <w:b/>
          <w:bCs/>
          <w:sz w:val="24"/>
          <w:szCs w:val="24"/>
        </w:rPr>
      </w:pPr>
    </w:p>
    <w:p w14:paraId="1FBBA65E" w14:textId="77777777" w:rsidR="002A6DAB" w:rsidRPr="002A6DAB" w:rsidRDefault="002A6DAB" w:rsidP="002A6DAB">
      <w:pPr>
        <w:widowControl w:val="0"/>
        <w:tabs>
          <w:tab w:val="left" w:pos="360"/>
        </w:tabs>
        <w:jc w:val="center"/>
        <w:rPr>
          <w:rFonts w:eastAsia="Times New Roman" w:cs="Times New Roman"/>
          <w:b/>
          <w:bCs/>
          <w:sz w:val="24"/>
          <w:szCs w:val="24"/>
        </w:rPr>
      </w:pPr>
      <w:r w:rsidRPr="002A6DAB">
        <w:rPr>
          <w:rFonts w:eastAsia="Times New Roman" w:cs="Times New Roman"/>
          <w:b/>
          <w:bCs/>
          <w:sz w:val="24"/>
          <w:szCs w:val="24"/>
        </w:rPr>
        <w:t>Termin wykonania umowy</w:t>
      </w:r>
    </w:p>
    <w:p w14:paraId="7CEA1F43"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5</w:t>
      </w:r>
    </w:p>
    <w:p w14:paraId="3CBE599B" w14:textId="77777777" w:rsidR="002A6DAB" w:rsidRPr="002A6DAB" w:rsidRDefault="002A6DAB" w:rsidP="002A6DAB">
      <w:pPr>
        <w:widowControl w:val="0"/>
        <w:numPr>
          <w:ilvl w:val="0"/>
          <w:numId w:val="10"/>
        </w:numPr>
        <w:tabs>
          <w:tab w:val="clear" w:pos="357"/>
          <w:tab w:val="left" w:pos="360"/>
        </w:tabs>
        <w:jc w:val="both"/>
        <w:rPr>
          <w:rFonts w:eastAsia="Times New Roman" w:cs="Times New Roman"/>
          <w:b/>
          <w:bCs/>
          <w:sz w:val="24"/>
          <w:szCs w:val="24"/>
        </w:rPr>
      </w:pPr>
      <w:r w:rsidRPr="002A6DAB">
        <w:rPr>
          <w:rFonts w:eastAsia="Times New Roman" w:cs="Times New Roman"/>
          <w:sz w:val="24"/>
          <w:szCs w:val="24"/>
        </w:rPr>
        <w:t xml:space="preserve">Umowa została zawarta na czas określony i obowiązuje </w:t>
      </w:r>
      <w:r w:rsidRPr="002A6DAB">
        <w:rPr>
          <w:rFonts w:eastAsia="Times New Roman" w:cs="Times New Roman"/>
          <w:b/>
          <w:bCs/>
          <w:sz w:val="24"/>
          <w:szCs w:val="24"/>
        </w:rPr>
        <w:t xml:space="preserve">od dnia ……………. do dnia 22.03.2024 r. </w:t>
      </w:r>
      <w:r w:rsidRPr="002A6DAB">
        <w:rPr>
          <w:rFonts w:eastAsia="Times New Roman" w:cs="Times New Roman"/>
          <w:sz w:val="24"/>
          <w:szCs w:val="24"/>
        </w:rPr>
        <w:t>z zastrzeżeniem ust. 2.</w:t>
      </w:r>
    </w:p>
    <w:p w14:paraId="6D806A58" w14:textId="77777777" w:rsidR="002A6DAB" w:rsidRPr="002A6DAB" w:rsidRDefault="002A6DAB" w:rsidP="002A6DAB">
      <w:pPr>
        <w:widowControl w:val="0"/>
        <w:numPr>
          <w:ilvl w:val="0"/>
          <w:numId w:val="10"/>
        </w:numPr>
        <w:tabs>
          <w:tab w:val="clear" w:pos="357"/>
          <w:tab w:val="left" w:pos="360"/>
        </w:tabs>
        <w:jc w:val="both"/>
        <w:rPr>
          <w:rFonts w:eastAsia="Times New Roman" w:cs="Times New Roman"/>
          <w:b/>
          <w:bCs/>
          <w:sz w:val="24"/>
          <w:szCs w:val="24"/>
        </w:rPr>
      </w:pPr>
      <w:r w:rsidRPr="002A6DAB">
        <w:rPr>
          <w:rFonts w:eastAsia="Times New Roman" w:cs="Times New Roman"/>
          <w:sz w:val="24"/>
          <w:szCs w:val="24"/>
        </w:rPr>
        <w:t>Umowa wygasa lub rozwiązuje się:</w:t>
      </w:r>
    </w:p>
    <w:p w14:paraId="727CA668" w14:textId="77777777" w:rsidR="002A6DAB" w:rsidRPr="002A6DAB" w:rsidRDefault="002A6DAB" w:rsidP="002A6DAB">
      <w:pPr>
        <w:widowControl w:val="0"/>
        <w:numPr>
          <w:ilvl w:val="1"/>
          <w:numId w:val="10"/>
        </w:numPr>
        <w:tabs>
          <w:tab w:val="left" w:pos="720"/>
        </w:tabs>
        <w:jc w:val="both"/>
        <w:rPr>
          <w:rFonts w:eastAsia="Times New Roman" w:cs="Times New Roman"/>
          <w:sz w:val="24"/>
          <w:szCs w:val="24"/>
        </w:rPr>
      </w:pPr>
      <w:r w:rsidRPr="002A6DAB">
        <w:rPr>
          <w:rFonts w:eastAsia="Times New Roman" w:cs="Times New Roman"/>
          <w:sz w:val="24"/>
          <w:szCs w:val="24"/>
        </w:rPr>
        <w:t xml:space="preserve">z upływem okresu na jaki została zawarta, </w:t>
      </w:r>
      <w:r w:rsidRPr="002A6DAB">
        <w:rPr>
          <w:rFonts w:eastAsia="Times New Roman" w:cs="Times New Roman"/>
          <w:bCs/>
          <w:sz w:val="24"/>
          <w:szCs w:val="24"/>
        </w:rPr>
        <w:t>z zastrzeżeniem postanowień niniejszej umowy;</w:t>
      </w:r>
    </w:p>
    <w:p w14:paraId="3308C81D" w14:textId="77777777" w:rsidR="002A6DAB" w:rsidRPr="002A6DAB" w:rsidRDefault="002A6DAB" w:rsidP="002A6DAB">
      <w:pPr>
        <w:widowControl w:val="0"/>
        <w:numPr>
          <w:ilvl w:val="1"/>
          <w:numId w:val="10"/>
        </w:numPr>
        <w:tabs>
          <w:tab w:val="left" w:pos="720"/>
        </w:tabs>
        <w:jc w:val="both"/>
        <w:rPr>
          <w:rFonts w:eastAsia="Times New Roman" w:cs="Times New Roman"/>
          <w:sz w:val="24"/>
          <w:szCs w:val="24"/>
        </w:rPr>
      </w:pPr>
      <w:r w:rsidRPr="002A6DAB">
        <w:rPr>
          <w:rFonts w:eastAsia="Times New Roman" w:cs="Times New Roman"/>
          <w:sz w:val="24"/>
          <w:szCs w:val="24"/>
        </w:rPr>
        <w:t xml:space="preserve">z chwilą wyczerpania się kwoty przeznaczonej na dostawę towarów określonej w </w:t>
      </w:r>
      <w:r w:rsidRPr="002A6DAB">
        <w:rPr>
          <w:rFonts w:eastAsia="Times New Roman" w:cs="Times New Roman"/>
          <w:bCs/>
          <w:sz w:val="24"/>
          <w:szCs w:val="24"/>
        </w:rPr>
        <w:t xml:space="preserve">§ 3 ust. 1 </w:t>
      </w:r>
      <w:r w:rsidRPr="002A6DAB">
        <w:rPr>
          <w:rFonts w:eastAsia="Times New Roman" w:cs="Times New Roman"/>
          <w:sz w:val="24"/>
          <w:szCs w:val="24"/>
        </w:rPr>
        <w:t xml:space="preserve">z </w:t>
      </w:r>
      <w:r w:rsidRPr="002A6DAB">
        <w:rPr>
          <w:rFonts w:eastAsia="Times New Roman" w:cs="Times New Roman"/>
          <w:bCs/>
          <w:sz w:val="24"/>
          <w:szCs w:val="24"/>
        </w:rPr>
        <w:t xml:space="preserve">zastrzeżeniem art. </w:t>
      </w:r>
      <w:r w:rsidRPr="002A6DAB">
        <w:rPr>
          <w:rFonts w:eastAsia="Times New Roman" w:cs="Times New Roman"/>
          <w:sz w:val="24"/>
          <w:szCs w:val="24"/>
        </w:rPr>
        <w:t>455 ust. 2 ustawy pzp</w:t>
      </w:r>
      <w:r w:rsidRPr="002A6DAB">
        <w:rPr>
          <w:rFonts w:eastAsia="Times New Roman" w:cs="Times New Roman"/>
          <w:bCs/>
          <w:sz w:val="24"/>
          <w:szCs w:val="24"/>
        </w:rPr>
        <w:t>;</w:t>
      </w:r>
    </w:p>
    <w:p w14:paraId="72F1BC66" w14:textId="77777777" w:rsidR="002A6DAB" w:rsidRPr="002A6DAB" w:rsidRDefault="002A6DAB" w:rsidP="002A6DAB">
      <w:pPr>
        <w:widowControl w:val="0"/>
        <w:numPr>
          <w:ilvl w:val="1"/>
          <w:numId w:val="10"/>
        </w:numPr>
        <w:tabs>
          <w:tab w:val="left" w:pos="720"/>
        </w:tabs>
        <w:jc w:val="both"/>
        <w:rPr>
          <w:rFonts w:eastAsia="Times New Roman" w:cs="Times New Roman"/>
          <w:sz w:val="24"/>
          <w:szCs w:val="24"/>
        </w:rPr>
      </w:pPr>
      <w:r w:rsidRPr="002A6DAB">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3ED59A47" w14:textId="77777777" w:rsidR="002A6DAB" w:rsidRPr="002A6DAB" w:rsidRDefault="002A6DAB" w:rsidP="002A6DAB">
      <w:pPr>
        <w:widowControl w:val="0"/>
        <w:numPr>
          <w:ilvl w:val="0"/>
          <w:numId w:val="10"/>
        </w:numPr>
        <w:tabs>
          <w:tab w:val="left" w:pos="720"/>
        </w:tabs>
        <w:jc w:val="both"/>
        <w:rPr>
          <w:rFonts w:eastAsia="Times New Roman" w:cs="Times New Roman"/>
          <w:sz w:val="24"/>
          <w:szCs w:val="24"/>
          <w:lang w:eastAsia="en-US"/>
        </w:rPr>
      </w:pPr>
      <w:r w:rsidRPr="002A6DAB">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238C6E23" w14:textId="77777777" w:rsidR="002A6DAB" w:rsidRPr="002A6DAB" w:rsidRDefault="002A6DAB" w:rsidP="002A6DAB">
      <w:pPr>
        <w:widowControl w:val="0"/>
        <w:numPr>
          <w:ilvl w:val="0"/>
          <w:numId w:val="10"/>
        </w:numPr>
        <w:tabs>
          <w:tab w:val="clear" w:pos="357"/>
          <w:tab w:val="left" w:pos="360"/>
        </w:tabs>
        <w:jc w:val="both"/>
        <w:rPr>
          <w:rFonts w:eastAsia="Times New Roman" w:cs="Times New Roman"/>
          <w:sz w:val="24"/>
          <w:szCs w:val="24"/>
        </w:rPr>
      </w:pPr>
      <w:r w:rsidRPr="002A6DAB">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5D69EE1C" w14:textId="77777777" w:rsidR="002A6DAB" w:rsidRPr="002A6DAB" w:rsidRDefault="002A6DAB" w:rsidP="002A6DAB">
      <w:pPr>
        <w:widowControl w:val="0"/>
        <w:numPr>
          <w:ilvl w:val="0"/>
          <w:numId w:val="11"/>
        </w:numPr>
        <w:jc w:val="both"/>
        <w:rPr>
          <w:rFonts w:eastAsia="Times New Roman" w:cs="Times New Roman"/>
          <w:sz w:val="24"/>
          <w:szCs w:val="24"/>
        </w:rPr>
      </w:pPr>
      <w:r w:rsidRPr="002A6DAB">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3E08742" w14:textId="77777777" w:rsidR="002A6DAB" w:rsidRPr="002A6DAB" w:rsidRDefault="002A6DAB" w:rsidP="002A6DAB">
      <w:pPr>
        <w:widowControl w:val="0"/>
        <w:numPr>
          <w:ilvl w:val="0"/>
          <w:numId w:val="11"/>
        </w:numPr>
        <w:jc w:val="both"/>
        <w:rPr>
          <w:rFonts w:eastAsia="Times New Roman" w:cs="Times New Roman"/>
          <w:sz w:val="24"/>
          <w:szCs w:val="24"/>
        </w:rPr>
      </w:pPr>
      <w:r w:rsidRPr="002A6DAB">
        <w:rPr>
          <w:rFonts w:eastAsia="Times New Roman" w:cs="Times New Roman"/>
          <w:sz w:val="24"/>
          <w:szCs w:val="24"/>
        </w:rPr>
        <w:t>Zamawiający może odstąpić od umowy, jeżeli:</w:t>
      </w:r>
    </w:p>
    <w:p w14:paraId="17B1B5B6" w14:textId="77777777" w:rsidR="002A6DAB" w:rsidRPr="002A6DAB" w:rsidRDefault="002A6DAB" w:rsidP="002A6DAB">
      <w:pPr>
        <w:widowControl w:val="0"/>
        <w:numPr>
          <w:ilvl w:val="0"/>
          <w:numId w:val="12"/>
        </w:numPr>
        <w:tabs>
          <w:tab w:val="left" w:pos="426"/>
        </w:tabs>
        <w:jc w:val="both"/>
        <w:rPr>
          <w:rFonts w:eastAsia="Times New Roman" w:cs="Times New Roman"/>
          <w:sz w:val="24"/>
          <w:szCs w:val="24"/>
        </w:rPr>
      </w:pPr>
      <w:r w:rsidRPr="002A6DAB">
        <w:rPr>
          <w:rFonts w:eastAsia="Times New Roman" w:cs="Times New Roman"/>
          <w:sz w:val="24"/>
          <w:szCs w:val="24"/>
        </w:rPr>
        <w:t>Dostawca bez uzasadnionych przyczyn nie rozpoczął wykonywania umowy lub przerwał jej wykonywanie;</w:t>
      </w:r>
    </w:p>
    <w:p w14:paraId="1794CC94" w14:textId="77777777" w:rsidR="002A6DAB" w:rsidRPr="002A6DAB" w:rsidRDefault="002A6DAB" w:rsidP="002A6DAB">
      <w:pPr>
        <w:widowControl w:val="0"/>
        <w:numPr>
          <w:ilvl w:val="0"/>
          <w:numId w:val="12"/>
        </w:numPr>
        <w:tabs>
          <w:tab w:val="left" w:pos="426"/>
        </w:tabs>
        <w:jc w:val="both"/>
        <w:rPr>
          <w:rFonts w:eastAsia="Times New Roman" w:cs="Times New Roman"/>
          <w:sz w:val="24"/>
          <w:szCs w:val="24"/>
        </w:rPr>
      </w:pPr>
      <w:r w:rsidRPr="002A6DAB">
        <w:rPr>
          <w:rFonts w:eastAsia="Times New Roman" w:cs="Times New Roman"/>
          <w:sz w:val="24"/>
          <w:szCs w:val="24"/>
        </w:rPr>
        <w:t>Dostawca rażąco narusza obowiązki wynikające z niniejszej umowy;</w:t>
      </w:r>
    </w:p>
    <w:p w14:paraId="42790BDA" w14:textId="77777777" w:rsidR="002A6DAB" w:rsidRPr="002A6DAB" w:rsidRDefault="002A6DAB" w:rsidP="002A6DAB">
      <w:pPr>
        <w:widowControl w:val="0"/>
        <w:numPr>
          <w:ilvl w:val="0"/>
          <w:numId w:val="12"/>
        </w:numPr>
        <w:tabs>
          <w:tab w:val="left" w:pos="426"/>
        </w:tabs>
        <w:jc w:val="both"/>
        <w:rPr>
          <w:rFonts w:eastAsia="Times New Roman" w:cs="Times New Roman"/>
          <w:sz w:val="24"/>
          <w:szCs w:val="24"/>
        </w:rPr>
      </w:pPr>
      <w:r w:rsidRPr="002A6DAB">
        <w:rPr>
          <w:rFonts w:eastAsia="Times New Roman" w:cs="Times New Roman"/>
          <w:sz w:val="24"/>
          <w:szCs w:val="24"/>
        </w:rPr>
        <w:t>Dostawca 3–krotnie nieterminowo zrealizuje dostawy bądź opóźni się w realizacji pojedynczej dostawy przez okres dłuższy niż 96 godzin;</w:t>
      </w:r>
    </w:p>
    <w:p w14:paraId="38C88BFA" w14:textId="77777777" w:rsidR="002A6DAB" w:rsidRPr="002A6DAB" w:rsidRDefault="002A6DAB" w:rsidP="002A6DAB">
      <w:pPr>
        <w:widowControl w:val="0"/>
        <w:numPr>
          <w:ilvl w:val="0"/>
          <w:numId w:val="12"/>
        </w:numPr>
        <w:tabs>
          <w:tab w:val="left" w:pos="426"/>
        </w:tabs>
        <w:jc w:val="both"/>
        <w:rPr>
          <w:rFonts w:eastAsia="Times New Roman" w:cs="Times New Roman"/>
          <w:sz w:val="24"/>
          <w:szCs w:val="24"/>
        </w:rPr>
      </w:pPr>
      <w:r w:rsidRPr="002A6DAB">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00AED13D" w14:textId="77777777" w:rsidR="002A6DAB" w:rsidRPr="002A6DAB" w:rsidRDefault="002A6DAB" w:rsidP="002A6DAB">
      <w:pPr>
        <w:widowControl w:val="0"/>
        <w:numPr>
          <w:ilvl w:val="0"/>
          <w:numId w:val="10"/>
        </w:numPr>
        <w:jc w:val="both"/>
        <w:rPr>
          <w:rFonts w:eastAsia="Times New Roman" w:cs="Times New Roman"/>
          <w:sz w:val="24"/>
          <w:szCs w:val="24"/>
        </w:rPr>
      </w:pPr>
      <w:r w:rsidRPr="002A6DAB">
        <w:rPr>
          <w:rFonts w:eastAsia="Times New Roman" w:cs="Times New Roman"/>
          <w:sz w:val="24"/>
          <w:szCs w:val="24"/>
        </w:rPr>
        <w:t>Odstąpienie od umowy powinno nastąpić w formie pisemnej z podaniem uzasadnienia.</w:t>
      </w:r>
    </w:p>
    <w:p w14:paraId="4D9DB55A" w14:textId="77777777" w:rsidR="002A6DAB" w:rsidRPr="002A6DAB" w:rsidRDefault="002A6DAB" w:rsidP="002A6DAB">
      <w:pPr>
        <w:widowControl w:val="0"/>
        <w:numPr>
          <w:ilvl w:val="0"/>
          <w:numId w:val="10"/>
        </w:numPr>
        <w:jc w:val="both"/>
        <w:rPr>
          <w:rFonts w:eastAsia="Times New Roman" w:cs="Times New Roman"/>
          <w:sz w:val="24"/>
          <w:szCs w:val="24"/>
        </w:rPr>
      </w:pPr>
      <w:r w:rsidRPr="002A6DAB">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36430D45" w14:textId="77777777" w:rsidR="002A6DAB" w:rsidRPr="002A6DAB" w:rsidRDefault="002A6DAB" w:rsidP="002A6DAB">
      <w:pPr>
        <w:widowControl w:val="0"/>
        <w:numPr>
          <w:ilvl w:val="0"/>
          <w:numId w:val="10"/>
        </w:numPr>
        <w:jc w:val="both"/>
        <w:rPr>
          <w:rFonts w:eastAsia="Times New Roman" w:cs="Times New Roman"/>
          <w:sz w:val="24"/>
          <w:szCs w:val="24"/>
        </w:rPr>
      </w:pPr>
      <w:r w:rsidRPr="002A6DAB">
        <w:rPr>
          <w:rFonts w:eastAsia="Times New Roman" w:cs="Times New Roman"/>
          <w:sz w:val="24"/>
          <w:szCs w:val="24"/>
        </w:rPr>
        <w:t>W przypadku wcześniejszego rozwiązania umowy, Dostawca może żądać jedynie zapłaty kwoty należnej mu z tytułu wykonania odebranych dostaw.</w:t>
      </w:r>
    </w:p>
    <w:p w14:paraId="4560F19F" w14:textId="77777777" w:rsidR="002A6DAB" w:rsidRPr="002A6DAB" w:rsidRDefault="002A6DAB" w:rsidP="002A6DAB">
      <w:pPr>
        <w:widowControl w:val="0"/>
        <w:tabs>
          <w:tab w:val="left" w:pos="360"/>
        </w:tabs>
        <w:jc w:val="both"/>
        <w:rPr>
          <w:rFonts w:eastAsia="Times New Roman" w:cs="Times New Roman"/>
          <w:sz w:val="24"/>
          <w:szCs w:val="24"/>
        </w:rPr>
      </w:pPr>
    </w:p>
    <w:p w14:paraId="33224DA2"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6</w:t>
      </w:r>
    </w:p>
    <w:p w14:paraId="460916C5" w14:textId="77777777" w:rsidR="002A6DAB" w:rsidRPr="002A6DAB" w:rsidRDefault="002A6DAB" w:rsidP="002A6DAB">
      <w:pPr>
        <w:widowControl w:val="0"/>
        <w:numPr>
          <w:ilvl w:val="0"/>
          <w:numId w:val="33"/>
        </w:numPr>
        <w:tabs>
          <w:tab w:val="clear" w:pos="357"/>
          <w:tab w:val="left" w:pos="360"/>
        </w:tabs>
        <w:jc w:val="both"/>
        <w:rPr>
          <w:rFonts w:eastAsia="Times New Roman" w:cs="Times New Roman"/>
          <w:sz w:val="24"/>
          <w:szCs w:val="24"/>
        </w:rPr>
      </w:pPr>
      <w:r w:rsidRPr="002A6DAB">
        <w:rPr>
          <w:rFonts w:eastAsia="Times New Roman" w:cs="Times New Roman"/>
          <w:sz w:val="24"/>
          <w:szCs w:val="24"/>
        </w:rPr>
        <w:t>Dostawca gwarantuje, że towar jest wolny od wad, z</w:t>
      </w:r>
      <w:r w:rsidRPr="002A6DAB">
        <w:rPr>
          <w:rFonts w:eastAsia="Calibri" w:cs="Times New Roman"/>
          <w:sz w:val="24"/>
          <w:szCs w:val="24"/>
          <w:lang w:eastAsia="en-US"/>
        </w:rPr>
        <w:t xml:space="preserve"> terminem</w:t>
      </w:r>
      <w:r w:rsidRPr="002A6DAB">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2A6DAB">
        <w:rPr>
          <w:rFonts w:eastAsia="Times New Roman" w:cs="Times New Roman"/>
          <w:sz w:val="24"/>
          <w:szCs w:val="24"/>
          <w:lang w:eastAsia="en-US"/>
        </w:rPr>
        <w:t>ustawą z dnia 06.09.2001 r. Prawo farmaceutyczne.</w:t>
      </w:r>
    </w:p>
    <w:p w14:paraId="65BB5204" w14:textId="77777777" w:rsidR="002A6DAB" w:rsidRPr="002A6DAB" w:rsidRDefault="002A6DAB" w:rsidP="002A6DAB">
      <w:pPr>
        <w:widowControl w:val="0"/>
        <w:numPr>
          <w:ilvl w:val="0"/>
          <w:numId w:val="33"/>
        </w:numPr>
        <w:jc w:val="both"/>
        <w:rPr>
          <w:rFonts w:eastAsia="Times New Roman" w:cs="Times New Roman"/>
          <w:sz w:val="24"/>
          <w:szCs w:val="24"/>
          <w:lang w:eastAsia="en-US"/>
        </w:rPr>
      </w:pPr>
      <w:r w:rsidRPr="002A6DAB">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5E46441C" w14:textId="77777777" w:rsidR="002A6DAB" w:rsidRPr="002A6DAB" w:rsidRDefault="002A6DAB" w:rsidP="002A6DAB">
      <w:pPr>
        <w:widowControl w:val="0"/>
        <w:numPr>
          <w:ilvl w:val="0"/>
          <w:numId w:val="33"/>
        </w:numPr>
        <w:tabs>
          <w:tab w:val="clear" w:pos="357"/>
          <w:tab w:val="left" w:pos="360"/>
        </w:tabs>
        <w:jc w:val="both"/>
        <w:rPr>
          <w:rFonts w:eastAsia="Times New Roman" w:cs="Times New Roman"/>
          <w:sz w:val="24"/>
          <w:szCs w:val="24"/>
          <w:lang w:eastAsia="en-US"/>
        </w:rPr>
      </w:pPr>
      <w:r w:rsidRPr="002A6DAB">
        <w:rPr>
          <w:rFonts w:eastAsia="Times New Roman" w:cs="Times New Roman"/>
          <w:sz w:val="24"/>
          <w:szCs w:val="24"/>
          <w:lang w:eastAsia="en-US"/>
        </w:rPr>
        <w:lastRenderedPageBreak/>
        <w:t>Dostawca gwarantuje trwałość towaru w okresie podanym na opakowaniu pod warunkiem właściwego, określonego na opakowaniu sposobu przechowywania przez Zamawiającego.</w:t>
      </w:r>
    </w:p>
    <w:p w14:paraId="48AFCC26" w14:textId="77777777" w:rsidR="002A6DAB" w:rsidRPr="002A6DAB" w:rsidRDefault="002A6DAB" w:rsidP="002A6DAB">
      <w:pPr>
        <w:widowControl w:val="0"/>
        <w:numPr>
          <w:ilvl w:val="0"/>
          <w:numId w:val="33"/>
        </w:numPr>
        <w:tabs>
          <w:tab w:val="clear" w:pos="357"/>
          <w:tab w:val="left" w:pos="360"/>
        </w:tabs>
        <w:jc w:val="both"/>
        <w:rPr>
          <w:rFonts w:eastAsia="Times New Roman" w:cs="Times New Roman"/>
          <w:sz w:val="24"/>
          <w:szCs w:val="24"/>
        </w:rPr>
      </w:pPr>
      <w:r w:rsidRPr="002A6DAB">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1B37AFD0" w14:textId="77777777" w:rsidR="002A6DAB" w:rsidRPr="002A6DAB" w:rsidRDefault="002A6DAB" w:rsidP="002A6DAB">
      <w:pPr>
        <w:widowControl w:val="0"/>
        <w:numPr>
          <w:ilvl w:val="0"/>
          <w:numId w:val="33"/>
        </w:numPr>
        <w:tabs>
          <w:tab w:val="clear" w:pos="357"/>
          <w:tab w:val="left" w:pos="360"/>
        </w:tabs>
        <w:jc w:val="both"/>
        <w:rPr>
          <w:rFonts w:eastAsia="Times New Roman" w:cs="Times New Roman"/>
          <w:sz w:val="24"/>
          <w:szCs w:val="24"/>
        </w:rPr>
      </w:pPr>
      <w:r w:rsidRPr="002A6DAB">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2608884" w14:textId="77777777" w:rsidR="002A6DAB" w:rsidRPr="002A6DAB" w:rsidRDefault="002A6DAB" w:rsidP="002A6DAB">
      <w:pPr>
        <w:widowControl w:val="0"/>
        <w:numPr>
          <w:ilvl w:val="0"/>
          <w:numId w:val="33"/>
        </w:numPr>
        <w:jc w:val="both"/>
        <w:rPr>
          <w:rFonts w:eastAsia="Times New Roman" w:cs="Times New Roman"/>
          <w:sz w:val="24"/>
          <w:szCs w:val="24"/>
          <w:lang w:eastAsia="en-US"/>
        </w:rPr>
      </w:pPr>
      <w:r w:rsidRPr="002A6DAB">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0C621483" w14:textId="77777777" w:rsidR="002A6DAB" w:rsidRPr="002A6DAB" w:rsidRDefault="002A6DAB" w:rsidP="002A6DAB">
      <w:pPr>
        <w:widowControl w:val="0"/>
        <w:jc w:val="center"/>
        <w:rPr>
          <w:rFonts w:eastAsia="Times New Roman" w:cs="Times New Roman"/>
          <w:b/>
          <w:bCs/>
          <w:sz w:val="24"/>
          <w:szCs w:val="24"/>
        </w:rPr>
      </w:pPr>
    </w:p>
    <w:p w14:paraId="29B98FED"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7</w:t>
      </w:r>
    </w:p>
    <w:p w14:paraId="4ED342A0"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color w:val="76923C"/>
          <w:sz w:val="24"/>
          <w:szCs w:val="24"/>
        </w:rPr>
      </w:pPr>
      <w:r w:rsidRPr="002A6DAB">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19AFD190" w14:textId="77777777" w:rsidR="002A6DAB" w:rsidRPr="002A6DAB" w:rsidRDefault="002A6DAB" w:rsidP="002A6DAB">
      <w:pPr>
        <w:widowControl w:val="0"/>
        <w:tabs>
          <w:tab w:val="left" w:pos="360"/>
        </w:tabs>
        <w:ind w:left="357"/>
        <w:jc w:val="both"/>
        <w:rPr>
          <w:rFonts w:eastAsia="Times New Roman" w:cs="Times New Roman"/>
          <w:sz w:val="24"/>
          <w:szCs w:val="24"/>
        </w:rPr>
      </w:pPr>
      <w:r w:rsidRPr="002A6DAB">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09074833"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r w:rsidRPr="002A6DAB">
        <w:rPr>
          <w:rFonts w:eastAsia="Times New Roman" w:cs="Times New Roman"/>
          <w:sz w:val="24"/>
          <w:szCs w:val="24"/>
        </w:rPr>
        <w:t>Zamawiający zastrzega sobie prawo odmowy przyjęcia od Dostawcy zamówionej dostawy towaru nieodpowiadającej wymogom jakościowym.</w:t>
      </w:r>
    </w:p>
    <w:p w14:paraId="7769798E"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bookmarkStart w:id="6" w:name="_Hlk71790096"/>
      <w:r w:rsidRPr="002A6DAB">
        <w:rPr>
          <w:rFonts w:eastAsia="Times New Roman" w:cs="Times New Roman"/>
          <w:sz w:val="24"/>
          <w:szCs w:val="24"/>
        </w:rPr>
        <w:t xml:space="preserve">W razie stwierdzenia w dostawie: wad ilościowych (ilość niezgodna z fakturą), jakościowych, </w:t>
      </w:r>
      <w:r w:rsidRPr="002A6DAB">
        <w:rPr>
          <w:rFonts w:eastAsia="Times New Roman" w:cs="Times New Roman"/>
          <w:sz w:val="24"/>
          <w:szCs w:val="24"/>
          <w:lang w:eastAsia="en-US"/>
        </w:rPr>
        <w:t>błędów w fakturze</w:t>
      </w:r>
      <w:r w:rsidRPr="002A6DAB">
        <w:rPr>
          <w:rFonts w:eastAsia="Times New Roman" w:cs="Times New Roman"/>
          <w:color w:val="FF0000"/>
          <w:sz w:val="24"/>
          <w:szCs w:val="24"/>
          <w:lang w:eastAsia="en-US"/>
        </w:rPr>
        <w:t xml:space="preserve"> </w:t>
      </w:r>
      <w:r w:rsidRPr="002A6DAB">
        <w:rPr>
          <w:rFonts w:eastAsia="Times New Roman" w:cs="Times New Roman"/>
          <w:sz w:val="24"/>
          <w:szCs w:val="24"/>
          <w:lang w:eastAsia="en-US"/>
        </w:rPr>
        <w:t>(np. ceny wyższe niż w umowie),</w:t>
      </w:r>
      <w:r w:rsidRPr="002A6DAB">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bookmarkStart w:id="7" w:name="_Hlk71790156"/>
      <w:bookmarkEnd w:id="6"/>
    </w:p>
    <w:p w14:paraId="24694329"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r w:rsidRPr="002A6DAB">
        <w:rPr>
          <w:rFonts w:eastAsia="Times New Roman" w:cs="Times New Roman"/>
          <w:sz w:val="24"/>
          <w:szCs w:val="24"/>
        </w:rPr>
        <w:t xml:space="preserve">Dostawca zobowiązany jest rozpatrzyć reklamację, zawiadamiając Zamawiającego o zajętym </w:t>
      </w:r>
      <w:r w:rsidRPr="002A6DAB">
        <w:rPr>
          <w:rFonts w:eastAsia="Times New Roman" w:cs="Times New Roman"/>
          <w:sz w:val="24"/>
          <w:szCs w:val="24"/>
        </w:rPr>
        <w:tab/>
        <w:t xml:space="preserve">stanowisku faksem na nr (12) 68-76-355 lub pocztą elektroniczną na adres email: apteka@dietl.krakow.pl, w terminie </w:t>
      </w:r>
      <w:r w:rsidRPr="002A6DAB">
        <w:rPr>
          <w:rFonts w:eastAsia="Times New Roman" w:cs="Times New Roman"/>
          <w:sz w:val="24"/>
          <w:szCs w:val="24"/>
          <w:u w:val="single"/>
        </w:rPr>
        <w:t>48 godzin przypadających w dni robocze</w:t>
      </w:r>
      <w:r w:rsidRPr="002A6DAB">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7542380F"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bookmarkStart w:id="8" w:name="_Hlk71790295"/>
      <w:bookmarkEnd w:id="7"/>
      <w:r w:rsidRPr="002A6DAB">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086D922F"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r w:rsidRPr="002A6DAB">
        <w:rPr>
          <w:rFonts w:eastAsia="Times New Roman" w:cs="Times New Roman"/>
          <w:sz w:val="24"/>
          <w:szCs w:val="24"/>
        </w:rPr>
        <w:t>Dostawca ma obowiązek wystawić fakturę korygującą w terminie 48 godzin przypadających w dni robocze, licząc od dnia uznania reklamacji.</w:t>
      </w:r>
    </w:p>
    <w:p w14:paraId="6E8DDCEE"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r w:rsidRPr="002A6DAB">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536177B8" w14:textId="77777777" w:rsidR="002A6DAB" w:rsidRPr="002A6DAB" w:rsidRDefault="002A6DAB" w:rsidP="002A6DAB">
      <w:pPr>
        <w:widowControl w:val="0"/>
        <w:numPr>
          <w:ilvl w:val="0"/>
          <w:numId w:val="14"/>
        </w:numPr>
        <w:tabs>
          <w:tab w:val="clear" w:pos="357"/>
          <w:tab w:val="left" w:pos="360"/>
        </w:tabs>
        <w:jc w:val="both"/>
        <w:rPr>
          <w:rFonts w:eastAsia="Times New Roman" w:cs="Times New Roman"/>
          <w:sz w:val="24"/>
          <w:szCs w:val="24"/>
        </w:rPr>
      </w:pPr>
      <w:r w:rsidRPr="002A6DAB">
        <w:rPr>
          <w:rFonts w:eastAsia="Times New Roman" w:cs="Times New Roman"/>
          <w:sz w:val="24"/>
          <w:szCs w:val="24"/>
        </w:rPr>
        <w:t>Wymiana towaru na wolny od wad, w przypadku zasadnej reklamacji, następuje na koszt Dostawcy.</w:t>
      </w:r>
      <w:bookmarkEnd w:id="8"/>
    </w:p>
    <w:p w14:paraId="5D3A9EFD" w14:textId="77777777" w:rsidR="002A6DAB" w:rsidRPr="002A6DAB" w:rsidRDefault="002A6DAB" w:rsidP="002A6DAB">
      <w:pPr>
        <w:widowControl w:val="0"/>
        <w:jc w:val="center"/>
        <w:rPr>
          <w:rFonts w:eastAsia="Times New Roman" w:cs="Times New Roman"/>
          <w:b/>
          <w:bCs/>
          <w:sz w:val="24"/>
          <w:szCs w:val="24"/>
        </w:rPr>
      </w:pPr>
    </w:p>
    <w:p w14:paraId="2CF24540"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Kary umowne.</w:t>
      </w:r>
    </w:p>
    <w:p w14:paraId="65576CF5"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8</w:t>
      </w:r>
    </w:p>
    <w:p w14:paraId="65FBE27F" w14:textId="77777777" w:rsidR="002A6DAB" w:rsidRPr="002A6DAB" w:rsidRDefault="002A6DAB" w:rsidP="002A6DAB">
      <w:pPr>
        <w:widowControl w:val="0"/>
        <w:numPr>
          <w:ilvl w:val="0"/>
          <w:numId w:val="15"/>
        </w:numPr>
        <w:tabs>
          <w:tab w:val="clear" w:pos="357"/>
          <w:tab w:val="left" w:pos="360"/>
        </w:tabs>
        <w:jc w:val="both"/>
        <w:rPr>
          <w:rFonts w:eastAsia="Times New Roman" w:cs="Times New Roman"/>
          <w:sz w:val="24"/>
          <w:szCs w:val="24"/>
        </w:rPr>
      </w:pPr>
      <w:r w:rsidRPr="002A6DAB">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0B2D06C5" w14:textId="77777777" w:rsidR="002A6DAB" w:rsidRPr="002A6DAB" w:rsidRDefault="002A6DAB" w:rsidP="002A6DAB">
      <w:pPr>
        <w:widowControl w:val="0"/>
        <w:numPr>
          <w:ilvl w:val="1"/>
          <w:numId w:val="15"/>
        </w:numPr>
        <w:tabs>
          <w:tab w:val="left" w:pos="720"/>
        </w:tabs>
        <w:jc w:val="both"/>
        <w:rPr>
          <w:rFonts w:eastAsia="Times New Roman" w:cs="Times New Roman"/>
          <w:sz w:val="24"/>
          <w:szCs w:val="24"/>
        </w:rPr>
      </w:pPr>
      <w:r w:rsidRPr="002A6DAB">
        <w:rPr>
          <w:rFonts w:eastAsia="Times New Roman" w:cs="Times New Roman"/>
          <w:sz w:val="24"/>
          <w:szCs w:val="24"/>
        </w:rPr>
        <w:t>z tytułu odstąpienia od umowy z przyczyn zależnych od Dostawcy w wysokości 20% całkowitego wynagrodzenia określonego w § 3 ust. 1;</w:t>
      </w:r>
    </w:p>
    <w:p w14:paraId="596964DE" w14:textId="77777777" w:rsidR="002A6DAB" w:rsidRPr="002A6DAB" w:rsidRDefault="002A6DAB" w:rsidP="002A6DAB">
      <w:pPr>
        <w:widowControl w:val="0"/>
        <w:numPr>
          <w:ilvl w:val="1"/>
          <w:numId w:val="15"/>
        </w:numPr>
        <w:tabs>
          <w:tab w:val="left" w:pos="720"/>
        </w:tabs>
        <w:jc w:val="both"/>
        <w:rPr>
          <w:rFonts w:eastAsia="Times New Roman" w:cs="Times New Roman"/>
          <w:sz w:val="24"/>
          <w:szCs w:val="24"/>
        </w:rPr>
      </w:pPr>
      <w:r w:rsidRPr="002A6DAB">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3B4F866B" w14:textId="77777777" w:rsidR="002A6DAB" w:rsidRPr="002A6DAB" w:rsidRDefault="002A6DAB" w:rsidP="002A6DAB">
      <w:pPr>
        <w:widowControl w:val="0"/>
        <w:numPr>
          <w:ilvl w:val="1"/>
          <w:numId w:val="15"/>
        </w:numPr>
        <w:tabs>
          <w:tab w:val="left" w:pos="720"/>
        </w:tabs>
        <w:jc w:val="both"/>
        <w:rPr>
          <w:rFonts w:eastAsia="Times New Roman" w:cs="Times New Roman"/>
          <w:sz w:val="24"/>
          <w:szCs w:val="24"/>
        </w:rPr>
      </w:pPr>
      <w:r w:rsidRPr="002A6DAB">
        <w:rPr>
          <w:rFonts w:eastAsia="Calibri" w:cs="Times New Roman"/>
          <w:sz w:val="24"/>
          <w:szCs w:val="24"/>
        </w:rPr>
        <w:lastRenderedPageBreak/>
        <w:t>w przypadku zwłoki w dostarczeniu zamówionej dostawy trwającej dłużej niż 168 godziny, a w przypadku zamówień „na cito” 96 godziny</w:t>
      </w:r>
      <w:r w:rsidRPr="002A6DAB">
        <w:rPr>
          <w:rFonts w:eastAsia="Times New Roman" w:cs="Times New Roman"/>
          <w:sz w:val="24"/>
          <w:szCs w:val="24"/>
        </w:rPr>
        <w:t xml:space="preserve">, </w:t>
      </w:r>
      <w:r w:rsidRPr="002A6DAB">
        <w:rPr>
          <w:rFonts w:eastAsia="Calibri" w:cs="Times New Roman"/>
          <w:sz w:val="24"/>
          <w:szCs w:val="24"/>
        </w:rPr>
        <w:t>od wyznaczonej daty/godziny dostawy (co Zamawiający będzie traktował jako całkowite niedostarczenie towaru) Zamawiający może obciążyć Dostawcę karami umownymi:</w:t>
      </w:r>
    </w:p>
    <w:p w14:paraId="74E494AE" w14:textId="77777777" w:rsidR="002A6DAB" w:rsidRPr="002A6DAB" w:rsidRDefault="002A6DAB" w:rsidP="002A6DAB">
      <w:pPr>
        <w:widowControl w:val="0"/>
        <w:numPr>
          <w:ilvl w:val="0"/>
          <w:numId w:val="16"/>
        </w:numPr>
        <w:tabs>
          <w:tab w:val="left" w:pos="720"/>
        </w:tabs>
        <w:jc w:val="both"/>
        <w:rPr>
          <w:rFonts w:eastAsia="Times New Roman" w:cs="Times New Roman"/>
          <w:sz w:val="24"/>
          <w:szCs w:val="24"/>
          <w:lang w:eastAsia="en-US"/>
        </w:rPr>
      </w:pPr>
      <w:r w:rsidRPr="002A6DAB">
        <w:rPr>
          <w:rFonts w:eastAsia="Calibri" w:cs="Times New Roman"/>
          <w:sz w:val="24"/>
          <w:szCs w:val="24"/>
          <w:lang w:eastAsia="en-US"/>
        </w:rPr>
        <w:t>w wysokości 20 % umownej ceny brutto zamówionej i niedostarczonej dostawy;</w:t>
      </w:r>
    </w:p>
    <w:p w14:paraId="0028C0F0" w14:textId="77777777" w:rsidR="002A6DAB" w:rsidRPr="002A6DAB" w:rsidRDefault="002A6DAB" w:rsidP="002A6DAB">
      <w:pPr>
        <w:widowControl w:val="0"/>
        <w:numPr>
          <w:ilvl w:val="0"/>
          <w:numId w:val="16"/>
        </w:numPr>
        <w:tabs>
          <w:tab w:val="left" w:pos="720"/>
        </w:tabs>
        <w:jc w:val="both"/>
        <w:rPr>
          <w:rFonts w:eastAsia="Times New Roman" w:cs="Times New Roman"/>
          <w:sz w:val="24"/>
          <w:szCs w:val="24"/>
          <w:lang w:eastAsia="en-US"/>
        </w:rPr>
      </w:pPr>
      <w:r w:rsidRPr="002A6DAB">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367E760E" w14:textId="77777777" w:rsidR="002A6DAB" w:rsidRPr="002A6DAB" w:rsidRDefault="002A6DAB" w:rsidP="002A6DAB">
      <w:pPr>
        <w:widowControl w:val="0"/>
        <w:numPr>
          <w:ilvl w:val="1"/>
          <w:numId w:val="15"/>
        </w:numPr>
        <w:jc w:val="both"/>
        <w:rPr>
          <w:rFonts w:eastAsia="Times New Roman" w:cs="Times New Roman"/>
          <w:sz w:val="24"/>
          <w:szCs w:val="24"/>
        </w:rPr>
      </w:pPr>
      <w:r w:rsidRPr="002A6DAB">
        <w:rPr>
          <w:rFonts w:eastAsia="Times New Roman" w:cs="Times New Roman"/>
          <w:sz w:val="24"/>
          <w:szCs w:val="24"/>
        </w:rPr>
        <w:t>w razie zwłoki w dostarczeniu faktury i innych dokumentów wymaganych niniejszą umową – 25,00 zł za każde rozpoczęte 24 godziny zwłoki liczone za każdy dokument;</w:t>
      </w:r>
    </w:p>
    <w:p w14:paraId="2C83B9C6" w14:textId="77777777" w:rsidR="002A6DAB" w:rsidRPr="002A6DAB" w:rsidRDefault="002A6DAB" w:rsidP="002A6DAB">
      <w:pPr>
        <w:widowControl w:val="0"/>
        <w:numPr>
          <w:ilvl w:val="0"/>
          <w:numId w:val="15"/>
        </w:numPr>
        <w:jc w:val="both"/>
        <w:rPr>
          <w:rFonts w:eastAsia="Times New Roman" w:cs="Times New Roman"/>
          <w:sz w:val="24"/>
          <w:szCs w:val="24"/>
        </w:rPr>
      </w:pPr>
      <w:r w:rsidRPr="002A6DAB">
        <w:rPr>
          <w:rFonts w:eastAsia="Times New Roman" w:cs="Times New Roman"/>
          <w:sz w:val="24"/>
          <w:szCs w:val="24"/>
        </w:rPr>
        <w:t xml:space="preserve">W przypadku </w:t>
      </w:r>
      <w:r w:rsidRPr="002A6DAB">
        <w:rPr>
          <w:rFonts w:eastAsia="Times New Roman" w:cs="Times New Roman"/>
          <w:sz w:val="24"/>
          <w:szCs w:val="24"/>
          <w:u w:val="single"/>
        </w:rPr>
        <w:t>opóźnienia</w:t>
      </w:r>
      <w:r w:rsidRPr="002A6DAB">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2A6DAB">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2A6DAB">
        <w:rPr>
          <w:rFonts w:eastAsia="Times New Roman" w:cs="Times New Roman"/>
          <w:sz w:val="24"/>
          <w:szCs w:val="24"/>
        </w:rPr>
        <w:t xml:space="preserve"> </w:t>
      </w:r>
      <w:r w:rsidRPr="002A6DAB">
        <w:rPr>
          <w:rFonts w:eastAsia="Times New Roman" w:cs="Times New Roman"/>
          <w:sz w:val="24"/>
          <w:szCs w:val="24"/>
          <w:lang w:eastAsia="en-US"/>
        </w:rPr>
        <w:t>wynikającą z niniejszej umowy/</w:t>
      </w:r>
    </w:p>
    <w:p w14:paraId="547ABC1E" w14:textId="77777777" w:rsidR="002A6DAB" w:rsidRPr="002A6DAB" w:rsidRDefault="002A6DAB" w:rsidP="002A6DAB">
      <w:pPr>
        <w:widowControl w:val="0"/>
        <w:numPr>
          <w:ilvl w:val="0"/>
          <w:numId w:val="15"/>
        </w:numPr>
        <w:jc w:val="both"/>
        <w:rPr>
          <w:rFonts w:eastAsia="Calibri" w:cs="Times New Roman"/>
          <w:sz w:val="24"/>
          <w:szCs w:val="24"/>
        </w:rPr>
      </w:pPr>
      <w:r w:rsidRPr="002A6DAB">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038FA6EA" w14:textId="77777777" w:rsidR="002A6DAB" w:rsidRPr="002A6DAB" w:rsidRDefault="002A6DAB" w:rsidP="002A6DAB">
      <w:pPr>
        <w:widowControl w:val="0"/>
        <w:numPr>
          <w:ilvl w:val="0"/>
          <w:numId w:val="15"/>
        </w:numPr>
        <w:jc w:val="both"/>
        <w:rPr>
          <w:rFonts w:eastAsia="Calibri" w:cs="Times New Roman"/>
          <w:sz w:val="24"/>
          <w:szCs w:val="24"/>
        </w:rPr>
      </w:pPr>
      <w:r w:rsidRPr="002A6DAB">
        <w:rPr>
          <w:rFonts w:eastAsia="Calibri" w:cs="Times New Roman"/>
          <w:sz w:val="24"/>
          <w:szCs w:val="24"/>
        </w:rPr>
        <w:t>Łączna maksymalna wysokość kar umownych wynosi: 25% całkowitego wynagrodzenia określonego w § 3 ust. 1.</w:t>
      </w:r>
    </w:p>
    <w:p w14:paraId="39031495" w14:textId="77777777" w:rsidR="002A6DAB" w:rsidRPr="002A6DAB" w:rsidRDefault="002A6DAB" w:rsidP="002A6DAB">
      <w:pPr>
        <w:widowControl w:val="0"/>
        <w:numPr>
          <w:ilvl w:val="0"/>
          <w:numId w:val="15"/>
        </w:numPr>
        <w:tabs>
          <w:tab w:val="clear" w:pos="357"/>
          <w:tab w:val="left" w:pos="360"/>
        </w:tabs>
        <w:jc w:val="both"/>
        <w:rPr>
          <w:rFonts w:eastAsia="Times New Roman" w:cs="Times New Roman"/>
          <w:sz w:val="24"/>
          <w:szCs w:val="24"/>
        </w:rPr>
      </w:pPr>
      <w:r w:rsidRPr="002A6DAB">
        <w:rPr>
          <w:rFonts w:eastAsia="Times New Roman" w:cs="Times New Roman"/>
          <w:sz w:val="24"/>
          <w:szCs w:val="24"/>
        </w:rPr>
        <w:t xml:space="preserve">Strony ustalają, że Dostawca może żądać od Zamawiającego kar umownych </w:t>
      </w:r>
      <w:r w:rsidRPr="002A6DAB">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46396D19" w14:textId="77777777" w:rsidR="002A6DAB" w:rsidRPr="002A6DAB" w:rsidRDefault="002A6DAB" w:rsidP="002A6DAB">
      <w:pPr>
        <w:widowControl w:val="0"/>
        <w:numPr>
          <w:ilvl w:val="0"/>
          <w:numId w:val="15"/>
        </w:numPr>
        <w:autoSpaceDE w:val="0"/>
        <w:autoSpaceDN w:val="0"/>
        <w:adjustRightInd w:val="0"/>
        <w:jc w:val="both"/>
        <w:rPr>
          <w:rFonts w:eastAsia="Calibri" w:cs="Times New Roman"/>
          <w:sz w:val="24"/>
          <w:szCs w:val="24"/>
          <w:lang w:eastAsia="en-US"/>
        </w:rPr>
      </w:pPr>
      <w:bookmarkStart w:id="9" w:name="_Hlk117757734"/>
      <w:r w:rsidRPr="002A6DAB">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9"/>
    </w:p>
    <w:p w14:paraId="241B312C" w14:textId="77777777" w:rsidR="002A6DAB" w:rsidRPr="002A6DAB" w:rsidRDefault="002A6DAB" w:rsidP="002A6DAB">
      <w:pPr>
        <w:widowControl w:val="0"/>
        <w:numPr>
          <w:ilvl w:val="0"/>
          <w:numId w:val="15"/>
        </w:numPr>
        <w:jc w:val="both"/>
        <w:rPr>
          <w:rFonts w:eastAsia="Calibri" w:cs="Times New Roman"/>
          <w:sz w:val="24"/>
          <w:szCs w:val="24"/>
        </w:rPr>
      </w:pPr>
      <w:r w:rsidRPr="002A6DAB">
        <w:rPr>
          <w:rFonts w:eastAsia="Calibri" w:cs="Times New Roman"/>
          <w:sz w:val="24"/>
          <w:szCs w:val="24"/>
        </w:rPr>
        <w:t xml:space="preserve">Strony zastrzegają sobie możliwość dochodzenia odszkodowania uzupełniającego na zasadach ogólnych </w:t>
      </w:r>
      <w:r w:rsidRPr="002A6DAB">
        <w:rPr>
          <w:rFonts w:eastAsia="Calibri" w:cs="Times New Roman"/>
          <w:bCs/>
          <w:sz w:val="24"/>
          <w:szCs w:val="24"/>
        </w:rPr>
        <w:t>określonych</w:t>
      </w:r>
      <w:r w:rsidRPr="002A6DAB">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423A3DB3" w14:textId="77777777" w:rsidR="002A6DAB" w:rsidRPr="002A6DAB" w:rsidRDefault="002A6DAB" w:rsidP="002A6DAB">
      <w:pPr>
        <w:widowControl w:val="0"/>
        <w:jc w:val="center"/>
        <w:rPr>
          <w:rFonts w:eastAsia="Times New Roman" w:cs="Times New Roman"/>
          <w:b/>
          <w:bCs/>
          <w:sz w:val="24"/>
          <w:szCs w:val="24"/>
        </w:rPr>
      </w:pPr>
    </w:p>
    <w:p w14:paraId="4F5DD843"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Dopuszczalne zmiany postanowień umowy</w:t>
      </w:r>
    </w:p>
    <w:p w14:paraId="5E3E732E" w14:textId="77777777" w:rsidR="002A6DAB" w:rsidRPr="002A6DAB" w:rsidRDefault="002A6DAB" w:rsidP="002A6DAB">
      <w:pPr>
        <w:widowControl w:val="0"/>
        <w:jc w:val="center"/>
        <w:rPr>
          <w:rFonts w:eastAsia="Times New Roman" w:cs="Times New Roman"/>
          <w:b/>
          <w:bCs/>
          <w:sz w:val="24"/>
          <w:szCs w:val="24"/>
        </w:rPr>
      </w:pPr>
      <w:bookmarkStart w:id="10" w:name="_Hlk68173892"/>
      <w:r w:rsidRPr="002A6DAB">
        <w:rPr>
          <w:rFonts w:eastAsia="Times New Roman" w:cs="Times New Roman"/>
          <w:b/>
          <w:bCs/>
          <w:sz w:val="24"/>
          <w:szCs w:val="24"/>
        </w:rPr>
        <w:t>§ 9</w:t>
      </w:r>
    </w:p>
    <w:bookmarkEnd w:id="10"/>
    <w:p w14:paraId="1CD59AAF" w14:textId="77777777" w:rsidR="002A6DAB" w:rsidRPr="002A6DAB" w:rsidRDefault="002A6DAB" w:rsidP="002A6DAB">
      <w:pPr>
        <w:widowControl w:val="0"/>
        <w:numPr>
          <w:ilvl w:val="0"/>
          <w:numId w:val="17"/>
        </w:numPr>
        <w:tabs>
          <w:tab w:val="clear" w:pos="357"/>
          <w:tab w:val="left" w:pos="360"/>
        </w:tabs>
        <w:jc w:val="both"/>
        <w:rPr>
          <w:rFonts w:eastAsia="Times New Roman" w:cs="Times New Roman"/>
          <w:sz w:val="24"/>
          <w:szCs w:val="24"/>
        </w:rPr>
      </w:pPr>
      <w:r w:rsidRPr="002A6DAB">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499BDF6D"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wstrzymania produkcji oferowanego towaru;</w:t>
      </w:r>
    </w:p>
    <w:p w14:paraId="7BD726BF"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zakończenia produkcji oferowanego towaru;</w:t>
      </w:r>
    </w:p>
    <w:p w14:paraId="07F6588A"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wygaśnięcia rejestracji oferowanego towaru;</w:t>
      </w:r>
    </w:p>
    <w:p w14:paraId="10AF5005"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pojawienia się w ofercie Dostawcy towaru</w:t>
      </w:r>
      <w:r w:rsidRPr="002A6DAB">
        <w:rPr>
          <w:rFonts w:eastAsia="Times New Roman" w:cs="Times New Roman"/>
          <w:color w:val="FF0000"/>
          <w:sz w:val="24"/>
          <w:szCs w:val="24"/>
        </w:rPr>
        <w:t xml:space="preserve"> </w:t>
      </w:r>
      <w:r w:rsidRPr="002A6DAB">
        <w:rPr>
          <w:rFonts w:eastAsia="Times New Roman" w:cs="Times New Roman"/>
          <w:sz w:val="24"/>
          <w:szCs w:val="24"/>
        </w:rPr>
        <w:t>o równoważnych lub przewyższających parametrach do towarów</w:t>
      </w:r>
      <w:r w:rsidRPr="002A6DAB">
        <w:rPr>
          <w:rFonts w:eastAsia="Times New Roman" w:cs="Times New Roman"/>
          <w:color w:val="FF0000"/>
          <w:sz w:val="24"/>
          <w:szCs w:val="24"/>
        </w:rPr>
        <w:t xml:space="preserve"> </w:t>
      </w:r>
      <w:r w:rsidRPr="002A6DAB">
        <w:rPr>
          <w:rFonts w:eastAsia="Times New Roman" w:cs="Times New Roman"/>
          <w:sz w:val="24"/>
          <w:szCs w:val="24"/>
        </w:rPr>
        <w:t>zawartych w załączniku nr 1 do umowy;</w:t>
      </w:r>
    </w:p>
    <w:p w14:paraId="309D97E6"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 xml:space="preserve">niemożności dostarczenia towaru pod nazwą handlową wskazaną w załączniku cenowym do umowy, </w:t>
      </w:r>
    </w:p>
    <w:p w14:paraId="28D9225B"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zaproponowania odpowiednika danego towaru w przypadku obiektywnej niedostępności towaru z umowy (cena odpowiednika nie wyższa niż niedostępnego towaru);</w:t>
      </w:r>
    </w:p>
    <w:p w14:paraId="2D07C1B2"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objęcia leku stanowiącego przedmiot umowy decyzją refundacyjną lub objęcia decyzją refundacyjną leku, stanowiącego podstawę limitu,</w:t>
      </w:r>
    </w:p>
    <w:p w14:paraId="1D9E8BD4"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zmiany decyzji refundacyjnej w zakresie ceny leku objętego umową lub zmiany decyzji refundacyjnej w zakresie ceny leku stanowiącego podstawę limitu.</w:t>
      </w:r>
    </w:p>
    <w:p w14:paraId="66670666"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 xml:space="preserve">zmiany nazwy i/lub numeru katalogowego /numeru EAN, towaru przy zachowaniu jego </w:t>
      </w:r>
      <w:r w:rsidRPr="002A6DAB">
        <w:rPr>
          <w:rFonts w:eastAsia="Times New Roman" w:cs="Times New Roman"/>
          <w:sz w:val="24"/>
          <w:szCs w:val="24"/>
        </w:rPr>
        <w:lastRenderedPageBreak/>
        <w:t>parametrów;</w:t>
      </w:r>
    </w:p>
    <w:p w14:paraId="196D74B6"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zmiany wielkości opakowań;</w:t>
      </w:r>
    </w:p>
    <w:p w14:paraId="1723350C"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zastosowania oferty promocyjnej w stosunku do towarów z umowy/odpowiedników;</w:t>
      </w:r>
    </w:p>
    <w:p w14:paraId="3CB6D96A"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4DBF78FF"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45919F09"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 xml:space="preserve">zmiany wartości przedmiotu umowy w przypadkach określonych w niniejszej umowie; </w:t>
      </w:r>
    </w:p>
    <w:p w14:paraId="7E8EF249"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4CF1C870"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zmiany danych dotyczących Zamawiającego (Zamawiający przygotuje aneks do umowy i niezwłocznie po zaistnieniu zmian doręczy go Dostawcy);</w:t>
      </w:r>
    </w:p>
    <w:p w14:paraId="72A35C82"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0020CFAE" w14:textId="77777777" w:rsidR="002A6DAB" w:rsidRPr="002A6DAB" w:rsidRDefault="002A6DAB" w:rsidP="002A6DAB">
      <w:pPr>
        <w:widowControl w:val="0"/>
        <w:numPr>
          <w:ilvl w:val="0"/>
          <w:numId w:val="18"/>
        </w:numPr>
        <w:jc w:val="both"/>
        <w:rPr>
          <w:rFonts w:eastAsia="Times New Roman" w:cs="Times New Roman"/>
          <w:sz w:val="24"/>
          <w:szCs w:val="24"/>
        </w:rPr>
      </w:pPr>
      <w:r w:rsidRPr="002A6DAB">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5CC01C8" w14:textId="77777777" w:rsidR="002A6DAB" w:rsidRPr="002A6DAB" w:rsidRDefault="002A6DAB" w:rsidP="002A6DAB">
      <w:pPr>
        <w:widowControl w:val="0"/>
        <w:numPr>
          <w:ilvl w:val="0"/>
          <w:numId w:val="17"/>
        </w:numPr>
        <w:tabs>
          <w:tab w:val="clear" w:pos="357"/>
          <w:tab w:val="left" w:pos="360"/>
        </w:tabs>
        <w:jc w:val="both"/>
        <w:rPr>
          <w:rFonts w:eastAsia="Times New Roman" w:cs="Times New Roman"/>
          <w:sz w:val="24"/>
          <w:szCs w:val="24"/>
        </w:rPr>
      </w:pPr>
      <w:r w:rsidRPr="002A6DAB">
        <w:rPr>
          <w:rFonts w:eastAsia="Times New Roman" w:cs="Times New Roman"/>
          <w:sz w:val="24"/>
          <w:szCs w:val="24"/>
        </w:rPr>
        <w:t xml:space="preserve">W przypadku zaistnienia okoliczności określonych w ust. 1 pkt 1)-8) (jak i w innych przypadkach tego wymagających) Dostawca w porozumieniu z Zamawiającym zaproponuje inny towar, różniący się np. wielkością opakowania w przeliczonych ilościach i wyceniony proporcjonalnie do zaoferowanego w umowie. </w:t>
      </w:r>
    </w:p>
    <w:p w14:paraId="7E6D18A4" w14:textId="77777777" w:rsidR="002A6DAB" w:rsidRPr="002A6DAB" w:rsidRDefault="002A6DAB" w:rsidP="002A6DAB">
      <w:pPr>
        <w:widowControl w:val="0"/>
        <w:ind w:left="357"/>
        <w:jc w:val="both"/>
        <w:rPr>
          <w:rFonts w:eastAsia="Times New Roman" w:cs="Times New Roman"/>
          <w:sz w:val="24"/>
          <w:szCs w:val="24"/>
        </w:rPr>
      </w:pPr>
      <w:r w:rsidRPr="002A6DAB">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3A5742A0" w14:textId="77777777" w:rsidR="002A6DAB" w:rsidRPr="002A6DAB" w:rsidRDefault="002A6DAB" w:rsidP="002A6DAB">
      <w:pPr>
        <w:widowControl w:val="0"/>
        <w:tabs>
          <w:tab w:val="left" w:pos="360"/>
        </w:tabs>
        <w:ind w:left="357"/>
        <w:jc w:val="both"/>
        <w:rPr>
          <w:rFonts w:eastAsia="Times New Roman" w:cs="Times New Roman"/>
          <w:sz w:val="24"/>
          <w:szCs w:val="24"/>
        </w:rPr>
      </w:pPr>
      <w:r w:rsidRPr="002A6DAB">
        <w:rPr>
          <w:rFonts w:eastAsia="Times New Roman" w:cs="Times New Roman"/>
          <w:sz w:val="24"/>
          <w:szCs w:val="24"/>
        </w:rPr>
        <w:t xml:space="preserve">Zmiany określone w niniejszym ustępie </w:t>
      </w:r>
      <w:r w:rsidRPr="002A6DAB">
        <w:rPr>
          <w:rFonts w:eastAsia="Times New Roman" w:cs="Times New Roman"/>
          <w:sz w:val="24"/>
          <w:szCs w:val="24"/>
          <w:lang w:eastAsia="en-US"/>
        </w:rPr>
        <w:t>mogą nastąpić na uzasadniony wniosek Dostawcy, po jego zaakceptowaniu przez Zamawiającego.</w:t>
      </w:r>
    </w:p>
    <w:p w14:paraId="40A3CF2A" w14:textId="77777777" w:rsidR="002A6DAB" w:rsidRPr="002A6DAB" w:rsidRDefault="002A6DAB" w:rsidP="002A6DAB">
      <w:pPr>
        <w:widowControl w:val="0"/>
        <w:numPr>
          <w:ilvl w:val="0"/>
          <w:numId w:val="17"/>
        </w:numPr>
        <w:tabs>
          <w:tab w:val="clear" w:pos="357"/>
          <w:tab w:val="left" w:pos="360"/>
        </w:tabs>
        <w:jc w:val="both"/>
        <w:rPr>
          <w:rFonts w:eastAsia="Times New Roman" w:cs="Times New Roman"/>
          <w:sz w:val="24"/>
          <w:szCs w:val="24"/>
        </w:rPr>
      </w:pPr>
      <w:r w:rsidRPr="002A6DAB">
        <w:rPr>
          <w:rFonts w:eastAsia="Calibri" w:cs="Times New Roman"/>
          <w:sz w:val="24"/>
          <w:szCs w:val="24"/>
        </w:rPr>
        <w:t>Zmiany określone w ust. 1 pkt 7) i 8):</w:t>
      </w:r>
    </w:p>
    <w:p w14:paraId="674F4C55" w14:textId="77777777" w:rsidR="002A6DAB" w:rsidRPr="002A6DAB" w:rsidRDefault="002A6DAB" w:rsidP="002A6DAB">
      <w:pPr>
        <w:widowControl w:val="0"/>
        <w:numPr>
          <w:ilvl w:val="0"/>
          <w:numId w:val="34"/>
        </w:numPr>
        <w:jc w:val="both"/>
        <w:rPr>
          <w:rFonts w:eastAsia="Calibri" w:cs="Times New Roman"/>
          <w:sz w:val="24"/>
          <w:szCs w:val="24"/>
          <w:lang w:eastAsia="en-US"/>
        </w:rPr>
      </w:pPr>
      <w:r w:rsidRPr="002A6DAB">
        <w:rPr>
          <w:rFonts w:eastAsia="Calibri" w:cs="Times New Roman"/>
          <w:sz w:val="24"/>
          <w:szCs w:val="24"/>
          <w:lang w:eastAsia="en-US"/>
        </w:rPr>
        <w:t>nie mają zastosowania, jeśli w ramach umowy towar dostarczany jest po cenie niższej;</w:t>
      </w:r>
    </w:p>
    <w:p w14:paraId="68303D0E" w14:textId="77777777" w:rsidR="002A6DAB" w:rsidRPr="002A6DAB" w:rsidRDefault="002A6DAB" w:rsidP="002A6DAB">
      <w:pPr>
        <w:widowControl w:val="0"/>
        <w:numPr>
          <w:ilvl w:val="0"/>
          <w:numId w:val="34"/>
        </w:numPr>
        <w:jc w:val="both"/>
        <w:rPr>
          <w:rFonts w:eastAsia="Calibri" w:cs="Times New Roman"/>
          <w:sz w:val="24"/>
          <w:szCs w:val="24"/>
          <w:lang w:eastAsia="en-US"/>
        </w:rPr>
      </w:pPr>
      <w:r w:rsidRPr="002A6DAB">
        <w:rPr>
          <w:rFonts w:eastAsia="Calibri" w:cs="Times New Roman"/>
          <w:sz w:val="24"/>
          <w:szCs w:val="24"/>
          <w:lang w:eastAsia="en-US"/>
        </w:rPr>
        <w:t>mogą nastąpić na uzasadniony wniosek Dostawcy, po jego zaakceptowaniu przez Zamawiającego.</w:t>
      </w:r>
    </w:p>
    <w:p w14:paraId="1DA33CAC" w14:textId="77777777" w:rsidR="002A6DAB" w:rsidRPr="002A6DAB" w:rsidRDefault="002A6DAB" w:rsidP="002A6DAB">
      <w:pPr>
        <w:widowControl w:val="0"/>
        <w:numPr>
          <w:ilvl w:val="0"/>
          <w:numId w:val="17"/>
        </w:numPr>
        <w:jc w:val="both"/>
        <w:rPr>
          <w:rFonts w:eastAsia="Times New Roman" w:cs="Times New Roman"/>
          <w:sz w:val="24"/>
          <w:szCs w:val="24"/>
        </w:rPr>
      </w:pPr>
      <w:r w:rsidRPr="002A6DAB">
        <w:rPr>
          <w:rFonts w:eastAsia="Times New Roman" w:cs="Times New Roman"/>
          <w:sz w:val="24"/>
          <w:szCs w:val="24"/>
        </w:rPr>
        <w:t xml:space="preserve">Zmiany, o których mowa w ust. 1 pkt 1)-12) co do zasady, nie wymagają aneksu do umowy (chyba, że wniesie o to jedna ze stron umowy). </w:t>
      </w:r>
    </w:p>
    <w:p w14:paraId="1A5B4C42" w14:textId="77777777" w:rsidR="002A6DAB" w:rsidRPr="002A6DAB" w:rsidRDefault="002A6DAB" w:rsidP="002A6DAB">
      <w:pPr>
        <w:widowControl w:val="0"/>
        <w:numPr>
          <w:ilvl w:val="0"/>
          <w:numId w:val="17"/>
        </w:numPr>
        <w:tabs>
          <w:tab w:val="clear" w:pos="357"/>
          <w:tab w:val="left" w:pos="360"/>
        </w:tabs>
        <w:jc w:val="both"/>
        <w:rPr>
          <w:rFonts w:eastAsia="Times New Roman" w:cs="Times New Roman"/>
          <w:sz w:val="24"/>
          <w:szCs w:val="24"/>
        </w:rPr>
      </w:pPr>
      <w:r w:rsidRPr="002A6DAB">
        <w:rPr>
          <w:rFonts w:eastAsia="Times New Roman" w:cs="Times New Roman"/>
          <w:sz w:val="24"/>
          <w:szCs w:val="24"/>
        </w:rPr>
        <w:t>Zmiany umowy wymagają formy pisemnej pod rygorem nieważności, z zastrzeżeniem sytuacji, w których wyraźny zapis umowy stanowi inaczej.</w:t>
      </w:r>
    </w:p>
    <w:p w14:paraId="3B89352D" w14:textId="77777777" w:rsidR="002A6DAB" w:rsidRPr="002A6DAB" w:rsidRDefault="002A6DAB" w:rsidP="002A6DAB">
      <w:pPr>
        <w:widowControl w:val="0"/>
        <w:numPr>
          <w:ilvl w:val="0"/>
          <w:numId w:val="17"/>
        </w:numPr>
        <w:tabs>
          <w:tab w:val="clear" w:pos="357"/>
          <w:tab w:val="left" w:pos="360"/>
        </w:tabs>
        <w:jc w:val="both"/>
        <w:rPr>
          <w:rFonts w:eastAsia="Times New Roman" w:cs="Times New Roman"/>
          <w:sz w:val="24"/>
          <w:szCs w:val="24"/>
        </w:rPr>
      </w:pPr>
      <w:r w:rsidRPr="002A6DAB">
        <w:rPr>
          <w:rFonts w:eastAsia="Times New Roman" w:cs="Times New Roman"/>
          <w:bCs/>
          <w:sz w:val="24"/>
          <w:szCs w:val="24"/>
          <w:lang w:eastAsia="pl-PL"/>
        </w:rPr>
        <w:t>W przypadku braku porozumienia pomiędzy Stronami umowy w sytuacji wskazanej w ust. 1 pkt 13 możliwe jest odstąpienie od umowy. Przepisu § 8 nie stosuje się.</w:t>
      </w:r>
    </w:p>
    <w:p w14:paraId="19C9D7D7" w14:textId="77777777" w:rsidR="002A6DAB" w:rsidRPr="002A6DAB" w:rsidRDefault="002A6DAB" w:rsidP="002A6DAB">
      <w:pPr>
        <w:widowControl w:val="0"/>
        <w:rPr>
          <w:rFonts w:eastAsia="Times New Roman" w:cs="Times New Roman"/>
          <w:sz w:val="24"/>
          <w:szCs w:val="24"/>
        </w:rPr>
      </w:pPr>
    </w:p>
    <w:p w14:paraId="6F6A1A6F"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Postanowienia końcowe</w:t>
      </w:r>
    </w:p>
    <w:p w14:paraId="54851187"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§10</w:t>
      </w:r>
    </w:p>
    <w:p w14:paraId="0FFE55F7" w14:textId="77777777" w:rsidR="002A6DAB" w:rsidRPr="002A6DAB" w:rsidRDefault="002A6DAB" w:rsidP="002A6DAB">
      <w:pPr>
        <w:widowControl w:val="0"/>
        <w:numPr>
          <w:ilvl w:val="0"/>
          <w:numId w:val="2"/>
        </w:numPr>
        <w:tabs>
          <w:tab w:val="left" w:pos="357"/>
          <w:tab w:val="left" w:pos="502"/>
        </w:tabs>
        <w:jc w:val="both"/>
        <w:rPr>
          <w:rFonts w:eastAsia="Times New Roman" w:cs="Times New Roman"/>
          <w:sz w:val="24"/>
          <w:szCs w:val="24"/>
        </w:rPr>
      </w:pPr>
      <w:bookmarkStart w:id="11" w:name="_Hlk69458632"/>
      <w:r w:rsidRPr="002A6DAB">
        <w:rPr>
          <w:rFonts w:eastAsia="Times New Roman" w:cs="Times New Roman"/>
          <w:sz w:val="24"/>
          <w:szCs w:val="24"/>
        </w:rPr>
        <w:t>Osobą odpowiedzialną za realizację umowy i jej koordynatorem ze strony Zamawiającego jest: ………………, e-mail, ………… tel. ………………….</w:t>
      </w:r>
    </w:p>
    <w:p w14:paraId="2B34AA1E" w14:textId="77777777" w:rsidR="002A6DAB" w:rsidRPr="002A6DAB" w:rsidRDefault="002A6DAB" w:rsidP="002A6DAB">
      <w:pPr>
        <w:widowControl w:val="0"/>
        <w:numPr>
          <w:ilvl w:val="0"/>
          <w:numId w:val="2"/>
        </w:numPr>
        <w:tabs>
          <w:tab w:val="left" w:pos="357"/>
          <w:tab w:val="left" w:pos="502"/>
        </w:tabs>
        <w:jc w:val="both"/>
        <w:rPr>
          <w:rFonts w:eastAsia="Times New Roman" w:cs="Times New Roman"/>
          <w:sz w:val="24"/>
          <w:szCs w:val="24"/>
        </w:rPr>
      </w:pPr>
      <w:r w:rsidRPr="002A6DAB">
        <w:rPr>
          <w:rFonts w:eastAsia="Times New Roman" w:cs="Times New Roman"/>
          <w:sz w:val="24"/>
          <w:szCs w:val="24"/>
        </w:rPr>
        <w:t xml:space="preserve">Ze strony Dostawcy do kierowania i koordynowania spraw związanych z realizacją niniejszej umowy </w:t>
      </w:r>
      <w:r w:rsidRPr="002A6DAB">
        <w:rPr>
          <w:rFonts w:eastAsia="Times New Roman" w:cs="Times New Roman"/>
          <w:sz w:val="24"/>
          <w:szCs w:val="24"/>
        </w:rPr>
        <w:lastRenderedPageBreak/>
        <w:t>wyznacza się: ..................................................................., e-mail .....................................- nr tel. ……………………………</w:t>
      </w:r>
      <w:bookmarkEnd w:id="11"/>
    </w:p>
    <w:p w14:paraId="1E6EFC05" w14:textId="77777777" w:rsidR="002A6DAB" w:rsidRPr="002A6DAB" w:rsidRDefault="002A6DAB" w:rsidP="002A6DAB">
      <w:pPr>
        <w:widowControl w:val="0"/>
        <w:tabs>
          <w:tab w:val="left" w:pos="502"/>
        </w:tabs>
        <w:ind w:left="357"/>
        <w:jc w:val="both"/>
        <w:rPr>
          <w:rFonts w:eastAsia="Times New Roman" w:cs="Times New Roman"/>
          <w:b/>
          <w:bCs/>
          <w:color w:val="76923C"/>
          <w:sz w:val="24"/>
          <w:szCs w:val="24"/>
        </w:rPr>
      </w:pPr>
      <w:r w:rsidRPr="002A6DAB">
        <w:rPr>
          <w:rFonts w:eastAsia="Times New Roman" w:cs="Times New Roman"/>
          <w:b/>
          <w:bCs/>
          <w:color w:val="76923C"/>
          <w:sz w:val="24"/>
          <w:szCs w:val="24"/>
        </w:rPr>
        <w:t xml:space="preserve">                                                               </w:t>
      </w:r>
    </w:p>
    <w:p w14:paraId="22C70B5C" w14:textId="77777777" w:rsidR="002A6DAB" w:rsidRPr="002A6DAB" w:rsidRDefault="002A6DAB" w:rsidP="002A6DAB">
      <w:pPr>
        <w:widowControl w:val="0"/>
        <w:tabs>
          <w:tab w:val="left" w:pos="502"/>
        </w:tabs>
        <w:ind w:left="357"/>
        <w:jc w:val="both"/>
        <w:rPr>
          <w:rFonts w:eastAsia="Times New Roman" w:cs="Times New Roman"/>
          <w:b/>
          <w:bCs/>
          <w:sz w:val="24"/>
          <w:szCs w:val="24"/>
        </w:rPr>
      </w:pPr>
      <w:r w:rsidRPr="002A6DAB">
        <w:rPr>
          <w:rFonts w:eastAsia="Times New Roman" w:cs="Times New Roman"/>
          <w:b/>
          <w:bCs/>
          <w:color w:val="76923C"/>
          <w:sz w:val="24"/>
          <w:szCs w:val="24"/>
        </w:rPr>
        <w:tab/>
      </w:r>
      <w:r w:rsidRPr="002A6DAB">
        <w:rPr>
          <w:rFonts w:eastAsia="Times New Roman" w:cs="Times New Roman"/>
          <w:b/>
          <w:bCs/>
          <w:color w:val="76923C"/>
          <w:sz w:val="24"/>
          <w:szCs w:val="24"/>
        </w:rPr>
        <w:tab/>
      </w:r>
      <w:r w:rsidRPr="002A6DAB">
        <w:rPr>
          <w:rFonts w:eastAsia="Times New Roman" w:cs="Times New Roman"/>
          <w:b/>
          <w:bCs/>
          <w:sz w:val="24"/>
          <w:szCs w:val="24"/>
        </w:rPr>
        <w:tab/>
      </w:r>
      <w:r w:rsidRPr="002A6DAB">
        <w:rPr>
          <w:rFonts w:eastAsia="Times New Roman" w:cs="Times New Roman"/>
          <w:b/>
          <w:bCs/>
          <w:sz w:val="24"/>
          <w:szCs w:val="24"/>
        </w:rPr>
        <w:tab/>
      </w:r>
      <w:r w:rsidRPr="002A6DAB">
        <w:rPr>
          <w:rFonts w:eastAsia="Times New Roman" w:cs="Times New Roman"/>
          <w:b/>
          <w:bCs/>
          <w:sz w:val="24"/>
          <w:szCs w:val="24"/>
        </w:rPr>
        <w:tab/>
      </w:r>
      <w:r w:rsidRPr="002A6DAB">
        <w:rPr>
          <w:rFonts w:eastAsia="Times New Roman" w:cs="Times New Roman"/>
          <w:b/>
          <w:bCs/>
          <w:sz w:val="24"/>
          <w:szCs w:val="24"/>
        </w:rPr>
        <w:tab/>
      </w:r>
      <w:r w:rsidRPr="002A6DAB">
        <w:rPr>
          <w:rFonts w:eastAsia="Times New Roman" w:cs="Times New Roman"/>
          <w:b/>
          <w:bCs/>
          <w:sz w:val="24"/>
          <w:szCs w:val="24"/>
        </w:rPr>
        <w:tab/>
        <w:t xml:space="preserve">        § 11</w:t>
      </w:r>
    </w:p>
    <w:p w14:paraId="490B7D19" w14:textId="77777777" w:rsidR="002A6DAB" w:rsidRPr="002A6DAB" w:rsidRDefault="002A6DAB" w:rsidP="002A6DAB">
      <w:pPr>
        <w:widowControl w:val="0"/>
        <w:jc w:val="both"/>
        <w:rPr>
          <w:rFonts w:eastAsia="Times New Roman" w:cs="Times New Roman"/>
          <w:kern w:val="2"/>
          <w:sz w:val="24"/>
          <w:szCs w:val="24"/>
        </w:rPr>
      </w:pPr>
      <w:bookmarkStart w:id="12" w:name="_Hlk71796282"/>
      <w:r w:rsidRPr="002A6DAB">
        <w:rPr>
          <w:rFonts w:eastAsia="Times New Roman" w:cs="Times New Roman"/>
          <w:kern w:val="2"/>
          <w:sz w:val="24"/>
          <w:szCs w:val="24"/>
        </w:rPr>
        <w:t>Dostawca zobowiązany jest do zapewnienia ciągłości dostaw towarów.</w:t>
      </w:r>
    </w:p>
    <w:bookmarkEnd w:id="12"/>
    <w:p w14:paraId="58CAF628" w14:textId="77777777" w:rsidR="002A6DAB" w:rsidRPr="002A6DAB" w:rsidRDefault="002A6DAB" w:rsidP="002A6DAB">
      <w:pPr>
        <w:widowControl w:val="0"/>
        <w:ind w:left="360"/>
        <w:jc w:val="both"/>
        <w:rPr>
          <w:rFonts w:eastAsia="Times New Roman" w:cs="Times New Roman"/>
          <w:kern w:val="2"/>
          <w:sz w:val="24"/>
          <w:szCs w:val="24"/>
        </w:rPr>
      </w:pPr>
    </w:p>
    <w:p w14:paraId="7D5240B5" w14:textId="77777777" w:rsidR="002A6DAB" w:rsidRPr="002A6DAB" w:rsidRDefault="002A6DAB" w:rsidP="002A6DAB">
      <w:pPr>
        <w:widowControl w:val="0"/>
        <w:ind w:left="360"/>
        <w:jc w:val="both"/>
        <w:rPr>
          <w:rFonts w:eastAsia="Times New Roman" w:cs="Times New Roman"/>
          <w:color w:val="FF0000"/>
          <w:kern w:val="2"/>
          <w:sz w:val="24"/>
          <w:szCs w:val="24"/>
        </w:rPr>
      </w:pPr>
      <w:r w:rsidRPr="002A6DAB">
        <w:rPr>
          <w:rFonts w:eastAsia="Times New Roman" w:cs="Times New Roman"/>
          <w:kern w:val="2"/>
          <w:sz w:val="24"/>
          <w:szCs w:val="24"/>
        </w:rPr>
        <w:tab/>
      </w:r>
      <w:r w:rsidRPr="002A6DAB">
        <w:rPr>
          <w:rFonts w:eastAsia="Times New Roman" w:cs="Times New Roman"/>
          <w:kern w:val="2"/>
          <w:sz w:val="24"/>
          <w:szCs w:val="24"/>
        </w:rPr>
        <w:tab/>
      </w:r>
      <w:r w:rsidRPr="002A6DAB">
        <w:rPr>
          <w:rFonts w:eastAsia="Times New Roman" w:cs="Times New Roman"/>
          <w:kern w:val="2"/>
          <w:sz w:val="24"/>
          <w:szCs w:val="24"/>
        </w:rPr>
        <w:tab/>
      </w:r>
      <w:r w:rsidRPr="002A6DAB">
        <w:rPr>
          <w:rFonts w:eastAsia="Times New Roman" w:cs="Times New Roman"/>
          <w:kern w:val="2"/>
          <w:sz w:val="24"/>
          <w:szCs w:val="24"/>
        </w:rPr>
        <w:tab/>
      </w:r>
      <w:r w:rsidRPr="002A6DAB">
        <w:rPr>
          <w:rFonts w:eastAsia="Times New Roman" w:cs="Times New Roman"/>
          <w:kern w:val="2"/>
          <w:sz w:val="24"/>
          <w:szCs w:val="24"/>
        </w:rPr>
        <w:tab/>
      </w:r>
      <w:r w:rsidRPr="002A6DAB">
        <w:rPr>
          <w:rFonts w:eastAsia="Times New Roman" w:cs="Times New Roman"/>
          <w:kern w:val="2"/>
          <w:sz w:val="24"/>
          <w:szCs w:val="24"/>
        </w:rPr>
        <w:tab/>
      </w:r>
      <w:bookmarkStart w:id="13" w:name="_Hlk71796351"/>
      <w:r w:rsidRPr="002A6DAB">
        <w:rPr>
          <w:rFonts w:eastAsia="Times New Roman" w:cs="Times New Roman"/>
          <w:b/>
          <w:bCs/>
          <w:color w:val="76923C"/>
          <w:sz w:val="24"/>
          <w:szCs w:val="24"/>
        </w:rPr>
        <w:t xml:space="preserve">        </w:t>
      </w:r>
      <w:r w:rsidRPr="002A6DAB">
        <w:rPr>
          <w:rFonts w:eastAsia="Times New Roman" w:cs="Times New Roman"/>
          <w:b/>
          <w:bCs/>
          <w:sz w:val="24"/>
          <w:szCs w:val="24"/>
        </w:rPr>
        <w:t>§ 12</w:t>
      </w:r>
    </w:p>
    <w:p w14:paraId="57895A56" w14:textId="77777777" w:rsidR="002A6DAB" w:rsidRPr="002A6DAB" w:rsidRDefault="002A6DAB" w:rsidP="002A6DAB">
      <w:pPr>
        <w:widowControl w:val="0"/>
        <w:numPr>
          <w:ilvl w:val="0"/>
          <w:numId w:val="3"/>
        </w:numPr>
        <w:tabs>
          <w:tab w:val="left" w:pos="0"/>
        </w:tabs>
        <w:jc w:val="both"/>
        <w:rPr>
          <w:rFonts w:eastAsia="Times New Roman" w:cs="Times New Roman"/>
          <w:kern w:val="2"/>
          <w:sz w:val="24"/>
          <w:szCs w:val="24"/>
          <w:lang w:eastAsia="fa-IR" w:bidi="fa-IR"/>
        </w:rPr>
      </w:pPr>
      <w:r w:rsidRPr="002A6DAB">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B5B7560" w14:textId="77777777" w:rsidR="002A6DAB" w:rsidRPr="002A6DAB" w:rsidRDefault="002A6DAB" w:rsidP="002A6DAB">
      <w:pPr>
        <w:widowControl w:val="0"/>
        <w:numPr>
          <w:ilvl w:val="0"/>
          <w:numId w:val="3"/>
        </w:numPr>
        <w:tabs>
          <w:tab w:val="left" w:pos="0"/>
        </w:tabs>
        <w:jc w:val="both"/>
        <w:rPr>
          <w:rFonts w:eastAsia="Times New Roman" w:cs="Times New Roman"/>
          <w:kern w:val="2"/>
          <w:sz w:val="24"/>
          <w:szCs w:val="24"/>
          <w:lang w:eastAsia="fa-IR" w:bidi="fa-IR"/>
        </w:rPr>
      </w:pPr>
      <w:r w:rsidRPr="002A6DAB">
        <w:rPr>
          <w:rFonts w:eastAsia="Times New Roman" w:cs="Times New Roman"/>
          <w:kern w:val="2"/>
          <w:sz w:val="24"/>
          <w:szCs w:val="24"/>
          <w:lang w:eastAsia="fa-IR" w:bidi="fa-IR"/>
        </w:rPr>
        <w:t xml:space="preserve">*) Dostawca zamierza wykonać usługę bez użycia podwykonawcy/ z użyciem podwykonawcy w zakresie ……………………  </w:t>
      </w:r>
      <w:r w:rsidRPr="002A6DAB">
        <w:rPr>
          <w:rFonts w:eastAsia="Times New Roman" w:cs="Times New Roman"/>
          <w:sz w:val="24"/>
          <w:szCs w:val="24"/>
        </w:rPr>
        <w:t xml:space="preserve">………% udziału podwykonawcy, ……………………………………… (nazwa i adres podwykonawcy, tel., przedstawiciel). </w:t>
      </w:r>
    </w:p>
    <w:p w14:paraId="0EB2BF71" w14:textId="77777777" w:rsidR="002A6DAB" w:rsidRPr="002A6DAB" w:rsidRDefault="002A6DAB" w:rsidP="002A6DAB">
      <w:pPr>
        <w:widowControl w:val="0"/>
        <w:tabs>
          <w:tab w:val="left" w:pos="0"/>
        </w:tabs>
        <w:ind w:left="360"/>
        <w:jc w:val="both"/>
        <w:rPr>
          <w:rFonts w:eastAsia="Times New Roman" w:cs="Times New Roman"/>
          <w:sz w:val="24"/>
          <w:szCs w:val="24"/>
        </w:rPr>
      </w:pPr>
      <w:r w:rsidRPr="002A6DAB">
        <w:rPr>
          <w:rFonts w:eastAsia="Times New Roman" w:cs="Times New Roman"/>
          <w:sz w:val="24"/>
          <w:szCs w:val="24"/>
        </w:rPr>
        <w:t>W sytuacji wykonywania zamówienia z udziałem podwykonawców, na podwykonawcy ciążą te same obowiązki, jakie spoczywają na Dostawcy.</w:t>
      </w:r>
    </w:p>
    <w:bookmarkEnd w:id="13"/>
    <w:p w14:paraId="7A67042D" w14:textId="77777777" w:rsidR="002A6DAB" w:rsidRPr="002A6DAB" w:rsidRDefault="002A6DAB" w:rsidP="002A6DAB">
      <w:pPr>
        <w:widowControl w:val="0"/>
        <w:numPr>
          <w:ilvl w:val="0"/>
          <w:numId w:val="3"/>
        </w:numPr>
        <w:jc w:val="both"/>
        <w:rPr>
          <w:rFonts w:eastAsia="Times New Roman" w:cs="Times New Roman"/>
          <w:sz w:val="24"/>
          <w:szCs w:val="24"/>
        </w:rPr>
      </w:pPr>
      <w:r w:rsidRPr="002A6DAB">
        <w:rPr>
          <w:rFonts w:eastAsia="Times New Roman" w:cs="Times New Roman"/>
          <w:sz w:val="24"/>
          <w:szCs w:val="24"/>
        </w:rPr>
        <w:t xml:space="preserve">Dostawca może: </w:t>
      </w:r>
    </w:p>
    <w:p w14:paraId="5D18200B" w14:textId="77777777" w:rsidR="002A6DAB" w:rsidRPr="002A6DAB" w:rsidRDefault="002A6DAB" w:rsidP="002A6DAB">
      <w:pPr>
        <w:widowControl w:val="0"/>
        <w:numPr>
          <w:ilvl w:val="0"/>
          <w:numId w:val="4"/>
        </w:numPr>
        <w:jc w:val="both"/>
        <w:rPr>
          <w:rFonts w:eastAsia="Times New Roman" w:cs="Times New Roman"/>
          <w:sz w:val="24"/>
          <w:szCs w:val="24"/>
        </w:rPr>
      </w:pPr>
      <w:r w:rsidRPr="002A6DAB">
        <w:rPr>
          <w:rFonts w:eastAsia="Times New Roman" w:cs="Times New Roman"/>
          <w:sz w:val="24"/>
          <w:szCs w:val="24"/>
        </w:rPr>
        <w:t xml:space="preserve">powierzyć realizację części zamówienia podwykonawcom, mimo niewskazania w ofercie takiej części do powierzenia podwykonawcom; </w:t>
      </w:r>
    </w:p>
    <w:p w14:paraId="01921CD8" w14:textId="77777777" w:rsidR="002A6DAB" w:rsidRPr="002A6DAB" w:rsidRDefault="002A6DAB" w:rsidP="002A6DAB">
      <w:pPr>
        <w:widowControl w:val="0"/>
        <w:numPr>
          <w:ilvl w:val="0"/>
          <w:numId w:val="4"/>
        </w:numPr>
        <w:jc w:val="both"/>
        <w:rPr>
          <w:rFonts w:eastAsia="Times New Roman" w:cs="Times New Roman"/>
          <w:sz w:val="24"/>
          <w:szCs w:val="24"/>
        </w:rPr>
      </w:pPr>
      <w:r w:rsidRPr="002A6DAB">
        <w:rPr>
          <w:rFonts w:eastAsia="Times New Roman" w:cs="Times New Roman"/>
          <w:sz w:val="24"/>
          <w:szCs w:val="24"/>
        </w:rPr>
        <w:t xml:space="preserve">wskazać inny zakres podwykonawstwa niż przedstawiony w ofercie; </w:t>
      </w:r>
    </w:p>
    <w:p w14:paraId="5D692B96" w14:textId="77777777" w:rsidR="002A6DAB" w:rsidRPr="002A6DAB" w:rsidRDefault="002A6DAB" w:rsidP="002A6DAB">
      <w:pPr>
        <w:widowControl w:val="0"/>
        <w:numPr>
          <w:ilvl w:val="0"/>
          <w:numId w:val="4"/>
        </w:numPr>
        <w:jc w:val="both"/>
        <w:rPr>
          <w:rFonts w:eastAsia="Times New Roman" w:cs="Times New Roman"/>
          <w:sz w:val="24"/>
          <w:szCs w:val="24"/>
        </w:rPr>
      </w:pPr>
      <w:r w:rsidRPr="002A6DAB">
        <w:rPr>
          <w:rFonts w:eastAsia="Times New Roman" w:cs="Times New Roman"/>
          <w:sz w:val="24"/>
          <w:szCs w:val="24"/>
        </w:rPr>
        <w:t xml:space="preserve">wskazać innych podwykonawców niż przedstawieni w ofercie; </w:t>
      </w:r>
    </w:p>
    <w:p w14:paraId="26B9FE46" w14:textId="77777777" w:rsidR="002A6DAB" w:rsidRPr="002A6DAB" w:rsidRDefault="002A6DAB" w:rsidP="002A6DAB">
      <w:pPr>
        <w:widowControl w:val="0"/>
        <w:numPr>
          <w:ilvl w:val="0"/>
          <w:numId w:val="4"/>
        </w:numPr>
        <w:jc w:val="both"/>
        <w:rPr>
          <w:rFonts w:eastAsia="Times New Roman" w:cs="Times New Roman"/>
          <w:sz w:val="24"/>
          <w:szCs w:val="24"/>
        </w:rPr>
      </w:pPr>
      <w:r w:rsidRPr="002A6DAB">
        <w:rPr>
          <w:rFonts w:eastAsia="Times New Roman" w:cs="Times New Roman"/>
          <w:sz w:val="24"/>
          <w:szCs w:val="24"/>
        </w:rPr>
        <w:t xml:space="preserve">zrezygnować z podwykonawstwa. </w:t>
      </w:r>
    </w:p>
    <w:p w14:paraId="485C8E22" w14:textId="77777777" w:rsidR="002A6DAB" w:rsidRPr="002A6DAB" w:rsidRDefault="002A6DAB" w:rsidP="002A6DAB">
      <w:pPr>
        <w:widowControl w:val="0"/>
        <w:rPr>
          <w:rFonts w:eastAsia="Times New Roman" w:cs="Times New Roman"/>
          <w:b/>
          <w:bCs/>
          <w:sz w:val="24"/>
          <w:szCs w:val="24"/>
        </w:rPr>
      </w:pPr>
    </w:p>
    <w:p w14:paraId="21C58BDD"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13</w:t>
      </w:r>
    </w:p>
    <w:p w14:paraId="32936B23" w14:textId="77777777" w:rsidR="002A6DAB" w:rsidRPr="002A6DAB" w:rsidRDefault="002A6DAB" w:rsidP="002A6DAB">
      <w:pPr>
        <w:widowControl w:val="0"/>
        <w:numPr>
          <w:ilvl w:val="0"/>
          <w:numId w:val="20"/>
        </w:numPr>
        <w:jc w:val="both"/>
        <w:rPr>
          <w:rFonts w:eastAsia="Times New Roman" w:cs="Times New Roman"/>
          <w:sz w:val="24"/>
          <w:szCs w:val="24"/>
          <w:lang w:eastAsia="en-US"/>
        </w:rPr>
      </w:pPr>
      <w:r w:rsidRPr="002A6DAB">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5C81ECFD" w14:textId="77777777" w:rsidR="002A6DAB" w:rsidRPr="002A6DAB" w:rsidRDefault="002A6DAB" w:rsidP="002A6DAB">
      <w:pPr>
        <w:widowControl w:val="0"/>
        <w:numPr>
          <w:ilvl w:val="0"/>
          <w:numId w:val="20"/>
        </w:numPr>
        <w:jc w:val="both"/>
        <w:rPr>
          <w:rFonts w:eastAsia="Times New Roman" w:cs="Times New Roman"/>
          <w:sz w:val="24"/>
          <w:szCs w:val="24"/>
          <w:lang w:eastAsia="en-US"/>
        </w:rPr>
      </w:pPr>
      <w:bookmarkStart w:id="14" w:name="_Hlk71796414"/>
      <w:r w:rsidRPr="002A6DAB">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4"/>
    <w:p w14:paraId="7F6D867D" w14:textId="77777777" w:rsidR="002A6DAB" w:rsidRPr="002A6DAB" w:rsidRDefault="002A6DAB" w:rsidP="002A6DAB">
      <w:pPr>
        <w:widowControl w:val="0"/>
        <w:jc w:val="both"/>
        <w:rPr>
          <w:rFonts w:eastAsia="Times New Roman" w:cs="Times New Roman"/>
          <w:sz w:val="24"/>
          <w:szCs w:val="24"/>
        </w:rPr>
      </w:pPr>
    </w:p>
    <w:p w14:paraId="27CD6EC9"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14</w:t>
      </w:r>
    </w:p>
    <w:p w14:paraId="0F1FD4C9"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332EC99" w14:textId="77777777" w:rsidR="002A6DAB" w:rsidRPr="002A6DAB" w:rsidRDefault="002A6DAB" w:rsidP="002A6DAB">
      <w:pPr>
        <w:widowControl w:val="0"/>
        <w:jc w:val="center"/>
        <w:rPr>
          <w:rFonts w:eastAsia="Times New Roman" w:cs="Times New Roman"/>
          <w:b/>
          <w:bCs/>
          <w:sz w:val="24"/>
          <w:szCs w:val="24"/>
        </w:rPr>
      </w:pPr>
    </w:p>
    <w:p w14:paraId="63AB91A8"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15</w:t>
      </w:r>
    </w:p>
    <w:p w14:paraId="47FFBF56"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395C0FE6" w14:textId="77777777" w:rsidR="002A6DAB" w:rsidRPr="002A6DAB" w:rsidRDefault="002A6DAB" w:rsidP="002A6DAB">
      <w:pPr>
        <w:widowControl w:val="0"/>
        <w:jc w:val="center"/>
        <w:rPr>
          <w:rFonts w:eastAsia="Times New Roman" w:cs="Times New Roman"/>
          <w:b/>
          <w:bCs/>
          <w:sz w:val="24"/>
          <w:szCs w:val="24"/>
        </w:rPr>
      </w:pPr>
    </w:p>
    <w:p w14:paraId="1BDAB33D"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 16</w:t>
      </w:r>
    </w:p>
    <w:p w14:paraId="301AE5FB" w14:textId="77777777" w:rsidR="002A6DAB" w:rsidRPr="002A6DAB" w:rsidRDefault="002A6DAB" w:rsidP="002A6DAB">
      <w:pPr>
        <w:widowControl w:val="0"/>
        <w:jc w:val="both"/>
        <w:rPr>
          <w:rFonts w:eastAsia="Times New Roman" w:cs="Times New Roman"/>
          <w:sz w:val="24"/>
          <w:szCs w:val="24"/>
        </w:rPr>
      </w:pPr>
      <w:r w:rsidRPr="002A6DAB">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2F59837" w14:textId="77777777" w:rsidR="002A6DAB" w:rsidRPr="002A6DAB" w:rsidRDefault="002A6DAB" w:rsidP="002A6DAB">
      <w:pPr>
        <w:widowControl w:val="0"/>
        <w:jc w:val="center"/>
        <w:rPr>
          <w:rFonts w:eastAsia="Times New Roman" w:cs="Times New Roman"/>
          <w:b/>
          <w:bCs/>
          <w:sz w:val="24"/>
          <w:szCs w:val="24"/>
        </w:rPr>
      </w:pPr>
    </w:p>
    <w:p w14:paraId="72DD3B23" w14:textId="77777777" w:rsidR="002A6DAB" w:rsidRPr="002A6DAB" w:rsidRDefault="002A6DAB" w:rsidP="002A6DAB">
      <w:pPr>
        <w:widowControl w:val="0"/>
        <w:jc w:val="both"/>
        <w:rPr>
          <w:rFonts w:eastAsia="Times New Roman" w:cs="Times New Roman"/>
          <w:color w:val="76923C"/>
          <w:sz w:val="24"/>
          <w:szCs w:val="24"/>
        </w:rPr>
      </w:pPr>
    </w:p>
    <w:p w14:paraId="2C32A0A8" w14:textId="77777777" w:rsidR="002A6DAB" w:rsidRPr="002A6DAB" w:rsidRDefault="002A6DAB" w:rsidP="002A6DAB">
      <w:pPr>
        <w:widowControl w:val="0"/>
        <w:jc w:val="both"/>
        <w:rPr>
          <w:rFonts w:eastAsia="Times New Roman" w:cs="Times New Roman"/>
          <w:color w:val="76923C"/>
          <w:sz w:val="24"/>
          <w:szCs w:val="24"/>
        </w:rPr>
      </w:pPr>
    </w:p>
    <w:p w14:paraId="2D4A1916" w14:textId="77777777" w:rsidR="002A6DAB" w:rsidRPr="002A6DAB" w:rsidRDefault="002A6DAB" w:rsidP="002A6DAB">
      <w:pPr>
        <w:widowControl w:val="0"/>
        <w:rPr>
          <w:rFonts w:eastAsia="Times New Roman" w:cs="Times New Roman"/>
          <w:color w:val="76923C"/>
          <w:sz w:val="24"/>
          <w:szCs w:val="24"/>
        </w:rPr>
      </w:pPr>
    </w:p>
    <w:p w14:paraId="0EB1227C" w14:textId="77777777" w:rsidR="002A6DAB" w:rsidRPr="002A6DAB" w:rsidRDefault="002A6DAB" w:rsidP="002A6DAB">
      <w:pPr>
        <w:widowControl w:val="0"/>
        <w:rPr>
          <w:rFonts w:eastAsia="Times New Roman" w:cs="Times New Roman"/>
          <w:color w:val="76923C"/>
          <w:sz w:val="24"/>
          <w:szCs w:val="24"/>
        </w:rPr>
      </w:pPr>
    </w:p>
    <w:p w14:paraId="3C849915" w14:textId="77777777" w:rsidR="002A6DAB" w:rsidRPr="002A6DAB" w:rsidRDefault="002A6DAB" w:rsidP="002A6DAB">
      <w:pPr>
        <w:widowControl w:val="0"/>
        <w:rPr>
          <w:rFonts w:eastAsia="Times New Roman" w:cs="Times New Roman"/>
          <w:b/>
          <w:bCs/>
          <w:sz w:val="24"/>
          <w:szCs w:val="24"/>
        </w:rPr>
      </w:pPr>
      <w:r w:rsidRPr="002A6DAB">
        <w:rPr>
          <w:rFonts w:eastAsia="Times New Roman" w:cs="Times New Roman"/>
          <w:b/>
          <w:bCs/>
          <w:sz w:val="24"/>
          <w:szCs w:val="24"/>
        </w:rPr>
        <w:br w:type="page"/>
      </w:r>
    </w:p>
    <w:p w14:paraId="45F190A6" w14:textId="77777777" w:rsidR="002A6DAB" w:rsidRPr="002A6DAB" w:rsidRDefault="002A6DAB" w:rsidP="002A6DAB">
      <w:pPr>
        <w:widowControl w:val="0"/>
        <w:jc w:val="right"/>
        <w:rPr>
          <w:rFonts w:eastAsia="Times New Roman" w:cs="Times New Roman"/>
          <w:b/>
          <w:bCs/>
          <w:sz w:val="24"/>
          <w:szCs w:val="24"/>
        </w:rPr>
      </w:pPr>
      <w:r w:rsidRPr="002A6DAB">
        <w:rPr>
          <w:rFonts w:eastAsia="Times New Roman" w:cs="Times New Roman"/>
          <w:b/>
          <w:bCs/>
          <w:sz w:val="24"/>
          <w:szCs w:val="24"/>
        </w:rPr>
        <w:lastRenderedPageBreak/>
        <w:t>ZAŁĄCZNIK NR 1 DO UMOWY</w:t>
      </w:r>
    </w:p>
    <w:p w14:paraId="5F46F7DC" w14:textId="77777777" w:rsidR="002A6DAB" w:rsidRPr="002A6DAB" w:rsidRDefault="002A6DAB" w:rsidP="002A6DAB">
      <w:pPr>
        <w:widowControl w:val="0"/>
        <w:rPr>
          <w:rFonts w:eastAsia="Times New Roman" w:cs="Times New Roman"/>
          <w:strike/>
          <w:sz w:val="24"/>
          <w:szCs w:val="24"/>
        </w:rPr>
      </w:pPr>
    </w:p>
    <w:p w14:paraId="409F9EAB" w14:textId="77777777" w:rsidR="002A6DAB" w:rsidRPr="002A6DAB" w:rsidRDefault="002A6DAB" w:rsidP="002A6DAB">
      <w:pPr>
        <w:widowControl w:val="0"/>
        <w:rPr>
          <w:rFonts w:eastAsia="Times New Roman" w:cs="Times New Roman"/>
          <w:strike/>
          <w:sz w:val="24"/>
          <w:szCs w:val="24"/>
        </w:rPr>
      </w:pPr>
    </w:p>
    <w:p w14:paraId="4696E79A" w14:textId="77777777" w:rsidR="002A6DAB" w:rsidRPr="002A6DAB" w:rsidRDefault="002A6DAB" w:rsidP="002A6DAB">
      <w:pPr>
        <w:widowControl w:val="0"/>
        <w:jc w:val="center"/>
        <w:rPr>
          <w:rFonts w:eastAsia="Times New Roman" w:cs="Times New Roman"/>
          <w:b/>
          <w:bCs/>
          <w:sz w:val="24"/>
          <w:szCs w:val="24"/>
        </w:rPr>
      </w:pPr>
      <w:r w:rsidRPr="002A6DAB">
        <w:rPr>
          <w:rFonts w:eastAsia="Times New Roman" w:cs="Times New Roman"/>
          <w:b/>
          <w:bCs/>
          <w:sz w:val="24"/>
          <w:szCs w:val="24"/>
        </w:rPr>
        <w:t>Formularz cenowy wraz ze szczegółowym opisem przedmiotu zamówienia</w:t>
      </w:r>
    </w:p>
    <w:p w14:paraId="263FE4DA" w14:textId="77777777" w:rsidR="002A6DAB" w:rsidRPr="002A6DAB" w:rsidRDefault="002A6DAB" w:rsidP="002A6DAB">
      <w:pPr>
        <w:widowControl w:val="0"/>
        <w:rPr>
          <w:rFonts w:eastAsia="Times New Roman" w:cs="Times New Roman"/>
          <w:strike/>
          <w:sz w:val="24"/>
          <w:szCs w:val="24"/>
        </w:rPr>
      </w:pPr>
    </w:p>
    <w:p w14:paraId="7C3B33DE" w14:textId="77777777" w:rsidR="002A6DAB" w:rsidRPr="002A6DAB" w:rsidRDefault="002A6DAB" w:rsidP="002A6DAB">
      <w:pPr>
        <w:widowControl w:val="0"/>
        <w:rPr>
          <w:rFonts w:eastAsia="Times New Roman" w:cs="Times New Roman"/>
          <w:sz w:val="24"/>
          <w:szCs w:val="24"/>
        </w:rPr>
      </w:pPr>
    </w:p>
    <w:p w14:paraId="0641C017" w14:textId="77777777" w:rsidR="002A6DAB" w:rsidRPr="002A6DAB" w:rsidRDefault="002A6DAB" w:rsidP="002A6DAB">
      <w:pPr>
        <w:widowControl w:val="0"/>
        <w:ind w:left="680"/>
        <w:contextualSpacing/>
        <w:jc w:val="right"/>
        <w:rPr>
          <w:rFonts w:eastAsia="Times New Roman" w:cs="Times New Roman"/>
          <w:sz w:val="24"/>
          <w:szCs w:val="24"/>
        </w:rPr>
      </w:pPr>
    </w:p>
    <w:p w14:paraId="2372F053" w14:textId="77777777" w:rsidR="002A6DAB" w:rsidRPr="002A6DAB" w:rsidRDefault="002A6DAB" w:rsidP="002A6DAB">
      <w:pPr>
        <w:widowControl w:val="0"/>
        <w:tabs>
          <w:tab w:val="center" w:pos="4536"/>
          <w:tab w:val="left" w:pos="6754"/>
        </w:tabs>
        <w:jc w:val="center"/>
        <w:rPr>
          <w:rFonts w:eastAsia="Times New Roman" w:cs="Times New Roman"/>
          <w:b/>
          <w:bCs/>
          <w:sz w:val="24"/>
          <w:szCs w:val="24"/>
          <w:u w:val="single"/>
        </w:rPr>
      </w:pPr>
    </w:p>
    <w:p w14:paraId="0B7A5BF3" w14:textId="77777777" w:rsidR="002A6DAB" w:rsidRPr="002A6DAB" w:rsidRDefault="002A6DAB" w:rsidP="002A6DAB">
      <w:pPr>
        <w:widowControl w:val="0"/>
        <w:tabs>
          <w:tab w:val="center" w:pos="4536"/>
          <w:tab w:val="left" w:pos="6754"/>
        </w:tabs>
        <w:jc w:val="center"/>
        <w:rPr>
          <w:rFonts w:eastAsia="Times New Roman" w:cs="Times New Roman"/>
          <w:b/>
          <w:bCs/>
          <w:sz w:val="24"/>
          <w:szCs w:val="24"/>
          <w:u w:val="single"/>
        </w:rPr>
      </w:pPr>
    </w:p>
    <w:p w14:paraId="70262ACD" w14:textId="77777777" w:rsidR="002A6DAB" w:rsidRPr="002A6DAB" w:rsidRDefault="002A6DAB" w:rsidP="002A6DAB">
      <w:pPr>
        <w:widowControl w:val="0"/>
        <w:tabs>
          <w:tab w:val="center" w:pos="4536"/>
          <w:tab w:val="left" w:pos="6754"/>
        </w:tabs>
        <w:jc w:val="center"/>
        <w:rPr>
          <w:rFonts w:eastAsia="Times New Roman" w:cs="Times New Roman"/>
          <w:b/>
          <w:bCs/>
          <w:color w:val="FF0000"/>
          <w:sz w:val="24"/>
          <w:szCs w:val="24"/>
          <w:u w:val="single"/>
        </w:rPr>
      </w:pPr>
    </w:p>
    <w:p w14:paraId="4681092B" w14:textId="77777777" w:rsidR="00994C4C" w:rsidRPr="00C34696" w:rsidRDefault="00994C4C" w:rsidP="00793A4C">
      <w:pPr>
        <w:suppressAutoHyphens w:val="0"/>
        <w:rPr>
          <w:rFonts w:eastAsia="Times New Roman" w:cs="Times New Roman"/>
          <w:b/>
          <w:noProof/>
          <w:color w:val="FF0000"/>
          <w:sz w:val="24"/>
          <w:szCs w:val="24"/>
          <w:lang w:eastAsia="pl-PL"/>
        </w:rPr>
      </w:pPr>
    </w:p>
    <w:sectPr w:rsidR="00994C4C" w:rsidRPr="00C34696" w:rsidSect="00994C4C">
      <w:footerReference w:type="even" r:id="rId9"/>
      <w:footerReference w:type="default" r:id="rId10"/>
      <w:headerReference w:type="first" r:id="rId11"/>
      <w:footerReference w:type="first" r:id="rId12"/>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BB84" w14:textId="77777777" w:rsidR="00BC6E4F" w:rsidRDefault="00BC6E4F">
      <w:r>
        <w:separator/>
      </w:r>
    </w:p>
  </w:endnote>
  <w:endnote w:type="continuationSeparator" w:id="0">
    <w:p w14:paraId="311A0E20" w14:textId="77777777" w:rsidR="00BC6E4F" w:rsidRDefault="00BC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4929AB8B"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61FC">
      <w:rPr>
        <w:rStyle w:val="Numerstrony"/>
        <w:noProof/>
      </w:rPr>
      <w:t>2</w: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75B4ED74"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161FC">
      <w:rPr>
        <w:b/>
        <w:sz w:val="24"/>
        <w:lang w:val="en-US"/>
      </w:rPr>
      <w:t>19/2023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D48C" w14:textId="77777777" w:rsidR="00BC6E4F" w:rsidRDefault="00BC6E4F">
      <w:r>
        <w:separator/>
      </w:r>
    </w:p>
  </w:footnote>
  <w:footnote w:type="continuationSeparator" w:id="0">
    <w:p w14:paraId="11A8A66B" w14:textId="77777777" w:rsidR="00BC6E4F" w:rsidRDefault="00BC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D03">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47542557"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7"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9" w15:restartNumberingAfterBreak="0">
    <w:nsid w:val="3BA90DA7"/>
    <w:multiLevelType w:val="hybridMultilevel"/>
    <w:tmpl w:val="147E88EE"/>
    <w:lvl w:ilvl="0" w:tplc="74EAD86E">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6A02979"/>
    <w:multiLevelType w:val="hybridMultilevel"/>
    <w:tmpl w:val="13FC08DA"/>
    <w:lvl w:ilvl="0" w:tplc="0415000D">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7"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8"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7"/>
  </w:num>
  <w:num w:numId="20" w16cid:durableId="1400637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6"/>
  </w:num>
  <w:num w:numId="25" w16cid:durableId="1859195185">
    <w:abstractNumId w:val="19"/>
  </w:num>
  <w:num w:numId="26" w16cid:durableId="438767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6"/>
  </w:num>
  <w:num w:numId="28" w16cid:durableId="1684550562">
    <w:abstractNumId w:val="10"/>
  </w:num>
  <w:num w:numId="29" w16cid:durableId="781656818">
    <w:abstractNumId w:val="24"/>
  </w:num>
  <w:num w:numId="30" w16cid:durableId="9939910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37274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0186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0267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7829917">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03F3"/>
    <w:rsid w:val="0006164C"/>
    <w:rsid w:val="00064DDC"/>
    <w:rsid w:val="00067E05"/>
    <w:rsid w:val="00071075"/>
    <w:rsid w:val="00073057"/>
    <w:rsid w:val="00074475"/>
    <w:rsid w:val="00075C9D"/>
    <w:rsid w:val="00080513"/>
    <w:rsid w:val="00082FCC"/>
    <w:rsid w:val="00087375"/>
    <w:rsid w:val="00087D13"/>
    <w:rsid w:val="00092FCD"/>
    <w:rsid w:val="0009701D"/>
    <w:rsid w:val="000A04A9"/>
    <w:rsid w:val="000A0AA6"/>
    <w:rsid w:val="000A3F23"/>
    <w:rsid w:val="000A72DB"/>
    <w:rsid w:val="000A7957"/>
    <w:rsid w:val="000B079E"/>
    <w:rsid w:val="000C0FB9"/>
    <w:rsid w:val="000C633D"/>
    <w:rsid w:val="000C6C35"/>
    <w:rsid w:val="000C6EB3"/>
    <w:rsid w:val="000D020D"/>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175AD"/>
    <w:rsid w:val="0012366E"/>
    <w:rsid w:val="00124429"/>
    <w:rsid w:val="00126EA6"/>
    <w:rsid w:val="001379A5"/>
    <w:rsid w:val="00140528"/>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1179B"/>
    <w:rsid w:val="00211FCF"/>
    <w:rsid w:val="0022121D"/>
    <w:rsid w:val="0022163F"/>
    <w:rsid w:val="00251482"/>
    <w:rsid w:val="0025319A"/>
    <w:rsid w:val="002560CE"/>
    <w:rsid w:val="002628D5"/>
    <w:rsid w:val="00265058"/>
    <w:rsid w:val="00267822"/>
    <w:rsid w:val="00267F44"/>
    <w:rsid w:val="00273FD2"/>
    <w:rsid w:val="0027605A"/>
    <w:rsid w:val="00280C5A"/>
    <w:rsid w:val="00285C22"/>
    <w:rsid w:val="00287048"/>
    <w:rsid w:val="00297DAC"/>
    <w:rsid w:val="002A19CB"/>
    <w:rsid w:val="002A1ACC"/>
    <w:rsid w:val="002A2A5F"/>
    <w:rsid w:val="002A6DAB"/>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C6107"/>
    <w:rsid w:val="003D100A"/>
    <w:rsid w:val="003D2485"/>
    <w:rsid w:val="003D33DD"/>
    <w:rsid w:val="003D58EE"/>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4FE9"/>
    <w:rsid w:val="004B5B83"/>
    <w:rsid w:val="004C09DA"/>
    <w:rsid w:val="004C2F9B"/>
    <w:rsid w:val="004C4AB2"/>
    <w:rsid w:val="004D2924"/>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0EA2"/>
    <w:rsid w:val="005531B1"/>
    <w:rsid w:val="0056175D"/>
    <w:rsid w:val="00570543"/>
    <w:rsid w:val="005713CC"/>
    <w:rsid w:val="00572F61"/>
    <w:rsid w:val="005745C6"/>
    <w:rsid w:val="00580523"/>
    <w:rsid w:val="00580B93"/>
    <w:rsid w:val="00582385"/>
    <w:rsid w:val="005832B2"/>
    <w:rsid w:val="00587500"/>
    <w:rsid w:val="005A1DCB"/>
    <w:rsid w:val="005A1E5F"/>
    <w:rsid w:val="005A5505"/>
    <w:rsid w:val="005C3DF8"/>
    <w:rsid w:val="005C4D3D"/>
    <w:rsid w:val="005C629C"/>
    <w:rsid w:val="005C68F9"/>
    <w:rsid w:val="005D3617"/>
    <w:rsid w:val="005F1A5D"/>
    <w:rsid w:val="0061795E"/>
    <w:rsid w:val="00617B9F"/>
    <w:rsid w:val="00626087"/>
    <w:rsid w:val="006303A7"/>
    <w:rsid w:val="00630E5D"/>
    <w:rsid w:val="006323B9"/>
    <w:rsid w:val="006365C1"/>
    <w:rsid w:val="00642A1A"/>
    <w:rsid w:val="00645152"/>
    <w:rsid w:val="006503FE"/>
    <w:rsid w:val="006564CC"/>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430"/>
    <w:rsid w:val="006D1606"/>
    <w:rsid w:val="006D3085"/>
    <w:rsid w:val="006E3CFC"/>
    <w:rsid w:val="006E4A5A"/>
    <w:rsid w:val="006F25D4"/>
    <w:rsid w:val="006F3757"/>
    <w:rsid w:val="006F5035"/>
    <w:rsid w:val="006F77EA"/>
    <w:rsid w:val="00702300"/>
    <w:rsid w:val="007032B0"/>
    <w:rsid w:val="007037A4"/>
    <w:rsid w:val="00703F5D"/>
    <w:rsid w:val="00706A6F"/>
    <w:rsid w:val="00706D03"/>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6C6B"/>
    <w:rsid w:val="0079713A"/>
    <w:rsid w:val="007A3D6B"/>
    <w:rsid w:val="007B13DD"/>
    <w:rsid w:val="007B2212"/>
    <w:rsid w:val="007B5F01"/>
    <w:rsid w:val="007C6182"/>
    <w:rsid w:val="007C6E89"/>
    <w:rsid w:val="007D0494"/>
    <w:rsid w:val="007D6121"/>
    <w:rsid w:val="007E17C0"/>
    <w:rsid w:val="007E313D"/>
    <w:rsid w:val="007E647F"/>
    <w:rsid w:val="007F0410"/>
    <w:rsid w:val="008009DB"/>
    <w:rsid w:val="0080221C"/>
    <w:rsid w:val="008131CA"/>
    <w:rsid w:val="008161FC"/>
    <w:rsid w:val="00822EA6"/>
    <w:rsid w:val="00824C5F"/>
    <w:rsid w:val="00826408"/>
    <w:rsid w:val="00826887"/>
    <w:rsid w:val="008300FE"/>
    <w:rsid w:val="00831ED6"/>
    <w:rsid w:val="008351DF"/>
    <w:rsid w:val="00840D5D"/>
    <w:rsid w:val="00850CD4"/>
    <w:rsid w:val="00854584"/>
    <w:rsid w:val="008576D0"/>
    <w:rsid w:val="00862D90"/>
    <w:rsid w:val="00864781"/>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1E8"/>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56C8"/>
    <w:rsid w:val="00A6635F"/>
    <w:rsid w:val="00A703B6"/>
    <w:rsid w:val="00A70834"/>
    <w:rsid w:val="00A8114B"/>
    <w:rsid w:val="00A81340"/>
    <w:rsid w:val="00A85B6A"/>
    <w:rsid w:val="00A86512"/>
    <w:rsid w:val="00A97A5E"/>
    <w:rsid w:val="00AB07D3"/>
    <w:rsid w:val="00AB2853"/>
    <w:rsid w:val="00AB36AB"/>
    <w:rsid w:val="00AB48B5"/>
    <w:rsid w:val="00AB6F14"/>
    <w:rsid w:val="00AB781A"/>
    <w:rsid w:val="00AC0980"/>
    <w:rsid w:val="00AC78F7"/>
    <w:rsid w:val="00AD3B23"/>
    <w:rsid w:val="00AD4492"/>
    <w:rsid w:val="00AE3CF1"/>
    <w:rsid w:val="00AF1A09"/>
    <w:rsid w:val="00AF4E90"/>
    <w:rsid w:val="00AF780A"/>
    <w:rsid w:val="00B01CE4"/>
    <w:rsid w:val="00B04DDA"/>
    <w:rsid w:val="00B06729"/>
    <w:rsid w:val="00B13F02"/>
    <w:rsid w:val="00B174BA"/>
    <w:rsid w:val="00B17A62"/>
    <w:rsid w:val="00B256EE"/>
    <w:rsid w:val="00B3192A"/>
    <w:rsid w:val="00B32927"/>
    <w:rsid w:val="00B42B20"/>
    <w:rsid w:val="00B43431"/>
    <w:rsid w:val="00B442D2"/>
    <w:rsid w:val="00B46928"/>
    <w:rsid w:val="00B566D4"/>
    <w:rsid w:val="00B60A9A"/>
    <w:rsid w:val="00B640B1"/>
    <w:rsid w:val="00B6509A"/>
    <w:rsid w:val="00B662BB"/>
    <w:rsid w:val="00B752E7"/>
    <w:rsid w:val="00B767C1"/>
    <w:rsid w:val="00B76F49"/>
    <w:rsid w:val="00B81065"/>
    <w:rsid w:val="00B81A3B"/>
    <w:rsid w:val="00B876FD"/>
    <w:rsid w:val="00B92855"/>
    <w:rsid w:val="00B92D76"/>
    <w:rsid w:val="00B93692"/>
    <w:rsid w:val="00BA0550"/>
    <w:rsid w:val="00BA426E"/>
    <w:rsid w:val="00BA689A"/>
    <w:rsid w:val="00BB211C"/>
    <w:rsid w:val="00BB2D8E"/>
    <w:rsid w:val="00BC0D56"/>
    <w:rsid w:val="00BC11F5"/>
    <w:rsid w:val="00BC1581"/>
    <w:rsid w:val="00BC6E4F"/>
    <w:rsid w:val="00BD1B7C"/>
    <w:rsid w:val="00BD3139"/>
    <w:rsid w:val="00BD58F4"/>
    <w:rsid w:val="00BE4E95"/>
    <w:rsid w:val="00BF125E"/>
    <w:rsid w:val="00BF144D"/>
    <w:rsid w:val="00C01316"/>
    <w:rsid w:val="00C02790"/>
    <w:rsid w:val="00C06DDB"/>
    <w:rsid w:val="00C11C39"/>
    <w:rsid w:val="00C22379"/>
    <w:rsid w:val="00C340E8"/>
    <w:rsid w:val="00C34696"/>
    <w:rsid w:val="00C43A00"/>
    <w:rsid w:val="00C462FB"/>
    <w:rsid w:val="00C509D2"/>
    <w:rsid w:val="00C60E9E"/>
    <w:rsid w:val="00C61C54"/>
    <w:rsid w:val="00C62625"/>
    <w:rsid w:val="00C631D0"/>
    <w:rsid w:val="00C6611B"/>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3479A"/>
    <w:rsid w:val="00E451CA"/>
    <w:rsid w:val="00E4659D"/>
    <w:rsid w:val="00E47BB2"/>
    <w:rsid w:val="00E50D6B"/>
    <w:rsid w:val="00E5178F"/>
    <w:rsid w:val="00E51B8B"/>
    <w:rsid w:val="00E52857"/>
    <w:rsid w:val="00E6055A"/>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244"/>
    <w:rsid w:val="00ED4BC3"/>
    <w:rsid w:val="00ED5C1E"/>
    <w:rsid w:val="00ED62B9"/>
    <w:rsid w:val="00ED671F"/>
    <w:rsid w:val="00EE066D"/>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865EC"/>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7680884">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68732365">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1583703">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3742126">
      <w:bodyDiv w:val="1"/>
      <w:marLeft w:val="0"/>
      <w:marRight w:val="0"/>
      <w:marTop w:val="0"/>
      <w:marBottom w:val="0"/>
      <w:divBdr>
        <w:top w:val="none" w:sz="0" w:space="0" w:color="auto"/>
        <w:left w:val="none" w:sz="0" w:space="0" w:color="auto"/>
        <w:bottom w:val="none" w:sz="0" w:space="0" w:color="auto"/>
        <w:right w:val="none" w:sz="0" w:space="0" w:color="auto"/>
      </w:divBdr>
      <w:divsChild>
        <w:div w:id="76218504">
          <w:marLeft w:val="0"/>
          <w:marRight w:val="0"/>
          <w:marTop w:val="0"/>
          <w:marBottom w:val="0"/>
          <w:divBdr>
            <w:top w:val="none" w:sz="0" w:space="0" w:color="auto"/>
            <w:left w:val="none" w:sz="0" w:space="0" w:color="auto"/>
            <w:bottom w:val="none" w:sz="0" w:space="0" w:color="auto"/>
            <w:right w:val="none" w:sz="0" w:space="0" w:color="auto"/>
          </w:divBdr>
          <w:divsChild>
            <w:div w:id="1017123414">
              <w:marLeft w:val="0"/>
              <w:marRight w:val="0"/>
              <w:marTop w:val="0"/>
              <w:marBottom w:val="0"/>
              <w:divBdr>
                <w:top w:val="none" w:sz="0" w:space="0" w:color="auto"/>
                <w:left w:val="none" w:sz="0" w:space="0" w:color="auto"/>
                <w:bottom w:val="none" w:sz="0" w:space="0" w:color="auto"/>
                <w:right w:val="none" w:sz="0" w:space="0" w:color="auto"/>
              </w:divBdr>
              <w:divsChild>
                <w:div w:id="14558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dietl.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obrgm3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22</TotalTime>
  <Pages>16</Pages>
  <Words>7258</Words>
  <Characters>45687</Characters>
  <Application>Microsoft Office Word</Application>
  <DocSecurity>0</DocSecurity>
  <Lines>380</Lines>
  <Paragraphs>105</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52840</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3</cp:revision>
  <cp:lastPrinted>2021-08-26T10:26:00Z</cp:lastPrinted>
  <dcterms:created xsi:type="dcterms:W3CDTF">2023-06-06T05:20:00Z</dcterms:created>
  <dcterms:modified xsi:type="dcterms:W3CDTF">2023-06-06T05:43:00Z</dcterms:modified>
</cp:coreProperties>
</file>