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F85DA" w14:textId="77777777" w:rsidR="00731E9A" w:rsidRDefault="00731E9A" w:rsidP="00272F14">
      <w:pPr>
        <w:pStyle w:val="Stopka10"/>
        <w:jc w:val="center"/>
        <w:rPr>
          <w:rFonts w:ascii="Tahoma" w:hAnsi="Tahoma" w:cs="Tahoma"/>
          <w:b/>
          <w:bCs/>
          <w:sz w:val="20"/>
        </w:rPr>
      </w:pPr>
      <w:bookmarkStart w:id="0" w:name="_Hlk100750527"/>
    </w:p>
    <w:p w14:paraId="781A9193" w14:textId="141033CA" w:rsidR="00272F14" w:rsidRDefault="00272F14" w:rsidP="00272F14">
      <w:pPr>
        <w:pStyle w:val="Stopka1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ZAPYTANIE OFERTOWE</w:t>
      </w:r>
    </w:p>
    <w:p w14:paraId="2F3D3158" w14:textId="77777777" w:rsidR="00272F14" w:rsidRDefault="00272F14" w:rsidP="00272F14">
      <w:pPr>
        <w:pStyle w:val="Stopka10"/>
        <w:rPr>
          <w:rFonts w:ascii="Tahoma" w:hAnsi="Tahoma" w:cs="Tahoma"/>
          <w:b/>
          <w:bCs/>
          <w:sz w:val="20"/>
        </w:rPr>
      </w:pPr>
    </w:p>
    <w:p w14:paraId="2C663281" w14:textId="77777777" w:rsidR="008F4D8A" w:rsidRDefault="008F4D8A" w:rsidP="008F4D8A">
      <w:pPr>
        <w:pStyle w:val="Stopka10"/>
        <w:jc w:val="both"/>
        <w:rPr>
          <w:rFonts w:ascii="Tahoma" w:hAnsi="Tahoma" w:cs="Tahoma"/>
          <w:sz w:val="10"/>
          <w:szCs w:val="10"/>
        </w:rPr>
      </w:pPr>
    </w:p>
    <w:p w14:paraId="67AC4598" w14:textId="5DF3E468" w:rsidR="008F4D8A" w:rsidRDefault="008F4D8A" w:rsidP="00A54725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postępowaniu </w:t>
      </w:r>
      <w:r w:rsidR="00F33421">
        <w:rPr>
          <w:rFonts w:ascii="Tahoma" w:hAnsi="Tahoma" w:cs="Tahoma"/>
          <w:color w:val="000000"/>
          <w:sz w:val="20"/>
          <w:szCs w:val="20"/>
        </w:rPr>
        <w:t>35</w:t>
      </w:r>
      <w:r>
        <w:rPr>
          <w:rFonts w:ascii="Tahoma" w:hAnsi="Tahoma" w:cs="Tahoma"/>
          <w:color w:val="000000"/>
          <w:sz w:val="20"/>
          <w:szCs w:val="20"/>
        </w:rPr>
        <w:t>/TT/2</w:t>
      </w:r>
      <w:r w:rsidR="00F33421"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 xml:space="preserve"> na zadanie pn.: </w:t>
      </w:r>
    </w:p>
    <w:p w14:paraId="53CB9C15" w14:textId="2D5613EE" w:rsidR="008F4D8A" w:rsidRDefault="008F4D8A" w:rsidP="00A54725">
      <w:pPr>
        <w:pStyle w:val="Stopka1"/>
        <w:spacing w:line="276" w:lineRule="auto"/>
        <w:jc w:val="both"/>
        <w:rPr>
          <w:rFonts w:ascii="Tahoma" w:hAnsi="Tahoma" w:cs="Tahoma"/>
          <w:b/>
          <w:i/>
          <w:iCs/>
          <w:sz w:val="10"/>
          <w:szCs w:val="10"/>
        </w:rPr>
      </w:pPr>
      <w:r>
        <w:rPr>
          <w:rFonts w:ascii="Tahoma" w:hAnsi="Tahoma" w:cs="Tahoma"/>
          <w:i/>
          <w:iCs/>
          <w:sz w:val="20"/>
        </w:rPr>
        <w:t xml:space="preserve">Dostawa i montaż boksu śmietnikowego z przygotowaniem podłoża przy ulicy </w:t>
      </w:r>
      <w:r w:rsidR="00F33421">
        <w:rPr>
          <w:rFonts w:ascii="Tahoma" w:hAnsi="Tahoma" w:cs="Tahoma"/>
          <w:i/>
          <w:iCs/>
          <w:sz w:val="20"/>
        </w:rPr>
        <w:t>Stawidłowej</w:t>
      </w:r>
      <w:r w:rsidR="00731E9A">
        <w:rPr>
          <w:rFonts w:ascii="Tahoma" w:hAnsi="Tahoma" w:cs="Tahoma"/>
          <w:i/>
          <w:iCs/>
          <w:sz w:val="20"/>
        </w:rPr>
        <w:t xml:space="preserve"> </w:t>
      </w:r>
      <w:r w:rsidR="00F33421">
        <w:rPr>
          <w:rFonts w:ascii="Tahoma" w:hAnsi="Tahoma" w:cs="Tahoma"/>
          <w:i/>
          <w:iCs/>
          <w:sz w:val="20"/>
        </w:rPr>
        <w:t>2</w:t>
      </w:r>
      <w:r w:rsidR="00731E9A">
        <w:rPr>
          <w:rFonts w:ascii="Tahoma" w:hAnsi="Tahoma" w:cs="Tahoma"/>
          <w:i/>
          <w:iCs/>
          <w:sz w:val="20"/>
        </w:rPr>
        <w:t>7</w:t>
      </w:r>
      <w:r>
        <w:rPr>
          <w:rFonts w:ascii="Tahoma" w:hAnsi="Tahoma" w:cs="Tahoma"/>
          <w:i/>
          <w:iCs/>
          <w:sz w:val="20"/>
        </w:rPr>
        <w:t xml:space="preserve"> w Elblągu</w:t>
      </w:r>
    </w:p>
    <w:p w14:paraId="51CD387C" w14:textId="77777777" w:rsidR="008A23E3" w:rsidRDefault="008A23E3" w:rsidP="008F4D8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14:paraId="452FB369" w14:textId="5491838B" w:rsidR="008F4D8A" w:rsidRDefault="008F4D8A" w:rsidP="00A54725">
      <w:pPr>
        <w:shd w:val="clear" w:color="auto" w:fill="FFFFFF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Postępowanie prowadzone w trybie ZAPYTANIA OFERTOWEGO na podstawie ZARZĄDZENIA </w:t>
      </w:r>
      <w:r>
        <w:rPr>
          <w:rFonts w:ascii="Tahoma" w:hAnsi="Tahoma" w:cs="Tahoma"/>
          <w:sz w:val="20"/>
          <w:szCs w:val="20"/>
        </w:rPr>
        <w:br/>
        <w:t xml:space="preserve">NR </w:t>
      </w:r>
      <w:r w:rsidR="00731E9A">
        <w:rPr>
          <w:rFonts w:ascii="Tahoma" w:hAnsi="Tahoma" w:cs="Tahoma"/>
          <w:sz w:val="20"/>
          <w:szCs w:val="20"/>
        </w:rPr>
        <w:t>33</w:t>
      </w:r>
      <w:r>
        <w:rPr>
          <w:rFonts w:ascii="Tahoma" w:hAnsi="Tahoma" w:cs="Tahoma"/>
          <w:sz w:val="20"/>
          <w:szCs w:val="20"/>
        </w:rPr>
        <w:t>/202</w:t>
      </w:r>
      <w:r w:rsidR="00731E9A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Dyrektora ZBK z dnia </w:t>
      </w:r>
      <w:r w:rsidR="00731E9A">
        <w:rPr>
          <w:rFonts w:ascii="Tahoma" w:hAnsi="Tahoma" w:cs="Tahoma"/>
          <w:sz w:val="20"/>
          <w:szCs w:val="20"/>
        </w:rPr>
        <w:t>19</w:t>
      </w:r>
      <w:r>
        <w:rPr>
          <w:rFonts w:ascii="Tahoma" w:hAnsi="Tahoma" w:cs="Tahoma"/>
          <w:sz w:val="20"/>
          <w:szCs w:val="20"/>
        </w:rPr>
        <w:t>.</w:t>
      </w:r>
      <w:r w:rsidR="00731E9A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2.2022 r. </w:t>
      </w:r>
      <w:r w:rsidR="00F33421">
        <w:rPr>
          <w:rFonts w:ascii="Tahoma" w:hAnsi="Tahoma" w:cs="Tahoma"/>
          <w:sz w:val="20"/>
          <w:szCs w:val="20"/>
        </w:rPr>
        <w:t xml:space="preserve">(z późn. zm.) </w:t>
      </w:r>
      <w:r>
        <w:rPr>
          <w:rFonts w:ascii="Tahoma" w:hAnsi="Tahoma" w:cs="Tahoma"/>
          <w:sz w:val="20"/>
          <w:szCs w:val="20"/>
        </w:rPr>
        <w:t>w sprawie wprowadzenia Regulaminu udzielania przez Zarząd Budynków Komunalnych w Elblągu zamówień, których wartość jest mniejsza niż kwota 130.000 złotych.</w:t>
      </w:r>
    </w:p>
    <w:p w14:paraId="52029E8E" w14:textId="77777777" w:rsidR="008F4D8A" w:rsidRDefault="008F4D8A" w:rsidP="008F4D8A">
      <w:pPr>
        <w:pStyle w:val="Stopka1"/>
        <w:jc w:val="both"/>
        <w:rPr>
          <w:rFonts w:ascii="Tahoma" w:hAnsi="Tahoma" w:cs="Tahoma"/>
          <w:sz w:val="10"/>
          <w:szCs w:val="10"/>
        </w:rPr>
      </w:pPr>
    </w:p>
    <w:p w14:paraId="49899E81" w14:textId="77777777" w:rsidR="008F4D8A" w:rsidRDefault="008F4D8A" w:rsidP="00A54725">
      <w:pPr>
        <w:pStyle w:val="Stopka1"/>
        <w:spacing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Zarząd Budynków Komunalnych ul. Ratuszowa 4 w Elblągu zaprasza do składania ofert w sposób wskazany w ZAPYTANIU OFERTOWYM i załącznikach. </w:t>
      </w:r>
    </w:p>
    <w:p w14:paraId="3F928A70" w14:textId="77777777" w:rsidR="008F4D8A" w:rsidRDefault="008F4D8A" w:rsidP="008F4D8A">
      <w:pPr>
        <w:pStyle w:val="Stopka10"/>
        <w:jc w:val="both"/>
        <w:rPr>
          <w:rFonts w:ascii="Tahoma" w:hAnsi="Tahoma" w:cs="Tahoma"/>
          <w:sz w:val="10"/>
          <w:szCs w:val="10"/>
        </w:rPr>
      </w:pPr>
    </w:p>
    <w:p w14:paraId="73D5C0C7" w14:textId="77777777" w:rsidR="008F4D8A" w:rsidRDefault="008F4D8A" w:rsidP="00A54725">
      <w:pPr>
        <w:pStyle w:val="Stopka10"/>
        <w:spacing w:line="276" w:lineRule="auto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Opis zakresu zamówienia:</w:t>
      </w:r>
    </w:p>
    <w:p w14:paraId="65EB9F46" w14:textId="012DA27E" w:rsidR="00F33421" w:rsidRPr="000158DE" w:rsidRDefault="008A23E3" w:rsidP="000158DE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1" w:name="_Hlk66192573"/>
      <w:r w:rsidRPr="000158DE">
        <w:rPr>
          <w:rFonts w:ascii="Tahoma" w:hAnsi="Tahoma" w:cs="Tahoma"/>
          <w:sz w:val="20"/>
          <w:szCs w:val="20"/>
        </w:rPr>
        <w:t>Przedmiotem zamówienia jest zakup i dostawa boksu śmietnikowego</w:t>
      </w:r>
      <w:r w:rsidR="002E081E" w:rsidRPr="000158DE">
        <w:rPr>
          <w:rFonts w:ascii="Tahoma" w:hAnsi="Tahoma" w:cs="Tahoma"/>
          <w:sz w:val="20"/>
          <w:szCs w:val="20"/>
        </w:rPr>
        <w:t xml:space="preserve"> </w:t>
      </w:r>
      <w:r w:rsidR="00F33421" w:rsidRPr="000158DE">
        <w:rPr>
          <w:rFonts w:ascii="Tahoma" w:hAnsi="Tahoma" w:cs="Tahoma"/>
          <w:sz w:val="20"/>
          <w:szCs w:val="20"/>
        </w:rPr>
        <w:t xml:space="preserve">wraz z przygotowaniem podłoża. </w:t>
      </w:r>
      <w:r w:rsidR="000158DE" w:rsidRPr="000158DE">
        <w:rPr>
          <w:rFonts w:ascii="Tahoma" w:hAnsi="Tahoma" w:cs="Tahoma"/>
          <w:sz w:val="20"/>
          <w:szCs w:val="20"/>
        </w:rPr>
        <w:t>O</w:t>
      </w:r>
      <w:r w:rsidR="00F33421" w:rsidRPr="000158DE">
        <w:rPr>
          <w:rFonts w:ascii="Tahoma" w:hAnsi="Tahoma" w:cs="Tahoma"/>
          <w:sz w:val="20"/>
          <w:szCs w:val="20"/>
        </w:rPr>
        <w:t xml:space="preserve">budowa </w:t>
      </w:r>
      <w:r w:rsidR="002E081E" w:rsidRPr="000158DE">
        <w:rPr>
          <w:rFonts w:ascii="Tahoma" w:hAnsi="Tahoma" w:cs="Tahoma"/>
          <w:sz w:val="20"/>
          <w:szCs w:val="20"/>
        </w:rPr>
        <w:t>o wymiarach</w:t>
      </w:r>
      <w:r w:rsidR="00F33421" w:rsidRPr="000158DE">
        <w:rPr>
          <w:rFonts w:ascii="Tahoma" w:hAnsi="Tahoma" w:cs="Tahoma"/>
          <w:sz w:val="20"/>
          <w:szCs w:val="20"/>
        </w:rPr>
        <w:t>:</w:t>
      </w:r>
      <w:r w:rsidR="002E081E" w:rsidRPr="000158DE">
        <w:rPr>
          <w:rFonts w:ascii="Tahoma" w:hAnsi="Tahoma" w:cs="Tahoma"/>
          <w:sz w:val="20"/>
          <w:szCs w:val="20"/>
        </w:rPr>
        <w:t xml:space="preserve"> </w:t>
      </w:r>
      <w:r w:rsidR="00731E9A" w:rsidRPr="000158DE">
        <w:rPr>
          <w:rFonts w:ascii="Tahoma" w:hAnsi="Tahoma" w:cs="Tahoma"/>
          <w:sz w:val="20"/>
          <w:szCs w:val="20"/>
        </w:rPr>
        <w:t>30</w:t>
      </w:r>
      <w:r w:rsidR="002E081E" w:rsidRPr="000158DE">
        <w:rPr>
          <w:rFonts w:ascii="Tahoma" w:hAnsi="Tahoma" w:cs="Tahoma"/>
          <w:sz w:val="20"/>
          <w:szCs w:val="20"/>
        </w:rPr>
        <w:t>00 mm x 3</w:t>
      </w:r>
      <w:r w:rsidR="00F33421" w:rsidRPr="000158DE">
        <w:rPr>
          <w:rFonts w:ascii="Tahoma" w:hAnsi="Tahoma" w:cs="Tahoma"/>
          <w:sz w:val="20"/>
          <w:szCs w:val="20"/>
        </w:rPr>
        <w:t>5</w:t>
      </w:r>
      <w:r w:rsidR="00731E9A" w:rsidRPr="000158DE">
        <w:rPr>
          <w:rFonts w:ascii="Tahoma" w:hAnsi="Tahoma" w:cs="Tahoma"/>
          <w:sz w:val="20"/>
          <w:szCs w:val="20"/>
        </w:rPr>
        <w:t>00</w:t>
      </w:r>
      <w:r w:rsidR="002E081E" w:rsidRPr="000158DE">
        <w:rPr>
          <w:rFonts w:ascii="Tahoma" w:hAnsi="Tahoma" w:cs="Tahoma"/>
          <w:sz w:val="20"/>
          <w:szCs w:val="20"/>
        </w:rPr>
        <w:t xml:space="preserve"> mm,</w:t>
      </w:r>
      <w:r w:rsidRPr="000158DE">
        <w:rPr>
          <w:rFonts w:ascii="Tahoma" w:hAnsi="Tahoma" w:cs="Tahoma"/>
          <w:sz w:val="20"/>
          <w:szCs w:val="20"/>
        </w:rPr>
        <w:t xml:space="preserve"> </w:t>
      </w:r>
      <w:r w:rsidR="00F33421" w:rsidRPr="000158DE">
        <w:rPr>
          <w:rFonts w:ascii="Tahoma" w:hAnsi="Tahoma" w:cs="Tahoma"/>
          <w:sz w:val="20"/>
          <w:szCs w:val="20"/>
        </w:rPr>
        <w:t>ilość pojemników i pojemność: 1 x 1,100 l oraz 4 x 240 l</w:t>
      </w:r>
      <w:r w:rsidR="000158DE">
        <w:rPr>
          <w:rFonts w:ascii="Tahoma" w:hAnsi="Tahoma" w:cs="Tahoma"/>
          <w:sz w:val="20"/>
          <w:szCs w:val="20"/>
        </w:rPr>
        <w:t>.</w:t>
      </w:r>
    </w:p>
    <w:p w14:paraId="6A51872E" w14:textId="0C497236" w:rsidR="008F4D8A" w:rsidRPr="00F16476" w:rsidRDefault="008F4D8A" w:rsidP="000158DE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Szczegółowy zakres przedmiotu</w:t>
      </w:r>
      <w:r w:rsidR="007F3602">
        <w:rPr>
          <w:rFonts w:ascii="Tahoma" w:hAnsi="Tahoma" w:cs="Tahoma"/>
          <w:bCs/>
          <w:sz w:val="20"/>
          <w:szCs w:val="20"/>
        </w:rPr>
        <w:t xml:space="preserve"> określają: wzór</w:t>
      </w:r>
      <w:r>
        <w:rPr>
          <w:rFonts w:ascii="Tahoma" w:hAnsi="Tahoma" w:cs="Tahoma"/>
          <w:bCs/>
          <w:sz w:val="20"/>
          <w:szCs w:val="20"/>
        </w:rPr>
        <w:t xml:space="preserve"> umowy</w:t>
      </w:r>
      <w:r w:rsidR="007F3602">
        <w:rPr>
          <w:rFonts w:ascii="Tahoma" w:hAnsi="Tahoma" w:cs="Tahoma"/>
          <w:bCs/>
          <w:sz w:val="20"/>
          <w:szCs w:val="20"/>
        </w:rPr>
        <w:t xml:space="preserve"> </w:t>
      </w:r>
      <w:r w:rsidR="006654C6" w:rsidRPr="006654C6">
        <w:rPr>
          <w:rFonts w:ascii="Tahoma" w:hAnsi="Tahoma" w:cs="Tahoma"/>
          <w:b/>
          <w:sz w:val="20"/>
          <w:szCs w:val="20"/>
        </w:rPr>
        <w:t>ZAŁĄCZNIK NR 2</w:t>
      </w:r>
      <w:r w:rsidR="009829D4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przedmiary robót</w:t>
      </w:r>
      <w:r w:rsidR="000158DE">
        <w:rPr>
          <w:rFonts w:ascii="Tahoma" w:hAnsi="Tahoma" w:cs="Tahoma"/>
          <w:bCs/>
          <w:sz w:val="20"/>
          <w:szCs w:val="20"/>
        </w:rPr>
        <w:t xml:space="preserve"> </w:t>
      </w:r>
      <w:r w:rsidR="000158DE">
        <w:rPr>
          <w:rFonts w:ascii="Tahoma" w:hAnsi="Tahoma" w:cs="Tahoma"/>
          <w:bCs/>
          <w:sz w:val="20"/>
          <w:szCs w:val="20"/>
        </w:rPr>
        <w:br/>
        <w:t xml:space="preserve">i </w:t>
      </w:r>
      <w:r w:rsidR="009829D4">
        <w:rPr>
          <w:rFonts w:ascii="Tahoma" w:hAnsi="Tahoma" w:cs="Tahoma"/>
          <w:bCs/>
          <w:sz w:val="20"/>
          <w:szCs w:val="20"/>
        </w:rPr>
        <w:t xml:space="preserve">mapka sytuacyjna </w:t>
      </w:r>
      <w:r>
        <w:rPr>
          <w:rFonts w:ascii="Tahoma" w:hAnsi="Tahoma" w:cs="Tahoma"/>
          <w:bCs/>
          <w:sz w:val="20"/>
          <w:szCs w:val="20"/>
        </w:rPr>
        <w:t xml:space="preserve">stanowiące </w:t>
      </w:r>
      <w:r>
        <w:rPr>
          <w:rFonts w:ascii="Tahoma" w:hAnsi="Tahoma" w:cs="Tahoma"/>
          <w:b/>
          <w:sz w:val="20"/>
          <w:szCs w:val="20"/>
        </w:rPr>
        <w:t xml:space="preserve">ZAŁĄCZNIK NR 3 </w:t>
      </w:r>
      <w:r>
        <w:rPr>
          <w:rFonts w:ascii="Tahoma" w:hAnsi="Tahoma" w:cs="Tahoma"/>
          <w:bCs/>
          <w:sz w:val="20"/>
          <w:szCs w:val="20"/>
        </w:rPr>
        <w:t>do Zapytania Ofertowego.</w:t>
      </w:r>
      <w:r w:rsidR="002E081E">
        <w:rPr>
          <w:rFonts w:ascii="Tahoma" w:hAnsi="Tahoma" w:cs="Tahoma"/>
          <w:bCs/>
          <w:sz w:val="20"/>
          <w:szCs w:val="20"/>
        </w:rPr>
        <w:t xml:space="preserve">  </w:t>
      </w:r>
    </w:p>
    <w:p w14:paraId="2AFF958A" w14:textId="7C71032C" w:rsidR="000158DE" w:rsidRPr="009D16E6" w:rsidRDefault="000158DE" w:rsidP="000158DE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D16E6">
        <w:rPr>
          <w:rFonts w:ascii="Tahoma" w:hAnsi="Tahoma" w:cs="Tahoma"/>
          <w:sz w:val="20"/>
          <w:szCs w:val="20"/>
        </w:rPr>
        <w:t xml:space="preserve">Cena (brutto) oferty musi wynikać z kosztorysu ofertowego sporządzonego na podstawie przedmiaru robót zawartego w załączniku nr 3 do Zapytania Ofertowego. </w:t>
      </w:r>
      <w:r w:rsidRPr="009D16E6">
        <w:rPr>
          <w:rFonts w:ascii="Tahoma" w:hAnsi="Tahoma" w:cs="Tahoma"/>
          <w:bCs/>
          <w:iCs/>
          <w:sz w:val="20"/>
          <w:szCs w:val="20"/>
        </w:rPr>
        <w:t xml:space="preserve">Kolejność pozycji kosztorysowych musi być zgodna z przedmiarem. Kosztorys ofertowy </w:t>
      </w:r>
      <w:r w:rsidRPr="009D16E6">
        <w:rPr>
          <w:rFonts w:ascii="Tahoma" w:hAnsi="Tahoma" w:cs="Tahoma"/>
          <w:sz w:val="20"/>
          <w:szCs w:val="20"/>
        </w:rPr>
        <w:t xml:space="preserve">musi być sporządzony jako </w:t>
      </w:r>
      <w:r w:rsidRPr="009D16E6">
        <w:rPr>
          <w:rFonts w:ascii="Tahoma" w:hAnsi="Tahoma" w:cs="Tahoma"/>
          <w:sz w:val="20"/>
          <w:szCs w:val="20"/>
          <w:u w:val="single"/>
        </w:rPr>
        <w:t>kosztorys szczegółowy lub kosztorys uproszczony</w:t>
      </w:r>
      <w:r w:rsidRPr="009D16E6">
        <w:rPr>
          <w:rFonts w:ascii="Tahoma" w:hAnsi="Tahoma" w:cs="Tahoma"/>
          <w:sz w:val="20"/>
          <w:szCs w:val="20"/>
        </w:rPr>
        <w:t xml:space="preserve">, musi zawierać wszystkie pozycje z przedmiaru robót, musi zawierać oddzielne informacje o danych wyjściowych do kosztorysowania, w </w:t>
      </w:r>
      <w:proofErr w:type="gramStart"/>
      <w:r w:rsidRPr="009D16E6">
        <w:rPr>
          <w:rFonts w:ascii="Tahoma" w:hAnsi="Tahoma" w:cs="Tahoma"/>
          <w:sz w:val="20"/>
          <w:szCs w:val="20"/>
        </w:rPr>
        <w:t>oparciu</w:t>
      </w:r>
      <w:proofErr w:type="gramEnd"/>
      <w:r w:rsidRPr="009D16E6">
        <w:rPr>
          <w:rFonts w:ascii="Tahoma" w:hAnsi="Tahoma" w:cs="Tahoma"/>
          <w:sz w:val="20"/>
          <w:szCs w:val="20"/>
        </w:rPr>
        <w:t xml:space="preserve"> o które Wykonawca sporządził kosztorysy ofertowe, </w:t>
      </w:r>
      <w:r w:rsidRPr="009D16E6">
        <w:rPr>
          <w:rFonts w:ascii="Tahoma" w:hAnsi="Tahoma" w:cs="Tahoma"/>
          <w:sz w:val="20"/>
          <w:szCs w:val="20"/>
          <w:u w:val="single"/>
        </w:rPr>
        <w:t>musi zawierać zestawienie robocizny, materiałów i sprzętu.</w:t>
      </w:r>
    </w:p>
    <w:p w14:paraId="30D61FBD" w14:textId="7AC5CB9C" w:rsidR="00F16476" w:rsidRPr="00F16476" w:rsidRDefault="00F16476" w:rsidP="000158DE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F16476">
        <w:rPr>
          <w:rFonts w:ascii="Tahoma" w:hAnsi="Tahoma" w:cs="Tahoma"/>
          <w:sz w:val="20"/>
          <w:szCs w:val="20"/>
        </w:rPr>
        <w:t>W celu prawidłowego przygotowania oferty Zamawiaj</w:t>
      </w:r>
      <w:r w:rsidR="000173C3">
        <w:rPr>
          <w:rFonts w:ascii="Tahoma" w:hAnsi="Tahoma" w:cs="Tahoma"/>
          <w:sz w:val="20"/>
          <w:szCs w:val="20"/>
        </w:rPr>
        <w:t>ą</w:t>
      </w:r>
      <w:r w:rsidRPr="00F16476">
        <w:rPr>
          <w:rFonts w:ascii="Tahoma" w:hAnsi="Tahoma" w:cs="Tahoma"/>
          <w:sz w:val="20"/>
          <w:szCs w:val="20"/>
        </w:rPr>
        <w:t xml:space="preserve">cy </w:t>
      </w:r>
      <w:r w:rsidRPr="000158DE">
        <w:rPr>
          <w:rFonts w:ascii="Tahoma" w:hAnsi="Tahoma" w:cs="Tahoma"/>
          <w:sz w:val="20"/>
          <w:szCs w:val="20"/>
          <w:u w:val="single"/>
        </w:rPr>
        <w:t>zaleca dokonanie wizji lokalnej</w:t>
      </w:r>
      <w:r>
        <w:rPr>
          <w:rFonts w:ascii="Tahoma" w:hAnsi="Tahoma" w:cs="Tahoma"/>
          <w:sz w:val="20"/>
          <w:szCs w:val="20"/>
        </w:rPr>
        <w:t xml:space="preserve"> </w:t>
      </w:r>
      <w:r w:rsidR="003C3B2E">
        <w:rPr>
          <w:rFonts w:ascii="Tahoma" w:hAnsi="Tahoma" w:cs="Tahoma"/>
          <w:sz w:val="20"/>
          <w:szCs w:val="20"/>
        </w:rPr>
        <w:t>lub</w:t>
      </w:r>
      <w:r>
        <w:rPr>
          <w:rFonts w:ascii="Tahoma" w:hAnsi="Tahoma" w:cs="Tahoma"/>
          <w:sz w:val="20"/>
          <w:szCs w:val="20"/>
        </w:rPr>
        <w:t xml:space="preserve"> kontakt z</w:t>
      </w:r>
      <w:r w:rsidRPr="00F16476">
        <w:rPr>
          <w:rFonts w:ascii="Tahoma" w:hAnsi="Tahoma" w:cs="Tahoma"/>
          <w:sz w:val="20"/>
          <w:szCs w:val="20"/>
        </w:rPr>
        <w:t xml:space="preserve"> </w:t>
      </w:r>
      <w:r w:rsidR="003C3B2E">
        <w:rPr>
          <w:rFonts w:ascii="Tahoma" w:hAnsi="Tahoma" w:cs="Tahoma"/>
          <w:sz w:val="20"/>
          <w:szCs w:val="20"/>
        </w:rPr>
        <w:t xml:space="preserve">inspektorem nadzoru p. </w:t>
      </w:r>
      <w:r w:rsidR="000158DE">
        <w:rPr>
          <w:rFonts w:ascii="Tahoma" w:hAnsi="Tahoma" w:cs="Tahoma"/>
          <w:sz w:val="20"/>
          <w:szCs w:val="20"/>
        </w:rPr>
        <w:t>Dariuszem Wądołowskim</w:t>
      </w:r>
      <w:r w:rsidRPr="00F1647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 nr</w:t>
      </w:r>
      <w:r w:rsidRPr="00F16476">
        <w:rPr>
          <w:rFonts w:ascii="Tahoma" w:hAnsi="Tahoma" w:cs="Tahoma"/>
          <w:sz w:val="20"/>
          <w:szCs w:val="20"/>
        </w:rPr>
        <w:t xml:space="preserve"> tel. </w:t>
      </w:r>
      <w:r w:rsidR="003C3B2E">
        <w:rPr>
          <w:rFonts w:ascii="Tahoma" w:hAnsi="Tahoma" w:cs="Tahoma"/>
          <w:sz w:val="20"/>
          <w:szCs w:val="20"/>
        </w:rPr>
        <w:t>60</w:t>
      </w:r>
      <w:r w:rsidR="000158DE">
        <w:rPr>
          <w:rFonts w:ascii="Tahoma" w:hAnsi="Tahoma" w:cs="Tahoma"/>
          <w:sz w:val="20"/>
          <w:szCs w:val="20"/>
        </w:rPr>
        <w:t>1</w:t>
      </w:r>
      <w:r w:rsidR="003C3B2E">
        <w:rPr>
          <w:rFonts w:ascii="Tahoma" w:hAnsi="Tahoma" w:cs="Tahoma"/>
          <w:sz w:val="20"/>
          <w:szCs w:val="20"/>
        </w:rPr>
        <w:t>-</w:t>
      </w:r>
      <w:r w:rsidR="000158DE">
        <w:rPr>
          <w:rFonts w:ascii="Tahoma" w:hAnsi="Tahoma" w:cs="Tahoma"/>
          <w:sz w:val="20"/>
          <w:szCs w:val="20"/>
        </w:rPr>
        <w:t>980</w:t>
      </w:r>
      <w:r w:rsidR="003C3B2E">
        <w:rPr>
          <w:rFonts w:ascii="Tahoma" w:hAnsi="Tahoma" w:cs="Tahoma"/>
          <w:sz w:val="20"/>
          <w:szCs w:val="20"/>
        </w:rPr>
        <w:t>-</w:t>
      </w:r>
      <w:r w:rsidR="000158DE">
        <w:rPr>
          <w:rFonts w:ascii="Tahoma" w:hAnsi="Tahoma" w:cs="Tahoma"/>
          <w:sz w:val="20"/>
          <w:szCs w:val="20"/>
        </w:rPr>
        <w:t>099</w:t>
      </w:r>
      <w:r w:rsidRPr="00F16476">
        <w:rPr>
          <w:rFonts w:ascii="Tahoma" w:hAnsi="Tahoma" w:cs="Tahoma"/>
          <w:sz w:val="20"/>
          <w:szCs w:val="20"/>
        </w:rPr>
        <w:t xml:space="preserve">. </w:t>
      </w:r>
    </w:p>
    <w:bookmarkEnd w:id="1"/>
    <w:p w14:paraId="54BBD756" w14:textId="5F49967A" w:rsidR="008F4D8A" w:rsidRDefault="008F4D8A" w:rsidP="00A54725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Kryterium oceny ofert: cena brutto 100%</w:t>
      </w:r>
    </w:p>
    <w:p w14:paraId="4540E019" w14:textId="7C683B35" w:rsidR="008F4D8A" w:rsidRDefault="008F4D8A" w:rsidP="00A54725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Termin wykonania zamówienia: </w:t>
      </w:r>
      <w:bookmarkStart w:id="2" w:name="_Hlk97804270"/>
      <w:r w:rsidR="000158DE">
        <w:rPr>
          <w:rFonts w:ascii="Tahoma" w:hAnsi="Tahoma" w:cs="Tahoma"/>
          <w:b/>
          <w:bCs/>
          <w:sz w:val="20"/>
          <w:szCs w:val="20"/>
        </w:rPr>
        <w:t>3</w:t>
      </w:r>
      <w:r w:rsidR="00AA3482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 xml:space="preserve"> dni roboczych</w:t>
      </w:r>
      <w:r>
        <w:rPr>
          <w:rFonts w:ascii="Tahoma" w:hAnsi="Tahoma" w:cs="Tahoma"/>
          <w:sz w:val="20"/>
          <w:szCs w:val="20"/>
        </w:rPr>
        <w:t xml:space="preserve"> od daty </w:t>
      </w:r>
      <w:r w:rsidR="00FB0D7B">
        <w:rPr>
          <w:rFonts w:ascii="Tahoma" w:hAnsi="Tahoma" w:cs="Tahoma"/>
          <w:sz w:val="20"/>
          <w:szCs w:val="20"/>
        </w:rPr>
        <w:t>przekazania przedmiotu umowy</w:t>
      </w:r>
      <w:r>
        <w:rPr>
          <w:rFonts w:ascii="Tahoma" w:hAnsi="Tahoma" w:cs="Tahoma"/>
          <w:sz w:val="20"/>
          <w:szCs w:val="20"/>
        </w:rPr>
        <w:t>.</w:t>
      </w:r>
    </w:p>
    <w:bookmarkEnd w:id="2"/>
    <w:p w14:paraId="64E20176" w14:textId="77777777" w:rsidR="008F4D8A" w:rsidRDefault="008F4D8A" w:rsidP="00A54725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udziela Zamawiającemu gwarancji na przedmiot umowy na okres min. </w:t>
      </w:r>
      <w:r>
        <w:rPr>
          <w:rFonts w:ascii="Tahoma" w:hAnsi="Tahoma" w:cs="Tahoma"/>
          <w:b/>
          <w:bCs/>
          <w:sz w:val="20"/>
          <w:szCs w:val="20"/>
        </w:rPr>
        <w:t>36 miesięcy</w:t>
      </w:r>
      <w:r>
        <w:rPr>
          <w:rFonts w:ascii="Tahoma" w:hAnsi="Tahoma" w:cs="Tahoma"/>
          <w:sz w:val="20"/>
          <w:szCs w:val="20"/>
        </w:rPr>
        <w:t xml:space="preserve"> od daty odbioru robót. Bieg terminu rękojmi rozpoczyna się w dniu następnym po dokonaniu odbioru końcowego robót. </w:t>
      </w:r>
    </w:p>
    <w:p w14:paraId="0B8F2F54" w14:textId="77777777" w:rsidR="008F4D8A" w:rsidRDefault="008F4D8A" w:rsidP="00A54725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jest na czas prowadzenia w/w robót do posiadania ubezpieczenia od odpowiedzialności cywilnej w zakresie prowadzonej działalności gospodarczej. </w:t>
      </w:r>
    </w:p>
    <w:p w14:paraId="0F176370" w14:textId="77777777" w:rsidR="008F4D8A" w:rsidRDefault="008F4D8A" w:rsidP="00A54725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wymaga, aby odpady powstałe w wyniku realizacji robót były przetransportowane </w:t>
      </w:r>
      <w:r>
        <w:rPr>
          <w:rFonts w:ascii="Tahoma" w:hAnsi="Tahoma" w:cs="Tahoma"/>
          <w:sz w:val="20"/>
          <w:szCs w:val="20"/>
        </w:rPr>
        <w:br/>
        <w:t>i zmagazynowane w miejscu unieszkodliwiania odpadów. Wykonawca będzie zobowiązany na żądanie Zamawiającego do przedstawienia stosownych dokumentów.</w:t>
      </w:r>
    </w:p>
    <w:p w14:paraId="3743E8F1" w14:textId="77777777" w:rsidR="00272F14" w:rsidRPr="003C3B2E" w:rsidRDefault="00272F14" w:rsidP="00A54725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Sposób złożenia oferty;</w:t>
      </w:r>
    </w:p>
    <w:p w14:paraId="54074C07" w14:textId="77777777" w:rsidR="00A54725" w:rsidRPr="00A54725" w:rsidRDefault="00A54725" w:rsidP="00A54725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>Zaleca się, aby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36FC9DCE" w14:textId="420AB536" w:rsidR="00A54725" w:rsidRPr="009E7F73" w:rsidRDefault="00A54725" w:rsidP="00A54725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 w:rsidRPr="00A54725">
        <w:rPr>
          <w:rFonts w:ascii="Tahoma" w:hAnsi="Tahoma" w:cs="Tahoma"/>
          <w:sz w:val="20"/>
          <w:szCs w:val="20"/>
        </w:rPr>
        <w:t>Wykonawca składa wypełnioną i podpisaną ofertę (</w:t>
      </w:r>
      <w:r w:rsidRPr="00A54725">
        <w:rPr>
          <w:rFonts w:ascii="Tahoma" w:hAnsi="Tahoma" w:cs="Tahoma"/>
          <w:b/>
          <w:sz w:val="20"/>
          <w:szCs w:val="20"/>
        </w:rPr>
        <w:t>ZAŁĄCZNIK NR 1</w:t>
      </w:r>
      <w:r w:rsidRPr="00A54725">
        <w:rPr>
          <w:rFonts w:ascii="Tahoma" w:hAnsi="Tahoma" w:cs="Tahoma"/>
          <w:bCs/>
          <w:sz w:val="20"/>
          <w:szCs w:val="20"/>
        </w:rPr>
        <w:t>)</w:t>
      </w:r>
      <w:r w:rsidRPr="00A54725">
        <w:rPr>
          <w:rFonts w:ascii="Tahoma" w:hAnsi="Tahoma" w:cs="Tahoma"/>
          <w:sz w:val="20"/>
          <w:szCs w:val="20"/>
        </w:rPr>
        <w:t xml:space="preserve"> za pośrednictwem „Formularza składania oferty lub wniosku” dostępnego na platformazakupowa.pl.</w:t>
      </w:r>
      <w:r w:rsidR="009E7F73">
        <w:rPr>
          <w:rFonts w:ascii="Tahoma" w:hAnsi="Tahoma" w:cs="Tahoma"/>
          <w:sz w:val="20"/>
          <w:szCs w:val="20"/>
        </w:rPr>
        <w:t>:</w:t>
      </w:r>
    </w:p>
    <w:p w14:paraId="2CFE343C" w14:textId="77777777" w:rsidR="009E7F73" w:rsidRPr="00806084" w:rsidRDefault="009E7F73" w:rsidP="009E7F73">
      <w:pPr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1134" w:hanging="425"/>
        <w:jc w:val="both"/>
        <w:rPr>
          <w:sz w:val="20"/>
          <w:szCs w:val="20"/>
          <w:lang w:eastAsia="zh-CN"/>
        </w:rPr>
      </w:pPr>
      <w:r w:rsidRPr="00806084">
        <w:rPr>
          <w:rFonts w:ascii="Tahoma" w:hAnsi="Tahoma" w:cs="Tahoma"/>
          <w:sz w:val="20"/>
          <w:szCs w:val="20"/>
        </w:rPr>
        <w:t xml:space="preserve">jako skan w formacie pdf., uprzednio wypełnioną ręcznie lub komputerowo, podpis na ofercie musi być oryginalny i opatrzony pieczątką firmową, oferta podpisana przez inną osobę musi zawierać umocowane pełnomocnictwo podpisane za zgodność z oryginałem z datą bieżącą przez mocodawcę potwierdzające jego aktualność.  </w:t>
      </w:r>
    </w:p>
    <w:p w14:paraId="2F26ABC1" w14:textId="77777777" w:rsidR="009E7F73" w:rsidRPr="00806084" w:rsidRDefault="009E7F73" w:rsidP="009E7F73">
      <w:pPr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1134" w:hanging="425"/>
        <w:jc w:val="both"/>
        <w:rPr>
          <w:sz w:val="20"/>
          <w:szCs w:val="20"/>
          <w:lang w:eastAsia="zh-CN"/>
        </w:rPr>
      </w:pPr>
      <w:r w:rsidRPr="00806084">
        <w:rPr>
          <w:rFonts w:ascii="Tahoma" w:hAnsi="Tahoma" w:cs="Tahoma"/>
          <w:sz w:val="20"/>
          <w:szCs w:val="20"/>
          <w:lang w:eastAsia="zh-CN"/>
        </w:rPr>
        <w:t xml:space="preserve">w postaci elektronicznej, w formacie pdf., wypełniona komputerowo i podpisana profilem zaufanym lub innym dostępnym Wykonawcy podpisem elektronicznym, </w:t>
      </w:r>
      <w:r w:rsidRPr="00806084">
        <w:rPr>
          <w:rFonts w:ascii="Tahoma" w:hAnsi="Tahoma" w:cs="Tahoma"/>
          <w:sz w:val="20"/>
          <w:szCs w:val="20"/>
        </w:rPr>
        <w:t xml:space="preserve">oferta podpisana </w:t>
      </w:r>
      <w:r w:rsidRPr="00806084">
        <w:rPr>
          <w:rFonts w:ascii="Tahoma" w:hAnsi="Tahoma" w:cs="Tahoma"/>
          <w:sz w:val="20"/>
          <w:szCs w:val="20"/>
        </w:rPr>
        <w:lastRenderedPageBreak/>
        <w:t xml:space="preserve">przez inną osobę musi zawierać umocowane pełnomocnictwo podpisane elektronicznie z datą bieżącą przez mocodawcę potwierdzające jego aktualność.  </w:t>
      </w:r>
    </w:p>
    <w:p w14:paraId="5DC3B19D" w14:textId="7C6D2A2F" w:rsidR="000158DE" w:rsidRPr="009E7F73" w:rsidRDefault="000158DE" w:rsidP="000158DE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u w:val="single"/>
          <w:lang w:eastAsia="zh-CN"/>
        </w:rPr>
      </w:pPr>
      <w:r w:rsidRPr="000158DE">
        <w:rPr>
          <w:rFonts w:ascii="Tahoma" w:hAnsi="Tahoma" w:cs="Tahoma"/>
          <w:sz w:val="20"/>
          <w:szCs w:val="20"/>
          <w:lang w:eastAsia="zh-CN"/>
        </w:rPr>
        <w:t>Dla ważności oferty należy załączyć do oferty</w:t>
      </w:r>
      <w:r>
        <w:rPr>
          <w:rFonts w:ascii="Tahoma" w:hAnsi="Tahoma" w:cs="Tahoma"/>
          <w:sz w:val="20"/>
          <w:szCs w:val="20"/>
          <w:lang w:eastAsia="zh-CN"/>
        </w:rPr>
        <w:t>:</w:t>
      </w:r>
      <w:r>
        <w:rPr>
          <w:sz w:val="20"/>
          <w:szCs w:val="20"/>
          <w:lang w:eastAsia="zh-CN"/>
        </w:rPr>
        <w:t xml:space="preserve"> </w:t>
      </w:r>
      <w:r w:rsidRPr="000158DE">
        <w:rPr>
          <w:rFonts w:ascii="Tahoma" w:hAnsi="Tahoma" w:cs="Tahoma"/>
          <w:b/>
          <w:bCs/>
          <w:sz w:val="20"/>
          <w:szCs w:val="20"/>
        </w:rPr>
        <w:t xml:space="preserve">kosztorys </w:t>
      </w:r>
      <w:r w:rsidRPr="000158DE">
        <w:rPr>
          <w:rFonts w:ascii="Tahoma" w:hAnsi="Tahoma" w:cs="Tahoma"/>
          <w:sz w:val="20"/>
          <w:szCs w:val="20"/>
        </w:rPr>
        <w:t>ofertowy szczegółowy lub kosztorys skrócony wraz z zestawieniem materiałów, robocizny i sprzętu.</w:t>
      </w:r>
      <w:r>
        <w:rPr>
          <w:rFonts w:ascii="Tahoma" w:hAnsi="Tahoma" w:cs="Tahoma"/>
          <w:sz w:val="20"/>
          <w:szCs w:val="20"/>
        </w:rPr>
        <w:t xml:space="preserve"> </w:t>
      </w:r>
      <w:r w:rsidRPr="009E7F73">
        <w:rPr>
          <w:rFonts w:ascii="Tahoma" w:hAnsi="Tahoma" w:cs="Tahoma"/>
          <w:sz w:val="20"/>
          <w:szCs w:val="20"/>
          <w:u w:val="single"/>
        </w:rPr>
        <w:t xml:space="preserve">Mile </w:t>
      </w:r>
      <w:r w:rsidR="009E7F73" w:rsidRPr="009E7F73">
        <w:rPr>
          <w:rFonts w:ascii="Tahoma" w:hAnsi="Tahoma" w:cs="Tahoma"/>
          <w:sz w:val="20"/>
          <w:szCs w:val="20"/>
          <w:u w:val="single"/>
        </w:rPr>
        <w:t>widziała</w:t>
      </w:r>
      <w:r w:rsidRPr="009E7F73">
        <w:rPr>
          <w:rFonts w:ascii="Tahoma" w:hAnsi="Tahoma" w:cs="Tahoma"/>
          <w:sz w:val="20"/>
          <w:szCs w:val="20"/>
          <w:u w:val="single"/>
        </w:rPr>
        <w:t xml:space="preserve"> </w:t>
      </w:r>
      <w:r w:rsidR="009E7F73" w:rsidRPr="009E7F73">
        <w:rPr>
          <w:rFonts w:ascii="Tahoma" w:hAnsi="Tahoma" w:cs="Tahoma"/>
          <w:sz w:val="20"/>
          <w:szCs w:val="20"/>
          <w:u w:val="single"/>
        </w:rPr>
        <w:t>wizualizacja kolorystyczna konfiguracji kolorów obudowy.</w:t>
      </w:r>
    </w:p>
    <w:p w14:paraId="4822A9CD" w14:textId="1FDF8A27" w:rsidR="00A54725" w:rsidRPr="00A54725" w:rsidRDefault="00A54725" w:rsidP="00A54725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 w:rsidRPr="00A54725">
        <w:rPr>
          <w:rFonts w:ascii="Tahoma" w:hAnsi="Tahoma" w:cs="Tahoma"/>
          <w:sz w:val="20"/>
          <w:szCs w:val="20"/>
          <w:lang w:eastAsia="zh-CN"/>
        </w:rPr>
        <w:t>Sposób</w:t>
      </w:r>
      <w:r w:rsidRPr="00A54725">
        <w:rPr>
          <w:rFonts w:ascii="Tahoma" w:hAnsi="Tahoma" w:cs="Tahoma"/>
          <w:sz w:val="20"/>
          <w:szCs w:val="20"/>
        </w:rPr>
        <w:t xml:space="preserve"> złożenia oferty, opisany został w „Instrukcji dla Wykonawców platforma zakupowa.pl”, dostępnej na stronie: </w:t>
      </w:r>
      <w:hyperlink r:id="rId7" w:history="1">
        <w:r w:rsidRPr="00A54725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A54725">
        <w:rPr>
          <w:rFonts w:ascii="Tahoma" w:hAnsi="Tahoma" w:cs="Tahoma"/>
          <w:sz w:val="20"/>
          <w:szCs w:val="20"/>
        </w:rPr>
        <w:t>.</w:t>
      </w:r>
    </w:p>
    <w:p w14:paraId="74D901B9" w14:textId="77777777" w:rsidR="00A54725" w:rsidRPr="00A54725" w:rsidRDefault="00A54725" w:rsidP="00A54725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 w:rsidRPr="00A54725">
        <w:rPr>
          <w:rFonts w:ascii="Tahoma" w:hAnsi="Tahoma" w:cs="Tahoma"/>
          <w:sz w:val="20"/>
          <w:szCs w:val="20"/>
        </w:rPr>
        <w:t xml:space="preserve">Ofertę składa się w języku polskim, </w:t>
      </w:r>
      <w:r w:rsidRPr="00A54725">
        <w:rPr>
          <w:rFonts w:ascii="Tahoma" w:hAnsi="Tahoma" w:cs="Tahoma"/>
          <w:sz w:val="20"/>
          <w:szCs w:val="20"/>
          <w:u w:val="single"/>
        </w:rPr>
        <w:t xml:space="preserve">w formacie danych doc., </w:t>
      </w:r>
      <w:proofErr w:type="spellStart"/>
      <w:r w:rsidRPr="00A54725">
        <w:rPr>
          <w:rFonts w:ascii="Tahoma" w:hAnsi="Tahoma" w:cs="Tahoma"/>
          <w:sz w:val="20"/>
          <w:szCs w:val="20"/>
          <w:u w:val="single"/>
        </w:rPr>
        <w:t>docx</w:t>
      </w:r>
      <w:proofErr w:type="spellEnd"/>
      <w:r w:rsidRPr="00A54725">
        <w:rPr>
          <w:rFonts w:ascii="Tahoma" w:hAnsi="Tahoma" w:cs="Tahoma"/>
          <w:sz w:val="20"/>
          <w:szCs w:val="20"/>
          <w:u w:val="single"/>
        </w:rPr>
        <w:t xml:space="preserve">., pdf., xls., </w:t>
      </w:r>
      <w:proofErr w:type="spellStart"/>
      <w:r w:rsidRPr="00A54725">
        <w:rPr>
          <w:rFonts w:ascii="Tahoma" w:hAnsi="Tahoma" w:cs="Tahoma"/>
          <w:sz w:val="20"/>
          <w:szCs w:val="20"/>
          <w:u w:val="single"/>
        </w:rPr>
        <w:t>xlsx</w:t>
      </w:r>
      <w:proofErr w:type="spellEnd"/>
      <w:r w:rsidRPr="00A54725">
        <w:rPr>
          <w:rFonts w:ascii="Tahoma" w:hAnsi="Tahoma" w:cs="Tahoma"/>
          <w:sz w:val="20"/>
          <w:szCs w:val="20"/>
          <w:u w:val="single"/>
        </w:rPr>
        <w:t>.</w:t>
      </w:r>
    </w:p>
    <w:p w14:paraId="442417C2" w14:textId="407FFB69" w:rsidR="00A54725" w:rsidRPr="00A54725" w:rsidRDefault="00A54725" w:rsidP="00A54725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 w:rsidRPr="00A54725">
        <w:rPr>
          <w:rFonts w:ascii="Tahoma" w:hAnsi="Tahoma" w:cs="Tahoma"/>
          <w:b/>
          <w:sz w:val="20"/>
          <w:szCs w:val="20"/>
          <w:lang w:eastAsia="zh-CN"/>
        </w:rPr>
        <w:t xml:space="preserve">Termin składania ofert upływa dnia </w:t>
      </w:r>
      <w:r w:rsidR="009E7F73">
        <w:rPr>
          <w:rFonts w:ascii="Tahoma" w:hAnsi="Tahoma" w:cs="Tahoma"/>
          <w:b/>
          <w:sz w:val="20"/>
          <w:szCs w:val="20"/>
          <w:lang w:eastAsia="zh-CN"/>
        </w:rPr>
        <w:t>12</w:t>
      </w:r>
      <w:r w:rsidRPr="00A54725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  <w:r w:rsidR="009E7F73">
        <w:rPr>
          <w:rFonts w:ascii="Tahoma" w:hAnsi="Tahoma" w:cs="Tahoma"/>
          <w:b/>
          <w:sz w:val="20"/>
          <w:szCs w:val="20"/>
          <w:lang w:eastAsia="zh-CN"/>
        </w:rPr>
        <w:t>sierpnia</w:t>
      </w:r>
      <w:r w:rsidRPr="00A54725">
        <w:rPr>
          <w:rFonts w:ascii="Tahoma" w:hAnsi="Tahoma" w:cs="Tahoma"/>
          <w:b/>
          <w:sz w:val="20"/>
          <w:szCs w:val="20"/>
          <w:lang w:eastAsia="zh-CN"/>
        </w:rPr>
        <w:t xml:space="preserve"> 202</w:t>
      </w:r>
      <w:r w:rsidR="009E7F73">
        <w:rPr>
          <w:rFonts w:ascii="Tahoma" w:hAnsi="Tahoma" w:cs="Tahoma"/>
          <w:b/>
          <w:sz w:val="20"/>
          <w:szCs w:val="20"/>
          <w:lang w:eastAsia="zh-CN"/>
        </w:rPr>
        <w:t>4</w:t>
      </w:r>
      <w:r w:rsidRPr="00A54725">
        <w:rPr>
          <w:rFonts w:ascii="Tahoma" w:hAnsi="Tahoma" w:cs="Tahoma"/>
          <w:b/>
          <w:sz w:val="20"/>
          <w:szCs w:val="20"/>
          <w:lang w:eastAsia="zh-CN"/>
        </w:rPr>
        <w:t xml:space="preserve"> r. o godz. </w:t>
      </w:r>
      <w:r w:rsidR="009E7F73">
        <w:rPr>
          <w:rFonts w:ascii="Tahoma" w:hAnsi="Tahoma" w:cs="Tahoma"/>
          <w:b/>
          <w:sz w:val="20"/>
          <w:szCs w:val="20"/>
          <w:lang w:eastAsia="zh-CN"/>
        </w:rPr>
        <w:t>10</w:t>
      </w:r>
      <w:r w:rsidRPr="00A54725">
        <w:rPr>
          <w:rFonts w:ascii="Tahoma" w:hAnsi="Tahoma" w:cs="Tahoma"/>
          <w:b/>
          <w:sz w:val="20"/>
          <w:szCs w:val="20"/>
          <w:lang w:eastAsia="zh-CN"/>
        </w:rPr>
        <w:t>:30.</w:t>
      </w:r>
    </w:p>
    <w:p w14:paraId="0102FC39" w14:textId="77777777" w:rsidR="00A54725" w:rsidRPr="00A54725" w:rsidRDefault="00A54725" w:rsidP="00A54725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 w:rsidRPr="00A54725">
        <w:rPr>
          <w:rFonts w:ascii="Tahoma" w:hAnsi="Tahoma" w:cs="Tahoma"/>
          <w:bCs/>
          <w:sz w:val="20"/>
          <w:szCs w:val="20"/>
          <w:lang w:eastAsia="zh-CN"/>
        </w:rPr>
        <w:t>Zamawiający, niezwłocznie po otwarciu ofert, udostępni na</w:t>
      </w:r>
      <w:r w:rsidRPr="00A54725">
        <w:rPr>
          <w:rFonts w:ascii="Tahoma" w:hAnsi="Tahoma" w:cs="Tahoma"/>
          <w:bCs/>
          <w:color w:val="FF0000"/>
          <w:sz w:val="20"/>
          <w:szCs w:val="20"/>
          <w:lang w:eastAsia="zh-CN"/>
        </w:rPr>
        <w:t xml:space="preserve"> </w:t>
      </w:r>
      <w:r w:rsidRPr="00A54725">
        <w:rPr>
          <w:rFonts w:ascii="Tahoma" w:hAnsi="Tahoma" w:cs="Tahoma"/>
          <w:bCs/>
          <w:sz w:val="20"/>
          <w:szCs w:val="20"/>
          <w:lang w:eastAsia="zh-CN"/>
        </w:rPr>
        <w:t xml:space="preserve">platformie zakupowej prowadzonego postępowania informacje o </w:t>
      </w:r>
      <w:r w:rsidRPr="00A54725">
        <w:rPr>
          <w:rFonts w:ascii="Tahoma" w:hAnsi="Tahoma" w:cs="Tahoma"/>
          <w:sz w:val="20"/>
          <w:szCs w:val="20"/>
          <w:lang w:eastAsia="zh-CN"/>
        </w:rPr>
        <w:t>nazwach, siedzibach Wykonawców, których oferty zostały otwarte oraz cenach ofert.</w:t>
      </w:r>
    </w:p>
    <w:p w14:paraId="6A92C130" w14:textId="77777777" w:rsidR="00A54725" w:rsidRPr="00B4230A" w:rsidRDefault="00A54725" w:rsidP="00A54725">
      <w:pPr>
        <w:numPr>
          <w:ilvl w:val="0"/>
          <w:numId w:val="5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4230A">
        <w:rPr>
          <w:rFonts w:ascii="Tahoma" w:hAnsi="Tahoma" w:cs="Tahoma"/>
          <w:sz w:val="20"/>
          <w:szCs w:val="20"/>
        </w:rPr>
        <w:t>Inne warunki zamówienia:</w:t>
      </w:r>
    </w:p>
    <w:p w14:paraId="1B0A4E45" w14:textId="77777777" w:rsidR="00A54725" w:rsidRDefault="00A54725" w:rsidP="00A54725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283"/>
        <w:jc w:val="both"/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</w:pPr>
      <w:r w:rsidRPr="00D422FB">
        <w:rPr>
          <w:rFonts w:ascii="Tahoma" w:hAnsi="Tahoma" w:cs="Tahoma"/>
          <w:sz w:val="20"/>
          <w:szCs w:val="20"/>
        </w:rPr>
        <w:t>W toku badania i oceny ofert Zamawiający może żądać od Wykonawców wyjaśnień dotyczących treści złożonych ofert.</w:t>
      </w:r>
      <w:r w:rsidRPr="00D422FB"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</w:p>
    <w:p w14:paraId="7569675C" w14:textId="77777777" w:rsidR="00A54725" w:rsidRPr="00A54725" w:rsidRDefault="00A54725" w:rsidP="00A54725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A54725">
        <w:rPr>
          <w:rFonts w:ascii="Tahoma" w:hAnsi="Tahoma" w:cs="Tahoma"/>
          <w:sz w:val="20"/>
          <w:szCs w:val="20"/>
        </w:rPr>
        <w:t xml:space="preserve">Zamawiający poprawi w ofercie oczywiste omyłki pisarskie, oczywiste omyłki rachunkowe </w:t>
      </w:r>
      <w:r w:rsidRPr="00A54725">
        <w:rPr>
          <w:rFonts w:ascii="Tahoma" w:hAnsi="Tahoma" w:cs="Tahoma"/>
          <w:sz w:val="20"/>
          <w:szCs w:val="20"/>
        </w:rPr>
        <w:br/>
        <w:t xml:space="preserve">z uwzględnieniem konsekwencji rachunkowych dokonanych poprawek oraz inne omyłki polegające na niezgodności oferty z treścią </w:t>
      </w:r>
      <w:r w:rsidRPr="00A54725">
        <w:rPr>
          <w:rFonts w:ascii="Tahoma" w:hAnsi="Tahoma" w:cs="Tahoma"/>
          <w:b/>
          <w:bCs/>
          <w:sz w:val="20"/>
          <w:szCs w:val="20"/>
        </w:rPr>
        <w:t>ZAPYTANIA OFERTOWEGO</w:t>
      </w:r>
      <w:r w:rsidRPr="00A54725">
        <w:rPr>
          <w:rFonts w:ascii="Tahoma" w:hAnsi="Tahoma" w:cs="Tahoma"/>
          <w:sz w:val="20"/>
          <w:szCs w:val="20"/>
        </w:rPr>
        <w:t>, niepowodujące istotnych zmian w treści oferty.</w:t>
      </w:r>
    </w:p>
    <w:p w14:paraId="375D18A3" w14:textId="77777777" w:rsidR="00A54725" w:rsidRPr="00A54725" w:rsidRDefault="00A54725" w:rsidP="00A54725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A54725">
        <w:rPr>
          <w:rFonts w:ascii="Tahoma" w:hAnsi="Tahoma" w:cs="Tahoma"/>
          <w:sz w:val="20"/>
          <w:szCs w:val="20"/>
        </w:rPr>
        <w:t>Zamawiający zastrzega obowiązek osobistego wykonania zamówienia przez Wykonawcę składającego oświadczenie woli w postaci oferty.</w:t>
      </w:r>
    </w:p>
    <w:p w14:paraId="098705A7" w14:textId="77777777" w:rsidR="00A54725" w:rsidRDefault="00A54725" w:rsidP="00A54725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283"/>
        <w:jc w:val="both"/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</w:pPr>
      <w:r w:rsidRPr="00A54725">
        <w:rPr>
          <w:rFonts w:ascii="Tahoma" w:hAnsi="Tahoma" w:cs="Tahoma"/>
          <w:sz w:val="20"/>
          <w:szCs w:val="20"/>
        </w:rPr>
        <w:t>Zamawiający przewiduje możliwość negocjacji ceny zaoferowanej przez Wykonawcę.</w:t>
      </w:r>
      <w:r w:rsidRPr="00A54725"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</w:p>
    <w:p w14:paraId="1BF08261" w14:textId="77777777" w:rsidR="00A54725" w:rsidRPr="00A54725" w:rsidRDefault="00A54725" w:rsidP="00A54725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A54725">
        <w:rPr>
          <w:rFonts w:ascii="Tahoma" w:hAnsi="Tahoma" w:cs="Tahoma"/>
          <w:bCs/>
          <w:sz w:val="20"/>
          <w:szCs w:val="20"/>
        </w:rPr>
        <w:t>Złożenie ofert nie musi skutkować zawarciem umowy.</w:t>
      </w:r>
    </w:p>
    <w:p w14:paraId="74C68B3E" w14:textId="77777777" w:rsidR="00A54725" w:rsidRPr="00A54725" w:rsidRDefault="00A54725" w:rsidP="00A54725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A54725">
        <w:rPr>
          <w:rFonts w:ascii="Tahoma" w:hAnsi="Tahoma" w:cs="Tahoma"/>
          <w:bCs/>
          <w:sz w:val="20"/>
          <w:szCs w:val="20"/>
        </w:rPr>
        <w:t xml:space="preserve">Zarząd Budynków Komunalnych zastrzega sobie prawo do unieważnienia postępowania bez podania przyczyny.   </w:t>
      </w:r>
    </w:p>
    <w:p w14:paraId="7FD8B8B7" w14:textId="77777777" w:rsidR="00A54725" w:rsidRPr="00A54725" w:rsidRDefault="00A54725" w:rsidP="00A54725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A54725"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</w:rPr>
        <w:t>Osoba uprawniona do porozumiewania się z Wykonawcą:</w:t>
      </w:r>
      <w:r w:rsidRPr="00A54725">
        <w:rPr>
          <w:rStyle w:val="Pogrubienie"/>
          <w:rFonts w:ascii="Tahoma" w:hAnsi="Tahoma" w:cs="Tahoma"/>
          <w:color w:val="000000"/>
          <w:sz w:val="20"/>
          <w:szCs w:val="20"/>
        </w:rPr>
        <w:t xml:space="preserve"> </w:t>
      </w:r>
      <w:r w:rsidRPr="00A54725">
        <w:rPr>
          <w:rFonts w:ascii="Tahoma" w:hAnsi="Tahoma" w:cs="Tahoma"/>
          <w:sz w:val="20"/>
          <w:szCs w:val="20"/>
        </w:rPr>
        <w:t>Anna Żukowska - Dział Nadzoru Technicznego, Zarząd Budynków Komunalnych w Elblągu, ul. Ratuszowa 4, tel. 55 221 20 66, platforma zakupowa za pomocą przycisku „wyślij wiadomość do zamawiającego”.</w:t>
      </w:r>
    </w:p>
    <w:p w14:paraId="3833339A" w14:textId="77777777" w:rsidR="00A54725" w:rsidRDefault="00A54725" w:rsidP="00A54725">
      <w:pPr>
        <w:tabs>
          <w:tab w:val="left" w:pos="284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7B04787" w14:textId="77777777" w:rsidR="003C3B2E" w:rsidRDefault="003C3B2E" w:rsidP="008F4D8A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55C6BDE2" w14:textId="7E2F4D2A" w:rsidR="008F4D8A" w:rsidRDefault="008F4D8A" w:rsidP="008F4D8A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Załączniki:</w:t>
      </w:r>
    </w:p>
    <w:p w14:paraId="446F6A02" w14:textId="77777777" w:rsidR="008F4D8A" w:rsidRDefault="008F4D8A" w:rsidP="008F4D8A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01429F94" w14:textId="77777777" w:rsidR="008F4D8A" w:rsidRDefault="008F4D8A" w:rsidP="008F4D8A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Wzór umowy</w:t>
      </w:r>
      <w:r>
        <w:rPr>
          <w:rFonts w:ascii="Tahoma" w:hAnsi="Tahoma" w:cs="Tahoma"/>
          <w:sz w:val="20"/>
          <w:szCs w:val="20"/>
        </w:rPr>
        <w:tab/>
      </w:r>
    </w:p>
    <w:p w14:paraId="71CB50D7" w14:textId="6478558C" w:rsidR="008F4D8A" w:rsidRDefault="008F4D8A" w:rsidP="006654C6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przedmiary robót</w:t>
      </w:r>
      <w:r w:rsidR="00F16476">
        <w:rPr>
          <w:rFonts w:ascii="Tahoma" w:hAnsi="Tahoma" w:cs="Tahoma"/>
          <w:sz w:val="20"/>
          <w:szCs w:val="20"/>
        </w:rPr>
        <w:t>, mapka sytuacyjna, dodatkowy opis przedmiotu zamówienia</w:t>
      </w:r>
      <w:r>
        <w:rPr>
          <w:rFonts w:ascii="Tahoma" w:hAnsi="Tahoma" w:cs="Tahoma"/>
          <w:sz w:val="20"/>
          <w:szCs w:val="20"/>
        </w:rPr>
        <w:tab/>
      </w:r>
      <w:bookmarkEnd w:id="0"/>
    </w:p>
    <w:p w14:paraId="3C7C268A" w14:textId="77777777" w:rsidR="00A54725" w:rsidRDefault="00A54725" w:rsidP="00A54725">
      <w:pPr>
        <w:pStyle w:val="Tekstpodstawowywcity"/>
        <w:ind w:left="720" w:firstLine="0"/>
        <w:rPr>
          <w:rFonts w:ascii="Tahoma" w:hAnsi="Tahoma" w:cs="Tahoma"/>
          <w:sz w:val="20"/>
          <w:szCs w:val="20"/>
        </w:rPr>
      </w:pPr>
    </w:p>
    <w:p w14:paraId="6F510A5E" w14:textId="77777777" w:rsidR="00A54725" w:rsidRDefault="00A54725" w:rsidP="00A54725">
      <w:pPr>
        <w:pStyle w:val="Tekstpodstawowywcity"/>
        <w:ind w:left="720" w:firstLine="0"/>
        <w:rPr>
          <w:rFonts w:ascii="Tahoma" w:hAnsi="Tahoma" w:cs="Tahoma"/>
          <w:sz w:val="20"/>
          <w:szCs w:val="20"/>
        </w:rPr>
      </w:pPr>
    </w:p>
    <w:p w14:paraId="2A3DFD1D" w14:textId="77777777" w:rsidR="00A54725" w:rsidRDefault="00A54725" w:rsidP="00A54725">
      <w:pPr>
        <w:pStyle w:val="Tekstpodstawowywcity"/>
        <w:ind w:left="720" w:firstLine="0"/>
        <w:rPr>
          <w:rFonts w:ascii="Tahoma" w:hAnsi="Tahoma" w:cs="Tahoma"/>
          <w:sz w:val="20"/>
          <w:szCs w:val="20"/>
        </w:rPr>
      </w:pPr>
    </w:p>
    <w:p w14:paraId="7D38201F" w14:textId="77777777" w:rsidR="00A54725" w:rsidRDefault="00A54725" w:rsidP="00A54725">
      <w:pPr>
        <w:pStyle w:val="Tekstpodstawowywcity"/>
        <w:ind w:left="720" w:firstLine="0"/>
        <w:jc w:val="right"/>
        <w:rPr>
          <w:rFonts w:ascii="Tahoma" w:hAnsi="Tahoma" w:cs="Tahoma"/>
          <w:sz w:val="20"/>
          <w:szCs w:val="20"/>
        </w:rPr>
      </w:pPr>
    </w:p>
    <w:p w14:paraId="2D2A3543" w14:textId="77777777" w:rsidR="00A54725" w:rsidRDefault="00A54725" w:rsidP="00A54725">
      <w:pPr>
        <w:pStyle w:val="Tekstpodstawowywcity"/>
        <w:ind w:left="720" w:firstLine="0"/>
        <w:jc w:val="right"/>
        <w:rPr>
          <w:rFonts w:ascii="Tahoma" w:hAnsi="Tahoma" w:cs="Tahoma"/>
          <w:sz w:val="20"/>
          <w:szCs w:val="20"/>
        </w:rPr>
      </w:pPr>
    </w:p>
    <w:p w14:paraId="7EE950C3" w14:textId="77777777" w:rsidR="00A54725" w:rsidRDefault="00A54725" w:rsidP="00A54725">
      <w:pPr>
        <w:pStyle w:val="Tekstpodstawowywcity"/>
        <w:ind w:left="720" w:firstLine="0"/>
        <w:jc w:val="right"/>
        <w:rPr>
          <w:rFonts w:ascii="Tahoma" w:hAnsi="Tahoma" w:cs="Tahoma"/>
          <w:sz w:val="20"/>
          <w:szCs w:val="20"/>
        </w:rPr>
      </w:pPr>
    </w:p>
    <w:p w14:paraId="5531A4B0" w14:textId="77777777" w:rsidR="00A54725" w:rsidRDefault="00A54725" w:rsidP="00A54725">
      <w:pPr>
        <w:pStyle w:val="Tekstpodstawowywcity"/>
        <w:ind w:left="720" w:firstLine="0"/>
        <w:jc w:val="right"/>
        <w:rPr>
          <w:rFonts w:ascii="Tahoma" w:hAnsi="Tahoma" w:cs="Tahoma"/>
          <w:sz w:val="20"/>
          <w:szCs w:val="20"/>
        </w:rPr>
      </w:pPr>
    </w:p>
    <w:p w14:paraId="2C91C233" w14:textId="57CC56FA" w:rsidR="00A54725" w:rsidRPr="006654C6" w:rsidRDefault="00A54725" w:rsidP="00A54725">
      <w:pPr>
        <w:pStyle w:val="Tekstpodstawowywcity"/>
        <w:ind w:left="720" w:firstLine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…………………………………………………..</w:t>
      </w:r>
    </w:p>
    <w:sectPr w:rsidR="00A54725" w:rsidRPr="006654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60016" w14:textId="77777777" w:rsidR="00546BE3" w:rsidRDefault="00546BE3" w:rsidP="00546BE3">
      <w:r>
        <w:separator/>
      </w:r>
    </w:p>
  </w:endnote>
  <w:endnote w:type="continuationSeparator" w:id="0">
    <w:p w14:paraId="7385CAEA" w14:textId="77777777" w:rsidR="00546BE3" w:rsidRDefault="00546BE3" w:rsidP="0054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6B603" w14:textId="77777777" w:rsidR="00546BE3" w:rsidRDefault="00546BE3" w:rsidP="00546BE3">
      <w:r>
        <w:separator/>
      </w:r>
    </w:p>
  </w:footnote>
  <w:footnote w:type="continuationSeparator" w:id="0">
    <w:p w14:paraId="148D2EDC" w14:textId="77777777" w:rsidR="00546BE3" w:rsidRDefault="00546BE3" w:rsidP="0054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D055" w14:textId="50619EA5" w:rsidR="00731E9A" w:rsidRPr="00731E9A" w:rsidRDefault="00731E9A">
    <w:pPr>
      <w:pStyle w:val="Nagwek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</w:t>
    </w:r>
    <w:r w:rsidRPr="00731E9A">
      <w:rPr>
        <w:rFonts w:ascii="Tahoma" w:hAnsi="Tahoma" w:cs="Tahoma"/>
        <w:sz w:val="20"/>
        <w:szCs w:val="20"/>
      </w:rPr>
      <w:t xml:space="preserve">nak sprawy: </w:t>
    </w:r>
    <w:r w:rsidR="00F33421">
      <w:rPr>
        <w:rFonts w:ascii="Tahoma" w:hAnsi="Tahoma" w:cs="Tahoma"/>
        <w:sz w:val="20"/>
        <w:szCs w:val="20"/>
      </w:rPr>
      <w:t>35</w:t>
    </w:r>
    <w:r w:rsidRPr="00731E9A">
      <w:rPr>
        <w:rFonts w:ascii="Tahoma" w:hAnsi="Tahoma" w:cs="Tahoma"/>
        <w:sz w:val="20"/>
        <w:szCs w:val="20"/>
      </w:rPr>
      <w:t>/TT/2</w:t>
    </w:r>
    <w:r w:rsidR="00F33421">
      <w:rPr>
        <w:rFonts w:ascii="Tahoma" w:hAnsi="Tahoma" w:cs="Tahoma"/>
        <w:sz w:val="20"/>
        <w:szCs w:val="20"/>
      </w:rPr>
      <w:t>4</w:t>
    </w:r>
  </w:p>
  <w:p w14:paraId="68B0E97E" w14:textId="28525D7B" w:rsidR="00731E9A" w:rsidRDefault="00731E9A">
    <w:pPr>
      <w:pStyle w:val="Nagwek"/>
    </w:pPr>
    <w:r>
      <w:t>___________________________________________________________________________</w:t>
    </w:r>
  </w:p>
  <w:p w14:paraId="696E2574" w14:textId="77777777" w:rsidR="00731E9A" w:rsidRDefault="00731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52866088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B"/>
    <w:multiLevelType w:val="singleLevel"/>
    <w:tmpl w:val="672A1046"/>
    <w:lvl w:ilvl="0">
      <w:start w:val="1"/>
      <w:numFmt w:val="decimal"/>
      <w:lvlText w:val="%1."/>
      <w:lvlJc w:val="left"/>
      <w:pPr>
        <w:ind w:left="927" w:hanging="360"/>
      </w:pPr>
      <w:rPr>
        <w:rFonts w:ascii="Tahoma" w:hAnsi="Tahoma" w:cs="Tahoma" w:hint="default"/>
        <w:b w:val="0"/>
        <w:bCs w:val="0"/>
        <w:color w:val="auto"/>
        <w:sz w:val="20"/>
        <w:szCs w:val="20"/>
        <w:lang w:val="pl-PL"/>
      </w:rPr>
    </w:lvl>
  </w:abstractNum>
  <w:abstractNum w:abstractNumId="2" w15:restartNumberingAfterBreak="0">
    <w:nsid w:val="2438394D"/>
    <w:multiLevelType w:val="hybridMultilevel"/>
    <w:tmpl w:val="DC58B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7168C"/>
    <w:multiLevelType w:val="hybridMultilevel"/>
    <w:tmpl w:val="43742B78"/>
    <w:lvl w:ilvl="0" w:tplc="366AD46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4EC52D71"/>
    <w:multiLevelType w:val="hybridMultilevel"/>
    <w:tmpl w:val="0C3CD84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50BF72FE"/>
    <w:multiLevelType w:val="hybridMultilevel"/>
    <w:tmpl w:val="3C8A00E8"/>
    <w:lvl w:ilvl="0" w:tplc="38022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 w:val="0"/>
        <w:bCs w:val="0"/>
        <w:i w:val="0"/>
        <w:color w:val="000000"/>
        <w:sz w:val="20"/>
        <w:szCs w:val="20"/>
      </w:rPr>
    </w:lvl>
    <w:lvl w:ilvl="1" w:tplc="7D4ADB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A6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AB8485A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BC5631"/>
    <w:multiLevelType w:val="hybridMultilevel"/>
    <w:tmpl w:val="D78CC54A"/>
    <w:lvl w:ilvl="0" w:tplc="B02E4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C19C2"/>
    <w:multiLevelType w:val="hybridMultilevel"/>
    <w:tmpl w:val="95A2F882"/>
    <w:lvl w:ilvl="0" w:tplc="A09AD8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63002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130071">
    <w:abstractNumId w:val="1"/>
    <w:lvlOverride w:ilvl="0">
      <w:startOverride w:val="1"/>
    </w:lvlOverride>
  </w:num>
  <w:num w:numId="3" w16cid:durableId="2036349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8972848">
    <w:abstractNumId w:val="7"/>
  </w:num>
  <w:num w:numId="5" w16cid:durableId="549463736">
    <w:abstractNumId w:val="5"/>
  </w:num>
  <w:num w:numId="6" w16cid:durableId="765811108">
    <w:abstractNumId w:val="1"/>
  </w:num>
  <w:num w:numId="7" w16cid:durableId="518814217">
    <w:abstractNumId w:val="0"/>
  </w:num>
  <w:num w:numId="8" w16cid:durableId="897786592">
    <w:abstractNumId w:val="6"/>
  </w:num>
  <w:num w:numId="9" w16cid:durableId="1056859943">
    <w:abstractNumId w:val="2"/>
  </w:num>
  <w:num w:numId="10" w16cid:durableId="426929424">
    <w:abstractNumId w:val="3"/>
  </w:num>
  <w:num w:numId="11" w16cid:durableId="698697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8A"/>
    <w:rsid w:val="000158DE"/>
    <w:rsid w:val="000173C3"/>
    <w:rsid w:val="00132527"/>
    <w:rsid w:val="0014096D"/>
    <w:rsid w:val="001414DE"/>
    <w:rsid w:val="0015760F"/>
    <w:rsid w:val="00272F14"/>
    <w:rsid w:val="002954AE"/>
    <w:rsid w:val="002E081E"/>
    <w:rsid w:val="00396B27"/>
    <w:rsid w:val="003A5A8E"/>
    <w:rsid w:val="003C3B2E"/>
    <w:rsid w:val="00546BE3"/>
    <w:rsid w:val="00650B70"/>
    <w:rsid w:val="006654C6"/>
    <w:rsid w:val="00731E9A"/>
    <w:rsid w:val="00764C03"/>
    <w:rsid w:val="00772845"/>
    <w:rsid w:val="007F3602"/>
    <w:rsid w:val="008410C5"/>
    <w:rsid w:val="008A23E3"/>
    <w:rsid w:val="008F4D8A"/>
    <w:rsid w:val="0090395D"/>
    <w:rsid w:val="009829D4"/>
    <w:rsid w:val="009E7F73"/>
    <w:rsid w:val="00A54725"/>
    <w:rsid w:val="00AA3482"/>
    <w:rsid w:val="00B039E7"/>
    <w:rsid w:val="00B90EFA"/>
    <w:rsid w:val="00C63379"/>
    <w:rsid w:val="00C80DD7"/>
    <w:rsid w:val="00C95FB2"/>
    <w:rsid w:val="00CB5FC7"/>
    <w:rsid w:val="00D10CCA"/>
    <w:rsid w:val="00DE6F1B"/>
    <w:rsid w:val="00E60272"/>
    <w:rsid w:val="00EE1EA8"/>
    <w:rsid w:val="00F16476"/>
    <w:rsid w:val="00F33421"/>
    <w:rsid w:val="00FA2862"/>
    <w:rsid w:val="00FB0D7B"/>
    <w:rsid w:val="00F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B773"/>
  <w15:chartTrackingRefBased/>
  <w15:docId w15:val="{8160920B-C746-4538-AA01-66DB9AE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F4D8A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8F4D8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unhideWhenUsed/>
    <w:rsid w:val="008F4D8A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4D8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opka1">
    <w:name w:val="Stopka1"/>
    <w:rsid w:val="008F4D8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opka10">
    <w:name w:val="Stopka1"/>
    <w:rsid w:val="008F4D8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8F4D8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46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2">
    <w:name w:val="Stopka2"/>
    <w:rsid w:val="00272F1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Anna Żukowska</cp:lastModifiedBy>
  <cp:revision>27</cp:revision>
  <cp:lastPrinted>2024-07-23T08:28:00Z</cp:lastPrinted>
  <dcterms:created xsi:type="dcterms:W3CDTF">2022-04-19T07:23:00Z</dcterms:created>
  <dcterms:modified xsi:type="dcterms:W3CDTF">2024-07-23T08:28:00Z</dcterms:modified>
</cp:coreProperties>
</file>