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6D79" w14:textId="77777777" w:rsidR="00E22B81" w:rsidRPr="00522B7F" w:rsidRDefault="00E22B81" w:rsidP="00E22B81">
      <w:pPr>
        <w:rPr>
          <w:rFonts w:cstheme="minorHAnsi"/>
          <w:b/>
          <w:bCs/>
          <w:sz w:val="28"/>
          <w:szCs w:val="28"/>
        </w:rPr>
      </w:pPr>
    </w:p>
    <w:p w14:paraId="042198C5" w14:textId="77777777" w:rsidR="00E22B81" w:rsidRDefault="00E22B81" w:rsidP="00E22B81">
      <w:pPr>
        <w:pStyle w:val="Akapitzlist"/>
        <w:ind w:left="426" w:hanging="284"/>
        <w:jc w:val="center"/>
        <w:rPr>
          <w:rFonts w:cstheme="minorHAnsi"/>
          <w:b/>
          <w:bCs/>
          <w:sz w:val="28"/>
          <w:szCs w:val="28"/>
        </w:rPr>
      </w:pPr>
    </w:p>
    <w:p w14:paraId="17EE80EE" w14:textId="77777777" w:rsidR="00E22B81" w:rsidRDefault="00E22B81" w:rsidP="00E22B81">
      <w:pPr>
        <w:pStyle w:val="Akapitzlist"/>
        <w:ind w:left="426" w:hanging="284"/>
        <w:jc w:val="center"/>
        <w:rPr>
          <w:rFonts w:cstheme="minorHAnsi"/>
          <w:b/>
          <w:bCs/>
          <w:sz w:val="28"/>
          <w:szCs w:val="28"/>
        </w:rPr>
      </w:pPr>
    </w:p>
    <w:p w14:paraId="33D4E940" w14:textId="0E531769" w:rsidR="00E22B81" w:rsidRPr="00D25639" w:rsidRDefault="00E22B81" w:rsidP="00E22B81">
      <w:pPr>
        <w:pStyle w:val="Akapitzlist"/>
        <w:ind w:left="426" w:hanging="284"/>
        <w:jc w:val="center"/>
        <w:rPr>
          <w:rFonts w:cstheme="minorHAnsi"/>
          <w:b/>
          <w:bCs/>
          <w:sz w:val="28"/>
          <w:szCs w:val="28"/>
        </w:rPr>
      </w:pPr>
      <w:r w:rsidRPr="00D25639">
        <w:rPr>
          <w:rFonts w:cstheme="minorHAnsi"/>
          <w:b/>
          <w:bCs/>
          <w:sz w:val="28"/>
          <w:szCs w:val="28"/>
        </w:rPr>
        <w:t xml:space="preserve">Załącznik nr </w:t>
      </w:r>
      <w:r w:rsidR="00A422D9">
        <w:rPr>
          <w:rFonts w:cstheme="minorHAnsi"/>
          <w:b/>
          <w:bCs/>
          <w:sz w:val="28"/>
          <w:szCs w:val="28"/>
        </w:rPr>
        <w:t>8</w:t>
      </w:r>
      <w:r w:rsidRPr="00D25639">
        <w:rPr>
          <w:rFonts w:cstheme="minorHAnsi"/>
          <w:b/>
          <w:bCs/>
          <w:sz w:val="28"/>
          <w:szCs w:val="28"/>
        </w:rPr>
        <w:t xml:space="preserve"> do SWZ –</w:t>
      </w:r>
    </w:p>
    <w:p w14:paraId="0A051E56" w14:textId="77777777" w:rsidR="00E22B81" w:rsidRPr="00D25639" w:rsidRDefault="00E22B81" w:rsidP="00E22B81">
      <w:pPr>
        <w:pStyle w:val="Akapitzlist"/>
        <w:ind w:left="426" w:hanging="284"/>
        <w:jc w:val="center"/>
        <w:rPr>
          <w:b/>
          <w:bCs/>
          <w:sz w:val="28"/>
          <w:szCs w:val="28"/>
        </w:rPr>
      </w:pPr>
      <w:r w:rsidRPr="00D25639">
        <w:rPr>
          <w:b/>
          <w:bCs/>
          <w:sz w:val="28"/>
          <w:szCs w:val="28"/>
        </w:rPr>
        <w:t>Wymagania dotyczące próbki przedmiotu zamówienia oraz zasady i zakres jej badania</w:t>
      </w:r>
    </w:p>
    <w:p w14:paraId="016973CE" w14:textId="77777777" w:rsidR="00E22B81" w:rsidRPr="00D25639" w:rsidRDefault="00E22B81" w:rsidP="00E22B81">
      <w:pPr>
        <w:pStyle w:val="Default"/>
        <w:rPr>
          <w:rFonts w:asciiTheme="minorHAnsi" w:hAnsiTheme="minorHAnsi" w:cstheme="minorHAnsi"/>
          <w:sz w:val="18"/>
          <w:szCs w:val="18"/>
        </w:rPr>
      </w:pPr>
    </w:p>
    <w:p w14:paraId="458C5FE8" w14:textId="77777777" w:rsidR="00E22B81" w:rsidRPr="00D25639" w:rsidRDefault="00E22B81" w:rsidP="00E22B81">
      <w:pPr>
        <w:pStyle w:val="Default"/>
        <w:rPr>
          <w:rFonts w:asciiTheme="minorHAnsi" w:hAnsiTheme="minorHAnsi" w:cstheme="minorHAnsi"/>
          <w:sz w:val="18"/>
          <w:szCs w:val="18"/>
        </w:rPr>
      </w:pPr>
    </w:p>
    <w:p w14:paraId="3548185B" w14:textId="77777777" w:rsidR="00E22B81" w:rsidRPr="00D25639" w:rsidRDefault="00E22B81" w:rsidP="00E22B81">
      <w:pPr>
        <w:pStyle w:val="Default"/>
        <w:rPr>
          <w:rFonts w:asciiTheme="minorHAnsi" w:hAnsiTheme="minorHAnsi" w:cstheme="minorHAnsi"/>
          <w:sz w:val="18"/>
          <w:szCs w:val="18"/>
        </w:rPr>
      </w:pPr>
    </w:p>
    <w:p w14:paraId="29DB2E88" w14:textId="77777777" w:rsidR="00E22B81" w:rsidRPr="00D25639" w:rsidRDefault="00E22B81" w:rsidP="00E22B81">
      <w:pPr>
        <w:pStyle w:val="Default"/>
        <w:rPr>
          <w:rFonts w:asciiTheme="minorHAnsi" w:hAnsiTheme="minorHAnsi" w:cstheme="minorHAnsi"/>
          <w:sz w:val="18"/>
          <w:szCs w:val="18"/>
        </w:rPr>
      </w:pPr>
    </w:p>
    <w:p w14:paraId="5894D838" w14:textId="77777777" w:rsidR="00E22B81" w:rsidRPr="00D25639" w:rsidRDefault="00E22B81" w:rsidP="00E22B81">
      <w:pPr>
        <w:pStyle w:val="Default"/>
        <w:rPr>
          <w:rFonts w:asciiTheme="minorHAnsi" w:hAnsiTheme="minorHAnsi" w:cstheme="minorHAnsi"/>
          <w:sz w:val="18"/>
          <w:szCs w:val="18"/>
        </w:rPr>
      </w:pPr>
    </w:p>
    <w:p w14:paraId="6137BAC0" w14:textId="77777777" w:rsidR="00E22B81" w:rsidRPr="00D25639" w:rsidRDefault="00E22B81" w:rsidP="00E22B81">
      <w:pPr>
        <w:pStyle w:val="Default"/>
        <w:rPr>
          <w:rFonts w:asciiTheme="minorHAnsi" w:hAnsiTheme="minorHAnsi" w:cstheme="minorHAnsi"/>
          <w:sz w:val="18"/>
          <w:szCs w:val="18"/>
        </w:rPr>
      </w:pPr>
    </w:p>
    <w:p w14:paraId="320452DC" w14:textId="77777777" w:rsidR="00E22B81" w:rsidRPr="00D25639" w:rsidRDefault="00E22B81" w:rsidP="00E22B81">
      <w:pPr>
        <w:pStyle w:val="Default"/>
        <w:rPr>
          <w:rFonts w:asciiTheme="minorHAnsi" w:hAnsiTheme="minorHAnsi" w:cstheme="minorHAnsi"/>
          <w:sz w:val="18"/>
          <w:szCs w:val="18"/>
        </w:rPr>
      </w:pPr>
    </w:p>
    <w:p w14:paraId="6AEB861B" w14:textId="77777777" w:rsidR="00E22B81" w:rsidRPr="00D25639" w:rsidRDefault="00E22B81" w:rsidP="00E22B81">
      <w:pPr>
        <w:pStyle w:val="Default"/>
        <w:rPr>
          <w:rFonts w:asciiTheme="minorHAnsi" w:hAnsiTheme="minorHAnsi" w:cstheme="minorHAnsi"/>
          <w:sz w:val="18"/>
          <w:szCs w:val="18"/>
        </w:rPr>
      </w:pPr>
    </w:p>
    <w:p w14:paraId="68849EE2" w14:textId="77777777" w:rsidR="00E22B81" w:rsidRPr="00D25639" w:rsidRDefault="00E22B81" w:rsidP="00E22B81">
      <w:pPr>
        <w:pStyle w:val="Default"/>
        <w:rPr>
          <w:rFonts w:asciiTheme="minorHAnsi" w:hAnsiTheme="minorHAnsi" w:cstheme="minorHAnsi"/>
          <w:sz w:val="18"/>
          <w:szCs w:val="18"/>
        </w:rPr>
      </w:pPr>
    </w:p>
    <w:p w14:paraId="42D045A7" w14:textId="77777777" w:rsidR="00E22B81" w:rsidRPr="00D25639" w:rsidRDefault="00E22B81" w:rsidP="00E22B81">
      <w:pPr>
        <w:pStyle w:val="Default"/>
        <w:rPr>
          <w:rFonts w:asciiTheme="minorHAnsi" w:hAnsiTheme="minorHAnsi" w:cstheme="minorHAnsi"/>
          <w:sz w:val="18"/>
          <w:szCs w:val="18"/>
        </w:rPr>
      </w:pPr>
    </w:p>
    <w:sdt>
      <w:sdtPr>
        <w:rPr>
          <w:rFonts w:cstheme="minorHAnsi"/>
          <w:sz w:val="18"/>
          <w:szCs w:val="18"/>
        </w:rPr>
        <w:id w:val="602157729"/>
        <w:docPartObj>
          <w:docPartGallery w:val="Table of Contents"/>
          <w:docPartUnique/>
        </w:docPartObj>
      </w:sdtPr>
      <w:sdtEndPr>
        <w:rPr>
          <w:b/>
          <w:bCs/>
        </w:rPr>
      </w:sdtEndPr>
      <w:sdtContent>
        <w:p w14:paraId="4B0CF3AE" w14:textId="77777777" w:rsidR="00E22B81" w:rsidRPr="00D25639" w:rsidRDefault="00E22B81" w:rsidP="00E22B81">
          <w:pPr>
            <w:jc w:val="center"/>
            <w:rPr>
              <w:rFonts w:cstheme="minorHAnsi"/>
              <w:b/>
              <w:bCs/>
            </w:rPr>
          </w:pPr>
          <w:r w:rsidRPr="00D25639">
            <w:rPr>
              <w:rFonts w:cstheme="minorHAnsi"/>
              <w:b/>
              <w:bCs/>
            </w:rPr>
            <w:t>Spis treści</w:t>
          </w:r>
        </w:p>
        <w:p w14:paraId="167AE52B" w14:textId="6C328968" w:rsidR="00922E03" w:rsidRDefault="00E22B81">
          <w:pPr>
            <w:pStyle w:val="Spistreci1"/>
            <w:tabs>
              <w:tab w:val="left" w:pos="440"/>
              <w:tab w:val="right" w:leader="dot" w:pos="9344"/>
            </w:tabs>
            <w:rPr>
              <w:rFonts w:eastAsiaTheme="minorEastAsia"/>
              <w:noProof/>
              <w:lang w:eastAsia="pl-PL"/>
            </w:rPr>
          </w:pPr>
          <w:r w:rsidRPr="00D25639">
            <w:rPr>
              <w:rFonts w:cstheme="minorHAnsi"/>
              <w:sz w:val="18"/>
              <w:szCs w:val="18"/>
            </w:rPr>
            <w:fldChar w:fldCharType="begin"/>
          </w:r>
          <w:r w:rsidRPr="00D25639">
            <w:rPr>
              <w:rFonts w:cstheme="minorHAnsi"/>
              <w:sz w:val="18"/>
              <w:szCs w:val="18"/>
            </w:rPr>
            <w:instrText xml:space="preserve"> TOC \o "1-3" \h \z \u </w:instrText>
          </w:r>
          <w:r w:rsidRPr="00D25639">
            <w:rPr>
              <w:rFonts w:cstheme="minorHAnsi"/>
              <w:sz w:val="18"/>
              <w:szCs w:val="18"/>
            </w:rPr>
            <w:fldChar w:fldCharType="separate"/>
          </w:r>
          <w:hyperlink w:anchor="_Toc123716050" w:history="1">
            <w:r w:rsidR="00922E03" w:rsidRPr="00B6374D">
              <w:rPr>
                <w:rStyle w:val="Hipercze"/>
                <w:noProof/>
              </w:rPr>
              <w:t>1</w:t>
            </w:r>
            <w:r w:rsidR="00922E03">
              <w:rPr>
                <w:rFonts w:eastAsiaTheme="minorEastAsia"/>
                <w:noProof/>
                <w:lang w:eastAsia="pl-PL"/>
              </w:rPr>
              <w:tab/>
            </w:r>
            <w:r w:rsidR="00922E03" w:rsidRPr="00B6374D">
              <w:rPr>
                <w:rStyle w:val="Hipercze"/>
                <w:noProof/>
              </w:rPr>
              <w:t>Wymagania ogólne</w:t>
            </w:r>
            <w:r w:rsidR="00922E03">
              <w:rPr>
                <w:noProof/>
                <w:webHidden/>
              </w:rPr>
              <w:tab/>
            </w:r>
            <w:r w:rsidR="00922E03">
              <w:rPr>
                <w:noProof/>
                <w:webHidden/>
              </w:rPr>
              <w:fldChar w:fldCharType="begin"/>
            </w:r>
            <w:r w:rsidR="00922E03">
              <w:rPr>
                <w:noProof/>
                <w:webHidden/>
              </w:rPr>
              <w:instrText xml:space="preserve"> PAGEREF _Toc123716050 \h </w:instrText>
            </w:r>
            <w:r w:rsidR="00922E03">
              <w:rPr>
                <w:noProof/>
                <w:webHidden/>
              </w:rPr>
            </w:r>
            <w:r w:rsidR="00922E03">
              <w:rPr>
                <w:noProof/>
                <w:webHidden/>
              </w:rPr>
              <w:fldChar w:fldCharType="separate"/>
            </w:r>
            <w:r w:rsidR="00922E03">
              <w:rPr>
                <w:noProof/>
                <w:webHidden/>
              </w:rPr>
              <w:t>2</w:t>
            </w:r>
            <w:r w:rsidR="00922E03">
              <w:rPr>
                <w:noProof/>
                <w:webHidden/>
              </w:rPr>
              <w:fldChar w:fldCharType="end"/>
            </w:r>
          </w:hyperlink>
        </w:p>
        <w:p w14:paraId="03B655E0" w14:textId="339C520F" w:rsidR="00922E03" w:rsidRDefault="00922E03">
          <w:pPr>
            <w:pStyle w:val="Spistreci1"/>
            <w:tabs>
              <w:tab w:val="left" w:pos="440"/>
              <w:tab w:val="right" w:leader="dot" w:pos="9344"/>
            </w:tabs>
            <w:rPr>
              <w:rFonts w:eastAsiaTheme="minorEastAsia"/>
              <w:noProof/>
              <w:lang w:eastAsia="pl-PL"/>
            </w:rPr>
          </w:pPr>
          <w:hyperlink w:anchor="_Toc123716051" w:history="1">
            <w:r w:rsidRPr="00B6374D">
              <w:rPr>
                <w:rStyle w:val="Hipercze"/>
                <w:noProof/>
              </w:rPr>
              <w:t>2</w:t>
            </w:r>
            <w:r>
              <w:rPr>
                <w:rFonts w:eastAsiaTheme="minorEastAsia"/>
                <w:noProof/>
                <w:lang w:eastAsia="pl-PL"/>
              </w:rPr>
              <w:tab/>
            </w:r>
            <w:r w:rsidRPr="00B6374D">
              <w:rPr>
                <w:rStyle w:val="Hipercze"/>
                <w:noProof/>
              </w:rPr>
              <w:t>Opis procedury badania próbki</w:t>
            </w:r>
            <w:r>
              <w:rPr>
                <w:noProof/>
                <w:webHidden/>
              </w:rPr>
              <w:tab/>
            </w:r>
            <w:r>
              <w:rPr>
                <w:noProof/>
                <w:webHidden/>
              </w:rPr>
              <w:fldChar w:fldCharType="begin"/>
            </w:r>
            <w:r>
              <w:rPr>
                <w:noProof/>
                <w:webHidden/>
              </w:rPr>
              <w:instrText xml:space="preserve"> PAGEREF _Toc123716051 \h </w:instrText>
            </w:r>
            <w:r>
              <w:rPr>
                <w:noProof/>
                <w:webHidden/>
              </w:rPr>
            </w:r>
            <w:r>
              <w:rPr>
                <w:noProof/>
                <w:webHidden/>
              </w:rPr>
              <w:fldChar w:fldCharType="separate"/>
            </w:r>
            <w:r>
              <w:rPr>
                <w:noProof/>
                <w:webHidden/>
              </w:rPr>
              <w:t>4</w:t>
            </w:r>
            <w:r>
              <w:rPr>
                <w:noProof/>
                <w:webHidden/>
              </w:rPr>
              <w:fldChar w:fldCharType="end"/>
            </w:r>
          </w:hyperlink>
        </w:p>
        <w:p w14:paraId="05092F25" w14:textId="3CBBBD92" w:rsidR="00922E03" w:rsidRDefault="00922E03">
          <w:pPr>
            <w:pStyle w:val="Spistreci1"/>
            <w:tabs>
              <w:tab w:val="left" w:pos="440"/>
              <w:tab w:val="right" w:leader="dot" w:pos="9344"/>
            </w:tabs>
            <w:rPr>
              <w:rFonts w:eastAsiaTheme="minorEastAsia"/>
              <w:noProof/>
              <w:lang w:eastAsia="pl-PL"/>
            </w:rPr>
          </w:pPr>
          <w:hyperlink w:anchor="_Toc123716052" w:history="1">
            <w:r w:rsidRPr="00B6374D">
              <w:rPr>
                <w:rStyle w:val="Hipercze"/>
                <w:noProof/>
              </w:rPr>
              <w:t>3</w:t>
            </w:r>
            <w:r>
              <w:rPr>
                <w:rFonts w:eastAsiaTheme="minorEastAsia"/>
                <w:noProof/>
                <w:lang w:eastAsia="pl-PL"/>
              </w:rPr>
              <w:tab/>
            </w:r>
            <w:r w:rsidRPr="00B6374D">
              <w:rPr>
                <w:rStyle w:val="Hipercze"/>
                <w:noProof/>
              </w:rPr>
              <w:t>Scenariusze badania próbki</w:t>
            </w:r>
            <w:r>
              <w:rPr>
                <w:noProof/>
                <w:webHidden/>
              </w:rPr>
              <w:tab/>
            </w:r>
            <w:r>
              <w:rPr>
                <w:noProof/>
                <w:webHidden/>
              </w:rPr>
              <w:fldChar w:fldCharType="begin"/>
            </w:r>
            <w:r>
              <w:rPr>
                <w:noProof/>
                <w:webHidden/>
              </w:rPr>
              <w:instrText xml:space="preserve"> PAGEREF _Toc123716052 \h </w:instrText>
            </w:r>
            <w:r>
              <w:rPr>
                <w:noProof/>
                <w:webHidden/>
              </w:rPr>
            </w:r>
            <w:r>
              <w:rPr>
                <w:noProof/>
                <w:webHidden/>
              </w:rPr>
              <w:fldChar w:fldCharType="separate"/>
            </w:r>
            <w:r>
              <w:rPr>
                <w:noProof/>
                <w:webHidden/>
              </w:rPr>
              <w:t>6</w:t>
            </w:r>
            <w:r>
              <w:rPr>
                <w:noProof/>
                <w:webHidden/>
              </w:rPr>
              <w:fldChar w:fldCharType="end"/>
            </w:r>
          </w:hyperlink>
        </w:p>
        <w:p w14:paraId="4C625DD5" w14:textId="5AE27874" w:rsidR="00922E03" w:rsidRDefault="00922E03">
          <w:pPr>
            <w:pStyle w:val="Spistreci2"/>
            <w:tabs>
              <w:tab w:val="left" w:pos="880"/>
              <w:tab w:val="right" w:leader="dot" w:pos="9344"/>
            </w:tabs>
            <w:rPr>
              <w:rFonts w:eastAsiaTheme="minorEastAsia"/>
              <w:noProof/>
              <w:lang w:eastAsia="pl-PL"/>
            </w:rPr>
          </w:pPr>
          <w:hyperlink w:anchor="_Toc123716053" w:history="1">
            <w:r w:rsidRPr="00B6374D">
              <w:rPr>
                <w:rStyle w:val="Hipercze"/>
                <w:noProof/>
              </w:rPr>
              <w:t>3.1</w:t>
            </w:r>
            <w:r>
              <w:rPr>
                <w:rFonts w:eastAsiaTheme="minorEastAsia"/>
                <w:noProof/>
                <w:lang w:eastAsia="pl-PL"/>
              </w:rPr>
              <w:tab/>
            </w:r>
            <w:r w:rsidRPr="00B6374D">
              <w:rPr>
                <w:rStyle w:val="Hipercze"/>
                <w:noProof/>
              </w:rPr>
              <w:t>Scenariusz nr 1 - EBOI</w:t>
            </w:r>
            <w:r>
              <w:rPr>
                <w:noProof/>
                <w:webHidden/>
              </w:rPr>
              <w:tab/>
            </w:r>
            <w:r>
              <w:rPr>
                <w:noProof/>
                <w:webHidden/>
              </w:rPr>
              <w:fldChar w:fldCharType="begin"/>
            </w:r>
            <w:r>
              <w:rPr>
                <w:noProof/>
                <w:webHidden/>
              </w:rPr>
              <w:instrText xml:space="preserve"> PAGEREF _Toc123716053 \h </w:instrText>
            </w:r>
            <w:r>
              <w:rPr>
                <w:noProof/>
                <w:webHidden/>
              </w:rPr>
            </w:r>
            <w:r>
              <w:rPr>
                <w:noProof/>
                <w:webHidden/>
              </w:rPr>
              <w:fldChar w:fldCharType="separate"/>
            </w:r>
            <w:r>
              <w:rPr>
                <w:noProof/>
                <w:webHidden/>
              </w:rPr>
              <w:t>6</w:t>
            </w:r>
            <w:r>
              <w:rPr>
                <w:noProof/>
                <w:webHidden/>
              </w:rPr>
              <w:fldChar w:fldCharType="end"/>
            </w:r>
          </w:hyperlink>
        </w:p>
        <w:p w14:paraId="74B6817A" w14:textId="1299E585" w:rsidR="00922E03" w:rsidRDefault="00922E03">
          <w:pPr>
            <w:pStyle w:val="Spistreci2"/>
            <w:tabs>
              <w:tab w:val="left" w:pos="880"/>
              <w:tab w:val="right" w:leader="dot" w:pos="9344"/>
            </w:tabs>
            <w:rPr>
              <w:rFonts w:eastAsiaTheme="minorEastAsia"/>
              <w:noProof/>
              <w:lang w:eastAsia="pl-PL"/>
            </w:rPr>
          </w:pPr>
          <w:hyperlink w:anchor="_Toc123716054" w:history="1">
            <w:r w:rsidRPr="00B6374D">
              <w:rPr>
                <w:rStyle w:val="Hipercze"/>
                <w:noProof/>
              </w:rPr>
              <w:t>3.2</w:t>
            </w:r>
            <w:r>
              <w:rPr>
                <w:rFonts w:eastAsiaTheme="minorEastAsia"/>
                <w:noProof/>
                <w:lang w:eastAsia="pl-PL"/>
              </w:rPr>
              <w:tab/>
            </w:r>
            <w:r w:rsidRPr="00B6374D">
              <w:rPr>
                <w:rStyle w:val="Hipercze"/>
                <w:noProof/>
              </w:rPr>
              <w:t>Scenariusz nr 2 - EZD</w:t>
            </w:r>
            <w:r>
              <w:rPr>
                <w:noProof/>
                <w:webHidden/>
              </w:rPr>
              <w:tab/>
            </w:r>
            <w:r>
              <w:rPr>
                <w:noProof/>
                <w:webHidden/>
              </w:rPr>
              <w:fldChar w:fldCharType="begin"/>
            </w:r>
            <w:r>
              <w:rPr>
                <w:noProof/>
                <w:webHidden/>
              </w:rPr>
              <w:instrText xml:space="preserve"> PAGEREF _Toc123716054 \h </w:instrText>
            </w:r>
            <w:r>
              <w:rPr>
                <w:noProof/>
                <w:webHidden/>
              </w:rPr>
            </w:r>
            <w:r>
              <w:rPr>
                <w:noProof/>
                <w:webHidden/>
              </w:rPr>
              <w:fldChar w:fldCharType="separate"/>
            </w:r>
            <w:r>
              <w:rPr>
                <w:noProof/>
                <w:webHidden/>
              </w:rPr>
              <w:t>6</w:t>
            </w:r>
            <w:r>
              <w:rPr>
                <w:noProof/>
                <w:webHidden/>
              </w:rPr>
              <w:fldChar w:fldCharType="end"/>
            </w:r>
          </w:hyperlink>
        </w:p>
        <w:p w14:paraId="18922201" w14:textId="3A580807" w:rsidR="00922E03" w:rsidRDefault="00922E03">
          <w:pPr>
            <w:pStyle w:val="Spistreci2"/>
            <w:tabs>
              <w:tab w:val="left" w:pos="880"/>
              <w:tab w:val="right" w:leader="dot" w:pos="9344"/>
            </w:tabs>
            <w:rPr>
              <w:rFonts w:eastAsiaTheme="minorEastAsia"/>
              <w:noProof/>
              <w:lang w:eastAsia="pl-PL"/>
            </w:rPr>
          </w:pPr>
          <w:hyperlink w:anchor="_Toc123716055" w:history="1">
            <w:r w:rsidRPr="00B6374D">
              <w:rPr>
                <w:rStyle w:val="Hipercze"/>
                <w:noProof/>
              </w:rPr>
              <w:t>3.3</w:t>
            </w:r>
            <w:r>
              <w:rPr>
                <w:rFonts w:eastAsiaTheme="minorEastAsia"/>
                <w:noProof/>
                <w:lang w:eastAsia="pl-PL"/>
              </w:rPr>
              <w:tab/>
            </w:r>
            <w:r w:rsidRPr="00B6374D">
              <w:rPr>
                <w:rStyle w:val="Hipercze"/>
                <w:noProof/>
              </w:rPr>
              <w:t>Scenariusz nr 3 – ZEZWOLENIA NA SPRZEDAŻ ALKOHOLU</w:t>
            </w:r>
            <w:r>
              <w:rPr>
                <w:noProof/>
                <w:webHidden/>
              </w:rPr>
              <w:tab/>
            </w:r>
            <w:r>
              <w:rPr>
                <w:noProof/>
                <w:webHidden/>
              </w:rPr>
              <w:fldChar w:fldCharType="begin"/>
            </w:r>
            <w:r>
              <w:rPr>
                <w:noProof/>
                <w:webHidden/>
              </w:rPr>
              <w:instrText xml:space="preserve"> PAGEREF _Toc123716055 \h </w:instrText>
            </w:r>
            <w:r>
              <w:rPr>
                <w:noProof/>
                <w:webHidden/>
              </w:rPr>
            </w:r>
            <w:r>
              <w:rPr>
                <w:noProof/>
                <w:webHidden/>
              </w:rPr>
              <w:fldChar w:fldCharType="separate"/>
            </w:r>
            <w:r>
              <w:rPr>
                <w:noProof/>
                <w:webHidden/>
              </w:rPr>
              <w:t>7</w:t>
            </w:r>
            <w:r>
              <w:rPr>
                <w:noProof/>
                <w:webHidden/>
              </w:rPr>
              <w:fldChar w:fldCharType="end"/>
            </w:r>
          </w:hyperlink>
        </w:p>
        <w:p w14:paraId="392F3D6E" w14:textId="4DA85A98" w:rsidR="00922E03" w:rsidRDefault="00922E03">
          <w:pPr>
            <w:pStyle w:val="Spistreci2"/>
            <w:tabs>
              <w:tab w:val="left" w:pos="880"/>
              <w:tab w:val="right" w:leader="dot" w:pos="9344"/>
            </w:tabs>
            <w:rPr>
              <w:rFonts w:eastAsiaTheme="minorEastAsia"/>
              <w:noProof/>
              <w:lang w:eastAsia="pl-PL"/>
            </w:rPr>
          </w:pPr>
          <w:hyperlink w:anchor="_Toc123716056" w:history="1">
            <w:r w:rsidRPr="00B6374D">
              <w:rPr>
                <w:rStyle w:val="Hipercze"/>
                <w:noProof/>
              </w:rPr>
              <w:t>3.4</w:t>
            </w:r>
            <w:r>
              <w:rPr>
                <w:rFonts w:eastAsiaTheme="minorEastAsia"/>
                <w:noProof/>
                <w:lang w:eastAsia="pl-PL"/>
              </w:rPr>
              <w:tab/>
            </w:r>
            <w:r w:rsidRPr="00B6374D">
              <w:rPr>
                <w:rStyle w:val="Hipercze"/>
                <w:noProof/>
              </w:rPr>
              <w:t>Scenariusz nr 4 - SYSTEM FINANSOWO-KSIĘGOWY</w:t>
            </w:r>
            <w:r>
              <w:rPr>
                <w:noProof/>
                <w:webHidden/>
              </w:rPr>
              <w:tab/>
            </w:r>
            <w:r>
              <w:rPr>
                <w:noProof/>
                <w:webHidden/>
              </w:rPr>
              <w:fldChar w:fldCharType="begin"/>
            </w:r>
            <w:r>
              <w:rPr>
                <w:noProof/>
                <w:webHidden/>
              </w:rPr>
              <w:instrText xml:space="preserve"> PAGEREF _Toc123716056 \h </w:instrText>
            </w:r>
            <w:r>
              <w:rPr>
                <w:noProof/>
                <w:webHidden/>
              </w:rPr>
            </w:r>
            <w:r>
              <w:rPr>
                <w:noProof/>
                <w:webHidden/>
              </w:rPr>
              <w:fldChar w:fldCharType="separate"/>
            </w:r>
            <w:r>
              <w:rPr>
                <w:noProof/>
                <w:webHidden/>
              </w:rPr>
              <w:t>8</w:t>
            </w:r>
            <w:r>
              <w:rPr>
                <w:noProof/>
                <w:webHidden/>
              </w:rPr>
              <w:fldChar w:fldCharType="end"/>
            </w:r>
          </w:hyperlink>
        </w:p>
        <w:p w14:paraId="64548039" w14:textId="3C395582" w:rsidR="00922E03" w:rsidRDefault="00922E03">
          <w:pPr>
            <w:pStyle w:val="Spistreci2"/>
            <w:tabs>
              <w:tab w:val="left" w:pos="880"/>
              <w:tab w:val="right" w:leader="dot" w:pos="9344"/>
            </w:tabs>
            <w:rPr>
              <w:rFonts w:eastAsiaTheme="minorEastAsia"/>
              <w:noProof/>
              <w:lang w:eastAsia="pl-PL"/>
            </w:rPr>
          </w:pPr>
          <w:hyperlink w:anchor="_Toc123716057" w:history="1">
            <w:r w:rsidRPr="00B6374D">
              <w:rPr>
                <w:rStyle w:val="Hipercze"/>
                <w:noProof/>
              </w:rPr>
              <w:t>3.5</w:t>
            </w:r>
            <w:r>
              <w:rPr>
                <w:rFonts w:eastAsiaTheme="minorEastAsia"/>
                <w:noProof/>
                <w:lang w:eastAsia="pl-PL"/>
              </w:rPr>
              <w:tab/>
            </w:r>
            <w:r w:rsidRPr="00B6374D">
              <w:rPr>
                <w:rStyle w:val="Hipercze"/>
                <w:noProof/>
              </w:rPr>
              <w:t>Scenariusz nr 5 - SYSTEM PODATKÓW I OPŁAT LOKALNYCH</w:t>
            </w:r>
            <w:r>
              <w:rPr>
                <w:noProof/>
                <w:webHidden/>
              </w:rPr>
              <w:tab/>
            </w:r>
            <w:r>
              <w:rPr>
                <w:noProof/>
                <w:webHidden/>
              </w:rPr>
              <w:fldChar w:fldCharType="begin"/>
            </w:r>
            <w:r>
              <w:rPr>
                <w:noProof/>
                <w:webHidden/>
              </w:rPr>
              <w:instrText xml:space="preserve"> PAGEREF _Toc123716057 \h </w:instrText>
            </w:r>
            <w:r>
              <w:rPr>
                <w:noProof/>
                <w:webHidden/>
              </w:rPr>
            </w:r>
            <w:r>
              <w:rPr>
                <w:noProof/>
                <w:webHidden/>
              </w:rPr>
              <w:fldChar w:fldCharType="separate"/>
            </w:r>
            <w:r>
              <w:rPr>
                <w:noProof/>
                <w:webHidden/>
              </w:rPr>
              <w:t>8</w:t>
            </w:r>
            <w:r>
              <w:rPr>
                <w:noProof/>
                <w:webHidden/>
              </w:rPr>
              <w:fldChar w:fldCharType="end"/>
            </w:r>
          </w:hyperlink>
        </w:p>
        <w:p w14:paraId="18C7EDB1" w14:textId="2706B29F" w:rsidR="00922E03" w:rsidRDefault="00922E03">
          <w:pPr>
            <w:pStyle w:val="Spistreci2"/>
            <w:tabs>
              <w:tab w:val="left" w:pos="880"/>
              <w:tab w:val="right" w:leader="dot" w:pos="9344"/>
            </w:tabs>
            <w:rPr>
              <w:rFonts w:eastAsiaTheme="minorEastAsia"/>
              <w:noProof/>
              <w:lang w:eastAsia="pl-PL"/>
            </w:rPr>
          </w:pPr>
          <w:hyperlink w:anchor="_Toc123716058" w:history="1">
            <w:r w:rsidRPr="00B6374D">
              <w:rPr>
                <w:rStyle w:val="Hipercze"/>
                <w:noProof/>
              </w:rPr>
              <w:t>3.6</w:t>
            </w:r>
            <w:r>
              <w:rPr>
                <w:rFonts w:eastAsiaTheme="minorEastAsia"/>
                <w:noProof/>
                <w:lang w:eastAsia="pl-PL"/>
              </w:rPr>
              <w:tab/>
            </w:r>
            <w:r w:rsidRPr="00B6374D">
              <w:rPr>
                <w:rStyle w:val="Hipercze"/>
                <w:noProof/>
              </w:rPr>
              <w:t>Scenariusz nr 6 - PLANOWANIE BUDŻETU I OBSŁUGA ZAANGAŻOWANIA</w:t>
            </w:r>
            <w:r>
              <w:rPr>
                <w:noProof/>
                <w:webHidden/>
              </w:rPr>
              <w:tab/>
            </w:r>
            <w:r>
              <w:rPr>
                <w:noProof/>
                <w:webHidden/>
              </w:rPr>
              <w:fldChar w:fldCharType="begin"/>
            </w:r>
            <w:r>
              <w:rPr>
                <w:noProof/>
                <w:webHidden/>
              </w:rPr>
              <w:instrText xml:space="preserve"> PAGEREF _Toc123716058 \h </w:instrText>
            </w:r>
            <w:r>
              <w:rPr>
                <w:noProof/>
                <w:webHidden/>
              </w:rPr>
            </w:r>
            <w:r>
              <w:rPr>
                <w:noProof/>
                <w:webHidden/>
              </w:rPr>
              <w:fldChar w:fldCharType="separate"/>
            </w:r>
            <w:r>
              <w:rPr>
                <w:noProof/>
                <w:webHidden/>
              </w:rPr>
              <w:t>9</w:t>
            </w:r>
            <w:r>
              <w:rPr>
                <w:noProof/>
                <w:webHidden/>
              </w:rPr>
              <w:fldChar w:fldCharType="end"/>
            </w:r>
          </w:hyperlink>
        </w:p>
        <w:p w14:paraId="48F650C1" w14:textId="6E6693A3" w:rsidR="00922E03" w:rsidRDefault="00922E03">
          <w:pPr>
            <w:pStyle w:val="Spistreci2"/>
            <w:tabs>
              <w:tab w:val="left" w:pos="880"/>
              <w:tab w:val="right" w:leader="dot" w:pos="9344"/>
            </w:tabs>
            <w:rPr>
              <w:rFonts w:eastAsiaTheme="minorEastAsia"/>
              <w:noProof/>
              <w:lang w:eastAsia="pl-PL"/>
            </w:rPr>
          </w:pPr>
          <w:hyperlink w:anchor="_Toc123716059" w:history="1">
            <w:r w:rsidRPr="00B6374D">
              <w:rPr>
                <w:rStyle w:val="Hipercze"/>
                <w:noProof/>
              </w:rPr>
              <w:t>3.7</w:t>
            </w:r>
            <w:r>
              <w:rPr>
                <w:rFonts w:eastAsiaTheme="minorEastAsia"/>
                <w:noProof/>
                <w:lang w:eastAsia="pl-PL"/>
              </w:rPr>
              <w:tab/>
            </w:r>
            <w:r w:rsidRPr="00B6374D">
              <w:rPr>
                <w:rStyle w:val="Hipercze"/>
                <w:noProof/>
              </w:rPr>
              <w:t>Scenariusz nr 7 - SYSTEM ZARZĄDZANIA INFORMACJĄ PRZESTRZENNĄ</w:t>
            </w:r>
            <w:r>
              <w:rPr>
                <w:noProof/>
                <w:webHidden/>
              </w:rPr>
              <w:tab/>
            </w:r>
            <w:r>
              <w:rPr>
                <w:noProof/>
                <w:webHidden/>
              </w:rPr>
              <w:fldChar w:fldCharType="begin"/>
            </w:r>
            <w:r>
              <w:rPr>
                <w:noProof/>
                <w:webHidden/>
              </w:rPr>
              <w:instrText xml:space="preserve"> PAGEREF _Toc123716059 \h </w:instrText>
            </w:r>
            <w:r>
              <w:rPr>
                <w:noProof/>
                <w:webHidden/>
              </w:rPr>
            </w:r>
            <w:r>
              <w:rPr>
                <w:noProof/>
                <w:webHidden/>
              </w:rPr>
              <w:fldChar w:fldCharType="separate"/>
            </w:r>
            <w:r>
              <w:rPr>
                <w:noProof/>
                <w:webHidden/>
              </w:rPr>
              <w:t>12</w:t>
            </w:r>
            <w:r>
              <w:rPr>
                <w:noProof/>
                <w:webHidden/>
              </w:rPr>
              <w:fldChar w:fldCharType="end"/>
            </w:r>
          </w:hyperlink>
        </w:p>
        <w:p w14:paraId="1DBA2545" w14:textId="2C84D175" w:rsidR="00E22B81" w:rsidRPr="00D25639" w:rsidRDefault="00E22B81" w:rsidP="00E22B81">
          <w:pPr>
            <w:rPr>
              <w:rFonts w:cstheme="minorHAnsi"/>
              <w:sz w:val="18"/>
              <w:szCs w:val="18"/>
            </w:rPr>
          </w:pPr>
          <w:r w:rsidRPr="00D25639">
            <w:rPr>
              <w:rFonts w:cstheme="minorHAnsi"/>
              <w:sz w:val="18"/>
              <w:szCs w:val="18"/>
            </w:rPr>
            <w:fldChar w:fldCharType="end"/>
          </w:r>
        </w:p>
      </w:sdtContent>
    </w:sdt>
    <w:p w14:paraId="09348E81" w14:textId="77777777" w:rsidR="00E22B81" w:rsidRPr="00D25639" w:rsidRDefault="00E22B81" w:rsidP="00E22B81">
      <w:pPr>
        <w:rPr>
          <w:rFonts w:cstheme="minorHAnsi"/>
          <w:sz w:val="18"/>
          <w:szCs w:val="18"/>
        </w:rPr>
      </w:pPr>
    </w:p>
    <w:p w14:paraId="404B9473" w14:textId="77777777" w:rsidR="00E22B81" w:rsidRPr="00D25639" w:rsidRDefault="00E22B81" w:rsidP="00E22B81">
      <w:pPr>
        <w:rPr>
          <w:rFonts w:cstheme="minorHAnsi"/>
          <w:sz w:val="18"/>
          <w:szCs w:val="18"/>
        </w:rPr>
      </w:pPr>
    </w:p>
    <w:p w14:paraId="2E8AD25A" w14:textId="77777777" w:rsidR="00E22B81" w:rsidRPr="00D25639" w:rsidRDefault="00E22B81" w:rsidP="00E22B81">
      <w:pPr>
        <w:pStyle w:val="Default"/>
        <w:jc w:val="right"/>
        <w:rPr>
          <w:sz w:val="18"/>
          <w:szCs w:val="18"/>
        </w:rPr>
      </w:pPr>
    </w:p>
    <w:p w14:paraId="1EB4809E" w14:textId="77777777" w:rsidR="00E22B81" w:rsidRPr="00D25639" w:rsidRDefault="00E22B81" w:rsidP="00E22B81">
      <w:pPr>
        <w:pStyle w:val="Default"/>
        <w:jc w:val="right"/>
        <w:rPr>
          <w:sz w:val="18"/>
          <w:szCs w:val="18"/>
        </w:rPr>
      </w:pPr>
    </w:p>
    <w:p w14:paraId="0DB6F08A" w14:textId="77777777" w:rsidR="00E22B81" w:rsidRPr="00D25639" w:rsidRDefault="00E22B81" w:rsidP="00E22B81">
      <w:pPr>
        <w:pStyle w:val="Default"/>
        <w:jc w:val="right"/>
        <w:rPr>
          <w:sz w:val="18"/>
          <w:szCs w:val="18"/>
        </w:rPr>
      </w:pPr>
    </w:p>
    <w:p w14:paraId="3E368805" w14:textId="77777777" w:rsidR="00E22B81" w:rsidRPr="00D25639" w:rsidRDefault="00E22B81" w:rsidP="00E22B81">
      <w:pPr>
        <w:pStyle w:val="Default"/>
        <w:jc w:val="right"/>
        <w:rPr>
          <w:sz w:val="18"/>
          <w:szCs w:val="18"/>
        </w:rPr>
      </w:pPr>
    </w:p>
    <w:p w14:paraId="4D0CEFE6" w14:textId="77777777" w:rsidR="00E22B81" w:rsidRPr="00D25639" w:rsidRDefault="00E22B81" w:rsidP="00E22B81">
      <w:pPr>
        <w:pStyle w:val="Default"/>
        <w:jc w:val="right"/>
        <w:rPr>
          <w:sz w:val="18"/>
          <w:szCs w:val="18"/>
        </w:rPr>
      </w:pPr>
    </w:p>
    <w:p w14:paraId="045C1A5B" w14:textId="77777777" w:rsidR="00E22B81" w:rsidRPr="00D25639" w:rsidRDefault="00E22B81" w:rsidP="00E22B81">
      <w:pPr>
        <w:pStyle w:val="Default"/>
        <w:jc w:val="right"/>
        <w:rPr>
          <w:sz w:val="18"/>
          <w:szCs w:val="18"/>
        </w:rPr>
      </w:pPr>
    </w:p>
    <w:p w14:paraId="5C6BD9B1" w14:textId="77777777" w:rsidR="00E22B81" w:rsidRPr="00D25639" w:rsidRDefault="00E22B81" w:rsidP="00E22B81">
      <w:pPr>
        <w:pStyle w:val="Default"/>
        <w:jc w:val="right"/>
        <w:rPr>
          <w:sz w:val="18"/>
          <w:szCs w:val="18"/>
        </w:rPr>
      </w:pPr>
    </w:p>
    <w:p w14:paraId="308B43D4" w14:textId="77777777" w:rsidR="00E22B81" w:rsidRPr="00D25639" w:rsidRDefault="00E22B81" w:rsidP="00E22B81">
      <w:pPr>
        <w:pStyle w:val="Default"/>
        <w:jc w:val="right"/>
        <w:rPr>
          <w:sz w:val="18"/>
          <w:szCs w:val="18"/>
        </w:rPr>
      </w:pPr>
    </w:p>
    <w:p w14:paraId="69B5DE66" w14:textId="77777777" w:rsidR="00E22B81" w:rsidRPr="00D25639" w:rsidRDefault="00E22B81" w:rsidP="00E22B81">
      <w:pPr>
        <w:pStyle w:val="Default"/>
        <w:jc w:val="right"/>
        <w:rPr>
          <w:sz w:val="18"/>
          <w:szCs w:val="18"/>
        </w:rPr>
      </w:pPr>
    </w:p>
    <w:p w14:paraId="0121ECB7" w14:textId="77777777" w:rsidR="00E22B81" w:rsidRPr="00D25639" w:rsidRDefault="00E22B81" w:rsidP="00E22B81">
      <w:pPr>
        <w:pStyle w:val="Default"/>
        <w:jc w:val="right"/>
        <w:rPr>
          <w:sz w:val="18"/>
          <w:szCs w:val="18"/>
        </w:rPr>
      </w:pPr>
    </w:p>
    <w:p w14:paraId="0D82CD0D" w14:textId="77777777" w:rsidR="00E22B81" w:rsidRPr="00D25639" w:rsidRDefault="00E22B81" w:rsidP="00E22B81">
      <w:pPr>
        <w:pStyle w:val="Default"/>
        <w:jc w:val="right"/>
        <w:rPr>
          <w:sz w:val="18"/>
          <w:szCs w:val="18"/>
        </w:rPr>
      </w:pPr>
    </w:p>
    <w:p w14:paraId="6E011169" w14:textId="77777777" w:rsidR="00E22B81" w:rsidRPr="00D25639" w:rsidRDefault="00E22B81" w:rsidP="00E22B81">
      <w:pPr>
        <w:pStyle w:val="Default"/>
        <w:jc w:val="right"/>
        <w:rPr>
          <w:sz w:val="18"/>
          <w:szCs w:val="18"/>
        </w:rPr>
      </w:pPr>
    </w:p>
    <w:p w14:paraId="3A05DC7F" w14:textId="77777777" w:rsidR="00E22B81" w:rsidRPr="00D25639" w:rsidRDefault="00E22B81" w:rsidP="00E22B81">
      <w:pPr>
        <w:pStyle w:val="Default"/>
        <w:jc w:val="right"/>
        <w:rPr>
          <w:sz w:val="18"/>
          <w:szCs w:val="18"/>
        </w:rPr>
      </w:pPr>
    </w:p>
    <w:p w14:paraId="0DE8D339" w14:textId="77777777" w:rsidR="00E22B81" w:rsidRPr="00D25639" w:rsidRDefault="00E22B81" w:rsidP="00E22B81">
      <w:pPr>
        <w:pStyle w:val="Default"/>
        <w:jc w:val="right"/>
        <w:rPr>
          <w:sz w:val="18"/>
          <w:szCs w:val="18"/>
        </w:rPr>
      </w:pPr>
    </w:p>
    <w:p w14:paraId="37FBF871" w14:textId="77777777" w:rsidR="00E22B81" w:rsidRPr="00D25639" w:rsidRDefault="00E22B81" w:rsidP="00E22B81">
      <w:pPr>
        <w:pStyle w:val="Default"/>
        <w:jc w:val="right"/>
        <w:rPr>
          <w:sz w:val="18"/>
          <w:szCs w:val="18"/>
        </w:rPr>
      </w:pPr>
    </w:p>
    <w:p w14:paraId="5876CC82" w14:textId="77777777" w:rsidR="00E22B81" w:rsidRPr="00D25639" w:rsidRDefault="00E22B81" w:rsidP="00E22B81">
      <w:pPr>
        <w:pStyle w:val="Default"/>
        <w:jc w:val="right"/>
        <w:rPr>
          <w:sz w:val="18"/>
          <w:szCs w:val="18"/>
        </w:rPr>
      </w:pPr>
    </w:p>
    <w:p w14:paraId="60907FAD" w14:textId="77777777" w:rsidR="00E22B81" w:rsidRPr="00D25639" w:rsidRDefault="00E22B81" w:rsidP="00E22B81">
      <w:pPr>
        <w:pStyle w:val="Default"/>
        <w:jc w:val="right"/>
        <w:rPr>
          <w:sz w:val="18"/>
          <w:szCs w:val="18"/>
        </w:rPr>
      </w:pPr>
    </w:p>
    <w:p w14:paraId="227EF1A2" w14:textId="77777777" w:rsidR="00E22B81" w:rsidRPr="00D25639" w:rsidRDefault="00E22B81" w:rsidP="00E22B81">
      <w:pPr>
        <w:pStyle w:val="Default"/>
        <w:jc w:val="right"/>
        <w:rPr>
          <w:sz w:val="18"/>
          <w:szCs w:val="18"/>
        </w:rPr>
      </w:pPr>
    </w:p>
    <w:p w14:paraId="7B0888E6" w14:textId="77777777" w:rsidR="00E22B81" w:rsidRPr="00D25639" w:rsidRDefault="00E22B81" w:rsidP="00E22B81">
      <w:pPr>
        <w:pStyle w:val="Default"/>
        <w:rPr>
          <w:sz w:val="18"/>
          <w:szCs w:val="18"/>
        </w:rPr>
      </w:pPr>
    </w:p>
    <w:p w14:paraId="1178D07A" w14:textId="77777777" w:rsidR="00E22B81" w:rsidRPr="00D25639" w:rsidRDefault="00E22B81" w:rsidP="00E22B81">
      <w:pPr>
        <w:pStyle w:val="Default"/>
        <w:jc w:val="right"/>
        <w:rPr>
          <w:sz w:val="18"/>
          <w:szCs w:val="18"/>
        </w:rPr>
      </w:pPr>
    </w:p>
    <w:p w14:paraId="62E2819B" w14:textId="77777777" w:rsidR="00E22B81" w:rsidRPr="00D25639" w:rsidRDefault="00E22B81" w:rsidP="00E22B81">
      <w:pPr>
        <w:pStyle w:val="Default"/>
        <w:jc w:val="right"/>
        <w:rPr>
          <w:sz w:val="18"/>
          <w:szCs w:val="18"/>
        </w:rPr>
      </w:pPr>
    </w:p>
    <w:p w14:paraId="2692F45F" w14:textId="77777777" w:rsidR="00E22B81" w:rsidRPr="00D25639" w:rsidRDefault="00E22B81" w:rsidP="00922E03">
      <w:pPr>
        <w:pStyle w:val="Nagwek1"/>
      </w:pPr>
      <w:bookmarkStart w:id="0" w:name="_Toc123716050"/>
      <w:r w:rsidRPr="00D25639">
        <w:lastRenderedPageBreak/>
        <w:t>Wymagania ogólne</w:t>
      </w:r>
      <w:bookmarkEnd w:id="0"/>
    </w:p>
    <w:p w14:paraId="6EB5AAEA"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Zamawiający wymaga, aby Wykonawca, złożył dwa dyski przenośne, stanowiące próbkę oferowanych dostaw i usług.</w:t>
      </w:r>
    </w:p>
    <w:p w14:paraId="4A6ABB02"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Celem złożenia próbki jest potwierdzenie, poprzez jej badanie i wyjaśnianie, zwane dalej badaniem próbki, że oferowane przez Wykonawcę dostawy i usługi:</w:t>
      </w:r>
    </w:p>
    <w:p w14:paraId="7B951A0F" w14:textId="77777777" w:rsidR="00E22B81" w:rsidRPr="00D25639" w:rsidRDefault="00E22B81" w:rsidP="00922E03">
      <w:pPr>
        <w:pStyle w:val="Default"/>
        <w:numPr>
          <w:ilvl w:val="0"/>
          <w:numId w:val="2"/>
        </w:numPr>
        <w:spacing w:after="120" w:line="276" w:lineRule="auto"/>
        <w:ind w:left="851"/>
        <w:jc w:val="both"/>
        <w:rPr>
          <w:rFonts w:asciiTheme="minorHAnsi" w:hAnsiTheme="minorHAnsi" w:cstheme="minorHAnsi"/>
          <w:sz w:val="22"/>
          <w:szCs w:val="22"/>
        </w:rPr>
      </w:pPr>
      <w:r w:rsidRPr="00D25639">
        <w:rPr>
          <w:rFonts w:asciiTheme="minorHAnsi" w:hAnsiTheme="minorHAnsi" w:cstheme="minorHAnsi"/>
          <w:sz w:val="22"/>
          <w:szCs w:val="22"/>
        </w:rPr>
        <w:t>spełniają wymagania określone przez Zamawiającego w opisie przedmiotu zamówienia;</w:t>
      </w:r>
    </w:p>
    <w:p w14:paraId="2215A597" w14:textId="77777777" w:rsidR="00E22B81" w:rsidRPr="00D25639" w:rsidRDefault="00E22B81" w:rsidP="00922E03">
      <w:pPr>
        <w:pStyle w:val="Default"/>
        <w:numPr>
          <w:ilvl w:val="0"/>
          <w:numId w:val="2"/>
        </w:numPr>
        <w:spacing w:after="120" w:line="276" w:lineRule="auto"/>
        <w:ind w:left="851"/>
        <w:jc w:val="both"/>
        <w:rPr>
          <w:rFonts w:asciiTheme="minorHAnsi" w:hAnsiTheme="minorHAnsi" w:cstheme="minorHAnsi"/>
          <w:sz w:val="22"/>
          <w:szCs w:val="22"/>
        </w:rPr>
      </w:pPr>
      <w:r w:rsidRPr="00D25639">
        <w:rPr>
          <w:rFonts w:asciiTheme="minorHAnsi" w:hAnsiTheme="minorHAnsi" w:cstheme="minorHAnsi"/>
          <w:sz w:val="22"/>
          <w:szCs w:val="22"/>
        </w:rPr>
        <w:t>spełniają wymagania dodatkowe, premiowane w ramach, kryterium oceny ofert dla części 1 Zamówienia „Funkcjonalność systemu” (</w:t>
      </w:r>
      <w:proofErr w:type="spellStart"/>
      <w:r w:rsidRPr="00D25639">
        <w:rPr>
          <w:rFonts w:asciiTheme="minorHAnsi" w:hAnsiTheme="minorHAnsi" w:cstheme="minorHAnsi"/>
          <w:sz w:val="22"/>
          <w:szCs w:val="22"/>
        </w:rPr>
        <w:t>Fs</w:t>
      </w:r>
      <w:proofErr w:type="spellEnd"/>
      <w:r w:rsidRPr="00D25639">
        <w:rPr>
          <w:rFonts w:asciiTheme="minorHAnsi" w:hAnsiTheme="minorHAnsi" w:cstheme="minorHAnsi"/>
          <w:sz w:val="22"/>
          <w:szCs w:val="22"/>
        </w:rPr>
        <w:t>).</w:t>
      </w:r>
    </w:p>
    <w:p w14:paraId="337E5A50"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Mając na uwadze wymieniony powyżej cel badania próbki, próbka ma zawierać oprogramowanie zaoferowane przez Wykonawcę w ramach zamówienia w zakresie: </w:t>
      </w:r>
    </w:p>
    <w:p w14:paraId="115B7B58" w14:textId="77777777" w:rsidR="00E22B81" w:rsidRPr="00D25639" w:rsidRDefault="00E22B81" w:rsidP="00922E03">
      <w:pPr>
        <w:pStyle w:val="Default"/>
        <w:numPr>
          <w:ilvl w:val="0"/>
          <w:numId w:val="5"/>
        </w:numPr>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t>EBOI</w:t>
      </w:r>
      <w:r w:rsidRPr="00D25639">
        <w:rPr>
          <w:rFonts w:asciiTheme="minorHAnsi" w:hAnsiTheme="minorHAnsi" w:cstheme="minorHAnsi"/>
          <w:sz w:val="22"/>
          <w:szCs w:val="22"/>
        </w:rPr>
        <w:t>,</w:t>
      </w:r>
    </w:p>
    <w:p w14:paraId="7D978EFF" w14:textId="77777777" w:rsidR="00E22B81" w:rsidRPr="00D25639" w:rsidRDefault="00E22B81" w:rsidP="00922E03">
      <w:pPr>
        <w:pStyle w:val="Default"/>
        <w:numPr>
          <w:ilvl w:val="0"/>
          <w:numId w:val="5"/>
        </w:numPr>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t>EZD</w:t>
      </w:r>
      <w:r w:rsidRPr="00D25639">
        <w:rPr>
          <w:rFonts w:asciiTheme="minorHAnsi" w:hAnsiTheme="minorHAnsi" w:cstheme="minorHAnsi"/>
          <w:sz w:val="22"/>
          <w:szCs w:val="22"/>
        </w:rPr>
        <w:t>,</w:t>
      </w:r>
    </w:p>
    <w:p w14:paraId="055BAB6A" w14:textId="7E5B22A5" w:rsidR="00E22B81" w:rsidRPr="00D25639" w:rsidRDefault="002C006A" w:rsidP="00922E03">
      <w:pPr>
        <w:pStyle w:val="Default"/>
        <w:numPr>
          <w:ilvl w:val="0"/>
          <w:numId w:val="5"/>
        </w:numPr>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t>Zezwolenia na sprzedaż alkoholu</w:t>
      </w:r>
      <w:r w:rsidR="00E22B81" w:rsidRPr="00D25639">
        <w:rPr>
          <w:rFonts w:asciiTheme="minorHAnsi" w:hAnsiTheme="minorHAnsi" w:cstheme="minorHAnsi"/>
          <w:sz w:val="22"/>
          <w:szCs w:val="22"/>
        </w:rPr>
        <w:t>,</w:t>
      </w:r>
    </w:p>
    <w:p w14:paraId="28CBBE80" w14:textId="66A337ED" w:rsidR="00E22B81" w:rsidRPr="00D25639" w:rsidRDefault="002C006A" w:rsidP="00922E03">
      <w:pPr>
        <w:pStyle w:val="Default"/>
        <w:numPr>
          <w:ilvl w:val="0"/>
          <w:numId w:val="5"/>
        </w:numPr>
        <w:spacing w:after="120" w:line="276" w:lineRule="auto"/>
        <w:ind w:left="851"/>
        <w:jc w:val="both"/>
        <w:rPr>
          <w:rFonts w:asciiTheme="minorHAnsi" w:hAnsiTheme="minorHAnsi" w:cstheme="minorHAnsi"/>
          <w:sz w:val="22"/>
          <w:szCs w:val="22"/>
        </w:rPr>
      </w:pPr>
      <w:r w:rsidRPr="00D25639">
        <w:rPr>
          <w:rFonts w:asciiTheme="minorHAnsi" w:hAnsiTheme="minorHAnsi" w:cstheme="minorHAnsi"/>
          <w:sz w:val="22"/>
          <w:szCs w:val="22"/>
        </w:rPr>
        <w:t xml:space="preserve">System </w:t>
      </w:r>
      <w:r>
        <w:rPr>
          <w:rFonts w:asciiTheme="minorHAnsi" w:hAnsiTheme="minorHAnsi" w:cstheme="minorHAnsi"/>
          <w:sz w:val="22"/>
          <w:szCs w:val="22"/>
        </w:rPr>
        <w:t>finansowo-księgowy</w:t>
      </w:r>
      <w:r w:rsidR="00E22B81" w:rsidRPr="00D25639">
        <w:rPr>
          <w:rFonts w:asciiTheme="minorHAnsi" w:hAnsiTheme="minorHAnsi" w:cstheme="minorHAnsi"/>
          <w:sz w:val="22"/>
          <w:szCs w:val="22"/>
        </w:rPr>
        <w:t>,</w:t>
      </w:r>
    </w:p>
    <w:p w14:paraId="2B5808CC" w14:textId="6DBEF37E" w:rsidR="00E22B81" w:rsidRDefault="002C006A" w:rsidP="00922E03">
      <w:pPr>
        <w:pStyle w:val="Default"/>
        <w:numPr>
          <w:ilvl w:val="0"/>
          <w:numId w:val="5"/>
        </w:numPr>
        <w:spacing w:after="120" w:line="276" w:lineRule="auto"/>
        <w:ind w:left="851"/>
        <w:jc w:val="both"/>
        <w:rPr>
          <w:rFonts w:asciiTheme="minorHAnsi" w:hAnsiTheme="minorHAnsi" w:cstheme="minorHAnsi"/>
          <w:sz w:val="22"/>
          <w:szCs w:val="22"/>
        </w:rPr>
      </w:pPr>
      <w:r w:rsidRPr="006F094E">
        <w:rPr>
          <w:rFonts w:asciiTheme="minorHAnsi" w:hAnsiTheme="minorHAnsi" w:cstheme="minorHAnsi"/>
          <w:sz w:val="22"/>
          <w:szCs w:val="22"/>
        </w:rPr>
        <w:t xml:space="preserve">System </w:t>
      </w:r>
      <w:r>
        <w:rPr>
          <w:rFonts w:asciiTheme="minorHAnsi" w:hAnsiTheme="minorHAnsi" w:cstheme="minorHAnsi"/>
          <w:sz w:val="22"/>
          <w:szCs w:val="22"/>
        </w:rPr>
        <w:t>podatków i opłat lokalnych</w:t>
      </w:r>
      <w:r w:rsidR="00E22B81" w:rsidRPr="00D25639">
        <w:rPr>
          <w:rFonts w:asciiTheme="minorHAnsi" w:hAnsiTheme="minorHAnsi" w:cstheme="minorHAnsi"/>
          <w:sz w:val="22"/>
          <w:szCs w:val="22"/>
        </w:rPr>
        <w:t>,</w:t>
      </w:r>
    </w:p>
    <w:p w14:paraId="6B563AD8" w14:textId="3C1CDEB5" w:rsidR="00E22B81" w:rsidRPr="00D25639" w:rsidRDefault="002C006A" w:rsidP="00922E03">
      <w:pPr>
        <w:pStyle w:val="Default"/>
        <w:numPr>
          <w:ilvl w:val="0"/>
          <w:numId w:val="5"/>
        </w:numPr>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t>Planowanie budżetu i obsługa zaangażowania,</w:t>
      </w:r>
    </w:p>
    <w:p w14:paraId="661C6E45" w14:textId="581A3087" w:rsidR="00E22B81" w:rsidRPr="00D25639" w:rsidRDefault="002C006A" w:rsidP="00922E03">
      <w:pPr>
        <w:pStyle w:val="Default"/>
        <w:numPr>
          <w:ilvl w:val="0"/>
          <w:numId w:val="5"/>
        </w:numPr>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t>System zarządzania informacją przestrzenną</w:t>
      </w:r>
      <w:r w:rsidR="00E22B81" w:rsidRPr="00D25639">
        <w:rPr>
          <w:rFonts w:asciiTheme="minorHAnsi" w:hAnsiTheme="minorHAnsi" w:cstheme="minorHAnsi"/>
          <w:sz w:val="22"/>
          <w:szCs w:val="22"/>
        </w:rPr>
        <w:t>.</w:t>
      </w:r>
    </w:p>
    <w:p w14:paraId="6BBF4C5E"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color w:val="auto"/>
          <w:sz w:val="22"/>
          <w:szCs w:val="22"/>
        </w:rPr>
      </w:pPr>
      <w:r w:rsidRPr="00D25639">
        <w:rPr>
          <w:rFonts w:asciiTheme="minorHAnsi" w:hAnsiTheme="minorHAnsi" w:cstheme="minorHAnsi"/>
          <w:color w:val="auto"/>
          <w:sz w:val="22"/>
          <w:szCs w:val="22"/>
        </w:rPr>
        <w:t xml:space="preserve">Wykonawca składa próbkę wraz z ofertą na dwóch dyskach zewnętrznych/przenośnych (dysk podstawowy i dysk zapasowy), na których przekaże próbkę oprogramowania wskazanego w pkt. 3, w postaci wirtualnej maszyny z zainstalowanym systemem operacyjnym, bazodanowym i oferowanym przez Wykonawcę pakietem oprogramowania zasilonym przykładowymi danymi, które umożliwiają przeprowadzenie procedury badania próbki w zakresie i na zasadach opisanych w niniejszym Załączniku do SWZ. </w:t>
      </w:r>
    </w:p>
    <w:p w14:paraId="24E1A34B"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color w:val="auto"/>
          <w:sz w:val="22"/>
          <w:szCs w:val="22"/>
        </w:rPr>
      </w:pPr>
      <w:r w:rsidRPr="00D25639">
        <w:rPr>
          <w:rFonts w:asciiTheme="minorHAnsi" w:hAnsiTheme="minorHAnsi" w:cstheme="minorHAnsi"/>
          <w:color w:val="auto"/>
          <w:sz w:val="22"/>
          <w:szCs w:val="22"/>
        </w:rPr>
        <w:t xml:space="preserve">Przykładowe dane nie mogą naruszać zapisów Ustawy o ochronie danych osobowych. W przypadku jej naruszenia całkowitą odpowiedzialność ponosi Wykonawca. </w:t>
      </w:r>
    </w:p>
    <w:p w14:paraId="7F423282"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color w:val="auto"/>
          <w:sz w:val="18"/>
          <w:szCs w:val="18"/>
        </w:rPr>
      </w:pPr>
      <w:r w:rsidRPr="00D25639">
        <w:rPr>
          <w:rFonts w:asciiTheme="minorHAnsi" w:hAnsiTheme="minorHAnsi" w:cstheme="minorHAnsi"/>
          <w:color w:val="auto"/>
          <w:sz w:val="22"/>
          <w:szCs w:val="22"/>
        </w:rPr>
        <w:t xml:space="preserve">Zamawiający dopuszcza zainstalowanie na dostarczonym dysku zewnętrznym więcej niż jednej maszyny wirtualnej. Drugi dysk zewnętrzny (dysk zapasowy) powinien posiadać identyczną zawartość jak dysk podstawowy, ponieważ stanowi on jego kopię. </w:t>
      </w:r>
    </w:p>
    <w:p w14:paraId="2998A342"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Badanie próbki w zakresie oprogramowania odbywa się w oparciu o scenariusze nr od 1 do 7 badania próbki opisane w Rozdziale 3 niniejszego załącznika. </w:t>
      </w:r>
    </w:p>
    <w:p w14:paraId="5FBBE288"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W celu przeprowadzenia badania próbki, Zamawiający wezwie Wykonawcę do dokonania prezentacji zawartości próbki. Prezentacja, o której mowa, zostanie przeprowadzona przez Wykonawcę w siedzibie Zamawiającego w oparciu o scenariusze badania próbki opisane w Rozdziale 3 niniejszego załącznika, zgodnie z procedurą określoną w Rozdziale 2 – Opis procedury badania. </w:t>
      </w:r>
    </w:p>
    <w:p w14:paraId="45EE6727"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Oceny czy oferowane dostawy (Oprogramowanie) odpowiadają wymaganiom określonym przez Zamawiającego dokona Komisja Przetargowa na podstawie prezentacji zawartości złożonej próbki przeprowadzonej przez Wykonawcę. </w:t>
      </w:r>
    </w:p>
    <w:p w14:paraId="65F824A6"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lastRenderedPageBreak/>
        <w:t xml:space="preserve">Dostarczenie sprawnych dysków zewnętrznych (przenośnych) jest obowiązkiem Wykonawcy, a ich parametry muszą pozwalać na sprawne funkcjonowanie wirtualnej maszyny z zainstalowanym systemem operacyjnym, oferowanym oprogramowaniem systemu i przykładowymi danymi. </w:t>
      </w:r>
    </w:p>
    <w:p w14:paraId="7BA2DA34" w14:textId="77777777" w:rsidR="00E22B81" w:rsidRPr="00D25639" w:rsidRDefault="00E22B81" w:rsidP="00922E03">
      <w:pPr>
        <w:numPr>
          <w:ilvl w:val="0"/>
          <w:numId w:val="1"/>
        </w:numPr>
        <w:shd w:val="clear" w:color="auto" w:fill="FFFFFF"/>
        <w:tabs>
          <w:tab w:val="left" w:pos="670"/>
        </w:tabs>
        <w:spacing w:after="120" w:line="276" w:lineRule="auto"/>
        <w:ind w:left="426" w:right="6" w:hanging="357"/>
        <w:jc w:val="both"/>
        <w:rPr>
          <w:color w:val="FF0000"/>
        </w:rPr>
      </w:pPr>
      <w:r w:rsidRPr="00D25639">
        <w:t>Próbka powinna zostać złożona do upływu terminu składania ofert określonego w pkt 12.1.1 SWZ, w kopercie opatrzonej nazwą i adresem Wykonawcy oraz znakiem postępowania, w ramach którego jest składana oraz z dodatkowym oznakowaniem „Próbka - dyski przenośne". Dyski powinny być oznakowane „próbka - dysk podstawowy” i „próbka – dysk zapasowy”.</w:t>
      </w:r>
    </w:p>
    <w:tbl>
      <w:tblPr>
        <w:tblStyle w:val="Tabela-Siatka"/>
        <w:tblW w:w="0" w:type="auto"/>
        <w:tblInd w:w="1066" w:type="dxa"/>
        <w:tblLook w:val="04A0" w:firstRow="1" w:lastRow="0" w:firstColumn="1" w:lastColumn="0" w:noHBand="0" w:noVBand="1"/>
      </w:tblPr>
      <w:tblGrid>
        <w:gridCol w:w="8278"/>
      </w:tblGrid>
      <w:tr w:rsidR="00E22B81" w:rsidRPr="00D25639" w14:paraId="5923AEFD" w14:textId="77777777" w:rsidTr="003F5472">
        <w:tc>
          <w:tcPr>
            <w:tcW w:w="9628" w:type="dxa"/>
          </w:tcPr>
          <w:p w14:paraId="3199FE4B" w14:textId="77777777" w:rsidR="00E22B81" w:rsidRPr="00D25639" w:rsidRDefault="00E22B81" w:rsidP="003F5472">
            <w:pPr>
              <w:tabs>
                <w:tab w:val="left" w:pos="670"/>
              </w:tabs>
              <w:ind w:right="6"/>
              <w:jc w:val="both"/>
            </w:pPr>
            <w:r w:rsidRPr="00D25639">
              <w:t xml:space="preserve">Nazwa i Adres Wykonawcy                      </w:t>
            </w:r>
          </w:p>
          <w:p w14:paraId="7BBD5165" w14:textId="77777777" w:rsidR="00E22B81" w:rsidRPr="00D25639" w:rsidRDefault="00E22B81" w:rsidP="003F5472">
            <w:pPr>
              <w:tabs>
                <w:tab w:val="left" w:pos="670"/>
              </w:tabs>
              <w:ind w:right="6"/>
              <w:jc w:val="both"/>
            </w:pPr>
            <w:r w:rsidRPr="00D25639">
              <w:t xml:space="preserve">                      </w:t>
            </w:r>
          </w:p>
          <w:p w14:paraId="28E87AD7" w14:textId="5796BB19" w:rsidR="00E22B81" w:rsidRPr="00D25639" w:rsidRDefault="00E22B81" w:rsidP="003F5472">
            <w:pPr>
              <w:tabs>
                <w:tab w:val="left" w:pos="670"/>
              </w:tabs>
              <w:ind w:left="5052" w:right="6"/>
              <w:jc w:val="both"/>
            </w:pPr>
            <w:r w:rsidRPr="00D25639">
              <w:t>Gmina</w:t>
            </w:r>
            <w:r w:rsidR="00922E03">
              <w:t xml:space="preserve"> Szydłowo</w:t>
            </w:r>
            <w:r w:rsidRPr="00D25639">
              <w:t xml:space="preserve"> </w:t>
            </w:r>
          </w:p>
          <w:p w14:paraId="79BD5A5A" w14:textId="02404D47" w:rsidR="00E22B81" w:rsidRPr="00D25639" w:rsidRDefault="00922E03" w:rsidP="003F5472">
            <w:pPr>
              <w:tabs>
                <w:tab w:val="left" w:pos="670"/>
              </w:tabs>
              <w:ind w:left="5052" w:right="6"/>
              <w:jc w:val="both"/>
            </w:pPr>
            <w:r w:rsidRPr="00922E03">
              <w:t>Jaraczewo 2</w:t>
            </w:r>
          </w:p>
          <w:p w14:paraId="70401D23" w14:textId="7CD5314A" w:rsidR="00E22B81" w:rsidRPr="00D25639" w:rsidRDefault="00922E03" w:rsidP="003F5472">
            <w:pPr>
              <w:tabs>
                <w:tab w:val="left" w:pos="670"/>
              </w:tabs>
              <w:ind w:left="5052" w:right="6"/>
              <w:jc w:val="both"/>
            </w:pPr>
            <w:r w:rsidRPr="00922E03">
              <w:t>64-930 Szydłowo</w:t>
            </w:r>
          </w:p>
          <w:p w14:paraId="66AABE06" w14:textId="77777777" w:rsidR="00E22B81" w:rsidRPr="00D25639" w:rsidRDefault="00E22B81" w:rsidP="003F5472">
            <w:pPr>
              <w:tabs>
                <w:tab w:val="left" w:pos="670"/>
              </w:tabs>
              <w:ind w:right="6"/>
              <w:jc w:val="both"/>
            </w:pPr>
          </w:p>
          <w:p w14:paraId="3F48E530" w14:textId="77777777" w:rsidR="00E22B81" w:rsidRPr="00D25639" w:rsidRDefault="00E22B81" w:rsidP="003F5472">
            <w:pPr>
              <w:tabs>
                <w:tab w:val="left" w:pos="670"/>
              </w:tabs>
              <w:ind w:right="6"/>
              <w:jc w:val="center"/>
            </w:pPr>
            <w:r w:rsidRPr="00D25639">
              <w:t>Zestaw testowy</w:t>
            </w:r>
          </w:p>
          <w:p w14:paraId="6A8D49B0" w14:textId="77777777" w:rsidR="00E22B81" w:rsidRPr="00D25639" w:rsidRDefault="00E22B81" w:rsidP="003F5472">
            <w:pPr>
              <w:tabs>
                <w:tab w:val="left" w:pos="670"/>
              </w:tabs>
              <w:ind w:right="6"/>
              <w:jc w:val="center"/>
            </w:pPr>
            <w:r w:rsidRPr="00D25639">
              <w:t>Załączony do oferty na wykonanie części 1 zamówienia pn.</w:t>
            </w:r>
          </w:p>
          <w:p w14:paraId="4950CA51" w14:textId="79DD1C34" w:rsidR="00E22B81" w:rsidRPr="00D25639" w:rsidRDefault="00E22B81" w:rsidP="003F5472">
            <w:pPr>
              <w:tabs>
                <w:tab w:val="left" w:pos="670"/>
              </w:tabs>
              <w:ind w:right="6"/>
              <w:jc w:val="center"/>
            </w:pPr>
            <w:r w:rsidRPr="00D25639">
              <w:t>„</w:t>
            </w:r>
            <w:r w:rsidR="00922E03" w:rsidRPr="00922E03">
              <w:rPr>
                <w:rFonts w:cs="Arial"/>
                <w:b/>
              </w:rPr>
              <w:t>Zakup i wdrożenie systemu teleinformatycznego z uruchomieniem e-usług publicznych wraz z zakupem szkoleń dla pracowników i sprzętu w ramach projektu pn.: „E-usługi publiczne dla mieszkańców Gminy Szydłowo</w:t>
            </w:r>
            <w:r w:rsidRPr="00D25639">
              <w:rPr>
                <w:rFonts w:cs="Arial"/>
                <w:b/>
              </w:rPr>
              <w:t>””</w:t>
            </w:r>
          </w:p>
          <w:p w14:paraId="3B6E560D" w14:textId="77777777" w:rsidR="00E22B81" w:rsidRPr="00D25639" w:rsidRDefault="00E22B81" w:rsidP="003F5472">
            <w:pPr>
              <w:tabs>
                <w:tab w:val="left" w:pos="670"/>
              </w:tabs>
              <w:ind w:right="6"/>
              <w:jc w:val="center"/>
            </w:pPr>
            <w:r w:rsidRPr="00D25639">
              <w:t>Znak postępowania: ………………</w:t>
            </w:r>
          </w:p>
          <w:p w14:paraId="12E7F549" w14:textId="77777777" w:rsidR="00E22B81" w:rsidRPr="00D25639" w:rsidRDefault="00E22B81" w:rsidP="003F5472">
            <w:pPr>
              <w:tabs>
                <w:tab w:val="left" w:pos="670"/>
              </w:tabs>
              <w:ind w:right="6"/>
              <w:jc w:val="center"/>
            </w:pPr>
          </w:p>
          <w:p w14:paraId="67B9ACB6" w14:textId="77777777" w:rsidR="00E22B81" w:rsidRPr="00D25639" w:rsidRDefault="00E22B81" w:rsidP="003F5472">
            <w:pPr>
              <w:tabs>
                <w:tab w:val="left" w:pos="670"/>
              </w:tabs>
              <w:ind w:right="6"/>
              <w:jc w:val="center"/>
            </w:pPr>
            <w:r w:rsidRPr="00D25639">
              <w:t>NIE OTWIERAĆ PRZED DNIEM …………………</w:t>
            </w:r>
          </w:p>
        </w:tc>
      </w:tr>
    </w:tbl>
    <w:p w14:paraId="48FCF6D4" w14:textId="77777777" w:rsidR="00E22B81" w:rsidRPr="00D25639" w:rsidRDefault="00E22B81" w:rsidP="00E22B81">
      <w:pPr>
        <w:shd w:val="clear" w:color="auto" w:fill="FFFFFF"/>
        <w:tabs>
          <w:tab w:val="left" w:pos="670"/>
        </w:tabs>
        <w:spacing w:after="120" w:line="276" w:lineRule="auto"/>
        <w:ind w:left="1066" w:right="6"/>
        <w:jc w:val="both"/>
        <w:rPr>
          <w:color w:val="FF0000"/>
        </w:rPr>
      </w:pPr>
    </w:p>
    <w:p w14:paraId="2B95F178"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Zamawiający dopuszcza prezentację próbki oraz udzielanie wyjaśnień do próbki przez Wykonawcę za pomocą środków zdalnej komunikacji z ważnego i uzasadnionego powodu. W celu przeprowadzenia badania z wykorzystaniem środków zdalnej komunikacji Wykonawca zgłasza zamiar sposobu przeprowadzenia prezentacji na co najmniej 3 dni robocze przed terminem badania, ze wskazaniem narzędzi i metod, które zamierza wykorzystać do przeprowadzenia prezentacji wraz z uzasadnieniem takiej potrzeby. Na powyższą zmianę Zamawiający musi wyrazić zgodę. </w:t>
      </w:r>
    </w:p>
    <w:p w14:paraId="3EDBE471"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Badanie próbki z wykorzystaniem środków zdalnej komunikacji nie może wiązać się z dodatkowymi kosztami dla Zamawiającego, w szczególności nie może on być zobowiązany do nabywania dodatkowych usług, licencji na oprogramowanie itd. </w:t>
      </w:r>
    </w:p>
    <w:p w14:paraId="14D7A50F" w14:textId="77777777" w:rsidR="00E22B81" w:rsidRPr="00D25639" w:rsidRDefault="00E22B81" w:rsidP="00922E03">
      <w:pPr>
        <w:pStyle w:val="Default"/>
        <w:numPr>
          <w:ilvl w:val="0"/>
          <w:numId w:val="1"/>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Badanie próbki z wykorzystaniem środków zdalnej komunikacji musi być przeprowadzone zgodnie z pozostałymi postanowieniami niniejszego Załącznika do SWZ, w szczególności musi być prowadzone w oparciu o nośniki złożone przez Wykonawcę. </w:t>
      </w:r>
    </w:p>
    <w:p w14:paraId="2FE3FA68" w14:textId="77777777" w:rsidR="00E22B81" w:rsidRPr="00D25639" w:rsidRDefault="00E22B81" w:rsidP="00E22B81">
      <w:pPr>
        <w:rPr>
          <w:rFonts w:asciiTheme="majorHAnsi" w:eastAsiaTheme="majorEastAsia" w:hAnsiTheme="majorHAnsi" w:cstheme="majorBidi"/>
          <w:b/>
          <w:bCs/>
          <w:color w:val="2F5496" w:themeColor="accent1" w:themeShade="BF"/>
          <w:sz w:val="32"/>
          <w:szCs w:val="32"/>
        </w:rPr>
      </w:pPr>
      <w:r w:rsidRPr="00D25639">
        <w:rPr>
          <w:b/>
          <w:bCs/>
        </w:rPr>
        <w:br w:type="page"/>
      </w:r>
    </w:p>
    <w:p w14:paraId="580A25F8" w14:textId="77777777" w:rsidR="00E22B81" w:rsidRPr="00922E03" w:rsidRDefault="00E22B81" w:rsidP="00922E03">
      <w:pPr>
        <w:pStyle w:val="Nagwek1"/>
      </w:pPr>
      <w:bookmarkStart w:id="1" w:name="_Toc123716051"/>
      <w:r w:rsidRPr="00922E03">
        <w:lastRenderedPageBreak/>
        <w:t>Opis procedury badania próbki</w:t>
      </w:r>
      <w:bookmarkEnd w:id="1"/>
    </w:p>
    <w:p w14:paraId="185F9228"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Badanie próbki odbędzie się w siedzibie Zamawiającego na zasadzie prezentacji przez Wykonawcę systemów informatycznych w oparciu o scenariusze działania systemów informatycznych określone w Rozdziale 3 niniejszego załącznika. Scenariusze badania próbki z wykorzystaniem wirtualnej maszyny z zainstalowanym systemem operacyjnym i oprogramowaniem z przykładowymi danymi znajdującymi się na dysku zewnętrznym (przenośnym) i podłączonym do komputera, który na czas badania próbki zapewni Wykonawca. W przypadku, jeżeli zakres scenariusza obejmuje badanie aplikacji mobilnych Wykonawca zapewni też urządzenia mobilne, na których będzie przeprowadzał prezentację funkcjonalności w zakresie wymaganym w scenariuszu.</w:t>
      </w:r>
    </w:p>
    <w:p w14:paraId="2576D410"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Dopuszczalne jest testowanie aplikacji/stron mobilnych w środowisku emulującym pracę tych urządzeń na komputerze służącym do próbkowania, pod warunkiem zgodności emulatora z ogólnodostępną na rynku wersją systemu (Android, IOS). </w:t>
      </w:r>
    </w:p>
    <w:p w14:paraId="5AB220E2"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Wykonawca, na godzinę przed wyznaczonym terminem badania próbki, otrzyma od Zamawiającego dysk zewnętrzny (przenośny) podstawowy i zapasowy, które dostarczył Zamawiającemu wraz z ofertą.</w:t>
      </w:r>
    </w:p>
    <w:p w14:paraId="7EA46B58"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Zamawiający zapewni Wykonawcy na czas przeprowadzenia prezentacji próbki dostęp do Internetu lub zezwoli na wykorzystanie punktu dostępowego zapewnionego we własnym zakresie przez Wykonawcę (wybór należy do Wykonawcy). </w:t>
      </w:r>
    </w:p>
    <w:p w14:paraId="04B708BB"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Wykonawca zobowiązany jest do wyjaśnienia, zaprezentowania Zamawiającemu, że badana próbka oprogramowania posiada cechy i funkcjonalności wymagane przez Zamawiającego zgodnie z danym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 </w:t>
      </w:r>
    </w:p>
    <w:p w14:paraId="7CD6A7DA"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zakończenie procesu badania próbki. W przypadku awarii komputera, do którego jest podłączony dysk przenośny, Wykonawca ma prawo do przerwy w badaniu próbki w celu naprawy komputera lub podłączenia dysku do innego komputera. Zapewnienie sprawnego komputera należy do obowiązków Wykonawcy. </w:t>
      </w:r>
    </w:p>
    <w:p w14:paraId="51F23FB2" w14:textId="61D2D609"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bookmarkStart w:id="2" w:name="_Hlk102041863"/>
      <w:r w:rsidRPr="00D25639">
        <w:rPr>
          <w:rFonts w:asciiTheme="minorHAnsi" w:hAnsiTheme="minorHAnsi" w:cstheme="minorHAnsi"/>
          <w:sz w:val="22"/>
          <w:szCs w:val="22"/>
        </w:rPr>
        <w:t>Niesunięcie awarii/błędu oprogramowania lub dysków przenośnych w</w:t>
      </w:r>
      <w:r w:rsidR="00922E03">
        <w:rPr>
          <w:rFonts w:asciiTheme="minorHAnsi" w:hAnsiTheme="minorHAnsi" w:cstheme="minorHAnsi"/>
          <w:sz w:val="22"/>
          <w:szCs w:val="22"/>
        </w:rPr>
        <w:t xml:space="preserve"> </w:t>
      </w:r>
      <w:r w:rsidRPr="00D25639">
        <w:rPr>
          <w:rFonts w:asciiTheme="minorHAnsi" w:hAnsiTheme="minorHAnsi" w:cstheme="minorHAnsi"/>
          <w:sz w:val="22"/>
          <w:szCs w:val="22"/>
        </w:rPr>
        <w:t>trakcie przerwy powoduje zakończenie badania próbki. W takim wypadku Zamawiający uzna, że oprogramowanie nie posiada weryfikowanych cech/funkcjonalności co będzie stanowić podstawę przyznania ofercie 0 punktów w ramach kryterium „</w:t>
      </w:r>
      <w:r w:rsidRPr="00D25639">
        <w:rPr>
          <w:rFonts w:asciiTheme="minorHAnsi" w:hAnsiTheme="minorHAnsi" w:cstheme="minorHAnsi"/>
          <w:b/>
          <w:bCs/>
          <w:sz w:val="22"/>
          <w:szCs w:val="22"/>
        </w:rPr>
        <w:t>Funkcjonalnoś</w:t>
      </w:r>
      <w:r w:rsidR="00922E03">
        <w:rPr>
          <w:rFonts w:asciiTheme="minorHAnsi" w:hAnsiTheme="minorHAnsi" w:cstheme="minorHAnsi"/>
          <w:b/>
          <w:bCs/>
          <w:sz w:val="22"/>
          <w:szCs w:val="22"/>
        </w:rPr>
        <w:t>ci</w:t>
      </w:r>
      <w:r w:rsidRPr="00D25639">
        <w:rPr>
          <w:rFonts w:asciiTheme="minorHAnsi" w:hAnsiTheme="minorHAnsi" w:cstheme="minorHAnsi"/>
          <w:b/>
          <w:bCs/>
          <w:sz w:val="22"/>
          <w:szCs w:val="22"/>
        </w:rPr>
        <w:t xml:space="preserve"> systemu (</w:t>
      </w:r>
      <w:proofErr w:type="spellStart"/>
      <w:r w:rsidRPr="00D25639">
        <w:rPr>
          <w:rFonts w:asciiTheme="minorHAnsi" w:hAnsiTheme="minorHAnsi" w:cstheme="minorHAnsi"/>
          <w:b/>
          <w:bCs/>
          <w:sz w:val="22"/>
          <w:szCs w:val="22"/>
        </w:rPr>
        <w:t>Fs</w:t>
      </w:r>
      <w:proofErr w:type="spellEnd"/>
      <w:r w:rsidRPr="00D25639">
        <w:rPr>
          <w:rFonts w:asciiTheme="minorHAnsi" w:hAnsiTheme="minorHAnsi" w:cstheme="minorHAnsi"/>
          <w:b/>
          <w:bCs/>
          <w:sz w:val="22"/>
          <w:szCs w:val="22"/>
        </w:rPr>
        <w:t xml:space="preserve">)” </w:t>
      </w:r>
      <w:r w:rsidRPr="00D25639">
        <w:rPr>
          <w:rFonts w:asciiTheme="minorHAnsi" w:hAnsiTheme="minorHAnsi" w:cstheme="minorHAnsi"/>
          <w:sz w:val="22"/>
          <w:szCs w:val="22"/>
        </w:rPr>
        <w:t>(w przypadku niemożliwości zweryfikowania posiadania przez oprogramowanie cech/ funkcjonalności dodatkowo premiowanych) – za poszczególne scenariusze i/lub ich części.</w:t>
      </w:r>
      <w:bookmarkEnd w:id="2"/>
    </w:p>
    <w:p w14:paraId="55825FE9"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lastRenderedPageBreak/>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05A65C18"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Z przeprowadzonego badania próbki Zamawiający sporządzi protokół. Przedmiotowy protokół będzie zawierał wskazanie, jakie oprogramowanie zostało zaprezentowane dla danego scenariusza (nazwa oprogramowania i wskazanie autora / producenta) oraz wynik badania dla każdego z elementów scenariusza. </w:t>
      </w:r>
    </w:p>
    <w:p w14:paraId="5A27AE27"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 xml:space="preserve">W czasie prezentacji osoby prezentujące system informatyczny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3F50F92A" w14:textId="2F65FD50"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Ze strony Zamawiającego podczas prezentacji będą obecni członkowie Komisji Przetargowej powołanej przez Zamawiającego. Zamawiający zastrzega możliwość powołania dodatkowych ekspertów będących uczestnikami prezentacji ze strony Zamawiającego. Wykonawca zapewni też urządzenia mobilne na których będzie przeprowadzał próbkowanie w zakresie wymaganym w scenariuszu oraz zapewni urządzenia peryferyjne (np. projektor multimedialny, czytnik kodów kreskowych</w:t>
      </w:r>
      <w:r w:rsidR="00922E03">
        <w:rPr>
          <w:rFonts w:asciiTheme="minorHAnsi" w:hAnsiTheme="minorHAnsi" w:cstheme="minorHAnsi"/>
          <w:sz w:val="22"/>
          <w:szCs w:val="22"/>
        </w:rPr>
        <w:t xml:space="preserve"> – jeśli wymagany</w:t>
      </w:r>
      <w:r w:rsidRPr="00D25639">
        <w:rPr>
          <w:rFonts w:asciiTheme="minorHAnsi" w:hAnsiTheme="minorHAnsi" w:cstheme="minorHAnsi"/>
          <w:sz w:val="22"/>
          <w:szCs w:val="22"/>
        </w:rPr>
        <w:t xml:space="preserve">). Prezentacja funkcji związanych z drukowaniem może być prezentowana poprzez wydruk do pliku PDF. </w:t>
      </w:r>
    </w:p>
    <w:p w14:paraId="2073A8C9" w14:textId="77777777" w:rsidR="00E22B81" w:rsidRPr="00D25639" w:rsidRDefault="00E22B81" w:rsidP="00922E03">
      <w:pPr>
        <w:pStyle w:val="Default"/>
        <w:numPr>
          <w:ilvl w:val="0"/>
          <w:numId w:val="3"/>
        </w:numPr>
        <w:spacing w:after="120" w:line="276" w:lineRule="auto"/>
        <w:ind w:left="426"/>
        <w:jc w:val="both"/>
        <w:rPr>
          <w:rFonts w:asciiTheme="minorHAnsi" w:hAnsiTheme="minorHAnsi" w:cstheme="minorHAnsi"/>
          <w:sz w:val="22"/>
          <w:szCs w:val="22"/>
        </w:rPr>
      </w:pPr>
      <w:r w:rsidRPr="00D25639">
        <w:rPr>
          <w:rFonts w:asciiTheme="minorHAnsi" w:hAnsiTheme="minorHAnsi" w:cstheme="minorHAnsi"/>
          <w:sz w:val="22"/>
          <w:szCs w:val="22"/>
        </w:rPr>
        <w:t>Zamawiający zastrzega sobie możliwość utrwalania na sprzęcie audiowizualnym przebiegu prezentacji. Na żądanie Zamawiającego z każdego scenariusza Wykonawca będzie wykonywał zrzuty ekranu (wydruki do pliku PDF) potwierdzające realizowanie poszczególnych funkcjonalności.</w:t>
      </w:r>
    </w:p>
    <w:p w14:paraId="101EE969" w14:textId="77777777" w:rsidR="00E22B81" w:rsidRPr="00D25639" w:rsidRDefault="00E22B81" w:rsidP="00E22B81">
      <w:pPr>
        <w:rPr>
          <w:rFonts w:asciiTheme="majorHAnsi" w:eastAsiaTheme="majorEastAsia" w:hAnsiTheme="majorHAnsi" w:cstheme="majorBidi"/>
          <w:b/>
          <w:bCs/>
          <w:color w:val="2F5496" w:themeColor="accent1" w:themeShade="BF"/>
          <w:sz w:val="32"/>
          <w:szCs w:val="32"/>
        </w:rPr>
      </w:pPr>
      <w:r w:rsidRPr="00D25639">
        <w:rPr>
          <w:b/>
          <w:bCs/>
        </w:rPr>
        <w:br w:type="page"/>
      </w:r>
    </w:p>
    <w:p w14:paraId="0CED1213" w14:textId="77777777" w:rsidR="00E22B81" w:rsidRPr="00D25639" w:rsidRDefault="00E22B81" w:rsidP="00922E03">
      <w:pPr>
        <w:pStyle w:val="Nagwek1"/>
      </w:pPr>
      <w:bookmarkStart w:id="3" w:name="_Toc123716052"/>
      <w:r w:rsidRPr="00D25639">
        <w:lastRenderedPageBreak/>
        <w:t>Scenariusze badania próbki</w:t>
      </w:r>
      <w:bookmarkEnd w:id="3"/>
    </w:p>
    <w:p w14:paraId="5C7A106E" w14:textId="77777777" w:rsidR="00E22B81" w:rsidRPr="00DC60A3" w:rsidRDefault="00E22B81" w:rsidP="00E22B81">
      <w:pPr>
        <w:pStyle w:val="Nagwek2"/>
      </w:pPr>
      <w:bookmarkStart w:id="4" w:name="_Toc123716053"/>
      <w:r w:rsidRPr="00D25639">
        <w:t xml:space="preserve">Scenariusz nr 1 - </w:t>
      </w:r>
      <w:r>
        <w:t>EBOI</w:t>
      </w:r>
      <w:bookmarkEnd w:id="4"/>
    </w:p>
    <w:p w14:paraId="51D533E3" w14:textId="77777777" w:rsidR="00E22B81" w:rsidRDefault="00E22B81" w:rsidP="00922E03">
      <w:pPr>
        <w:spacing w:after="120" w:line="276" w:lineRule="auto"/>
        <w:rPr>
          <w:rFonts w:cstheme="minorHAnsi"/>
          <w:szCs w:val="20"/>
          <w:u w:val="single"/>
        </w:rPr>
      </w:pPr>
      <w:r>
        <w:rPr>
          <w:rFonts w:cstheme="minorHAnsi"/>
          <w:szCs w:val="20"/>
          <w:u w:val="single"/>
        </w:rPr>
        <w:t xml:space="preserve">EBOI - </w:t>
      </w:r>
      <w:r w:rsidRPr="00DC60A3">
        <w:rPr>
          <w:rFonts w:cstheme="minorHAnsi"/>
          <w:szCs w:val="20"/>
          <w:u w:val="single"/>
        </w:rPr>
        <w:t>profilowanie usług i zobowiązania mieszkańców</w:t>
      </w:r>
    </w:p>
    <w:p w14:paraId="23C05747" w14:textId="77777777" w:rsidR="00E22B81" w:rsidRPr="00D25639" w:rsidRDefault="00E22B81" w:rsidP="00922E03">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9209" w:type="dxa"/>
        <w:tblLook w:val="04A0" w:firstRow="1" w:lastRow="0" w:firstColumn="1" w:lastColumn="0" w:noHBand="0" w:noVBand="1"/>
      </w:tblPr>
      <w:tblGrid>
        <w:gridCol w:w="486"/>
        <w:gridCol w:w="8723"/>
      </w:tblGrid>
      <w:tr w:rsidR="00E22B81" w:rsidRPr="00922E03" w14:paraId="7F280C16" w14:textId="77777777" w:rsidTr="003F5472">
        <w:tc>
          <w:tcPr>
            <w:tcW w:w="456" w:type="dxa"/>
          </w:tcPr>
          <w:p w14:paraId="24E106CD" w14:textId="77777777" w:rsidR="00E22B81" w:rsidRPr="00922E03" w:rsidRDefault="00E22B81" w:rsidP="00922E03">
            <w:pPr>
              <w:spacing w:line="276" w:lineRule="auto"/>
              <w:jc w:val="center"/>
              <w:rPr>
                <w:rFonts w:cstheme="minorHAnsi"/>
                <w:b/>
                <w:bCs/>
              </w:rPr>
            </w:pPr>
            <w:r w:rsidRPr="00922E03">
              <w:rPr>
                <w:rFonts w:cstheme="minorHAnsi"/>
                <w:b/>
                <w:bCs/>
              </w:rPr>
              <w:t>Lp.</w:t>
            </w:r>
          </w:p>
        </w:tc>
        <w:tc>
          <w:tcPr>
            <w:tcW w:w="8753" w:type="dxa"/>
          </w:tcPr>
          <w:p w14:paraId="67CEAF4D" w14:textId="77777777" w:rsidR="00E22B81" w:rsidRPr="00922E03" w:rsidRDefault="00E22B81" w:rsidP="00922E03">
            <w:pPr>
              <w:spacing w:line="276" w:lineRule="auto"/>
              <w:jc w:val="center"/>
              <w:rPr>
                <w:rFonts w:cstheme="minorHAnsi"/>
                <w:b/>
                <w:bCs/>
              </w:rPr>
            </w:pPr>
            <w:r w:rsidRPr="00922E03">
              <w:rPr>
                <w:rFonts w:cstheme="minorHAnsi"/>
                <w:b/>
                <w:bCs/>
              </w:rPr>
              <w:t>Opis czynności</w:t>
            </w:r>
          </w:p>
        </w:tc>
      </w:tr>
      <w:tr w:rsidR="00E22B81" w:rsidRPr="00922E03" w14:paraId="60E646FD" w14:textId="77777777" w:rsidTr="003F5472">
        <w:tc>
          <w:tcPr>
            <w:tcW w:w="456" w:type="dxa"/>
          </w:tcPr>
          <w:p w14:paraId="3E64B682" w14:textId="77777777" w:rsidR="00E22B81" w:rsidRPr="00922E03" w:rsidRDefault="00E22B81" w:rsidP="00922E03">
            <w:pPr>
              <w:spacing w:line="276" w:lineRule="auto"/>
              <w:rPr>
                <w:rFonts w:cstheme="minorHAnsi"/>
              </w:rPr>
            </w:pPr>
            <w:r w:rsidRPr="00922E03">
              <w:rPr>
                <w:rFonts w:cstheme="minorHAnsi"/>
              </w:rPr>
              <w:t>1.</w:t>
            </w:r>
          </w:p>
        </w:tc>
        <w:tc>
          <w:tcPr>
            <w:tcW w:w="8753" w:type="dxa"/>
          </w:tcPr>
          <w:p w14:paraId="38BA5F49"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Zaprezentować co najmniej 3 usługi publiczne świadczone przez urząd i jednostki podległe w ramach jednego EBOI.</w:t>
            </w:r>
          </w:p>
        </w:tc>
      </w:tr>
      <w:tr w:rsidR="00E22B81" w:rsidRPr="00922E03" w14:paraId="7D9C4E92" w14:textId="77777777" w:rsidTr="003F5472">
        <w:tc>
          <w:tcPr>
            <w:tcW w:w="456" w:type="dxa"/>
          </w:tcPr>
          <w:p w14:paraId="7D3E3F15" w14:textId="77777777" w:rsidR="00E22B81" w:rsidRPr="00922E03" w:rsidRDefault="00E22B81" w:rsidP="00922E03">
            <w:pPr>
              <w:spacing w:line="276" w:lineRule="auto"/>
              <w:rPr>
                <w:rFonts w:cstheme="minorHAnsi"/>
              </w:rPr>
            </w:pPr>
            <w:r w:rsidRPr="00922E03">
              <w:rPr>
                <w:rFonts w:cstheme="minorHAnsi"/>
              </w:rPr>
              <w:t>2.</w:t>
            </w:r>
          </w:p>
        </w:tc>
        <w:tc>
          <w:tcPr>
            <w:tcW w:w="8753" w:type="dxa"/>
          </w:tcPr>
          <w:p w14:paraId="58070D67"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Zaprezentować na EBOI dla zalogowanego mieszkańca:</w:t>
            </w:r>
          </w:p>
          <w:p w14:paraId="2199FD2A" w14:textId="77777777" w:rsidR="00E22B81" w:rsidRPr="00922E03" w:rsidRDefault="00E22B81" w:rsidP="00922E03">
            <w:pPr>
              <w:pStyle w:val="Default"/>
              <w:numPr>
                <w:ilvl w:val="0"/>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dane dotyczące własnych zobowiązań wobec urzędu oraz zobowiązań wobec jednostek podległych</w:t>
            </w:r>
          </w:p>
          <w:p w14:paraId="2B91F872" w14:textId="77777777" w:rsidR="00E22B81" w:rsidRPr="00922E03" w:rsidRDefault="00E22B81" w:rsidP="00922E03">
            <w:pPr>
              <w:pStyle w:val="Default"/>
              <w:numPr>
                <w:ilvl w:val="0"/>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dane dotyczące zobowiązań firmy, instytucji bądź podmiotu publicznego wobec urzędu oraz wobec jednostek podległych, powiązanego z mieszkańcem zgodnie z umocowaniem (zmiana profilu)</w:t>
            </w:r>
          </w:p>
          <w:p w14:paraId="19F4EC22" w14:textId="77777777" w:rsidR="00E22B81" w:rsidRPr="00922E03" w:rsidRDefault="00E22B81" w:rsidP="00922E03">
            <w:pPr>
              <w:pStyle w:val="Default"/>
              <w:numPr>
                <w:ilvl w:val="0"/>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możliwość filtrowania wg nazwy płatności, identyfikatora płatności, terminu płatności, kwoty pozostałej do opłacenia</w:t>
            </w:r>
          </w:p>
          <w:p w14:paraId="64138919" w14:textId="77777777" w:rsidR="00E22B81" w:rsidRPr="00922E03" w:rsidRDefault="00E22B81" w:rsidP="00922E03">
            <w:pPr>
              <w:pStyle w:val="Default"/>
              <w:numPr>
                <w:ilvl w:val="0"/>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dodatkowe dane dla nazwy płatności takie jak:</w:t>
            </w:r>
          </w:p>
          <w:p w14:paraId="5C7F7F7D" w14:textId="77777777" w:rsidR="00E22B81" w:rsidRPr="00922E03" w:rsidRDefault="00E22B81" w:rsidP="00922E03">
            <w:pPr>
              <w:pStyle w:val="Default"/>
              <w:numPr>
                <w:ilvl w:val="1"/>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dokumenty księgowe (typ i numer dokumentu)</w:t>
            </w:r>
          </w:p>
          <w:p w14:paraId="224ABE78" w14:textId="77777777" w:rsidR="00E22B81" w:rsidRPr="00922E03" w:rsidRDefault="00E22B81" w:rsidP="00922E03">
            <w:pPr>
              <w:pStyle w:val="Default"/>
              <w:numPr>
                <w:ilvl w:val="1"/>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daty księgowania</w:t>
            </w:r>
          </w:p>
          <w:p w14:paraId="2879D631" w14:textId="77777777" w:rsidR="00E22B81" w:rsidRPr="00922E03" w:rsidRDefault="00E22B81" w:rsidP="00922E03">
            <w:pPr>
              <w:pStyle w:val="Default"/>
              <w:numPr>
                <w:ilvl w:val="1"/>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strony księgowe wraz z kwotami (</w:t>
            </w:r>
            <w:proofErr w:type="spellStart"/>
            <w:r w:rsidRPr="00922E03">
              <w:rPr>
                <w:rFonts w:asciiTheme="minorHAnsi" w:hAnsiTheme="minorHAnsi" w:cstheme="minorHAnsi"/>
                <w:sz w:val="22"/>
                <w:szCs w:val="22"/>
              </w:rPr>
              <w:t>np</w:t>
            </w:r>
            <w:proofErr w:type="spellEnd"/>
            <w:r w:rsidRPr="00922E03">
              <w:rPr>
                <w:rFonts w:asciiTheme="minorHAnsi" w:hAnsiTheme="minorHAnsi" w:cstheme="minorHAnsi"/>
                <w:sz w:val="22"/>
                <w:szCs w:val="22"/>
              </w:rPr>
              <w:t xml:space="preserve"> </w:t>
            </w:r>
            <w:proofErr w:type="spellStart"/>
            <w:r w:rsidRPr="00922E03">
              <w:rPr>
                <w:rFonts w:asciiTheme="minorHAnsi" w:hAnsiTheme="minorHAnsi" w:cstheme="minorHAnsi"/>
                <w:sz w:val="22"/>
                <w:szCs w:val="22"/>
              </w:rPr>
              <w:t>Wn</w:t>
            </w:r>
            <w:proofErr w:type="spellEnd"/>
            <w:r w:rsidRPr="00922E03">
              <w:rPr>
                <w:rFonts w:asciiTheme="minorHAnsi" w:hAnsiTheme="minorHAnsi" w:cstheme="minorHAnsi"/>
                <w:sz w:val="22"/>
                <w:szCs w:val="22"/>
              </w:rPr>
              <w:t>/Ma lub Obciążenie/Uznanie)</w:t>
            </w:r>
          </w:p>
          <w:p w14:paraId="651ACC0C" w14:textId="77777777" w:rsidR="00E22B81" w:rsidRPr="00922E03" w:rsidRDefault="00E22B81" w:rsidP="00922E03">
            <w:pPr>
              <w:pStyle w:val="Default"/>
              <w:numPr>
                <w:ilvl w:val="1"/>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dane podatników wraz z adresami</w:t>
            </w:r>
          </w:p>
          <w:p w14:paraId="5012D5AE" w14:textId="77777777" w:rsidR="00E22B81" w:rsidRPr="00922E03" w:rsidRDefault="00E22B81" w:rsidP="00922E03">
            <w:pPr>
              <w:pStyle w:val="Default"/>
              <w:numPr>
                <w:ilvl w:val="1"/>
                <w:numId w:val="26"/>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przedmioty i podstawy opłaty</w:t>
            </w:r>
          </w:p>
        </w:tc>
      </w:tr>
      <w:tr w:rsidR="00E22B81" w:rsidRPr="00922E03" w14:paraId="3696517B" w14:textId="77777777" w:rsidTr="003F5472">
        <w:tc>
          <w:tcPr>
            <w:tcW w:w="456" w:type="dxa"/>
          </w:tcPr>
          <w:p w14:paraId="707F397D" w14:textId="77777777" w:rsidR="00E22B81" w:rsidRPr="00922E03" w:rsidRDefault="00E22B81" w:rsidP="00922E03">
            <w:pPr>
              <w:spacing w:line="276" w:lineRule="auto"/>
              <w:rPr>
                <w:rFonts w:cstheme="minorHAnsi"/>
              </w:rPr>
            </w:pPr>
            <w:r w:rsidRPr="00922E03">
              <w:rPr>
                <w:rFonts w:cstheme="minorHAnsi"/>
              </w:rPr>
              <w:t>3.</w:t>
            </w:r>
          </w:p>
        </w:tc>
        <w:tc>
          <w:tcPr>
            <w:tcW w:w="8753" w:type="dxa"/>
          </w:tcPr>
          <w:p w14:paraId="5BCD5364" w14:textId="77777777" w:rsidR="00E22B81" w:rsidRPr="00922E03" w:rsidRDefault="00E22B81" w:rsidP="00922E03">
            <w:pPr>
              <w:spacing w:line="276" w:lineRule="auto"/>
              <w:rPr>
                <w:rFonts w:cstheme="minorHAnsi"/>
              </w:rPr>
            </w:pPr>
            <w:r w:rsidRPr="00922E03">
              <w:rPr>
                <w:rFonts w:cstheme="minorHAnsi"/>
              </w:rPr>
              <w:t>Zaprezentować na EBOI listę opłat skarbowych według kategorii i lub podkategorii oraz wybrać jedną z przykładowych opłat i dokonać zapłaty poprzez dowolnego operatora płatności online</w:t>
            </w:r>
          </w:p>
          <w:p w14:paraId="6F04FB37" w14:textId="77777777" w:rsidR="00E22B81" w:rsidRPr="00922E03" w:rsidRDefault="00E22B81" w:rsidP="00922E03">
            <w:pPr>
              <w:pStyle w:val="Akapitzlist"/>
              <w:numPr>
                <w:ilvl w:val="0"/>
                <w:numId w:val="48"/>
              </w:numPr>
              <w:spacing w:after="160" w:line="276" w:lineRule="auto"/>
              <w:rPr>
                <w:rFonts w:cstheme="minorHAnsi"/>
              </w:rPr>
            </w:pPr>
            <w:r w:rsidRPr="00922E03">
              <w:rPr>
                <w:rFonts w:cstheme="minorHAnsi"/>
              </w:rPr>
              <w:t>przez mieszkańca zalogowanego do EBOI</w:t>
            </w:r>
          </w:p>
          <w:p w14:paraId="2D266FA8" w14:textId="77777777" w:rsidR="00E22B81" w:rsidRPr="00922E03" w:rsidRDefault="00E22B81" w:rsidP="00922E03">
            <w:pPr>
              <w:pStyle w:val="Akapitzlist"/>
              <w:numPr>
                <w:ilvl w:val="0"/>
                <w:numId w:val="48"/>
              </w:numPr>
              <w:spacing w:after="160" w:line="276" w:lineRule="auto"/>
              <w:rPr>
                <w:rFonts w:cstheme="minorHAnsi"/>
              </w:rPr>
            </w:pPr>
            <w:r w:rsidRPr="00922E03">
              <w:rPr>
                <w:rFonts w:cstheme="minorHAnsi"/>
              </w:rPr>
              <w:t>przez mieszkańca niezalogowanego do EBOI</w:t>
            </w:r>
          </w:p>
        </w:tc>
      </w:tr>
      <w:tr w:rsidR="00E22B81" w:rsidRPr="00922E03" w14:paraId="5861A702" w14:textId="77777777" w:rsidTr="003F5472">
        <w:tc>
          <w:tcPr>
            <w:tcW w:w="456" w:type="dxa"/>
          </w:tcPr>
          <w:p w14:paraId="3FC0A02B" w14:textId="77777777" w:rsidR="00E22B81" w:rsidRPr="00922E03" w:rsidRDefault="00E22B81" w:rsidP="00922E03">
            <w:pPr>
              <w:spacing w:line="276" w:lineRule="auto"/>
              <w:rPr>
                <w:rFonts w:cstheme="minorHAnsi"/>
              </w:rPr>
            </w:pPr>
            <w:r w:rsidRPr="00922E03">
              <w:rPr>
                <w:rFonts w:cstheme="minorHAnsi"/>
              </w:rPr>
              <w:t>4.</w:t>
            </w:r>
          </w:p>
        </w:tc>
        <w:tc>
          <w:tcPr>
            <w:tcW w:w="8753" w:type="dxa"/>
          </w:tcPr>
          <w:p w14:paraId="5BCD6C35" w14:textId="77777777" w:rsidR="00E22B81" w:rsidRPr="00922E03" w:rsidRDefault="00E22B81" w:rsidP="00922E03">
            <w:pPr>
              <w:spacing w:line="276" w:lineRule="auto"/>
              <w:rPr>
                <w:rFonts w:cstheme="minorHAnsi"/>
              </w:rPr>
            </w:pPr>
            <w:r w:rsidRPr="00922E03">
              <w:rPr>
                <w:rFonts w:cstheme="minorHAnsi"/>
              </w:rPr>
              <w:t>Zaprezentować na EBOI możliwość dokonania zapłaty kilku opłat skarbowych w ramach jednej transakcji (tzw. płatności koszykowe) poprzez dowolnego operatora płatności online:</w:t>
            </w:r>
          </w:p>
          <w:p w14:paraId="72BD1E3E" w14:textId="77777777" w:rsidR="00E22B81" w:rsidRPr="00922E03" w:rsidRDefault="00E22B81" w:rsidP="00922E03">
            <w:pPr>
              <w:pStyle w:val="Akapitzlist"/>
              <w:numPr>
                <w:ilvl w:val="0"/>
                <w:numId w:val="27"/>
              </w:numPr>
              <w:spacing w:after="160" w:line="276" w:lineRule="auto"/>
              <w:rPr>
                <w:rFonts w:cstheme="minorHAnsi"/>
              </w:rPr>
            </w:pPr>
            <w:r w:rsidRPr="00922E03">
              <w:rPr>
                <w:rFonts w:cstheme="minorHAnsi"/>
              </w:rPr>
              <w:t>przez mieszkańca zalogowanego do EBOI</w:t>
            </w:r>
          </w:p>
          <w:p w14:paraId="5C3E2D6D" w14:textId="77777777" w:rsidR="00E22B81" w:rsidRPr="00922E03" w:rsidRDefault="00E22B81" w:rsidP="00922E03">
            <w:pPr>
              <w:pStyle w:val="Akapitzlist"/>
              <w:numPr>
                <w:ilvl w:val="0"/>
                <w:numId w:val="27"/>
              </w:numPr>
              <w:spacing w:after="160" w:line="276" w:lineRule="auto"/>
              <w:rPr>
                <w:rFonts w:cstheme="minorHAnsi"/>
              </w:rPr>
            </w:pPr>
            <w:r w:rsidRPr="00922E03">
              <w:rPr>
                <w:rFonts w:cstheme="minorHAnsi"/>
              </w:rPr>
              <w:t>przez mieszkańca nie zalogowanego do EBOI</w:t>
            </w:r>
          </w:p>
        </w:tc>
      </w:tr>
      <w:tr w:rsidR="00E22B81" w:rsidRPr="00922E03" w14:paraId="5C3100AF" w14:textId="77777777" w:rsidTr="003F5472">
        <w:tc>
          <w:tcPr>
            <w:tcW w:w="456" w:type="dxa"/>
          </w:tcPr>
          <w:p w14:paraId="3550CD98" w14:textId="77777777" w:rsidR="00E22B81" w:rsidRPr="00922E03" w:rsidRDefault="00E22B81" w:rsidP="00922E03">
            <w:pPr>
              <w:spacing w:line="276" w:lineRule="auto"/>
              <w:rPr>
                <w:rFonts w:cstheme="minorHAnsi"/>
              </w:rPr>
            </w:pPr>
            <w:r w:rsidRPr="00922E03">
              <w:rPr>
                <w:rFonts w:cstheme="minorHAnsi"/>
              </w:rPr>
              <w:t>5.</w:t>
            </w:r>
          </w:p>
        </w:tc>
        <w:tc>
          <w:tcPr>
            <w:tcW w:w="8753" w:type="dxa"/>
          </w:tcPr>
          <w:p w14:paraId="389C3884" w14:textId="4D8CE8E4" w:rsidR="00E22B81" w:rsidRPr="00922E03" w:rsidRDefault="00E22B81" w:rsidP="00922E03">
            <w:pPr>
              <w:spacing w:line="276" w:lineRule="auto"/>
              <w:rPr>
                <w:rFonts w:cstheme="minorHAnsi"/>
              </w:rPr>
            </w:pPr>
            <w:r w:rsidRPr="00922E03">
              <w:rPr>
                <w:rFonts w:cstheme="minorHAnsi"/>
              </w:rPr>
              <w:t>Zaprezentować w panelu administracyjnym EBOI funkcjonalność zablokowania lub odblokowania zmiany kwoty jaką będzie chciał wpłacić mieszkaniec. Po zmianie polegającej na zablokowaniu zmiany kwoty zobowiązań dotyczących np. podatku od środków transportowych zaprezentować dla zalogowanego mieszkańca posiadającego ten podatek działanie uniemożliwiające dokonanie zmiany wysokości wpłacanej kwoty</w:t>
            </w:r>
            <w:r w:rsidR="00922E03" w:rsidRPr="00922E03">
              <w:rPr>
                <w:rFonts w:cstheme="minorHAnsi"/>
              </w:rPr>
              <w:t>.</w:t>
            </w:r>
          </w:p>
        </w:tc>
      </w:tr>
    </w:tbl>
    <w:p w14:paraId="57769A33" w14:textId="77777777" w:rsidR="00E22B81" w:rsidRPr="00DC60A3" w:rsidRDefault="00E22B81" w:rsidP="00E22B81">
      <w:pPr>
        <w:pStyle w:val="Nagwek2"/>
      </w:pPr>
      <w:bookmarkStart w:id="5" w:name="_Toc123716054"/>
      <w:r w:rsidRPr="00D25639">
        <w:t xml:space="preserve">Scenariusz nr 2 - </w:t>
      </w:r>
      <w:r>
        <w:t>EZD</w:t>
      </w:r>
      <w:bookmarkEnd w:id="5"/>
      <w:r w:rsidRPr="00D25639">
        <w:t xml:space="preserve"> </w:t>
      </w:r>
    </w:p>
    <w:p w14:paraId="7C068737" w14:textId="77777777" w:rsidR="00E22B81" w:rsidRDefault="00E22B81" w:rsidP="00922E03">
      <w:pPr>
        <w:spacing w:after="120" w:line="276" w:lineRule="auto"/>
        <w:rPr>
          <w:rFonts w:cstheme="minorHAnsi"/>
          <w:szCs w:val="20"/>
          <w:u w:val="single"/>
        </w:rPr>
      </w:pPr>
      <w:r>
        <w:rPr>
          <w:rFonts w:cstheme="minorHAnsi"/>
          <w:szCs w:val="20"/>
          <w:u w:val="single"/>
        </w:rPr>
        <w:t xml:space="preserve">EZD - </w:t>
      </w:r>
      <w:r w:rsidRPr="00DC60A3">
        <w:rPr>
          <w:rFonts w:cstheme="minorHAnsi"/>
          <w:szCs w:val="20"/>
          <w:u w:val="single"/>
        </w:rPr>
        <w:t>kreator tworzenia typów pism, spraw i dokumentów</w:t>
      </w:r>
    </w:p>
    <w:p w14:paraId="05DE5569" w14:textId="77777777" w:rsidR="00E22B81" w:rsidRPr="00D25639" w:rsidRDefault="00E22B81" w:rsidP="00922E03">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9209" w:type="dxa"/>
        <w:tblLook w:val="04A0" w:firstRow="1" w:lastRow="0" w:firstColumn="1" w:lastColumn="0" w:noHBand="0" w:noVBand="1"/>
      </w:tblPr>
      <w:tblGrid>
        <w:gridCol w:w="486"/>
        <w:gridCol w:w="8723"/>
      </w:tblGrid>
      <w:tr w:rsidR="00E22B81" w:rsidRPr="00922E03" w14:paraId="6CDD0AB1" w14:textId="77777777" w:rsidTr="003F5472">
        <w:tc>
          <w:tcPr>
            <w:tcW w:w="456" w:type="dxa"/>
          </w:tcPr>
          <w:p w14:paraId="3D7F4B27" w14:textId="77777777" w:rsidR="00E22B81" w:rsidRPr="00922E03" w:rsidRDefault="00E22B81" w:rsidP="00922E03">
            <w:pPr>
              <w:spacing w:line="276" w:lineRule="auto"/>
              <w:jc w:val="center"/>
              <w:rPr>
                <w:rFonts w:cstheme="minorHAnsi"/>
                <w:b/>
                <w:bCs/>
              </w:rPr>
            </w:pPr>
            <w:r w:rsidRPr="00922E03">
              <w:rPr>
                <w:rFonts w:cstheme="minorHAnsi"/>
                <w:b/>
                <w:bCs/>
              </w:rPr>
              <w:t>Lp.</w:t>
            </w:r>
          </w:p>
        </w:tc>
        <w:tc>
          <w:tcPr>
            <w:tcW w:w="8753" w:type="dxa"/>
          </w:tcPr>
          <w:p w14:paraId="5772DEE0" w14:textId="77777777" w:rsidR="00E22B81" w:rsidRPr="00922E03" w:rsidRDefault="00E22B81" w:rsidP="00922E03">
            <w:pPr>
              <w:spacing w:line="276" w:lineRule="auto"/>
              <w:jc w:val="center"/>
              <w:rPr>
                <w:rFonts w:cstheme="minorHAnsi"/>
                <w:b/>
                <w:bCs/>
              </w:rPr>
            </w:pPr>
            <w:r w:rsidRPr="00922E03">
              <w:rPr>
                <w:rFonts w:cstheme="minorHAnsi"/>
                <w:b/>
                <w:bCs/>
              </w:rPr>
              <w:t>Opis czynności</w:t>
            </w:r>
          </w:p>
        </w:tc>
      </w:tr>
      <w:tr w:rsidR="00E22B81" w:rsidRPr="00922E03" w14:paraId="515A27FB" w14:textId="77777777" w:rsidTr="003F5472">
        <w:tc>
          <w:tcPr>
            <w:tcW w:w="456" w:type="dxa"/>
          </w:tcPr>
          <w:p w14:paraId="76F027E7" w14:textId="77777777" w:rsidR="00E22B81" w:rsidRPr="00922E03" w:rsidRDefault="00E22B81" w:rsidP="00922E03">
            <w:pPr>
              <w:spacing w:line="276" w:lineRule="auto"/>
              <w:rPr>
                <w:rFonts w:cstheme="minorHAnsi"/>
              </w:rPr>
            </w:pPr>
            <w:r w:rsidRPr="00922E03">
              <w:rPr>
                <w:rFonts w:cstheme="minorHAnsi"/>
              </w:rPr>
              <w:t>1.</w:t>
            </w:r>
          </w:p>
        </w:tc>
        <w:tc>
          <w:tcPr>
            <w:tcW w:w="8753" w:type="dxa"/>
          </w:tcPr>
          <w:p w14:paraId="7637AFA4"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Zaprezentować funkcjonalność tworzenia i konfiguracji własnych typów pism.</w:t>
            </w:r>
          </w:p>
        </w:tc>
      </w:tr>
      <w:tr w:rsidR="00E22B81" w:rsidRPr="00922E03" w14:paraId="551FAAA4" w14:textId="77777777" w:rsidTr="003F5472">
        <w:tc>
          <w:tcPr>
            <w:tcW w:w="456" w:type="dxa"/>
          </w:tcPr>
          <w:p w14:paraId="0ABC9656" w14:textId="77777777" w:rsidR="00E22B81" w:rsidRPr="00922E03" w:rsidRDefault="00E22B81" w:rsidP="00922E03">
            <w:pPr>
              <w:spacing w:line="276" w:lineRule="auto"/>
              <w:rPr>
                <w:rFonts w:cstheme="minorHAnsi"/>
              </w:rPr>
            </w:pPr>
            <w:r w:rsidRPr="00922E03">
              <w:rPr>
                <w:rFonts w:cstheme="minorHAnsi"/>
              </w:rPr>
              <w:t>2.</w:t>
            </w:r>
          </w:p>
        </w:tc>
        <w:tc>
          <w:tcPr>
            <w:tcW w:w="8753" w:type="dxa"/>
          </w:tcPr>
          <w:p w14:paraId="7FE02606"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Uruchomić kreator tworzenia własnych typów pism, spraw i dokumentów</w:t>
            </w:r>
          </w:p>
        </w:tc>
      </w:tr>
      <w:tr w:rsidR="00E22B81" w:rsidRPr="00922E03" w14:paraId="4B04010B" w14:textId="77777777" w:rsidTr="003F5472">
        <w:tc>
          <w:tcPr>
            <w:tcW w:w="456" w:type="dxa"/>
          </w:tcPr>
          <w:p w14:paraId="3AE23629" w14:textId="77777777" w:rsidR="00E22B81" w:rsidRPr="00922E03" w:rsidRDefault="00E22B81" w:rsidP="00922E03">
            <w:pPr>
              <w:spacing w:line="276" w:lineRule="auto"/>
              <w:rPr>
                <w:rFonts w:cstheme="minorHAnsi"/>
              </w:rPr>
            </w:pPr>
            <w:r w:rsidRPr="00922E03">
              <w:rPr>
                <w:rFonts w:cstheme="minorHAnsi"/>
              </w:rPr>
              <w:lastRenderedPageBreak/>
              <w:t>3.</w:t>
            </w:r>
          </w:p>
        </w:tc>
        <w:tc>
          <w:tcPr>
            <w:tcW w:w="8753" w:type="dxa"/>
          </w:tcPr>
          <w:p w14:paraId="1344A1E8"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Utworzyć nowy typ pisma o nazwie, którą wskaże Zamawiający podczas prezentacji scenariusza próbki</w:t>
            </w:r>
          </w:p>
        </w:tc>
      </w:tr>
      <w:tr w:rsidR="00E22B81" w:rsidRPr="00922E03" w14:paraId="4BBB8669" w14:textId="77777777" w:rsidTr="003F5472">
        <w:tc>
          <w:tcPr>
            <w:tcW w:w="456" w:type="dxa"/>
          </w:tcPr>
          <w:p w14:paraId="73A8F2F0" w14:textId="77777777" w:rsidR="00E22B81" w:rsidRPr="00922E03" w:rsidRDefault="00E22B81" w:rsidP="00922E03">
            <w:pPr>
              <w:spacing w:line="276" w:lineRule="auto"/>
              <w:rPr>
                <w:rFonts w:cstheme="minorHAnsi"/>
              </w:rPr>
            </w:pPr>
            <w:r w:rsidRPr="00922E03">
              <w:rPr>
                <w:rFonts w:cstheme="minorHAnsi"/>
              </w:rPr>
              <w:t>4.</w:t>
            </w:r>
          </w:p>
        </w:tc>
        <w:tc>
          <w:tcPr>
            <w:tcW w:w="8753" w:type="dxa"/>
          </w:tcPr>
          <w:p w14:paraId="337CC944"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Dodać pole wpisując:</w:t>
            </w:r>
          </w:p>
          <w:p w14:paraId="5541F4B8" w14:textId="77777777" w:rsidR="00E22B81" w:rsidRPr="00922E03" w:rsidRDefault="00E22B81" w:rsidP="00922E03">
            <w:pPr>
              <w:pStyle w:val="Default"/>
              <w:numPr>
                <w:ilvl w:val="0"/>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nazwę pola, którą wskaże Zamawiający</w:t>
            </w:r>
          </w:p>
          <w:p w14:paraId="5E560777" w14:textId="77777777" w:rsidR="00E22B81" w:rsidRPr="00922E03" w:rsidRDefault="00E22B81" w:rsidP="00922E03">
            <w:pPr>
              <w:pStyle w:val="Default"/>
              <w:numPr>
                <w:ilvl w:val="0"/>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typ pola, co najmniej:</w:t>
            </w:r>
          </w:p>
          <w:p w14:paraId="25694B28" w14:textId="77777777" w:rsidR="00E22B81" w:rsidRPr="00922E03" w:rsidRDefault="00E22B81" w:rsidP="00922E03">
            <w:pPr>
              <w:pStyle w:val="Default"/>
              <w:numPr>
                <w:ilvl w:val="1"/>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pole tekstowe z określeniem ilości znaków</w:t>
            </w:r>
          </w:p>
          <w:p w14:paraId="5374F8B9" w14:textId="77777777" w:rsidR="00E22B81" w:rsidRPr="00922E03" w:rsidRDefault="00E22B81" w:rsidP="00922E03">
            <w:pPr>
              <w:pStyle w:val="Default"/>
              <w:numPr>
                <w:ilvl w:val="1"/>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liczba z określeniem maksymalnej oraz minimalnej wartości</w:t>
            </w:r>
          </w:p>
          <w:p w14:paraId="4976BE14" w14:textId="77777777" w:rsidR="00E22B81" w:rsidRPr="00922E03" w:rsidRDefault="00E22B81" w:rsidP="00922E03">
            <w:pPr>
              <w:pStyle w:val="Default"/>
              <w:numPr>
                <w:ilvl w:val="1"/>
                <w:numId w:val="30"/>
              </w:numPr>
              <w:spacing w:line="276" w:lineRule="auto"/>
              <w:jc w:val="both"/>
              <w:rPr>
                <w:rFonts w:asciiTheme="minorHAnsi" w:hAnsiTheme="minorHAnsi" w:cstheme="minorHAnsi"/>
                <w:sz w:val="22"/>
                <w:szCs w:val="22"/>
              </w:rPr>
            </w:pPr>
            <w:proofErr w:type="spellStart"/>
            <w:r w:rsidRPr="00922E03">
              <w:rPr>
                <w:rFonts w:asciiTheme="minorHAnsi" w:hAnsiTheme="minorHAnsi" w:cstheme="minorHAnsi"/>
                <w:sz w:val="22"/>
                <w:szCs w:val="22"/>
              </w:rPr>
              <w:t>autonumeracja</w:t>
            </w:r>
            <w:proofErr w:type="spellEnd"/>
            <w:r w:rsidRPr="00922E03">
              <w:rPr>
                <w:rFonts w:asciiTheme="minorHAnsi" w:hAnsiTheme="minorHAnsi" w:cstheme="minorHAnsi"/>
                <w:sz w:val="22"/>
                <w:szCs w:val="22"/>
              </w:rPr>
              <w:t xml:space="preserve"> (powiązanie numeracji z zdefiniowanych w systemie EZD szablonów numeracji)</w:t>
            </w:r>
          </w:p>
          <w:p w14:paraId="6B66DC2E" w14:textId="77777777" w:rsidR="00E22B81" w:rsidRPr="00922E03" w:rsidRDefault="00E22B81" w:rsidP="00922E03">
            <w:pPr>
              <w:pStyle w:val="Default"/>
              <w:numPr>
                <w:ilvl w:val="1"/>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słownik (powiązanie z zdefiniowanymi w systemie EZD słownikami)</w:t>
            </w:r>
          </w:p>
          <w:p w14:paraId="6419C586" w14:textId="77777777" w:rsidR="00E22B81" w:rsidRPr="00922E03" w:rsidRDefault="00E22B81" w:rsidP="00922E03">
            <w:pPr>
              <w:pStyle w:val="Default"/>
              <w:numPr>
                <w:ilvl w:val="0"/>
                <w:numId w:val="30"/>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dla każdego typu pola należy określi wymagalność (bez uzupełnienia pól wymaganych system EZD nie pozwoli użytkownikowi zapisać pisma)</w:t>
            </w:r>
          </w:p>
        </w:tc>
      </w:tr>
      <w:tr w:rsidR="00E22B81" w:rsidRPr="00922E03" w14:paraId="528273ED" w14:textId="77777777" w:rsidTr="003F5472">
        <w:tc>
          <w:tcPr>
            <w:tcW w:w="456" w:type="dxa"/>
          </w:tcPr>
          <w:p w14:paraId="74205716" w14:textId="77777777" w:rsidR="00E22B81" w:rsidRPr="00922E03" w:rsidRDefault="00E22B81" w:rsidP="00922E03">
            <w:pPr>
              <w:spacing w:line="276" w:lineRule="auto"/>
              <w:rPr>
                <w:rFonts w:cstheme="minorHAnsi"/>
              </w:rPr>
            </w:pPr>
            <w:r w:rsidRPr="00922E03">
              <w:rPr>
                <w:rFonts w:cstheme="minorHAnsi"/>
              </w:rPr>
              <w:t>5.</w:t>
            </w:r>
          </w:p>
        </w:tc>
        <w:tc>
          <w:tcPr>
            <w:tcW w:w="8753" w:type="dxa"/>
          </w:tcPr>
          <w:p w14:paraId="17B9EB3E"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Określić prawa do używania nowego typu pisma do określonych użytkowników, stanowisk, komórek, referat czy wydziałów.</w:t>
            </w:r>
          </w:p>
        </w:tc>
      </w:tr>
      <w:tr w:rsidR="00E22B81" w:rsidRPr="00922E03" w14:paraId="6398EAB8" w14:textId="77777777" w:rsidTr="003F5472">
        <w:tc>
          <w:tcPr>
            <w:tcW w:w="456" w:type="dxa"/>
          </w:tcPr>
          <w:p w14:paraId="71A63318" w14:textId="77777777" w:rsidR="00E22B81" w:rsidRPr="00922E03" w:rsidRDefault="00E22B81" w:rsidP="00922E03">
            <w:pPr>
              <w:spacing w:line="276" w:lineRule="auto"/>
              <w:rPr>
                <w:rFonts w:cstheme="minorHAnsi"/>
              </w:rPr>
            </w:pPr>
            <w:r w:rsidRPr="00922E03">
              <w:rPr>
                <w:rFonts w:cstheme="minorHAnsi"/>
              </w:rPr>
              <w:t>6.</w:t>
            </w:r>
          </w:p>
        </w:tc>
        <w:tc>
          <w:tcPr>
            <w:tcW w:w="8753" w:type="dxa"/>
          </w:tcPr>
          <w:p w14:paraId="1003246C"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Zarejestrować pismo przychodzące wybierając utworzony w scenariuszu nowy typ pisma (krok 2 i krok 3) i bez wypełnienia pól zapisać pismo celem weryfikacji, czy system EZD pozwoli użytkownikowi na zapisanie pisma.</w:t>
            </w:r>
          </w:p>
        </w:tc>
      </w:tr>
      <w:tr w:rsidR="00E22B81" w:rsidRPr="00922E03" w14:paraId="7B369C5B" w14:textId="77777777" w:rsidTr="003F5472">
        <w:tc>
          <w:tcPr>
            <w:tcW w:w="456" w:type="dxa"/>
          </w:tcPr>
          <w:p w14:paraId="7C718A7A" w14:textId="77777777" w:rsidR="00E22B81" w:rsidRPr="00922E03" w:rsidRDefault="00E22B81" w:rsidP="00922E03">
            <w:pPr>
              <w:spacing w:line="276" w:lineRule="auto"/>
              <w:rPr>
                <w:rFonts w:cstheme="minorHAnsi"/>
              </w:rPr>
            </w:pPr>
            <w:r w:rsidRPr="00922E03">
              <w:rPr>
                <w:rFonts w:cstheme="minorHAnsi"/>
              </w:rPr>
              <w:t>7.</w:t>
            </w:r>
          </w:p>
        </w:tc>
        <w:tc>
          <w:tcPr>
            <w:tcW w:w="8753" w:type="dxa"/>
          </w:tcPr>
          <w:p w14:paraId="2ADA7145" w14:textId="77777777" w:rsidR="00E22B81" w:rsidRPr="00922E03" w:rsidRDefault="00E22B81" w:rsidP="00922E03">
            <w:pPr>
              <w:pStyle w:val="Default"/>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Zarejestrować pismo przychodzące wybierając utworzony w scenariuszu nowy typ pisma (krok 2 i krok 3):</w:t>
            </w:r>
          </w:p>
          <w:p w14:paraId="19381CCA" w14:textId="77777777" w:rsidR="00E22B81" w:rsidRPr="00922E03" w:rsidRDefault="00E22B81" w:rsidP="00922E03">
            <w:pPr>
              <w:pStyle w:val="Default"/>
              <w:numPr>
                <w:ilvl w:val="0"/>
                <w:numId w:val="29"/>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Wypełnić wszystkie pola określone w kroku 3</w:t>
            </w:r>
          </w:p>
          <w:p w14:paraId="18B5381E" w14:textId="77777777" w:rsidR="00E22B81" w:rsidRPr="00922E03" w:rsidRDefault="00E22B81" w:rsidP="00922E03">
            <w:pPr>
              <w:pStyle w:val="Default"/>
              <w:numPr>
                <w:ilvl w:val="0"/>
                <w:numId w:val="29"/>
              </w:numPr>
              <w:spacing w:line="276" w:lineRule="auto"/>
              <w:jc w:val="both"/>
              <w:rPr>
                <w:rFonts w:asciiTheme="minorHAnsi" w:hAnsiTheme="minorHAnsi" w:cstheme="minorHAnsi"/>
                <w:sz w:val="22"/>
                <w:szCs w:val="22"/>
              </w:rPr>
            </w:pPr>
            <w:r w:rsidRPr="00922E03">
              <w:rPr>
                <w:rFonts w:asciiTheme="minorHAnsi" w:hAnsiTheme="minorHAnsi" w:cstheme="minorHAnsi"/>
                <w:sz w:val="22"/>
                <w:szCs w:val="22"/>
              </w:rPr>
              <w:t>Zapisać pismo</w:t>
            </w:r>
          </w:p>
        </w:tc>
      </w:tr>
    </w:tbl>
    <w:p w14:paraId="1DF26079" w14:textId="3070841E" w:rsidR="00E22B81" w:rsidRPr="00D25639" w:rsidRDefault="00E22B81" w:rsidP="00E22B81">
      <w:pPr>
        <w:pStyle w:val="Nagwek2"/>
      </w:pPr>
      <w:bookmarkStart w:id="6" w:name="_Toc123716055"/>
      <w:r w:rsidRPr="00D25639">
        <w:t xml:space="preserve">Scenariusz nr </w:t>
      </w:r>
      <w:r w:rsidR="00DD5C30">
        <w:t>3</w:t>
      </w:r>
      <w:r w:rsidRPr="00D25639">
        <w:t xml:space="preserve"> </w:t>
      </w:r>
      <w:r>
        <w:t>–</w:t>
      </w:r>
      <w:r w:rsidRPr="00D25639">
        <w:t xml:space="preserve"> </w:t>
      </w:r>
      <w:r>
        <w:t>ZEZWOLENIA NA SPRZEDAŻ ALKOHOLU</w:t>
      </w:r>
      <w:bookmarkEnd w:id="6"/>
      <w:r w:rsidRPr="00D25639">
        <w:t xml:space="preserve"> </w:t>
      </w:r>
    </w:p>
    <w:p w14:paraId="766BCC6F" w14:textId="77777777" w:rsidR="00E22B81" w:rsidRDefault="00E22B81" w:rsidP="00E22B81">
      <w:pPr>
        <w:spacing w:after="0" w:line="264" w:lineRule="auto"/>
        <w:rPr>
          <w:rFonts w:cstheme="minorHAnsi"/>
          <w:szCs w:val="20"/>
          <w:u w:val="single"/>
        </w:rPr>
      </w:pPr>
      <w:r>
        <w:rPr>
          <w:rFonts w:cstheme="minorHAnsi"/>
          <w:szCs w:val="20"/>
          <w:u w:val="single"/>
        </w:rPr>
        <w:t xml:space="preserve">ZEZWOLENIA NA SPRZEDAŻ ALKOHOLU - </w:t>
      </w:r>
      <w:r w:rsidRPr="006D11F7">
        <w:rPr>
          <w:rFonts w:cstheme="minorHAnsi"/>
          <w:szCs w:val="20"/>
          <w:u w:val="single"/>
        </w:rPr>
        <w:t>ewidencja punktów sprzedaży/składowania napojów alkoholowych</w:t>
      </w:r>
    </w:p>
    <w:p w14:paraId="208EAD4C" w14:textId="77777777" w:rsidR="00E22B81" w:rsidRPr="00D25639" w:rsidRDefault="00E22B81" w:rsidP="00E22B81">
      <w:pPr>
        <w:spacing w:after="0" w:line="264" w:lineRule="auto"/>
        <w:rPr>
          <w:rFonts w:cstheme="minorHAnsi"/>
          <w:szCs w:val="20"/>
          <w:u w:val="single"/>
        </w:rPr>
      </w:pPr>
    </w:p>
    <w:p w14:paraId="1C9AF08A" w14:textId="77777777" w:rsidR="00E22B81" w:rsidRPr="00D25639" w:rsidRDefault="00E22B81" w:rsidP="00E22B81">
      <w:pPr>
        <w:spacing w:after="0" w:line="264" w:lineRule="auto"/>
        <w:rPr>
          <w:rFonts w:cstheme="minorHAnsi"/>
          <w:szCs w:val="20"/>
          <w:u w:val="single"/>
        </w:rPr>
      </w:pPr>
      <w:r w:rsidRPr="00D25639">
        <w:rPr>
          <w:rFonts w:cstheme="minorHAnsi"/>
          <w:szCs w:val="20"/>
        </w:rPr>
        <w:t>Wykonawca w ramach scenariuszy obowiązany jest zaprezentować: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8652"/>
      </w:tblGrid>
      <w:tr w:rsidR="00E22B81" w:rsidRPr="00922E03" w14:paraId="6EB0FD52" w14:textId="77777777" w:rsidTr="003F5472">
        <w:tc>
          <w:tcPr>
            <w:tcW w:w="557" w:type="dxa"/>
            <w:tcMar>
              <w:top w:w="0" w:type="dxa"/>
              <w:left w:w="108" w:type="dxa"/>
              <w:bottom w:w="0" w:type="dxa"/>
              <w:right w:w="108" w:type="dxa"/>
            </w:tcMar>
            <w:hideMark/>
          </w:tcPr>
          <w:p w14:paraId="7F0A8CE2" w14:textId="77777777" w:rsidR="00E22B81" w:rsidRPr="00922E03" w:rsidRDefault="00E22B81" w:rsidP="00922E03">
            <w:pPr>
              <w:spacing w:after="0" w:line="276" w:lineRule="auto"/>
              <w:rPr>
                <w:rFonts w:cstheme="minorHAnsi"/>
                <w:b/>
                <w:bCs/>
              </w:rPr>
            </w:pPr>
            <w:r w:rsidRPr="00922E03">
              <w:rPr>
                <w:rFonts w:cstheme="minorHAnsi"/>
                <w:b/>
                <w:bCs/>
              </w:rPr>
              <w:t>Lp.</w:t>
            </w:r>
          </w:p>
        </w:tc>
        <w:tc>
          <w:tcPr>
            <w:tcW w:w="8652" w:type="dxa"/>
            <w:tcMar>
              <w:top w:w="0" w:type="dxa"/>
              <w:left w:w="108" w:type="dxa"/>
              <w:bottom w:w="0" w:type="dxa"/>
              <w:right w:w="108" w:type="dxa"/>
            </w:tcMar>
            <w:hideMark/>
          </w:tcPr>
          <w:p w14:paraId="52CBC77E" w14:textId="77777777" w:rsidR="00E22B81" w:rsidRPr="00922E03" w:rsidRDefault="00E22B81" w:rsidP="00922E03">
            <w:pPr>
              <w:spacing w:after="0" w:line="276" w:lineRule="auto"/>
              <w:jc w:val="center"/>
              <w:rPr>
                <w:rFonts w:cstheme="minorHAnsi"/>
                <w:b/>
                <w:bCs/>
              </w:rPr>
            </w:pPr>
            <w:r w:rsidRPr="00922E03">
              <w:rPr>
                <w:rFonts w:cstheme="minorHAnsi"/>
                <w:b/>
                <w:bCs/>
              </w:rPr>
              <w:t>Opis czynności</w:t>
            </w:r>
          </w:p>
        </w:tc>
      </w:tr>
      <w:tr w:rsidR="00E22B81" w:rsidRPr="00922E03" w14:paraId="78D44CE1" w14:textId="77777777" w:rsidTr="003F5472">
        <w:tc>
          <w:tcPr>
            <w:tcW w:w="557" w:type="dxa"/>
            <w:tcMar>
              <w:top w:w="0" w:type="dxa"/>
              <w:left w:w="108" w:type="dxa"/>
              <w:bottom w:w="0" w:type="dxa"/>
              <w:right w:w="108" w:type="dxa"/>
            </w:tcMar>
            <w:hideMark/>
          </w:tcPr>
          <w:p w14:paraId="16F316BF" w14:textId="77777777" w:rsidR="00E22B81" w:rsidRPr="00922E03" w:rsidRDefault="00E22B81" w:rsidP="00922E03">
            <w:pPr>
              <w:spacing w:after="0" w:line="276" w:lineRule="auto"/>
              <w:rPr>
                <w:rFonts w:cstheme="minorHAnsi"/>
              </w:rPr>
            </w:pPr>
            <w:r w:rsidRPr="00922E03">
              <w:rPr>
                <w:rFonts w:cstheme="minorHAnsi"/>
              </w:rPr>
              <w:t>1.</w:t>
            </w:r>
          </w:p>
        </w:tc>
        <w:tc>
          <w:tcPr>
            <w:tcW w:w="8652" w:type="dxa"/>
            <w:tcMar>
              <w:top w:w="0" w:type="dxa"/>
              <w:left w:w="108" w:type="dxa"/>
              <w:bottom w:w="0" w:type="dxa"/>
              <w:right w:w="108" w:type="dxa"/>
            </w:tcMar>
          </w:tcPr>
          <w:p w14:paraId="06BC5CDB" w14:textId="77777777" w:rsidR="00E22B81" w:rsidRPr="00922E03" w:rsidRDefault="00E22B81" w:rsidP="00922E03">
            <w:pPr>
              <w:spacing w:after="0" w:line="276" w:lineRule="auto"/>
              <w:jc w:val="both"/>
              <w:rPr>
                <w:rFonts w:cstheme="minorHAnsi"/>
              </w:rPr>
            </w:pPr>
            <w:r w:rsidRPr="00922E03">
              <w:rPr>
                <w:rFonts w:cstheme="minorHAnsi"/>
              </w:rPr>
              <w:t xml:space="preserve">Zaprezentować funkcjonalność prezentacji punktów sprzedaży/składowania napojów alkoholowych na mapie online (np. Google, </w:t>
            </w:r>
            <w:proofErr w:type="spellStart"/>
            <w:r w:rsidRPr="00922E03">
              <w:rPr>
                <w:rFonts w:cstheme="minorHAnsi"/>
              </w:rPr>
              <w:t>OpenStreetMap</w:t>
            </w:r>
            <w:proofErr w:type="spellEnd"/>
            <w:r w:rsidRPr="00922E03">
              <w:rPr>
                <w:rFonts w:cstheme="minorHAnsi"/>
              </w:rPr>
              <w:t xml:space="preserve"> </w:t>
            </w:r>
            <w:proofErr w:type="spellStart"/>
            <w:r w:rsidRPr="00922E03">
              <w:rPr>
                <w:rFonts w:cstheme="minorHAnsi"/>
              </w:rPr>
              <w:t>itp</w:t>
            </w:r>
            <w:proofErr w:type="spellEnd"/>
            <w:r w:rsidRPr="00922E03">
              <w:rPr>
                <w:rFonts w:cstheme="minorHAnsi"/>
              </w:rPr>
              <w:t>)</w:t>
            </w:r>
          </w:p>
          <w:p w14:paraId="0342EB45" w14:textId="77777777" w:rsidR="00E22B81" w:rsidRPr="00922E03" w:rsidRDefault="00E22B81" w:rsidP="00922E03">
            <w:pPr>
              <w:pStyle w:val="Akapitzlist"/>
              <w:numPr>
                <w:ilvl w:val="0"/>
                <w:numId w:val="33"/>
              </w:numPr>
              <w:spacing w:after="0" w:line="276" w:lineRule="auto"/>
              <w:contextualSpacing w:val="0"/>
              <w:jc w:val="both"/>
              <w:rPr>
                <w:rFonts w:cstheme="minorHAnsi"/>
              </w:rPr>
            </w:pPr>
            <w:r w:rsidRPr="00922E03">
              <w:rPr>
                <w:rFonts w:cstheme="minorHAnsi"/>
              </w:rPr>
              <w:t>wprowadzić punkt sprzedaży podając:</w:t>
            </w:r>
          </w:p>
          <w:p w14:paraId="394861E6"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nazwę lokalizacji</w:t>
            </w:r>
          </w:p>
          <w:p w14:paraId="28E0985D"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rodzaj</w:t>
            </w:r>
          </w:p>
          <w:p w14:paraId="4B41F02A"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typ</w:t>
            </w:r>
          </w:p>
          <w:p w14:paraId="3BA766EE"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rejon</w:t>
            </w:r>
          </w:p>
          <w:p w14:paraId="202492FA"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adres lokalizacji (województwo, powiat, gmina, miejscowość, kod pocztowy, ulica, numer, osiedle/dzielnica)</w:t>
            </w:r>
          </w:p>
          <w:p w14:paraId="3627447B"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pole opisowe na dodatkowe informacje zdefiniowane przez użytkownika</w:t>
            </w:r>
          </w:p>
          <w:p w14:paraId="1B7AFD59" w14:textId="77777777" w:rsidR="00E22B81" w:rsidRPr="00922E03" w:rsidRDefault="00E22B81" w:rsidP="00922E03">
            <w:pPr>
              <w:pStyle w:val="Akapitzlist"/>
              <w:numPr>
                <w:ilvl w:val="1"/>
                <w:numId w:val="33"/>
              </w:numPr>
              <w:spacing w:after="0" w:line="276" w:lineRule="auto"/>
              <w:contextualSpacing w:val="0"/>
              <w:jc w:val="both"/>
              <w:rPr>
                <w:rFonts w:cstheme="minorHAnsi"/>
              </w:rPr>
            </w:pPr>
            <w:r w:rsidRPr="00922E03">
              <w:rPr>
                <w:rFonts w:cstheme="minorHAnsi"/>
              </w:rPr>
              <w:t>dane współrzędne GPS</w:t>
            </w:r>
          </w:p>
          <w:p w14:paraId="585610EE" w14:textId="77777777" w:rsidR="00E22B81" w:rsidRPr="00922E03" w:rsidRDefault="00E22B81" w:rsidP="00922E03">
            <w:pPr>
              <w:pStyle w:val="Akapitzlist"/>
              <w:numPr>
                <w:ilvl w:val="0"/>
                <w:numId w:val="33"/>
              </w:numPr>
              <w:spacing w:after="0" w:line="276" w:lineRule="auto"/>
              <w:contextualSpacing w:val="0"/>
              <w:jc w:val="both"/>
              <w:rPr>
                <w:rFonts w:cstheme="minorHAnsi"/>
              </w:rPr>
            </w:pPr>
            <w:r w:rsidRPr="00922E03">
              <w:rPr>
                <w:rFonts w:cstheme="minorHAnsi"/>
              </w:rPr>
              <w:t xml:space="preserve">wyświetlić wprowadzony punkt sprzedaży w punkcie a, na mapie online (np. Google, </w:t>
            </w:r>
            <w:proofErr w:type="spellStart"/>
            <w:r w:rsidRPr="00922E03">
              <w:rPr>
                <w:rFonts w:cstheme="minorHAnsi"/>
              </w:rPr>
              <w:t>OpenStreetMap</w:t>
            </w:r>
            <w:proofErr w:type="spellEnd"/>
            <w:r w:rsidRPr="00922E03">
              <w:rPr>
                <w:rFonts w:cstheme="minorHAnsi"/>
              </w:rPr>
              <w:t xml:space="preserve"> </w:t>
            </w:r>
            <w:proofErr w:type="spellStart"/>
            <w:r w:rsidRPr="00922E03">
              <w:rPr>
                <w:rFonts w:cstheme="minorHAnsi"/>
              </w:rPr>
              <w:t>itp</w:t>
            </w:r>
            <w:proofErr w:type="spellEnd"/>
            <w:r w:rsidRPr="00922E03">
              <w:rPr>
                <w:rFonts w:cstheme="minorHAnsi"/>
              </w:rPr>
              <w:t>)</w:t>
            </w:r>
          </w:p>
        </w:tc>
      </w:tr>
      <w:tr w:rsidR="00E22B81" w:rsidRPr="00922E03" w14:paraId="04ECFCC2" w14:textId="77777777" w:rsidTr="003F5472">
        <w:tc>
          <w:tcPr>
            <w:tcW w:w="557" w:type="dxa"/>
            <w:tcMar>
              <w:top w:w="0" w:type="dxa"/>
              <w:left w:w="108" w:type="dxa"/>
              <w:bottom w:w="0" w:type="dxa"/>
              <w:right w:w="108" w:type="dxa"/>
            </w:tcMar>
            <w:hideMark/>
          </w:tcPr>
          <w:p w14:paraId="03964C74" w14:textId="77777777" w:rsidR="00E22B81" w:rsidRPr="00922E03" w:rsidRDefault="00E22B81" w:rsidP="00922E03">
            <w:pPr>
              <w:spacing w:after="0" w:line="276" w:lineRule="auto"/>
              <w:rPr>
                <w:rFonts w:cstheme="minorHAnsi"/>
              </w:rPr>
            </w:pPr>
            <w:r w:rsidRPr="00922E03">
              <w:rPr>
                <w:rFonts w:cstheme="minorHAnsi"/>
              </w:rPr>
              <w:t>2.</w:t>
            </w:r>
          </w:p>
        </w:tc>
        <w:tc>
          <w:tcPr>
            <w:tcW w:w="8652" w:type="dxa"/>
            <w:tcMar>
              <w:top w:w="0" w:type="dxa"/>
              <w:left w:w="108" w:type="dxa"/>
              <w:bottom w:w="0" w:type="dxa"/>
              <w:right w:w="108" w:type="dxa"/>
            </w:tcMar>
          </w:tcPr>
          <w:p w14:paraId="37FFA33B" w14:textId="77777777" w:rsidR="00E22B81" w:rsidRPr="00922E03" w:rsidRDefault="00E22B81" w:rsidP="00922E03">
            <w:pPr>
              <w:spacing w:after="0" w:line="276" w:lineRule="auto"/>
              <w:jc w:val="both"/>
              <w:rPr>
                <w:rFonts w:cstheme="minorHAnsi"/>
              </w:rPr>
            </w:pPr>
            <w:r w:rsidRPr="00922E03">
              <w:rPr>
                <w:rFonts w:cstheme="minorHAnsi"/>
              </w:rPr>
              <w:t>Zaprezentować funkcjonalność eksportu punktów do XML</w:t>
            </w:r>
          </w:p>
          <w:p w14:paraId="6525E4E6" w14:textId="77777777" w:rsidR="00E22B81" w:rsidRPr="00922E03" w:rsidRDefault="00E22B81" w:rsidP="00922E03">
            <w:pPr>
              <w:pStyle w:val="Akapitzlist"/>
              <w:numPr>
                <w:ilvl w:val="0"/>
                <w:numId w:val="34"/>
              </w:numPr>
              <w:spacing w:after="0" w:line="276" w:lineRule="auto"/>
              <w:contextualSpacing w:val="0"/>
              <w:jc w:val="both"/>
              <w:rPr>
                <w:rFonts w:cstheme="minorHAnsi"/>
              </w:rPr>
            </w:pPr>
            <w:r w:rsidRPr="00922E03">
              <w:rPr>
                <w:rFonts w:cstheme="minorHAnsi"/>
              </w:rPr>
              <w:t>zapisać do XML wprowadzony w punkcie 1a punkt sprzedaży /składowania napojów alkoholowych</w:t>
            </w:r>
          </w:p>
          <w:p w14:paraId="79CB3CEB" w14:textId="77777777" w:rsidR="00E22B81" w:rsidRPr="00922E03" w:rsidRDefault="00E22B81" w:rsidP="00922E03">
            <w:pPr>
              <w:pStyle w:val="Akapitzlist"/>
              <w:numPr>
                <w:ilvl w:val="0"/>
                <w:numId w:val="34"/>
              </w:numPr>
              <w:spacing w:after="0" w:line="276" w:lineRule="auto"/>
              <w:contextualSpacing w:val="0"/>
              <w:jc w:val="both"/>
              <w:rPr>
                <w:rFonts w:cstheme="minorHAnsi"/>
              </w:rPr>
            </w:pPr>
            <w:r w:rsidRPr="00922E03">
              <w:rPr>
                <w:rFonts w:cstheme="minorHAnsi"/>
              </w:rPr>
              <w:t>otworzyć plik XML celem weryfikacji poprawności eksportu</w:t>
            </w:r>
          </w:p>
        </w:tc>
      </w:tr>
    </w:tbl>
    <w:p w14:paraId="06353E3F" w14:textId="19C79B08" w:rsidR="00E22B81" w:rsidRPr="00D25639" w:rsidRDefault="00E22B81" w:rsidP="00E22B81">
      <w:pPr>
        <w:pStyle w:val="Nagwek2"/>
      </w:pPr>
      <w:bookmarkStart w:id="7" w:name="_Toc123716056"/>
      <w:r w:rsidRPr="00D25639">
        <w:lastRenderedPageBreak/>
        <w:t xml:space="preserve">Scenariusz nr </w:t>
      </w:r>
      <w:r w:rsidR="00DD5C30">
        <w:t>4</w:t>
      </w:r>
      <w:r w:rsidRPr="00D25639">
        <w:t xml:space="preserve"> - SYSTEM </w:t>
      </w:r>
      <w:r>
        <w:t>FINANSOWO-KSIĘGOWY</w:t>
      </w:r>
      <w:bookmarkEnd w:id="7"/>
    </w:p>
    <w:p w14:paraId="43A1A305" w14:textId="77777777" w:rsidR="00E22B81" w:rsidRPr="00D25639" w:rsidRDefault="00E22B81" w:rsidP="00922E03">
      <w:pPr>
        <w:spacing w:after="120" w:line="276" w:lineRule="auto"/>
        <w:rPr>
          <w:rFonts w:cstheme="minorHAnsi"/>
          <w:szCs w:val="20"/>
          <w:u w:val="single"/>
        </w:rPr>
      </w:pPr>
      <w:r w:rsidRPr="00D25639">
        <w:rPr>
          <w:rFonts w:cstheme="minorHAnsi"/>
          <w:szCs w:val="20"/>
          <w:u w:val="single"/>
        </w:rPr>
        <w:t xml:space="preserve">SYSTEM </w:t>
      </w:r>
      <w:r>
        <w:rPr>
          <w:rFonts w:cstheme="minorHAnsi"/>
          <w:szCs w:val="20"/>
          <w:u w:val="single"/>
        </w:rPr>
        <w:t>FINANSOWO-KSIĘGOWY</w:t>
      </w:r>
    </w:p>
    <w:p w14:paraId="2AF7D022" w14:textId="77777777" w:rsidR="00E22B81" w:rsidRPr="00D25639" w:rsidRDefault="00E22B81" w:rsidP="00922E03">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86"/>
        <w:gridCol w:w="8858"/>
      </w:tblGrid>
      <w:tr w:rsidR="00E22B81" w:rsidRPr="00922E03" w14:paraId="0B695D9E" w14:textId="77777777" w:rsidTr="003F5472">
        <w:tc>
          <w:tcPr>
            <w:tcW w:w="486" w:type="dxa"/>
          </w:tcPr>
          <w:p w14:paraId="7FF86F9B" w14:textId="77777777" w:rsidR="00E22B81" w:rsidRPr="00922E03" w:rsidRDefault="00E22B81" w:rsidP="00922E03">
            <w:pPr>
              <w:spacing w:line="276" w:lineRule="auto"/>
              <w:jc w:val="center"/>
              <w:rPr>
                <w:rFonts w:cstheme="minorHAnsi"/>
                <w:b/>
                <w:bCs/>
              </w:rPr>
            </w:pPr>
            <w:r w:rsidRPr="00922E03">
              <w:rPr>
                <w:rFonts w:cstheme="minorHAnsi"/>
                <w:b/>
                <w:bCs/>
              </w:rPr>
              <w:t>Lp.</w:t>
            </w:r>
          </w:p>
        </w:tc>
        <w:tc>
          <w:tcPr>
            <w:tcW w:w="8858" w:type="dxa"/>
          </w:tcPr>
          <w:p w14:paraId="78DE838B" w14:textId="77777777" w:rsidR="00E22B81" w:rsidRPr="00922E03" w:rsidRDefault="00E22B81" w:rsidP="00922E03">
            <w:pPr>
              <w:spacing w:line="276" w:lineRule="auto"/>
              <w:jc w:val="center"/>
              <w:rPr>
                <w:rFonts w:cstheme="minorHAnsi"/>
                <w:b/>
                <w:bCs/>
              </w:rPr>
            </w:pPr>
            <w:r w:rsidRPr="00922E03">
              <w:rPr>
                <w:rFonts w:cstheme="minorHAnsi"/>
                <w:b/>
                <w:bCs/>
              </w:rPr>
              <w:t>Opis czynności</w:t>
            </w:r>
          </w:p>
        </w:tc>
      </w:tr>
      <w:tr w:rsidR="00E22B81" w:rsidRPr="00922E03" w14:paraId="1624B1DF" w14:textId="77777777" w:rsidTr="003F5472">
        <w:tc>
          <w:tcPr>
            <w:tcW w:w="486" w:type="dxa"/>
          </w:tcPr>
          <w:p w14:paraId="64391C16" w14:textId="77777777" w:rsidR="00E22B81" w:rsidRPr="00922E03" w:rsidRDefault="00E22B81" w:rsidP="00922E03">
            <w:pPr>
              <w:spacing w:line="276" w:lineRule="auto"/>
              <w:rPr>
                <w:rFonts w:cstheme="minorHAnsi"/>
              </w:rPr>
            </w:pPr>
            <w:r w:rsidRPr="00922E03">
              <w:rPr>
                <w:rFonts w:cstheme="minorHAnsi"/>
              </w:rPr>
              <w:t>1.</w:t>
            </w:r>
          </w:p>
        </w:tc>
        <w:tc>
          <w:tcPr>
            <w:tcW w:w="8858" w:type="dxa"/>
          </w:tcPr>
          <w:p w14:paraId="7DF75FD7"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możliwość wprowadzenia i zaksięgowania uchwały budżetowej wraz ze zmianą w planie budżetu.</w:t>
            </w:r>
          </w:p>
        </w:tc>
      </w:tr>
      <w:tr w:rsidR="00E22B81" w:rsidRPr="00922E03" w14:paraId="5C0E8C7C" w14:textId="77777777" w:rsidTr="003F5472">
        <w:tc>
          <w:tcPr>
            <w:tcW w:w="486" w:type="dxa"/>
          </w:tcPr>
          <w:p w14:paraId="18C867BE" w14:textId="77777777" w:rsidR="00E22B81" w:rsidRPr="00922E03" w:rsidRDefault="00E22B81" w:rsidP="00922E03">
            <w:pPr>
              <w:spacing w:line="276" w:lineRule="auto"/>
              <w:rPr>
                <w:rFonts w:cstheme="minorHAnsi"/>
              </w:rPr>
            </w:pPr>
            <w:r w:rsidRPr="00922E03">
              <w:rPr>
                <w:rFonts w:cstheme="minorHAnsi"/>
              </w:rPr>
              <w:t>2.</w:t>
            </w:r>
          </w:p>
        </w:tc>
        <w:tc>
          <w:tcPr>
            <w:tcW w:w="8858" w:type="dxa"/>
          </w:tcPr>
          <w:p w14:paraId="5B40B28C"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zaksięgowanie uchwały budżetowej oraz zmiany w planie dochodów i wydatków budżetu jednostki samorządu terytorialnego.</w:t>
            </w:r>
          </w:p>
        </w:tc>
      </w:tr>
      <w:tr w:rsidR="00E22B81" w:rsidRPr="00922E03" w14:paraId="25D43268" w14:textId="77777777" w:rsidTr="003F5472">
        <w:tc>
          <w:tcPr>
            <w:tcW w:w="486" w:type="dxa"/>
          </w:tcPr>
          <w:p w14:paraId="353052E7" w14:textId="77777777" w:rsidR="00E22B81" w:rsidRPr="00922E03" w:rsidRDefault="00E22B81" w:rsidP="00922E03">
            <w:pPr>
              <w:spacing w:line="276" w:lineRule="auto"/>
              <w:rPr>
                <w:rFonts w:cstheme="minorHAnsi"/>
              </w:rPr>
            </w:pPr>
            <w:r w:rsidRPr="00922E03">
              <w:rPr>
                <w:rFonts w:cstheme="minorHAnsi"/>
              </w:rPr>
              <w:t>3.</w:t>
            </w:r>
          </w:p>
        </w:tc>
        <w:tc>
          <w:tcPr>
            <w:tcW w:w="8858" w:type="dxa"/>
          </w:tcPr>
          <w:p w14:paraId="19E94A4D"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możliwość pracy w systemie na przełomie roku obrotowego (praca w nowym roku bez konieczności zamykania roku poprzedniego).</w:t>
            </w:r>
          </w:p>
        </w:tc>
      </w:tr>
      <w:tr w:rsidR="00E22B81" w:rsidRPr="00922E03" w14:paraId="5E17F425" w14:textId="77777777" w:rsidTr="003F5472">
        <w:tc>
          <w:tcPr>
            <w:tcW w:w="486" w:type="dxa"/>
          </w:tcPr>
          <w:p w14:paraId="589E8FBB" w14:textId="77777777" w:rsidR="00E22B81" w:rsidRPr="00922E03" w:rsidRDefault="00E22B81" w:rsidP="00922E03">
            <w:pPr>
              <w:spacing w:line="276" w:lineRule="auto"/>
              <w:rPr>
                <w:rFonts w:cstheme="minorHAnsi"/>
              </w:rPr>
            </w:pPr>
            <w:r w:rsidRPr="00922E03">
              <w:rPr>
                <w:rFonts w:cstheme="minorHAnsi"/>
              </w:rPr>
              <w:t>4.</w:t>
            </w:r>
          </w:p>
        </w:tc>
        <w:tc>
          <w:tcPr>
            <w:tcW w:w="8858" w:type="dxa"/>
          </w:tcPr>
          <w:p w14:paraId="55FCCB81"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prowadzenie ewidencji zdarzeń gospodarczych w oparciu o zdefiniowany w oferowanym systemie z obszaru finansowo-księgowego plan kont oraz rejestrację dowodów księgowych na kontach bilansowych i pozabilansowych.</w:t>
            </w:r>
          </w:p>
        </w:tc>
      </w:tr>
      <w:tr w:rsidR="00E22B81" w:rsidRPr="00922E03" w14:paraId="5558718D" w14:textId="77777777" w:rsidTr="003F5472">
        <w:tc>
          <w:tcPr>
            <w:tcW w:w="486" w:type="dxa"/>
          </w:tcPr>
          <w:p w14:paraId="57FE18F0" w14:textId="77777777" w:rsidR="00E22B81" w:rsidRPr="00922E03" w:rsidRDefault="00E22B81" w:rsidP="00922E03">
            <w:pPr>
              <w:spacing w:line="276" w:lineRule="auto"/>
              <w:rPr>
                <w:rFonts w:cstheme="minorHAnsi"/>
              </w:rPr>
            </w:pPr>
            <w:r w:rsidRPr="00922E03">
              <w:rPr>
                <w:rFonts w:cstheme="minorHAnsi"/>
              </w:rPr>
              <w:t>5.</w:t>
            </w:r>
          </w:p>
        </w:tc>
        <w:tc>
          <w:tcPr>
            <w:tcW w:w="8858" w:type="dxa"/>
          </w:tcPr>
          <w:p w14:paraId="4A0FA5CC"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możliwość dynamicznego generowania raportów w oparciu o mechanizmy list przestawnych (</w:t>
            </w:r>
            <w:proofErr w:type="spellStart"/>
            <w:r w:rsidRPr="00922E03">
              <w:rPr>
                <w:rFonts w:cstheme="minorHAnsi"/>
                <w:color w:val="000000"/>
                <w:shd w:val="clear" w:color="auto" w:fill="FFFFFF"/>
              </w:rPr>
              <w:t>grid</w:t>
            </w:r>
            <w:proofErr w:type="spellEnd"/>
            <w:r w:rsidRPr="00922E03">
              <w:rPr>
                <w:rFonts w:cstheme="minorHAnsi"/>
                <w:color w:val="000000"/>
                <w:shd w:val="clear" w:color="auto" w:fill="FFFFFF"/>
              </w:rPr>
              <w:t>).</w:t>
            </w:r>
          </w:p>
        </w:tc>
      </w:tr>
      <w:tr w:rsidR="00E22B81" w:rsidRPr="00922E03" w14:paraId="14C80C1C" w14:textId="77777777" w:rsidTr="003F5472">
        <w:tc>
          <w:tcPr>
            <w:tcW w:w="486" w:type="dxa"/>
          </w:tcPr>
          <w:p w14:paraId="3D092463" w14:textId="77777777" w:rsidR="00E22B81" w:rsidRPr="00922E03" w:rsidRDefault="00E22B81" w:rsidP="00922E03">
            <w:pPr>
              <w:spacing w:line="276" w:lineRule="auto"/>
              <w:rPr>
                <w:rFonts w:cstheme="minorHAnsi"/>
              </w:rPr>
            </w:pPr>
            <w:r w:rsidRPr="00922E03">
              <w:rPr>
                <w:rFonts w:cstheme="minorHAnsi"/>
              </w:rPr>
              <w:t>6.</w:t>
            </w:r>
          </w:p>
        </w:tc>
        <w:tc>
          <w:tcPr>
            <w:tcW w:w="8858" w:type="dxa"/>
          </w:tcPr>
          <w:p w14:paraId="22C5AE9A"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 xml:space="preserve">Zaprezentować możliwość obsługi tytułów wykonawczych (wystawianie na poszczególne rodzaje należności, wydruk na ekranie komputera, rejestry) oraz eksport do plików XML zgodnych z obowiązującymi schematami, możliwość wizualizacji danych zgodnie z obowiązującą transformacją. </w:t>
            </w:r>
          </w:p>
        </w:tc>
      </w:tr>
      <w:tr w:rsidR="00E22B81" w:rsidRPr="00922E03" w14:paraId="7282F673" w14:textId="77777777" w:rsidTr="003F5472">
        <w:tc>
          <w:tcPr>
            <w:tcW w:w="486" w:type="dxa"/>
          </w:tcPr>
          <w:p w14:paraId="5985508F" w14:textId="77777777" w:rsidR="00E22B81" w:rsidRPr="00922E03" w:rsidRDefault="00E22B81" w:rsidP="00922E03">
            <w:pPr>
              <w:spacing w:line="276" w:lineRule="auto"/>
              <w:rPr>
                <w:rFonts w:cstheme="minorHAnsi"/>
              </w:rPr>
            </w:pPr>
            <w:r w:rsidRPr="00922E03">
              <w:rPr>
                <w:rFonts w:cstheme="minorHAnsi"/>
              </w:rPr>
              <w:t>7.</w:t>
            </w:r>
          </w:p>
        </w:tc>
        <w:tc>
          <w:tcPr>
            <w:tcW w:w="8858" w:type="dxa"/>
          </w:tcPr>
          <w:p w14:paraId="6A70553D" w14:textId="77777777" w:rsidR="00E22B81" w:rsidRPr="00922E03" w:rsidRDefault="00E22B81" w:rsidP="00922E03">
            <w:pPr>
              <w:spacing w:line="276" w:lineRule="auto"/>
              <w:rPr>
                <w:rFonts w:cstheme="minorHAnsi"/>
              </w:rPr>
            </w:pPr>
            <w:r w:rsidRPr="00922E03">
              <w:rPr>
                <w:rFonts w:cstheme="minorHAnsi"/>
                <w:color w:val="000000"/>
                <w:shd w:val="clear" w:color="auto" w:fill="FFFFFF"/>
              </w:rPr>
              <w:t xml:space="preserve">Zaprezentować możliwość automatycznego wygenerowania sprawozdania jednostkowego Rb-27S na podstawie zapisów z dokumentów księgowych oraz jego wydrukowanie (na ekranie komputera), wysłania do organu i odbioru wraz z jego automatycznym zadekretowaniem na kontach księgowych budżetu (organu) oraz sporządzenie sprawozdania zbiorczego Rb27S z zatwierdzonych sprawozdań jednostkowych i jego zapisania do pliku XML zgodnego ze standardem </w:t>
            </w:r>
            <w:proofErr w:type="spellStart"/>
            <w:r w:rsidRPr="00922E03">
              <w:rPr>
                <w:rFonts w:cstheme="minorHAnsi"/>
                <w:color w:val="000000"/>
                <w:shd w:val="clear" w:color="auto" w:fill="FFFFFF"/>
              </w:rPr>
              <w:t>BeSTi</w:t>
            </w:r>
            <w:proofErr w:type="spellEnd"/>
            <w:r w:rsidRPr="00922E03">
              <w:rPr>
                <w:rFonts w:cstheme="minorHAnsi"/>
                <w:color w:val="000000"/>
                <w:shd w:val="clear" w:color="auto" w:fill="FFFFFF"/>
              </w:rPr>
              <w:t>@.</w:t>
            </w:r>
          </w:p>
        </w:tc>
      </w:tr>
    </w:tbl>
    <w:p w14:paraId="12501BBB" w14:textId="42CF3B9B" w:rsidR="00E22B81" w:rsidRDefault="00E22B81" w:rsidP="00E22B81">
      <w:pPr>
        <w:pStyle w:val="Nagwek2"/>
      </w:pPr>
      <w:bookmarkStart w:id="8" w:name="_Toc123716057"/>
      <w:r>
        <w:t xml:space="preserve">Scenariusz nr </w:t>
      </w:r>
      <w:r w:rsidR="00DD5C30">
        <w:t>5</w:t>
      </w:r>
      <w:r>
        <w:t xml:space="preserve"> - </w:t>
      </w:r>
      <w:r w:rsidRPr="00DC60A3">
        <w:t>SYSTEM PODATKÓW I OPŁAT LOKALNYCH</w:t>
      </w:r>
      <w:bookmarkEnd w:id="8"/>
    </w:p>
    <w:p w14:paraId="264485F0" w14:textId="77777777" w:rsidR="00E22B81" w:rsidRDefault="00E22B81" w:rsidP="00922E03">
      <w:pPr>
        <w:spacing w:after="120" w:line="276" w:lineRule="auto"/>
        <w:jc w:val="both"/>
        <w:rPr>
          <w:rFonts w:cstheme="minorHAnsi"/>
          <w:szCs w:val="20"/>
          <w:u w:val="single"/>
        </w:rPr>
      </w:pPr>
      <w:r>
        <w:rPr>
          <w:rFonts w:cstheme="minorHAnsi"/>
          <w:szCs w:val="20"/>
          <w:u w:val="single"/>
        </w:rPr>
        <w:t>SYSTEM</w:t>
      </w:r>
      <w:r w:rsidRPr="00632CA6">
        <w:rPr>
          <w:rFonts w:cstheme="minorHAnsi"/>
          <w:szCs w:val="20"/>
          <w:u w:val="single"/>
        </w:rPr>
        <w:t xml:space="preserve"> </w:t>
      </w:r>
      <w:r w:rsidRPr="00DC60A3">
        <w:rPr>
          <w:rFonts w:cstheme="minorHAnsi"/>
          <w:szCs w:val="20"/>
          <w:u w:val="single"/>
        </w:rPr>
        <w:t>PODATKÓW I OPŁAT LOKALNYCH</w:t>
      </w:r>
    </w:p>
    <w:p w14:paraId="169C85ED" w14:textId="77777777" w:rsidR="00E22B81" w:rsidRPr="00D25639" w:rsidRDefault="00E22B81" w:rsidP="00922E03">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86"/>
        <w:gridCol w:w="8858"/>
      </w:tblGrid>
      <w:tr w:rsidR="00E22B81" w:rsidRPr="00922E03" w14:paraId="2A2ABA4D" w14:textId="77777777" w:rsidTr="003F5472">
        <w:tc>
          <w:tcPr>
            <w:tcW w:w="486" w:type="dxa"/>
          </w:tcPr>
          <w:p w14:paraId="0DCA96F7" w14:textId="77777777" w:rsidR="00E22B81" w:rsidRPr="00922E03" w:rsidRDefault="00E22B81" w:rsidP="00922E03">
            <w:pPr>
              <w:spacing w:line="276" w:lineRule="auto"/>
              <w:jc w:val="center"/>
              <w:rPr>
                <w:rFonts w:cstheme="minorHAnsi"/>
                <w:b/>
                <w:bCs/>
              </w:rPr>
            </w:pPr>
            <w:r w:rsidRPr="00922E03">
              <w:rPr>
                <w:rFonts w:cstheme="minorHAnsi"/>
                <w:b/>
                <w:bCs/>
              </w:rPr>
              <w:t>Lp.</w:t>
            </w:r>
          </w:p>
        </w:tc>
        <w:tc>
          <w:tcPr>
            <w:tcW w:w="8858" w:type="dxa"/>
          </w:tcPr>
          <w:p w14:paraId="300E283F" w14:textId="77777777" w:rsidR="00E22B81" w:rsidRPr="00922E03" w:rsidRDefault="00E22B81" w:rsidP="00922E03">
            <w:pPr>
              <w:spacing w:line="276" w:lineRule="auto"/>
              <w:jc w:val="center"/>
              <w:rPr>
                <w:rFonts w:cstheme="minorHAnsi"/>
                <w:b/>
                <w:bCs/>
              </w:rPr>
            </w:pPr>
            <w:r w:rsidRPr="00922E03">
              <w:rPr>
                <w:rFonts w:cstheme="minorHAnsi"/>
                <w:b/>
                <w:bCs/>
              </w:rPr>
              <w:t>Opis czynności</w:t>
            </w:r>
          </w:p>
        </w:tc>
      </w:tr>
      <w:tr w:rsidR="00E22B81" w:rsidRPr="00922E03" w14:paraId="51C48721" w14:textId="77777777" w:rsidTr="003F5472">
        <w:tc>
          <w:tcPr>
            <w:tcW w:w="486" w:type="dxa"/>
          </w:tcPr>
          <w:p w14:paraId="4439E567" w14:textId="77777777" w:rsidR="00E22B81" w:rsidRPr="00922E03" w:rsidRDefault="00E22B81" w:rsidP="00922E03">
            <w:pPr>
              <w:spacing w:line="276" w:lineRule="auto"/>
              <w:rPr>
                <w:rFonts w:cstheme="minorHAnsi"/>
              </w:rPr>
            </w:pPr>
            <w:r w:rsidRPr="00922E03">
              <w:rPr>
                <w:rFonts w:cstheme="minorHAnsi"/>
              </w:rPr>
              <w:t>1.</w:t>
            </w:r>
          </w:p>
        </w:tc>
        <w:tc>
          <w:tcPr>
            <w:tcW w:w="8858" w:type="dxa"/>
          </w:tcPr>
          <w:p w14:paraId="7C227A8E"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możliwość wprowadzenia zmian w zakresie stawek w ciągu roku i uwzględnienia ich w procesie wymiarowania za dany rok.</w:t>
            </w:r>
          </w:p>
        </w:tc>
      </w:tr>
      <w:tr w:rsidR="00E22B81" w:rsidRPr="00922E03" w14:paraId="67FADDFC" w14:textId="77777777" w:rsidTr="003F5472">
        <w:tc>
          <w:tcPr>
            <w:tcW w:w="486" w:type="dxa"/>
          </w:tcPr>
          <w:p w14:paraId="7B80EC67" w14:textId="77777777" w:rsidR="00E22B81" w:rsidRPr="00922E03" w:rsidRDefault="00E22B81" w:rsidP="00922E03">
            <w:pPr>
              <w:spacing w:line="276" w:lineRule="auto"/>
              <w:rPr>
                <w:rFonts w:cstheme="minorHAnsi"/>
              </w:rPr>
            </w:pPr>
            <w:r w:rsidRPr="00922E03">
              <w:rPr>
                <w:rFonts w:cstheme="minorHAnsi"/>
              </w:rPr>
              <w:t>2.</w:t>
            </w:r>
          </w:p>
        </w:tc>
        <w:tc>
          <w:tcPr>
            <w:tcW w:w="8858" w:type="dxa"/>
          </w:tcPr>
          <w:p w14:paraId="1BFA2F72"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możliwość wygenerowania i prezentacji decyzji ustalającej podatek od nieruchomości wraz z jej zaksięgowaniem na właściwych kontach syntetycznych i prowadzonych do nich kontach analitycznych i jednocześnie na koncie szczegółowym księgi pomocniczej służącym do rozrachunków z podatnikiem</w:t>
            </w:r>
          </w:p>
        </w:tc>
      </w:tr>
      <w:tr w:rsidR="00E22B81" w:rsidRPr="00922E03" w14:paraId="23226CBC" w14:textId="77777777" w:rsidTr="003F5472">
        <w:tc>
          <w:tcPr>
            <w:tcW w:w="486" w:type="dxa"/>
          </w:tcPr>
          <w:p w14:paraId="1E2307E2" w14:textId="77777777" w:rsidR="00E22B81" w:rsidRPr="00922E03" w:rsidRDefault="00E22B81" w:rsidP="00922E03">
            <w:pPr>
              <w:spacing w:line="276" w:lineRule="auto"/>
              <w:rPr>
                <w:rFonts w:cstheme="minorHAnsi"/>
              </w:rPr>
            </w:pPr>
            <w:r w:rsidRPr="00922E03">
              <w:rPr>
                <w:rFonts w:cstheme="minorHAnsi"/>
              </w:rPr>
              <w:t>3.</w:t>
            </w:r>
          </w:p>
        </w:tc>
        <w:tc>
          <w:tcPr>
            <w:tcW w:w="8858" w:type="dxa"/>
          </w:tcPr>
          <w:p w14:paraId="40F21BD4"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zaewidencjonowanie wpływu zaległości w podatku od nieruchomości od podatnika (osoby fizycznej) z podpowiedzią odsetek poprzez zaksięgowanie na właściwych kontach syntetycznych i prowadzonych do nich kontach analitycznych i jednocześnie na koncie szczegółowym księgi pomocniczej służącym do rozrachunków z podatnikiem.</w:t>
            </w:r>
          </w:p>
        </w:tc>
      </w:tr>
      <w:tr w:rsidR="00E22B81" w:rsidRPr="00922E03" w14:paraId="09B4C5FD" w14:textId="77777777" w:rsidTr="003F5472">
        <w:tc>
          <w:tcPr>
            <w:tcW w:w="486" w:type="dxa"/>
          </w:tcPr>
          <w:p w14:paraId="7AB21E2B" w14:textId="77777777" w:rsidR="00E22B81" w:rsidRPr="00922E03" w:rsidRDefault="00E22B81" w:rsidP="00922E03">
            <w:pPr>
              <w:spacing w:line="276" w:lineRule="auto"/>
              <w:rPr>
                <w:rFonts w:cstheme="minorHAnsi"/>
              </w:rPr>
            </w:pPr>
            <w:r w:rsidRPr="00922E03">
              <w:rPr>
                <w:rFonts w:cstheme="minorHAnsi"/>
              </w:rPr>
              <w:t>4.</w:t>
            </w:r>
          </w:p>
        </w:tc>
        <w:tc>
          <w:tcPr>
            <w:tcW w:w="8858" w:type="dxa"/>
          </w:tcPr>
          <w:p w14:paraId="1E3C4877"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wygenerowanie upomnienia na zaległość podatkową dla podatników solidarnie zobowiązanych (co najmniej 2 osoby fizyczne) na podatku od nieruchomości oraz ich wydrukowanie (na ekranie komputera). Naniesienie różnych dat doręczenia wygenerowanego upomnienia dla solidarnie zobowiązanych podatników.</w:t>
            </w:r>
          </w:p>
        </w:tc>
      </w:tr>
    </w:tbl>
    <w:p w14:paraId="115164F0" w14:textId="49A98324" w:rsidR="00E22B81" w:rsidRDefault="00E22B81" w:rsidP="00E22B81">
      <w:pPr>
        <w:pStyle w:val="Nagwek2"/>
      </w:pPr>
      <w:bookmarkStart w:id="9" w:name="_Toc123716058"/>
      <w:r>
        <w:lastRenderedPageBreak/>
        <w:t xml:space="preserve">Scenariusz nr </w:t>
      </w:r>
      <w:r w:rsidR="00DD5C30">
        <w:t>6</w:t>
      </w:r>
      <w:r>
        <w:t xml:space="preserve"> - </w:t>
      </w:r>
      <w:r w:rsidRPr="00632CA6">
        <w:t>PLANOWANIE BUDŻETU I OBSŁUGA ZA</w:t>
      </w:r>
      <w:r w:rsidR="00A34C86">
        <w:t>A</w:t>
      </w:r>
      <w:r w:rsidRPr="00632CA6">
        <w:t>NGAŻOWANIA</w:t>
      </w:r>
      <w:bookmarkEnd w:id="9"/>
    </w:p>
    <w:p w14:paraId="7A9A10CB" w14:textId="17611443" w:rsidR="00E22B81" w:rsidRDefault="00E22B81" w:rsidP="00922E03">
      <w:pPr>
        <w:spacing w:after="120" w:line="276" w:lineRule="auto"/>
        <w:jc w:val="both"/>
        <w:rPr>
          <w:rFonts w:cstheme="minorHAnsi"/>
          <w:szCs w:val="20"/>
          <w:u w:val="single"/>
        </w:rPr>
      </w:pPr>
      <w:r w:rsidRPr="00632CA6">
        <w:rPr>
          <w:rFonts w:cstheme="minorHAnsi"/>
          <w:szCs w:val="20"/>
          <w:u w:val="single"/>
        </w:rPr>
        <w:t>PLANOWANIE BUDŻETU I OBSŁUGA ZA</w:t>
      </w:r>
      <w:r w:rsidR="00A34C86">
        <w:rPr>
          <w:rFonts w:cstheme="minorHAnsi"/>
          <w:szCs w:val="20"/>
          <w:u w:val="single"/>
        </w:rPr>
        <w:t>A</w:t>
      </w:r>
      <w:r w:rsidRPr="00632CA6">
        <w:rPr>
          <w:rFonts w:cstheme="minorHAnsi"/>
          <w:szCs w:val="20"/>
          <w:u w:val="single"/>
        </w:rPr>
        <w:t>NGAŻOWANIA</w:t>
      </w:r>
    </w:p>
    <w:p w14:paraId="5B271BE4" w14:textId="77777777" w:rsidR="00E22B81" w:rsidRPr="00D25639" w:rsidRDefault="00E22B81" w:rsidP="00922E03">
      <w:pPr>
        <w:spacing w:after="120" w:line="276" w:lineRule="auto"/>
        <w:rPr>
          <w:rFonts w:cstheme="minorHAnsi"/>
          <w:szCs w:val="20"/>
          <w:u w:val="single"/>
        </w:rPr>
      </w:pPr>
      <w:r w:rsidRPr="00D25639">
        <w:rPr>
          <w:rFonts w:cstheme="minorHAnsi"/>
          <w:szCs w:val="20"/>
        </w:rPr>
        <w:t>Wykonawca w ramach scenariuszy obowiązany jest zaprezentować:</w:t>
      </w:r>
    </w:p>
    <w:tbl>
      <w:tblPr>
        <w:tblStyle w:val="Tabela-Siatka"/>
        <w:tblW w:w="0" w:type="auto"/>
        <w:tblLook w:val="04A0" w:firstRow="1" w:lastRow="0" w:firstColumn="1" w:lastColumn="0" w:noHBand="0" w:noVBand="1"/>
      </w:tblPr>
      <w:tblGrid>
        <w:gridCol w:w="495"/>
        <w:gridCol w:w="8849"/>
      </w:tblGrid>
      <w:tr w:rsidR="00E22B81" w:rsidRPr="00922E03" w14:paraId="2728CFBF" w14:textId="77777777" w:rsidTr="003F5472">
        <w:tc>
          <w:tcPr>
            <w:tcW w:w="486" w:type="dxa"/>
          </w:tcPr>
          <w:p w14:paraId="0665D5FE" w14:textId="77777777" w:rsidR="00E22B81" w:rsidRPr="00922E03" w:rsidRDefault="00E22B81" w:rsidP="00922E03">
            <w:pPr>
              <w:spacing w:line="276" w:lineRule="auto"/>
              <w:jc w:val="center"/>
              <w:rPr>
                <w:rFonts w:cstheme="minorHAnsi"/>
                <w:b/>
                <w:bCs/>
              </w:rPr>
            </w:pPr>
            <w:r w:rsidRPr="00922E03">
              <w:rPr>
                <w:rFonts w:cstheme="minorHAnsi"/>
                <w:b/>
                <w:bCs/>
              </w:rPr>
              <w:t>Lp.</w:t>
            </w:r>
          </w:p>
        </w:tc>
        <w:tc>
          <w:tcPr>
            <w:tcW w:w="8858" w:type="dxa"/>
          </w:tcPr>
          <w:p w14:paraId="0BCF34CA" w14:textId="77777777" w:rsidR="00E22B81" w:rsidRPr="00922E03" w:rsidRDefault="00E22B81" w:rsidP="00922E03">
            <w:pPr>
              <w:spacing w:line="276" w:lineRule="auto"/>
              <w:jc w:val="center"/>
              <w:rPr>
                <w:rFonts w:cstheme="minorHAnsi"/>
                <w:b/>
                <w:bCs/>
              </w:rPr>
            </w:pPr>
            <w:r w:rsidRPr="00922E03">
              <w:rPr>
                <w:rFonts w:cstheme="minorHAnsi"/>
                <w:b/>
                <w:bCs/>
              </w:rPr>
              <w:t>Opis czynności</w:t>
            </w:r>
          </w:p>
        </w:tc>
      </w:tr>
      <w:tr w:rsidR="00E22B81" w:rsidRPr="00922E03" w14:paraId="78C6B5C1" w14:textId="77777777" w:rsidTr="003F5472">
        <w:tc>
          <w:tcPr>
            <w:tcW w:w="486" w:type="dxa"/>
          </w:tcPr>
          <w:p w14:paraId="63B6AC39" w14:textId="77777777" w:rsidR="00E22B81" w:rsidRPr="00922E03" w:rsidRDefault="00E22B81" w:rsidP="00922E03">
            <w:pPr>
              <w:spacing w:line="276" w:lineRule="auto"/>
              <w:rPr>
                <w:rFonts w:cstheme="minorHAnsi"/>
              </w:rPr>
            </w:pPr>
            <w:r w:rsidRPr="00922E03">
              <w:rPr>
                <w:rFonts w:cstheme="minorHAnsi"/>
              </w:rPr>
              <w:t>1.</w:t>
            </w:r>
          </w:p>
        </w:tc>
        <w:tc>
          <w:tcPr>
            <w:tcW w:w="8858" w:type="dxa"/>
          </w:tcPr>
          <w:p w14:paraId="71F9FEBD" w14:textId="77777777" w:rsidR="00E22B81" w:rsidRPr="00922E03" w:rsidRDefault="00E22B81" w:rsidP="00922E03">
            <w:pPr>
              <w:spacing w:line="276" w:lineRule="auto"/>
              <w:jc w:val="both"/>
              <w:rPr>
                <w:rFonts w:cstheme="minorHAnsi"/>
              </w:rPr>
            </w:pPr>
            <w:r w:rsidRPr="00922E03">
              <w:rPr>
                <w:rFonts w:cstheme="minorHAnsi"/>
              </w:rPr>
              <w:t>Zaprezentować funkcjonalność projektowania budżetu w układzie działów klasyfikacji budżetowej, planowane kwoty dochodów bieżących i dochodów majątkowych według ich źródeł, w tym w szczególności z tytułu dotacji i środków na finansowanie wydatków na realizację zadań finansowanych z udziałem środków, o których mowa w art. 5 ust. 1 pkt 2 i 3 ustawy z dnia 27 sierpnia 2009 r. o finansach publicznych</w:t>
            </w:r>
          </w:p>
          <w:p w14:paraId="1EAE986A"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uruchomić przeglądarkę internetową i zalogować się do systemu</w:t>
            </w:r>
          </w:p>
          <w:p w14:paraId="2B19E8CF"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wywołać słownik struktury organizacyjnej i uzupełnić o wymagane przez system pola</w:t>
            </w:r>
          </w:p>
          <w:p w14:paraId="1C051FEC"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wybrać jeden z elementów struktury organizacyjnej i dodać jednostkę organizacyjną podrzędną (jednostkę budżetową lub komórkę organizacyjną jednostki).</w:t>
            </w:r>
          </w:p>
          <w:p w14:paraId="0BA66898"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wyświetlić strukturę organizacyjną JST</w:t>
            </w:r>
          </w:p>
          <w:p w14:paraId="0A074A1E"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 xml:space="preserve">wybrać jednostkę organizacyjną/komórkę organizacyjną dla której sporządzany będzie plan finansowy </w:t>
            </w:r>
          </w:p>
          <w:p w14:paraId="54B30B88"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zbudować strukturę klasyfikacyjną planu finansowego w układzie: dochody, dział, rozdział, paragraf dochodowy, zadania budżetowe z określonymi wartościami</w:t>
            </w:r>
          </w:p>
          <w:p w14:paraId="73CE47CE"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zbudować strukturę klasyfikacyjną planu finansowego w układzie: wydatki, dział, rozdział, paragraf wydatkowy, zadania budżetowe z określonymi wartościami</w:t>
            </w:r>
          </w:p>
          <w:p w14:paraId="4BA59D26"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zbudować strukturę klasyfikacyjną planu finansowego w układzie: przychody, paragraf, zadania budżetowe z określonymi wartościami</w:t>
            </w:r>
          </w:p>
          <w:p w14:paraId="2B8AA9A0"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zbudować strukturę klasyfikacyjną planu finansowego w układzie: rozchody, paragraf, zadania budżetowe z określonymi wartościami</w:t>
            </w:r>
          </w:p>
          <w:p w14:paraId="019A2B68"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 xml:space="preserve">wykazać że wartości utworzonego planu finansowego weszły do budżetu JST </w:t>
            </w:r>
          </w:p>
          <w:p w14:paraId="127FE4D0" w14:textId="77777777" w:rsidR="00E22B81" w:rsidRPr="00922E03" w:rsidRDefault="00E22B81" w:rsidP="00922E03">
            <w:pPr>
              <w:pStyle w:val="Akapitzlist"/>
              <w:numPr>
                <w:ilvl w:val="0"/>
                <w:numId w:val="37"/>
              </w:numPr>
              <w:spacing w:line="276" w:lineRule="auto"/>
              <w:contextualSpacing w:val="0"/>
              <w:jc w:val="both"/>
              <w:rPr>
                <w:rFonts w:cstheme="minorHAnsi"/>
              </w:rPr>
            </w:pPr>
            <w:r w:rsidRPr="00922E03">
              <w:rPr>
                <w:rFonts w:cstheme="minorHAnsi"/>
                <w:color w:val="000000"/>
                <w:shd w:val="clear" w:color="auto" w:fill="FFFFFF"/>
              </w:rPr>
              <w:t>zbudować strukturę planu przedsięwzięć wieloletnich:</w:t>
            </w:r>
          </w:p>
          <w:p w14:paraId="4F79C399"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zaprojektować przedsięwzięcie</w:t>
            </w:r>
          </w:p>
          <w:p w14:paraId="0D51A73B"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wskazać źródła finansowania przedsięwzięcia i ich wartości</w:t>
            </w:r>
          </w:p>
          <w:p w14:paraId="108927C0" w14:textId="77777777" w:rsidR="00E22B81" w:rsidRPr="00922E03" w:rsidRDefault="00E22B81" w:rsidP="00922E03">
            <w:pPr>
              <w:pStyle w:val="Akapitzlist"/>
              <w:numPr>
                <w:ilvl w:val="1"/>
                <w:numId w:val="37"/>
              </w:numPr>
              <w:spacing w:line="276" w:lineRule="auto"/>
              <w:contextualSpacing w:val="0"/>
              <w:jc w:val="both"/>
              <w:rPr>
                <w:rFonts w:cstheme="minorHAnsi"/>
              </w:rPr>
            </w:pPr>
            <w:r w:rsidRPr="00922E03">
              <w:rPr>
                <w:rFonts w:cstheme="minorHAnsi"/>
                <w:color w:val="000000"/>
                <w:shd w:val="clear" w:color="auto" w:fill="FFFFFF"/>
              </w:rPr>
              <w:t>zaprezentować powiązania pomiędzy budżetem i planem przedsięwzięć wieloletnich.</w:t>
            </w:r>
          </w:p>
        </w:tc>
      </w:tr>
      <w:tr w:rsidR="00E22B81" w:rsidRPr="00922E03" w14:paraId="5BAF1F1A" w14:textId="77777777" w:rsidTr="003F5472">
        <w:tc>
          <w:tcPr>
            <w:tcW w:w="486" w:type="dxa"/>
          </w:tcPr>
          <w:p w14:paraId="7A37B87A" w14:textId="77777777" w:rsidR="00E22B81" w:rsidRPr="00922E03" w:rsidRDefault="00E22B81" w:rsidP="00922E03">
            <w:pPr>
              <w:spacing w:line="276" w:lineRule="auto"/>
              <w:rPr>
                <w:rFonts w:cstheme="minorHAnsi"/>
              </w:rPr>
            </w:pPr>
            <w:r w:rsidRPr="00922E03">
              <w:rPr>
                <w:rFonts w:cstheme="minorHAnsi"/>
              </w:rPr>
              <w:t>2.</w:t>
            </w:r>
          </w:p>
        </w:tc>
        <w:tc>
          <w:tcPr>
            <w:tcW w:w="8858" w:type="dxa"/>
          </w:tcPr>
          <w:p w14:paraId="46AD1AD4"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zmiany statusu planu finansowego.</w:t>
            </w:r>
          </w:p>
          <w:p w14:paraId="79EB1041" w14:textId="77777777" w:rsidR="00E22B81" w:rsidRPr="00922E03" w:rsidRDefault="00E22B81" w:rsidP="00922E03">
            <w:pPr>
              <w:pStyle w:val="Akapitzlist"/>
              <w:numPr>
                <w:ilvl w:val="0"/>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 dla której sporządzany jest plan finansowy</w:t>
            </w:r>
          </w:p>
          <w:p w14:paraId="49DB7444" w14:textId="77777777" w:rsidR="00E22B81" w:rsidRPr="00922E03" w:rsidRDefault="00E22B81" w:rsidP="00922E03">
            <w:pPr>
              <w:pStyle w:val="Akapitzlist"/>
              <w:numPr>
                <w:ilvl w:val="0"/>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zmienić status planu</w:t>
            </w:r>
          </w:p>
          <w:p w14:paraId="030828DA" w14:textId="77777777" w:rsidR="00E22B81" w:rsidRPr="00922E03" w:rsidRDefault="00E22B81" w:rsidP="00922E03">
            <w:pPr>
              <w:pStyle w:val="Akapitzlist"/>
              <w:numPr>
                <w:ilvl w:val="0"/>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 xml:space="preserve">zaprezentować nadanie planowi finansowemu odpowiednich statusów, odpowiadających kolejnym etapom planowania: </w:t>
            </w:r>
          </w:p>
          <w:p w14:paraId="6B13E5FF" w14:textId="77777777" w:rsidR="00E22B81" w:rsidRPr="00922E03" w:rsidRDefault="00E22B81" w:rsidP="00922E03">
            <w:pPr>
              <w:pStyle w:val="Akapitzlist"/>
              <w:numPr>
                <w:ilvl w:val="1"/>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etap wprowadzania danych</w:t>
            </w:r>
          </w:p>
          <w:p w14:paraId="756B4752" w14:textId="77777777" w:rsidR="00E22B81" w:rsidRPr="00922E03" w:rsidRDefault="00E22B81" w:rsidP="00922E03">
            <w:pPr>
              <w:pStyle w:val="Akapitzlist"/>
              <w:numPr>
                <w:ilvl w:val="1"/>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zakończenie prac na projektem budżetu na poziomie jednostki</w:t>
            </w:r>
          </w:p>
          <w:p w14:paraId="2F9C03E9" w14:textId="77777777" w:rsidR="00E22B81" w:rsidRPr="00922E03" w:rsidRDefault="00E22B81" w:rsidP="00922E03">
            <w:pPr>
              <w:pStyle w:val="Akapitzlist"/>
              <w:numPr>
                <w:ilvl w:val="1"/>
                <w:numId w:val="39"/>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zatwierdzanie projektu budżetu przez organ wykonawczy wraz z rejestracją podstawy prawnej przyjęcia</w:t>
            </w:r>
          </w:p>
          <w:p w14:paraId="0F4EC383" w14:textId="77777777" w:rsidR="00E22B81" w:rsidRPr="00922E03" w:rsidRDefault="00E22B81" w:rsidP="00922E03">
            <w:pPr>
              <w:pStyle w:val="Akapitzlist"/>
              <w:numPr>
                <w:ilvl w:val="1"/>
                <w:numId w:val="39"/>
              </w:numPr>
              <w:spacing w:line="276" w:lineRule="auto"/>
              <w:contextualSpacing w:val="0"/>
              <w:jc w:val="both"/>
              <w:rPr>
                <w:rFonts w:cstheme="minorHAnsi"/>
              </w:rPr>
            </w:pPr>
            <w:r w:rsidRPr="00922E03">
              <w:rPr>
                <w:rFonts w:cstheme="minorHAnsi"/>
                <w:color w:val="000000"/>
                <w:shd w:val="clear" w:color="auto" w:fill="FFFFFF"/>
              </w:rPr>
              <w:t>zatwierdzanie projektu budżetu przez organ uchwałodawczy wraz z rejestracją podstawy prawnej uchwalenia</w:t>
            </w:r>
          </w:p>
        </w:tc>
      </w:tr>
      <w:tr w:rsidR="00E22B81" w:rsidRPr="00922E03" w14:paraId="2172F01F" w14:textId="77777777" w:rsidTr="003F5472">
        <w:tc>
          <w:tcPr>
            <w:tcW w:w="486" w:type="dxa"/>
          </w:tcPr>
          <w:p w14:paraId="68491038" w14:textId="77777777" w:rsidR="00E22B81" w:rsidRPr="00922E03" w:rsidRDefault="00E22B81" w:rsidP="00922E03">
            <w:pPr>
              <w:spacing w:line="276" w:lineRule="auto"/>
              <w:rPr>
                <w:rFonts w:cstheme="minorHAnsi"/>
              </w:rPr>
            </w:pPr>
            <w:r w:rsidRPr="00922E03">
              <w:rPr>
                <w:rFonts w:cstheme="minorHAnsi"/>
              </w:rPr>
              <w:t>3.</w:t>
            </w:r>
          </w:p>
        </w:tc>
        <w:tc>
          <w:tcPr>
            <w:tcW w:w="8858" w:type="dxa"/>
          </w:tcPr>
          <w:p w14:paraId="56002423"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projektowanie planu finansowego jednostki i komórki organizacyjnej i budżetu JST w układzie zadaniowym:</w:t>
            </w:r>
          </w:p>
          <w:p w14:paraId="5E772CDA"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wywołać słownik struktury zadaniowej budżetu i uzupełnić o wymagane przez system pola:</w:t>
            </w:r>
          </w:p>
          <w:p w14:paraId="1D0094BE"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funkcje</w:t>
            </w:r>
          </w:p>
          <w:p w14:paraId="3A5705EE"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lastRenderedPageBreak/>
              <w:t>zadania</w:t>
            </w:r>
          </w:p>
          <w:p w14:paraId="378B4B2F"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podzadania</w:t>
            </w:r>
          </w:p>
          <w:p w14:paraId="75D02E1A"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działania</w:t>
            </w:r>
          </w:p>
          <w:p w14:paraId="4E858817"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jeden z elementów struktury organizacyjnej i dodać jednostkę organizacyjną podrzędną (jednostkę budżetową lub komórkę organizacyjną jednostki)</w:t>
            </w:r>
          </w:p>
          <w:p w14:paraId="73C2C2E1"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wyświetlić strukturę organizacyjną JST</w:t>
            </w:r>
          </w:p>
          <w:p w14:paraId="11BB1A7E"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 dla której sporządzany będzie plan finansowy w układzie zadaniowym</w:t>
            </w:r>
          </w:p>
          <w:p w14:paraId="51F404DA"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zbudować strukturę klasyfikacyjną planu finansowego w układzie:</w:t>
            </w:r>
          </w:p>
          <w:p w14:paraId="196AF810"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funkcja</w:t>
            </w:r>
          </w:p>
          <w:p w14:paraId="37BB41A0"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zadanie</w:t>
            </w:r>
          </w:p>
          <w:p w14:paraId="25D1595D"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podzadanie</w:t>
            </w:r>
          </w:p>
          <w:p w14:paraId="6B5E0E23"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działanie</w:t>
            </w:r>
          </w:p>
          <w:p w14:paraId="12514E40" w14:textId="77777777" w:rsidR="00E22B81" w:rsidRPr="00922E03" w:rsidRDefault="00E22B81" w:rsidP="00922E03">
            <w:pPr>
              <w:pStyle w:val="Akapitzlist"/>
              <w:numPr>
                <w:ilvl w:val="1"/>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zadania budżetowe z określonymi wartościami</w:t>
            </w:r>
          </w:p>
          <w:p w14:paraId="5433B8B4"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Powiązać układ zadaniowy budżetu z układem podziałek klasyfikacji budżetowej</w:t>
            </w:r>
          </w:p>
          <w:p w14:paraId="5F41A7DB" w14:textId="77777777" w:rsidR="00E22B81" w:rsidRPr="00922E03" w:rsidRDefault="00E22B81" w:rsidP="00922E03">
            <w:pPr>
              <w:pStyle w:val="Akapitzlist"/>
              <w:numPr>
                <w:ilvl w:val="0"/>
                <w:numId w:val="40"/>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wartości utworzonego planu finansowego weszły do budżetu JST w układzie zadaniowym</w:t>
            </w:r>
          </w:p>
          <w:p w14:paraId="74D16DEC" w14:textId="77777777" w:rsidR="00E22B81" w:rsidRPr="00922E03" w:rsidRDefault="00E22B81" w:rsidP="00922E03">
            <w:pPr>
              <w:pStyle w:val="Akapitzlist"/>
              <w:numPr>
                <w:ilvl w:val="0"/>
                <w:numId w:val="40"/>
              </w:numPr>
              <w:spacing w:line="276" w:lineRule="auto"/>
              <w:contextualSpacing w:val="0"/>
              <w:jc w:val="both"/>
              <w:rPr>
                <w:rFonts w:cstheme="minorHAnsi"/>
              </w:rPr>
            </w:pPr>
            <w:r w:rsidRPr="00922E03">
              <w:rPr>
                <w:rFonts w:cstheme="minorHAnsi"/>
                <w:color w:val="000000"/>
                <w:shd w:val="clear" w:color="auto" w:fill="FFFFFF"/>
              </w:rPr>
              <w:t>Wykazać, że wartości utworzonego planu finansowego w układzie zadaniowym jest równa wartości planu w układzie podziałek klasyfikacji budżetowej</w:t>
            </w:r>
          </w:p>
        </w:tc>
      </w:tr>
      <w:tr w:rsidR="00E22B81" w:rsidRPr="00922E03" w14:paraId="604BBB9F" w14:textId="77777777" w:rsidTr="003F5472">
        <w:tc>
          <w:tcPr>
            <w:tcW w:w="486" w:type="dxa"/>
          </w:tcPr>
          <w:p w14:paraId="517292A1" w14:textId="77777777" w:rsidR="00E22B81" w:rsidRPr="00922E03" w:rsidRDefault="00E22B81" w:rsidP="00922E03">
            <w:pPr>
              <w:spacing w:line="276" w:lineRule="auto"/>
              <w:rPr>
                <w:rFonts w:cstheme="minorHAnsi"/>
              </w:rPr>
            </w:pPr>
            <w:r w:rsidRPr="00922E03">
              <w:rPr>
                <w:rFonts w:cstheme="minorHAnsi"/>
              </w:rPr>
              <w:lastRenderedPageBreak/>
              <w:t>4.</w:t>
            </w:r>
          </w:p>
        </w:tc>
        <w:tc>
          <w:tcPr>
            <w:tcW w:w="8858" w:type="dxa"/>
          </w:tcPr>
          <w:p w14:paraId="336FFB43"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 xml:space="preserve">Zaprezentować funkcjonalność kosztorysowania zadań budżetowych. </w:t>
            </w:r>
          </w:p>
          <w:p w14:paraId="6A070BD5" w14:textId="77777777" w:rsidR="00E22B81" w:rsidRPr="00922E03" w:rsidRDefault="00E22B81" w:rsidP="00922E03">
            <w:pPr>
              <w:pStyle w:val="Akapitzlist"/>
              <w:numPr>
                <w:ilvl w:val="0"/>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 dla której sporządzany będzie kosztorys</w:t>
            </w:r>
          </w:p>
          <w:p w14:paraId="2B5DEA0F" w14:textId="77777777" w:rsidR="00E22B81" w:rsidRPr="00922E03" w:rsidRDefault="00E22B81" w:rsidP="00922E03">
            <w:pPr>
              <w:pStyle w:val="Akapitzlist"/>
              <w:numPr>
                <w:ilvl w:val="0"/>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zbudować strukturę klasyfikacyjną planu finansowego w układzie: wydatki, dział, rozdział, paragraf, zadania budżetowe.</w:t>
            </w:r>
          </w:p>
          <w:p w14:paraId="4CE908B5" w14:textId="77777777" w:rsidR="00E22B81" w:rsidRPr="00922E03" w:rsidRDefault="00E22B81" w:rsidP="00922E03">
            <w:pPr>
              <w:pStyle w:val="Akapitzlist"/>
              <w:numPr>
                <w:ilvl w:val="0"/>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 xml:space="preserve">sporządzić kosztorys zadania składający się z kilku pozycji kosztowych, zawierających elementy takie jak: </w:t>
            </w:r>
          </w:p>
          <w:p w14:paraId="22FFD7A1" w14:textId="77777777" w:rsidR="00E22B81" w:rsidRPr="00922E03" w:rsidRDefault="00E22B81" w:rsidP="00922E03">
            <w:pPr>
              <w:pStyle w:val="Akapitzlist"/>
              <w:numPr>
                <w:ilvl w:val="1"/>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nazwa pozycji kosztorysowej</w:t>
            </w:r>
          </w:p>
          <w:p w14:paraId="4C000717" w14:textId="77777777" w:rsidR="00E22B81" w:rsidRPr="00922E03" w:rsidRDefault="00E22B81" w:rsidP="00922E03">
            <w:pPr>
              <w:pStyle w:val="Akapitzlist"/>
              <w:numPr>
                <w:ilvl w:val="1"/>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ilość</w:t>
            </w:r>
          </w:p>
          <w:p w14:paraId="381CE1C3" w14:textId="77777777" w:rsidR="00E22B81" w:rsidRPr="00922E03" w:rsidRDefault="00E22B81" w:rsidP="00922E03">
            <w:pPr>
              <w:pStyle w:val="Akapitzlist"/>
              <w:numPr>
                <w:ilvl w:val="1"/>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jednostki miary</w:t>
            </w:r>
          </w:p>
          <w:p w14:paraId="470DB89A" w14:textId="77777777" w:rsidR="00E22B81" w:rsidRPr="00922E03" w:rsidRDefault="00E22B81" w:rsidP="00922E03">
            <w:pPr>
              <w:pStyle w:val="Akapitzlist"/>
              <w:numPr>
                <w:ilvl w:val="1"/>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cena/koszt jednostkowy</w:t>
            </w:r>
          </w:p>
          <w:p w14:paraId="746FBFB6" w14:textId="77777777" w:rsidR="00E22B81" w:rsidRPr="00922E03" w:rsidRDefault="00E22B81" w:rsidP="00922E03">
            <w:pPr>
              <w:pStyle w:val="Akapitzlist"/>
              <w:numPr>
                <w:ilvl w:val="1"/>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wartość pozycji kosztorysowej.</w:t>
            </w:r>
          </w:p>
          <w:p w14:paraId="7E1AAC2A" w14:textId="77777777" w:rsidR="00E22B81" w:rsidRPr="00922E03" w:rsidRDefault="00E22B81" w:rsidP="00922E03">
            <w:pPr>
              <w:pStyle w:val="Akapitzlist"/>
              <w:numPr>
                <w:ilvl w:val="0"/>
                <w:numId w:val="41"/>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wartości utworzonego planu zadania jest równa sumie wartości pozycji kosztorysowych</w:t>
            </w:r>
          </w:p>
        </w:tc>
      </w:tr>
      <w:tr w:rsidR="00E22B81" w:rsidRPr="00922E03" w14:paraId="7F5F99C3" w14:textId="77777777" w:rsidTr="003F5472">
        <w:tc>
          <w:tcPr>
            <w:tcW w:w="486" w:type="dxa"/>
          </w:tcPr>
          <w:p w14:paraId="5469A00C" w14:textId="77777777" w:rsidR="00E22B81" w:rsidRPr="00922E03" w:rsidRDefault="00E22B81" w:rsidP="00922E03">
            <w:pPr>
              <w:spacing w:line="276" w:lineRule="auto"/>
              <w:rPr>
                <w:rFonts w:cstheme="minorHAnsi"/>
              </w:rPr>
            </w:pPr>
            <w:r w:rsidRPr="00922E03">
              <w:rPr>
                <w:rFonts w:cstheme="minorHAnsi"/>
              </w:rPr>
              <w:t>5.</w:t>
            </w:r>
          </w:p>
        </w:tc>
        <w:tc>
          <w:tcPr>
            <w:tcW w:w="8858" w:type="dxa"/>
          </w:tcPr>
          <w:p w14:paraId="732DCBAA"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prowadzenia ewidencji zmian w planie finansowym i budżecie:</w:t>
            </w:r>
          </w:p>
          <w:p w14:paraId="3EEB3AC2"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613A0402"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uruchomić rejestrację wniosku o zmiany</w:t>
            </w:r>
          </w:p>
          <w:p w14:paraId="09B8B146"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zaprojektować wartości zwiększeń i zmniejszeń w planie finansowym</w:t>
            </w:r>
          </w:p>
          <w:p w14:paraId="0D75772A"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sporządzić uzasadnienie opisowe do wniosku</w:t>
            </w:r>
          </w:p>
          <w:p w14:paraId="6E694A97"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zgłosić wniosek do urzędu</w:t>
            </w:r>
          </w:p>
          <w:p w14:paraId="585F75DF"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system prezentuje prawidłowo: wartość planu wynikającą z podjętej uchwały budżetowej, aktualną wartość planu, łączną aktualną wartość planowanych zmian, wartość planu po zmianach</w:t>
            </w:r>
          </w:p>
          <w:p w14:paraId="6139BEF5" w14:textId="77777777" w:rsidR="00E22B81" w:rsidRPr="00922E03" w:rsidRDefault="00E22B81" w:rsidP="00922E03">
            <w:pPr>
              <w:pStyle w:val="Akapitzlist"/>
              <w:numPr>
                <w:ilvl w:val="0"/>
                <w:numId w:val="42"/>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system ewidencjonuje dokumenty zaangażowania oraz przyporządkowuje je do działu rozdziału i paragrafu</w:t>
            </w:r>
          </w:p>
        </w:tc>
      </w:tr>
      <w:tr w:rsidR="00E22B81" w:rsidRPr="00922E03" w14:paraId="3DF4B872" w14:textId="77777777" w:rsidTr="003F5472">
        <w:tc>
          <w:tcPr>
            <w:tcW w:w="486" w:type="dxa"/>
          </w:tcPr>
          <w:p w14:paraId="119AC91A" w14:textId="77777777" w:rsidR="00E22B81" w:rsidRPr="00922E03" w:rsidRDefault="00E22B81" w:rsidP="00922E03">
            <w:pPr>
              <w:spacing w:line="276" w:lineRule="auto"/>
              <w:rPr>
                <w:rFonts w:cstheme="minorHAnsi"/>
              </w:rPr>
            </w:pPr>
            <w:r w:rsidRPr="00922E03">
              <w:rPr>
                <w:rFonts w:cstheme="minorHAnsi"/>
              </w:rPr>
              <w:t>6.</w:t>
            </w:r>
          </w:p>
        </w:tc>
        <w:tc>
          <w:tcPr>
            <w:tcW w:w="8858" w:type="dxa"/>
          </w:tcPr>
          <w:p w14:paraId="7A219646"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zmiany statusu wniosku o zmianę planu finansowego/budżetu:</w:t>
            </w:r>
          </w:p>
          <w:p w14:paraId="758F0598" w14:textId="77777777" w:rsidR="00E22B81" w:rsidRPr="00922E03" w:rsidRDefault="00E22B81" w:rsidP="00922E03">
            <w:pPr>
              <w:pStyle w:val="Akapitzlist"/>
              <w:numPr>
                <w:ilvl w:val="0"/>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0AD69654" w14:textId="77777777" w:rsidR="00E22B81" w:rsidRPr="00922E03" w:rsidRDefault="00E22B81" w:rsidP="00922E03">
            <w:pPr>
              <w:pStyle w:val="Akapitzlist"/>
              <w:numPr>
                <w:ilvl w:val="0"/>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wniosek o zmianę planu</w:t>
            </w:r>
          </w:p>
          <w:p w14:paraId="6551BC9A" w14:textId="77777777" w:rsidR="00E22B81" w:rsidRPr="00922E03" w:rsidRDefault="00E22B81" w:rsidP="00922E03">
            <w:pPr>
              <w:pStyle w:val="Akapitzlist"/>
              <w:numPr>
                <w:ilvl w:val="0"/>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zmienić status wniosku</w:t>
            </w:r>
          </w:p>
          <w:p w14:paraId="0BBD409B" w14:textId="77777777" w:rsidR="00E22B81" w:rsidRPr="00922E03" w:rsidRDefault="00E22B81" w:rsidP="00922E03">
            <w:pPr>
              <w:pStyle w:val="Akapitzlist"/>
              <w:numPr>
                <w:ilvl w:val="0"/>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lastRenderedPageBreak/>
              <w:t xml:space="preserve">zaprezentować nadanie wnioskowi o zmianę budżetu odpowiednich statusów, odpowiadających kolejnym etapom wnioskowania: </w:t>
            </w:r>
          </w:p>
          <w:p w14:paraId="766439EB" w14:textId="77777777" w:rsidR="00E22B81" w:rsidRPr="00922E03" w:rsidRDefault="00E22B81" w:rsidP="00922E03">
            <w:pPr>
              <w:pStyle w:val="Akapitzlist"/>
              <w:numPr>
                <w:ilvl w:val="1"/>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wprowadzania danych</w:t>
            </w:r>
          </w:p>
          <w:p w14:paraId="7E0EF4BD" w14:textId="77777777" w:rsidR="00E22B81" w:rsidRPr="00922E03" w:rsidRDefault="00E22B81" w:rsidP="00922E03">
            <w:pPr>
              <w:pStyle w:val="Akapitzlist"/>
              <w:numPr>
                <w:ilvl w:val="1"/>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zakończenie prac na projektem budżetu na poziomie jednostki</w:t>
            </w:r>
          </w:p>
          <w:p w14:paraId="1ECFE6FB" w14:textId="77777777" w:rsidR="00E22B81" w:rsidRPr="00922E03" w:rsidRDefault="00E22B81" w:rsidP="00922E03">
            <w:pPr>
              <w:pStyle w:val="Akapitzlist"/>
              <w:numPr>
                <w:ilvl w:val="1"/>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zatwierdzanie projektu budżetu przez organ wykonawczy wraz z rejestracją podstawy prawnej przyjęcia</w:t>
            </w:r>
          </w:p>
          <w:p w14:paraId="28DCE973" w14:textId="77777777" w:rsidR="00E22B81" w:rsidRPr="00922E03" w:rsidRDefault="00E22B81" w:rsidP="00922E03">
            <w:pPr>
              <w:pStyle w:val="Akapitzlist"/>
              <w:numPr>
                <w:ilvl w:val="1"/>
                <w:numId w:val="43"/>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zatwierdzanie projektu budżetu przez organ uchwałodawczy wraz z rejestracją podstawy prawnej uchwalenia.</w:t>
            </w:r>
          </w:p>
        </w:tc>
      </w:tr>
      <w:tr w:rsidR="00E22B81" w:rsidRPr="00922E03" w14:paraId="141FF7CD" w14:textId="77777777" w:rsidTr="003F5472">
        <w:tc>
          <w:tcPr>
            <w:tcW w:w="486" w:type="dxa"/>
          </w:tcPr>
          <w:p w14:paraId="7054B4D1" w14:textId="77777777" w:rsidR="00E22B81" w:rsidRPr="00922E03" w:rsidRDefault="00E22B81" w:rsidP="00922E03">
            <w:pPr>
              <w:spacing w:line="276" w:lineRule="auto"/>
              <w:rPr>
                <w:rFonts w:cstheme="minorHAnsi"/>
              </w:rPr>
            </w:pPr>
            <w:r w:rsidRPr="00922E03">
              <w:rPr>
                <w:rFonts w:cstheme="minorHAnsi"/>
              </w:rPr>
              <w:lastRenderedPageBreak/>
              <w:t>7.</w:t>
            </w:r>
          </w:p>
        </w:tc>
        <w:tc>
          <w:tcPr>
            <w:tcW w:w="8858" w:type="dxa"/>
          </w:tcPr>
          <w:p w14:paraId="7CA9BA19"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prowadzenia ewidencji zaangażowania środków budżetowych:</w:t>
            </w:r>
          </w:p>
          <w:p w14:paraId="16553ACF" w14:textId="77777777" w:rsidR="00E22B81" w:rsidRPr="00922E03" w:rsidRDefault="00E22B81" w:rsidP="00922E03">
            <w:pPr>
              <w:pStyle w:val="Akapitzlist"/>
              <w:numPr>
                <w:ilvl w:val="0"/>
                <w:numId w:val="44"/>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5EBDD610" w14:textId="77777777" w:rsidR="00E22B81" w:rsidRPr="00922E03" w:rsidRDefault="00E22B81" w:rsidP="00922E03">
            <w:pPr>
              <w:pStyle w:val="Akapitzlist"/>
              <w:numPr>
                <w:ilvl w:val="0"/>
                <w:numId w:val="44"/>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uruchomić rejestrację zaangażowania i wybrać rodzaj dokumentu zaangażowania</w:t>
            </w:r>
          </w:p>
          <w:p w14:paraId="33CA0CDD" w14:textId="77777777" w:rsidR="00E22B81" w:rsidRPr="00922E03" w:rsidRDefault="00E22B81" w:rsidP="00922E03">
            <w:pPr>
              <w:pStyle w:val="Akapitzlist"/>
              <w:numPr>
                <w:ilvl w:val="0"/>
                <w:numId w:val="44"/>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wprowadzić wartość zaangażowania - co najmniej wartość brutto</w:t>
            </w:r>
          </w:p>
          <w:p w14:paraId="695C4716" w14:textId="77777777" w:rsidR="00E22B81" w:rsidRPr="00922E03" w:rsidRDefault="00E22B81" w:rsidP="00922E03">
            <w:pPr>
              <w:pStyle w:val="Akapitzlist"/>
              <w:numPr>
                <w:ilvl w:val="0"/>
                <w:numId w:val="44"/>
              </w:numPr>
              <w:spacing w:line="276" w:lineRule="auto"/>
              <w:contextualSpacing w:val="0"/>
              <w:jc w:val="both"/>
              <w:rPr>
                <w:rFonts w:cstheme="minorHAnsi"/>
              </w:rPr>
            </w:pPr>
            <w:r w:rsidRPr="00922E03">
              <w:rPr>
                <w:rFonts w:cstheme="minorHAnsi"/>
                <w:color w:val="000000"/>
                <w:shd w:val="clear" w:color="auto" w:fill="FFFFFF"/>
              </w:rPr>
              <w:t>wykazać, że system wykazuje aktualną wartość planu dla zadania budżetowego, aktualną wartość wykonania oraz wartość wolnych środków możliwych do zaangażowania oraz na dowodnym poziomie planu finansowego jednostki (dla całej jednostki, dla działu, rozdziału i paragrafu). Wykazać, że system ewidencjonuje dokumenty zaangażowania oraz przyporządkowuje je do działu rozdziału i paragrafu.</w:t>
            </w:r>
          </w:p>
        </w:tc>
      </w:tr>
      <w:tr w:rsidR="00E22B81" w:rsidRPr="00922E03" w14:paraId="5682EBA4" w14:textId="77777777" w:rsidTr="003F5472">
        <w:tc>
          <w:tcPr>
            <w:tcW w:w="486" w:type="dxa"/>
          </w:tcPr>
          <w:p w14:paraId="29724106" w14:textId="77777777" w:rsidR="00E22B81" w:rsidRPr="00922E03" w:rsidRDefault="00E22B81" w:rsidP="00922E03">
            <w:pPr>
              <w:spacing w:line="276" w:lineRule="auto"/>
              <w:rPr>
                <w:rFonts w:cstheme="minorHAnsi"/>
              </w:rPr>
            </w:pPr>
            <w:r w:rsidRPr="00922E03">
              <w:rPr>
                <w:rFonts w:cstheme="minorHAnsi"/>
              </w:rPr>
              <w:t>8.</w:t>
            </w:r>
          </w:p>
        </w:tc>
        <w:tc>
          <w:tcPr>
            <w:tcW w:w="8858" w:type="dxa"/>
          </w:tcPr>
          <w:p w14:paraId="1F355CF2"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 xml:space="preserve">Zaprezentować funkcjonalność prowadzenia rejestru umów: </w:t>
            </w:r>
          </w:p>
          <w:p w14:paraId="5D3B7A9E"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4DDBDCE9"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zarejestrować umowę</w:t>
            </w:r>
          </w:p>
          <w:p w14:paraId="06B6A480"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umowa pojawiła się w rejestrze umów.</w:t>
            </w:r>
          </w:p>
          <w:p w14:paraId="27D16B6A"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zarejestrowaną umowę</w:t>
            </w:r>
          </w:p>
          <w:p w14:paraId="28127BBB"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możliwość sporządzenia harmonogramu realizacji czynności związanych z umową</w:t>
            </w:r>
          </w:p>
          <w:p w14:paraId="68216D94"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użytkownika systemu</w:t>
            </w:r>
          </w:p>
          <w:p w14:paraId="6575ACE4" w14:textId="77777777" w:rsidR="00E22B81" w:rsidRPr="00922E03" w:rsidRDefault="00E22B81" w:rsidP="00922E03">
            <w:pPr>
              <w:pStyle w:val="Akapitzlist"/>
              <w:numPr>
                <w:ilvl w:val="0"/>
                <w:numId w:val="47"/>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możliwość definiowania powiadomień o najważniejszych zdarzeniach związanych z realizacją budżetu</w:t>
            </w:r>
          </w:p>
          <w:p w14:paraId="6E7696C5" w14:textId="77777777" w:rsidR="00E22B81" w:rsidRPr="00922E03" w:rsidRDefault="00E22B81" w:rsidP="00922E03">
            <w:pPr>
              <w:pStyle w:val="Akapitzlist"/>
              <w:numPr>
                <w:ilvl w:val="0"/>
                <w:numId w:val="47"/>
              </w:numPr>
              <w:spacing w:line="276" w:lineRule="auto"/>
              <w:contextualSpacing w:val="0"/>
              <w:jc w:val="both"/>
              <w:rPr>
                <w:rFonts w:cstheme="minorHAnsi"/>
              </w:rPr>
            </w:pPr>
            <w:r w:rsidRPr="00922E03">
              <w:rPr>
                <w:rFonts w:cstheme="minorHAnsi"/>
                <w:color w:val="000000"/>
                <w:shd w:val="clear" w:color="auto" w:fill="FFFFFF"/>
              </w:rPr>
              <w:t>wykazać możliwość definiowania kanałów komunikacji powiadomień</w:t>
            </w:r>
          </w:p>
        </w:tc>
      </w:tr>
      <w:tr w:rsidR="00E22B81" w:rsidRPr="00922E03" w14:paraId="66BD82C4" w14:textId="77777777" w:rsidTr="003F5472">
        <w:tc>
          <w:tcPr>
            <w:tcW w:w="486" w:type="dxa"/>
          </w:tcPr>
          <w:p w14:paraId="7796D7F4" w14:textId="1EEA5C97" w:rsidR="00E22B81" w:rsidRPr="00922E03" w:rsidRDefault="00922E03" w:rsidP="00922E03">
            <w:pPr>
              <w:spacing w:line="276" w:lineRule="auto"/>
              <w:rPr>
                <w:rFonts w:cstheme="minorHAnsi"/>
              </w:rPr>
            </w:pPr>
            <w:r w:rsidRPr="00922E03">
              <w:rPr>
                <w:rFonts w:cstheme="minorHAnsi"/>
              </w:rPr>
              <w:t>9.</w:t>
            </w:r>
          </w:p>
        </w:tc>
        <w:tc>
          <w:tcPr>
            <w:tcW w:w="8858" w:type="dxa"/>
          </w:tcPr>
          <w:p w14:paraId="70E7A2A0"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prowadzenia ewidencji wykonania budżetu:</w:t>
            </w:r>
          </w:p>
          <w:p w14:paraId="0156BF0D" w14:textId="77777777" w:rsidR="00E22B81" w:rsidRPr="00922E03" w:rsidRDefault="00E22B81" w:rsidP="00922E03">
            <w:pPr>
              <w:pStyle w:val="Akapitzlist"/>
              <w:numPr>
                <w:ilvl w:val="0"/>
                <w:numId w:val="46"/>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77EC10FD" w14:textId="77777777" w:rsidR="00E22B81" w:rsidRPr="00922E03" w:rsidRDefault="00E22B81" w:rsidP="00922E03">
            <w:pPr>
              <w:pStyle w:val="Akapitzlist"/>
              <w:numPr>
                <w:ilvl w:val="0"/>
                <w:numId w:val="46"/>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uruchomić rejestrację wykonania planu finansowego na poziomie zadania budżetowego i wybrać zadanie budżetowe</w:t>
            </w:r>
          </w:p>
          <w:p w14:paraId="3654ADC0" w14:textId="77777777" w:rsidR="00E22B81" w:rsidRPr="00922E03" w:rsidRDefault="00E22B81" w:rsidP="00922E03">
            <w:pPr>
              <w:pStyle w:val="Akapitzlist"/>
              <w:numPr>
                <w:ilvl w:val="0"/>
                <w:numId w:val="46"/>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uruchomić rejestrację wykonania zadania budżetowego - wprowadzić wartość wykonania</w:t>
            </w:r>
          </w:p>
          <w:p w14:paraId="699A7D15" w14:textId="77777777" w:rsidR="00E22B81" w:rsidRPr="00922E03" w:rsidRDefault="00E22B81" w:rsidP="00922E03">
            <w:pPr>
              <w:pStyle w:val="Akapitzlist"/>
              <w:numPr>
                <w:ilvl w:val="0"/>
                <w:numId w:val="46"/>
              </w:numPr>
              <w:spacing w:line="276" w:lineRule="auto"/>
              <w:contextualSpacing w:val="0"/>
              <w:jc w:val="both"/>
              <w:rPr>
                <w:rFonts w:cstheme="minorHAnsi"/>
              </w:rPr>
            </w:pPr>
            <w:r w:rsidRPr="00922E03">
              <w:rPr>
                <w:rFonts w:cstheme="minorHAnsi"/>
                <w:color w:val="000000"/>
                <w:shd w:val="clear" w:color="auto" w:fill="FFFFFF"/>
              </w:rPr>
              <w:t>wykazać, że system wykazuje aktualną wartość planu dla zadania budżetowego, aktualną wartość wykonania, procent wykonania, wartość wolnych środków możliwych do zaangażowania oraz na dowodnym poziomie planu finansowego jednostki (dla całej jednostki, dla działu, rozdziału i paragrafu.</w:t>
            </w:r>
          </w:p>
        </w:tc>
      </w:tr>
      <w:tr w:rsidR="00E22B81" w:rsidRPr="00922E03" w14:paraId="584E930E" w14:textId="77777777" w:rsidTr="003F5472">
        <w:tc>
          <w:tcPr>
            <w:tcW w:w="486" w:type="dxa"/>
          </w:tcPr>
          <w:p w14:paraId="0F4E87E0" w14:textId="0BA7D9E7" w:rsidR="00E22B81" w:rsidRPr="00922E03" w:rsidRDefault="00922E03" w:rsidP="00922E03">
            <w:pPr>
              <w:spacing w:line="276" w:lineRule="auto"/>
              <w:rPr>
                <w:rFonts w:cstheme="minorHAnsi"/>
              </w:rPr>
            </w:pPr>
            <w:r w:rsidRPr="00922E03">
              <w:rPr>
                <w:rFonts w:cstheme="minorHAnsi"/>
              </w:rPr>
              <w:t>10.</w:t>
            </w:r>
          </w:p>
        </w:tc>
        <w:tc>
          <w:tcPr>
            <w:tcW w:w="8858" w:type="dxa"/>
          </w:tcPr>
          <w:p w14:paraId="52BF5AB7" w14:textId="77777777" w:rsidR="00E22B81" w:rsidRPr="00922E03" w:rsidRDefault="00E22B81" w:rsidP="00922E03">
            <w:pPr>
              <w:spacing w:line="276" w:lineRule="auto"/>
              <w:jc w:val="both"/>
              <w:rPr>
                <w:rFonts w:cstheme="minorHAnsi"/>
              </w:rPr>
            </w:pPr>
            <w:r w:rsidRPr="00922E03">
              <w:rPr>
                <w:rFonts w:cstheme="minorHAnsi"/>
                <w:color w:val="000000"/>
                <w:shd w:val="clear" w:color="auto" w:fill="FFFFFF"/>
              </w:rPr>
              <w:t>Zaprezentować funkcjonalność importowania danych o wykonaniu planu finansowego:</w:t>
            </w:r>
          </w:p>
          <w:p w14:paraId="1207FD1E" w14:textId="77777777" w:rsidR="00E22B81" w:rsidRPr="00922E03" w:rsidRDefault="00E22B81" w:rsidP="00922E03">
            <w:pPr>
              <w:pStyle w:val="Akapitzlist"/>
              <w:numPr>
                <w:ilvl w:val="0"/>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organizacyjną/komórkę organizacyjną</w:t>
            </w:r>
          </w:p>
          <w:p w14:paraId="57862B2F" w14:textId="77777777" w:rsidR="00E22B81" w:rsidRPr="00922E03" w:rsidRDefault="00E22B81" w:rsidP="00922E03">
            <w:pPr>
              <w:pStyle w:val="Akapitzlist"/>
              <w:numPr>
                <w:ilvl w:val="0"/>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uruchomić rejestrację wykonania planu finansowego na poziomie zadania budżetowego</w:t>
            </w:r>
          </w:p>
          <w:p w14:paraId="51338842" w14:textId="77777777" w:rsidR="00E22B81" w:rsidRPr="00922E03" w:rsidRDefault="00E22B81" w:rsidP="00922E03">
            <w:pPr>
              <w:pStyle w:val="Akapitzlist"/>
              <w:numPr>
                <w:ilvl w:val="0"/>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wykonać importowanie sprawozdań Rb-27S, Rb-28S</w:t>
            </w:r>
          </w:p>
          <w:p w14:paraId="40FF322E" w14:textId="77777777" w:rsidR="00E22B81" w:rsidRPr="00922E03" w:rsidRDefault="00E22B81" w:rsidP="00922E03">
            <w:pPr>
              <w:pStyle w:val="Akapitzlist"/>
              <w:numPr>
                <w:ilvl w:val="0"/>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wykazać że system zarejestrował sprawozdania budżetowe</w:t>
            </w:r>
          </w:p>
          <w:p w14:paraId="1934DF43" w14:textId="77777777" w:rsidR="00E22B81" w:rsidRPr="00922E03" w:rsidRDefault="00E22B81" w:rsidP="00922E03">
            <w:pPr>
              <w:pStyle w:val="Akapitzlist"/>
              <w:numPr>
                <w:ilvl w:val="0"/>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wybrać jednostkę organizacyjną prowadzącą rachunek:</w:t>
            </w:r>
          </w:p>
          <w:p w14:paraId="1C65CAEF" w14:textId="77777777" w:rsidR="00E22B81" w:rsidRPr="00922E03" w:rsidRDefault="00E22B81" w:rsidP="00922E03">
            <w:pPr>
              <w:pStyle w:val="Akapitzlist"/>
              <w:numPr>
                <w:ilvl w:val="1"/>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 xml:space="preserve">zbudować strukturę klasyfikacyjną planu finansowego rachunku w układzie: wydatki, dział, rozdział, paragraf, zadanie - wartość planowana. </w:t>
            </w:r>
          </w:p>
          <w:p w14:paraId="0826F224" w14:textId="77777777" w:rsidR="00E22B81" w:rsidRPr="00922E03" w:rsidRDefault="00E22B81" w:rsidP="00922E03">
            <w:pPr>
              <w:pStyle w:val="Akapitzlist"/>
              <w:numPr>
                <w:ilvl w:val="1"/>
                <w:numId w:val="45"/>
              </w:numPr>
              <w:spacing w:line="276" w:lineRule="auto"/>
              <w:contextualSpacing w:val="0"/>
              <w:jc w:val="both"/>
              <w:rPr>
                <w:rFonts w:cstheme="minorHAnsi"/>
                <w:color w:val="000000"/>
                <w:shd w:val="clear" w:color="auto" w:fill="FFFFFF"/>
              </w:rPr>
            </w:pPr>
            <w:r w:rsidRPr="00922E03">
              <w:rPr>
                <w:rFonts w:cstheme="minorHAnsi"/>
                <w:color w:val="000000"/>
                <w:shd w:val="clear" w:color="auto" w:fill="FFFFFF"/>
              </w:rPr>
              <w:t>zbudować strukturę klasyfikacyjną planu finansowego rachunku w układzie: dochody, dział, rozdział, paragraf, zadanie - wartość planowana.</w:t>
            </w:r>
          </w:p>
          <w:p w14:paraId="59241536" w14:textId="77777777" w:rsidR="00E22B81" w:rsidRPr="00922E03" w:rsidRDefault="00E22B81" w:rsidP="00922E03">
            <w:pPr>
              <w:pStyle w:val="Akapitzlist"/>
              <w:numPr>
                <w:ilvl w:val="0"/>
                <w:numId w:val="45"/>
              </w:numPr>
              <w:spacing w:line="276" w:lineRule="auto"/>
              <w:contextualSpacing w:val="0"/>
              <w:jc w:val="both"/>
              <w:rPr>
                <w:rFonts w:cstheme="minorHAnsi"/>
              </w:rPr>
            </w:pPr>
            <w:r w:rsidRPr="00922E03">
              <w:rPr>
                <w:rFonts w:cstheme="minorHAnsi"/>
                <w:color w:val="000000"/>
                <w:shd w:val="clear" w:color="auto" w:fill="FFFFFF"/>
              </w:rPr>
              <w:t>wykazać że system pokazuje łączną i aktualną wartość planu, zmian i wykonania dla rachunków.</w:t>
            </w:r>
          </w:p>
        </w:tc>
      </w:tr>
    </w:tbl>
    <w:p w14:paraId="555F8E92" w14:textId="5FE47DC1" w:rsidR="00E22B81" w:rsidRPr="00D25639" w:rsidRDefault="00E22B81" w:rsidP="00E22B81">
      <w:pPr>
        <w:pStyle w:val="Nagwek2"/>
      </w:pPr>
      <w:bookmarkStart w:id="10" w:name="_Toc123716059"/>
      <w:r w:rsidRPr="00D25639">
        <w:lastRenderedPageBreak/>
        <w:t xml:space="preserve">Scenariusz nr </w:t>
      </w:r>
      <w:r w:rsidR="00DD5C30">
        <w:t>7</w:t>
      </w:r>
      <w:r w:rsidRPr="00D25639">
        <w:t xml:space="preserve"> - SYSTEM ZARZĄDZANIA INFORMACJĄ PRZESTRZENNĄ</w:t>
      </w:r>
      <w:bookmarkEnd w:id="10"/>
    </w:p>
    <w:p w14:paraId="4DED66E8" w14:textId="77777777" w:rsidR="00E22B81" w:rsidRDefault="00E22B81" w:rsidP="00922E03">
      <w:pPr>
        <w:spacing w:after="120" w:line="276" w:lineRule="auto"/>
        <w:jc w:val="both"/>
        <w:rPr>
          <w:rFonts w:cstheme="minorHAnsi"/>
          <w:szCs w:val="20"/>
          <w:u w:val="single"/>
        </w:rPr>
      </w:pPr>
      <w:r w:rsidRPr="000E7935">
        <w:rPr>
          <w:rFonts w:cstheme="minorHAnsi"/>
          <w:szCs w:val="20"/>
          <w:u w:val="single"/>
        </w:rPr>
        <w:t xml:space="preserve">SYSTEM ZARZĄDZANIA INFORMACJĄ PRZESTRZENNĄ </w:t>
      </w:r>
    </w:p>
    <w:p w14:paraId="2791B364" w14:textId="77777777" w:rsidR="00E22B81" w:rsidRDefault="00E22B81" w:rsidP="00922E03">
      <w:pPr>
        <w:spacing w:after="120" w:line="276" w:lineRule="auto"/>
        <w:jc w:val="both"/>
        <w:rPr>
          <w:rFonts w:cstheme="minorHAnsi"/>
          <w:szCs w:val="20"/>
        </w:rPr>
      </w:pPr>
      <w:r>
        <w:rPr>
          <w:rFonts w:cstheme="minorHAnsi"/>
        </w:rPr>
        <w:t>Wszystkie kroki opisane poniżej dotyczące funkcji Systemu</w:t>
      </w:r>
      <w:r w:rsidRPr="00D25639">
        <w:rPr>
          <w:rFonts w:cstheme="minorHAnsi"/>
        </w:rPr>
        <w:t xml:space="preserve"> Zarządzania Informacją Przestrzenną</w:t>
      </w:r>
      <w:r>
        <w:rPr>
          <w:rFonts w:cstheme="minorHAnsi"/>
        </w:rPr>
        <w:t xml:space="preserve"> muszą być zaprezentowane zgodnie z zachowaniem wymaganej technologii desktop opisanej w opisie przedmiotu zamówienia. </w:t>
      </w:r>
      <w:r w:rsidRPr="000E7935">
        <w:rPr>
          <w:rFonts w:cstheme="minorHAnsi"/>
          <w:szCs w:val="20"/>
        </w:rPr>
        <w:t>W części próbki System Informacji Przestrzennej nie wyraża się zgody na dostęp do Internetu.</w:t>
      </w:r>
    </w:p>
    <w:p w14:paraId="1B9BC664" w14:textId="77777777" w:rsidR="00E22B81" w:rsidRDefault="00E22B81" w:rsidP="00922E03">
      <w:pPr>
        <w:spacing w:after="120" w:line="276" w:lineRule="auto"/>
        <w:jc w:val="both"/>
        <w:rPr>
          <w:rFonts w:cstheme="minorHAnsi"/>
          <w:szCs w:val="20"/>
        </w:rPr>
      </w:pPr>
      <w:r w:rsidRPr="00992008">
        <w:rPr>
          <w:rFonts w:cstheme="minorHAnsi"/>
          <w:szCs w:val="20"/>
        </w:rPr>
        <w:t xml:space="preserve">Zamawiający zastrzega sobie możliwość zadawania pytań i prezentacji kroków scenariusza w części </w:t>
      </w:r>
      <w:r>
        <w:rPr>
          <w:rFonts w:cstheme="minorHAnsi"/>
          <w:szCs w:val="20"/>
        </w:rPr>
        <w:t>GIS</w:t>
      </w:r>
      <w:r w:rsidRPr="00992008">
        <w:rPr>
          <w:rFonts w:cstheme="minorHAnsi"/>
          <w:szCs w:val="20"/>
        </w:rPr>
        <w:t xml:space="preserve"> w oparciu o inne parametry</w:t>
      </w:r>
      <w:r>
        <w:rPr>
          <w:rFonts w:cstheme="minorHAnsi"/>
          <w:szCs w:val="20"/>
        </w:rPr>
        <w:t xml:space="preserve"> </w:t>
      </w:r>
      <w:r w:rsidRPr="00992008">
        <w:rPr>
          <w:rFonts w:cstheme="minorHAnsi"/>
          <w:szCs w:val="20"/>
        </w:rPr>
        <w:t>w celu sprawdzenia funkcjonalności oferowanego systemu</w:t>
      </w:r>
      <w:r>
        <w:rPr>
          <w:rFonts w:cstheme="minorHAnsi"/>
          <w:szCs w:val="20"/>
        </w:rPr>
        <w:t>.</w:t>
      </w:r>
    </w:p>
    <w:p w14:paraId="4216B39C" w14:textId="77777777" w:rsidR="00E22B81" w:rsidRPr="00D25639" w:rsidRDefault="00E22B81" w:rsidP="00922E03">
      <w:pPr>
        <w:spacing w:after="120" w:line="276" w:lineRule="auto"/>
        <w:jc w:val="both"/>
        <w:rPr>
          <w:rFonts w:cstheme="minorHAnsi"/>
          <w:szCs w:val="20"/>
        </w:rPr>
      </w:pPr>
      <w:r w:rsidRPr="00D25639">
        <w:rPr>
          <w:rFonts w:cstheme="minorHAnsi"/>
          <w:szCs w:val="20"/>
        </w:rPr>
        <w:t>Kroki scenariusza do wykonania w ramach części System</w:t>
      </w:r>
      <w:r>
        <w:rPr>
          <w:rFonts w:cstheme="minorHAnsi"/>
          <w:szCs w:val="20"/>
        </w:rPr>
        <w:t>u</w:t>
      </w:r>
      <w:r w:rsidRPr="00D25639">
        <w:rPr>
          <w:rFonts w:cstheme="minorHAnsi"/>
          <w:szCs w:val="20"/>
        </w:rPr>
        <w:t xml:space="preserve"> Zarządzania Informacją Przestrzenną, powinny zostać wykonane w oparciu o testową bazę danych przestrzennych dla dowolnej gminy. </w:t>
      </w:r>
    </w:p>
    <w:p w14:paraId="7BF533DF" w14:textId="77777777" w:rsidR="00E22B81" w:rsidRPr="00D25639" w:rsidRDefault="00E22B81" w:rsidP="00922E03">
      <w:pPr>
        <w:spacing w:after="120" w:line="276" w:lineRule="auto"/>
        <w:rPr>
          <w:rFonts w:cstheme="minorHAnsi"/>
          <w:szCs w:val="20"/>
          <w:u w:val="single"/>
        </w:rPr>
      </w:pPr>
      <w:r w:rsidRPr="00D25639">
        <w:rPr>
          <w:rFonts w:cstheme="minorHAnsi"/>
          <w:szCs w:val="20"/>
        </w:rPr>
        <w:t xml:space="preserve">Wykonawca w ramach scenariuszy </w:t>
      </w:r>
      <w:r>
        <w:rPr>
          <w:rFonts w:cstheme="minorHAnsi"/>
          <w:szCs w:val="20"/>
        </w:rPr>
        <w:t>z</w:t>
      </w:r>
      <w:r w:rsidRPr="00D25639">
        <w:rPr>
          <w:rFonts w:cstheme="minorHAnsi"/>
          <w:szCs w:val="20"/>
        </w:rPr>
        <w:t>obowiązany jest zaprezentować:</w:t>
      </w:r>
    </w:p>
    <w:tbl>
      <w:tblPr>
        <w:tblStyle w:val="Tabela-Siatka"/>
        <w:tblW w:w="9351" w:type="dxa"/>
        <w:tblLook w:val="04A0" w:firstRow="1" w:lastRow="0" w:firstColumn="1" w:lastColumn="0" w:noHBand="0" w:noVBand="1"/>
      </w:tblPr>
      <w:tblGrid>
        <w:gridCol w:w="495"/>
        <w:gridCol w:w="8856"/>
      </w:tblGrid>
      <w:tr w:rsidR="00E22B81" w:rsidRPr="00D25639" w14:paraId="27DDD642" w14:textId="77777777" w:rsidTr="003F5472">
        <w:tc>
          <w:tcPr>
            <w:tcW w:w="495" w:type="dxa"/>
          </w:tcPr>
          <w:p w14:paraId="08D3E7CD" w14:textId="77777777" w:rsidR="00E22B81" w:rsidRPr="00D25639" w:rsidRDefault="00E22B81" w:rsidP="00922E03">
            <w:pPr>
              <w:spacing w:line="300" w:lineRule="auto"/>
              <w:jc w:val="center"/>
              <w:rPr>
                <w:rFonts w:cstheme="minorHAnsi"/>
                <w:b/>
                <w:bCs/>
              </w:rPr>
            </w:pPr>
            <w:r w:rsidRPr="00D25639">
              <w:rPr>
                <w:rFonts w:cstheme="minorHAnsi"/>
                <w:b/>
                <w:bCs/>
              </w:rPr>
              <w:t>Lp.</w:t>
            </w:r>
          </w:p>
        </w:tc>
        <w:tc>
          <w:tcPr>
            <w:tcW w:w="8856" w:type="dxa"/>
          </w:tcPr>
          <w:p w14:paraId="44706BA1" w14:textId="77777777" w:rsidR="00E22B81" w:rsidRPr="00D25639" w:rsidRDefault="00E22B81" w:rsidP="00922E03">
            <w:pPr>
              <w:spacing w:line="300" w:lineRule="auto"/>
              <w:jc w:val="center"/>
              <w:rPr>
                <w:rFonts w:cstheme="minorHAnsi"/>
                <w:b/>
                <w:bCs/>
              </w:rPr>
            </w:pPr>
            <w:r w:rsidRPr="00D25639">
              <w:rPr>
                <w:rFonts w:cstheme="minorHAnsi"/>
                <w:b/>
                <w:bCs/>
              </w:rPr>
              <w:t>Opis czynności</w:t>
            </w:r>
          </w:p>
        </w:tc>
      </w:tr>
      <w:tr w:rsidR="00E22B81" w:rsidRPr="00D25639" w14:paraId="0CDC3E50" w14:textId="77777777" w:rsidTr="003F5472">
        <w:tc>
          <w:tcPr>
            <w:tcW w:w="9351" w:type="dxa"/>
            <w:gridSpan w:val="2"/>
          </w:tcPr>
          <w:p w14:paraId="0471627E" w14:textId="77777777" w:rsidR="00E22B81" w:rsidRPr="006F6B8A" w:rsidRDefault="00E22B81" w:rsidP="00922E03">
            <w:pPr>
              <w:spacing w:line="300" w:lineRule="auto"/>
              <w:rPr>
                <w:rFonts w:cstheme="minorHAnsi"/>
                <w:b/>
                <w:bCs/>
              </w:rPr>
            </w:pPr>
            <w:r w:rsidRPr="006F6B8A">
              <w:rPr>
                <w:rFonts w:cstheme="minorHAnsi"/>
                <w:b/>
                <w:bCs/>
              </w:rPr>
              <w:t>WYMAGANIA PODSTAWOWE SYSTEMU ZARZĄDZANIA INFORMACJI PRZESTRZENNEJ</w:t>
            </w:r>
          </w:p>
        </w:tc>
      </w:tr>
      <w:tr w:rsidR="00E22B81" w:rsidRPr="00D25639" w14:paraId="6959F35E" w14:textId="77777777" w:rsidTr="003F5472">
        <w:tc>
          <w:tcPr>
            <w:tcW w:w="495" w:type="dxa"/>
          </w:tcPr>
          <w:p w14:paraId="784F41ED" w14:textId="77777777" w:rsidR="00E22B81" w:rsidRPr="006F6B8A" w:rsidRDefault="00E22B81" w:rsidP="00922E03">
            <w:pPr>
              <w:spacing w:line="300" w:lineRule="auto"/>
              <w:rPr>
                <w:rFonts w:cstheme="minorHAnsi"/>
              </w:rPr>
            </w:pPr>
            <w:r w:rsidRPr="006F6B8A">
              <w:rPr>
                <w:rFonts w:cstheme="minorHAnsi"/>
              </w:rPr>
              <w:t>1.</w:t>
            </w:r>
          </w:p>
        </w:tc>
        <w:tc>
          <w:tcPr>
            <w:tcW w:w="8856" w:type="dxa"/>
          </w:tcPr>
          <w:p w14:paraId="13A10A26" w14:textId="77777777" w:rsidR="00E22B81" w:rsidRPr="00E33075" w:rsidRDefault="00E22B81" w:rsidP="00922E03">
            <w:pPr>
              <w:spacing w:line="300" w:lineRule="auto"/>
              <w:rPr>
                <w:rFonts w:cstheme="minorHAnsi"/>
              </w:rPr>
            </w:pPr>
            <w:r w:rsidRPr="00E33075">
              <w:rPr>
                <w:rFonts w:cstheme="minorHAnsi"/>
              </w:rPr>
              <w:t>Zalogowanie do aplikacji desktop GIS, jako Administrator:</w:t>
            </w:r>
          </w:p>
          <w:p w14:paraId="240F20C2" w14:textId="77777777" w:rsidR="00E22B81" w:rsidRPr="00E33075" w:rsidRDefault="00E22B81" w:rsidP="00922E03">
            <w:pPr>
              <w:pStyle w:val="Akapitzlist"/>
              <w:numPr>
                <w:ilvl w:val="0"/>
                <w:numId w:val="9"/>
              </w:numPr>
              <w:spacing w:after="160" w:line="300" w:lineRule="auto"/>
              <w:rPr>
                <w:rFonts w:cstheme="minorHAnsi"/>
              </w:rPr>
            </w:pPr>
            <w:r w:rsidRPr="00E33075">
              <w:rPr>
                <w:rFonts w:cstheme="minorHAnsi"/>
              </w:rPr>
              <w:t>Należy ustawić wymogi dla hasła dla nowoutworzonych kont użytkownika:</w:t>
            </w:r>
          </w:p>
          <w:p w14:paraId="73687ADB"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Wymagana długość hasła: 10 znaków</w:t>
            </w:r>
          </w:p>
          <w:p w14:paraId="0A3E0F3C"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Liczba znaków specjalnych: 2</w:t>
            </w:r>
          </w:p>
          <w:p w14:paraId="09DB2507"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Liczba wymaganych cyfr: 2</w:t>
            </w:r>
          </w:p>
          <w:p w14:paraId="372821CF"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Liczba dużych liter: 2</w:t>
            </w:r>
          </w:p>
          <w:p w14:paraId="19A5D8BE" w14:textId="77777777" w:rsidR="00E22B81" w:rsidRPr="00E33075" w:rsidRDefault="00E22B81" w:rsidP="00922E03">
            <w:pPr>
              <w:pStyle w:val="Akapitzlist"/>
              <w:numPr>
                <w:ilvl w:val="0"/>
                <w:numId w:val="9"/>
              </w:numPr>
              <w:spacing w:after="160" w:line="300" w:lineRule="auto"/>
              <w:rPr>
                <w:rFonts w:cstheme="minorHAnsi"/>
              </w:rPr>
            </w:pPr>
            <w:r w:rsidRPr="00E33075">
              <w:rPr>
                <w:rFonts w:cstheme="minorHAnsi"/>
              </w:rPr>
              <w:t>Ustawienie blokowania dostępu do programu po 3 nieudanych próbach logowania na czas 2 godzin.</w:t>
            </w:r>
          </w:p>
          <w:p w14:paraId="0A78C300" w14:textId="77777777" w:rsidR="00E22B81" w:rsidRPr="00E33075" w:rsidRDefault="00E22B81" w:rsidP="00922E03">
            <w:pPr>
              <w:pStyle w:val="Akapitzlist"/>
              <w:numPr>
                <w:ilvl w:val="0"/>
                <w:numId w:val="9"/>
              </w:numPr>
              <w:spacing w:after="160" w:line="300" w:lineRule="auto"/>
              <w:rPr>
                <w:rFonts w:cstheme="minorHAnsi"/>
              </w:rPr>
            </w:pPr>
            <w:r w:rsidRPr="00E33075">
              <w:rPr>
                <w:rFonts w:cstheme="minorHAnsi"/>
              </w:rPr>
              <w:t>Ustawienie blokady tworzenia do konta hasła takie jak login.</w:t>
            </w:r>
          </w:p>
          <w:p w14:paraId="55DD7F89"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Utworzyć 3 nowe konta użytkowników:</w:t>
            </w:r>
          </w:p>
          <w:p w14:paraId="2D728EE0"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Użytkownik 1 - uprawnienia administratora (U1)</w:t>
            </w:r>
          </w:p>
          <w:p w14:paraId="1EDFF4A1"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Użytkownik 2 – pełne uprawnienia do edycji (U2)</w:t>
            </w:r>
          </w:p>
          <w:p w14:paraId="10B88262"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Użytkownik 3 - brak uprawnień do edycji (U3)</w:t>
            </w:r>
          </w:p>
          <w:p w14:paraId="116E9E6E"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Tworząc konta, należy szczegółowo uzupełnić dla każdego z użytkowników przykładowe dane:</w:t>
            </w:r>
          </w:p>
          <w:p w14:paraId="5BC0979C"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Imię,</w:t>
            </w:r>
          </w:p>
          <w:p w14:paraId="0685179D"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Nazwisko,</w:t>
            </w:r>
          </w:p>
          <w:p w14:paraId="3AE790A4"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Login,</w:t>
            </w:r>
          </w:p>
          <w:p w14:paraId="60A4BCAB"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Hasło,</w:t>
            </w:r>
          </w:p>
          <w:p w14:paraId="2AE6C4D6" w14:textId="77777777" w:rsidR="00E22B81" w:rsidRPr="00E33075" w:rsidRDefault="00E22B81" w:rsidP="00922E03">
            <w:pPr>
              <w:pStyle w:val="Akapitzlist"/>
              <w:numPr>
                <w:ilvl w:val="1"/>
                <w:numId w:val="9"/>
              </w:numPr>
              <w:spacing w:after="160" w:line="300" w:lineRule="auto"/>
              <w:rPr>
                <w:rFonts w:cstheme="minorHAnsi"/>
              </w:rPr>
            </w:pPr>
            <w:r w:rsidRPr="00E33075">
              <w:rPr>
                <w:rFonts w:cstheme="minorHAnsi"/>
              </w:rPr>
              <w:t>Status (należy ustawić jako aktywne)</w:t>
            </w:r>
          </w:p>
          <w:p w14:paraId="721A21FA"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Nazwę wydziału,</w:t>
            </w:r>
          </w:p>
          <w:p w14:paraId="6F9664A9"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Ważność konta (ustawiamy na rok od daty prezentacji próbki)</w:t>
            </w:r>
          </w:p>
          <w:p w14:paraId="77A09683"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Uwagi</w:t>
            </w:r>
          </w:p>
          <w:p w14:paraId="66BB07D0"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Każdy użytkownik, musi posiadać uprawnienia do wszystkich dostępnych modułów.</w:t>
            </w:r>
          </w:p>
          <w:p w14:paraId="3027A9E1"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Okno do zarządzania użytkownikami, musi posiadać również funkcję, generowania rejestru użytkowników do formatu xls oraz pdf, po wybraniu danych atrybutów należy wyeksportować rejestr w dowolnym formacie, zawierający informację:</w:t>
            </w:r>
          </w:p>
          <w:p w14:paraId="7CACE51E"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Imię i nazwisko,</w:t>
            </w:r>
          </w:p>
          <w:p w14:paraId="0FDE9B93"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Uprawnienia do modułów,</w:t>
            </w:r>
          </w:p>
          <w:p w14:paraId="6A030AA0"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lastRenderedPageBreak/>
              <w:t>Okres ważności konta,</w:t>
            </w:r>
          </w:p>
          <w:p w14:paraId="11BB8D1F"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Status,</w:t>
            </w:r>
          </w:p>
          <w:p w14:paraId="63218E70" w14:textId="77777777" w:rsidR="00E22B81" w:rsidRPr="00E33075" w:rsidRDefault="00E22B81" w:rsidP="00922E03">
            <w:pPr>
              <w:pStyle w:val="Akapitzlist"/>
              <w:numPr>
                <w:ilvl w:val="1"/>
                <w:numId w:val="9"/>
              </w:numPr>
              <w:spacing w:line="300" w:lineRule="auto"/>
              <w:rPr>
                <w:rFonts w:cstheme="minorHAnsi"/>
              </w:rPr>
            </w:pPr>
            <w:r w:rsidRPr="00E33075">
              <w:rPr>
                <w:rFonts w:cstheme="minorHAnsi"/>
              </w:rPr>
              <w:t>Nazwę wydziału.</w:t>
            </w:r>
          </w:p>
          <w:p w14:paraId="19625706"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Wylogować się z aplikacji desktop GIS jako Administrator.</w:t>
            </w:r>
          </w:p>
          <w:p w14:paraId="6CB15014" w14:textId="77777777" w:rsidR="00E22B81" w:rsidRPr="00E33075" w:rsidRDefault="00E22B81" w:rsidP="00922E03">
            <w:pPr>
              <w:pStyle w:val="Akapitzlist"/>
              <w:numPr>
                <w:ilvl w:val="0"/>
                <w:numId w:val="9"/>
              </w:numPr>
              <w:spacing w:line="300" w:lineRule="auto"/>
              <w:rPr>
                <w:rFonts w:cstheme="minorHAnsi"/>
              </w:rPr>
            </w:pPr>
            <w:r w:rsidRPr="00E33075">
              <w:rPr>
                <w:rFonts w:cstheme="minorHAnsi"/>
              </w:rPr>
              <w:t xml:space="preserve">Zalogować się na konto </w:t>
            </w:r>
            <w:r w:rsidRPr="00E33075">
              <w:rPr>
                <w:rFonts w:cstheme="minorHAnsi"/>
                <w:i/>
                <w:iCs/>
              </w:rPr>
              <w:t xml:space="preserve">Użytkownik 2 – pełne uprawnienia do edycji (U2) </w:t>
            </w:r>
            <w:r w:rsidRPr="00823BFE">
              <w:rPr>
                <w:rFonts w:cstheme="minorHAnsi"/>
              </w:rPr>
              <w:t>w aplikacji desktop GIS oraz wykonywać wszystkie poniższe scenariusze na wybranym koncie.</w:t>
            </w:r>
          </w:p>
        </w:tc>
      </w:tr>
      <w:tr w:rsidR="00E22B81" w:rsidRPr="00D25639" w14:paraId="230BB154" w14:textId="77777777" w:rsidTr="003F5472">
        <w:tc>
          <w:tcPr>
            <w:tcW w:w="495" w:type="dxa"/>
          </w:tcPr>
          <w:p w14:paraId="3ADA50C3" w14:textId="77777777" w:rsidR="00E22B81" w:rsidRPr="00EE3CB2" w:rsidRDefault="00E22B81" w:rsidP="00922E03">
            <w:pPr>
              <w:spacing w:line="300" w:lineRule="auto"/>
              <w:rPr>
                <w:rFonts w:cstheme="minorHAnsi"/>
                <w:highlight w:val="yellow"/>
              </w:rPr>
            </w:pPr>
            <w:r w:rsidRPr="008A2895">
              <w:rPr>
                <w:rFonts w:cstheme="minorHAnsi"/>
              </w:rPr>
              <w:lastRenderedPageBreak/>
              <w:t>2.</w:t>
            </w:r>
          </w:p>
        </w:tc>
        <w:tc>
          <w:tcPr>
            <w:tcW w:w="8856" w:type="dxa"/>
          </w:tcPr>
          <w:p w14:paraId="64592D18" w14:textId="77777777" w:rsidR="00E22B81" w:rsidRPr="00E33075" w:rsidRDefault="00E22B81" w:rsidP="00922E03">
            <w:pPr>
              <w:spacing w:line="300" w:lineRule="auto"/>
              <w:rPr>
                <w:rFonts w:cstheme="minorHAnsi"/>
              </w:rPr>
            </w:pPr>
            <w:r w:rsidRPr="00E33075">
              <w:rPr>
                <w:rFonts w:cstheme="minorHAnsi"/>
              </w:rPr>
              <w:t>Przedstawić gotowy katalog usług sieciowych WMS i WFS dostępny w ramach okna głównego programu, umożliwiający wczytanie co najmniej:</w:t>
            </w:r>
          </w:p>
          <w:p w14:paraId="4C23CCE8" w14:textId="77777777" w:rsidR="00E22B81" w:rsidRPr="00E33075" w:rsidRDefault="00E22B81" w:rsidP="00922E03">
            <w:pPr>
              <w:pStyle w:val="Akapitzlist"/>
              <w:numPr>
                <w:ilvl w:val="0"/>
                <w:numId w:val="13"/>
              </w:numPr>
              <w:spacing w:line="300" w:lineRule="auto"/>
              <w:rPr>
                <w:rFonts w:cstheme="minorHAnsi"/>
              </w:rPr>
            </w:pPr>
            <w:proofErr w:type="spellStart"/>
            <w:r w:rsidRPr="00E33075">
              <w:rPr>
                <w:rFonts w:cstheme="minorHAnsi"/>
              </w:rPr>
              <w:t>ortofotomapy</w:t>
            </w:r>
            <w:proofErr w:type="spellEnd"/>
            <w:r w:rsidRPr="00E33075">
              <w:rPr>
                <w:rFonts w:cstheme="minorHAnsi"/>
              </w:rPr>
              <w:t>,</w:t>
            </w:r>
          </w:p>
          <w:p w14:paraId="1478BC4C" w14:textId="77777777" w:rsidR="00E22B81" w:rsidRPr="00E33075" w:rsidRDefault="00E22B81" w:rsidP="00922E03">
            <w:pPr>
              <w:pStyle w:val="Akapitzlist"/>
              <w:numPr>
                <w:ilvl w:val="0"/>
                <w:numId w:val="13"/>
              </w:numPr>
              <w:spacing w:line="300" w:lineRule="auto"/>
              <w:rPr>
                <w:rFonts w:cstheme="minorHAnsi"/>
              </w:rPr>
            </w:pPr>
            <w:r w:rsidRPr="00E33075">
              <w:rPr>
                <w:rFonts w:cstheme="minorHAnsi"/>
              </w:rPr>
              <w:t>wizualizacji BDOT10k</w:t>
            </w:r>
          </w:p>
          <w:p w14:paraId="76DC652E" w14:textId="77777777" w:rsidR="00E22B81" w:rsidRPr="00E33075" w:rsidRDefault="00E22B81" w:rsidP="00922E03">
            <w:pPr>
              <w:pStyle w:val="Akapitzlist"/>
              <w:numPr>
                <w:ilvl w:val="0"/>
                <w:numId w:val="13"/>
              </w:numPr>
              <w:spacing w:line="300" w:lineRule="auto"/>
              <w:rPr>
                <w:rFonts w:cstheme="minorHAnsi"/>
              </w:rPr>
            </w:pPr>
            <w:r w:rsidRPr="00E33075">
              <w:rPr>
                <w:rFonts w:cstheme="minorHAnsi"/>
              </w:rPr>
              <w:t>mapy topograficznej</w:t>
            </w:r>
          </w:p>
          <w:p w14:paraId="0022910C" w14:textId="77777777" w:rsidR="00E22B81" w:rsidRPr="00E33075" w:rsidRDefault="00E22B81" w:rsidP="00922E03">
            <w:pPr>
              <w:pStyle w:val="Akapitzlist"/>
              <w:numPr>
                <w:ilvl w:val="0"/>
                <w:numId w:val="13"/>
              </w:numPr>
              <w:spacing w:line="300" w:lineRule="auto"/>
              <w:rPr>
                <w:rFonts w:cstheme="minorHAnsi"/>
              </w:rPr>
            </w:pPr>
            <w:r w:rsidRPr="00E33075">
              <w:rPr>
                <w:rFonts w:cstheme="minorHAnsi"/>
              </w:rPr>
              <w:t>mapy zagrożenia powodziowego</w:t>
            </w:r>
          </w:p>
          <w:p w14:paraId="49232C3C" w14:textId="77777777" w:rsidR="00E22B81" w:rsidRPr="00E33075" w:rsidRDefault="00E22B81" w:rsidP="00922E03">
            <w:pPr>
              <w:pStyle w:val="Akapitzlist"/>
              <w:numPr>
                <w:ilvl w:val="0"/>
                <w:numId w:val="13"/>
              </w:numPr>
              <w:spacing w:line="300" w:lineRule="auto"/>
              <w:rPr>
                <w:rFonts w:cstheme="minorHAnsi"/>
              </w:rPr>
            </w:pPr>
            <w:r w:rsidRPr="00E33075">
              <w:rPr>
                <w:rFonts w:cstheme="minorHAnsi"/>
              </w:rPr>
              <w:t>Bank Danych o Lasach</w:t>
            </w:r>
          </w:p>
          <w:p w14:paraId="6564E073" w14:textId="77777777" w:rsidR="00E22B81" w:rsidRPr="00E33075" w:rsidRDefault="00E22B81" w:rsidP="00922E03">
            <w:pPr>
              <w:pStyle w:val="Akapitzlist"/>
              <w:numPr>
                <w:ilvl w:val="0"/>
                <w:numId w:val="13"/>
              </w:numPr>
              <w:spacing w:line="300" w:lineRule="auto"/>
              <w:rPr>
                <w:rFonts w:cstheme="minorHAnsi"/>
              </w:rPr>
            </w:pPr>
            <w:r w:rsidRPr="00E33075">
              <w:rPr>
                <w:rFonts w:cstheme="minorHAnsi"/>
              </w:rPr>
              <w:t>Krajową Integrację Ewidencji Gruntów</w:t>
            </w:r>
          </w:p>
          <w:p w14:paraId="6A037E28" w14:textId="77777777" w:rsidR="00E22B81" w:rsidRPr="00E33075" w:rsidRDefault="00E22B81" w:rsidP="00922E03">
            <w:pPr>
              <w:spacing w:line="300" w:lineRule="auto"/>
              <w:rPr>
                <w:rFonts w:cstheme="minorHAnsi"/>
              </w:rPr>
            </w:pPr>
            <w:r w:rsidRPr="00E33075">
              <w:rPr>
                <w:rFonts w:cstheme="minorHAnsi"/>
              </w:rPr>
              <w:t>Narzędzie powinno być przygotowane w taki sposób, aby użytkownik nie opuszczał okna programu w trakcie przełączania się pomiędzy poszczególnymi mapami tematycznymi.</w:t>
            </w:r>
          </w:p>
        </w:tc>
      </w:tr>
      <w:tr w:rsidR="00E22B81" w:rsidRPr="00D25639" w14:paraId="15C6007E" w14:textId="77777777" w:rsidTr="003F5472">
        <w:tc>
          <w:tcPr>
            <w:tcW w:w="495" w:type="dxa"/>
          </w:tcPr>
          <w:p w14:paraId="129EB378" w14:textId="77777777" w:rsidR="00E22B81" w:rsidRPr="00D25639" w:rsidRDefault="00E22B81" w:rsidP="00922E03">
            <w:pPr>
              <w:spacing w:line="300" w:lineRule="auto"/>
              <w:rPr>
                <w:rFonts w:cstheme="minorHAnsi"/>
              </w:rPr>
            </w:pPr>
            <w:r>
              <w:rPr>
                <w:rFonts w:cstheme="minorHAnsi"/>
              </w:rPr>
              <w:t>3.</w:t>
            </w:r>
          </w:p>
        </w:tc>
        <w:tc>
          <w:tcPr>
            <w:tcW w:w="8856" w:type="dxa"/>
          </w:tcPr>
          <w:p w14:paraId="6D57AECD" w14:textId="77777777" w:rsidR="00E22B81" w:rsidRPr="00E33075" w:rsidRDefault="00E22B81" w:rsidP="00922E03">
            <w:pPr>
              <w:spacing w:line="300" w:lineRule="auto"/>
              <w:rPr>
                <w:rFonts w:cstheme="minorHAnsi"/>
              </w:rPr>
            </w:pPr>
            <w:r w:rsidRPr="00E33075">
              <w:rPr>
                <w:rFonts w:cstheme="minorHAnsi"/>
              </w:rPr>
              <w:t>Graficzne zaprezentowanie historii obiektów:</w:t>
            </w:r>
          </w:p>
          <w:p w14:paraId="57D9CEC1" w14:textId="77777777" w:rsidR="00E22B81" w:rsidRPr="00E33075" w:rsidRDefault="00E22B81" w:rsidP="00922E03">
            <w:pPr>
              <w:pStyle w:val="Akapitzlist"/>
              <w:numPr>
                <w:ilvl w:val="0"/>
                <w:numId w:val="10"/>
              </w:numPr>
              <w:spacing w:line="300" w:lineRule="auto"/>
              <w:rPr>
                <w:rFonts w:cstheme="minorHAnsi"/>
              </w:rPr>
            </w:pPr>
            <w:r w:rsidRPr="00E33075">
              <w:rPr>
                <w:rFonts w:cstheme="minorHAnsi"/>
              </w:rPr>
              <w:t xml:space="preserve">dla dowolnej wybranej warstwy przestrzennej lub grupy warstw za pomocą dedykowanego narzędzia pozwalającego ustalić zadaną datę na osi czasu. </w:t>
            </w:r>
          </w:p>
          <w:p w14:paraId="59DDABB0" w14:textId="77777777" w:rsidR="00E22B81" w:rsidRDefault="00E22B81" w:rsidP="00922E03">
            <w:pPr>
              <w:spacing w:line="300" w:lineRule="auto"/>
              <w:rPr>
                <w:rFonts w:cstheme="minorHAnsi"/>
              </w:rPr>
            </w:pPr>
            <w:r w:rsidRPr="00E33075">
              <w:rPr>
                <w:rFonts w:cstheme="minorHAnsi"/>
              </w:rPr>
              <w:t>Moduł umożliwia wyświetlanie po wybraniu dowolnej daty bazy danych zgodnie ze stanem na wybrany dzień.</w:t>
            </w:r>
          </w:p>
          <w:p w14:paraId="28105628" w14:textId="77777777" w:rsidR="00E22B81" w:rsidRPr="00E33075" w:rsidRDefault="00E22B81" w:rsidP="00922E03">
            <w:pPr>
              <w:pStyle w:val="Akapitzlist"/>
              <w:numPr>
                <w:ilvl w:val="0"/>
                <w:numId w:val="10"/>
              </w:numPr>
              <w:spacing w:line="300" w:lineRule="auto"/>
              <w:rPr>
                <w:rFonts w:cstheme="minorHAnsi"/>
              </w:rPr>
            </w:pPr>
            <w:r w:rsidRPr="00823BFE">
              <w:rPr>
                <w:rFonts w:cstheme="minorHAnsi"/>
              </w:rPr>
              <w:t>Po zadaniu daty na osi czasu, należy wygenerować wydruk mapy z bieżącego widoku mapy z adnotacją o „stan na dzień ….”</w:t>
            </w:r>
            <w:r w:rsidRPr="00D271A0">
              <w:rPr>
                <w:rFonts w:cstheme="minorHAnsi"/>
                <w:color w:val="FF0000"/>
              </w:rPr>
              <w:t xml:space="preserve"> </w:t>
            </w:r>
          </w:p>
        </w:tc>
      </w:tr>
      <w:tr w:rsidR="00E22B81" w:rsidRPr="00D25639" w14:paraId="5E59EE4B" w14:textId="77777777" w:rsidTr="003F5472">
        <w:tc>
          <w:tcPr>
            <w:tcW w:w="495" w:type="dxa"/>
          </w:tcPr>
          <w:p w14:paraId="680DB1F2" w14:textId="77777777" w:rsidR="00E22B81" w:rsidRDefault="00E22B81" w:rsidP="00922E03">
            <w:pPr>
              <w:spacing w:line="300" w:lineRule="auto"/>
              <w:rPr>
                <w:rFonts w:cstheme="minorHAnsi"/>
              </w:rPr>
            </w:pPr>
            <w:r>
              <w:rPr>
                <w:rFonts w:cstheme="minorHAnsi"/>
              </w:rPr>
              <w:t>4.</w:t>
            </w:r>
          </w:p>
        </w:tc>
        <w:tc>
          <w:tcPr>
            <w:tcW w:w="8856" w:type="dxa"/>
          </w:tcPr>
          <w:p w14:paraId="70707863" w14:textId="77777777" w:rsidR="00E22B81" w:rsidRPr="00E33075" w:rsidRDefault="00E22B81" w:rsidP="00922E03">
            <w:pPr>
              <w:spacing w:line="300" w:lineRule="auto"/>
              <w:rPr>
                <w:rFonts w:cstheme="minorHAnsi"/>
              </w:rPr>
            </w:pPr>
            <w:r w:rsidRPr="00E33075">
              <w:rPr>
                <w:rFonts w:cstheme="minorHAnsi"/>
              </w:rPr>
              <w:t>Eksport oraz import danych wektorowych:</w:t>
            </w:r>
          </w:p>
          <w:p w14:paraId="25C76840"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 xml:space="preserve">Wyeksportować zbiór warstw wektorowych dla jednej wybranej uchwały </w:t>
            </w:r>
            <w:proofErr w:type="spellStart"/>
            <w:r w:rsidRPr="00E36393">
              <w:rPr>
                <w:rFonts w:cstheme="minorHAnsi"/>
              </w:rPr>
              <w:t>mpzp</w:t>
            </w:r>
            <w:proofErr w:type="spellEnd"/>
            <w:r w:rsidRPr="00E36393">
              <w:rPr>
                <w:rFonts w:cstheme="minorHAnsi"/>
              </w:rPr>
              <w:t xml:space="preserve">  do nowoutworzonego katalogu - dane obejmować będą granicę planu miejscowego, przeznaczenia planu miejscowego oraz linie zabudowy</w:t>
            </w:r>
          </w:p>
          <w:p w14:paraId="6DF72382"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 xml:space="preserve">Dane dotyczące granicy </w:t>
            </w:r>
            <w:proofErr w:type="spellStart"/>
            <w:r w:rsidRPr="00E36393">
              <w:rPr>
                <w:rFonts w:cstheme="minorHAnsi"/>
              </w:rPr>
              <w:t>mpzp</w:t>
            </w:r>
            <w:proofErr w:type="spellEnd"/>
            <w:r w:rsidRPr="00E36393">
              <w:rPr>
                <w:rFonts w:cstheme="minorHAnsi"/>
              </w:rPr>
              <w:t xml:space="preserve"> wyeksportować do arkusza kalkulacyjnego (*.</w:t>
            </w:r>
            <w:proofErr w:type="spellStart"/>
            <w:r w:rsidRPr="00E36393">
              <w:rPr>
                <w:rFonts w:cstheme="minorHAnsi"/>
              </w:rPr>
              <w:t>xlsx</w:t>
            </w:r>
            <w:proofErr w:type="spellEnd"/>
            <w:r w:rsidRPr="00E36393">
              <w:rPr>
                <w:rFonts w:cstheme="minorHAnsi"/>
              </w:rPr>
              <w:t>); nadać nazwę „</w:t>
            </w:r>
            <w:proofErr w:type="spellStart"/>
            <w:r w:rsidRPr="00E36393">
              <w:rPr>
                <w:rFonts w:cstheme="minorHAnsi"/>
              </w:rPr>
              <w:t>granica_testowa</w:t>
            </w:r>
            <w:proofErr w:type="spellEnd"/>
            <w:r w:rsidRPr="00E36393">
              <w:rPr>
                <w:rFonts w:cstheme="minorHAnsi"/>
              </w:rPr>
              <w:t>”</w:t>
            </w:r>
          </w:p>
          <w:p w14:paraId="3D1A1E46"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 xml:space="preserve">Dane dotyczące przeznaczeń </w:t>
            </w:r>
            <w:proofErr w:type="spellStart"/>
            <w:r w:rsidRPr="00E36393">
              <w:rPr>
                <w:rFonts w:cstheme="minorHAnsi"/>
              </w:rPr>
              <w:t>mpzp</w:t>
            </w:r>
            <w:proofErr w:type="spellEnd"/>
            <w:r w:rsidRPr="00E36393">
              <w:rPr>
                <w:rFonts w:cstheme="minorHAnsi"/>
              </w:rPr>
              <w:t xml:space="preserve"> wyeksportować do pliku GML (*.</w:t>
            </w:r>
            <w:proofErr w:type="spellStart"/>
            <w:r w:rsidRPr="00E36393">
              <w:rPr>
                <w:rFonts w:cstheme="minorHAnsi"/>
              </w:rPr>
              <w:t>gml</w:t>
            </w:r>
            <w:proofErr w:type="spellEnd"/>
            <w:r w:rsidRPr="00E36393">
              <w:rPr>
                <w:rFonts w:cstheme="minorHAnsi"/>
              </w:rPr>
              <w:t>); nadać nazwę „</w:t>
            </w:r>
            <w:proofErr w:type="spellStart"/>
            <w:r w:rsidRPr="00E36393">
              <w:rPr>
                <w:rFonts w:cstheme="minorHAnsi"/>
              </w:rPr>
              <w:t>przeznaczenia_testowe</w:t>
            </w:r>
            <w:proofErr w:type="spellEnd"/>
            <w:r w:rsidRPr="00E36393">
              <w:rPr>
                <w:rFonts w:cstheme="minorHAnsi"/>
              </w:rPr>
              <w:t>”</w:t>
            </w:r>
          </w:p>
          <w:p w14:paraId="2E083A93"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Dane dotyczące linii zabudowy wyeksportować do pliku DXF (*.</w:t>
            </w:r>
            <w:proofErr w:type="spellStart"/>
            <w:r w:rsidRPr="00E36393">
              <w:rPr>
                <w:rFonts w:cstheme="minorHAnsi"/>
              </w:rPr>
              <w:t>dxf</w:t>
            </w:r>
            <w:proofErr w:type="spellEnd"/>
            <w:r w:rsidRPr="00E36393">
              <w:rPr>
                <w:rFonts w:cstheme="minorHAnsi"/>
              </w:rPr>
              <w:t>); nadać nazwę „</w:t>
            </w:r>
            <w:proofErr w:type="spellStart"/>
            <w:r w:rsidRPr="00E36393">
              <w:rPr>
                <w:rFonts w:cstheme="minorHAnsi"/>
              </w:rPr>
              <w:t>linie_zab_testowe</w:t>
            </w:r>
            <w:proofErr w:type="spellEnd"/>
            <w:r w:rsidRPr="00E36393">
              <w:rPr>
                <w:rFonts w:cstheme="minorHAnsi"/>
              </w:rPr>
              <w:t>”</w:t>
            </w:r>
          </w:p>
          <w:p w14:paraId="0CBBD666"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 xml:space="preserve">Zaimportować warstwę dróg - plik z rozszerzeniem </w:t>
            </w:r>
            <w:proofErr w:type="spellStart"/>
            <w:r w:rsidRPr="00E36393">
              <w:rPr>
                <w:rFonts w:cstheme="minorHAnsi"/>
              </w:rPr>
              <w:t>dxf</w:t>
            </w:r>
            <w:proofErr w:type="spellEnd"/>
          </w:p>
          <w:p w14:paraId="1D1CB4FD"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 xml:space="preserve">Dane dotyczące dróg wyeksportować do pliku </w:t>
            </w:r>
            <w:proofErr w:type="spellStart"/>
            <w:r w:rsidRPr="00E36393">
              <w:rPr>
                <w:rFonts w:cstheme="minorHAnsi"/>
              </w:rPr>
              <w:t>Shapefile</w:t>
            </w:r>
            <w:proofErr w:type="spellEnd"/>
            <w:r w:rsidRPr="00E36393">
              <w:rPr>
                <w:rFonts w:cstheme="minorHAnsi"/>
              </w:rPr>
              <w:t xml:space="preserve"> (*.</w:t>
            </w:r>
            <w:proofErr w:type="spellStart"/>
            <w:r w:rsidRPr="00E36393">
              <w:rPr>
                <w:rFonts w:cstheme="minorHAnsi"/>
              </w:rPr>
              <w:t>shp</w:t>
            </w:r>
            <w:proofErr w:type="spellEnd"/>
            <w:r w:rsidRPr="00E36393">
              <w:rPr>
                <w:rFonts w:cstheme="minorHAnsi"/>
              </w:rPr>
              <w:t>); nadać nazwę „</w:t>
            </w:r>
            <w:proofErr w:type="spellStart"/>
            <w:r w:rsidRPr="00E36393">
              <w:rPr>
                <w:rFonts w:cstheme="minorHAnsi"/>
              </w:rPr>
              <w:t>drogi_testowe</w:t>
            </w:r>
            <w:proofErr w:type="spellEnd"/>
            <w:r w:rsidRPr="00E36393">
              <w:rPr>
                <w:rFonts w:cstheme="minorHAnsi"/>
              </w:rPr>
              <w:t>”</w:t>
            </w:r>
          </w:p>
          <w:p w14:paraId="71580EA5" w14:textId="77777777" w:rsidR="00E22B81" w:rsidRPr="00E36393" w:rsidRDefault="00E22B81" w:rsidP="00922E03">
            <w:pPr>
              <w:pStyle w:val="Akapitzlist"/>
              <w:numPr>
                <w:ilvl w:val="0"/>
                <w:numId w:val="12"/>
              </w:numPr>
              <w:spacing w:line="300" w:lineRule="auto"/>
              <w:rPr>
                <w:rFonts w:cstheme="minorHAnsi"/>
              </w:rPr>
            </w:pPr>
            <w:r w:rsidRPr="00E36393">
              <w:rPr>
                <w:rFonts w:cstheme="minorHAnsi"/>
              </w:rPr>
              <w:t>Wszystkie wyeksportowane dane testowe, dodać do programu i zgrupować w drzewie warstw; grupie warstw nadać nazwę „DANE_TESTOWE”</w:t>
            </w:r>
          </w:p>
          <w:p w14:paraId="037FF155" w14:textId="6394D3F9" w:rsidR="00E22B81" w:rsidRPr="00922E03" w:rsidRDefault="00E22B81" w:rsidP="00922E03">
            <w:pPr>
              <w:pStyle w:val="Akapitzlist"/>
              <w:numPr>
                <w:ilvl w:val="0"/>
                <w:numId w:val="12"/>
              </w:numPr>
              <w:spacing w:line="300" w:lineRule="auto"/>
              <w:rPr>
                <w:rFonts w:cstheme="minorHAnsi"/>
              </w:rPr>
            </w:pPr>
            <w:r w:rsidRPr="00E36393">
              <w:rPr>
                <w:rFonts w:cstheme="minorHAnsi"/>
              </w:rPr>
              <w:t>W oknie mapy wyświetlić wizualizację dostępnych danych wektorowych</w:t>
            </w:r>
            <w:r w:rsidR="00922E03">
              <w:rPr>
                <w:rFonts w:cstheme="minorHAnsi"/>
              </w:rPr>
              <w:t>.</w:t>
            </w:r>
          </w:p>
        </w:tc>
      </w:tr>
      <w:tr w:rsidR="00E22B81" w:rsidRPr="00D25639" w14:paraId="7AF44D9E" w14:textId="77777777" w:rsidTr="003F5472">
        <w:tc>
          <w:tcPr>
            <w:tcW w:w="495" w:type="dxa"/>
          </w:tcPr>
          <w:p w14:paraId="3B1797BA" w14:textId="77777777" w:rsidR="00E22B81" w:rsidRDefault="00E22B81" w:rsidP="00922E03">
            <w:pPr>
              <w:spacing w:line="300" w:lineRule="auto"/>
              <w:rPr>
                <w:rFonts w:cstheme="minorHAnsi"/>
              </w:rPr>
            </w:pPr>
            <w:r>
              <w:rPr>
                <w:rFonts w:cstheme="minorHAnsi"/>
              </w:rPr>
              <w:t>5.</w:t>
            </w:r>
          </w:p>
        </w:tc>
        <w:tc>
          <w:tcPr>
            <w:tcW w:w="8856" w:type="dxa"/>
          </w:tcPr>
          <w:p w14:paraId="1324844E" w14:textId="77777777" w:rsidR="00E22B81" w:rsidRPr="00E33075" w:rsidRDefault="00E22B81" w:rsidP="00922E03">
            <w:pPr>
              <w:spacing w:line="300" w:lineRule="auto"/>
              <w:rPr>
                <w:rFonts w:cstheme="minorHAnsi"/>
              </w:rPr>
            </w:pPr>
            <w:r w:rsidRPr="00E33075">
              <w:rPr>
                <w:rFonts w:cstheme="minorHAnsi"/>
              </w:rPr>
              <w:t>Program za pomocą dedykowanego okna powinien umożliwić wczytanie bazy Ewidencji Gruntów i Budynków (</w:t>
            </w:r>
            <w:proofErr w:type="spellStart"/>
            <w:r w:rsidRPr="00E33075">
              <w:rPr>
                <w:rFonts w:cstheme="minorHAnsi"/>
              </w:rPr>
              <w:t>EGiB</w:t>
            </w:r>
            <w:proofErr w:type="spellEnd"/>
            <w:r w:rsidRPr="00E33075">
              <w:rPr>
                <w:rFonts w:cstheme="minorHAnsi"/>
              </w:rPr>
              <w:t>) w formacie pliku GML poprzez wskazanie ścieżki do pliku.</w:t>
            </w:r>
          </w:p>
        </w:tc>
      </w:tr>
      <w:tr w:rsidR="00E22B81" w:rsidRPr="00D25639" w14:paraId="6B38CE3A" w14:textId="77777777" w:rsidTr="003F5472">
        <w:tc>
          <w:tcPr>
            <w:tcW w:w="495" w:type="dxa"/>
          </w:tcPr>
          <w:p w14:paraId="0952A9D4" w14:textId="77777777" w:rsidR="00E22B81" w:rsidRDefault="00E22B81" w:rsidP="00922E03">
            <w:pPr>
              <w:spacing w:line="300" w:lineRule="auto"/>
              <w:rPr>
                <w:rFonts w:cstheme="minorHAnsi"/>
              </w:rPr>
            </w:pPr>
            <w:r>
              <w:rPr>
                <w:rFonts w:cstheme="minorHAnsi"/>
              </w:rPr>
              <w:t>6.</w:t>
            </w:r>
          </w:p>
        </w:tc>
        <w:tc>
          <w:tcPr>
            <w:tcW w:w="8856" w:type="dxa"/>
          </w:tcPr>
          <w:p w14:paraId="4349CE35" w14:textId="77777777" w:rsidR="00E22B81" w:rsidRPr="00E33075" w:rsidRDefault="00E22B81" w:rsidP="00922E03">
            <w:pPr>
              <w:spacing w:line="300" w:lineRule="auto"/>
              <w:rPr>
                <w:rFonts w:cstheme="minorHAnsi"/>
              </w:rPr>
            </w:pPr>
            <w:r w:rsidRPr="00E33075">
              <w:rPr>
                <w:rFonts w:cstheme="minorHAnsi"/>
              </w:rPr>
              <w:t>Wybranie dedykowanego okna do analizy przestrzennej. Wykonanie analizy przestrzennej dla wskazanego obszaru na mapie gminy.</w:t>
            </w:r>
          </w:p>
          <w:p w14:paraId="017896D5" w14:textId="77777777" w:rsidR="00E22B81" w:rsidRPr="00E33075" w:rsidRDefault="00E22B81" w:rsidP="00922E03">
            <w:pPr>
              <w:spacing w:line="300" w:lineRule="auto"/>
              <w:rPr>
                <w:rFonts w:cstheme="minorHAnsi"/>
              </w:rPr>
            </w:pPr>
            <w:r w:rsidRPr="00E33075">
              <w:rPr>
                <w:rFonts w:cstheme="minorHAnsi"/>
              </w:rPr>
              <w:t>Okno narzędzia do wykonania analizy powinno zawierać następujące ustawienia:</w:t>
            </w:r>
          </w:p>
          <w:p w14:paraId="0A3F191D" w14:textId="77777777" w:rsidR="00E22B81" w:rsidRPr="00E33075" w:rsidRDefault="00E22B81" w:rsidP="00922E03">
            <w:pPr>
              <w:pStyle w:val="Akapitzlist"/>
              <w:numPr>
                <w:ilvl w:val="0"/>
                <w:numId w:val="11"/>
              </w:numPr>
              <w:spacing w:line="300" w:lineRule="auto"/>
              <w:rPr>
                <w:rFonts w:cstheme="minorHAnsi"/>
              </w:rPr>
            </w:pPr>
            <w:r w:rsidRPr="00E33075">
              <w:rPr>
                <w:rFonts w:cstheme="minorHAnsi"/>
              </w:rPr>
              <w:lastRenderedPageBreak/>
              <w:t>Z dostępnych opcji wyboru obszaru analizy (warstwa, pojedynczy obiekt, rysowanie własnego obiektu) wybrać rysowanie własnego obszaru. Narysować dowolny obszar na mapie dla którego analiza ma zostać wykonana, obejmująca swoim obszarem co najmniej kilkanaście działek ewidencyjnych.</w:t>
            </w:r>
          </w:p>
          <w:p w14:paraId="31B315B3" w14:textId="77777777" w:rsidR="00E22B81" w:rsidRPr="00E33075" w:rsidRDefault="00E22B81" w:rsidP="00922E03">
            <w:pPr>
              <w:pStyle w:val="Akapitzlist"/>
              <w:numPr>
                <w:ilvl w:val="0"/>
                <w:numId w:val="11"/>
              </w:numPr>
              <w:spacing w:line="300" w:lineRule="auto"/>
              <w:rPr>
                <w:rFonts w:cstheme="minorHAnsi"/>
              </w:rPr>
            </w:pPr>
            <w:r w:rsidRPr="00E33075">
              <w:rPr>
                <w:rFonts w:cstheme="minorHAnsi"/>
              </w:rPr>
              <w:t xml:space="preserve">W ramach analizy </w:t>
            </w:r>
            <w:r w:rsidRPr="00823BFE">
              <w:rPr>
                <w:rFonts w:cstheme="minorHAnsi"/>
              </w:rPr>
              <w:t xml:space="preserve">należy wygenerować automatycznie 3 wykazy w formacie pdf i xls dla </w:t>
            </w:r>
            <w:r w:rsidRPr="00E33075">
              <w:rPr>
                <w:rFonts w:cstheme="minorHAnsi"/>
              </w:rPr>
              <w:t>narysowanego obszaru:</w:t>
            </w:r>
          </w:p>
          <w:p w14:paraId="3E5440CB"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Wykaz działek ewidencyjnych</w:t>
            </w:r>
          </w:p>
          <w:p w14:paraId="414675E3"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Wykaz punktów adresowych</w:t>
            </w:r>
          </w:p>
          <w:p w14:paraId="47256838"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Wykaz danych z ewidencji ludności z podziałem na grupy wiekowe oraz liczbę budynków</w:t>
            </w:r>
          </w:p>
          <w:p w14:paraId="011C159F" w14:textId="77777777" w:rsidR="00E22B81" w:rsidRPr="00E33075" w:rsidRDefault="00E22B81" w:rsidP="00922E03">
            <w:pPr>
              <w:pStyle w:val="Akapitzlist"/>
              <w:numPr>
                <w:ilvl w:val="0"/>
                <w:numId w:val="11"/>
              </w:numPr>
              <w:spacing w:line="300" w:lineRule="auto"/>
              <w:rPr>
                <w:rFonts w:cstheme="minorHAnsi"/>
              </w:rPr>
            </w:pPr>
            <w:r w:rsidRPr="00E33075">
              <w:rPr>
                <w:rFonts w:cstheme="minorHAnsi"/>
              </w:rPr>
              <w:t xml:space="preserve">W ramach analizy dla tego samego obszaru należy wyeksportować dane w formacie warstwy wektorowej </w:t>
            </w:r>
            <w:proofErr w:type="spellStart"/>
            <w:r w:rsidRPr="00E33075">
              <w:rPr>
                <w:rFonts w:cstheme="minorHAnsi"/>
              </w:rPr>
              <w:t>shp</w:t>
            </w:r>
            <w:proofErr w:type="spellEnd"/>
            <w:r w:rsidRPr="00E33075">
              <w:rPr>
                <w:rFonts w:cstheme="minorHAnsi"/>
              </w:rPr>
              <w:t>, której wynik automatycznie pokaże się na mapie w formie 3 nowych warstw wektorowych dostępnych z poziomu listy warstw dostępnych w programie:</w:t>
            </w:r>
          </w:p>
          <w:p w14:paraId="2D76301B"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Warstwa z działkami ewidencyjnymi</w:t>
            </w:r>
          </w:p>
          <w:p w14:paraId="2A205041"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Warstwa z punktami adresowymi</w:t>
            </w:r>
          </w:p>
          <w:p w14:paraId="34B3A7CA" w14:textId="77777777" w:rsidR="00E22B81" w:rsidRPr="00E33075" w:rsidRDefault="00E22B81" w:rsidP="00922E03">
            <w:pPr>
              <w:pStyle w:val="Akapitzlist"/>
              <w:numPr>
                <w:ilvl w:val="1"/>
                <w:numId w:val="11"/>
              </w:numPr>
              <w:spacing w:line="300" w:lineRule="auto"/>
              <w:rPr>
                <w:rFonts w:cstheme="minorHAnsi"/>
              </w:rPr>
            </w:pPr>
            <w:r w:rsidRPr="00E33075">
              <w:rPr>
                <w:rFonts w:cstheme="minorHAnsi"/>
              </w:rPr>
              <w:t>Warstwa z budynkami</w:t>
            </w:r>
          </w:p>
        </w:tc>
      </w:tr>
      <w:tr w:rsidR="00E22B81" w:rsidRPr="00D25639" w14:paraId="15D8C661" w14:textId="77777777" w:rsidTr="003F5472">
        <w:tc>
          <w:tcPr>
            <w:tcW w:w="495" w:type="dxa"/>
          </w:tcPr>
          <w:p w14:paraId="7D4C8775" w14:textId="77777777" w:rsidR="00E22B81" w:rsidRDefault="00E22B81" w:rsidP="00922E03">
            <w:pPr>
              <w:spacing w:line="300" w:lineRule="auto"/>
              <w:rPr>
                <w:rFonts w:cstheme="minorHAnsi"/>
              </w:rPr>
            </w:pPr>
            <w:r>
              <w:rPr>
                <w:rFonts w:cstheme="minorHAnsi"/>
              </w:rPr>
              <w:lastRenderedPageBreak/>
              <w:t>7.</w:t>
            </w:r>
          </w:p>
        </w:tc>
        <w:tc>
          <w:tcPr>
            <w:tcW w:w="8856" w:type="dxa"/>
          </w:tcPr>
          <w:p w14:paraId="7BF589D0" w14:textId="77777777" w:rsidR="00E22B81" w:rsidRPr="00705EE5" w:rsidRDefault="00E22B81" w:rsidP="00922E03">
            <w:pPr>
              <w:spacing w:line="300" w:lineRule="auto"/>
              <w:rPr>
                <w:rFonts w:cstheme="minorHAnsi"/>
              </w:rPr>
            </w:pPr>
            <w:r w:rsidRPr="00705EE5">
              <w:rPr>
                <w:rFonts w:cstheme="minorHAnsi"/>
              </w:rPr>
              <w:t xml:space="preserve">Analiza demograficzna GIS </w:t>
            </w:r>
          </w:p>
          <w:p w14:paraId="15B4E993" w14:textId="77777777" w:rsidR="00E22B81" w:rsidRDefault="00E22B81" w:rsidP="00922E03">
            <w:pPr>
              <w:pStyle w:val="Akapitzlist"/>
              <w:numPr>
                <w:ilvl w:val="0"/>
                <w:numId w:val="25"/>
              </w:numPr>
              <w:spacing w:line="300" w:lineRule="auto"/>
              <w:rPr>
                <w:rFonts w:cstheme="minorHAnsi"/>
              </w:rPr>
            </w:pPr>
            <w:r w:rsidRPr="008A2895">
              <w:rPr>
                <w:rFonts w:cstheme="minorHAnsi"/>
              </w:rPr>
              <w:t xml:space="preserve">Projekt GIS powinien składać się minimum z: </w:t>
            </w:r>
          </w:p>
          <w:p w14:paraId="58716D5D" w14:textId="77777777" w:rsidR="00E22B81" w:rsidRDefault="00E22B81" w:rsidP="00922E03">
            <w:pPr>
              <w:pStyle w:val="Akapitzlist"/>
              <w:numPr>
                <w:ilvl w:val="1"/>
                <w:numId w:val="25"/>
              </w:numPr>
              <w:spacing w:line="300" w:lineRule="auto"/>
              <w:rPr>
                <w:rFonts w:cstheme="minorHAnsi"/>
              </w:rPr>
            </w:pPr>
            <w:r w:rsidRPr="008A2895">
              <w:rPr>
                <w:rFonts w:cstheme="minorHAnsi"/>
              </w:rPr>
              <w:t xml:space="preserve">obręby gminne, </w:t>
            </w:r>
          </w:p>
          <w:p w14:paraId="127D7522" w14:textId="77777777" w:rsidR="00E22B81" w:rsidRPr="008A2895" w:rsidRDefault="00E22B81" w:rsidP="00922E03">
            <w:pPr>
              <w:pStyle w:val="Akapitzlist"/>
              <w:numPr>
                <w:ilvl w:val="1"/>
                <w:numId w:val="25"/>
              </w:numPr>
              <w:spacing w:line="300" w:lineRule="auto"/>
              <w:rPr>
                <w:rFonts w:cstheme="minorHAnsi"/>
              </w:rPr>
            </w:pPr>
            <w:r w:rsidRPr="008A2895">
              <w:rPr>
                <w:rFonts w:cstheme="minorHAnsi"/>
              </w:rPr>
              <w:t xml:space="preserve">dane demograficzne (ewidencje ludności) przepisane do obrębów gminnych (minimum: łączna ilość zameldowanych osób w obrębie; podział na płeć; podział liczby osób na grupy wiekowe). </w:t>
            </w:r>
          </w:p>
          <w:p w14:paraId="720365DA" w14:textId="77777777" w:rsidR="00E22B81" w:rsidRPr="00705EE5" w:rsidRDefault="00E22B81" w:rsidP="00922E03">
            <w:pPr>
              <w:pStyle w:val="Akapitzlist"/>
              <w:numPr>
                <w:ilvl w:val="0"/>
                <w:numId w:val="25"/>
              </w:numPr>
              <w:spacing w:line="300" w:lineRule="auto"/>
              <w:rPr>
                <w:rFonts w:cstheme="minorHAnsi"/>
              </w:rPr>
            </w:pPr>
            <w:r w:rsidRPr="00705EE5">
              <w:rPr>
                <w:rFonts w:cstheme="minorHAnsi"/>
              </w:rPr>
              <w:t xml:space="preserve">Prezentacja unikalnych wartości danych w odniesieniu do obrębów gminnych w postaci mapy z wykorzystaniem danych z ewidencji ludności. Należy zastosować kartogramy i kartodiagramy uwzględniając: </w:t>
            </w:r>
          </w:p>
          <w:p w14:paraId="0767477F" w14:textId="77777777" w:rsidR="00E22B81" w:rsidRPr="00705EE5" w:rsidRDefault="00E22B81" w:rsidP="00922E03">
            <w:pPr>
              <w:pStyle w:val="Akapitzlist"/>
              <w:numPr>
                <w:ilvl w:val="1"/>
                <w:numId w:val="25"/>
              </w:numPr>
              <w:spacing w:line="300" w:lineRule="auto"/>
              <w:rPr>
                <w:rFonts w:cstheme="minorHAnsi"/>
              </w:rPr>
            </w:pPr>
            <w:r w:rsidRPr="00705EE5">
              <w:rPr>
                <w:rFonts w:cstheme="minorHAnsi"/>
              </w:rPr>
              <w:t xml:space="preserve">Gradacja kolorem (symbolizacja) – liczba ludność w poszczególnych obrębach, </w:t>
            </w:r>
          </w:p>
          <w:p w14:paraId="202E8AD0" w14:textId="77777777" w:rsidR="00E22B81" w:rsidRPr="00705EE5" w:rsidRDefault="00E22B81" w:rsidP="00922E03">
            <w:pPr>
              <w:pStyle w:val="Akapitzlist"/>
              <w:numPr>
                <w:ilvl w:val="1"/>
                <w:numId w:val="25"/>
              </w:numPr>
              <w:spacing w:line="300" w:lineRule="auto"/>
              <w:rPr>
                <w:rFonts w:cstheme="minorHAnsi"/>
              </w:rPr>
            </w:pPr>
            <w:r w:rsidRPr="00705EE5">
              <w:rPr>
                <w:rFonts w:cstheme="minorHAnsi"/>
              </w:rPr>
              <w:t>Wykres kołowy – płeć,</w:t>
            </w:r>
          </w:p>
          <w:p w14:paraId="348FFF77" w14:textId="77777777" w:rsidR="00E22B81" w:rsidRPr="00705EE5" w:rsidRDefault="00E22B81" w:rsidP="00922E03">
            <w:pPr>
              <w:pStyle w:val="Akapitzlist"/>
              <w:numPr>
                <w:ilvl w:val="1"/>
                <w:numId w:val="25"/>
              </w:numPr>
              <w:spacing w:line="300" w:lineRule="auto"/>
              <w:rPr>
                <w:rFonts w:cstheme="minorHAnsi"/>
              </w:rPr>
            </w:pPr>
            <w:r w:rsidRPr="00705EE5">
              <w:rPr>
                <w:rFonts w:cstheme="minorHAnsi"/>
              </w:rPr>
              <w:t xml:space="preserve">Wykres słupkowy – wiek. </w:t>
            </w:r>
          </w:p>
          <w:p w14:paraId="13485106" w14:textId="77777777" w:rsidR="00E22B81" w:rsidRPr="00705EE5" w:rsidRDefault="00E22B81" w:rsidP="00922E03">
            <w:pPr>
              <w:pStyle w:val="Akapitzlist"/>
              <w:numPr>
                <w:ilvl w:val="1"/>
                <w:numId w:val="25"/>
              </w:numPr>
              <w:spacing w:line="300" w:lineRule="auto"/>
              <w:rPr>
                <w:rFonts w:cstheme="minorHAnsi"/>
              </w:rPr>
            </w:pPr>
            <w:r w:rsidRPr="00705EE5">
              <w:rPr>
                <w:rFonts w:cstheme="minorHAnsi"/>
              </w:rPr>
              <w:t xml:space="preserve">Utworzona mapa powinna być spójna stylistycznie. Dla obrębów gminnych powinny być dostępne etykiety. </w:t>
            </w:r>
            <w:r>
              <w:rPr>
                <w:rFonts w:cstheme="minorHAnsi"/>
              </w:rPr>
              <w:t xml:space="preserve">Mapa powinna być gotowa do wydruku. </w:t>
            </w:r>
          </w:p>
          <w:p w14:paraId="58591005" w14:textId="77777777" w:rsidR="00E22B81" w:rsidRPr="00705EE5" w:rsidRDefault="00E22B81" w:rsidP="00922E03">
            <w:pPr>
              <w:pStyle w:val="Akapitzlist"/>
              <w:numPr>
                <w:ilvl w:val="0"/>
                <w:numId w:val="25"/>
              </w:numPr>
              <w:spacing w:line="300" w:lineRule="auto"/>
              <w:rPr>
                <w:rFonts w:cstheme="minorHAnsi"/>
              </w:rPr>
            </w:pPr>
            <w:r w:rsidRPr="00705EE5">
              <w:rPr>
                <w:rFonts w:cstheme="minorHAnsi"/>
              </w:rPr>
              <w:t xml:space="preserve">Wygenerować gotowy wydruk mapowy: </w:t>
            </w:r>
          </w:p>
          <w:p w14:paraId="6BC87C89" w14:textId="77777777" w:rsidR="00E22B81" w:rsidRDefault="00E22B81" w:rsidP="00922E03">
            <w:pPr>
              <w:pStyle w:val="Akapitzlist"/>
              <w:numPr>
                <w:ilvl w:val="1"/>
                <w:numId w:val="25"/>
              </w:numPr>
              <w:spacing w:line="300" w:lineRule="auto"/>
              <w:rPr>
                <w:rFonts w:cstheme="minorHAnsi"/>
              </w:rPr>
            </w:pPr>
            <w:r w:rsidRPr="00705EE5">
              <w:rPr>
                <w:rFonts w:cstheme="minorHAnsi"/>
              </w:rPr>
              <w:t>Skala 1:2000 w formacie PDF ze wszystkim elementami mapy, o których mowa w punkcie 1) w formacie A3 i A4</w:t>
            </w:r>
            <w:r>
              <w:rPr>
                <w:rFonts w:cstheme="minorHAnsi"/>
              </w:rPr>
              <w:t xml:space="preserve">. Wydruki powinny posiadać adnotację „analiza demograficzna gminy x”, informację o skali oraz strzałkę północy. </w:t>
            </w:r>
          </w:p>
          <w:p w14:paraId="055E831E" w14:textId="77777777" w:rsidR="00E22B81" w:rsidRPr="008A2895" w:rsidRDefault="00E22B81" w:rsidP="00922E03">
            <w:pPr>
              <w:pStyle w:val="Akapitzlist"/>
              <w:numPr>
                <w:ilvl w:val="1"/>
                <w:numId w:val="25"/>
              </w:numPr>
              <w:spacing w:line="300" w:lineRule="auto"/>
              <w:rPr>
                <w:rFonts w:cstheme="minorHAnsi"/>
              </w:rPr>
            </w:pPr>
            <w:r w:rsidRPr="008A2895">
              <w:rPr>
                <w:rFonts w:cstheme="minorHAnsi"/>
              </w:rPr>
              <w:t>Dowolna skala - Zamawiający wskaże skalę, w jakiej należy wygenerować drugi wydruk mapowy.</w:t>
            </w:r>
          </w:p>
        </w:tc>
      </w:tr>
      <w:tr w:rsidR="00E22B81" w:rsidRPr="00D25639" w14:paraId="6D55FD9F" w14:textId="77777777" w:rsidTr="003F5472">
        <w:tc>
          <w:tcPr>
            <w:tcW w:w="9351" w:type="dxa"/>
            <w:gridSpan w:val="2"/>
          </w:tcPr>
          <w:p w14:paraId="383F3EB8" w14:textId="77777777" w:rsidR="00E22B81" w:rsidRPr="007E2DDF" w:rsidRDefault="00E22B81" w:rsidP="00922E03">
            <w:pPr>
              <w:spacing w:line="300" w:lineRule="auto"/>
              <w:rPr>
                <w:rFonts w:cstheme="minorHAnsi"/>
                <w:b/>
                <w:bCs/>
              </w:rPr>
            </w:pPr>
            <w:r w:rsidRPr="007E2DDF">
              <w:rPr>
                <w:rFonts w:cstheme="minorHAnsi"/>
                <w:b/>
                <w:bCs/>
              </w:rPr>
              <w:t>MODUŁ TWORZENIE DANYCH PRZESTRZENNYCH</w:t>
            </w:r>
          </w:p>
        </w:tc>
      </w:tr>
      <w:tr w:rsidR="00E22B81" w:rsidRPr="00D25639" w14:paraId="0F9DAC3B" w14:textId="77777777" w:rsidTr="003F5472">
        <w:tc>
          <w:tcPr>
            <w:tcW w:w="495" w:type="dxa"/>
          </w:tcPr>
          <w:p w14:paraId="16EFA25E" w14:textId="77777777" w:rsidR="00E22B81" w:rsidRPr="00D25639" w:rsidRDefault="00E22B81" w:rsidP="00922E03">
            <w:pPr>
              <w:spacing w:line="300" w:lineRule="auto"/>
              <w:rPr>
                <w:rFonts w:cstheme="minorHAnsi"/>
              </w:rPr>
            </w:pPr>
            <w:r>
              <w:rPr>
                <w:rFonts w:cstheme="minorHAnsi"/>
              </w:rPr>
              <w:t>1.</w:t>
            </w:r>
          </w:p>
        </w:tc>
        <w:tc>
          <w:tcPr>
            <w:tcW w:w="8856" w:type="dxa"/>
          </w:tcPr>
          <w:p w14:paraId="0234AF51" w14:textId="77777777" w:rsidR="00E22B81" w:rsidRDefault="00E22B81" w:rsidP="00922E03">
            <w:pPr>
              <w:spacing w:line="300" w:lineRule="auto"/>
              <w:rPr>
                <w:rFonts w:cstheme="minorHAnsi"/>
              </w:rPr>
            </w:pPr>
            <w:r>
              <w:rPr>
                <w:rFonts w:cstheme="minorHAnsi"/>
              </w:rPr>
              <w:t>Tworzenie warstw:</w:t>
            </w:r>
          </w:p>
          <w:p w14:paraId="3A366E9F" w14:textId="77777777" w:rsidR="00E22B81" w:rsidRDefault="00E22B81" w:rsidP="00922E03">
            <w:pPr>
              <w:pStyle w:val="Akapitzlist"/>
              <w:numPr>
                <w:ilvl w:val="0"/>
                <w:numId w:val="24"/>
              </w:numPr>
              <w:spacing w:line="300" w:lineRule="auto"/>
            </w:pPr>
            <w:r>
              <w:t xml:space="preserve">Utworzyć nowe warstwy </w:t>
            </w:r>
            <w:proofErr w:type="spellStart"/>
            <w:r>
              <w:t>Shapefile</w:t>
            </w:r>
            <w:proofErr w:type="spellEnd"/>
            <w:r>
              <w:t xml:space="preserve"> o typie geometrii:</w:t>
            </w:r>
          </w:p>
          <w:p w14:paraId="553EAC72" w14:textId="77777777" w:rsidR="00E22B81" w:rsidRDefault="00E22B81" w:rsidP="00922E03">
            <w:pPr>
              <w:pStyle w:val="Akapitzlist"/>
              <w:numPr>
                <w:ilvl w:val="1"/>
                <w:numId w:val="24"/>
              </w:numPr>
              <w:spacing w:line="300" w:lineRule="auto"/>
            </w:pPr>
            <w:r>
              <w:t>Punktowa</w:t>
            </w:r>
          </w:p>
          <w:p w14:paraId="606A645C" w14:textId="77777777" w:rsidR="00E22B81" w:rsidRDefault="00E22B81" w:rsidP="00922E03">
            <w:pPr>
              <w:pStyle w:val="Akapitzlist"/>
              <w:numPr>
                <w:ilvl w:val="1"/>
                <w:numId w:val="24"/>
              </w:numPr>
              <w:spacing w:line="300" w:lineRule="auto"/>
            </w:pPr>
            <w:r>
              <w:t>Liniowa</w:t>
            </w:r>
          </w:p>
          <w:p w14:paraId="6C98FA2E" w14:textId="77777777" w:rsidR="00E22B81" w:rsidRDefault="00E22B81" w:rsidP="00922E03">
            <w:pPr>
              <w:pStyle w:val="Akapitzlist"/>
              <w:numPr>
                <w:ilvl w:val="1"/>
                <w:numId w:val="24"/>
              </w:numPr>
              <w:spacing w:line="300" w:lineRule="auto"/>
            </w:pPr>
            <w:r>
              <w:t>Powierzchniowa</w:t>
            </w:r>
          </w:p>
          <w:p w14:paraId="43C2B1F8" w14:textId="77777777" w:rsidR="00E22B81" w:rsidRDefault="00E22B81" w:rsidP="00922E03">
            <w:pPr>
              <w:pStyle w:val="Akapitzlist"/>
              <w:numPr>
                <w:ilvl w:val="0"/>
                <w:numId w:val="24"/>
              </w:numPr>
              <w:spacing w:line="300" w:lineRule="auto"/>
            </w:pPr>
            <w:r>
              <w:t>Każda z warstw będzie posiadać parametry:</w:t>
            </w:r>
          </w:p>
          <w:p w14:paraId="1F32494B" w14:textId="77777777" w:rsidR="00E22B81" w:rsidRDefault="00E22B81" w:rsidP="00922E03">
            <w:pPr>
              <w:pStyle w:val="Akapitzlist"/>
              <w:numPr>
                <w:ilvl w:val="1"/>
                <w:numId w:val="24"/>
              </w:numPr>
              <w:spacing w:line="300" w:lineRule="auto"/>
            </w:pPr>
            <w:r>
              <w:t>Kodowanie UTF-8</w:t>
            </w:r>
          </w:p>
          <w:p w14:paraId="67327FAF" w14:textId="77777777" w:rsidR="00E22B81" w:rsidRDefault="00E22B81" w:rsidP="00922E03">
            <w:pPr>
              <w:pStyle w:val="Akapitzlist"/>
              <w:numPr>
                <w:ilvl w:val="1"/>
                <w:numId w:val="24"/>
              </w:numPr>
              <w:spacing w:line="300" w:lineRule="auto"/>
            </w:pPr>
            <w:r>
              <w:t>Układ współrzędnych EPSG 2180</w:t>
            </w:r>
          </w:p>
          <w:p w14:paraId="17595AAE" w14:textId="77777777" w:rsidR="00E22B81" w:rsidRDefault="00E22B81" w:rsidP="00922E03">
            <w:pPr>
              <w:pStyle w:val="Akapitzlist"/>
              <w:numPr>
                <w:ilvl w:val="0"/>
                <w:numId w:val="24"/>
              </w:numPr>
              <w:spacing w:line="300" w:lineRule="auto"/>
            </w:pPr>
            <w:r>
              <w:lastRenderedPageBreak/>
              <w:t>Każda z warstw będzie posiadać kolumny o zadanym typu pola:</w:t>
            </w:r>
          </w:p>
          <w:p w14:paraId="59F89396" w14:textId="77777777" w:rsidR="00E22B81" w:rsidRDefault="00E22B81" w:rsidP="00922E03">
            <w:pPr>
              <w:pStyle w:val="Akapitzlist"/>
              <w:numPr>
                <w:ilvl w:val="1"/>
                <w:numId w:val="24"/>
              </w:numPr>
              <w:spacing w:line="300" w:lineRule="auto"/>
            </w:pPr>
            <w:r>
              <w:t>ID – INTEGER</w:t>
            </w:r>
          </w:p>
          <w:p w14:paraId="3042BB2F" w14:textId="77777777" w:rsidR="00E22B81" w:rsidRDefault="00E22B81" w:rsidP="00922E03">
            <w:pPr>
              <w:pStyle w:val="Akapitzlist"/>
              <w:numPr>
                <w:ilvl w:val="1"/>
                <w:numId w:val="24"/>
              </w:numPr>
              <w:spacing w:line="300" w:lineRule="auto"/>
            </w:pPr>
            <w:r>
              <w:t>SYMBOL – STRING</w:t>
            </w:r>
          </w:p>
          <w:p w14:paraId="0B13BDD0" w14:textId="77777777" w:rsidR="00E22B81" w:rsidRDefault="00E22B81" w:rsidP="00922E03">
            <w:pPr>
              <w:pStyle w:val="Akapitzlist"/>
              <w:numPr>
                <w:ilvl w:val="1"/>
                <w:numId w:val="24"/>
              </w:numPr>
              <w:spacing w:line="300" w:lineRule="auto"/>
            </w:pPr>
            <w:r>
              <w:t>OPIS – STRING</w:t>
            </w:r>
          </w:p>
          <w:p w14:paraId="0F658FD6" w14:textId="77777777" w:rsidR="00E22B81" w:rsidRDefault="00E22B81" w:rsidP="00922E03">
            <w:pPr>
              <w:pStyle w:val="Akapitzlist"/>
              <w:numPr>
                <w:ilvl w:val="1"/>
                <w:numId w:val="24"/>
              </w:numPr>
              <w:spacing w:line="300" w:lineRule="auto"/>
            </w:pPr>
            <w:r>
              <w:t>AREA – REAL, o precyzji 10/2</w:t>
            </w:r>
          </w:p>
          <w:p w14:paraId="464BABDB" w14:textId="77777777" w:rsidR="00E22B81" w:rsidRDefault="00E22B81" w:rsidP="00922E03">
            <w:pPr>
              <w:pStyle w:val="Akapitzlist"/>
              <w:numPr>
                <w:ilvl w:val="0"/>
                <w:numId w:val="24"/>
              </w:numPr>
              <w:spacing w:line="300" w:lineRule="auto"/>
            </w:pPr>
            <w:r>
              <w:t>W każdej z utworzonych warstw dodać minimum dwa nowe obiekty</w:t>
            </w:r>
          </w:p>
          <w:p w14:paraId="600CC35A" w14:textId="77777777" w:rsidR="00E22B81" w:rsidRDefault="00E22B81" w:rsidP="00922E03">
            <w:pPr>
              <w:pStyle w:val="Akapitzlist"/>
              <w:numPr>
                <w:ilvl w:val="0"/>
                <w:numId w:val="24"/>
              </w:numPr>
              <w:spacing w:line="300" w:lineRule="auto"/>
            </w:pPr>
            <w:r>
              <w:t>Przygotować symbolizację dla każdej z trzech warstw w zakresie:</w:t>
            </w:r>
          </w:p>
          <w:p w14:paraId="64AF48E2" w14:textId="77777777" w:rsidR="00E22B81" w:rsidRDefault="00E22B81" w:rsidP="00922E03">
            <w:pPr>
              <w:pStyle w:val="Akapitzlist"/>
              <w:numPr>
                <w:ilvl w:val="1"/>
                <w:numId w:val="24"/>
              </w:numPr>
              <w:spacing w:line="300" w:lineRule="auto"/>
            </w:pPr>
            <w:r>
              <w:t>dla warstwy punktowej, nadanie etykiety, wybranie symbolu z dostępnej biblioteki, oraz edycja stylu, w tym kolor</w:t>
            </w:r>
          </w:p>
          <w:p w14:paraId="338BE33D" w14:textId="77777777" w:rsidR="00E22B81" w:rsidRDefault="00E22B81" w:rsidP="00922E03">
            <w:pPr>
              <w:pStyle w:val="Akapitzlist"/>
              <w:numPr>
                <w:ilvl w:val="1"/>
                <w:numId w:val="24"/>
              </w:numPr>
              <w:spacing w:line="300" w:lineRule="auto"/>
            </w:pPr>
            <w:r>
              <w:t>dla warstwy liniowej, nadanie etykiety ,określenie styli linii, koloru, grubości,</w:t>
            </w:r>
          </w:p>
          <w:p w14:paraId="18996C89" w14:textId="77777777" w:rsidR="00E22B81" w:rsidRDefault="00E22B81" w:rsidP="00922E03">
            <w:pPr>
              <w:pStyle w:val="Akapitzlist"/>
              <w:numPr>
                <w:ilvl w:val="1"/>
                <w:numId w:val="24"/>
              </w:numPr>
              <w:spacing w:line="300" w:lineRule="auto"/>
            </w:pPr>
            <w:r>
              <w:t>dla warstwy powierzchniowej, nadanie etykiety, określenie obramowania oraz wypełnienia</w:t>
            </w:r>
          </w:p>
          <w:p w14:paraId="50E58149" w14:textId="77777777" w:rsidR="00E22B81" w:rsidRPr="0004799F" w:rsidRDefault="00E22B81" w:rsidP="00922E03">
            <w:pPr>
              <w:pStyle w:val="Akapitzlist"/>
              <w:numPr>
                <w:ilvl w:val="0"/>
                <w:numId w:val="24"/>
              </w:numPr>
              <w:spacing w:line="300" w:lineRule="auto"/>
              <w:rPr>
                <w:rFonts w:cstheme="minorHAnsi"/>
              </w:rPr>
            </w:pPr>
            <w:r w:rsidRPr="00032AF8">
              <w:t>Wygenerowa</w:t>
            </w:r>
            <w:r>
              <w:t>ć wydruk</w:t>
            </w:r>
            <w:r w:rsidRPr="00032AF8">
              <w:t xml:space="preserve"> mapy za pomocą dedykowanego okna do generowania wy</w:t>
            </w:r>
            <w:r>
              <w:t>druków map zawierającego obiekty warstw</w:t>
            </w:r>
            <w:r w:rsidRPr="00032AF8">
              <w:t xml:space="preserve"> utworzon</w:t>
            </w:r>
            <w:r>
              <w:t>ych</w:t>
            </w:r>
            <w:r w:rsidRPr="00032AF8">
              <w:t xml:space="preserve"> wg powyższego schematu. </w:t>
            </w:r>
            <w:r>
              <w:t>Podkład mapowy ustawić w podglądzie dla skali 1:1000.</w:t>
            </w:r>
          </w:p>
        </w:tc>
      </w:tr>
      <w:tr w:rsidR="00E22B81" w:rsidRPr="00D25639" w14:paraId="511E038D" w14:textId="77777777" w:rsidTr="003F5472">
        <w:tc>
          <w:tcPr>
            <w:tcW w:w="495" w:type="dxa"/>
          </w:tcPr>
          <w:p w14:paraId="2EE51DB0" w14:textId="77777777" w:rsidR="00E22B81" w:rsidRPr="00D25639" w:rsidRDefault="00E22B81" w:rsidP="00922E03">
            <w:pPr>
              <w:spacing w:line="300" w:lineRule="auto"/>
              <w:rPr>
                <w:rFonts w:cstheme="minorHAnsi"/>
              </w:rPr>
            </w:pPr>
            <w:r>
              <w:rPr>
                <w:rFonts w:cstheme="minorHAnsi"/>
              </w:rPr>
              <w:lastRenderedPageBreak/>
              <w:t>2.</w:t>
            </w:r>
          </w:p>
        </w:tc>
        <w:tc>
          <w:tcPr>
            <w:tcW w:w="8856" w:type="dxa"/>
          </w:tcPr>
          <w:p w14:paraId="26B0C301" w14:textId="77777777" w:rsidR="00E22B81" w:rsidRPr="007447D9" w:rsidRDefault="00E22B81" w:rsidP="00922E03">
            <w:pPr>
              <w:spacing w:line="300" w:lineRule="auto"/>
              <w:rPr>
                <w:rFonts w:cstheme="minorHAnsi"/>
              </w:rPr>
            </w:pPr>
            <w:r w:rsidRPr="007447D9">
              <w:rPr>
                <w:rFonts w:cstheme="minorHAnsi"/>
              </w:rPr>
              <w:t>Kalibracja załącznika graficznego</w:t>
            </w:r>
          </w:p>
          <w:p w14:paraId="6635BD93" w14:textId="77777777" w:rsidR="00E22B81" w:rsidRPr="007447D9" w:rsidRDefault="00E22B81" w:rsidP="00922E03">
            <w:pPr>
              <w:pStyle w:val="Akapitzlist"/>
              <w:numPr>
                <w:ilvl w:val="0"/>
                <w:numId w:val="23"/>
              </w:numPr>
              <w:spacing w:line="300" w:lineRule="auto"/>
              <w:rPr>
                <w:rFonts w:cstheme="minorHAnsi"/>
              </w:rPr>
            </w:pPr>
            <w:r w:rsidRPr="007447D9">
              <w:rPr>
                <w:rFonts w:cstheme="minorHAnsi"/>
              </w:rPr>
              <w:t xml:space="preserve">Wczytać dane wektorowe: </w:t>
            </w:r>
            <w:proofErr w:type="spellStart"/>
            <w:r w:rsidRPr="007447D9">
              <w:rPr>
                <w:rFonts w:cstheme="minorHAnsi"/>
              </w:rPr>
              <w:t>granica_gminy.shp</w:t>
            </w:r>
            <w:proofErr w:type="spellEnd"/>
            <w:r w:rsidRPr="007447D9">
              <w:rPr>
                <w:rFonts w:cstheme="minorHAnsi"/>
              </w:rPr>
              <w:t xml:space="preserve">, </w:t>
            </w:r>
            <w:proofErr w:type="spellStart"/>
            <w:r w:rsidRPr="007447D9">
              <w:rPr>
                <w:rFonts w:cstheme="minorHAnsi"/>
              </w:rPr>
              <w:t>działki_ewidencyjne.shp</w:t>
            </w:r>
            <w:proofErr w:type="spellEnd"/>
          </w:p>
          <w:p w14:paraId="36B6A3CB" w14:textId="77777777" w:rsidR="00E22B81" w:rsidRPr="007447D9" w:rsidRDefault="00E22B81" w:rsidP="00922E03">
            <w:pPr>
              <w:pStyle w:val="Akapitzlist"/>
              <w:numPr>
                <w:ilvl w:val="0"/>
                <w:numId w:val="23"/>
              </w:numPr>
              <w:spacing w:line="300" w:lineRule="auto"/>
              <w:rPr>
                <w:rFonts w:cstheme="minorHAnsi"/>
              </w:rPr>
            </w:pPr>
            <w:r w:rsidRPr="007447D9">
              <w:rPr>
                <w:rFonts w:cstheme="minorHAnsi"/>
              </w:rPr>
              <w:t xml:space="preserve">Uruchomić dedykowane narzędzie nadawanie </w:t>
            </w:r>
            <w:proofErr w:type="spellStart"/>
            <w:r w:rsidRPr="007447D9">
              <w:rPr>
                <w:rFonts w:cstheme="minorHAnsi"/>
              </w:rPr>
              <w:t>georeferencji</w:t>
            </w:r>
            <w:proofErr w:type="spellEnd"/>
            <w:r w:rsidRPr="007447D9">
              <w:rPr>
                <w:rFonts w:cstheme="minorHAnsi"/>
              </w:rPr>
              <w:t xml:space="preserve"> (kalibracji)</w:t>
            </w:r>
          </w:p>
          <w:p w14:paraId="17B67219" w14:textId="77777777" w:rsidR="00E22B81" w:rsidRPr="007447D9" w:rsidRDefault="00E22B81" w:rsidP="00922E03">
            <w:pPr>
              <w:pStyle w:val="Akapitzlist"/>
              <w:numPr>
                <w:ilvl w:val="0"/>
                <w:numId w:val="23"/>
              </w:numPr>
              <w:spacing w:line="300" w:lineRule="auto"/>
              <w:rPr>
                <w:rFonts w:cstheme="minorHAnsi"/>
              </w:rPr>
            </w:pPr>
            <w:r w:rsidRPr="007447D9">
              <w:rPr>
                <w:rFonts w:cstheme="minorHAnsi"/>
              </w:rPr>
              <w:t>Wczytać załącznik graficzny (plik w formacie *.</w:t>
            </w:r>
            <w:proofErr w:type="spellStart"/>
            <w:r w:rsidRPr="007447D9">
              <w:rPr>
                <w:rFonts w:cstheme="minorHAnsi"/>
              </w:rPr>
              <w:t>tiff</w:t>
            </w:r>
            <w:proofErr w:type="spellEnd"/>
            <w:r w:rsidRPr="007447D9">
              <w:rPr>
                <w:rFonts w:cstheme="minorHAnsi"/>
              </w:rPr>
              <w:t>)</w:t>
            </w:r>
          </w:p>
          <w:p w14:paraId="4D43EA45" w14:textId="77777777" w:rsidR="00E22B81" w:rsidRPr="007447D9" w:rsidRDefault="00E22B81" w:rsidP="00922E03">
            <w:pPr>
              <w:pStyle w:val="Akapitzlist"/>
              <w:numPr>
                <w:ilvl w:val="0"/>
                <w:numId w:val="23"/>
              </w:numPr>
              <w:spacing w:line="300" w:lineRule="auto"/>
              <w:rPr>
                <w:rFonts w:cstheme="minorHAnsi"/>
              </w:rPr>
            </w:pPr>
            <w:r w:rsidRPr="007447D9">
              <w:rPr>
                <w:rFonts w:cstheme="minorHAnsi"/>
              </w:rPr>
              <w:t>Przejść do ustawień narzędzia</w:t>
            </w:r>
            <w:r>
              <w:rPr>
                <w:rFonts w:cstheme="minorHAnsi"/>
              </w:rPr>
              <w:t>:</w:t>
            </w:r>
          </w:p>
          <w:p w14:paraId="417F33F4" w14:textId="77777777" w:rsidR="00E22B81" w:rsidRPr="007447D9" w:rsidRDefault="00E22B81" w:rsidP="00922E03">
            <w:pPr>
              <w:pStyle w:val="Akapitzlist"/>
              <w:numPr>
                <w:ilvl w:val="1"/>
                <w:numId w:val="23"/>
              </w:numPr>
              <w:spacing w:line="300" w:lineRule="auto"/>
              <w:rPr>
                <w:rFonts w:cstheme="minorHAnsi"/>
              </w:rPr>
            </w:pPr>
            <w:r w:rsidRPr="007447D9">
              <w:rPr>
                <w:rFonts w:cstheme="minorHAnsi"/>
              </w:rPr>
              <w:t xml:space="preserve">W części konfiguracji </w:t>
            </w:r>
            <w:proofErr w:type="spellStart"/>
            <w:r w:rsidRPr="007447D9">
              <w:rPr>
                <w:rFonts w:cstheme="minorHAnsi"/>
              </w:rPr>
              <w:t>georeferencji</w:t>
            </w:r>
            <w:proofErr w:type="spellEnd"/>
            <w:r w:rsidRPr="007447D9">
              <w:rPr>
                <w:rFonts w:cstheme="minorHAnsi"/>
              </w:rPr>
              <w:t>: dodać do wyświetlania numer punktu, jednostki błędu wyrażane w jednostkach mapy</w:t>
            </w:r>
          </w:p>
          <w:p w14:paraId="47F8FE24" w14:textId="77777777" w:rsidR="00E22B81" w:rsidRPr="007447D9" w:rsidRDefault="00E22B81" w:rsidP="00922E03">
            <w:pPr>
              <w:pStyle w:val="Akapitzlist"/>
              <w:numPr>
                <w:ilvl w:val="1"/>
                <w:numId w:val="23"/>
              </w:numPr>
              <w:spacing w:line="300" w:lineRule="auto"/>
              <w:rPr>
                <w:rFonts w:cstheme="minorHAnsi"/>
              </w:rPr>
            </w:pPr>
            <w:r w:rsidRPr="007447D9">
              <w:rPr>
                <w:rFonts w:cstheme="minorHAnsi"/>
              </w:rPr>
              <w:t>W części konfiguracji przekształcenia, ustawić:</w:t>
            </w:r>
          </w:p>
          <w:p w14:paraId="363A9780"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 xml:space="preserve">typ przekształcenia – wielomian 1, </w:t>
            </w:r>
          </w:p>
          <w:p w14:paraId="00D2DCF9"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 xml:space="preserve">metodę </w:t>
            </w:r>
            <w:proofErr w:type="spellStart"/>
            <w:r w:rsidRPr="007447D9">
              <w:rPr>
                <w:rFonts w:cstheme="minorHAnsi"/>
              </w:rPr>
              <w:t>resamplingu</w:t>
            </w:r>
            <w:proofErr w:type="spellEnd"/>
            <w:r w:rsidRPr="007447D9">
              <w:rPr>
                <w:rFonts w:cstheme="minorHAnsi"/>
              </w:rPr>
              <w:t xml:space="preserve"> – najbliższego sąsiada, </w:t>
            </w:r>
          </w:p>
          <w:p w14:paraId="3473FD45"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docelowy układ współrzędnych – EPSG:2180</w:t>
            </w:r>
          </w:p>
          <w:p w14:paraId="60C81E7A"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nazwę wynikowego rastra wraz z lokalizacją pliku</w:t>
            </w:r>
          </w:p>
          <w:p w14:paraId="78460E90"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kompresja – LZW</w:t>
            </w:r>
          </w:p>
          <w:p w14:paraId="32A9A38C"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zapis punktów kontrolnych</w:t>
            </w:r>
          </w:p>
          <w:p w14:paraId="30F407CE" w14:textId="77777777" w:rsidR="00E22B81" w:rsidRPr="007447D9" w:rsidRDefault="00E22B81" w:rsidP="00922E03">
            <w:pPr>
              <w:pStyle w:val="Akapitzlist"/>
              <w:numPr>
                <w:ilvl w:val="2"/>
                <w:numId w:val="23"/>
              </w:numPr>
              <w:spacing w:line="300" w:lineRule="auto"/>
              <w:rPr>
                <w:rFonts w:cstheme="minorHAnsi"/>
              </w:rPr>
            </w:pPr>
            <w:r w:rsidRPr="007447D9">
              <w:rPr>
                <w:rFonts w:cstheme="minorHAnsi"/>
              </w:rPr>
              <w:t>nazwę raportu kalibracji wraz z lokalizacją pliku</w:t>
            </w:r>
          </w:p>
          <w:p w14:paraId="1CDC2A6D" w14:textId="77777777" w:rsidR="00E22B81" w:rsidRPr="007447D9" w:rsidRDefault="00E22B81" w:rsidP="00922E03">
            <w:pPr>
              <w:pStyle w:val="Akapitzlist"/>
              <w:numPr>
                <w:ilvl w:val="0"/>
                <w:numId w:val="23"/>
              </w:numPr>
              <w:spacing w:line="300" w:lineRule="auto"/>
              <w:rPr>
                <w:rFonts w:cstheme="minorHAnsi"/>
              </w:rPr>
            </w:pPr>
            <w:r w:rsidRPr="007447D9">
              <w:rPr>
                <w:rFonts w:cstheme="minorHAnsi"/>
              </w:rPr>
              <w:t>Nadać minimum 4 punkty charakterystyczne</w:t>
            </w:r>
          </w:p>
          <w:p w14:paraId="4554611A" w14:textId="77777777" w:rsidR="00E22B81" w:rsidRPr="00D25639" w:rsidRDefault="00E22B81" w:rsidP="00922E03">
            <w:pPr>
              <w:pStyle w:val="Akapitzlist"/>
              <w:numPr>
                <w:ilvl w:val="0"/>
                <w:numId w:val="23"/>
              </w:numPr>
              <w:spacing w:line="300" w:lineRule="auto"/>
              <w:rPr>
                <w:rFonts w:cstheme="minorHAnsi"/>
              </w:rPr>
            </w:pPr>
            <w:r w:rsidRPr="007447D9">
              <w:rPr>
                <w:rFonts w:cstheme="minorHAnsi"/>
              </w:rPr>
              <w:t>Wyeksportować raster wynikowy</w:t>
            </w:r>
          </w:p>
        </w:tc>
      </w:tr>
      <w:tr w:rsidR="00E22B81" w:rsidRPr="00D25639" w14:paraId="19C6A696" w14:textId="77777777" w:rsidTr="003F5472">
        <w:tc>
          <w:tcPr>
            <w:tcW w:w="9351" w:type="dxa"/>
            <w:gridSpan w:val="2"/>
          </w:tcPr>
          <w:p w14:paraId="077B21A7" w14:textId="77777777" w:rsidR="00E22B81" w:rsidRPr="009A7672" w:rsidRDefault="00E22B81" w:rsidP="00922E03">
            <w:pPr>
              <w:spacing w:line="300" w:lineRule="auto"/>
              <w:rPr>
                <w:rFonts w:cstheme="minorHAnsi"/>
                <w:b/>
                <w:bCs/>
              </w:rPr>
            </w:pPr>
            <w:r w:rsidRPr="009A7672">
              <w:rPr>
                <w:rFonts w:cstheme="minorHAnsi"/>
                <w:b/>
                <w:bCs/>
              </w:rPr>
              <w:t>MODUŁ PLANOWANIE PRZESTRZENNE - MIEJSCOWE PLANY ZAGOSPODAROWANIA PRZESTRZENNEGO ORAZ STUDIUM UWARUNKOWAŃ I KIERUNKÓW ZAGOSPODAROWANIA PRZESTRZENNEGO (MPZP I STUDIUM)</w:t>
            </w:r>
          </w:p>
        </w:tc>
      </w:tr>
      <w:tr w:rsidR="00E22B81" w:rsidRPr="00D25639" w14:paraId="74A1627B" w14:textId="77777777" w:rsidTr="003F5472">
        <w:tc>
          <w:tcPr>
            <w:tcW w:w="495" w:type="dxa"/>
          </w:tcPr>
          <w:p w14:paraId="74F194B1" w14:textId="77777777" w:rsidR="00E22B81" w:rsidRPr="00D25639" w:rsidRDefault="00E22B81" w:rsidP="00922E03">
            <w:pPr>
              <w:spacing w:line="300" w:lineRule="auto"/>
              <w:rPr>
                <w:rFonts w:cstheme="minorHAnsi"/>
              </w:rPr>
            </w:pPr>
            <w:r>
              <w:rPr>
                <w:rFonts w:cstheme="minorHAnsi"/>
              </w:rPr>
              <w:t>1.</w:t>
            </w:r>
          </w:p>
        </w:tc>
        <w:tc>
          <w:tcPr>
            <w:tcW w:w="8856" w:type="dxa"/>
          </w:tcPr>
          <w:p w14:paraId="72E24016" w14:textId="77777777" w:rsidR="00E22B81" w:rsidRPr="00D25639" w:rsidRDefault="00E22B81" w:rsidP="00922E03">
            <w:pPr>
              <w:spacing w:line="300" w:lineRule="auto"/>
              <w:rPr>
                <w:rFonts w:cstheme="minorHAnsi"/>
              </w:rPr>
            </w:pPr>
            <w:r w:rsidRPr="00D25639">
              <w:rPr>
                <w:rFonts w:cstheme="minorHAnsi"/>
              </w:rPr>
              <w:t>Stylizacji przeznaczeń w ramach dokumentów planistycznych. Program powinien umożliwiać wybór z rozwijalnej listy następujących predefiniowanych stylów:</w:t>
            </w:r>
          </w:p>
          <w:p w14:paraId="6CC17A82" w14:textId="77777777" w:rsidR="00E22B81" w:rsidRPr="00D25639" w:rsidRDefault="00E22B81" w:rsidP="00922E03">
            <w:pPr>
              <w:pStyle w:val="Akapitzlist"/>
              <w:numPr>
                <w:ilvl w:val="0"/>
                <w:numId w:val="14"/>
              </w:numPr>
              <w:spacing w:after="160" w:line="300" w:lineRule="auto"/>
              <w:rPr>
                <w:rFonts w:cstheme="minorHAnsi"/>
              </w:rPr>
            </w:pPr>
            <w:r w:rsidRPr="00D25639">
              <w:rPr>
                <w:rFonts w:cstheme="minorHAnsi"/>
              </w:rPr>
              <w:t>stylizacja oryginalna,</w:t>
            </w:r>
          </w:p>
          <w:p w14:paraId="5585CA6E" w14:textId="77777777" w:rsidR="00E22B81" w:rsidRDefault="00E22B81" w:rsidP="00922E03">
            <w:pPr>
              <w:pStyle w:val="Akapitzlist"/>
              <w:numPr>
                <w:ilvl w:val="0"/>
                <w:numId w:val="14"/>
              </w:numPr>
              <w:spacing w:after="160" w:line="300" w:lineRule="auto"/>
              <w:rPr>
                <w:rFonts w:cstheme="minorHAnsi"/>
              </w:rPr>
            </w:pPr>
            <w:r w:rsidRPr="00D25639">
              <w:rPr>
                <w:rFonts w:cstheme="minorHAnsi"/>
              </w:rPr>
              <w:t>stylizacja zgodna z rozporządzeniem Ministra Infrastruktury w sprawie wymaganego zakresu projektu miejscowego planu zagospodarowania przestrzennego,</w:t>
            </w:r>
          </w:p>
          <w:p w14:paraId="08B3CBE2" w14:textId="77777777" w:rsidR="00E22B81" w:rsidRPr="00DC0B8A" w:rsidRDefault="00E22B81" w:rsidP="00922E03">
            <w:pPr>
              <w:pStyle w:val="Akapitzlist"/>
              <w:numPr>
                <w:ilvl w:val="0"/>
                <w:numId w:val="14"/>
              </w:numPr>
              <w:spacing w:after="160" w:line="300" w:lineRule="auto"/>
              <w:rPr>
                <w:rFonts w:cstheme="minorHAnsi"/>
              </w:rPr>
            </w:pPr>
            <w:r w:rsidRPr="00DC0B8A">
              <w:rPr>
                <w:rFonts w:cstheme="minorHAnsi"/>
              </w:rPr>
              <w:t>stylizacja zgodna z hierarchicznym systemem klasyfikacji zagospodarowania przestrzennego HILUCS.</w:t>
            </w:r>
          </w:p>
        </w:tc>
      </w:tr>
      <w:tr w:rsidR="00E22B81" w:rsidRPr="00D25639" w14:paraId="16FF50A6" w14:textId="77777777" w:rsidTr="003F5472">
        <w:tc>
          <w:tcPr>
            <w:tcW w:w="495" w:type="dxa"/>
          </w:tcPr>
          <w:p w14:paraId="6E4C1087" w14:textId="77777777" w:rsidR="00E22B81" w:rsidRPr="00D25639" w:rsidRDefault="00E22B81" w:rsidP="00922E03">
            <w:pPr>
              <w:spacing w:line="300" w:lineRule="auto"/>
              <w:rPr>
                <w:rFonts w:cstheme="minorHAnsi"/>
              </w:rPr>
            </w:pPr>
            <w:r>
              <w:rPr>
                <w:rFonts w:cstheme="minorHAnsi"/>
              </w:rPr>
              <w:lastRenderedPageBreak/>
              <w:t>2</w:t>
            </w:r>
            <w:r w:rsidRPr="00D25639">
              <w:rPr>
                <w:rFonts w:cstheme="minorHAnsi"/>
              </w:rPr>
              <w:t>.</w:t>
            </w:r>
          </w:p>
        </w:tc>
        <w:tc>
          <w:tcPr>
            <w:tcW w:w="8856" w:type="dxa"/>
          </w:tcPr>
          <w:p w14:paraId="7722F104" w14:textId="77777777" w:rsidR="00E22B81" w:rsidRPr="00A73688" w:rsidRDefault="00E22B81" w:rsidP="00922E03">
            <w:pPr>
              <w:spacing w:line="300" w:lineRule="auto"/>
              <w:rPr>
                <w:rFonts w:cstheme="minorHAnsi"/>
              </w:rPr>
            </w:pPr>
            <w:r>
              <w:rPr>
                <w:rFonts w:cstheme="minorHAnsi"/>
              </w:rPr>
              <w:t>D</w:t>
            </w:r>
            <w:r w:rsidRPr="00A73688">
              <w:rPr>
                <w:rFonts w:cstheme="minorHAnsi"/>
              </w:rPr>
              <w:t xml:space="preserve">odać </w:t>
            </w:r>
            <w:r>
              <w:rPr>
                <w:rFonts w:cstheme="minorHAnsi"/>
              </w:rPr>
              <w:t xml:space="preserve">3 nowe </w:t>
            </w:r>
            <w:r w:rsidRPr="00A73688">
              <w:rPr>
                <w:rFonts w:cstheme="minorHAnsi"/>
              </w:rPr>
              <w:t>wnios</w:t>
            </w:r>
            <w:r>
              <w:rPr>
                <w:rFonts w:cstheme="minorHAnsi"/>
              </w:rPr>
              <w:t>ki</w:t>
            </w:r>
            <w:r w:rsidRPr="00A73688">
              <w:rPr>
                <w:rFonts w:cstheme="minorHAnsi"/>
              </w:rPr>
              <w:t xml:space="preserve"> </w:t>
            </w:r>
            <w:r>
              <w:rPr>
                <w:rFonts w:cstheme="minorHAnsi"/>
              </w:rPr>
              <w:t>(</w:t>
            </w:r>
            <w:r w:rsidRPr="00A73688">
              <w:rPr>
                <w:rFonts w:cstheme="minorHAnsi"/>
              </w:rPr>
              <w:t>wydanie wypisu i wyrysu z MPZP</w:t>
            </w:r>
            <w:r>
              <w:rPr>
                <w:rFonts w:cstheme="minorHAnsi"/>
              </w:rPr>
              <w:t>, zaświadczenie z MPZP, zaświadczenie z STUDIUM)</w:t>
            </w:r>
            <w:r w:rsidRPr="00A73688">
              <w:rPr>
                <w:rFonts w:cstheme="minorHAnsi"/>
              </w:rPr>
              <w:t xml:space="preserve"> wybierając dowoln</w:t>
            </w:r>
            <w:r>
              <w:rPr>
                <w:rFonts w:cstheme="minorHAnsi"/>
              </w:rPr>
              <w:t>e</w:t>
            </w:r>
            <w:r w:rsidRPr="00A73688">
              <w:rPr>
                <w:rFonts w:cstheme="minorHAnsi"/>
              </w:rPr>
              <w:t xml:space="preserve"> działk</w:t>
            </w:r>
            <w:r>
              <w:rPr>
                <w:rFonts w:cstheme="minorHAnsi"/>
              </w:rPr>
              <w:t xml:space="preserve">i </w:t>
            </w:r>
            <w:r w:rsidRPr="00A73688">
              <w:rPr>
                <w:rFonts w:cstheme="minorHAnsi"/>
              </w:rPr>
              <w:t xml:space="preserve">z poprzez wybranie </w:t>
            </w:r>
            <w:r>
              <w:rPr>
                <w:rFonts w:cstheme="minorHAnsi"/>
              </w:rPr>
              <w:t>ich</w:t>
            </w:r>
            <w:r w:rsidRPr="00A73688">
              <w:rPr>
                <w:rFonts w:cstheme="minorHAnsi"/>
              </w:rPr>
              <w:t xml:space="preserve"> z mapy. </w:t>
            </w:r>
          </w:p>
          <w:p w14:paraId="12852EE7" w14:textId="77777777" w:rsidR="00E22B81" w:rsidRDefault="00E22B81" w:rsidP="00922E03">
            <w:pPr>
              <w:pStyle w:val="Akapitzlist"/>
              <w:numPr>
                <w:ilvl w:val="0"/>
                <w:numId w:val="15"/>
              </w:numPr>
              <w:spacing w:line="300" w:lineRule="auto"/>
              <w:rPr>
                <w:rFonts w:cstheme="minorHAnsi"/>
              </w:rPr>
            </w:pPr>
            <w:r w:rsidRPr="00A73688">
              <w:rPr>
                <w:rFonts w:cstheme="minorHAnsi"/>
              </w:rPr>
              <w:t xml:space="preserve">Narzędzie powinno umożliwiać określenie nowego znaku sprawy poprzez dodanie: znaku wydziału, </w:t>
            </w:r>
            <w:proofErr w:type="spellStart"/>
            <w:r w:rsidRPr="00A73688">
              <w:rPr>
                <w:rFonts w:cstheme="minorHAnsi"/>
              </w:rPr>
              <w:t>podnumer</w:t>
            </w:r>
            <w:proofErr w:type="spellEnd"/>
            <w:r w:rsidRPr="00A73688">
              <w:rPr>
                <w:rFonts w:cstheme="minorHAnsi"/>
              </w:rPr>
              <w:t>, rok, inicjały. Program na bieżąco powinien przedstawiać uzupełniany numer sprawy.</w:t>
            </w:r>
          </w:p>
          <w:p w14:paraId="1A64FE8E" w14:textId="77777777" w:rsidR="00E22B81" w:rsidRPr="00A73688" w:rsidRDefault="00E22B81" w:rsidP="00922E03">
            <w:pPr>
              <w:pStyle w:val="Akapitzlist"/>
              <w:numPr>
                <w:ilvl w:val="0"/>
                <w:numId w:val="15"/>
              </w:numPr>
              <w:spacing w:line="300" w:lineRule="auto"/>
              <w:rPr>
                <w:rFonts w:cstheme="minorHAnsi"/>
              </w:rPr>
            </w:pPr>
            <w:r>
              <w:rPr>
                <w:rFonts w:cstheme="minorHAnsi"/>
              </w:rPr>
              <w:t>Należy wskazać datę wpływy wniosku oraz termin rozpatrzenia sprawy wraz z określeniem statusu sprawy jako NOWY,</w:t>
            </w:r>
          </w:p>
          <w:p w14:paraId="2F864EA0" w14:textId="77777777" w:rsidR="00E22B81" w:rsidRPr="00A73688" w:rsidRDefault="00E22B81" w:rsidP="00922E03">
            <w:pPr>
              <w:pStyle w:val="Akapitzlist"/>
              <w:numPr>
                <w:ilvl w:val="0"/>
                <w:numId w:val="15"/>
              </w:numPr>
              <w:spacing w:line="300" w:lineRule="auto"/>
              <w:rPr>
                <w:rFonts w:cstheme="minorHAnsi"/>
              </w:rPr>
            </w:pPr>
            <w:r w:rsidRPr="00A73688">
              <w:rPr>
                <w:rFonts w:cstheme="minorHAnsi"/>
              </w:rPr>
              <w:t>Określenie danych osobowych wnioskodawcy.</w:t>
            </w:r>
          </w:p>
          <w:p w14:paraId="4E831D13" w14:textId="77777777" w:rsidR="00E22B81" w:rsidRPr="00A73688" w:rsidRDefault="00E22B81" w:rsidP="00922E03">
            <w:pPr>
              <w:pStyle w:val="Akapitzlist"/>
              <w:numPr>
                <w:ilvl w:val="0"/>
                <w:numId w:val="15"/>
              </w:numPr>
              <w:spacing w:line="300" w:lineRule="auto"/>
              <w:rPr>
                <w:rFonts w:cstheme="minorHAnsi"/>
              </w:rPr>
            </w:pPr>
            <w:r w:rsidRPr="00A73688">
              <w:rPr>
                <w:rFonts w:cstheme="minorHAnsi"/>
              </w:rPr>
              <w:t>Zarejestrowanie sprawy a następnie podgląd w rejestrze</w:t>
            </w:r>
            <w:r>
              <w:rPr>
                <w:rFonts w:cstheme="minorHAnsi"/>
              </w:rPr>
              <w:t xml:space="preserve"> spraw</w:t>
            </w:r>
            <w:r w:rsidRPr="00A73688">
              <w:rPr>
                <w:rFonts w:cstheme="minorHAnsi"/>
              </w:rPr>
              <w:t>.</w:t>
            </w:r>
          </w:p>
        </w:tc>
      </w:tr>
      <w:tr w:rsidR="00E22B81" w:rsidRPr="00D25639" w14:paraId="60A368B5" w14:textId="77777777" w:rsidTr="003F5472">
        <w:tc>
          <w:tcPr>
            <w:tcW w:w="495" w:type="dxa"/>
          </w:tcPr>
          <w:p w14:paraId="5BC5B59D" w14:textId="77777777" w:rsidR="00E22B81" w:rsidRPr="00D25639" w:rsidRDefault="00E22B81" w:rsidP="00922E03">
            <w:pPr>
              <w:spacing w:line="300" w:lineRule="auto"/>
              <w:rPr>
                <w:rFonts w:cstheme="minorHAnsi"/>
              </w:rPr>
            </w:pPr>
            <w:r>
              <w:rPr>
                <w:rFonts w:cstheme="minorHAnsi"/>
              </w:rPr>
              <w:t>3.</w:t>
            </w:r>
          </w:p>
        </w:tc>
        <w:tc>
          <w:tcPr>
            <w:tcW w:w="8856" w:type="dxa"/>
          </w:tcPr>
          <w:p w14:paraId="4AD5228C" w14:textId="77777777" w:rsidR="00E22B81" w:rsidRDefault="00E22B81" w:rsidP="00922E03">
            <w:pPr>
              <w:spacing w:line="300" w:lineRule="auto"/>
              <w:rPr>
                <w:rFonts w:cstheme="minorHAnsi"/>
              </w:rPr>
            </w:pPr>
            <w:r>
              <w:rPr>
                <w:rFonts w:cstheme="minorHAnsi"/>
              </w:rPr>
              <w:t>Dla zarejestrowanej sprawy zaświadczenie z MPZP, z poziomu rejestru spraw należy:</w:t>
            </w:r>
          </w:p>
          <w:p w14:paraId="6D9B3EE1" w14:textId="77777777" w:rsidR="00E22B81" w:rsidRDefault="00E22B81" w:rsidP="00922E03">
            <w:pPr>
              <w:pStyle w:val="Akapitzlist"/>
              <w:numPr>
                <w:ilvl w:val="0"/>
                <w:numId w:val="18"/>
              </w:numPr>
              <w:spacing w:line="300" w:lineRule="auto"/>
              <w:rPr>
                <w:rFonts w:cstheme="minorHAnsi"/>
              </w:rPr>
            </w:pPr>
            <w:r>
              <w:rPr>
                <w:rFonts w:cstheme="minorHAnsi"/>
              </w:rPr>
              <w:t>Rozpatrzeć sprawę, wygenerować dokument zaświadczenia.</w:t>
            </w:r>
          </w:p>
          <w:p w14:paraId="77C83EC3" w14:textId="77777777" w:rsidR="00E22B81" w:rsidRDefault="00E22B81" w:rsidP="00922E03">
            <w:pPr>
              <w:pStyle w:val="Akapitzlist"/>
              <w:numPr>
                <w:ilvl w:val="0"/>
                <w:numId w:val="18"/>
              </w:numPr>
              <w:spacing w:line="300" w:lineRule="auto"/>
              <w:rPr>
                <w:rFonts w:cstheme="minorHAnsi"/>
              </w:rPr>
            </w:pPr>
            <w:r>
              <w:rPr>
                <w:rFonts w:cstheme="minorHAnsi"/>
              </w:rPr>
              <w:t>Wygenerować dokument zapłaty (druk przelewu z uzupełnionymi danymi)</w:t>
            </w:r>
          </w:p>
          <w:p w14:paraId="581CB6F3" w14:textId="77777777" w:rsidR="00E22B81" w:rsidRPr="00C95198" w:rsidRDefault="00E22B81" w:rsidP="00922E03">
            <w:pPr>
              <w:pStyle w:val="Akapitzlist"/>
              <w:numPr>
                <w:ilvl w:val="0"/>
                <w:numId w:val="18"/>
              </w:numPr>
              <w:spacing w:line="300" w:lineRule="auto"/>
              <w:rPr>
                <w:rFonts w:cstheme="minorHAnsi"/>
              </w:rPr>
            </w:pPr>
            <w:r>
              <w:rPr>
                <w:rFonts w:cstheme="minorHAnsi"/>
              </w:rPr>
              <w:t>Podgląd wygenerowanych dokumentów dla sprawy zaświadczenie MPZP z poziomu rejestru.</w:t>
            </w:r>
          </w:p>
        </w:tc>
      </w:tr>
      <w:tr w:rsidR="00E22B81" w:rsidRPr="00D25639" w14:paraId="52E36B10" w14:textId="77777777" w:rsidTr="003F5472">
        <w:tc>
          <w:tcPr>
            <w:tcW w:w="495" w:type="dxa"/>
          </w:tcPr>
          <w:p w14:paraId="77F4DF30" w14:textId="77777777" w:rsidR="00E22B81" w:rsidRPr="00D25639" w:rsidRDefault="00E22B81" w:rsidP="00922E03">
            <w:pPr>
              <w:spacing w:line="300" w:lineRule="auto"/>
              <w:rPr>
                <w:rFonts w:cstheme="minorHAnsi"/>
              </w:rPr>
            </w:pPr>
            <w:r>
              <w:rPr>
                <w:rFonts w:cstheme="minorHAnsi"/>
              </w:rPr>
              <w:t>4.</w:t>
            </w:r>
          </w:p>
        </w:tc>
        <w:tc>
          <w:tcPr>
            <w:tcW w:w="8856" w:type="dxa"/>
          </w:tcPr>
          <w:p w14:paraId="082322D0" w14:textId="77777777" w:rsidR="00E22B81" w:rsidRDefault="00E22B81" w:rsidP="00922E03">
            <w:pPr>
              <w:spacing w:line="300" w:lineRule="auto"/>
              <w:rPr>
                <w:rFonts w:cstheme="minorHAnsi"/>
              </w:rPr>
            </w:pPr>
            <w:r>
              <w:rPr>
                <w:rFonts w:cstheme="minorHAnsi"/>
              </w:rPr>
              <w:t>Na przykładzie rozpatrzonej sprawy dla zaświadczenie z MPZP, należy otworzyć edytor dokumentu:</w:t>
            </w:r>
          </w:p>
          <w:p w14:paraId="46FB281B" w14:textId="77777777" w:rsidR="00E22B81" w:rsidRDefault="00E22B81" w:rsidP="00922E03">
            <w:pPr>
              <w:pStyle w:val="Akapitzlist"/>
              <w:numPr>
                <w:ilvl w:val="0"/>
                <w:numId w:val="19"/>
              </w:numPr>
              <w:spacing w:line="300" w:lineRule="auto"/>
              <w:rPr>
                <w:rFonts w:cstheme="minorHAnsi"/>
              </w:rPr>
            </w:pPr>
            <w:r>
              <w:rPr>
                <w:rFonts w:cstheme="minorHAnsi"/>
              </w:rPr>
              <w:t>Należy wprowadzić:</w:t>
            </w:r>
          </w:p>
          <w:p w14:paraId="2C3E6389" w14:textId="77777777" w:rsidR="00E22B81" w:rsidRPr="0014390E" w:rsidRDefault="00E22B81" w:rsidP="00922E03">
            <w:pPr>
              <w:pStyle w:val="Akapitzlist"/>
              <w:numPr>
                <w:ilvl w:val="1"/>
                <w:numId w:val="19"/>
              </w:numPr>
              <w:spacing w:line="300" w:lineRule="auto"/>
              <w:rPr>
                <w:rFonts w:cstheme="minorHAnsi"/>
              </w:rPr>
            </w:pPr>
            <w:r>
              <w:rPr>
                <w:rFonts w:cstheme="minorHAnsi"/>
              </w:rPr>
              <w:t xml:space="preserve">Dodatkowy tekst do dokumentu: </w:t>
            </w:r>
            <w:r w:rsidRPr="0014390E">
              <w:rPr>
                <w:rFonts w:cstheme="minorHAnsi"/>
              </w:rPr>
              <w:t>Adnotacja: Pobrano opłatę z góry za dokument.</w:t>
            </w:r>
          </w:p>
          <w:p w14:paraId="707D3C6F" w14:textId="77777777" w:rsidR="00E22B81" w:rsidRDefault="00E22B81" w:rsidP="00922E03">
            <w:pPr>
              <w:pStyle w:val="Akapitzlist"/>
              <w:numPr>
                <w:ilvl w:val="1"/>
                <w:numId w:val="19"/>
              </w:numPr>
              <w:spacing w:line="300" w:lineRule="auto"/>
              <w:rPr>
                <w:rFonts w:cstheme="minorHAnsi"/>
              </w:rPr>
            </w:pPr>
            <w:r>
              <w:rPr>
                <w:rFonts w:cstheme="minorHAnsi"/>
              </w:rPr>
              <w:t>Tekst musi być napisany kursywą</w:t>
            </w:r>
          </w:p>
          <w:p w14:paraId="0F845AF9" w14:textId="77777777" w:rsidR="00E22B81" w:rsidRPr="00457CF9" w:rsidRDefault="00E22B81" w:rsidP="00922E03">
            <w:pPr>
              <w:pStyle w:val="Akapitzlist"/>
              <w:numPr>
                <w:ilvl w:val="1"/>
                <w:numId w:val="19"/>
              </w:numPr>
              <w:spacing w:line="300" w:lineRule="auto"/>
              <w:rPr>
                <w:rFonts w:cstheme="minorHAnsi"/>
              </w:rPr>
            </w:pPr>
            <w:r>
              <w:rPr>
                <w:rFonts w:cstheme="minorHAnsi"/>
              </w:rPr>
              <w:t xml:space="preserve">Czcionka musi mieć kolor HTML: </w:t>
            </w:r>
            <w:r w:rsidRPr="0014390E">
              <w:rPr>
                <w:rFonts w:cstheme="minorHAnsi"/>
              </w:rPr>
              <w:t>#0000ff</w:t>
            </w:r>
          </w:p>
          <w:p w14:paraId="63A2C49E" w14:textId="77777777" w:rsidR="00E22B81" w:rsidRDefault="00E22B81" w:rsidP="00922E03">
            <w:pPr>
              <w:pStyle w:val="Akapitzlist"/>
              <w:numPr>
                <w:ilvl w:val="0"/>
                <w:numId w:val="19"/>
              </w:numPr>
              <w:spacing w:line="300" w:lineRule="auto"/>
              <w:rPr>
                <w:rFonts w:cstheme="minorHAnsi"/>
              </w:rPr>
            </w:pPr>
            <w:r>
              <w:rPr>
                <w:rFonts w:cstheme="minorHAnsi"/>
              </w:rPr>
              <w:t>Tytuł dokumentu ZAŚWIADCZENIE edytować:</w:t>
            </w:r>
          </w:p>
          <w:p w14:paraId="765DCA25" w14:textId="77777777" w:rsidR="00E22B81" w:rsidRDefault="00E22B81" w:rsidP="00922E03">
            <w:pPr>
              <w:pStyle w:val="Akapitzlist"/>
              <w:numPr>
                <w:ilvl w:val="1"/>
                <w:numId w:val="19"/>
              </w:numPr>
              <w:spacing w:line="300" w:lineRule="auto"/>
              <w:rPr>
                <w:rFonts w:cstheme="minorHAnsi"/>
              </w:rPr>
            </w:pPr>
            <w:r>
              <w:rPr>
                <w:rFonts w:cstheme="minorHAnsi"/>
              </w:rPr>
              <w:t>Dodać podkreślenie tytułu,</w:t>
            </w:r>
          </w:p>
          <w:p w14:paraId="0720EB1A" w14:textId="77777777" w:rsidR="00E22B81" w:rsidRDefault="00E22B81" w:rsidP="00922E03">
            <w:pPr>
              <w:pStyle w:val="Akapitzlist"/>
              <w:numPr>
                <w:ilvl w:val="1"/>
                <w:numId w:val="19"/>
              </w:numPr>
              <w:spacing w:line="300" w:lineRule="auto"/>
              <w:rPr>
                <w:rFonts w:cstheme="minorHAnsi"/>
              </w:rPr>
            </w:pPr>
            <w:r>
              <w:rPr>
                <w:rFonts w:cstheme="minorHAnsi"/>
              </w:rPr>
              <w:t>Zmienić wielkość czcionki na 20</w:t>
            </w:r>
          </w:p>
          <w:p w14:paraId="14E7E917" w14:textId="77777777" w:rsidR="00E22B81" w:rsidRDefault="00E22B81" w:rsidP="00922E03">
            <w:pPr>
              <w:pStyle w:val="Akapitzlist"/>
              <w:numPr>
                <w:ilvl w:val="1"/>
                <w:numId w:val="19"/>
              </w:numPr>
              <w:spacing w:line="300" w:lineRule="auto"/>
              <w:rPr>
                <w:rFonts w:cstheme="minorHAnsi"/>
              </w:rPr>
            </w:pPr>
            <w:r>
              <w:rPr>
                <w:rFonts w:cstheme="minorHAnsi"/>
              </w:rPr>
              <w:t>Zmienić rodzaj czcionki na: Arial lub Arial Black</w:t>
            </w:r>
          </w:p>
          <w:p w14:paraId="1FE5C404" w14:textId="77777777" w:rsidR="00E22B81" w:rsidRDefault="00E22B81" w:rsidP="00922E03">
            <w:pPr>
              <w:pStyle w:val="Akapitzlist"/>
              <w:numPr>
                <w:ilvl w:val="0"/>
                <w:numId w:val="19"/>
              </w:numPr>
              <w:spacing w:line="300" w:lineRule="auto"/>
              <w:rPr>
                <w:rFonts w:cstheme="minorHAnsi"/>
              </w:rPr>
            </w:pPr>
            <w:r>
              <w:rPr>
                <w:rFonts w:cstheme="minorHAnsi"/>
              </w:rPr>
              <w:t>Dane wnioskodawcy:</w:t>
            </w:r>
          </w:p>
          <w:p w14:paraId="4C9D8AD2" w14:textId="77777777" w:rsidR="00E22B81" w:rsidRPr="00457CF9" w:rsidRDefault="00E22B81" w:rsidP="00922E03">
            <w:pPr>
              <w:pStyle w:val="Akapitzlist"/>
              <w:numPr>
                <w:ilvl w:val="1"/>
                <w:numId w:val="19"/>
              </w:numPr>
              <w:spacing w:line="300" w:lineRule="auto"/>
              <w:rPr>
                <w:rFonts w:cstheme="minorHAnsi"/>
              </w:rPr>
            </w:pPr>
            <w:r>
              <w:rPr>
                <w:rFonts w:cstheme="minorHAnsi"/>
              </w:rPr>
              <w:t xml:space="preserve">Zmienić kolor czcionki na HTML: </w:t>
            </w:r>
            <w:r w:rsidRPr="0014390E">
              <w:rPr>
                <w:rFonts w:cstheme="minorHAnsi"/>
              </w:rPr>
              <w:t>#0000ff</w:t>
            </w:r>
          </w:p>
        </w:tc>
      </w:tr>
      <w:tr w:rsidR="00E22B81" w:rsidRPr="00D25639" w14:paraId="1E9B70B1" w14:textId="77777777" w:rsidTr="003F5472">
        <w:tc>
          <w:tcPr>
            <w:tcW w:w="495" w:type="dxa"/>
          </w:tcPr>
          <w:p w14:paraId="798F174E" w14:textId="77777777" w:rsidR="00E22B81" w:rsidRPr="00D25639" w:rsidRDefault="00E22B81" w:rsidP="00922E03">
            <w:pPr>
              <w:spacing w:line="300" w:lineRule="auto"/>
              <w:rPr>
                <w:rFonts w:cstheme="minorHAnsi"/>
              </w:rPr>
            </w:pPr>
            <w:r>
              <w:rPr>
                <w:rFonts w:cstheme="minorHAnsi"/>
              </w:rPr>
              <w:t>5</w:t>
            </w:r>
            <w:r w:rsidRPr="00D25639">
              <w:rPr>
                <w:rFonts w:cstheme="minorHAnsi"/>
              </w:rPr>
              <w:t>.</w:t>
            </w:r>
          </w:p>
        </w:tc>
        <w:tc>
          <w:tcPr>
            <w:tcW w:w="8856" w:type="dxa"/>
          </w:tcPr>
          <w:p w14:paraId="017E0B05" w14:textId="77777777" w:rsidR="00E22B81" w:rsidRPr="00A73688" w:rsidRDefault="00E22B81" w:rsidP="00922E03">
            <w:pPr>
              <w:spacing w:line="300" w:lineRule="auto"/>
              <w:rPr>
                <w:rFonts w:cstheme="minorHAnsi"/>
              </w:rPr>
            </w:pPr>
            <w:r w:rsidRPr="00A73688">
              <w:rPr>
                <w:rFonts w:cstheme="minorHAnsi"/>
              </w:rPr>
              <w:t>Wykonać raport z wszystkich zarejestrowanych spraw dotyczących zakresu planowania</w:t>
            </w:r>
            <w:r>
              <w:rPr>
                <w:rFonts w:cstheme="minorHAnsi"/>
              </w:rPr>
              <w:t xml:space="preserve"> (dokumenty wypis, wyrys, zaświadczenia):</w:t>
            </w:r>
            <w:r w:rsidRPr="00A73688">
              <w:rPr>
                <w:rFonts w:cstheme="minorHAnsi"/>
              </w:rPr>
              <w:t xml:space="preserve"> </w:t>
            </w:r>
          </w:p>
          <w:p w14:paraId="5B795FB5" w14:textId="77777777" w:rsidR="00E22B81" w:rsidRPr="00A11916" w:rsidRDefault="00E22B81" w:rsidP="00922E03">
            <w:pPr>
              <w:pStyle w:val="Akapitzlist"/>
              <w:numPr>
                <w:ilvl w:val="0"/>
                <w:numId w:val="16"/>
              </w:numPr>
              <w:spacing w:line="300" w:lineRule="auto"/>
              <w:rPr>
                <w:rFonts w:cstheme="minorHAnsi"/>
              </w:rPr>
            </w:pPr>
            <w:r w:rsidRPr="00A11916">
              <w:rPr>
                <w:rFonts w:cstheme="minorHAnsi"/>
              </w:rPr>
              <w:t xml:space="preserve">Raport wygenerować dla </w:t>
            </w:r>
            <w:r>
              <w:rPr>
                <w:rFonts w:cstheme="minorHAnsi"/>
              </w:rPr>
              <w:t>jednego roku</w:t>
            </w:r>
            <w:r w:rsidRPr="00A11916">
              <w:rPr>
                <w:rFonts w:cstheme="minorHAnsi"/>
              </w:rPr>
              <w:t>.</w:t>
            </w:r>
          </w:p>
          <w:p w14:paraId="5A5998FE" w14:textId="77777777" w:rsidR="00E22B81" w:rsidRPr="00A11916" w:rsidRDefault="00E22B81" w:rsidP="00922E03">
            <w:pPr>
              <w:pStyle w:val="Akapitzlist"/>
              <w:numPr>
                <w:ilvl w:val="0"/>
                <w:numId w:val="16"/>
              </w:numPr>
              <w:spacing w:line="300" w:lineRule="auto"/>
              <w:rPr>
                <w:rFonts w:cstheme="minorHAnsi"/>
              </w:rPr>
            </w:pPr>
            <w:r w:rsidRPr="00A11916">
              <w:rPr>
                <w:rFonts w:cstheme="minorHAnsi"/>
              </w:rPr>
              <w:t xml:space="preserve">Raport wygenerowany dla </w:t>
            </w:r>
            <w:r>
              <w:rPr>
                <w:rFonts w:cstheme="minorHAnsi"/>
              </w:rPr>
              <w:t>wszystkich założonych spraw</w:t>
            </w:r>
            <w:r w:rsidRPr="00A11916">
              <w:rPr>
                <w:rFonts w:cstheme="minorHAnsi"/>
              </w:rPr>
              <w:t>.</w:t>
            </w:r>
          </w:p>
          <w:p w14:paraId="3A4F1F57" w14:textId="77777777" w:rsidR="00E22B81" w:rsidRPr="00A11916" w:rsidRDefault="00E22B81" w:rsidP="00922E03">
            <w:pPr>
              <w:pStyle w:val="Akapitzlist"/>
              <w:numPr>
                <w:ilvl w:val="0"/>
                <w:numId w:val="16"/>
              </w:numPr>
              <w:spacing w:line="300" w:lineRule="auto"/>
              <w:rPr>
                <w:rFonts w:cstheme="minorHAnsi"/>
              </w:rPr>
            </w:pPr>
            <w:r w:rsidRPr="00A11916">
              <w:rPr>
                <w:rFonts w:cstheme="minorHAnsi"/>
              </w:rPr>
              <w:t xml:space="preserve">Raport wygenerowany dla </w:t>
            </w:r>
            <w:r>
              <w:rPr>
                <w:rFonts w:cstheme="minorHAnsi"/>
              </w:rPr>
              <w:t>obszaru całej gminy.</w:t>
            </w:r>
          </w:p>
          <w:p w14:paraId="087228FF" w14:textId="77777777" w:rsidR="00E22B81" w:rsidRPr="00A11916" w:rsidRDefault="00E22B81" w:rsidP="00922E03">
            <w:pPr>
              <w:pStyle w:val="Akapitzlist"/>
              <w:numPr>
                <w:ilvl w:val="0"/>
                <w:numId w:val="16"/>
              </w:numPr>
              <w:spacing w:line="300" w:lineRule="auto"/>
              <w:rPr>
                <w:rFonts w:cstheme="minorHAnsi"/>
              </w:rPr>
            </w:pPr>
            <w:r w:rsidRPr="00A11916">
              <w:rPr>
                <w:rFonts w:cstheme="minorHAnsi"/>
              </w:rPr>
              <w:t>Raporty przedstawić w postaci pliku.xls.</w:t>
            </w:r>
          </w:p>
        </w:tc>
      </w:tr>
      <w:tr w:rsidR="00E22B81" w:rsidRPr="00D25639" w14:paraId="63ED92F6" w14:textId="77777777" w:rsidTr="003F5472">
        <w:tc>
          <w:tcPr>
            <w:tcW w:w="495" w:type="dxa"/>
          </w:tcPr>
          <w:p w14:paraId="4C3EF6AA" w14:textId="77777777" w:rsidR="00E22B81" w:rsidRPr="00D25639" w:rsidRDefault="00E22B81" w:rsidP="00922E03">
            <w:pPr>
              <w:spacing w:line="300" w:lineRule="auto"/>
              <w:rPr>
                <w:rFonts w:cstheme="minorHAnsi"/>
              </w:rPr>
            </w:pPr>
            <w:r>
              <w:rPr>
                <w:rFonts w:cstheme="minorHAnsi"/>
              </w:rPr>
              <w:t>6</w:t>
            </w:r>
            <w:r w:rsidRPr="00D25639">
              <w:rPr>
                <w:rFonts w:cstheme="minorHAnsi"/>
              </w:rPr>
              <w:t>.</w:t>
            </w:r>
          </w:p>
        </w:tc>
        <w:tc>
          <w:tcPr>
            <w:tcW w:w="8856" w:type="dxa"/>
          </w:tcPr>
          <w:p w14:paraId="2689B2B9" w14:textId="77777777" w:rsidR="00E22B81" w:rsidRPr="00FE7DD9" w:rsidRDefault="00E22B81" w:rsidP="00922E03">
            <w:pPr>
              <w:spacing w:line="300" w:lineRule="auto"/>
              <w:rPr>
                <w:rFonts w:cstheme="minorHAnsi"/>
              </w:rPr>
            </w:pPr>
            <w:r>
              <w:rPr>
                <w:rFonts w:cstheme="minorHAnsi"/>
              </w:rPr>
              <w:t>Wykonać w</w:t>
            </w:r>
            <w:r w:rsidRPr="00FE7DD9">
              <w:rPr>
                <w:rFonts w:cstheme="minorHAnsi"/>
              </w:rPr>
              <w:t xml:space="preserve">yrys z wektorowej wersji miejscowego planu zagospodarowania przestrzennego </w:t>
            </w:r>
            <w:r>
              <w:rPr>
                <w:rFonts w:cstheme="minorHAnsi"/>
              </w:rPr>
              <w:t xml:space="preserve">bez zakładania sprawy w rejestrze spraw oznaczony znakiem wodnym wzór </w:t>
            </w:r>
            <w:r w:rsidRPr="00FE7DD9">
              <w:rPr>
                <w:rFonts w:cstheme="minorHAnsi"/>
              </w:rPr>
              <w:t>z następującymi funkcjonalnościami:</w:t>
            </w:r>
          </w:p>
          <w:p w14:paraId="0B9A2A51" w14:textId="77777777" w:rsidR="00E22B81" w:rsidRPr="00FE7DD9" w:rsidRDefault="00E22B81" w:rsidP="00922E03">
            <w:pPr>
              <w:pStyle w:val="Akapitzlist"/>
              <w:numPr>
                <w:ilvl w:val="0"/>
                <w:numId w:val="17"/>
              </w:numPr>
              <w:spacing w:line="300" w:lineRule="auto"/>
              <w:rPr>
                <w:rFonts w:cstheme="minorHAnsi"/>
              </w:rPr>
            </w:pPr>
            <w:r w:rsidRPr="00FE7DD9">
              <w:rPr>
                <w:rFonts w:cstheme="minorHAnsi"/>
              </w:rPr>
              <w:t>Wyrys przygotowany z warstwy wektorowej MPZP.</w:t>
            </w:r>
          </w:p>
          <w:p w14:paraId="3456275D" w14:textId="77777777" w:rsidR="00E22B81" w:rsidRPr="00FE7DD9" w:rsidRDefault="00E22B81" w:rsidP="00922E03">
            <w:pPr>
              <w:pStyle w:val="Akapitzlist"/>
              <w:numPr>
                <w:ilvl w:val="0"/>
                <w:numId w:val="17"/>
              </w:numPr>
              <w:spacing w:line="300" w:lineRule="auto"/>
              <w:rPr>
                <w:rFonts w:cstheme="minorHAnsi"/>
              </w:rPr>
            </w:pPr>
            <w:r w:rsidRPr="00FE7DD9">
              <w:rPr>
                <w:rFonts w:cstheme="minorHAnsi"/>
              </w:rPr>
              <w:t>Wyrys zawiera wszystkie elementy wchodzące w skład rysunku planu, w odpowiedniej symbolice dobranej do skali, w jakiej plan został uchwalony.</w:t>
            </w:r>
          </w:p>
          <w:p w14:paraId="6830EEA1" w14:textId="77777777" w:rsidR="00E22B81" w:rsidRPr="00FE7DD9" w:rsidRDefault="00E22B81" w:rsidP="00922E03">
            <w:pPr>
              <w:pStyle w:val="Akapitzlist"/>
              <w:numPr>
                <w:ilvl w:val="0"/>
                <w:numId w:val="17"/>
              </w:numPr>
              <w:spacing w:line="300" w:lineRule="auto"/>
              <w:rPr>
                <w:rFonts w:cstheme="minorHAnsi"/>
              </w:rPr>
            </w:pPr>
            <w:r w:rsidRPr="00FE7DD9">
              <w:rPr>
                <w:rFonts w:cstheme="minorHAnsi"/>
              </w:rPr>
              <w:t>Dedykowane narzędzie do przygotowywania wyrysu umożliwia wybór warstw wektorowych, które będą widoczne na gotowym Wyrysie.</w:t>
            </w:r>
          </w:p>
          <w:p w14:paraId="383F7A25" w14:textId="77777777" w:rsidR="00E22B81" w:rsidRPr="00FE7DD9" w:rsidRDefault="00E22B81" w:rsidP="00922E03">
            <w:pPr>
              <w:pStyle w:val="Akapitzlist"/>
              <w:numPr>
                <w:ilvl w:val="0"/>
                <w:numId w:val="17"/>
              </w:numPr>
              <w:spacing w:line="300" w:lineRule="auto"/>
              <w:rPr>
                <w:rFonts w:cstheme="minorHAnsi"/>
              </w:rPr>
            </w:pPr>
            <w:r w:rsidRPr="00FE7DD9">
              <w:rPr>
                <w:rFonts w:cstheme="minorHAnsi"/>
              </w:rPr>
              <w:t>Dodanie klauzuli RODO z możliwością jej umieszczenia:</w:t>
            </w:r>
          </w:p>
          <w:p w14:paraId="763DA73E" w14:textId="77777777" w:rsidR="00E22B81" w:rsidRPr="00FE7DD9" w:rsidRDefault="00E22B81" w:rsidP="00922E03">
            <w:pPr>
              <w:pStyle w:val="Akapitzlist"/>
              <w:numPr>
                <w:ilvl w:val="1"/>
                <w:numId w:val="17"/>
              </w:numPr>
              <w:spacing w:line="300" w:lineRule="auto"/>
              <w:rPr>
                <w:rFonts w:cstheme="minorHAnsi"/>
              </w:rPr>
            </w:pPr>
            <w:r w:rsidRPr="00FE7DD9">
              <w:rPr>
                <w:rFonts w:cstheme="minorHAnsi"/>
              </w:rPr>
              <w:t>Na początku dokumentu,</w:t>
            </w:r>
          </w:p>
          <w:p w14:paraId="3645F281" w14:textId="77777777" w:rsidR="00E22B81" w:rsidRPr="00FE7DD9" w:rsidRDefault="00E22B81" w:rsidP="00922E03">
            <w:pPr>
              <w:pStyle w:val="Akapitzlist"/>
              <w:numPr>
                <w:ilvl w:val="1"/>
                <w:numId w:val="17"/>
              </w:numPr>
              <w:spacing w:line="300" w:lineRule="auto"/>
              <w:rPr>
                <w:rFonts w:cstheme="minorHAnsi"/>
              </w:rPr>
            </w:pPr>
            <w:r w:rsidRPr="00FE7DD9">
              <w:rPr>
                <w:rFonts w:cstheme="minorHAnsi"/>
              </w:rPr>
              <w:t>Na końcu dokumentu.</w:t>
            </w:r>
          </w:p>
          <w:p w14:paraId="347517CE" w14:textId="77777777" w:rsidR="00E22B81" w:rsidRDefault="00E22B81" w:rsidP="00922E03">
            <w:pPr>
              <w:pStyle w:val="Akapitzlist"/>
              <w:numPr>
                <w:ilvl w:val="0"/>
                <w:numId w:val="17"/>
              </w:numPr>
              <w:spacing w:line="300" w:lineRule="auto"/>
              <w:rPr>
                <w:rFonts w:cstheme="minorHAnsi"/>
              </w:rPr>
            </w:pPr>
            <w:r w:rsidRPr="00FE7DD9">
              <w:rPr>
                <w:rFonts w:cstheme="minorHAnsi"/>
              </w:rPr>
              <w:t>Ustawienie koloru obrysu działki na Wyrysie o kodzie HTML #0000ff oraz szerokości obrysu 1,5 mm.</w:t>
            </w:r>
          </w:p>
          <w:p w14:paraId="0B1F049E" w14:textId="77777777" w:rsidR="00E22B81" w:rsidRDefault="00E22B81" w:rsidP="00922E03">
            <w:pPr>
              <w:pStyle w:val="Akapitzlist"/>
              <w:numPr>
                <w:ilvl w:val="0"/>
                <w:numId w:val="17"/>
              </w:numPr>
              <w:spacing w:line="300" w:lineRule="auto"/>
              <w:rPr>
                <w:rFonts w:cstheme="minorHAnsi"/>
              </w:rPr>
            </w:pPr>
            <w:r>
              <w:rPr>
                <w:rFonts w:cstheme="minorHAnsi"/>
              </w:rPr>
              <w:lastRenderedPageBreak/>
              <w:t>Przed wygenerowaniem dokumentu, program powinien podać informacje o ilości stron wygenerowanego dokumentu z informacją o wysokości opłaty.</w:t>
            </w:r>
          </w:p>
          <w:p w14:paraId="4000DF84" w14:textId="77777777" w:rsidR="00E22B81" w:rsidRDefault="00E22B81" w:rsidP="00922E03">
            <w:pPr>
              <w:pStyle w:val="Akapitzlist"/>
              <w:numPr>
                <w:ilvl w:val="0"/>
                <w:numId w:val="17"/>
              </w:numPr>
              <w:spacing w:line="300" w:lineRule="auto"/>
              <w:rPr>
                <w:rFonts w:cstheme="minorHAnsi"/>
              </w:rPr>
            </w:pPr>
            <w:r>
              <w:rPr>
                <w:rFonts w:cstheme="minorHAnsi"/>
              </w:rPr>
              <w:t>Dokument wyrysu powinien przedstawiać następujące informacje:</w:t>
            </w:r>
          </w:p>
          <w:p w14:paraId="7C8B94AE" w14:textId="77777777" w:rsidR="00E22B81" w:rsidRDefault="00E22B81" w:rsidP="00922E03">
            <w:pPr>
              <w:pStyle w:val="Akapitzlist"/>
              <w:numPr>
                <w:ilvl w:val="1"/>
                <w:numId w:val="17"/>
              </w:numPr>
              <w:spacing w:line="300" w:lineRule="auto"/>
              <w:rPr>
                <w:rFonts w:cstheme="minorHAnsi"/>
              </w:rPr>
            </w:pPr>
            <w:r>
              <w:rPr>
                <w:rFonts w:cstheme="minorHAnsi"/>
              </w:rPr>
              <w:t>Herb</w:t>
            </w:r>
          </w:p>
          <w:p w14:paraId="11D3CD3A" w14:textId="77777777" w:rsidR="00E22B81" w:rsidRDefault="00E22B81" w:rsidP="00922E03">
            <w:pPr>
              <w:pStyle w:val="Akapitzlist"/>
              <w:numPr>
                <w:ilvl w:val="1"/>
                <w:numId w:val="17"/>
              </w:numPr>
              <w:spacing w:line="300" w:lineRule="auto"/>
              <w:rPr>
                <w:rFonts w:cstheme="minorHAnsi"/>
              </w:rPr>
            </w:pPr>
            <w:r>
              <w:rPr>
                <w:rFonts w:cstheme="minorHAnsi"/>
              </w:rPr>
              <w:t>Numer sprawy</w:t>
            </w:r>
          </w:p>
          <w:p w14:paraId="0574E0D9" w14:textId="77777777" w:rsidR="00E22B81" w:rsidRDefault="00E22B81" w:rsidP="00922E03">
            <w:pPr>
              <w:pStyle w:val="Akapitzlist"/>
              <w:numPr>
                <w:ilvl w:val="1"/>
                <w:numId w:val="17"/>
              </w:numPr>
              <w:spacing w:line="300" w:lineRule="auto"/>
              <w:rPr>
                <w:rFonts w:cstheme="minorHAnsi"/>
              </w:rPr>
            </w:pPr>
            <w:r>
              <w:rPr>
                <w:rFonts w:cstheme="minorHAnsi"/>
              </w:rPr>
              <w:t>Miejscowość oraz datę</w:t>
            </w:r>
          </w:p>
          <w:p w14:paraId="6FE28FD7" w14:textId="77777777" w:rsidR="00E22B81" w:rsidRDefault="00E22B81" w:rsidP="00922E03">
            <w:pPr>
              <w:pStyle w:val="Akapitzlist"/>
              <w:numPr>
                <w:ilvl w:val="1"/>
                <w:numId w:val="17"/>
              </w:numPr>
              <w:spacing w:line="300" w:lineRule="auto"/>
              <w:rPr>
                <w:rFonts w:cstheme="minorHAnsi"/>
              </w:rPr>
            </w:pPr>
            <w:r>
              <w:rPr>
                <w:rFonts w:cstheme="minorHAnsi"/>
              </w:rPr>
              <w:t>Tytuł</w:t>
            </w:r>
          </w:p>
          <w:p w14:paraId="61B50EFC" w14:textId="77777777" w:rsidR="00E22B81" w:rsidRDefault="00E22B81" w:rsidP="00922E03">
            <w:pPr>
              <w:pStyle w:val="Akapitzlist"/>
              <w:numPr>
                <w:ilvl w:val="1"/>
                <w:numId w:val="17"/>
              </w:numPr>
              <w:spacing w:line="300" w:lineRule="auto"/>
              <w:rPr>
                <w:rFonts w:cstheme="minorHAnsi"/>
              </w:rPr>
            </w:pPr>
            <w:r>
              <w:rPr>
                <w:rFonts w:cstheme="minorHAnsi"/>
              </w:rPr>
              <w:t>Numer uchwały</w:t>
            </w:r>
          </w:p>
          <w:p w14:paraId="7A0CB854" w14:textId="77777777" w:rsidR="00E22B81" w:rsidRDefault="00E22B81" w:rsidP="00922E03">
            <w:pPr>
              <w:pStyle w:val="Akapitzlist"/>
              <w:numPr>
                <w:ilvl w:val="1"/>
                <w:numId w:val="17"/>
              </w:numPr>
              <w:spacing w:line="300" w:lineRule="auto"/>
              <w:rPr>
                <w:rFonts w:cstheme="minorHAnsi"/>
              </w:rPr>
            </w:pPr>
            <w:r>
              <w:rPr>
                <w:rFonts w:cstheme="minorHAnsi"/>
              </w:rPr>
              <w:t>Nazwę planu</w:t>
            </w:r>
          </w:p>
          <w:p w14:paraId="5508661A" w14:textId="77777777" w:rsidR="00E22B81" w:rsidRDefault="00E22B81" w:rsidP="00922E03">
            <w:pPr>
              <w:pStyle w:val="Akapitzlist"/>
              <w:numPr>
                <w:ilvl w:val="1"/>
                <w:numId w:val="17"/>
              </w:numPr>
              <w:spacing w:line="300" w:lineRule="auto"/>
              <w:rPr>
                <w:rFonts w:cstheme="minorHAnsi"/>
              </w:rPr>
            </w:pPr>
            <w:r>
              <w:rPr>
                <w:rFonts w:cstheme="minorHAnsi"/>
              </w:rPr>
              <w:t>Dziennik urzędowy</w:t>
            </w:r>
          </w:p>
          <w:p w14:paraId="3E41C963" w14:textId="77777777" w:rsidR="00E22B81" w:rsidRDefault="00E22B81" w:rsidP="00922E03">
            <w:pPr>
              <w:pStyle w:val="Akapitzlist"/>
              <w:numPr>
                <w:ilvl w:val="1"/>
                <w:numId w:val="17"/>
              </w:numPr>
              <w:spacing w:line="300" w:lineRule="auto"/>
              <w:rPr>
                <w:rFonts w:cstheme="minorHAnsi"/>
              </w:rPr>
            </w:pPr>
            <w:r>
              <w:rPr>
                <w:rFonts w:cstheme="minorHAnsi"/>
              </w:rPr>
              <w:t>Skalę</w:t>
            </w:r>
          </w:p>
          <w:p w14:paraId="7CD7C1EA" w14:textId="77777777" w:rsidR="00E22B81" w:rsidRDefault="00E22B81" w:rsidP="00922E03">
            <w:pPr>
              <w:pStyle w:val="Akapitzlist"/>
              <w:numPr>
                <w:ilvl w:val="1"/>
                <w:numId w:val="17"/>
              </w:numPr>
              <w:spacing w:line="300" w:lineRule="auto"/>
              <w:rPr>
                <w:rFonts w:cstheme="minorHAnsi"/>
              </w:rPr>
            </w:pPr>
            <w:r>
              <w:rPr>
                <w:rFonts w:cstheme="minorHAnsi"/>
              </w:rPr>
              <w:t>Numer działki oraz numer i nazwę obrębu ewidencyjnego</w:t>
            </w:r>
          </w:p>
          <w:p w14:paraId="7C371DDF" w14:textId="77777777" w:rsidR="00E22B81" w:rsidRDefault="00E22B81" w:rsidP="00922E03">
            <w:pPr>
              <w:pStyle w:val="Akapitzlist"/>
              <w:numPr>
                <w:ilvl w:val="1"/>
                <w:numId w:val="17"/>
              </w:numPr>
              <w:spacing w:line="300" w:lineRule="auto"/>
              <w:rPr>
                <w:rFonts w:cstheme="minorHAnsi"/>
              </w:rPr>
            </w:pPr>
            <w:r>
              <w:rPr>
                <w:rFonts w:cstheme="minorHAnsi"/>
              </w:rPr>
              <w:t xml:space="preserve">Symbol przeznaczania obowiązującego dla wybranej działki </w:t>
            </w:r>
          </w:p>
          <w:p w14:paraId="6981FB8E" w14:textId="77777777" w:rsidR="00E22B81" w:rsidRDefault="00E22B81" w:rsidP="00922E03">
            <w:pPr>
              <w:pStyle w:val="Akapitzlist"/>
              <w:numPr>
                <w:ilvl w:val="1"/>
                <w:numId w:val="17"/>
              </w:numPr>
              <w:spacing w:line="300" w:lineRule="auto"/>
              <w:rPr>
                <w:rFonts w:cstheme="minorHAnsi"/>
              </w:rPr>
            </w:pPr>
            <w:r>
              <w:rPr>
                <w:rFonts w:cstheme="minorHAnsi"/>
              </w:rPr>
              <w:t>Numerację stron</w:t>
            </w:r>
          </w:p>
          <w:p w14:paraId="3A9C670E" w14:textId="77777777" w:rsidR="00E22B81" w:rsidRDefault="00E22B81" w:rsidP="00922E03">
            <w:pPr>
              <w:pStyle w:val="Akapitzlist"/>
              <w:numPr>
                <w:ilvl w:val="1"/>
                <w:numId w:val="17"/>
              </w:numPr>
              <w:spacing w:line="300" w:lineRule="auto"/>
              <w:rPr>
                <w:rFonts w:cstheme="minorHAnsi"/>
              </w:rPr>
            </w:pPr>
            <w:r>
              <w:rPr>
                <w:rFonts w:cstheme="minorHAnsi"/>
              </w:rPr>
              <w:t>Numeracja arkusza</w:t>
            </w:r>
          </w:p>
          <w:p w14:paraId="1D2A5037" w14:textId="77777777" w:rsidR="00E22B81" w:rsidRDefault="00E22B81" w:rsidP="00922E03">
            <w:pPr>
              <w:pStyle w:val="Akapitzlist"/>
              <w:numPr>
                <w:ilvl w:val="1"/>
                <w:numId w:val="17"/>
              </w:numPr>
              <w:spacing w:line="300" w:lineRule="auto"/>
              <w:rPr>
                <w:rFonts w:cstheme="minorHAnsi"/>
              </w:rPr>
            </w:pPr>
            <w:r>
              <w:rPr>
                <w:rFonts w:cstheme="minorHAnsi"/>
              </w:rPr>
              <w:t>Podgląd podziału arkuszowego</w:t>
            </w:r>
          </w:p>
          <w:p w14:paraId="7B54166F" w14:textId="77777777" w:rsidR="00E22B81" w:rsidRPr="00D25639" w:rsidRDefault="00E22B81" w:rsidP="00922E03">
            <w:pPr>
              <w:pStyle w:val="Akapitzlist"/>
              <w:numPr>
                <w:ilvl w:val="1"/>
                <w:numId w:val="17"/>
              </w:numPr>
              <w:spacing w:line="300" w:lineRule="auto"/>
              <w:rPr>
                <w:rFonts w:cstheme="minorHAnsi"/>
              </w:rPr>
            </w:pPr>
            <w:r>
              <w:rPr>
                <w:rFonts w:cstheme="minorHAnsi"/>
              </w:rPr>
              <w:t>Legendę</w:t>
            </w:r>
          </w:p>
        </w:tc>
      </w:tr>
      <w:tr w:rsidR="00E22B81" w:rsidRPr="00DC0B8A" w14:paraId="4502AFC9" w14:textId="77777777" w:rsidTr="003F5472">
        <w:tc>
          <w:tcPr>
            <w:tcW w:w="495" w:type="dxa"/>
          </w:tcPr>
          <w:p w14:paraId="2C2BE446" w14:textId="77777777" w:rsidR="00E22B81" w:rsidRPr="00DC0B8A" w:rsidRDefault="00E22B81" w:rsidP="00922E03">
            <w:pPr>
              <w:spacing w:line="300" w:lineRule="auto"/>
              <w:rPr>
                <w:rFonts w:cstheme="minorHAnsi"/>
              </w:rPr>
            </w:pPr>
            <w:r>
              <w:rPr>
                <w:rFonts w:cstheme="minorHAnsi"/>
              </w:rPr>
              <w:lastRenderedPageBreak/>
              <w:t>7.</w:t>
            </w:r>
          </w:p>
        </w:tc>
        <w:tc>
          <w:tcPr>
            <w:tcW w:w="8856" w:type="dxa"/>
          </w:tcPr>
          <w:p w14:paraId="2AE12367" w14:textId="77777777" w:rsidR="00E22B81" w:rsidRPr="00FE7DD9" w:rsidRDefault="00E22B81" w:rsidP="00922E03">
            <w:pPr>
              <w:spacing w:line="300" w:lineRule="auto"/>
              <w:rPr>
                <w:rFonts w:cstheme="minorHAnsi"/>
              </w:rPr>
            </w:pPr>
            <w:r>
              <w:rPr>
                <w:rFonts w:cstheme="minorHAnsi"/>
              </w:rPr>
              <w:t>Wykonać w</w:t>
            </w:r>
            <w:r w:rsidRPr="00FE7DD9">
              <w:rPr>
                <w:rFonts w:cstheme="minorHAnsi"/>
              </w:rPr>
              <w:t xml:space="preserve">yrys z </w:t>
            </w:r>
            <w:r>
              <w:rPr>
                <w:rFonts w:cstheme="minorHAnsi"/>
              </w:rPr>
              <w:t>oryginalnego rysunku</w:t>
            </w:r>
            <w:r w:rsidRPr="00FE7DD9">
              <w:rPr>
                <w:rFonts w:cstheme="minorHAnsi"/>
              </w:rPr>
              <w:t xml:space="preserve"> miejscowego planu zagospodarowania przestrzennego </w:t>
            </w:r>
            <w:r>
              <w:rPr>
                <w:rFonts w:cstheme="minorHAnsi"/>
              </w:rPr>
              <w:t xml:space="preserve">wraz z  stroną tytułową bez zakładania sprawy w rejestrze spraw oznaczony znakiem wodnym wzór </w:t>
            </w:r>
            <w:r w:rsidRPr="00FE7DD9">
              <w:rPr>
                <w:rFonts w:cstheme="minorHAnsi"/>
              </w:rPr>
              <w:t>z następującymi funkcjonalnościami:</w:t>
            </w:r>
          </w:p>
          <w:p w14:paraId="1A17F552" w14:textId="77777777" w:rsidR="00E22B81" w:rsidRPr="00FE7DD9" w:rsidRDefault="00E22B81" w:rsidP="00922E03">
            <w:pPr>
              <w:pStyle w:val="Akapitzlist"/>
              <w:numPr>
                <w:ilvl w:val="0"/>
                <w:numId w:val="20"/>
              </w:numPr>
              <w:spacing w:after="160" w:line="300" w:lineRule="auto"/>
              <w:rPr>
                <w:rFonts w:cstheme="minorHAnsi"/>
              </w:rPr>
            </w:pPr>
            <w:r w:rsidRPr="00FE7DD9">
              <w:rPr>
                <w:rFonts w:cstheme="minorHAnsi"/>
              </w:rPr>
              <w:t xml:space="preserve">Wyrys przygotowany z </w:t>
            </w:r>
            <w:r>
              <w:rPr>
                <w:rFonts w:cstheme="minorHAnsi"/>
              </w:rPr>
              <w:t>oryginalnego rysunku</w:t>
            </w:r>
            <w:r w:rsidRPr="00FE7DD9">
              <w:rPr>
                <w:rFonts w:cstheme="minorHAnsi"/>
              </w:rPr>
              <w:t xml:space="preserve"> MPZP.</w:t>
            </w:r>
          </w:p>
          <w:p w14:paraId="242B0888" w14:textId="77777777" w:rsidR="00E22B81" w:rsidRDefault="00E22B81" w:rsidP="00922E03">
            <w:pPr>
              <w:pStyle w:val="Akapitzlist"/>
              <w:numPr>
                <w:ilvl w:val="0"/>
                <w:numId w:val="20"/>
              </w:numPr>
              <w:spacing w:after="160" w:line="300" w:lineRule="auto"/>
              <w:rPr>
                <w:rFonts w:cstheme="minorHAnsi"/>
              </w:rPr>
            </w:pPr>
            <w:r>
              <w:rPr>
                <w:rFonts w:cstheme="minorHAnsi"/>
              </w:rPr>
              <w:t>Dokument wyrysu musi składać się z następujących elementów:</w:t>
            </w:r>
          </w:p>
          <w:p w14:paraId="21F316A9" w14:textId="77777777" w:rsidR="00E22B81" w:rsidRDefault="00E22B81" w:rsidP="00922E03">
            <w:pPr>
              <w:pStyle w:val="Akapitzlist"/>
              <w:numPr>
                <w:ilvl w:val="1"/>
                <w:numId w:val="20"/>
              </w:numPr>
              <w:spacing w:after="160" w:line="300" w:lineRule="auto"/>
              <w:rPr>
                <w:rFonts w:cstheme="minorHAnsi"/>
              </w:rPr>
            </w:pPr>
            <w:r>
              <w:rPr>
                <w:rFonts w:cstheme="minorHAnsi"/>
              </w:rPr>
              <w:t>Strona tytułowa musi zawierać:</w:t>
            </w:r>
          </w:p>
          <w:p w14:paraId="05B90F4A" w14:textId="77777777" w:rsidR="00E22B81" w:rsidRDefault="00E22B81" w:rsidP="00922E03">
            <w:pPr>
              <w:pStyle w:val="Akapitzlist"/>
              <w:numPr>
                <w:ilvl w:val="2"/>
                <w:numId w:val="20"/>
              </w:numPr>
              <w:spacing w:after="160" w:line="300" w:lineRule="auto"/>
              <w:rPr>
                <w:rFonts w:cstheme="minorHAnsi"/>
              </w:rPr>
            </w:pPr>
            <w:r>
              <w:rPr>
                <w:rFonts w:cstheme="minorHAnsi"/>
              </w:rPr>
              <w:t>Nagłówek i stopkę</w:t>
            </w:r>
          </w:p>
          <w:p w14:paraId="278C3EB6" w14:textId="77777777" w:rsidR="00E22B81" w:rsidRDefault="00E22B81" w:rsidP="00922E03">
            <w:pPr>
              <w:pStyle w:val="Akapitzlist"/>
              <w:numPr>
                <w:ilvl w:val="2"/>
                <w:numId w:val="20"/>
              </w:numPr>
              <w:spacing w:after="160" w:line="300" w:lineRule="auto"/>
              <w:rPr>
                <w:rFonts w:cstheme="minorHAnsi"/>
              </w:rPr>
            </w:pPr>
            <w:r>
              <w:rPr>
                <w:rFonts w:cstheme="minorHAnsi"/>
              </w:rPr>
              <w:t>Miejscowość i datę</w:t>
            </w:r>
          </w:p>
          <w:p w14:paraId="4A4E81C4" w14:textId="77777777" w:rsidR="00E22B81" w:rsidRDefault="00E22B81" w:rsidP="00922E03">
            <w:pPr>
              <w:pStyle w:val="Akapitzlist"/>
              <w:numPr>
                <w:ilvl w:val="2"/>
                <w:numId w:val="20"/>
              </w:numPr>
              <w:spacing w:after="160" w:line="300" w:lineRule="auto"/>
              <w:rPr>
                <w:rFonts w:cstheme="minorHAnsi"/>
              </w:rPr>
            </w:pPr>
            <w:r>
              <w:rPr>
                <w:rFonts w:cstheme="minorHAnsi"/>
              </w:rPr>
              <w:t>Dane wnioskodawcy</w:t>
            </w:r>
          </w:p>
          <w:p w14:paraId="40D51824" w14:textId="77777777" w:rsidR="00E22B81" w:rsidRDefault="00E22B81" w:rsidP="00922E03">
            <w:pPr>
              <w:pStyle w:val="Akapitzlist"/>
              <w:numPr>
                <w:ilvl w:val="2"/>
                <w:numId w:val="20"/>
              </w:numPr>
              <w:spacing w:after="160" w:line="300" w:lineRule="auto"/>
              <w:rPr>
                <w:rFonts w:cstheme="minorHAnsi"/>
              </w:rPr>
            </w:pPr>
            <w:r>
              <w:rPr>
                <w:rFonts w:cstheme="minorHAnsi"/>
              </w:rPr>
              <w:t>Tytuł</w:t>
            </w:r>
          </w:p>
          <w:p w14:paraId="4A0BF20C" w14:textId="77777777" w:rsidR="00E22B81" w:rsidRDefault="00E22B81" w:rsidP="00922E03">
            <w:pPr>
              <w:pStyle w:val="Akapitzlist"/>
              <w:numPr>
                <w:ilvl w:val="2"/>
                <w:numId w:val="20"/>
              </w:numPr>
              <w:spacing w:after="160" w:line="300" w:lineRule="auto"/>
              <w:rPr>
                <w:rFonts w:cstheme="minorHAnsi"/>
              </w:rPr>
            </w:pPr>
            <w:r>
              <w:rPr>
                <w:rFonts w:cstheme="minorHAnsi"/>
              </w:rPr>
              <w:t>Opis wyrysu: nr uchwały, Dziennik urzędowy</w:t>
            </w:r>
          </w:p>
          <w:p w14:paraId="47518F73" w14:textId="77777777" w:rsidR="00E22B81" w:rsidRDefault="00E22B81" w:rsidP="00922E03">
            <w:pPr>
              <w:pStyle w:val="Akapitzlist"/>
              <w:numPr>
                <w:ilvl w:val="2"/>
                <w:numId w:val="20"/>
              </w:numPr>
              <w:spacing w:after="160" w:line="300" w:lineRule="auto"/>
              <w:rPr>
                <w:rFonts w:cstheme="minorHAnsi"/>
              </w:rPr>
            </w:pPr>
            <w:r>
              <w:rPr>
                <w:rFonts w:cstheme="minorHAnsi"/>
              </w:rPr>
              <w:t>Informacje szczegółowe z MPZP dla wybranej działki do wyrysu (Przeznaczenie- symbol oraz opis, dodatkowe informacje dla działki np. linie zabudowy, linie elektroenergetyczne, strefa ochrony konserwatorskiej) wraz z podaniem powierzchni w %</w:t>
            </w:r>
          </w:p>
          <w:p w14:paraId="1EF9077F" w14:textId="77777777" w:rsidR="00E22B81" w:rsidRDefault="00E22B81" w:rsidP="00922E03">
            <w:pPr>
              <w:pStyle w:val="Akapitzlist"/>
              <w:numPr>
                <w:ilvl w:val="2"/>
                <w:numId w:val="20"/>
              </w:numPr>
              <w:spacing w:after="160" w:line="300" w:lineRule="auto"/>
              <w:rPr>
                <w:rFonts w:cstheme="minorHAnsi"/>
              </w:rPr>
            </w:pPr>
            <w:r>
              <w:rPr>
                <w:rFonts w:cstheme="minorHAnsi"/>
              </w:rPr>
              <w:t>Miejsce na podpis i pieczęć</w:t>
            </w:r>
          </w:p>
          <w:p w14:paraId="52A14902" w14:textId="77777777" w:rsidR="00E22B81" w:rsidRDefault="00E22B81" w:rsidP="00922E03">
            <w:pPr>
              <w:pStyle w:val="Akapitzlist"/>
              <w:numPr>
                <w:ilvl w:val="2"/>
                <w:numId w:val="20"/>
              </w:numPr>
              <w:spacing w:after="160" w:line="300" w:lineRule="auto"/>
              <w:rPr>
                <w:rFonts w:cstheme="minorHAnsi"/>
              </w:rPr>
            </w:pPr>
            <w:r>
              <w:rPr>
                <w:rFonts w:cstheme="minorHAnsi"/>
              </w:rPr>
              <w:t>Podstawa prawna pobrania opłaty skarbowej</w:t>
            </w:r>
          </w:p>
          <w:p w14:paraId="107AC292" w14:textId="77777777" w:rsidR="00E22B81" w:rsidRDefault="00E22B81" w:rsidP="00922E03">
            <w:pPr>
              <w:pStyle w:val="Akapitzlist"/>
              <w:numPr>
                <w:ilvl w:val="1"/>
                <w:numId w:val="20"/>
              </w:numPr>
              <w:spacing w:after="160" w:line="300" w:lineRule="auto"/>
              <w:rPr>
                <w:rFonts w:cstheme="minorHAnsi"/>
              </w:rPr>
            </w:pPr>
            <w:r>
              <w:rPr>
                <w:rFonts w:cstheme="minorHAnsi"/>
              </w:rPr>
              <w:t xml:space="preserve">Mapa (format A4 w orientacji poziomej) powinna </w:t>
            </w:r>
            <w:r w:rsidRPr="00B318DE">
              <w:rPr>
                <w:rFonts w:cstheme="minorHAnsi"/>
              </w:rPr>
              <w:t>przedstawiać następujące informacje:</w:t>
            </w:r>
          </w:p>
          <w:p w14:paraId="508723A5" w14:textId="77777777" w:rsidR="00E22B81" w:rsidRDefault="00E22B81" w:rsidP="00922E03">
            <w:pPr>
              <w:pStyle w:val="Akapitzlist"/>
              <w:numPr>
                <w:ilvl w:val="2"/>
                <w:numId w:val="20"/>
              </w:numPr>
              <w:spacing w:after="160" w:line="300" w:lineRule="auto"/>
              <w:rPr>
                <w:rFonts w:cstheme="minorHAnsi"/>
              </w:rPr>
            </w:pPr>
            <w:r>
              <w:rPr>
                <w:rFonts w:cstheme="minorHAnsi"/>
              </w:rPr>
              <w:t>Herb</w:t>
            </w:r>
          </w:p>
          <w:p w14:paraId="6B6F4B27" w14:textId="77777777" w:rsidR="00E22B81" w:rsidRDefault="00E22B81" w:rsidP="00922E03">
            <w:pPr>
              <w:pStyle w:val="Akapitzlist"/>
              <w:numPr>
                <w:ilvl w:val="2"/>
                <w:numId w:val="20"/>
              </w:numPr>
              <w:spacing w:after="160" w:line="300" w:lineRule="auto"/>
              <w:rPr>
                <w:rFonts w:cstheme="minorHAnsi"/>
              </w:rPr>
            </w:pPr>
            <w:r>
              <w:rPr>
                <w:rFonts w:cstheme="minorHAnsi"/>
              </w:rPr>
              <w:t>Numer sprawy</w:t>
            </w:r>
          </w:p>
          <w:p w14:paraId="27A30BAF" w14:textId="77777777" w:rsidR="00E22B81" w:rsidRDefault="00E22B81" w:rsidP="00922E03">
            <w:pPr>
              <w:pStyle w:val="Akapitzlist"/>
              <w:numPr>
                <w:ilvl w:val="2"/>
                <w:numId w:val="20"/>
              </w:numPr>
              <w:spacing w:after="160" w:line="300" w:lineRule="auto"/>
              <w:rPr>
                <w:rFonts w:cstheme="minorHAnsi"/>
              </w:rPr>
            </w:pPr>
            <w:r>
              <w:rPr>
                <w:rFonts w:cstheme="minorHAnsi"/>
              </w:rPr>
              <w:t>Miejscowość oraz datę</w:t>
            </w:r>
          </w:p>
          <w:p w14:paraId="3503FD6F" w14:textId="77777777" w:rsidR="00E22B81" w:rsidRDefault="00E22B81" w:rsidP="00922E03">
            <w:pPr>
              <w:pStyle w:val="Akapitzlist"/>
              <w:numPr>
                <w:ilvl w:val="2"/>
                <w:numId w:val="20"/>
              </w:numPr>
              <w:spacing w:after="160" w:line="300" w:lineRule="auto"/>
              <w:rPr>
                <w:rFonts w:cstheme="minorHAnsi"/>
              </w:rPr>
            </w:pPr>
            <w:r>
              <w:rPr>
                <w:rFonts w:cstheme="minorHAnsi"/>
              </w:rPr>
              <w:t>Tytuł</w:t>
            </w:r>
          </w:p>
          <w:p w14:paraId="751E6263" w14:textId="77777777" w:rsidR="00E22B81" w:rsidRDefault="00E22B81" w:rsidP="00922E03">
            <w:pPr>
              <w:pStyle w:val="Akapitzlist"/>
              <w:numPr>
                <w:ilvl w:val="2"/>
                <w:numId w:val="20"/>
              </w:numPr>
              <w:spacing w:after="160" w:line="300" w:lineRule="auto"/>
              <w:rPr>
                <w:rFonts w:cstheme="minorHAnsi"/>
              </w:rPr>
            </w:pPr>
            <w:r>
              <w:rPr>
                <w:rFonts w:cstheme="minorHAnsi"/>
              </w:rPr>
              <w:t>Numer uchwały</w:t>
            </w:r>
          </w:p>
          <w:p w14:paraId="29B172B7" w14:textId="77777777" w:rsidR="00E22B81" w:rsidRDefault="00E22B81" w:rsidP="00922E03">
            <w:pPr>
              <w:pStyle w:val="Akapitzlist"/>
              <w:numPr>
                <w:ilvl w:val="2"/>
                <w:numId w:val="20"/>
              </w:numPr>
              <w:spacing w:after="160" w:line="300" w:lineRule="auto"/>
              <w:rPr>
                <w:rFonts w:cstheme="minorHAnsi"/>
              </w:rPr>
            </w:pPr>
            <w:r>
              <w:rPr>
                <w:rFonts w:cstheme="minorHAnsi"/>
              </w:rPr>
              <w:t>Nazwę planu</w:t>
            </w:r>
          </w:p>
          <w:p w14:paraId="178AAEF9" w14:textId="77777777" w:rsidR="00E22B81" w:rsidRDefault="00E22B81" w:rsidP="00922E03">
            <w:pPr>
              <w:pStyle w:val="Akapitzlist"/>
              <w:numPr>
                <w:ilvl w:val="2"/>
                <w:numId w:val="20"/>
              </w:numPr>
              <w:spacing w:after="160" w:line="300" w:lineRule="auto"/>
              <w:rPr>
                <w:rFonts w:cstheme="minorHAnsi"/>
              </w:rPr>
            </w:pPr>
            <w:r>
              <w:rPr>
                <w:rFonts w:cstheme="minorHAnsi"/>
              </w:rPr>
              <w:t>Dziennik urzędowy</w:t>
            </w:r>
          </w:p>
          <w:p w14:paraId="3E674DCA" w14:textId="77777777" w:rsidR="00E22B81" w:rsidRDefault="00E22B81" w:rsidP="00922E03">
            <w:pPr>
              <w:pStyle w:val="Akapitzlist"/>
              <w:numPr>
                <w:ilvl w:val="2"/>
                <w:numId w:val="20"/>
              </w:numPr>
              <w:spacing w:after="160" w:line="300" w:lineRule="auto"/>
              <w:rPr>
                <w:rFonts w:cstheme="minorHAnsi"/>
              </w:rPr>
            </w:pPr>
            <w:r>
              <w:rPr>
                <w:rFonts w:cstheme="minorHAnsi"/>
              </w:rPr>
              <w:t>Skalę</w:t>
            </w:r>
          </w:p>
          <w:p w14:paraId="1C20153A" w14:textId="77777777" w:rsidR="00E22B81" w:rsidRDefault="00E22B81" w:rsidP="00922E03">
            <w:pPr>
              <w:pStyle w:val="Akapitzlist"/>
              <w:numPr>
                <w:ilvl w:val="2"/>
                <w:numId w:val="20"/>
              </w:numPr>
              <w:spacing w:after="160" w:line="300" w:lineRule="auto"/>
              <w:rPr>
                <w:rFonts w:cstheme="minorHAnsi"/>
              </w:rPr>
            </w:pPr>
            <w:r>
              <w:rPr>
                <w:rFonts w:cstheme="minorHAnsi"/>
              </w:rPr>
              <w:t>Numer działki oraz numer i nazwę obrębu ewidencyjnego</w:t>
            </w:r>
          </w:p>
          <w:p w14:paraId="15DB198E" w14:textId="77777777" w:rsidR="00E22B81" w:rsidRDefault="00E22B81" w:rsidP="00922E03">
            <w:pPr>
              <w:pStyle w:val="Akapitzlist"/>
              <w:numPr>
                <w:ilvl w:val="2"/>
                <w:numId w:val="20"/>
              </w:numPr>
              <w:spacing w:after="160" w:line="300" w:lineRule="auto"/>
              <w:rPr>
                <w:rFonts w:cstheme="minorHAnsi"/>
              </w:rPr>
            </w:pPr>
            <w:r>
              <w:rPr>
                <w:rFonts w:cstheme="minorHAnsi"/>
              </w:rPr>
              <w:lastRenderedPageBreak/>
              <w:t xml:space="preserve">Symbol przeznaczania obowiązującego dla wybranej działki </w:t>
            </w:r>
          </w:p>
          <w:p w14:paraId="11701B01" w14:textId="77777777" w:rsidR="00E22B81" w:rsidRDefault="00E22B81" w:rsidP="00922E03">
            <w:pPr>
              <w:pStyle w:val="Akapitzlist"/>
              <w:numPr>
                <w:ilvl w:val="2"/>
                <w:numId w:val="20"/>
              </w:numPr>
              <w:spacing w:after="160" w:line="300" w:lineRule="auto"/>
              <w:rPr>
                <w:rFonts w:cstheme="minorHAnsi"/>
              </w:rPr>
            </w:pPr>
            <w:r>
              <w:rPr>
                <w:rFonts w:cstheme="minorHAnsi"/>
              </w:rPr>
              <w:t>Numerację stron</w:t>
            </w:r>
          </w:p>
          <w:p w14:paraId="14C8B49B" w14:textId="77777777" w:rsidR="00E22B81" w:rsidRDefault="00E22B81" w:rsidP="00922E03">
            <w:pPr>
              <w:pStyle w:val="Akapitzlist"/>
              <w:numPr>
                <w:ilvl w:val="2"/>
                <w:numId w:val="20"/>
              </w:numPr>
              <w:spacing w:after="160" w:line="300" w:lineRule="auto"/>
              <w:rPr>
                <w:rFonts w:cstheme="minorHAnsi"/>
              </w:rPr>
            </w:pPr>
            <w:r>
              <w:rPr>
                <w:rFonts w:cstheme="minorHAnsi"/>
              </w:rPr>
              <w:t>Numeracja arkusza</w:t>
            </w:r>
          </w:p>
          <w:p w14:paraId="72C55D78" w14:textId="77777777" w:rsidR="00E22B81" w:rsidRDefault="00E22B81" w:rsidP="00922E03">
            <w:pPr>
              <w:pStyle w:val="Akapitzlist"/>
              <w:numPr>
                <w:ilvl w:val="1"/>
                <w:numId w:val="20"/>
              </w:numPr>
              <w:spacing w:after="160" w:line="300" w:lineRule="auto"/>
              <w:rPr>
                <w:rFonts w:cstheme="minorHAnsi"/>
              </w:rPr>
            </w:pPr>
            <w:r>
              <w:rPr>
                <w:rFonts w:cstheme="minorHAnsi"/>
              </w:rPr>
              <w:t>Podgląd podziału arkuszowego</w:t>
            </w:r>
          </w:p>
          <w:p w14:paraId="189FC985" w14:textId="77777777" w:rsidR="00E22B81" w:rsidRPr="00E06903" w:rsidRDefault="00E22B81" w:rsidP="00922E03">
            <w:pPr>
              <w:pStyle w:val="Akapitzlist"/>
              <w:numPr>
                <w:ilvl w:val="1"/>
                <w:numId w:val="20"/>
              </w:numPr>
              <w:spacing w:after="160" w:line="300" w:lineRule="auto"/>
              <w:rPr>
                <w:rFonts w:cstheme="minorHAnsi"/>
              </w:rPr>
            </w:pPr>
            <w:r>
              <w:rPr>
                <w:rFonts w:cstheme="minorHAnsi"/>
              </w:rPr>
              <w:t>Legenda</w:t>
            </w:r>
          </w:p>
        </w:tc>
      </w:tr>
      <w:tr w:rsidR="00E22B81" w:rsidRPr="00DC0B8A" w14:paraId="13840425" w14:textId="77777777" w:rsidTr="003F5472">
        <w:tc>
          <w:tcPr>
            <w:tcW w:w="9351" w:type="dxa"/>
            <w:gridSpan w:val="2"/>
          </w:tcPr>
          <w:p w14:paraId="131E7BE7" w14:textId="77777777" w:rsidR="00E22B81" w:rsidRDefault="00E22B81" w:rsidP="00922E03">
            <w:pPr>
              <w:spacing w:line="300" w:lineRule="auto"/>
              <w:rPr>
                <w:rFonts w:cstheme="minorHAnsi"/>
              </w:rPr>
            </w:pPr>
            <w:r w:rsidRPr="009A7672">
              <w:rPr>
                <w:rFonts w:cstheme="minorHAnsi"/>
                <w:b/>
                <w:bCs/>
              </w:rPr>
              <w:lastRenderedPageBreak/>
              <w:t xml:space="preserve">MODUŁ </w:t>
            </w:r>
            <w:r>
              <w:rPr>
                <w:rFonts w:cstheme="minorHAnsi"/>
                <w:b/>
                <w:bCs/>
              </w:rPr>
              <w:t>MIENIE KOMUNALNE</w:t>
            </w:r>
          </w:p>
        </w:tc>
      </w:tr>
      <w:tr w:rsidR="00E22B81" w:rsidRPr="00DC0B8A" w14:paraId="3F0BC754" w14:textId="77777777" w:rsidTr="003F5472">
        <w:tc>
          <w:tcPr>
            <w:tcW w:w="495" w:type="dxa"/>
          </w:tcPr>
          <w:p w14:paraId="4A9FADE6" w14:textId="77777777" w:rsidR="00E22B81" w:rsidRPr="00DC0B8A" w:rsidRDefault="00E22B81" w:rsidP="00922E03">
            <w:pPr>
              <w:spacing w:line="300" w:lineRule="auto"/>
              <w:rPr>
                <w:rFonts w:cstheme="minorHAnsi"/>
              </w:rPr>
            </w:pPr>
            <w:r>
              <w:rPr>
                <w:rFonts w:cstheme="minorHAnsi"/>
              </w:rPr>
              <w:t>1.</w:t>
            </w:r>
          </w:p>
        </w:tc>
        <w:tc>
          <w:tcPr>
            <w:tcW w:w="8856" w:type="dxa"/>
          </w:tcPr>
          <w:p w14:paraId="6ADF1BB5" w14:textId="77777777" w:rsidR="00E22B81" w:rsidRDefault="00E22B81" w:rsidP="00922E03">
            <w:pPr>
              <w:spacing w:line="300" w:lineRule="auto"/>
              <w:rPr>
                <w:rFonts w:cstheme="minorHAnsi"/>
              </w:rPr>
            </w:pPr>
            <w:r>
              <w:rPr>
                <w:rFonts w:cstheme="minorHAnsi"/>
              </w:rPr>
              <w:t>Wykonać statystyki do formatu xls przedstawione w jednostce ha dla:</w:t>
            </w:r>
          </w:p>
          <w:p w14:paraId="0C36CFB7" w14:textId="77777777" w:rsidR="00E22B81" w:rsidRDefault="00E22B81" w:rsidP="00922E03">
            <w:pPr>
              <w:pStyle w:val="Akapitzlist"/>
              <w:numPr>
                <w:ilvl w:val="0"/>
                <w:numId w:val="21"/>
              </w:numPr>
              <w:spacing w:line="300" w:lineRule="auto"/>
              <w:rPr>
                <w:rFonts w:cstheme="minorHAnsi"/>
              </w:rPr>
            </w:pPr>
            <w:r>
              <w:rPr>
                <w:rFonts w:cstheme="minorHAnsi"/>
              </w:rPr>
              <w:t>Obszar całej gminy:</w:t>
            </w:r>
          </w:p>
          <w:p w14:paraId="2DCB54C2" w14:textId="77777777" w:rsidR="00E22B81" w:rsidRDefault="00E22B81" w:rsidP="00922E03">
            <w:pPr>
              <w:pStyle w:val="Akapitzlist"/>
              <w:numPr>
                <w:ilvl w:val="1"/>
                <w:numId w:val="21"/>
              </w:numPr>
              <w:spacing w:line="300" w:lineRule="auto"/>
              <w:rPr>
                <w:rFonts w:cstheme="minorHAnsi"/>
              </w:rPr>
            </w:pPr>
            <w:r>
              <w:rPr>
                <w:rFonts w:cstheme="minorHAnsi"/>
              </w:rPr>
              <w:t>Powierzchnia użytków z podziałem na obręby ewidencyjne</w:t>
            </w:r>
          </w:p>
          <w:p w14:paraId="6C7F4F92" w14:textId="77777777" w:rsidR="00E22B81" w:rsidRDefault="00E22B81" w:rsidP="00922E03">
            <w:pPr>
              <w:pStyle w:val="Akapitzlist"/>
              <w:numPr>
                <w:ilvl w:val="0"/>
                <w:numId w:val="21"/>
              </w:numPr>
              <w:spacing w:line="300" w:lineRule="auto"/>
              <w:rPr>
                <w:rFonts w:cstheme="minorHAnsi"/>
              </w:rPr>
            </w:pPr>
            <w:r>
              <w:rPr>
                <w:rFonts w:cstheme="minorHAnsi"/>
              </w:rPr>
              <w:t>Obszar mienia komunalnego:</w:t>
            </w:r>
          </w:p>
          <w:p w14:paraId="6B1C7D9C" w14:textId="77777777" w:rsidR="00E22B81" w:rsidRPr="00CC6F68" w:rsidRDefault="00E22B81" w:rsidP="00922E03">
            <w:pPr>
              <w:pStyle w:val="Akapitzlist"/>
              <w:numPr>
                <w:ilvl w:val="1"/>
                <w:numId w:val="21"/>
              </w:numPr>
              <w:spacing w:line="300" w:lineRule="auto"/>
              <w:rPr>
                <w:rFonts w:cstheme="minorHAnsi"/>
              </w:rPr>
            </w:pPr>
            <w:r>
              <w:rPr>
                <w:rFonts w:cstheme="minorHAnsi"/>
              </w:rPr>
              <w:t>Wartość przeliczona użytków z podziałem na obręby ewidencyjne</w:t>
            </w:r>
          </w:p>
        </w:tc>
      </w:tr>
      <w:tr w:rsidR="00E22B81" w:rsidRPr="00DC0B8A" w14:paraId="39047CC7" w14:textId="77777777" w:rsidTr="003F5472">
        <w:tc>
          <w:tcPr>
            <w:tcW w:w="495" w:type="dxa"/>
          </w:tcPr>
          <w:p w14:paraId="41EAAC85" w14:textId="77777777" w:rsidR="00E22B81" w:rsidRPr="00DC0B8A" w:rsidRDefault="00E22B81" w:rsidP="00922E03">
            <w:pPr>
              <w:spacing w:line="300" w:lineRule="auto"/>
              <w:rPr>
                <w:rFonts w:cstheme="minorHAnsi"/>
              </w:rPr>
            </w:pPr>
            <w:r>
              <w:rPr>
                <w:rFonts w:cstheme="minorHAnsi"/>
              </w:rPr>
              <w:t>2.</w:t>
            </w:r>
          </w:p>
        </w:tc>
        <w:tc>
          <w:tcPr>
            <w:tcW w:w="8856" w:type="dxa"/>
          </w:tcPr>
          <w:p w14:paraId="62E93D56" w14:textId="77777777" w:rsidR="00E22B81" w:rsidRDefault="00E22B81" w:rsidP="00922E03">
            <w:pPr>
              <w:spacing w:line="300" w:lineRule="auto"/>
              <w:rPr>
                <w:rFonts w:cstheme="minorHAnsi"/>
              </w:rPr>
            </w:pPr>
            <w:r>
              <w:rPr>
                <w:rFonts w:cstheme="minorHAnsi"/>
              </w:rPr>
              <w:t>Wykonać analizę dla</w:t>
            </w:r>
            <w:r w:rsidRPr="00CC6F68">
              <w:rPr>
                <w:rFonts w:cstheme="minorHAnsi"/>
              </w:rPr>
              <w:t xml:space="preserve"> działek ewidencyjnych będących mieniem komunalnym</w:t>
            </w:r>
            <w:r>
              <w:rPr>
                <w:rFonts w:cstheme="minorHAnsi"/>
              </w:rPr>
              <w:t xml:space="preserve"> gminy:</w:t>
            </w:r>
          </w:p>
          <w:p w14:paraId="28E2EFF9" w14:textId="77777777" w:rsidR="00E22B81" w:rsidRDefault="00E22B81" w:rsidP="00922E03">
            <w:pPr>
              <w:pStyle w:val="Akapitzlist"/>
              <w:numPr>
                <w:ilvl w:val="0"/>
                <w:numId w:val="22"/>
              </w:numPr>
              <w:spacing w:line="300" w:lineRule="auto"/>
              <w:rPr>
                <w:rFonts w:cstheme="minorHAnsi"/>
              </w:rPr>
            </w:pPr>
            <w:r w:rsidRPr="00CC6F68">
              <w:rPr>
                <w:rFonts w:cstheme="minorHAnsi"/>
              </w:rPr>
              <w:t>Wykaz działek ewidencyjnych będących mieniem komunalnym gminy</w:t>
            </w:r>
            <w:r>
              <w:rPr>
                <w:rFonts w:cstheme="minorHAnsi"/>
              </w:rPr>
              <w:t xml:space="preserve"> o wybranym przeznaczeniu z MPZP</w:t>
            </w:r>
          </w:p>
          <w:p w14:paraId="251CF43B" w14:textId="77777777" w:rsidR="00E22B81" w:rsidRDefault="00E22B81" w:rsidP="00922E03">
            <w:pPr>
              <w:pStyle w:val="Akapitzlist"/>
              <w:numPr>
                <w:ilvl w:val="0"/>
                <w:numId w:val="22"/>
              </w:numPr>
              <w:spacing w:line="300" w:lineRule="auto"/>
              <w:rPr>
                <w:rFonts w:cstheme="minorHAnsi"/>
              </w:rPr>
            </w:pPr>
            <w:r>
              <w:rPr>
                <w:rFonts w:cstheme="minorHAnsi"/>
              </w:rPr>
              <w:t xml:space="preserve">Należy </w:t>
            </w:r>
            <w:r w:rsidRPr="00CC6F68">
              <w:rPr>
                <w:rFonts w:cstheme="minorHAnsi"/>
              </w:rPr>
              <w:t>wskaza</w:t>
            </w:r>
            <w:r>
              <w:rPr>
                <w:rFonts w:cstheme="minorHAnsi"/>
              </w:rPr>
              <w:t>ć</w:t>
            </w:r>
            <w:r w:rsidRPr="00CC6F68">
              <w:rPr>
                <w:rFonts w:cstheme="minorHAnsi"/>
              </w:rPr>
              <w:t xml:space="preserve"> przeznaczeni</w:t>
            </w:r>
            <w:r>
              <w:rPr>
                <w:rFonts w:cstheme="minorHAnsi"/>
              </w:rPr>
              <w:t>e</w:t>
            </w:r>
            <w:r w:rsidRPr="00CC6F68">
              <w:rPr>
                <w:rFonts w:cstheme="minorHAnsi"/>
              </w:rPr>
              <w:t xml:space="preserve"> w MPZP (zabudowa jednorodzinna oraz drugie przeznaczenie wskazane przez Zamawiającego)</w:t>
            </w:r>
          </w:p>
          <w:p w14:paraId="62D24DEE" w14:textId="77777777" w:rsidR="00E22B81" w:rsidRPr="00CC6F68" w:rsidRDefault="00E22B81" w:rsidP="00922E03">
            <w:pPr>
              <w:pStyle w:val="Akapitzlist"/>
              <w:numPr>
                <w:ilvl w:val="0"/>
                <w:numId w:val="22"/>
              </w:numPr>
              <w:spacing w:line="300" w:lineRule="auto"/>
              <w:rPr>
                <w:rFonts w:cstheme="minorHAnsi"/>
              </w:rPr>
            </w:pPr>
            <w:r>
              <w:rPr>
                <w:rFonts w:cstheme="minorHAnsi"/>
              </w:rPr>
              <w:t xml:space="preserve">Format wyniku analizy należy przedstawić w formie wykazu xls oraz pliku </w:t>
            </w:r>
            <w:proofErr w:type="spellStart"/>
            <w:r>
              <w:rPr>
                <w:rFonts w:cstheme="minorHAnsi"/>
              </w:rPr>
              <w:t>shp</w:t>
            </w:r>
            <w:proofErr w:type="spellEnd"/>
            <w:r>
              <w:rPr>
                <w:rFonts w:cstheme="minorHAnsi"/>
              </w:rPr>
              <w:t xml:space="preserve">, który automatycznie </w:t>
            </w:r>
            <w:r w:rsidRPr="00E33075">
              <w:rPr>
                <w:rFonts w:cstheme="minorHAnsi"/>
              </w:rPr>
              <w:t>pokaże się na mapie w formie now</w:t>
            </w:r>
            <w:r>
              <w:rPr>
                <w:rFonts w:cstheme="minorHAnsi"/>
              </w:rPr>
              <w:t>ej</w:t>
            </w:r>
            <w:r w:rsidRPr="00E33075">
              <w:rPr>
                <w:rFonts w:cstheme="minorHAnsi"/>
              </w:rPr>
              <w:t xml:space="preserve"> warstw</w:t>
            </w:r>
            <w:r>
              <w:rPr>
                <w:rFonts w:cstheme="minorHAnsi"/>
              </w:rPr>
              <w:t>y</w:t>
            </w:r>
            <w:r w:rsidRPr="00E33075">
              <w:rPr>
                <w:rFonts w:cstheme="minorHAnsi"/>
              </w:rPr>
              <w:t xml:space="preserve"> wektorow</w:t>
            </w:r>
            <w:r>
              <w:rPr>
                <w:rFonts w:cstheme="minorHAnsi"/>
              </w:rPr>
              <w:t>ej</w:t>
            </w:r>
            <w:r w:rsidRPr="00E33075">
              <w:rPr>
                <w:rFonts w:cstheme="minorHAnsi"/>
              </w:rPr>
              <w:t xml:space="preserve"> dostępn</w:t>
            </w:r>
            <w:r>
              <w:rPr>
                <w:rFonts w:cstheme="minorHAnsi"/>
              </w:rPr>
              <w:t>ej</w:t>
            </w:r>
            <w:r w:rsidRPr="00E33075">
              <w:rPr>
                <w:rFonts w:cstheme="minorHAnsi"/>
              </w:rPr>
              <w:t xml:space="preserve"> z poziomu listy warstw dostępnych w programie</w:t>
            </w:r>
          </w:p>
        </w:tc>
      </w:tr>
      <w:tr w:rsidR="00E22B81" w:rsidRPr="00DC0B8A" w14:paraId="4088A4D6" w14:textId="77777777" w:rsidTr="003F5472">
        <w:tc>
          <w:tcPr>
            <w:tcW w:w="495" w:type="dxa"/>
          </w:tcPr>
          <w:p w14:paraId="7C33A58C" w14:textId="77777777" w:rsidR="00E22B81" w:rsidRPr="00DC0B8A" w:rsidRDefault="00E22B81" w:rsidP="00922E03">
            <w:pPr>
              <w:spacing w:line="300" w:lineRule="auto"/>
              <w:rPr>
                <w:rFonts w:cstheme="minorHAnsi"/>
              </w:rPr>
            </w:pPr>
            <w:r>
              <w:rPr>
                <w:rFonts w:cstheme="minorHAnsi"/>
              </w:rPr>
              <w:t>3</w:t>
            </w:r>
            <w:r w:rsidRPr="00DC0B8A">
              <w:rPr>
                <w:rFonts w:cstheme="minorHAnsi"/>
              </w:rPr>
              <w:t>.</w:t>
            </w:r>
          </w:p>
        </w:tc>
        <w:tc>
          <w:tcPr>
            <w:tcW w:w="8856" w:type="dxa"/>
          </w:tcPr>
          <w:p w14:paraId="6462E218" w14:textId="77777777" w:rsidR="00E22B81" w:rsidRPr="00DC0B8A" w:rsidRDefault="00E22B81" w:rsidP="00922E03">
            <w:pPr>
              <w:spacing w:line="300" w:lineRule="auto"/>
              <w:rPr>
                <w:rFonts w:cstheme="minorHAnsi"/>
              </w:rPr>
            </w:pPr>
            <w:r w:rsidRPr="00DC0B8A">
              <w:rPr>
                <w:rFonts w:cstheme="minorHAnsi"/>
              </w:rPr>
              <w:t>Wylogować się z aplikacji desktop GIS.</w:t>
            </w:r>
          </w:p>
        </w:tc>
      </w:tr>
    </w:tbl>
    <w:p w14:paraId="552871B8" w14:textId="77777777" w:rsidR="00E22B81" w:rsidRPr="00DC0B8A" w:rsidRDefault="00E22B81" w:rsidP="00E22B81">
      <w:pPr>
        <w:spacing w:after="0" w:line="264" w:lineRule="auto"/>
        <w:rPr>
          <w:rFonts w:cstheme="minorHAnsi"/>
          <w:b/>
          <w:szCs w:val="20"/>
          <w:u w:val="single"/>
        </w:rPr>
      </w:pPr>
    </w:p>
    <w:p w14:paraId="1AAE275A" w14:textId="77777777" w:rsidR="00E367EF" w:rsidRDefault="00E367EF"/>
    <w:sectPr w:rsidR="00E367EF" w:rsidSect="00336885">
      <w:headerReference w:type="default" r:id="rId7"/>
      <w:footerReference w:type="default" r:id="rId8"/>
      <w:pgSz w:w="11906" w:h="17338"/>
      <w:pgMar w:top="1276" w:right="1134" w:bottom="1134" w:left="1418" w:header="142"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02B8" w14:textId="77777777" w:rsidR="00D934D7" w:rsidRDefault="00D934D7">
      <w:pPr>
        <w:spacing w:after="0" w:line="240" w:lineRule="auto"/>
      </w:pPr>
      <w:r>
        <w:separator/>
      </w:r>
    </w:p>
  </w:endnote>
  <w:endnote w:type="continuationSeparator" w:id="0">
    <w:p w14:paraId="719FEE24" w14:textId="77777777" w:rsidR="00D934D7" w:rsidRDefault="00D9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788047039"/>
      <w:docPartObj>
        <w:docPartGallery w:val="Page Numbers (Bottom of Page)"/>
        <w:docPartUnique/>
      </w:docPartObj>
    </w:sdtPr>
    <w:sdtContent>
      <w:p w14:paraId="654D2BFF" w14:textId="77777777" w:rsidR="00C34C97" w:rsidRPr="00C34C97" w:rsidRDefault="00000000">
        <w:pPr>
          <w:pStyle w:val="Stopka"/>
          <w:jc w:val="right"/>
          <w:rPr>
            <w:rFonts w:asciiTheme="majorHAnsi" w:eastAsiaTheme="majorEastAsia" w:hAnsiTheme="majorHAnsi" w:cstheme="majorBidi"/>
            <w:sz w:val="16"/>
            <w:szCs w:val="16"/>
          </w:rPr>
        </w:pPr>
        <w:r w:rsidRPr="00C34C97">
          <w:rPr>
            <w:rFonts w:asciiTheme="majorHAnsi" w:eastAsiaTheme="majorEastAsia" w:hAnsiTheme="majorHAnsi" w:cstheme="majorBidi"/>
            <w:sz w:val="16"/>
            <w:szCs w:val="16"/>
          </w:rPr>
          <w:t xml:space="preserve">str. </w:t>
        </w:r>
        <w:r w:rsidRPr="00C34C97">
          <w:rPr>
            <w:rFonts w:eastAsiaTheme="minorEastAsia" w:cs="Times New Roman"/>
            <w:sz w:val="16"/>
            <w:szCs w:val="16"/>
          </w:rPr>
          <w:fldChar w:fldCharType="begin"/>
        </w:r>
        <w:r w:rsidRPr="00C34C97">
          <w:rPr>
            <w:sz w:val="16"/>
            <w:szCs w:val="16"/>
          </w:rPr>
          <w:instrText>PAGE    \* MERGEFORMAT</w:instrText>
        </w:r>
        <w:r w:rsidRPr="00C34C97">
          <w:rPr>
            <w:rFonts w:eastAsiaTheme="minorEastAsia" w:cs="Times New Roman"/>
            <w:sz w:val="16"/>
            <w:szCs w:val="16"/>
          </w:rPr>
          <w:fldChar w:fldCharType="separate"/>
        </w:r>
        <w:r w:rsidRPr="00FB05CF">
          <w:rPr>
            <w:rFonts w:asciiTheme="majorHAnsi" w:eastAsiaTheme="majorEastAsia" w:hAnsiTheme="majorHAnsi" w:cstheme="majorBidi"/>
            <w:noProof/>
            <w:sz w:val="16"/>
            <w:szCs w:val="16"/>
          </w:rPr>
          <w:t>13</w:t>
        </w:r>
        <w:r w:rsidRPr="00C34C97">
          <w:rPr>
            <w:rFonts w:asciiTheme="majorHAnsi" w:eastAsiaTheme="majorEastAsia" w:hAnsiTheme="majorHAnsi" w:cstheme="majorBidi"/>
            <w:sz w:val="16"/>
            <w:szCs w:val="16"/>
          </w:rPr>
          <w:fldChar w:fldCharType="end"/>
        </w:r>
      </w:p>
    </w:sdtContent>
  </w:sdt>
  <w:p w14:paraId="5C9DC714" w14:textId="77777777" w:rsidR="00C34C9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CD16" w14:textId="77777777" w:rsidR="00D934D7" w:rsidRDefault="00D934D7">
      <w:pPr>
        <w:spacing w:after="0" w:line="240" w:lineRule="auto"/>
      </w:pPr>
      <w:r>
        <w:separator/>
      </w:r>
    </w:p>
  </w:footnote>
  <w:footnote w:type="continuationSeparator" w:id="0">
    <w:p w14:paraId="7FC58CDC" w14:textId="77777777" w:rsidR="00D934D7" w:rsidRDefault="00D9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80BB" w14:textId="77777777" w:rsidR="00C34C97" w:rsidRDefault="00000000" w:rsidP="002B22B0">
    <w:pPr>
      <w:pStyle w:val="Nagwek"/>
      <w:jc w:val="center"/>
    </w:pPr>
    <w:r>
      <w:rPr>
        <w:noProof/>
      </w:rPr>
      <w:drawing>
        <wp:inline distT="0" distB="0" distL="0" distR="0" wp14:anchorId="78927D6F" wp14:editId="26E2F221">
          <wp:extent cx="5763260" cy="609641"/>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6096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402"/>
    <w:multiLevelType w:val="hybridMultilevel"/>
    <w:tmpl w:val="649884F8"/>
    <w:lvl w:ilvl="0" w:tplc="E526837E">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60BEA"/>
    <w:multiLevelType w:val="hybridMultilevel"/>
    <w:tmpl w:val="655C12EA"/>
    <w:lvl w:ilvl="0" w:tplc="66EA7E0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41E4"/>
    <w:multiLevelType w:val="hybridMultilevel"/>
    <w:tmpl w:val="399C9FF0"/>
    <w:lvl w:ilvl="0" w:tplc="FC5E65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B1CF2"/>
    <w:multiLevelType w:val="multilevel"/>
    <w:tmpl w:val="BF26B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374835"/>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B76370"/>
    <w:multiLevelType w:val="hybridMultilevel"/>
    <w:tmpl w:val="37FACAB0"/>
    <w:lvl w:ilvl="0" w:tplc="75FA858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236F5"/>
    <w:multiLevelType w:val="hybridMultilevel"/>
    <w:tmpl w:val="5F06023E"/>
    <w:lvl w:ilvl="0" w:tplc="6CEC204A">
      <w:start w:val="1"/>
      <w:numFmt w:val="decimal"/>
      <w:lvlText w:val="%1."/>
      <w:lvlJc w:val="left"/>
      <w:pPr>
        <w:ind w:left="1070" w:hanging="360"/>
      </w:pPr>
      <w:rPr>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A4452BA"/>
    <w:multiLevelType w:val="multilevel"/>
    <w:tmpl w:val="BF26B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A18CA"/>
    <w:multiLevelType w:val="multilevel"/>
    <w:tmpl w:val="BF26B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F7087"/>
    <w:multiLevelType w:val="hybridMultilevel"/>
    <w:tmpl w:val="6CB8531C"/>
    <w:lvl w:ilvl="0" w:tplc="A2725C0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37E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14286E"/>
    <w:multiLevelType w:val="hybridMultilevel"/>
    <w:tmpl w:val="6A98C45E"/>
    <w:lvl w:ilvl="0" w:tplc="33EC7404">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C17E3D"/>
    <w:multiLevelType w:val="multilevel"/>
    <w:tmpl w:val="CB7CD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360722"/>
    <w:multiLevelType w:val="hybridMultilevel"/>
    <w:tmpl w:val="B5064360"/>
    <w:lvl w:ilvl="0" w:tplc="FA7E6F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A5FB9"/>
    <w:multiLevelType w:val="hybridMultilevel"/>
    <w:tmpl w:val="12FCA53E"/>
    <w:lvl w:ilvl="0" w:tplc="84AC435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018D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B64FE6"/>
    <w:multiLevelType w:val="multilevel"/>
    <w:tmpl w:val="C08AE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DD1E58"/>
    <w:multiLevelType w:val="hybridMultilevel"/>
    <w:tmpl w:val="94FADAC2"/>
    <w:lvl w:ilvl="0" w:tplc="0415000F">
      <w:start w:val="1"/>
      <w:numFmt w:val="decimal"/>
      <w:lvlText w:val="%1."/>
      <w:lvlJc w:val="left"/>
      <w:pPr>
        <w:ind w:left="1174" w:hanging="360"/>
      </w:pPr>
    </w:lvl>
    <w:lvl w:ilvl="1" w:tplc="04150019">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479A17BF"/>
    <w:multiLevelType w:val="hybridMultilevel"/>
    <w:tmpl w:val="4CB8B982"/>
    <w:lvl w:ilvl="0" w:tplc="66FEB654">
      <w:start w:val="1"/>
      <w:numFmt w:val="bullet"/>
      <w:lvlText w:val="•"/>
      <w:lvlJc w:val="left"/>
      <w:pPr>
        <w:ind w:left="117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47AA16D9"/>
    <w:multiLevelType w:val="hybridMultilevel"/>
    <w:tmpl w:val="2D78C390"/>
    <w:lvl w:ilvl="0" w:tplc="8EA02E8E">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79455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2C2E12"/>
    <w:multiLevelType w:val="hybridMultilevel"/>
    <w:tmpl w:val="428C743E"/>
    <w:lvl w:ilvl="0" w:tplc="2024596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233BE"/>
    <w:multiLevelType w:val="multilevel"/>
    <w:tmpl w:val="E33E83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4B3CE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3F4E3B"/>
    <w:multiLevelType w:val="hybridMultilevel"/>
    <w:tmpl w:val="67464D8E"/>
    <w:lvl w:ilvl="0" w:tplc="D602C372">
      <w:start w:val="1"/>
      <w:numFmt w:val="decimal"/>
      <w:lvlText w:val="%1."/>
      <w:lvlJc w:val="left"/>
      <w:pPr>
        <w:ind w:left="1070" w:hanging="360"/>
      </w:pPr>
      <w:rPr>
        <w:color w:val="auto"/>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556120C9"/>
    <w:multiLevelType w:val="hybridMultilevel"/>
    <w:tmpl w:val="D0B68DCA"/>
    <w:lvl w:ilvl="0" w:tplc="CA140B5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1D45"/>
    <w:multiLevelType w:val="hybridMultilevel"/>
    <w:tmpl w:val="2D8EF438"/>
    <w:lvl w:ilvl="0" w:tplc="66FEB654">
      <w:start w:val="1"/>
      <w:numFmt w:val="bullet"/>
      <w:lvlText w:val="•"/>
      <w:lvlJc w:val="left"/>
      <w:pPr>
        <w:ind w:left="117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7" w15:restartNumberingAfterBreak="0">
    <w:nsid w:val="593D402F"/>
    <w:multiLevelType w:val="multilevel"/>
    <w:tmpl w:val="0E28750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596D6221"/>
    <w:multiLevelType w:val="hybridMultilevel"/>
    <w:tmpl w:val="25CEC07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9" w15:restartNumberingAfterBreak="0">
    <w:nsid w:val="5C975535"/>
    <w:multiLevelType w:val="hybridMultilevel"/>
    <w:tmpl w:val="51DCD95A"/>
    <w:lvl w:ilvl="0" w:tplc="FFFFFFFF">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15:restartNumberingAfterBreak="0">
    <w:nsid w:val="5CDD5F54"/>
    <w:multiLevelType w:val="hybridMultilevel"/>
    <w:tmpl w:val="C1D46426"/>
    <w:lvl w:ilvl="0" w:tplc="DDDE33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D58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D159CF"/>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4E7A44"/>
    <w:multiLevelType w:val="hybridMultilevel"/>
    <w:tmpl w:val="91B67B2A"/>
    <w:lvl w:ilvl="0" w:tplc="90FEE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F5A58"/>
    <w:multiLevelType w:val="hybridMultilevel"/>
    <w:tmpl w:val="6A98C4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996B76"/>
    <w:multiLevelType w:val="multilevel"/>
    <w:tmpl w:val="E33E83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9B2E1A"/>
    <w:multiLevelType w:val="multilevel"/>
    <w:tmpl w:val="C08AE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606106"/>
    <w:multiLevelType w:val="hybridMultilevel"/>
    <w:tmpl w:val="8B36009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8" w15:restartNumberingAfterBreak="0">
    <w:nsid w:val="70E71AE9"/>
    <w:multiLevelType w:val="multilevel"/>
    <w:tmpl w:val="CB7CD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C64015"/>
    <w:multiLevelType w:val="hybridMultilevel"/>
    <w:tmpl w:val="5CAED748"/>
    <w:lvl w:ilvl="0" w:tplc="206C4A6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03FC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4062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0403F8"/>
    <w:multiLevelType w:val="hybridMultilevel"/>
    <w:tmpl w:val="C658BEA8"/>
    <w:lvl w:ilvl="0" w:tplc="1C9CE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77339"/>
    <w:multiLevelType w:val="multilevel"/>
    <w:tmpl w:val="2C5A07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3A0D99"/>
    <w:multiLevelType w:val="hybridMultilevel"/>
    <w:tmpl w:val="A2E0F032"/>
    <w:lvl w:ilvl="0" w:tplc="A2725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4E0DAA"/>
    <w:multiLevelType w:val="multilevel"/>
    <w:tmpl w:val="E33E83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5F0062"/>
    <w:multiLevelType w:val="multilevel"/>
    <w:tmpl w:val="CB7CD3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794DCB"/>
    <w:multiLevelType w:val="multilevel"/>
    <w:tmpl w:val="5A12B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2384149">
    <w:abstractNumId w:val="24"/>
  </w:num>
  <w:num w:numId="2" w16cid:durableId="1876119227">
    <w:abstractNumId w:val="37"/>
  </w:num>
  <w:num w:numId="3" w16cid:durableId="870845603">
    <w:abstractNumId w:val="6"/>
  </w:num>
  <w:num w:numId="4" w16cid:durableId="27993054">
    <w:abstractNumId w:val="27"/>
  </w:num>
  <w:num w:numId="5" w16cid:durableId="876309192">
    <w:abstractNumId w:val="28"/>
  </w:num>
  <w:num w:numId="6" w16cid:durableId="1178159559">
    <w:abstractNumId w:val="17"/>
  </w:num>
  <w:num w:numId="7" w16cid:durableId="540287771">
    <w:abstractNumId w:val="26"/>
  </w:num>
  <w:num w:numId="8" w16cid:durableId="2051302128">
    <w:abstractNumId w:val="18"/>
  </w:num>
  <w:num w:numId="9" w16cid:durableId="1667054725">
    <w:abstractNumId w:val="10"/>
  </w:num>
  <w:num w:numId="10" w16cid:durableId="1899823164">
    <w:abstractNumId w:val="31"/>
  </w:num>
  <w:num w:numId="11" w16cid:durableId="446244085">
    <w:abstractNumId w:val="7"/>
  </w:num>
  <w:num w:numId="12" w16cid:durableId="184254353">
    <w:abstractNumId w:val="3"/>
  </w:num>
  <w:num w:numId="13" w16cid:durableId="927426638">
    <w:abstractNumId w:val="8"/>
  </w:num>
  <w:num w:numId="14" w16cid:durableId="1312715829">
    <w:abstractNumId w:val="38"/>
  </w:num>
  <w:num w:numId="15" w16cid:durableId="1851873094">
    <w:abstractNumId w:val="46"/>
  </w:num>
  <w:num w:numId="16" w16cid:durableId="1476675718">
    <w:abstractNumId w:val="12"/>
  </w:num>
  <w:num w:numId="17" w16cid:durableId="1869560534">
    <w:abstractNumId w:val="32"/>
  </w:num>
  <w:num w:numId="18" w16cid:durableId="1447887886">
    <w:abstractNumId w:val="4"/>
  </w:num>
  <w:num w:numId="19" w16cid:durableId="729308862">
    <w:abstractNumId w:val="43"/>
  </w:num>
  <w:num w:numId="20" w16cid:durableId="1772124551">
    <w:abstractNumId w:val="45"/>
  </w:num>
  <w:num w:numId="21" w16cid:durableId="220290070">
    <w:abstractNumId w:val="22"/>
  </w:num>
  <w:num w:numId="22" w16cid:durableId="1985501500">
    <w:abstractNumId w:val="35"/>
  </w:num>
  <w:num w:numId="23" w16cid:durableId="338311876">
    <w:abstractNumId w:val="36"/>
  </w:num>
  <w:num w:numId="24" w16cid:durableId="581643421">
    <w:abstractNumId w:val="16"/>
  </w:num>
  <w:num w:numId="25" w16cid:durableId="856777178">
    <w:abstractNumId w:val="47"/>
  </w:num>
  <w:num w:numId="26" w16cid:durableId="999970187">
    <w:abstractNumId w:val="11"/>
  </w:num>
  <w:num w:numId="27" w16cid:durableId="123695275">
    <w:abstractNumId w:val="19"/>
  </w:num>
  <w:num w:numId="28" w16cid:durableId="702054166">
    <w:abstractNumId w:val="41"/>
  </w:num>
  <w:num w:numId="29" w16cid:durableId="830751180">
    <w:abstractNumId w:val="33"/>
  </w:num>
  <w:num w:numId="30" w16cid:durableId="65030028">
    <w:abstractNumId w:val="9"/>
  </w:num>
  <w:num w:numId="31" w16cid:durableId="425424271">
    <w:abstractNumId w:val="15"/>
  </w:num>
  <w:num w:numId="32" w16cid:durableId="1329677072">
    <w:abstractNumId w:val="44"/>
  </w:num>
  <w:num w:numId="33" w16cid:durableId="18436525">
    <w:abstractNumId w:val="20"/>
  </w:num>
  <w:num w:numId="34" w16cid:durableId="738554734">
    <w:abstractNumId w:val="13"/>
  </w:num>
  <w:num w:numId="35" w16cid:durableId="219826306">
    <w:abstractNumId w:val="40"/>
  </w:num>
  <w:num w:numId="36" w16cid:durableId="2051345797">
    <w:abstractNumId w:val="23"/>
  </w:num>
  <w:num w:numId="37" w16cid:durableId="1820879325">
    <w:abstractNumId w:val="0"/>
  </w:num>
  <w:num w:numId="38" w16cid:durableId="237373239">
    <w:abstractNumId w:val="29"/>
  </w:num>
  <w:num w:numId="39" w16cid:durableId="41946920">
    <w:abstractNumId w:val="5"/>
  </w:num>
  <w:num w:numId="40" w16cid:durableId="904266116">
    <w:abstractNumId w:val="1"/>
  </w:num>
  <w:num w:numId="41" w16cid:durableId="1256983214">
    <w:abstractNumId w:val="21"/>
  </w:num>
  <w:num w:numId="42" w16cid:durableId="1781608648">
    <w:abstractNumId w:val="39"/>
  </w:num>
  <w:num w:numId="43" w16cid:durableId="551040161">
    <w:abstractNumId w:val="14"/>
  </w:num>
  <w:num w:numId="44" w16cid:durableId="1136680008">
    <w:abstractNumId w:val="42"/>
  </w:num>
  <w:num w:numId="45" w16cid:durableId="177037730">
    <w:abstractNumId w:val="25"/>
  </w:num>
  <w:num w:numId="46" w16cid:durableId="1226572164">
    <w:abstractNumId w:val="2"/>
  </w:num>
  <w:num w:numId="47" w16cid:durableId="1141776127">
    <w:abstractNumId w:val="30"/>
  </w:num>
  <w:num w:numId="48" w16cid:durableId="10193583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81"/>
    <w:rsid w:val="00095635"/>
    <w:rsid w:val="001841B8"/>
    <w:rsid w:val="00263F0C"/>
    <w:rsid w:val="002C006A"/>
    <w:rsid w:val="005A44E0"/>
    <w:rsid w:val="00922E03"/>
    <w:rsid w:val="00A34C86"/>
    <w:rsid w:val="00A422D9"/>
    <w:rsid w:val="00CD6878"/>
    <w:rsid w:val="00D47327"/>
    <w:rsid w:val="00D934D7"/>
    <w:rsid w:val="00DD5C30"/>
    <w:rsid w:val="00E22B81"/>
    <w:rsid w:val="00E36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23B4"/>
  <w15:chartTrackingRefBased/>
  <w15:docId w15:val="{537078AA-C407-4DA7-8477-B4E8133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B81"/>
  </w:style>
  <w:style w:type="paragraph" w:styleId="Nagwek1">
    <w:name w:val="heading 1"/>
    <w:basedOn w:val="Normalny"/>
    <w:next w:val="Normalny"/>
    <w:link w:val="Nagwek1Znak"/>
    <w:uiPriority w:val="9"/>
    <w:qFormat/>
    <w:rsid w:val="00922E03"/>
    <w:pPr>
      <w:keepNext/>
      <w:keepLines/>
      <w:numPr>
        <w:numId w:val="4"/>
      </w:numPr>
      <w:spacing w:before="240" w:after="240" w:line="360" w:lineRule="auto"/>
      <w:ind w:left="431" w:hanging="431"/>
      <w:outlineLvl w:val="0"/>
    </w:pPr>
    <w:rPr>
      <w:rFonts w:asciiTheme="majorHAnsi" w:eastAsiaTheme="majorEastAsia" w:hAnsiTheme="majorHAnsi" w:cstheme="majorBidi"/>
      <w:b/>
      <w:bCs/>
      <w:color w:val="2F5496" w:themeColor="accent1" w:themeShade="BF"/>
      <w:sz w:val="32"/>
      <w:szCs w:val="32"/>
    </w:rPr>
  </w:style>
  <w:style w:type="paragraph" w:styleId="Nagwek2">
    <w:name w:val="heading 2"/>
    <w:basedOn w:val="Normalny"/>
    <w:next w:val="Normalny"/>
    <w:link w:val="Nagwek2Znak"/>
    <w:uiPriority w:val="9"/>
    <w:unhideWhenUsed/>
    <w:qFormat/>
    <w:rsid w:val="00E22B81"/>
    <w:pPr>
      <w:keepNext/>
      <w:keepLines/>
      <w:numPr>
        <w:ilvl w:val="1"/>
        <w:numId w:val="4"/>
      </w:numPr>
      <w:spacing w:before="240" w:after="120" w:line="276" w:lineRule="auto"/>
      <w:ind w:left="578" w:hanging="578"/>
      <w:outlineLvl w:val="1"/>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unhideWhenUsed/>
    <w:qFormat/>
    <w:rsid w:val="00E22B81"/>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22B81"/>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22B81"/>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22B81"/>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22B8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22B81"/>
    <w:pPr>
      <w:keepNext/>
      <w:keepLines/>
      <w:numPr>
        <w:ilvl w:val="7"/>
        <w:numId w:val="4"/>
      </w:numPr>
      <w:spacing w:before="40" w:after="0"/>
      <w:ind w:left="540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22B8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2E03"/>
    <w:rPr>
      <w:rFonts w:asciiTheme="majorHAnsi" w:eastAsiaTheme="majorEastAsia" w:hAnsiTheme="majorHAnsi" w:cstheme="majorBidi"/>
      <w:b/>
      <w:bCs/>
      <w:color w:val="2F5496" w:themeColor="accent1" w:themeShade="BF"/>
      <w:sz w:val="32"/>
      <w:szCs w:val="32"/>
    </w:rPr>
  </w:style>
  <w:style w:type="character" w:customStyle="1" w:styleId="Nagwek2Znak">
    <w:name w:val="Nagłówek 2 Znak"/>
    <w:basedOn w:val="Domylnaczcionkaakapitu"/>
    <w:link w:val="Nagwek2"/>
    <w:uiPriority w:val="9"/>
    <w:rsid w:val="00E22B81"/>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E22B8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22B8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22B8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22B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22B8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22B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22B81"/>
    <w:rPr>
      <w:rFonts w:asciiTheme="majorHAnsi" w:eastAsiaTheme="majorEastAsia" w:hAnsiTheme="majorHAnsi" w:cstheme="majorBidi"/>
      <w:i/>
      <w:iCs/>
      <w:color w:val="272727" w:themeColor="text1" w:themeTint="D8"/>
      <w:sz w:val="21"/>
      <w:szCs w:val="21"/>
    </w:rPr>
  </w:style>
  <w:style w:type="paragraph" w:customStyle="1" w:styleId="Default">
    <w:name w:val="Default"/>
    <w:rsid w:val="00E22B8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22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B81"/>
    <w:rPr>
      <w:rFonts w:ascii="Segoe UI" w:hAnsi="Segoe UI" w:cs="Segoe UI"/>
      <w:sz w:val="18"/>
      <w:szCs w:val="18"/>
    </w:rPr>
  </w:style>
  <w:style w:type="paragraph" w:styleId="Nagwek">
    <w:name w:val="header"/>
    <w:basedOn w:val="Normalny"/>
    <w:link w:val="NagwekZnak"/>
    <w:uiPriority w:val="99"/>
    <w:unhideWhenUsed/>
    <w:rsid w:val="00E22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B81"/>
  </w:style>
  <w:style w:type="paragraph" w:styleId="Stopka">
    <w:name w:val="footer"/>
    <w:basedOn w:val="Normalny"/>
    <w:link w:val="StopkaZnak"/>
    <w:uiPriority w:val="99"/>
    <w:unhideWhenUsed/>
    <w:rsid w:val="00E22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B81"/>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E22B81"/>
    <w:pPr>
      <w:ind w:left="720"/>
      <w:contextualSpacing/>
    </w:pPr>
  </w:style>
  <w:style w:type="table" w:styleId="Tabela-Siatka">
    <w:name w:val="Table Grid"/>
    <w:basedOn w:val="Standardowy"/>
    <w:uiPriority w:val="39"/>
    <w:rsid w:val="00E2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E22B81"/>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E22B81"/>
  </w:style>
  <w:style w:type="character" w:styleId="Hipercze">
    <w:name w:val="Hyperlink"/>
    <w:basedOn w:val="Domylnaczcionkaakapitu"/>
    <w:uiPriority w:val="99"/>
    <w:unhideWhenUsed/>
    <w:rsid w:val="00E22B81"/>
    <w:rPr>
      <w:color w:val="0563C1" w:themeColor="hyperlink"/>
      <w:u w:val="single"/>
    </w:rPr>
  </w:style>
  <w:style w:type="character" w:customStyle="1" w:styleId="Nierozpoznanawzmianka1">
    <w:name w:val="Nierozpoznana wzmianka1"/>
    <w:basedOn w:val="Domylnaczcionkaakapitu"/>
    <w:uiPriority w:val="99"/>
    <w:semiHidden/>
    <w:unhideWhenUsed/>
    <w:rsid w:val="00E22B81"/>
    <w:rPr>
      <w:color w:val="605E5C"/>
      <w:shd w:val="clear" w:color="auto" w:fill="E1DFDD"/>
    </w:rPr>
  </w:style>
  <w:style w:type="character" w:styleId="Odwoaniedokomentarza">
    <w:name w:val="annotation reference"/>
    <w:basedOn w:val="Domylnaczcionkaakapitu"/>
    <w:uiPriority w:val="99"/>
    <w:semiHidden/>
    <w:unhideWhenUsed/>
    <w:rsid w:val="00E22B81"/>
    <w:rPr>
      <w:sz w:val="16"/>
      <w:szCs w:val="16"/>
    </w:rPr>
  </w:style>
  <w:style w:type="paragraph" w:styleId="Tekstkomentarza">
    <w:name w:val="annotation text"/>
    <w:basedOn w:val="Normalny"/>
    <w:link w:val="TekstkomentarzaZnak"/>
    <w:uiPriority w:val="99"/>
    <w:semiHidden/>
    <w:unhideWhenUsed/>
    <w:rsid w:val="00E22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81"/>
    <w:rPr>
      <w:sz w:val="20"/>
      <w:szCs w:val="20"/>
    </w:rPr>
  </w:style>
  <w:style w:type="paragraph" w:styleId="Tematkomentarza">
    <w:name w:val="annotation subject"/>
    <w:basedOn w:val="Tekstkomentarza"/>
    <w:next w:val="Tekstkomentarza"/>
    <w:link w:val="TematkomentarzaZnak"/>
    <w:uiPriority w:val="99"/>
    <w:semiHidden/>
    <w:unhideWhenUsed/>
    <w:rsid w:val="00E22B81"/>
    <w:rPr>
      <w:b/>
      <w:bCs/>
    </w:rPr>
  </w:style>
  <w:style w:type="character" w:customStyle="1" w:styleId="TematkomentarzaZnak">
    <w:name w:val="Temat komentarza Znak"/>
    <w:basedOn w:val="TekstkomentarzaZnak"/>
    <w:link w:val="Tematkomentarza"/>
    <w:uiPriority w:val="99"/>
    <w:semiHidden/>
    <w:rsid w:val="00E22B81"/>
    <w:rPr>
      <w:b/>
      <w:bCs/>
      <w:sz w:val="20"/>
      <w:szCs w:val="20"/>
    </w:rPr>
  </w:style>
  <w:style w:type="character" w:customStyle="1" w:styleId="TekstpodstawowyZnak1">
    <w:name w:val="Tekst podstawowy Znak1"/>
    <w:link w:val="Tekstpodstawowy"/>
    <w:qFormat/>
    <w:rsid w:val="00E22B81"/>
    <w:rPr>
      <w:rFonts w:ascii="Times New Roman" w:hAnsi="Times New Roman"/>
      <w:sz w:val="24"/>
      <w:szCs w:val="24"/>
      <w:lang w:val="x-none" w:eastAsia="ar-SA"/>
    </w:rPr>
  </w:style>
  <w:style w:type="paragraph" w:styleId="Tekstpodstawowy">
    <w:name w:val="Body Text"/>
    <w:basedOn w:val="Normalny"/>
    <w:link w:val="TekstpodstawowyZnak1"/>
    <w:qFormat/>
    <w:rsid w:val="00E22B81"/>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E22B81"/>
  </w:style>
  <w:style w:type="paragraph" w:styleId="Nagwekspisutreci">
    <w:name w:val="TOC Heading"/>
    <w:basedOn w:val="Nagwek1"/>
    <w:next w:val="Normalny"/>
    <w:uiPriority w:val="39"/>
    <w:unhideWhenUsed/>
    <w:qFormat/>
    <w:rsid w:val="00E22B81"/>
    <w:pPr>
      <w:numPr>
        <w:numId w:val="0"/>
      </w:numPr>
      <w:outlineLvl w:val="9"/>
    </w:pPr>
    <w:rPr>
      <w:lang w:eastAsia="pl-PL"/>
    </w:rPr>
  </w:style>
  <w:style w:type="paragraph" w:styleId="Spistreci1">
    <w:name w:val="toc 1"/>
    <w:basedOn w:val="Normalny"/>
    <w:next w:val="Normalny"/>
    <w:autoRedefine/>
    <w:uiPriority w:val="39"/>
    <w:unhideWhenUsed/>
    <w:rsid w:val="00E22B81"/>
    <w:pPr>
      <w:spacing w:after="100"/>
    </w:pPr>
  </w:style>
  <w:style w:type="paragraph" w:styleId="Spistreci2">
    <w:name w:val="toc 2"/>
    <w:basedOn w:val="Normalny"/>
    <w:next w:val="Normalny"/>
    <w:autoRedefine/>
    <w:uiPriority w:val="39"/>
    <w:unhideWhenUsed/>
    <w:rsid w:val="00E22B81"/>
    <w:pPr>
      <w:spacing w:after="100"/>
      <w:ind w:left="220"/>
    </w:pPr>
  </w:style>
  <w:style w:type="character" w:customStyle="1" w:styleId="Nierozpoznanawzmianka2">
    <w:name w:val="Nierozpoznana wzmianka2"/>
    <w:basedOn w:val="Domylnaczcionkaakapitu"/>
    <w:uiPriority w:val="99"/>
    <w:semiHidden/>
    <w:unhideWhenUsed/>
    <w:rsid w:val="00E2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5621</Words>
  <Characters>33727</Characters>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2023-01-04T07:57:00Z</dcterms:created>
  <dcterms:modified xsi:type="dcterms:W3CDTF">2023-01-04T08:14:00Z</dcterms:modified>
</cp:coreProperties>
</file>