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EC" w:rsidRDefault="00D31B4E" w:rsidP="009E67EC">
      <w:pPr>
        <w:pStyle w:val="Bezodstpw"/>
        <w:spacing w:before="8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CUW.DOR.271.10</w:t>
      </w:r>
      <w:r w:rsidR="009E67EC">
        <w:rPr>
          <w:rFonts w:ascii="Arial" w:hAnsi="Arial" w:cs="Arial"/>
          <w:sz w:val="22"/>
          <w:szCs w:val="22"/>
          <w:lang w:val="pl-PL"/>
        </w:rPr>
        <w:t>.2021.OZ</w:t>
      </w:r>
    </w:p>
    <w:p w:rsidR="009E67EC" w:rsidRDefault="00D31B4E" w:rsidP="009E67EC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Kobylnica, 28.06</w:t>
      </w:r>
      <w:r w:rsidR="009E67EC">
        <w:rPr>
          <w:rFonts w:ascii="Arial" w:hAnsi="Arial" w:cs="Arial"/>
          <w:sz w:val="22"/>
          <w:szCs w:val="22"/>
          <w:lang w:val="pl-PL"/>
        </w:rPr>
        <w:t>.2021 r.</w:t>
      </w:r>
    </w:p>
    <w:p w:rsidR="009E67EC" w:rsidRDefault="009E67EC" w:rsidP="009E67EC">
      <w:pPr>
        <w:pStyle w:val="Tytu"/>
      </w:pPr>
      <w:r>
        <w:t>Informacja z otwarcia ofert</w:t>
      </w:r>
    </w:p>
    <w:p w:rsidR="009E67EC" w:rsidRPr="00D31B4E" w:rsidRDefault="009E67EC" w:rsidP="00B63C17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 Usług Wspólnych w Kobylnicy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jako Zamawiający, działając w imieniu i na rzecz Gminy Kobylnica, na podstawie art. 222 ust. 5 ustawy z dnia 11 września 2019 r. Prawo zamówień publicznych, informuje, że 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postępowaniu o udzielenie zamówienia publicznego, realizowanego w trybie podstawowym bez negocjacji (art. 275 ust 1) pn.: </w:t>
      </w:r>
      <w:bookmarkStart w:id="0" w:name="_Hlk47694893"/>
      <w:r w:rsidR="00B63C17">
        <w:rPr>
          <w:rFonts w:ascii="Arial" w:hAnsi="Arial" w:cs="Arial"/>
          <w:sz w:val="22"/>
          <w:szCs w:val="22"/>
        </w:rPr>
        <w:br/>
      </w:r>
      <w:r w:rsidR="00D31B4E" w:rsidRPr="00D31B4E">
        <w:rPr>
          <w:rFonts w:ascii="Arial" w:hAnsi="Arial" w:cs="Arial"/>
          <w:b/>
          <w:sz w:val="22"/>
          <w:szCs w:val="22"/>
        </w:rPr>
        <w:t>„</w:t>
      </w:r>
      <w:r w:rsidR="00D31B4E" w:rsidRPr="00D31B4E">
        <w:rPr>
          <w:rFonts w:ascii="Arial" w:hAnsi="Arial" w:cs="Arial"/>
          <w:b/>
          <w:sz w:val="22"/>
          <w:szCs w:val="22"/>
          <w:shd w:val="clear" w:color="auto" w:fill="FFFFFF"/>
        </w:rPr>
        <w:t>Budowa drogi gminnej ulicy Migdałowej w Kobylnicy wraz z budową odwodnienia oraz z wykonaniem inwentaryzacji geodezyjnej powykonawczej i dokumentacji odbiorowej”.</w:t>
      </w:r>
    </w:p>
    <w:bookmarkEnd w:id="0"/>
    <w:p w:rsidR="009E67EC" w:rsidRDefault="00B63C17" w:rsidP="009E67E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 wyz</w:t>
      </w:r>
      <w:r w:rsidR="004C650F">
        <w:rPr>
          <w:rFonts w:ascii="Arial" w:eastAsia="Times New Roman" w:hAnsi="Arial" w:cs="Arial"/>
          <w:color w:val="000000"/>
          <w:sz w:val="22"/>
          <w:szCs w:val="22"/>
        </w:rPr>
        <w:t>naczonym terminie wpłynęła nastę</w:t>
      </w:r>
      <w:r>
        <w:rPr>
          <w:rFonts w:ascii="Arial" w:eastAsia="Times New Roman" w:hAnsi="Arial" w:cs="Arial"/>
          <w:color w:val="000000"/>
          <w:sz w:val="22"/>
          <w:szCs w:val="22"/>
        </w:rPr>
        <w:t>pująca oferta</w:t>
      </w:r>
      <w:r w:rsidR="009E67EC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którą złożył Wykonawca:</w:t>
      </w:r>
    </w:p>
    <w:p w:rsidR="00807DAA" w:rsidRPr="00807DAA" w:rsidRDefault="00807DAA" w:rsidP="00807DAA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807DAA">
        <w:rPr>
          <w:rFonts w:ascii="Arial" w:hAnsi="Arial" w:cs="Arial"/>
          <w:b/>
          <w:bCs/>
          <w:sz w:val="22"/>
          <w:szCs w:val="22"/>
        </w:rPr>
        <w:t xml:space="preserve">„Krężel“ Sp. z o.o., </w:t>
      </w:r>
      <w:r w:rsidRPr="00807DAA">
        <w:rPr>
          <w:rFonts w:ascii="Arial" w:hAnsi="Arial" w:cs="Arial"/>
          <w:b/>
          <w:sz w:val="22"/>
          <w:szCs w:val="22"/>
        </w:rPr>
        <w:t xml:space="preserve">adres: ul. Kasztanowa 1, 76-251 Kobylnica, </w:t>
      </w:r>
      <w:r>
        <w:rPr>
          <w:rFonts w:ascii="Arial" w:hAnsi="Arial" w:cs="Arial"/>
          <w:b/>
          <w:sz w:val="22"/>
          <w:szCs w:val="22"/>
        </w:rPr>
        <w:br/>
      </w:r>
      <w:r w:rsidRPr="00807DAA">
        <w:rPr>
          <w:rFonts w:ascii="Arial" w:hAnsi="Arial" w:cs="Arial"/>
          <w:b/>
          <w:sz w:val="22"/>
          <w:szCs w:val="22"/>
        </w:rPr>
        <w:t xml:space="preserve">za cenę brutto </w:t>
      </w:r>
      <w:r w:rsidRPr="00807DAA">
        <w:rPr>
          <w:rFonts w:ascii="Arial" w:hAnsi="Arial" w:cs="Arial"/>
          <w:b/>
          <w:bCs/>
          <w:sz w:val="22"/>
          <w:szCs w:val="22"/>
        </w:rPr>
        <w:t>268 949,93 zł.</w:t>
      </w:r>
    </w:p>
    <w:p w:rsidR="009E67EC" w:rsidRPr="00D31B4E" w:rsidRDefault="009E67EC" w:rsidP="00D31B4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bookmarkStart w:id="1" w:name="_Hlk57019213"/>
      <w:r w:rsidRPr="00D31B4E">
        <w:rPr>
          <w:rFonts w:ascii="Arial" w:hAnsi="Arial" w:cs="Arial"/>
          <w:sz w:val="22"/>
          <w:szCs w:val="22"/>
        </w:rPr>
        <w:t xml:space="preserve">Zamawiajacy udostępnia informację z otwarcia ofert na stronie internetowej prowadzonego postępowania. </w:t>
      </w:r>
    </w:p>
    <w:bookmarkEnd w:id="1"/>
    <w:p w:rsidR="009E67EC" w:rsidRDefault="009E67EC" w:rsidP="009E67EC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Centrum Usług Wspólnych w Kobylnicy</w:t>
      </w:r>
    </w:p>
    <w:p w:rsidR="007F0191" w:rsidRPr="00F8606B" w:rsidRDefault="009E67EC" w:rsidP="00F8606B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Prezlata</w:t>
      </w:r>
    </w:p>
    <w:sectPr w:rsidR="007F0191" w:rsidRPr="00F8606B" w:rsidSect="007F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5D78"/>
    <w:multiLevelType w:val="hybridMultilevel"/>
    <w:tmpl w:val="8AB4A74E"/>
    <w:lvl w:ilvl="0" w:tplc="DAC8C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7EC"/>
    <w:rsid w:val="000612CB"/>
    <w:rsid w:val="004C650F"/>
    <w:rsid w:val="007F0191"/>
    <w:rsid w:val="00807DAA"/>
    <w:rsid w:val="008B2EEA"/>
    <w:rsid w:val="009E67EC"/>
    <w:rsid w:val="00B63C17"/>
    <w:rsid w:val="00D31B4E"/>
    <w:rsid w:val="00DB13A7"/>
    <w:rsid w:val="00E972BD"/>
    <w:rsid w:val="00EA3376"/>
    <w:rsid w:val="00F8606B"/>
    <w:rsid w:val="00FF6368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E67EC"/>
    <w:p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E67EC"/>
    <w:rPr>
      <w:rFonts w:ascii="Arial" w:eastAsia="Times New Roman" w:hAnsi="Arial" w:cs="Times New Roman"/>
      <w:b/>
      <w:bCs/>
      <w:kern w:val="28"/>
      <w:sz w:val="24"/>
      <w:szCs w:val="32"/>
      <w:lang w:val="cs-CZ" w:eastAsia="pl-PL"/>
    </w:rPr>
  </w:style>
  <w:style w:type="paragraph" w:styleId="Bezodstpw">
    <w:name w:val="No Spacing"/>
    <w:uiPriority w:val="1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E6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7</cp:revision>
  <cp:lastPrinted>2021-06-28T07:49:00Z</cp:lastPrinted>
  <dcterms:created xsi:type="dcterms:W3CDTF">2021-05-06T05:58:00Z</dcterms:created>
  <dcterms:modified xsi:type="dcterms:W3CDTF">2021-06-28T08:43:00Z</dcterms:modified>
</cp:coreProperties>
</file>