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7E09" w14:textId="1AA59B9F" w:rsidR="00F078C1" w:rsidRPr="005A04D8" w:rsidRDefault="007923B5" w:rsidP="00F078C1">
      <w:pPr>
        <w:pStyle w:val="Nagwek6"/>
        <w:ind w:left="0" w:firstLine="0"/>
        <w:jc w:val="right"/>
        <w:rPr>
          <w:rFonts w:ascii="Calibri" w:hAnsi="Calibri" w:cs="Calibri"/>
          <w:lang w:val="x-none"/>
        </w:rPr>
      </w:pPr>
      <w:bookmarkStart w:id="0" w:name="_Toc40987562"/>
      <w:bookmarkStart w:id="1" w:name="_Toc51166479"/>
      <w:r w:rsidRPr="005A04D8">
        <w:rPr>
          <w:rFonts w:ascii="Calibri" w:hAnsi="Calibri" w:cs="Calibri"/>
          <w:lang w:val="x-none"/>
        </w:rPr>
        <w:t>załącznik</w:t>
      </w:r>
      <w:r w:rsidR="00F078C1" w:rsidRPr="005A04D8">
        <w:rPr>
          <w:rFonts w:ascii="Calibri" w:hAnsi="Calibri" w:cs="Calibri"/>
          <w:lang w:val="x-none"/>
        </w:rPr>
        <w:t xml:space="preserve"> nr </w:t>
      </w:r>
      <w:r w:rsidR="00F078C1" w:rsidRPr="005A04D8">
        <w:rPr>
          <w:rFonts w:ascii="Calibri" w:hAnsi="Calibri" w:cs="Calibri"/>
          <w:iCs/>
          <w:lang w:val="x-none"/>
        </w:rPr>
        <w:t>4</w:t>
      </w:r>
      <w:r w:rsidR="00F078C1" w:rsidRPr="005A04D8">
        <w:rPr>
          <w:rFonts w:ascii="Calibri" w:hAnsi="Calibri" w:cs="Calibri"/>
          <w:lang w:val="x-none"/>
        </w:rPr>
        <w:t xml:space="preserve"> do SWZ </w:t>
      </w:r>
    </w:p>
    <w:p w14:paraId="3F6DE03C" w14:textId="77777777" w:rsidR="00F078C1" w:rsidRPr="005A04D8" w:rsidRDefault="00F078C1" w:rsidP="00F078C1">
      <w:pPr>
        <w:autoSpaceDE w:val="0"/>
        <w:spacing w:after="0" w:line="240" w:lineRule="auto"/>
        <w:jc w:val="right"/>
        <w:rPr>
          <w:rFonts w:ascii="Calibri" w:eastAsia="Times New Roman" w:hAnsi="Calibri" w:cs="Calibri"/>
          <w:b/>
          <w:bCs/>
          <w:i/>
          <w:iCs/>
          <w:sz w:val="20"/>
          <w:szCs w:val="20"/>
          <w:lang w:eastAsia="pl-PL"/>
        </w:rPr>
      </w:pPr>
      <w:r w:rsidRPr="005A04D8">
        <w:rPr>
          <w:rFonts w:ascii="Calibri" w:eastAsia="Times New Roman" w:hAnsi="Calibri" w:cs="Calibri"/>
          <w:b/>
          <w:bCs/>
          <w:i/>
          <w:iCs/>
          <w:sz w:val="20"/>
          <w:szCs w:val="20"/>
          <w:lang w:eastAsia="pl-PL"/>
        </w:rPr>
        <w:t>(wzór)</w:t>
      </w:r>
    </w:p>
    <w:p w14:paraId="754023C7" w14:textId="77777777" w:rsidR="00F078C1" w:rsidRPr="005A04D8" w:rsidRDefault="00F078C1" w:rsidP="00F078C1">
      <w:pPr>
        <w:autoSpaceDE w:val="0"/>
        <w:spacing w:after="0" w:line="240" w:lineRule="auto"/>
        <w:jc w:val="center"/>
        <w:rPr>
          <w:rFonts w:ascii="Calibri" w:eastAsia="Times New Roman" w:hAnsi="Calibri" w:cs="Calibri"/>
          <w:b/>
          <w:bCs/>
          <w:lang w:eastAsia="ar-SA"/>
        </w:rPr>
      </w:pPr>
    </w:p>
    <w:p w14:paraId="38A97C29" w14:textId="0FEF6D7C" w:rsidR="00F078C1" w:rsidRPr="005A04D8" w:rsidRDefault="00F078C1" w:rsidP="00F078C1">
      <w:pPr>
        <w:autoSpaceDE w:val="0"/>
        <w:spacing w:after="0" w:line="240" w:lineRule="auto"/>
        <w:jc w:val="center"/>
        <w:rPr>
          <w:rFonts w:ascii="Calibri" w:eastAsia="Times New Roman" w:hAnsi="Calibri" w:cs="Times New Roman"/>
          <w:b/>
          <w:szCs w:val="24"/>
          <w:lang w:eastAsia="pl-PL"/>
        </w:rPr>
      </w:pPr>
      <w:r w:rsidRPr="005A04D8">
        <w:rPr>
          <w:rFonts w:ascii="Calibri" w:eastAsia="Times New Roman" w:hAnsi="Calibri" w:cs="Times New Roman"/>
          <w:b/>
          <w:szCs w:val="24"/>
          <w:lang w:eastAsia="pl-PL"/>
        </w:rPr>
        <w:t xml:space="preserve">UMOWA nr </w:t>
      </w:r>
      <w:r w:rsidR="009B7FCA" w:rsidRPr="005A04D8">
        <w:rPr>
          <w:rFonts w:ascii="Calibri" w:eastAsia="Times New Roman" w:hAnsi="Calibri" w:cs="Calibri"/>
          <w:b/>
          <w:bCs/>
          <w:lang w:eastAsia="ar-SA"/>
        </w:rPr>
        <w:t>R</w:t>
      </w:r>
      <w:r w:rsidRPr="005A04D8">
        <w:rPr>
          <w:rFonts w:ascii="Calibri" w:eastAsia="Times New Roman" w:hAnsi="Calibri" w:cs="Calibri"/>
          <w:b/>
          <w:bCs/>
          <w:lang w:eastAsia="ar-SA"/>
        </w:rPr>
        <w:t>ZP.243.0</w:t>
      </w:r>
      <w:r w:rsidR="009B7FCA" w:rsidRPr="005A04D8">
        <w:rPr>
          <w:rFonts w:ascii="Calibri" w:eastAsia="Times New Roman" w:hAnsi="Calibri" w:cs="Calibri"/>
          <w:b/>
          <w:bCs/>
          <w:lang w:eastAsia="ar-SA"/>
        </w:rPr>
        <w:t>91</w:t>
      </w:r>
      <w:r w:rsidRPr="005A04D8">
        <w:rPr>
          <w:rFonts w:ascii="Calibri" w:eastAsia="Times New Roman" w:hAnsi="Calibri" w:cs="Calibri"/>
          <w:b/>
          <w:bCs/>
          <w:lang w:eastAsia="ar-SA"/>
        </w:rPr>
        <w:t>.2022</w:t>
      </w:r>
    </w:p>
    <w:p w14:paraId="590CF5E7" w14:textId="77777777" w:rsidR="00F078C1" w:rsidRPr="005A04D8" w:rsidRDefault="00F078C1" w:rsidP="00F078C1">
      <w:pPr>
        <w:autoSpaceDE w:val="0"/>
        <w:spacing w:after="0" w:line="240" w:lineRule="auto"/>
        <w:jc w:val="both"/>
        <w:rPr>
          <w:rFonts w:ascii="Calibri" w:eastAsia="Times New Roman" w:hAnsi="Calibri" w:cs="Times New Roman"/>
          <w:b/>
          <w:szCs w:val="24"/>
          <w:lang w:eastAsia="pl-PL"/>
        </w:rPr>
      </w:pPr>
    </w:p>
    <w:p w14:paraId="614283EB" w14:textId="77777777" w:rsidR="00F078C1" w:rsidRPr="005A04D8" w:rsidRDefault="00F078C1" w:rsidP="00F078C1">
      <w:pPr>
        <w:autoSpaceDE w:val="0"/>
        <w:spacing w:after="0" w:line="240" w:lineRule="auto"/>
        <w:jc w:val="both"/>
        <w:rPr>
          <w:rFonts w:ascii="Calibri" w:eastAsia="Times New Roman" w:hAnsi="Calibri" w:cs="Times New Roman"/>
          <w:b/>
          <w:szCs w:val="24"/>
          <w:lang w:eastAsia="pl-PL"/>
        </w:rPr>
      </w:pPr>
    </w:p>
    <w:p w14:paraId="4FCBC8E1" w14:textId="77777777" w:rsidR="00F078C1" w:rsidRPr="005A04D8" w:rsidRDefault="00F078C1" w:rsidP="00F078C1">
      <w:pPr>
        <w:spacing w:after="0" w:line="240" w:lineRule="auto"/>
        <w:jc w:val="both"/>
        <w:rPr>
          <w:rFonts w:ascii="Calibri" w:eastAsia="Times New Roman" w:hAnsi="Calibri" w:cs="Times New Roman"/>
          <w:szCs w:val="24"/>
          <w:lang w:eastAsia="pl-PL"/>
        </w:rPr>
      </w:pPr>
      <w:r w:rsidRPr="005A04D8">
        <w:rPr>
          <w:rFonts w:ascii="Calibri" w:eastAsia="Times New Roman" w:hAnsi="Calibri" w:cs="Times New Roman"/>
          <w:szCs w:val="24"/>
          <w:lang w:eastAsia="pl-PL"/>
        </w:rPr>
        <w:t>zawarta w dniu …………………... w Bydgoszczy</w:t>
      </w:r>
    </w:p>
    <w:p w14:paraId="57E638E7" w14:textId="77777777" w:rsidR="00F078C1" w:rsidRPr="005A04D8" w:rsidRDefault="00F078C1" w:rsidP="00F078C1">
      <w:pPr>
        <w:spacing w:after="0" w:line="240" w:lineRule="auto"/>
        <w:jc w:val="both"/>
        <w:rPr>
          <w:rFonts w:ascii="Calibri" w:eastAsia="Times New Roman" w:hAnsi="Calibri" w:cs="Times New Roman"/>
          <w:szCs w:val="24"/>
          <w:lang w:eastAsia="pl-PL"/>
        </w:rPr>
      </w:pPr>
    </w:p>
    <w:p w14:paraId="3621D59A" w14:textId="77777777" w:rsidR="00F078C1" w:rsidRPr="005A04D8" w:rsidRDefault="00F078C1" w:rsidP="00F078C1">
      <w:pPr>
        <w:spacing w:after="0" w:line="300" w:lineRule="auto"/>
        <w:jc w:val="both"/>
        <w:rPr>
          <w:rFonts w:ascii="Calibri" w:eastAsia="Times New Roman" w:hAnsi="Calibri" w:cs="Times New Roman"/>
          <w:b/>
          <w:szCs w:val="24"/>
          <w:lang w:eastAsia="pl-PL"/>
        </w:rPr>
      </w:pPr>
      <w:r w:rsidRPr="005A04D8">
        <w:rPr>
          <w:rFonts w:ascii="Calibri" w:eastAsia="Times New Roman" w:hAnsi="Calibri" w:cs="Times New Roman"/>
          <w:b/>
          <w:szCs w:val="24"/>
          <w:lang w:eastAsia="pl-PL"/>
        </w:rPr>
        <w:t>Strony umowy:</w:t>
      </w:r>
    </w:p>
    <w:p w14:paraId="4B0C4D10" w14:textId="77777777" w:rsidR="00F078C1" w:rsidRPr="005A04D8" w:rsidRDefault="00F078C1" w:rsidP="00F078C1">
      <w:pPr>
        <w:spacing w:after="0" w:line="300" w:lineRule="auto"/>
        <w:jc w:val="both"/>
        <w:rPr>
          <w:rFonts w:ascii="Calibri" w:eastAsia="Times New Roman" w:hAnsi="Calibri" w:cs="Times New Roman"/>
          <w:b/>
          <w:szCs w:val="24"/>
          <w:lang w:eastAsia="pl-PL"/>
        </w:rPr>
      </w:pPr>
      <w:r w:rsidRPr="005A04D8">
        <w:rPr>
          <w:rFonts w:ascii="Calibri" w:eastAsia="Times New Roman" w:hAnsi="Calibri" w:cs="Times New Roman"/>
          <w:b/>
          <w:szCs w:val="24"/>
          <w:lang w:eastAsia="pl-PL"/>
        </w:rPr>
        <w:t>Zamawiający:</w:t>
      </w:r>
    </w:p>
    <w:p w14:paraId="31F529AB" w14:textId="77777777" w:rsidR="00F078C1" w:rsidRPr="005A04D8" w:rsidRDefault="00F078C1" w:rsidP="00F078C1">
      <w:pPr>
        <w:spacing w:after="0" w:line="300" w:lineRule="auto"/>
        <w:jc w:val="both"/>
        <w:rPr>
          <w:rFonts w:ascii="Calibri" w:eastAsia="Times New Roman" w:hAnsi="Calibri" w:cs="Times New Roman"/>
          <w:szCs w:val="24"/>
          <w:lang w:eastAsia="pl-PL"/>
        </w:rPr>
      </w:pPr>
      <w:r w:rsidRPr="005A04D8">
        <w:rPr>
          <w:rFonts w:ascii="Calibri" w:eastAsia="Times New Roman" w:hAnsi="Calibri" w:cs="Times New Roman"/>
          <w:b/>
          <w:szCs w:val="24"/>
          <w:lang w:eastAsia="pl-PL"/>
        </w:rPr>
        <w:t>Politechnika Bydgoska im. Jana i Jędrzeja Śniadeckich</w:t>
      </w:r>
      <w:r w:rsidRPr="005A04D8">
        <w:rPr>
          <w:rFonts w:ascii="Calibri" w:eastAsia="Times New Roman" w:hAnsi="Calibri" w:cs="Times New Roman"/>
          <w:szCs w:val="24"/>
          <w:lang w:eastAsia="pl-PL"/>
        </w:rPr>
        <w:t xml:space="preserve"> z siedzibą przy Al. prof. S. Kaliskiego 7, 85-796 Bydgoszcz, NIP 5540313107, w imieniu której działa:</w:t>
      </w:r>
    </w:p>
    <w:p w14:paraId="254C4A35" w14:textId="1CDD2F39" w:rsidR="00F078C1" w:rsidRPr="005A04D8" w:rsidRDefault="00F078C1" w:rsidP="00F078C1">
      <w:pPr>
        <w:spacing w:after="0" w:line="300" w:lineRule="auto"/>
        <w:jc w:val="both"/>
        <w:rPr>
          <w:rFonts w:ascii="Calibri" w:eastAsia="Times New Roman" w:hAnsi="Calibri" w:cs="Times New Roman"/>
          <w:color w:val="0070C0"/>
          <w:szCs w:val="24"/>
          <w:lang w:eastAsia="pl-PL"/>
        </w:rPr>
      </w:pPr>
      <w:r w:rsidRPr="005A04D8">
        <w:rPr>
          <w:rFonts w:ascii="Calibri" w:eastAsia="Times New Roman" w:hAnsi="Calibri" w:cs="Times New Roman"/>
          <w:szCs w:val="24"/>
          <w:lang w:eastAsia="pl-PL"/>
        </w:rPr>
        <w:t>Rektor prof. dr hab. inż. Marek Adamski</w:t>
      </w:r>
      <w:r w:rsidR="00207750" w:rsidRPr="005A04D8">
        <w:rPr>
          <w:rFonts w:ascii="Calibri" w:eastAsia="Times New Roman" w:hAnsi="Calibri" w:cs="Times New Roman"/>
          <w:szCs w:val="24"/>
          <w:lang w:eastAsia="pl-PL"/>
        </w:rPr>
        <w:t xml:space="preserve"> na podstawie umocowania ustawowego,</w:t>
      </w:r>
    </w:p>
    <w:p w14:paraId="7AC798DC" w14:textId="77777777" w:rsidR="00F078C1" w:rsidRPr="005A04D8" w:rsidRDefault="00F078C1" w:rsidP="00F078C1">
      <w:pPr>
        <w:spacing w:after="0" w:line="300" w:lineRule="auto"/>
        <w:jc w:val="both"/>
        <w:rPr>
          <w:rFonts w:ascii="Calibri" w:eastAsia="Times New Roman" w:hAnsi="Calibri" w:cs="Times New Roman"/>
          <w:szCs w:val="24"/>
          <w:lang w:eastAsia="pl-PL"/>
        </w:rPr>
      </w:pPr>
      <w:r w:rsidRPr="005A04D8">
        <w:rPr>
          <w:rFonts w:ascii="Calibri" w:eastAsia="Times New Roman" w:hAnsi="Calibri" w:cs="Times New Roman"/>
          <w:szCs w:val="24"/>
          <w:lang w:eastAsia="pl-PL"/>
        </w:rPr>
        <w:t>przy kontrasygnacie Kwestora</w:t>
      </w:r>
    </w:p>
    <w:p w14:paraId="5640264F" w14:textId="77777777" w:rsidR="00F078C1" w:rsidRPr="005A04D8" w:rsidRDefault="00F078C1" w:rsidP="00F078C1">
      <w:pPr>
        <w:spacing w:after="0" w:line="300" w:lineRule="auto"/>
        <w:jc w:val="both"/>
        <w:rPr>
          <w:rFonts w:ascii="Calibri" w:eastAsia="Times New Roman" w:hAnsi="Calibri" w:cs="Times New Roman"/>
          <w:b/>
          <w:szCs w:val="24"/>
          <w:lang w:eastAsia="pl-PL"/>
        </w:rPr>
      </w:pPr>
    </w:p>
    <w:p w14:paraId="760A7E3C" w14:textId="77777777" w:rsidR="00F078C1" w:rsidRPr="005A04D8" w:rsidRDefault="00F078C1" w:rsidP="00F078C1">
      <w:pPr>
        <w:spacing w:after="0" w:line="300" w:lineRule="auto"/>
        <w:jc w:val="both"/>
        <w:rPr>
          <w:rFonts w:ascii="Calibri" w:eastAsia="Times New Roman" w:hAnsi="Calibri" w:cs="Times New Roman"/>
          <w:b/>
          <w:szCs w:val="24"/>
          <w:lang w:eastAsia="pl-PL"/>
        </w:rPr>
      </w:pPr>
      <w:r w:rsidRPr="005A04D8">
        <w:rPr>
          <w:rFonts w:ascii="Calibri" w:eastAsia="Times New Roman" w:hAnsi="Calibri" w:cs="Times New Roman"/>
          <w:b/>
          <w:szCs w:val="24"/>
          <w:lang w:eastAsia="pl-PL"/>
        </w:rPr>
        <w:t>Wykonawca:</w:t>
      </w:r>
    </w:p>
    <w:p w14:paraId="0B99C653" w14:textId="77777777" w:rsidR="00F078C1" w:rsidRPr="005A04D8" w:rsidRDefault="00F078C1" w:rsidP="00F078C1">
      <w:pPr>
        <w:spacing w:after="0" w:line="300" w:lineRule="auto"/>
        <w:jc w:val="both"/>
        <w:rPr>
          <w:rFonts w:ascii="Calibri" w:eastAsia="Times New Roman" w:hAnsi="Calibri" w:cs="Times New Roman"/>
          <w:b/>
          <w:szCs w:val="24"/>
          <w:lang w:eastAsia="pl-PL"/>
        </w:rPr>
      </w:pPr>
    </w:p>
    <w:p w14:paraId="255A21D1" w14:textId="77777777" w:rsidR="00F078C1" w:rsidRPr="005A04D8" w:rsidRDefault="00F078C1" w:rsidP="00F078C1">
      <w:pPr>
        <w:spacing w:after="0" w:line="300" w:lineRule="auto"/>
        <w:jc w:val="both"/>
        <w:outlineLvl w:val="0"/>
        <w:rPr>
          <w:rFonts w:ascii="Calibri" w:eastAsia="Times New Roman" w:hAnsi="Calibri" w:cs="Times New Roman"/>
          <w:szCs w:val="24"/>
          <w:lang w:eastAsia="pl-PL"/>
        </w:rPr>
      </w:pPr>
      <w:r w:rsidRPr="005A04D8">
        <w:rPr>
          <w:rFonts w:ascii="Calibri" w:eastAsia="Times New Roman" w:hAnsi="Calibri" w:cs="Times New Roman"/>
          <w:szCs w:val="24"/>
          <w:lang w:eastAsia="pl-PL"/>
        </w:rPr>
        <w:t>…………………………………………… w imieniu którego działa:</w:t>
      </w:r>
    </w:p>
    <w:p w14:paraId="0DD0033B" w14:textId="77777777" w:rsidR="00F078C1" w:rsidRPr="005A04D8" w:rsidRDefault="00F078C1" w:rsidP="00F078C1">
      <w:pPr>
        <w:spacing w:after="0" w:line="300" w:lineRule="auto"/>
        <w:jc w:val="both"/>
        <w:outlineLvl w:val="0"/>
        <w:rPr>
          <w:rFonts w:ascii="Calibri" w:eastAsia="Times New Roman" w:hAnsi="Calibri" w:cs="Times New Roman"/>
          <w:szCs w:val="24"/>
          <w:lang w:eastAsia="pl-PL"/>
        </w:rPr>
      </w:pPr>
      <w:r w:rsidRPr="005A04D8">
        <w:rPr>
          <w:rFonts w:ascii="Calibri" w:eastAsia="Times New Roman" w:hAnsi="Calibri" w:cs="Times New Roman"/>
          <w:szCs w:val="24"/>
          <w:lang w:eastAsia="pl-PL"/>
        </w:rPr>
        <w:t xml:space="preserve">…………………………………………., </w:t>
      </w:r>
    </w:p>
    <w:p w14:paraId="3244A3AA" w14:textId="77777777" w:rsidR="008238D4" w:rsidRPr="005A04D8" w:rsidRDefault="008238D4" w:rsidP="008238D4">
      <w:pPr>
        <w:spacing w:after="0" w:line="276" w:lineRule="auto"/>
        <w:jc w:val="both"/>
        <w:rPr>
          <w:rFonts w:cstheme="minorHAnsi"/>
        </w:rPr>
      </w:pPr>
    </w:p>
    <w:p w14:paraId="0E478A60" w14:textId="40123CFD" w:rsidR="008238D4" w:rsidRPr="005A04D8" w:rsidRDefault="008238D4" w:rsidP="008238D4">
      <w:pPr>
        <w:spacing w:after="0" w:line="276" w:lineRule="auto"/>
        <w:jc w:val="both"/>
        <w:rPr>
          <w:rFonts w:cstheme="minorHAnsi"/>
        </w:rPr>
      </w:pPr>
      <w:r w:rsidRPr="005A04D8">
        <w:rPr>
          <w:rFonts w:cstheme="minorHAnsi"/>
        </w:rPr>
        <w:t>łącznie zwanymi „Stronami”, a każda odrębnie „Stroną”</w:t>
      </w:r>
      <w:r w:rsidR="00F30C14" w:rsidRPr="005A04D8">
        <w:rPr>
          <w:rFonts w:cstheme="minorHAnsi"/>
        </w:rPr>
        <w:t>.</w:t>
      </w:r>
    </w:p>
    <w:p w14:paraId="699441A4" w14:textId="77777777" w:rsidR="008238D4" w:rsidRPr="005A04D8" w:rsidRDefault="008238D4" w:rsidP="008238D4">
      <w:pPr>
        <w:spacing w:line="276" w:lineRule="auto"/>
        <w:jc w:val="both"/>
        <w:rPr>
          <w:rFonts w:cstheme="minorHAnsi"/>
        </w:rPr>
      </w:pPr>
    </w:p>
    <w:p w14:paraId="77A71654" w14:textId="5DCAB7F8" w:rsidR="008238D4" w:rsidRPr="005A04D8" w:rsidRDefault="008238D4" w:rsidP="008238D4">
      <w:pPr>
        <w:spacing w:line="276" w:lineRule="auto"/>
        <w:jc w:val="both"/>
        <w:rPr>
          <w:rFonts w:cstheme="minorHAnsi"/>
        </w:rPr>
      </w:pPr>
      <w:r w:rsidRPr="005A04D8">
        <w:rPr>
          <w:rFonts w:cstheme="minorHAnsi"/>
        </w:rPr>
        <w:t xml:space="preserve">Strony zawierają umowę w wyniku wyboru przez Zamawiającego w postępowaniu o udzielenie zamówienia publicznego w trybie podstawowym, na podstawie przepisów ustawy z dnia 11 września 2019 r. </w:t>
      </w:r>
      <w:r w:rsidR="00F30C14" w:rsidRPr="005A04D8">
        <w:rPr>
          <w:rFonts w:cstheme="minorHAnsi"/>
        </w:rPr>
        <w:br/>
      </w:r>
      <w:r w:rsidRPr="005A04D8">
        <w:rPr>
          <w:rFonts w:cstheme="minorHAnsi"/>
        </w:rPr>
        <w:t xml:space="preserve">- Prawo zamówień publicznych pn. </w:t>
      </w:r>
      <w:r w:rsidRPr="005A04D8">
        <w:rPr>
          <w:rFonts w:cstheme="minorHAnsi"/>
          <w:b/>
          <w:bCs/>
        </w:rPr>
        <w:t xml:space="preserve">Dostawa i montaż aluminiowej stolarki przeciwpożarowej </w:t>
      </w:r>
      <w:r w:rsidR="00F30C14" w:rsidRPr="005A04D8">
        <w:rPr>
          <w:rFonts w:cstheme="minorHAnsi"/>
          <w:b/>
          <w:bCs/>
        </w:rPr>
        <w:br/>
      </w:r>
      <w:r w:rsidRPr="005A04D8">
        <w:rPr>
          <w:rFonts w:cstheme="minorHAnsi"/>
          <w:b/>
          <w:bCs/>
        </w:rPr>
        <w:t xml:space="preserve">wraz z przystosowaniem istniejącej stolarki okiennej do systemu oddymiania dla obiektu </w:t>
      </w:r>
      <w:proofErr w:type="spellStart"/>
      <w:r w:rsidRPr="005A04D8">
        <w:rPr>
          <w:rFonts w:cstheme="minorHAnsi"/>
          <w:b/>
          <w:bCs/>
        </w:rPr>
        <w:t>WHiBZ</w:t>
      </w:r>
      <w:proofErr w:type="spellEnd"/>
      <w:r w:rsidRPr="005A04D8">
        <w:rPr>
          <w:rFonts w:cstheme="minorHAnsi"/>
          <w:b/>
          <w:bCs/>
        </w:rPr>
        <w:t xml:space="preserve"> PBŚ </w:t>
      </w:r>
      <w:r w:rsidR="00F30C14" w:rsidRPr="005A04D8">
        <w:rPr>
          <w:rFonts w:cstheme="minorHAnsi"/>
          <w:b/>
          <w:bCs/>
        </w:rPr>
        <w:br/>
      </w:r>
      <w:r w:rsidRPr="005A04D8">
        <w:rPr>
          <w:rFonts w:cstheme="minorHAnsi"/>
          <w:b/>
          <w:bCs/>
        </w:rPr>
        <w:t>– realizowane jako „Etap 1”</w:t>
      </w:r>
      <w:r w:rsidRPr="005A04D8">
        <w:rPr>
          <w:rFonts w:cstheme="minorHAnsi"/>
        </w:rPr>
        <w:t xml:space="preserve"> nr RZP.243.091.2022 jako najkorzystniejszej oferty Wykonawcy.</w:t>
      </w:r>
    </w:p>
    <w:p w14:paraId="001899AC" w14:textId="77777777" w:rsidR="00F078C1" w:rsidRPr="005A04D8" w:rsidRDefault="00F078C1" w:rsidP="00F078C1">
      <w:pPr>
        <w:autoSpaceDE w:val="0"/>
        <w:spacing w:after="0" w:line="240" w:lineRule="auto"/>
        <w:jc w:val="both"/>
        <w:rPr>
          <w:rFonts w:ascii="Calibri" w:eastAsia="Times New Roman" w:hAnsi="Calibri" w:cs="Times New Roman"/>
          <w:color w:val="FF0000"/>
          <w:szCs w:val="24"/>
          <w:lang w:eastAsia="pl-PL"/>
        </w:rPr>
      </w:pPr>
    </w:p>
    <w:p w14:paraId="0A8D7E1C" w14:textId="77777777" w:rsidR="00F078C1" w:rsidRPr="005A04D8" w:rsidRDefault="00F078C1" w:rsidP="00F078C1">
      <w:pPr>
        <w:keepNext/>
        <w:keepLines/>
        <w:widowControl w:val="0"/>
        <w:spacing w:after="0" w:line="276" w:lineRule="auto"/>
        <w:jc w:val="center"/>
        <w:outlineLvl w:val="0"/>
        <w:rPr>
          <w:rFonts w:ascii="Calibri" w:eastAsia="Arial" w:hAnsi="Calibri" w:cs="Arial"/>
          <w:b/>
          <w:bCs/>
          <w:lang w:eastAsia="pl-PL"/>
        </w:rPr>
      </w:pPr>
      <w:bookmarkStart w:id="2" w:name="bookmark21"/>
      <w:r w:rsidRPr="005A04D8">
        <w:rPr>
          <w:rFonts w:ascii="Calibri" w:eastAsia="Arial" w:hAnsi="Calibri" w:cs="Arial"/>
          <w:b/>
          <w:bCs/>
          <w:lang w:eastAsia="pl-PL"/>
        </w:rPr>
        <w:t>§1. Przedmiot Umowy</w:t>
      </w:r>
      <w:bookmarkEnd w:id="2"/>
    </w:p>
    <w:p w14:paraId="06352F4B" w14:textId="57819395" w:rsidR="008238D4" w:rsidRPr="005A04D8" w:rsidRDefault="008238D4">
      <w:pPr>
        <w:widowControl w:val="0"/>
        <w:numPr>
          <w:ilvl w:val="0"/>
          <w:numId w:val="7"/>
        </w:numPr>
        <w:tabs>
          <w:tab w:val="left" w:pos="284"/>
        </w:tabs>
        <w:spacing w:after="0" w:line="276" w:lineRule="auto"/>
        <w:ind w:left="284" w:hanging="284"/>
        <w:jc w:val="both"/>
        <w:rPr>
          <w:rFonts w:ascii="Calibri" w:eastAsia="Arial" w:hAnsi="Calibri" w:cs="Arial"/>
          <w:lang w:eastAsia="pl-PL"/>
        </w:rPr>
      </w:pPr>
      <w:r w:rsidRPr="005A04D8">
        <w:rPr>
          <w:rFonts w:cstheme="minorHAnsi"/>
        </w:rPr>
        <w:t xml:space="preserve">Przedmiotem umowy jest wykonanie robót </w:t>
      </w:r>
      <w:r w:rsidRPr="005A04D8">
        <w:rPr>
          <w:rFonts w:eastAsia="Times New Roman" w:cstheme="minorHAnsi"/>
          <w:lang w:eastAsia="pl-PL"/>
        </w:rPr>
        <w:t>budowlanych polegających na:</w:t>
      </w:r>
    </w:p>
    <w:p w14:paraId="416413D5" w14:textId="74E7044F" w:rsidR="008238D4" w:rsidRPr="005A04D8" w:rsidRDefault="008238D4">
      <w:pPr>
        <w:widowControl w:val="0"/>
        <w:numPr>
          <w:ilvl w:val="0"/>
          <w:numId w:val="13"/>
        </w:numPr>
        <w:tabs>
          <w:tab w:val="num"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 xml:space="preserve">dostawie i montażu stolarki drzwiowej wewnętrznej przeciwpożarowej dymoszczelnej </w:t>
      </w:r>
      <w:r w:rsidRPr="005A04D8">
        <w:rPr>
          <w:rFonts w:ascii="Calibri" w:eastAsia="Arial" w:hAnsi="Calibri" w:cs="Arial"/>
          <w:lang w:eastAsia="pl-PL"/>
        </w:rPr>
        <w:br/>
        <w:t xml:space="preserve">o odporności ogniowej 30 minut (EIS30), atestowanej (CNBOP), </w:t>
      </w:r>
      <w:proofErr w:type="spellStart"/>
      <w:r w:rsidRPr="005A04D8">
        <w:rPr>
          <w:rFonts w:ascii="Calibri" w:eastAsia="Arial" w:hAnsi="Calibri" w:cs="Arial"/>
          <w:lang w:eastAsia="pl-PL"/>
        </w:rPr>
        <w:t>bezprogowej</w:t>
      </w:r>
      <w:proofErr w:type="spellEnd"/>
      <w:r w:rsidRPr="005A04D8">
        <w:rPr>
          <w:rFonts w:ascii="Calibri" w:eastAsia="Arial" w:hAnsi="Calibri" w:cs="Arial"/>
          <w:lang w:eastAsia="pl-PL"/>
        </w:rPr>
        <w:t xml:space="preserve">, </w:t>
      </w:r>
      <w:r w:rsidR="0036089F" w:rsidRPr="00E66CD8">
        <w:rPr>
          <w:rFonts w:eastAsia="Times New Roman" w:cstheme="minorHAnsi"/>
          <w:lang w:eastAsia="pl-PL"/>
        </w:rPr>
        <w:t xml:space="preserve">posiadającej </w:t>
      </w:r>
      <w:r w:rsidR="0036089F" w:rsidRPr="00780D87">
        <w:rPr>
          <w:rFonts w:eastAsia="Times New Roman" w:cstheme="minorHAnsi"/>
          <w:lang w:eastAsia="pl-PL"/>
        </w:rPr>
        <w:t xml:space="preserve">samozamykacz zewnętrzny z szyną ślizgową do drzwi dwuskrzydłowych z regulacją kolejności zamykania RKZ, </w:t>
      </w:r>
      <w:r w:rsidRPr="00780D87">
        <w:rPr>
          <w:rFonts w:ascii="Calibri" w:eastAsia="Arial" w:hAnsi="Calibri" w:cs="Arial"/>
          <w:lang w:eastAsia="pl-PL"/>
        </w:rPr>
        <w:t xml:space="preserve"> elektro zaczep oraz dostosowanej do montażu mechanizmu podtrzymania położenia otwarcia(elektro trzymacze) sterowanego sygnalizacją pożaru wraz z witrynami naświetli bocznych </w:t>
      </w:r>
      <w:r w:rsidRPr="00780D87">
        <w:rPr>
          <w:rFonts w:ascii="Calibri" w:eastAsia="Arial" w:hAnsi="Calibri" w:cs="Arial"/>
          <w:lang w:eastAsia="pl-PL"/>
        </w:rPr>
        <w:br/>
        <w:t>o odporności ogniowej 60 minut (EI60)</w:t>
      </w:r>
      <w:r w:rsidR="0036089F" w:rsidRPr="00780D87">
        <w:rPr>
          <w:rFonts w:ascii="Calibri" w:eastAsia="Arial" w:hAnsi="Calibri" w:cs="Arial"/>
          <w:lang w:eastAsia="pl-PL"/>
        </w:rPr>
        <w:t>,</w:t>
      </w:r>
      <w:r w:rsidR="0036089F" w:rsidRPr="00780D87">
        <w:rPr>
          <w:rFonts w:eastAsia="Times New Roman" w:cstheme="minorHAnsi"/>
          <w:lang w:eastAsia="pl-PL"/>
        </w:rPr>
        <w:t xml:space="preserve"> bez dźwigni </w:t>
      </w:r>
      <w:proofErr w:type="spellStart"/>
      <w:r w:rsidR="0036089F" w:rsidRPr="00780D87">
        <w:rPr>
          <w:rFonts w:eastAsia="Times New Roman" w:cstheme="minorHAnsi"/>
          <w:lang w:eastAsia="pl-PL"/>
        </w:rPr>
        <w:t>antypanicznych</w:t>
      </w:r>
      <w:proofErr w:type="spellEnd"/>
      <w:r w:rsidR="0036089F" w:rsidRPr="00780D87">
        <w:rPr>
          <w:rFonts w:eastAsia="Times New Roman" w:cstheme="minorHAnsi"/>
          <w:lang w:eastAsia="pl-PL"/>
        </w:rPr>
        <w:t>;</w:t>
      </w:r>
    </w:p>
    <w:p w14:paraId="3759A613" w14:textId="77777777" w:rsidR="008238D4" w:rsidRPr="005A04D8" w:rsidRDefault="008238D4">
      <w:pPr>
        <w:widowControl w:val="0"/>
        <w:numPr>
          <w:ilvl w:val="0"/>
          <w:numId w:val="13"/>
        </w:numPr>
        <w:tabs>
          <w:tab w:val="num" w:pos="709"/>
        </w:tabs>
        <w:spacing w:after="0" w:line="276" w:lineRule="auto"/>
        <w:ind w:left="709" w:hanging="425"/>
        <w:jc w:val="both"/>
        <w:rPr>
          <w:rFonts w:eastAsia="Times New Roman" w:cstheme="minorHAnsi"/>
          <w:lang w:eastAsia="pl-PL"/>
        </w:rPr>
      </w:pPr>
      <w:r w:rsidRPr="005A04D8">
        <w:rPr>
          <w:rFonts w:ascii="Calibri" w:eastAsia="Arial" w:hAnsi="Calibri" w:cs="Arial"/>
          <w:lang w:eastAsia="pl-PL"/>
        </w:rPr>
        <w:t xml:space="preserve">dostosowaniu stolarki okiennej wraz z dostawą i montażem elektromechanicznych elementów sterujących okien i drzwi z możliwością podłączenia do systemu sygnalizacji pożaru SSP </w:t>
      </w:r>
      <w:r w:rsidRPr="005A04D8">
        <w:rPr>
          <w:rFonts w:ascii="Calibri" w:eastAsia="Arial" w:hAnsi="Calibri" w:cs="Arial"/>
          <w:lang w:eastAsia="pl-PL"/>
        </w:rPr>
        <w:br/>
        <w:t>dla potrzeb dostosowania</w:t>
      </w:r>
      <w:r w:rsidRPr="005A04D8">
        <w:rPr>
          <w:rFonts w:eastAsia="Times New Roman" w:cstheme="minorHAnsi"/>
          <w:lang w:eastAsia="pl-PL"/>
        </w:rPr>
        <w:t xml:space="preserve"> do oddymiania istniejących klatek schodowych,   </w:t>
      </w:r>
    </w:p>
    <w:p w14:paraId="4385FC84" w14:textId="0544FCA0" w:rsidR="008238D4" w:rsidRPr="005A04D8" w:rsidRDefault="008238D4" w:rsidP="008238D4">
      <w:pPr>
        <w:widowControl w:val="0"/>
        <w:tabs>
          <w:tab w:val="left" w:pos="284"/>
        </w:tabs>
        <w:spacing w:after="0" w:line="276" w:lineRule="auto"/>
        <w:ind w:left="284"/>
        <w:jc w:val="both"/>
        <w:rPr>
          <w:rFonts w:ascii="Calibri" w:eastAsia="Arial" w:hAnsi="Calibri" w:cs="Arial"/>
          <w:lang w:eastAsia="pl-PL"/>
        </w:rPr>
      </w:pPr>
      <w:r w:rsidRPr="005A04D8">
        <w:rPr>
          <w:rFonts w:ascii="Calibri" w:eastAsia="Arial" w:hAnsi="Calibri" w:cs="Arial"/>
          <w:lang w:eastAsia="pl-PL"/>
        </w:rPr>
        <w:t>dalej łącznie wszystkie obowiązki Wykonawcy wspólnie oznaczone mogą być jako „Przedmiot Umowy”.</w:t>
      </w:r>
    </w:p>
    <w:p w14:paraId="3E008FFC" w14:textId="77777777" w:rsidR="008238D4" w:rsidRPr="00780D87" w:rsidRDefault="008238D4">
      <w:pPr>
        <w:widowControl w:val="0"/>
        <w:numPr>
          <w:ilvl w:val="0"/>
          <w:numId w:val="7"/>
        </w:numPr>
        <w:tabs>
          <w:tab w:val="left" w:pos="284"/>
        </w:tabs>
        <w:spacing w:after="0" w:line="276" w:lineRule="auto"/>
        <w:jc w:val="both"/>
        <w:rPr>
          <w:rFonts w:cstheme="minorHAnsi"/>
        </w:rPr>
      </w:pPr>
      <w:r w:rsidRPr="00780D87">
        <w:rPr>
          <w:rFonts w:cstheme="minorHAnsi"/>
        </w:rPr>
        <w:t>Integralną częścią umowy są:</w:t>
      </w:r>
    </w:p>
    <w:p w14:paraId="36A088AB" w14:textId="478B215C" w:rsidR="008238D4" w:rsidRPr="00780D87" w:rsidRDefault="008238D4">
      <w:pPr>
        <w:pStyle w:val="Akapitzlist"/>
        <w:numPr>
          <w:ilvl w:val="0"/>
          <w:numId w:val="21"/>
        </w:numPr>
        <w:spacing w:line="276" w:lineRule="auto"/>
        <w:jc w:val="both"/>
        <w:rPr>
          <w:rFonts w:asciiTheme="minorHAnsi" w:hAnsiTheme="minorHAnsi" w:cstheme="minorHAnsi"/>
        </w:rPr>
      </w:pPr>
      <w:r w:rsidRPr="00780D87">
        <w:rPr>
          <w:rFonts w:asciiTheme="minorHAnsi" w:hAnsiTheme="minorHAnsi" w:cstheme="minorHAnsi"/>
        </w:rPr>
        <w:t>Specyfikacja warunków zamówienia (SWZ) oraz dokumentacja w postaci (załącznik nr 8 do SWZ):</w:t>
      </w:r>
    </w:p>
    <w:p w14:paraId="47A7E4F5" w14:textId="2C55E249" w:rsidR="008238D4" w:rsidRPr="00780D87" w:rsidRDefault="008238D4">
      <w:pPr>
        <w:pStyle w:val="Akapitzlist"/>
        <w:numPr>
          <w:ilvl w:val="1"/>
          <w:numId w:val="20"/>
        </w:numPr>
        <w:tabs>
          <w:tab w:val="left" w:pos="1276"/>
        </w:tabs>
        <w:spacing w:line="300" w:lineRule="auto"/>
        <w:ind w:left="1276" w:hanging="425"/>
        <w:contextualSpacing w:val="0"/>
        <w:jc w:val="both"/>
        <w:rPr>
          <w:rFonts w:asciiTheme="minorHAnsi" w:hAnsiTheme="minorHAnsi" w:cstheme="minorHAnsi"/>
        </w:rPr>
      </w:pPr>
      <w:r w:rsidRPr="00780D87">
        <w:rPr>
          <w:rFonts w:asciiTheme="minorHAnsi" w:hAnsiTheme="minorHAnsi" w:cstheme="minorHAnsi"/>
        </w:rPr>
        <w:t>dokumentacja projektowa;</w:t>
      </w:r>
    </w:p>
    <w:p w14:paraId="0F0766DF" w14:textId="77777777" w:rsidR="008238D4" w:rsidRPr="00780D87" w:rsidRDefault="008238D4">
      <w:pPr>
        <w:pStyle w:val="Akapitzlist"/>
        <w:numPr>
          <w:ilvl w:val="1"/>
          <w:numId w:val="20"/>
        </w:numPr>
        <w:tabs>
          <w:tab w:val="left" w:pos="1276"/>
        </w:tabs>
        <w:spacing w:line="300" w:lineRule="auto"/>
        <w:ind w:left="1276" w:hanging="425"/>
        <w:contextualSpacing w:val="0"/>
        <w:jc w:val="both"/>
        <w:rPr>
          <w:rFonts w:asciiTheme="minorHAnsi" w:hAnsiTheme="minorHAnsi" w:cstheme="minorHAnsi"/>
        </w:rPr>
      </w:pPr>
      <w:r w:rsidRPr="00780D87">
        <w:rPr>
          <w:rFonts w:asciiTheme="minorHAnsi" w:hAnsiTheme="minorHAnsi" w:cstheme="minorHAnsi"/>
        </w:rPr>
        <w:t>specyfikacja techniczna wykonania i odbioru robót budowlanych;</w:t>
      </w:r>
    </w:p>
    <w:p w14:paraId="2A0220A7" w14:textId="7BFBB0F4" w:rsidR="008238D4" w:rsidRPr="00780D87" w:rsidRDefault="008238D4">
      <w:pPr>
        <w:pStyle w:val="Akapitzlist"/>
        <w:numPr>
          <w:ilvl w:val="1"/>
          <w:numId w:val="20"/>
        </w:numPr>
        <w:tabs>
          <w:tab w:val="left" w:pos="1276"/>
        </w:tabs>
        <w:spacing w:line="300" w:lineRule="auto"/>
        <w:ind w:left="1276" w:hanging="425"/>
        <w:contextualSpacing w:val="0"/>
        <w:jc w:val="both"/>
        <w:rPr>
          <w:rFonts w:asciiTheme="minorHAnsi" w:hAnsiTheme="minorHAnsi" w:cstheme="minorHAnsi"/>
        </w:rPr>
      </w:pPr>
      <w:r w:rsidRPr="00780D87">
        <w:rPr>
          <w:rFonts w:asciiTheme="minorHAnsi" w:hAnsiTheme="minorHAnsi" w:cstheme="minorHAnsi"/>
        </w:rPr>
        <w:t>opis przedmiotu zamówienia - specyfikacja techniczna;</w:t>
      </w:r>
    </w:p>
    <w:p w14:paraId="2EAB5D84" w14:textId="77777777" w:rsidR="008238D4" w:rsidRPr="00780D87" w:rsidRDefault="008238D4" w:rsidP="008238D4">
      <w:pPr>
        <w:spacing w:after="0" w:line="276" w:lineRule="auto"/>
        <w:ind w:left="426"/>
        <w:jc w:val="both"/>
        <w:rPr>
          <w:rFonts w:cstheme="minorHAnsi"/>
        </w:rPr>
      </w:pPr>
      <w:r w:rsidRPr="00780D87">
        <w:rPr>
          <w:rFonts w:cstheme="minorHAnsi"/>
        </w:rPr>
        <w:lastRenderedPageBreak/>
        <w:t>a także:</w:t>
      </w:r>
    </w:p>
    <w:p w14:paraId="7F2F694A" w14:textId="77777777" w:rsidR="008238D4" w:rsidRPr="00780D87" w:rsidRDefault="008238D4">
      <w:pPr>
        <w:pStyle w:val="Akapitzlist"/>
        <w:numPr>
          <w:ilvl w:val="0"/>
          <w:numId w:val="19"/>
        </w:numPr>
        <w:spacing w:line="276" w:lineRule="auto"/>
        <w:jc w:val="both"/>
        <w:rPr>
          <w:rFonts w:asciiTheme="minorHAnsi" w:hAnsiTheme="minorHAnsi" w:cstheme="minorHAnsi"/>
        </w:rPr>
      </w:pPr>
      <w:r w:rsidRPr="00780D87">
        <w:rPr>
          <w:rFonts w:asciiTheme="minorHAnsi" w:hAnsiTheme="minorHAnsi" w:cstheme="minorHAnsi"/>
        </w:rPr>
        <w:t>oferta Wykonawcy.</w:t>
      </w:r>
    </w:p>
    <w:p w14:paraId="58E74201" w14:textId="379208DD" w:rsidR="008238D4" w:rsidRPr="00780D87" w:rsidRDefault="008238D4" w:rsidP="00780D87">
      <w:pPr>
        <w:widowControl w:val="0"/>
        <w:numPr>
          <w:ilvl w:val="0"/>
          <w:numId w:val="7"/>
        </w:numPr>
        <w:tabs>
          <w:tab w:val="left" w:pos="284"/>
        </w:tabs>
        <w:spacing w:after="0" w:line="276" w:lineRule="auto"/>
        <w:ind w:left="284" w:hanging="284"/>
        <w:jc w:val="both"/>
        <w:rPr>
          <w:rFonts w:cstheme="minorHAnsi"/>
        </w:rPr>
      </w:pPr>
      <w:r w:rsidRPr="00780D87">
        <w:rPr>
          <w:rFonts w:cstheme="minorHAnsi"/>
        </w:rPr>
        <w:t>Wszystkie dokumenty wymienione w ust. 2 (nazywane też dalej zbiorczo „dokumentacją”), stanowiące elementy dokumentacji postępowania, w ramach którego wyłoniony został Wykonawca, Strony uznają za integralną część niniejszej umowy, wyznaczającą zakres świadczenia Wykonawcy. Wykonawca podpisując niniejszą umowę oświadcza, że otrzymał dostęp do kompletu tych dokumentów. W przypadku sprzeczności pomiędzy dokumentami wymienionymi w ust. 2, będą one rozstrzygane w ten sposób, że wiążące będą ustalenia wynikające z dokumentu przywołanego wcześniej.</w:t>
      </w:r>
    </w:p>
    <w:p w14:paraId="3ADBFF99" w14:textId="0ADF5051" w:rsidR="008238D4" w:rsidRPr="00780D87" w:rsidRDefault="008238D4" w:rsidP="0036089F">
      <w:pPr>
        <w:widowControl w:val="0"/>
        <w:numPr>
          <w:ilvl w:val="0"/>
          <w:numId w:val="7"/>
        </w:numPr>
        <w:tabs>
          <w:tab w:val="left" w:pos="284"/>
        </w:tabs>
        <w:spacing w:after="0" w:line="276" w:lineRule="auto"/>
        <w:ind w:left="284" w:hanging="284"/>
        <w:jc w:val="both"/>
        <w:rPr>
          <w:rFonts w:cstheme="minorHAnsi"/>
        </w:rPr>
      </w:pPr>
      <w:r w:rsidRPr="00780D87">
        <w:rPr>
          <w:rFonts w:cstheme="minorHAnsi"/>
        </w:rPr>
        <w:t xml:space="preserve">Przedmiot </w:t>
      </w:r>
      <w:r w:rsidR="00F30C14" w:rsidRPr="00780D87">
        <w:rPr>
          <w:rFonts w:cstheme="minorHAnsi"/>
        </w:rPr>
        <w:t>U</w:t>
      </w:r>
      <w:r w:rsidRPr="00780D87">
        <w:rPr>
          <w:rFonts w:cstheme="minorHAnsi"/>
        </w:rPr>
        <w:t>mowy obejmuje wszelkie czynności/roboty/prace niezbędne z punktu widzenia sztuki budowlanej i obowiązujących przepisów prawa.</w:t>
      </w:r>
    </w:p>
    <w:p w14:paraId="24E96541" w14:textId="3D083EF1" w:rsidR="008238D4" w:rsidRPr="00780D87" w:rsidRDefault="008238D4" w:rsidP="00780D87">
      <w:pPr>
        <w:widowControl w:val="0"/>
        <w:numPr>
          <w:ilvl w:val="0"/>
          <w:numId w:val="7"/>
        </w:numPr>
        <w:tabs>
          <w:tab w:val="left" w:pos="284"/>
        </w:tabs>
        <w:spacing w:after="0" w:line="276" w:lineRule="auto"/>
        <w:ind w:left="284" w:hanging="284"/>
        <w:jc w:val="both"/>
        <w:rPr>
          <w:rFonts w:cstheme="minorHAnsi"/>
        </w:rPr>
      </w:pPr>
      <w:r w:rsidRPr="00780D87">
        <w:rPr>
          <w:rFonts w:cstheme="minorHAnsi"/>
        </w:rPr>
        <w:t xml:space="preserve">Ponad czynności (faktyczne i prawne) oraz roboty/prace bezpośrednio wynikające z dokumentacji, przedmiot </w:t>
      </w:r>
      <w:r w:rsidR="00F30C14" w:rsidRPr="00780D87">
        <w:rPr>
          <w:rFonts w:cstheme="minorHAnsi"/>
        </w:rPr>
        <w:t>U</w:t>
      </w:r>
      <w:r w:rsidRPr="00780D87">
        <w:rPr>
          <w:rFonts w:cstheme="minorHAnsi"/>
        </w:rPr>
        <w:t>mowy obejmuje również wszystko to, co z technicznego punktu widzenia jest i okaże się niezbędne do zrealizowania przedmiotu umowy.</w:t>
      </w:r>
    </w:p>
    <w:p w14:paraId="28DE2BD5" w14:textId="4B2F5B00" w:rsidR="008238D4" w:rsidRPr="00780D87" w:rsidRDefault="008238D4" w:rsidP="00780D87">
      <w:pPr>
        <w:widowControl w:val="0"/>
        <w:numPr>
          <w:ilvl w:val="0"/>
          <w:numId w:val="7"/>
        </w:numPr>
        <w:tabs>
          <w:tab w:val="left" w:pos="284"/>
        </w:tabs>
        <w:spacing w:after="0" w:line="276" w:lineRule="auto"/>
        <w:ind w:left="284" w:hanging="284"/>
        <w:jc w:val="both"/>
        <w:rPr>
          <w:rFonts w:cstheme="minorHAnsi"/>
        </w:rPr>
      </w:pPr>
      <w:r w:rsidRPr="00780D87">
        <w:rPr>
          <w:rFonts w:cstheme="minorHAnsi"/>
        </w:rPr>
        <w:t xml:space="preserve">Zamawiający zastrzega sobie prawo kontroli przebiegu i sposobu realizacji umowy. Wykonawca zobowiązuje się niezwłocznie udzielić Zamawiającemu wszelkich informacji niezbędnych do oceny stopnia realizacji </w:t>
      </w:r>
      <w:r w:rsidR="00835EB9" w:rsidRPr="00780D87">
        <w:rPr>
          <w:rFonts w:ascii="Calibri" w:eastAsia="Arial" w:hAnsi="Calibri" w:cs="Arial"/>
          <w:lang w:eastAsia="pl-PL"/>
        </w:rPr>
        <w:t>Przedmiotu Umowy.</w:t>
      </w:r>
    </w:p>
    <w:p w14:paraId="6E444D36" w14:textId="77777777" w:rsidR="008238D4" w:rsidRPr="00780D87" w:rsidRDefault="008238D4" w:rsidP="00780D87">
      <w:pPr>
        <w:widowControl w:val="0"/>
        <w:numPr>
          <w:ilvl w:val="0"/>
          <w:numId w:val="7"/>
        </w:numPr>
        <w:tabs>
          <w:tab w:val="left" w:pos="284"/>
        </w:tabs>
        <w:spacing w:after="0" w:line="276" w:lineRule="auto"/>
        <w:ind w:left="284" w:hanging="284"/>
        <w:jc w:val="both"/>
        <w:rPr>
          <w:rFonts w:cstheme="minorHAnsi"/>
        </w:rPr>
      </w:pPr>
      <w:r w:rsidRPr="00780D87">
        <w:rPr>
          <w:rFonts w:cstheme="minorHAnsi"/>
        </w:rPr>
        <w:t>Wykonawca oświadcza, że zapoznał się z warunkami realizacji Umowy, wszelkimi dostępnymi dokumentami dotyczącymi zlecanych prac oraz miejscem ich wykonania (tzn. z wszelkimi ograniczeniami, warunkami miejscowymi, położeniem miejsca prac, dojazdem i innymi, które mogą mieć wpływ na ich wykonywanie). Wykonawca przyjmuje zlecone prace do wykonania bez zastrzeżeń i oświadcza, że wypełni obowiązki umowne zgodnie z przepisami prawa budowlanego, zasadami wiedzy i sztuki budowlanej oraz aktualnym stanem wiedzy technicznej.</w:t>
      </w:r>
    </w:p>
    <w:p w14:paraId="4D5311B8" w14:textId="3D7EEE58" w:rsidR="008238D4" w:rsidRPr="00780D87" w:rsidRDefault="008238D4" w:rsidP="00780D87">
      <w:pPr>
        <w:widowControl w:val="0"/>
        <w:numPr>
          <w:ilvl w:val="0"/>
          <w:numId w:val="7"/>
        </w:numPr>
        <w:tabs>
          <w:tab w:val="left" w:pos="284"/>
        </w:tabs>
        <w:spacing w:after="0" w:line="276" w:lineRule="auto"/>
        <w:ind w:left="284" w:hanging="284"/>
        <w:jc w:val="both"/>
        <w:rPr>
          <w:rFonts w:cstheme="minorHAnsi"/>
        </w:rPr>
      </w:pPr>
      <w:r w:rsidRPr="00780D87">
        <w:rPr>
          <w:rFonts w:cstheme="minorHAnsi"/>
        </w:rPr>
        <w:t xml:space="preserve">Wykonawca oświadcza, że zakres robót nie budzi wątpliwości. Wykonawca wyklucza możliwość powoływania się na niezrozumienie zakresu prac oraz treści </w:t>
      </w:r>
      <w:r w:rsidR="00835EB9" w:rsidRPr="00780D87">
        <w:rPr>
          <w:rFonts w:cstheme="minorHAnsi"/>
        </w:rPr>
        <w:t>U</w:t>
      </w:r>
      <w:r w:rsidRPr="00780D87">
        <w:rPr>
          <w:rFonts w:cstheme="minorHAnsi"/>
        </w:rPr>
        <w:t xml:space="preserve">mowy bądź dokumentów wskazanych </w:t>
      </w:r>
      <w:r w:rsidRPr="00780D87">
        <w:rPr>
          <w:rFonts w:cstheme="minorHAnsi"/>
        </w:rPr>
        <w:br/>
        <w:t>w ust. 2, jako podstawę roszczeń o zwiększenie wynagrodzenia oraz potwierdza, że nie będzie żądał podwyższenia wynagrodzenia wskutek złego oszacowania rozmiaru lub kosztów prac, nawet gdyby w czasie zawarcia umowy nie można było ich przewidzieć.</w:t>
      </w:r>
    </w:p>
    <w:p w14:paraId="3DD74647" w14:textId="434661E8" w:rsidR="00F078C1" w:rsidRPr="005A04D8" w:rsidRDefault="00F078C1" w:rsidP="00F078C1">
      <w:pPr>
        <w:widowControl w:val="0"/>
        <w:tabs>
          <w:tab w:val="left" w:pos="347"/>
        </w:tabs>
        <w:spacing w:after="0" w:line="276" w:lineRule="auto"/>
        <w:ind w:left="300"/>
        <w:jc w:val="both"/>
        <w:rPr>
          <w:rFonts w:ascii="Calibri" w:eastAsia="Arial" w:hAnsi="Calibri" w:cs="Arial"/>
          <w:lang w:eastAsia="pl-PL"/>
        </w:rPr>
      </w:pPr>
    </w:p>
    <w:p w14:paraId="264D2C8D" w14:textId="7D3F7A2D" w:rsidR="0041464F" w:rsidRPr="005A04D8" w:rsidRDefault="0041464F" w:rsidP="0041464F">
      <w:pPr>
        <w:keepNext/>
        <w:keepLines/>
        <w:widowControl w:val="0"/>
        <w:spacing w:after="0" w:line="276" w:lineRule="auto"/>
        <w:jc w:val="center"/>
        <w:outlineLvl w:val="0"/>
        <w:rPr>
          <w:rFonts w:ascii="Calibri" w:eastAsia="Arial" w:hAnsi="Calibri" w:cs="Arial"/>
          <w:b/>
          <w:bCs/>
          <w:lang w:eastAsia="pl-PL"/>
        </w:rPr>
      </w:pPr>
      <w:bookmarkStart w:id="3" w:name="_Hlk117851038"/>
      <w:r w:rsidRPr="005A04D8">
        <w:rPr>
          <w:rFonts w:ascii="Calibri" w:eastAsia="Arial" w:hAnsi="Calibri" w:cs="Arial"/>
          <w:b/>
          <w:bCs/>
          <w:lang w:eastAsia="pl-PL"/>
        </w:rPr>
        <w:t>§2</w:t>
      </w:r>
      <w:bookmarkEnd w:id="3"/>
      <w:r w:rsidRPr="005A04D8">
        <w:rPr>
          <w:rFonts w:ascii="Calibri" w:eastAsia="Arial" w:hAnsi="Calibri" w:cs="Arial"/>
          <w:b/>
          <w:bCs/>
          <w:lang w:eastAsia="pl-PL"/>
        </w:rPr>
        <w:t>. Terminy</w:t>
      </w:r>
    </w:p>
    <w:p w14:paraId="79B2D903" w14:textId="77777777" w:rsidR="0041464F" w:rsidRPr="00780D87" w:rsidRDefault="0041464F">
      <w:pPr>
        <w:widowControl w:val="0"/>
        <w:numPr>
          <w:ilvl w:val="0"/>
          <w:numId w:val="10"/>
        </w:numPr>
        <w:tabs>
          <w:tab w:val="left" w:pos="284"/>
        </w:tabs>
        <w:spacing w:after="0" w:line="276" w:lineRule="auto"/>
        <w:ind w:left="284" w:hanging="284"/>
        <w:jc w:val="both"/>
        <w:rPr>
          <w:rFonts w:ascii="Calibri" w:eastAsia="Arial" w:hAnsi="Calibri" w:cs="Arial"/>
          <w:lang w:eastAsia="pl-PL"/>
        </w:rPr>
      </w:pPr>
      <w:r w:rsidRPr="00780D87">
        <w:rPr>
          <w:rFonts w:ascii="Calibri" w:eastAsia="Arial" w:hAnsi="Calibri" w:cs="Arial"/>
          <w:lang w:eastAsia="pl-PL"/>
        </w:rPr>
        <w:t>Wykonawca będzie zobowiązany zrealizować przedmiot zamówienia w terminie maksymalnie do 100 dni kalendarzowych liczonych od daty zawarcia umowy. Ponadto Zamawiający wyznacza szczegółowe terminy realizacji tzw. „kamienie milowe”:</w:t>
      </w:r>
    </w:p>
    <w:p w14:paraId="5D3C4658" w14:textId="41A7AF09" w:rsidR="0041464F" w:rsidRPr="005A04D8" w:rsidRDefault="0041464F" w:rsidP="0041464F">
      <w:pPr>
        <w:widowControl w:val="0"/>
        <w:numPr>
          <w:ilvl w:val="0"/>
          <w:numId w:val="2"/>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Arial"/>
          <w:lang w:eastAsia="pl-PL"/>
        </w:rPr>
        <w:t xml:space="preserve">Etap I: do 14 dni kalendarzowych od dnia zawarcia umowy – </w:t>
      </w:r>
      <w:r w:rsidR="00CF7DD1" w:rsidRPr="005A04D8">
        <w:rPr>
          <w:rFonts w:ascii="Calibri" w:eastAsia="Arial" w:hAnsi="Calibri" w:cs="Arial"/>
          <w:lang w:eastAsia="pl-PL"/>
        </w:rPr>
        <w:t>przedstawienie</w:t>
      </w:r>
      <w:r w:rsidRPr="005A04D8">
        <w:rPr>
          <w:rFonts w:ascii="Calibri" w:eastAsia="Arial" w:hAnsi="Calibri" w:cs="Arial"/>
          <w:lang w:eastAsia="pl-PL"/>
        </w:rPr>
        <w:t xml:space="preserve"> Zamawiając</w:t>
      </w:r>
      <w:r w:rsidR="00CF7DD1" w:rsidRPr="005A04D8">
        <w:rPr>
          <w:rFonts w:ascii="Calibri" w:eastAsia="Arial" w:hAnsi="Calibri" w:cs="Arial"/>
          <w:lang w:eastAsia="pl-PL"/>
        </w:rPr>
        <w:t xml:space="preserve">emu </w:t>
      </w:r>
      <w:r w:rsidRPr="005A04D8">
        <w:rPr>
          <w:rFonts w:ascii="Calibri" w:eastAsia="Arial" w:hAnsi="Calibri" w:cs="Arial"/>
          <w:lang w:eastAsia="pl-PL"/>
        </w:rPr>
        <w:t xml:space="preserve"> </w:t>
      </w:r>
      <w:r w:rsidR="00CF7DD1" w:rsidRPr="005A04D8">
        <w:rPr>
          <w:rFonts w:ascii="Calibri" w:eastAsia="Arial" w:hAnsi="Calibri" w:cs="Arial"/>
          <w:lang w:eastAsia="pl-PL"/>
        </w:rPr>
        <w:t xml:space="preserve">do akceptacji </w:t>
      </w:r>
      <w:r w:rsidRPr="005A04D8">
        <w:rPr>
          <w:rFonts w:ascii="Calibri" w:eastAsia="Arial" w:hAnsi="Calibri" w:cs="Arial"/>
          <w:lang w:eastAsia="pl-PL"/>
        </w:rPr>
        <w:t>harmonogramu rzeczowo-finansowego</w:t>
      </w:r>
      <w:r w:rsidR="00CF7DD1" w:rsidRPr="005A04D8">
        <w:rPr>
          <w:rFonts w:ascii="Calibri" w:eastAsia="Arial" w:hAnsi="Calibri" w:cs="Arial"/>
          <w:lang w:eastAsia="pl-PL"/>
        </w:rPr>
        <w:t xml:space="preserve"> (HRF)</w:t>
      </w:r>
      <w:r w:rsidRPr="005A04D8">
        <w:rPr>
          <w:rFonts w:ascii="Calibri" w:eastAsia="Arial" w:hAnsi="Calibri" w:cs="Calibri"/>
          <w:lang w:eastAsia="pl-PL"/>
        </w:rPr>
        <w:t>, stanowiącego</w:t>
      </w:r>
      <w:r w:rsidRPr="005A04D8">
        <w:rPr>
          <w:rFonts w:ascii="Calibri" w:eastAsia="Arial" w:hAnsi="Calibri" w:cs="Arial"/>
          <w:lang w:eastAsia="pl-PL"/>
        </w:rPr>
        <w:t xml:space="preserve"> podstawę prowadzenia i rozliczania realizacji Przedmiotu Umowy</w:t>
      </w:r>
      <w:r w:rsidR="00715469">
        <w:rPr>
          <w:rFonts w:ascii="Calibri" w:eastAsia="Arial" w:hAnsi="Calibri" w:cs="Arial"/>
          <w:lang w:eastAsia="pl-PL"/>
        </w:rPr>
        <w:t xml:space="preserve"> (Zamawiający zaakceptuje HRF w terminie </w:t>
      </w:r>
      <w:r w:rsidR="00780D87">
        <w:rPr>
          <w:rFonts w:ascii="Calibri" w:eastAsia="Arial" w:hAnsi="Calibri" w:cs="Arial"/>
          <w:lang w:eastAsia="pl-PL"/>
        </w:rPr>
        <w:t>7 dni</w:t>
      </w:r>
      <w:r w:rsidR="00715469">
        <w:rPr>
          <w:rFonts w:ascii="Calibri" w:eastAsia="Arial" w:hAnsi="Calibri" w:cs="Arial"/>
          <w:lang w:eastAsia="pl-PL"/>
        </w:rPr>
        <w:t>)</w:t>
      </w:r>
      <w:r w:rsidRPr="005A04D8">
        <w:rPr>
          <w:rFonts w:ascii="Calibri" w:eastAsia="Arial" w:hAnsi="Calibri" w:cs="Calibri"/>
          <w:lang w:eastAsia="pl-PL"/>
        </w:rPr>
        <w:t>;</w:t>
      </w:r>
      <w:r w:rsidRPr="005A04D8">
        <w:rPr>
          <w:rFonts w:ascii="Calibri" w:eastAsia="Arial" w:hAnsi="Calibri" w:cs="Arial"/>
          <w:lang w:eastAsia="pl-PL"/>
        </w:rPr>
        <w:t xml:space="preserve"> </w:t>
      </w:r>
    </w:p>
    <w:p w14:paraId="6C637A5A" w14:textId="264C7C29" w:rsidR="0041464F" w:rsidRPr="005A04D8" w:rsidRDefault="0041464F" w:rsidP="0041464F">
      <w:pPr>
        <w:widowControl w:val="0"/>
        <w:numPr>
          <w:ilvl w:val="0"/>
          <w:numId w:val="2"/>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Arial"/>
          <w:lang w:eastAsia="pl-PL"/>
        </w:rPr>
        <w:t>Etap II: do 50 dni kalendarzowych od dnia zawarcia umowy – dostawa i montaż stolarki</w:t>
      </w:r>
      <w:r w:rsidR="009C142C" w:rsidRPr="005A04D8">
        <w:rPr>
          <w:rFonts w:ascii="Calibri" w:eastAsia="Arial" w:hAnsi="Calibri" w:cs="Arial"/>
          <w:lang w:eastAsia="pl-PL"/>
        </w:rPr>
        <w:t xml:space="preserve"> drzwiowej</w:t>
      </w:r>
      <w:r w:rsidRPr="005A04D8">
        <w:rPr>
          <w:rFonts w:ascii="Calibri" w:eastAsia="Arial" w:hAnsi="Calibri" w:cs="Arial"/>
          <w:lang w:eastAsia="pl-PL"/>
        </w:rPr>
        <w:t xml:space="preserve"> aluminiowej wewnętrznej przeciwpożarowej dymoszczelnej</w:t>
      </w:r>
      <w:r w:rsidR="00A81E2C">
        <w:rPr>
          <w:rFonts w:ascii="Calibri" w:eastAsia="Arial" w:hAnsi="Calibri" w:cs="Arial"/>
          <w:lang w:eastAsia="pl-PL"/>
        </w:rPr>
        <w:t xml:space="preserve">, o której mowa w </w:t>
      </w:r>
      <w:r w:rsidR="00A81E2C" w:rsidRPr="00A81E2C">
        <w:rPr>
          <w:rFonts w:ascii="Calibri" w:eastAsia="Arial" w:hAnsi="Calibri" w:cs="Arial"/>
          <w:lang w:eastAsia="pl-PL"/>
        </w:rPr>
        <w:t>§</w:t>
      </w:r>
      <w:r w:rsidR="00A81E2C">
        <w:rPr>
          <w:rFonts w:ascii="Calibri" w:eastAsia="Arial" w:hAnsi="Calibri" w:cs="Arial"/>
          <w:lang w:eastAsia="pl-PL"/>
        </w:rPr>
        <w:t>1 ust. 1 pkt 1</w:t>
      </w:r>
      <w:r w:rsidR="00CF1A5C" w:rsidRPr="005A04D8">
        <w:rPr>
          <w:rFonts w:ascii="Calibri" w:eastAsia="Arial" w:hAnsi="Calibri" w:cs="Arial"/>
          <w:lang w:eastAsia="pl-PL"/>
        </w:rPr>
        <w:t>, potwierdzona częściowym bezusterkowym w zakresie wad istotnych (wedle definicji przyjętej w umowie) protokołem odbioru robót,</w:t>
      </w:r>
    </w:p>
    <w:p w14:paraId="3F59CD79" w14:textId="0A7E148C" w:rsidR="0041464F" w:rsidRPr="005A04D8" w:rsidRDefault="0041464F" w:rsidP="0041464F">
      <w:pPr>
        <w:widowControl w:val="0"/>
        <w:numPr>
          <w:ilvl w:val="0"/>
          <w:numId w:val="2"/>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Arial"/>
          <w:lang w:eastAsia="pl-PL"/>
        </w:rPr>
        <w:t xml:space="preserve">Etap III: do 100 dni kalendarzowych od dnia </w:t>
      </w:r>
      <w:r w:rsidR="00A87316" w:rsidRPr="005A04D8">
        <w:rPr>
          <w:rFonts w:ascii="Calibri" w:eastAsia="Arial" w:hAnsi="Calibri" w:cs="Arial"/>
          <w:lang w:eastAsia="pl-PL"/>
        </w:rPr>
        <w:t>zawarcia</w:t>
      </w:r>
      <w:r w:rsidRPr="005A04D8">
        <w:rPr>
          <w:rFonts w:ascii="Calibri" w:eastAsia="Arial" w:hAnsi="Calibri" w:cs="Arial"/>
          <w:lang w:eastAsia="pl-PL"/>
        </w:rPr>
        <w:t xml:space="preserve"> umowy – dostarczenie opracowanej dokumentacji powykonawczej, wykonanie </w:t>
      </w:r>
      <w:r w:rsidR="00DC2FC4">
        <w:rPr>
          <w:rFonts w:ascii="Calibri" w:eastAsia="Arial" w:hAnsi="Calibri" w:cs="Arial"/>
          <w:lang w:eastAsia="pl-PL"/>
        </w:rPr>
        <w:t xml:space="preserve">całości </w:t>
      </w:r>
      <w:r w:rsidRPr="005A04D8">
        <w:rPr>
          <w:rFonts w:ascii="Calibri" w:eastAsia="Arial" w:hAnsi="Calibri" w:cs="Arial"/>
          <w:lang w:eastAsia="pl-PL"/>
        </w:rPr>
        <w:t xml:space="preserve">robót budowlano-montażowych oraz podpisanie </w:t>
      </w:r>
      <w:r w:rsidRPr="005A04D8">
        <w:rPr>
          <w:rFonts w:ascii="Calibri" w:eastAsia="Arial" w:hAnsi="Calibri" w:cs="Calibri"/>
          <w:lang w:eastAsia="pl-PL"/>
        </w:rPr>
        <w:t xml:space="preserve">bezusterkowego w zakresie wad istotnych  (wedle definicji przyjętej w umowie) </w:t>
      </w:r>
      <w:r w:rsidRPr="005A04D8">
        <w:rPr>
          <w:rFonts w:ascii="Calibri" w:eastAsia="Arial" w:hAnsi="Calibri" w:cs="Arial"/>
          <w:lang w:eastAsia="pl-PL"/>
        </w:rPr>
        <w:t>protokołu końcowego odbioru robót.</w:t>
      </w:r>
    </w:p>
    <w:p w14:paraId="0462BF5F" w14:textId="77777777" w:rsidR="0041464F" w:rsidRPr="00A93241" w:rsidRDefault="0041464F" w:rsidP="00A93241">
      <w:pPr>
        <w:widowControl w:val="0"/>
        <w:numPr>
          <w:ilvl w:val="0"/>
          <w:numId w:val="10"/>
        </w:numPr>
        <w:tabs>
          <w:tab w:val="left" w:pos="284"/>
        </w:tabs>
        <w:spacing w:after="0" w:line="276" w:lineRule="auto"/>
        <w:ind w:left="284" w:hanging="284"/>
        <w:jc w:val="both"/>
        <w:rPr>
          <w:rFonts w:ascii="Calibri" w:eastAsia="Arial" w:hAnsi="Calibri" w:cs="Arial"/>
          <w:lang w:eastAsia="pl-PL"/>
        </w:rPr>
      </w:pPr>
      <w:r w:rsidRPr="00A93241">
        <w:rPr>
          <w:rFonts w:ascii="Calibri" w:eastAsia="Arial" w:hAnsi="Calibri" w:cs="Arial"/>
          <w:lang w:eastAsia="pl-PL"/>
        </w:rPr>
        <w:t xml:space="preserve">Wykonawca przystąpi do wykonywania przedmiotu zamówienia nie później niż w terminie 3 dni od dnia podpisania niniejszej umowy. </w:t>
      </w:r>
    </w:p>
    <w:p w14:paraId="686AC398" w14:textId="618C5169" w:rsidR="0041464F" w:rsidRPr="00A93241" w:rsidRDefault="0041464F" w:rsidP="00A93241">
      <w:pPr>
        <w:widowControl w:val="0"/>
        <w:numPr>
          <w:ilvl w:val="0"/>
          <w:numId w:val="10"/>
        </w:numPr>
        <w:tabs>
          <w:tab w:val="left" w:pos="284"/>
        </w:tabs>
        <w:spacing w:after="0" w:line="276" w:lineRule="auto"/>
        <w:ind w:left="284" w:hanging="284"/>
        <w:jc w:val="both"/>
        <w:rPr>
          <w:rFonts w:ascii="Calibri" w:eastAsia="Arial" w:hAnsi="Calibri" w:cs="Arial"/>
          <w:lang w:eastAsia="pl-PL"/>
        </w:rPr>
      </w:pPr>
      <w:r w:rsidRPr="00A93241">
        <w:rPr>
          <w:rFonts w:ascii="Calibri" w:eastAsia="Arial" w:hAnsi="Calibri" w:cs="Arial"/>
          <w:lang w:eastAsia="pl-PL"/>
        </w:rPr>
        <w:t xml:space="preserve">Za termin wykonania Przedmiotu Umowy, uważa się datę podpisania przez Strony bezusterkowego </w:t>
      </w:r>
      <w:r w:rsidRPr="00A93241">
        <w:rPr>
          <w:rFonts w:ascii="Calibri" w:eastAsia="Arial" w:hAnsi="Calibri" w:cs="Arial"/>
          <w:lang w:eastAsia="pl-PL"/>
        </w:rPr>
        <w:br/>
        <w:t>w zakresie wad istotnych  (wedle definicji przyjętej w umowie) protokołu końcowego odbioru robót.</w:t>
      </w:r>
    </w:p>
    <w:p w14:paraId="6A349AAE" w14:textId="6DAE6E3F" w:rsidR="0041464F" w:rsidRPr="005A04D8" w:rsidRDefault="0041464F" w:rsidP="00F078C1">
      <w:pPr>
        <w:widowControl w:val="0"/>
        <w:tabs>
          <w:tab w:val="left" w:pos="347"/>
        </w:tabs>
        <w:spacing w:after="0" w:line="276" w:lineRule="auto"/>
        <w:ind w:left="300"/>
        <w:jc w:val="both"/>
        <w:rPr>
          <w:rFonts w:ascii="Calibri" w:eastAsia="Arial" w:hAnsi="Calibri" w:cs="Arial"/>
          <w:lang w:eastAsia="pl-PL"/>
        </w:rPr>
      </w:pPr>
    </w:p>
    <w:p w14:paraId="233F4D33" w14:textId="45A05918" w:rsidR="0041464F" w:rsidRPr="005A04D8" w:rsidRDefault="0041464F" w:rsidP="0041464F">
      <w:pPr>
        <w:spacing w:after="0" w:line="276" w:lineRule="auto"/>
        <w:jc w:val="center"/>
        <w:rPr>
          <w:rFonts w:cstheme="minorHAnsi"/>
          <w:b/>
        </w:rPr>
      </w:pPr>
      <w:r w:rsidRPr="005A04D8">
        <w:rPr>
          <w:rFonts w:cstheme="minorHAnsi"/>
          <w:b/>
        </w:rPr>
        <w:t xml:space="preserve">§ 3 </w:t>
      </w:r>
      <w:r w:rsidRPr="005A04D8">
        <w:rPr>
          <w:rFonts w:ascii="Calibri" w:eastAsia="Arial" w:hAnsi="Calibri" w:cs="Arial"/>
          <w:b/>
          <w:bCs/>
          <w:lang w:eastAsia="pl-PL"/>
        </w:rPr>
        <w:t>Obowiązki Zamawiającego</w:t>
      </w:r>
    </w:p>
    <w:p w14:paraId="4E8160D0"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Zamawiający jest zobowiązany do współdziałania przy realizacji Umowy na zasadach określonych w Umowie.</w:t>
      </w:r>
    </w:p>
    <w:p w14:paraId="546BE9BF"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Przed rozpoczęciem robót Zamawiający przekaże Wykonawcy egzemplarz dokumentacji projektowej.</w:t>
      </w:r>
    </w:p>
    <w:p w14:paraId="4AF32A97"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Dokumentacja projektowa stanowi własność Zamawiającego i może być wykorzystana wyłącznie w celu wykonania Umowy.</w:t>
      </w:r>
    </w:p>
    <w:p w14:paraId="6DB5B367"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Zamawiający jest zobowiązany do dokonywania na swój koszt zmian dokumentacji projektowej w zakresie niezbędnym do wykonania przedmiotu Umowy.</w:t>
      </w:r>
    </w:p>
    <w:p w14:paraId="6EB05A5F"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Wyłącznie w przypadku, gdy konieczność wprowadzenia zmian w dokumentacji projektowej jest następstwem nienależytego wykonywania przedmiotu Umowy przez Wykonawcę, koszty modyfikacji dokumentacji projektowej oraz związanych z tym prac obciążają Wykonawcę.</w:t>
      </w:r>
    </w:p>
    <w:p w14:paraId="7E87D456"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Zamawiający jest zobowiązany do:</w:t>
      </w:r>
    </w:p>
    <w:p w14:paraId="3BE9E1C0" w14:textId="77777777" w:rsidR="0041464F" w:rsidRPr="00A93241" w:rsidRDefault="0041464F">
      <w:pPr>
        <w:pStyle w:val="Akapitzlist"/>
        <w:numPr>
          <w:ilvl w:val="0"/>
          <w:numId w:val="23"/>
        </w:numPr>
        <w:spacing w:line="276" w:lineRule="auto"/>
        <w:ind w:left="851" w:hanging="425"/>
        <w:jc w:val="both"/>
        <w:rPr>
          <w:rFonts w:asciiTheme="minorHAnsi" w:hAnsiTheme="minorHAnsi" w:cstheme="minorHAnsi"/>
        </w:rPr>
      </w:pPr>
      <w:r w:rsidRPr="00A93241">
        <w:rPr>
          <w:rFonts w:asciiTheme="minorHAnsi" w:hAnsiTheme="minorHAnsi" w:cstheme="minorHAnsi"/>
        </w:rPr>
        <w:t>ustanowienia koordynatora,</w:t>
      </w:r>
    </w:p>
    <w:p w14:paraId="16865BFE" w14:textId="77777777" w:rsidR="0041464F" w:rsidRPr="00A93241" w:rsidRDefault="0041464F">
      <w:pPr>
        <w:pStyle w:val="Akapitzlist"/>
        <w:numPr>
          <w:ilvl w:val="0"/>
          <w:numId w:val="23"/>
        </w:numPr>
        <w:spacing w:line="276" w:lineRule="auto"/>
        <w:ind w:left="851" w:hanging="425"/>
        <w:jc w:val="both"/>
        <w:rPr>
          <w:rFonts w:asciiTheme="minorHAnsi" w:hAnsiTheme="minorHAnsi" w:cstheme="minorHAnsi"/>
        </w:rPr>
      </w:pPr>
      <w:r w:rsidRPr="00A93241">
        <w:rPr>
          <w:rFonts w:asciiTheme="minorHAnsi" w:hAnsiTheme="minorHAnsi" w:cstheme="minorHAnsi"/>
        </w:rPr>
        <w:t xml:space="preserve">protokolarnego przekazania Wykonawcy terenu budowy, </w:t>
      </w:r>
    </w:p>
    <w:p w14:paraId="3B83DF90" w14:textId="77777777" w:rsidR="0041464F" w:rsidRPr="00A93241" w:rsidRDefault="0041464F">
      <w:pPr>
        <w:pStyle w:val="Akapitzlist"/>
        <w:numPr>
          <w:ilvl w:val="0"/>
          <w:numId w:val="23"/>
        </w:numPr>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 xml:space="preserve">dostarczenia Wykonawcy niezbędnej dokumentacji projektowej oraz dokonania jej zmian w zakresie niezbędnym do wykonania Umowy, </w:t>
      </w:r>
    </w:p>
    <w:p w14:paraId="4D246B4E" w14:textId="77777777" w:rsidR="0041464F" w:rsidRPr="00A93241" w:rsidRDefault="0041464F">
      <w:pPr>
        <w:pStyle w:val="Akapitzlist"/>
        <w:numPr>
          <w:ilvl w:val="0"/>
          <w:numId w:val="23"/>
        </w:numPr>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nieodpłatnego udostępnienia Wykonawcy terenu pod zaplecze budowy,</w:t>
      </w:r>
    </w:p>
    <w:p w14:paraId="093580EE" w14:textId="77777777" w:rsidR="0041464F" w:rsidRPr="00A93241" w:rsidRDefault="0041464F">
      <w:pPr>
        <w:pStyle w:val="Akapitzlist"/>
        <w:numPr>
          <w:ilvl w:val="0"/>
          <w:numId w:val="23"/>
        </w:numPr>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terminowego przystępowania do odbiorów robót budowlanych,</w:t>
      </w:r>
    </w:p>
    <w:p w14:paraId="649FEC05" w14:textId="77777777" w:rsidR="0041464F" w:rsidRPr="00A93241" w:rsidRDefault="0041464F">
      <w:pPr>
        <w:pStyle w:val="Akapitzlist"/>
        <w:numPr>
          <w:ilvl w:val="0"/>
          <w:numId w:val="23"/>
        </w:numPr>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terminowej zapłaty wynagrodzenia należnego Wykonawcy za wykonanie przedmiotu Umowy,</w:t>
      </w:r>
    </w:p>
    <w:p w14:paraId="662E798B" w14:textId="77777777" w:rsidR="0041464F" w:rsidRPr="00A93241" w:rsidRDefault="0041464F">
      <w:pPr>
        <w:pStyle w:val="Akapitzlist"/>
        <w:numPr>
          <w:ilvl w:val="0"/>
          <w:numId w:val="23"/>
        </w:numPr>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zapewnienia Wykonawcy na własny koszt dostępu do wody i energii elektrycznej, niezbędnych do wykonania przedmiotu umowy przy czym udostępnione media mogą być przez Wykonawcę wykorzystywane wyłącznie do prowadzenia robót objętych umową.</w:t>
      </w:r>
    </w:p>
    <w:p w14:paraId="1FF9C1C2"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Zamawiający jest uprawniony do udziału podczas odbiorów:</w:t>
      </w:r>
    </w:p>
    <w:p w14:paraId="4B8AF768" w14:textId="77777777" w:rsidR="0041464F" w:rsidRPr="00A93241" w:rsidRDefault="0041464F">
      <w:pPr>
        <w:pStyle w:val="Akapitzlist"/>
        <w:numPr>
          <w:ilvl w:val="0"/>
          <w:numId w:val="22"/>
        </w:numPr>
        <w:tabs>
          <w:tab w:val="left" w:pos="851"/>
        </w:tabs>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robót ulegających zakryciu,</w:t>
      </w:r>
    </w:p>
    <w:p w14:paraId="2D423902" w14:textId="77777777" w:rsidR="0041464F" w:rsidRPr="00A93241" w:rsidRDefault="0041464F">
      <w:pPr>
        <w:pStyle w:val="Akapitzlist"/>
        <w:numPr>
          <w:ilvl w:val="0"/>
          <w:numId w:val="22"/>
        </w:numPr>
        <w:tabs>
          <w:tab w:val="left" w:pos="851"/>
        </w:tabs>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 xml:space="preserve">odbiorów częściowych, </w:t>
      </w:r>
    </w:p>
    <w:p w14:paraId="6091CE9A" w14:textId="77777777" w:rsidR="0041464F" w:rsidRPr="00A93241" w:rsidRDefault="0041464F">
      <w:pPr>
        <w:pStyle w:val="Akapitzlist"/>
        <w:numPr>
          <w:ilvl w:val="0"/>
          <w:numId w:val="22"/>
        </w:numPr>
        <w:tabs>
          <w:tab w:val="left" w:pos="851"/>
        </w:tabs>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końcowego całości robót.</w:t>
      </w:r>
    </w:p>
    <w:p w14:paraId="54AFD1B8"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 xml:space="preserve">Odbiorów robót ulegających zakryciu dokonuje w imieniu Zamawiającego koordynator wskazany </w:t>
      </w:r>
      <w:r w:rsidRPr="00A93241">
        <w:rPr>
          <w:rFonts w:asciiTheme="minorHAnsi" w:hAnsiTheme="minorHAnsi" w:cstheme="minorHAnsi"/>
        </w:rPr>
        <w:br/>
        <w:t>w § 6 ust. 1.</w:t>
      </w:r>
    </w:p>
    <w:p w14:paraId="57C85089" w14:textId="3AC6761B" w:rsidR="0041464F" w:rsidRPr="005A04D8" w:rsidRDefault="0041464F" w:rsidP="00F078C1">
      <w:pPr>
        <w:widowControl w:val="0"/>
        <w:tabs>
          <w:tab w:val="left" w:pos="347"/>
        </w:tabs>
        <w:spacing w:after="0" w:line="276" w:lineRule="auto"/>
        <w:ind w:left="300"/>
        <w:jc w:val="both"/>
        <w:rPr>
          <w:rFonts w:ascii="Calibri" w:eastAsia="Arial" w:hAnsi="Calibri" w:cs="Arial"/>
          <w:lang w:eastAsia="pl-PL"/>
        </w:rPr>
      </w:pPr>
    </w:p>
    <w:p w14:paraId="3873D068" w14:textId="7CF28F66" w:rsidR="0041464F" w:rsidRPr="005A04D8" w:rsidRDefault="0041464F" w:rsidP="0041464F">
      <w:pPr>
        <w:pStyle w:val="Akapitzlist"/>
        <w:tabs>
          <w:tab w:val="left" w:pos="709"/>
        </w:tabs>
        <w:spacing w:line="276" w:lineRule="auto"/>
        <w:ind w:left="0"/>
        <w:jc w:val="center"/>
        <w:rPr>
          <w:rFonts w:asciiTheme="minorHAnsi" w:hAnsiTheme="minorHAnsi" w:cstheme="minorHAnsi"/>
          <w:b/>
        </w:rPr>
      </w:pPr>
      <w:r w:rsidRPr="005A04D8">
        <w:rPr>
          <w:rFonts w:asciiTheme="minorHAnsi" w:hAnsiTheme="minorHAnsi" w:cstheme="minorHAnsi"/>
          <w:b/>
        </w:rPr>
        <w:t>§ 4</w:t>
      </w:r>
      <w:r w:rsidR="00FA6A0E" w:rsidRPr="005A04D8">
        <w:rPr>
          <w:rFonts w:asciiTheme="minorHAnsi" w:hAnsiTheme="minorHAnsi" w:cstheme="minorHAnsi"/>
          <w:b/>
        </w:rPr>
        <w:t>.</w:t>
      </w:r>
      <w:r w:rsidRPr="005A04D8">
        <w:rPr>
          <w:rFonts w:asciiTheme="minorHAnsi" w:hAnsiTheme="minorHAnsi" w:cstheme="minorHAnsi"/>
          <w:b/>
        </w:rPr>
        <w:t xml:space="preserve"> Obowiązki Wykonawcy</w:t>
      </w:r>
    </w:p>
    <w:p w14:paraId="4E0EE818" w14:textId="77777777" w:rsidR="0041464F" w:rsidRPr="00A93241" w:rsidRDefault="0041464F">
      <w:pPr>
        <w:pStyle w:val="Akapitzlist"/>
        <w:numPr>
          <w:ilvl w:val="0"/>
          <w:numId w:val="27"/>
        </w:numPr>
        <w:spacing w:line="276" w:lineRule="auto"/>
        <w:ind w:left="426" w:hanging="437"/>
        <w:jc w:val="both"/>
        <w:rPr>
          <w:rFonts w:asciiTheme="minorHAnsi" w:hAnsiTheme="minorHAnsi" w:cstheme="minorHAnsi"/>
        </w:rPr>
      </w:pPr>
      <w:r w:rsidRPr="00A93241">
        <w:rPr>
          <w:rFonts w:asciiTheme="minorHAnsi" w:hAnsiTheme="minorHAnsi" w:cstheme="minorHAnsi"/>
        </w:rPr>
        <w:t>Wykonawca ma obowiązek wykonywania przedmiotu Umowy z należytą starannością zgodnie z Umową, ofertą i dokumentacją projektową, nienaruszającymi Umowy poleceniami koordynatora, zasadami wiedzy technicznej oraz przepisami prawa.</w:t>
      </w:r>
    </w:p>
    <w:p w14:paraId="2CEAB10B" w14:textId="77777777" w:rsidR="0041464F" w:rsidRPr="00A93241" w:rsidRDefault="0041464F">
      <w:pPr>
        <w:pStyle w:val="Akapitzlist"/>
        <w:numPr>
          <w:ilvl w:val="0"/>
          <w:numId w:val="27"/>
        </w:numPr>
        <w:spacing w:line="276" w:lineRule="auto"/>
        <w:ind w:left="426" w:hanging="437"/>
        <w:jc w:val="both"/>
        <w:rPr>
          <w:rFonts w:asciiTheme="minorHAnsi" w:hAnsiTheme="minorHAnsi" w:cstheme="minorHAnsi"/>
        </w:rPr>
      </w:pPr>
      <w:r w:rsidRPr="00A93241">
        <w:rPr>
          <w:rFonts w:asciiTheme="minorHAnsi" w:hAnsiTheme="minorHAnsi" w:cstheme="minorHAnsi"/>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14:paraId="4296C20C" w14:textId="77777777" w:rsidR="0041464F" w:rsidRPr="00A93241" w:rsidRDefault="0041464F">
      <w:pPr>
        <w:pStyle w:val="Akapitzlist"/>
        <w:numPr>
          <w:ilvl w:val="0"/>
          <w:numId w:val="27"/>
        </w:numPr>
        <w:spacing w:line="276" w:lineRule="auto"/>
        <w:ind w:left="426" w:hanging="437"/>
        <w:jc w:val="both"/>
        <w:rPr>
          <w:rFonts w:asciiTheme="minorHAnsi" w:hAnsiTheme="minorHAnsi" w:cstheme="minorHAnsi"/>
        </w:rPr>
      </w:pPr>
      <w:r w:rsidRPr="00A93241">
        <w:rPr>
          <w:rFonts w:asciiTheme="minorHAnsi" w:hAnsiTheme="minorHAnsi" w:cstheme="minorHAnsi"/>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2C9F120A" w14:textId="77777777" w:rsidR="0041464F" w:rsidRPr="00A93241" w:rsidRDefault="0041464F">
      <w:pPr>
        <w:pStyle w:val="Akapitzlist"/>
        <w:numPr>
          <w:ilvl w:val="0"/>
          <w:numId w:val="27"/>
        </w:numPr>
        <w:spacing w:line="276" w:lineRule="auto"/>
        <w:ind w:left="426" w:hanging="437"/>
        <w:jc w:val="both"/>
        <w:rPr>
          <w:rFonts w:asciiTheme="minorHAnsi" w:hAnsiTheme="minorHAnsi" w:cstheme="minorHAnsi"/>
        </w:rPr>
      </w:pPr>
      <w:r w:rsidRPr="00A93241">
        <w:rPr>
          <w:rFonts w:asciiTheme="minorHAnsi" w:hAnsiTheme="minorHAnsi" w:cstheme="minorHAnsi"/>
        </w:rPr>
        <w:t xml:space="preserve">Wykonawca jest zobowiązany do niezwłocznego udzielenia wyjaśnień dotyczących zgłoszonych mu szkód. </w:t>
      </w:r>
    </w:p>
    <w:p w14:paraId="6D83CEA4" w14:textId="77777777" w:rsidR="0041464F" w:rsidRPr="00A93241" w:rsidRDefault="0041464F">
      <w:pPr>
        <w:pStyle w:val="Akapitzlist"/>
        <w:numPr>
          <w:ilvl w:val="0"/>
          <w:numId w:val="27"/>
        </w:numPr>
        <w:spacing w:line="276" w:lineRule="auto"/>
        <w:ind w:left="426" w:hanging="437"/>
        <w:jc w:val="both"/>
        <w:rPr>
          <w:rFonts w:asciiTheme="minorHAnsi" w:hAnsiTheme="minorHAnsi" w:cstheme="minorHAnsi"/>
        </w:rPr>
      </w:pPr>
      <w:r w:rsidRPr="00A93241">
        <w:rPr>
          <w:rFonts w:asciiTheme="minorHAnsi" w:hAnsiTheme="minorHAnsi" w:cstheme="minorHAnsi"/>
        </w:rPr>
        <w:t>Wykonawca ponosi odpowiedzialność za jakość wykonywanych robót budowlanych oraz za jakość zastosowanych do wykonania robót materiałów i zainstalowanych w ramach wykonania robót urządzeń.</w:t>
      </w:r>
    </w:p>
    <w:p w14:paraId="749B4E94"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Wykonawca jest zobowiązany do następujących czynności określonych szczegółowo w postanowieniach Umowy:</w:t>
      </w:r>
    </w:p>
    <w:p w14:paraId="05227E47"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prowadzenia dokumentacji budowy oraz do wykonania dokumentacji powykonawczej budowy,</w:t>
      </w:r>
    </w:p>
    <w:p w14:paraId="17531CAC" w14:textId="4BB5E85B" w:rsidR="0041464F" w:rsidRPr="005A04D8" w:rsidRDefault="00307473">
      <w:pPr>
        <w:pStyle w:val="Akapitzlist"/>
        <w:numPr>
          <w:ilvl w:val="0"/>
          <w:numId w:val="25"/>
        </w:numPr>
        <w:tabs>
          <w:tab w:val="left" w:pos="993"/>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wyznaczenia przedstawiciela odpowiedzialnego za koordynację realizacji Umowy</w:t>
      </w:r>
      <w:r w:rsidR="0041464F" w:rsidRPr="005A04D8">
        <w:rPr>
          <w:rFonts w:asciiTheme="minorHAnsi" w:hAnsiTheme="minorHAnsi" w:cstheme="minorHAnsi"/>
        </w:rPr>
        <w:t>,</w:t>
      </w:r>
    </w:p>
    <w:p w14:paraId="6A7FB2C5"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lastRenderedPageBreak/>
        <w:t>przekazywania koordynatorowi Zamawiającego informacji dotyczących realizacji Umowy oraz umożliwienia mu przeprowadzenia kontroli ich wykonywania,</w:t>
      </w:r>
    </w:p>
    <w:p w14:paraId="3FFA29ED"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wykonywania robót budowlanych oraz innych czynności objętych przedmiotem Umowy zgodnie z właściwymi przepisami prawa, w tym z zakresu bezpieczeństwa i higieny pracy obowiązującymi przy wykonywaniu robót budowlanych, oraz z zasadami wiedzy technicznej i sztuki budowlanej,</w:t>
      </w:r>
    </w:p>
    <w:p w14:paraId="7B273453"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 xml:space="preserve">stosowania materiałów, technik wykonawczych, sprzętu, metod diagnozowania i kontroli spełniających wymagania techniczne postawione w </w:t>
      </w:r>
      <w:r w:rsidRPr="005A04D8">
        <w:rPr>
          <w:rFonts w:asciiTheme="minorHAnsi" w:hAnsiTheme="minorHAnsi" w:cstheme="minorHAnsi"/>
        </w:rPr>
        <w:t xml:space="preserve">dokumentacji projektowej, </w:t>
      </w:r>
    </w:p>
    <w:p w14:paraId="2A0F3C14"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umożliwienia wstępu na teren budowy wyłącznie osobom upoważnionym przez Zamawiającego lub Wykonawcę,</w:t>
      </w:r>
    </w:p>
    <w:p w14:paraId="2580A2B5"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zgłaszania gotowości do odbioru robót i brania udziału w wyznaczonych terminach w odbiorach robót,</w:t>
      </w:r>
    </w:p>
    <w:p w14:paraId="52EED29E"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terminowego usuwania wad, ujawnionych w czasie wykonywania robót lub ujawnionych w czasie odbiorów, oraz w czasie obowiązywania gwarancji i rękojmi,</w:t>
      </w:r>
    </w:p>
    <w:p w14:paraId="2F12E193"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utrzymywania porządku na terenie budowy,</w:t>
      </w:r>
    </w:p>
    <w:p w14:paraId="026486A5"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stosowania się do poleceń koordynatora Zamawiającego zgodnych z przepisami prawa i postanowieniami Umowy,</w:t>
      </w:r>
    </w:p>
    <w:p w14:paraId="658E0AEE"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 xml:space="preserve">angażowania odpowiedniej liczby osób, posiadających niezbędne uprawnienia, wiedzę i doświadczenie do wykonywania powierzonych im robót i innych czynności w ramach wykonania Umowy, </w:t>
      </w:r>
    </w:p>
    <w:p w14:paraId="15464600" w14:textId="0FFA23A9"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zapłaty wynagrodzenia należnego podwykonawcom, jeżeli Wykonawca dopuszcza podwykonawców do udziału w realizacji Umowy</w:t>
      </w:r>
      <w:r w:rsidR="00780D87">
        <w:rPr>
          <w:rFonts w:asciiTheme="minorHAnsi" w:hAnsiTheme="minorHAnsi" w:cstheme="minorHAnsi"/>
          <w:color w:val="000000"/>
        </w:rPr>
        <w:t>.</w:t>
      </w:r>
    </w:p>
    <w:p w14:paraId="226DE861" w14:textId="66973705"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 xml:space="preserve">Wykonawca zobowiązany jest do prowadzenia robót w sposób najmniej zakłócający pracę Zamawiającego. Z uwagi na fakt, iż budynek, na którym prowadzone mają być roboty, jest czynnym obiektem, prace związane z realizacją przedmiotu zamówienia muszą być bezwzględnie prowadzone w taki sposób, aby zachować ciągłość funkcjonowania budynku w standardowych godzinach jego  użytkowania. Zamawiający nie dopuszcza, aby Wykonawca w trakcie wykonywania prac dokonywał samowolnie wyłączeń (nawet chwilowych) zasilania na terenie kampusu. </w:t>
      </w:r>
    </w:p>
    <w:p w14:paraId="6D78A54E"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Wykonawca oraz jego pracownicy i podwykonawcy są zobowiązani do zachowywania się w sposób niegodzący w powagę i dobre imię Zamawiającego jako instytucji, szanując dobre obyczaje i zachowując kulturę względem osób przebywających na terenie kampusu.</w:t>
      </w:r>
    </w:p>
    <w:p w14:paraId="486A99E5"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Wykonawca jest zobowiązany prowadzić na bieżąco i przechowywać:</w:t>
      </w:r>
    </w:p>
    <w:p w14:paraId="3C9ECA12" w14:textId="77777777" w:rsidR="0041464F" w:rsidRPr="005A04D8" w:rsidRDefault="0041464F">
      <w:pPr>
        <w:pStyle w:val="Akapitzlist"/>
        <w:numPr>
          <w:ilvl w:val="0"/>
          <w:numId w:val="26"/>
        </w:numPr>
        <w:tabs>
          <w:tab w:val="left" w:pos="851"/>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 xml:space="preserve">protokoły odbioru robót wraz z dokumentami laboratoryjnymi o ile to konieczne, </w:t>
      </w:r>
    </w:p>
    <w:p w14:paraId="32BAF340" w14:textId="77777777" w:rsidR="0041464F" w:rsidRPr="005A04D8" w:rsidRDefault="0041464F">
      <w:pPr>
        <w:pStyle w:val="Akapitzlist"/>
        <w:numPr>
          <w:ilvl w:val="0"/>
          <w:numId w:val="26"/>
        </w:numPr>
        <w:tabs>
          <w:tab w:val="left" w:pos="851"/>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pozostałe dokumenty budowy, zgodnie ze dokumentacją budowy.</w:t>
      </w:r>
    </w:p>
    <w:p w14:paraId="4912A881" w14:textId="20DC8C93"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Wykonawca we własnym zakresie dostarczy materiały i urządzenia niezbędne do wykonania przedmiotu umowy na teren prowadzonych robót i zabezpieczy je przed zniszczeniem, uszkodzeniem czy kradzieżą. Dostawy materiałów muszą odbywać się na bieżąco - Zamawiający nie dysponuje magazyn</w:t>
      </w:r>
      <w:r w:rsidR="00550A7C" w:rsidRPr="005A04D8">
        <w:rPr>
          <w:rFonts w:asciiTheme="minorHAnsi" w:hAnsiTheme="minorHAnsi" w:cstheme="minorHAnsi"/>
        </w:rPr>
        <w:t>ami</w:t>
      </w:r>
      <w:r w:rsidRPr="005A04D8">
        <w:rPr>
          <w:rFonts w:asciiTheme="minorHAnsi" w:hAnsiTheme="minorHAnsi" w:cstheme="minorHAnsi"/>
        </w:rPr>
        <w:t>, które mógłby oddać do dyspozycji Wykonawcy na czas prowadzenia prac.</w:t>
      </w:r>
    </w:p>
    <w:p w14:paraId="6BD736ED" w14:textId="02DA9CEC" w:rsidR="0041464F" w:rsidRPr="005A04D8" w:rsidRDefault="0041464F">
      <w:pPr>
        <w:pStyle w:val="Akapitzlist"/>
        <w:numPr>
          <w:ilvl w:val="0"/>
          <w:numId w:val="27"/>
        </w:numPr>
        <w:spacing w:line="276" w:lineRule="auto"/>
        <w:ind w:left="426" w:hanging="437"/>
        <w:jc w:val="both"/>
        <w:rPr>
          <w:rFonts w:asciiTheme="minorHAnsi" w:hAnsiTheme="minorHAnsi" w:cstheme="minorHAnsi"/>
          <w:color w:val="FF0000"/>
        </w:rPr>
      </w:pPr>
      <w:r w:rsidRPr="005A04D8">
        <w:t>Wykonawca może na własny koszt zorganizować na terenie budowy zaplecze socjalno-techniczne na okres i w rozmiarach koniecznych dla realizacji robót, w miejscu wskazanym przez Zamawiającego</w:t>
      </w:r>
      <w:r w:rsidR="00A8531F" w:rsidRPr="005A04D8">
        <w:t>.</w:t>
      </w:r>
    </w:p>
    <w:p w14:paraId="3A6308AD"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Wykonawca jest zobowiązany powiadomić koordynatora Zamawiającego o gotowości do odbioru robót zanikających lub ulegających zakryciu w terminie 2 dni roboczych po ich zakończeniu oraz umożliwić koordynatorowi sprawdzenie każdej roboty zanikającej lub ulegającej zakryciu. Niezgłoszenie tych robót daje Zamawiającemu podstawę do żądania odkrycia robót i przywrócenia stanu poprzedniego na koszt i ryzyko Wykonawcy.</w:t>
      </w:r>
    </w:p>
    <w:p w14:paraId="0450A1F4"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2461BD99"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lastRenderedPageBreak/>
        <w:t>Wykonawca przygotowuje dokumentację powykonawczą zgodnie z obowiązującymi przepisami prawa, odzwierciedlając i dokumentując stan faktyczny wykonania robót.</w:t>
      </w:r>
    </w:p>
    <w:p w14:paraId="54B353A6"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Dokumentacja powykonawcza kompletowana będzie przez Wykonawcę sukcesywnie wraz z postępem robót.</w:t>
      </w:r>
    </w:p>
    <w:p w14:paraId="7E9CE290"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Dokumentacja powykonawcza, a także inne dokumenty potwierdzające prawidłowość realizowanych robót, będą udostępniane Zamawiającemu na każde żądanie w trakcie obowiązywania niniejszej Umowy.</w:t>
      </w:r>
    </w:p>
    <w:p w14:paraId="63ACB7A7"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Skompletowana dokumentacja powykonawcza zostanie przekazana Zamawiającemu w wersji papierowej (3 egz.) i elektronicznej (2 egz.), w terminie nie dłuższym niż 7 dni roboczych od dnia zgłoszenia robót przez Wykonawcę do odbioru końcowego.</w:t>
      </w:r>
    </w:p>
    <w:p w14:paraId="6AADB795" w14:textId="5D836ED8" w:rsidR="0041464F" w:rsidRPr="005A04D8" w:rsidRDefault="0041464F" w:rsidP="00F078C1">
      <w:pPr>
        <w:widowControl w:val="0"/>
        <w:tabs>
          <w:tab w:val="left" w:pos="347"/>
        </w:tabs>
        <w:spacing w:after="0" w:line="276" w:lineRule="auto"/>
        <w:ind w:left="300"/>
        <w:jc w:val="both"/>
        <w:rPr>
          <w:rFonts w:ascii="Calibri" w:eastAsia="Arial" w:hAnsi="Calibri" w:cs="Arial"/>
          <w:lang w:eastAsia="pl-PL"/>
        </w:rPr>
      </w:pPr>
    </w:p>
    <w:p w14:paraId="683A7241" w14:textId="077A733E" w:rsidR="00EF085F" w:rsidRPr="005A04D8" w:rsidRDefault="00EF085F" w:rsidP="00EF085F">
      <w:pPr>
        <w:pStyle w:val="Akapitzlist"/>
        <w:tabs>
          <w:tab w:val="left" w:pos="709"/>
        </w:tabs>
        <w:spacing w:line="276" w:lineRule="auto"/>
        <w:ind w:left="0"/>
        <w:jc w:val="center"/>
        <w:rPr>
          <w:rFonts w:asciiTheme="minorHAnsi" w:hAnsiTheme="minorHAnsi" w:cstheme="minorHAnsi"/>
          <w:b/>
        </w:rPr>
      </w:pPr>
      <w:r w:rsidRPr="005A04D8">
        <w:rPr>
          <w:rFonts w:asciiTheme="minorHAnsi" w:hAnsiTheme="minorHAnsi" w:cstheme="minorHAnsi"/>
          <w:b/>
        </w:rPr>
        <w:t>§ 5</w:t>
      </w:r>
      <w:r w:rsidR="00FA6A0E" w:rsidRPr="005A04D8">
        <w:rPr>
          <w:rFonts w:asciiTheme="minorHAnsi" w:hAnsiTheme="minorHAnsi" w:cstheme="minorHAnsi"/>
          <w:b/>
        </w:rPr>
        <w:t>.</w:t>
      </w:r>
    </w:p>
    <w:p w14:paraId="253E1310" w14:textId="77777777" w:rsidR="00EF085F" w:rsidRPr="005A04D8" w:rsidRDefault="00EF085F">
      <w:pPr>
        <w:pStyle w:val="Akapitzlist"/>
        <w:numPr>
          <w:ilvl w:val="0"/>
          <w:numId w:val="28"/>
        </w:numPr>
        <w:spacing w:line="276" w:lineRule="auto"/>
        <w:ind w:left="426" w:hanging="437"/>
        <w:jc w:val="both"/>
        <w:rPr>
          <w:rFonts w:asciiTheme="minorHAnsi" w:hAnsiTheme="minorHAnsi" w:cstheme="minorHAnsi"/>
        </w:rPr>
      </w:pPr>
      <w:r w:rsidRPr="005A04D8">
        <w:rPr>
          <w:rFonts w:asciiTheme="minorHAnsi" w:hAnsiTheme="minorHAnsi" w:cstheme="minorHAnsi"/>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596E126B" w14:textId="77777777" w:rsidR="00EF085F" w:rsidRPr="005A04D8" w:rsidRDefault="00EF085F">
      <w:pPr>
        <w:pStyle w:val="Akapitzlist"/>
        <w:numPr>
          <w:ilvl w:val="0"/>
          <w:numId w:val="28"/>
        </w:numPr>
        <w:spacing w:line="276" w:lineRule="auto"/>
        <w:ind w:left="426" w:hanging="437"/>
        <w:jc w:val="both"/>
        <w:rPr>
          <w:rFonts w:asciiTheme="minorHAnsi" w:hAnsiTheme="minorHAnsi" w:cstheme="minorHAnsi"/>
        </w:rPr>
      </w:pPr>
      <w:r w:rsidRPr="005A04D8">
        <w:rPr>
          <w:rFonts w:asciiTheme="minorHAnsi" w:hAnsiTheme="minorHAnsi" w:cstheme="minorHAnsi"/>
        </w:rPr>
        <w:t>Wykonawca oświadcza, że posiada wiedzę i doświadczenie wymagane do realizacji robót budowlanych będących przedmiotem Umowy.</w:t>
      </w:r>
    </w:p>
    <w:p w14:paraId="6EC58941" w14:textId="443ED713" w:rsidR="00EF085F" w:rsidRPr="005A04D8" w:rsidRDefault="00EF085F">
      <w:pPr>
        <w:pStyle w:val="Akapitzlist"/>
        <w:numPr>
          <w:ilvl w:val="0"/>
          <w:numId w:val="28"/>
        </w:numPr>
        <w:spacing w:line="276" w:lineRule="auto"/>
        <w:ind w:left="426" w:hanging="437"/>
        <w:jc w:val="both"/>
        <w:rPr>
          <w:rFonts w:asciiTheme="minorHAnsi" w:hAnsiTheme="minorHAnsi" w:cstheme="minorHAnsi"/>
        </w:rPr>
      </w:pPr>
      <w:r w:rsidRPr="005A04D8">
        <w:rPr>
          <w:rFonts w:asciiTheme="minorHAnsi" w:hAnsiTheme="minorHAnsi" w:cstheme="minorHAnsi"/>
        </w:rPr>
        <w:t xml:space="preserve">Wykonawca może realizować przedmiot Umowy, korzystając z podwykonawstwa, na zasadach określonych w dalszej części </w:t>
      </w:r>
      <w:r w:rsidR="00A8531F" w:rsidRPr="005A04D8">
        <w:rPr>
          <w:rFonts w:asciiTheme="minorHAnsi" w:hAnsiTheme="minorHAnsi" w:cstheme="minorHAnsi"/>
        </w:rPr>
        <w:t>U</w:t>
      </w:r>
      <w:r w:rsidRPr="005A04D8">
        <w:rPr>
          <w:rFonts w:asciiTheme="minorHAnsi" w:hAnsiTheme="minorHAnsi" w:cstheme="minorHAnsi"/>
        </w:rPr>
        <w:t>mowy. Za prace podwykonawców Wykonawca będzie odpowiadał przed Zamawiającym jak za działania własne. Postanowienia Umowy dotyczące Wykonawcy mają odpowiednie zastosowanie w odniesieniu do podwykonawców.</w:t>
      </w:r>
    </w:p>
    <w:p w14:paraId="16403667" w14:textId="6FC35850" w:rsidR="0041464F" w:rsidRPr="005A04D8" w:rsidRDefault="0041464F" w:rsidP="00F078C1">
      <w:pPr>
        <w:widowControl w:val="0"/>
        <w:tabs>
          <w:tab w:val="left" w:pos="347"/>
        </w:tabs>
        <w:spacing w:after="0" w:line="276" w:lineRule="auto"/>
        <w:ind w:left="300"/>
        <w:jc w:val="both"/>
        <w:rPr>
          <w:rFonts w:ascii="Calibri" w:eastAsia="Arial" w:hAnsi="Calibri" w:cs="Arial"/>
          <w:lang w:eastAsia="pl-PL"/>
        </w:rPr>
      </w:pPr>
    </w:p>
    <w:p w14:paraId="7B68E0AE" w14:textId="007444A7" w:rsidR="00EF085F" w:rsidRPr="005A04D8" w:rsidRDefault="00EF085F" w:rsidP="00EF085F">
      <w:pPr>
        <w:pStyle w:val="Akapitzlist"/>
        <w:spacing w:line="276" w:lineRule="auto"/>
        <w:ind w:left="0"/>
        <w:jc w:val="center"/>
        <w:rPr>
          <w:rFonts w:asciiTheme="minorHAnsi" w:hAnsiTheme="minorHAnsi" w:cstheme="minorHAnsi"/>
          <w:b/>
        </w:rPr>
      </w:pPr>
      <w:bookmarkStart w:id="4" w:name="_Hlk75244592"/>
      <w:r w:rsidRPr="005A04D8">
        <w:rPr>
          <w:rFonts w:asciiTheme="minorHAnsi" w:hAnsiTheme="minorHAnsi" w:cstheme="minorHAnsi"/>
          <w:b/>
        </w:rPr>
        <w:t xml:space="preserve">§ </w:t>
      </w:r>
      <w:r w:rsidR="005712D8" w:rsidRPr="005A04D8">
        <w:rPr>
          <w:rFonts w:asciiTheme="minorHAnsi" w:hAnsiTheme="minorHAnsi" w:cstheme="minorHAnsi"/>
          <w:b/>
        </w:rPr>
        <w:t>6</w:t>
      </w:r>
      <w:r w:rsidR="00FA6A0E" w:rsidRPr="005A04D8">
        <w:rPr>
          <w:rFonts w:asciiTheme="minorHAnsi" w:hAnsiTheme="minorHAnsi" w:cstheme="minorHAnsi"/>
          <w:b/>
        </w:rPr>
        <w:t>.</w:t>
      </w:r>
      <w:r w:rsidRPr="005A04D8">
        <w:rPr>
          <w:rFonts w:asciiTheme="minorHAnsi" w:hAnsiTheme="minorHAnsi" w:cstheme="minorHAnsi"/>
          <w:b/>
        </w:rPr>
        <w:t xml:space="preserve"> </w:t>
      </w:r>
      <w:r w:rsidRPr="005A04D8">
        <w:rPr>
          <w:rFonts w:eastAsia="Arial" w:cs="Arial"/>
          <w:b/>
          <w:bCs/>
          <w:lang w:eastAsia="pl-PL"/>
        </w:rPr>
        <w:t>Osoby odpowiedzialne za realizację Umowy</w:t>
      </w:r>
    </w:p>
    <w:p w14:paraId="018078D0" w14:textId="77777777" w:rsidR="00EF085F" w:rsidRPr="005A04D8" w:rsidRDefault="00EF085F">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Zamawiający wyznacza przedstawiciela odpowiedzialnego za koordynację realizacji Umowy w osobie </w:t>
      </w:r>
      <w:r w:rsidRPr="005A04D8">
        <w:rPr>
          <w:rFonts w:ascii="Calibri" w:eastAsia="Arial" w:hAnsi="Calibri" w:cs="Calibri"/>
          <w:lang w:eastAsia="pl-PL"/>
        </w:rPr>
        <w:t xml:space="preserve">.......................... </w:t>
      </w:r>
      <w:r w:rsidRPr="005A04D8">
        <w:rPr>
          <w:rFonts w:ascii="Calibri" w:eastAsia="Arial" w:hAnsi="Calibri" w:cs="Arial"/>
          <w:lang w:eastAsia="pl-PL"/>
        </w:rPr>
        <w:t>, nr telefonu: ...... , e-mail: ......</w:t>
      </w:r>
      <w:r w:rsidRPr="005A04D8">
        <w:rPr>
          <w:rFonts w:ascii="Calibri" w:eastAsia="Arial" w:hAnsi="Calibri" w:cs="Calibri"/>
          <w:lang w:eastAsia="pl-PL"/>
        </w:rPr>
        <w:t xml:space="preserve"> </w:t>
      </w:r>
      <w:r w:rsidRPr="005A04D8">
        <w:rPr>
          <w:rFonts w:ascii="Calibri" w:eastAsia="Arial" w:hAnsi="Calibri" w:cs="Arial"/>
          <w:lang w:eastAsia="pl-PL"/>
        </w:rPr>
        <w:t>, adres do doręczeń:</w:t>
      </w:r>
      <w:r w:rsidRPr="005A04D8">
        <w:rPr>
          <w:rFonts w:ascii="Calibri" w:eastAsia="Arial" w:hAnsi="Calibri" w:cs="Calibri"/>
          <w:lang w:eastAsia="pl-PL"/>
        </w:rPr>
        <w:t xml:space="preserve"> ..........................</w:t>
      </w:r>
    </w:p>
    <w:p w14:paraId="38A771F2" w14:textId="77777777" w:rsidR="00EF085F" w:rsidRPr="005A04D8" w:rsidRDefault="00EF085F">
      <w:pPr>
        <w:widowControl w:val="0"/>
        <w:numPr>
          <w:ilvl w:val="0"/>
          <w:numId w:val="11"/>
        </w:numPr>
        <w:tabs>
          <w:tab w:val="left" w:pos="284"/>
        </w:tabs>
        <w:spacing w:after="0" w:line="276" w:lineRule="auto"/>
        <w:ind w:left="284" w:hanging="284"/>
        <w:jc w:val="both"/>
        <w:rPr>
          <w:rFonts w:ascii="Calibri" w:eastAsia="Arial" w:hAnsi="Calibri" w:cs="Arial"/>
          <w:lang w:eastAsia="pl-PL"/>
        </w:rPr>
      </w:pPr>
      <w:bookmarkStart w:id="5" w:name="_Hlk117508793"/>
      <w:r w:rsidRPr="005A04D8">
        <w:rPr>
          <w:rFonts w:ascii="Calibri" w:eastAsia="Arial" w:hAnsi="Calibri" w:cs="Arial"/>
          <w:lang w:eastAsia="pl-PL"/>
        </w:rPr>
        <w:t xml:space="preserve">Wykonawca wyznacza przedstawiciela odpowiedzialnego za koordynację realizacji Umowy </w:t>
      </w:r>
      <w:bookmarkEnd w:id="5"/>
      <w:r w:rsidRPr="005A04D8">
        <w:rPr>
          <w:rFonts w:ascii="Calibri" w:eastAsia="Arial" w:hAnsi="Calibri" w:cs="Arial"/>
          <w:lang w:eastAsia="pl-PL"/>
        </w:rPr>
        <w:t xml:space="preserve">w osobie </w:t>
      </w:r>
      <w:r w:rsidRPr="005A04D8">
        <w:rPr>
          <w:rFonts w:ascii="Calibri" w:eastAsia="Arial" w:hAnsi="Calibri" w:cs="Calibri"/>
          <w:lang w:eastAsia="pl-PL"/>
        </w:rPr>
        <w:t xml:space="preserve">.......................... </w:t>
      </w:r>
      <w:r w:rsidRPr="005A04D8">
        <w:rPr>
          <w:rFonts w:ascii="Calibri" w:eastAsia="Arial" w:hAnsi="Calibri" w:cs="Arial"/>
          <w:lang w:eastAsia="pl-PL"/>
        </w:rPr>
        <w:t>, nr telefonu: ......</w:t>
      </w:r>
      <w:r w:rsidRPr="005A04D8">
        <w:rPr>
          <w:rFonts w:ascii="Calibri" w:eastAsia="Arial" w:hAnsi="Calibri" w:cs="Calibri"/>
          <w:lang w:eastAsia="pl-PL"/>
        </w:rPr>
        <w:t xml:space="preserve"> </w:t>
      </w:r>
      <w:r w:rsidRPr="005A04D8">
        <w:rPr>
          <w:rFonts w:ascii="Calibri" w:eastAsia="Arial" w:hAnsi="Calibri" w:cs="Arial"/>
          <w:lang w:eastAsia="pl-PL"/>
        </w:rPr>
        <w:t>, e-mail: ......</w:t>
      </w:r>
      <w:r w:rsidRPr="005A04D8">
        <w:rPr>
          <w:rFonts w:ascii="Calibri" w:eastAsia="Arial" w:hAnsi="Calibri" w:cs="Calibri"/>
          <w:lang w:eastAsia="pl-PL"/>
        </w:rPr>
        <w:t xml:space="preserve"> </w:t>
      </w:r>
      <w:r w:rsidRPr="005A04D8">
        <w:rPr>
          <w:rFonts w:ascii="Calibri" w:eastAsia="Arial" w:hAnsi="Calibri" w:cs="Arial"/>
          <w:lang w:eastAsia="pl-PL"/>
        </w:rPr>
        <w:t>, adres do doręczeń:</w:t>
      </w:r>
      <w:r w:rsidRPr="005A04D8">
        <w:rPr>
          <w:rFonts w:ascii="Calibri" w:eastAsia="Arial" w:hAnsi="Calibri" w:cs="Calibri"/>
          <w:lang w:eastAsia="pl-PL"/>
        </w:rPr>
        <w:t xml:space="preserve"> ..........................</w:t>
      </w:r>
    </w:p>
    <w:p w14:paraId="0ACB151B" w14:textId="77777777" w:rsidR="00EF085F" w:rsidRPr="005A04D8" w:rsidRDefault="00EF085F">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Zamawiający wskaże Inspektora Nadzoru Inwestorskiego</w:t>
      </w:r>
      <w:r w:rsidRPr="005A04D8">
        <w:rPr>
          <w:rFonts w:ascii="Calibri" w:eastAsia="Arial" w:hAnsi="Calibri" w:cs="Calibri"/>
          <w:lang w:eastAsia="pl-PL"/>
        </w:rPr>
        <w:t>.</w:t>
      </w:r>
      <w:r w:rsidRPr="005A04D8">
        <w:rPr>
          <w:rFonts w:ascii="Calibri" w:eastAsia="Arial" w:hAnsi="Calibri" w:cs="Arial"/>
          <w:lang w:eastAsia="pl-PL"/>
        </w:rPr>
        <w:t xml:space="preserve"> Wskazanie takie nastąpi poprzez złożenie Wykonawcy pisemnego oświadczenia.</w:t>
      </w:r>
    </w:p>
    <w:p w14:paraId="2BF550A0" w14:textId="4C673206" w:rsidR="00EF085F" w:rsidRPr="005A04D8" w:rsidRDefault="00307473">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Calibri"/>
          <w:lang w:eastAsia="pl-PL"/>
        </w:rPr>
        <w:t>Wskazany przedstawiciel Zamawiającego koordynujący realizację umowy</w:t>
      </w:r>
      <w:r w:rsidR="00EF085F" w:rsidRPr="005A04D8">
        <w:rPr>
          <w:rFonts w:ascii="Calibri" w:eastAsia="Arial" w:hAnsi="Calibri" w:cs="Arial"/>
          <w:lang w:eastAsia="pl-PL"/>
        </w:rPr>
        <w:t xml:space="preserve"> upoważniony </w:t>
      </w:r>
      <w:r w:rsidRPr="005A04D8">
        <w:rPr>
          <w:rFonts w:ascii="Calibri" w:eastAsia="Arial" w:hAnsi="Calibri" w:cs="Arial"/>
          <w:lang w:eastAsia="pl-PL"/>
        </w:rPr>
        <w:t xml:space="preserve">jest </w:t>
      </w:r>
      <w:r w:rsidRPr="005A04D8">
        <w:rPr>
          <w:rFonts w:ascii="Calibri" w:eastAsia="Arial" w:hAnsi="Calibri" w:cs="Arial"/>
          <w:lang w:eastAsia="pl-PL"/>
        </w:rPr>
        <w:br/>
      </w:r>
      <w:r w:rsidR="00EF085F" w:rsidRPr="005A04D8">
        <w:rPr>
          <w:rFonts w:ascii="Calibri" w:eastAsia="Arial" w:hAnsi="Calibri" w:cs="Arial"/>
          <w:lang w:eastAsia="pl-PL"/>
        </w:rPr>
        <w:t>w szczególności do weryfikacji gotowości do odbioru Przedmiotu Umowy i jego poszczególnych etapów/faz/odcinków, a także do zgłaszania uwag, zastrzeżeń, opiniowania, weryfikacji dokumentacji budowy i żądania jej uzupełnienia bądź zmiany od Wykonawcy.</w:t>
      </w:r>
    </w:p>
    <w:p w14:paraId="79A4F2D1" w14:textId="77777777" w:rsidR="00307473" w:rsidRPr="005A04D8" w:rsidRDefault="00307473" w:rsidP="00780D87">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Czynności lub polecenia koordynatora Zamawiającego powodujące konieczność zmiany dokumentacji projektowej lub wykonania zwiększonej w stosunku do dokumentacji ilości robót wymagają uprzedniego potwierdzenia przez Zamawiającego, wydawanego w terminie 7 dni od wystąpienia z takim wnioskiem przez Wykonawcę. Brak pisemnego potwierdzenia przez Zamawiającego zmian we wskazanym terminie zwalnia Wykonawcę z obowiązku wykonania poleceń koordynatora i z odpowiedzialności za ich niewykonanie, z wyjątkiem czynności i poleceń związanych z bezpieczeństwem i higieną pracy, zabezpieczeniem mienia i ochroną ppoż.</w:t>
      </w:r>
    </w:p>
    <w:p w14:paraId="7D22DD38" w14:textId="77777777" w:rsidR="00EF085F" w:rsidRPr="005A04D8" w:rsidRDefault="00EF085F">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Calibri"/>
          <w:lang w:eastAsia="pl-PL"/>
        </w:rPr>
        <w:t>Każda ze Stron ma prawo do zmiany w każdym czasie osoby odpowiedzialnej za realizację Umowy po jej</w:t>
      </w:r>
      <w:r w:rsidRPr="005A04D8">
        <w:rPr>
          <w:rFonts w:ascii="Calibri" w:eastAsia="Arial" w:hAnsi="Calibri" w:cs="Arial"/>
          <w:lang w:eastAsia="pl-PL"/>
        </w:rPr>
        <w:t xml:space="preserve"> stronie. Zmiana taka nie wymaga zmiany Umowy, wymaga jednak uprzedniego poinformowania o tym drugiej Strony, pod rygorem nieważności ustaleń poczynionych między dotychczasowymi osobami. Osoby odpowiedzialne mają prawo do składania wszelkich oświadczeń związanych z realizacją Umowy, za wyjątkiem składania oświadczeń woli.</w:t>
      </w:r>
    </w:p>
    <w:p w14:paraId="0B069ED6" w14:textId="77777777" w:rsidR="00EF085F" w:rsidRPr="005A04D8" w:rsidRDefault="00EF085F">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Zamawiający jest uprawniony do zgłoszenia uwag, zastrzeżeń albo do wystąpienia do Wykonawcy z żądaniem usunięcia określonej osoby, spośród personelu Wykonawcy lub jego Podwykonawcy, która pomimo udzielonego jej upomnienia:</w:t>
      </w:r>
    </w:p>
    <w:p w14:paraId="18084140" w14:textId="77777777" w:rsidR="00EF085F" w:rsidRPr="005A04D8" w:rsidRDefault="00EF085F">
      <w:pPr>
        <w:widowControl w:val="0"/>
        <w:numPr>
          <w:ilvl w:val="0"/>
          <w:numId w:val="12"/>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Calibri"/>
          <w:lang w:eastAsia="pl-PL"/>
        </w:rPr>
        <w:lastRenderedPageBreak/>
        <w:t>uporczywie</w:t>
      </w:r>
      <w:r w:rsidRPr="005A04D8">
        <w:rPr>
          <w:rFonts w:ascii="Calibri" w:eastAsia="Arial" w:hAnsi="Calibri" w:cs="Arial"/>
          <w:lang w:eastAsia="pl-PL"/>
        </w:rPr>
        <w:t xml:space="preserve"> wykazuje rażący brak staranności</w:t>
      </w:r>
      <w:r w:rsidRPr="005A04D8">
        <w:rPr>
          <w:rFonts w:ascii="Calibri" w:eastAsia="Arial" w:hAnsi="Calibri" w:cs="Calibri"/>
          <w:lang w:eastAsia="pl-PL"/>
        </w:rPr>
        <w:t>;</w:t>
      </w:r>
    </w:p>
    <w:p w14:paraId="0FBBEEFF" w14:textId="77777777" w:rsidR="00EF085F" w:rsidRPr="005A04D8" w:rsidRDefault="00EF085F">
      <w:pPr>
        <w:widowControl w:val="0"/>
        <w:numPr>
          <w:ilvl w:val="0"/>
          <w:numId w:val="12"/>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Calibri"/>
          <w:lang w:eastAsia="pl-PL"/>
        </w:rPr>
        <w:t>wykonuje</w:t>
      </w:r>
      <w:r w:rsidRPr="005A04D8">
        <w:rPr>
          <w:rFonts w:ascii="Calibri" w:eastAsia="Arial" w:hAnsi="Calibri" w:cs="Arial"/>
          <w:lang w:eastAsia="pl-PL"/>
        </w:rPr>
        <w:t xml:space="preserve"> swoje obowiązki w sposób niekompetentny lub niedbały</w:t>
      </w:r>
      <w:r w:rsidRPr="005A04D8">
        <w:rPr>
          <w:rFonts w:ascii="Calibri" w:eastAsia="Arial" w:hAnsi="Calibri" w:cs="Calibri"/>
          <w:lang w:eastAsia="pl-PL"/>
        </w:rPr>
        <w:t>;</w:t>
      </w:r>
    </w:p>
    <w:p w14:paraId="37CC6FB3" w14:textId="77777777" w:rsidR="00EF085F" w:rsidRPr="005A04D8" w:rsidRDefault="00EF085F">
      <w:pPr>
        <w:widowControl w:val="0"/>
        <w:numPr>
          <w:ilvl w:val="0"/>
          <w:numId w:val="12"/>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Calibri"/>
          <w:lang w:eastAsia="pl-PL"/>
        </w:rPr>
        <w:t>nie</w:t>
      </w:r>
      <w:r w:rsidRPr="005A04D8">
        <w:rPr>
          <w:rFonts w:ascii="Calibri" w:eastAsia="Arial" w:hAnsi="Calibri" w:cs="Arial"/>
          <w:lang w:eastAsia="pl-PL"/>
        </w:rPr>
        <w:t xml:space="preserve"> stosuje się do postanowień umowy lub</w:t>
      </w:r>
    </w:p>
    <w:p w14:paraId="38E5EF4F" w14:textId="77777777" w:rsidR="00EF085F" w:rsidRPr="005A04D8" w:rsidRDefault="00EF085F">
      <w:pPr>
        <w:widowControl w:val="0"/>
        <w:numPr>
          <w:ilvl w:val="0"/>
          <w:numId w:val="12"/>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Calibri"/>
          <w:lang w:eastAsia="pl-PL"/>
        </w:rPr>
        <w:t>stwarza</w:t>
      </w:r>
      <w:r w:rsidRPr="005A04D8">
        <w:rPr>
          <w:rFonts w:ascii="Calibri" w:eastAsia="Arial" w:hAnsi="Calibri" w:cs="Arial"/>
          <w:lang w:eastAsia="pl-PL"/>
        </w:rPr>
        <w:t xml:space="preserve"> zagrożenie dla bezpieczeństwa, zdrowia lub ochrony środowiska, w szczególności narusza przepisy BHP i PPOŻ.</w:t>
      </w:r>
    </w:p>
    <w:p w14:paraId="681A75E6" w14:textId="0B281423" w:rsidR="00EF085F" w:rsidRPr="005A04D8" w:rsidRDefault="00EF085F">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Nieusunięcie wskazanej przez Zamawiającego osoby w trybie wynikającym z ust. </w:t>
      </w:r>
      <w:r w:rsidR="00A8531F" w:rsidRPr="005A04D8">
        <w:rPr>
          <w:rFonts w:ascii="Calibri" w:eastAsia="Arial" w:hAnsi="Calibri" w:cs="Arial"/>
          <w:lang w:eastAsia="pl-PL"/>
        </w:rPr>
        <w:t xml:space="preserve">7 </w:t>
      </w:r>
      <w:r w:rsidRPr="005A04D8">
        <w:rPr>
          <w:rFonts w:ascii="Calibri" w:eastAsia="Arial" w:hAnsi="Calibri" w:cs="Arial"/>
          <w:lang w:eastAsia="pl-PL"/>
        </w:rPr>
        <w:t>uprawnia Zamawiającego do żądania zapłaty kary umownej w wysokości 1500,00 złotych za każdy taki przypadek.</w:t>
      </w:r>
    </w:p>
    <w:p w14:paraId="1016D77E" w14:textId="77777777" w:rsidR="00EF085F" w:rsidRPr="005A04D8" w:rsidRDefault="00EF085F" w:rsidP="00EF085F">
      <w:pPr>
        <w:pStyle w:val="Akapitzlist"/>
        <w:spacing w:line="276" w:lineRule="auto"/>
        <w:ind w:left="0"/>
        <w:jc w:val="center"/>
        <w:rPr>
          <w:rFonts w:asciiTheme="minorHAnsi" w:hAnsiTheme="minorHAnsi" w:cstheme="minorHAnsi"/>
          <w:b/>
        </w:rPr>
      </w:pPr>
    </w:p>
    <w:bookmarkEnd w:id="4"/>
    <w:p w14:paraId="5B2CF978" w14:textId="6057DB78" w:rsidR="005712D8" w:rsidRPr="005A04D8" w:rsidRDefault="005712D8" w:rsidP="005712D8">
      <w:pPr>
        <w:spacing w:after="0" w:line="276" w:lineRule="auto"/>
        <w:jc w:val="center"/>
        <w:rPr>
          <w:rFonts w:cstheme="minorHAnsi"/>
          <w:b/>
        </w:rPr>
      </w:pPr>
      <w:r w:rsidRPr="005A04D8">
        <w:rPr>
          <w:rFonts w:cstheme="minorHAnsi"/>
          <w:b/>
        </w:rPr>
        <w:t>§ 7</w:t>
      </w:r>
      <w:r w:rsidR="00554CFE" w:rsidRPr="005A04D8">
        <w:rPr>
          <w:rFonts w:cstheme="minorHAnsi"/>
          <w:b/>
        </w:rPr>
        <w:t>.</w:t>
      </w:r>
      <w:r w:rsidRPr="005A04D8">
        <w:rPr>
          <w:rFonts w:cstheme="minorHAnsi"/>
          <w:b/>
        </w:rPr>
        <w:t xml:space="preserve"> Wynagrodzenie </w:t>
      </w:r>
    </w:p>
    <w:p w14:paraId="27EF2081" w14:textId="098D1014"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Strony ustalają, że obowiązującą je formą wynagrodzenia jest wynagrodzenie ryczałtowe. Wynagrodzenie to jest ostateczne i nie podlega zmianie w trakcie realizacji </w:t>
      </w:r>
      <w:r w:rsidR="009B41C8" w:rsidRPr="005A04D8">
        <w:rPr>
          <w:rFonts w:ascii="Calibri" w:eastAsia="Arial" w:hAnsi="Calibri" w:cs="Arial"/>
          <w:lang w:eastAsia="pl-PL"/>
        </w:rPr>
        <w:t>P</w:t>
      </w:r>
      <w:r w:rsidRPr="005A04D8">
        <w:rPr>
          <w:rFonts w:ascii="Calibri" w:eastAsia="Arial" w:hAnsi="Calibri" w:cs="Arial"/>
          <w:lang w:eastAsia="pl-PL"/>
        </w:rPr>
        <w:t xml:space="preserve">rzedmiotu Umowy, chyba że co innego wyraźnie wynika z jej treści. Wynagrodzenie brutto Wykonawcy z tytułu wykonania Umowy wynosi </w:t>
      </w:r>
      <w:r w:rsidRPr="005A04D8">
        <w:rPr>
          <w:rFonts w:ascii="Calibri" w:eastAsia="Arial" w:hAnsi="Calibri" w:cs="Calibri"/>
          <w:lang w:eastAsia="pl-PL"/>
        </w:rPr>
        <w:t>……………………………………………………..</w:t>
      </w:r>
      <w:r w:rsidRPr="005A04D8">
        <w:rPr>
          <w:rFonts w:ascii="Calibri" w:eastAsia="Arial" w:hAnsi="Calibri" w:cs="Arial"/>
          <w:lang w:eastAsia="pl-PL"/>
        </w:rPr>
        <w:t>zł …. groszy (słownie: ……………………………………………………złotych …/100).</w:t>
      </w:r>
    </w:p>
    <w:p w14:paraId="1BBEC99C" w14:textId="7C6A9E5B"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Kwota określona w ust. 1 powyżej zawiera wszystkie koszty związane z realizacją Przedmiotu umowy według Harmonogramu Rzeczowo – Finansowego, przygotowanego przez Wykonawcę. Wynagrodzenie Wykonawcy określone w ust. 1 powyżej jest niezależn</w:t>
      </w:r>
      <w:r w:rsidR="009B41C8" w:rsidRPr="005A04D8">
        <w:rPr>
          <w:rFonts w:ascii="Calibri" w:eastAsia="Arial" w:hAnsi="Calibri" w:cs="Arial"/>
          <w:lang w:eastAsia="pl-PL"/>
        </w:rPr>
        <w:t>e</w:t>
      </w:r>
      <w:r w:rsidRPr="005A04D8">
        <w:rPr>
          <w:rFonts w:ascii="Calibri" w:eastAsia="Arial" w:hAnsi="Calibri" w:cs="Arial"/>
          <w:lang w:eastAsia="pl-PL"/>
        </w:rPr>
        <w:t xml:space="preserve"> od przyjętego przy realizacji niniejszej Umowy systemu organizacji pracy, czasu pracy, pracy w dni wolne i pracy w porze nocnej. Wykonawca akceptując Wynagrodzenie ryczałtowe oświadcza, że zapoznał się z terenem dotyczącym Przedmiotu umowy oraz wykorzystał wszelkie środki mające na celu ustalenie Wynagrodzenia za zrealizowanie Przedmiotu umowy.</w:t>
      </w:r>
    </w:p>
    <w:p w14:paraId="014929DC" w14:textId="3C959A21"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Zamawiający przewiduje  rozliczenie na następujących zasadach:</w:t>
      </w:r>
    </w:p>
    <w:p w14:paraId="0738B71F" w14:textId="3CD855BE" w:rsidR="00B96B51" w:rsidRPr="005A04D8" w:rsidRDefault="00F078C1">
      <w:pPr>
        <w:pStyle w:val="Akapitzlist"/>
        <w:widowControl w:val="0"/>
        <w:numPr>
          <w:ilvl w:val="0"/>
          <w:numId w:val="18"/>
        </w:numPr>
        <w:tabs>
          <w:tab w:val="left" w:pos="709"/>
        </w:tabs>
        <w:spacing w:line="276" w:lineRule="auto"/>
        <w:ind w:hanging="436"/>
        <w:jc w:val="both"/>
        <w:rPr>
          <w:rFonts w:eastAsia="Arial" w:cs="Arial"/>
          <w:lang w:eastAsia="pl-PL"/>
        </w:rPr>
      </w:pPr>
      <w:r w:rsidRPr="005A04D8">
        <w:rPr>
          <w:rFonts w:eastAsia="Arial" w:cs="Arial"/>
          <w:lang w:eastAsia="pl-PL"/>
        </w:rPr>
        <w:t>płatnoś</w:t>
      </w:r>
      <w:r w:rsidR="00C077EA" w:rsidRPr="005A04D8">
        <w:rPr>
          <w:rFonts w:eastAsia="Arial" w:cs="Arial"/>
          <w:lang w:eastAsia="pl-PL"/>
        </w:rPr>
        <w:t>ć</w:t>
      </w:r>
      <w:r w:rsidRPr="005A04D8">
        <w:rPr>
          <w:rFonts w:eastAsia="Arial" w:cs="Arial"/>
          <w:lang w:eastAsia="pl-PL"/>
        </w:rPr>
        <w:t xml:space="preserve"> częściow</w:t>
      </w:r>
      <w:r w:rsidR="00C077EA" w:rsidRPr="005A04D8">
        <w:rPr>
          <w:rFonts w:eastAsia="Arial" w:cs="Arial"/>
          <w:lang w:eastAsia="pl-PL"/>
        </w:rPr>
        <w:t>a</w:t>
      </w:r>
      <w:r w:rsidRPr="005A04D8">
        <w:rPr>
          <w:rFonts w:eastAsia="Arial" w:cs="Arial"/>
          <w:lang w:eastAsia="pl-PL"/>
        </w:rPr>
        <w:t xml:space="preserve"> </w:t>
      </w:r>
      <w:r w:rsidR="00C077EA" w:rsidRPr="005A04D8">
        <w:rPr>
          <w:rFonts w:eastAsia="Arial" w:cs="Arial"/>
          <w:lang w:eastAsia="pl-PL"/>
        </w:rPr>
        <w:t xml:space="preserve">do 65% wartości umowy brutto po dostawie i montażu stolarki </w:t>
      </w:r>
      <w:r w:rsidR="009C142C" w:rsidRPr="00111647">
        <w:rPr>
          <w:rFonts w:eastAsia="Arial" w:cs="Arial"/>
          <w:lang w:eastAsia="pl-PL"/>
        </w:rPr>
        <w:t xml:space="preserve">drzwiowej </w:t>
      </w:r>
      <w:r w:rsidR="00C077EA" w:rsidRPr="005A04D8">
        <w:rPr>
          <w:rFonts w:eastAsia="Arial" w:cs="Arial"/>
          <w:lang w:eastAsia="pl-PL"/>
        </w:rPr>
        <w:t>aluminiowej wewnętrznej przeciwpożarowej dymoszczelnej, potwierdzone częściowym bezusterkowym w zakresie wad istotnych</w:t>
      </w:r>
      <w:r w:rsidR="0036089F" w:rsidRPr="005A04D8">
        <w:rPr>
          <w:rFonts w:eastAsia="Arial" w:cs="Arial"/>
          <w:lang w:eastAsia="pl-PL"/>
        </w:rPr>
        <w:t xml:space="preserve"> </w:t>
      </w:r>
      <w:r w:rsidR="00CF1A5C" w:rsidRPr="005A04D8">
        <w:rPr>
          <w:rFonts w:eastAsia="Arial" w:cs="Arial"/>
          <w:lang w:eastAsia="pl-PL"/>
        </w:rPr>
        <w:t xml:space="preserve">(wedle definicji przyjętej w umowie) </w:t>
      </w:r>
      <w:r w:rsidR="0036089F" w:rsidRPr="005A04D8">
        <w:rPr>
          <w:rFonts w:eastAsia="Arial" w:cs="Arial"/>
          <w:lang w:eastAsia="pl-PL"/>
        </w:rPr>
        <w:t>protokołem odbioru robót</w:t>
      </w:r>
      <w:r w:rsidRPr="005A04D8">
        <w:rPr>
          <w:rFonts w:eastAsia="Arial" w:cs="Arial"/>
          <w:lang w:eastAsia="pl-PL"/>
        </w:rPr>
        <w:t>,</w:t>
      </w:r>
    </w:p>
    <w:p w14:paraId="5A0C5219" w14:textId="5441B4C8" w:rsidR="00F078C1" w:rsidRPr="005A04D8" w:rsidRDefault="00F078C1">
      <w:pPr>
        <w:pStyle w:val="Akapitzlist"/>
        <w:widowControl w:val="0"/>
        <w:numPr>
          <w:ilvl w:val="0"/>
          <w:numId w:val="18"/>
        </w:numPr>
        <w:tabs>
          <w:tab w:val="left" w:pos="709"/>
        </w:tabs>
        <w:spacing w:line="276" w:lineRule="auto"/>
        <w:ind w:hanging="436"/>
        <w:jc w:val="both"/>
        <w:rPr>
          <w:rFonts w:eastAsia="Arial" w:cs="Arial"/>
          <w:lang w:eastAsia="pl-PL"/>
        </w:rPr>
      </w:pPr>
      <w:r w:rsidRPr="005A04D8">
        <w:rPr>
          <w:rFonts w:eastAsia="Arial" w:cs="Arial"/>
          <w:lang w:eastAsia="pl-PL"/>
        </w:rPr>
        <w:t>płatność końcowa</w:t>
      </w:r>
      <w:r w:rsidR="00C077EA" w:rsidRPr="005A04D8">
        <w:rPr>
          <w:rFonts w:eastAsia="Arial" w:cs="Arial"/>
          <w:lang w:eastAsia="pl-PL"/>
        </w:rPr>
        <w:t xml:space="preserve"> </w:t>
      </w:r>
      <w:r w:rsidR="009B41C8" w:rsidRPr="005A04D8">
        <w:rPr>
          <w:rFonts w:eastAsia="Arial" w:cs="Arial"/>
          <w:lang w:eastAsia="pl-PL"/>
        </w:rPr>
        <w:t xml:space="preserve">- </w:t>
      </w:r>
      <w:r w:rsidRPr="005A04D8">
        <w:rPr>
          <w:rFonts w:eastAsia="Arial" w:cs="Arial"/>
          <w:lang w:eastAsia="pl-PL"/>
        </w:rPr>
        <w:t>pozostał</w:t>
      </w:r>
      <w:r w:rsidR="00C077EA" w:rsidRPr="005A04D8">
        <w:rPr>
          <w:rFonts w:eastAsia="Arial" w:cs="Arial"/>
          <w:lang w:eastAsia="pl-PL"/>
        </w:rPr>
        <w:t>ą</w:t>
      </w:r>
      <w:r w:rsidRPr="005A04D8">
        <w:rPr>
          <w:rFonts w:eastAsia="Arial" w:cs="Arial"/>
          <w:lang w:eastAsia="pl-PL"/>
        </w:rPr>
        <w:t xml:space="preserve"> wartość wynagrodzenia po zakończeniu całości </w:t>
      </w:r>
      <w:r w:rsidR="00F172CA" w:rsidRPr="005A04D8">
        <w:rPr>
          <w:rFonts w:eastAsia="Arial" w:cs="Arial"/>
          <w:lang w:eastAsia="pl-PL"/>
        </w:rPr>
        <w:t>r</w:t>
      </w:r>
      <w:r w:rsidRPr="005A04D8">
        <w:rPr>
          <w:rFonts w:eastAsia="Arial" w:cs="Arial"/>
          <w:lang w:eastAsia="pl-PL"/>
        </w:rPr>
        <w:t>obót</w:t>
      </w:r>
      <w:r w:rsidR="00F172CA" w:rsidRPr="005A04D8">
        <w:rPr>
          <w:rFonts w:eastAsia="Arial" w:cs="Arial"/>
          <w:lang w:eastAsia="pl-PL"/>
        </w:rPr>
        <w:t xml:space="preserve"> składających się na Przedmiot umowy</w:t>
      </w:r>
      <w:r w:rsidRPr="005A04D8">
        <w:rPr>
          <w:rFonts w:eastAsia="Arial" w:cs="Arial"/>
          <w:lang w:eastAsia="pl-PL"/>
        </w:rPr>
        <w:t xml:space="preserve"> potwierdzonych końcowym</w:t>
      </w:r>
      <w:r w:rsidR="00CF1A5C" w:rsidRPr="005A04D8">
        <w:rPr>
          <w:rFonts w:eastAsia="Arial" w:cs="Arial"/>
          <w:lang w:eastAsia="pl-PL"/>
        </w:rPr>
        <w:t xml:space="preserve"> </w:t>
      </w:r>
      <w:r w:rsidRPr="005A04D8">
        <w:rPr>
          <w:rFonts w:eastAsia="Arial" w:cs="Arial"/>
          <w:lang w:eastAsia="pl-PL"/>
        </w:rPr>
        <w:t xml:space="preserve"> bezusterkowym</w:t>
      </w:r>
      <w:r w:rsidR="00F172CA" w:rsidRPr="005A04D8">
        <w:rPr>
          <w:rFonts w:eastAsia="Arial" w:cs="Arial"/>
          <w:lang w:eastAsia="pl-PL"/>
        </w:rPr>
        <w:t xml:space="preserve"> w zakresie wad istotnych </w:t>
      </w:r>
      <w:r w:rsidR="00CF1A5C" w:rsidRPr="005A04D8">
        <w:rPr>
          <w:rFonts w:eastAsia="Arial" w:cs="Arial"/>
          <w:lang w:eastAsia="pl-PL"/>
        </w:rPr>
        <w:t xml:space="preserve"> (wedle definicji przyjętej w umowie)</w:t>
      </w:r>
      <w:r w:rsidRPr="005A04D8">
        <w:rPr>
          <w:rFonts w:eastAsia="Arial" w:cs="Arial"/>
          <w:lang w:eastAsia="pl-PL"/>
        </w:rPr>
        <w:t xml:space="preserve"> protokołem odbioru robót oraz przekazaniu i zaakceptowaniu</w:t>
      </w:r>
      <w:r w:rsidRPr="005A04D8">
        <w:rPr>
          <w:rFonts w:eastAsia="Arial" w:cs="Calibri"/>
          <w:lang w:eastAsia="pl-PL"/>
        </w:rPr>
        <w:t xml:space="preserve"> przez Zamawiającego</w:t>
      </w:r>
      <w:r w:rsidRPr="005A04D8">
        <w:rPr>
          <w:rFonts w:eastAsia="Arial" w:cs="Arial"/>
          <w:lang w:eastAsia="pl-PL"/>
        </w:rPr>
        <w:t xml:space="preserve"> kompletu dokumentacji powykonawczej.</w:t>
      </w:r>
    </w:p>
    <w:p w14:paraId="25B66818" w14:textId="70A74479"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Calibri"/>
          <w:lang w:eastAsia="pl-PL"/>
        </w:rPr>
      </w:pPr>
      <w:r w:rsidRPr="005A04D8">
        <w:rPr>
          <w:rFonts w:ascii="Calibri" w:eastAsia="Arial" w:hAnsi="Calibri" w:cs="Calibri"/>
          <w:lang w:eastAsia="pl-PL"/>
        </w:rPr>
        <w:t>Podstawą rozliczenia robót budowlanych będzie HRF, który przygotuje Wykonawca i przedstawi Zamawiającemu do akceptacji.</w:t>
      </w:r>
      <w:r w:rsidRPr="005A04D8">
        <w:rPr>
          <w:rFonts w:ascii="Calibri" w:eastAsia="Arial" w:hAnsi="Calibri" w:cs="Calibri"/>
          <w:color w:val="FF0000"/>
          <w:lang w:eastAsia="pl-PL"/>
        </w:rPr>
        <w:t xml:space="preserve"> </w:t>
      </w:r>
    </w:p>
    <w:p w14:paraId="3C1EFEA1" w14:textId="6E586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Calibri"/>
          <w:lang w:eastAsia="pl-PL"/>
        </w:rPr>
      </w:pPr>
      <w:r w:rsidRPr="005A04D8">
        <w:rPr>
          <w:rFonts w:ascii="Calibri" w:eastAsia="Arial" w:hAnsi="Calibri" w:cs="Calibri"/>
          <w:lang w:eastAsia="pl-PL"/>
        </w:rPr>
        <w:t>Wraz z  fakturą częściową Wykonawca zobowiązany jest dostarczyć:</w:t>
      </w:r>
    </w:p>
    <w:p w14:paraId="0C1B2834" w14:textId="1708A776" w:rsidR="00F078C1" w:rsidRPr="005A04D8" w:rsidRDefault="00F078C1">
      <w:pPr>
        <w:pStyle w:val="Akapitzlist"/>
        <w:widowControl w:val="0"/>
        <w:numPr>
          <w:ilvl w:val="0"/>
          <w:numId w:val="54"/>
        </w:numPr>
        <w:tabs>
          <w:tab w:val="left" w:pos="709"/>
        </w:tabs>
        <w:spacing w:line="276" w:lineRule="auto"/>
        <w:ind w:hanging="360"/>
        <w:jc w:val="both"/>
        <w:rPr>
          <w:rFonts w:eastAsia="Arial" w:cs="Arial"/>
          <w:lang w:eastAsia="pl-PL"/>
        </w:rPr>
      </w:pPr>
      <w:r w:rsidRPr="005A04D8">
        <w:rPr>
          <w:rFonts w:eastAsia="Arial" w:cs="Arial"/>
          <w:lang w:eastAsia="pl-PL"/>
        </w:rPr>
        <w:t xml:space="preserve">protokół  częściowy za wykonane prace, wskazany w ust. </w:t>
      </w:r>
      <w:r w:rsidR="003020F9" w:rsidRPr="005A04D8">
        <w:rPr>
          <w:rFonts w:eastAsia="Arial" w:cs="Arial"/>
          <w:lang w:eastAsia="pl-PL"/>
        </w:rPr>
        <w:t>3 pkt 1</w:t>
      </w:r>
      <w:r w:rsidRPr="005A04D8">
        <w:rPr>
          <w:rFonts w:eastAsia="Arial" w:cs="Arial"/>
          <w:lang w:eastAsia="pl-PL"/>
        </w:rPr>
        <w:t>,</w:t>
      </w:r>
    </w:p>
    <w:p w14:paraId="08E211D6" w14:textId="330631C2" w:rsidR="00F078C1" w:rsidRPr="005A04D8" w:rsidRDefault="00F078C1">
      <w:pPr>
        <w:widowControl w:val="0"/>
        <w:numPr>
          <w:ilvl w:val="0"/>
          <w:numId w:val="54"/>
        </w:numPr>
        <w:tabs>
          <w:tab w:val="left" w:pos="709"/>
        </w:tabs>
        <w:spacing w:after="0" w:line="276" w:lineRule="auto"/>
        <w:ind w:left="720" w:hanging="360"/>
        <w:jc w:val="both"/>
        <w:rPr>
          <w:rFonts w:ascii="Calibri" w:eastAsia="Arial" w:hAnsi="Calibri" w:cs="Arial"/>
          <w:lang w:eastAsia="pl-PL"/>
        </w:rPr>
      </w:pPr>
      <w:r w:rsidRPr="005A04D8">
        <w:rPr>
          <w:rFonts w:ascii="Calibri" w:eastAsia="Arial" w:hAnsi="Calibri" w:cs="Arial"/>
          <w:lang w:eastAsia="pl-PL"/>
        </w:rPr>
        <w:t>wykaz Podwykonawców i dalszych podwykonawców, współuczestniczących w  fakturowaniu,</w:t>
      </w:r>
    </w:p>
    <w:p w14:paraId="5AF9C7A2" w14:textId="77777777" w:rsidR="00183676" w:rsidRPr="005A04D8" w:rsidRDefault="00F078C1">
      <w:pPr>
        <w:widowControl w:val="0"/>
        <w:numPr>
          <w:ilvl w:val="0"/>
          <w:numId w:val="54"/>
        </w:numPr>
        <w:tabs>
          <w:tab w:val="left" w:pos="709"/>
        </w:tabs>
        <w:spacing w:after="0" w:line="276" w:lineRule="auto"/>
        <w:ind w:left="720" w:hanging="360"/>
        <w:jc w:val="both"/>
        <w:rPr>
          <w:rFonts w:ascii="Calibri" w:eastAsia="Arial" w:hAnsi="Calibri" w:cs="Arial"/>
          <w:lang w:eastAsia="pl-PL"/>
        </w:rPr>
      </w:pPr>
      <w:r w:rsidRPr="005A04D8">
        <w:rPr>
          <w:rFonts w:ascii="Calibri" w:eastAsia="Arial" w:hAnsi="Calibri" w:cs="Arial"/>
          <w:lang w:eastAsia="pl-PL"/>
        </w:rPr>
        <w:t xml:space="preserve">protokoły odbioru częściowego wykonanych przez Podwykonawców, wykazanych wg postanowień §12, bieżących prac, z informacją, iż Wykonawca nie wnosi zastrzeżeń do wykonanych przez Podwykonawców usług lub robót budowlanych, podpisany bez zastrzeżeń przez Wykonawcę i Podwykonawców, </w:t>
      </w:r>
    </w:p>
    <w:p w14:paraId="2C363BF4" w14:textId="7DAFA2DF" w:rsidR="00F078C1" w:rsidRPr="005A04D8" w:rsidRDefault="00F078C1">
      <w:pPr>
        <w:widowControl w:val="0"/>
        <w:numPr>
          <w:ilvl w:val="0"/>
          <w:numId w:val="54"/>
        </w:numPr>
        <w:tabs>
          <w:tab w:val="left" w:pos="709"/>
        </w:tabs>
        <w:spacing w:after="0" w:line="276" w:lineRule="auto"/>
        <w:ind w:left="720" w:hanging="360"/>
        <w:jc w:val="both"/>
        <w:rPr>
          <w:rFonts w:ascii="Calibri" w:eastAsia="Arial" w:hAnsi="Calibri" w:cs="Arial"/>
          <w:lang w:eastAsia="pl-PL"/>
        </w:rPr>
      </w:pPr>
      <w:r w:rsidRPr="005A04D8">
        <w:rPr>
          <w:rFonts w:ascii="Calibri" w:eastAsia="Arial" w:hAnsi="Calibri" w:cs="Calibri"/>
          <w:lang w:eastAsia="pl-PL"/>
        </w:rPr>
        <w:t xml:space="preserve">oświadczenia Podwykonawców, z którego wynika, że Wykonawca nie zalega z wymaganymi płatnościami wobec Podwykonawców z tytułu realizacji niniejszej </w:t>
      </w:r>
      <w:r w:rsidR="003020F9" w:rsidRPr="005A04D8">
        <w:rPr>
          <w:rFonts w:ascii="Calibri" w:eastAsia="Arial" w:hAnsi="Calibri" w:cs="Calibri"/>
          <w:lang w:eastAsia="pl-PL"/>
        </w:rPr>
        <w:t>U</w:t>
      </w:r>
      <w:r w:rsidRPr="005A04D8">
        <w:rPr>
          <w:rFonts w:ascii="Calibri" w:eastAsia="Arial" w:hAnsi="Calibri" w:cs="Calibri"/>
          <w:lang w:eastAsia="pl-PL"/>
        </w:rPr>
        <w:t>mowy.</w:t>
      </w:r>
    </w:p>
    <w:p w14:paraId="37A6BA76" w14:textId="3F656394"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Calibri"/>
          <w:lang w:eastAsia="pl-PL"/>
        </w:rPr>
      </w:pPr>
      <w:r w:rsidRPr="005A04D8">
        <w:rPr>
          <w:rFonts w:ascii="Calibri" w:eastAsia="Arial" w:hAnsi="Calibri" w:cs="Calibri"/>
          <w:lang w:eastAsia="pl-PL"/>
        </w:rPr>
        <w:t>Warunkiem uruchomienia płatności częściow</w:t>
      </w:r>
      <w:r w:rsidR="003020F9" w:rsidRPr="005A04D8">
        <w:rPr>
          <w:rFonts w:ascii="Calibri" w:eastAsia="Arial" w:hAnsi="Calibri" w:cs="Calibri"/>
          <w:lang w:eastAsia="pl-PL"/>
        </w:rPr>
        <w:t>ej</w:t>
      </w:r>
      <w:r w:rsidRPr="005A04D8">
        <w:rPr>
          <w:rFonts w:ascii="Calibri" w:eastAsia="Arial" w:hAnsi="Calibri" w:cs="Calibri"/>
          <w:lang w:eastAsia="pl-PL"/>
        </w:rPr>
        <w:t xml:space="preserve"> jest udowodnienie Zamawiającemu przez Wykonawcę (np. poprzez przekazanie dowodów przelewów) o rozliczeni</w:t>
      </w:r>
      <w:r w:rsidR="003020F9" w:rsidRPr="005A04D8">
        <w:rPr>
          <w:rFonts w:ascii="Calibri" w:eastAsia="Arial" w:hAnsi="Calibri" w:cs="Calibri"/>
          <w:lang w:eastAsia="pl-PL"/>
        </w:rPr>
        <w:t>u</w:t>
      </w:r>
      <w:r w:rsidRPr="005A04D8">
        <w:rPr>
          <w:rFonts w:ascii="Calibri" w:eastAsia="Arial" w:hAnsi="Calibri" w:cs="Calibri"/>
          <w:lang w:eastAsia="pl-PL"/>
        </w:rPr>
        <w:t xml:space="preserve"> i zapłaceni</w:t>
      </w:r>
      <w:r w:rsidR="003020F9" w:rsidRPr="005A04D8">
        <w:rPr>
          <w:rFonts w:ascii="Calibri" w:eastAsia="Arial" w:hAnsi="Calibri" w:cs="Calibri"/>
          <w:lang w:eastAsia="pl-PL"/>
        </w:rPr>
        <w:t>u</w:t>
      </w:r>
      <w:r w:rsidRPr="005A04D8">
        <w:rPr>
          <w:rFonts w:ascii="Calibri" w:eastAsia="Arial" w:hAnsi="Calibri" w:cs="Calibri"/>
          <w:lang w:eastAsia="pl-PL"/>
        </w:rPr>
        <w:t xml:space="preserve"> Podwykonawcom i dalszym podwykonawcom należności, wynikających ze współudziału w bieżącym fakturowaniu, adekwatnym do postępu rzeczywiście wykonanych prac. W przypadku niewystarczającego materiału dowodowego, Zamawiający może odmówić dokonania płatności Wykonawcy w części należnej danemu Podwykonawcy lub dalszemu podwykonawcy.</w:t>
      </w:r>
    </w:p>
    <w:p w14:paraId="124C0AE6" w14:textId="638FBA43"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Calibri"/>
          <w:lang w:eastAsia="pl-PL"/>
        </w:rPr>
      </w:pPr>
      <w:r w:rsidRPr="005A04D8">
        <w:rPr>
          <w:rFonts w:ascii="Calibri" w:eastAsia="Arial" w:hAnsi="Calibri" w:cs="Calibri"/>
          <w:lang w:eastAsia="pl-PL"/>
        </w:rPr>
        <w:t>Zapisy ujęte w ust. 3-</w:t>
      </w:r>
      <w:r w:rsidR="003020F9" w:rsidRPr="005A04D8">
        <w:rPr>
          <w:rFonts w:ascii="Calibri" w:eastAsia="Arial" w:hAnsi="Calibri" w:cs="Calibri"/>
          <w:lang w:eastAsia="pl-PL"/>
        </w:rPr>
        <w:t xml:space="preserve">6 </w:t>
      </w:r>
      <w:r w:rsidRPr="005A04D8">
        <w:rPr>
          <w:rFonts w:ascii="Calibri" w:eastAsia="Arial" w:hAnsi="Calibri" w:cs="Calibri"/>
          <w:lang w:eastAsia="pl-PL"/>
        </w:rPr>
        <w:t>stosowane będą adekwatnie do rozliczenia końcowego, z zastrzeżeniem zapisów §</w:t>
      </w:r>
      <w:r w:rsidR="00306509" w:rsidRPr="005A04D8">
        <w:rPr>
          <w:rFonts w:ascii="Calibri" w:eastAsia="Arial" w:hAnsi="Calibri" w:cs="Calibri"/>
          <w:lang w:eastAsia="pl-PL"/>
        </w:rPr>
        <w:t>7</w:t>
      </w:r>
      <w:r w:rsidRPr="005A04D8">
        <w:rPr>
          <w:rFonts w:ascii="Calibri" w:eastAsia="Arial" w:hAnsi="Calibri" w:cs="Calibri"/>
          <w:b/>
          <w:bCs/>
          <w:lang w:eastAsia="pl-PL"/>
        </w:rPr>
        <w:t xml:space="preserve"> </w:t>
      </w:r>
      <w:r w:rsidRPr="005A04D8">
        <w:rPr>
          <w:rFonts w:ascii="Calibri" w:eastAsia="Arial" w:hAnsi="Calibri" w:cs="Calibri"/>
          <w:lang w:eastAsia="pl-PL"/>
        </w:rPr>
        <w:t xml:space="preserve">ust. </w:t>
      </w:r>
      <w:r w:rsidR="00183676" w:rsidRPr="005A04D8">
        <w:rPr>
          <w:rFonts w:ascii="Calibri" w:eastAsia="Arial" w:hAnsi="Calibri" w:cs="Calibri"/>
          <w:lang w:eastAsia="pl-PL"/>
        </w:rPr>
        <w:t>3</w:t>
      </w:r>
      <w:r w:rsidRPr="005A04D8">
        <w:rPr>
          <w:rFonts w:ascii="Calibri" w:eastAsia="Arial" w:hAnsi="Calibri" w:cs="Calibri"/>
          <w:lang w:eastAsia="pl-PL"/>
        </w:rPr>
        <w:t xml:space="preserve"> pkt </w:t>
      </w:r>
      <w:r w:rsidR="00C077EA" w:rsidRPr="005A04D8">
        <w:rPr>
          <w:rFonts w:ascii="Calibri" w:eastAsia="Arial" w:hAnsi="Calibri" w:cs="Calibri"/>
          <w:lang w:eastAsia="pl-PL"/>
        </w:rPr>
        <w:t>2</w:t>
      </w:r>
      <w:r w:rsidRPr="005A04D8">
        <w:rPr>
          <w:rFonts w:ascii="Calibri" w:eastAsia="Arial" w:hAnsi="Calibri" w:cs="Calibri"/>
          <w:lang w:eastAsia="pl-PL"/>
        </w:rPr>
        <w:t xml:space="preserve"> oraz §</w:t>
      </w:r>
      <w:r w:rsidR="00B8728E" w:rsidRPr="005A04D8">
        <w:rPr>
          <w:rFonts w:ascii="Calibri" w:eastAsia="Arial" w:hAnsi="Calibri" w:cs="Calibri"/>
          <w:lang w:eastAsia="pl-PL"/>
        </w:rPr>
        <w:t>2</w:t>
      </w:r>
      <w:r w:rsidRPr="005A04D8">
        <w:rPr>
          <w:rFonts w:ascii="Calibri" w:eastAsia="Arial" w:hAnsi="Calibri" w:cs="Calibri"/>
          <w:lang w:eastAsia="pl-PL"/>
        </w:rPr>
        <w:t xml:space="preserve"> ust. </w:t>
      </w:r>
      <w:r w:rsidR="00B8728E" w:rsidRPr="005A04D8">
        <w:rPr>
          <w:rFonts w:ascii="Calibri" w:eastAsia="Arial" w:hAnsi="Calibri" w:cs="Calibri"/>
          <w:lang w:eastAsia="pl-PL"/>
        </w:rPr>
        <w:t>3</w:t>
      </w:r>
      <w:r w:rsidRPr="005A04D8">
        <w:rPr>
          <w:rFonts w:ascii="Calibri" w:eastAsia="Arial" w:hAnsi="Calibri" w:cs="Calibri"/>
          <w:lang w:eastAsia="pl-PL"/>
        </w:rPr>
        <w:t>.</w:t>
      </w:r>
    </w:p>
    <w:p w14:paraId="0A4ADEB8" w14:textId="0F09CB1F"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lastRenderedPageBreak/>
        <w:t xml:space="preserve">Każdorazowo zapłata nastąpi przelewem na rachunek bankowy Wykonawcy w terminie do </w:t>
      </w:r>
      <w:r w:rsidRPr="005A04D8">
        <w:rPr>
          <w:rFonts w:ascii="Calibri" w:eastAsia="Arial" w:hAnsi="Calibri" w:cs="Calibri"/>
          <w:lang w:eastAsia="pl-PL"/>
        </w:rPr>
        <w:t>30</w:t>
      </w:r>
      <w:r w:rsidRPr="005A04D8">
        <w:rPr>
          <w:rFonts w:ascii="Calibri" w:eastAsia="Arial" w:hAnsi="Calibri" w:cs="Arial"/>
          <w:lang w:eastAsia="pl-PL"/>
        </w:rPr>
        <w:t xml:space="preserve"> dni od dnia otrzymania faktur VAT lub rachunków z uwzględnieniem potrąceń wynikających z Umowy, wystawionych po prawidłowym wykonaniu części umowy i podpisaniu przez Zamawiającego protokołu częściowego lub protokołu odbioru końcowego. Zamawiający dokona płatności z zastosowaniem mechanizmu podzielonej płatności (ang. Split </w:t>
      </w:r>
      <w:proofErr w:type="spellStart"/>
      <w:r w:rsidRPr="005A04D8">
        <w:rPr>
          <w:rFonts w:ascii="Calibri" w:eastAsia="Arial" w:hAnsi="Calibri" w:cs="Arial"/>
          <w:lang w:eastAsia="pl-PL"/>
        </w:rPr>
        <w:t>Payment</w:t>
      </w:r>
      <w:proofErr w:type="spellEnd"/>
      <w:r w:rsidRPr="005A04D8">
        <w:rPr>
          <w:rFonts w:ascii="Calibri" w:eastAsia="Arial" w:hAnsi="Calibri" w:cs="Arial"/>
          <w:lang w:eastAsia="pl-PL"/>
        </w:rPr>
        <w:t xml:space="preserve">) w sytuacji, gdy taki mechanizm będzie miał zastosowanie. Niezależnie od przyjęcia faktury przez Zamawiającego, uruchomienie płatności będzie następowało wyłącznie po spełnieniu warunków przewidzianych w ust. </w:t>
      </w:r>
      <w:r w:rsidR="00830AF8" w:rsidRPr="005A04D8">
        <w:rPr>
          <w:rFonts w:ascii="Calibri" w:eastAsia="Arial" w:hAnsi="Calibri" w:cs="Arial"/>
          <w:lang w:eastAsia="pl-PL"/>
        </w:rPr>
        <w:t>6</w:t>
      </w:r>
      <w:r w:rsidRPr="005A04D8">
        <w:rPr>
          <w:rFonts w:ascii="Calibri" w:eastAsia="Arial" w:hAnsi="Calibri" w:cs="Arial"/>
          <w:lang w:eastAsia="pl-PL"/>
        </w:rPr>
        <w:t>, jeżeli na dzień terminu płatności wynikającego z faktury Wykonawca nie udowodni, że należności Podwykonawców i dalszych podwykonawców z tytułu wykonania prac ujętych w bieżącym fakturowaniu zostały uregulowane, Zamawiający ma prawo wstrzymać płatność do czasu przedstawienia dowodu ich uregulowania, a wszelka odpowiedzialność Zamawiającego z tytułu opóźnienia w zapłacie względem terminu wynikającego z faktury (w tym odszkodowawcza oraz z tytułu odsetek) jest wyłączona.</w:t>
      </w:r>
    </w:p>
    <w:p w14:paraId="754EDF0E"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Zamawiający, na pisemny wniosek,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5A04D8">
        <w:rPr>
          <w:rFonts w:ascii="Calibri" w:eastAsia="Arial" w:hAnsi="Calibri" w:cs="Arial"/>
          <w:lang w:eastAsia="pl-PL"/>
        </w:rPr>
        <w:br/>
        <w:t>w przypadku uchylenia się od obowiązku zapłaty odpowiednio przez Wykonawcę, podwykonawcę lub dalszego podwykonawcę zamówienia na roboty budowlane.</w:t>
      </w:r>
      <w:r w:rsidRPr="005A04D8">
        <w:rPr>
          <w:rFonts w:ascii="Calibri" w:eastAsia="Arial" w:hAnsi="Calibri" w:cs="Calibri"/>
          <w:lang w:eastAsia="pl-PL"/>
        </w:rPr>
        <w:t xml:space="preserve"> </w:t>
      </w:r>
    </w:p>
    <w:p w14:paraId="6DD00E59" w14:textId="5A30EA50"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Wynagrodzenie, o którym mowa w ust. </w:t>
      </w:r>
      <w:r w:rsidR="00830AF8" w:rsidRPr="005A04D8">
        <w:rPr>
          <w:rFonts w:ascii="Calibri" w:eastAsia="Arial" w:hAnsi="Calibri" w:cs="Arial"/>
          <w:lang w:eastAsia="pl-PL"/>
        </w:rPr>
        <w:t>9</w:t>
      </w:r>
      <w:r w:rsidRPr="005A04D8">
        <w:rPr>
          <w:rFonts w:ascii="Calibri" w:eastAsia="Arial" w:hAnsi="Calibri" w:cs="Arial"/>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C36CAF"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Bezpośrednia zapłata obejmuje wyłącznie należne wynagrodzenie, bez odsetek, należnych podwykonawcy lub dalszemu podwykonawcy.</w:t>
      </w:r>
    </w:p>
    <w:p w14:paraId="212D5543"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w:t>
      </w:r>
    </w:p>
    <w:p w14:paraId="632C9D17" w14:textId="142B215B"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W przypadku zgłoszenia uwag, o których mowa w ust. </w:t>
      </w:r>
      <w:r w:rsidR="00830AF8" w:rsidRPr="005A04D8">
        <w:rPr>
          <w:rFonts w:ascii="Calibri" w:eastAsia="Arial" w:hAnsi="Calibri" w:cs="Arial"/>
          <w:lang w:eastAsia="pl-PL"/>
        </w:rPr>
        <w:t>12</w:t>
      </w:r>
      <w:r w:rsidRPr="005A04D8">
        <w:rPr>
          <w:rFonts w:ascii="Calibri" w:eastAsia="Arial" w:hAnsi="Calibri" w:cs="Arial"/>
          <w:lang w:eastAsia="pl-PL"/>
        </w:rPr>
        <w:t>, w terminie wskazanym przez Zamawiającego, Zamawiający może:</w:t>
      </w:r>
    </w:p>
    <w:p w14:paraId="41936C93" w14:textId="77777777" w:rsidR="00F078C1" w:rsidRPr="005A04D8" w:rsidRDefault="00F078C1">
      <w:pPr>
        <w:widowControl w:val="0"/>
        <w:numPr>
          <w:ilvl w:val="0"/>
          <w:numId w:val="9"/>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Arial"/>
          <w:lang w:eastAsia="pl-PL"/>
        </w:rPr>
        <w:t>nie dokonać bezpośredniej zapłaty wynagrodzenia podwykonawcy lub dalszemu podwykonawcy, jeżeli wykonawca wykaże niezasadność takiej zapłaty, albo</w:t>
      </w:r>
    </w:p>
    <w:p w14:paraId="4FB9087C" w14:textId="77777777" w:rsidR="00F078C1" w:rsidRPr="005A04D8" w:rsidRDefault="00F078C1">
      <w:pPr>
        <w:widowControl w:val="0"/>
        <w:numPr>
          <w:ilvl w:val="0"/>
          <w:numId w:val="9"/>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Arial"/>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08876906" w14:textId="77777777" w:rsidR="00F078C1" w:rsidRPr="005A04D8" w:rsidRDefault="00F078C1">
      <w:pPr>
        <w:widowControl w:val="0"/>
        <w:numPr>
          <w:ilvl w:val="0"/>
          <w:numId w:val="9"/>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Arial"/>
          <w:lang w:eastAsia="pl-PL"/>
        </w:rPr>
        <w:t>dokonać bezpośredniej zapłaty wynagrodzenia podwykonawcy lub dalszemu podwykonawcy, jeżeli podwykonawca lub dalszy podwykonawca wykaże zasadność takiej zapłaty.</w:t>
      </w:r>
    </w:p>
    <w:p w14:paraId="4DD4B4D7"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W przypadku dokonania bezpośredniej zapłaty podwykonawcy lub dalszemu podwykonawcy, Zamawiający potrąca kwotę wypłaconego wynagrodzenia z wynagrodzenia należnego Wykonawcy.</w:t>
      </w:r>
    </w:p>
    <w:p w14:paraId="742A75A4"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1BF0171B"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Za termin płatności przyjmuje się datę obciążenia rachunku Zamawiającego.</w:t>
      </w:r>
    </w:p>
    <w:p w14:paraId="64B32A78"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Wykonawca oświadcza, że rachunek bankowy Wykonawcy, służący do rozliczenia wynagrodzenia będzie spełniał wymogi na potrzeby mechanizmu podzielonej płatności (</w:t>
      </w:r>
      <w:proofErr w:type="spellStart"/>
      <w:r w:rsidRPr="005A04D8">
        <w:rPr>
          <w:rFonts w:ascii="Calibri" w:eastAsia="Arial" w:hAnsi="Calibri" w:cs="Arial"/>
          <w:lang w:eastAsia="pl-PL"/>
        </w:rPr>
        <w:t>split</w:t>
      </w:r>
      <w:proofErr w:type="spellEnd"/>
      <w:r w:rsidRPr="005A04D8">
        <w:rPr>
          <w:rFonts w:ascii="Calibri" w:eastAsia="Arial" w:hAnsi="Calibri" w:cs="Arial"/>
          <w:lang w:eastAsia="pl-PL"/>
        </w:rPr>
        <w:t xml:space="preserve"> </w:t>
      </w:r>
      <w:proofErr w:type="spellStart"/>
      <w:r w:rsidRPr="005A04D8">
        <w:rPr>
          <w:rFonts w:ascii="Calibri" w:eastAsia="Arial" w:hAnsi="Calibri" w:cs="Arial"/>
          <w:lang w:eastAsia="pl-PL"/>
        </w:rPr>
        <w:t>payment</w:t>
      </w:r>
      <w:proofErr w:type="spellEnd"/>
      <w:r w:rsidRPr="005A04D8">
        <w:rPr>
          <w:rFonts w:ascii="Calibri" w:eastAsia="Arial" w:hAnsi="Calibri" w:cs="Arial"/>
          <w:lang w:eastAsia="pl-PL"/>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w:t>
      </w:r>
      <w:r w:rsidRPr="005A04D8">
        <w:rPr>
          <w:rFonts w:ascii="Calibri" w:eastAsia="Arial" w:hAnsi="Calibri" w:cs="Arial"/>
          <w:lang w:eastAsia="pl-PL"/>
        </w:rPr>
        <w:lastRenderedPageBreak/>
        <w:t>podzielonej płatności”, a także spełniać będzie inne warunki określone w powszechnie obowiązujących przepisach w tym zakresie.</w:t>
      </w:r>
    </w:p>
    <w:p w14:paraId="48711842"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Zamawiający oświadcza, że płatności za wszystkie faktury, do których znajduje zastosowanie regulacja tzw. </w:t>
      </w:r>
      <w:proofErr w:type="spellStart"/>
      <w:r w:rsidRPr="005A04D8">
        <w:rPr>
          <w:rFonts w:ascii="Calibri" w:eastAsia="Arial" w:hAnsi="Calibri" w:cs="Arial"/>
          <w:lang w:eastAsia="pl-PL"/>
        </w:rPr>
        <w:t>split</w:t>
      </w:r>
      <w:proofErr w:type="spellEnd"/>
      <w:r w:rsidRPr="005A04D8">
        <w:rPr>
          <w:rFonts w:ascii="Calibri" w:eastAsia="Arial" w:hAnsi="Calibri" w:cs="Arial"/>
          <w:lang w:eastAsia="pl-PL"/>
        </w:rPr>
        <w:t xml:space="preserve"> </w:t>
      </w:r>
      <w:proofErr w:type="spellStart"/>
      <w:r w:rsidRPr="005A04D8">
        <w:rPr>
          <w:rFonts w:ascii="Calibri" w:eastAsia="Arial" w:hAnsi="Calibri" w:cs="Arial"/>
          <w:lang w:eastAsia="pl-PL"/>
        </w:rPr>
        <w:t>payment</w:t>
      </w:r>
      <w:proofErr w:type="spellEnd"/>
      <w:r w:rsidRPr="005A04D8">
        <w:rPr>
          <w:rFonts w:ascii="Calibri" w:eastAsia="Arial" w:hAnsi="Calibri" w:cs="Arial"/>
          <w:lang w:eastAsia="pl-PL"/>
        </w:rPr>
        <w:t>, realizuje z zastosowaniem mechanizmu podzielonej płatności (</w:t>
      </w:r>
      <w:proofErr w:type="spellStart"/>
      <w:r w:rsidRPr="005A04D8">
        <w:rPr>
          <w:rFonts w:ascii="Calibri" w:eastAsia="Arial" w:hAnsi="Calibri" w:cs="Arial"/>
          <w:lang w:eastAsia="pl-PL"/>
        </w:rPr>
        <w:t>split</w:t>
      </w:r>
      <w:proofErr w:type="spellEnd"/>
      <w:r w:rsidRPr="005A04D8">
        <w:rPr>
          <w:rFonts w:ascii="Calibri" w:eastAsia="Arial" w:hAnsi="Calibri" w:cs="Arial"/>
          <w:lang w:eastAsia="pl-PL"/>
        </w:rPr>
        <w:t xml:space="preserve"> </w:t>
      </w:r>
      <w:proofErr w:type="spellStart"/>
      <w:r w:rsidRPr="005A04D8">
        <w:rPr>
          <w:rFonts w:ascii="Calibri" w:eastAsia="Arial" w:hAnsi="Calibri" w:cs="Arial"/>
          <w:lang w:eastAsia="pl-PL"/>
        </w:rPr>
        <w:t>payment</w:t>
      </w:r>
      <w:proofErr w:type="spellEnd"/>
      <w:r w:rsidRPr="005A04D8">
        <w:rPr>
          <w:rFonts w:ascii="Calibri" w:eastAsia="Arial" w:hAnsi="Calibri" w:cs="Arial"/>
          <w:lang w:eastAsia="pl-PL"/>
        </w:rPr>
        <w:t>).</w:t>
      </w:r>
    </w:p>
    <w:p w14:paraId="35BC6D93"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Wykonawca oświadcza, że wyraża zgodę na dokonywanie przez Zamawiającego płatności w systemie podzielonej płatności (</w:t>
      </w:r>
      <w:proofErr w:type="spellStart"/>
      <w:r w:rsidRPr="005A04D8">
        <w:rPr>
          <w:rFonts w:ascii="Calibri" w:eastAsia="Arial" w:hAnsi="Calibri" w:cs="Arial"/>
          <w:lang w:eastAsia="pl-PL"/>
        </w:rPr>
        <w:t>split</w:t>
      </w:r>
      <w:proofErr w:type="spellEnd"/>
      <w:r w:rsidRPr="005A04D8">
        <w:rPr>
          <w:rFonts w:ascii="Calibri" w:eastAsia="Arial" w:hAnsi="Calibri" w:cs="Arial"/>
          <w:lang w:eastAsia="pl-PL"/>
        </w:rPr>
        <w:t xml:space="preserve"> </w:t>
      </w:r>
      <w:proofErr w:type="spellStart"/>
      <w:r w:rsidRPr="005A04D8">
        <w:rPr>
          <w:rFonts w:ascii="Calibri" w:eastAsia="Arial" w:hAnsi="Calibri" w:cs="Arial"/>
          <w:lang w:eastAsia="pl-PL"/>
        </w:rPr>
        <w:t>payment</w:t>
      </w:r>
      <w:proofErr w:type="spellEnd"/>
      <w:r w:rsidRPr="005A04D8">
        <w:rPr>
          <w:rFonts w:ascii="Calibri" w:eastAsia="Arial" w:hAnsi="Calibri" w:cs="Arial"/>
          <w:lang w:eastAsia="pl-PL"/>
        </w:rPr>
        <w:t>).</w:t>
      </w:r>
    </w:p>
    <w:p w14:paraId="18C472D4"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375DB00"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B5F5A61"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B850903" w14:textId="55EC5F09" w:rsidR="00F078C1" w:rsidRPr="005A04D8" w:rsidRDefault="00F078C1" w:rsidP="00FA6A0E">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Kwota wynagrodzenia ryczałtowego określona w ust. 1 niniejszego paragrafu zawiera wszystkie koszty związane z realizacją Przedmiotu Umowy, w tym koszty zapewnienia</w:t>
      </w:r>
      <w:r w:rsidR="005712D8" w:rsidRPr="005A04D8">
        <w:rPr>
          <w:rFonts w:ascii="Calibri" w:eastAsia="Arial" w:hAnsi="Calibri" w:cs="Arial"/>
          <w:lang w:eastAsia="pl-PL"/>
        </w:rPr>
        <w:t xml:space="preserve"> </w:t>
      </w:r>
      <w:r w:rsidRPr="005A04D8">
        <w:rPr>
          <w:rFonts w:ascii="Calibri" w:eastAsia="Arial" w:hAnsi="Calibri" w:cs="Arial"/>
          <w:lang w:eastAsia="pl-PL"/>
        </w:rPr>
        <w:t>wszelkich robót przygotowawczych, demontażowych, wyburzeniowych, odtworzeniowych, porządkowych, zagospodarowania terenu budowy, robót związanych z utrudnieniami wynikającymi z realizacji umowy bez wyłączenia obiektu z eksploatacji, wywozu odpadów</w:t>
      </w:r>
      <w:r w:rsidR="005712D8" w:rsidRPr="005A04D8">
        <w:rPr>
          <w:rFonts w:ascii="Calibri" w:eastAsia="Arial" w:hAnsi="Calibri" w:cs="Arial"/>
          <w:lang w:eastAsia="pl-PL"/>
        </w:rPr>
        <w:t xml:space="preserve"> </w:t>
      </w:r>
      <w:r w:rsidRPr="005A04D8">
        <w:rPr>
          <w:rFonts w:ascii="Calibri" w:eastAsia="Arial" w:hAnsi="Calibri" w:cs="Arial"/>
          <w:lang w:eastAsia="pl-PL"/>
        </w:rPr>
        <w:t>oraz wszelkie koszty niezbędne do zrealizowania Przedmiotu Umowy w tym także koszty nie ujęte w programie funkcjonalno-użytkowym a bez których nie można wykonać Przedmiotu Umowy.</w:t>
      </w:r>
    </w:p>
    <w:p w14:paraId="09B7771C"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W zakresie materiałów zbędnych Wykonawca jest zobowiązany przestrzegać przepisów wynikających z ustawy o odpadach (ustawa z dnia 14.12.2012 r.) i wydanych do ustawy przepisów wykonawczych - ponosząc w tym zakresie wyłączną odpowiedzialność.</w:t>
      </w:r>
    </w:p>
    <w:p w14:paraId="5E61176E" w14:textId="77777777" w:rsidR="00F078C1" w:rsidRPr="0066368A" w:rsidRDefault="00F078C1" w:rsidP="00F078C1">
      <w:pPr>
        <w:widowControl w:val="0"/>
        <w:tabs>
          <w:tab w:val="left" w:pos="567"/>
        </w:tabs>
        <w:spacing w:after="0" w:line="276" w:lineRule="auto"/>
        <w:jc w:val="center"/>
        <w:rPr>
          <w:rFonts w:ascii="Calibri" w:eastAsia="Arial" w:hAnsi="Calibri" w:cs="Calibri"/>
          <w:b/>
          <w:bCs/>
          <w:lang w:eastAsia="pl-PL"/>
        </w:rPr>
      </w:pPr>
    </w:p>
    <w:p w14:paraId="044E26B0" w14:textId="258B7BF6" w:rsidR="005712D8" w:rsidRPr="005A04D8" w:rsidRDefault="005712D8" w:rsidP="005712D8">
      <w:pPr>
        <w:spacing w:after="0" w:line="276" w:lineRule="auto"/>
        <w:jc w:val="center"/>
        <w:rPr>
          <w:rFonts w:cstheme="minorHAnsi"/>
          <w:b/>
        </w:rPr>
      </w:pPr>
      <w:bookmarkStart w:id="6" w:name="bookmark25"/>
      <w:r w:rsidRPr="005A04D8">
        <w:rPr>
          <w:rFonts w:cstheme="minorHAnsi"/>
          <w:b/>
        </w:rPr>
        <w:t>§ 8</w:t>
      </w:r>
      <w:r w:rsidR="00554CFE" w:rsidRPr="005A04D8">
        <w:rPr>
          <w:rFonts w:cstheme="minorHAnsi"/>
          <w:b/>
        </w:rPr>
        <w:t>.</w:t>
      </w:r>
      <w:r w:rsidRPr="005A04D8">
        <w:rPr>
          <w:rFonts w:cstheme="minorHAnsi"/>
          <w:b/>
        </w:rPr>
        <w:t xml:space="preserve"> </w:t>
      </w:r>
      <w:r w:rsidRPr="005A04D8">
        <w:rPr>
          <w:rFonts w:ascii="Calibri" w:eastAsia="Arial" w:hAnsi="Calibri" w:cs="Arial"/>
          <w:b/>
          <w:bCs/>
          <w:lang w:eastAsia="pl-PL"/>
        </w:rPr>
        <w:t>Obowiązki Stron</w:t>
      </w:r>
    </w:p>
    <w:p w14:paraId="452ED1AE" w14:textId="77777777" w:rsidR="005712D8" w:rsidRPr="005A04D8" w:rsidRDefault="005712D8" w:rsidP="00FA6A0E">
      <w:pPr>
        <w:widowControl w:val="0"/>
        <w:numPr>
          <w:ilvl w:val="0"/>
          <w:numId w:val="29"/>
        </w:numPr>
        <w:tabs>
          <w:tab w:val="left" w:pos="284"/>
        </w:tabs>
        <w:spacing w:after="0" w:line="276" w:lineRule="auto"/>
        <w:ind w:left="284" w:hanging="284"/>
        <w:jc w:val="both"/>
        <w:rPr>
          <w:rFonts w:eastAsia="Arial" w:cs="Arial"/>
          <w:lang w:eastAsia="pl-PL"/>
        </w:rPr>
      </w:pPr>
      <w:r w:rsidRPr="005A04D8">
        <w:rPr>
          <w:rFonts w:eastAsia="Arial" w:cs="Arial"/>
          <w:lang w:eastAsia="pl-PL"/>
        </w:rPr>
        <w:t xml:space="preserve">Odbiór robót budowlanych zostanie potwierdzony końcowym protokołem odbioru robót. Zamawiający dokona komisyjnego odbioru końcowego robót budowlanych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10 dni roboczych od dnia jego rozpoczęcia. Warunkiem przystąpienia  Zamawiającego do odbioru robót, zleconych do wykonania podwykonawcy lub dalszemu   podwykonawcy,   na   podstawie   zaakceptowanej   przez   Zamawiającego   umowy o  podwykonawstwo,  której  przedmiotem  są  roboty  budowlane  albo,  w  której  wykonaniu uczestniczył podwykonawca,  dalszy  podwykonawca,  usługodawca  lub  dostawca  na  podstawie  przedłożonej Zamawiającemu  poświadczonej  za  zgodność  z  oryginałem  kopii  umowy  o podwykonawstwo,   której   przedmiotem  są  dostawy  lub  usługi,    jest  uprzednie  dokonanie  przez Wykonawcę  odbioru  robót (odpowiednio  usług  lub  dostaw)  </w:t>
      </w:r>
      <w:r w:rsidRPr="005A04D8">
        <w:rPr>
          <w:rFonts w:eastAsia="Arial" w:cs="Arial"/>
          <w:lang w:eastAsia="pl-PL"/>
        </w:rPr>
        <w:lastRenderedPageBreak/>
        <w:t>wykonanych  przez  podwykonawców  (odpowiednio  usługodawców  lub dostawców)  i  dokonanie  odpowiednio  odbioru  robót  od  dalszych  podwykonawców  (odpowiednio  dalszych  usługodawców lub dostawców).</w:t>
      </w:r>
    </w:p>
    <w:p w14:paraId="302ECC57" w14:textId="77777777" w:rsidR="005712D8" w:rsidRPr="005A04D8" w:rsidRDefault="005712D8" w:rsidP="00FA6A0E">
      <w:pPr>
        <w:widowControl w:val="0"/>
        <w:numPr>
          <w:ilvl w:val="0"/>
          <w:numId w:val="29"/>
        </w:numPr>
        <w:tabs>
          <w:tab w:val="left" w:pos="284"/>
        </w:tabs>
        <w:spacing w:after="0" w:line="276" w:lineRule="auto"/>
        <w:ind w:left="284" w:hanging="284"/>
        <w:jc w:val="both"/>
        <w:rPr>
          <w:rFonts w:eastAsia="Arial" w:cs="Arial"/>
          <w:lang w:eastAsia="pl-PL"/>
        </w:rPr>
      </w:pPr>
      <w:r w:rsidRPr="005A04D8">
        <w:rPr>
          <w:rFonts w:eastAsia="Arial" w:cs="Arial"/>
          <w:lang w:eastAsia="pl-PL"/>
        </w:rPr>
        <w:t>W przypadku odmowy podpisania protokołu odbioru, Strony sporządzają protokół rozbieżności.</w:t>
      </w:r>
    </w:p>
    <w:p w14:paraId="0E61EE11" w14:textId="77777777" w:rsidR="005712D8" w:rsidRPr="005A04D8" w:rsidRDefault="005712D8" w:rsidP="00FA6A0E">
      <w:pPr>
        <w:widowControl w:val="0"/>
        <w:numPr>
          <w:ilvl w:val="0"/>
          <w:numId w:val="29"/>
        </w:numPr>
        <w:tabs>
          <w:tab w:val="left" w:pos="284"/>
        </w:tabs>
        <w:spacing w:after="0" w:line="276" w:lineRule="auto"/>
        <w:ind w:left="284" w:hanging="284"/>
        <w:jc w:val="both"/>
        <w:rPr>
          <w:rFonts w:eastAsia="Arial" w:cs="Arial"/>
          <w:lang w:eastAsia="pl-PL"/>
        </w:rPr>
      </w:pPr>
      <w:r w:rsidRPr="005A04D8">
        <w:rPr>
          <w:rFonts w:eastAsia="Arial" w:cs="Arial"/>
          <w:lang w:eastAsia="pl-PL"/>
        </w:rPr>
        <w:t>Z czynności odbioru sporządza się protokół, który powinien zawierać ustalenia poczynione w toku odbioru, a w szczególności:</w:t>
      </w:r>
    </w:p>
    <w:p w14:paraId="5DF6A817" w14:textId="77777777"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oznaczenie miejsca sporządzenia,</w:t>
      </w:r>
    </w:p>
    <w:p w14:paraId="5A9B50BF" w14:textId="77777777"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datę rozpoczęcia i zakończenia odbioru,</w:t>
      </w:r>
    </w:p>
    <w:p w14:paraId="137599CA" w14:textId="77777777"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oznaczenie osób uczestniczących w odbiorze i charakteru, w jakim uczestniczą,</w:t>
      </w:r>
    </w:p>
    <w:p w14:paraId="21998B2A" w14:textId="77777777"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wymienienie dokumentów przygotowanych przez Wykonawcę i przekazanych Zamawiającemu,</w:t>
      </w:r>
    </w:p>
    <w:p w14:paraId="1A7C8741" w14:textId="77777777"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wymienienie ujawnionych wad,</w:t>
      </w:r>
    </w:p>
    <w:p w14:paraId="365D768C" w14:textId="7A3CEC7C"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decyzje Zamawiającego co do przyjęcia lub odmowy przyjęcia robót, terminu usunięcia wad,</w:t>
      </w:r>
      <w:r w:rsidR="00B8728E" w:rsidRPr="005A04D8">
        <w:rPr>
          <w:rFonts w:ascii="Calibri" w:eastAsia="Arial" w:hAnsi="Calibri" w:cs="Arial"/>
          <w:lang w:eastAsia="pl-PL"/>
        </w:rPr>
        <w:t xml:space="preserve"> </w:t>
      </w:r>
      <w:r w:rsidRPr="005A04D8">
        <w:rPr>
          <w:rFonts w:ascii="Calibri" w:eastAsia="Arial" w:hAnsi="Calibri" w:cs="Arial"/>
          <w:lang w:eastAsia="pl-PL"/>
        </w:rPr>
        <w:t>propozycje obniżenia wynagrodzenia Wykonawcy,</w:t>
      </w:r>
    </w:p>
    <w:p w14:paraId="3A999999" w14:textId="77777777"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oświadczenia i wyjaśnienia Wykonawcy i osób uczestniczących w odbiorze,</w:t>
      </w:r>
    </w:p>
    <w:p w14:paraId="31A65A06" w14:textId="77777777"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podpisy osób uczestniczących w odbiorze.</w:t>
      </w:r>
    </w:p>
    <w:bookmarkEnd w:id="6"/>
    <w:p w14:paraId="1E3ED0E5" w14:textId="4344CA43" w:rsidR="00F078C1" w:rsidRPr="005A04D8" w:rsidRDefault="00F078C1">
      <w:pPr>
        <w:widowControl w:val="0"/>
        <w:numPr>
          <w:ilvl w:val="0"/>
          <w:numId w:val="29"/>
        </w:numPr>
        <w:tabs>
          <w:tab w:val="left" w:pos="284"/>
        </w:tabs>
        <w:spacing w:after="0" w:line="276" w:lineRule="auto"/>
        <w:jc w:val="both"/>
        <w:rPr>
          <w:rFonts w:ascii="Calibri" w:eastAsia="Arial" w:hAnsi="Calibri" w:cs="Arial"/>
          <w:lang w:eastAsia="pl-PL"/>
        </w:rPr>
      </w:pPr>
      <w:r w:rsidRPr="005A04D8">
        <w:rPr>
          <w:rFonts w:eastAsia="Arial" w:cs="Arial"/>
          <w:lang w:eastAsia="pl-PL"/>
        </w:rPr>
        <w:t>Jeżeli w toku czynności odbioru zostaną stwierdzone wady:</w:t>
      </w:r>
    </w:p>
    <w:p w14:paraId="6AE092CB" w14:textId="77777777" w:rsidR="00F078C1" w:rsidRPr="005A04D8" w:rsidRDefault="00F078C1">
      <w:pPr>
        <w:widowControl w:val="0"/>
        <w:numPr>
          <w:ilvl w:val="0"/>
          <w:numId w:val="55"/>
        </w:numPr>
        <w:tabs>
          <w:tab w:val="left" w:pos="709"/>
        </w:tabs>
        <w:spacing w:after="0" w:line="276" w:lineRule="auto"/>
        <w:ind w:left="720" w:hanging="360"/>
        <w:jc w:val="both"/>
        <w:rPr>
          <w:rFonts w:ascii="Calibri" w:eastAsia="Arial" w:hAnsi="Calibri" w:cs="Arial"/>
          <w:lang w:eastAsia="pl-PL"/>
        </w:rPr>
      </w:pPr>
      <w:r w:rsidRPr="005A04D8">
        <w:rPr>
          <w:rFonts w:ascii="Calibri" w:eastAsia="Arial" w:hAnsi="Calibri" w:cs="Arial"/>
          <w:lang w:eastAsia="pl-PL"/>
        </w:rPr>
        <w:t>nieistotne:</w:t>
      </w:r>
    </w:p>
    <w:p w14:paraId="446C5907" w14:textId="77777777" w:rsidR="00F078C1" w:rsidRPr="005A04D8" w:rsidRDefault="00F078C1">
      <w:pPr>
        <w:numPr>
          <w:ilvl w:val="0"/>
          <w:numId w:val="4"/>
        </w:numPr>
        <w:spacing w:after="0" w:line="276" w:lineRule="auto"/>
        <w:ind w:left="1276"/>
        <w:contextualSpacing/>
        <w:jc w:val="both"/>
        <w:rPr>
          <w:rFonts w:ascii="Calibri" w:eastAsia="Calibri" w:hAnsi="Calibri" w:cs="Times New Roman"/>
        </w:rPr>
      </w:pPr>
      <w:r w:rsidRPr="005A04D8">
        <w:rPr>
          <w:rFonts w:ascii="Calibri" w:eastAsia="Calibri" w:hAnsi="Calibri" w:cs="Times New Roman"/>
        </w:rPr>
        <w:t>nadające się do usunięcia, Zamawiający może odebrać przedmiot zamówienia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zobowiązany jest pokryć Wykonawca,</w:t>
      </w:r>
    </w:p>
    <w:p w14:paraId="0BA02EF3" w14:textId="77777777" w:rsidR="00F078C1" w:rsidRPr="005A04D8" w:rsidRDefault="00F078C1">
      <w:pPr>
        <w:numPr>
          <w:ilvl w:val="0"/>
          <w:numId w:val="4"/>
        </w:numPr>
        <w:spacing w:after="0" w:line="276" w:lineRule="auto"/>
        <w:ind w:left="1276"/>
        <w:contextualSpacing/>
        <w:jc w:val="both"/>
        <w:rPr>
          <w:rFonts w:ascii="Calibri" w:eastAsia="Calibri" w:hAnsi="Calibri" w:cs="Times New Roman"/>
        </w:rPr>
      </w:pPr>
      <w:r w:rsidRPr="005A04D8">
        <w:rPr>
          <w:rFonts w:ascii="Calibri" w:eastAsia="Calibri" w:hAnsi="Calibri" w:cs="Times New Roman"/>
        </w:rPr>
        <w:t>nienadające się do usunięcia, Zamawiający może odebrać przedmiot zamówienia z jednoczesnym obniżeniem wynagrodzenia Wykonawcy odpowiednio do utraconej wartości użytkowej i technicznej ustalonej na podstawie opinii biegłego, którego wynagrodzenie zobowiązany jest pokryć Wykonawca,</w:t>
      </w:r>
    </w:p>
    <w:p w14:paraId="1B35C5BE" w14:textId="77777777" w:rsidR="00F078C1" w:rsidRPr="005A04D8" w:rsidRDefault="00F078C1">
      <w:pPr>
        <w:widowControl w:val="0"/>
        <w:numPr>
          <w:ilvl w:val="0"/>
          <w:numId w:val="55"/>
        </w:numPr>
        <w:tabs>
          <w:tab w:val="left" w:pos="709"/>
        </w:tabs>
        <w:spacing w:after="0" w:line="276" w:lineRule="auto"/>
        <w:ind w:left="720" w:hanging="360"/>
        <w:jc w:val="both"/>
        <w:rPr>
          <w:rFonts w:ascii="Calibri" w:eastAsia="Arial" w:hAnsi="Calibri" w:cs="Arial"/>
          <w:lang w:eastAsia="pl-PL"/>
        </w:rPr>
      </w:pPr>
      <w:r w:rsidRPr="005A04D8">
        <w:rPr>
          <w:rFonts w:ascii="Calibri" w:eastAsia="Arial" w:hAnsi="Calibri" w:cs="Arial"/>
          <w:lang w:eastAsia="pl-PL"/>
        </w:rPr>
        <w:t>istotne:</w:t>
      </w:r>
    </w:p>
    <w:p w14:paraId="78EFDCF7" w14:textId="77777777" w:rsidR="00F078C1" w:rsidRPr="005A04D8" w:rsidRDefault="00F078C1">
      <w:pPr>
        <w:numPr>
          <w:ilvl w:val="0"/>
          <w:numId w:val="6"/>
        </w:numPr>
        <w:spacing w:after="0" w:line="276" w:lineRule="auto"/>
        <w:ind w:left="1276"/>
        <w:contextualSpacing/>
        <w:jc w:val="both"/>
        <w:rPr>
          <w:rFonts w:ascii="Calibri" w:eastAsia="Calibri" w:hAnsi="Calibri" w:cs="Times New Roman"/>
        </w:rPr>
      </w:pPr>
      <w:r w:rsidRPr="005A04D8">
        <w:rPr>
          <w:rFonts w:ascii="Calibri" w:eastAsia="Calibri" w:hAnsi="Calibri" w:cs="Times New Roman"/>
        </w:rPr>
        <w:t>nadające się do usunięcia, Zamawiający może:</w:t>
      </w:r>
    </w:p>
    <w:p w14:paraId="24FCF2DB" w14:textId="77777777" w:rsidR="00F078C1" w:rsidRPr="005A04D8" w:rsidRDefault="00F078C1">
      <w:pPr>
        <w:numPr>
          <w:ilvl w:val="0"/>
          <w:numId w:val="5"/>
        </w:numPr>
        <w:spacing w:after="0" w:line="276" w:lineRule="auto"/>
        <w:ind w:left="1701"/>
        <w:contextualSpacing/>
        <w:jc w:val="both"/>
        <w:rPr>
          <w:rFonts w:ascii="Calibri" w:eastAsia="Calibri" w:hAnsi="Calibri" w:cs="Times New Roman"/>
        </w:rPr>
      </w:pPr>
      <w:r w:rsidRPr="005A04D8">
        <w:rPr>
          <w:rFonts w:ascii="Calibri" w:eastAsia="Calibri" w:hAnsi="Calibri" w:cs="Times New Roman"/>
        </w:rPr>
        <w:t>odmówić odbioru przedmiot zamówienia jednocześnie żądając usunięcia prze Wykonawcę stwierdzonych wad w terminie wyznaczonym przez siebie, a po bezskutecznym upływie terminu wyznaczonego na usunięcie wad odebrać przedmiot zamówienia z jednoczesnym obniżeniem wynagrodzenia Wykonawcy odpowiednio do utraconej wartości użytkowej i technicznej ustalonej na podstawie opinii biegłego, którego wynagrodzenie zobowiązany jest pokryć Wykonawca,</w:t>
      </w:r>
    </w:p>
    <w:p w14:paraId="16FD909B" w14:textId="77777777" w:rsidR="00F078C1" w:rsidRPr="005A04D8" w:rsidRDefault="00F078C1" w:rsidP="00EB5722">
      <w:pPr>
        <w:spacing w:after="0" w:line="276" w:lineRule="auto"/>
        <w:ind w:left="1418"/>
        <w:jc w:val="both"/>
        <w:rPr>
          <w:rFonts w:ascii="Calibri" w:eastAsia="Times New Roman" w:hAnsi="Calibri" w:cs="Times New Roman"/>
          <w:szCs w:val="24"/>
          <w:lang w:eastAsia="pl-PL"/>
        </w:rPr>
      </w:pPr>
      <w:r w:rsidRPr="005A04D8">
        <w:rPr>
          <w:rFonts w:ascii="Calibri" w:eastAsia="Times New Roman" w:hAnsi="Calibri" w:cs="Times New Roman"/>
          <w:szCs w:val="24"/>
          <w:lang w:eastAsia="pl-PL"/>
        </w:rPr>
        <w:t>albo</w:t>
      </w:r>
    </w:p>
    <w:p w14:paraId="18A14402" w14:textId="77777777" w:rsidR="00F078C1" w:rsidRPr="005A04D8" w:rsidRDefault="00F078C1">
      <w:pPr>
        <w:numPr>
          <w:ilvl w:val="0"/>
          <w:numId w:val="5"/>
        </w:numPr>
        <w:spacing w:after="0" w:line="276" w:lineRule="auto"/>
        <w:ind w:left="1701"/>
        <w:contextualSpacing/>
        <w:jc w:val="both"/>
        <w:rPr>
          <w:rFonts w:ascii="Calibri" w:eastAsia="Calibri" w:hAnsi="Calibri" w:cs="Times New Roman"/>
        </w:rPr>
      </w:pPr>
      <w:r w:rsidRPr="005A04D8">
        <w:rPr>
          <w:rFonts w:ascii="Calibri" w:eastAsia="Calibri" w:hAnsi="Calibri" w:cs="Times New Roman"/>
        </w:rPr>
        <w:t>odebrać przedmiot zamówienia z jednoczesnym obniżeniem wynagrodzenia Wykonawcy odpowiednio do utraconej wartości użytkowej i technicznej ustalonej na podstawie opinii biegłego, którego wynagrodzenie zobowiązany jest pokryć Wykonawca,</w:t>
      </w:r>
    </w:p>
    <w:p w14:paraId="7DBAAEF4" w14:textId="77777777" w:rsidR="00F078C1" w:rsidRPr="005A04D8" w:rsidRDefault="00F078C1">
      <w:pPr>
        <w:numPr>
          <w:ilvl w:val="0"/>
          <w:numId w:val="6"/>
        </w:numPr>
        <w:spacing w:after="0" w:line="276" w:lineRule="auto"/>
        <w:ind w:left="1276"/>
        <w:contextualSpacing/>
        <w:jc w:val="both"/>
        <w:rPr>
          <w:rFonts w:ascii="Calibri" w:eastAsia="Calibri" w:hAnsi="Calibri" w:cs="Times New Roman"/>
        </w:rPr>
      </w:pPr>
      <w:r w:rsidRPr="005A04D8">
        <w:rPr>
          <w:rFonts w:ascii="Calibri" w:eastAsia="Calibri" w:hAnsi="Calibri" w:cs="Times New Roman"/>
        </w:rPr>
        <w:t>nienadające się do usunięcia, Zamawiający może:</w:t>
      </w:r>
    </w:p>
    <w:p w14:paraId="7DD6C99D" w14:textId="77777777" w:rsidR="00F078C1" w:rsidRPr="005A04D8" w:rsidRDefault="00F078C1">
      <w:pPr>
        <w:numPr>
          <w:ilvl w:val="0"/>
          <w:numId w:val="5"/>
        </w:numPr>
        <w:spacing w:after="0" w:line="276" w:lineRule="auto"/>
        <w:ind w:left="1701"/>
        <w:contextualSpacing/>
        <w:jc w:val="both"/>
        <w:rPr>
          <w:rFonts w:ascii="Calibri" w:eastAsia="Calibri" w:hAnsi="Calibri" w:cs="Times New Roman"/>
        </w:rPr>
      </w:pPr>
      <w:r w:rsidRPr="005A04D8">
        <w:rPr>
          <w:rFonts w:ascii="Calibri" w:eastAsia="Calibri" w:hAnsi="Calibri" w:cs="Times New Roman"/>
        </w:rPr>
        <w:t>odmówić odbioru przedmiotu zamówienia i żądać wykonania przedmiotu zamówienia po raz drugi, jednocześnie zachowując prawo domagania się od Wykonawcy kary umownej z tytułu opóźnienia w wykonaniu przedmiotu zamówienia, albo odebrać przedmiot zamówienia z jednoczesnym obniżeniem wynagrodzenia Wykonawcy odpowiednio do utraconej wartości użytkowej i technicznej ustalonej na podstawie opinii biegłego, którego wynagrodzenie zobowiązany jest pokryć Wykonawca,</w:t>
      </w:r>
    </w:p>
    <w:p w14:paraId="3401795B" w14:textId="77777777" w:rsidR="00F078C1" w:rsidRPr="005A04D8" w:rsidRDefault="00F078C1" w:rsidP="00EB5722">
      <w:pPr>
        <w:spacing w:after="0" w:line="276" w:lineRule="auto"/>
        <w:ind w:left="1418"/>
        <w:jc w:val="both"/>
        <w:rPr>
          <w:rFonts w:ascii="Calibri" w:eastAsia="Times New Roman" w:hAnsi="Calibri" w:cs="Times New Roman"/>
          <w:szCs w:val="24"/>
          <w:lang w:eastAsia="pl-PL"/>
        </w:rPr>
      </w:pPr>
      <w:r w:rsidRPr="005A04D8">
        <w:rPr>
          <w:rFonts w:ascii="Calibri" w:eastAsia="Times New Roman" w:hAnsi="Calibri" w:cs="Times New Roman"/>
          <w:szCs w:val="24"/>
          <w:lang w:eastAsia="pl-PL"/>
        </w:rPr>
        <w:t>albo</w:t>
      </w:r>
    </w:p>
    <w:p w14:paraId="3799727F" w14:textId="77777777" w:rsidR="00F078C1" w:rsidRPr="005A04D8" w:rsidRDefault="00F078C1">
      <w:pPr>
        <w:numPr>
          <w:ilvl w:val="0"/>
          <w:numId w:val="5"/>
        </w:numPr>
        <w:spacing w:after="0" w:line="276" w:lineRule="auto"/>
        <w:ind w:left="1701"/>
        <w:contextualSpacing/>
        <w:jc w:val="both"/>
        <w:rPr>
          <w:rFonts w:ascii="Calibri" w:eastAsia="Calibri" w:hAnsi="Calibri" w:cs="Times New Roman"/>
        </w:rPr>
      </w:pPr>
      <w:r w:rsidRPr="005A04D8">
        <w:rPr>
          <w:rFonts w:ascii="Calibri" w:eastAsia="Calibri" w:hAnsi="Calibri" w:cs="Times New Roman"/>
        </w:rPr>
        <w:t>odmówić odbioru przedmiotu zamówienia i odstąpić od umowy z winy Wykonawcy.</w:t>
      </w:r>
    </w:p>
    <w:p w14:paraId="14CA5532" w14:textId="77777777" w:rsidR="00F078C1" w:rsidRPr="005A04D8" w:rsidRDefault="00F078C1" w:rsidP="00FA6A0E">
      <w:pPr>
        <w:widowControl w:val="0"/>
        <w:numPr>
          <w:ilvl w:val="0"/>
          <w:numId w:val="29"/>
        </w:numPr>
        <w:tabs>
          <w:tab w:val="left" w:pos="284"/>
        </w:tabs>
        <w:spacing w:after="0" w:line="276" w:lineRule="auto"/>
        <w:ind w:left="284" w:hanging="284"/>
        <w:jc w:val="both"/>
        <w:rPr>
          <w:rFonts w:eastAsia="Arial" w:cs="Arial"/>
          <w:lang w:eastAsia="pl-PL"/>
        </w:rPr>
      </w:pPr>
      <w:r w:rsidRPr="005A04D8">
        <w:rPr>
          <w:rFonts w:eastAsia="Arial" w:cs="Arial"/>
          <w:lang w:eastAsia="pl-PL"/>
        </w:rPr>
        <w:lastRenderedPageBreak/>
        <w:t xml:space="preserve"> Dla potrzeb realizacji niniejszej umowy oraz dokonania odbioru Przedmiotu Umowy poprzez „wady istotne” rozumie się w szczególności wady nie nadające się do usunięcia w terminie krótszym niż 5 (pięć) dni, wady wyłączające lub ograniczające możliwość użytkowania w całości lub części Przedmiotu Umowy zgodnie z jego przeznaczeniem, wady w istotny sposób wpływające na odbiór estetyki rezultatów wykonanych prac lub ich istotnych części, nie przedłożenie przez Wykonawcę wymaganej i kompletnej dokumentacji, w szczególności dokumentów gwarancyjnych lub dokumentów wskazanych w ust. 5. Łączne występowanie wad kwalifikowanych indywidualnie jako nieistotne nie wyklucza ich zbiorczego zakwalifikowania jako wady istotnej, gdy będzie to uzasadnione okolicznościami faktycznymi.</w:t>
      </w:r>
    </w:p>
    <w:p w14:paraId="31331796" w14:textId="77777777" w:rsidR="00F078C1" w:rsidRPr="005A04D8" w:rsidRDefault="00F078C1" w:rsidP="00FA6A0E">
      <w:pPr>
        <w:widowControl w:val="0"/>
        <w:numPr>
          <w:ilvl w:val="0"/>
          <w:numId w:val="29"/>
        </w:numPr>
        <w:tabs>
          <w:tab w:val="left" w:pos="284"/>
        </w:tabs>
        <w:spacing w:after="0" w:line="276" w:lineRule="auto"/>
        <w:ind w:left="284" w:hanging="284"/>
        <w:jc w:val="both"/>
        <w:rPr>
          <w:rFonts w:eastAsia="Arial" w:cs="Arial"/>
          <w:lang w:eastAsia="pl-PL"/>
        </w:rPr>
      </w:pPr>
      <w:r w:rsidRPr="005A04D8">
        <w:rPr>
          <w:rFonts w:eastAsia="Arial" w:cs="Arial"/>
          <w:lang w:eastAsia="pl-PL"/>
        </w:rPr>
        <w:t>Za termin zakończenia Robót Podwykonawczych będzie uważało się dzień podpisania przez Wykonawcę protokołu końcowego odbioru Robót Podwykonawczych wolnych od wad istotnych wraz z przekazaniem Wykonawcy wymaganej dokumentacji powykonawczo - odbiorowej.</w:t>
      </w:r>
    </w:p>
    <w:p w14:paraId="101CA6B8" w14:textId="78263401" w:rsidR="00F078C1" w:rsidRPr="005A04D8" w:rsidRDefault="00F078C1" w:rsidP="00FA6A0E">
      <w:pPr>
        <w:widowControl w:val="0"/>
        <w:numPr>
          <w:ilvl w:val="0"/>
          <w:numId w:val="29"/>
        </w:numPr>
        <w:tabs>
          <w:tab w:val="left" w:pos="284"/>
        </w:tabs>
        <w:spacing w:after="0" w:line="276" w:lineRule="auto"/>
        <w:ind w:left="284" w:hanging="284"/>
        <w:jc w:val="both"/>
        <w:rPr>
          <w:rFonts w:eastAsia="Arial" w:cs="Arial"/>
          <w:lang w:eastAsia="pl-PL"/>
        </w:rPr>
      </w:pPr>
      <w:r w:rsidRPr="005A04D8">
        <w:rPr>
          <w:rFonts w:eastAsia="Arial" w:cs="Arial"/>
          <w:lang w:eastAsia="pl-PL"/>
        </w:rPr>
        <w:t>Po zakończeniu czynności odbiorowych, po uzupełnieniu przez Wykonawcę wszystkich braków, dostarczeniu kompletnej dokumentacji powykonawczej Zamawiający sporządzi protokół odbioru końcowego Przedmiotu Umowy.</w:t>
      </w:r>
    </w:p>
    <w:p w14:paraId="3634906D" w14:textId="77777777" w:rsidR="00F078C1" w:rsidRPr="005A04D8" w:rsidRDefault="00F078C1" w:rsidP="00F078C1">
      <w:pPr>
        <w:widowControl w:val="0"/>
        <w:tabs>
          <w:tab w:val="left" w:pos="442"/>
        </w:tabs>
        <w:spacing w:after="0" w:line="276" w:lineRule="auto"/>
        <w:ind w:left="440"/>
        <w:jc w:val="both"/>
        <w:rPr>
          <w:rFonts w:ascii="Calibri" w:eastAsia="Arial" w:hAnsi="Calibri" w:cs="Arial"/>
          <w:lang w:eastAsia="pl-PL"/>
        </w:rPr>
      </w:pPr>
    </w:p>
    <w:p w14:paraId="393FE24D" w14:textId="50FA6FA7" w:rsidR="00F078C1" w:rsidRPr="005A04D8" w:rsidRDefault="00F078C1" w:rsidP="00F078C1">
      <w:pPr>
        <w:keepNext/>
        <w:keepLines/>
        <w:widowControl w:val="0"/>
        <w:spacing w:after="0" w:line="276" w:lineRule="auto"/>
        <w:jc w:val="center"/>
        <w:outlineLvl w:val="0"/>
        <w:rPr>
          <w:rFonts w:ascii="Calibri" w:eastAsia="Arial" w:hAnsi="Calibri" w:cs="Arial"/>
          <w:b/>
          <w:bCs/>
          <w:lang w:eastAsia="pl-PL"/>
        </w:rPr>
      </w:pPr>
      <w:bookmarkStart w:id="7" w:name="bookmark28"/>
      <w:r w:rsidRPr="005A04D8">
        <w:rPr>
          <w:rFonts w:ascii="Calibri" w:eastAsia="Arial" w:hAnsi="Calibri" w:cs="Arial"/>
          <w:b/>
          <w:bCs/>
          <w:lang w:eastAsia="pl-PL"/>
        </w:rPr>
        <w:t xml:space="preserve">§ </w:t>
      </w:r>
      <w:r w:rsidR="00712C31" w:rsidRPr="005A04D8">
        <w:rPr>
          <w:rFonts w:ascii="Calibri" w:eastAsia="Arial" w:hAnsi="Calibri" w:cs="Arial"/>
          <w:b/>
          <w:bCs/>
          <w:lang w:eastAsia="pl-PL"/>
        </w:rPr>
        <w:t>9</w:t>
      </w:r>
      <w:r w:rsidRPr="005A04D8">
        <w:rPr>
          <w:rFonts w:ascii="Calibri" w:eastAsia="Arial" w:hAnsi="Calibri" w:cs="Arial"/>
          <w:b/>
          <w:bCs/>
          <w:lang w:eastAsia="pl-PL"/>
        </w:rPr>
        <w:t xml:space="preserve">. </w:t>
      </w:r>
      <w:bookmarkStart w:id="8" w:name="bookmark29"/>
      <w:bookmarkEnd w:id="7"/>
      <w:r w:rsidRPr="005A04D8">
        <w:rPr>
          <w:rFonts w:ascii="Calibri" w:eastAsia="Arial" w:hAnsi="Calibri" w:cs="Arial"/>
          <w:b/>
          <w:bCs/>
          <w:lang w:eastAsia="pl-PL"/>
        </w:rPr>
        <w:t>Gwarancja i rękojmia</w:t>
      </w:r>
      <w:bookmarkEnd w:id="8"/>
    </w:p>
    <w:p w14:paraId="2A0B799D" w14:textId="77777777" w:rsidR="00712C31" w:rsidRPr="005A04D8" w:rsidRDefault="00712C31" w:rsidP="00FA6A0E">
      <w:pPr>
        <w:widowControl w:val="0"/>
        <w:numPr>
          <w:ilvl w:val="0"/>
          <w:numId w:val="31"/>
        </w:numPr>
        <w:tabs>
          <w:tab w:val="left" w:pos="284"/>
        </w:tabs>
        <w:spacing w:after="0" w:line="276" w:lineRule="auto"/>
        <w:ind w:left="284" w:hanging="284"/>
        <w:jc w:val="both"/>
        <w:rPr>
          <w:rFonts w:eastAsia="Arial" w:cs="Arial"/>
          <w:lang w:eastAsia="pl-PL"/>
        </w:rPr>
      </w:pPr>
      <w:r w:rsidRPr="005A04D8">
        <w:rPr>
          <w:rFonts w:eastAsia="Arial" w:cs="Arial"/>
          <w:lang w:eastAsia="pl-PL"/>
        </w:rPr>
        <w:t>Z dniem podpisania końcowego protokołu odbioru robót przez Zamawiającego, Wykonawca udziela gwarancji jakości na wykonane na podstawie Umowy roboty oraz zastosowane materiały i urządzenia, na okres ……….. miesięcy. Jeżeli oprócz gwarancji udzielonej przez Wykonawcę wykorzystane materiały lub urządzenia objęte są również odrębną gwarancją ich producenta, Wykonawca najpóźniej w dacie zgłoszenia gotowości robót do odbioru końcowego przekaże Zamawiającemu stosowne dokumenty gwarancyjne uprawniające do skorzystania z roszczeń wynikających z takiej odrębnej gwarancji producenta. Niżej określone warunki znajdują zastosowanie do gwarancji Wykonawcy.</w:t>
      </w:r>
    </w:p>
    <w:p w14:paraId="15453668" w14:textId="77777777" w:rsidR="00712C31" w:rsidRPr="005A04D8" w:rsidRDefault="00712C31" w:rsidP="00FA6A0E">
      <w:pPr>
        <w:widowControl w:val="0"/>
        <w:numPr>
          <w:ilvl w:val="0"/>
          <w:numId w:val="31"/>
        </w:numPr>
        <w:tabs>
          <w:tab w:val="left" w:pos="284"/>
        </w:tabs>
        <w:spacing w:after="0" w:line="276" w:lineRule="auto"/>
        <w:ind w:left="284" w:hanging="284"/>
        <w:jc w:val="both"/>
        <w:rPr>
          <w:rFonts w:eastAsia="Arial" w:cs="Arial"/>
          <w:lang w:eastAsia="pl-PL"/>
        </w:rPr>
      </w:pPr>
      <w:r w:rsidRPr="005A04D8">
        <w:rPr>
          <w:rFonts w:eastAsia="Arial" w:cs="Arial"/>
          <w:lang w:eastAsia="pl-PL"/>
        </w:rPr>
        <w:t>Nie podlegają uprawnieniom z tytułu gwarancji wady i usterki powstałe na skutek:</w:t>
      </w:r>
    </w:p>
    <w:p w14:paraId="1B44FA5E" w14:textId="77777777" w:rsidR="00712C31" w:rsidRPr="005A04D8" w:rsidRDefault="00712C31">
      <w:pPr>
        <w:pStyle w:val="Akapitzlist"/>
        <w:numPr>
          <w:ilvl w:val="0"/>
          <w:numId w:val="30"/>
        </w:numPr>
        <w:spacing w:line="276" w:lineRule="auto"/>
        <w:ind w:left="709" w:hanging="425"/>
        <w:jc w:val="both"/>
        <w:rPr>
          <w:rFonts w:asciiTheme="minorHAnsi" w:hAnsiTheme="minorHAnsi" w:cstheme="minorHAnsi"/>
        </w:rPr>
      </w:pPr>
      <w:r w:rsidRPr="005A04D8">
        <w:rPr>
          <w:rFonts w:asciiTheme="minorHAnsi" w:hAnsiTheme="minorHAnsi" w:cstheme="minorHAnsi"/>
        </w:rPr>
        <w:t>działania siły wyższej;</w:t>
      </w:r>
    </w:p>
    <w:p w14:paraId="40459FAC" w14:textId="77777777" w:rsidR="00712C31" w:rsidRPr="005A04D8" w:rsidRDefault="00712C31">
      <w:pPr>
        <w:pStyle w:val="Akapitzlist"/>
        <w:numPr>
          <w:ilvl w:val="0"/>
          <w:numId w:val="30"/>
        </w:numPr>
        <w:spacing w:line="276" w:lineRule="auto"/>
        <w:ind w:left="709" w:hanging="425"/>
        <w:jc w:val="both"/>
        <w:rPr>
          <w:rFonts w:asciiTheme="minorHAnsi" w:hAnsiTheme="minorHAnsi" w:cstheme="minorHAnsi"/>
        </w:rPr>
      </w:pPr>
      <w:r w:rsidRPr="005A04D8">
        <w:rPr>
          <w:rFonts w:asciiTheme="minorHAnsi" w:hAnsiTheme="minorHAnsi" w:cstheme="minorHAnsi"/>
        </w:rPr>
        <w:t>wyłącznej winy Zamawiającego, w tym uszkodzeń mechanicznych oraz wynikających z eksploatacji i konserwacji obiektu oraz urządzeń w sposób niezgodny z przewidzianymi zasadami.</w:t>
      </w:r>
    </w:p>
    <w:p w14:paraId="4A0B53D0" w14:textId="77777777" w:rsidR="00712C31" w:rsidRPr="005A04D8" w:rsidRDefault="00712C31" w:rsidP="00FA6A0E">
      <w:pPr>
        <w:widowControl w:val="0"/>
        <w:numPr>
          <w:ilvl w:val="0"/>
          <w:numId w:val="31"/>
        </w:numPr>
        <w:tabs>
          <w:tab w:val="left" w:pos="284"/>
        </w:tabs>
        <w:spacing w:after="0" w:line="276" w:lineRule="auto"/>
        <w:ind w:left="284" w:hanging="284"/>
        <w:jc w:val="both"/>
        <w:rPr>
          <w:rFonts w:eastAsia="Arial" w:cs="Arial"/>
          <w:lang w:eastAsia="pl-PL"/>
        </w:rPr>
      </w:pPr>
      <w:r w:rsidRPr="005A04D8">
        <w:rPr>
          <w:rFonts w:eastAsia="Arial" w:cs="Arial"/>
          <w:lang w:eastAsia="pl-PL"/>
        </w:rPr>
        <w:t>Wykonawca zobowiązuje się do usunięcia zgłoszonych pisemnie przez Zamawiającego wad lub usterek w terminie 14 dni kalendarzowych, a wad szczególnie uciążliwych, w tym awarii urządzeń i instalacji lub wad i usterek stwarzających zagrożenie dla zdrowia i życia osób korzystających z przedmiotu umowy – w ciągu 24 godzin.</w:t>
      </w:r>
    </w:p>
    <w:p w14:paraId="2F9B3399" w14:textId="77777777" w:rsidR="00712C31" w:rsidRPr="005A04D8" w:rsidRDefault="00712C31" w:rsidP="00FA6A0E">
      <w:pPr>
        <w:widowControl w:val="0"/>
        <w:numPr>
          <w:ilvl w:val="0"/>
          <w:numId w:val="31"/>
        </w:numPr>
        <w:tabs>
          <w:tab w:val="left" w:pos="284"/>
        </w:tabs>
        <w:spacing w:after="0" w:line="276" w:lineRule="auto"/>
        <w:ind w:left="284" w:hanging="284"/>
        <w:jc w:val="both"/>
        <w:rPr>
          <w:rFonts w:eastAsia="Arial" w:cs="Arial"/>
          <w:lang w:eastAsia="pl-PL"/>
        </w:rPr>
      </w:pPr>
      <w:r w:rsidRPr="005A04D8">
        <w:rPr>
          <w:rFonts w:eastAsia="Arial" w:cs="Arial"/>
          <w:lang w:eastAsia="pl-PL"/>
        </w:rPr>
        <w:t>Okres gwarancji ulega wydłużeniu o czas usuwania wad. Wykonawca odpowiada za wady wykryte i zgłoszone w okresie gwarancji również po jego zakończeniu.</w:t>
      </w:r>
    </w:p>
    <w:p w14:paraId="701730AC" w14:textId="77777777" w:rsidR="00712C31" w:rsidRPr="005A04D8" w:rsidRDefault="00712C31" w:rsidP="00FA6A0E">
      <w:pPr>
        <w:widowControl w:val="0"/>
        <w:numPr>
          <w:ilvl w:val="0"/>
          <w:numId w:val="31"/>
        </w:numPr>
        <w:tabs>
          <w:tab w:val="left" w:pos="284"/>
        </w:tabs>
        <w:spacing w:after="0" w:line="276" w:lineRule="auto"/>
        <w:ind w:left="284" w:hanging="284"/>
        <w:jc w:val="both"/>
        <w:rPr>
          <w:rFonts w:eastAsia="Arial" w:cs="Arial"/>
          <w:lang w:eastAsia="pl-PL"/>
        </w:rPr>
      </w:pPr>
      <w:r w:rsidRPr="005A04D8">
        <w:rPr>
          <w:rFonts w:eastAsia="Arial" w:cs="Arial"/>
          <w:lang w:eastAsia="pl-PL"/>
        </w:rPr>
        <w:t>Jeżeli Wykonawca w wyznaczonym terminie nie usunie wad i/lub usterek ujawnionych w okresie gwarancji jakości i rękojmi za wady, Zamawiający może je usunąć we własnym zakresie na koszt Wykonawcy nie tracąc przy tym uprawnień pochodzących z udzielonej przez Wykonawcę gwarancji jakości i rękojmi za wady. Wykonawca jest zobowiązany do zwrotu tych kosztów Zamawiającemu w terminie trzydziestu (30) dni od daty otrzymania wezwania do zapłaty lub noty obciążeniowej/faktury.</w:t>
      </w:r>
    </w:p>
    <w:p w14:paraId="44B32A40" w14:textId="77777777" w:rsidR="00712C31" w:rsidRPr="005A04D8" w:rsidRDefault="00712C31" w:rsidP="00FA6A0E">
      <w:pPr>
        <w:widowControl w:val="0"/>
        <w:numPr>
          <w:ilvl w:val="0"/>
          <w:numId w:val="31"/>
        </w:numPr>
        <w:tabs>
          <w:tab w:val="left" w:pos="284"/>
        </w:tabs>
        <w:spacing w:after="0" w:line="276" w:lineRule="auto"/>
        <w:ind w:left="284" w:hanging="284"/>
        <w:jc w:val="both"/>
        <w:rPr>
          <w:rFonts w:eastAsia="Arial" w:cs="Arial"/>
          <w:lang w:eastAsia="pl-PL"/>
        </w:rPr>
      </w:pPr>
      <w:r w:rsidRPr="005A04D8">
        <w:rPr>
          <w:rFonts w:eastAsia="Arial" w:cs="Arial"/>
          <w:lang w:eastAsia="pl-PL"/>
        </w:rPr>
        <w:t xml:space="preserve">Po upływie okresu obowiązywania gwarancji jakości i rękojmi za wady, Strony podpiszą protokół odbioru pogwarancyjnego i rękojmi za wady, który będzie stwierdzał wykonanie przez Wykonawcę warunków umowy oraz, że jakiekolwiek zgłoszone przez Zamawiającego nieprawidłowości w odniesieniu do Przedmiotu Umowy zostały uwzględnione przez Wykonawcę i usunięte. </w:t>
      </w:r>
    </w:p>
    <w:p w14:paraId="4ED50A83" w14:textId="66985604" w:rsidR="00712C31" w:rsidRPr="005A04D8" w:rsidRDefault="00712C31" w:rsidP="00F078C1">
      <w:pPr>
        <w:keepNext/>
        <w:keepLines/>
        <w:widowControl w:val="0"/>
        <w:spacing w:after="0" w:line="276" w:lineRule="auto"/>
        <w:jc w:val="center"/>
        <w:outlineLvl w:val="0"/>
        <w:rPr>
          <w:rFonts w:ascii="Calibri" w:eastAsia="Arial" w:hAnsi="Calibri" w:cs="Arial"/>
          <w:b/>
          <w:bCs/>
          <w:lang w:eastAsia="pl-PL"/>
        </w:rPr>
      </w:pPr>
    </w:p>
    <w:p w14:paraId="11E21147" w14:textId="69E19148" w:rsidR="00707EBD" w:rsidRPr="005A04D8" w:rsidRDefault="00707EBD" w:rsidP="00707EBD">
      <w:pPr>
        <w:spacing w:after="0" w:line="276" w:lineRule="auto"/>
        <w:jc w:val="center"/>
        <w:rPr>
          <w:rFonts w:cstheme="minorHAnsi"/>
          <w:b/>
        </w:rPr>
      </w:pPr>
      <w:r w:rsidRPr="005A04D8">
        <w:rPr>
          <w:rFonts w:cstheme="minorHAnsi"/>
          <w:b/>
        </w:rPr>
        <w:t>§ 10</w:t>
      </w:r>
      <w:r w:rsidRPr="005A04D8">
        <w:rPr>
          <w:rFonts w:ascii="Calibri" w:eastAsia="Arial" w:hAnsi="Calibri" w:cs="Calibri"/>
          <w:b/>
          <w:bCs/>
          <w:lang w:eastAsia="pl-PL"/>
        </w:rPr>
        <w:t>.</w:t>
      </w:r>
      <w:r w:rsidRPr="005A04D8">
        <w:rPr>
          <w:rFonts w:ascii="Calibri" w:eastAsia="Arial" w:hAnsi="Calibri" w:cs="Arial"/>
          <w:b/>
          <w:bCs/>
          <w:lang w:eastAsia="pl-PL"/>
        </w:rPr>
        <w:t xml:space="preserve"> Kary umowne</w:t>
      </w:r>
    </w:p>
    <w:p w14:paraId="28BD98A7" w14:textId="77777777" w:rsidR="00707EBD" w:rsidRPr="005A04D8" w:rsidRDefault="00707EBD">
      <w:pPr>
        <w:widowControl w:val="0"/>
        <w:numPr>
          <w:ilvl w:val="0"/>
          <w:numId w:val="33"/>
        </w:numPr>
        <w:tabs>
          <w:tab w:val="left" w:pos="284"/>
        </w:tabs>
        <w:spacing w:after="0" w:line="276" w:lineRule="auto"/>
        <w:jc w:val="both"/>
        <w:rPr>
          <w:rFonts w:eastAsia="Arial" w:cs="Arial"/>
          <w:lang w:eastAsia="pl-PL"/>
        </w:rPr>
      </w:pPr>
      <w:r w:rsidRPr="005A04D8">
        <w:rPr>
          <w:rFonts w:eastAsia="Arial" w:cs="Arial"/>
          <w:lang w:eastAsia="pl-PL"/>
        </w:rPr>
        <w:t>Wykonawca zapłaci Zamawiającemu kary umowne w następujących okolicznościach:</w:t>
      </w:r>
    </w:p>
    <w:p w14:paraId="163CA8D3" w14:textId="52F299E2" w:rsidR="00A87316" w:rsidRPr="005A04D8" w:rsidRDefault="00A87316">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 xml:space="preserve">za przekroczenie terminu określonego w § 2 ust. 1 pkt 3) z winy Wykonawcy (zwłokę) - w wysokości 0,2% wartości całkowitego wynagrodzenia Wykonawcy brutto, za każdy rozpoczęty dzień zwłoki, </w:t>
      </w:r>
      <w:r w:rsidRPr="005A04D8">
        <w:rPr>
          <w:rFonts w:ascii="Calibri" w:eastAsia="Arial" w:hAnsi="Calibri" w:cs="Arial"/>
          <w:lang w:eastAsia="pl-PL"/>
        </w:rPr>
        <w:lastRenderedPageBreak/>
        <w:t>jednak w wysokości nie większej niż 30% tego wynagrodzenia;</w:t>
      </w:r>
    </w:p>
    <w:p w14:paraId="302571BB" w14:textId="0AAC51E6" w:rsidR="00A87316" w:rsidRPr="005A04D8" w:rsidRDefault="00A87316">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za przekroczenie terminów określonych w § 3 ust. 1 pkt 1-2) (któregokolwiek z nich) – w wysokości 0,1% wartości całkowitego wynagrodzenia Wykonawcy brutto, za każdy rozpoczęty dzień zwłoki, jednak w wysokości nie większej niż 30% tego wynagrodzenia;</w:t>
      </w:r>
    </w:p>
    <w:p w14:paraId="03BC7BCE" w14:textId="66DB0CCA" w:rsidR="00A87316" w:rsidRPr="005A04D8" w:rsidRDefault="00A87316">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 xml:space="preserve">za zwłokę w usunięciu wad stwierdzonych przy odbiorze w okresie gwarancji lub rękojmi powyżej 14 dni kalendarzowych, w wysokości 0,1 % wartości całkowitego wynagrodzenia Wykonawcy brutto, za każdy rozpoczęty dzień zwłoki, jednak w wysokości nie większej niż 30% tego wynagrodzenia </w:t>
      </w:r>
      <w:r w:rsidR="00717EDA" w:rsidRPr="005A04D8">
        <w:rPr>
          <w:rFonts w:ascii="Calibri" w:eastAsia="Arial" w:hAnsi="Calibri" w:cs="Arial"/>
          <w:lang w:eastAsia="pl-PL"/>
        </w:rPr>
        <w:t>;</w:t>
      </w:r>
    </w:p>
    <w:p w14:paraId="11FACC2C" w14:textId="233B3FE8" w:rsidR="00A87316" w:rsidRPr="005A04D8" w:rsidRDefault="00A87316">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 xml:space="preserve">za zwłokę w dostarczeniu dokumentów gwarancyjnych, o których mowa w § </w:t>
      </w:r>
      <w:r w:rsidR="00377059" w:rsidRPr="005A04D8">
        <w:rPr>
          <w:rFonts w:ascii="Calibri" w:eastAsia="Arial" w:hAnsi="Calibri" w:cs="Arial"/>
          <w:lang w:eastAsia="pl-PL"/>
        </w:rPr>
        <w:t>9</w:t>
      </w:r>
      <w:r w:rsidRPr="005A04D8">
        <w:rPr>
          <w:rFonts w:ascii="Calibri" w:eastAsia="Arial" w:hAnsi="Calibri" w:cs="Arial"/>
          <w:lang w:eastAsia="pl-PL"/>
        </w:rPr>
        <w:t xml:space="preserve"> ust. </w:t>
      </w:r>
      <w:r w:rsidR="00377059" w:rsidRPr="005A04D8">
        <w:rPr>
          <w:rFonts w:ascii="Calibri" w:eastAsia="Arial" w:hAnsi="Calibri" w:cs="Arial"/>
          <w:lang w:eastAsia="pl-PL"/>
        </w:rPr>
        <w:t>1</w:t>
      </w:r>
      <w:r w:rsidRPr="005A04D8">
        <w:rPr>
          <w:rFonts w:ascii="Calibri" w:eastAsia="Arial" w:hAnsi="Calibri" w:cs="Arial"/>
          <w:lang w:eastAsia="pl-PL"/>
        </w:rPr>
        <w:t xml:space="preserve"> zdanie drugie lub dokumentów potwierdzających prawidłową realizację Umowy (dokumentacja powykonawcza lub inne dokumenty potwierdzający prawidłowość realizowanych robót, w szczególności atesty, certyfikaty, świadectwa jakości, świadectwa zgodności z odpowiednimi normami) w wysokości 0,02% wartości całkowitego wynagrodzenia Wykonawcy brutto, za każdy rozpoczęty dzień zwłoki, jednak w wysokości nie większej niż 30% tego wynagrodzenia;</w:t>
      </w:r>
    </w:p>
    <w:p w14:paraId="61F28851" w14:textId="6646D611" w:rsidR="00A87316" w:rsidRPr="005A04D8" w:rsidRDefault="00A87316">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 xml:space="preserve">z tytułu odstąpienia od umowy przez Zamawiającego z przyczyn za jakie odpowiedzialność ponosi Wykonawca, w wysokości 20% wartości całkowitego wynagrodzenia Wykonawcy brutto; </w:t>
      </w:r>
    </w:p>
    <w:p w14:paraId="7D4E54A5" w14:textId="4F2ED424" w:rsidR="00A87316" w:rsidRPr="005A04D8" w:rsidRDefault="00A87316">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z tytułu braku zapłaty lub nieterminowej zapłaty wynagrodzenia należnego podwykonawcom lub dalszym podwykonawcom, w wysokości 2% wartości całkowitego wynagrodzenia Wykonawcy brutto, za każdy taki stwierdzony przypadek;</w:t>
      </w:r>
    </w:p>
    <w:p w14:paraId="004052C9" w14:textId="77777777" w:rsidR="00377059" w:rsidRPr="005A04D8"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z tytułu nieprzedłożenia do zaakceptowania projektu umowy o podwykonawstwo, której przedmiotem są roboty budowlane, lub projektu jej zmiany, w wysokości 0,5 % wartości całkowitego wynagrodzenia Wykonawcy brutto, za każdy taki stwierdzony przypadek;</w:t>
      </w:r>
    </w:p>
    <w:p w14:paraId="3EB48D83" w14:textId="77777777" w:rsidR="00377059" w:rsidRPr="005A04D8"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z tytułu nieprzedłożenia poświadczonej za zgodność z oryginałem kopii umowy o podwykonawstwo, której przedmiotem są roboty budowlane, dostawy lub usługi, lub kopii dokumentów wprowadzających zmiany do takich umów, w wysokości 2000 zł za każdy taki stwierdzony przypadek;</w:t>
      </w:r>
    </w:p>
    <w:p w14:paraId="4C0F44E5" w14:textId="2365FA65" w:rsidR="00377059" w:rsidRPr="005A04D8"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w przypadku braku zmiany umowy o podwykonawstwo w zakresie terminu zapłaty w terminie wyznaczonym przez Zamawiającego zgodnie z art. 464 ust. 10 ustawy Prawo zamówień publicznych, w wysokości 5000 zł za każdy taki stwierdzony przypadek;</w:t>
      </w:r>
    </w:p>
    <w:p w14:paraId="6D896012" w14:textId="77777777" w:rsidR="00377059" w:rsidRPr="005A04D8"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w przypadku braku zmiany umowy o podwykonawstwo w wyznaczonym przez Zamawiającego terminie, jeżeli żądanie zmiany znajduje uzasadnienie w postanowienia umowy lub przepisach prawa, w wysokości w wysokości 1% wartości całkowitego wynagrodzenia Wykonawcy brutto, za każdy taki stwierdzony przypadek;</w:t>
      </w:r>
    </w:p>
    <w:p w14:paraId="4A379105" w14:textId="77777777" w:rsidR="00377059" w:rsidRPr="005A04D8"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z tytułu wprowadzenia do realizacji umowy podwykonawcy z naruszeniem postanowień umowy lub przepisów prawa (w szczególności za brak przekazania informacji na temat nowych podwykonawców, którym w okresie obowiązywania Umowy Wykonawca zamierza powierzyć lub powierza realizację robót budowlanych), w wysokości w wysokości 5000 zł za każdy taki stwierdzony przypadek;</w:t>
      </w:r>
    </w:p>
    <w:p w14:paraId="0C140B91" w14:textId="77777777" w:rsidR="00377059" w:rsidRPr="005A04D8"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tytułu niedostarczenia w terminie na żądanie Zamawiającego dokumentów potwierdzających zatrudnienie pracowników, do których wymóg ten znajduje zastosowanie, na podstawie umów o pracę, w wysokości 1000 zł za każdy taki stwierdzony przypadek (za każdą osobę w odniesieniu do której zaniechano dostarczenia dokumentów);</w:t>
      </w:r>
    </w:p>
    <w:p w14:paraId="14FEF1CC" w14:textId="77777777" w:rsidR="00377059" w:rsidRPr="005A04D8"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z tytułu braku zgłoszenia Zamawiającemu do odbioru robót zanikających lub ulegających zakryciu, w wysokości 5000 zł za każdy taki stwierdzony przypadek;</w:t>
      </w:r>
    </w:p>
    <w:p w14:paraId="138EEACA" w14:textId="77777777" w:rsidR="00377059" w:rsidRPr="005A04D8"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za brak złożenia na wezwanie Zmawiającego dokumentów potwierdzających wywiązanie się z obowiązku posiadania i utrzymania ochrony ubezpieczeniowej lub z obowiązku utrzymywania zabezpieczenia należytego wykonania umowy – karę umowną w wysokości 0,05 % wartości całkowitego wynagrodzenia Wykonawcy brutto, za każdy dzień zwłoki;</w:t>
      </w:r>
    </w:p>
    <w:p w14:paraId="7AD32F7F" w14:textId="77777777" w:rsidR="00377059" w:rsidRPr="005A04D8"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 xml:space="preserve">za dopuszczenie do wygaśnięcia zabezpieczenia należytego wykonania wymaganego postanowieniami Umowy i SWZ w okresie realizacji/obowiązywania Umowy – karę umowną w wysokości 2,5 % wartości </w:t>
      </w:r>
      <w:r w:rsidRPr="005A04D8">
        <w:rPr>
          <w:rFonts w:ascii="Calibri" w:eastAsia="Arial" w:hAnsi="Calibri" w:cs="Arial"/>
          <w:lang w:eastAsia="pl-PL"/>
        </w:rPr>
        <w:lastRenderedPageBreak/>
        <w:t>całkowitego wynagrodzenia Wykonawcy brutto, za każdy taki stwierdzony przypadek;</w:t>
      </w:r>
    </w:p>
    <w:p w14:paraId="12D20C82" w14:textId="77777777" w:rsidR="00377059" w:rsidRPr="005A04D8"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za dopuszczenie do wygaśnięcia ochrony ubezpieczeniowej wymaganej postanowienia Umowy i SWZ w okresie realizacji/obowiązywania Umowy – karę umowną w wysokości 2,5 % wartości całkowitego wynagrodzenia Wykonawcy brutto, za każdy taki stwierdzony przypadek;</w:t>
      </w:r>
    </w:p>
    <w:p w14:paraId="1F3683F6" w14:textId="77777777" w:rsidR="00377059" w:rsidRPr="005A04D8"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za brak usunięcia uchybień w realizacji Umowy, do usunięcia których Zamawiający wezwał Wykonawcę na piśmie wyznaczając termin, 0,05 % wartości całkowitego wynagrodzenia Wykonawcy brutto, za każdy taki stwierdzony przypadek;</w:t>
      </w:r>
    </w:p>
    <w:p w14:paraId="097138B5" w14:textId="77777777" w:rsidR="00377059" w:rsidRPr="005A04D8"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5A04D8">
        <w:rPr>
          <w:rFonts w:ascii="Calibri" w:eastAsia="Arial" w:hAnsi="Calibri" w:cs="Arial"/>
          <w:lang w:eastAsia="pl-PL"/>
        </w:rPr>
        <w:t xml:space="preserve">za brak zapłaty lub nieterminową zapłatę wynagrodzenia należnego podwykonawcy w wyniku zmiany wynagrodzenia Wykonawcy, spowodowanego zmianą cen materiałów lub kosztów związanych z realizacją przedmiotu umowy – w wysokości 10 000 zł, za każdy taki stwierdzony przypadek; </w:t>
      </w:r>
    </w:p>
    <w:p w14:paraId="6DDBC18E" w14:textId="4C13AE2D" w:rsidR="00377059" w:rsidRPr="005A04D8" w:rsidRDefault="00377059" w:rsidP="00A6538D">
      <w:pPr>
        <w:widowControl w:val="0"/>
        <w:numPr>
          <w:ilvl w:val="0"/>
          <w:numId w:val="33"/>
        </w:numPr>
        <w:tabs>
          <w:tab w:val="left" w:pos="284"/>
        </w:tabs>
        <w:spacing w:after="0" w:line="276" w:lineRule="auto"/>
        <w:ind w:left="284" w:hanging="284"/>
        <w:jc w:val="both"/>
        <w:rPr>
          <w:rFonts w:eastAsia="Arial" w:cs="Arial"/>
          <w:lang w:eastAsia="pl-PL"/>
        </w:rPr>
      </w:pPr>
      <w:r w:rsidRPr="005A04D8">
        <w:rPr>
          <w:rFonts w:eastAsia="Arial" w:cs="Arial"/>
          <w:lang w:eastAsia="pl-PL"/>
        </w:rPr>
        <w:t>Łączna maksymalna wysokość kar umownych nie może przekroczyć 30% wartości całkowitego wynagrodzenia Wykonawcy brutto.</w:t>
      </w:r>
    </w:p>
    <w:p w14:paraId="21F79101" w14:textId="77777777" w:rsidR="00707EBD" w:rsidRPr="005A04D8" w:rsidRDefault="00707EBD" w:rsidP="00A6538D">
      <w:pPr>
        <w:widowControl w:val="0"/>
        <w:numPr>
          <w:ilvl w:val="0"/>
          <w:numId w:val="33"/>
        </w:numPr>
        <w:tabs>
          <w:tab w:val="left" w:pos="284"/>
        </w:tabs>
        <w:spacing w:after="0" w:line="276" w:lineRule="auto"/>
        <w:ind w:left="284" w:hanging="284"/>
        <w:jc w:val="both"/>
        <w:rPr>
          <w:rFonts w:eastAsia="Arial" w:cs="Arial"/>
          <w:lang w:eastAsia="pl-PL"/>
        </w:rPr>
      </w:pPr>
      <w:r w:rsidRPr="005A04D8">
        <w:rPr>
          <w:rFonts w:eastAsia="Arial" w:cs="Arial"/>
          <w:lang w:eastAsia="pl-PL"/>
        </w:rPr>
        <w:t>Zamawiający zastrzega sobie prawo potrącania wszelkich kar umownych zastrzeżonych w Umowie z wynagrodzenia Wykonawcy, choćby nie było ono wymagalne, na co Wykonawca wyraża zgodę.</w:t>
      </w:r>
    </w:p>
    <w:p w14:paraId="3182A590" w14:textId="77777777" w:rsidR="00707EBD" w:rsidRPr="005A04D8" w:rsidRDefault="00707EBD" w:rsidP="00A6538D">
      <w:pPr>
        <w:widowControl w:val="0"/>
        <w:numPr>
          <w:ilvl w:val="0"/>
          <w:numId w:val="33"/>
        </w:numPr>
        <w:tabs>
          <w:tab w:val="left" w:pos="284"/>
        </w:tabs>
        <w:spacing w:after="0" w:line="276" w:lineRule="auto"/>
        <w:ind w:left="284" w:hanging="284"/>
        <w:jc w:val="both"/>
        <w:rPr>
          <w:rFonts w:eastAsia="Arial" w:cs="Arial"/>
          <w:lang w:eastAsia="pl-PL"/>
        </w:rPr>
      </w:pPr>
      <w:r w:rsidRPr="005A04D8">
        <w:rPr>
          <w:rFonts w:eastAsia="Arial" w:cs="Arial"/>
          <w:lang w:eastAsia="pl-PL"/>
        </w:rPr>
        <w:t>Uiszczenie kary umownej nie zwalnia Wykonawcy z realizacji obowiązków wynikających z niniejszej umowy.</w:t>
      </w:r>
    </w:p>
    <w:p w14:paraId="7C1642C0" w14:textId="77777777" w:rsidR="00707EBD" w:rsidRPr="005A04D8" w:rsidRDefault="00707EBD" w:rsidP="00A6538D">
      <w:pPr>
        <w:widowControl w:val="0"/>
        <w:numPr>
          <w:ilvl w:val="0"/>
          <w:numId w:val="33"/>
        </w:numPr>
        <w:tabs>
          <w:tab w:val="left" w:pos="284"/>
        </w:tabs>
        <w:spacing w:after="0" w:line="276" w:lineRule="auto"/>
        <w:ind w:left="284" w:hanging="284"/>
        <w:jc w:val="both"/>
        <w:rPr>
          <w:rFonts w:eastAsia="Arial" w:cs="Arial"/>
          <w:lang w:eastAsia="pl-PL"/>
        </w:rPr>
      </w:pPr>
      <w:r w:rsidRPr="005A04D8">
        <w:rPr>
          <w:rFonts w:eastAsia="Arial" w:cs="Arial"/>
          <w:lang w:eastAsia="pl-PL"/>
        </w:rPr>
        <w:t>Strony zastrzegają Zamawiającemu prawo dochodzenia odszkodowania przewyższającego wysokość 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7D28CE5C" w14:textId="7BB15294" w:rsidR="00712C31" w:rsidRPr="005A04D8" w:rsidRDefault="00712C31" w:rsidP="00F078C1">
      <w:pPr>
        <w:keepNext/>
        <w:keepLines/>
        <w:widowControl w:val="0"/>
        <w:spacing w:after="0" w:line="276" w:lineRule="auto"/>
        <w:jc w:val="center"/>
        <w:outlineLvl w:val="0"/>
        <w:rPr>
          <w:rFonts w:ascii="Calibri" w:eastAsia="Arial" w:hAnsi="Calibri" w:cs="Arial"/>
          <w:b/>
          <w:bCs/>
          <w:lang w:eastAsia="pl-PL"/>
        </w:rPr>
      </w:pPr>
    </w:p>
    <w:p w14:paraId="4950B525" w14:textId="348F48C9" w:rsidR="00ED0F94" w:rsidRPr="005A04D8" w:rsidRDefault="00ED0F94" w:rsidP="00ED0F94">
      <w:pPr>
        <w:spacing w:after="0" w:line="276" w:lineRule="auto"/>
        <w:jc w:val="center"/>
        <w:rPr>
          <w:rFonts w:cstheme="minorHAnsi"/>
          <w:b/>
        </w:rPr>
      </w:pPr>
      <w:r w:rsidRPr="005A04D8">
        <w:rPr>
          <w:rFonts w:cstheme="minorHAnsi"/>
          <w:b/>
        </w:rPr>
        <w:t xml:space="preserve">§ 11. </w:t>
      </w:r>
      <w:r w:rsidRPr="005A04D8">
        <w:rPr>
          <w:rFonts w:ascii="Calibri" w:eastAsia="Arial" w:hAnsi="Calibri" w:cs="Arial"/>
          <w:b/>
          <w:bCs/>
          <w:lang w:eastAsia="pl-PL"/>
        </w:rPr>
        <w:t>Odstąpienie od Umowy</w:t>
      </w:r>
    </w:p>
    <w:p w14:paraId="38421892" w14:textId="5CC1A361" w:rsidR="00ED0F94" w:rsidRPr="005A04D8" w:rsidRDefault="00ED0F94">
      <w:pPr>
        <w:pStyle w:val="Akapitzlist"/>
        <w:numPr>
          <w:ilvl w:val="0"/>
          <w:numId w:val="36"/>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Zamawiający jest uprawniony do odstąpienia od Umowy w terminie do dnia ……………… </w:t>
      </w:r>
      <w:r w:rsidRPr="005A04D8">
        <w:rPr>
          <w:rFonts w:asciiTheme="minorHAnsi" w:hAnsiTheme="minorHAnsi" w:cstheme="minorHAnsi"/>
          <w:i/>
          <w:iCs/>
        </w:rPr>
        <w:t>(</w:t>
      </w:r>
      <w:r w:rsidR="00377059" w:rsidRPr="005A04D8">
        <w:rPr>
          <w:rFonts w:asciiTheme="minorHAnsi" w:hAnsiTheme="minorHAnsi" w:cstheme="minorHAnsi"/>
          <w:i/>
          <w:iCs/>
        </w:rPr>
        <w:t>umowny termin zakończenia robót + 120 dni</w:t>
      </w:r>
      <w:r w:rsidRPr="005A04D8">
        <w:rPr>
          <w:rFonts w:asciiTheme="minorHAnsi" w:hAnsiTheme="minorHAnsi" w:cstheme="minorHAnsi"/>
          <w:i/>
          <w:iCs/>
        </w:rPr>
        <w:t>)</w:t>
      </w:r>
      <w:r w:rsidRPr="005A04D8">
        <w:rPr>
          <w:rFonts w:asciiTheme="minorHAnsi" w:hAnsiTheme="minorHAnsi" w:cstheme="minorHAnsi"/>
        </w:rPr>
        <w:t xml:space="preserve"> , jeżeli Wykonawca:</w:t>
      </w:r>
    </w:p>
    <w:p w14:paraId="5AB5617E" w14:textId="77777777" w:rsidR="00ED0F94" w:rsidRPr="005A04D8" w:rsidRDefault="00ED0F94">
      <w:pPr>
        <w:pStyle w:val="Akapitzlist"/>
        <w:numPr>
          <w:ilvl w:val="0"/>
          <w:numId w:val="35"/>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z przyczyn zawinionych nie wykonuje Umowy lub wykonuje ją nienależycie i pomimo pisemnego wezwania Wykonawcy do podjęcia wykonywania lub należytego wykonywania Umowy w</w:t>
      </w:r>
      <w:r w:rsidRPr="005A04D8">
        <w:rPr>
          <w:rFonts w:asciiTheme="minorHAnsi" w:eastAsia="Times New Roman" w:hAnsiTheme="minorHAnsi" w:cstheme="minorHAnsi"/>
          <w:bCs/>
          <w:lang w:eastAsia="ar-SA"/>
        </w:rPr>
        <w:t> </w:t>
      </w:r>
      <w:r w:rsidRPr="005A04D8">
        <w:rPr>
          <w:rFonts w:asciiTheme="minorHAnsi" w:hAnsiTheme="minorHAnsi" w:cstheme="minorHAnsi"/>
        </w:rPr>
        <w:t>wyznaczonym, uzasadnionym technicznie terminie, nie zadośćuczyni żądaniu Zamawiającego,</w:t>
      </w:r>
    </w:p>
    <w:p w14:paraId="7B6A1169" w14:textId="77777777" w:rsidR="00ED0F94" w:rsidRPr="005A04D8" w:rsidRDefault="00ED0F94">
      <w:pPr>
        <w:pStyle w:val="Akapitzlist"/>
        <w:numPr>
          <w:ilvl w:val="0"/>
          <w:numId w:val="35"/>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bez uzasadnionej przyczyny przerwał wykonywanie robót na okres dłuższy niż 5 dni roboczych i</w:t>
      </w:r>
      <w:r w:rsidRPr="005A04D8">
        <w:rPr>
          <w:rFonts w:asciiTheme="minorHAnsi" w:eastAsia="Times New Roman" w:hAnsiTheme="minorHAnsi" w:cstheme="minorHAnsi"/>
          <w:bCs/>
          <w:lang w:eastAsia="ar-SA"/>
        </w:rPr>
        <w:t> </w:t>
      </w:r>
      <w:r w:rsidRPr="005A04D8">
        <w:rPr>
          <w:rFonts w:asciiTheme="minorHAnsi" w:hAnsiTheme="minorHAnsi" w:cstheme="minorHAnsi"/>
        </w:rPr>
        <w:t>pomimo dodatkowego pisemnego wezwania Zamawiającego nie podjął ich w okresie 3 dni roboczych od dnia doręczenia Wykonawcy dodatkowego wezwania,</w:t>
      </w:r>
    </w:p>
    <w:p w14:paraId="2F2AE5E7" w14:textId="77777777" w:rsidR="00ED0F94" w:rsidRPr="005A04D8" w:rsidRDefault="00ED0F94">
      <w:pPr>
        <w:pStyle w:val="Akapitzlist"/>
        <w:numPr>
          <w:ilvl w:val="0"/>
          <w:numId w:val="35"/>
        </w:numPr>
        <w:tabs>
          <w:tab w:val="left" w:pos="851"/>
        </w:tabs>
        <w:spacing w:line="276" w:lineRule="auto"/>
        <w:ind w:left="851" w:hanging="425"/>
        <w:jc w:val="both"/>
        <w:rPr>
          <w:rFonts w:asciiTheme="minorHAnsi" w:hAnsiTheme="minorHAnsi" w:cstheme="minorHAnsi"/>
          <w:strike/>
        </w:rPr>
      </w:pPr>
      <w:r w:rsidRPr="005A04D8">
        <w:rPr>
          <w:rFonts w:asciiTheme="minorHAnsi" w:hAnsiTheme="minorHAnsi" w:cstheme="minorHAnsi"/>
        </w:rPr>
        <w:t xml:space="preserve">z przyczyn zawinionych nie przystąpił do odbioru terenu budowy albo nie rozpoczął robót albo pozostaje w zwłoce z realizacją robót tak dalece, że wątpliwe jest dochowanie terminu zakończenia robót, </w:t>
      </w:r>
    </w:p>
    <w:p w14:paraId="1BC29308" w14:textId="77777777" w:rsidR="00ED0F94" w:rsidRPr="005A04D8" w:rsidRDefault="00ED0F94">
      <w:pPr>
        <w:pStyle w:val="Akapitzlist"/>
        <w:numPr>
          <w:ilvl w:val="0"/>
          <w:numId w:val="35"/>
        </w:numPr>
        <w:tabs>
          <w:tab w:val="left" w:pos="851"/>
        </w:tabs>
        <w:spacing w:line="276" w:lineRule="auto"/>
        <w:ind w:left="851" w:hanging="425"/>
        <w:jc w:val="both"/>
        <w:rPr>
          <w:rFonts w:asciiTheme="minorHAnsi" w:hAnsiTheme="minorHAnsi" w:cstheme="minorHAnsi"/>
          <w:strike/>
        </w:rPr>
      </w:pPr>
      <w:r w:rsidRPr="005A04D8">
        <w:rPr>
          <w:rFonts w:asciiTheme="minorHAnsi" w:hAnsiTheme="minorHAnsi" w:cstheme="minorHAnsi"/>
        </w:rPr>
        <w:t>podzleca całość robót bez zgody Zamawiającego,</w:t>
      </w:r>
    </w:p>
    <w:p w14:paraId="128F51A8" w14:textId="77777777" w:rsidR="00ED0F94" w:rsidRPr="005A04D8" w:rsidRDefault="00ED0F94">
      <w:pPr>
        <w:pStyle w:val="Akapitzlist"/>
        <w:numPr>
          <w:ilvl w:val="0"/>
          <w:numId w:val="35"/>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podzleca jakąkolwiek część przedmiotu Umowy z naruszeniem procedur wprowadzania podwykonawcy do realizacji robót przewidzianych w Umowie;</w:t>
      </w:r>
    </w:p>
    <w:p w14:paraId="1F3C52E7" w14:textId="77777777" w:rsidR="00ED0F94" w:rsidRPr="005A04D8" w:rsidRDefault="00ED0F94">
      <w:pPr>
        <w:pStyle w:val="Akapitzlist"/>
        <w:numPr>
          <w:ilvl w:val="0"/>
          <w:numId w:val="35"/>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jeżeli co najmniej 5-krotnie zaszła konieczność dokonywania bezpośredniej wypłaty wynagrodzenia na rzecz podwykonawców;</w:t>
      </w:r>
    </w:p>
    <w:p w14:paraId="68453C96" w14:textId="104F59B6" w:rsidR="00ED0F94" w:rsidRPr="005A04D8" w:rsidRDefault="00ED0F94">
      <w:pPr>
        <w:pStyle w:val="Akapitzlist"/>
        <w:numPr>
          <w:ilvl w:val="0"/>
          <w:numId w:val="35"/>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co najmniej trzykrotnie nie wywiązał się obowiązku dostarczenia dokumentów potwierdzających zatrudnienie pracowników, o których mowa w § 1</w:t>
      </w:r>
      <w:r w:rsidR="00377059" w:rsidRPr="005A04D8">
        <w:rPr>
          <w:rFonts w:asciiTheme="minorHAnsi" w:hAnsiTheme="minorHAnsi" w:cstheme="minorHAnsi"/>
        </w:rPr>
        <w:t>4</w:t>
      </w:r>
      <w:r w:rsidRPr="005A04D8">
        <w:rPr>
          <w:rFonts w:asciiTheme="minorHAnsi" w:hAnsiTheme="minorHAnsi" w:cstheme="minorHAnsi"/>
        </w:rPr>
        <w:t xml:space="preserve"> ust. 1 na podstawie umów o pracę;</w:t>
      </w:r>
    </w:p>
    <w:p w14:paraId="43322A12" w14:textId="77777777" w:rsidR="00ED0F94" w:rsidRPr="005A04D8" w:rsidRDefault="00ED0F94">
      <w:pPr>
        <w:pStyle w:val="Akapitzlist"/>
        <w:numPr>
          <w:ilvl w:val="0"/>
          <w:numId w:val="35"/>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został co najmniej 5-krotnie obciążony karą umowną, nakładaną przez Zamawiającego na podstawie postanowień niniejszej Umowy;</w:t>
      </w:r>
    </w:p>
    <w:p w14:paraId="7684DDBC" w14:textId="77777777" w:rsidR="00ED0F94" w:rsidRPr="005A04D8" w:rsidRDefault="00ED0F94">
      <w:pPr>
        <w:pStyle w:val="Akapitzlist"/>
        <w:numPr>
          <w:ilvl w:val="0"/>
          <w:numId w:val="35"/>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rezygnuje z podwykonawcy lub zastępuje go innym podwykonawcą z naruszeniem obowiązków wynikających z art. 462 ust. 7 ustawy prawo zamówień publicznych;</w:t>
      </w:r>
    </w:p>
    <w:p w14:paraId="623B7666" w14:textId="77777777" w:rsidR="00ED0F94" w:rsidRPr="005A04D8" w:rsidRDefault="00ED0F94">
      <w:pPr>
        <w:pStyle w:val="Akapitzlist"/>
        <w:numPr>
          <w:ilvl w:val="0"/>
          <w:numId w:val="35"/>
        </w:numPr>
        <w:tabs>
          <w:tab w:val="left" w:pos="851"/>
          <w:tab w:val="left" w:pos="993"/>
        </w:tabs>
        <w:spacing w:line="276" w:lineRule="auto"/>
        <w:ind w:left="851" w:hanging="425"/>
        <w:jc w:val="both"/>
        <w:rPr>
          <w:rFonts w:asciiTheme="minorHAnsi" w:hAnsiTheme="minorHAnsi" w:cstheme="minorHAnsi"/>
        </w:rPr>
      </w:pPr>
      <w:r w:rsidRPr="005A04D8">
        <w:rPr>
          <w:rFonts w:asciiTheme="minorHAnsi" w:hAnsiTheme="minorHAnsi" w:cstheme="minorHAnsi"/>
        </w:rPr>
        <w:t>nie zmienia podwykonawcy, mimo zgłoszenia przez Zamawiającego takiego żądania, w sytuacji o której mowa w art. 462 ust.6 ustawy prawo zamówień publicznych.</w:t>
      </w:r>
    </w:p>
    <w:p w14:paraId="1E39FFB2" w14:textId="77777777" w:rsidR="00ED0F94" w:rsidRPr="005A04D8" w:rsidRDefault="00ED0F94">
      <w:pPr>
        <w:pStyle w:val="Akapitzlist"/>
        <w:numPr>
          <w:ilvl w:val="0"/>
          <w:numId w:val="36"/>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W razie zaistnienia istotnej zmiany okoliczności powodującej, że wykonanie Umowy nie leży w interesie publicznym, czego nie można było przewidzieć w chwili zawarcia Umowy, Zamawiający może odstąpić od </w:t>
      </w:r>
      <w:r w:rsidRPr="005A04D8">
        <w:rPr>
          <w:rFonts w:asciiTheme="minorHAnsi" w:hAnsiTheme="minorHAnsi" w:cstheme="minorHAnsi"/>
        </w:rPr>
        <w:lastRenderedPageBreak/>
        <w:t>Umowy w terminie 30 dni od powzięcia wiadomości o powyższych okolicznościach; w tym przypadku Wykonawca może żądać wyłącznie wynagrodzenia należnego z tytułu wykonania części Umowy.</w:t>
      </w:r>
    </w:p>
    <w:p w14:paraId="321324EF" w14:textId="77777777" w:rsidR="00ED0F94" w:rsidRPr="005A04D8" w:rsidRDefault="00ED0F94">
      <w:pPr>
        <w:pStyle w:val="Akapitzlist"/>
        <w:numPr>
          <w:ilvl w:val="0"/>
          <w:numId w:val="36"/>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Wykonawca udziela rękojmi i gwarancji jakości w zakresie określonym w Umowie na część robót wykonaną przed odstąpieniem od Umowy.</w:t>
      </w:r>
    </w:p>
    <w:p w14:paraId="237CB36D" w14:textId="77777777" w:rsidR="00ED0F94" w:rsidRPr="005A04D8" w:rsidRDefault="00ED0F94">
      <w:pPr>
        <w:pStyle w:val="Akapitzlist"/>
        <w:numPr>
          <w:ilvl w:val="0"/>
          <w:numId w:val="36"/>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 razie odstąpienia od umowy zgodnie z treścią ust. 1 Strony po dokonaniu inwentaryzacji wykonanych robót sporządzą protokół zaawansowania robót, który będzie podstawą do obliczenia wynagrodzenia Wykonawcy.</w:t>
      </w:r>
    </w:p>
    <w:p w14:paraId="01FC24D5" w14:textId="77777777" w:rsidR="00ED0F94" w:rsidRPr="005A04D8" w:rsidRDefault="00ED0F94">
      <w:pPr>
        <w:pStyle w:val="Akapitzlist"/>
        <w:numPr>
          <w:ilvl w:val="0"/>
          <w:numId w:val="36"/>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Powyższe postanowienia nie ograniczają uprawnień Zamawiającego do odstąpienia od umowy w innych przypadkach, gdy prawo takie wynika z przepisów kodeksu cywilnego.</w:t>
      </w:r>
    </w:p>
    <w:p w14:paraId="411DB6C0" w14:textId="77777777" w:rsidR="00ED0F94" w:rsidRPr="005A04D8" w:rsidRDefault="00ED0F94">
      <w:pPr>
        <w:pStyle w:val="Akapitzlist"/>
        <w:numPr>
          <w:ilvl w:val="0"/>
          <w:numId w:val="36"/>
        </w:numPr>
        <w:tabs>
          <w:tab w:val="left" w:pos="426"/>
          <w:tab w:val="left" w:pos="851"/>
        </w:tabs>
        <w:spacing w:line="276" w:lineRule="auto"/>
        <w:ind w:left="426" w:hanging="437"/>
        <w:rPr>
          <w:rFonts w:asciiTheme="minorHAnsi" w:hAnsiTheme="minorHAnsi" w:cstheme="minorHAnsi"/>
        </w:rPr>
      </w:pPr>
      <w:r w:rsidRPr="005A04D8">
        <w:rPr>
          <w:rFonts w:asciiTheme="minorHAnsi" w:hAnsiTheme="minorHAnsi" w:cstheme="minorHAnsi"/>
        </w:rPr>
        <w:t>Zamawiający ma prawo do odstąpienia od Umowy w części.</w:t>
      </w:r>
      <w:r w:rsidRPr="005A04D8">
        <w:rPr>
          <w:rFonts w:asciiTheme="minorHAnsi" w:hAnsiTheme="minorHAnsi" w:cstheme="minorHAnsi"/>
          <w:b/>
        </w:rPr>
        <w:br/>
      </w:r>
    </w:p>
    <w:p w14:paraId="2BF8C682" w14:textId="579233E8" w:rsidR="00ED0F94" w:rsidRPr="005A04D8" w:rsidRDefault="00ED0F94" w:rsidP="00ED0F94">
      <w:pPr>
        <w:spacing w:after="0" w:line="276" w:lineRule="auto"/>
        <w:jc w:val="center"/>
        <w:rPr>
          <w:rFonts w:cstheme="minorHAnsi"/>
          <w:b/>
        </w:rPr>
      </w:pPr>
      <w:r w:rsidRPr="005A04D8">
        <w:rPr>
          <w:rFonts w:cstheme="minorHAnsi"/>
          <w:b/>
        </w:rPr>
        <w:t>§ 12</w:t>
      </w:r>
      <w:r w:rsidR="00377059" w:rsidRPr="005A04D8">
        <w:rPr>
          <w:rFonts w:cstheme="minorHAnsi"/>
          <w:b/>
        </w:rPr>
        <w:t>.</w:t>
      </w:r>
      <w:r w:rsidRPr="005A04D8">
        <w:rPr>
          <w:rFonts w:cstheme="minorHAnsi"/>
          <w:b/>
        </w:rPr>
        <w:t xml:space="preserve"> </w:t>
      </w:r>
      <w:r w:rsidR="00377059" w:rsidRPr="005A04D8">
        <w:rPr>
          <w:rFonts w:cstheme="minorHAnsi"/>
          <w:b/>
        </w:rPr>
        <w:t>Podwykonawstwo</w:t>
      </w:r>
      <w:r w:rsidRPr="005A04D8">
        <w:rPr>
          <w:rFonts w:cstheme="minorHAnsi"/>
          <w:b/>
        </w:rPr>
        <w:t xml:space="preserve"> </w:t>
      </w:r>
    </w:p>
    <w:p w14:paraId="01E44325"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i/>
          <w:iCs/>
        </w:rPr>
      </w:pPr>
      <w:r w:rsidRPr="005A04D8">
        <w:rPr>
          <w:rFonts w:asciiTheme="minorHAnsi" w:hAnsiTheme="minorHAnsi" w:cstheme="minorHAnsi"/>
          <w:i/>
          <w:iCs/>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SWZ.</w:t>
      </w:r>
    </w:p>
    <w:p w14:paraId="2CF094B8" w14:textId="77777777" w:rsidR="00ED0F94" w:rsidRPr="005A04D8" w:rsidRDefault="00ED0F94">
      <w:pPr>
        <w:pStyle w:val="Akapitzlist"/>
        <w:numPr>
          <w:ilvl w:val="0"/>
          <w:numId w:val="40"/>
        </w:numPr>
        <w:tabs>
          <w:tab w:val="left" w:pos="426"/>
          <w:tab w:val="left" w:pos="851"/>
        </w:tabs>
        <w:spacing w:after="240" w:line="276" w:lineRule="auto"/>
        <w:ind w:left="426" w:hanging="437"/>
        <w:jc w:val="both"/>
        <w:rPr>
          <w:rFonts w:asciiTheme="minorHAnsi" w:hAnsiTheme="minorHAnsi" w:cstheme="minorHAnsi"/>
          <w:i/>
          <w:iCs/>
        </w:rPr>
      </w:pPr>
      <w:r w:rsidRPr="005A04D8">
        <w:rPr>
          <w:rFonts w:asciiTheme="minorHAnsi" w:hAnsiTheme="minorHAnsi" w:cstheme="minorHAnsi"/>
          <w:i/>
          <w:iCs/>
        </w:rPr>
        <w:t>Wykonawca niezwłocznie przekazuje Zamawiającemu informacje na temat podwykonawców, którym chciałby powierzyć wykonanie części zleconych Umową prac.</w:t>
      </w:r>
    </w:p>
    <w:p w14:paraId="24862C1E" w14:textId="77777777" w:rsidR="00ED0F94" w:rsidRPr="005A04D8" w:rsidRDefault="00ED0F94" w:rsidP="00ED0F94">
      <w:pPr>
        <w:spacing w:line="276" w:lineRule="auto"/>
        <w:jc w:val="both"/>
        <w:rPr>
          <w:rFonts w:cstheme="minorHAnsi"/>
          <w:b/>
        </w:rPr>
      </w:pPr>
      <w:r w:rsidRPr="005A04D8">
        <w:rPr>
          <w:rFonts w:cstheme="minorHAnsi"/>
          <w:b/>
        </w:rPr>
        <w:t xml:space="preserve">albo </w:t>
      </w:r>
    </w:p>
    <w:p w14:paraId="4A573A23" w14:textId="77777777" w:rsidR="00ED0F94" w:rsidRPr="005A04D8" w:rsidRDefault="00ED0F94">
      <w:pPr>
        <w:pStyle w:val="Akapitzlist"/>
        <w:numPr>
          <w:ilvl w:val="0"/>
          <w:numId w:val="39"/>
        </w:numPr>
        <w:tabs>
          <w:tab w:val="left" w:pos="426"/>
          <w:tab w:val="left" w:pos="851"/>
        </w:tabs>
        <w:spacing w:line="276" w:lineRule="auto"/>
        <w:ind w:left="426" w:hanging="437"/>
        <w:jc w:val="both"/>
        <w:rPr>
          <w:rFonts w:asciiTheme="minorHAnsi" w:hAnsiTheme="minorHAnsi" w:cstheme="minorHAnsi"/>
          <w:i/>
          <w:iCs/>
        </w:rPr>
      </w:pPr>
      <w:r w:rsidRPr="005A04D8">
        <w:rPr>
          <w:rFonts w:asciiTheme="minorHAnsi" w:hAnsiTheme="minorHAnsi" w:cstheme="minorHAnsi"/>
          <w:i/>
          <w:iCs/>
        </w:rPr>
        <w:t>Wykonawca wykona własnymi siłami następujące części Umowy: …… ……………….……. ………………… a podwykonawcom  w osobach …………………….……………………….. powierzy wykonanie następujących części Umowy:…………………………………………………………….……………… …</w:t>
      </w:r>
      <w:r w:rsidRPr="005A04D8">
        <w:rPr>
          <w:rStyle w:val="Odwoaniedokomentarza"/>
          <w:rFonts w:asciiTheme="minorHAnsi" w:hAnsiTheme="minorHAnsi" w:cstheme="minorHAnsi"/>
          <w:i/>
          <w:iCs/>
          <w:sz w:val="22"/>
          <w:szCs w:val="22"/>
        </w:rPr>
        <w:t xml:space="preserve"> </w:t>
      </w:r>
      <w:r w:rsidRPr="005A04D8">
        <w:rPr>
          <w:rFonts w:asciiTheme="minorHAnsi" w:hAnsiTheme="minorHAnsi" w:cstheme="minorHAnsi"/>
          <w:i/>
          <w:iCs/>
        </w:rPr>
        <w:t>.</w:t>
      </w:r>
    </w:p>
    <w:p w14:paraId="0F5E363F" w14:textId="77777777" w:rsidR="00ED0F94" w:rsidRPr="005A04D8" w:rsidRDefault="00ED0F94">
      <w:pPr>
        <w:pStyle w:val="Akapitzlist"/>
        <w:numPr>
          <w:ilvl w:val="0"/>
          <w:numId w:val="39"/>
        </w:numPr>
        <w:tabs>
          <w:tab w:val="left" w:pos="426"/>
          <w:tab w:val="left" w:pos="851"/>
        </w:tabs>
        <w:spacing w:line="276" w:lineRule="auto"/>
        <w:ind w:left="426" w:hanging="437"/>
        <w:jc w:val="both"/>
        <w:rPr>
          <w:rFonts w:asciiTheme="minorHAnsi" w:hAnsiTheme="minorHAnsi" w:cstheme="minorHAnsi"/>
          <w:i/>
          <w:iCs/>
        </w:rPr>
      </w:pPr>
      <w:r w:rsidRPr="005A04D8">
        <w:rPr>
          <w:rFonts w:asciiTheme="minorHAnsi" w:hAnsiTheme="minorHAnsi" w:cstheme="minorHAnsi"/>
          <w:i/>
          <w:iCs/>
        </w:rPr>
        <w:t>Wykonawca podaje następujące nazwy (albo imiona i nazwiska) oraz dane kontaktowe podwykonawców i osób do kontaktu z nimi, zaangażowanych w roboty budowlane i usługi objęte Umową:</w:t>
      </w:r>
    </w:p>
    <w:p w14:paraId="2C53C716" w14:textId="77777777" w:rsidR="00ED0F94" w:rsidRPr="005A04D8" w:rsidRDefault="00ED0F94" w:rsidP="00ED0F94">
      <w:pPr>
        <w:pStyle w:val="Akapitzlist"/>
        <w:numPr>
          <w:ilvl w:val="0"/>
          <w:numId w:val="3"/>
        </w:numPr>
        <w:spacing w:line="276" w:lineRule="auto"/>
        <w:jc w:val="both"/>
        <w:rPr>
          <w:rFonts w:asciiTheme="minorHAnsi" w:hAnsiTheme="minorHAnsi" w:cstheme="minorHAnsi"/>
          <w:i/>
          <w:iCs/>
        </w:rPr>
      </w:pPr>
      <w:r w:rsidRPr="005A04D8">
        <w:rPr>
          <w:rFonts w:asciiTheme="minorHAnsi" w:hAnsiTheme="minorHAnsi" w:cstheme="minorHAnsi"/>
          <w:i/>
          <w:iCs/>
        </w:rPr>
        <w:t>(__),</w:t>
      </w:r>
    </w:p>
    <w:p w14:paraId="25095350" w14:textId="77777777" w:rsidR="00ED0F94" w:rsidRPr="005A04D8" w:rsidRDefault="00ED0F94" w:rsidP="00ED0F94">
      <w:pPr>
        <w:pStyle w:val="Akapitzlist"/>
        <w:numPr>
          <w:ilvl w:val="0"/>
          <w:numId w:val="3"/>
        </w:numPr>
        <w:spacing w:line="276" w:lineRule="auto"/>
        <w:jc w:val="both"/>
        <w:rPr>
          <w:rFonts w:asciiTheme="minorHAnsi" w:hAnsiTheme="minorHAnsi" w:cstheme="minorHAnsi"/>
          <w:i/>
          <w:iCs/>
        </w:rPr>
      </w:pPr>
      <w:r w:rsidRPr="005A04D8">
        <w:rPr>
          <w:rFonts w:asciiTheme="minorHAnsi" w:hAnsiTheme="minorHAnsi" w:cstheme="minorHAnsi"/>
          <w:i/>
          <w:iCs/>
        </w:rPr>
        <w:t>(__).</w:t>
      </w:r>
    </w:p>
    <w:p w14:paraId="71CDE001" w14:textId="77777777" w:rsidR="00ED0F94" w:rsidRPr="005A04D8" w:rsidRDefault="00ED0F94" w:rsidP="00ED0F94">
      <w:pPr>
        <w:pStyle w:val="Akapitzlist"/>
        <w:tabs>
          <w:tab w:val="left" w:pos="426"/>
          <w:tab w:val="left" w:pos="851"/>
        </w:tabs>
        <w:spacing w:line="276" w:lineRule="auto"/>
        <w:ind w:left="426"/>
        <w:jc w:val="both"/>
        <w:rPr>
          <w:rFonts w:asciiTheme="minorHAnsi" w:hAnsiTheme="minorHAnsi" w:cstheme="minorHAnsi"/>
          <w:i/>
          <w:iCs/>
        </w:rPr>
      </w:pPr>
      <w:r w:rsidRPr="005A04D8">
        <w:rPr>
          <w:rFonts w:asciiTheme="minorHAnsi" w:hAnsiTheme="minorHAnsi" w:cstheme="minorHAnsi"/>
          <w:i/>
          <w:iCs/>
        </w:rPr>
        <w:t>Wykonawca niezwłocznie przekazuje Zamawiającemu informacje na temat nowych podwykonawców, którym w okresie obowiązywania umowy zamierza powierzyć realizację robót budowlanych.</w:t>
      </w:r>
    </w:p>
    <w:p w14:paraId="02176C32"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579E67F2"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Umowa z podwykonawcą lub dalszym podwykonawcą, której przedmiotem jest wykonanie robót budowlanych, powinna stanowić w szczególności, iż:</w:t>
      </w:r>
    </w:p>
    <w:p w14:paraId="73068814"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C9F5DF3"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 xml:space="preserve">przedmiotem Umowy o podwykonawstwo jest wyłącznie wykonanie, odpowiednio: robót budowlanych, dostaw lub usług, które ściśle odpowiadają części zamówienia określonego Umową zawartą pomiędzy Zamawiającym a Wykonawcą. Przedmiot  umowy  wykonywany  przez  wykonawcę  lub  dalszego  podwykonawcę  musi  być  określony dokładnie i wyczerpująco tj. co </w:t>
      </w:r>
      <w:r w:rsidRPr="005A04D8">
        <w:rPr>
          <w:rFonts w:asciiTheme="minorHAnsi" w:hAnsiTheme="minorHAnsi" w:cstheme="minorHAnsi"/>
        </w:rPr>
        <w:lastRenderedPageBreak/>
        <w:t>najmniej poprzez wskazanie zakresu w dokumentacji lub  projekcie  i  odpowiednie oznaczenie na odpowiednim egzemplarzu oraz opis i wyszczególnienie prac,</w:t>
      </w:r>
    </w:p>
    <w:p w14:paraId="68E428B0"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wykonanie przedmiotu Umowy o podwykonawstwo zostaje określone na co najmniej takim poziomie jakości, jaki wynika z Umowy zawartej pomiędzy Zamawiającym a Wykonawcą i powinno odpowiadać stosownym dla tego wykonania wymaganiom określonym w dokumentacji projektowej, SWZ oraz oświadczeniom zawartym w ofercie Wykonawcy,</w:t>
      </w:r>
    </w:p>
    <w:p w14:paraId="13F9D9FB"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okres odpowiedzialności podwykonawcy lub dalszego podwykonawcy za wady przedmiotu umowy o podwykonawstwo (rękojmia, gwarancja), nie będzie krótszy od okresu odpowiedzialności za wady przedmiotu Umowy Wykonawcy wobec Zamawiającego,</w:t>
      </w:r>
    </w:p>
    <w:p w14:paraId="732C3731"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5A04D8" w:rsidDel="00B93005">
        <w:rPr>
          <w:rFonts w:asciiTheme="minorHAnsi" w:hAnsiTheme="minorHAnsi" w:cstheme="minorHAnsi"/>
        </w:rPr>
        <w:t xml:space="preserve"> </w:t>
      </w:r>
      <w:r w:rsidRPr="005A04D8">
        <w:rPr>
          <w:rFonts w:asciiTheme="minorHAnsi" w:hAnsiTheme="minorHAnsi" w:cstheme="minorHAnsi"/>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024E37CF"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podwykonawca lub dalszy podwykonawca są zobowiązani do przedstawiania Zamawiającemu na jego żądanie dokumentów, oświadczeń i wyjaśnień dotyczących realizacji Umowy o podwykonawstwo;</w:t>
      </w:r>
    </w:p>
    <w:p w14:paraId="0DBFADFC"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wynagrodzenie podwykonawcy lub dalszego podwykonawcy ma charakter ryczałtowy;</w:t>
      </w:r>
    </w:p>
    <w:p w14:paraId="0D824F5B"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wymóg wynikający z pkt 1 stosuje się także względem Umów o podwykonawstwo dotyczących realizacji usług lub dostaw.</w:t>
      </w:r>
    </w:p>
    <w:p w14:paraId="5B2B0004"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Umowa o podwykonawstwo lub dalsze podwykonawstwo podlegająca akceptacji lub zgłoszeniu Zamawiającemu nie może zawierać postanowień:</w:t>
      </w:r>
    </w:p>
    <w:p w14:paraId="1BAC8EDE" w14:textId="77777777" w:rsidR="00ED0F94" w:rsidRPr="005A04D8" w:rsidRDefault="00ED0F94">
      <w:pPr>
        <w:pStyle w:val="Akapitzlist"/>
        <w:numPr>
          <w:ilvl w:val="0"/>
          <w:numId w:val="3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5F1A653" w14:textId="77777777" w:rsidR="00ED0F94" w:rsidRPr="005A04D8" w:rsidRDefault="00ED0F94">
      <w:pPr>
        <w:pStyle w:val="Akapitzlist"/>
        <w:numPr>
          <w:ilvl w:val="0"/>
          <w:numId w:val="3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uzależniających zwrot kwot zabezpieczenia przez Wykonawcę podwykonawcy, od zwrotu zabezpieczenia należytego wykonania umowy Wykonawcy przez Zamawiającego;</w:t>
      </w:r>
    </w:p>
    <w:p w14:paraId="6286A986" w14:textId="77777777" w:rsidR="00ED0F94" w:rsidRPr="005A04D8" w:rsidRDefault="00ED0F94">
      <w:pPr>
        <w:pStyle w:val="Akapitzlist"/>
        <w:numPr>
          <w:ilvl w:val="0"/>
          <w:numId w:val="34"/>
        </w:numPr>
        <w:tabs>
          <w:tab w:val="left" w:pos="851"/>
          <w:tab w:val="left" w:pos="1134"/>
        </w:tabs>
        <w:spacing w:line="276" w:lineRule="auto"/>
        <w:ind w:left="851" w:hanging="425"/>
        <w:contextualSpacing w:val="0"/>
        <w:jc w:val="both"/>
        <w:rPr>
          <w:rFonts w:asciiTheme="minorHAnsi" w:hAnsiTheme="minorHAnsi" w:cstheme="minorHAnsi"/>
        </w:rPr>
      </w:pPr>
      <w:r w:rsidRPr="005A04D8">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225EAE"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Zawarcie umowy o podwykonawstwo lub dalsze podwykonawstwo, której przedmiotem jest wykonanie robót budowlanych, może nastąpić wyłącznie po akceptacji jej projektu przez Zamawiającego, a przystąpienie do jej realizacji przez podwykonawcę może nastąpić wyłącznie po akceptacji Umowy o podwykonawstwo przez Zamawiającego. </w:t>
      </w:r>
    </w:p>
    <w:p w14:paraId="389733B8"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Wykonawca, podwykonawca lub dalszy podwykonawca zobowiązany jest do przedłożenia Zamawiającemu, za pośrednictwem koordynatora, projektu Umowy o podwykonawstwo, której przedmiotem są roboty budowlane, wraz z opisem robót i ich wyceną, nie później niż 21 dni przed jej zawarciem, a w przypadku projektu Umowy przedkładanego przez podwykonawcę lub dalszego podwykonawcę, wraz ze zgodą Wykonawcy na zawarcie Umowy o podwykonawstwo o treści zgodnej z projektem Umowy.</w:t>
      </w:r>
    </w:p>
    <w:p w14:paraId="1BA7F303"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Projekt umowy o podwykonawstwo lub dalsze podwykonawstwo, której przedmiotem są roboty budowlane, będzie uważany za zaakceptowany przez Zamawiającego, jeżeli Zamawiający w terminie 21 </w:t>
      </w:r>
      <w:r w:rsidRPr="005A04D8">
        <w:rPr>
          <w:rFonts w:asciiTheme="minorHAnsi" w:hAnsiTheme="minorHAnsi" w:cstheme="minorHAnsi"/>
        </w:rPr>
        <w:lastRenderedPageBreak/>
        <w:t>dni od dnia przedłożenia mu projektu nie zgłosi na piśmie zastrzeżeń. Za dzień przedłożenia projektu przez Wykonawcę uznaje się dzień przedłożenia projektu koordynatorowi Zamawiającego na zasadach określonych w ust. 7 (w szczególności, z kompletem wymaganych dokumentów).</w:t>
      </w:r>
    </w:p>
    <w:p w14:paraId="1522736A"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Zamawiający zgłosi w terminie określonym w ust. 8 pisemne zastrzeżenia do projektu Umowy o podwykonawstwo lub dalsze podwykonawstwo, której przedmiotem są roboty budowlane, w szczególności w następujących przypadkach: </w:t>
      </w:r>
    </w:p>
    <w:p w14:paraId="65B25B42" w14:textId="77777777" w:rsidR="00ED0F94" w:rsidRPr="005A04D8" w:rsidRDefault="00ED0F94">
      <w:pPr>
        <w:pStyle w:val="Akapitzlist"/>
        <w:numPr>
          <w:ilvl w:val="0"/>
          <w:numId w:val="38"/>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niespełniania przez projekt wymagań dotyczących umowy o podwykonawstwo, określonych w ust. 4,</w:t>
      </w:r>
    </w:p>
    <w:p w14:paraId="0663E432" w14:textId="77777777" w:rsidR="00ED0F94" w:rsidRPr="005A04D8" w:rsidRDefault="00ED0F94">
      <w:pPr>
        <w:pStyle w:val="Akapitzlist"/>
        <w:numPr>
          <w:ilvl w:val="0"/>
          <w:numId w:val="38"/>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niezałączenia do projektu informacji, o których mowa w ust. 7, przy czym w takim wypadku przyjmuje się, że wniosek o zaakceptowanie projektu nie został w ogóle prawidłowo złożony,</w:t>
      </w:r>
    </w:p>
    <w:p w14:paraId="41361740" w14:textId="77777777" w:rsidR="00ED0F94" w:rsidRPr="005A04D8" w:rsidRDefault="00ED0F94">
      <w:pPr>
        <w:pStyle w:val="Akapitzlist"/>
        <w:numPr>
          <w:ilvl w:val="0"/>
          <w:numId w:val="38"/>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326B7DC" w14:textId="77777777" w:rsidR="00ED0F94" w:rsidRPr="005A04D8" w:rsidRDefault="00ED0F94">
      <w:pPr>
        <w:pStyle w:val="Akapitzlist"/>
        <w:numPr>
          <w:ilvl w:val="0"/>
          <w:numId w:val="38"/>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 xml:space="preserve">gdy projekt zawiera postanowienia uzależniające zwrot kwot zabezpieczenia przez Wykonawcę podwykonawcy od zwrotu Wykonawcy zabezpieczenia należytego wykonania Umowy przez Zamawiającego, </w:t>
      </w:r>
    </w:p>
    <w:p w14:paraId="0F6842F3" w14:textId="77777777" w:rsidR="00ED0F94" w:rsidRPr="005A04D8" w:rsidRDefault="00ED0F94">
      <w:pPr>
        <w:pStyle w:val="Akapitzlist"/>
        <w:numPr>
          <w:ilvl w:val="0"/>
          <w:numId w:val="38"/>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gdy termin realizacji robót budowlanych określonych projektem jest dłuższy niż przewidywany Umową dla tych robót,</w:t>
      </w:r>
    </w:p>
    <w:p w14:paraId="2DDD1774" w14:textId="77777777" w:rsidR="00ED0F94" w:rsidRPr="005A04D8" w:rsidRDefault="00ED0F94">
      <w:pPr>
        <w:pStyle w:val="Akapitzlist"/>
        <w:numPr>
          <w:ilvl w:val="0"/>
          <w:numId w:val="38"/>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gdy projekt zawiera postanowienia dotyczące sposobu rozliczeń za wykonane roboty, uniemożliwiającego rozliczenie tych robót pomiędzy Zamawiającym a Wykonawcą na podstawie Umowy.</w:t>
      </w:r>
    </w:p>
    <w:p w14:paraId="15D9994E"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 przypadku zgłoszenia przez Zamawiającego zastrzeżeń do projektu Umowy o podwykonawstwo lub dalsze podwykonawstwo w terminie określonym w ust. 8 Wykonawca, podwykonawca lub dalszy podwykonawca może przedłożyć zmieniony projekt umowy o podwykonawstwo, uwzględniający w całości zastrzeżenia Zamawiającego.</w:t>
      </w:r>
    </w:p>
    <w:p w14:paraId="57DB08D8"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Po akceptacji projektu Umowy o podwykonawstwo, której przedmiotem są roboty budowlane lub po upływie terminu na zgłoszenie przez Zamawiającego zastrzeżeń do tego projektu gdy tych zastrzeżeń nie złożono,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Wraz z poświadczoną za zgodność z oryginałem kopią umowy o podwykonawstwo Wykonawca dostarczy oświadczenie podpisane przez osobę umocowaną do jego reprezentacji, potwierdzające zgodność treści umowy z treścią przedłożonego wcześniej Zamawiającemu do akceptacji projektu Umowy.</w:t>
      </w:r>
    </w:p>
    <w:p w14:paraId="08EF3990"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Zamawiający zgłosi Wykonawcy, podwykonawcy lub dalszemu podwykonawcy pisemny sprzeciw do przedłożonej umowy o podwykonawstwo, której przedmiotem są roboty budowlane, w terminie 7 dni od jej przedłożenia w przypadkach określonych w ust. 9. </w:t>
      </w:r>
    </w:p>
    <w:p w14:paraId="5C7FFCC9"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Umowa o podwykonawstwo, której przedmiotem są roboty budowlane, będzie uważana za zaakceptowaną przez Zamawiającego, jeżeli Zamawiający w terminie 7 dni od dnia przedłożenia kopii tej umowy nie zgłosi do niej na piśmie sprzeciwu.</w:t>
      </w:r>
    </w:p>
    <w:p w14:paraId="3511A30E" w14:textId="2C76ADA0"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Wykonawca, podwykonawca, lub dalszy podwykonawca, przedłoży Zamawiającemu poświadczoną za zgodność z oryginałem kopię zawartej umowy o podwykonawstwo, której przedmiotem są dostawy lub usługi stanowiące część przedmiotu Umowy oraz jej zmiany, w terminie 7 dni od dnia jej zawarcia, z wyłączeniem umów o podwykonawstwo o wartości mniejszej niż 0,5% wynagrodzenia Wykonawcy, o którym mowa w § 7 ust. 2, przy czym wyłączenie to nie dotyczy umów o podwykonawstwo w zakresie dostaw lub usług o wartości większej niż 50.000 zł.</w:t>
      </w:r>
    </w:p>
    <w:p w14:paraId="00A9297B"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lastRenderedPageBreak/>
        <w:t>Wykonawca, podwykonawca lub dalszy podwykonawca nie może polecić podwykonawcy lub dalszemu podwykonawcy realizacji przedmiotu umowy o podwykonawstwo, której przedmiotem są roboty budowlane w przypadku braku jej akceptacji przez Zamawiającego.</w:t>
      </w:r>
    </w:p>
    <w:p w14:paraId="74A8FB8B"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Zamawiający może zażądać od Wykonawcy niezwłocznego usunięcia z terenu budowy podwykonawcy lub dalszego podwykonawcy, z którym nie została zawarta umowa o podwykonawstwo zaakceptowana przez Zamawiającego lub umowa o podwykonawstwo której kopia poświadczona za zgodność została w terminie dostarczona Zamawiającemu, lub może usunąć takiego podwykonawcę lub dalszego podwykonawcę na koszt Wykonawcy. </w:t>
      </w:r>
    </w:p>
    <w:p w14:paraId="11C6F59E"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8C95FA1"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14:paraId="006663EE"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 przypadku zawarcia umowy o podwykonawstwo Wykonawca, podwykonawca lub dalszy podwykonawca jest zobowiązany do zapłaty wynagrodzenia należnego podwykonawcy lub dalszemu podwykonawcy z zachowaniem terminów określonych tą umową.</w:t>
      </w:r>
    </w:p>
    <w:p w14:paraId="73145D07"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budowie naruszają postanowienia niniejszej Umowy.</w:t>
      </w:r>
    </w:p>
    <w:p w14:paraId="6F41BEE4"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Zamawiający zastrzega sobie prawo badania podwykonawców i dalszych podwykonawców wprowadzanych na etapie realizacji umowy przez pryzmat zachodzenia względem nich przesłanek do wykluczenia z postępowania (art. 462 ust. 5 ustawy prawo zamówień publicznych).</w:t>
      </w:r>
    </w:p>
    <w:p w14:paraId="5CB9E409" w14:textId="40E6195C" w:rsidR="00707EBD" w:rsidRPr="005A04D8" w:rsidRDefault="00707EBD" w:rsidP="00F078C1">
      <w:pPr>
        <w:keepNext/>
        <w:keepLines/>
        <w:widowControl w:val="0"/>
        <w:spacing w:after="0" w:line="276" w:lineRule="auto"/>
        <w:jc w:val="center"/>
        <w:outlineLvl w:val="0"/>
        <w:rPr>
          <w:rFonts w:ascii="Calibri" w:eastAsia="Arial" w:hAnsi="Calibri" w:cs="Arial"/>
          <w:b/>
          <w:bCs/>
          <w:lang w:eastAsia="pl-PL"/>
        </w:rPr>
      </w:pPr>
    </w:p>
    <w:p w14:paraId="6557FA49" w14:textId="0A379225" w:rsidR="00ED0F94" w:rsidRPr="005A04D8" w:rsidRDefault="00ED0F94" w:rsidP="00ED0F94">
      <w:pPr>
        <w:spacing w:after="0" w:line="276" w:lineRule="auto"/>
        <w:jc w:val="center"/>
        <w:rPr>
          <w:rFonts w:cstheme="minorHAnsi"/>
          <w:b/>
        </w:rPr>
      </w:pPr>
      <w:r w:rsidRPr="005A04D8">
        <w:rPr>
          <w:rFonts w:cstheme="minorHAnsi"/>
          <w:b/>
        </w:rPr>
        <w:t>§ 13</w:t>
      </w:r>
      <w:r w:rsidR="00377059" w:rsidRPr="005A04D8">
        <w:rPr>
          <w:rFonts w:cstheme="minorHAnsi"/>
          <w:b/>
        </w:rPr>
        <w:t xml:space="preserve">. </w:t>
      </w:r>
      <w:r w:rsidR="00377059" w:rsidRPr="005A04D8">
        <w:rPr>
          <w:rFonts w:ascii="Calibri" w:eastAsia="Arial" w:hAnsi="Calibri" w:cs="Arial"/>
          <w:b/>
          <w:bCs/>
          <w:lang w:eastAsia="pl-PL"/>
        </w:rPr>
        <w:t>Zmiany Umowy</w:t>
      </w:r>
    </w:p>
    <w:p w14:paraId="7B29A45F"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Strony mają prawo do przedłużenia terminu zakończenia robót o okres trwania przyczyn, z powodu których będzie zagrożone dotrzymanie terminu zakończenia robót, w następujących sytuacjach:</w:t>
      </w:r>
    </w:p>
    <w:p w14:paraId="0793D942" w14:textId="77777777" w:rsidR="00ED0F94" w:rsidRPr="005A04D8" w:rsidRDefault="00ED0F94">
      <w:pPr>
        <w:pStyle w:val="Akapitzlist"/>
        <w:numPr>
          <w:ilvl w:val="0"/>
          <w:numId w:val="4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4E027F7C" w14:textId="77777777" w:rsidR="00ED0F94" w:rsidRPr="005A04D8" w:rsidRDefault="00ED0F94">
      <w:pPr>
        <w:pStyle w:val="Akapitzlist"/>
        <w:numPr>
          <w:ilvl w:val="0"/>
          <w:numId w:val="4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gdy wystąpi konieczność wykonania robót zamiennych lub innych robót niezbędnych do wykonania przedmiotu Umowy ze względu na zasady wiedzy technicznej, oraz udzielenia zamówień dodatkowych czy uzupełniających, które wstrzymują lub opóźniają realizację przedmiotu Umowy, wystąpienia niebezpieczeństwa kolizji z planowanymi lub równolegle prowadzonymi przez inne osoby inwestycjami w zakresie niezbędnym do uniknięcia lub usunięcia tych kolizji,</w:t>
      </w:r>
    </w:p>
    <w:p w14:paraId="50E18EF7" w14:textId="77777777" w:rsidR="00ED0F94" w:rsidRPr="005A04D8" w:rsidRDefault="00ED0F94">
      <w:pPr>
        <w:pStyle w:val="Akapitzlist"/>
        <w:numPr>
          <w:ilvl w:val="0"/>
          <w:numId w:val="4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lastRenderedPageBreak/>
        <w:t>wystąpią opóźnienia w dokonaniu określonych czynności lub ich zaniechanie przez właściwe organy administracji państwowej, które nie są następstwem okoliczności, za które Wykonawca ponosi odpowiedzialność,</w:t>
      </w:r>
    </w:p>
    <w:p w14:paraId="7836682D" w14:textId="77777777" w:rsidR="00ED0F94" w:rsidRPr="005A04D8" w:rsidRDefault="00ED0F94">
      <w:pPr>
        <w:pStyle w:val="Akapitzlist"/>
        <w:numPr>
          <w:ilvl w:val="0"/>
          <w:numId w:val="4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A478D5E" w14:textId="77777777" w:rsidR="00ED0F94" w:rsidRPr="005A04D8" w:rsidRDefault="00ED0F94">
      <w:pPr>
        <w:pStyle w:val="Akapitzlist"/>
        <w:numPr>
          <w:ilvl w:val="0"/>
          <w:numId w:val="4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jeżeli wystąpi brak możliwości wykonywania robót z powodu nie dopuszczania do ich wykonywania przez uprawniony organ lub nakazania ich wstrzymania przez uprawniony organ, z przyczyn niezależnych od Wykonawcy,</w:t>
      </w:r>
    </w:p>
    <w:p w14:paraId="06073548" w14:textId="77777777" w:rsidR="00ED0F94" w:rsidRPr="005A04D8" w:rsidRDefault="00ED0F94">
      <w:pPr>
        <w:pStyle w:val="Akapitzlist"/>
        <w:numPr>
          <w:ilvl w:val="0"/>
          <w:numId w:val="4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wystąpienia siły wyższej uniemożliwiającej wykonanie przedmiotu Umowy zgodnie z jej postanowieniami.</w:t>
      </w:r>
    </w:p>
    <w:p w14:paraId="5D93AE5F"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Wykonawca jest uprawniony do żądania zmiany Umowy w zakresie materiałów, parametrów technicznych, technologii wykonania robót budowlanych, sposobu i zakresu wykonania przedmiotu Umowy w następujących sytuacjach: </w:t>
      </w:r>
    </w:p>
    <w:p w14:paraId="05955A97" w14:textId="77777777" w:rsidR="00ED0F94" w:rsidRPr="005A04D8" w:rsidRDefault="00ED0F94">
      <w:pPr>
        <w:pStyle w:val="Akapitzlist"/>
        <w:numPr>
          <w:ilvl w:val="0"/>
          <w:numId w:val="45"/>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DC111CB" w14:textId="77777777" w:rsidR="00ED0F94" w:rsidRPr="005A04D8" w:rsidRDefault="00ED0F94">
      <w:pPr>
        <w:pStyle w:val="Akapitzlist"/>
        <w:numPr>
          <w:ilvl w:val="0"/>
          <w:numId w:val="45"/>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wystąpienia na budowie warunków odbiegających w sposób istotny od przyjętych w dokumentacji projektowej, w szczególności napotkania niezinwentaryzowanych lub błędnie zinwentaryzowanych sieci czy instalacji,</w:t>
      </w:r>
    </w:p>
    <w:p w14:paraId="02D488C5" w14:textId="77777777" w:rsidR="00ED0F94" w:rsidRPr="005A04D8" w:rsidRDefault="00ED0F94">
      <w:pPr>
        <w:pStyle w:val="Akapitzlist"/>
        <w:numPr>
          <w:ilvl w:val="0"/>
          <w:numId w:val="45"/>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konieczności zrealizowania przedmiotu Umowy przy zastosowaniu innych rozwiązań technicznych lub materiałowych ze względu na zmiany obowiązującego prawa,</w:t>
      </w:r>
    </w:p>
    <w:p w14:paraId="2E8F8FE3" w14:textId="77777777" w:rsidR="00ED0F94" w:rsidRPr="005A04D8" w:rsidRDefault="00ED0F94">
      <w:pPr>
        <w:pStyle w:val="Akapitzlist"/>
        <w:numPr>
          <w:ilvl w:val="0"/>
          <w:numId w:val="45"/>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wystąpienia niebezpieczeństwa kolizji z planowanymi lub równolegle prowadzonymi przez inne podmioty inwestycjami w zakresie niezbędnym do uniknięcia lub usunięcia tych kolizji,</w:t>
      </w:r>
    </w:p>
    <w:p w14:paraId="548FB249" w14:textId="77777777" w:rsidR="00ED0F94" w:rsidRPr="005A04D8" w:rsidRDefault="00ED0F94">
      <w:pPr>
        <w:pStyle w:val="Akapitzlist"/>
        <w:numPr>
          <w:ilvl w:val="0"/>
          <w:numId w:val="45"/>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wystąpienia siły wyższej uniemożliwiającej wykonanie przedmiotu Umowy zgodnie z jej postanowieniami.</w:t>
      </w:r>
    </w:p>
    <w:p w14:paraId="27B77B8E"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2 lub zmiany Umowy na innej podstawie wskazanej w niniejszej Umowie, zobowiązany jest do przekazania koordynatorowi Zamawiającego wniosku dotyczącego zmiany Umowy wraz z opisem zdarzenia lub okoliczności stanowiących podstawę do żądania takiej zmiany.</w:t>
      </w:r>
    </w:p>
    <w:p w14:paraId="450BB2AE"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Wniosek, o którym mowa w ust. 3 powinien zostać przekazany niezwłocznie, jednakże nie później niż w terminie 5 dni roboczych od dnia, w którym Wykonawca dowiedział się, lub powinien dowiedzieć się o danym zdarzeniu lub okolicznościach.</w:t>
      </w:r>
    </w:p>
    <w:p w14:paraId="6CD28A9C"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Wykonawca zobowiązany jest do dostarczenia wraz z wnioskiem, o którym mowa w ust. 3, wszelkich dokumentów wymaganych Umową oraz informacji uzasadniających żądanie zmiany Umowy, stosownie do zdarzenia lub okoliczności stanowiących podstawę żądania zmiany.</w:t>
      </w:r>
    </w:p>
    <w:p w14:paraId="641C74DC"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Wykonawca zobowiązany jest do bieżącej dokumentacji koniecznej dla uzasadnienia żądania zmiany i przechowywania jej na terenie budowy lub w innym miejscu wskazanym przez koordynatora Zamawiającego.</w:t>
      </w:r>
    </w:p>
    <w:p w14:paraId="32BC153B"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Po otrzymaniu wniosku, o którym mowa w ust. 3 koordynator Zamawiającego jest uprawniony, </w:t>
      </w:r>
      <w:r w:rsidRPr="005A04D8">
        <w:rPr>
          <w:rFonts w:asciiTheme="minorHAnsi" w:hAnsiTheme="minorHAnsi" w:cstheme="minorHAnsi"/>
        </w:rPr>
        <w:br/>
        <w:t>bez dokonywania oceny jego zasadności, do kontroli dokumentacji, o której mowa w ust. 5 i wydania Wykonawcy polecenia prowadzenia dalszej dokumentacji bieżącej uzasadniającej żądanie zmiany.</w:t>
      </w:r>
    </w:p>
    <w:p w14:paraId="74875531"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lastRenderedPageBreak/>
        <w:t xml:space="preserve">Wykonawca jest zobowiązany do okazania do wglądu koordynatorowi Zamawiającego dokumentacji, </w:t>
      </w:r>
      <w:r w:rsidRPr="005A04D8">
        <w:rPr>
          <w:rFonts w:asciiTheme="minorHAnsi" w:hAnsiTheme="minorHAnsi" w:cstheme="minorHAnsi"/>
        </w:rPr>
        <w:br/>
        <w:t>o której mowa w ust. 5 i przedłożenia na żądanie koordynatora jej kopii.</w:t>
      </w:r>
    </w:p>
    <w:p w14:paraId="06DC3410"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W terminie 5 dni roboczych od dnia otrzymania wniosku, o którym mowa w ust. 3 i informacji uzasadniających żądanie zmiany Umowy, koordynator Zamawiającego zobowiązany jest do pisemnego ustosunkowania się do zgłoszonego żądania zmiany Umowy i przekazania go Zamawiającemu wraz z uzasadnieniem, zarówno w przypadku odmowy, jak i akceptacji żądania zmiany.</w:t>
      </w:r>
    </w:p>
    <w:p w14:paraId="48C5F5A5"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W terminie 7 dni roboczych od dnia otrzymania żądania zmiany, zaopiniowanego przez koordynatora, Zamawiający powiadomi Wykonawcę o akceptacji żądania zmiany Umowy i terminie podpisania aneksu do Umowy lub odpowiednio o braku akceptacji zmiany.</w:t>
      </w:r>
    </w:p>
    <w:p w14:paraId="6D6D9EBE"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Ponadto Zamawiający dopuszcza możliwość wprowadzenia w Umowie zmian w kolejności i terminach wykonywania robót, wymuszonych okolicznościami niedającymi się wcześniej przewidzieć, które nie wynikają z przyczyn zależnych od Wykonawcy, w tym ewentualną zmianę terminu końcowego realizacji niniejszej Umowy, gdy są spowodowane:</w:t>
      </w:r>
    </w:p>
    <w:p w14:paraId="216FDD21" w14:textId="77777777" w:rsidR="00ED0F94" w:rsidRPr="005A04D8" w:rsidRDefault="00ED0F94">
      <w:pPr>
        <w:pStyle w:val="Akapitzlist"/>
        <w:numPr>
          <w:ilvl w:val="0"/>
          <w:numId w:val="48"/>
        </w:numPr>
        <w:spacing w:line="276" w:lineRule="auto"/>
        <w:ind w:left="993" w:hanging="294"/>
        <w:jc w:val="both"/>
        <w:rPr>
          <w:rFonts w:asciiTheme="minorHAnsi" w:hAnsiTheme="minorHAnsi" w:cstheme="minorHAnsi"/>
          <w:szCs w:val="24"/>
        </w:rPr>
      </w:pPr>
      <w:r w:rsidRPr="005A04D8">
        <w:rPr>
          <w:rFonts w:asciiTheme="minorHAnsi" w:hAnsiTheme="minorHAnsi" w:cstheme="minorHAnsi"/>
          <w:szCs w:val="24"/>
        </w:rPr>
        <w:t>działaniami osób trzecich (np. właściwych instytucji, organów),</w:t>
      </w:r>
    </w:p>
    <w:p w14:paraId="5B830970" w14:textId="77777777" w:rsidR="00ED0F94" w:rsidRPr="005A04D8" w:rsidRDefault="00ED0F94">
      <w:pPr>
        <w:pStyle w:val="Akapitzlist"/>
        <w:numPr>
          <w:ilvl w:val="0"/>
          <w:numId w:val="48"/>
        </w:numPr>
        <w:spacing w:line="276" w:lineRule="auto"/>
        <w:ind w:left="993" w:hanging="294"/>
        <w:jc w:val="both"/>
        <w:rPr>
          <w:rFonts w:asciiTheme="minorHAnsi" w:hAnsiTheme="minorHAnsi" w:cstheme="minorHAnsi"/>
          <w:szCs w:val="24"/>
        </w:rPr>
      </w:pPr>
      <w:r w:rsidRPr="005A04D8">
        <w:rPr>
          <w:rFonts w:asciiTheme="minorHAnsi" w:hAnsiTheme="minorHAnsi" w:cstheme="minorHAnsi"/>
          <w:szCs w:val="24"/>
        </w:rPr>
        <w:t>warunkami atmosferycznymi uniemożliwiającymi realizację Umowy,</w:t>
      </w:r>
    </w:p>
    <w:p w14:paraId="4D0DEE58" w14:textId="77777777" w:rsidR="00ED0F94" w:rsidRPr="005A04D8" w:rsidRDefault="00ED0F94">
      <w:pPr>
        <w:pStyle w:val="Akapitzlist"/>
        <w:numPr>
          <w:ilvl w:val="0"/>
          <w:numId w:val="48"/>
        </w:numPr>
        <w:spacing w:line="276" w:lineRule="auto"/>
        <w:ind w:left="993" w:hanging="294"/>
        <w:jc w:val="both"/>
        <w:rPr>
          <w:rFonts w:asciiTheme="minorHAnsi" w:hAnsiTheme="minorHAnsi" w:cstheme="minorHAnsi"/>
          <w:szCs w:val="24"/>
        </w:rPr>
      </w:pPr>
      <w:r w:rsidRPr="005A04D8">
        <w:rPr>
          <w:rFonts w:asciiTheme="minorHAnsi" w:hAnsiTheme="minorHAnsi" w:cstheme="minorHAnsi"/>
          <w:szCs w:val="24"/>
        </w:rPr>
        <w:t>siłą wyższą,</w:t>
      </w:r>
    </w:p>
    <w:p w14:paraId="2A7D8BF3" w14:textId="77777777" w:rsidR="00ED0F94" w:rsidRPr="005A04D8" w:rsidRDefault="00ED0F94">
      <w:pPr>
        <w:pStyle w:val="Akapitzlist"/>
        <w:numPr>
          <w:ilvl w:val="0"/>
          <w:numId w:val="48"/>
        </w:numPr>
        <w:spacing w:line="276" w:lineRule="auto"/>
        <w:ind w:left="993" w:hanging="294"/>
        <w:jc w:val="both"/>
        <w:rPr>
          <w:rFonts w:asciiTheme="minorHAnsi" w:hAnsiTheme="minorHAnsi" w:cstheme="minorHAnsi"/>
          <w:szCs w:val="24"/>
        </w:rPr>
      </w:pPr>
      <w:r w:rsidRPr="005A04D8">
        <w:rPr>
          <w:rFonts w:asciiTheme="minorHAnsi" w:hAnsiTheme="minorHAnsi" w:cstheme="minorHAnsi"/>
          <w:szCs w:val="24"/>
        </w:rPr>
        <w:t>koniecznością podjęcia zamówień dodatkowych (w ramach odrębnego zamówienia), niezbędnych dla prawidłowej realizacji Umowy wpływających na kolejność i termin wykonywania robót,</w:t>
      </w:r>
    </w:p>
    <w:p w14:paraId="2D6EA4EC" w14:textId="77777777" w:rsidR="00ED0F94" w:rsidRPr="005A04D8" w:rsidRDefault="00ED0F94">
      <w:pPr>
        <w:pStyle w:val="Akapitzlist"/>
        <w:numPr>
          <w:ilvl w:val="0"/>
          <w:numId w:val="48"/>
        </w:numPr>
        <w:spacing w:line="276" w:lineRule="auto"/>
        <w:ind w:left="993" w:hanging="294"/>
        <w:jc w:val="both"/>
        <w:rPr>
          <w:rFonts w:asciiTheme="minorHAnsi" w:hAnsiTheme="minorHAnsi" w:cstheme="minorHAnsi"/>
          <w:szCs w:val="24"/>
        </w:rPr>
      </w:pPr>
      <w:r w:rsidRPr="005A04D8">
        <w:rPr>
          <w:rFonts w:asciiTheme="minorHAnsi" w:hAnsiTheme="minorHAnsi" w:cstheme="minorHAnsi"/>
          <w:szCs w:val="24"/>
        </w:rPr>
        <w:t>następstwem okoliczności leżących po stronie Zamawiającego, takich jak: opóźnienie, utrudnienia robót, zawieszenie robót lub inne przeszkody leżące po stronie Zamawiającego,</w:t>
      </w:r>
    </w:p>
    <w:p w14:paraId="08B9BBB1" w14:textId="77777777" w:rsidR="00ED0F94" w:rsidRPr="005A04D8" w:rsidRDefault="00ED0F94">
      <w:pPr>
        <w:pStyle w:val="Akapitzlist"/>
        <w:numPr>
          <w:ilvl w:val="0"/>
          <w:numId w:val="48"/>
        </w:numPr>
        <w:spacing w:line="276" w:lineRule="auto"/>
        <w:ind w:left="993" w:hanging="294"/>
        <w:jc w:val="both"/>
        <w:rPr>
          <w:rFonts w:asciiTheme="minorHAnsi" w:hAnsiTheme="minorHAnsi" w:cstheme="minorHAnsi"/>
          <w:szCs w:val="24"/>
        </w:rPr>
      </w:pPr>
      <w:r w:rsidRPr="005A04D8">
        <w:rPr>
          <w:rFonts w:asciiTheme="minorHAnsi" w:hAnsiTheme="minorHAnsi" w:cstheme="minorHAnsi"/>
          <w:szCs w:val="24"/>
        </w:rPr>
        <w:t>potrzebę usunięcia ujawnionych sprzeczności lub wad w dokumentacji projektowej i Specyfikacji Technicznej Wykonania i Odbioru Robót,</w:t>
      </w:r>
    </w:p>
    <w:p w14:paraId="4A5E3979"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Wszelkie zmiany Umowy są dokonywane przez umocowanych przedstawicieli Zamawiającego i Wykonawcy w formie pisemnej w drodze aneksu Umowy, pod rygorem nieważności.</w:t>
      </w:r>
    </w:p>
    <w:p w14:paraId="1BCFA27D"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W razie wątpliwości, przyjmuje się, że nie stanowią zmiany Umowy następujące zmiany:</w:t>
      </w:r>
    </w:p>
    <w:p w14:paraId="07994C7C" w14:textId="77777777" w:rsidR="00ED0F94" w:rsidRPr="005A04D8" w:rsidRDefault="00ED0F94">
      <w:pPr>
        <w:pStyle w:val="Akapitzlist"/>
        <w:numPr>
          <w:ilvl w:val="0"/>
          <w:numId w:val="46"/>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 xml:space="preserve">danych teleadresowych, </w:t>
      </w:r>
    </w:p>
    <w:p w14:paraId="1F17F7EE" w14:textId="77777777" w:rsidR="00ED0F94" w:rsidRPr="005A04D8" w:rsidRDefault="00ED0F94">
      <w:pPr>
        <w:pStyle w:val="Akapitzlist"/>
        <w:numPr>
          <w:ilvl w:val="0"/>
          <w:numId w:val="46"/>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danych rejestrowych.</w:t>
      </w:r>
    </w:p>
    <w:p w14:paraId="758F38DA" w14:textId="77777777" w:rsidR="00ED0F94" w:rsidRPr="005A04D8" w:rsidRDefault="00ED0F94" w:rsidP="00ED0F94">
      <w:pPr>
        <w:pStyle w:val="Akapitzlist"/>
        <w:tabs>
          <w:tab w:val="left" w:pos="851"/>
          <w:tab w:val="left" w:pos="1134"/>
        </w:tabs>
        <w:spacing w:line="276" w:lineRule="auto"/>
        <w:ind w:left="0"/>
        <w:contextualSpacing w:val="0"/>
        <w:jc w:val="center"/>
        <w:rPr>
          <w:rFonts w:asciiTheme="minorHAnsi" w:hAnsiTheme="minorHAnsi" w:cstheme="minorHAnsi"/>
          <w:b/>
        </w:rPr>
      </w:pPr>
    </w:p>
    <w:p w14:paraId="128509C5" w14:textId="3C0B9C25" w:rsidR="00ED0F94" w:rsidRPr="005A04D8" w:rsidRDefault="00ED0F94" w:rsidP="00ED0F94">
      <w:pPr>
        <w:pStyle w:val="Akapitzlist"/>
        <w:tabs>
          <w:tab w:val="left" w:pos="851"/>
          <w:tab w:val="left" w:pos="1134"/>
        </w:tabs>
        <w:spacing w:line="276" w:lineRule="auto"/>
        <w:ind w:left="0"/>
        <w:contextualSpacing w:val="0"/>
        <w:jc w:val="center"/>
        <w:rPr>
          <w:rFonts w:asciiTheme="minorHAnsi" w:hAnsiTheme="minorHAnsi" w:cstheme="minorHAnsi"/>
          <w:b/>
        </w:rPr>
      </w:pPr>
      <w:r w:rsidRPr="005A04D8">
        <w:rPr>
          <w:rFonts w:asciiTheme="minorHAnsi" w:hAnsiTheme="minorHAnsi" w:cstheme="minorHAnsi"/>
          <w:b/>
        </w:rPr>
        <w:t>§ 13a</w:t>
      </w:r>
    </w:p>
    <w:p w14:paraId="14D486BD" w14:textId="77777777" w:rsidR="00ED0F94" w:rsidRPr="005A04D8" w:rsidRDefault="00ED0F94">
      <w:pPr>
        <w:pStyle w:val="Akapitzlist"/>
        <w:numPr>
          <w:ilvl w:val="0"/>
          <w:numId w:val="47"/>
        </w:numPr>
        <w:spacing w:line="276" w:lineRule="auto"/>
        <w:ind w:left="426"/>
        <w:jc w:val="both"/>
        <w:rPr>
          <w:rFonts w:asciiTheme="minorHAnsi" w:hAnsiTheme="minorHAnsi" w:cstheme="minorHAnsi"/>
        </w:rPr>
      </w:pPr>
      <w:r w:rsidRPr="005A04D8">
        <w:rPr>
          <w:rFonts w:asciiTheme="minorHAnsi" w:hAnsiTheme="minorHAnsi" w:cstheme="minorHAnsi"/>
        </w:rPr>
        <w:t>Wykonawca zgłosi Zamawiającemu na piśmie konieczność wykonania robót dodatkowych niezwłocznie lecz nie później niż w terminie czternastu (14) dni kalendarzowych od daty stwierdzenia konieczności ich wykonania, przy czym zgłoszenie to nie jest równoznaczne z udzieleniem przez Zamawiającego zamówienia na wykonanie robót dodatkowych.</w:t>
      </w:r>
    </w:p>
    <w:p w14:paraId="3841AEAB" w14:textId="77777777" w:rsidR="00ED0F94" w:rsidRPr="005A04D8" w:rsidRDefault="00ED0F94">
      <w:pPr>
        <w:pStyle w:val="Akapitzlist"/>
        <w:numPr>
          <w:ilvl w:val="0"/>
          <w:numId w:val="47"/>
        </w:numPr>
        <w:spacing w:line="276" w:lineRule="auto"/>
        <w:ind w:left="426" w:hanging="426"/>
        <w:jc w:val="both"/>
        <w:rPr>
          <w:rFonts w:asciiTheme="minorHAnsi" w:hAnsiTheme="minorHAnsi" w:cstheme="minorHAnsi"/>
        </w:rPr>
      </w:pPr>
      <w:r w:rsidRPr="005A04D8">
        <w:rPr>
          <w:rFonts w:asciiTheme="minorHAnsi" w:hAnsiTheme="minorHAnsi" w:cstheme="minorHAnsi"/>
        </w:rPr>
        <w:t>Roboty dodatkowe konieczne do prawidłowego wykonania Umowy, których nie obejmowała dokumentacja, gdyż nie można było ich przewidzieć w chwili zawarcia Umowy, będą wykonane w oparciu o art. 455 ust. 1 pkt 4 ustawy Prawo zamówień publicznych, w zależności od okoliczności towarzyszących sprawie.</w:t>
      </w:r>
    </w:p>
    <w:p w14:paraId="4AD69DD4" w14:textId="77777777" w:rsidR="00ED0F94" w:rsidRPr="005A04D8" w:rsidRDefault="00ED0F94">
      <w:pPr>
        <w:pStyle w:val="Akapitzlist"/>
        <w:numPr>
          <w:ilvl w:val="0"/>
          <w:numId w:val="47"/>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Zakres robót dodatkowych ustala się przed ich realizacją w zatwierdzonym przez Zamawiającego protokole konieczności, a ich realizacji może nastąpić dopiero po podpisaniu pisemnego aneksu do umowy, precyzującego zasady wykonania tych robót i zasady ich rozliczeń. </w:t>
      </w:r>
    </w:p>
    <w:p w14:paraId="2671A156" w14:textId="77777777" w:rsidR="00ED0F94" w:rsidRPr="005A04D8" w:rsidRDefault="00ED0F94">
      <w:pPr>
        <w:pStyle w:val="Akapitzlist"/>
        <w:numPr>
          <w:ilvl w:val="0"/>
          <w:numId w:val="47"/>
        </w:numPr>
        <w:spacing w:line="276" w:lineRule="auto"/>
        <w:ind w:left="426" w:hanging="426"/>
        <w:jc w:val="both"/>
        <w:rPr>
          <w:rFonts w:asciiTheme="minorHAnsi" w:hAnsiTheme="minorHAnsi" w:cstheme="minorHAnsi"/>
        </w:rPr>
      </w:pPr>
      <w:r w:rsidRPr="005A04D8">
        <w:rPr>
          <w:rFonts w:asciiTheme="minorHAnsi" w:hAnsiTheme="minorHAnsi" w:cstheme="minorHAnsi"/>
        </w:rPr>
        <w:t>Wartość robót dodatkowych zostanie określona w oparciu o sporządzony przez Wykonawcę kosztorys i podlega zatwierdzeniu przez Zamawiającego. Kosztorys zostanie opracowany zgodnie ze „Środowiskowymi Metodami Kosztorysowania Robót Budowlanych” wydanymi przez Stowarzyszenie Kosztorysantów Budowlanych Zrzeszenia Biur Kosztorysowania Budowlanego. Zastosowane stawki robocizny, wskaźniki narzutów, ceny materiałów i stawki pracy sprzętu nie przekroczą średnich cen publikowanych w informacjach „</w:t>
      </w:r>
      <w:proofErr w:type="spellStart"/>
      <w:r w:rsidRPr="005A04D8">
        <w:rPr>
          <w:rFonts w:asciiTheme="minorHAnsi" w:hAnsiTheme="minorHAnsi" w:cstheme="minorHAnsi"/>
        </w:rPr>
        <w:t>Sekocenbud</w:t>
      </w:r>
      <w:proofErr w:type="spellEnd"/>
      <w:r w:rsidRPr="005A04D8">
        <w:rPr>
          <w:rFonts w:asciiTheme="minorHAnsi" w:hAnsiTheme="minorHAnsi" w:cstheme="minorHAnsi"/>
        </w:rPr>
        <w:t xml:space="preserve">” dla ostatniego kwartału poprzedzającego termin realizacji robót. W przypadku braku możliwości nabycia materiałów, urządzeń lub usługi sprzętowej w cenie </w:t>
      </w:r>
      <w:r w:rsidRPr="005A04D8">
        <w:rPr>
          <w:rFonts w:asciiTheme="minorHAnsi" w:hAnsiTheme="minorHAnsi" w:cstheme="minorHAnsi"/>
        </w:rPr>
        <w:lastRenderedPageBreak/>
        <w:t>nieprzekraczającej średniego notowania „</w:t>
      </w:r>
      <w:proofErr w:type="spellStart"/>
      <w:r w:rsidRPr="005A04D8">
        <w:rPr>
          <w:rFonts w:asciiTheme="minorHAnsi" w:hAnsiTheme="minorHAnsi" w:cstheme="minorHAnsi"/>
        </w:rPr>
        <w:t>Sekocenbud</w:t>
      </w:r>
      <w:proofErr w:type="spellEnd"/>
      <w:r w:rsidRPr="005A04D8">
        <w:rPr>
          <w:rFonts w:asciiTheme="minorHAnsi" w:hAnsiTheme="minorHAnsi" w:cstheme="minorHAnsi"/>
        </w:rPr>
        <w:t>” lub nie będą one objęte notowaniem „</w:t>
      </w:r>
      <w:proofErr w:type="spellStart"/>
      <w:r w:rsidRPr="005A04D8">
        <w:rPr>
          <w:rFonts w:asciiTheme="minorHAnsi" w:hAnsiTheme="minorHAnsi" w:cstheme="minorHAnsi"/>
        </w:rPr>
        <w:t>Sekocenbud</w:t>
      </w:r>
      <w:proofErr w:type="spellEnd"/>
      <w:r w:rsidRPr="005A04D8">
        <w:rPr>
          <w:rFonts w:asciiTheme="minorHAnsi" w:hAnsiTheme="minorHAnsi" w:cstheme="minorHAnsi"/>
        </w:rPr>
        <w:t>”, ceny będą podlegały każdorazowo zatwierdzeniu przez Zamawiającego.</w:t>
      </w:r>
    </w:p>
    <w:p w14:paraId="7047397B" w14:textId="77777777" w:rsidR="00ED0F94" w:rsidRPr="005A04D8" w:rsidRDefault="00ED0F94" w:rsidP="00ED0F94">
      <w:pPr>
        <w:pStyle w:val="Akapitzlist"/>
        <w:spacing w:line="276" w:lineRule="auto"/>
        <w:ind w:left="426"/>
        <w:jc w:val="both"/>
        <w:rPr>
          <w:rFonts w:asciiTheme="minorHAnsi" w:hAnsiTheme="minorHAnsi" w:cstheme="minorHAnsi"/>
        </w:rPr>
      </w:pPr>
    </w:p>
    <w:p w14:paraId="67266A49" w14:textId="0736FE16" w:rsidR="00493894" w:rsidRPr="005A04D8" w:rsidRDefault="00ED0F94" w:rsidP="00493894">
      <w:pPr>
        <w:spacing w:after="0" w:line="276" w:lineRule="auto"/>
        <w:jc w:val="center"/>
        <w:rPr>
          <w:rFonts w:cstheme="minorHAnsi"/>
          <w:b/>
        </w:rPr>
      </w:pPr>
      <w:r w:rsidRPr="005A04D8">
        <w:rPr>
          <w:rFonts w:cstheme="minorHAnsi"/>
          <w:b/>
        </w:rPr>
        <w:t>§ 1</w:t>
      </w:r>
      <w:r w:rsidR="00A87316" w:rsidRPr="005A04D8">
        <w:rPr>
          <w:rFonts w:cstheme="minorHAnsi"/>
          <w:b/>
        </w:rPr>
        <w:t>4</w:t>
      </w:r>
      <w:r w:rsidR="00493894" w:rsidRPr="005A04D8">
        <w:rPr>
          <w:rFonts w:ascii="Calibri" w:eastAsia="Times New Roman" w:hAnsi="Calibri" w:cs="Calibri"/>
          <w:b/>
          <w:lang w:eastAsia="pl-PL"/>
        </w:rPr>
        <w:t>.</w:t>
      </w:r>
      <w:r w:rsidR="00493894" w:rsidRPr="005A04D8">
        <w:rPr>
          <w:rFonts w:ascii="Calibri" w:eastAsia="Times New Roman" w:hAnsi="Calibri" w:cs="Times New Roman"/>
          <w:b/>
          <w:szCs w:val="24"/>
          <w:lang w:eastAsia="pl-PL"/>
        </w:rPr>
        <w:t xml:space="preserve"> Wymóg zatrudnienia na podstawie stosunku pracy</w:t>
      </w:r>
    </w:p>
    <w:p w14:paraId="47C8538D" w14:textId="77777777" w:rsidR="00493894" w:rsidRPr="005A04D8" w:rsidRDefault="00493894">
      <w:pPr>
        <w:pStyle w:val="Akapitzlist"/>
        <w:numPr>
          <w:ilvl w:val="0"/>
          <w:numId w:val="5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Wykonawca jest zobowiązany zapewnić, że Roboty wykonywane na podstawie Umowy, wymienione w Rozdziale III pkt. 7 SWZ, będą świadczone przez osoby zatrudnione na podstawie umowy o pracę w rozumieniu przepisów ustawy z dnia 26 czerwca 1974 r. - Kodeks pracy, a także do zagwarantowania, że wymóg zatrudnienia w takiej formule będzie realizowany także przez podwykonawców i dalszych podwykonawców zaangażowanych w realizację Umowy. </w:t>
      </w:r>
    </w:p>
    <w:p w14:paraId="6B3A2AAD" w14:textId="77777777" w:rsidR="00493894" w:rsidRPr="005A04D8" w:rsidRDefault="00493894">
      <w:pPr>
        <w:pStyle w:val="Akapitzlist"/>
        <w:numPr>
          <w:ilvl w:val="0"/>
          <w:numId w:val="5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W trakcie realizacji Umowy Wykonawca na każde wezwanie Zamawiającego w wyznaczonym w tym wezwaniu terminie (nie krótszym niż 5 dni) przedłoży Zamawiającemu wskazane poniżej dowody w celu potwierdzenia spełnienia wymogu zatrudnienia na podstawie umowy o pracę przez Wykonawcę lub podwykonawcę pracowników, o których mowa w ust. 1:</w:t>
      </w:r>
    </w:p>
    <w:p w14:paraId="3184229D" w14:textId="77777777" w:rsidR="00493894" w:rsidRPr="005A04D8" w:rsidRDefault="00493894">
      <w:pPr>
        <w:widowControl w:val="0"/>
        <w:numPr>
          <w:ilvl w:val="0"/>
          <w:numId w:val="17"/>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3530ACF0" w14:textId="77777777" w:rsidR="00493894" w:rsidRPr="005A04D8" w:rsidRDefault="00493894">
      <w:pPr>
        <w:widowControl w:val="0"/>
        <w:numPr>
          <w:ilvl w:val="0"/>
          <w:numId w:val="17"/>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oświadczenie Wykonawcy lub podwykonawcy o zatrudnieniu na podstawie umowy o pracę pracowników, o których mowa w ust. 1.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 daty zawarcia umowy o pracę, rodzaju umowy o pracę,  zakresu obowiązków pracownika oraz podpis osoby uprawnionej do złożenia oświadczenia w imieniu wykonawcy lub podwykonawcy;</w:t>
      </w:r>
    </w:p>
    <w:p w14:paraId="27674D1A" w14:textId="77777777" w:rsidR="00493894" w:rsidRPr="005A04D8" w:rsidRDefault="00493894">
      <w:pPr>
        <w:widowControl w:val="0"/>
        <w:numPr>
          <w:ilvl w:val="0"/>
          <w:numId w:val="17"/>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poświadczoną za zgodność z oryginałem odpowiednio przez Wykonawcę lub podwykonawcę kopię 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4105B716" w14:textId="77777777" w:rsidR="00493894" w:rsidRPr="005A04D8" w:rsidRDefault="00493894">
      <w:pPr>
        <w:widowControl w:val="0"/>
        <w:numPr>
          <w:ilvl w:val="0"/>
          <w:numId w:val="17"/>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134D9C43" w14:textId="77777777" w:rsidR="00493894" w:rsidRPr="005A04D8" w:rsidRDefault="00493894">
      <w:pPr>
        <w:widowControl w:val="0"/>
        <w:numPr>
          <w:ilvl w:val="0"/>
          <w:numId w:val="17"/>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237084F1" w14:textId="77777777" w:rsidR="00493894" w:rsidRPr="005A04D8" w:rsidRDefault="00493894">
      <w:pPr>
        <w:widowControl w:val="0"/>
        <w:numPr>
          <w:ilvl w:val="0"/>
          <w:numId w:val="17"/>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2EA8D9C8" w14:textId="77777777" w:rsidR="00493894" w:rsidRPr="005A04D8" w:rsidRDefault="00493894">
      <w:pPr>
        <w:pStyle w:val="Akapitzlist"/>
        <w:numPr>
          <w:ilvl w:val="0"/>
          <w:numId w:val="5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lastRenderedPageBreak/>
        <w:t xml:space="preserve">Nieprzedłożenie przez Wykonawcę dokumentów, o których mowa w ust. 2 w terminie wskazanym przez Zamawiającego, będzie traktowane jako niewypełnienie obowiązku zatrudnienia pracowników, o których mowa w ust. 1 na podstawie umowy o pracę. </w:t>
      </w:r>
    </w:p>
    <w:p w14:paraId="1EB7AB65" w14:textId="77777777" w:rsidR="00493894" w:rsidRPr="005A04D8" w:rsidRDefault="00493894">
      <w:pPr>
        <w:pStyle w:val="Akapitzlist"/>
        <w:numPr>
          <w:ilvl w:val="0"/>
          <w:numId w:val="5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78F19678" w14:textId="77777777" w:rsidR="00493894" w:rsidRPr="005A04D8" w:rsidRDefault="00493894" w:rsidP="00ED0F94">
      <w:pPr>
        <w:spacing w:after="0" w:line="276" w:lineRule="auto"/>
        <w:jc w:val="center"/>
        <w:rPr>
          <w:rFonts w:cstheme="minorHAnsi"/>
          <w:b/>
        </w:rPr>
      </w:pPr>
    </w:p>
    <w:p w14:paraId="5984FD89" w14:textId="6C0A096F" w:rsidR="00ED0F94" w:rsidRPr="005A04D8" w:rsidRDefault="00ED0F94" w:rsidP="00ED0F94">
      <w:pPr>
        <w:spacing w:after="0" w:line="276" w:lineRule="auto"/>
        <w:jc w:val="center"/>
        <w:rPr>
          <w:rFonts w:cstheme="minorHAnsi"/>
          <w:b/>
        </w:rPr>
      </w:pPr>
      <w:r w:rsidRPr="005A04D8">
        <w:rPr>
          <w:rFonts w:cstheme="minorHAnsi"/>
          <w:b/>
        </w:rPr>
        <w:t>§ 1</w:t>
      </w:r>
      <w:r w:rsidR="00A87316" w:rsidRPr="005A04D8">
        <w:rPr>
          <w:rFonts w:cstheme="minorHAnsi"/>
          <w:b/>
        </w:rPr>
        <w:t>5</w:t>
      </w:r>
      <w:r w:rsidR="00377059" w:rsidRPr="005A04D8">
        <w:rPr>
          <w:rFonts w:ascii="Calibri" w:eastAsia="Times New Roman" w:hAnsi="Calibri" w:cs="Calibri"/>
          <w:b/>
          <w:lang w:eastAsia="pl-PL"/>
        </w:rPr>
        <w:t>.</w:t>
      </w:r>
      <w:r w:rsidR="00377059" w:rsidRPr="005A04D8">
        <w:rPr>
          <w:rFonts w:ascii="Calibri" w:eastAsia="Times New Roman" w:hAnsi="Calibri" w:cs="Times New Roman"/>
          <w:b/>
          <w:szCs w:val="24"/>
          <w:lang w:eastAsia="pl-PL"/>
        </w:rPr>
        <w:t xml:space="preserve"> Ubezpieczenie</w:t>
      </w:r>
    </w:p>
    <w:p w14:paraId="6A07AAF5" w14:textId="77777777" w:rsidR="00377059" w:rsidRPr="005A04D8" w:rsidRDefault="00377059">
      <w:pPr>
        <w:pStyle w:val="Akapitzlist"/>
        <w:numPr>
          <w:ilvl w:val="0"/>
          <w:numId w:val="4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Wykonawca zobowiązany jest posiadać przez cały okres realizacji Umowy ubezpieczenia od odpowiedzialności cywilnej w zakresie prowadzonej działalności gospodarczej związanej z przedmiotem zamówienia z sumą ubezpieczenia nie mniejszą niż 500.000,00 zł (słownie: pięćset tysięcy złotych zero groszy) dla jednej i wszystkich szkód oraz utrzymywać wyżej opisaną ochronę ubezpieczeniową przez cały okres obowiązywania Umowy.</w:t>
      </w:r>
    </w:p>
    <w:p w14:paraId="43366D98" w14:textId="77777777" w:rsidR="00377059" w:rsidRPr="005A04D8" w:rsidRDefault="00377059">
      <w:pPr>
        <w:pStyle w:val="Akapitzlist"/>
        <w:numPr>
          <w:ilvl w:val="0"/>
          <w:numId w:val="4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Ubezpieczeniu podlegają w szczególności szkody oraz następstwa nieszczęśliwych wypadków dotyczących pracowników Wykonawcy i osób trzecich, a powstałych w związku z prowadzonymi robotami, w tym także ruchem pojazdów mechanicznych.</w:t>
      </w:r>
    </w:p>
    <w:p w14:paraId="1A172BF9" w14:textId="77777777" w:rsidR="00377059" w:rsidRPr="005A04D8" w:rsidRDefault="00377059">
      <w:pPr>
        <w:pStyle w:val="Akapitzlist"/>
        <w:numPr>
          <w:ilvl w:val="0"/>
          <w:numId w:val="4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Ubezpieczenie jakim objęty będzie Wykonawca musi obejmować również szkody i zdarzenia spowodowane przez podwykonawców i dalszych podwykonawców.</w:t>
      </w:r>
    </w:p>
    <w:p w14:paraId="05FEBB70" w14:textId="77777777" w:rsidR="00377059" w:rsidRPr="005A04D8" w:rsidRDefault="00377059">
      <w:pPr>
        <w:pStyle w:val="Akapitzlist"/>
        <w:numPr>
          <w:ilvl w:val="0"/>
          <w:numId w:val="4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Wykonawca zobowiązany jest przedłożyć Zamawiającemu na każde jego wezwanie w terminie nie dłuższym niż 3 dni dowód zawarcia umowy ubezpieczenia na ww. warunkach oraz dowód opłacenia składki.</w:t>
      </w:r>
    </w:p>
    <w:p w14:paraId="18697236" w14:textId="77777777" w:rsidR="00377059" w:rsidRPr="005A04D8" w:rsidRDefault="00377059">
      <w:pPr>
        <w:pStyle w:val="Akapitzlist"/>
        <w:numPr>
          <w:ilvl w:val="0"/>
          <w:numId w:val="4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Jeżeli okres ubezpieczenia będzie krótszy niż okres zakończenia realizacji Umowy, Wykonawca zobowiązany jest do przedłużenia ubezpieczenia i przedłożenia Zamawiającemu dowodu opłacenia składki obejmujących dalszy okres realizacji umowy nie później niż na 30 dni przed wygaśnięciem dotychczasowej polisy, w przypadku uchybienia temu obowiązkowi Zamawiający ma prawo zawrzeć umowę ubezpieczenia na rzecz i koszt Wykonawcy, a Wykonawca zobowiązuje się pokryć bądź zwrócić Zamawiającemu koszty takiego ubezpieczenia.</w:t>
      </w:r>
    </w:p>
    <w:p w14:paraId="204F2FC6" w14:textId="77777777" w:rsidR="00377059" w:rsidRPr="005A04D8" w:rsidRDefault="00377059">
      <w:pPr>
        <w:pStyle w:val="Akapitzlist"/>
        <w:numPr>
          <w:ilvl w:val="0"/>
          <w:numId w:val="4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Jeżeli Wykonawca pomimo otrzymania od Zamawiającego pisemnego wezwania do ich przedłożenia, nie dostarczy Zamawiającemu dokumentów, o których mowa w ust. 4 w ciągu 7 dni od daty otrzymania wezwania, Zamawiający będzie uprawniony do żądania zapłaty kary umownej w wysokości 2,0 % kwoty wynagrodzenia Wykonawcy brutto, a jeżeli sytuacja taka powtórzy się dwukrotnie, Zamawiający będzie uprawniony do odstąpienia od Umowy.</w:t>
      </w:r>
    </w:p>
    <w:p w14:paraId="57DCD59B" w14:textId="77777777" w:rsidR="00111647" w:rsidRDefault="00111647" w:rsidP="0066368A">
      <w:pPr>
        <w:keepNext/>
        <w:keepLines/>
        <w:widowControl w:val="0"/>
        <w:spacing w:after="0" w:line="276" w:lineRule="auto"/>
        <w:jc w:val="center"/>
        <w:outlineLvl w:val="0"/>
        <w:rPr>
          <w:rFonts w:ascii="Calibri" w:eastAsia="Arial" w:hAnsi="Calibri" w:cs="Arial"/>
          <w:b/>
          <w:bCs/>
          <w:lang w:eastAsia="pl-PL"/>
        </w:rPr>
      </w:pPr>
      <w:bookmarkStart w:id="9" w:name="bookmark33"/>
    </w:p>
    <w:p w14:paraId="1A18A2D1" w14:textId="2360E924" w:rsidR="0066368A" w:rsidRPr="0066368A" w:rsidRDefault="00A87316" w:rsidP="0066368A">
      <w:pPr>
        <w:keepNext/>
        <w:keepLines/>
        <w:widowControl w:val="0"/>
        <w:spacing w:after="0" w:line="276" w:lineRule="auto"/>
        <w:jc w:val="center"/>
        <w:outlineLvl w:val="0"/>
        <w:rPr>
          <w:rFonts w:ascii="Calibri" w:eastAsia="Arial" w:hAnsi="Calibri" w:cs="Arial"/>
          <w:b/>
          <w:bCs/>
          <w:lang w:eastAsia="pl-PL"/>
        </w:rPr>
      </w:pPr>
      <w:r w:rsidRPr="005A04D8">
        <w:rPr>
          <w:rFonts w:ascii="Calibri" w:eastAsia="Arial" w:hAnsi="Calibri" w:cs="Arial"/>
          <w:b/>
          <w:bCs/>
          <w:lang w:eastAsia="pl-PL"/>
        </w:rPr>
        <w:t>§ 16</w:t>
      </w:r>
      <w:r w:rsidRPr="005A04D8">
        <w:rPr>
          <w:rFonts w:ascii="Calibri" w:eastAsia="Arial" w:hAnsi="Calibri" w:cs="Calibri"/>
          <w:b/>
          <w:bCs/>
          <w:lang w:eastAsia="pl-PL"/>
        </w:rPr>
        <w:t>.</w:t>
      </w:r>
      <w:r w:rsidRPr="005A04D8">
        <w:rPr>
          <w:rFonts w:ascii="Calibri" w:eastAsia="Arial" w:hAnsi="Calibri" w:cs="Arial"/>
          <w:b/>
          <w:bCs/>
          <w:lang w:eastAsia="pl-PL"/>
        </w:rPr>
        <w:t xml:space="preserve"> </w:t>
      </w:r>
      <w:bookmarkEnd w:id="9"/>
      <w:r w:rsidR="0066368A" w:rsidRPr="0066368A">
        <w:rPr>
          <w:rFonts w:ascii="Calibri" w:eastAsia="Arial" w:hAnsi="Calibri" w:cs="Calibri"/>
          <w:b/>
          <w:lang w:eastAsia="pl-PL"/>
        </w:rPr>
        <w:t>Dostępność</w:t>
      </w:r>
    </w:p>
    <w:p w14:paraId="3E2AF0B6" w14:textId="77777777" w:rsidR="0066368A" w:rsidRPr="0066368A" w:rsidRDefault="0066368A" w:rsidP="0066368A">
      <w:pPr>
        <w:numPr>
          <w:ilvl w:val="0"/>
          <w:numId w:val="56"/>
        </w:numPr>
        <w:spacing w:after="0" w:line="276" w:lineRule="auto"/>
        <w:ind w:left="426" w:hanging="426"/>
        <w:contextualSpacing/>
        <w:jc w:val="both"/>
        <w:rPr>
          <w:rFonts w:ascii="Calibri" w:eastAsia="Calibri" w:hAnsi="Calibri" w:cs="Calibri"/>
        </w:rPr>
      </w:pPr>
      <w:r w:rsidRPr="0066368A">
        <w:rPr>
          <w:rFonts w:ascii="Calibri" w:eastAsia="Calibri" w:hAnsi="Calibri" w:cs="Calibri"/>
        </w:rPr>
        <w:t>Zgodnie z wymogami wynikającymi z art. 4 ust. 3 i art. 6 ustawy z dnia 19 lipca 2019 roku o zapewnianiu dostępności osobom ze szczególnymi potrzebami, Zamawiający wskazuje poniżej warunki stawiane Wykonawcy w celu zapewnienia dostępności osobom ze szczególnymi potrzebami w zakresie zamówienia publicznego realizowanego na podstawie niniejszej Umowy.</w:t>
      </w:r>
    </w:p>
    <w:p w14:paraId="10614638" w14:textId="77777777" w:rsidR="0066368A" w:rsidRPr="0066368A" w:rsidRDefault="0066368A" w:rsidP="0066368A">
      <w:pPr>
        <w:numPr>
          <w:ilvl w:val="0"/>
          <w:numId w:val="56"/>
        </w:numPr>
        <w:spacing w:after="0" w:line="276" w:lineRule="auto"/>
        <w:ind w:left="426" w:hanging="426"/>
        <w:contextualSpacing/>
        <w:jc w:val="both"/>
        <w:rPr>
          <w:rFonts w:ascii="Calibri" w:eastAsia="Calibri" w:hAnsi="Calibri" w:cs="Calibri"/>
        </w:rPr>
      </w:pPr>
      <w:r w:rsidRPr="0066368A">
        <w:rPr>
          <w:rFonts w:ascii="Calibri" w:eastAsia="Calibri" w:hAnsi="Calibri" w:cs="Calibri"/>
        </w:rPr>
        <w:t>Jeżeli przedmiot świadczenia Wykonawcy może być wykorzystywany w aspekcie dostępności:</w:t>
      </w:r>
    </w:p>
    <w:p w14:paraId="7ECF8C7C" w14:textId="77777777" w:rsidR="0066368A" w:rsidRPr="0066368A" w:rsidRDefault="0066368A" w:rsidP="0066368A">
      <w:pPr>
        <w:numPr>
          <w:ilvl w:val="0"/>
          <w:numId w:val="57"/>
        </w:numPr>
        <w:tabs>
          <w:tab w:val="left" w:pos="851"/>
        </w:tabs>
        <w:spacing w:after="0" w:line="276" w:lineRule="auto"/>
        <w:ind w:left="851" w:hanging="284"/>
        <w:contextualSpacing/>
        <w:jc w:val="both"/>
        <w:rPr>
          <w:rFonts w:ascii="Calibri" w:eastAsia="Calibri" w:hAnsi="Calibri" w:cs="Calibri"/>
        </w:rPr>
      </w:pPr>
      <w:r w:rsidRPr="0066368A">
        <w:rPr>
          <w:rFonts w:ascii="Calibri" w:eastAsia="Calibri" w:hAnsi="Calibri" w:cs="Calibri"/>
        </w:rPr>
        <w:lastRenderedPageBreak/>
        <w:t xml:space="preserve">Architektonicznej – Wykonawca wykona Umowę w ten sposób, aby przedmiot jego świadczenia (w części w jakiej pełni role związane z dostępnością architektoniczną) zapewniał: </w:t>
      </w:r>
    </w:p>
    <w:p w14:paraId="7B4D6F73" w14:textId="77777777" w:rsidR="0066368A" w:rsidRPr="0066368A" w:rsidRDefault="0066368A" w:rsidP="0066368A">
      <w:pPr>
        <w:widowControl w:val="0"/>
        <w:numPr>
          <w:ilvl w:val="0"/>
          <w:numId w:val="58"/>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zapewnienie wolnych od barier poziomych i pionowych przestrzeni komunikacyjnych budynków;</w:t>
      </w:r>
    </w:p>
    <w:p w14:paraId="64B97919" w14:textId="77777777" w:rsidR="0066368A" w:rsidRPr="0066368A" w:rsidRDefault="0066368A" w:rsidP="0066368A">
      <w:pPr>
        <w:widowControl w:val="0"/>
        <w:numPr>
          <w:ilvl w:val="0"/>
          <w:numId w:val="58"/>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 xml:space="preserve">instalację urządzeń lub zastosowanie środków technicznych i rozwiązań architektonicznych w budynku, które umożliwiają dostęp do wszystkich pomieszczeń, z wyłączeniem pomieszczeń technicznych; </w:t>
      </w:r>
    </w:p>
    <w:p w14:paraId="3A67AAB2" w14:textId="77777777" w:rsidR="0066368A" w:rsidRPr="0066368A" w:rsidRDefault="0066368A" w:rsidP="0066368A">
      <w:pPr>
        <w:widowControl w:val="0"/>
        <w:numPr>
          <w:ilvl w:val="0"/>
          <w:numId w:val="58"/>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zapewnienie informacji na temat rozkładu pomieszczeń w budynku, co najmniej w sposób wizualny i dotykowy lub głosowy;</w:t>
      </w:r>
    </w:p>
    <w:p w14:paraId="360C36BF" w14:textId="77777777" w:rsidR="0066368A" w:rsidRPr="0066368A" w:rsidRDefault="0066368A" w:rsidP="0066368A">
      <w:pPr>
        <w:widowControl w:val="0"/>
        <w:numPr>
          <w:ilvl w:val="0"/>
          <w:numId w:val="58"/>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zapewnienie wstępu do budynku osobie korzystającej z psa asystującego, o którym mowa w art. 2 pkt 11 ustawy z dnia 27 sierpnia 1997 r. o rehabilitacji zawodowej i społecznej oraz zatrudnianiu osób niepełnosprawnych (Dz.U. z 2020 r. poz. 426, 568 i 875);</w:t>
      </w:r>
    </w:p>
    <w:p w14:paraId="0D9D0D30" w14:textId="77777777" w:rsidR="0066368A" w:rsidRPr="0066368A" w:rsidRDefault="0066368A" w:rsidP="0066368A">
      <w:pPr>
        <w:widowControl w:val="0"/>
        <w:numPr>
          <w:ilvl w:val="0"/>
          <w:numId w:val="58"/>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 xml:space="preserve">zapewnienie osobom ze szczególnymi potrzebami możliwości ewakuacji lub ich uratowania w inny sposób; </w:t>
      </w:r>
    </w:p>
    <w:p w14:paraId="5D0FAF12" w14:textId="77777777" w:rsidR="0066368A" w:rsidRPr="0066368A" w:rsidRDefault="0066368A" w:rsidP="0066368A">
      <w:pPr>
        <w:numPr>
          <w:ilvl w:val="0"/>
          <w:numId w:val="57"/>
        </w:numPr>
        <w:tabs>
          <w:tab w:val="left" w:pos="851"/>
        </w:tabs>
        <w:spacing w:after="0" w:line="276" w:lineRule="auto"/>
        <w:ind w:left="851" w:hanging="284"/>
        <w:contextualSpacing/>
        <w:jc w:val="both"/>
        <w:rPr>
          <w:rFonts w:ascii="Calibri" w:eastAsia="Calibri" w:hAnsi="Calibri" w:cs="Calibri"/>
        </w:rPr>
      </w:pPr>
      <w:r w:rsidRPr="0066368A">
        <w:rPr>
          <w:rFonts w:ascii="Calibri" w:eastAsia="Calibri" w:hAnsi="Calibri" w:cs="Calibri"/>
        </w:rPr>
        <w:t>Cyfrowej – Wykonawca wykona Umowę w ten sposób aby przedmiot jego świadczenia (w części w jakiej pełni role związane z dostępnością cyfrową) spełniał wymagania określone w ustawie z dnia 4 kwietnia 2019 r. o dostępności cyfrowej stron internetowych i aplikacji mobilnych podmiotów publicznych;</w:t>
      </w:r>
    </w:p>
    <w:p w14:paraId="3DBC2E11" w14:textId="77777777" w:rsidR="0066368A" w:rsidRPr="0066368A" w:rsidRDefault="0066368A" w:rsidP="0066368A">
      <w:pPr>
        <w:numPr>
          <w:ilvl w:val="0"/>
          <w:numId w:val="57"/>
        </w:numPr>
        <w:tabs>
          <w:tab w:val="left" w:pos="851"/>
        </w:tabs>
        <w:spacing w:after="0" w:line="276" w:lineRule="auto"/>
        <w:ind w:left="851" w:hanging="284"/>
        <w:contextualSpacing/>
        <w:jc w:val="both"/>
        <w:rPr>
          <w:rFonts w:ascii="Calibri" w:eastAsia="Calibri" w:hAnsi="Calibri" w:cs="Calibri"/>
        </w:rPr>
      </w:pPr>
      <w:r w:rsidRPr="0066368A">
        <w:rPr>
          <w:rFonts w:ascii="Calibri" w:eastAsia="Calibri" w:hAnsi="Calibri" w:cs="Calibri"/>
        </w:rPr>
        <w:t>Informacyjno-komunikacyjnej – Wykonawca wykona Umowę w ten sposób, aby przedmiot jego świadczenia (w części w jakiej pełni role związane z dostępnością informacyjno-komunikacyjną) zapewniał:</w:t>
      </w:r>
    </w:p>
    <w:p w14:paraId="7740048F" w14:textId="77777777" w:rsidR="0066368A" w:rsidRPr="0066368A" w:rsidRDefault="0066368A" w:rsidP="0066368A">
      <w:pPr>
        <w:widowControl w:val="0"/>
        <w:numPr>
          <w:ilvl w:val="0"/>
          <w:numId w:val="59"/>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obsługę z wykorzystaniem środków wspierających komunikowanie się, o których mowa w art. 3 pkt 5 ustawy z dnia 19 sierpnia 2011 r. o języku migowym i innych środkach komunikowania się (Dz.U. z 2017 r. poz. 1824), lub przez wykorzystanie zdalnego dostępu online do usługi tłumacza przez strony internetowe i aplikacje;</w:t>
      </w:r>
    </w:p>
    <w:p w14:paraId="6DFBDF9A" w14:textId="77777777" w:rsidR="0066368A" w:rsidRPr="0066368A" w:rsidRDefault="0066368A" w:rsidP="0066368A">
      <w:pPr>
        <w:widowControl w:val="0"/>
        <w:numPr>
          <w:ilvl w:val="0"/>
          <w:numId w:val="59"/>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instalację urządzeń lub innych środków technicznych do obsługi osób słabosłyszących, w szczególności pętli indukcyjnych, systemów FM lub urządzeń opartych o inne technologie, których celem jest wspomaganie słyszenia;</w:t>
      </w:r>
    </w:p>
    <w:p w14:paraId="72BE084F" w14:textId="77777777" w:rsidR="0066368A" w:rsidRPr="0066368A" w:rsidRDefault="0066368A" w:rsidP="0066368A">
      <w:pPr>
        <w:widowControl w:val="0"/>
        <w:numPr>
          <w:ilvl w:val="0"/>
          <w:numId w:val="59"/>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7F51B828" w14:textId="77777777" w:rsidR="0066368A" w:rsidRPr="0066368A" w:rsidRDefault="0066368A" w:rsidP="0066368A">
      <w:pPr>
        <w:widowControl w:val="0"/>
        <w:numPr>
          <w:ilvl w:val="0"/>
          <w:numId w:val="59"/>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 xml:space="preserve">zapewnienie, na wniosek osoby ze szczególnymi potrzebami, komunikacji z podmiotem publicznym w formie określonej w tym wniosku. </w:t>
      </w:r>
    </w:p>
    <w:p w14:paraId="7D12C14D" w14:textId="0A7B229A" w:rsidR="0066368A" w:rsidRPr="0066368A" w:rsidRDefault="0066368A" w:rsidP="0066368A">
      <w:pPr>
        <w:numPr>
          <w:ilvl w:val="0"/>
          <w:numId w:val="56"/>
        </w:numPr>
        <w:spacing w:after="0" w:line="276" w:lineRule="auto"/>
        <w:ind w:left="426" w:hanging="426"/>
        <w:contextualSpacing/>
        <w:jc w:val="both"/>
        <w:rPr>
          <w:rFonts w:ascii="Calibri" w:eastAsia="Calibri" w:hAnsi="Calibri" w:cs="Calibri"/>
        </w:rPr>
      </w:pPr>
      <w:r w:rsidRPr="0066368A">
        <w:rPr>
          <w:rFonts w:ascii="Calibri" w:eastAsia="Calibri" w:hAnsi="Calibri" w:cs="Calibri"/>
        </w:rPr>
        <w:t>Szczegółowe zasady realizacji warunków o jakich wyżej wynikają z treści opisu przedmiotu zamówienia</w:t>
      </w:r>
      <w:r>
        <w:rPr>
          <w:rFonts w:ascii="Calibri" w:eastAsia="Calibri" w:hAnsi="Calibri" w:cs="Calibri"/>
        </w:rPr>
        <w:t xml:space="preserve"> (dokumentacja projektowa)</w:t>
      </w:r>
      <w:r w:rsidRPr="0066368A">
        <w:rPr>
          <w:rFonts w:ascii="Calibri" w:eastAsia="Calibri" w:hAnsi="Calibri" w:cs="Calibri"/>
        </w:rPr>
        <w:t xml:space="preserve"> </w:t>
      </w:r>
      <w:r>
        <w:rPr>
          <w:rFonts w:ascii="Calibri" w:eastAsia="Calibri" w:hAnsi="Calibri" w:cs="Calibri"/>
        </w:rPr>
        <w:t xml:space="preserve">i </w:t>
      </w:r>
      <w:r w:rsidRPr="0066368A">
        <w:rPr>
          <w:rFonts w:ascii="Calibri" w:eastAsia="Calibri" w:hAnsi="Calibri" w:cs="Calibri"/>
        </w:rPr>
        <w:t>zostały ujęte w załączniku nr ………. do Umowy.</w:t>
      </w:r>
    </w:p>
    <w:p w14:paraId="1156EF5A" w14:textId="77777777" w:rsidR="00A87316" w:rsidRPr="005A04D8" w:rsidRDefault="00A87316" w:rsidP="00A93241">
      <w:pPr>
        <w:pStyle w:val="Akapitzlist"/>
        <w:tabs>
          <w:tab w:val="left" w:pos="426"/>
        </w:tabs>
        <w:spacing w:line="276" w:lineRule="auto"/>
        <w:ind w:left="426"/>
        <w:jc w:val="both"/>
        <w:rPr>
          <w:rFonts w:cstheme="minorHAnsi"/>
          <w:b/>
        </w:rPr>
      </w:pPr>
    </w:p>
    <w:p w14:paraId="00ECA18F" w14:textId="0FB8B731" w:rsidR="00493894" w:rsidRPr="005A04D8" w:rsidRDefault="00ED0F94" w:rsidP="00493894">
      <w:pPr>
        <w:spacing w:after="0" w:line="276" w:lineRule="auto"/>
        <w:jc w:val="center"/>
        <w:rPr>
          <w:rFonts w:cstheme="minorHAnsi"/>
        </w:rPr>
      </w:pPr>
      <w:r w:rsidRPr="005A04D8">
        <w:rPr>
          <w:rFonts w:cstheme="minorHAnsi"/>
          <w:b/>
        </w:rPr>
        <w:t>§ 1</w:t>
      </w:r>
      <w:r w:rsidR="00A87316" w:rsidRPr="005A04D8">
        <w:rPr>
          <w:rFonts w:cstheme="minorHAnsi"/>
          <w:b/>
        </w:rPr>
        <w:t>7</w:t>
      </w:r>
      <w:r w:rsidR="00493894" w:rsidRPr="005A04D8">
        <w:rPr>
          <w:rFonts w:ascii="Calibri" w:eastAsia="Times New Roman" w:hAnsi="Calibri" w:cs="Calibri"/>
          <w:b/>
          <w:lang w:eastAsia="pl-PL"/>
        </w:rPr>
        <w:t>.</w:t>
      </w:r>
      <w:r w:rsidR="00493894" w:rsidRPr="005A04D8">
        <w:rPr>
          <w:rFonts w:ascii="Calibri" w:eastAsia="Arial" w:hAnsi="Calibri" w:cs="Arial"/>
          <w:b/>
          <w:bCs/>
          <w:lang w:eastAsia="pl-PL"/>
        </w:rPr>
        <w:t>Zabezpieczenie należytego wykonania Umowy</w:t>
      </w:r>
    </w:p>
    <w:p w14:paraId="10FE894C" w14:textId="364E35CF"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Wykonawca przed zawarciem umowy wniósł zabezpieczenie należytego wykonania umowy w formie ……………………….., w wysokości 5 % całkowitej podanej w ofercie, w kwocie ………… zł, słownie: …………………………………………………………………., zgodnie z potwierdzeniem, stanowiącym załącznik nr </w:t>
      </w:r>
      <w:r w:rsidR="0066368A">
        <w:rPr>
          <w:rFonts w:asciiTheme="minorHAnsi" w:hAnsiTheme="minorHAnsi" w:cstheme="minorHAnsi"/>
        </w:rPr>
        <w:t>…</w:t>
      </w:r>
      <w:r w:rsidR="0066368A" w:rsidRPr="005A04D8">
        <w:rPr>
          <w:rFonts w:asciiTheme="minorHAnsi" w:hAnsiTheme="minorHAnsi" w:cstheme="minorHAnsi"/>
        </w:rPr>
        <w:t xml:space="preserve"> </w:t>
      </w:r>
      <w:r w:rsidRPr="005A04D8">
        <w:rPr>
          <w:rFonts w:asciiTheme="minorHAnsi" w:hAnsiTheme="minorHAnsi" w:cstheme="minorHAnsi"/>
        </w:rPr>
        <w:t>do umowy.</w:t>
      </w:r>
    </w:p>
    <w:p w14:paraId="0FE5F1BE" w14:textId="77777777"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Zabezpieczenie należytego wykonania umowy służy pokryciu wszelkich roszczeń Zamawiającego z tytułu niewykonania lub nienależytego wykonania umowy przez Wykonawcę, w tym roszczeń z tytułu rękojmi za wady i gwarancji jakości, roszczeń z tytułu kar umownych, roszczeń odszkodowawczych. </w:t>
      </w:r>
    </w:p>
    <w:p w14:paraId="0377CFCB" w14:textId="77777777"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w:t>
      </w:r>
      <w:r w:rsidRPr="005A04D8">
        <w:rPr>
          <w:rFonts w:asciiTheme="minorHAnsi" w:hAnsiTheme="minorHAnsi" w:cstheme="minorHAnsi"/>
        </w:rPr>
        <w:lastRenderedPageBreak/>
        <w:t>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 Ponadto dokument gwarancji musi zawierać wzmiankę o możliwości zgłoszenia żądania wypłaty z gwarancji w przypadku, gdy Wykonawca nie przedłuży obowiązywania zabezpieczenia należytego wykonania umowy w trybie i na zasadach przewidzianych w Umowie.</w:t>
      </w:r>
    </w:p>
    <w:p w14:paraId="266B5EB3" w14:textId="77777777"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Zamawiający może dochodzić zaspokojenia roszczeń z wniesionego przez Wykonawcę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01CC0DA" w14:textId="77777777"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6A1F0F6C" w14:textId="77777777"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Zabezpieczenie zostanie zwrócone Wykonawcy według następującego harmonogramu:</w:t>
      </w:r>
    </w:p>
    <w:p w14:paraId="449F887A" w14:textId="77777777" w:rsidR="00493894" w:rsidRPr="005A04D8" w:rsidRDefault="00493894">
      <w:pPr>
        <w:widowControl w:val="0"/>
        <w:numPr>
          <w:ilvl w:val="0"/>
          <w:numId w:val="16"/>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70% wysokości zabezpieczenia Zamawiający zwróci w terminie 30 dni od dnia wykonania zamówienia i uznania przez Zamawiającego za należycie wykonane,</w:t>
      </w:r>
    </w:p>
    <w:p w14:paraId="37437F85" w14:textId="77777777" w:rsidR="00493894" w:rsidRPr="005A04D8" w:rsidRDefault="00493894">
      <w:pPr>
        <w:widowControl w:val="0"/>
        <w:numPr>
          <w:ilvl w:val="0"/>
          <w:numId w:val="16"/>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30% wysokości zabezpieczenia Zamawiający pozostawi na zabezpieczenie roszczeń z tytułu rękojmi za wady – kwota ta zostanie zwrócona najpóźniej 15 dnia po upływie okresu rękojmi za wady.</w:t>
      </w:r>
    </w:p>
    <w:p w14:paraId="337FEAEF" w14:textId="3CC6C604"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W sytuacji, gdy wystąpi konieczność przedłużenia terminu realizacji </w:t>
      </w:r>
      <w:r w:rsidR="005A04D8" w:rsidRPr="005A04D8">
        <w:rPr>
          <w:rFonts w:asciiTheme="minorHAnsi" w:hAnsiTheme="minorHAnsi" w:cstheme="minorHAnsi"/>
        </w:rPr>
        <w:t>P</w:t>
      </w:r>
      <w:r w:rsidRPr="005A04D8">
        <w:rPr>
          <w:rFonts w:asciiTheme="minorHAnsi" w:hAnsiTheme="minorHAnsi" w:cstheme="minorHAnsi"/>
        </w:rPr>
        <w:t>rzedmiotu umowy w stosunku do terminu przedstawionego w ofercie, Wykonawca zobowiązany jest do przedłużenia terminu ważności wniesionego zabezpieczenia należytego wykonania umowy, albo, jeśli nie jest to możliwe, do wniesienia nowego zabezpieczenia na okres wynikający z aneksu do umowy. Wykonawca zobowiązany jest utrzymać ciągłość zabezpieczenia przez cały okres obowiązywania Umowy. W przypadku aneksowania terminu wykonania Umowy zawarcie aneksu uwarunkowane jest przedłużeniem okresu obowiązywania zabezpieczenia należytego wykonania umowy.</w:t>
      </w:r>
    </w:p>
    <w:p w14:paraId="4D648F97" w14:textId="77777777"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Wówczas wypłata nastąpi nie później niż w ostatnim dniu ważności dotychczasowego zabezpieczenia.</w:t>
      </w:r>
    </w:p>
    <w:p w14:paraId="76F08F37" w14:textId="6FDAD26C" w:rsidR="00493894" w:rsidRPr="005A04D8" w:rsidRDefault="00493894" w:rsidP="00ED0F94">
      <w:pPr>
        <w:spacing w:after="0" w:line="276" w:lineRule="auto"/>
        <w:jc w:val="center"/>
        <w:rPr>
          <w:rFonts w:cstheme="minorHAnsi"/>
          <w:b/>
        </w:rPr>
      </w:pPr>
    </w:p>
    <w:p w14:paraId="38C76F66" w14:textId="7AB579C8" w:rsidR="00493894" w:rsidRPr="005A04D8" w:rsidRDefault="00493894" w:rsidP="00493894">
      <w:pPr>
        <w:keepNext/>
        <w:keepLines/>
        <w:widowControl w:val="0"/>
        <w:spacing w:after="0" w:line="276" w:lineRule="auto"/>
        <w:jc w:val="center"/>
        <w:outlineLvl w:val="0"/>
        <w:rPr>
          <w:rFonts w:ascii="Calibri" w:eastAsia="Arial" w:hAnsi="Calibri" w:cs="Arial"/>
          <w:b/>
          <w:bCs/>
          <w:lang w:eastAsia="pl-PL"/>
        </w:rPr>
      </w:pPr>
      <w:r w:rsidRPr="005A04D8">
        <w:rPr>
          <w:rFonts w:ascii="Calibri" w:eastAsia="Arial" w:hAnsi="Calibri" w:cs="Arial"/>
          <w:b/>
          <w:bCs/>
          <w:lang w:eastAsia="pl-PL"/>
        </w:rPr>
        <w:t xml:space="preserve">§ </w:t>
      </w:r>
      <w:r w:rsidRPr="005A04D8">
        <w:rPr>
          <w:rFonts w:ascii="Calibri" w:eastAsia="Arial" w:hAnsi="Calibri" w:cs="Calibri"/>
          <w:b/>
          <w:bCs/>
          <w:lang w:eastAsia="pl-PL"/>
        </w:rPr>
        <w:t xml:space="preserve">18. </w:t>
      </w:r>
      <w:r w:rsidRPr="005A04D8">
        <w:rPr>
          <w:rFonts w:ascii="Calibri" w:eastAsia="Arial" w:hAnsi="Calibri" w:cs="Arial"/>
          <w:b/>
          <w:bCs/>
          <w:lang w:eastAsia="pl-PL"/>
        </w:rPr>
        <w:t>Postanowienia końcowe</w:t>
      </w:r>
    </w:p>
    <w:p w14:paraId="45CF0B38" w14:textId="075930B9"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Wykonawca na każde żądanie Zamawiającego złoży pisemne oświadczenie, w którym potwierdzi, </w:t>
      </w:r>
      <w:r w:rsidR="00F30C14" w:rsidRPr="005A04D8">
        <w:rPr>
          <w:rFonts w:asciiTheme="minorHAnsi" w:hAnsiTheme="minorHAnsi" w:cstheme="minorHAnsi"/>
        </w:rPr>
        <w:br/>
      </w:r>
      <w:r w:rsidRPr="005A04D8">
        <w:rPr>
          <w:rFonts w:asciiTheme="minorHAnsi" w:hAnsiTheme="minorHAnsi" w:cstheme="minorHAnsi"/>
        </w:rPr>
        <w:t>że prace, które zgodnie z umową miały być wykonywane przez osoby zatrudnione na podstawie umowy o pracę rzeczywiście zostały zrealizowane w takim trybie, a także oświadczenie w którym Wykonawca wskaże części zamówienia, które realizował przy użyciu podwykonawców z podaniem ich nazw, bądź oświadczenie o tym, że Wykonawca całość umowy wykonał bez udziału podwykonawców.</w:t>
      </w:r>
    </w:p>
    <w:p w14:paraId="32EE32FE" w14:textId="03AED1E6"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Wszelkie zmiany umowy mogą być dokonywane wyłącznie za zgodą obu Stron, z uwzględnieniem przepisu art. 455 ustawy z dnia 11 września 2019 roku Prawo zamówień publicznych, pod rygorem nieważności </w:t>
      </w:r>
      <w:r w:rsidR="00F30C14" w:rsidRPr="005A04D8">
        <w:rPr>
          <w:rFonts w:asciiTheme="minorHAnsi" w:hAnsiTheme="minorHAnsi" w:cstheme="minorHAnsi"/>
        </w:rPr>
        <w:br/>
      </w:r>
      <w:r w:rsidRPr="005A04D8">
        <w:rPr>
          <w:rFonts w:asciiTheme="minorHAnsi" w:hAnsiTheme="minorHAnsi" w:cstheme="minorHAnsi"/>
        </w:rPr>
        <w:t>w formie pisemnej.</w:t>
      </w:r>
    </w:p>
    <w:p w14:paraId="77271755" w14:textId="77777777"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lastRenderedPageBreak/>
        <w:t>W sprawach nieuregulowanych niniejszą umową mają zastosowanie przepisy Kodeksu cywilnego i inne związane z przedmiotem zamówienia, o ile przepisy ustawy Prawo zamówień publicznych nie stanowią inaczej.</w:t>
      </w:r>
    </w:p>
    <w:p w14:paraId="31B708A6" w14:textId="77777777"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Wykonawca nie może przenieść swoich wierzytelności wynikających z niniejszej Umowy bez zgody Zamawiającego wyrażonej na piśmie pod rygorem nieważności.</w:t>
      </w:r>
    </w:p>
    <w:p w14:paraId="55D38A04" w14:textId="3E0B9F98"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Spory wynikłe w trakcie realizacji </w:t>
      </w:r>
      <w:r w:rsidR="00830AF8" w:rsidRPr="005A04D8">
        <w:rPr>
          <w:rFonts w:asciiTheme="minorHAnsi" w:hAnsiTheme="minorHAnsi" w:cstheme="minorHAnsi"/>
        </w:rPr>
        <w:t>U</w:t>
      </w:r>
      <w:r w:rsidRPr="005A04D8">
        <w:rPr>
          <w:rFonts w:asciiTheme="minorHAnsi" w:hAnsiTheme="minorHAnsi" w:cstheme="minorHAnsi"/>
        </w:rPr>
        <w:t>mowy będą rozstrzygane przez sąd powszechny właściwy dla siedziby Zamawiającego.</w:t>
      </w:r>
    </w:p>
    <w:p w14:paraId="2F62A0C2" w14:textId="77777777"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Wykonawca w terminie 7 dni od rozpoczęcia robót zobowiązany jest do umieszczenia w widocznym miejscu,  w  bezpośrednim  sąsiedztwie  tablicy  informacyjnej -  dodatkowej  tablicy  informacyjnej  o  treści obejmującej co najmniej dokładną nazwę Zamawiającego wraz ze wskazaniem iż pełni on rolę Inwestora oraz dopiskiem: „Inwestor informuje o obowiązku dopełniania formalności związanych ze zgłaszaniem podwykonawców i szczegółowego przedmiotu robót przed przystąpieniem do wykonywania robót przez podwykonawców w trybie określonym w zawartej umowie pomiędzy Inwestorem a Wykonawcą oraz z zachowaniem obowiązujących przepisów. Niedopełnienie powyższego obowiązku skutkować będzie brakiem  solidarnej  odpowiedzialności  Inwestora  za  zapłatę  wynagrodzenia  dla podwykonawcy”, o wymiarach nie mniejszych niż 90x70 cm,  kolor tablicy żółty, tekst w kolorze czarnym </w:t>
      </w:r>
      <w:r w:rsidRPr="005A04D8">
        <w:rPr>
          <w:rFonts w:cstheme="minorHAnsi"/>
        </w:rPr>
        <w:t>oraz prześle Zamawiającemu zdjęcia tej tablicy na adres e-mail: …………………. – w przypadku uchybienia temu obowiązkowi Wykonawca zapłaci Zamawiającemu kwotę 500 zł tytułem kary umownej za każdy dzień zwłoki.</w:t>
      </w:r>
    </w:p>
    <w:p w14:paraId="75BDFC21" w14:textId="77777777"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Umowa sporządzona została w 2 (dwóch) jednobrzmiących egzemplarzach, po 1 (jednym) dla każdej </w:t>
      </w:r>
      <w:r w:rsidRPr="005A04D8">
        <w:rPr>
          <w:rFonts w:asciiTheme="minorHAnsi" w:hAnsiTheme="minorHAnsi" w:cstheme="minorHAnsi"/>
        </w:rPr>
        <w:br/>
        <w:t>ze Stron.</w:t>
      </w:r>
    </w:p>
    <w:p w14:paraId="147E6D09" w14:textId="77777777"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Zgodnie z art. 4c ustawy o przeciwdziałaniu nadmiernym opóźnieniom w transakcjach handlowych, Zamawiający oświadcza, że jest dużym przedsiębiorcą w rozumieniu art. 4 pkt 6 tej ustawy.</w:t>
      </w:r>
    </w:p>
    <w:p w14:paraId="5129AD3D" w14:textId="77777777"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Zgodnie z art. 4c ustawy o przeciwdziałaniu nadmiernym opóźnieniom w transakcjach handlowych, Wykonawca oświadcza, że </w:t>
      </w:r>
      <w:r w:rsidRPr="005A04D8">
        <w:rPr>
          <w:rFonts w:asciiTheme="minorHAnsi" w:hAnsiTheme="minorHAnsi" w:cstheme="minorHAnsi"/>
          <w:i/>
          <w:iCs/>
        </w:rPr>
        <w:t>jest/ nie jest</w:t>
      </w:r>
      <w:r w:rsidRPr="005A04D8">
        <w:rPr>
          <w:rFonts w:asciiTheme="minorHAnsi" w:hAnsiTheme="minorHAnsi" w:cstheme="minorHAnsi"/>
        </w:rPr>
        <w:t xml:space="preserve">  dużym przedsiębiorcą w rozumieniu art. 4 pkt 6 tej ustawy.</w:t>
      </w:r>
    </w:p>
    <w:p w14:paraId="46E7D520" w14:textId="037CB69B"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W przypadku, w którym Wykonawcą jest konsorcjum, każdy z członków konsorcjum odpowiada solidarnie wobec  Zamawiającego  za  zobowiązania  pozostałych  członków  konsorcjum  wobec  Podwykonawców, dalszych podwykonawców, usługodawców i dostawców zaspokojone przez Zamawiającego.</w:t>
      </w:r>
    </w:p>
    <w:p w14:paraId="585DB06E" w14:textId="77777777" w:rsidR="00F30C14" w:rsidRPr="005A04D8" w:rsidRDefault="00F30C1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Wykonawcy wchodzący w skład Konsorcjum zobowiązani są do pozostawania w Konsorcjum przez cały czas trwania umowy, łącznie z okresem gwarancji jakości i rękojmi za wady.</w:t>
      </w:r>
    </w:p>
    <w:p w14:paraId="1D464760" w14:textId="77777777" w:rsidR="00F30C14" w:rsidRPr="005A04D8" w:rsidRDefault="00F30C1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Wraz z zawarciem niniejszej umowy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2C2CF86E" w14:textId="2417113D" w:rsidR="00F30C14" w:rsidRPr="005A04D8" w:rsidRDefault="00F30C1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Lider Konsorcjum jest upoważniony do podejmowania decyzji, składania i przyjmowania oświadczeń woli w imieniu i na rzecz każdego z podmiotów wchodzących w skład Konsorcjum w zakresie wskazanym </w:t>
      </w:r>
      <w:r w:rsidRPr="005A04D8">
        <w:rPr>
          <w:rFonts w:asciiTheme="minorHAnsi" w:hAnsiTheme="minorHAnsi" w:cstheme="minorHAnsi"/>
        </w:rPr>
        <w:br/>
        <w:t xml:space="preserve">w pełnomocnictwach potrzebnych do realizacji umowy i przedłożonych Zamawiającemu. Upoważnienie to może zostać zmienione za zgodą Zamawiającego. </w:t>
      </w:r>
    </w:p>
    <w:p w14:paraId="54436389" w14:textId="23FD1E6A" w:rsidR="00F30C14" w:rsidRPr="005A04D8" w:rsidRDefault="00F30C1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W przypadku rozwiązania umowy Konsorcjum przed upływem okresu gwarancji i rękojmi za wady Zamawiający jest uprawniony do żądania wykonania całości lub części robót wynikających z umowy </w:t>
      </w:r>
      <w:r w:rsidRPr="005A04D8">
        <w:rPr>
          <w:rFonts w:asciiTheme="minorHAnsi" w:hAnsiTheme="minorHAnsi" w:cstheme="minorHAnsi"/>
        </w:rPr>
        <w:br/>
        <w:t>od wszystkich, niektórych lub jednego z członków Konsorcjum.</w:t>
      </w:r>
    </w:p>
    <w:p w14:paraId="384E54DD" w14:textId="77777777" w:rsidR="00F30C14" w:rsidRPr="005A04D8" w:rsidRDefault="00F30C1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Integralną część do niniejszej umowy stanowią załączniki:</w:t>
      </w:r>
    </w:p>
    <w:p w14:paraId="331BDD22" w14:textId="77777777" w:rsidR="00F30C14" w:rsidRPr="005A04D8" w:rsidRDefault="00F30C14">
      <w:pPr>
        <w:widowControl w:val="0"/>
        <w:numPr>
          <w:ilvl w:val="0"/>
          <w:numId w:val="53"/>
        </w:numPr>
        <w:tabs>
          <w:tab w:val="left" w:pos="709"/>
        </w:tabs>
        <w:spacing w:after="0" w:line="276" w:lineRule="auto"/>
        <w:jc w:val="both"/>
        <w:rPr>
          <w:rFonts w:ascii="Calibri" w:eastAsia="Arial" w:hAnsi="Calibri" w:cs="Arial"/>
          <w:lang w:eastAsia="pl-PL"/>
        </w:rPr>
      </w:pPr>
      <w:r w:rsidRPr="005A04D8">
        <w:rPr>
          <w:rFonts w:ascii="Calibri" w:eastAsia="Arial" w:hAnsi="Calibri" w:cs="Arial"/>
          <w:lang w:eastAsia="pl-PL"/>
        </w:rPr>
        <w:t>………………..</w:t>
      </w:r>
    </w:p>
    <w:p w14:paraId="4EFF2D7A" w14:textId="77777777" w:rsidR="00F30C14" w:rsidRPr="005A04D8" w:rsidRDefault="00F30C14">
      <w:pPr>
        <w:widowControl w:val="0"/>
        <w:numPr>
          <w:ilvl w:val="0"/>
          <w:numId w:val="53"/>
        </w:numPr>
        <w:tabs>
          <w:tab w:val="left" w:pos="709"/>
        </w:tabs>
        <w:spacing w:after="0" w:line="276" w:lineRule="auto"/>
        <w:jc w:val="both"/>
        <w:rPr>
          <w:rFonts w:ascii="Calibri" w:eastAsia="Arial" w:hAnsi="Calibri" w:cs="Arial"/>
          <w:lang w:eastAsia="pl-PL"/>
        </w:rPr>
      </w:pPr>
      <w:r w:rsidRPr="005A04D8">
        <w:rPr>
          <w:rFonts w:ascii="Calibri" w:eastAsia="Arial" w:hAnsi="Calibri" w:cs="Arial"/>
          <w:lang w:eastAsia="pl-PL"/>
        </w:rPr>
        <w:t>………………..</w:t>
      </w:r>
    </w:p>
    <w:p w14:paraId="46E80FE8" w14:textId="77777777" w:rsidR="00ED0F94" w:rsidRPr="005A04D8" w:rsidRDefault="00ED0F94" w:rsidP="00ED0F94">
      <w:pPr>
        <w:pStyle w:val="Akapitzlist"/>
        <w:spacing w:line="276" w:lineRule="auto"/>
        <w:ind w:left="426"/>
        <w:jc w:val="both"/>
        <w:rPr>
          <w:rFonts w:asciiTheme="minorHAnsi" w:hAnsiTheme="minorHAnsi" w:cstheme="minorHAnsi"/>
        </w:rPr>
      </w:pPr>
    </w:p>
    <w:p w14:paraId="59D73B5F" w14:textId="77777777" w:rsidR="00F078C1" w:rsidRPr="00F078C1" w:rsidRDefault="00F078C1" w:rsidP="00F078C1">
      <w:pPr>
        <w:spacing w:after="0" w:line="300" w:lineRule="auto"/>
        <w:ind w:left="1" w:firstLine="1133"/>
        <w:jc w:val="both"/>
        <w:rPr>
          <w:rFonts w:ascii="Calibri" w:eastAsia="Times New Roman" w:hAnsi="Calibri" w:cs="Times New Roman"/>
          <w:b/>
          <w:szCs w:val="24"/>
          <w:lang w:eastAsia="pl-PL"/>
        </w:rPr>
      </w:pPr>
      <w:r w:rsidRPr="005A04D8">
        <w:rPr>
          <w:rFonts w:ascii="Calibri" w:eastAsia="Times New Roman" w:hAnsi="Calibri" w:cs="Times New Roman"/>
          <w:b/>
          <w:szCs w:val="24"/>
          <w:lang w:eastAsia="pl-PL"/>
        </w:rPr>
        <w:t>ZAMAWIAJĄCY</w:t>
      </w:r>
      <w:r w:rsidRPr="005A04D8">
        <w:rPr>
          <w:rFonts w:ascii="Calibri" w:eastAsia="Times New Roman" w:hAnsi="Calibri" w:cs="Times New Roman"/>
          <w:b/>
          <w:szCs w:val="24"/>
          <w:lang w:eastAsia="pl-PL"/>
        </w:rPr>
        <w:tab/>
      </w:r>
      <w:r w:rsidRPr="005A04D8">
        <w:rPr>
          <w:rFonts w:ascii="Calibri" w:eastAsia="Times New Roman" w:hAnsi="Calibri" w:cs="Times New Roman"/>
          <w:b/>
          <w:szCs w:val="24"/>
          <w:lang w:eastAsia="pl-PL"/>
        </w:rPr>
        <w:tab/>
      </w:r>
      <w:r w:rsidRPr="005A04D8">
        <w:rPr>
          <w:rFonts w:ascii="Calibri" w:eastAsia="Times New Roman" w:hAnsi="Calibri" w:cs="Times New Roman"/>
          <w:b/>
          <w:szCs w:val="24"/>
          <w:lang w:eastAsia="pl-PL"/>
        </w:rPr>
        <w:tab/>
      </w:r>
      <w:r w:rsidRPr="005A04D8">
        <w:rPr>
          <w:rFonts w:ascii="Calibri" w:eastAsia="Times New Roman" w:hAnsi="Calibri" w:cs="Times New Roman"/>
          <w:b/>
          <w:szCs w:val="24"/>
          <w:lang w:eastAsia="pl-PL"/>
        </w:rPr>
        <w:tab/>
      </w:r>
      <w:r w:rsidRPr="005A04D8">
        <w:rPr>
          <w:rFonts w:ascii="Calibri" w:eastAsia="Times New Roman" w:hAnsi="Calibri" w:cs="Times New Roman"/>
          <w:b/>
          <w:szCs w:val="24"/>
          <w:lang w:eastAsia="pl-PL"/>
        </w:rPr>
        <w:tab/>
      </w:r>
      <w:r w:rsidRPr="005A04D8">
        <w:rPr>
          <w:rFonts w:ascii="Calibri" w:eastAsia="Times New Roman" w:hAnsi="Calibri" w:cs="Times New Roman"/>
          <w:b/>
          <w:szCs w:val="24"/>
          <w:lang w:eastAsia="pl-PL"/>
        </w:rPr>
        <w:tab/>
        <w:t>WYKONAWCA</w:t>
      </w:r>
    </w:p>
    <w:p w14:paraId="7CB18749" w14:textId="310D923D" w:rsidR="00F078C1" w:rsidRDefault="00F078C1" w:rsidP="00F078C1">
      <w:pPr>
        <w:tabs>
          <w:tab w:val="left" w:pos="648"/>
          <w:tab w:val="left" w:pos="3402"/>
        </w:tabs>
        <w:spacing w:after="0" w:line="300" w:lineRule="auto"/>
        <w:rPr>
          <w:rFonts w:eastAsia="Times New Roman" w:cstheme="minorHAnsi"/>
          <w:b/>
          <w:i/>
          <w:sz w:val="20"/>
          <w:szCs w:val="20"/>
          <w:lang w:eastAsia="pl-PL"/>
        </w:rPr>
      </w:pPr>
      <w:r>
        <w:rPr>
          <w:rFonts w:eastAsia="Times New Roman" w:cstheme="minorHAnsi"/>
          <w:b/>
          <w:i/>
          <w:sz w:val="20"/>
          <w:szCs w:val="20"/>
          <w:lang w:eastAsia="pl-PL"/>
        </w:rPr>
        <w:tab/>
      </w:r>
    </w:p>
    <w:bookmarkEnd w:id="0"/>
    <w:bookmarkEnd w:id="1"/>
    <w:p w14:paraId="4F722A2E" w14:textId="69C8F6E2" w:rsidR="00B21042" w:rsidRDefault="00B21042" w:rsidP="00010718">
      <w:pPr>
        <w:tabs>
          <w:tab w:val="left" w:pos="3402"/>
        </w:tabs>
        <w:spacing w:after="0" w:line="300" w:lineRule="auto"/>
        <w:rPr>
          <w:rFonts w:eastAsia="Times New Roman" w:cstheme="minorHAnsi"/>
          <w:b/>
          <w:i/>
          <w:sz w:val="20"/>
          <w:szCs w:val="20"/>
          <w:lang w:eastAsia="pl-PL"/>
        </w:rPr>
      </w:pPr>
    </w:p>
    <w:sectPr w:rsidR="00B21042" w:rsidSect="00B0646C">
      <w:footerReference w:type="even" r:id="rId8"/>
      <w:footerReference w:type="default" r:id="rId9"/>
      <w:footerReference w:type="first" r:id="rId10"/>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5614" w14:textId="77777777" w:rsidR="009D7A49" w:rsidRDefault="009D7A49" w:rsidP="00D00037">
      <w:pPr>
        <w:spacing w:after="0" w:line="240" w:lineRule="auto"/>
      </w:pPr>
      <w:r>
        <w:separator/>
      </w:r>
    </w:p>
  </w:endnote>
  <w:endnote w:type="continuationSeparator" w:id="0">
    <w:p w14:paraId="1C8A059E" w14:textId="77777777" w:rsidR="009D7A49" w:rsidRDefault="009D7A49" w:rsidP="00D00037">
      <w:pPr>
        <w:spacing w:after="0" w:line="240" w:lineRule="auto"/>
      </w:pPr>
      <w:r>
        <w:continuationSeparator/>
      </w:r>
    </w:p>
  </w:endnote>
  <w:endnote w:type="continuationNotice" w:id="1">
    <w:p w14:paraId="6B2C3C93" w14:textId="77777777" w:rsidR="009D7A49" w:rsidRDefault="009D7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Liberation Serif">
    <w:altName w:val="Times New Roman"/>
    <w:charset w:val="EE"/>
    <w:family w:val="roman"/>
    <w:pitch w:val="variable"/>
    <w:sig w:usb0="E0000AFF" w:usb1="500078FF" w:usb2="00000021" w:usb3="00000000" w:csb0="000001BF" w:csb1="00000000"/>
  </w:font>
  <w:font w:name="Noto Sans CJK SC Regular">
    <w:charset w:val="01"/>
    <w:family w:val="auto"/>
    <w:pitch w:val="variable"/>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51406F39" w:rsidR="00383369" w:rsidRDefault="0038336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8540F">
      <w:rPr>
        <w:rStyle w:val="Numerstrony"/>
        <w:noProof/>
      </w:rPr>
      <w:t>2</w:t>
    </w:r>
    <w:r>
      <w:rPr>
        <w:rStyle w:val="Numerstrony"/>
      </w:rPr>
      <w:fldChar w:fldCharType="end"/>
    </w:r>
  </w:p>
  <w:p w14:paraId="780C2C52" w14:textId="77777777" w:rsidR="00383369" w:rsidRDefault="003833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623083009"/>
      <w:docPartObj>
        <w:docPartGallery w:val="Page Numbers (Bottom of Page)"/>
        <w:docPartUnique/>
      </w:docPartObj>
    </w:sdtPr>
    <w:sdtEndPr>
      <w:rPr>
        <w:color w:val="7F7F7F" w:themeColor="background1" w:themeShade="7F"/>
        <w:spacing w:val="60"/>
      </w:rPr>
    </w:sdtEndPr>
    <w:sdtContent>
      <w:p w14:paraId="30B6CADC" w14:textId="4FE25B7B" w:rsidR="000332B4" w:rsidRPr="0066368A" w:rsidRDefault="000332B4">
        <w:pPr>
          <w:pStyle w:val="Stopka"/>
          <w:pBdr>
            <w:top w:val="single" w:sz="4" w:space="1" w:color="D9D9D9" w:themeColor="background1" w:themeShade="D9"/>
          </w:pBdr>
          <w:jc w:val="right"/>
          <w:rPr>
            <w:rFonts w:asciiTheme="minorHAnsi" w:hAnsiTheme="minorHAnsi" w:cstheme="minorHAnsi"/>
            <w:sz w:val="22"/>
            <w:szCs w:val="22"/>
          </w:rPr>
        </w:pPr>
        <w:r w:rsidRPr="0066368A">
          <w:rPr>
            <w:rFonts w:asciiTheme="minorHAnsi" w:hAnsiTheme="minorHAnsi" w:cstheme="minorHAnsi"/>
            <w:sz w:val="22"/>
            <w:szCs w:val="22"/>
          </w:rPr>
          <w:fldChar w:fldCharType="begin"/>
        </w:r>
        <w:r w:rsidRPr="0066368A">
          <w:rPr>
            <w:rFonts w:asciiTheme="minorHAnsi" w:hAnsiTheme="minorHAnsi" w:cstheme="minorHAnsi"/>
            <w:sz w:val="22"/>
            <w:szCs w:val="22"/>
          </w:rPr>
          <w:instrText>PAGE   \* MERGEFORMAT</w:instrText>
        </w:r>
        <w:r w:rsidRPr="0066368A">
          <w:rPr>
            <w:rFonts w:asciiTheme="minorHAnsi" w:hAnsiTheme="minorHAnsi" w:cstheme="minorHAnsi"/>
            <w:sz w:val="22"/>
            <w:szCs w:val="22"/>
          </w:rPr>
          <w:fldChar w:fldCharType="separate"/>
        </w:r>
        <w:r w:rsidRPr="0066368A">
          <w:rPr>
            <w:rFonts w:asciiTheme="minorHAnsi" w:hAnsiTheme="minorHAnsi" w:cstheme="minorHAnsi"/>
            <w:sz w:val="22"/>
            <w:szCs w:val="22"/>
          </w:rPr>
          <w:t>2</w:t>
        </w:r>
        <w:r w:rsidRPr="0066368A">
          <w:rPr>
            <w:rFonts w:asciiTheme="minorHAnsi" w:hAnsiTheme="minorHAnsi" w:cstheme="minorHAnsi"/>
            <w:sz w:val="22"/>
            <w:szCs w:val="22"/>
          </w:rPr>
          <w:fldChar w:fldCharType="end"/>
        </w:r>
        <w:r w:rsidRPr="0066368A">
          <w:rPr>
            <w:rFonts w:asciiTheme="minorHAnsi" w:hAnsiTheme="minorHAnsi" w:cstheme="minorHAnsi"/>
            <w:sz w:val="22"/>
            <w:szCs w:val="22"/>
          </w:rPr>
          <w:t xml:space="preserve"> | </w:t>
        </w:r>
        <w:r w:rsidRPr="0066368A">
          <w:rPr>
            <w:rFonts w:asciiTheme="minorHAnsi" w:hAnsiTheme="minorHAnsi" w:cstheme="minorHAnsi"/>
            <w:color w:val="7F7F7F" w:themeColor="background1" w:themeShade="7F"/>
            <w:spacing w:val="60"/>
            <w:sz w:val="22"/>
            <w:szCs w:val="22"/>
          </w:rPr>
          <w:t>Strona</w:t>
        </w:r>
      </w:p>
    </w:sdtContent>
  </w:sdt>
  <w:p w14:paraId="450F60C8" w14:textId="038D20D5" w:rsidR="00383369" w:rsidRPr="0066368A" w:rsidRDefault="00383369" w:rsidP="00B0646C">
    <w:pPr>
      <w:pStyle w:val="Stopka"/>
      <w:jc w:val="right"/>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27349185"/>
      <w:docPartObj>
        <w:docPartGallery w:val="Page Numbers (Bottom of Page)"/>
        <w:docPartUnique/>
      </w:docPartObj>
    </w:sdtPr>
    <w:sdtEndPr>
      <w:rPr>
        <w:color w:val="7F7F7F" w:themeColor="background1" w:themeShade="7F"/>
        <w:spacing w:val="60"/>
      </w:rPr>
    </w:sdtEndPr>
    <w:sdtContent>
      <w:p w14:paraId="7FB251E5" w14:textId="27F253FA" w:rsidR="00CF1A5C" w:rsidRPr="0066368A" w:rsidRDefault="00CF1A5C">
        <w:pPr>
          <w:pStyle w:val="Stopka"/>
          <w:pBdr>
            <w:top w:val="single" w:sz="4" w:space="1" w:color="D9D9D9" w:themeColor="background1" w:themeShade="D9"/>
          </w:pBdr>
          <w:jc w:val="right"/>
          <w:rPr>
            <w:rFonts w:asciiTheme="minorHAnsi" w:hAnsiTheme="minorHAnsi" w:cstheme="minorHAnsi"/>
            <w:sz w:val="22"/>
            <w:szCs w:val="22"/>
          </w:rPr>
        </w:pPr>
        <w:r w:rsidRPr="0066368A">
          <w:rPr>
            <w:rFonts w:asciiTheme="minorHAnsi" w:hAnsiTheme="minorHAnsi" w:cstheme="minorHAnsi"/>
            <w:sz w:val="22"/>
            <w:szCs w:val="22"/>
          </w:rPr>
          <w:fldChar w:fldCharType="begin"/>
        </w:r>
        <w:r w:rsidRPr="0066368A">
          <w:rPr>
            <w:rFonts w:asciiTheme="minorHAnsi" w:hAnsiTheme="minorHAnsi" w:cstheme="minorHAnsi"/>
            <w:sz w:val="22"/>
            <w:szCs w:val="22"/>
          </w:rPr>
          <w:instrText>PAGE   \* MERGEFORMAT</w:instrText>
        </w:r>
        <w:r w:rsidRPr="0066368A">
          <w:rPr>
            <w:rFonts w:asciiTheme="minorHAnsi" w:hAnsiTheme="minorHAnsi" w:cstheme="minorHAnsi"/>
            <w:sz w:val="22"/>
            <w:szCs w:val="22"/>
          </w:rPr>
          <w:fldChar w:fldCharType="separate"/>
        </w:r>
        <w:r w:rsidRPr="0066368A">
          <w:rPr>
            <w:rFonts w:asciiTheme="minorHAnsi" w:hAnsiTheme="minorHAnsi" w:cstheme="minorHAnsi"/>
            <w:sz w:val="22"/>
            <w:szCs w:val="22"/>
          </w:rPr>
          <w:t>2</w:t>
        </w:r>
        <w:r w:rsidRPr="0066368A">
          <w:rPr>
            <w:rFonts w:asciiTheme="minorHAnsi" w:hAnsiTheme="minorHAnsi" w:cstheme="minorHAnsi"/>
            <w:sz w:val="22"/>
            <w:szCs w:val="22"/>
          </w:rPr>
          <w:fldChar w:fldCharType="end"/>
        </w:r>
        <w:r w:rsidRPr="0066368A">
          <w:rPr>
            <w:rFonts w:asciiTheme="minorHAnsi" w:hAnsiTheme="minorHAnsi" w:cstheme="minorHAnsi"/>
            <w:sz w:val="22"/>
            <w:szCs w:val="22"/>
          </w:rPr>
          <w:t xml:space="preserve"> | </w:t>
        </w:r>
        <w:r w:rsidRPr="0066368A">
          <w:rPr>
            <w:rFonts w:asciiTheme="minorHAnsi" w:hAnsiTheme="minorHAnsi" w:cstheme="minorHAnsi"/>
            <w:color w:val="7F7F7F" w:themeColor="background1" w:themeShade="7F"/>
            <w:spacing w:val="60"/>
            <w:sz w:val="22"/>
            <w:szCs w:val="22"/>
          </w:rPr>
          <w:t>Strona</w:t>
        </w:r>
      </w:p>
    </w:sdtContent>
  </w:sdt>
  <w:p w14:paraId="3B607D43" w14:textId="77777777" w:rsidR="00CF1A5C" w:rsidRPr="0066368A" w:rsidRDefault="00CF1A5C">
    <w:pPr>
      <w:pStyle w:val="Stopka"/>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3083" w14:textId="77777777" w:rsidR="009D7A49" w:rsidRDefault="009D7A49" w:rsidP="00D00037">
      <w:pPr>
        <w:spacing w:after="0" w:line="240" w:lineRule="auto"/>
      </w:pPr>
      <w:r>
        <w:separator/>
      </w:r>
    </w:p>
  </w:footnote>
  <w:footnote w:type="continuationSeparator" w:id="0">
    <w:p w14:paraId="2087E9AD" w14:textId="77777777" w:rsidR="009D7A49" w:rsidRDefault="009D7A49" w:rsidP="00D00037">
      <w:pPr>
        <w:spacing w:after="0" w:line="240" w:lineRule="auto"/>
      </w:pPr>
      <w:r>
        <w:continuationSeparator/>
      </w:r>
    </w:p>
  </w:footnote>
  <w:footnote w:type="continuationNotice" w:id="1">
    <w:p w14:paraId="7095E50A" w14:textId="77777777" w:rsidR="009D7A49" w:rsidRDefault="009D7A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B"/>
    <w:multiLevelType w:val="singleLevel"/>
    <w:tmpl w:val="0000000B"/>
    <w:name w:val="WW8Num11"/>
    <w:lvl w:ilvl="0">
      <w:start w:val="1"/>
      <w:numFmt w:val="decimal"/>
      <w:lvlText w:val="%1."/>
      <w:lvlJc w:val="left"/>
      <w:pPr>
        <w:tabs>
          <w:tab w:val="num" w:pos="1440"/>
        </w:tabs>
        <w:ind w:left="1440" w:hanging="360"/>
      </w:pPr>
      <w:rPr>
        <w:sz w:val="22"/>
        <w:szCs w:val="22"/>
      </w:rPr>
    </w:lvl>
  </w:abstractNum>
  <w:abstractNum w:abstractNumId="2" w15:restartNumberingAfterBreak="0">
    <w:nsid w:val="00FF703A"/>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47E4A"/>
    <w:multiLevelType w:val="hybridMultilevel"/>
    <w:tmpl w:val="B130EF3E"/>
    <w:lvl w:ilvl="0" w:tplc="FFFFFFFF">
      <w:start w:val="1"/>
      <w:numFmt w:val="decimal"/>
      <w:lvlText w:val="%1)"/>
      <w:lvlJc w:val="left"/>
      <w:pPr>
        <w:ind w:left="720" w:hanging="360"/>
      </w:pPr>
      <w:rPr>
        <w:rFonts w:hint="default"/>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8866C8"/>
    <w:multiLevelType w:val="hybridMultilevel"/>
    <w:tmpl w:val="160AE8D4"/>
    <w:lvl w:ilvl="0" w:tplc="E0BC2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C6816"/>
    <w:multiLevelType w:val="hybridMultilevel"/>
    <w:tmpl w:val="88BAE68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E79615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1F0F75"/>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8" w15:restartNumberingAfterBreak="0">
    <w:nsid w:val="15004A6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7F352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2A36D9"/>
    <w:multiLevelType w:val="hybridMultilevel"/>
    <w:tmpl w:val="467C60B8"/>
    <w:lvl w:ilvl="0" w:tplc="1B56F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846F98"/>
    <w:multiLevelType w:val="hybridMultilevel"/>
    <w:tmpl w:val="FD8A202E"/>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0A0335"/>
    <w:multiLevelType w:val="hybridMultilevel"/>
    <w:tmpl w:val="EFC2A142"/>
    <w:lvl w:ilvl="0" w:tplc="0AC6BDEC">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E50EE"/>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125CA3"/>
    <w:multiLevelType w:val="hybridMultilevel"/>
    <w:tmpl w:val="B046DD7E"/>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 w15:restartNumberingAfterBreak="0">
    <w:nsid w:val="248F2860"/>
    <w:multiLevelType w:val="hybridMultilevel"/>
    <w:tmpl w:val="88BAE68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60F5A06"/>
    <w:multiLevelType w:val="hybridMultilevel"/>
    <w:tmpl w:val="D2B62FB2"/>
    <w:lvl w:ilvl="0" w:tplc="3D462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79531C3"/>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AB6E0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9D69F8"/>
    <w:multiLevelType w:val="hybridMultilevel"/>
    <w:tmpl w:val="E6DC1768"/>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82E4E"/>
    <w:multiLevelType w:val="hybridMultilevel"/>
    <w:tmpl w:val="2DF220D8"/>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1" w15:restartNumberingAfterBreak="0">
    <w:nsid w:val="31793EDF"/>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C67C35"/>
    <w:multiLevelType w:val="hybridMultilevel"/>
    <w:tmpl w:val="90D257BA"/>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3" w15:restartNumberingAfterBreak="0">
    <w:nsid w:val="39825D19"/>
    <w:multiLevelType w:val="hybridMultilevel"/>
    <w:tmpl w:val="9112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B14A99"/>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1B4D86"/>
    <w:multiLevelType w:val="hybridMultilevel"/>
    <w:tmpl w:val="5F0A754E"/>
    <w:lvl w:ilvl="0" w:tplc="AB405B4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AE741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3D646A"/>
    <w:multiLevelType w:val="hybridMultilevel"/>
    <w:tmpl w:val="43384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2178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9B1286"/>
    <w:multiLevelType w:val="hybridMultilevel"/>
    <w:tmpl w:val="4C70E41C"/>
    <w:lvl w:ilvl="0" w:tplc="0054D5CE">
      <w:start w:val="1"/>
      <w:numFmt w:val="bullet"/>
      <w:lvlText w:val=""/>
      <w:lvlJc w:val="left"/>
      <w:pPr>
        <w:ind w:left="1077" w:hanging="360"/>
      </w:pPr>
      <w:rPr>
        <w:rFonts w:ascii="Symbol" w:eastAsia="Microsoft Sans Serif" w:hAnsi="Symbol" w:cs="Microsoft Sans Serif"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431E1FA5"/>
    <w:multiLevelType w:val="hybridMultilevel"/>
    <w:tmpl w:val="9DCAF776"/>
    <w:lvl w:ilvl="0" w:tplc="1A06D810">
      <w:start w:val="1"/>
      <w:numFmt w:val="decimal"/>
      <w:lvlText w:val="%1)"/>
      <w:lvlJc w:val="left"/>
      <w:pPr>
        <w:ind w:left="786" w:hanging="360"/>
      </w:pPr>
      <w:rPr>
        <w:rFonts w:hint="default"/>
      </w:rPr>
    </w:lvl>
    <w:lvl w:ilvl="1" w:tplc="27646E2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85D63D7"/>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5F0787"/>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590906"/>
    <w:multiLevelType w:val="hybridMultilevel"/>
    <w:tmpl w:val="A41AEA34"/>
    <w:lvl w:ilvl="0" w:tplc="5E740F4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A033C9"/>
    <w:multiLevelType w:val="hybridMultilevel"/>
    <w:tmpl w:val="27D44A3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4C0C38C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4D592218"/>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F497819"/>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01E677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91172A"/>
    <w:multiLevelType w:val="hybridMultilevel"/>
    <w:tmpl w:val="4606A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C1522B"/>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6F128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4C837CF"/>
    <w:multiLevelType w:val="multilevel"/>
    <w:tmpl w:val="E75C7308"/>
    <w:lvl w:ilvl="0">
      <w:start w:val="1"/>
      <w:numFmt w:val="decimal"/>
      <w:lvlText w:val="%1)"/>
      <w:lvlJc w:val="left"/>
      <w:rPr>
        <w:rFonts w:ascii="Calibri" w:eastAsia="Verdana" w:hAnsi="Calibri" w:cs="Calibri" w:hint="default"/>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84C2735"/>
    <w:multiLevelType w:val="hybridMultilevel"/>
    <w:tmpl w:val="B844B558"/>
    <w:lvl w:ilvl="0" w:tplc="04150011">
      <w:start w:val="1"/>
      <w:numFmt w:val="decimal"/>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46" w15:restartNumberingAfterBreak="0">
    <w:nsid w:val="5BAB7EB6"/>
    <w:multiLevelType w:val="hybridMultilevel"/>
    <w:tmpl w:val="ADE01C18"/>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7" w15:restartNumberingAfterBreak="0">
    <w:nsid w:val="5CA147B4"/>
    <w:multiLevelType w:val="hybridMultilevel"/>
    <w:tmpl w:val="4A44A726"/>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8" w15:restartNumberingAfterBreak="0">
    <w:nsid w:val="620536ED"/>
    <w:multiLevelType w:val="hybridMultilevel"/>
    <w:tmpl w:val="A41AEA34"/>
    <w:lvl w:ilvl="0" w:tplc="5E740F4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A248C0"/>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A7D1B2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BA67DC7"/>
    <w:multiLevelType w:val="hybridMultilevel"/>
    <w:tmpl w:val="27D44A3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6E1A18E2"/>
    <w:multiLevelType w:val="hybridMultilevel"/>
    <w:tmpl w:val="A664D2DE"/>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53" w15:restartNumberingAfterBreak="0">
    <w:nsid w:val="72573F82"/>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4605452"/>
    <w:multiLevelType w:val="hybridMultilevel"/>
    <w:tmpl w:val="238867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55" w15:restartNumberingAfterBreak="0">
    <w:nsid w:val="75E81AA0"/>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F6431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8" w15:restartNumberingAfterBreak="0">
    <w:nsid w:val="7B096A80"/>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E671A83"/>
    <w:multiLevelType w:val="hybridMultilevel"/>
    <w:tmpl w:val="94642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4573093">
    <w:abstractNumId w:val="37"/>
  </w:num>
  <w:num w:numId="2" w16cid:durableId="349338862">
    <w:abstractNumId w:val="44"/>
  </w:num>
  <w:num w:numId="3" w16cid:durableId="165829068">
    <w:abstractNumId w:val="57"/>
  </w:num>
  <w:num w:numId="4" w16cid:durableId="634257498">
    <w:abstractNumId w:val="15"/>
  </w:num>
  <w:num w:numId="5" w16cid:durableId="362558204">
    <w:abstractNumId w:val="29"/>
  </w:num>
  <w:num w:numId="6" w16cid:durableId="376974967">
    <w:abstractNumId w:val="5"/>
  </w:num>
  <w:num w:numId="7" w16cid:durableId="724328412">
    <w:abstractNumId w:val="18"/>
  </w:num>
  <w:num w:numId="8" w16cid:durableId="1813866109">
    <w:abstractNumId w:val="21"/>
  </w:num>
  <w:num w:numId="9" w16cid:durableId="2078625728">
    <w:abstractNumId w:val="28"/>
  </w:num>
  <w:num w:numId="10" w16cid:durableId="236138801">
    <w:abstractNumId w:val="40"/>
  </w:num>
  <w:num w:numId="11" w16cid:durableId="1591963403">
    <w:abstractNumId w:val="38"/>
  </w:num>
  <w:num w:numId="12" w16cid:durableId="1781483905">
    <w:abstractNumId w:val="50"/>
  </w:num>
  <w:num w:numId="13" w16cid:durableId="2141026931">
    <w:abstractNumId w:val="31"/>
  </w:num>
  <w:num w:numId="14" w16cid:durableId="127016171">
    <w:abstractNumId w:val="8"/>
  </w:num>
  <w:num w:numId="15" w16cid:durableId="746343026">
    <w:abstractNumId w:val="43"/>
  </w:num>
  <w:num w:numId="16" w16cid:durableId="366100462">
    <w:abstractNumId w:val="9"/>
  </w:num>
  <w:num w:numId="17" w16cid:durableId="757753219">
    <w:abstractNumId w:val="56"/>
  </w:num>
  <w:num w:numId="18" w16cid:durableId="2002806000">
    <w:abstractNumId w:val="13"/>
  </w:num>
  <w:num w:numId="19" w16cid:durableId="563562625">
    <w:abstractNumId w:val="30"/>
  </w:num>
  <w:num w:numId="20" w16cid:durableId="15419344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2052402">
    <w:abstractNumId w:val="10"/>
  </w:num>
  <w:num w:numId="22" w16cid:durableId="309142274">
    <w:abstractNumId w:val="46"/>
  </w:num>
  <w:num w:numId="23" w16cid:durableId="930546679">
    <w:abstractNumId w:val="45"/>
  </w:num>
  <w:num w:numId="24" w16cid:durableId="1199511909">
    <w:abstractNumId w:val="42"/>
  </w:num>
  <w:num w:numId="25" w16cid:durableId="1411736157">
    <w:abstractNumId w:val="7"/>
  </w:num>
  <w:num w:numId="26" w16cid:durableId="1311013702">
    <w:abstractNumId w:val="14"/>
  </w:num>
  <w:num w:numId="27" w16cid:durableId="28144506">
    <w:abstractNumId w:val="12"/>
  </w:num>
  <w:num w:numId="28" w16cid:durableId="1417675644">
    <w:abstractNumId w:val="55"/>
  </w:num>
  <w:num w:numId="29" w16cid:durableId="585001082">
    <w:abstractNumId w:val="49"/>
  </w:num>
  <w:num w:numId="30" w16cid:durableId="124741691">
    <w:abstractNumId w:val="16"/>
  </w:num>
  <w:num w:numId="31" w16cid:durableId="1733698108">
    <w:abstractNumId w:val="32"/>
  </w:num>
  <w:num w:numId="32" w16cid:durableId="2087069854">
    <w:abstractNumId w:val="41"/>
  </w:num>
  <w:num w:numId="33" w16cid:durableId="393158659">
    <w:abstractNumId w:val="24"/>
  </w:num>
  <w:num w:numId="34" w16cid:durableId="979043577">
    <w:abstractNumId w:val="20"/>
  </w:num>
  <w:num w:numId="35" w16cid:durableId="68238031">
    <w:abstractNumId w:val="19"/>
  </w:num>
  <w:num w:numId="36" w16cid:durableId="1471627134">
    <w:abstractNumId w:val="2"/>
  </w:num>
  <w:num w:numId="37" w16cid:durableId="369962511">
    <w:abstractNumId w:val="11"/>
  </w:num>
  <w:num w:numId="38" w16cid:durableId="713382398">
    <w:abstractNumId w:val="47"/>
  </w:num>
  <w:num w:numId="39" w16cid:durableId="471991601">
    <w:abstractNumId w:val="33"/>
  </w:num>
  <w:num w:numId="40" w16cid:durableId="1734888239">
    <w:abstractNumId w:val="4"/>
  </w:num>
  <w:num w:numId="41" w16cid:durableId="582570433">
    <w:abstractNumId w:val="25"/>
  </w:num>
  <w:num w:numId="42" w16cid:durableId="620502924">
    <w:abstractNumId w:val="27"/>
  </w:num>
  <w:num w:numId="43" w16cid:durableId="487284527">
    <w:abstractNumId w:val="34"/>
  </w:num>
  <w:num w:numId="44" w16cid:durableId="1542553555">
    <w:abstractNumId w:val="52"/>
  </w:num>
  <w:num w:numId="45" w16cid:durableId="524484630">
    <w:abstractNumId w:val="22"/>
  </w:num>
  <w:num w:numId="46" w16cid:durableId="1849443484">
    <w:abstractNumId w:val="54"/>
  </w:num>
  <w:num w:numId="47" w16cid:durableId="1612515321">
    <w:abstractNumId w:val="48"/>
  </w:num>
  <w:num w:numId="48" w16cid:durableId="2069257016">
    <w:abstractNumId w:val="23"/>
  </w:num>
  <w:num w:numId="49" w16cid:durableId="694422395">
    <w:abstractNumId w:val="39"/>
  </w:num>
  <w:num w:numId="50" w16cid:durableId="2000965268">
    <w:abstractNumId w:val="36"/>
  </w:num>
  <w:num w:numId="51" w16cid:durableId="1846171551">
    <w:abstractNumId w:val="58"/>
  </w:num>
  <w:num w:numId="52" w16cid:durableId="703210578">
    <w:abstractNumId w:val="53"/>
  </w:num>
  <w:num w:numId="53" w16cid:durableId="478420868">
    <w:abstractNumId w:val="6"/>
  </w:num>
  <w:num w:numId="54" w16cid:durableId="981156402">
    <w:abstractNumId w:val="17"/>
  </w:num>
  <w:num w:numId="55" w16cid:durableId="1228414570">
    <w:abstractNumId w:val="26"/>
  </w:num>
  <w:num w:numId="56" w16cid:durableId="2099598366">
    <w:abstractNumId w:val="59"/>
  </w:num>
  <w:num w:numId="57" w16cid:durableId="1278681091">
    <w:abstractNumId w:val="3"/>
  </w:num>
  <w:num w:numId="58" w16cid:durableId="1411542318">
    <w:abstractNumId w:val="35"/>
  </w:num>
  <w:num w:numId="59" w16cid:durableId="1002927282">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10718"/>
    <w:rsid w:val="0001206C"/>
    <w:rsid w:val="00030549"/>
    <w:rsid w:val="0003129D"/>
    <w:rsid w:val="000316DA"/>
    <w:rsid w:val="000332B4"/>
    <w:rsid w:val="00044B2D"/>
    <w:rsid w:val="00046822"/>
    <w:rsid w:val="00055F8D"/>
    <w:rsid w:val="00065E61"/>
    <w:rsid w:val="00082548"/>
    <w:rsid w:val="000846CF"/>
    <w:rsid w:val="00084B0D"/>
    <w:rsid w:val="00086355"/>
    <w:rsid w:val="0008676A"/>
    <w:rsid w:val="000B7A0F"/>
    <w:rsid w:val="000C7D88"/>
    <w:rsid w:val="000E3526"/>
    <w:rsid w:val="000F5459"/>
    <w:rsid w:val="000F7039"/>
    <w:rsid w:val="001043B2"/>
    <w:rsid w:val="00106BEE"/>
    <w:rsid w:val="00111647"/>
    <w:rsid w:val="00116572"/>
    <w:rsid w:val="00123F41"/>
    <w:rsid w:val="00133EDF"/>
    <w:rsid w:val="001349BA"/>
    <w:rsid w:val="00135A4D"/>
    <w:rsid w:val="0014126C"/>
    <w:rsid w:val="00146803"/>
    <w:rsid w:val="00152495"/>
    <w:rsid w:val="001562D2"/>
    <w:rsid w:val="001631CA"/>
    <w:rsid w:val="00165E2B"/>
    <w:rsid w:val="00183676"/>
    <w:rsid w:val="001875E0"/>
    <w:rsid w:val="00192E66"/>
    <w:rsid w:val="00195B0A"/>
    <w:rsid w:val="001A3A59"/>
    <w:rsid w:val="001A5051"/>
    <w:rsid w:val="001A5F2A"/>
    <w:rsid w:val="001C03E9"/>
    <w:rsid w:val="001C08A3"/>
    <w:rsid w:val="001C19A0"/>
    <w:rsid w:val="001D2143"/>
    <w:rsid w:val="001D798B"/>
    <w:rsid w:val="00204A4F"/>
    <w:rsid w:val="00207750"/>
    <w:rsid w:val="00211CB6"/>
    <w:rsid w:val="00211F9A"/>
    <w:rsid w:val="00214B82"/>
    <w:rsid w:val="00222A1A"/>
    <w:rsid w:val="002236AB"/>
    <w:rsid w:val="0022427A"/>
    <w:rsid w:val="00231873"/>
    <w:rsid w:val="00231ED3"/>
    <w:rsid w:val="00235923"/>
    <w:rsid w:val="00240F0D"/>
    <w:rsid w:val="00252E2F"/>
    <w:rsid w:val="00260468"/>
    <w:rsid w:val="00267B97"/>
    <w:rsid w:val="00275F1F"/>
    <w:rsid w:val="0027701B"/>
    <w:rsid w:val="002A34EF"/>
    <w:rsid w:val="002B5F40"/>
    <w:rsid w:val="002C1524"/>
    <w:rsid w:val="002C44C1"/>
    <w:rsid w:val="002C6E92"/>
    <w:rsid w:val="002D394E"/>
    <w:rsid w:val="002E28BE"/>
    <w:rsid w:val="002F0212"/>
    <w:rsid w:val="002F2FBD"/>
    <w:rsid w:val="003020F9"/>
    <w:rsid w:val="00302E05"/>
    <w:rsid w:val="00306509"/>
    <w:rsid w:val="00306B34"/>
    <w:rsid w:val="00307473"/>
    <w:rsid w:val="00312BA8"/>
    <w:rsid w:val="00332B9F"/>
    <w:rsid w:val="003400C2"/>
    <w:rsid w:val="0034168F"/>
    <w:rsid w:val="00347C76"/>
    <w:rsid w:val="00355BB5"/>
    <w:rsid w:val="00356E97"/>
    <w:rsid w:val="0036089F"/>
    <w:rsid w:val="0036495C"/>
    <w:rsid w:val="00371B28"/>
    <w:rsid w:val="00377059"/>
    <w:rsid w:val="00380731"/>
    <w:rsid w:val="00383369"/>
    <w:rsid w:val="0038666C"/>
    <w:rsid w:val="003C03FF"/>
    <w:rsid w:val="003C40C2"/>
    <w:rsid w:val="003C5B86"/>
    <w:rsid w:val="003E59A0"/>
    <w:rsid w:val="003F6831"/>
    <w:rsid w:val="00402631"/>
    <w:rsid w:val="0041052E"/>
    <w:rsid w:val="004121B4"/>
    <w:rsid w:val="004141F2"/>
    <w:rsid w:val="0041464F"/>
    <w:rsid w:val="00427D51"/>
    <w:rsid w:val="00435F1A"/>
    <w:rsid w:val="00441529"/>
    <w:rsid w:val="00441896"/>
    <w:rsid w:val="0044311D"/>
    <w:rsid w:val="00445A02"/>
    <w:rsid w:val="0045742D"/>
    <w:rsid w:val="004625B4"/>
    <w:rsid w:val="004714E1"/>
    <w:rsid w:val="00480063"/>
    <w:rsid w:val="00486717"/>
    <w:rsid w:val="00490F6C"/>
    <w:rsid w:val="00493894"/>
    <w:rsid w:val="004A20EC"/>
    <w:rsid w:val="004A51D0"/>
    <w:rsid w:val="004B5F03"/>
    <w:rsid w:val="004C7C4C"/>
    <w:rsid w:val="004D2809"/>
    <w:rsid w:val="004E745D"/>
    <w:rsid w:val="004F347A"/>
    <w:rsid w:val="004F49E9"/>
    <w:rsid w:val="004F795C"/>
    <w:rsid w:val="005031A6"/>
    <w:rsid w:val="005055D5"/>
    <w:rsid w:val="00505DA7"/>
    <w:rsid w:val="00512A71"/>
    <w:rsid w:val="00513BE8"/>
    <w:rsid w:val="005151FC"/>
    <w:rsid w:val="00516BB2"/>
    <w:rsid w:val="00521C2E"/>
    <w:rsid w:val="00524A46"/>
    <w:rsid w:val="005262FE"/>
    <w:rsid w:val="00530297"/>
    <w:rsid w:val="00531F37"/>
    <w:rsid w:val="00532979"/>
    <w:rsid w:val="005345A8"/>
    <w:rsid w:val="005371E0"/>
    <w:rsid w:val="00540422"/>
    <w:rsid w:val="005406B9"/>
    <w:rsid w:val="00550A7C"/>
    <w:rsid w:val="00550D40"/>
    <w:rsid w:val="00554CFE"/>
    <w:rsid w:val="005574A1"/>
    <w:rsid w:val="005712D8"/>
    <w:rsid w:val="00580043"/>
    <w:rsid w:val="00595850"/>
    <w:rsid w:val="005A04D8"/>
    <w:rsid w:val="005B046E"/>
    <w:rsid w:val="005B326C"/>
    <w:rsid w:val="005B4FB8"/>
    <w:rsid w:val="005B7A96"/>
    <w:rsid w:val="005C39EA"/>
    <w:rsid w:val="005C432E"/>
    <w:rsid w:val="005C55FA"/>
    <w:rsid w:val="005C6A9D"/>
    <w:rsid w:val="005E7BAC"/>
    <w:rsid w:val="005F21B3"/>
    <w:rsid w:val="006058E5"/>
    <w:rsid w:val="006165D0"/>
    <w:rsid w:val="00634DE8"/>
    <w:rsid w:val="00655534"/>
    <w:rsid w:val="00656514"/>
    <w:rsid w:val="00661E5A"/>
    <w:rsid w:val="0066368A"/>
    <w:rsid w:val="00663AB9"/>
    <w:rsid w:val="00675263"/>
    <w:rsid w:val="006752EA"/>
    <w:rsid w:val="00685195"/>
    <w:rsid w:val="00686245"/>
    <w:rsid w:val="0069613B"/>
    <w:rsid w:val="006A14D6"/>
    <w:rsid w:val="006C132C"/>
    <w:rsid w:val="006D1718"/>
    <w:rsid w:val="006D7A39"/>
    <w:rsid w:val="006E02DB"/>
    <w:rsid w:val="006F513C"/>
    <w:rsid w:val="00707EBD"/>
    <w:rsid w:val="00712C31"/>
    <w:rsid w:val="00713CDF"/>
    <w:rsid w:val="00715469"/>
    <w:rsid w:val="007157F0"/>
    <w:rsid w:val="00717EDA"/>
    <w:rsid w:val="00720217"/>
    <w:rsid w:val="00723862"/>
    <w:rsid w:val="0072675A"/>
    <w:rsid w:val="007324CE"/>
    <w:rsid w:val="007334A8"/>
    <w:rsid w:val="0076210E"/>
    <w:rsid w:val="00762BCB"/>
    <w:rsid w:val="007776E4"/>
    <w:rsid w:val="00780D87"/>
    <w:rsid w:val="00780EEA"/>
    <w:rsid w:val="00783F43"/>
    <w:rsid w:val="00784963"/>
    <w:rsid w:val="007923B5"/>
    <w:rsid w:val="007939C4"/>
    <w:rsid w:val="00794832"/>
    <w:rsid w:val="007A5922"/>
    <w:rsid w:val="007C4C43"/>
    <w:rsid w:val="007C4CE4"/>
    <w:rsid w:val="007C504E"/>
    <w:rsid w:val="007C790A"/>
    <w:rsid w:val="007E5F33"/>
    <w:rsid w:val="008000B8"/>
    <w:rsid w:val="00810090"/>
    <w:rsid w:val="0081332C"/>
    <w:rsid w:val="008226C8"/>
    <w:rsid w:val="00822EE7"/>
    <w:rsid w:val="008238D4"/>
    <w:rsid w:val="00827E2B"/>
    <w:rsid w:val="00830AF8"/>
    <w:rsid w:val="00835EB9"/>
    <w:rsid w:val="00842AB0"/>
    <w:rsid w:val="008469F0"/>
    <w:rsid w:val="00847DD0"/>
    <w:rsid w:val="008516E1"/>
    <w:rsid w:val="00864222"/>
    <w:rsid w:val="00871D68"/>
    <w:rsid w:val="00880068"/>
    <w:rsid w:val="00885607"/>
    <w:rsid w:val="008869AE"/>
    <w:rsid w:val="00896CC8"/>
    <w:rsid w:val="008A13B7"/>
    <w:rsid w:val="008B39EE"/>
    <w:rsid w:val="008C30F0"/>
    <w:rsid w:val="008C4735"/>
    <w:rsid w:val="008C6321"/>
    <w:rsid w:val="008D793D"/>
    <w:rsid w:val="008E219A"/>
    <w:rsid w:val="008E3E02"/>
    <w:rsid w:val="008F0385"/>
    <w:rsid w:val="008F275C"/>
    <w:rsid w:val="008F76A5"/>
    <w:rsid w:val="009155DF"/>
    <w:rsid w:val="0091676E"/>
    <w:rsid w:val="009275A5"/>
    <w:rsid w:val="009371B1"/>
    <w:rsid w:val="009416CE"/>
    <w:rsid w:val="0095058D"/>
    <w:rsid w:val="00963EEE"/>
    <w:rsid w:val="00967315"/>
    <w:rsid w:val="009A0AAB"/>
    <w:rsid w:val="009A3B75"/>
    <w:rsid w:val="009A4ED5"/>
    <w:rsid w:val="009B1EED"/>
    <w:rsid w:val="009B41C8"/>
    <w:rsid w:val="009B7FCA"/>
    <w:rsid w:val="009C142C"/>
    <w:rsid w:val="009D7A49"/>
    <w:rsid w:val="009E0491"/>
    <w:rsid w:val="009E0B2A"/>
    <w:rsid w:val="009E32DB"/>
    <w:rsid w:val="009E463B"/>
    <w:rsid w:val="009F4B9B"/>
    <w:rsid w:val="00A0538F"/>
    <w:rsid w:val="00A11F48"/>
    <w:rsid w:val="00A1453B"/>
    <w:rsid w:val="00A222B3"/>
    <w:rsid w:val="00A250E8"/>
    <w:rsid w:val="00A319F0"/>
    <w:rsid w:val="00A36867"/>
    <w:rsid w:val="00A5633F"/>
    <w:rsid w:val="00A57745"/>
    <w:rsid w:val="00A6275B"/>
    <w:rsid w:val="00A6538D"/>
    <w:rsid w:val="00A7457C"/>
    <w:rsid w:val="00A7742D"/>
    <w:rsid w:val="00A811C3"/>
    <w:rsid w:val="00A81E2C"/>
    <w:rsid w:val="00A84318"/>
    <w:rsid w:val="00A8531F"/>
    <w:rsid w:val="00A85970"/>
    <w:rsid w:val="00A87316"/>
    <w:rsid w:val="00A91FFD"/>
    <w:rsid w:val="00A93241"/>
    <w:rsid w:val="00A9449A"/>
    <w:rsid w:val="00A95CBB"/>
    <w:rsid w:val="00AA32BF"/>
    <w:rsid w:val="00AA4730"/>
    <w:rsid w:val="00AA4E4B"/>
    <w:rsid w:val="00AA72DB"/>
    <w:rsid w:val="00AB129A"/>
    <w:rsid w:val="00AB132D"/>
    <w:rsid w:val="00AB6D7C"/>
    <w:rsid w:val="00AC29B4"/>
    <w:rsid w:val="00AC611E"/>
    <w:rsid w:val="00AE30C0"/>
    <w:rsid w:val="00AE7BBE"/>
    <w:rsid w:val="00AF02BC"/>
    <w:rsid w:val="00AF5A7C"/>
    <w:rsid w:val="00B0098D"/>
    <w:rsid w:val="00B0646C"/>
    <w:rsid w:val="00B12D94"/>
    <w:rsid w:val="00B21042"/>
    <w:rsid w:val="00B255BF"/>
    <w:rsid w:val="00B408C2"/>
    <w:rsid w:val="00B45EF6"/>
    <w:rsid w:val="00B51C2A"/>
    <w:rsid w:val="00B57B7F"/>
    <w:rsid w:val="00B65096"/>
    <w:rsid w:val="00B66021"/>
    <w:rsid w:val="00B70DE0"/>
    <w:rsid w:val="00B73F83"/>
    <w:rsid w:val="00B835C3"/>
    <w:rsid w:val="00B855F9"/>
    <w:rsid w:val="00B86266"/>
    <w:rsid w:val="00B86B1F"/>
    <w:rsid w:val="00B8728E"/>
    <w:rsid w:val="00B96B51"/>
    <w:rsid w:val="00B96C77"/>
    <w:rsid w:val="00BA3DE5"/>
    <w:rsid w:val="00BB18D0"/>
    <w:rsid w:val="00BB7F01"/>
    <w:rsid w:val="00BC0B9A"/>
    <w:rsid w:val="00BD7CE3"/>
    <w:rsid w:val="00BE63CA"/>
    <w:rsid w:val="00BF0404"/>
    <w:rsid w:val="00BF2F01"/>
    <w:rsid w:val="00BF42FE"/>
    <w:rsid w:val="00BF68D0"/>
    <w:rsid w:val="00C077EA"/>
    <w:rsid w:val="00C1336B"/>
    <w:rsid w:val="00C37E79"/>
    <w:rsid w:val="00C45981"/>
    <w:rsid w:val="00C50344"/>
    <w:rsid w:val="00C51AE2"/>
    <w:rsid w:val="00C51C4A"/>
    <w:rsid w:val="00C53616"/>
    <w:rsid w:val="00C5519F"/>
    <w:rsid w:val="00C575B3"/>
    <w:rsid w:val="00C617A5"/>
    <w:rsid w:val="00C65B15"/>
    <w:rsid w:val="00C667F5"/>
    <w:rsid w:val="00C66903"/>
    <w:rsid w:val="00C80273"/>
    <w:rsid w:val="00C83D52"/>
    <w:rsid w:val="00CA2D2A"/>
    <w:rsid w:val="00CA76A8"/>
    <w:rsid w:val="00CB0EB7"/>
    <w:rsid w:val="00CB4624"/>
    <w:rsid w:val="00CB5640"/>
    <w:rsid w:val="00CB5909"/>
    <w:rsid w:val="00CE0D64"/>
    <w:rsid w:val="00CF1597"/>
    <w:rsid w:val="00CF1A5C"/>
    <w:rsid w:val="00CF7DD1"/>
    <w:rsid w:val="00D00037"/>
    <w:rsid w:val="00D0166B"/>
    <w:rsid w:val="00D10F9A"/>
    <w:rsid w:val="00D11356"/>
    <w:rsid w:val="00D17F51"/>
    <w:rsid w:val="00D32087"/>
    <w:rsid w:val="00D41157"/>
    <w:rsid w:val="00D44422"/>
    <w:rsid w:val="00D47311"/>
    <w:rsid w:val="00D47F39"/>
    <w:rsid w:val="00D5614A"/>
    <w:rsid w:val="00D72916"/>
    <w:rsid w:val="00D80965"/>
    <w:rsid w:val="00D826E2"/>
    <w:rsid w:val="00D830A5"/>
    <w:rsid w:val="00D8540F"/>
    <w:rsid w:val="00D96D23"/>
    <w:rsid w:val="00DA3A2A"/>
    <w:rsid w:val="00DB1557"/>
    <w:rsid w:val="00DB59EE"/>
    <w:rsid w:val="00DC2FC4"/>
    <w:rsid w:val="00DC3736"/>
    <w:rsid w:val="00DD040D"/>
    <w:rsid w:val="00DD26A6"/>
    <w:rsid w:val="00DD7A19"/>
    <w:rsid w:val="00DE7DDD"/>
    <w:rsid w:val="00DF53AF"/>
    <w:rsid w:val="00E068D6"/>
    <w:rsid w:val="00E129F3"/>
    <w:rsid w:val="00E34498"/>
    <w:rsid w:val="00E34CDC"/>
    <w:rsid w:val="00E34E79"/>
    <w:rsid w:val="00E359C3"/>
    <w:rsid w:val="00E378C1"/>
    <w:rsid w:val="00E45758"/>
    <w:rsid w:val="00E460E2"/>
    <w:rsid w:val="00E80552"/>
    <w:rsid w:val="00E824EE"/>
    <w:rsid w:val="00E879DD"/>
    <w:rsid w:val="00EB5722"/>
    <w:rsid w:val="00EB6AA7"/>
    <w:rsid w:val="00ED003C"/>
    <w:rsid w:val="00ED0F94"/>
    <w:rsid w:val="00ED2194"/>
    <w:rsid w:val="00ED50CC"/>
    <w:rsid w:val="00ED5769"/>
    <w:rsid w:val="00EE126A"/>
    <w:rsid w:val="00EF085F"/>
    <w:rsid w:val="00F078C1"/>
    <w:rsid w:val="00F172CA"/>
    <w:rsid w:val="00F2533F"/>
    <w:rsid w:val="00F30C14"/>
    <w:rsid w:val="00F35638"/>
    <w:rsid w:val="00F401AE"/>
    <w:rsid w:val="00F5155E"/>
    <w:rsid w:val="00F61F60"/>
    <w:rsid w:val="00F67785"/>
    <w:rsid w:val="00F71BE9"/>
    <w:rsid w:val="00F77B7A"/>
    <w:rsid w:val="00F8335C"/>
    <w:rsid w:val="00F8357E"/>
    <w:rsid w:val="00F83DB6"/>
    <w:rsid w:val="00F91672"/>
    <w:rsid w:val="00F93D9A"/>
    <w:rsid w:val="00F97D18"/>
    <w:rsid w:val="00FA38DB"/>
    <w:rsid w:val="00FA47D1"/>
    <w:rsid w:val="00FA6A0E"/>
    <w:rsid w:val="00FB36C7"/>
    <w:rsid w:val="00FD2995"/>
    <w:rsid w:val="00FF2857"/>
    <w:rsid w:val="00FF3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BB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character" w:customStyle="1" w:styleId="AkapitzlistZnak">
    <w:name w:val="Akapit z listą Znak"/>
    <w:aliases w:val="normalny tekst Znak,L1 Znak,Numerowanie Znak,List Paragraph Znak,Akapit z listą5 Znak,Obiekt Znak,List Paragraph1 Znak,Akapit z listą BS Znak"/>
    <w:link w:val="Akapitzlist"/>
    <w:uiPriority w:val="34"/>
    <w:qFormat/>
    <w:rsid w:val="00F77B7A"/>
    <w:rPr>
      <w:rFonts w:ascii="Calibri" w:eastAsia="Calibri" w:hAnsi="Calibri" w:cs="Times New Roman"/>
    </w:rPr>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Obiekt,List Paragraph1,Akapit z listą BS"/>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uiPriority w:val="20"/>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uiPriority w:val="22"/>
    <w:qFormat/>
    <w:rsid w:val="00D00037"/>
    <w:rPr>
      <w:b/>
      <w:bCs/>
    </w:rPr>
  </w:style>
  <w:style w:type="paragraph" w:styleId="Listapunktowana">
    <w:name w:val="List Bullet"/>
    <w:basedOn w:val="Normalny"/>
    <w:autoRedefine/>
    <w:semiHidden/>
    <w:rsid w:val="00D00037"/>
    <w:pPr>
      <w:numPr>
        <w:numId w:val="1"/>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qFormat/>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Nierozpoznanawzmianka3">
    <w:name w:val="Nierozpoznana wzmianka3"/>
    <w:basedOn w:val="Domylnaczcionkaakapitu"/>
    <w:uiPriority w:val="99"/>
    <w:semiHidden/>
    <w:unhideWhenUsed/>
    <w:rsid w:val="00F97D18"/>
    <w:rPr>
      <w:color w:val="605E5C"/>
      <w:shd w:val="clear" w:color="auto" w:fill="E1DFDD"/>
    </w:rPr>
  </w:style>
  <w:style w:type="table" w:customStyle="1" w:styleId="Tabela-Siatka2">
    <w:name w:val="Tabela - Siatka2"/>
    <w:basedOn w:val="Standardowy"/>
    <w:next w:val="Tabela-Siatka"/>
    <w:uiPriority w:val="59"/>
    <w:rsid w:val="006752E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6752EA"/>
    <w:rPr>
      <w:color w:val="0000FF"/>
      <w:u w:val="single"/>
    </w:rPr>
  </w:style>
  <w:style w:type="paragraph" w:customStyle="1" w:styleId="Tretekstu">
    <w:name w:val="Treść tekstu"/>
    <w:basedOn w:val="Normalny"/>
    <w:rsid w:val="006752EA"/>
    <w:pPr>
      <w:suppressAutoHyphens/>
      <w:spacing w:after="140" w:line="288" w:lineRule="auto"/>
    </w:pPr>
    <w:rPr>
      <w:rFonts w:ascii="Times New Roman" w:eastAsia="Times New Roman" w:hAnsi="Times New Roman" w:cs="Times New Roman"/>
      <w:color w:val="00000A"/>
      <w:sz w:val="24"/>
      <w:szCs w:val="24"/>
      <w:lang w:eastAsia="pl-PL"/>
    </w:rPr>
  </w:style>
  <w:style w:type="paragraph" w:customStyle="1" w:styleId="TableContents">
    <w:name w:val="Table Contents"/>
    <w:basedOn w:val="Normalny"/>
    <w:rsid w:val="006752E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Tekstpodstawowywcity21">
    <w:name w:val="Tekst podstawowy wcięty 21"/>
    <w:basedOn w:val="Normalny"/>
    <w:rsid w:val="006752EA"/>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4"/>
      <w:lang w:eastAsia="pl-PL"/>
    </w:rPr>
  </w:style>
  <w:style w:type="paragraph" w:customStyle="1" w:styleId="normaltableau0">
    <w:name w:val="normaltableau"/>
    <w:basedOn w:val="Normalny"/>
    <w:rsid w:val="006752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0"/>
    <w:rsid w:val="006752EA"/>
    <w:rPr>
      <w:rFonts w:ascii="Arial" w:eastAsia="Arial" w:hAnsi="Arial" w:cs="Arial"/>
      <w:shd w:val="clear" w:color="auto" w:fill="FFFFFF"/>
    </w:rPr>
  </w:style>
  <w:style w:type="character" w:customStyle="1" w:styleId="Nagwek10">
    <w:name w:val="Nagłówek #1_"/>
    <w:link w:val="Nagwek11"/>
    <w:rsid w:val="006752EA"/>
    <w:rPr>
      <w:rFonts w:ascii="Arial" w:eastAsia="Arial" w:hAnsi="Arial" w:cs="Arial"/>
      <w:b/>
      <w:bCs/>
      <w:shd w:val="clear" w:color="auto" w:fill="FFFFFF"/>
    </w:rPr>
  </w:style>
  <w:style w:type="paragraph" w:customStyle="1" w:styleId="Teksttreci0">
    <w:name w:val="Tekst treści"/>
    <w:basedOn w:val="Normalny"/>
    <w:link w:val="Teksttreci"/>
    <w:rsid w:val="006752EA"/>
    <w:pPr>
      <w:widowControl w:val="0"/>
      <w:shd w:val="clear" w:color="auto" w:fill="FFFFFF"/>
      <w:spacing w:after="100" w:line="276" w:lineRule="auto"/>
      <w:jc w:val="both"/>
    </w:pPr>
    <w:rPr>
      <w:rFonts w:ascii="Arial" w:eastAsia="Arial" w:hAnsi="Arial" w:cs="Arial"/>
    </w:rPr>
  </w:style>
  <w:style w:type="paragraph" w:customStyle="1" w:styleId="Nagwek11">
    <w:name w:val="Nagłówek #1"/>
    <w:basedOn w:val="Normalny"/>
    <w:link w:val="Nagwek10"/>
    <w:rsid w:val="006752EA"/>
    <w:pPr>
      <w:widowControl w:val="0"/>
      <w:shd w:val="clear" w:color="auto" w:fill="FFFFFF"/>
      <w:spacing w:after="100" w:line="276" w:lineRule="auto"/>
      <w:ind w:left="300" w:hanging="300"/>
      <w:jc w:val="both"/>
      <w:outlineLvl w:val="0"/>
    </w:pPr>
    <w:rPr>
      <w:rFonts w:ascii="Arial" w:eastAsia="Arial" w:hAnsi="Arial" w:cs="Arial"/>
      <w:b/>
      <w:bCs/>
    </w:rPr>
  </w:style>
  <w:style w:type="table" w:customStyle="1" w:styleId="Tabela-Siatka3">
    <w:name w:val="Tabela - Siatka3"/>
    <w:basedOn w:val="Standardowy"/>
    <w:next w:val="Tabela-Siatka"/>
    <w:uiPriority w:val="59"/>
    <w:rsid w:val="00F078C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1144">
      <w:bodyDiv w:val="1"/>
      <w:marLeft w:val="0"/>
      <w:marRight w:val="0"/>
      <w:marTop w:val="0"/>
      <w:marBottom w:val="0"/>
      <w:divBdr>
        <w:top w:val="none" w:sz="0" w:space="0" w:color="auto"/>
        <w:left w:val="none" w:sz="0" w:space="0" w:color="auto"/>
        <w:bottom w:val="none" w:sz="0" w:space="0" w:color="auto"/>
        <w:right w:val="none" w:sz="0" w:space="0" w:color="auto"/>
      </w:divBdr>
    </w:div>
    <w:div w:id="748577025">
      <w:bodyDiv w:val="1"/>
      <w:marLeft w:val="0"/>
      <w:marRight w:val="0"/>
      <w:marTop w:val="0"/>
      <w:marBottom w:val="0"/>
      <w:divBdr>
        <w:top w:val="none" w:sz="0" w:space="0" w:color="auto"/>
        <w:left w:val="none" w:sz="0" w:space="0" w:color="auto"/>
        <w:bottom w:val="none" w:sz="0" w:space="0" w:color="auto"/>
        <w:right w:val="none" w:sz="0" w:space="0" w:color="auto"/>
      </w:divBdr>
    </w:div>
    <w:div w:id="977953001">
      <w:bodyDiv w:val="1"/>
      <w:marLeft w:val="0"/>
      <w:marRight w:val="0"/>
      <w:marTop w:val="0"/>
      <w:marBottom w:val="0"/>
      <w:divBdr>
        <w:top w:val="none" w:sz="0" w:space="0" w:color="auto"/>
        <w:left w:val="none" w:sz="0" w:space="0" w:color="auto"/>
        <w:bottom w:val="none" w:sz="0" w:space="0" w:color="auto"/>
        <w:right w:val="none" w:sz="0" w:space="0" w:color="auto"/>
      </w:divBdr>
    </w:div>
    <w:div w:id="13879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61A2-096F-4410-87B8-CA3F9CE0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23</Pages>
  <Words>11602</Words>
  <Characters>69614</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5</cp:revision>
  <cp:lastPrinted>2022-09-16T09:07:00Z</cp:lastPrinted>
  <dcterms:created xsi:type="dcterms:W3CDTF">2022-10-27T12:45:00Z</dcterms:created>
  <dcterms:modified xsi:type="dcterms:W3CDTF">2022-10-28T11:18:00Z</dcterms:modified>
</cp:coreProperties>
</file>