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FEB9" w14:textId="63AA5352" w:rsidR="00CB7E30" w:rsidRPr="00B45733" w:rsidRDefault="00642A54" w:rsidP="00AF408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Leszno</w:t>
      </w:r>
      <w:r w:rsidR="00CB7E30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, dnia </w:t>
      </w:r>
      <w:r w:rsidR="00177E29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5C1B6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7</w:t>
      </w:r>
      <w:r w:rsidR="00177E29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.07</w:t>
      </w:r>
      <w:r w:rsidR="00DC3102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.2023</w:t>
      </w: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CB7E30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r.</w:t>
      </w:r>
    </w:p>
    <w:p w14:paraId="7E6CFF68" w14:textId="77777777" w:rsidR="00CB7E30" w:rsidRPr="00B45733" w:rsidRDefault="00CB7E30" w:rsidP="00CB7E30">
      <w:pPr>
        <w:spacing w:after="0" w:line="240" w:lineRule="auto"/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B45733" w:rsidRDefault="00642A54" w:rsidP="005D4B76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B45733" w:rsidRDefault="00642A54" w:rsidP="005D4B76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Pr="00B45733" w:rsidRDefault="00642A54" w:rsidP="005D4B76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64-100 Leszno</w:t>
      </w:r>
    </w:p>
    <w:p w14:paraId="1D46CC84" w14:textId="77777777" w:rsidR="00CB7E30" w:rsidRPr="00B45733" w:rsidRDefault="00CB7E30" w:rsidP="00AF4088">
      <w:pPr>
        <w:autoSpaceDE w:val="0"/>
        <w:autoSpaceDN w:val="0"/>
        <w:spacing w:after="0" w:line="240" w:lineRule="auto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14:paraId="409163C6" w14:textId="5D0A2BB3" w:rsidR="00CB7E30" w:rsidRPr="00AF4088" w:rsidRDefault="00CB7E30" w:rsidP="00AF4088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B45733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INFORMACJA </w:t>
      </w:r>
    </w:p>
    <w:p w14:paraId="008BCAA8" w14:textId="77777777" w:rsidR="00896A25" w:rsidRPr="00B45733" w:rsidRDefault="00896A25" w:rsidP="00CB7E3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0BD6A8A" w14:textId="6158CBD5" w:rsidR="00CB7E30" w:rsidRPr="00B45733" w:rsidRDefault="00CB7E30" w:rsidP="006F524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B45733">
        <w:rPr>
          <w:rFonts w:ascii="Cambria" w:eastAsia="Calibri" w:hAnsi="Cambria" w:cs="Arial"/>
          <w:b/>
          <w:sz w:val="24"/>
          <w:szCs w:val="24"/>
        </w:rPr>
        <w:t>Dotyczy:</w:t>
      </w:r>
      <w:r w:rsidRPr="00B45733">
        <w:rPr>
          <w:rFonts w:ascii="Cambria" w:eastAsia="Calibri" w:hAnsi="Cambria" w:cs="Arial"/>
          <w:sz w:val="24"/>
          <w:szCs w:val="24"/>
        </w:rPr>
        <w:t xml:space="preserve"> </w:t>
      </w:r>
      <w:r w:rsidR="006F5246" w:rsidRPr="00B45733">
        <w:rPr>
          <w:rFonts w:ascii="Cambria" w:hAnsi="Cambria" w:cs="Arial"/>
          <w:b/>
          <w:sz w:val="24"/>
          <w:szCs w:val="24"/>
        </w:rPr>
        <w:t>Postępowania o zamówienie publiczne w trybie podstawowym z możliwością</w:t>
      </w:r>
      <w:r w:rsidR="00BF67D5" w:rsidRPr="00B45733">
        <w:rPr>
          <w:rFonts w:ascii="Cambria" w:hAnsi="Cambria" w:cs="Arial"/>
          <w:b/>
          <w:sz w:val="24"/>
          <w:szCs w:val="24"/>
        </w:rPr>
        <w:t xml:space="preserve"> przeprowadzenia negocjacji pn </w:t>
      </w:r>
      <w:r w:rsidR="0018160E" w:rsidRPr="00B45733">
        <w:rPr>
          <w:rFonts w:ascii="Cambria" w:hAnsi="Cambria" w:cs="Arial"/>
          <w:b/>
          <w:sz w:val="24"/>
          <w:szCs w:val="24"/>
        </w:rPr>
        <w:t>„</w:t>
      </w:r>
      <w:r w:rsidR="00177E29" w:rsidRPr="00B45733">
        <w:rPr>
          <w:rFonts w:ascii="Cambria" w:hAnsi="Cambria" w:cs="Arial"/>
          <w:b/>
          <w:sz w:val="24"/>
          <w:szCs w:val="24"/>
        </w:rPr>
        <w:t>Przebudowa drogi powiatowej                        nr 4774P (ul. Lotnicza) w m. Strzyżewice</w:t>
      </w:r>
      <w:r w:rsidR="0018160E" w:rsidRPr="00B45733">
        <w:rPr>
          <w:rFonts w:ascii="Cambria" w:hAnsi="Cambria" w:cs="Arial"/>
          <w:b/>
          <w:sz w:val="24"/>
          <w:szCs w:val="24"/>
        </w:rPr>
        <w:t xml:space="preserve">”    </w:t>
      </w:r>
    </w:p>
    <w:p w14:paraId="40980D50" w14:textId="77777777" w:rsidR="009F6560" w:rsidRPr="00B45733" w:rsidRDefault="009F6560" w:rsidP="006F5246">
      <w:pPr>
        <w:spacing w:after="0" w:line="240" w:lineRule="auto"/>
        <w:jc w:val="both"/>
        <w:rPr>
          <w:rFonts w:ascii="Cambria" w:eastAsia="Times New Roman" w:hAnsi="Cambria" w:cs="Arial"/>
          <w:b/>
          <w:color w:val="002060"/>
          <w:sz w:val="24"/>
          <w:szCs w:val="24"/>
          <w:lang w:eastAsia="pl-PL"/>
        </w:rPr>
      </w:pPr>
    </w:p>
    <w:p w14:paraId="6DACF5AA" w14:textId="7C0573D7" w:rsidR="00CB7E30" w:rsidRPr="00B45733" w:rsidRDefault="00CB7E30" w:rsidP="004B4C39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 xml:space="preserve">Zamawiający informuje, że w terminie określonym zgodnie z </w:t>
      </w:r>
      <w:r w:rsidR="004B4C39" w:rsidRPr="00B45733">
        <w:rPr>
          <w:rFonts w:ascii="Cambria" w:eastAsia="Calibri" w:hAnsi="Cambria" w:cs="Arial"/>
          <w:sz w:val="24"/>
          <w:szCs w:val="24"/>
        </w:rPr>
        <w:t>a</w:t>
      </w:r>
      <w:r w:rsidRPr="00B45733">
        <w:rPr>
          <w:rFonts w:ascii="Cambria" w:eastAsia="Calibri" w:hAnsi="Cambria" w:cs="Arial"/>
          <w:sz w:val="24"/>
          <w:szCs w:val="24"/>
        </w:rPr>
        <w:t xml:space="preserve">rt. </w:t>
      </w:r>
      <w:r w:rsidR="004B4C39" w:rsidRPr="00B45733">
        <w:rPr>
          <w:rFonts w:ascii="Cambria" w:eastAsia="Calibri" w:hAnsi="Cambria" w:cs="Arial"/>
          <w:sz w:val="24"/>
          <w:szCs w:val="24"/>
        </w:rPr>
        <w:t>284</w:t>
      </w:r>
      <w:r w:rsidRPr="00B45733">
        <w:rPr>
          <w:rFonts w:ascii="Cambria" w:eastAsia="Calibri" w:hAnsi="Cambria" w:cs="Arial"/>
          <w:sz w:val="24"/>
          <w:szCs w:val="24"/>
        </w:rPr>
        <w:t xml:space="preserve"> ust. 2 ustawy z 11 września 2019 r</w:t>
      </w:r>
      <w:r w:rsidR="00A72162" w:rsidRPr="00B45733">
        <w:rPr>
          <w:rFonts w:ascii="Cambria" w:eastAsia="Calibri" w:hAnsi="Cambria" w:cs="Arial"/>
          <w:sz w:val="24"/>
          <w:szCs w:val="24"/>
        </w:rPr>
        <w:t xml:space="preserve">. – </w:t>
      </w:r>
      <w:r w:rsidRPr="00B45733">
        <w:rPr>
          <w:rFonts w:ascii="Cambria" w:eastAsia="Calibri" w:hAnsi="Cambria" w:cs="Arial"/>
          <w:sz w:val="24"/>
          <w:szCs w:val="24"/>
        </w:rPr>
        <w:t xml:space="preserve">Prawo zamówień publicznych (Dz.U. </w:t>
      </w:r>
      <w:r w:rsidR="00DC3102" w:rsidRPr="00B45733">
        <w:rPr>
          <w:rFonts w:ascii="Cambria" w:eastAsia="Calibri" w:hAnsi="Cambria" w:cs="Arial"/>
          <w:sz w:val="24"/>
          <w:szCs w:val="24"/>
        </w:rPr>
        <w:t xml:space="preserve">z 2022 r. </w:t>
      </w:r>
      <w:r w:rsidRPr="00B45733">
        <w:rPr>
          <w:rFonts w:ascii="Cambria" w:eastAsia="Calibri" w:hAnsi="Cambria" w:cs="Arial"/>
          <w:sz w:val="24"/>
          <w:szCs w:val="24"/>
        </w:rPr>
        <w:t xml:space="preserve">poz. </w:t>
      </w:r>
      <w:r w:rsidR="00EB546D" w:rsidRPr="00B45733">
        <w:rPr>
          <w:rFonts w:ascii="Cambria" w:eastAsia="Calibri" w:hAnsi="Cambria" w:cs="Arial"/>
          <w:sz w:val="24"/>
          <w:szCs w:val="24"/>
        </w:rPr>
        <w:t>1</w:t>
      </w:r>
      <w:r w:rsidR="00DC3102" w:rsidRPr="00B45733">
        <w:rPr>
          <w:rFonts w:ascii="Cambria" w:eastAsia="Calibri" w:hAnsi="Cambria" w:cs="Arial"/>
          <w:sz w:val="24"/>
          <w:szCs w:val="24"/>
        </w:rPr>
        <w:t>710</w:t>
      </w:r>
      <w:r w:rsidRPr="00B45733">
        <w:rPr>
          <w:rFonts w:ascii="Cambria" w:eastAsia="Calibri" w:hAnsi="Cambria" w:cs="Arial"/>
          <w:sz w:val="24"/>
          <w:szCs w:val="24"/>
        </w:rPr>
        <w:t>) – dalej</w:t>
      </w:r>
      <w:r w:rsidR="00A72162" w:rsidRPr="00B45733">
        <w:rPr>
          <w:rFonts w:ascii="Cambria" w:eastAsia="Calibri" w:hAnsi="Cambria" w:cs="Arial"/>
          <w:sz w:val="24"/>
          <w:szCs w:val="24"/>
        </w:rPr>
        <w:t>:</w:t>
      </w:r>
      <w:r w:rsidRPr="00B45733">
        <w:rPr>
          <w:rFonts w:ascii="Cambria" w:eastAsia="Calibri" w:hAnsi="Cambria" w:cs="Arial"/>
          <w:sz w:val="24"/>
          <w:szCs w:val="24"/>
        </w:rPr>
        <w:t xml:space="preserve"> ustawa Pzp, wykonawcy zwrócili się do zamawiającego z wni</w:t>
      </w:r>
      <w:r w:rsidR="004B4C39" w:rsidRPr="00B45733">
        <w:rPr>
          <w:rFonts w:ascii="Cambria" w:eastAsia="Calibri" w:hAnsi="Cambria" w:cs="Arial"/>
          <w:sz w:val="24"/>
          <w:szCs w:val="24"/>
        </w:rPr>
        <w:t>oskiem o wyjaśnienie treści SWZ</w:t>
      </w:r>
      <w:r w:rsidRPr="00B45733">
        <w:rPr>
          <w:rFonts w:ascii="Cambria" w:eastAsia="Calibri" w:hAnsi="Cambria" w:cs="Arial"/>
          <w:sz w:val="24"/>
          <w:szCs w:val="24"/>
        </w:rPr>
        <w:t>.</w:t>
      </w:r>
    </w:p>
    <w:p w14:paraId="1F596A2E" w14:textId="77777777" w:rsidR="00CB7E30" w:rsidRPr="00B45733" w:rsidRDefault="00CB7E30" w:rsidP="00CB7E30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</w:p>
    <w:p w14:paraId="444B1E15" w14:textId="6F37869B" w:rsidR="00CB7E30" w:rsidRPr="00B45733" w:rsidRDefault="00CB7E30" w:rsidP="00CB7E30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  <w:u w:val="single"/>
        </w:rPr>
        <w:t xml:space="preserve">W związku z powyższym, </w:t>
      </w:r>
      <w:r w:rsidR="00A34477" w:rsidRPr="00B45733">
        <w:rPr>
          <w:rFonts w:ascii="Cambria" w:eastAsia="Calibri" w:hAnsi="Cambria" w:cs="Arial"/>
          <w:sz w:val="24"/>
          <w:szCs w:val="24"/>
          <w:u w:val="single"/>
        </w:rPr>
        <w:t>Z</w:t>
      </w:r>
      <w:r w:rsidRPr="00B45733">
        <w:rPr>
          <w:rFonts w:ascii="Cambria" w:eastAsia="Calibri" w:hAnsi="Cambria" w:cs="Arial"/>
          <w:sz w:val="24"/>
          <w:szCs w:val="24"/>
          <w:u w:val="single"/>
        </w:rPr>
        <w:t>amawiający udziela następujących wyjaśnień</w:t>
      </w:r>
      <w:r w:rsidRPr="00B45733">
        <w:rPr>
          <w:rFonts w:ascii="Cambria" w:eastAsia="Calibri" w:hAnsi="Cambria" w:cs="Arial"/>
          <w:sz w:val="24"/>
          <w:szCs w:val="24"/>
        </w:rPr>
        <w:t>:</w:t>
      </w:r>
    </w:p>
    <w:p w14:paraId="10CDEE63" w14:textId="77777777" w:rsidR="00CB7E30" w:rsidRPr="00B45733" w:rsidRDefault="00CB7E30" w:rsidP="00CB7E30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</w:p>
    <w:p w14:paraId="473F0EE0" w14:textId="77777777" w:rsidR="00CB7E30" w:rsidRPr="00B45733" w:rsidRDefault="00CB7E30" w:rsidP="00CB7E30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Pytanie 1:</w:t>
      </w:r>
    </w:p>
    <w:p w14:paraId="2CD0474E" w14:textId="430A60A6" w:rsidR="00DC3102" w:rsidRDefault="00723177" w:rsidP="00CB7E30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de-DE"/>
        </w:rPr>
      </w:pPr>
      <w:r w:rsidRPr="00723177">
        <w:rPr>
          <w:rFonts w:ascii="Cambria" w:eastAsia="Times New Roman" w:hAnsi="Cambria" w:cs="Arial"/>
          <w:bCs/>
          <w:sz w:val="24"/>
          <w:szCs w:val="24"/>
          <w:lang w:eastAsia="de-DE"/>
        </w:rPr>
        <w:t>Prosimy o zamieszczenie dokumentacji projektowej</w:t>
      </w:r>
    </w:p>
    <w:p w14:paraId="002A908F" w14:textId="77777777" w:rsidR="00723177" w:rsidRPr="00B45733" w:rsidRDefault="00723177" w:rsidP="00CB7E30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4FD9BF13" w14:textId="77777777" w:rsidR="00CB7E30" w:rsidRPr="00B45733" w:rsidRDefault="00CB7E30" w:rsidP="00CB7E30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33640F6F" w14:textId="7AA76325" w:rsidR="00DC3102" w:rsidRDefault="00723177" w:rsidP="009C6974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</w:pPr>
      <w:r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Zamawiający informuje</w:t>
      </w:r>
      <w:r w:rsidRPr="00723177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, iż nie posiada dokumentacji technicznej dla przedmiotowej inwestycji</w:t>
      </w:r>
      <w:r>
        <w:rPr>
          <w:rFonts w:ascii="Cambria" w:eastAsia="Calibri" w:hAnsi="Cambria" w:cs="Arial"/>
          <w:i/>
          <w:color w:val="00B050"/>
          <w:sz w:val="24"/>
          <w:szCs w:val="24"/>
        </w:rPr>
        <w:t>.</w:t>
      </w:r>
      <w:r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 </w:t>
      </w:r>
      <w:r>
        <w:rPr>
          <w:rFonts w:ascii="Cambria" w:eastAsia="Calibri" w:hAnsi="Cambria" w:cs="Arial"/>
          <w:i/>
          <w:color w:val="00B050"/>
          <w:sz w:val="24"/>
          <w:szCs w:val="24"/>
        </w:rPr>
        <w:t>O</w:t>
      </w:r>
      <w:r w:rsidRPr="00723177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fertę należy opracować na podst</w:t>
      </w:r>
      <w:r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awie zamieszczonego „przedmiaru </w:t>
      </w:r>
      <w:r w:rsidRPr="00723177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robót/kosztorysu ofertowego”. Ponadto Zamawiający zachęca potencjalnego Wykonawcę aby ten odbył wizję lokalną na terenie przyszłej inwestycji oraz sprawdził niezbędne dla siebie informacje celem złożenia jak najlepszej oferty na rozbudowę z przebudową przedmiotowej drogi powiatowej.</w:t>
      </w:r>
    </w:p>
    <w:p w14:paraId="146CD7AD" w14:textId="77777777" w:rsidR="00723177" w:rsidRPr="00B45733" w:rsidRDefault="00723177" w:rsidP="009C6974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33F4AB8D" w14:textId="7EED81F7" w:rsidR="009C6974" w:rsidRPr="00B45733" w:rsidRDefault="009C6974" w:rsidP="009C6974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Pytanie 2:</w:t>
      </w:r>
    </w:p>
    <w:p w14:paraId="26B409A3" w14:textId="7C86811C" w:rsidR="006D4872" w:rsidRPr="005C1B64" w:rsidRDefault="00723177" w:rsidP="009C6974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A0DF7">
        <w:rPr>
          <w:rFonts w:ascii="Cambria" w:hAnsi="Cambria" w:cs="Arial"/>
          <w:sz w:val="24"/>
          <w:szCs w:val="24"/>
        </w:rPr>
        <w:t>Jeżeli Zamawiający nie posiada dokumentacji projektowej, ze względu na przyjęty ryczałtowy sposób rozliczenia, w celu umożliwienia Wykonawcy zweryfikowania przyjętych ilości w pomocniczym przedmiarze robót, prosimy o zamieszczenie rysunków z zaznaczeniem lokalizacji przewidzianych robót do wykonania w ciągu ulicy Lotniczej.</w:t>
      </w:r>
      <w:r w:rsidRPr="00BA0DF7">
        <w:rPr>
          <w:rFonts w:ascii="Cambria" w:hAnsi="Cambria" w:cs="Arial"/>
          <w:sz w:val="24"/>
          <w:szCs w:val="24"/>
        </w:rPr>
        <w:br/>
      </w:r>
    </w:p>
    <w:p w14:paraId="289546A8" w14:textId="77777777" w:rsidR="009C6974" w:rsidRPr="00B45733" w:rsidRDefault="009C6974" w:rsidP="009C6974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0EAD50E9" w14:textId="493FFFD5" w:rsidR="003C060E" w:rsidRDefault="00723177" w:rsidP="003C060E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</w:pPr>
      <w:r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Zamawiający informuje</w:t>
      </w:r>
      <w:r w:rsidRPr="00723177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, iż nie posiada rysunków z zaznaczoną lokalizacją przewidzianych robót do wykonania w ciągu ulicy Lotniczej ofertę należy opracować na podstawie zamieszczonego „przedmiaru robót/kosztorysu ofertowego”. Ponadto Zamawiający zachęca potencjalnego Wykonawcę aby ten odbył wizję lokalną na terenie przyszłej inwestycji oraz sprawdził niezbędne dla siebie informacje celem złożenia jak najlepszej oferty na rozbudowę z przebudową przedmiotowej drogi powiatowej.</w:t>
      </w:r>
    </w:p>
    <w:p w14:paraId="06C2C8C4" w14:textId="77777777" w:rsidR="00723177" w:rsidRDefault="00723177" w:rsidP="003C060E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</w:pPr>
    </w:p>
    <w:p w14:paraId="64EFEC89" w14:textId="05B18DD2" w:rsidR="00723177" w:rsidRPr="00B45733" w:rsidRDefault="00723177" w:rsidP="00723177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 xml:space="preserve">Pytanie </w:t>
      </w:r>
      <w:r>
        <w:rPr>
          <w:rFonts w:ascii="Cambria" w:eastAsia="Calibri" w:hAnsi="Cambria" w:cs="Arial"/>
          <w:sz w:val="24"/>
          <w:szCs w:val="24"/>
        </w:rPr>
        <w:t>3</w:t>
      </w:r>
      <w:r w:rsidRPr="00B45733">
        <w:rPr>
          <w:rFonts w:ascii="Cambria" w:eastAsia="Calibri" w:hAnsi="Cambria" w:cs="Arial"/>
          <w:sz w:val="24"/>
          <w:szCs w:val="24"/>
        </w:rPr>
        <w:t>:</w:t>
      </w:r>
    </w:p>
    <w:p w14:paraId="735FAB44" w14:textId="77777777" w:rsidR="00723177" w:rsidRPr="00BA0DF7" w:rsidRDefault="00723177" w:rsidP="00723177">
      <w:pPr>
        <w:jc w:val="both"/>
        <w:rPr>
          <w:rFonts w:ascii="Cambria" w:hAnsi="Cambria" w:cs="Arial"/>
          <w:sz w:val="24"/>
          <w:szCs w:val="24"/>
        </w:rPr>
      </w:pPr>
      <w:r w:rsidRPr="00BA0DF7">
        <w:rPr>
          <w:rFonts w:ascii="Cambria" w:hAnsi="Cambria" w:cs="Arial"/>
          <w:sz w:val="24"/>
          <w:szCs w:val="24"/>
        </w:rPr>
        <w:t xml:space="preserve">Ze względu na ryczałtowy sposób rozliczenia oraz przyjęte w przedmiarze ilości wykonania robót tylko dla części zakresu (zjazdy, chodnik, krawężnik), przy braku załączenia dokumentacji projektowej potwierdzającej przyjęty zakres, prosimy o potwierdzenie, że w razie konieczności wykonania większej ilości robót, zostaną one </w:t>
      </w:r>
      <w:r w:rsidRPr="00BA0DF7">
        <w:rPr>
          <w:rFonts w:ascii="Cambria" w:hAnsi="Cambria" w:cs="Arial"/>
          <w:sz w:val="24"/>
          <w:szCs w:val="24"/>
        </w:rPr>
        <w:lastRenderedPageBreak/>
        <w:t>rozliczone jako roboty dodatkowe, tj. zostanie wprowadzony aneks do umowy zwiększający wynagrodzenie Wykonawcy.</w:t>
      </w:r>
    </w:p>
    <w:p w14:paraId="6406D026" w14:textId="77777777" w:rsidR="00723177" w:rsidRPr="00B45733" w:rsidRDefault="00723177" w:rsidP="00723177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746C1FD6" w14:textId="4C5439B1" w:rsidR="00723177" w:rsidRPr="003F3C61" w:rsidRDefault="00723177" w:rsidP="00723177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r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Zamawiający informuje</w:t>
      </w:r>
      <w:r w:rsidRPr="00723177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, iż </w:t>
      </w:r>
      <w:r w:rsidR="003F3C61">
        <w:rPr>
          <w:rFonts w:ascii="Cambria" w:eastAsia="Calibri" w:hAnsi="Cambria" w:cs="Arial"/>
          <w:i/>
          <w:color w:val="00B050"/>
          <w:sz w:val="24"/>
          <w:szCs w:val="24"/>
        </w:rPr>
        <w:t xml:space="preserve">zgodnie z zapisami w </w:t>
      </w:r>
      <w:r w:rsidR="003F3C61" w:rsidRPr="003F3C61">
        <w:rPr>
          <w:rFonts w:ascii="Cambria" w:eastAsia="Calibri" w:hAnsi="Cambria" w:cs="Arial"/>
          <w:i/>
          <w:color w:val="00B050"/>
          <w:sz w:val="24"/>
          <w:szCs w:val="24"/>
        </w:rPr>
        <w:t xml:space="preserve">§ </w:t>
      </w:r>
      <w:r w:rsidR="003F3C61">
        <w:rPr>
          <w:rFonts w:ascii="Cambria" w:eastAsia="Calibri" w:hAnsi="Cambria" w:cs="Arial"/>
          <w:i/>
          <w:color w:val="00B050"/>
          <w:sz w:val="24"/>
          <w:szCs w:val="24"/>
        </w:rPr>
        <w:t xml:space="preserve">4 pkt 11 i </w:t>
      </w:r>
      <w:r w:rsidR="003F3C61" w:rsidRPr="003F3C61">
        <w:rPr>
          <w:rFonts w:ascii="Cambria" w:eastAsia="Calibri" w:hAnsi="Cambria" w:cs="Arial"/>
          <w:i/>
          <w:color w:val="00B050"/>
          <w:sz w:val="24"/>
          <w:szCs w:val="24"/>
        </w:rPr>
        <w:t xml:space="preserve">§ </w:t>
      </w:r>
      <w:r w:rsidR="003F3C61">
        <w:rPr>
          <w:rFonts w:ascii="Cambria" w:eastAsia="Calibri" w:hAnsi="Cambria" w:cs="Arial"/>
          <w:i/>
          <w:color w:val="00B050"/>
          <w:sz w:val="24"/>
          <w:szCs w:val="24"/>
        </w:rPr>
        <w:t xml:space="preserve">19 pkt 1 ust. 4) wzoru umowy, stanowiącym załącznik nr 6 do SWZ, </w:t>
      </w:r>
      <w:r w:rsidR="00295FE1">
        <w:rPr>
          <w:rFonts w:ascii="Cambria" w:eastAsia="Calibri" w:hAnsi="Cambria" w:cs="Arial"/>
          <w:i/>
          <w:color w:val="00B050"/>
          <w:sz w:val="24"/>
          <w:szCs w:val="24"/>
        </w:rPr>
        <w:t>są przewidziane roboty dodatkowe w razie wykonania dodatkowych prac nie objętych zamówieniem podstawowym i zostaną one rozliczone zgodnie ze sporządzonym, na podstawie protokołów konieczności (</w:t>
      </w:r>
      <w:r w:rsidR="00295FE1" w:rsidRPr="003F3C61">
        <w:rPr>
          <w:rFonts w:ascii="Cambria" w:eastAsia="Calibri" w:hAnsi="Cambria" w:cs="Arial"/>
          <w:i/>
          <w:color w:val="00B050"/>
          <w:sz w:val="24"/>
          <w:szCs w:val="24"/>
        </w:rPr>
        <w:t xml:space="preserve">§ </w:t>
      </w:r>
      <w:r w:rsidR="00295FE1">
        <w:rPr>
          <w:rFonts w:ascii="Cambria" w:eastAsia="Calibri" w:hAnsi="Cambria" w:cs="Arial"/>
          <w:i/>
          <w:color w:val="00B050"/>
          <w:sz w:val="24"/>
          <w:szCs w:val="24"/>
        </w:rPr>
        <w:t>12 p</w:t>
      </w:r>
      <w:r w:rsidR="00851054">
        <w:rPr>
          <w:rFonts w:ascii="Cambria" w:eastAsia="Calibri" w:hAnsi="Cambria" w:cs="Arial"/>
          <w:i/>
          <w:color w:val="00B050"/>
          <w:sz w:val="24"/>
          <w:szCs w:val="24"/>
        </w:rPr>
        <w:t>kt. 3 ust 8</w:t>
      </w:r>
      <w:r w:rsidR="00295FE1">
        <w:rPr>
          <w:rFonts w:ascii="Cambria" w:eastAsia="Calibri" w:hAnsi="Cambria" w:cs="Arial"/>
          <w:i/>
          <w:color w:val="00B050"/>
          <w:sz w:val="24"/>
          <w:szCs w:val="24"/>
        </w:rPr>
        <w:t xml:space="preserve"> wzoru umowy), </w:t>
      </w:r>
      <w:r w:rsidR="00295FE1">
        <w:rPr>
          <w:rFonts w:ascii="Cambria" w:eastAsia="Calibri" w:hAnsi="Cambria" w:cs="Arial"/>
          <w:i/>
          <w:color w:val="00B050"/>
          <w:sz w:val="24"/>
          <w:szCs w:val="24"/>
        </w:rPr>
        <w:t>aneksem</w:t>
      </w:r>
      <w:r w:rsidR="00295FE1">
        <w:rPr>
          <w:rFonts w:ascii="Cambria" w:eastAsia="Calibri" w:hAnsi="Cambria" w:cs="Arial"/>
          <w:i/>
          <w:color w:val="00B050"/>
          <w:sz w:val="24"/>
          <w:szCs w:val="24"/>
        </w:rPr>
        <w:t>.</w:t>
      </w:r>
    </w:p>
    <w:p w14:paraId="799CB907" w14:textId="77777777" w:rsidR="00723177" w:rsidRDefault="00723177" w:rsidP="003C060E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</w:p>
    <w:p w14:paraId="07A13C75" w14:textId="4971A0DE" w:rsidR="00723177" w:rsidRPr="00B45733" w:rsidRDefault="00723177" w:rsidP="00723177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 xml:space="preserve">Pytanie </w:t>
      </w:r>
      <w:r>
        <w:rPr>
          <w:rFonts w:ascii="Cambria" w:eastAsia="Calibri" w:hAnsi="Cambria" w:cs="Arial"/>
          <w:sz w:val="24"/>
          <w:szCs w:val="24"/>
        </w:rPr>
        <w:t>4</w:t>
      </w:r>
      <w:r w:rsidRPr="00B45733">
        <w:rPr>
          <w:rFonts w:ascii="Cambria" w:eastAsia="Calibri" w:hAnsi="Cambria" w:cs="Arial"/>
          <w:sz w:val="24"/>
          <w:szCs w:val="24"/>
        </w:rPr>
        <w:t>:</w:t>
      </w:r>
    </w:p>
    <w:p w14:paraId="78162E5E" w14:textId="77777777" w:rsidR="00851054" w:rsidRPr="00BA0DF7" w:rsidRDefault="00851054" w:rsidP="00851054">
      <w:pPr>
        <w:jc w:val="both"/>
        <w:rPr>
          <w:rFonts w:ascii="Cambria" w:hAnsi="Cambria" w:cs="Arial"/>
          <w:sz w:val="24"/>
          <w:szCs w:val="24"/>
        </w:rPr>
      </w:pPr>
      <w:r w:rsidRPr="00BA0DF7">
        <w:rPr>
          <w:rFonts w:ascii="Cambria" w:hAnsi="Cambria" w:cs="Arial"/>
          <w:sz w:val="24"/>
          <w:szCs w:val="24"/>
        </w:rPr>
        <w:t>Po dokonaniu wizji lokalnej, w celu prawidłowego przygotowania istniejącej konstrukcji pod warstwę slurry seal, stwierdzamy konieczność wykonania remontu cząstkowego lub wyrównania nawierzchni na minimum 10% powierzchni. W związku z tym zwracamy się z prośbą o dodanie adekwatnej pozycji do przedmiaru robót.</w:t>
      </w:r>
    </w:p>
    <w:p w14:paraId="3A9513B9" w14:textId="77777777" w:rsidR="00723177" w:rsidRPr="00B45733" w:rsidRDefault="00723177" w:rsidP="00723177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730E535E" w14:textId="6F83D702" w:rsidR="00723177" w:rsidRPr="00851054" w:rsidRDefault="00851054" w:rsidP="003C060E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r w:rsidRPr="00851054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Zamawiający nie wyraża zgody na zmian</w:t>
      </w:r>
      <w:r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ę przedmiaru robót</w:t>
      </w:r>
      <w:r>
        <w:rPr>
          <w:rFonts w:ascii="Cambria" w:eastAsia="Calibri" w:hAnsi="Cambria" w:cs="Arial"/>
          <w:i/>
          <w:color w:val="00B050"/>
          <w:sz w:val="24"/>
          <w:szCs w:val="24"/>
        </w:rPr>
        <w:t xml:space="preserve"> </w:t>
      </w:r>
      <w:r w:rsidR="000C0EF9">
        <w:rPr>
          <w:rFonts w:ascii="Cambria" w:eastAsia="Calibri" w:hAnsi="Cambria" w:cs="Arial"/>
          <w:i/>
          <w:color w:val="00B050"/>
          <w:sz w:val="24"/>
          <w:szCs w:val="24"/>
        </w:rPr>
        <w:t>oraz</w:t>
      </w:r>
      <w:r>
        <w:rPr>
          <w:rFonts w:ascii="Cambria" w:eastAsia="Calibri" w:hAnsi="Cambria" w:cs="Arial"/>
          <w:i/>
          <w:color w:val="00B050"/>
          <w:sz w:val="24"/>
          <w:szCs w:val="24"/>
        </w:rPr>
        <w:t xml:space="preserve"> pomocniczego </w:t>
      </w:r>
      <w:r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>kosztorysu ofertowego, stanowi</w:t>
      </w:r>
      <w:r>
        <w:rPr>
          <w:rFonts w:ascii="Cambria" w:eastAsia="Calibri" w:hAnsi="Cambria" w:cs="Arial"/>
          <w:i/>
          <w:color w:val="00B050"/>
          <w:sz w:val="24"/>
          <w:szCs w:val="24"/>
        </w:rPr>
        <w:t>ących załącznik n</w:t>
      </w:r>
      <w:bookmarkStart w:id="0" w:name="_GoBack"/>
      <w:bookmarkEnd w:id="0"/>
      <w:r>
        <w:rPr>
          <w:rFonts w:ascii="Cambria" w:eastAsia="Calibri" w:hAnsi="Cambria" w:cs="Arial"/>
          <w:i/>
          <w:color w:val="00B050"/>
          <w:sz w:val="24"/>
          <w:szCs w:val="24"/>
        </w:rPr>
        <w:t>r 8 do SWZ.</w:t>
      </w:r>
    </w:p>
    <w:sectPr w:rsidR="00723177" w:rsidRPr="0085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2D87"/>
    <w:rsid w:val="000B4A16"/>
    <w:rsid w:val="000C0EF9"/>
    <w:rsid w:val="000C7021"/>
    <w:rsid w:val="0010499E"/>
    <w:rsid w:val="001252C1"/>
    <w:rsid w:val="00175EBC"/>
    <w:rsid w:val="00177E29"/>
    <w:rsid w:val="0018160E"/>
    <w:rsid w:val="00250DC1"/>
    <w:rsid w:val="00263F0C"/>
    <w:rsid w:val="00295FE1"/>
    <w:rsid w:val="00354189"/>
    <w:rsid w:val="00397075"/>
    <w:rsid w:val="003C060E"/>
    <w:rsid w:val="003D09C5"/>
    <w:rsid w:val="003F3C61"/>
    <w:rsid w:val="00404AFD"/>
    <w:rsid w:val="00432043"/>
    <w:rsid w:val="0045045F"/>
    <w:rsid w:val="00455E28"/>
    <w:rsid w:val="004B1482"/>
    <w:rsid w:val="004B4C39"/>
    <w:rsid w:val="004B5BD1"/>
    <w:rsid w:val="00504C24"/>
    <w:rsid w:val="005427A7"/>
    <w:rsid w:val="00542C59"/>
    <w:rsid w:val="005C1B64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23177"/>
    <w:rsid w:val="00755401"/>
    <w:rsid w:val="007A201C"/>
    <w:rsid w:val="00820B53"/>
    <w:rsid w:val="00851054"/>
    <w:rsid w:val="008667D2"/>
    <w:rsid w:val="00896A25"/>
    <w:rsid w:val="009C6974"/>
    <w:rsid w:val="009F6560"/>
    <w:rsid w:val="00A05E32"/>
    <w:rsid w:val="00A32191"/>
    <w:rsid w:val="00A34477"/>
    <w:rsid w:val="00A72162"/>
    <w:rsid w:val="00A7316E"/>
    <w:rsid w:val="00AA2B0D"/>
    <w:rsid w:val="00AD543C"/>
    <w:rsid w:val="00AF4088"/>
    <w:rsid w:val="00B45733"/>
    <w:rsid w:val="00B639A5"/>
    <w:rsid w:val="00BF67D5"/>
    <w:rsid w:val="00CB7E30"/>
    <w:rsid w:val="00D13046"/>
    <w:rsid w:val="00D50C3A"/>
    <w:rsid w:val="00D84EA0"/>
    <w:rsid w:val="00DC3102"/>
    <w:rsid w:val="00DD5376"/>
    <w:rsid w:val="00DD659A"/>
    <w:rsid w:val="00E23D40"/>
    <w:rsid w:val="00EB546D"/>
    <w:rsid w:val="00ED7E1F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CD65-5B66-4BA9-9DC0-A5615AA1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4</cp:revision>
  <cp:lastPrinted>2022-01-21T13:22:00Z</cp:lastPrinted>
  <dcterms:created xsi:type="dcterms:W3CDTF">2023-07-27T07:46:00Z</dcterms:created>
  <dcterms:modified xsi:type="dcterms:W3CDTF">2023-07-27T08:07:00Z</dcterms:modified>
</cp:coreProperties>
</file>