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5E6120" w14:textId="2E207703" w:rsidR="00567136" w:rsidRPr="00F02029" w:rsidRDefault="00EC2221">
      <w:pPr>
        <w:pStyle w:val="Standard"/>
        <w:spacing w:after="0" w:line="240" w:lineRule="auto"/>
        <w:jc w:val="center"/>
        <w:rPr>
          <w:rFonts w:ascii="Arial" w:hAnsi="Arial" w:cs="Arial"/>
          <w:sz w:val="20"/>
          <w:szCs w:val="20"/>
        </w:rPr>
      </w:pPr>
      <w:r w:rsidRPr="00F02029">
        <w:rPr>
          <w:rFonts w:ascii="Arial" w:hAnsi="Arial" w:cs="Arial"/>
          <w:i/>
          <w:iCs/>
          <w:sz w:val="20"/>
          <w:szCs w:val="20"/>
        </w:rPr>
        <w:t>(Wzór umowy</w:t>
      </w:r>
      <w:r w:rsidR="00DC599F">
        <w:rPr>
          <w:rFonts w:ascii="Arial" w:hAnsi="Arial" w:cs="Arial"/>
          <w:i/>
          <w:iCs/>
          <w:sz w:val="20"/>
          <w:szCs w:val="20"/>
        </w:rPr>
        <w:t xml:space="preserve"> </w:t>
      </w:r>
      <w:r w:rsidR="00DC599F" w:rsidRPr="00DC599F">
        <w:rPr>
          <w:rFonts w:ascii="Arial" w:hAnsi="Arial" w:cs="Arial"/>
          <w:i/>
          <w:iCs/>
          <w:sz w:val="20"/>
          <w:szCs w:val="20"/>
        </w:rPr>
        <w:t>– dot. wszystkich części zamówienia</w:t>
      </w:r>
      <w:r w:rsidRPr="00F02029">
        <w:rPr>
          <w:rFonts w:ascii="Arial" w:hAnsi="Arial" w:cs="Arial"/>
          <w:i/>
          <w:iCs/>
          <w:sz w:val="20"/>
          <w:szCs w:val="20"/>
        </w:rPr>
        <w:t>)</w:t>
      </w:r>
    </w:p>
    <w:p w14:paraId="39CBF9CE" w14:textId="0044C6C5" w:rsidR="00567136" w:rsidRPr="00F02029" w:rsidRDefault="00EC2221" w:rsidP="00B84C6F">
      <w:pPr>
        <w:pStyle w:val="Standard"/>
        <w:spacing w:before="120" w:after="0" w:line="240" w:lineRule="auto"/>
        <w:jc w:val="center"/>
        <w:rPr>
          <w:rFonts w:ascii="Arial" w:hAnsi="Arial" w:cs="Arial"/>
          <w:sz w:val="20"/>
          <w:szCs w:val="20"/>
        </w:rPr>
      </w:pPr>
      <w:r w:rsidRPr="00F02029">
        <w:rPr>
          <w:rFonts w:ascii="Arial" w:hAnsi="Arial" w:cs="Arial"/>
          <w:b/>
          <w:sz w:val="20"/>
          <w:szCs w:val="20"/>
        </w:rPr>
        <w:t xml:space="preserve">UMOWA </w:t>
      </w:r>
      <w:r w:rsidR="006C023C">
        <w:rPr>
          <w:rFonts w:ascii="Arial" w:hAnsi="Arial" w:cs="Arial"/>
          <w:b/>
          <w:sz w:val="20"/>
          <w:szCs w:val="20"/>
        </w:rPr>
        <w:t xml:space="preserve">Nr </w:t>
      </w:r>
      <w:r w:rsidR="001F3D4C" w:rsidRPr="001F3D4C">
        <w:rPr>
          <w:rFonts w:ascii="Arial" w:hAnsi="Arial" w:cs="Arial"/>
          <w:b/>
          <w:sz w:val="20"/>
          <w:szCs w:val="20"/>
        </w:rPr>
        <w:t>TI.27</w:t>
      </w:r>
      <w:r w:rsidR="001F3D4C">
        <w:rPr>
          <w:rFonts w:ascii="Arial" w:hAnsi="Arial" w:cs="Arial"/>
          <w:b/>
          <w:sz w:val="20"/>
          <w:szCs w:val="20"/>
        </w:rPr>
        <w:t>2</w:t>
      </w:r>
      <w:r w:rsidR="009872DA">
        <w:rPr>
          <w:rFonts w:ascii="Arial" w:hAnsi="Arial" w:cs="Arial"/>
          <w:b/>
          <w:sz w:val="20"/>
          <w:szCs w:val="20"/>
        </w:rPr>
        <w:t>.129</w:t>
      </w:r>
      <w:r w:rsidR="001F3D4C" w:rsidRPr="001F3D4C">
        <w:rPr>
          <w:rFonts w:ascii="Arial" w:hAnsi="Arial" w:cs="Arial"/>
          <w:b/>
          <w:sz w:val="20"/>
          <w:szCs w:val="20"/>
        </w:rPr>
        <w:t>.2024</w:t>
      </w:r>
    </w:p>
    <w:p w14:paraId="613B3790" w14:textId="56C47961" w:rsidR="00567136" w:rsidRPr="00F02029" w:rsidRDefault="00EC2221" w:rsidP="00255884">
      <w:pPr>
        <w:pStyle w:val="Standard"/>
        <w:spacing w:after="0" w:line="240" w:lineRule="auto"/>
        <w:jc w:val="center"/>
        <w:rPr>
          <w:rFonts w:ascii="Arial" w:hAnsi="Arial" w:cs="Arial"/>
          <w:sz w:val="20"/>
          <w:szCs w:val="20"/>
        </w:rPr>
      </w:pPr>
      <w:r w:rsidRPr="00F02029">
        <w:rPr>
          <w:rFonts w:ascii="Arial" w:hAnsi="Arial" w:cs="Arial"/>
          <w:bCs/>
          <w:sz w:val="20"/>
          <w:szCs w:val="20"/>
        </w:rPr>
        <w:t xml:space="preserve">zawarta dnia </w:t>
      </w:r>
      <w:r w:rsidRPr="00F02029">
        <w:rPr>
          <w:rFonts w:ascii="Arial" w:hAnsi="Arial" w:cs="Arial"/>
          <w:sz w:val="20"/>
          <w:szCs w:val="20"/>
          <w:lang w:eastAsia="pl-PL"/>
        </w:rPr>
        <w:t>……………..….</w:t>
      </w:r>
      <w:r w:rsidRPr="00F02029">
        <w:rPr>
          <w:rFonts w:ascii="Arial" w:hAnsi="Arial" w:cs="Arial"/>
          <w:b/>
          <w:sz w:val="20"/>
          <w:szCs w:val="20"/>
          <w:lang w:eastAsia="pl-PL"/>
        </w:rPr>
        <w:t xml:space="preserve"> 202</w:t>
      </w:r>
      <w:r w:rsidR="004C5773">
        <w:rPr>
          <w:rFonts w:ascii="Arial" w:hAnsi="Arial" w:cs="Arial"/>
          <w:b/>
          <w:sz w:val="20"/>
          <w:szCs w:val="20"/>
          <w:lang w:eastAsia="pl-PL"/>
        </w:rPr>
        <w:t>4</w:t>
      </w:r>
      <w:r w:rsidRPr="00F02029">
        <w:rPr>
          <w:rFonts w:ascii="Arial" w:hAnsi="Arial" w:cs="Arial"/>
          <w:b/>
          <w:sz w:val="20"/>
          <w:szCs w:val="20"/>
          <w:lang w:eastAsia="pl-PL"/>
        </w:rPr>
        <w:t>r</w:t>
      </w:r>
      <w:r w:rsidRPr="00F02029">
        <w:rPr>
          <w:rFonts w:ascii="Arial" w:hAnsi="Arial" w:cs="Arial"/>
          <w:sz w:val="20"/>
          <w:szCs w:val="20"/>
          <w:lang w:eastAsia="pl-PL"/>
        </w:rPr>
        <w:t>.</w:t>
      </w:r>
    </w:p>
    <w:p w14:paraId="7F391549" w14:textId="77777777" w:rsidR="00EF0C0D" w:rsidRPr="00F02029" w:rsidRDefault="00EF0C0D" w:rsidP="00EF0C0D">
      <w:pPr>
        <w:pStyle w:val="Standard"/>
        <w:tabs>
          <w:tab w:val="left" w:pos="6534"/>
        </w:tabs>
        <w:spacing w:after="0" w:line="240" w:lineRule="auto"/>
        <w:jc w:val="both"/>
        <w:rPr>
          <w:rFonts w:ascii="Arial" w:hAnsi="Arial" w:cs="Arial"/>
          <w:sz w:val="20"/>
          <w:szCs w:val="20"/>
        </w:rPr>
      </w:pPr>
      <w:r w:rsidRPr="00F02029">
        <w:rPr>
          <w:rFonts w:ascii="Arial" w:hAnsi="Arial" w:cs="Arial"/>
          <w:sz w:val="20"/>
          <w:szCs w:val="20"/>
        </w:rPr>
        <w:t>pomiędzy:</w:t>
      </w:r>
      <w:r w:rsidRPr="00F02029">
        <w:rPr>
          <w:rFonts w:ascii="Arial" w:hAnsi="Arial" w:cs="Arial"/>
          <w:sz w:val="20"/>
          <w:szCs w:val="20"/>
        </w:rPr>
        <w:tab/>
      </w:r>
    </w:p>
    <w:p w14:paraId="4BF29984" w14:textId="77777777" w:rsidR="00EF0C0D" w:rsidRPr="006B1834" w:rsidRDefault="00EF0C0D" w:rsidP="00EF0C0D">
      <w:pPr>
        <w:pStyle w:val="Default"/>
        <w:rPr>
          <w:color w:val="auto"/>
          <w:sz w:val="20"/>
          <w:szCs w:val="20"/>
        </w:rPr>
      </w:pPr>
      <w:r w:rsidRPr="002A2C8D">
        <w:rPr>
          <w:b/>
          <w:sz w:val="20"/>
          <w:szCs w:val="20"/>
        </w:rPr>
        <w:t>Gminą Dzierzgoń,</w:t>
      </w:r>
      <w:r>
        <w:rPr>
          <w:b/>
          <w:sz w:val="20"/>
          <w:szCs w:val="20"/>
        </w:rPr>
        <w:t xml:space="preserve"> </w:t>
      </w:r>
      <w:r w:rsidRPr="002A2C8D">
        <w:rPr>
          <w:b/>
          <w:sz w:val="20"/>
          <w:szCs w:val="20"/>
        </w:rPr>
        <w:t xml:space="preserve">ul. Plac Wolności 1, 82-440 Dzierzgoń </w:t>
      </w:r>
      <w:r w:rsidRPr="002A2C8D">
        <w:rPr>
          <w:sz w:val="20"/>
          <w:szCs w:val="20"/>
        </w:rPr>
        <w:t>(NIP:</w:t>
      </w:r>
      <w:r>
        <w:rPr>
          <w:sz w:val="20"/>
          <w:szCs w:val="20"/>
        </w:rPr>
        <w:t xml:space="preserve"> </w:t>
      </w:r>
      <w:r w:rsidRPr="002A2C8D">
        <w:rPr>
          <w:rFonts w:eastAsia="Arial Unicode MS"/>
          <w:b/>
          <w:bCs/>
          <w:sz w:val="20"/>
          <w:szCs w:val="20"/>
        </w:rPr>
        <w:t>5792069701</w:t>
      </w:r>
      <w:r w:rsidRPr="002A2C8D">
        <w:rPr>
          <w:sz w:val="20"/>
          <w:szCs w:val="20"/>
        </w:rPr>
        <w:t>;</w:t>
      </w:r>
      <w:r>
        <w:rPr>
          <w:sz w:val="20"/>
          <w:szCs w:val="20"/>
        </w:rPr>
        <w:t xml:space="preserve"> </w:t>
      </w:r>
      <w:r w:rsidRPr="002A2C8D">
        <w:rPr>
          <w:sz w:val="20"/>
          <w:szCs w:val="20"/>
        </w:rPr>
        <w:t>REGON:</w:t>
      </w:r>
      <w:r w:rsidRPr="002A2C8D">
        <w:rPr>
          <w:rFonts w:eastAsia="Arial Unicode MS"/>
          <w:b/>
          <w:bCs/>
          <w:sz w:val="20"/>
          <w:szCs w:val="20"/>
        </w:rPr>
        <w:t>170747833</w:t>
      </w:r>
      <w:r w:rsidRPr="002A2C8D">
        <w:rPr>
          <w:sz w:val="20"/>
          <w:szCs w:val="20"/>
        </w:rPr>
        <w:t xml:space="preserve">), </w:t>
      </w:r>
      <w:r w:rsidRPr="006B1834">
        <w:rPr>
          <w:color w:val="auto"/>
          <w:sz w:val="20"/>
          <w:szCs w:val="20"/>
        </w:rPr>
        <w:t xml:space="preserve">zwaną w dalszej treści </w:t>
      </w:r>
      <w:r w:rsidRPr="006B1834">
        <w:rPr>
          <w:b/>
          <w:color w:val="auto"/>
          <w:sz w:val="20"/>
          <w:szCs w:val="20"/>
        </w:rPr>
        <w:t>Zamawiającym</w:t>
      </w:r>
      <w:r w:rsidRPr="006B1834">
        <w:rPr>
          <w:iCs/>
          <w:color w:val="auto"/>
          <w:kern w:val="1"/>
          <w:sz w:val="20"/>
          <w:szCs w:val="20"/>
        </w:rPr>
        <w:t xml:space="preserve"> -</w:t>
      </w:r>
      <w:r w:rsidRPr="006B1834">
        <w:rPr>
          <w:color w:val="auto"/>
          <w:sz w:val="20"/>
          <w:szCs w:val="20"/>
        </w:rPr>
        <w:t xml:space="preserve"> reprezentowaną przez: </w:t>
      </w:r>
    </w:p>
    <w:p w14:paraId="34F82A81" w14:textId="77777777" w:rsidR="00EF0C0D" w:rsidRPr="006B1834" w:rsidRDefault="00EF0C0D" w:rsidP="00EF0C0D">
      <w:pPr>
        <w:pStyle w:val="Default"/>
        <w:rPr>
          <w:color w:val="auto"/>
          <w:sz w:val="20"/>
          <w:szCs w:val="20"/>
        </w:rPr>
      </w:pPr>
      <w:r w:rsidRPr="006B1834">
        <w:rPr>
          <w:b/>
          <w:bCs/>
          <w:color w:val="auto"/>
          <w:sz w:val="20"/>
          <w:szCs w:val="20"/>
        </w:rPr>
        <w:t xml:space="preserve">Jolantę Szewczun – Burmistrza Dzierzgonia </w:t>
      </w:r>
    </w:p>
    <w:p w14:paraId="001440A6" w14:textId="17E9B48E" w:rsidR="00567136" w:rsidRPr="00F02029" w:rsidRDefault="00EF0C0D" w:rsidP="00EF0C0D">
      <w:pPr>
        <w:pStyle w:val="Standard"/>
        <w:spacing w:after="0" w:line="240" w:lineRule="auto"/>
        <w:jc w:val="both"/>
        <w:rPr>
          <w:rFonts w:ascii="Arial" w:hAnsi="Arial" w:cs="Arial"/>
          <w:sz w:val="20"/>
          <w:szCs w:val="20"/>
        </w:rPr>
      </w:pPr>
      <w:r w:rsidRPr="006B1834">
        <w:rPr>
          <w:rFonts w:ascii="Arial" w:hAnsi="Arial" w:cs="Arial"/>
          <w:sz w:val="20"/>
          <w:szCs w:val="20"/>
        </w:rPr>
        <w:t xml:space="preserve">przy kontrasygnacie - </w:t>
      </w:r>
      <w:r w:rsidR="00091560" w:rsidRPr="00091560">
        <w:rPr>
          <w:rFonts w:ascii="Arial" w:hAnsi="Arial" w:cs="Arial"/>
          <w:b/>
          <w:bCs/>
          <w:sz w:val="20"/>
          <w:szCs w:val="20"/>
        </w:rPr>
        <w:t>Moniki Waszczyszyn - zastępującej Skarbnika Gminy Dzierzgoń</w:t>
      </w:r>
    </w:p>
    <w:p w14:paraId="2400C9E4" w14:textId="77777777" w:rsidR="00567136" w:rsidRPr="00F02029" w:rsidRDefault="00EC2221">
      <w:pPr>
        <w:pStyle w:val="Standard"/>
        <w:spacing w:after="0" w:line="240" w:lineRule="auto"/>
        <w:jc w:val="both"/>
        <w:rPr>
          <w:rFonts w:ascii="Arial" w:hAnsi="Arial" w:cs="Arial"/>
          <w:sz w:val="20"/>
          <w:szCs w:val="20"/>
        </w:rPr>
      </w:pPr>
      <w:r w:rsidRPr="00F02029">
        <w:rPr>
          <w:rFonts w:ascii="Arial" w:hAnsi="Arial" w:cs="Arial"/>
          <w:sz w:val="20"/>
          <w:szCs w:val="20"/>
        </w:rPr>
        <w:t>a</w:t>
      </w:r>
    </w:p>
    <w:p w14:paraId="4D4E0266" w14:textId="77777777" w:rsidR="00567136" w:rsidRPr="00F02029" w:rsidRDefault="00EC2221">
      <w:pPr>
        <w:pStyle w:val="Standard"/>
        <w:tabs>
          <w:tab w:val="left" w:pos="720"/>
        </w:tabs>
        <w:spacing w:after="0" w:line="240" w:lineRule="auto"/>
        <w:ind w:left="360" w:hanging="360"/>
        <w:jc w:val="both"/>
        <w:rPr>
          <w:rFonts w:ascii="Arial" w:hAnsi="Arial" w:cs="Arial"/>
          <w:sz w:val="20"/>
          <w:szCs w:val="20"/>
        </w:rPr>
      </w:pPr>
      <w:r w:rsidRPr="00F02029">
        <w:rPr>
          <w:rFonts w:ascii="Arial" w:hAnsi="Arial" w:cs="Arial"/>
          <w:sz w:val="20"/>
          <w:szCs w:val="20"/>
        </w:rPr>
        <w:t>Firmą: .......................................................... z siedzibą .............................................................</w:t>
      </w:r>
    </w:p>
    <w:p w14:paraId="44BEF0F9" w14:textId="77777777" w:rsidR="00567136" w:rsidRPr="00F02029" w:rsidRDefault="00EC2221">
      <w:pPr>
        <w:pStyle w:val="Standard"/>
        <w:tabs>
          <w:tab w:val="left" w:pos="0"/>
        </w:tabs>
        <w:spacing w:after="0" w:line="240" w:lineRule="auto"/>
        <w:jc w:val="both"/>
        <w:rPr>
          <w:rFonts w:ascii="Arial" w:hAnsi="Arial" w:cs="Arial"/>
          <w:sz w:val="20"/>
          <w:szCs w:val="20"/>
        </w:rPr>
      </w:pPr>
      <w:r w:rsidRPr="00F02029">
        <w:rPr>
          <w:rFonts w:ascii="Arial" w:hAnsi="Arial" w:cs="Arial"/>
          <w:sz w:val="20"/>
          <w:szCs w:val="20"/>
        </w:rPr>
        <w:t>NIP…….....................; REGON: ……………………</w:t>
      </w:r>
    </w:p>
    <w:p w14:paraId="6C2F6C34" w14:textId="77777777" w:rsidR="00567136" w:rsidRPr="00F02029" w:rsidRDefault="00EC2221">
      <w:pPr>
        <w:pStyle w:val="Standard"/>
        <w:tabs>
          <w:tab w:val="left" w:pos="0"/>
        </w:tabs>
        <w:spacing w:after="0" w:line="240" w:lineRule="auto"/>
        <w:jc w:val="both"/>
        <w:rPr>
          <w:rFonts w:ascii="Arial" w:hAnsi="Arial" w:cs="Arial"/>
          <w:sz w:val="20"/>
          <w:szCs w:val="20"/>
        </w:rPr>
      </w:pPr>
      <w:r w:rsidRPr="00F02029">
        <w:rPr>
          <w:rFonts w:ascii="Arial" w:hAnsi="Arial" w:cs="Arial"/>
          <w:sz w:val="20"/>
          <w:szCs w:val="20"/>
        </w:rPr>
        <w:t xml:space="preserve">zwaną w dalszej treści </w:t>
      </w:r>
      <w:r w:rsidRPr="00F02029">
        <w:rPr>
          <w:rFonts w:ascii="Arial" w:hAnsi="Arial" w:cs="Arial"/>
          <w:b/>
          <w:sz w:val="20"/>
          <w:szCs w:val="20"/>
        </w:rPr>
        <w:t>Wykonawcą</w:t>
      </w:r>
      <w:r w:rsidRPr="00F02029">
        <w:rPr>
          <w:rFonts w:ascii="Arial" w:hAnsi="Arial" w:cs="Arial"/>
          <w:sz w:val="20"/>
          <w:szCs w:val="20"/>
        </w:rPr>
        <w:t xml:space="preserve"> - reprezentowanym przez:</w:t>
      </w:r>
    </w:p>
    <w:p w14:paraId="7256E85F" w14:textId="77777777" w:rsidR="00567136" w:rsidRPr="00F02029" w:rsidRDefault="00EC2221">
      <w:pPr>
        <w:pStyle w:val="Standard"/>
        <w:tabs>
          <w:tab w:val="left" w:pos="720"/>
        </w:tabs>
        <w:spacing w:after="0" w:line="240" w:lineRule="auto"/>
        <w:jc w:val="both"/>
        <w:rPr>
          <w:rFonts w:ascii="Arial" w:hAnsi="Arial" w:cs="Arial"/>
          <w:sz w:val="20"/>
          <w:szCs w:val="20"/>
        </w:rPr>
      </w:pPr>
      <w:r w:rsidRPr="00F02029">
        <w:rPr>
          <w:rFonts w:ascii="Arial" w:hAnsi="Arial" w:cs="Arial"/>
          <w:sz w:val="20"/>
          <w:szCs w:val="20"/>
        </w:rPr>
        <w:t>- ........................................   - ...............................................................................................</w:t>
      </w:r>
    </w:p>
    <w:p w14:paraId="0B1D6A7E" w14:textId="77777777" w:rsidR="00567136" w:rsidRPr="00F02029" w:rsidRDefault="00EC2221">
      <w:pPr>
        <w:pStyle w:val="Standard"/>
        <w:tabs>
          <w:tab w:val="left" w:pos="720"/>
        </w:tabs>
        <w:spacing w:after="0" w:line="240" w:lineRule="auto"/>
        <w:jc w:val="both"/>
        <w:rPr>
          <w:rFonts w:ascii="Arial" w:hAnsi="Arial" w:cs="Arial"/>
          <w:sz w:val="20"/>
          <w:szCs w:val="20"/>
        </w:rPr>
      </w:pPr>
      <w:r w:rsidRPr="00F02029">
        <w:rPr>
          <w:rFonts w:ascii="Arial" w:hAnsi="Arial" w:cs="Arial"/>
          <w:sz w:val="20"/>
          <w:szCs w:val="20"/>
        </w:rPr>
        <w:t>-.........................................   - ...............................................................................................</w:t>
      </w:r>
    </w:p>
    <w:p w14:paraId="028B1F7F" w14:textId="77777777" w:rsidR="00567136" w:rsidRPr="00F02029" w:rsidRDefault="00EC2221">
      <w:pPr>
        <w:pStyle w:val="Standard"/>
        <w:tabs>
          <w:tab w:val="left" w:pos="720"/>
        </w:tabs>
        <w:spacing w:after="0" w:line="240" w:lineRule="auto"/>
        <w:ind w:left="360" w:hanging="360"/>
        <w:jc w:val="both"/>
        <w:rPr>
          <w:rFonts w:ascii="Arial" w:hAnsi="Arial" w:cs="Arial"/>
          <w:sz w:val="20"/>
          <w:szCs w:val="20"/>
        </w:rPr>
      </w:pPr>
      <w:r w:rsidRPr="00F02029">
        <w:rPr>
          <w:rFonts w:ascii="Arial" w:hAnsi="Arial" w:cs="Arial"/>
          <w:sz w:val="20"/>
          <w:szCs w:val="20"/>
        </w:rPr>
        <w:t>przy solidarnej odpowiedzialności Partnerów Konsorcjum</w:t>
      </w:r>
      <w:r w:rsidRPr="00F02029">
        <w:rPr>
          <w:rFonts w:ascii="Arial" w:hAnsi="Arial" w:cs="Arial"/>
          <w:sz w:val="20"/>
          <w:szCs w:val="20"/>
          <w:vertAlign w:val="superscript"/>
        </w:rPr>
        <w:t>*)</w:t>
      </w:r>
      <w:r w:rsidRPr="00F02029">
        <w:rPr>
          <w:rFonts w:ascii="Arial" w:hAnsi="Arial" w:cs="Arial"/>
          <w:sz w:val="20"/>
          <w:szCs w:val="20"/>
        </w:rPr>
        <w:t xml:space="preserve"> niżej wymienionych:</w:t>
      </w:r>
    </w:p>
    <w:p w14:paraId="2E43F5B3" w14:textId="77777777" w:rsidR="00567136" w:rsidRPr="00F02029" w:rsidRDefault="00EC2221" w:rsidP="00EB0ABA">
      <w:pPr>
        <w:pStyle w:val="Standard"/>
        <w:numPr>
          <w:ilvl w:val="0"/>
          <w:numId w:val="58"/>
        </w:numPr>
        <w:tabs>
          <w:tab w:val="left" w:pos="-2520"/>
          <w:tab w:val="left" w:pos="-2160"/>
        </w:tabs>
        <w:spacing w:after="0" w:line="240" w:lineRule="auto"/>
        <w:jc w:val="both"/>
        <w:rPr>
          <w:rFonts w:ascii="Arial" w:hAnsi="Arial" w:cs="Arial"/>
          <w:sz w:val="20"/>
          <w:szCs w:val="20"/>
        </w:rPr>
      </w:pPr>
      <w:r w:rsidRPr="00F02029">
        <w:rPr>
          <w:rFonts w:ascii="Arial" w:hAnsi="Arial" w:cs="Arial"/>
          <w:sz w:val="20"/>
          <w:szCs w:val="20"/>
        </w:rPr>
        <w:t>........................................................ z siedzibą .............................................................</w:t>
      </w:r>
    </w:p>
    <w:p w14:paraId="00358E1A" w14:textId="77777777" w:rsidR="00567136" w:rsidRPr="00F02029" w:rsidRDefault="00EC2221">
      <w:pPr>
        <w:pStyle w:val="Standard"/>
        <w:tabs>
          <w:tab w:val="left" w:pos="720"/>
        </w:tabs>
        <w:spacing w:after="0" w:line="240" w:lineRule="auto"/>
        <w:ind w:left="360"/>
        <w:jc w:val="both"/>
        <w:rPr>
          <w:rFonts w:ascii="Arial" w:hAnsi="Arial" w:cs="Arial"/>
          <w:sz w:val="20"/>
          <w:szCs w:val="20"/>
        </w:rPr>
      </w:pPr>
      <w:r w:rsidRPr="00F02029">
        <w:rPr>
          <w:rFonts w:ascii="Arial" w:hAnsi="Arial" w:cs="Arial"/>
          <w:sz w:val="20"/>
          <w:szCs w:val="20"/>
        </w:rPr>
        <w:t>NIP…….....................; REGON: ……………………</w:t>
      </w:r>
    </w:p>
    <w:p w14:paraId="21993D29" w14:textId="77777777" w:rsidR="00567136" w:rsidRPr="00F02029" w:rsidRDefault="00EC2221">
      <w:pPr>
        <w:pStyle w:val="Standard"/>
        <w:numPr>
          <w:ilvl w:val="0"/>
          <w:numId w:val="33"/>
        </w:numPr>
        <w:tabs>
          <w:tab w:val="left" w:pos="-2520"/>
          <w:tab w:val="left" w:pos="-2160"/>
        </w:tabs>
        <w:spacing w:after="0" w:line="240" w:lineRule="auto"/>
        <w:jc w:val="both"/>
        <w:rPr>
          <w:rFonts w:ascii="Arial" w:hAnsi="Arial" w:cs="Arial"/>
          <w:sz w:val="20"/>
          <w:szCs w:val="20"/>
        </w:rPr>
      </w:pPr>
      <w:r w:rsidRPr="00F02029">
        <w:rPr>
          <w:rFonts w:ascii="Arial" w:hAnsi="Arial" w:cs="Arial"/>
          <w:sz w:val="20"/>
          <w:szCs w:val="20"/>
        </w:rPr>
        <w:t>........................................................ z siedzibą .............................................................</w:t>
      </w:r>
    </w:p>
    <w:p w14:paraId="0ECC0CD7" w14:textId="77777777" w:rsidR="00567136" w:rsidRPr="00F02029" w:rsidRDefault="00EC2221">
      <w:pPr>
        <w:pStyle w:val="Standard"/>
        <w:tabs>
          <w:tab w:val="left" w:pos="720"/>
        </w:tabs>
        <w:spacing w:after="0" w:line="240" w:lineRule="auto"/>
        <w:ind w:left="360"/>
        <w:jc w:val="both"/>
        <w:rPr>
          <w:rFonts w:ascii="Arial" w:hAnsi="Arial" w:cs="Arial"/>
          <w:sz w:val="20"/>
          <w:szCs w:val="20"/>
        </w:rPr>
      </w:pPr>
      <w:r w:rsidRPr="00F02029">
        <w:rPr>
          <w:rFonts w:ascii="Arial" w:hAnsi="Arial" w:cs="Arial"/>
          <w:sz w:val="20"/>
          <w:szCs w:val="20"/>
        </w:rPr>
        <w:t>NIP…….....................; REGON: ……………………</w:t>
      </w:r>
    </w:p>
    <w:p w14:paraId="451545C8" w14:textId="77777777" w:rsidR="00567136" w:rsidRPr="00F02029" w:rsidRDefault="00EC2221">
      <w:pPr>
        <w:pStyle w:val="Standard"/>
        <w:spacing w:after="0" w:line="240" w:lineRule="auto"/>
        <w:ind w:left="360"/>
        <w:jc w:val="both"/>
        <w:rPr>
          <w:rFonts w:ascii="Arial" w:hAnsi="Arial" w:cs="Arial"/>
          <w:sz w:val="20"/>
          <w:szCs w:val="20"/>
        </w:rPr>
      </w:pPr>
      <w:r w:rsidRPr="00F02029">
        <w:rPr>
          <w:rFonts w:ascii="Arial" w:hAnsi="Arial" w:cs="Arial"/>
          <w:sz w:val="20"/>
          <w:szCs w:val="20"/>
          <w:vertAlign w:val="superscript"/>
        </w:rPr>
        <w:t>*)</w:t>
      </w:r>
      <w:r w:rsidRPr="00F02029">
        <w:rPr>
          <w:rFonts w:ascii="Arial" w:hAnsi="Arial" w:cs="Arial"/>
          <w:sz w:val="20"/>
          <w:szCs w:val="20"/>
        </w:rPr>
        <w:t xml:space="preserve"> </w:t>
      </w:r>
      <w:r w:rsidRPr="00F02029">
        <w:rPr>
          <w:rFonts w:ascii="Arial" w:hAnsi="Arial" w:cs="Arial"/>
          <w:i/>
          <w:iCs/>
          <w:sz w:val="20"/>
          <w:szCs w:val="20"/>
        </w:rPr>
        <w:t>dotyczy Konsorcjum</w:t>
      </w:r>
    </w:p>
    <w:tbl>
      <w:tblPr>
        <w:tblW w:w="9072" w:type="dxa"/>
        <w:tblInd w:w="1" w:type="dxa"/>
        <w:tblLayout w:type="fixed"/>
        <w:tblCellMar>
          <w:left w:w="10" w:type="dxa"/>
          <w:right w:w="10" w:type="dxa"/>
        </w:tblCellMar>
        <w:tblLook w:val="04A0" w:firstRow="1" w:lastRow="0" w:firstColumn="1" w:lastColumn="0" w:noHBand="0" w:noVBand="1"/>
      </w:tblPr>
      <w:tblGrid>
        <w:gridCol w:w="9072"/>
      </w:tblGrid>
      <w:tr w:rsidR="00567136" w:rsidRPr="00F02029" w14:paraId="7C2B84A4" w14:textId="77777777">
        <w:tc>
          <w:tcPr>
            <w:tcW w:w="907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5C22F3E7" w14:textId="77777777" w:rsidR="00567136" w:rsidRPr="00F02029" w:rsidRDefault="00EC2221">
            <w:pPr>
              <w:pStyle w:val="Standard"/>
              <w:spacing w:after="0" w:line="240" w:lineRule="auto"/>
              <w:ind w:left="360"/>
              <w:jc w:val="center"/>
              <w:rPr>
                <w:rFonts w:ascii="Arial" w:hAnsi="Arial" w:cs="Arial"/>
                <w:sz w:val="20"/>
                <w:szCs w:val="20"/>
              </w:rPr>
            </w:pPr>
            <w:r w:rsidRPr="00F02029">
              <w:rPr>
                <w:rFonts w:ascii="Arial" w:hAnsi="Arial" w:cs="Arial"/>
                <w:b/>
                <w:sz w:val="20"/>
                <w:szCs w:val="20"/>
              </w:rPr>
              <w:t>§ 1</w:t>
            </w:r>
          </w:p>
          <w:p w14:paraId="43F3D47C" w14:textId="77777777" w:rsidR="00567136" w:rsidRPr="00F02029" w:rsidRDefault="00EC2221">
            <w:pPr>
              <w:pStyle w:val="Standard"/>
              <w:spacing w:after="0" w:line="240" w:lineRule="auto"/>
              <w:ind w:left="360"/>
              <w:jc w:val="center"/>
              <w:rPr>
                <w:rFonts w:ascii="Arial" w:hAnsi="Arial" w:cs="Arial"/>
                <w:sz w:val="20"/>
                <w:szCs w:val="20"/>
              </w:rPr>
            </w:pPr>
            <w:r w:rsidRPr="00F02029">
              <w:rPr>
                <w:rFonts w:ascii="Arial" w:hAnsi="Arial" w:cs="Arial"/>
                <w:b/>
                <w:sz w:val="20"/>
                <w:szCs w:val="20"/>
              </w:rPr>
              <w:t>PRZEDMIOT ZAMÓWIENIA</w:t>
            </w:r>
          </w:p>
        </w:tc>
      </w:tr>
    </w:tbl>
    <w:p w14:paraId="2C8C817D" w14:textId="5C78FBAE" w:rsidR="00567136" w:rsidRPr="00F02029" w:rsidRDefault="00EC2221" w:rsidP="00EB0ABA">
      <w:pPr>
        <w:pStyle w:val="Standard"/>
        <w:numPr>
          <w:ilvl w:val="0"/>
          <w:numId w:val="59"/>
        </w:numPr>
        <w:tabs>
          <w:tab w:val="left" w:pos="717"/>
        </w:tabs>
        <w:spacing w:after="0" w:line="240" w:lineRule="auto"/>
        <w:ind w:left="357" w:hanging="357"/>
        <w:jc w:val="both"/>
        <w:rPr>
          <w:rFonts w:ascii="Arial" w:hAnsi="Arial" w:cs="Arial"/>
          <w:sz w:val="20"/>
          <w:szCs w:val="20"/>
        </w:rPr>
      </w:pPr>
      <w:r w:rsidRPr="00F02029">
        <w:rPr>
          <w:rFonts w:ascii="Arial" w:hAnsi="Arial" w:cs="Arial"/>
          <w:sz w:val="20"/>
          <w:szCs w:val="20"/>
        </w:rPr>
        <w:t xml:space="preserve">W wyniku </w:t>
      </w:r>
      <w:r w:rsidRPr="00F02029">
        <w:rPr>
          <w:rFonts w:ascii="Arial" w:eastAsia="Lucida Sans Unicode" w:hAnsi="Arial" w:cs="Arial"/>
          <w:sz w:val="20"/>
          <w:szCs w:val="20"/>
        </w:rPr>
        <w:t xml:space="preserve">dokonania przez Zamawiającego wyboru </w:t>
      </w:r>
      <w:r w:rsidRPr="00F02029">
        <w:rPr>
          <w:rFonts w:ascii="Arial" w:hAnsi="Arial" w:cs="Arial"/>
          <w:sz w:val="20"/>
          <w:szCs w:val="20"/>
        </w:rPr>
        <w:t xml:space="preserve">Wykonawcy, wyłonionego w postępowaniu o udzielenie zamówienia publicznego nr </w:t>
      </w:r>
      <w:r w:rsidR="001F3D4C" w:rsidRPr="001F3D4C">
        <w:rPr>
          <w:rFonts w:ascii="Arial" w:hAnsi="Arial" w:cs="Arial"/>
          <w:sz w:val="20"/>
          <w:szCs w:val="20"/>
        </w:rPr>
        <w:t>TI.271.</w:t>
      </w:r>
      <w:r w:rsidR="009872DA">
        <w:rPr>
          <w:rFonts w:ascii="Arial" w:hAnsi="Arial" w:cs="Arial"/>
          <w:sz w:val="20"/>
          <w:szCs w:val="20"/>
        </w:rPr>
        <w:t>129</w:t>
      </w:r>
      <w:r w:rsidR="001F3D4C" w:rsidRPr="001F3D4C">
        <w:rPr>
          <w:rFonts w:ascii="Arial" w:hAnsi="Arial" w:cs="Arial"/>
          <w:sz w:val="20"/>
          <w:szCs w:val="20"/>
        </w:rPr>
        <w:t>.2024</w:t>
      </w:r>
      <w:r w:rsidRPr="00F02029">
        <w:rPr>
          <w:rFonts w:ascii="Arial" w:eastAsia="Arial" w:hAnsi="Arial" w:cs="Arial"/>
          <w:sz w:val="20"/>
          <w:szCs w:val="20"/>
        </w:rPr>
        <w:t>,</w:t>
      </w:r>
      <w:r w:rsidRPr="00F02029">
        <w:rPr>
          <w:rFonts w:ascii="Arial" w:eastAsia="Lucida Sans Unicode" w:hAnsi="Arial" w:cs="Arial"/>
          <w:sz w:val="20"/>
          <w:szCs w:val="20"/>
        </w:rPr>
        <w:t xml:space="preserve"> prowadzonego w trybie podstawowym z możliwymi negocjacjami, zgodnie z art. 275 pkt 2 ustawy z dnia 11 września 2019r. - Prawo zamówień publicznych (Dz.U. z 202</w:t>
      </w:r>
      <w:r w:rsidR="004C5773">
        <w:rPr>
          <w:rFonts w:ascii="Arial" w:eastAsia="Lucida Sans Unicode" w:hAnsi="Arial" w:cs="Arial"/>
          <w:sz w:val="20"/>
          <w:szCs w:val="20"/>
        </w:rPr>
        <w:t>3</w:t>
      </w:r>
      <w:r w:rsidRPr="00F02029">
        <w:rPr>
          <w:rFonts w:ascii="Arial" w:eastAsia="Lucida Sans Unicode" w:hAnsi="Arial" w:cs="Arial"/>
          <w:sz w:val="20"/>
          <w:szCs w:val="20"/>
        </w:rPr>
        <w:t>r. poz. 1</w:t>
      </w:r>
      <w:r w:rsidR="004C5773">
        <w:rPr>
          <w:rFonts w:ascii="Arial" w:eastAsia="Lucida Sans Unicode" w:hAnsi="Arial" w:cs="Arial"/>
          <w:sz w:val="20"/>
          <w:szCs w:val="20"/>
        </w:rPr>
        <w:t>605</w:t>
      </w:r>
      <w:r w:rsidRPr="00F02029">
        <w:rPr>
          <w:rFonts w:ascii="Arial" w:eastAsia="Lucida Sans Unicode" w:hAnsi="Arial" w:cs="Arial"/>
          <w:sz w:val="20"/>
          <w:szCs w:val="20"/>
        </w:rPr>
        <w:t xml:space="preserve"> ze zm.),</w:t>
      </w:r>
      <w:r w:rsidRPr="00F02029">
        <w:rPr>
          <w:rFonts w:ascii="Arial" w:hAnsi="Arial" w:cs="Arial"/>
          <w:sz w:val="20"/>
          <w:szCs w:val="20"/>
        </w:rPr>
        <w:t xml:space="preserve"> Zamawiający zleca, a Wykonawca przyjmuje do wykonania roboty budowlane, w ramach przedsięwzięcia inwestycyjnego pn.</w:t>
      </w:r>
    </w:p>
    <w:p w14:paraId="25506045" w14:textId="73E77C25" w:rsidR="00567136" w:rsidRPr="00F02029" w:rsidRDefault="009872DA" w:rsidP="00171F33">
      <w:pPr>
        <w:pStyle w:val="Standard"/>
        <w:spacing w:before="120" w:after="120" w:line="240" w:lineRule="auto"/>
        <w:ind w:left="426"/>
        <w:jc w:val="center"/>
        <w:rPr>
          <w:rFonts w:ascii="Arial" w:hAnsi="Arial" w:cs="Arial"/>
          <w:sz w:val="20"/>
          <w:szCs w:val="20"/>
        </w:rPr>
      </w:pPr>
      <w:r w:rsidRPr="009872DA">
        <w:rPr>
          <w:rFonts w:ascii="Arial" w:hAnsi="Arial" w:cs="Arial"/>
          <w:b/>
          <w:bCs/>
          <w:sz w:val="20"/>
          <w:szCs w:val="20"/>
        </w:rPr>
        <w:t>Zagospodarowanie przestrzeni publicznej na miejsce rekreacji i wypoczynku nad jeziorem Kuksy</w:t>
      </w:r>
    </w:p>
    <w:p w14:paraId="0E19612E" w14:textId="71E57120" w:rsidR="00DC599F" w:rsidRDefault="001E52F1" w:rsidP="00DC599F">
      <w:pPr>
        <w:pStyle w:val="Akapitzlist"/>
        <w:tabs>
          <w:tab w:val="left" w:pos="1208"/>
        </w:tabs>
        <w:spacing w:after="0" w:line="240" w:lineRule="auto"/>
        <w:ind w:left="357"/>
        <w:jc w:val="both"/>
        <w:rPr>
          <w:rFonts w:ascii="Arial" w:eastAsia="Times New Roman" w:hAnsi="Arial" w:cs="Arial"/>
          <w:sz w:val="20"/>
          <w:szCs w:val="20"/>
          <w:lang w:eastAsia="ar-SA"/>
        </w:rPr>
      </w:pPr>
      <w:r w:rsidRPr="001E52F1">
        <w:rPr>
          <w:rFonts w:ascii="Arial" w:eastAsia="Times New Roman" w:hAnsi="Arial" w:cs="Arial"/>
          <w:sz w:val="20"/>
          <w:szCs w:val="20"/>
          <w:lang w:eastAsia="ar-SA"/>
        </w:rPr>
        <w:t xml:space="preserve">W ujęciu ogólnym przedmiot zamówienia obejmuje wykonanie </w:t>
      </w:r>
      <w:r w:rsidR="00337F62" w:rsidRPr="00337F62">
        <w:rPr>
          <w:rFonts w:ascii="Arial" w:eastAsia="Times New Roman" w:hAnsi="Arial" w:cs="Arial"/>
          <w:sz w:val="20"/>
          <w:szCs w:val="20"/>
          <w:lang w:eastAsia="ar-SA"/>
        </w:rPr>
        <w:t>zagospodarowania przestrzeni publicznej zlokalizowane</w:t>
      </w:r>
      <w:r w:rsidR="00337F62">
        <w:rPr>
          <w:rFonts w:ascii="Arial" w:eastAsia="Times New Roman" w:hAnsi="Arial" w:cs="Arial"/>
          <w:sz w:val="20"/>
          <w:szCs w:val="20"/>
          <w:lang w:eastAsia="ar-SA"/>
        </w:rPr>
        <w:t>j</w:t>
      </w:r>
      <w:r w:rsidR="00337F62" w:rsidRPr="00337F62">
        <w:rPr>
          <w:rFonts w:ascii="Arial" w:eastAsia="Times New Roman" w:hAnsi="Arial" w:cs="Arial"/>
          <w:sz w:val="20"/>
          <w:szCs w:val="20"/>
          <w:lang w:eastAsia="ar-SA"/>
        </w:rPr>
        <w:t xml:space="preserve"> na działkach nr 193/3 i 193/1 oraz częściowo na działkach nr 193/4, 192/1, 270 i 322 w obrębie </w:t>
      </w:r>
      <w:proofErr w:type="spellStart"/>
      <w:r w:rsidR="00337F62" w:rsidRPr="00337F62">
        <w:rPr>
          <w:rFonts w:ascii="Arial" w:eastAsia="Times New Roman" w:hAnsi="Arial" w:cs="Arial"/>
          <w:sz w:val="20"/>
          <w:szCs w:val="20"/>
          <w:lang w:eastAsia="ar-SA"/>
        </w:rPr>
        <w:t>ewid</w:t>
      </w:r>
      <w:proofErr w:type="spellEnd"/>
      <w:r w:rsidR="00337F62" w:rsidRPr="00337F62">
        <w:rPr>
          <w:rFonts w:ascii="Arial" w:eastAsia="Times New Roman" w:hAnsi="Arial" w:cs="Arial"/>
          <w:sz w:val="20"/>
          <w:szCs w:val="20"/>
          <w:lang w:eastAsia="ar-SA"/>
        </w:rPr>
        <w:t>. Morany, gmina Dzierzgoń. Przedmiotowe zadanie obejmuje swoim zakresem roboty budowlane związane z przebudową plaży (w tym m.in. wykonanie muru oporowego, miejsc do siedzenia i rekreacji, elementów małej architektury, ciągów komunikacyjno-spacerowych, sieciowego uzbrojenia terenu i oświetlenia, dostawę oraz montaż urządzeń fitness, placu zabaw i in., zagospodarowanie istniejącej zieleni wraz z uzupełnieniami nowej) oraz budową zespołu pomostów przy plaży (w tym pomostów stałych i pływających, schodów terenowych i pochylni dla niepełnosprawnych, wiaty na pomoście, slipu do spuszczania łódek)</w:t>
      </w:r>
      <w:r w:rsidR="002D354F" w:rsidRPr="002D354F">
        <w:rPr>
          <w:rFonts w:ascii="Arial" w:eastAsia="Times New Roman" w:hAnsi="Arial" w:cs="Arial"/>
          <w:sz w:val="20"/>
          <w:szCs w:val="20"/>
          <w:lang w:eastAsia="ar-SA"/>
        </w:rPr>
        <w:t xml:space="preserve"> - według parametrów określonych w załączonych dokumentacjach projektowych i w przedmiarach robót (odpowiednio dla każdej z </w:t>
      </w:r>
      <w:r>
        <w:rPr>
          <w:rFonts w:ascii="Arial" w:eastAsia="Times New Roman" w:hAnsi="Arial" w:cs="Arial"/>
          <w:sz w:val="20"/>
          <w:szCs w:val="20"/>
          <w:lang w:eastAsia="ar-SA"/>
        </w:rPr>
        <w:t>części</w:t>
      </w:r>
      <w:r w:rsidRPr="001E52F1">
        <w:t xml:space="preserve"> </w:t>
      </w:r>
      <w:r w:rsidRPr="001E52F1">
        <w:rPr>
          <w:rFonts w:ascii="Arial" w:eastAsia="Times New Roman" w:hAnsi="Arial" w:cs="Arial"/>
          <w:sz w:val="20"/>
          <w:szCs w:val="20"/>
          <w:lang w:eastAsia="ar-SA"/>
        </w:rPr>
        <w:t>zamówienia</w:t>
      </w:r>
      <w:r w:rsidR="002D354F" w:rsidRPr="002D354F">
        <w:rPr>
          <w:rFonts w:ascii="Arial" w:eastAsia="Times New Roman" w:hAnsi="Arial" w:cs="Arial"/>
          <w:sz w:val="20"/>
          <w:szCs w:val="20"/>
          <w:lang w:eastAsia="ar-SA"/>
        </w:rPr>
        <w:t>)</w:t>
      </w:r>
      <w:r w:rsidR="001779F5" w:rsidRPr="00E4431E">
        <w:rPr>
          <w:rFonts w:ascii="Arial" w:eastAsia="Times New Roman" w:hAnsi="Arial" w:cs="Arial"/>
          <w:sz w:val="20"/>
          <w:szCs w:val="20"/>
          <w:lang w:eastAsia="ar-SA"/>
        </w:rPr>
        <w:t>.</w:t>
      </w:r>
      <w:r w:rsidR="00F729DD" w:rsidRPr="00E4431E">
        <w:rPr>
          <w:rFonts w:ascii="Arial" w:eastAsia="Times New Roman" w:hAnsi="Arial" w:cs="Arial"/>
          <w:sz w:val="20"/>
          <w:szCs w:val="20"/>
          <w:lang w:eastAsia="ar-SA"/>
        </w:rPr>
        <w:t xml:space="preserve"> </w:t>
      </w:r>
      <w:r w:rsidR="00337F62" w:rsidRPr="00337F62">
        <w:rPr>
          <w:rFonts w:ascii="Arial" w:eastAsia="Times New Roman" w:hAnsi="Arial" w:cs="Arial"/>
          <w:sz w:val="20"/>
          <w:szCs w:val="20"/>
          <w:lang w:eastAsia="ar-SA"/>
        </w:rPr>
        <w:t>Zadanie winno być wykonane zgodnie z obowiązującymi standardami i przepisami dla tego typu obiektu, w zakresie niezbędnym do stworzenia w nim odpowiednich warunków funkcjonalno-użytkowych oraz zapewnienia bezpieczeństwa jego użytkownikom</w:t>
      </w:r>
      <w:r w:rsidR="00955BCF" w:rsidRPr="00F02029">
        <w:rPr>
          <w:rFonts w:ascii="Arial" w:eastAsia="Times New Roman" w:hAnsi="Arial" w:cs="Arial"/>
          <w:sz w:val="20"/>
          <w:szCs w:val="20"/>
          <w:lang w:eastAsia="ar-SA"/>
        </w:rPr>
        <w:t xml:space="preserve">. </w:t>
      </w:r>
      <w:r w:rsidR="00DC599F" w:rsidRPr="0093503D">
        <w:rPr>
          <w:rFonts w:ascii="Arial" w:eastAsia="Calibri" w:hAnsi="Arial" w:cs="Arial"/>
          <w:sz w:val="20"/>
          <w:szCs w:val="20"/>
        </w:rPr>
        <w:t xml:space="preserve">Zadanie obejmuje swoim zakresem </w:t>
      </w:r>
      <w:r w:rsidR="00DC599F" w:rsidRPr="0093503D">
        <w:rPr>
          <w:rFonts w:ascii="Arial" w:eastAsia="Times New Roman" w:hAnsi="Arial" w:cs="Arial"/>
          <w:sz w:val="20"/>
          <w:szCs w:val="20"/>
          <w:lang w:eastAsia="ar-SA"/>
        </w:rPr>
        <w:t>składowe elementy, wynikające z treści wymienionych poniżej dokumentów.</w:t>
      </w:r>
    </w:p>
    <w:p w14:paraId="0AC4B32C" w14:textId="4266BB78" w:rsidR="00DC599F" w:rsidRPr="007F316F" w:rsidRDefault="00DC599F" w:rsidP="00DC599F">
      <w:pPr>
        <w:pStyle w:val="Standard"/>
        <w:numPr>
          <w:ilvl w:val="1"/>
          <w:numId w:val="11"/>
        </w:numPr>
        <w:tabs>
          <w:tab w:val="left" w:pos="717"/>
        </w:tabs>
        <w:spacing w:before="120" w:after="0" w:line="240" w:lineRule="auto"/>
        <w:ind w:left="357" w:hanging="357"/>
        <w:jc w:val="both"/>
        <w:rPr>
          <w:rFonts w:ascii="Arial" w:hAnsi="Arial" w:cs="Arial"/>
          <w:sz w:val="20"/>
          <w:szCs w:val="20"/>
        </w:rPr>
      </w:pPr>
      <w:r w:rsidRPr="007F316F">
        <w:rPr>
          <w:rFonts w:ascii="Arial" w:hAnsi="Arial" w:cs="Arial"/>
          <w:sz w:val="20"/>
          <w:szCs w:val="20"/>
        </w:rPr>
        <w:t xml:space="preserve">Podstawowy zakres merytoryczny przedmiotu umowy określa </w:t>
      </w:r>
      <w:r w:rsidR="00305D3C" w:rsidRPr="00305D3C">
        <w:rPr>
          <w:rFonts w:ascii="Arial" w:hAnsi="Arial" w:cs="Arial"/>
          <w:sz w:val="20"/>
          <w:szCs w:val="20"/>
        </w:rPr>
        <w:t>Dokumentacja projektowa wraz ze Specyfikacjami technicznym i Przedmiarem robót</w:t>
      </w:r>
      <w:r w:rsidR="002D354F" w:rsidRPr="002D354F">
        <w:rPr>
          <w:rFonts w:ascii="Arial" w:hAnsi="Arial" w:cs="Arial"/>
          <w:sz w:val="20"/>
          <w:szCs w:val="20"/>
        </w:rPr>
        <w:t>, stanowiąc</w:t>
      </w:r>
      <w:r w:rsidR="00337F62">
        <w:rPr>
          <w:rFonts w:ascii="Arial" w:hAnsi="Arial" w:cs="Arial"/>
          <w:sz w:val="20"/>
          <w:szCs w:val="20"/>
        </w:rPr>
        <w:t>a</w:t>
      </w:r>
      <w:r w:rsidR="002D354F" w:rsidRPr="002D354F">
        <w:rPr>
          <w:rFonts w:ascii="Arial" w:hAnsi="Arial" w:cs="Arial"/>
          <w:sz w:val="20"/>
          <w:szCs w:val="20"/>
        </w:rPr>
        <w:t xml:space="preserve"> Załącznik nr 9 do SWZ (odpowiednio dla każdej z </w:t>
      </w:r>
      <w:r w:rsidR="001E52F1" w:rsidRPr="001E52F1">
        <w:rPr>
          <w:rFonts w:ascii="Arial" w:hAnsi="Arial" w:cs="Arial"/>
          <w:sz w:val="20"/>
          <w:szCs w:val="20"/>
        </w:rPr>
        <w:t>części zamówienia</w:t>
      </w:r>
      <w:r w:rsidR="002D354F" w:rsidRPr="002D354F">
        <w:rPr>
          <w:rFonts w:ascii="Arial" w:hAnsi="Arial" w:cs="Arial"/>
          <w:sz w:val="20"/>
          <w:szCs w:val="20"/>
        </w:rPr>
        <w:t>)</w:t>
      </w:r>
      <w:r w:rsidRPr="002D354F">
        <w:rPr>
          <w:rFonts w:ascii="Arial" w:hAnsi="Arial" w:cs="Arial"/>
          <w:bCs/>
          <w:sz w:val="20"/>
          <w:szCs w:val="20"/>
        </w:rPr>
        <w:t>,</w:t>
      </w:r>
      <w:r w:rsidRPr="007F316F">
        <w:rPr>
          <w:rFonts w:ascii="Arial" w:hAnsi="Arial" w:cs="Arial"/>
          <w:b/>
          <w:sz w:val="20"/>
          <w:szCs w:val="20"/>
        </w:rPr>
        <w:t xml:space="preserve"> </w:t>
      </w:r>
      <w:r w:rsidRPr="007F316F">
        <w:rPr>
          <w:rFonts w:ascii="Arial" w:hAnsi="Arial" w:cs="Arial"/>
          <w:bCs/>
          <w:sz w:val="20"/>
          <w:szCs w:val="20"/>
        </w:rPr>
        <w:t>w tym</w:t>
      </w:r>
      <w:r w:rsidRPr="007F316F">
        <w:rPr>
          <w:rFonts w:ascii="Arial" w:eastAsia="Times New Roman" w:hAnsi="Arial" w:cs="Arial"/>
          <w:sz w:val="20"/>
          <w:szCs w:val="20"/>
          <w:lang w:eastAsia="ar-SA"/>
        </w:rPr>
        <w:t>:</w:t>
      </w:r>
    </w:p>
    <w:p w14:paraId="371A4F20" w14:textId="77777777" w:rsidR="00DC599F" w:rsidRDefault="00DC599F" w:rsidP="00DC599F">
      <w:pPr>
        <w:pStyle w:val="Standard"/>
        <w:numPr>
          <w:ilvl w:val="0"/>
          <w:numId w:val="38"/>
        </w:numPr>
        <w:spacing w:after="0" w:line="240" w:lineRule="auto"/>
        <w:ind w:left="567" w:hanging="141"/>
        <w:jc w:val="both"/>
        <w:rPr>
          <w:rFonts w:ascii="Arial" w:hAnsi="Arial" w:cs="Arial"/>
          <w:bCs/>
          <w:sz w:val="20"/>
          <w:szCs w:val="20"/>
        </w:rPr>
      </w:pPr>
      <w:r w:rsidRPr="005963A4">
        <w:rPr>
          <w:rFonts w:ascii="Arial" w:hAnsi="Arial" w:cs="Arial"/>
          <w:bCs/>
          <w:sz w:val="20"/>
          <w:szCs w:val="20"/>
        </w:rPr>
        <w:t>Dla części nr ….. - …………………</w:t>
      </w:r>
      <w:r>
        <w:rPr>
          <w:rFonts w:ascii="Arial" w:hAnsi="Arial" w:cs="Arial"/>
          <w:bCs/>
          <w:sz w:val="20"/>
          <w:szCs w:val="20"/>
        </w:rPr>
        <w:t>………………………..</w:t>
      </w:r>
      <w:r w:rsidRPr="005963A4">
        <w:rPr>
          <w:rFonts w:ascii="Arial" w:hAnsi="Arial" w:cs="Arial"/>
          <w:bCs/>
          <w:sz w:val="20"/>
          <w:szCs w:val="20"/>
        </w:rPr>
        <w:t>……………………………**)</w:t>
      </w:r>
    </w:p>
    <w:p w14:paraId="177C4402" w14:textId="190FB312" w:rsidR="00B84C6F" w:rsidRPr="005963A4" w:rsidRDefault="00B84C6F" w:rsidP="00DC599F">
      <w:pPr>
        <w:pStyle w:val="Standard"/>
        <w:numPr>
          <w:ilvl w:val="0"/>
          <w:numId w:val="38"/>
        </w:numPr>
        <w:spacing w:after="0" w:line="240" w:lineRule="auto"/>
        <w:ind w:left="567" w:hanging="141"/>
        <w:jc w:val="both"/>
        <w:rPr>
          <w:rFonts w:ascii="Arial" w:hAnsi="Arial" w:cs="Arial"/>
          <w:bCs/>
          <w:sz w:val="20"/>
          <w:szCs w:val="20"/>
        </w:rPr>
      </w:pPr>
      <w:r w:rsidRPr="005963A4">
        <w:rPr>
          <w:rFonts w:ascii="Arial" w:hAnsi="Arial" w:cs="Arial"/>
          <w:bCs/>
          <w:sz w:val="20"/>
          <w:szCs w:val="20"/>
        </w:rPr>
        <w:t>Dla części nr ….. - …………………</w:t>
      </w:r>
      <w:r>
        <w:rPr>
          <w:rFonts w:ascii="Arial" w:hAnsi="Arial" w:cs="Arial"/>
          <w:bCs/>
          <w:sz w:val="20"/>
          <w:szCs w:val="20"/>
        </w:rPr>
        <w:t>………………………..</w:t>
      </w:r>
      <w:r w:rsidRPr="005963A4">
        <w:rPr>
          <w:rFonts w:ascii="Arial" w:hAnsi="Arial" w:cs="Arial"/>
          <w:bCs/>
          <w:sz w:val="20"/>
          <w:szCs w:val="20"/>
        </w:rPr>
        <w:t>……………………………**)</w:t>
      </w:r>
    </w:p>
    <w:p w14:paraId="075A604C" w14:textId="77777777" w:rsidR="00DC599F" w:rsidRDefault="00DC599F" w:rsidP="00DC599F">
      <w:pPr>
        <w:pStyle w:val="Standard"/>
        <w:tabs>
          <w:tab w:val="left" w:pos="-1470"/>
        </w:tabs>
        <w:spacing w:after="0" w:line="240" w:lineRule="auto"/>
        <w:ind w:left="426"/>
        <w:jc w:val="both"/>
        <w:rPr>
          <w:rFonts w:ascii="Arial" w:eastAsia="Lucida Sans Unicode" w:hAnsi="Arial" w:cs="Arial"/>
          <w:sz w:val="20"/>
          <w:szCs w:val="20"/>
        </w:rPr>
      </w:pPr>
      <w:r>
        <w:rPr>
          <w:rFonts w:ascii="Arial" w:eastAsia="Lucida Sans Unicode" w:hAnsi="Arial" w:cs="Arial"/>
          <w:sz w:val="20"/>
          <w:szCs w:val="20"/>
        </w:rPr>
        <w:t>oraz w</w:t>
      </w:r>
      <w:r w:rsidRPr="0093503D">
        <w:rPr>
          <w:rFonts w:ascii="Arial" w:eastAsia="Lucida Sans Unicode" w:hAnsi="Arial" w:cs="Arial"/>
          <w:sz w:val="20"/>
          <w:szCs w:val="20"/>
        </w:rPr>
        <w:t>yjaśnienia, uściślenia oraz informacje uzupełniające, uzyskane w trakcie formalnej procedury zapytań do SWZ.</w:t>
      </w:r>
    </w:p>
    <w:p w14:paraId="2C5F9901" w14:textId="312D015A" w:rsidR="00567136" w:rsidRPr="00F02029" w:rsidRDefault="00DC599F" w:rsidP="00DC599F">
      <w:pPr>
        <w:pStyle w:val="Standard"/>
        <w:tabs>
          <w:tab w:val="left" w:pos="-1470"/>
        </w:tabs>
        <w:spacing w:after="0" w:line="240" w:lineRule="auto"/>
        <w:ind w:left="426"/>
        <w:jc w:val="both"/>
        <w:rPr>
          <w:rFonts w:ascii="Arial" w:hAnsi="Arial" w:cs="Arial"/>
          <w:sz w:val="20"/>
          <w:szCs w:val="20"/>
        </w:rPr>
      </w:pPr>
      <w:r w:rsidRPr="00F02029">
        <w:rPr>
          <w:rFonts w:ascii="Arial" w:hAnsi="Arial" w:cs="Arial"/>
          <w:sz w:val="18"/>
          <w:szCs w:val="18"/>
          <w:vertAlign w:val="superscript"/>
        </w:rPr>
        <w:t>**)</w:t>
      </w:r>
      <w:r w:rsidRPr="00F02029">
        <w:rPr>
          <w:rFonts w:ascii="Arial" w:hAnsi="Arial" w:cs="Arial"/>
          <w:sz w:val="18"/>
          <w:szCs w:val="18"/>
        </w:rPr>
        <w:t xml:space="preserve"> </w:t>
      </w:r>
      <w:r w:rsidRPr="00F02029">
        <w:rPr>
          <w:rFonts w:ascii="Arial" w:hAnsi="Arial" w:cs="Arial"/>
          <w:i/>
          <w:sz w:val="18"/>
          <w:szCs w:val="18"/>
        </w:rPr>
        <w:t>ostateczny zakres zostanie ustalony w zależności od wyboru Wykonawcy dla realizacji poszczególnych części zamówienia</w:t>
      </w:r>
    </w:p>
    <w:p w14:paraId="5C3D5EFF" w14:textId="5C08321F" w:rsidR="00A04095" w:rsidRPr="00B84C6F" w:rsidRDefault="00EC2221" w:rsidP="00EB0ABA">
      <w:pPr>
        <w:pStyle w:val="Standard"/>
        <w:numPr>
          <w:ilvl w:val="0"/>
          <w:numId w:val="61"/>
        </w:numPr>
        <w:tabs>
          <w:tab w:val="left" w:pos="-1080"/>
        </w:tabs>
        <w:spacing w:after="0" w:line="240" w:lineRule="auto"/>
        <w:jc w:val="both"/>
        <w:rPr>
          <w:rFonts w:ascii="Arial" w:hAnsi="Arial" w:cs="Arial"/>
          <w:sz w:val="20"/>
          <w:szCs w:val="20"/>
        </w:rPr>
      </w:pPr>
      <w:r w:rsidRPr="00B84C6F">
        <w:rPr>
          <w:rFonts w:ascii="Arial" w:hAnsi="Arial" w:cs="Arial"/>
          <w:sz w:val="20"/>
          <w:szCs w:val="20"/>
        </w:rPr>
        <w:t>Zamawiający oświadcza, że</w:t>
      </w:r>
      <w:r w:rsidR="00AC695C" w:rsidRPr="00B84C6F">
        <w:rPr>
          <w:rFonts w:ascii="Arial" w:hAnsi="Arial" w:cs="Arial"/>
          <w:sz w:val="20"/>
          <w:szCs w:val="20"/>
        </w:rPr>
        <w:t xml:space="preserve"> </w:t>
      </w:r>
      <w:r w:rsidR="002D354F" w:rsidRPr="00B84C6F">
        <w:rPr>
          <w:rFonts w:ascii="Arial" w:hAnsi="Arial" w:cs="Arial"/>
          <w:sz w:val="20"/>
          <w:szCs w:val="20"/>
        </w:rPr>
        <w:t>Przedmiar robót stanowi materiał pomocniczy dla zgodnej z umową realizacji przedmiotu zamówienia i ma jedynie charakter informacyjny, nie wiążący w zakresie ustalenia ostatecznego wymiaru robót.</w:t>
      </w:r>
    </w:p>
    <w:p w14:paraId="314E9AC3" w14:textId="77777777" w:rsidR="00567136" w:rsidRPr="00F02029" w:rsidRDefault="00567136" w:rsidP="00EB0ABA">
      <w:pPr>
        <w:pStyle w:val="Akapitzlist"/>
        <w:widowControl/>
        <w:numPr>
          <w:ilvl w:val="0"/>
          <w:numId w:val="62"/>
        </w:numPr>
        <w:tabs>
          <w:tab w:val="left" w:pos="336"/>
        </w:tabs>
        <w:spacing w:after="0" w:line="240" w:lineRule="auto"/>
        <w:jc w:val="both"/>
        <w:rPr>
          <w:rFonts w:ascii="Arial" w:eastAsia="SimSun" w:hAnsi="Arial" w:cs="Arial"/>
          <w:vanish/>
          <w:sz w:val="20"/>
          <w:szCs w:val="20"/>
          <w:lang w:eastAsia="en-US"/>
        </w:rPr>
      </w:pPr>
    </w:p>
    <w:p w14:paraId="2F93F984" w14:textId="77777777" w:rsidR="00567136" w:rsidRPr="00F02029" w:rsidRDefault="00EC2221">
      <w:pPr>
        <w:pStyle w:val="Standard"/>
        <w:numPr>
          <w:ilvl w:val="0"/>
          <w:numId w:val="14"/>
        </w:numPr>
        <w:tabs>
          <w:tab w:val="left" w:pos="-1080"/>
        </w:tabs>
        <w:spacing w:after="0" w:line="240" w:lineRule="auto"/>
        <w:jc w:val="both"/>
        <w:rPr>
          <w:rFonts w:ascii="Arial" w:hAnsi="Arial" w:cs="Arial"/>
          <w:sz w:val="20"/>
          <w:szCs w:val="20"/>
        </w:rPr>
      </w:pPr>
      <w:r w:rsidRPr="00F02029">
        <w:rPr>
          <w:rFonts w:ascii="Arial" w:hAnsi="Arial" w:cs="Arial"/>
          <w:sz w:val="20"/>
          <w:szCs w:val="20"/>
        </w:rPr>
        <w:t>Na szczegółowy zakres przedmiotu zamówienia składają się:</w:t>
      </w:r>
    </w:p>
    <w:p w14:paraId="5AD80C27" w14:textId="285D5385" w:rsidR="00567136" w:rsidRPr="00F02029" w:rsidRDefault="00C06C78" w:rsidP="00EB0ABA">
      <w:pPr>
        <w:pStyle w:val="Standard"/>
        <w:numPr>
          <w:ilvl w:val="0"/>
          <w:numId w:val="63"/>
        </w:numPr>
        <w:tabs>
          <w:tab w:val="left" w:pos="-2100"/>
        </w:tabs>
        <w:spacing w:after="0" w:line="240" w:lineRule="auto"/>
        <w:jc w:val="both"/>
        <w:rPr>
          <w:rFonts w:ascii="Arial" w:hAnsi="Arial" w:cs="Arial"/>
          <w:sz w:val="20"/>
          <w:szCs w:val="20"/>
        </w:rPr>
      </w:pPr>
      <w:r>
        <w:rPr>
          <w:rFonts w:ascii="Arial" w:hAnsi="Arial" w:cs="Arial"/>
          <w:sz w:val="20"/>
          <w:szCs w:val="20"/>
        </w:rPr>
        <w:t xml:space="preserve">Wykonanie </w:t>
      </w:r>
      <w:r w:rsidR="00EC2221" w:rsidRPr="00F02029">
        <w:rPr>
          <w:rFonts w:ascii="Arial" w:hAnsi="Arial" w:cs="Arial"/>
          <w:sz w:val="20"/>
          <w:szCs w:val="20"/>
        </w:rPr>
        <w:t>rob</w:t>
      </w:r>
      <w:r>
        <w:rPr>
          <w:rFonts w:ascii="Arial" w:hAnsi="Arial" w:cs="Arial"/>
          <w:sz w:val="20"/>
          <w:szCs w:val="20"/>
        </w:rPr>
        <w:t>ó</w:t>
      </w:r>
      <w:r w:rsidR="00EC2221" w:rsidRPr="00F02029">
        <w:rPr>
          <w:rFonts w:ascii="Arial" w:hAnsi="Arial" w:cs="Arial"/>
          <w:sz w:val="20"/>
          <w:szCs w:val="20"/>
        </w:rPr>
        <w:t>t budowlan</w:t>
      </w:r>
      <w:r>
        <w:rPr>
          <w:rFonts w:ascii="Arial" w:hAnsi="Arial" w:cs="Arial"/>
          <w:sz w:val="20"/>
          <w:szCs w:val="20"/>
        </w:rPr>
        <w:t>ych</w:t>
      </w:r>
      <w:r w:rsidR="00EC2221" w:rsidRPr="00F02029">
        <w:rPr>
          <w:rFonts w:ascii="Arial" w:hAnsi="Arial" w:cs="Arial"/>
          <w:sz w:val="20"/>
          <w:szCs w:val="20"/>
        </w:rPr>
        <w:t xml:space="preserve"> </w:t>
      </w:r>
      <w:r w:rsidR="0014187A">
        <w:rPr>
          <w:rFonts w:ascii="Arial" w:hAnsi="Arial" w:cs="Arial"/>
          <w:sz w:val="20"/>
          <w:szCs w:val="20"/>
        </w:rPr>
        <w:t>w oparciu o</w:t>
      </w:r>
      <w:r w:rsidR="00EC2221" w:rsidRPr="00F02029">
        <w:rPr>
          <w:rFonts w:ascii="Arial" w:hAnsi="Arial" w:cs="Arial"/>
          <w:sz w:val="20"/>
          <w:szCs w:val="20"/>
        </w:rPr>
        <w:t xml:space="preserve"> dokumenta</w:t>
      </w:r>
      <w:r>
        <w:rPr>
          <w:rFonts w:ascii="Arial" w:hAnsi="Arial" w:cs="Arial"/>
          <w:sz w:val="20"/>
          <w:szCs w:val="20"/>
        </w:rPr>
        <w:t>cj</w:t>
      </w:r>
      <w:r w:rsidR="0014187A">
        <w:rPr>
          <w:rFonts w:ascii="Arial" w:hAnsi="Arial" w:cs="Arial"/>
          <w:sz w:val="20"/>
          <w:szCs w:val="20"/>
        </w:rPr>
        <w:t>ę</w:t>
      </w:r>
      <w:r w:rsidR="00EC2221" w:rsidRPr="00F02029">
        <w:rPr>
          <w:rFonts w:ascii="Arial" w:hAnsi="Arial" w:cs="Arial"/>
          <w:sz w:val="20"/>
          <w:szCs w:val="20"/>
        </w:rPr>
        <w:t xml:space="preserve"> </w:t>
      </w:r>
      <w:r>
        <w:rPr>
          <w:rFonts w:ascii="Arial" w:hAnsi="Arial" w:cs="Arial"/>
          <w:sz w:val="20"/>
          <w:szCs w:val="20"/>
        </w:rPr>
        <w:t>wymienion</w:t>
      </w:r>
      <w:r w:rsidR="0014187A">
        <w:rPr>
          <w:rFonts w:ascii="Arial" w:hAnsi="Arial" w:cs="Arial"/>
          <w:sz w:val="20"/>
          <w:szCs w:val="20"/>
        </w:rPr>
        <w:t>ą</w:t>
      </w:r>
      <w:r>
        <w:rPr>
          <w:rFonts w:ascii="Arial" w:hAnsi="Arial" w:cs="Arial"/>
          <w:sz w:val="20"/>
          <w:szCs w:val="20"/>
        </w:rPr>
        <w:t xml:space="preserve"> </w:t>
      </w:r>
      <w:r w:rsidR="0024450E">
        <w:rPr>
          <w:rFonts w:ascii="Arial" w:hAnsi="Arial" w:cs="Arial"/>
          <w:sz w:val="20"/>
          <w:szCs w:val="20"/>
        </w:rPr>
        <w:t xml:space="preserve">w </w:t>
      </w:r>
      <w:r w:rsidR="0064085F">
        <w:rPr>
          <w:rFonts w:ascii="Arial" w:hAnsi="Arial" w:cs="Arial"/>
          <w:sz w:val="20"/>
          <w:szCs w:val="20"/>
        </w:rPr>
        <w:t>ust. 2</w:t>
      </w:r>
      <w:r w:rsidR="0024450E">
        <w:rPr>
          <w:rFonts w:ascii="Arial" w:hAnsi="Arial" w:cs="Arial"/>
          <w:sz w:val="20"/>
          <w:szCs w:val="20"/>
        </w:rPr>
        <w:t xml:space="preserve"> </w:t>
      </w:r>
      <w:r w:rsidR="00EC2221" w:rsidRPr="00F02029">
        <w:rPr>
          <w:rFonts w:ascii="Arial" w:hAnsi="Arial" w:cs="Arial"/>
          <w:sz w:val="20"/>
          <w:szCs w:val="20"/>
        </w:rPr>
        <w:t>- jako podstawowy zakres przedmiotu umowy</w:t>
      </w:r>
      <w:r w:rsidR="009A1D3A">
        <w:rPr>
          <w:rFonts w:ascii="Arial" w:hAnsi="Arial" w:cs="Arial"/>
          <w:sz w:val="20"/>
          <w:szCs w:val="20"/>
        </w:rPr>
        <w:t>.</w:t>
      </w:r>
    </w:p>
    <w:p w14:paraId="2D570DC9" w14:textId="3EF94DBD" w:rsidR="00567136" w:rsidRDefault="0014187A">
      <w:pPr>
        <w:pStyle w:val="Standard"/>
        <w:numPr>
          <w:ilvl w:val="0"/>
          <w:numId w:val="25"/>
        </w:numPr>
        <w:tabs>
          <w:tab w:val="left" w:pos="-2100"/>
          <w:tab w:val="left" w:pos="-2080"/>
        </w:tabs>
        <w:spacing w:after="0" w:line="240" w:lineRule="auto"/>
        <w:jc w:val="both"/>
        <w:rPr>
          <w:rFonts w:ascii="Arial" w:hAnsi="Arial" w:cs="Arial"/>
          <w:sz w:val="20"/>
          <w:szCs w:val="20"/>
        </w:rPr>
      </w:pPr>
      <w:r>
        <w:rPr>
          <w:rFonts w:ascii="Arial" w:hAnsi="Arial" w:cs="Arial"/>
          <w:sz w:val="20"/>
          <w:szCs w:val="20"/>
        </w:rPr>
        <w:lastRenderedPageBreak/>
        <w:t xml:space="preserve">Wykonanie </w:t>
      </w:r>
      <w:r w:rsidR="00EC2221" w:rsidRPr="00F02029">
        <w:rPr>
          <w:rFonts w:ascii="Arial" w:hAnsi="Arial" w:cs="Arial"/>
          <w:sz w:val="20"/>
          <w:szCs w:val="20"/>
        </w:rPr>
        <w:t>prac i rob</w:t>
      </w:r>
      <w:r>
        <w:rPr>
          <w:rFonts w:ascii="Arial" w:hAnsi="Arial" w:cs="Arial"/>
          <w:sz w:val="20"/>
          <w:szCs w:val="20"/>
        </w:rPr>
        <w:t>ó</w:t>
      </w:r>
      <w:r w:rsidR="00EC2221" w:rsidRPr="00F02029">
        <w:rPr>
          <w:rFonts w:ascii="Arial" w:hAnsi="Arial" w:cs="Arial"/>
          <w:sz w:val="20"/>
          <w:szCs w:val="20"/>
        </w:rPr>
        <w:t>t towarzysząc</w:t>
      </w:r>
      <w:r>
        <w:rPr>
          <w:rFonts w:ascii="Arial" w:hAnsi="Arial" w:cs="Arial"/>
          <w:sz w:val="20"/>
          <w:szCs w:val="20"/>
        </w:rPr>
        <w:t>ych</w:t>
      </w:r>
      <w:r w:rsidR="00EC2221" w:rsidRPr="00F02029">
        <w:rPr>
          <w:rFonts w:ascii="Arial" w:hAnsi="Arial" w:cs="Arial"/>
          <w:sz w:val="20"/>
          <w:szCs w:val="20"/>
        </w:rPr>
        <w:t xml:space="preserve"> podstawowemu zakresowi przedmiotu umowy (związan</w:t>
      </w:r>
      <w:r>
        <w:rPr>
          <w:rFonts w:ascii="Arial" w:hAnsi="Arial" w:cs="Arial"/>
          <w:sz w:val="20"/>
          <w:szCs w:val="20"/>
        </w:rPr>
        <w:t>ych</w:t>
      </w:r>
      <w:r w:rsidR="00EC2221" w:rsidRPr="00F02029">
        <w:rPr>
          <w:rFonts w:ascii="Arial" w:hAnsi="Arial" w:cs="Arial"/>
          <w:sz w:val="20"/>
          <w:szCs w:val="20"/>
        </w:rPr>
        <w:t xml:space="preserve"> z procesem budowlanym), szczegółowo wyspecyfikowan</w:t>
      </w:r>
      <w:r>
        <w:rPr>
          <w:rFonts w:ascii="Arial" w:hAnsi="Arial" w:cs="Arial"/>
          <w:sz w:val="20"/>
          <w:szCs w:val="20"/>
        </w:rPr>
        <w:t>ych</w:t>
      </w:r>
      <w:r w:rsidR="00EC2221" w:rsidRPr="00F02029">
        <w:rPr>
          <w:rFonts w:ascii="Arial" w:hAnsi="Arial" w:cs="Arial"/>
          <w:sz w:val="20"/>
          <w:szCs w:val="20"/>
        </w:rPr>
        <w:t xml:space="preserve"> w § 4. ust.1. </w:t>
      </w:r>
      <w:r w:rsidR="00A609DF" w:rsidRPr="00F02029">
        <w:rPr>
          <w:rFonts w:ascii="Arial" w:hAnsi="Arial" w:cs="Arial"/>
          <w:sz w:val="20"/>
          <w:szCs w:val="20"/>
        </w:rPr>
        <w:t>li</w:t>
      </w:r>
      <w:r w:rsidR="00EC2221" w:rsidRPr="00F02029">
        <w:rPr>
          <w:rFonts w:ascii="Arial" w:hAnsi="Arial" w:cs="Arial"/>
          <w:sz w:val="20"/>
          <w:szCs w:val="20"/>
        </w:rPr>
        <w:t xml:space="preserve">t. p) </w:t>
      </w:r>
      <w:bookmarkStart w:id="0" w:name="_Hlk118813878"/>
      <w:r w:rsidR="0024450E">
        <w:rPr>
          <w:rFonts w:ascii="Arial" w:hAnsi="Arial" w:cs="Arial"/>
          <w:sz w:val="20"/>
          <w:szCs w:val="20"/>
        </w:rPr>
        <w:t>niniejszej</w:t>
      </w:r>
      <w:r w:rsidR="0024450E" w:rsidRPr="0024450E">
        <w:rPr>
          <w:rFonts w:ascii="Arial" w:hAnsi="Arial" w:cs="Arial"/>
          <w:sz w:val="20"/>
          <w:szCs w:val="20"/>
        </w:rPr>
        <w:t xml:space="preserve"> </w:t>
      </w:r>
      <w:r w:rsidR="0024450E">
        <w:rPr>
          <w:rFonts w:ascii="Arial" w:hAnsi="Arial" w:cs="Arial"/>
          <w:sz w:val="20"/>
          <w:szCs w:val="20"/>
        </w:rPr>
        <w:t>u</w:t>
      </w:r>
      <w:r w:rsidR="00EC2221" w:rsidRPr="00F02029">
        <w:rPr>
          <w:rFonts w:ascii="Arial" w:hAnsi="Arial" w:cs="Arial"/>
          <w:sz w:val="20"/>
          <w:szCs w:val="20"/>
        </w:rPr>
        <w:t>mowy</w:t>
      </w:r>
      <w:bookmarkEnd w:id="0"/>
      <w:r w:rsidR="0055064B">
        <w:rPr>
          <w:rFonts w:ascii="Arial" w:hAnsi="Arial" w:cs="Arial"/>
          <w:sz w:val="20"/>
          <w:szCs w:val="20"/>
        </w:rPr>
        <w:t>.</w:t>
      </w:r>
    </w:p>
    <w:p w14:paraId="7FB894C8" w14:textId="77777777" w:rsidR="00567136" w:rsidRPr="00F02029" w:rsidRDefault="00567136" w:rsidP="00EB0ABA">
      <w:pPr>
        <w:pStyle w:val="Akapitzlist"/>
        <w:widowControl/>
        <w:numPr>
          <w:ilvl w:val="0"/>
          <w:numId w:val="64"/>
        </w:numPr>
        <w:tabs>
          <w:tab w:val="left" w:pos="336"/>
        </w:tabs>
        <w:spacing w:after="0" w:line="240" w:lineRule="auto"/>
        <w:jc w:val="both"/>
        <w:rPr>
          <w:rFonts w:ascii="Arial" w:eastAsia="SimSun" w:hAnsi="Arial" w:cs="Arial"/>
          <w:vanish/>
          <w:sz w:val="20"/>
          <w:szCs w:val="20"/>
          <w:lang w:eastAsia="en-US"/>
        </w:rPr>
      </w:pPr>
    </w:p>
    <w:p w14:paraId="6730C8C5" w14:textId="77777777" w:rsidR="00567136" w:rsidRPr="00F02029" w:rsidRDefault="00567136">
      <w:pPr>
        <w:pStyle w:val="Akapitzlist"/>
        <w:widowControl/>
        <w:numPr>
          <w:ilvl w:val="0"/>
          <w:numId w:val="14"/>
        </w:numPr>
        <w:tabs>
          <w:tab w:val="left" w:pos="336"/>
        </w:tabs>
        <w:spacing w:after="0" w:line="240" w:lineRule="auto"/>
        <w:jc w:val="both"/>
        <w:rPr>
          <w:rFonts w:ascii="Arial" w:eastAsia="SimSun" w:hAnsi="Arial" w:cs="Arial"/>
          <w:vanish/>
          <w:sz w:val="20"/>
          <w:szCs w:val="20"/>
          <w:lang w:eastAsia="en-US"/>
        </w:rPr>
      </w:pPr>
    </w:p>
    <w:p w14:paraId="5593212E" w14:textId="77777777" w:rsidR="00567136" w:rsidRPr="00F02029" w:rsidRDefault="00EC2221">
      <w:pPr>
        <w:pStyle w:val="Standard"/>
        <w:numPr>
          <w:ilvl w:val="0"/>
          <w:numId w:val="14"/>
        </w:numPr>
        <w:tabs>
          <w:tab w:val="left" w:pos="-1080"/>
        </w:tabs>
        <w:spacing w:after="0" w:line="240" w:lineRule="auto"/>
        <w:jc w:val="both"/>
        <w:rPr>
          <w:rFonts w:ascii="Arial" w:hAnsi="Arial" w:cs="Arial"/>
          <w:sz w:val="20"/>
          <w:szCs w:val="20"/>
        </w:rPr>
      </w:pPr>
      <w:r w:rsidRPr="00F02029">
        <w:rPr>
          <w:rFonts w:ascii="Arial" w:hAnsi="Arial" w:cs="Arial"/>
          <w:sz w:val="20"/>
          <w:szCs w:val="20"/>
        </w:rPr>
        <w:t>Wymiar finansowy prac i robót towarzyszących podstawowemu zakresowi przedmiotu umowy uwzględniono w cenie umownej, a wymiar czasowy realizacji tych prac i robót uwzględniono w wymiarze czasowym realizacji składowych elementów przedmiotu zamówienia.</w:t>
      </w:r>
    </w:p>
    <w:p w14:paraId="086CC5F8" w14:textId="10D6AD15" w:rsidR="00567136" w:rsidRDefault="0018295F">
      <w:pPr>
        <w:pStyle w:val="Standard"/>
        <w:numPr>
          <w:ilvl w:val="0"/>
          <w:numId w:val="14"/>
        </w:numPr>
        <w:tabs>
          <w:tab w:val="left" w:pos="-1080"/>
        </w:tabs>
        <w:spacing w:after="0" w:line="240" w:lineRule="auto"/>
        <w:jc w:val="both"/>
        <w:rPr>
          <w:rFonts w:ascii="Arial" w:hAnsi="Arial" w:cs="Arial"/>
          <w:sz w:val="20"/>
          <w:szCs w:val="20"/>
        </w:rPr>
      </w:pPr>
      <w:r w:rsidRPr="0018295F">
        <w:rPr>
          <w:rFonts w:ascii="Arial" w:hAnsi="Arial" w:cs="Arial"/>
          <w:sz w:val="20"/>
          <w:szCs w:val="20"/>
        </w:rPr>
        <w:t xml:space="preserve">Zakres rzeczowo-finansowy przedmiotu umowy określa </w:t>
      </w:r>
      <w:bookmarkStart w:id="1" w:name="_Hlk161223693"/>
      <w:r w:rsidRPr="0018295F">
        <w:rPr>
          <w:rFonts w:ascii="Arial" w:hAnsi="Arial" w:cs="Arial"/>
          <w:sz w:val="20"/>
          <w:szCs w:val="20"/>
        </w:rPr>
        <w:t>kosztorys ofertowy</w:t>
      </w:r>
      <w:bookmarkEnd w:id="1"/>
      <w:r w:rsidRPr="0018295F">
        <w:rPr>
          <w:rFonts w:ascii="Arial" w:hAnsi="Arial" w:cs="Arial"/>
          <w:sz w:val="20"/>
          <w:szCs w:val="20"/>
        </w:rPr>
        <w:t>, sporządzony na bazie dokumentów zidentyfikowanych w ust. 2 oraz istotnych warunków zamówienia określonych w SWZ.</w:t>
      </w:r>
      <w:r w:rsidR="0082785A" w:rsidRPr="0082785A">
        <w:t xml:space="preserve"> </w:t>
      </w:r>
      <w:r w:rsidR="0082785A">
        <w:rPr>
          <w:rFonts w:ascii="Arial" w:hAnsi="Arial" w:cs="Arial"/>
          <w:sz w:val="20"/>
          <w:szCs w:val="20"/>
        </w:rPr>
        <w:t>W</w:t>
      </w:r>
      <w:r w:rsidR="0082785A" w:rsidRPr="0082785A">
        <w:rPr>
          <w:rFonts w:ascii="Arial" w:hAnsi="Arial" w:cs="Arial"/>
          <w:sz w:val="20"/>
          <w:szCs w:val="20"/>
        </w:rPr>
        <w:t xml:space="preserve"> terminie do 60 dni od podpisania umowy</w:t>
      </w:r>
      <w:r w:rsidR="0082785A">
        <w:rPr>
          <w:rFonts w:ascii="Arial" w:hAnsi="Arial" w:cs="Arial"/>
          <w:sz w:val="20"/>
          <w:szCs w:val="20"/>
        </w:rPr>
        <w:t>,</w:t>
      </w:r>
      <w:r w:rsidR="0082785A" w:rsidRPr="00460D98">
        <w:rPr>
          <w:rFonts w:ascii="Arial" w:hAnsi="Arial" w:cs="Arial"/>
          <w:sz w:val="20"/>
          <w:szCs w:val="20"/>
        </w:rPr>
        <w:t xml:space="preserve"> </w:t>
      </w:r>
      <w:r w:rsidR="0082785A" w:rsidRPr="0082785A">
        <w:rPr>
          <w:rFonts w:ascii="Arial" w:hAnsi="Arial" w:cs="Arial"/>
          <w:sz w:val="20"/>
          <w:szCs w:val="20"/>
        </w:rPr>
        <w:t xml:space="preserve">Wykonawca przedłoży Zamawiającemu </w:t>
      </w:r>
      <w:r w:rsidR="0082785A">
        <w:rPr>
          <w:rFonts w:ascii="Arial" w:hAnsi="Arial" w:cs="Arial"/>
          <w:sz w:val="20"/>
          <w:szCs w:val="20"/>
        </w:rPr>
        <w:t>h</w:t>
      </w:r>
      <w:r w:rsidR="0082785A" w:rsidRPr="0082785A">
        <w:rPr>
          <w:rFonts w:ascii="Arial" w:hAnsi="Arial" w:cs="Arial"/>
          <w:sz w:val="20"/>
          <w:szCs w:val="20"/>
        </w:rPr>
        <w:t>armonogram realizacji zadania, sporządzon</w:t>
      </w:r>
      <w:r w:rsidR="0082785A">
        <w:rPr>
          <w:rFonts w:ascii="Arial" w:hAnsi="Arial" w:cs="Arial"/>
          <w:sz w:val="20"/>
          <w:szCs w:val="20"/>
        </w:rPr>
        <w:t>y</w:t>
      </w:r>
      <w:r w:rsidR="0082785A" w:rsidRPr="0082785A">
        <w:rPr>
          <w:rFonts w:ascii="Arial" w:hAnsi="Arial" w:cs="Arial"/>
          <w:sz w:val="20"/>
          <w:szCs w:val="20"/>
        </w:rPr>
        <w:t xml:space="preserve"> na bazie dokumentów</w:t>
      </w:r>
      <w:r w:rsidR="0082785A">
        <w:rPr>
          <w:rFonts w:ascii="Arial" w:hAnsi="Arial" w:cs="Arial"/>
          <w:sz w:val="20"/>
          <w:szCs w:val="20"/>
        </w:rPr>
        <w:t xml:space="preserve"> jw.</w:t>
      </w:r>
      <w:r w:rsidR="0082785A" w:rsidRPr="0082785A">
        <w:rPr>
          <w:rFonts w:ascii="Arial" w:hAnsi="Arial" w:cs="Arial"/>
          <w:sz w:val="20"/>
          <w:szCs w:val="20"/>
        </w:rPr>
        <w:t xml:space="preserve"> </w:t>
      </w:r>
    </w:p>
    <w:p w14:paraId="0582B355" w14:textId="0D63E8A8" w:rsidR="00657F68" w:rsidRDefault="00657F68">
      <w:pPr>
        <w:pStyle w:val="Standard"/>
        <w:numPr>
          <w:ilvl w:val="0"/>
          <w:numId w:val="14"/>
        </w:numPr>
        <w:tabs>
          <w:tab w:val="left" w:pos="-1080"/>
        </w:tabs>
        <w:spacing w:after="0" w:line="240" w:lineRule="auto"/>
        <w:jc w:val="both"/>
        <w:rPr>
          <w:rFonts w:ascii="Arial" w:hAnsi="Arial" w:cs="Arial"/>
          <w:sz w:val="20"/>
          <w:szCs w:val="20"/>
        </w:rPr>
      </w:pPr>
      <w:r w:rsidRPr="00657F68">
        <w:rPr>
          <w:rFonts w:ascii="Arial" w:hAnsi="Arial" w:cs="Arial"/>
          <w:sz w:val="20"/>
          <w:szCs w:val="20"/>
        </w:rPr>
        <w:t xml:space="preserve">W ramach realizacji </w:t>
      </w:r>
      <w:r>
        <w:rPr>
          <w:rFonts w:ascii="Arial" w:hAnsi="Arial" w:cs="Arial"/>
          <w:sz w:val="20"/>
          <w:szCs w:val="20"/>
        </w:rPr>
        <w:t>u</w:t>
      </w:r>
      <w:r w:rsidRPr="00657F68">
        <w:rPr>
          <w:rFonts w:ascii="Arial" w:hAnsi="Arial" w:cs="Arial"/>
          <w:sz w:val="20"/>
          <w:szCs w:val="20"/>
        </w:rPr>
        <w:t xml:space="preserve">mowy Zamawiający jest uprawniony zlecić Wykonawcy </w:t>
      </w:r>
      <w:r w:rsidR="0062320C" w:rsidRPr="0062320C">
        <w:rPr>
          <w:rFonts w:ascii="Arial" w:hAnsi="Arial" w:cs="Arial"/>
          <w:sz w:val="20"/>
          <w:szCs w:val="20"/>
        </w:rPr>
        <w:t>zakres rzeczowy obejmujący czynności takie same (analogiczne) jak opisane w SWZ</w:t>
      </w:r>
      <w:r w:rsidR="0062320C" w:rsidRPr="0062320C">
        <w:t xml:space="preserve"> </w:t>
      </w:r>
      <w:r w:rsidR="0062320C" w:rsidRPr="0062320C">
        <w:rPr>
          <w:rFonts w:ascii="Arial" w:hAnsi="Arial" w:cs="Arial"/>
          <w:sz w:val="20"/>
          <w:szCs w:val="20"/>
        </w:rPr>
        <w:t>(</w:t>
      </w:r>
      <w:r w:rsidR="0062320C">
        <w:rPr>
          <w:rFonts w:ascii="Arial" w:hAnsi="Arial" w:cs="Arial"/>
          <w:sz w:val="20"/>
          <w:szCs w:val="20"/>
        </w:rPr>
        <w:t>o</w:t>
      </w:r>
      <w:r w:rsidR="0062320C" w:rsidRPr="0062320C">
        <w:rPr>
          <w:rFonts w:ascii="Arial" w:hAnsi="Arial" w:cs="Arial"/>
          <w:sz w:val="20"/>
          <w:szCs w:val="20"/>
        </w:rPr>
        <w:t xml:space="preserve">pcja). Skorzystanie z </w:t>
      </w:r>
      <w:r w:rsidR="0062320C">
        <w:rPr>
          <w:rFonts w:ascii="Arial" w:hAnsi="Arial" w:cs="Arial"/>
          <w:sz w:val="20"/>
          <w:szCs w:val="20"/>
        </w:rPr>
        <w:t>o</w:t>
      </w:r>
      <w:r w:rsidR="0062320C" w:rsidRPr="0062320C">
        <w:rPr>
          <w:rFonts w:ascii="Arial" w:hAnsi="Arial" w:cs="Arial"/>
          <w:sz w:val="20"/>
          <w:szCs w:val="20"/>
        </w:rPr>
        <w:t xml:space="preserve">pcji może nastąpić przez cały okres realizacji </w:t>
      </w:r>
      <w:r w:rsidR="0062320C">
        <w:rPr>
          <w:rFonts w:ascii="Arial" w:hAnsi="Arial" w:cs="Arial"/>
          <w:sz w:val="20"/>
          <w:szCs w:val="20"/>
        </w:rPr>
        <w:t>p</w:t>
      </w:r>
      <w:r w:rsidR="0062320C" w:rsidRPr="0062320C">
        <w:rPr>
          <w:rFonts w:ascii="Arial" w:hAnsi="Arial" w:cs="Arial"/>
          <w:sz w:val="20"/>
          <w:szCs w:val="20"/>
        </w:rPr>
        <w:t>rzedmiotu</w:t>
      </w:r>
      <w:r w:rsidR="0062320C">
        <w:rPr>
          <w:rFonts w:ascii="Arial" w:hAnsi="Arial" w:cs="Arial"/>
          <w:sz w:val="20"/>
          <w:szCs w:val="20"/>
        </w:rPr>
        <w:t xml:space="preserve"> umowy. </w:t>
      </w:r>
      <w:r w:rsidR="0062320C" w:rsidRPr="0062320C">
        <w:rPr>
          <w:rFonts w:ascii="Arial" w:hAnsi="Arial" w:cs="Arial"/>
          <w:sz w:val="20"/>
          <w:szCs w:val="20"/>
        </w:rPr>
        <w:t>Zamawiający przewiduje możliwość skorzystania</w:t>
      </w:r>
      <w:r w:rsidR="0062320C" w:rsidRPr="0062320C">
        <w:t xml:space="preserve"> </w:t>
      </w:r>
      <w:r w:rsidR="0062320C" w:rsidRPr="0062320C">
        <w:rPr>
          <w:rFonts w:ascii="Arial" w:hAnsi="Arial" w:cs="Arial"/>
          <w:sz w:val="20"/>
          <w:szCs w:val="20"/>
        </w:rPr>
        <w:t xml:space="preserve">z </w:t>
      </w:r>
      <w:r w:rsidR="0062320C">
        <w:rPr>
          <w:rFonts w:ascii="Arial" w:hAnsi="Arial" w:cs="Arial"/>
          <w:sz w:val="20"/>
          <w:szCs w:val="20"/>
        </w:rPr>
        <w:t>o</w:t>
      </w:r>
      <w:r w:rsidR="0062320C" w:rsidRPr="0062320C">
        <w:rPr>
          <w:rFonts w:ascii="Arial" w:hAnsi="Arial" w:cs="Arial"/>
          <w:sz w:val="20"/>
          <w:szCs w:val="20"/>
        </w:rPr>
        <w:t>pcji w przypadku</w:t>
      </w:r>
      <w:r w:rsidR="0062320C">
        <w:rPr>
          <w:rFonts w:ascii="Arial" w:hAnsi="Arial" w:cs="Arial"/>
          <w:sz w:val="20"/>
          <w:szCs w:val="20"/>
        </w:rPr>
        <w:t>,</w:t>
      </w:r>
      <w:r w:rsidR="0062320C" w:rsidRPr="0062320C">
        <w:t xml:space="preserve"> </w:t>
      </w:r>
      <w:r w:rsidR="0062320C" w:rsidRPr="0062320C">
        <w:rPr>
          <w:rFonts w:ascii="Arial" w:hAnsi="Arial" w:cs="Arial"/>
          <w:sz w:val="20"/>
          <w:szCs w:val="20"/>
        </w:rPr>
        <w:t xml:space="preserve">gdy wysokość przeznaczonych środków na jego realizację, okaże się niewystarczająca w stosunku do cen wynikających z otrzymanych ofert ocenionych jako najkorzystniejsze, a  Zamawiający nie będzie mógł zwiększyć tych kwot do cen najkorzystniejszych ofert (osobno lub łącznie odnośnie każdej z 2-ch części) - poprzez zaniechanie wykonania na danym etapie inwestycyjnym wskazanych elementów scalonych, tj. w przypadku części nr 1 - zaniechanie wykonania budynku </w:t>
      </w:r>
      <w:proofErr w:type="spellStart"/>
      <w:r w:rsidR="0062320C" w:rsidRPr="0062320C">
        <w:rPr>
          <w:rFonts w:ascii="Arial" w:hAnsi="Arial" w:cs="Arial"/>
          <w:sz w:val="20"/>
          <w:szCs w:val="20"/>
        </w:rPr>
        <w:t>magazynowo-socjalnego</w:t>
      </w:r>
      <w:proofErr w:type="spellEnd"/>
      <w:r w:rsidR="0062320C" w:rsidRPr="0062320C">
        <w:rPr>
          <w:rFonts w:ascii="Arial" w:hAnsi="Arial" w:cs="Arial"/>
          <w:sz w:val="20"/>
          <w:szCs w:val="20"/>
        </w:rPr>
        <w:t xml:space="preserve"> i/lub w przypadku części nr 2 - zaniechanie wykonania jednego lub kilku lub wszystkich pomostów pływających, oznaczonych numerami od 4 do 7.</w:t>
      </w:r>
    </w:p>
    <w:p w14:paraId="75F2A85A" w14:textId="196BDD91" w:rsidR="0062320C" w:rsidRDefault="0062320C">
      <w:pPr>
        <w:pStyle w:val="Standard"/>
        <w:numPr>
          <w:ilvl w:val="0"/>
          <w:numId w:val="14"/>
        </w:numPr>
        <w:tabs>
          <w:tab w:val="left" w:pos="-1080"/>
        </w:tabs>
        <w:spacing w:after="0" w:line="240" w:lineRule="auto"/>
        <w:jc w:val="both"/>
        <w:rPr>
          <w:rFonts w:ascii="Arial" w:hAnsi="Arial" w:cs="Arial"/>
          <w:sz w:val="20"/>
          <w:szCs w:val="20"/>
        </w:rPr>
      </w:pPr>
      <w:r w:rsidRPr="0062320C">
        <w:rPr>
          <w:rFonts w:ascii="Arial" w:hAnsi="Arial" w:cs="Arial"/>
          <w:sz w:val="20"/>
          <w:szCs w:val="20"/>
        </w:rPr>
        <w:t xml:space="preserve">W ramach </w:t>
      </w:r>
      <w:r>
        <w:rPr>
          <w:rFonts w:ascii="Arial" w:hAnsi="Arial" w:cs="Arial"/>
          <w:sz w:val="20"/>
          <w:szCs w:val="20"/>
        </w:rPr>
        <w:t>o</w:t>
      </w:r>
      <w:r w:rsidRPr="0062320C">
        <w:rPr>
          <w:rFonts w:ascii="Arial" w:hAnsi="Arial" w:cs="Arial"/>
          <w:sz w:val="20"/>
          <w:szCs w:val="20"/>
        </w:rPr>
        <w:t>pcji, wedle wyboru Zamawiającego, mogą zostać zlecone wszystkie, niektóre</w:t>
      </w:r>
      <w:r w:rsidRPr="0062320C">
        <w:t xml:space="preserve"> </w:t>
      </w:r>
      <w:r>
        <w:t>l</w:t>
      </w:r>
      <w:r w:rsidRPr="0062320C">
        <w:rPr>
          <w:rFonts w:ascii="Arial" w:hAnsi="Arial" w:cs="Arial"/>
          <w:sz w:val="20"/>
          <w:szCs w:val="20"/>
        </w:rPr>
        <w:t>ub jedna z prac wskazanych w SWZ (i wycenionych przez Wykonawcę w kosztorysie</w:t>
      </w:r>
      <w:r w:rsidRPr="0062320C">
        <w:t xml:space="preserve"> </w:t>
      </w:r>
      <w:r w:rsidRPr="0062320C">
        <w:rPr>
          <w:rFonts w:ascii="Arial" w:hAnsi="Arial" w:cs="Arial"/>
          <w:sz w:val="20"/>
          <w:szCs w:val="20"/>
        </w:rPr>
        <w:t xml:space="preserve">ofertowym stanowiącym część </w:t>
      </w:r>
      <w:r>
        <w:rPr>
          <w:rFonts w:ascii="Arial" w:hAnsi="Arial" w:cs="Arial"/>
          <w:sz w:val="20"/>
          <w:szCs w:val="20"/>
        </w:rPr>
        <w:t>o</w:t>
      </w:r>
      <w:r w:rsidRPr="0062320C">
        <w:rPr>
          <w:rFonts w:ascii="Arial" w:hAnsi="Arial" w:cs="Arial"/>
          <w:sz w:val="20"/>
          <w:szCs w:val="20"/>
        </w:rPr>
        <w:t>ferty).</w:t>
      </w:r>
    </w:p>
    <w:p w14:paraId="0D3B0AEC" w14:textId="42BECF15" w:rsidR="0062320C" w:rsidRDefault="0062320C">
      <w:pPr>
        <w:pStyle w:val="Standard"/>
        <w:numPr>
          <w:ilvl w:val="0"/>
          <w:numId w:val="14"/>
        </w:numPr>
        <w:tabs>
          <w:tab w:val="left" w:pos="-1080"/>
        </w:tabs>
        <w:spacing w:after="0" w:line="240" w:lineRule="auto"/>
        <w:jc w:val="both"/>
        <w:rPr>
          <w:rFonts w:ascii="Arial" w:hAnsi="Arial" w:cs="Arial"/>
          <w:sz w:val="20"/>
          <w:szCs w:val="20"/>
        </w:rPr>
      </w:pPr>
      <w:r w:rsidRPr="0062320C">
        <w:rPr>
          <w:rFonts w:ascii="Arial" w:hAnsi="Arial" w:cs="Arial"/>
          <w:sz w:val="20"/>
          <w:szCs w:val="20"/>
        </w:rPr>
        <w:t xml:space="preserve">Podstawą określenia wartości prac zleconych w ramach </w:t>
      </w:r>
      <w:r>
        <w:rPr>
          <w:rFonts w:ascii="Arial" w:hAnsi="Arial" w:cs="Arial"/>
          <w:sz w:val="20"/>
          <w:szCs w:val="20"/>
        </w:rPr>
        <w:t>o</w:t>
      </w:r>
      <w:r w:rsidRPr="0062320C">
        <w:rPr>
          <w:rFonts w:ascii="Arial" w:hAnsi="Arial" w:cs="Arial"/>
          <w:sz w:val="20"/>
          <w:szCs w:val="20"/>
        </w:rPr>
        <w:t>pcji (w celu określenia jej</w:t>
      </w:r>
      <w:r w:rsidRPr="0062320C">
        <w:t xml:space="preserve"> </w:t>
      </w:r>
      <w:r w:rsidRPr="0062320C">
        <w:rPr>
          <w:rFonts w:ascii="Arial" w:hAnsi="Arial" w:cs="Arial"/>
          <w:sz w:val="20"/>
          <w:szCs w:val="20"/>
        </w:rPr>
        <w:t>zakresu) będą ceny poszczególnych</w:t>
      </w:r>
      <w:r>
        <w:rPr>
          <w:rFonts w:ascii="Arial" w:hAnsi="Arial" w:cs="Arial"/>
          <w:sz w:val="20"/>
          <w:szCs w:val="20"/>
        </w:rPr>
        <w:t xml:space="preserve"> elementów zadania,</w:t>
      </w:r>
      <w:r w:rsidRPr="0062320C">
        <w:rPr>
          <w:rFonts w:ascii="Arial" w:hAnsi="Arial" w:cs="Arial"/>
          <w:sz w:val="20"/>
          <w:szCs w:val="20"/>
        </w:rPr>
        <w:t xml:space="preserve"> zawarte w kosztorysie ofertowym</w:t>
      </w:r>
      <w:r w:rsidRPr="0062320C">
        <w:t xml:space="preserve"> </w:t>
      </w:r>
      <w:r w:rsidRPr="0062320C">
        <w:rPr>
          <w:rFonts w:ascii="Arial" w:hAnsi="Arial" w:cs="Arial"/>
          <w:sz w:val="20"/>
          <w:szCs w:val="20"/>
        </w:rPr>
        <w:t xml:space="preserve">stanowiącym część </w:t>
      </w:r>
      <w:r>
        <w:rPr>
          <w:rFonts w:ascii="Arial" w:hAnsi="Arial" w:cs="Arial"/>
          <w:sz w:val="20"/>
          <w:szCs w:val="20"/>
        </w:rPr>
        <w:t>o</w:t>
      </w:r>
      <w:r w:rsidRPr="0062320C">
        <w:rPr>
          <w:rFonts w:ascii="Arial" w:hAnsi="Arial" w:cs="Arial"/>
          <w:sz w:val="20"/>
          <w:szCs w:val="20"/>
        </w:rPr>
        <w:t>ferty.</w:t>
      </w:r>
    </w:p>
    <w:p w14:paraId="0943620F" w14:textId="290602A1" w:rsidR="0062320C" w:rsidRPr="0062320C" w:rsidRDefault="0062320C" w:rsidP="0062320C">
      <w:pPr>
        <w:pStyle w:val="Standard"/>
        <w:numPr>
          <w:ilvl w:val="0"/>
          <w:numId w:val="14"/>
        </w:numPr>
        <w:tabs>
          <w:tab w:val="left" w:pos="-1080"/>
        </w:tabs>
        <w:spacing w:after="0" w:line="240" w:lineRule="auto"/>
        <w:jc w:val="both"/>
        <w:rPr>
          <w:rFonts w:ascii="Arial" w:hAnsi="Arial" w:cs="Arial"/>
          <w:sz w:val="20"/>
          <w:szCs w:val="20"/>
        </w:rPr>
      </w:pPr>
      <w:r w:rsidRPr="0062320C">
        <w:rPr>
          <w:rFonts w:ascii="Arial" w:hAnsi="Arial" w:cs="Arial"/>
          <w:sz w:val="20"/>
          <w:szCs w:val="20"/>
        </w:rPr>
        <w:t xml:space="preserve">Zlecanie prac będących przedmiotem </w:t>
      </w:r>
      <w:r>
        <w:rPr>
          <w:rFonts w:ascii="Arial" w:hAnsi="Arial" w:cs="Arial"/>
          <w:sz w:val="20"/>
          <w:szCs w:val="20"/>
        </w:rPr>
        <w:t>o</w:t>
      </w:r>
      <w:r w:rsidRPr="0062320C">
        <w:rPr>
          <w:rFonts w:ascii="Arial" w:hAnsi="Arial" w:cs="Arial"/>
          <w:sz w:val="20"/>
          <w:szCs w:val="20"/>
        </w:rPr>
        <w:t xml:space="preserve">pcji, ich odbiór, ustalenie wartości tych prac, uiszczanie zapłaty oraz odpowiedzialność za ich niewykonanie lub nienależyte wykonanie, w tym odpowiedzialność w postaci kar umownych, jak również realizacja uprawnień Zamawiającego wynikających z </w:t>
      </w:r>
      <w:r>
        <w:rPr>
          <w:rFonts w:ascii="Arial" w:hAnsi="Arial" w:cs="Arial"/>
          <w:sz w:val="20"/>
          <w:szCs w:val="20"/>
        </w:rPr>
        <w:t>u</w:t>
      </w:r>
      <w:r w:rsidRPr="0062320C">
        <w:rPr>
          <w:rFonts w:ascii="Arial" w:hAnsi="Arial" w:cs="Arial"/>
          <w:sz w:val="20"/>
          <w:szCs w:val="20"/>
        </w:rPr>
        <w:t xml:space="preserve">mowy, w tym prawa do odstąpienia od </w:t>
      </w:r>
      <w:r w:rsidRPr="0062320C">
        <w:rPr>
          <w:rFonts w:ascii="Arial" w:hAnsi="Arial" w:cs="Arial"/>
          <w:sz w:val="20"/>
          <w:szCs w:val="20"/>
        </w:rPr>
        <w:t>u</w:t>
      </w:r>
      <w:r w:rsidRPr="0062320C">
        <w:rPr>
          <w:rFonts w:ascii="Arial" w:hAnsi="Arial" w:cs="Arial"/>
          <w:sz w:val="20"/>
          <w:szCs w:val="20"/>
        </w:rPr>
        <w:t xml:space="preserve">mowy następować będzie na analogicznych zasadach, jak w przypadku prac będących </w:t>
      </w:r>
      <w:r>
        <w:rPr>
          <w:rFonts w:ascii="Arial" w:hAnsi="Arial" w:cs="Arial"/>
          <w:sz w:val="20"/>
          <w:szCs w:val="20"/>
        </w:rPr>
        <w:t>p</w:t>
      </w:r>
      <w:r w:rsidRPr="0062320C">
        <w:rPr>
          <w:rFonts w:ascii="Arial" w:hAnsi="Arial" w:cs="Arial"/>
          <w:sz w:val="20"/>
          <w:szCs w:val="20"/>
        </w:rPr>
        <w:t xml:space="preserve">rzedmiotem </w:t>
      </w:r>
      <w:r>
        <w:rPr>
          <w:rFonts w:ascii="Arial" w:hAnsi="Arial" w:cs="Arial"/>
          <w:sz w:val="20"/>
          <w:szCs w:val="20"/>
        </w:rPr>
        <w:t>u</w:t>
      </w:r>
      <w:r w:rsidRPr="0062320C">
        <w:rPr>
          <w:rFonts w:ascii="Arial" w:hAnsi="Arial" w:cs="Arial"/>
          <w:sz w:val="20"/>
          <w:szCs w:val="20"/>
        </w:rPr>
        <w:t>mowy.</w:t>
      </w:r>
    </w:p>
    <w:tbl>
      <w:tblPr>
        <w:tblW w:w="9103" w:type="dxa"/>
        <w:tblInd w:w="1" w:type="dxa"/>
        <w:tblLayout w:type="fixed"/>
        <w:tblCellMar>
          <w:left w:w="10" w:type="dxa"/>
          <w:right w:w="10" w:type="dxa"/>
        </w:tblCellMar>
        <w:tblLook w:val="04A0" w:firstRow="1" w:lastRow="0" w:firstColumn="1" w:lastColumn="0" w:noHBand="0" w:noVBand="1"/>
      </w:tblPr>
      <w:tblGrid>
        <w:gridCol w:w="9103"/>
      </w:tblGrid>
      <w:tr w:rsidR="00567136" w:rsidRPr="00F02029" w14:paraId="4A04181A" w14:textId="77777777">
        <w:tc>
          <w:tcPr>
            <w:tcW w:w="910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4FF36FEB" w14:textId="77777777" w:rsidR="00567136" w:rsidRPr="00F02029" w:rsidRDefault="00EC2221">
            <w:pPr>
              <w:pStyle w:val="Standard"/>
              <w:spacing w:after="0" w:line="240" w:lineRule="auto"/>
              <w:jc w:val="center"/>
              <w:rPr>
                <w:rFonts w:ascii="Arial" w:hAnsi="Arial" w:cs="Arial"/>
                <w:sz w:val="20"/>
                <w:szCs w:val="20"/>
              </w:rPr>
            </w:pPr>
            <w:bookmarkStart w:id="2" w:name="_Hlk118813566"/>
            <w:r w:rsidRPr="00F02029">
              <w:rPr>
                <w:rFonts w:ascii="Arial" w:hAnsi="Arial" w:cs="Arial"/>
                <w:b/>
                <w:sz w:val="20"/>
                <w:szCs w:val="20"/>
              </w:rPr>
              <w:t>§ 2</w:t>
            </w:r>
            <w:bookmarkEnd w:id="2"/>
          </w:p>
          <w:p w14:paraId="49196662" w14:textId="77777777" w:rsidR="00567136" w:rsidRPr="00F02029" w:rsidRDefault="00EC2221">
            <w:pPr>
              <w:pStyle w:val="Standard"/>
              <w:spacing w:after="0" w:line="240" w:lineRule="auto"/>
              <w:jc w:val="center"/>
              <w:rPr>
                <w:rFonts w:ascii="Arial" w:hAnsi="Arial" w:cs="Arial"/>
                <w:sz w:val="20"/>
                <w:szCs w:val="20"/>
              </w:rPr>
            </w:pPr>
            <w:r w:rsidRPr="00F02029">
              <w:rPr>
                <w:rFonts w:ascii="Arial" w:hAnsi="Arial" w:cs="Arial"/>
                <w:b/>
                <w:sz w:val="20"/>
                <w:szCs w:val="20"/>
              </w:rPr>
              <w:t>TERMINY I DODATKOWE UWARUNKOWANIA</w:t>
            </w:r>
          </w:p>
          <w:p w14:paraId="6E799989" w14:textId="77777777" w:rsidR="00567136" w:rsidRPr="00F02029" w:rsidRDefault="00EC2221">
            <w:pPr>
              <w:pStyle w:val="Standard"/>
              <w:spacing w:after="0" w:line="240" w:lineRule="auto"/>
              <w:jc w:val="center"/>
              <w:rPr>
                <w:rFonts w:ascii="Arial" w:hAnsi="Arial" w:cs="Arial"/>
                <w:sz w:val="20"/>
                <w:szCs w:val="20"/>
              </w:rPr>
            </w:pPr>
            <w:r w:rsidRPr="00F02029">
              <w:rPr>
                <w:rFonts w:ascii="Arial" w:hAnsi="Arial" w:cs="Arial"/>
                <w:b/>
                <w:sz w:val="20"/>
                <w:szCs w:val="20"/>
              </w:rPr>
              <w:t>REALIZACJI PRZEDMIOTU ZAMÓWIENIA</w:t>
            </w:r>
          </w:p>
        </w:tc>
      </w:tr>
    </w:tbl>
    <w:p w14:paraId="1A1D76B0" w14:textId="442F83A9" w:rsidR="00567136" w:rsidRPr="00460D98" w:rsidRDefault="00EC2221" w:rsidP="00EB0ABA">
      <w:pPr>
        <w:pStyle w:val="Akapitzlist"/>
        <w:numPr>
          <w:ilvl w:val="0"/>
          <w:numId w:val="65"/>
        </w:numPr>
        <w:spacing w:after="0" w:line="240" w:lineRule="auto"/>
        <w:ind w:left="284" w:hanging="284"/>
        <w:jc w:val="both"/>
        <w:rPr>
          <w:rFonts w:ascii="Arial" w:hAnsi="Arial" w:cs="Arial"/>
          <w:sz w:val="20"/>
          <w:szCs w:val="20"/>
        </w:rPr>
      </w:pPr>
      <w:r w:rsidRPr="00460D98">
        <w:rPr>
          <w:rFonts w:ascii="Arial" w:hAnsi="Arial" w:cs="Arial"/>
          <w:sz w:val="20"/>
          <w:szCs w:val="20"/>
        </w:rPr>
        <w:t xml:space="preserve">Termin rozpoczęcia realizacji przedmiotu zamówienia, ustala się </w:t>
      </w:r>
      <w:r w:rsidR="00717A95" w:rsidRPr="00460D98">
        <w:rPr>
          <w:rFonts w:ascii="Arial" w:hAnsi="Arial" w:cs="Arial"/>
          <w:sz w:val="20"/>
          <w:szCs w:val="20"/>
        </w:rPr>
        <w:t>z dniem</w:t>
      </w:r>
      <w:r w:rsidRPr="00460D98">
        <w:rPr>
          <w:rFonts w:ascii="Arial" w:hAnsi="Arial" w:cs="Arial"/>
          <w:sz w:val="20"/>
          <w:szCs w:val="20"/>
        </w:rPr>
        <w:t xml:space="preserve"> zawarcia niniejszej umowy</w:t>
      </w:r>
      <w:r w:rsidR="00C839F0">
        <w:rPr>
          <w:rFonts w:ascii="Arial" w:hAnsi="Arial" w:cs="Arial"/>
          <w:sz w:val="20"/>
          <w:szCs w:val="20"/>
        </w:rPr>
        <w:t>, jednak nie wcześniej niż od dnia 02 września 2024r</w:t>
      </w:r>
      <w:r w:rsidRPr="00460D98">
        <w:rPr>
          <w:rFonts w:ascii="Arial" w:eastAsia="Times New Roman" w:hAnsi="Arial" w:cs="Arial"/>
          <w:sz w:val="20"/>
          <w:szCs w:val="20"/>
          <w:lang w:eastAsia="ar-SA"/>
        </w:rPr>
        <w:t>.</w:t>
      </w:r>
    </w:p>
    <w:p w14:paraId="124BCB11" w14:textId="76FE6710" w:rsidR="00567136" w:rsidRPr="00460D98" w:rsidRDefault="00EC2221" w:rsidP="00460D98">
      <w:pPr>
        <w:pStyle w:val="Akapitzlist"/>
        <w:numPr>
          <w:ilvl w:val="0"/>
          <w:numId w:val="65"/>
        </w:numPr>
        <w:spacing w:after="0" w:line="240" w:lineRule="auto"/>
        <w:ind w:left="284" w:hanging="284"/>
        <w:jc w:val="both"/>
        <w:rPr>
          <w:rFonts w:ascii="Arial" w:hAnsi="Arial" w:cs="Arial"/>
          <w:sz w:val="20"/>
          <w:szCs w:val="20"/>
        </w:rPr>
      </w:pPr>
      <w:r w:rsidRPr="00460D98">
        <w:rPr>
          <w:rFonts w:ascii="Arial" w:hAnsi="Arial" w:cs="Arial"/>
          <w:sz w:val="20"/>
          <w:szCs w:val="20"/>
        </w:rPr>
        <w:t>Wykonawca zobowiązany jest wykonać przedmiot umowy w</w:t>
      </w:r>
      <w:r w:rsidR="006C2A44" w:rsidRPr="00460D98">
        <w:rPr>
          <w:rFonts w:ascii="Arial" w:hAnsi="Arial" w:cs="Arial"/>
          <w:sz w:val="20"/>
          <w:szCs w:val="20"/>
        </w:rPr>
        <w:t xml:space="preserve"> terminie – </w:t>
      </w:r>
      <w:bookmarkStart w:id="3" w:name="_Hlk120270060"/>
      <w:r w:rsidR="006C2A44" w:rsidRPr="00460D98">
        <w:rPr>
          <w:rFonts w:ascii="Arial" w:eastAsia="Times New Roman" w:hAnsi="Arial" w:cs="Arial"/>
          <w:sz w:val="20"/>
          <w:szCs w:val="20"/>
          <w:lang w:eastAsia="ar-SA"/>
        </w:rPr>
        <w:t xml:space="preserve">do </w:t>
      </w:r>
      <w:r w:rsidR="006C2A44" w:rsidRPr="00460D98">
        <w:rPr>
          <w:rFonts w:ascii="Arial" w:eastAsia="Times New Roman" w:hAnsi="Arial" w:cs="Arial"/>
          <w:b/>
          <w:bCs/>
          <w:sz w:val="20"/>
          <w:szCs w:val="20"/>
          <w:lang w:eastAsia="ar-SA"/>
        </w:rPr>
        <w:t>…</w:t>
      </w:r>
      <w:r w:rsidR="00C839F0">
        <w:rPr>
          <w:rFonts w:ascii="Arial" w:eastAsia="Times New Roman" w:hAnsi="Arial" w:cs="Arial"/>
          <w:b/>
          <w:bCs/>
          <w:sz w:val="20"/>
          <w:szCs w:val="20"/>
          <w:lang w:eastAsia="ar-SA"/>
        </w:rPr>
        <w:t>…………..</w:t>
      </w:r>
      <w:r w:rsidR="006C2A44" w:rsidRPr="00460D98">
        <w:rPr>
          <w:rFonts w:ascii="Arial" w:eastAsia="Times New Roman" w:hAnsi="Arial" w:cs="Arial"/>
          <w:b/>
          <w:bCs/>
          <w:sz w:val="20"/>
          <w:szCs w:val="20"/>
          <w:lang w:eastAsia="ar-SA"/>
        </w:rPr>
        <w:t xml:space="preserve">… </w:t>
      </w:r>
      <w:bookmarkEnd w:id="3"/>
      <w:r w:rsidR="00C839F0">
        <w:rPr>
          <w:rFonts w:ascii="Arial" w:eastAsia="Times New Roman" w:hAnsi="Arial" w:cs="Arial"/>
          <w:b/>
          <w:bCs/>
          <w:sz w:val="20"/>
          <w:szCs w:val="20"/>
          <w:lang w:eastAsia="ar-SA"/>
        </w:rPr>
        <w:t>2025r</w:t>
      </w:r>
      <w:r w:rsidR="006C2A44" w:rsidRPr="00460D98">
        <w:rPr>
          <w:rFonts w:ascii="Arial" w:eastAsia="Times New Roman" w:hAnsi="Arial" w:cs="Arial"/>
          <w:sz w:val="20"/>
          <w:szCs w:val="20"/>
          <w:lang w:eastAsia="ar-SA"/>
        </w:rPr>
        <w:t xml:space="preserve">. </w:t>
      </w:r>
    </w:p>
    <w:p w14:paraId="451937F9" w14:textId="0CD24E7E" w:rsidR="00E12E2B" w:rsidRDefault="00E12E2B" w:rsidP="00EB0ABA">
      <w:pPr>
        <w:pStyle w:val="Akapitzlist"/>
        <w:numPr>
          <w:ilvl w:val="0"/>
          <w:numId w:val="65"/>
        </w:numPr>
        <w:spacing w:after="0" w:line="240" w:lineRule="auto"/>
        <w:ind w:left="284" w:hanging="284"/>
        <w:jc w:val="both"/>
        <w:rPr>
          <w:rFonts w:ascii="Arial" w:hAnsi="Arial" w:cs="Arial"/>
          <w:sz w:val="20"/>
          <w:szCs w:val="20"/>
        </w:rPr>
      </w:pPr>
      <w:r w:rsidRPr="00E12E2B">
        <w:rPr>
          <w:rFonts w:ascii="Arial" w:hAnsi="Arial" w:cs="Arial"/>
          <w:sz w:val="20"/>
          <w:szCs w:val="20"/>
        </w:rPr>
        <w:t>Zamawiający przekaże, a Wykonawca przejmie teren robót budowlanych, w terminie do 14 dni po dacie zgłoszenia przez Wykonawcę gotowości przystąpienia do wykonania robót.</w:t>
      </w:r>
    </w:p>
    <w:p w14:paraId="00BA167C" w14:textId="2D93524E" w:rsidR="00567136" w:rsidRPr="00F02029" w:rsidRDefault="00EC2221" w:rsidP="00EB0ABA">
      <w:pPr>
        <w:pStyle w:val="Akapitzlist"/>
        <w:numPr>
          <w:ilvl w:val="0"/>
          <w:numId w:val="65"/>
        </w:numPr>
        <w:spacing w:after="0" w:line="240" w:lineRule="auto"/>
        <w:ind w:left="284" w:hanging="284"/>
        <w:jc w:val="both"/>
        <w:rPr>
          <w:rFonts w:ascii="Arial" w:hAnsi="Arial" w:cs="Arial"/>
          <w:sz w:val="20"/>
          <w:szCs w:val="20"/>
        </w:rPr>
      </w:pPr>
      <w:r w:rsidRPr="00F02029">
        <w:rPr>
          <w:rFonts w:ascii="Arial" w:hAnsi="Arial" w:cs="Arial"/>
          <w:sz w:val="20"/>
          <w:szCs w:val="20"/>
        </w:rPr>
        <w:t>Z</w:t>
      </w:r>
      <w:r w:rsidRPr="00F02029">
        <w:rPr>
          <w:rFonts w:ascii="Arial" w:eastAsia="Times New Roman" w:hAnsi="Arial" w:cs="Arial"/>
          <w:sz w:val="20"/>
          <w:szCs w:val="20"/>
          <w:lang w:eastAsia="ar-SA"/>
        </w:rPr>
        <w:t>a termin zakończenia przedmiotu zamówienia rozumie się datę pisemnego zgłoszenia Wykonawcy o zakończeniu robót budowlanych na zadaniu</w:t>
      </w:r>
      <w:r w:rsidRPr="00F02029">
        <w:rPr>
          <w:rFonts w:ascii="Arial" w:hAnsi="Arial" w:cs="Arial"/>
          <w:sz w:val="20"/>
          <w:szCs w:val="20"/>
        </w:rPr>
        <w:t>.</w:t>
      </w:r>
    </w:p>
    <w:tbl>
      <w:tblPr>
        <w:tblW w:w="9103" w:type="dxa"/>
        <w:tblInd w:w="1" w:type="dxa"/>
        <w:tblLayout w:type="fixed"/>
        <w:tblCellMar>
          <w:left w:w="10" w:type="dxa"/>
          <w:right w:w="10" w:type="dxa"/>
        </w:tblCellMar>
        <w:tblLook w:val="04A0" w:firstRow="1" w:lastRow="0" w:firstColumn="1" w:lastColumn="0" w:noHBand="0" w:noVBand="1"/>
      </w:tblPr>
      <w:tblGrid>
        <w:gridCol w:w="9103"/>
      </w:tblGrid>
      <w:tr w:rsidR="00567136" w:rsidRPr="00F02029" w14:paraId="793258F4" w14:textId="77777777">
        <w:tc>
          <w:tcPr>
            <w:tcW w:w="910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DFD3536" w14:textId="77777777" w:rsidR="00567136" w:rsidRPr="00F02029" w:rsidRDefault="00EC2221">
            <w:pPr>
              <w:pStyle w:val="Standard"/>
              <w:spacing w:after="0" w:line="240" w:lineRule="auto"/>
              <w:jc w:val="center"/>
              <w:rPr>
                <w:rFonts w:ascii="Arial" w:hAnsi="Arial" w:cs="Arial"/>
                <w:sz w:val="20"/>
                <w:szCs w:val="20"/>
              </w:rPr>
            </w:pPr>
            <w:r w:rsidRPr="00F02029">
              <w:rPr>
                <w:rFonts w:ascii="Arial" w:hAnsi="Arial" w:cs="Arial"/>
                <w:b/>
                <w:sz w:val="20"/>
                <w:szCs w:val="20"/>
              </w:rPr>
              <w:t>§ 3</w:t>
            </w:r>
          </w:p>
          <w:p w14:paraId="75EF5239" w14:textId="77777777" w:rsidR="00567136" w:rsidRPr="00F02029" w:rsidRDefault="00EC2221">
            <w:pPr>
              <w:pStyle w:val="Standard"/>
              <w:spacing w:after="0" w:line="240" w:lineRule="auto"/>
              <w:jc w:val="center"/>
              <w:rPr>
                <w:rFonts w:ascii="Arial" w:hAnsi="Arial" w:cs="Arial"/>
                <w:sz w:val="20"/>
                <w:szCs w:val="20"/>
              </w:rPr>
            </w:pPr>
            <w:r w:rsidRPr="00F02029">
              <w:rPr>
                <w:rFonts w:ascii="Arial" w:hAnsi="Arial" w:cs="Arial"/>
                <w:b/>
                <w:sz w:val="20"/>
                <w:szCs w:val="20"/>
              </w:rPr>
              <w:t>UCZESTNICY PROCESU BUDOWLANEGO</w:t>
            </w:r>
          </w:p>
        </w:tc>
      </w:tr>
    </w:tbl>
    <w:p w14:paraId="1B8B7969" w14:textId="77777777" w:rsidR="00567136" w:rsidRPr="00F02029" w:rsidRDefault="00EC2221" w:rsidP="00EB0ABA">
      <w:pPr>
        <w:pStyle w:val="Standard"/>
        <w:numPr>
          <w:ilvl w:val="0"/>
          <w:numId w:val="66"/>
        </w:numPr>
        <w:tabs>
          <w:tab w:val="left" w:pos="-1080"/>
        </w:tabs>
        <w:spacing w:after="0" w:line="240" w:lineRule="auto"/>
        <w:jc w:val="both"/>
        <w:rPr>
          <w:rFonts w:ascii="Arial" w:hAnsi="Arial" w:cs="Arial"/>
          <w:sz w:val="20"/>
          <w:szCs w:val="20"/>
        </w:rPr>
      </w:pPr>
      <w:r w:rsidRPr="00F02029">
        <w:rPr>
          <w:rFonts w:ascii="Arial" w:hAnsi="Arial" w:cs="Arial"/>
          <w:sz w:val="20"/>
          <w:szCs w:val="20"/>
        </w:rPr>
        <w:t>Zamawiający ustanawia uczestników procesu budowlanego w rozumieniu przepisów Prawa budowlanego:</w:t>
      </w:r>
    </w:p>
    <w:p w14:paraId="50BD72DB" w14:textId="77777777" w:rsidR="00567136" w:rsidRPr="00F02029" w:rsidRDefault="00EC2221" w:rsidP="00EB0ABA">
      <w:pPr>
        <w:pStyle w:val="Akapitzlist"/>
        <w:numPr>
          <w:ilvl w:val="0"/>
          <w:numId w:val="67"/>
        </w:numPr>
        <w:tabs>
          <w:tab w:val="left" w:pos="1418"/>
        </w:tabs>
        <w:spacing w:after="0" w:line="240" w:lineRule="auto"/>
        <w:ind w:left="709" w:hanging="283"/>
        <w:jc w:val="both"/>
        <w:rPr>
          <w:rFonts w:ascii="Arial" w:hAnsi="Arial" w:cs="Arial"/>
          <w:sz w:val="20"/>
          <w:szCs w:val="20"/>
        </w:rPr>
      </w:pPr>
      <w:r w:rsidRPr="00F02029">
        <w:rPr>
          <w:rFonts w:ascii="Arial" w:hAnsi="Arial" w:cs="Arial"/>
          <w:sz w:val="20"/>
          <w:szCs w:val="20"/>
        </w:rPr>
        <w:t>pana/panią ............................................................, jako koordynatora procesu inwestycyjnego, pełnomocnego przedstawiciela Zamawiającego,</w:t>
      </w:r>
    </w:p>
    <w:p w14:paraId="0EEC20DD" w14:textId="4C6930F4" w:rsidR="00567136" w:rsidRDefault="00EC2221">
      <w:pPr>
        <w:pStyle w:val="Standard"/>
        <w:numPr>
          <w:ilvl w:val="0"/>
          <w:numId w:val="30"/>
        </w:numPr>
        <w:tabs>
          <w:tab w:val="left" w:pos="1418"/>
          <w:tab w:val="left" w:pos="1489"/>
        </w:tabs>
        <w:spacing w:after="0" w:line="240" w:lineRule="auto"/>
        <w:ind w:left="709" w:hanging="283"/>
        <w:jc w:val="both"/>
        <w:rPr>
          <w:rFonts w:ascii="Arial" w:hAnsi="Arial" w:cs="Arial"/>
          <w:sz w:val="20"/>
          <w:szCs w:val="20"/>
        </w:rPr>
      </w:pPr>
      <w:r w:rsidRPr="00F02029">
        <w:rPr>
          <w:rFonts w:ascii="Arial" w:hAnsi="Arial" w:cs="Arial"/>
          <w:sz w:val="20"/>
          <w:szCs w:val="20"/>
        </w:rPr>
        <w:t>pana/panią ......................................................, inspektora/inspektorów nadzoru inwestorskiego wszystkich niezbędnych branż technicznych</w:t>
      </w:r>
      <w:r w:rsidR="007C229D">
        <w:rPr>
          <w:rFonts w:ascii="Arial" w:hAnsi="Arial" w:cs="Arial"/>
          <w:sz w:val="20"/>
          <w:szCs w:val="20"/>
        </w:rPr>
        <w:t>,</w:t>
      </w:r>
    </w:p>
    <w:p w14:paraId="7A87D1DC" w14:textId="00456FFE" w:rsidR="007C229D" w:rsidRPr="00F02029" w:rsidRDefault="007C229D">
      <w:pPr>
        <w:pStyle w:val="Standard"/>
        <w:numPr>
          <w:ilvl w:val="0"/>
          <w:numId w:val="30"/>
        </w:numPr>
        <w:tabs>
          <w:tab w:val="left" w:pos="1418"/>
          <w:tab w:val="left" w:pos="1489"/>
        </w:tabs>
        <w:spacing w:after="0" w:line="240" w:lineRule="auto"/>
        <w:ind w:left="709" w:hanging="283"/>
        <w:jc w:val="both"/>
        <w:rPr>
          <w:rFonts w:ascii="Arial" w:hAnsi="Arial" w:cs="Arial"/>
          <w:sz w:val="20"/>
          <w:szCs w:val="20"/>
        </w:rPr>
      </w:pPr>
      <w:r w:rsidRPr="007C229D">
        <w:rPr>
          <w:rFonts w:ascii="Arial" w:hAnsi="Arial" w:cs="Arial"/>
          <w:sz w:val="20"/>
          <w:szCs w:val="20"/>
        </w:rPr>
        <w:t>pana/panią ......................................................, autora/autorów dokumentacji projektowej, sprawującego nadzór autorski nad realizacją budowy.</w:t>
      </w:r>
    </w:p>
    <w:p w14:paraId="362CF13B" w14:textId="77777777" w:rsidR="00567136" w:rsidRPr="00F02029" w:rsidRDefault="00567136" w:rsidP="00EB0ABA">
      <w:pPr>
        <w:pStyle w:val="Akapitzlist"/>
        <w:widowControl/>
        <w:numPr>
          <w:ilvl w:val="0"/>
          <w:numId w:val="68"/>
        </w:numPr>
        <w:tabs>
          <w:tab w:val="left" w:pos="717"/>
        </w:tabs>
        <w:spacing w:after="0" w:line="240" w:lineRule="auto"/>
        <w:ind w:left="357" w:hanging="357"/>
        <w:jc w:val="both"/>
        <w:rPr>
          <w:rFonts w:ascii="Arial" w:eastAsia="SimSun" w:hAnsi="Arial" w:cs="Arial"/>
          <w:vanish/>
          <w:sz w:val="20"/>
          <w:szCs w:val="20"/>
          <w:lang w:eastAsia="en-US"/>
        </w:rPr>
      </w:pPr>
    </w:p>
    <w:p w14:paraId="752F459D" w14:textId="3CAB8FFD" w:rsidR="00567136" w:rsidRPr="00F02029" w:rsidRDefault="00EC2221">
      <w:pPr>
        <w:pStyle w:val="Standard"/>
        <w:numPr>
          <w:ilvl w:val="0"/>
          <w:numId w:val="23"/>
        </w:numPr>
        <w:tabs>
          <w:tab w:val="left" w:pos="717"/>
        </w:tabs>
        <w:spacing w:after="0" w:line="240" w:lineRule="auto"/>
        <w:ind w:left="357" w:hanging="357"/>
        <w:jc w:val="both"/>
        <w:rPr>
          <w:rFonts w:ascii="Arial" w:hAnsi="Arial" w:cs="Arial"/>
          <w:sz w:val="20"/>
          <w:szCs w:val="20"/>
        </w:rPr>
      </w:pPr>
      <w:r w:rsidRPr="00F02029">
        <w:rPr>
          <w:rFonts w:ascii="Arial" w:hAnsi="Arial" w:cs="Arial"/>
          <w:sz w:val="20"/>
          <w:szCs w:val="20"/>
        </w:rPr>
        <w:t>Przedstawicielem Wykonawcy, uczestnikiem procesu budowlanego, będzie kierownik budowy  w osobie pana/pani: .................................................................................., posiadający uprawnienia budowlane w specjalności ……………………….. w zakresie ………………………… o nr ................... wydane Decyzją ………………………., zarejestrowany w OIIB pod nr:</w:t>
      </w:r>
      <w:r w:rsidR="002452DF">
        <w:rPr>
          <w:rFonts w:ascii="Arial" w:hAnsi="Arial" w:cs="Arial"/>
          <w:sz w:val="20"/>
          <w:szCs w:val="20"/>
        </w:rPr>
        <w:t xml:space="preserve"> </w:t>
      </w:r>
      <w:r w:rsidRPr="00F02029">
        <w:rPr>
          <w:rFonts w:ascii="Arial" w:hAnsi="Arial" w:cs="Arial"/>
          <w:sz w:val="20"/>
          <w:szCs w:val="20"/>
        </w:rPr>
        <w:t>........................., a ponadto w stosownym zakresie, kierownicy robót branżowych.</w:t>
      </w:r>
    </w:p>
    <w:tbl>
      <w:tblPr>
        <w:tblW w:w="9103" w:type="dxa"/>
        <w:tblInd w:w="1" w:type="dxa"/>
        <w:tblLayout w:type="fixed"/>
        <w:tblCellMar>
          <w:left w:w="10" w:type="dxa"/>
          <w:right w:w="10" w:type="dxa"/>
        </w:tblCellMar>
        <w:tblLook w:val="04A0" w:firstRow="1" w:lastRow="0" w:firstColumn="1" w:lastColumn="0" w:noHBand="0" w:noVBand="1"/>
      </w:tblPr>
      <w:tblGrid>
        <w:gridCol w:w="9103"/>
      </w:tblGrid>
      <w:tr w:rsidR="00567136" w:rsidRPr="00F02029" w14:paraId="67A8D6D6" w14:textId="77777777">
        <w:tc>
          <w:tcPr>
            <w:tcW w:w="910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18E886E" w14:textId="77777777" w:rsidR="00567136" w:rsidRPr="00F02029" w:rsidRDefault="00EC2221">
            <w:pPr>
              <w:pStyle w:val="Standard"/>
              <w:spacing w:after="0" w:line="240" w:lineRule="auto"/>
              <w:jc w:val="center"/>
              <w:rPr>
                <w:rFonts w:ascii="Arial" w:hAnsi="Arial" w:cs="Arial"/>
                <w:sz w:val="20"/>
                <w:szCs w:val="20"/>
              </w:rPr>
            </w:pPr>
            <w:r w:rsidRPr="00F02029">
              <w:rPr>
                <w:rFonts w:ascii="Arial" w:hAnsi="Arial" w:cs="Arial"/>
                <w:b/>
                <w:sz w:val="20"/>
                <w:szCs w:val="20"/>
              </w:rPr>
              <w:t>§ 4</w:t>
            </w:r>
          </w:p>
          <w:p w14:paraId="4414A91F" w14:textId="77777777" w:rsidR="00567136" w:rsidRPr="00F02029" w:rsidRDefault="00EC2221">
            <w:pPr>
              <w:pStyle w:val="Standard"/>
              <w:spacing w:after="0" w:line="240" w:lineRule="auto"/>
              <w:jc w:val="center"/>
              <w:rPr>
                <w:rFonts w:ascii="Arial" w:hAnsi="Arial" w:cs="Arial"/>
                <w:sz w:val="20"/>
                <w:szCs w:val="20"/>
              </w:rPr>
            </w:pPr>
            <w:r w:rsidRPr="00F02029">
              <w:rPr>
                <w:rFonts w:ascii="Arial" w:hAnsi="Arial" w:cs="Arial"/>
                <w:b/>
                <w:sz w:val="20"/>
                <w:szCs w:val="20"/>
              </w:rPr>
              <w:t>SZCZEGÓLNE ZOBOWIĄZANIA STRON</w:t>
            </w:r>
          </w:p>
        </w:tc>
      </w:tr>
    </w:tbl>
    <w:p w14:paraId="5346C202" w14:textId="77777777" w:rsidR="00567136" w:rsidRPr="00F02029" w:rsidRDefault="00EC2221" w:rsidP="00EB0ABA">
      <w:pPr>
        <w:pStyle w:val="Tekstpodstawowy21"/>
        <w:numPr>
          <w:ilvl w:val="0"/>
          <w:numId w:val="69"/>
        </w:numPr>
        <w:tabs>
          <w:tab w:val="left" w:pos="-1080"/>
        </w:tabs>
        <w:spacing w:after="0" w:line="240" w:lineRule="auto"/>
        <w:rPr>
          <w:rFonts w:ascii="Arial" w:hAnsi="Arial" w:cs="Arial"/>
          <w:sz w:val="20"/>
          <w:szCs w:val="20"/>
        </w:rPr>
      </w:pPr>
      <w:r w:rsidRPr="00F02029">
        <w:rPr>
          <w:rFonts w:ascii="Arial" w:hAnsi="Arial" w:cs="Arial"/>
          <w:sz w:val="20"/>
          <w:szCs w:val="20"/>
        </w:rPr>
        <w:t>Z tytułu realizacji przedmiotu umowy Wykonawca zobowiązany jest do:</w:t>
      </w:r>
    </w:p>
    <w:p w14:paraId="5C8DA0A4" w14:textId="77777777" w:rsidR="00567136" w:rsidRPr="00F02029" w:rsidRDefault="00EC2221" w:rsidP="00EB0ABA">
      <w:pPr>
        <w:pStyle w:val="Tekstpodstawowy21"/>
        <w:numPr>
          <w:ilvl w:val="0"/>
          <w:numId w:val="70"/>
        </w:numPr>
        <w:tabs>
          <w:tab w:val="left" w:pos="-2160"/>
        </w:tabs>
        <w:spacing w:after="0" w:line="240" w:lineRule="auto"/>
        <w:rPr>
          <w:rFonts w:ascii="Arial" w:hAnsi="Arial" w:cs="Arial"/>
          <w:sz w:val="20"/>
          <w:szCs w:val="20"/>
        </w:rPr>
      </w:pPr>
      <w:r w:rsidRPr="00F02029">
        <w:rPr>
          <w:rFonts w:ascii="Arial" w:hAnsi="Arial" w:cs="Arial"/>
          <w:sz w:val="20"/>
          <w:szCs w:val="20"/>
        </w:rPr>
        <w:lastRenderedPageBreak/>
        <w:t>Realizacji przedmiotu zamówienia zgodnie z:</w:t>
      </w:r>
    </w:p>
    <w:p w14:paraId="40588C38" w14:textId="77777777" w:rsidR="00567136" w:rsidRPr="00F02029" w:rsidRDefault="00EC2221" w:rsidP="00EB0ABA">
      <w:pPr>
        <w:pStyle w:val="Tekstpodstawowy21"/>
        <w:numPr>
          <w:ilvl w:val="0"/>
          <w:numId w:val="71"/>
        </w:numPr>
        <w:tabs>
          <w:tab w:val="left" w:pos="-3240"/>
        </w:tabs>
        <w:spacing w:after="0" w:line="240" w:lineRule="auto"/>
        <w:rPr>
          <w:rFonts w:ascii="Arial" w:hAnsi="Arial" w:cs="Arial"/>
          <w:sz w:val="20"/>
          <w:szCs w:val="20"/>
        </w:rPr>
      </w:pPr>
      <w:r w:rsidRPr="00F02029">
        <w:rPr>
          <w:rFonts w:ascii="Arial" w:hAnsi="Arial" w:cs="Arial"/>
          <w:sz w:val="20"/>
          <w:szCs w:val="20"/>
        </w:rPr>
        <w:t>dokumentacją projektową</w:t>
      </w:r>
    </w:p>
    <w:p w14:paraId="2008159D" w14:textId="77777777" w:rsidR="00567136" w:rsidRPr="00F02029" w:rsidRDefault="00EC2221">
      <w:pPr>
        <w:pStyle w:val="Tekstpodstawowy21"/>
        <w:numPr>
          <w:ilvl w:val="0"/>
          <w:numId w:val="18"/>
        </w:numPr>
        <w:tabs>
          <w:tab w:val="left" w:pos="-3240"/>
        </w:tabs>
        <w:spacing w:after="0" w:line="240" w:lineRule="auto"/>
        <w:rPr>
          <w:rFonts w:ascii="Arial" w:hAnsi="Arial" w:cs="Arial"/>
          <w:sz w:val="20"/>
          <w:szCs w:val="20"/>
        </w:rPr>
      </w:pPr>
      <w:r w:rsidRPr="00F02029">
        <w:rPr>
          <w:rFonts w:ascii="Arial" w:hAnsi="Arial" w:cs="Arial"/>
          <w:sz w:val="20"/>
          <w:szCs w:val="20"/>
        </w:rPr>
        <w:t>specyfikacjami technicznymi wykonania i odbioru robót budowlanych</w:t>
      </w:r>
    </w:p>
    <w:p w14:paraId="7131F6A2" w14:textId="77777777" w:rsidR="00567136" w:rsidRPr="00F02029" w:rsidRDefault="00EC2221">
      <w:pPr>
        <w:pStyle w:val="Tekstpodstawowy21"/>
        <w:numPr>
          <w:ilvl w:val="0"/>
          <w:numId w:val="18"/>
        </w:numPr>
        <w:tabs>
          <w:tab w:val="left" w:pos="-3240"/>
        </w:tabs>
        <w:spacing w:after="0" w:line="240" w:lineRule="auto"/>
        <w:rPr>
          <w:rFonts w:ascii="Arial" w:hAnsi="Arial" w:cs="Arial"/>
          <w:sz w:val="20"/>
          <w:szCs w:val="20"/>
        </w:rPr>
      </w:pPr>
      <w:r w:rsidRPr="00F02029">
        <w:rPr>
          <w:rFonts w:ascii="Arial" w:hAnsi="Arial" w:cs="Arial"/>
          <w:sz w:val="20"/>
          <w:szCs w:val="20"/>
        </w:rPr>
        <w:t>istotnymi warunkami zamówienia określonymi w SWZ</w:t>
      </w:r>
    </w:p>
    <w:p w14:paraId="24CF9373" w14:textId="77777777" w:rsidR="00567136" w:rsidRPr="00F02029" w:rsidRDefault="00EC2221">
      <w:pPr>
        <w:pStyle w:val="Tekstpodstawowy21"/>
        <w:numPr>
          <w:ilvl w:val="0"/>
          <w:numId w:val="18"/>
        </w:numPr>
        <w:tabs>
          <w:tab w:val="left" w:pos="-3240"/>
        </w:tabs>
        <w:spacing w:after="0" w:line="240" w:lineRule="auto"/>
        <w:rPr>
          <w:rFonts w:ascii="Arial" w:hAnsi="Arial" w:cs="Arial"/>
          <w:sz w:val="20"/>
          <w:szCs w:val="20"/>
        </w:rPr>
      </w:pPr>
      <w:r w:rsidRPr="00F02029">
        <w:rPr>
          <w:rFonts w:ascii="Arial" w:hAnsi="Arial" w:cs="Arial"/>
          <w:sz w:val="20"/>
          <w:szCs w:val="20"/>
        </w:rPr>
        <w:t>ofertą przetargową Wykonawcy</w:t>
      </w:r>
    </w:p>
    <w:p w14:paraId="4A585A26" w14:textId="77777777" w:rsidR="00567136" w:rsidRPr="00F02029" w:rsidRDefault="00EC2221">
      <w:pPr>
        <w:pStyle w:val="Tekstpodstawowy21"/>
        <w:numPr>
          <w:ilvl w:val="0"/>
          <w:numId w:val="18"/>
        </w:numPr>
        <w:tabs>
          <w:tab w:val="left" w:pos="-3240"/>
        </w:tabs>
        <w:spacing w:after="0" w:line="240" w:lineRule="auto"/>
        <w:rPr>
          <w:rFonts w:ascii="Arial" w:hAnsi="Arial" w:cs="Arial"/>
          <w:sz w:val="20"/>
          <w:szCs w:val="20"/>
        </w:rPr>
      </w:pPr>
      <w:r w:rsidRPr="00F02029">
        <w:rPr>
          <w:rFonts w:ascii="Arial" w:hAnsi="Arial" w:cs="Arial"/>
          <w:sz w:val="20"/>
          <w:szCs w:val="20"/>
        </w:rPr>
        <w:t>szczególnymi uwarunkowaniami nn. umowy</w:t>
      </w:r>
    </w:p>
    <w:p w14:paraId="3A874690" w14:textId="77777777" w:rsidR="00567136" w:rsidRPr="00F02029" w:rsidRDefault="00EC2221">
      <w:pPr>
        <w:pStyle w:val="Standard"/>
        <w:numPr>
          <w:ilvl w:val="0"/>
          <w:numId w:val="18"/>
        </w:numPr>
        <w:tabs>
          <w:tab w:val="left" w:pos="-3240"/>
        </w:tabs>
        <w:spacing w:after="0" w:line="240" w:lineRule="auto"/>
        <w:jc w:val="both"/>
        <w:rPr>
          <w:rFonts w:ascii="Arial" w:hAnsi="Arial" w:cs="Arial"/>
          <w:sz w:val="20"/>
          <w:szCs w:val="20"/>
        </w:rPr>
      </w:pPr>
      <w:r w:rsidRPr="00F02029">
        <w:rPr>
          <w:rFonts w:ascii="Arial" w:hAnsi="Arial" w:cs="Arial"/>
          <w:sz w:val="20"/>
          <w:szCs w:val="20"/>
        </w:rPr>
        <w:t>zasadami sztuki budowlanej oraz obowiązującymi przepisami prawnymi i normatywami technicznymi</w:t>
      </w:r>
    </w:p>
    <w:p w14:paraId="72AAC538" w14:textId="77777777" w:rsidR="00567136" w:rsidRPr="00F02029" w:rsidRDefault="00EC2221">
      <w:pPr>
        <w:pStyle w:val="Standard"/>
        <w:numPr>
          <w:ilvl w:val="0"/>
          <w:numId w:val="18"/>
        </w:numPr>
        <w:tabs>
          <w:tab w:val="left" w:pos="-3240"/>
        </w:tabs>
        <w:spacing w:after="0" w:line="240" w:lineRule="auto"/>
        <w:jc w:val="both"/>
        <w:rPr>
          <w:rFonts w:ascii="Arial" w:hAnsi="Arial" w:cs="Arial"/>
          <w:sz w:val="20"/>
          <w:szCs w:val="20"/>
        </w:rPr>
      </w:pPr>
      <w:r w:rsidRPr="00F02029">
        <w:rPr>
          <w:rFonts w:ascii="Arial" w:hAnsi="Arial" w:cs="Arial"/>
          <w:sz w:val="20"/>
          <w:szCs w:val="20"/>
        </w:rPr>
        <w:t>ustaleniami stron kontraktu i uczestników procesu budowlanego, dokonanymi formalnie w trakcie realizacji przedmiotu zamówienia</w:t>
      </w:r>
    </w:p>
    <w:p w14:paraId="1C5CFD6B" w14:textId="77777777" w:rsidR="00567136" w:rsidRPr="00F02029" w:rsidRDefault="00EC2221">
      <w:pPr>
        <w:pStyle w:val="Tekstpodstawowy21"/>
        <w:numPr>
          <w:ilvl w:val="0"/>
          <w:numId w:val="7"/>
        </w:numPr>
        <w:tabs>
          <w:tab w:val="left" w:pos="-2160"/>
        </w:tabs>
        <w:spacing w:after="0" w:line="240" w:lineRule="auto"/>
        <w:rPr>
          <w:rFonts w:ascii="Arial" w:hAnsi="Arial" w:cs="Arial"/>
          <w:sz w:val="20"/>
          <w:szCs w:val="20"/>
        </w:rPr>
      </w:pPr>
      <w:r w:rsidRPr="00F02029">
        <w:rPr>
          <w:rFonts w:ascii="Arial" w:hAnsi="Arial" w:cs="Arial"/>
          <w:sz w:val="20"/>
          <w:szCs w:val="20"/>
        </w:rPr>
        <w:t>Bieżących i ścisłych kontaktów z przedstawicielami Zamawiającego, o których mowa w §3. ust.1. nn. umowy, przez cały okres realizacji przedmiotu umowy – polegających na uzgadnianiu wszystkich kwestii merytorycznych i organizacyjnych, mających wpływ na prawidłową, efektywną i bezpieczną realizację przedmiotu umowy.</w:t>
      </w:r>
    </w:p>
    <w:p w14:paraId="36729FF4" w14:textId="72192787" w:rsidR="00567136" w:rsidRPr="00F02029" w:rsidRDefault="00EC2221">
      <w:pPr>
        <w:pStyle w:val="Tekstpodstawowy21"/>
        <w:numPr>
          <w:ilvl w:val="0"/>
          <w:numId w:val="7"/>
        </w:numPr>
        <w:tabs>
          <w:tab w:val="left" w:pos="-2160"/>
        </w:tabs>
        <w:spacing w:after="0" w:line="240" w:lineRule="auto"/>
        <w:rPr>
          <w:rFonts w:ascii="Arial" w:hAnsi="Arial" w:cs="Arial"/>
          <w:sz w:val="20"/>
          <w:szCs w:val="20"/>
        </w:rPr>
      </w:pPr>
      <w:r w:rsidRPr="00F02029">
        <w:rPr>
          <w:rFonts w:ascii="Arial" w:hAnsi="Arial" w:cs="Arial"/>
          <w:sz w:val="20"/>
          <w:szCs w:val="20"/>
        </w:rPr>
        <w:t>Realizacji przedmiotu umowy w uzgodnionych terminach, określonych w §</w:t>
      </w:r>
      <w:r w:rsidR="00C3156F">
        <w:rPr>
          <w:rFonts w:ascii="Arial" w:hAnsi="Arial" w:cs="Arial"/>
          <w:sz w:val="20"/>
          <w:szCs w:val="20"/>
        </w:rPr>
        <w:t xml:space="preserve"> </w:t>
      </w:r>
      <w:r w:rsidRPr="00F02029">
        <w:rPr>
          <w:rFonts w:ascii="Arial" w:hAnsi="Arial" w:cs="Arial"/>
          <w:sz w:val="20"/>
          <w:szCs w:val="20"/>
        </w:rPr>
        <w:t>2. nn. umowy.</w:t>
      </w:r>
    </w:p>
    <w:p w14:paraId="666F2250" w14:textId="77777777" w:rsidR="00567136" w:rsidRPr="00F02029" w:rsidRDefault="00EC2221">
      <w:pPr>
        <w:pStyle w:val="Standard"/>
        <w:numPr>
          <w:ilvl w:val="0"/>
          <w:numId w:val="7"/>
        </w:numPr>
        <w:tabs>
          <w:tab w:val="left" w:pos="-2160"/>
        </w:tabs>
        <w:spacing w:after="0" w:line="240" w:lineRule="auto"/>
        <w:jc w:val="both"/>
        <w:rPr>
          <w:rFonts w:ascii="Arial" w:hAnsi="Arial" w:cs="Arial"/>
          <w:sz w:val="20"/>
          <w:szCs w:val="20"/>
        </w:rPr>
      </w:pPr>
      <w:r w:rsidRPr="00F02029">
        <w:rPr>
          <w:rFonts w:ascii="Arial" w:hAnsi="Arial" w:cs="Arial"/>
          <w:sz w:val="20"/>
          <w:szCs w:val="20"/>
        </w:rPr>
        <w:t>Wykonania robót dodatkowych na zasadach określonych niniejszą umową.</w:t>
      </w:r>
    </w:p>
    <w:p w14:paraId="50844CA0" w14:textId="20EF6E57" w:rsidR="00567136" w:rsidRPr="00F02029" w:rsidRDefault="00EC2221">
      <w:pPr>
        <w:pStyle w:val="Standard"/>
        <w:numPr>
          <w:ilvl w:val="0"/>
          <w:numId w:val="7"/>
        </w:numPr>
        <w:tabs>
          <w:tab w:val="left" w:pos="-2160"/>
        </w:tabs>
        <w:spacing w:after="0" w:line="240" w:lineRule="auto"/>
        <w:jc w:val="both"/>
        <w:rPr>
          <w:rFonts w:ascii="Arial" w:hAnsi="Arial" w:cs="Arial"/>
          <w:sz w:val="20"/>
          <w:szCs w:val="20"/>
        </w:rPr>
      </w:pPr>
      <w:r w:rsidRPr="00F02029">
        <w:rPr>
          <w:rFonts w:ascii="Arial" w:hAnsi="Arial" w:cs="Arial"/>
          <w:sz w:val="20"/>
          <w:szCs w:val="20"/>
        </w:rPr>
        <w:t>Zawiadamiania Zamawiającego o wadach, brakach i nieścisłościach w dokumentacji, zauważonych w okresie realizacji przedmiotu umowy – w terminie do 7 dni od daty ich zauważenia. Wykonawca ponosi pełną odpowiedzialność względem Zamawiającego za szkodę wynikłą wskutek zaniechania zawiadomienia Zamawiającego o zauważonych wadach, brakach i nieścisłościach w/w dokumentacji w przewidzianym terminie.</w:t>
      </w:r>
    </w:p>
    <w:p w14:paraId="7E7C6FBC" w14:textId="517BA627" w:rsidR="00567136" w:rsidRPr="00F02029" w:rsidRDefault="00EC2221">
      <w:pPr>
        <w:pStyle w:val="Standard"/>
        <w:numPr>
          <w:ilvl w:val="0"/>
          <w:numId w:val="7"/>
        </w:numPr>
        <w:tabs>
          <w:tab w:val="left" w:pos="-2160"/>
        </w:tabs>
        <w:spacing w:after="0" w:line="240" w:lineRule="auto"/>
        <w:jc w:val="both"/>
        <w:rPr>
          <w:rFonts w:ascii="Arial" w:hAnsi="Arial" w:cs="Arial"/>
          <w:sz w:val="20"/>
          <w:szCs w:val="20"/>
        </w:rPr>
      </w:pPr>
      <w:r w:rsidRPr="00F02029">
        <w:rPr>
          <w:rFonts w:ascii="Arial" w:hAnsi="Arial" w:cs="Arial"/>
          <w:sz w:val="20"/>
          <w:szCs w:val="20"/>
        </w:rPr>
        <w:t>Zawiadamiania inspektora nadzoru inwestorskiego o wykonaniu robót zanikających lub ulegających zakryciu oraz robót konstrukcyjnych i montażowych jeżeli Warunki Techniczne Wykonania i Odbioru Robót przewidują ich odbiór techniczny - obowiązkowo dostępnymi środkami komunikowania (np. telefonicznie lub mailem) z wyprzedzeniem min. 48-godzinnym, umożliwiającym ich sprawdzenie przez inspektora nadzoru w dniu roboczym.</w:t>
      </w:r>
    </w:p>
    <w:p w14:paraId="06D788CB" w14:textId="77777777" w:rsidR="00567136" w:rsidRPr="00F02029" w:rsidRDefault="00EC2221">
      <w:pPr>
        <w:pStyle w:val="Standard"/>
        <w:numPr>
          <w:ilvl w:val="0"/>
          <w:numId w:val="7"/>
        </w:numPr>
        <w:tabs>
          <w:tab w:val="left" w:pos="-2160"/>
        </w:tabs>
        <w:spacing w:after="0" w:line="240" w:lineRule="auto"/>
        <w:jc w:val="both"/>
        <w:rPr>
          <w:rFonts w:ascii="Arial" w:hAnsi="Arial" w:cs="Arial"/>
          <w:sz w:val="20"/>
          <w:szCs w:val="20"/>
        </w:rPr>
      </w:pPr>
      <w:r w:rsidRPr="00F02029">
        <w:rPr>
          <w:rFonts w:ascii="Arial" w:hAnsi="Arial" w:cs="Arial"/>
          <w:sz w:val="20"/>
          <w:szCs w:val="20"/>
        </w:rPr>
        <w:t>Pisemnego zgłoszenia inspektorowi nadzoru, konieczności wykonania robót dodatkowych, w terminie do 7 dni roboczych od daty stwierdzenia konieczności ich wykonania, celem komisyjnego stwierdzenia zasadności ich wykonania, zakresu rzeczowo-finansowego oraz terminu realizacji wnioskowanych robót - czego wyrazem powinien być stosowny protokół konieczności wykonania tych robót, spisany przez strony procesu budowlanego, z jego obowiązkowym zatwierdzeniem przez Zamawiającego włącznie.</w:t>
      </w:r>
    </w:p>
    <w:p w14:paraId="15A79337" w14:textId="77777777" w:rsidR="00567136" w:rsidRPr="00F02029" w:rsidRDefault="00EC2221">
      <w:pPr>
        <w:pStyle w:val="Standard"/>
        <w:spacing w:after="0" w:line="240" w:lineRule="auto"/>
        <w:ind w:left="708"/>
        <w:jc w:val="both"/>
        <w:rPr>
          <w:rFonts w:ascii="Arial" w:hAnsi="Arial" w:cs="Arial"/>
          <w:sz w:val="20"/>
          <w:szCs w:val="20"/>
        </w:rPr>
      </w:pPr>
      <w:r w:rsidRPr="00F02029">
        <w:rPr>
          <w:rFonts w:ascii="Arial" w:hAnsi="Arial" w:cs="Arial"/>
          <w:sz w:val="20"/>
          <w:szCs w:val="20"/>
        </w:rPr>
        <w:t>Bez uprzedniej zgody Zamawiającego mogą być wykonane tylko te roboty dodatkowe, których natychmiastowe wykonanie jest niezbędne ze względu na bezpieczeństwo lub konieczność zapobieżenia awarii - o zaistniałej sytuacji Wykonawca w trybie natychmiastowym powiadomi Zamawiającego korzystając ze wszystkich dostępnych mu na ten czas środków komunikowania, z obowiązkowym wyjaśnieniem dotyczącym podjętych działań w tym temacie.</w:t>
      </w:r>
    </w:p>
    <w:p w14:paraId="58C752AF" w14:textId="77777777" w:rsidR="00567136" w:rsidRPr="00F02029" w:rsidRDefault="00EC2221">
      <w:pPr>
        <w:pStyle w:val="Standard"/>
        <w:numPr>
          <w:ilvl w:val="0"/>
          <w:numId w:val="7"/>
        </w:numPr>
        <w:tabs>
          <w:tab w:val="left" w:pos="-2160"/>
        </w:tabs>
        <w:spacing w:after="0" w:line="240" w:lineRule="auto"/>
        <w:jc w:val="both"/>
        <w:rPr>
          <w:rFonts w:ascii="Arial" w:hAnsi="Arial" w:cs="Arial"/>
          <w:sz w:val="20"/>
          <w:szCs w:val="20"/>
        </w:rPr>
      </w:pPr>
      <w:r w:rsidRPr="00F02029">
        <w:rPr>
          <w:rFonts w:ascii="Arial" w:hAnsi="Arial" w:cs="Arial"/>
          <w:sz w:val="20"/>
          <w:szCs w:val="20"/>
        </w:rPr>
        <w:t>Umożliwienia wstępu na teren budowy pracownikom organu nadzoru budowlanego i jednostek sprawujących funkcje kontrolne oraz pozostałym uczestnikom procesu budowlanego.</w:t>
      </w:r>
    </w:p>
    <w:p w14:paraId="71BBFC22" w14:textId="77777777" w:rsidR="00567136" w:rsidRPr="00F02029" w:rsidRDefault="00EC2221">
      <w:pPr>
        <w:pStyle w:val="Standard"/>
        <w:numPr>
          <w:ilvl w:val="0"/>
          <w:numId w:val="7"/>
        </w:numPr>
        <w:tabs>
          <w:tab w:val="left" w:pos="-2160"/>
        </w:tabs>
        <w:spacing w:after="0" w:line="240" w:lineRule="auto"/>
        <w:jc w:val="both"/>
        <w:rPr>
          <w:rFonts w:ascii="Arial" w:hAnsi="Arial" w:cs="Arial"/>
          <w:sz w:val="20"/>
          <w:szCs w:val="20"/>
        </w:rPr>
      </w:pPr>
      <w:r w:rsidRPr="00F02029">
        <w:rPr>
          <w:rFonts w:ascii="Arial" w:hAnsi="Arial" w:cs="Arial"/>
          <w:sz w:val="20"/>
          <w:szCs w:val="20"/>
        </w:rPr>
        <w:t>Pełnienia roli koordynatora robót realizowanych przez podwykonawców.</w:t>
      </w:r>
    </w:p>
    <w:p w14:paraId="53C48828" w14:textId="77777777" w:rsidR="00567136" w:rsidRPr="00F02029" w:rsidRDefault="00EC2221">
      <w:pPr>
        <w:pStyle w:val="Standard"/>
        <w:numPr>
          <w:ilvl w:val="0"/>
          <w:numId w:val="7"/>
        </w:numPr>
        <w:tabs>
          <w:tab w:val="left" w:pos="-2160"/>
        </w:tabs>
        <w:spacing w:after="0" w:line="240" w:lineRule="auto"/>
        <w:jc w:val="both"/>
        <w:rPr>
          <w:rFonts w:ascii="Arial" w:hAnsi="Arial" w:cs="Arial"/>
          <w:sz w:val="20"/>
          <w:szCs w:val="20"/>
        </w:rPr>
      </w:pPr>
      <w:r w:rsidRPr="00F02029">
        <w:rPr>
          <w:rFonts w:ascii="Arial" w:hAnsi="Arial" w:cs="Arial"/>
          <w:sz w:val="20"/>
          <w:szCs w:val="20"/>
        </w:rPr>
        <w:t>Zgodnego współdziałania z pozostałymi uczestnikami procesu budowlanego w celu terminowego, najlepszego i najefektywniejszego wykonania przedmiotu umowy.</w:t>
      </w:r>
    </w:p>
    <w:p w14:paraId="35A83E46" w14:textId="77777777" w:rsidR="00567136" w:rsidRPr="00F02029" w:rsidRDefault="00EC2221">
      <w:pPr>
        <w:pStyle w:val="Standard"/>
        <w:numPr>
          <w:ilvl w:val="0"/>
          <w:numId w:val="7"/>
        </w:numPr>
        <w:tabs>
          <w:tab w:val="left" w:pos="-2160"/>
        </w:tabs>
        <w:spacing w:after="0" w:line="240" w:lineRule="auto"/>
        <w:jc w:val="both"/>
        <w:rPr>
          <w:rFonts w:ascii="Arial" w:hAnsi="Arial" w:cs="Arial"/>
          <w:sz w:val="20"/>
          <w:szCs w:val="20"/>
        </w:rPr>
      </w:pPr>
      <w:r w:rsidRPr="00F02029">
        <w:rPr>
          <w:rFonts w:ascii="Arial" w:hAnsi="Arial" w:cs="Arial"/>
          <w:sz w:val="20"/>
          <w:szCs w:val="20"/>
        </w:rPr>
        <w:t>Pisemnego uprzedzenia Zamawiającego o każdej groźbie opóźnienia robót spowodowanej nie wykonaniem lub nienależytym wykonaniem obowiązków przez Zamawiającego.</w:t>
      </w:r>
    </w:p>
    <w:p w14:paraId="1269D1CF" w14:textId="77777777" w:rsidR="00567136" w:rsidRPr="00F02029" w:rsidRDefault="00EC2221">
      <w:pPr>
        <w:pStyle w:val="Standard"/>
        <w:numPr>
          <w:ilvl w:val="0"/>
          <w:numId w:val="7"/>
        </w:numPr>
        <w:tabs>
          <w:tab w:val="left" w:pos="-2160"/>
        </w:tabs>
        <w:spacing w:after="0" w:line="240" w:lineRule="auto"/>
        <w:jc w:val="both"/>
        <w:rPr>
          <w:rFonts w:ascii="Arial" w:hAnsi="Arial" w:cs="Arial"/>
          <w:sz w:val="20"/>
          <w:szCs w:val="20"/>
        </w:rPr>
      </w:pPr>
      <w:r w:rsidRPr="00F02029">
        <w:rPr>
          <w:rFonts w:ascii="Arial" w:hAnsi="Arial" w:cs="Arial"/>
          <w:sz w:val="20"/>
          <w:szCs w:val="20"/>
        </w:rPr>
        <w:t>Pisemnego uprzedzenia Zamawiającego o każdej groźbie opóźnienia robót spowodowanej okolicznościami zależnymi od Wykonawcy lub niezależnymi od niego ale ściśle związanymi z bieżącymi na ten czas warunkami prowadzonej przez niego działalności gospodarczej.</w:t>
      </w:r>
    </w:p>
    <w:p w14:paraId="00A2A587" w14:textId="77777777" w:rsidR="00567136" w:rsidRPr="00F02029" w:rsidRDefault="00EC2221">
      <w:pPr>
        <w:pStyle w:val="Standard"/>
        <w:numPr>
          <w:ilvl w:val="0"/>
          <w:numId w:val="7"/>
        </w:numPr>
        <w:tabs>
          <w:tab w:val="left" w:pos="-2160"/>
        </w:tabs>
        <w:spacing w:after="0" w:line="240" w:lineRule="auto"/>
        <w:jc w:val="both"/>
        <w:rPr>
          <w:rFonts w:ascii="Arial" w:hAnsi="Arial" w:cs="Arial"/>
          <w:sz w:val="20"/>
          <w:szCs w:val="20"/>
        </w:rPr>
      </w:pPr>
      <w:r w:rsidRPr="00F02029">
        <w:rPr>
          <w:rFonts w:ascii="Arial" w:hAnsi="Arial" w:cs="Arial"/>
          <w:sz w:val="20"/>
          <w:szCs w:val="20"/>
        </w:rPr>
        <w:t>Utrzymania roboty w dobrym stanie – tak w zakresie jakości jak i tempa, tj. z należytą troską i pilnością powinien zapewnić:</w:t>
      </w:r>
    </w:p>
    <w:p w14:paraId="7AB4EFC6" w14:textId="77777777" w:rsidR="00567136" w:rsidRPr="00F02029" w:rsidRDefault="00EC2221" w:rsidP="00EB0ABA">
      <w:pPr>
        <w:pStyle w:val="Standard"/>
        <w:numPr>
          <w:ilvl w:val="0"/>
          <w:numId w:val="72"/>
        </w:numPr>
        <w:tabs>
          <w:tab w:val="left" w:pos="2136"/>
        </w:tabs>
        <w:spacing w:after="0" w:line="240" w:lineRule="auto"/>
        <w:ind w:left="1134"/>
        <w:jc w:val="both"/>
        <w:rPr>
          <w:rFonts w:ascii="Arial" w:hAnsi="Arial" w:cs="Arial"/>
          <w:sz w:val="20"/>
          <w:szCs w:val="20"/>
        </w:rPr>
      </w:pPr>
      <w:r w:rsidRPr="00F02029">
        <w:rPr>
          <w:rFonts w:ascii="Arial" w:hAnsi="Arial" w:cs="Arial"/>
          <w:sz w:val="20"/>
          <w:szCs w:val="20"/>
        </w:rPr>
        <w:t>wykwalifikowaną kadrę robotniczą wraz z nadzorem technicznym o odpowiednim ilościowym stanie osobowym,</w:t>
      </w:r>
    </w:p>
    <w:p w14:paraId="0A5F86EE" w14:textId="77777777" w:rsidR="00567136" w:rsidRPr="00F02029" w:rsidRDefault="00EC2221" w:rsidP="00EB0ABA">
      <w:pPr>
        <w:pStyle w:val="Standard"/>
        <w:numPr>
          <w:ilvl w:val="0"/>
          <w:numId w:val="72"/>
        </w:numPr>
        <w:tabs>
          <w:tab w:val="left" w:pos="2136"/>
        </w:tabs>
        <w:spacing w:after="0" w:line="240" w:lineRule="auto"/>
        <w:ind w:left="1134"/>
        <w:jc w:val="both"/>
        <w:rPr>
          <w:rFonts w:ascii="Arial" w:hAnsi="Arial" w:cs="Arial"/>
          <w:sz w:val="20"/>
          <w:szCs w:val="20"/>
        </w:rPr>
      </w:pPr>
      <w:r w:rsidRPr="00F02029">
        <w:rPr>
          <w:rFonts w:ascii="Arial" w:hAnsi="Arial" w:cs="Arial"/>
          <w:sz w:val="20"/>
          <w:szCs w:val="20"/>
        </w:rPr>
        <w:t>materiały i urządzenia w odpowiedniej ilości i jakości oraz wszystkie inne rzeczy (zarówno w charakterze tymczasowym jak i finalnym), niezbędne dla wykonania i utrzymania robót w stopniu, w jakim wymaga tego dobra jakość i umowny termin zakończenia realizacji przedmiotu umowy.</w:t>
      </w:r>
    </w:p>
    <w:p w14:paraId="0DC80B31" w14:textId="77777777" w:rsidR="00567136" w:rsidRPr="00F02029" w:rsidRDefault="00EC2221">
      <w:pPr>
        <w:pStyle w:val="Standard"/>
        <w:numPr>
          <w:ilvl w:val="0"/>
          <w:numId w:val="7"/>
        </w:numPr>
        <w:tabs>
          <w:tab w:val="left" w:pos="-2160"/>
        </w:tabs>
        <w:spacing w:after="0" w:line="240" w:lineRule="auto"/>
        <w:jc w:val="both"/>
        <w:rPr>
          <w:rFonts w:ascii="Arial" w:hAnsi="Arial" w:cs="Arial"/>
          <w:sz w:val="20"/>
          <w:szCs w:val="20"/>
        </w:rPr>
      </w:pPr>
      <w:r w:rsidRPr="00F02029">
        <w:rPr>
          <w:rFonts w:ascii="Arial" w:hAnsi="Arial" w:cs="Arial"/>
          <w:sz w:val="20"/>
          <w:szCs w:val="20"/>
        </w:rPr>
        <w:t>Bezpośredniego zgłoszenia Zamawiającemu na piśmie gotowości do odbioru końcowego faktycznie wykonanego i przygotowanego do odbioru przedmiotu umowy.</w:t>
      </w:r>
    </w:p>
    <w:p w14:paraId="4E620927" w14:textId="2FDE79CB" w:rsidR="00567136" w:rsidRPr="00F02029" w:rsidRDefault="00EC2221">
      <w:pPr>
        <w:pStyle w:val="Standard"/>
        <w:numPr>
          <w:ilvl w:val="0"/>
          <w:numId w:val="7"/>
        </w:numPr>
        <w:tabs>
          <w:tab w:val="left" w:pos="-2160"/>
        </w:tabs>
        <w:spacing w:after="0" w:line="240" w:lineRule="auto"/>
        <w:jc w:val="both"/>
        <w:rPr>
          <w:rFonts w:ascii="Arial" w:hAnsi="Arial" w:cs="Arial"/>
          <w:sz w:val="20"/>
          <w:szCs w:val="20"/>
        </w:rPr>
      </w:pPr>
      <w:r w:rsidRPr="00F02029">
        <w:rPr>
          <w:rFonts w:ascii="Arial" w:hAnsi="Arial" w:cs="Arial"/>
          <w:sz w:val="20"/>
          <w:szCs w:val="20"/>
        </w:rPr>
        <w:t xml:space="preserve">Ubezpieczenia budowy stosownie do treści § 8. Wykonawca jest zobowiązany przedłożyć polisy ubezpieczeniowe </w:t>
      </w:r>
      <w:r w:rsidR="00A609DF" w:rsidRPr="00F02029">
        <w:rPr>
          <w:rFonts w:ascii="Arial" w:hAnsi="Arial" w:cs="Arial"/>
          <w:sz w:val="20"/>
          <w:szCs w:val="20"/>
        </w:rPr>
        <w:t xml:space="preserve">wraz z dowodem uiszczenia składki ubezpieczeniowej na każde wezwanie Zamawiającego w wyznaczonym przez niego terminie. Brak okazania w wyznaczonym terminie </w:t>
      </w:r>
      <w:r w:rsidR="00A609DF" w:rsidRPr="00F02029">
        <w:rPr>
          <w:rFonts w:ascii="Arial" w:hAnsi="Arial" w:cs="Arial"/>
          <w:sz w:val="20"/>
          <w:szCs w:val="20"/>
        </w:rPr>
        <w:lastRenderedPageBreak/>
        <w:t>polisy i dowodu uiszczenia składki ubezpieczeniowej stanowi podstawę do odstąpienia od umowy przez Zamawiającego</w:t>
      </w:r>
      <w:r w:rsidRPr="00F02029">
        <w:rPr>
          <w:rFonts w:ascii="Arial" w:hAnsi="Arial" w:cs="Arial"/>
          <w:sz w:val="20"/>
          <w:szCs w:val="20"/>
        </w:rPr>
        <w:t>.</w:t>
      </w:r>
    </w:p>
    <w:p w14:paraId="2205F968" w14:textId="77777777" w:rsidR="00567136" w:rsidRPr="00F02029" w:rsidRDefault="00EC2221">
      <w:pPr>
        <w:pStyle w:val="Standard"/>
        <w:numPr>
          <w:ilvl w:val="0"/>
          <w:numId w:val="7"/>
        </w:numPr>
        <w:tabs>
          <w:tab w:val="left" w:pos="-2160"/>
        </w:tabs>
        <w:spacing w:after="0" w:line="240" w:lineRule="auto"/>
        <w:jc w:val="both"/>
        <w:rPr>
          <w:rFonts w:ascii="Arial" w:hAnsi="Arial" w:cs="Arial"/>
          <w:sz w:val="20"/>
          <w:szCs w:val="20"/>
        </w:rPr>
      </w:pPr>
      <w:r w:rsidRPr="00F02029">
        <w:rPr>
          <w:rFonts w:ascii="Arial" w:hAnsi="Arial" w:cs="Arial"/>
          <w:sz w:val="20"/>
          <w:szCs w:val="20"/>
        </w:rPr>
        <w:t>Wykonania prac i robót towarzyszących podstawowemu zakresowi przedmiotu umowy, tj.:</w:t>
      </w:r>
    </w:p>
    <w:p w14:paraId="5A3DD542" w14:textId="77777777" w:rsidR="00567136" w:rsidRPr="00F02029" w:rsidRDefault="00EC2221">
      <w:pPr>
        <w:pStyle w:val="Standard"/>
        <w:numPr>
          <w:ilvl w:val="0"/>
          <w:numId w:val="13"/>
        </w:numPr>
        <w:tabs>
          <w:tab w:val="left" w:pos="1205"/>
        </w:tabs>
        <w:spacing w:after="0" w:line="240" w:lineRule="auto"/>
        <w:ind w:left="993" w:hanging="295"/>
        <w:jc w:val="both"/>
        <w:rPr>
          <w:rFonts w:ascii="Arial" w:hAnsi="Arial" w:cs="Arial"/>
          <w:sz w:val="20"/>
          <w:szCs w:val="20"/>
        </w:rPr>
      </w:pPr>
      <w:r w:rsidRPr="00F02029">
        <w:rPr>
          <w:rFonts w:ascii="Arial" w:hAnsi="Arial" w:cs="Arial"/>
          <w:sz w:val="20"/>
          <w:szCs w:val="20"/>
        </w:rPr>
        <w:t>Zabezpieczenia budowy przed dostępem osób trzecich, kradzieżą i innymi ujemnymi skutkami, łącznie z niezbędnym dozorem placu budowy przez cały okres realizacji przedmiotu umowy, w tym podczas dni wolnych od pracy, przerw technologicznych oraz innych zaistniałych przerw w umownym okresie realizacji przedmiotu umowy.</w:t>
      </w:r>
    </w:p>
    <w:p w14:paraId="112B33F3" w14:textId="77777777" w:rsidR="00567136" w:rsidRPr="00F02029" w:rsidRDefault="00EC2221">
      <w:pPr>
        <w:pStyle w:val="Standard"/>
        <w:numPr>
          <w:ilvl w:val="0"/>
          <w:numId w:val="13"/>
        </w:numPr>
        <w:tabs>
          <w:tab w:val="left" w:pos="-1087"/>
        </w:tabs>
        <w:spacing w:after="0" w:line="240" w:lineRule="auto"/>
        <w:ind w:left="993"/>
        <w:jc w:val="both"/>
        <w:rPr>
          <w:rFonts w:ascii="Arial" w:hAnsi="Arial" w:cs="Arial"/>
          <w:sz w:val="20"/>
          <w:szCs w:val="20"/>
        </w:rPr>
      </w:pPr>
      <w:r w:rsidRPr="00F02029">
        <w:rPr>
          <w:rFonts w:ascii="Arial" w:hAnsi="Arial" w:cs="Arial"/>
          <w:sz w:val="20"/>
          <w:szCs w:val="20"/>
        </w:rPr>
        <w:t>Organizacji we własnym zakresie i na własny koszt terenu i zaplecza budowy, w tym: budowy i eksploatacji dróg tymczasowych i placów manewrowych, pomieszczeń socjalnych i biurowych, magazynów i placów magazynowych, poboru wody i energii elektrycznej dla potrzeb budowy i jej zaplecza oraz zrzutu/usunięcia ścieków sanitarnych i innych w trakcie realizacji przedmiotu umowy.</w:t>
      </w:r>
    </w:p>
    <w:p w14:paraId="4174A521" w14:textId="77777777" w:rsidR="00567136" w:rsidRPr="00F02029" w:rsidRDefault="00EC2221">
      <w:pPr>
        <w:pStyle w:val="Standard"/>
        <w:numPr>
          <w:ilvl w:val="0"/>
          <w:numId w:val="13"/>
        </w:numPr>
        <w:tabs>
          <w:tab w:val="left" w:pos="-1087"/>
        </w:tabs>
        <w:spacing w:after="0" w:line="240" w:lineRule="auto"/>
        <w:ind w:left="993"/>
        <w:jc w:val="both"/>
        <w:rPr>
          <w:rFonts w:ascii="Arial" w:hAnsi="Arial" w:cs="Arial"/>
          <w:sz w:val="20"/>
          <w:szCs w:val="20"/>
        </w:rPr>
      </w:pPr>
      <w:r w:rsidRPr="00F02029">
        <w:rPr>
          <w:rFonts w:ascii="Arial" w:hAnsi="Arial" w:cs="Arial"/>
          <w:sz w:val="20"/>
          <w:szCs w:val="20"/>
        </w:rPr>
        <w:t>Utrzymania terenu budowy i zaplecza budowy, dróg dojazdowych i terenu przyległego do terenu i zaplecza budowy w stanie wolnym od przeszkód komunikacyjnych oraz usuwania na bieżąco zbędnych materiałów, odpadów i śmieci.</w:t>
      </w:r>
    </w:p>
    <w:p w14:paraId="32EFB124" w14:textId="77777777" w:rsidR="00567136" w:rsidRPr="00F02029" w:rsidRDefault="00EC2221">
      <w:pPr>
        <w:pStyle w:val="Standard"/>
        <w:numPr>
          <w:ilvl w:val="0"/>
          <w:numId w:val="13"/>
        </w:numPr>
        <w:tabs>
          <w:tab w:val="left" w:pos="-1087"/>
        </w:tabs>
        <w:spacing w:after="0" w:line="240" w:lineRule="auto"/>
        <w:ind w:left="993"/>
        <w:jc w:val="both"/>
        <w:rPr>
          <w:rFonts w:ascii="Arial" w:hAnsi="Arial" w:cs="Arial"/>
          <w:sz w:val="20"/>
          <w:szCs w:val="20"/>
        </w:rPr>
      </w:pPr>
      <w:r w:rsidRPr="00F02029">
        <w:rPr>
          <w:rFonts w:ascii="Arial" w:hAnsi="Arial" w:cs="Arial"/>
          <w:sz w:val="20"/>
          <w:szCs w:val="20"/>
        </w:rPr>
        <w:t>Uporządkowania terenu i zaplecza budowy po zakończeniu realizacji przedmiotu umowy i przekazania go Zamawiającemu w dniu odbioru końcowego - co zostanie odnotowane  przez komisję odbiorową w stosownym protokole odbioru końcowego przedmiotu umowy.</w:t>
      </w:r>
    </w:p>
    <w:p w14:paraId="306B76DD" w14:textId="77777777" w:rsidR="00567136" w:rsidRPr="00F02029" w:rsidRDefault="00EC2221">
      <w:pPr>
        <w:pStyle w:val="Standard"/>
        <w:numPr>
          <w:ilvl w:val="0"/>
          <w:numId w:val="13"/>
        </w:numPr>
        <w:tabs>
          <w:tab w:val="left" w:pos="-1087"/>
        </w:tabs>
        <w:spacing w:after="0" w:line="240" w:lineRule="auto"/>
        <w:ind w:left="993"/>
        <w:jc w:val="both"/>
        <w:rPr>
          <w:rFonts w:ascii="Arial" w:hAnsi="Arial" w:cs="Arial"/>
          <w:sz w:val="20"/>
          <w:szCs w:val="20"/>
        </w:rPr>
      </w:pPr>
      <w:r w:rsidRPr="00F02029">
        <w:rPr>
          <w:rFonts w:ascii="Arial" w:hAnsi="Arial" w:cs="Arial"/>
          <w:sz w:val="20"/>
          <w:szCs w:val="20"/>
        </w:rPr>
        <w:t>W przypadku zniszczenia lub uszkodzenia zinwentaryzowanych lub nie zinwentaryzowanych urządzeń infrastruktury podziemnej lub naziemnej, bądź części tych urządzeń, w toku realizacji przedmiotu umowy – naprawienie ich i doprowadzenie do stanu pierwotnego na koszt własny.</w:t>
      </w:r>
    </w:p>
    <w:p w14:paraId="25BBCC63" w14:textId="77777777" w:rsidR="00567136" w:rsidRPr="00F02029" w:rsidRDefault="00EC2221">
      <w:pPr>
        <w:pStyle w:val="Standard"/>
        <w:numPr>
          <w:ilvl w:val="0"/>
          <w:numId w:val="13"/>
        </w:numPr>
        <w:tabs>
          <w:tab w:val="left" w:pos="-1087"/>
        </w:tabs>
        <w:spacing w:after="0" w:line="240" w:lineRule="auto"/>
        <w:ind w:left="993"/>
        <w:jc w:val="both"/>
        <w:rPr>
          <w:rFonts w:ascii="Arial" w:hAnsi="Arial" w:cs="Arial"/>
          <w:sz w:val="20"/>
          <w:szCs w:val="20"/>
        </w:rPr>
      </w:pPr>
      <w:r w:rsidRPr="00F02029">
        <w:rPr>
          <w:rFonts w:ascii="Arial" w:hAnsi="Arial" w:cs="Arial"/>
          <w:sz w:val="20"/>
          <w:szCs w:val="20"/>
        </w:rPr>
        <w:t>Odtworzenie we własnym zakresie i na koszt własny zniszczonych lub uszkodzonych w trakcie realizacji przedmiotu umowy trwałych punktów osnowy geodezyjnej.</w:t>
      </w:r>
    </w:p>
    <w:p w14:paraId="309CAC1C" w14:textId="77777777" w:rsidR="00567136" w:rsidRPr="00F02029" w:rsidRDefault="00EC2221">
      <w:pPr>
        <w:pStyle w:val="Standard"/>
        <w:numPr>
          <w:ilvl w:val="0"/>
          <w:numId w:val="13"/>
        </w:numPr>
        <w:tabs>
          <w:tab w:val="left" w:pos="-1087"/>
        </w:tabs>
        <w:spacing w:after="0" w:line="240" w:lineRule="auto"/>
        <w:ind w:left="993"/>
        <w:jc w:val="both"/>
        <w:rPr>
          <w:rFonts w:ascii="Arial" w:hAnsi="Arial" w:cs="Arial"/>
          <w:sz w:val="20"/>
          <w:szCs w:val="20"/>
        </w:rPr>
      </w:pPr>
      <w:r w:rsidRPr="00F02029">
        <w:rPr>
          <w:rFonts w:ascii="Arial" w:hAnsi="Arial" w:cs="Arial"/>
          <w:sz w:val="20"/>
          <w:szCs w:val="20"/>
        </w:rPr>
        <w:t>Praktycznej i efektywnej ochrony przed negatywnym oddziaływaniem procesu inwestycyjnego na środowisko w obrębie/wokół placu i zaplecza budowy - zgodnie z obowiązującymi przepisami prawa.</w:t>
      </w:r>
    </w:p>
    <w:p w14:paraId="05838637" w14:textId="77777777" w:rsidR="00567136" w:rsidRPr="00F02029" w:rsidRDefault="00EC2221">
      <w:pPr>
        <w:pStyle w:val="Standard"/>
        <w:numPr>
          <w:ilvl w:val="0"/>
          <w:numId w:val="13"/>
        </w:numPr>
        <w:tabs>
          <w:tab w:val="left" w:pos="-1087"/>
          <w:tab w:val="left" w:pos="-662"/>
        </w:tabs>
        <w:spacing w:after="0" w:line="240" w:lineRule="auto"/>
        <w:ind w:left="993"/>
        <w:jc w:val="both"/>
        <w:rPr>
          <w:rFonts w:ascii="Arial" w:hAnsi="Arial" w:cs="Arial"/>
          <w:sz w:val="20"/>
          <w:szCs w:val="20"/>
        </w:rPr>
      </w:pPr>
      <w:r w:rsidRPr="00F02029">
        <w:rPr>
          <w:rFonts w:ascii="Arial" w:hAnsi="Arial" w:cs="Arial"/>
          <w:sz w:val="20"/>
          <w:szCs w:val="20"/>
        </w:rPr>
        <w:t>Wykonania we własnym zakresie i na własny koszt:</w:t>
      </w:r>
    </w:p>
    <w:p w14:paraId="21C0AFDE" w14:textId="77777777" w:rsidR="00567136" w:rsidRPr="00F02029" w:rsidRDefault="00EC2221">
      <w:pPr>
        <w:pStyle w:val="Standard"/>
        <w:numPr>
          <w:ilvl w:val="0"/>
          <w:numId w:val="41"/>
        </w:numPr>
        <w:tabs>
          <w:tab w:val="left" w:pos="2765"/>
          <w:tab w:val="left" w:pos="3190"/>
        </w:tabs>
        <w:spacing w:after="0" w:line="240" w:lineRule="auto"/>
        <w:ind w:left="1418" w:hanging="284"/>
        <w:jc w:val="both"/>
        <w:rPr>
          <w:rFonts w:ascii="Arial" w:hAnsi="Arial" w:cs="Arial"/>
          <w:sz w:val="20"/>
          <w:szCs w:val="20"/>
        </w:rPr>
      </w:pPr>
      <w:r w:rsidRPr="00F02029">
        <w:rPr>
          <w:rFonts w:ascii="Arial" w:hAnsi="Arial" w:cs="Arial"/>
          <w:sz w:val="20"/>
          <w:szCs w:val="20"/>
        </w:rPr>
        <w:t>niezbędnych wyłączeń, przełączeń i podłączeń obiektów i urządzeń istniejącej i nowobudowanej infrastruktury technicznej terenu oraz związanych z tymi działaniami uzgodnień ze stosownymi podmiotami i osobami</w:t>
      </w:r>
    </w:p>
    <w:p w14:paraId="7827A0DA" w14:textId="4360FF79" w:rsidR="00567136" w:rsidRDefault="00EC2221">
      <w:pPr>
        <w:pStyle w:val="Standard"/>
        <w:numPr>
          <w:ilvl w:val="0"/>
          <w:numId w:val="41"/>
        </w:numPr>
        <w:tabs>
          <w:tab w:val="left" w:pos="2765"/>
          <w:tab w:val="left" w:pos="3190"/>
        </w:tabs>
        <w:spacing w:after="0" w:line="240" w:lineRule="auto"/>
        <w:ind w:left="1418" w:hanging="284"/>
        <w:jc w:val="both"/>
        <w:rPr>
          <w:rFonts w:ascii="Arial" w:hAnsi="Arial" w:cs="Arial"/>
          <w:sz w:val="20"/>
          <w:szCs w:val="20"/>
        </w:rPr>
      </w:pPr>
      <w:r w:rsidRPr="00F02029">
        <w:rPr>
          <w:rFonts w:ascii="Arial" w:hAnsi="Arial" w:cs="Arial"/>
          <w:sz w:val="20"/>
          <w:szCs w:val="20"/>
        </w:rPr>
        <w:t>innych czynności specjalistycznych wymagających fachowej siły i wiedzy osób/ podmiotów trzecich, a niezbędnych dla prawidłowej realizacji przedmiotu umowy i jego efektywnego przekazania do użytkowania</w:t>
      </w:r>
    </w:p>
    <w:p w14:paraId="19A57885" w14:textId="77777777" w:rsidR="004F1AF0" w:rsidRPr="004F1AF0" w:rsidRDefault="004F1AF0" w:rsidP="00EB0ABA">
      <w:pPr>
        <w:pStyle w:val="Standard"/>
        <w:numPr>
          <w:ilvl w:val="0"/>
          <w:numId w:val="79"/>
        </w:numPr>
        <w:tabs>
          <w:tab w:val="left" w:pos="2765"/>
          <w:tab w:val="left" w:pos="3190"/>
        </w:tabs>
        <w:spacing w:after="0"/>
        <w:ind w:left="992" w:hanging="357"/>
        <w:jc w:val="both"/>
        <w:rPr>
          <w:rFonts w:ascii="Arial" w:hAnsi="Arial" w:cs="Arial"/>
          <w:sz w:val="20"/>
          <w:szCs w:val="20"/>
        </w:rPr>
      </w:pPr>
      <w:r w:rsidRPr="004F1AF0">
        <w:rPr>
          <w:rFonts w:ascii="Arial" w:hAnsi="Arial" w:cs="Arial"/>
          <w:sz w:val="20"/>
          <w:szCs w:val="20"/>
        </w:rPr>
        <w:t>Dokonania we własnym zakresie i na własny koszt czasowego zajęcia terenu osób trzecich pod roboty budowlano-montażowe.</w:t>
      </w:r>
    </w:p>
    <w:p w14:paraId="7B358FF5" w14:textId="7C0D46C0" w:rsidR="004F1AF0" w:rsidRPr="00F02029" w:rsidRDefault="004F1AF0" w:rsidP="00EB0ABA">
      <w:pPr>
        <w:pStyle w:val="Standard"/>
        <w:numPr>
          <w:ilvl w:val="0"/>
          <w:numId w:val="79"/>
        </w:numPr>
        <w:tabs>
          <w:tab w:val="left" w:pos="2765"/>
          <w:tab w:val="left" w:pos="3190"/>
        </w:tabs>
        <w:spacing w:after="0" w:line="240" w:lineRule="auto"/>
        <w:ind w:left="992" w:hanging="357"/>
        <w:jc w:val="both"/>
        <w:rPr>
          <w:rFonts w:ascii="Arial" w:hAnsi="Arial" w:cs="Arial"/>
          <w:sz w:val="20"/>
          <w:szCs w:val="20"/>
        </w:rPr>
      </w:pPr>
      <w:r w:rsidRPr="004F1AF0">
        <w:rPr>
          <w:rFonts w:ascii="Arial" w:hAnsi="Arial" w:cs="Arial"/>
          <w:sz w:val="20"/>
          <w:szCs w:val="20"/>
        </w:rPr>
        <w:t>Wykonania we własnym zakresie i na własny koszt geodezyjnej inwentaryzacji powykonawczej wraz ze sporządzeniem dokumentacji geodezyjno-kartograficznej.</w:t>
      </w:r>
    </w:p>
    <w:p w14:paraId="2352B6CB" w14:textId="543DAA3B" w:rsidR="00567136" w:rsidRPr="00F02029" w:rsidRDefault="00EC2221" w:rsidP="00EB0ABA">
      <w:pPr>
        <w:pStyle w:val="Heading"/>
        <w:numPr>
          <w:ilvl w:val="0"/>
          <w:numId w:val="50"/>
        </w:numPr>
        <w:tabs>
          <w:tab w:val="clear" w:pos="4819"/>
          <w:tab w:val="clear" w:pos="9638"/>
        </w:tabs>
        <w:spacing w:after="0" w:line="240" w:lineRule="auto"/>
        <w:ind w:left="360" w:hanging="180"/>
        <w:jc w:val="both"/>
        <w:rPr>
          <w:rFonts w:ascii="Arial" w:hAnsi="Arial" w:cs="Arial"/>
          <w:sz w:val="20"/>
          <w:szCs w:val="20"/>
        </w:rPr>
      </w:pPr>
      <w:r w:rsidRPr="00F02029">
        <w:rPr>
          <w:rFonts w:ascii="Arial" w:hAnsi="Arial" w:cs="Arial"/>
          <w:sz w:val="20"/>
          <w:szCs w:val="20"/>
        </w:rPr>
        <w:t>Kierownik budowy jest zobowiązany do stałego i bezpośredniego nadzoru nad wszystkimi pracownikami Wykonawcy oraz innymi osobami wykonującymi przedmiot niniejszej umowy, zgodnie z wymogami określonymi w art. 22 ustawy Prawo budowlane z 07 lipca 1994r. (Dz.U. z 202</w:t>
      </w:r>
      <w:r w:rsidR="00CD10D7">
        <w:rPr>
          <w:rFonts w:ascii="Arial" w:hAnsi="Arial" w:cs="Arial"/>
          <w:sz w:val="20"/>
          <w:szCs w:val="20"/>
        </w:rPr>
        <w:t>4</w:t>
      </w:r>
      <w:r w:rsidRPr="00F02029">
        <w:rPr>
          <w:rFonts w:ascii="Arial" w:hAnsi="Arial" w:cs="Arial"/>
          <w:sz w:val="20"/>
          <w:szCs w:val="20"/>
        </w:rPr>
        <w:t xml:space="preserve">r., poz. </w:t>
      </w:r>
      <w:r w:rsidR="00CD10D7">
        <w:rPr>
          <w:rFonts w:ascii="Arial" w:hAnsi="Arial" w:cs="Arial"/>
          <w:sz w:val="20"/>
          <w:szCs w:val="20"/>
        </w:rPr>
        <w:t>725</w:t>
      </w:r>
      <w:r w:rsidRPr="00F02029">
        <w:rPr>
          <w:rFonts w:ascii="Arial" w:hAnsi="Arial" w:cs="Arial"/>
          <w:sz w:val="20"/>
          <w:szCs w:val="20"/>
        </w:rPr>
        <w:t xml:space="preserve"> ze zm.).</w:t>
      </w:r>
    </w:p>
    <w:p w14:paraId="373B5D4B" w14:textId="04CD41C3" w:rsidR="00567136" w:rsidRPr="00460D98" w:rsidRDefault="00EC2221" w:rsidP="00EB0ABA">
      <w:pPr>
        <w:pStyle w:val="Heading"/>
        <w:numPr>
          <w:ilvl w:val="0"/>
          <w:numId w:val="50"/>
        </w:numPr>
        <w:tabs>
          <w:tab w:val="clear" w:pos="4819"/>
          <w:tab w:val="clear" w:pos="9638"/>
        </w:tabs>
        <w:spacing w:after="0" w:line="240" w:lineRule="auto"/>
        <w:ind w:left="360" w:hanging="180"/>
        <w:jc w:val="both"/>
        <w:rPr>
          <w:rFonts w:ascii="Arial" w:hAnsi="Arial" w:cs="Arial"/>
          <w:sz w:val="20"/>
          <w:szCs w:val="20"/>
        </w:rPr>
      </w:pPr>
      <w:r w:rsidRPr="00460D98">
        <w:rPr>
          <w:rFonts w:ascii="Arial" w:hAnsi="Arial" w:cs="Arial"/>
          <w:sz w:val="20"/>
          <w:szCs w:val="20"/>
        </w:rPr>
        <w:t>Zgodnie z wymogiem określonym w Rozdziale III pkt. 10 SWZ, na podstawie art. 95 ustawy Prawo zamówień publicznych, Wykonawca</w:t>
      </w:r>
      <w:r w:rsidR="00907980" w:rsidRPr="00460D98">
        <w:t xml:space="preserve"> </w:t>
      </w:r>
      <w:r w:rsidR="00907980" w:rsidRPr="00460D98">
        <w:rPr>
          <w:rFonts w:ascii="Arial" w:hAnsi="Arial" w:cs="Arial"/>
          <w:sz w:val="20"/>
          <w:szCs w:val="20"/>
        </w:rPr>
        <w:t>oraz podwykonawca</w:t>
      </w:r>
      <w:r w:rsidRPr="00460D98">
        <w:rPr>
          <w:rFonts w:ascii="Arial" w:hAnsi="Arial" w:cs="Arial"/>
          <w:sz w:val="20"/>
          <w:szCs w:val="20"/>
        </w:rPr>
        <w:t xml:space="preserve"> jest zobowiązany do zatrudnienia na podstawie stosunku pracy (w sposób określony w art. 22 § 1 ustawy z dnia 26 czerwca 1974 r. - Kodeks pracy) osoby, wykonujące w trakcie realizacji zamówienia</w:t>
      </w:r>
      <w:r w:rsidR="00FB61F7" w:rsidRPr="00460D98">
        <w:rPr>
          <w:rFonts w:ascii="Arial" w:hAnsi="Arial" w:cs="Arial"/>
          <w:sz w:val="20"/>
          <w:szCs w:val="20"/>
        </w:rPr>
        <w:t xml:space="preserve"> </w:t>
      </w:r>
      <w:bookmarkStart w:id="4" w:name="_Hlk171411656"/>
      <w:r w:rsidR="001A3531" w:rsidRPr="001A3531">
        <w:rPr>
          <w:rFonts w:ascii="Arial" w:hAnsi="Arial" w:cs="Arial"/>
          <w:sz w:val="20"/>
          <w:szCs w:val="20"/>
        </w:rPr>
        <w:t>obsług</w:t>
      </w:r>
      <w:r w:rsidR="001A3531">
        <w:rPr>
          <w:rFonts w:ascii="Arial" w:hAnsi="Arial" w:cs="Arial"/>
          <w:sz w:val="20"/>
          <w:szCs w:val="20"/>
        </w:rPr>
        <w:t>ę</w:t>
      </w:r>
      <w:r w:rsidR="001A3531" w:rsidRPr="001A3531">
        <w:rPr>
          <w:rFonts w:ascii="Arial" w:hAnsi="Arial" w:cs="Arial"/>
          <w:sz w:val="20"/>
          <w:szCs w:val="20"/>
        </w:rPr>
        <w:t xml:space="preserve"> maszyn i sprzętu transportowego</w:t>
      </w:r>
      <w:bookmarkStart w:id="5" w:name="_Hlk171411949"/>
      <w:bookmarkEnd w:id="4"/>
      <w:r w:rsidR="00CD10D7">
        <w:rPr>
          <w:rFonts w:ascii="Arial" w:hAnsi="Arial" w:cs="Arial"/>
          <w:sz w:val="20"/>
          <w:szCs w:val="20"/>
        </w:rPr>
        <w:t xml:space="preserve">, </w:t>
      </w:r>
      <w:bookmarkStart w:id="6" w:name="_Hlk155958118"/>
      <w:bookmarkStart w:id="7" w:name="_Hlk171411702"/>
      <w:r w:rsidR="001A3531" w:rsidRPr="001A3531">
        <w:rPr>
          <w:rFonts w:ascii="Arial" w:hAnsi="Arial" w:cs="Arial"/>
          <w:sz w:val="20"/>
          <w:szCs w:val="20"/>
        </w:rPr>
        <w:t>roboty</w:t>
      </w:r>
      <w:r w:rsidR="00CD10D7">
        <w:rPr>
          <w:rFonts w:ascii="Arial" w:hAnsi="Arial" w:cs="Arial"/>
          <w:sz w:val="20"/>
          <w:szCs w:val="20"/>
        </w:rPr>
        <w:t xml:space="preserve"> ziemne i</w:t>
      </w:r>
      <w:r w:rsidR="001A3531" w:rsidRPr="001A3531">
        <w:rPr>
          <w:rFonts w:ascii="Arial" w:hAnsi="Arial" w:cs="Arial"/>
          <w:sz w:val="20"/>
          <w:szCs w:val="20"/>
        </w:rPr>
        <w:t xml:space="preserve"> drogowe</w:t>
      </w:r>
      <w:bookmarkEnd w:id="6"/>
      <w:r w:rsidR="00CD10D7" w:rsidRPr="00CD10D7">
        <w:rPr>
          <w:rFonts w:ascii="Arial" w:hAnsi="Arial" w:cs="Arial"/>
          <w:sz w:val="20"/>
          <w:szCs w:val="20"/>
        </w:rPr>
        <w:t xml:space="preserve"> </w:t>
      </w:r>
      <w:bookmarkEnd w:id="7"/>
      <w:r w:rsidR="00CD10D7">
        <w:rPr>
          <w:rFonts w:ascii="Arial" w:hAnsi="Arial" w:cs="Arial"/>
          <w:sz w:val="20"/>
          <w:szCs w:val="20"/>
        </w:rPr>
        <w:t xml:space="preserve">oraz </w:t>
      </w:r>
      <w:bookmarkStart w:id="8" w:name="_Hlk171411686"/>
      <w:r w:rsidR="00CD10D7">
        <w:rPr>
          <w:rFonts w:ascii="Arial" w:hAnsi="Arial" w:cs="Arial"/>
          <w:sz w:val="20"/>
          <w:szCs w:val="20"/>
        </w:rPr>
        <w:t xml:space="preserve">prace </w:t>
      </w:r>
      <w:bookmarkEnd w:id="8"/>
      <w:r w:rsidR="00CD10D7">
        <w:rPr>
          <w:rFonts w:ascii="Arial" w:hAnsi="Arial" w:cs="Arial"/>
          <w:sz w:val="20"/>
          <w:szCs w:val="20"/>
        </w:rPr>
        <w:t>montażowo-instalacyjne</w:t>
      </w:r>
      <w:bookmarkEnd w:id="5"/>
      <w:r w:rsidR="00FB61F7" w:rsidRPr="00460D98">
        <w:rPr>
          <w:rFonts w:ascii="Arial" w:hAnsi="Arial" w:cs="Arial"/>
          <w:sz w:val="20"/>
          <w:szCs w:val="20"/>
        </w:rPr>
        <w:t>.</w:t>
      </w:r>
      <w:r w:rsidR="008A4047" w:rsidRPr="00460D98">
        <w:t xml:space="preserve"> </w:t>
      </w:r>
    </w:p>
    <w:p w14:paraId="7B76CE06" w14:textId="77777777" w:rsidR="00567136" w:rsidRPr="00F02029" w:rsidRDefault="00EC2221" w:rsidP="00EB0ABA">
      <w:pPr>
        <w:pStyle w:val="NormalnyWeb"/>
        <w:numPr>
          <w:ilvl w:val="0"/>
          <w:numId w:val="50"/>
        </w:numPr>
        <w:spacing w:before="0" w:after="0" w:line="240" w:lineRule="auto"/>
        <w:ind w:left="360" w:hanging="180"/>
        <w:jc w:val="both"/>
        <w:rPr>
          <w:rFonts w:ascii="Arial" w:hAnsi="Arial" w:cs="Arial"/>
          <w:sz w:val="20"/>
          <w:szCs w:val="20"/>
        </w:rPr>
      </w:pPr>
      <w:r w:rsidRPr="00460D98">
        <w:rPr>
          <w:rFonts w:ascii="Arial" w:hAnsi="Arial" w:cs="Arial"/>
          <w:sz w:val="20"/>
          <w:szCs w:val="20"/>
        </w:rPr>
        <w:t xml:space="preserve">Zamawiający ma prawo do skontrolowania Wykonawcy w przedmiotowym zakresie, wzywając go </w:t>
      </w:r>
      <w:r w:rsidRPr="00F02029">
        <w:rPr>
          <w:rFonts w:ascii="Arial" w:hAnsi="Arial" w:cs="Arial"/>
          <w:sz w:val="20"/>
          <w:szCs w:val="20"/>
        </w:rPr>
        <w:t>na piśmie do przekazania w terminie do 21 dni informacji, o zatrudnieniu na podstawie umowy o pracę osób wykonujących wymienione powyżej czynności.</w:t>
      </w:r>
    </w:p>
    <w:p w14:paraId="17CABCD6" w14:textId="77777777" w:rsidR="00567136" w:rsidRPr="00F02029" w:rsidRDefault="00EC2221" w:rsidP="00EB0ABA">
      <w:pPr>
        <w:pStyle w:val="NormalnyWeb"/>
        <w:numPr>
          <w:ilvl w:val="0"/>
          <w:numId w:val="50"/>
        </w:numPr>
        <w:spacing w:before="0" w:after="0" w:line="240" w:lineRule="auto"/>
        <w:ind w:left="360" w:hanging="180"/>
        <w:jc w:val="both"/>
        <w:rPr>
          <w:rFonts w:ascii="Arial" w:hAnsi="Arial" w:cs="Arial"/>
          <w:sz w:val="20"/>
          <w:szCs w:val="20"/>
        </w:rPr>
      </w:pPr>
      <w:r w:rsidRPr="00F02029">
        <w:rPr>
          <w:rFonts w:ascii="Arial" w:hAnsi="Arial" w:cs="Arial"/>
          <w:sz w:val="20"/>
          <w:szCs w:val="20"/>
        </w:rPr>
        <w:t>Wymagane przez Zamawiającego informacje, o zatrudnieniu przez Wykonawcę wskazanych jw. osób na podstawie umowy o pracę, powinny być przekazane w postaci zanonimizowanych kopii stosownych umów lub raportów odprowadzeniu obowiązujących składek do ZUS, dotyczących tych osób.</w:t>
      </w:r>
    </w:p>
    <w:p w14:paraId="57BB0C92" w14:textId="77777777" w:rsidR="00567136" w:rsidRPr="00F02029" w:rsidRDefault="00EC2221" w:rsidP="00EB0ABA">
      <w:pPr>
        <w:pStyle w:val="Standard"/>
        <w:numPr>
          <w:ilvl w:val="0"/>
          <w:numId w:val="51"/>
        </w:numPr>
        <w:spacing w:after="0" w:line="240" w:lineRule="auto"/>
        <w:jc w:val="both"/>
        <w:rPr>
          <w:rFonts w:ascii="Arial" w:hAnsi="Arial" w:cs="Arial"/>
          <w:sz w:val="20"/>
          <w:szCs w:val="20"/>
        </w:rPr>
      </w:pPr>
      <w:r w:rsidRPr="00F02029">
        <w:rPr>
          <w:rFonts w:ascii="Arial" w:hAnsi="Arial" w:cs="Arial"/>
          <w:sz w:val="20"/>
          <w:szCs w:val="20"/>
        </w:rPr>
        <w:t>W przypadku gdy Wykonawca nie dochowa w/w terminu, Zamawiający według swego wyboru obciąży Wykonawcę karami umownymi za każdy dzień zwłoki w wysokości 0,1% całkowitego wynagrodzenia brutto określonego w umowie o udzielenie zamówienia publicznego albo odstąpi od umowy po uprzednim pisemnym wezwaniu Wykonawcy do przedłożenia dokumentów wskazanych w ust. 5.</w:t>
      </w:r>
    </w:p>
    <w:p w14:paraId="3DDE2B09" w14:textId="77777777" w:rsidR="00567136" w:rsidRPr="00F02029" w:rsidRDefault="00EC2221" w:rsidP="00EB0ABA">
      <w:pPr>
        <w:pStyle w:val="Standard"/>
        <w:numPr>
          <w:ilvl w:val="0"/>
          <w:numId w:val="51"/>
        </w:numPr>
        <w:spacing w:after="0" w:line="240" w:lineRule="auto"/>
        <w:jc w:val="both"/>
        <w:rPr>
          <w:rFonts w:ascii="Arial" w:hAnsi="Arial" w:cs="Arial"/>
          <w:sz w:val="20"/>
          <w:szCs w:val="20"/>
        </w:rPr>
      </w:pPr>
      <w:r w:rsidRPr="00F02029">
        <w:rPr>
          <w:rFonts w:ascii="Arial" w:hAnsi="Arial" w:cs="Arial"/>
          <w:sz w:val="20"/>
          <w:szCs w:val="20"/>
        </w:rPr>
        <w:t>Z tytułu realizacji przedmiotu umowy Zamawiający zobowiązany jest do:</w:t>
      </w:r>
    </w:p>
    <w:p w14:paraId="0F25C4A0" w14:textId="5EE459E3" w:rsidR="00567136" w:rsidRPr="00F02029" w:rsidRDefault="00EC2221">
      <w:pPr>
        <w:pStyle w:val="Tekstpodstawowy21"/>
        <w:numPr>
          <w:ilvl w:val="0"/>
          <w:numId w:val="16"/>
        </w:numPr>
        <w:tabs>
          <w:tab w:val="left" w:pos="-2160"/>
        </w:tabs>
        <w:spacing w:after="0" w:line="240" w:lineRule="auto"/>
        <w:rPr>
          <w:rFonts w:ascii="Arial" w:hAnsi="Arial" w:cs="Arial"/>
          <w:sz w:val="20"/>
          <w:szCs w:val="20"/>
        </w:rPr>
      </w:pPr>
      <w:r w:rsidRPr="00F02029">
        <w:rPr>
          <w:rFonts w:ascii="Arial" w:hAnsi="Arial" w:cs="Arial"/>
          <w:sz w:val="20"/>
          <w:szCs w:val="20"/>
        </w:rPr>
        <w:lastRenderedPageBreak/>
        <w:t>Wyczerpującego wyjaśniania Wykonawcy ewentualnych zawiłości</w:t>
      </w:r>
      <w:r w:rsidR="004247CB">
        <w:rPr>
          <w:rFonts w:ascii="Arial" w:hAnsi="Arial" w:cs="Arial"/>
          <w:sz w:val="20"/>
          <w:szCs w:val="20"/>
        </w:rPr>
        <w:t xml:space="preserve"> przedłożonej</w:t>
      </w:r>
      <w:r w:rsidRPr="00F02029">
        <w:rPr>
          <w:rFonts w:ascii="Arial" w:hAnsi="Arial" w:cs="Arial"/>
          <w:sz w:val="20"/>
          <w:szCs w:val="20"/>
        </w:rPr>
        <w:t xml:space="preserve"> dokumentacji</w:t>
      </w:r>
      <w:r w:rsidR="004247CB">
        <w:rPr>
          <w:rFonts w:ascii="Arial" w:hAnsi="Arial" w:cs="Arial"/>
          <w:sz w:val="20"/>
          <w:szCs w:val="20"/>
        </w:rPr>
        <w:t xml:space="preserve">, tj. </w:t>
      </w:r>
      <w:r w:rsidR="00CA63CE" w:rsidRPr="00CA63CE">
        <w:rPr>
          <w:rFonts w:ascii="Arial" w:hAnsi="Arial" w:cs="Arial"/>
          <w:sz w:val="20"/>
          <w:szCs w:val="20"/>
        </w:rPr>
        <w:t>Program</w:t>
      </w:r>
      <w:r w:rsidR="00CA63CE">
        <w:rPr>
          <w:rFonts w:ascii="Arial" w:hAnsi="Arial" w:cs="Arial"/>
          <w:sz w:val="20"/>
          <w:szCs w:val="20"/>
        </w:rPr>
        <w:t>u</w:t>
      </w:r>
      <w:r w:rsidR="00CA63CE" w:rsidRPr="00CA63CE">
        <w:rPr>
          <w:rFonts w:ascii="Arial" w:hAnsi="Arial" w:cs="Arial"/>
          <w:sz w:val="20"/>
          <w:szCs w:val="20"/>
        </w:rPr>
        <w:t xml:space="preserve"> funkcjonalno-użytkow</w:t>
      </w:r>
      <w:r w:rsidR="003F3EAA">
        <w:rPr>
          <w:rFonts w:ascii="Arial" w:hAnsi="Arial" w:cs="Arial"/>
          <w:sz w:val="20"/>
          <w:szCs w:val="20"/>
        </w:rPr>
        <w:t>ego i</w:t>
      </w:r>
      <w:r w:rsidR="004247CB">
        <w:rPr>
          <w:rFonts w:ascii="Arial" w:hAnsi="Arial" w:cs="Arial"/>
          <w:sz w:val="20"/>
          <w:szCs w:val="20"/>
        </w:rPr>
        <w:t xml:space="preserve"> </w:t>
      </w:r>
      <w:r w:rsidR="004247CB" w:rsidRPr="004247CB">
        <w:rPr>
          <w:rFonts w:ascii="Arial" w:hAnsi="Arial" w:cs="Arial"/>
          <w:sz w:val="20"/>
          <w:szCs w:val="20"/>
        </w:rPr>
        <w:t>Dokumentacj</w:t>
      </w:r>
      <w:r w:rsidR="004247CB">
        <w:rPr>
          <w:rFonts w:ascii="Arial" w:hAnsi="Arial" w:cs="Arial"/>
          <w:sz w:val="20"/>
          <w:szCs w:val="20"/>
        </w:rPr>
        <w:t>i</w:t>
      </w:r>
      <w:r w:rsidR="004247CB" w:rsidRPr="004247CB">
        <w:rPr>
          <w:rFonts w:ascii="Arial" w:hAnsi="Arial" w:cs="Arial"/>
          <w:sz w:val="20"/>
          <w:szCs w:val="20"/>
        </w:rPr>
        <w:t xml:space="preserve"> projektow</w:t>
      </w:r>
      <w:r w:rsidR="004247CB">
        <w:rPr>
          <w:rFonts w:ascii="Arial" w:hAnsi="Arial" w:cs="Arial"/>
          <w:sz w:val="20"/>
          <w:szCs w:val="20"/>
        </w:rPr>
        <w:t>ej</w:t>
      </w:r>
      <w:r w:rsidR="004247CB" w:rsidRPr="004247CB">
        <w:rPr>
          <w:rFonts w:ascii="Arial" w:hAnsi="Arial" w:cs="Arial"/>
          <w:sz w:val="20"/>
          <w:szCs w:val="20"/>
        </w:rPr>
        <w:t xml:space="preserve"> wielobranżow</w:t>
      </w:r>
      <w:r w:rsidR="004247CB">
        <w:rPr>
          <w:rFonts w:ascii="Arial" w:hAnsi="Arial" w:cs="Arial"/>
          <w:sz w:val="20"/>
          <w:szCs w:val="20"/>
        </w:rPr>
        <w:t xml:space="preserve">ej </w:t>
      </w:r>
      <w:r w:rsidRPr="00F02029">
        <w:rPr>
          <w:rFonts w:ascii="Arial" w:hAnsi="Arial" w:cs="Arial"/>
          <w:sz w:val="20"/>
          <w:szCs w:val="20"/>
        </w:rPr>
        <w:t>oraz uzgadniania wszystkich kwestii merytorycznych, mających wpływ na prawidłową i  efektywną realizację przedmiotu umowy</w:t>
      </w:r>
      <w:r w:rsidR="00CA63CE">
        <w:rPr>
          <w:rFonts w:ascii="Arial" w:hAnsi="Arial" w:cs="Arial"/>
          <w:sz w:val="20"/>
          <w:szCs w:val="20"/>
        </w:rPr>
        <w:t>.</w:t>
      </w:r>
    </w:p>
    <w:p w14:paraId="36F4E520" w14:textId="77777777" w:rsidR="00567136" w:rsidRPr="00F02029" w:rsidRDefault="00EC2221">
      <w:pPr>
        <w:pStyle w:val="Tekstpodstawowy21"/>
        <w:numPr>
          <w:ilvl w:val="0"/>
          <w:numId w:val="16"/>
        </w:numPr>
        <w:tabs>
          <w:tab w:val="left" w:pos="-2160"/>
        </w:tabs>
        <w:spacing w:after="0" w:line="240" w:lineRule="auto"/>
        <w:rPr>
          <w:rFonts w:ascii="Arial" w:hAnsi="Arial" w:cs="Arial"/>
          <w:sz w:val="20"/>
          <w:szCs w:val="20"/>
        </w:rPr>
      </w:pPr>
      <w:r w:rsidRPr="00F02029">
        <w:rPr>
          <w:rFonts w:ascii="Arial" w:hAnsi="Arial" w:cs="Arial"/>
          <w:sz w:val="20"/>
          <w:szCs w:val="20"/>
        </w:rPr>
        <w:t>Sprawnej i efektywnej koordynacji procesem inwestycyjnym umożliwiającej Wykonawcy wykonanie przedmiotu zamówienia w sposób gwarantujący bezpieczną, bezkolizyjną i terminową realizację przedmiotu umowy.</w:t>
      </w:r>
    </w:p>
    <w:p w14:paraId="6C06BC89" w14:textId="77777777" w:rsidR="00567136" w:rsidRPr="00F02029" w:rsidRDefault="00EC2221">
      <w:pPr>
        <w:pStyle w:val="Tekstpodstawowy21"/>
        <w:numPr>
          <w:ilvl w:val="0"/>
          <w:numId w:val="16"/>
        </w:numPr>
        <w:tabs>
          <w:tab w:val="left" w:pos="-2160"/>
        </w:tabs>
        <w:spacing w:after="0" w:line="240" w:lineRule="auto"/>
        <w:rPr>
          <w:rFonts w:ascii="Arial" w:hAnsi="Arial" w:cs="Arial"/>
          <w:sz w:val="20"/>
          <w:szCs w:val="20"/>
        </w:rPr>
      </w:pPr>
      <w:r w:rsidRPr="00F02029">
        <w:rPr>
          <w:rFonts w:ascii="Arial" w:hAnsi="Arial" w:cs="Arial"/>
          <w:sz w:val="20"/>
          <w:szCs w:val="20"/>
        </w:rPr>
        <w:t>Organizowania wg potrzeb kolegialnych narad koordynacyjnych stron procesu budowlanego.</w:t>
      </w:r>
    </w:p>
    <w:p w14:paraId="597BD1A6" w14:textId="77777777" w:rsidR="00567136" w:rsidRPr="00F02029" w:rsidRDefault="00EC2221">
      <w:pPr>
        <w:pStyle w:val="Tekstpodstawowy21"/>
        <w:numPr>
          <w:ilvl w:val="0"/>
          <w:numId w:val="16"/>
        </w:numPr>
        <w:tabs>
          <w:tab w:val="left" w:pos="-2160"/>
        </w:tabs>
        <w:spacing w:after="0" w:line="240" w:lineRule="auto"/>
        <w:rPr>
          <w:rFonts w:ascii="Arial" w:hAnsi="Arial" w:cs="Arial"/>
          <w:sz w:val="20"/>
          <w:szCs w:val="20"/>
        </w:rPr>
      </w:pPr>
      <w:r w:rsidRPr="00F02029">
        <w:rPr>
          <w:rFonts w:ascii="Arial" w:hAnsi="Arial" w:cs="Arial"/>
          <w:sz w:val="20"/>
          <w:szCs w:val="20"/>
        </w:rPr>
        <w:t>Terminowego sprawdzania robót zanikających lub robót ulegających zakryciu oraz robót konstrukcyjnych i montażowych, nie później niż w ciągu 48 godzin dni roboczych, od daty ich formalnego zgłoszenia przez Wykonawcę i powzięcia wiadomości przez inspektora nadzoru. Wykonanie robót, o których mowa j/w, stwierdza inspektor nadzoru protokolarnie.</w:t>
      </w:r>
    </w:p>
    <w:p w14:paraId="7E26AD22" w14:textId="6AC43513" w:rsidR="00567136" w:rsidRPr="00F02029" w:rsidRDefault="00EC2221">
      <w:pPr>
        <w:pStyle w:val="Tekstpodstawowy21"/>
        <w:numPr>
          <w:ilvl w:val="0"/>
          <w:numId w:val="16"/>
        </w:numPr>
        <w:tabs>
          <w:tab w:val="left" w:pos="1395"/>
        </w:tabs>
        <w:spacing w:after="0" w:line="240" w:lineRule="auto"/>
        <w:ind w:left="691" w:hanging="339"/>
        <w:rPr>
          <w:rFonts w:ascii="Arial" w:hAnsi="Arial" w:cs="Arial"/>
          <w:sz w:val="20"/>
          <w:szCs w:val="20"/>
        </w:rPr>
      </w:pPr>
      <w:r w:rsidRPr="00F02029">
        <w:rPr>
          <w:rFonts w:ascii="Arial" w:hAnsi="Arial" w:cs="Arial"/>
          <w:sz w:val="20"/>
          <w:szCs w:val="20"/>
        </w:rPr>
        <w:t>Sprawnego i terminowego przeprowadzenia procedur odbioru końcowego, zgodnie z zapis</w:t>
      </w:r>
      <w:r w:rsidR="004247CB">
        <w:rPr>
          <w:rFonts w:ascii="Arial" w:hAnsi="Arial" w:cs="Arial"/>
          <w:sz w:val="20"/>
          <w:szCs w:val="20"/>
        </w:rPr>
        <w:t>ami</w:t>
      </w:r>
      <w:r w:rsidRPr="00F02029">
        <w:rPr>
          <w:rFonts w:ascii="Arial" w:hAnsi="Arial" w:cs="Arial"/>
          <w:sz w:val="20"/>
          <w:szCs w:val="20"/>
        </w:rPr>
        <w:t xml:space="preserve"> zawartym</w:t>
      </w:r>
      <w:r w:rsidR="004247CB">
        <w:rPr>
          <w:rFonts w:ascii="Arial" w:hAnsi="Arial" w:cs="Arial"/>
          <w:sz w:val="20"/>
          <w:szCs w:val="20"/>
        </w:rPr>
        <w:t>i</w:t>
      </w:r>
      <w:r w:rsidRPr="00F02029">
        <w:rPr>
          <w:rFonts w:ascii="Arial" w:hAnsi="Arial" w:cs="Arial"/>
          <w:sz w:val="20"/>
          <w:szCs w:val="20"/>
        </w:rPr>
        <w:t xml:space="preserve"> w § 10.</w:t>
      </w:r>
    </w:p>
    <w:p w14:paraId="2CCCFDC5" w14:textId="77777777" w:rsidR="00567136" w:rsidRPr="00F02029" w:rsidRDefault="00EC2221">
      <w:pPr>
        <w:pStyle w:val="Tekstpodstawowy21"/>
        <w:numPr>
          <w:ilvl w:val="0"/>
          <w:numId w:val="16"/>
        </w:numPr>
        <w:tabs>
          <w:tab w:val="left" w:pos="-2160"/>
        </w:tabs>
        <w:spacing w:after="0" w:line="240" w:lineRule="auto"/>
        <w:rPr>
          <w:rFonts w:ascii="Arial" w:hAnsi="Arial" w:cs="Arial"/>
          <w:sz w:val="20"/>
          <w:szCs w:val="20"/>
        </w:rPr>
      </w:pPr>
      <w:r w:rsidRPr="00F02029">
        <w:rPr>
          <w:rFonts w:ascii="Arial" w:hAnsi="Arial" w:cs="Arial"/>
          <w:sz w:val="20"/>
          <w:szCs w:val="20"/>
        </w:rPr>
        <w:t>Zapłaty Wykonawcy jego wynagrodzenia na zasadach i w terminach określonych niniejszą umową.</w:t>
      </w:r>
    </w:p>
    <w:p w14:paraId="4F303154" w14:textId="77777777" w:rsidR="00567136" w:rsidRPr="00F02029" w:rsidRDefault="00EC2221">
      <w:pPr>
        <w:pStyle w:val="Tekstpodstawowy21"/>
        <w:numPr>
          <w:ilvl w:val="0"/>
          <w:numId w:val="16"/>
        </w:numPr>
        <w:tabs>
          <w:tab w:val="left" w:pos="-2160"/>
        </w:tabs>
        <w:spacing w:after="0" w:line="240" w:lineRule="auto"/>
        <w:rPr>
          <w:rFonts w:ascii="Arial" w:hAnsi="Arial" w:cs="Arial"/>
          <w:sz w:val="20"/>
          <w:szCs w:val="20"/>
        </w:rPr>
      </w:pPr>
      <w:r w:rsidRPr="00F02029">
        <w:rPr>
          <w:rFonts w:ascii="Arial" w:hAnsi="Arial" w:cs="Arial"/>
          <w:sz w:val="20"/>
          <w:szCs w:val="20"/>
        </w:rPr>
        <w:t>Pokrycia kosztów robót koniecznych wykonanych przez Wykonawcę bez uprzedniej zgody Zamawiającego, a których natychmiastowe wykonanie było niezbędne ze względu na bezpieczeństwo lub konieczność zapobieżenia awarii, pod warunkiem że konieczność ich wykonania nie powstała z przyczyn, za które odpowiada Wykonawca.</w:t>
      </w:r>
    </w:p>
    <w:tbl>
      <w:tblPr>
        <w:tblW w:w="9103" w:type="dxa"/>
        <w:tblInd w:w="1" w:type="dxa"/>
        <w:tblLayout w:type="fixed"/>
        <w:tblCellMar>
          <w:left w:w="10" w:type="dxa"/>
          <w:right w:w="10" w:type="dxa"/>
        </w:tblCellMar>
        <w:tblLook w:val="04A0" w:firstRow="1" w:lastRow="0" w:firstColumn="1" w:lastColumn="0" w:noHBand="0" w:noVBand="1"/>
      </w:tblPr>
      <w:tblGrid>
        <w:gridCol w:w="9103"/>
      </w:tblGrid>
      <w:tr w:rsidR="00567136" w:rsidRPr="00F02029" w14:paraId="3097672E" w14:textId="77777777">
        <w:tc>
          <w:tcPr>
            <w:tcW w:w="910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06E1374A" w14:textId="77777777" w:rsidR="00567136" w:rsidRPr="00F02029" w:rsidRDefault="00EC2221">
            <w:pPr>
              <w:pStyle w:val="Tekstpodstawowy21"/>
              <w:spacing w:after="0" w:line="240" w:lineRule="auto"/>
              <w:jc w:val="center"/>
              <w:rPr>
                <w:rFonts w:ascii="Arial" w:hAnsi="Arial" w:cs="Arial"/>
                <w:sz w:val="20"/>
                <w:szCs w:val="20"/>
              </w:rPr>
            </w:pPr>
            <w:r w:rsidRPr="00F02029">
              <w:rPr>
                <w:rFonts w:ascii="Arial" w:hAnsi="Arial" w:cs="Arial"/>
                <w:b/>
                <w:sz w:val="20"/>
                <w:szCs w:val="20"/>
              </w:rPr>
              <w:t>§ 5</w:t>
            </w:r>
          </w:p>
          <w:p w14:paraId="0912C836" w14:textId="77777777" w:rsidR="00567136" w:rsidRPr="00F02029" w:rsidRDefault="00EC2221">
            <w:pPr>
              <w:pStyle w:val="Tekstpodstawowy21"/>
              <w:spacing w:after="0" w:line="240" w:lineRule="auto"/>
              <w:jc w:val="center"/>
              <w:rPr>
                <w:rFonts w:ascii="Arial" w:hAnsi="Arial" w:cs="Arial"/>
                <w:sz w:val="20"/>
                <w:szCs w:val="20"/>
              </w:rPr>
            </w:pPr>
            <w:r w:rsidRPr="00F02029">
              <w:rPr>
                <w:rFonts w:ascii="Arial" w:hAnsi="Arial" w:cs="Arial"/>
                <w:b/>
                <w:sz w:val="20"/>
                <w:szCs w:val="20"/>
              </w:rPr>
              <w:t>MATERIAŁY</w:t>
            </w:r>
          </w:p>
        </w:tc>
      </w:tr>
    </w:tbl>
    <w:p w14:paraId="3B5E25F4" w14:textId="77777777" w:rsidR="00567136" w:rsidRPr="00F02029" w:rsidRDefault="00EC2221">
      <w:pPr>
        <w:pStyle w:val="Standard"/>
        <w:numPr>
          <w:ilvl w:val="0"/>
          <w:numId w:val="20"/>
        </w:numPr>
        <w:tabs>
          <w:tab w:val="left" w:pos="-1080"/>
        </w:tabs>
        <w:spacing w:after="0" w:line="240" w:lineRule="auto"/>
        <w:jc w:val="both"/>
        <w:rPr>
          <w:rFonts w:ascii="Arial" w:hAnsi="Arial" w:cs="Arial"/>
          <w:sz w:val="20"/>
          <w:szCs w:val="20"/>
        </w:rPr>
      </w:pPr>
      <w:r w:rsidRPr="00F02029">
        <w:rPr>
          <w:rFonts w:ascii="Arial" w:hAnsi="Arial" w:cs="Arial"/>
          <w:sz w:val="20"/>
          <w:szCs w:val="20"/>
        </w:rPr>
        <w:t>Wykonawca zobowiązuje się wykonać przedmiot umowy z materiałów własnych.</w:t>
      </w:r>
    </w:p>
    <w:p w14:paraId="25E2DE1B" w14:textId="77777777" w:rsidR="00567136" w:rsidRPr="00F02029" w:rsidRDefault="00EC2221">
      <w:pPr>
        <w:pStyle w:val="Standard"/>
        <w:numPr>
          <w:ilvl w:val="0"/>
          <w:numId w:val="20"/>
        </w:numPr>
        <w:tabs>
          <w:tab w:val="left" w:pos="-1080"/>
        </w:tabs>
        <w:spacing w:after="0" w:line="240" w:lineRule="auto"/>
        <w:jc w:val="both"/>
        <w:rPr>
          <w:rFonts w:ascii="Arial" w:hAnsi="Arial" w:cs="Arial"/>
          <w:sz w:val="20"/>
          <w:szCs w:val="20"/>
        </w:rPr>
      </w:pPr>
      <w:r w:rsidRPr="00F02029">
        <w:rPr>
          <w:rFonts w:ascii="Arial" w:hAnsi="Arial" w:cs="Arial"/>
          <w:sz w:val="20"/>
          <w:szCs w:val="20"/>
        </w:rPr>
        <w:t>Materiały o których mowa w ust. 1 powinny odpowiadać wymogom przewidzianym przepisami prawa polskiego.</w:t>
      </w:r>
    </w:p>
    <w:p w14:paraId="0B6F6AD5" w14:textId="77777777" w:rsidR="00567136" w:rsidRPr="00F02029" w:rsidRDefault="00EC2221">
      <w:pPr>
        <w:pStyle w:val="Standard"/>
        <w:numPr>
          <w:ilvl w:val="0"/>
          <w:numId w:val="20"/>
        </w:numPr>
        <w:tabs>
          <w:tab w:val="left" w:pos="-1080"/>
        </w:tabs>
        <w:spacing w:after="0" w:line="240" w:lineRule="auto"/>
        <w:jc w:val="both"/>
        <w:rPr>
          <w:rFonts w:ascii="Arial" w:hAnsi="Arial" w:cs="Arial"/>
          <w:sz w:val="20"/>
          <w:szCs w:val="20"/>
        </w:rPr>
      </w:pPr>
      <w:r w:rsidRPr="00F02029">
        <w:rPr>
          <w:rFonts w:ascii="Arial" w:hAnsi="Arial" w:cs="Arial"/>
          <w:sz w:val="20"/>
          <w:szCs w:val="20"/>
        </w:rPr>
        <w:t>Wykonawca zobowiązany jest, w trakcie realizacji przedmiotu zamówienia, kompletować na bieżąco w dokumentach budowy przewidzianą prawem dokumentację dotyczącą:</w:t>
      </w:r>
    </w:p>
    <w:p w14:paraId="4C62299F" w14:textId="77777777" w:rsidR="00567136" w:rsidRPr="00F02029" w:rsidRDefault="00EC2221">
      <w:pPr>
        <w:pStyle w:val="Standard"/>
        <w:numPr>
          <w:ilvl w:val="0"/>
          <w:numId w:val="42"/>
        </w:numPr>
        <w:spacing w:after="0" w:line="240" w:lineRule="auto"/>
        <w:ind w:left="709" w:hanging="294"/>
        <w:jc w:val="both"/>
        <w:rPr>
          <w:rFonts w:ascii="Arial" w:hAnsi="Arial" w:cs="Arial"/>
          <w:sz w:val="20"/>
          <w:szCs w:val="20"/>
        </w:rPr>
      </w:pPr>
      <w:r w:rsidRPr="00F02029">
        <w:rPr>
          <w:rFonts w:ascii="Arial" w:hAnsi="Arial" w:cs="Arial"/>
          <w:sz w:val="20"/>
          <w:szCs w:val="20"/>
        </w:rPr>
        <w:t>przeprowadzonych prób, badań, sprawdzeń i pomiarów,</w:t>
      </w:r>
    </w:p>
    <w:p w14:paraId="6CE39419" w14:textId="77777777" w:rsidR="00567136" w:rsidRPr="00F02029" w:rsidRDefault="00EC2221">
      <w:pPr>
        <w:pStyle w:val="Standard"/>
        <w:numPr>
          <w:ilvl w:val="0"/>
          <w:numId w:val="42"/>
        </w:numPr>
        <w:spacing w:after="0" w:line="240" w:lineRule="auto"/>
        <w:ind w:left="709" w:hanging="294"/>
        <w:jc w:val="both"/>
        <w:rPr>
          <w:rFonts w:ascii="Arial" w:hAnsi="Arial" w:cs="Arial"/>
          <w:sz w:val="20"/>
          <w:szCs w:val="20"/>
        </w:rPr>
      </w:pPr>
      <w:r w:rsidRPr="00F02029">
        <w:rPr>
          <w:rFonts w:ascii="Arial" w:hAnsi="Arial" w:cs="Arial"/>
          <w:sz w:val="20"/>
          <w:szCs w:val="20"/>
        </w:rPr>
        <w:t>odbiorów technicznych i międzyoperacyjnych,</w:t>
      </w:r>
    </w:p>
    <w:p w14:paraId="71B56D07" w14:textId="77777777" w:rsidR="00567136" w:rsidRPr="00F02029" w:rsidRDefault="00EC2221">
      <w:pPr>
        <w:pStyle w:val="Standard"/>
        <w:numPr>
          <w:ilvl w:val="0"/>
          <w:numId w:val="42"/>
        </w:numPr>
        <w:spacing w:after="0" w:line="240" w:lineRule="auto"/>
        <w:ind w:left="709" w:hanging="294"/>
        <w:jc w:val="both"/>
        <w:rPr>
          <w:rFonts w:ascii="Arial" w:hAnsi="Arial" w:cs="Arial"/>
          <w:sz w:val="20"/>
          <w:szCs w:val="20"/>
        </w:rPr>
      </w:pPr>
      <w:r w:rsidRPr="00F02029">
        <w:rPr>
          <w:rFonts w:ascii="Arial" w:hAnsi="Arial" w:cs="Arial"/>
          <w:sz w:val="20"/>
          <w:szCs w:val="20"/>
        </w:rPr>
        <w:t>wbudowywanych w trakcie procesu budowlanego: materiałów, wyrobów i urządzeń (tj.: atesty, certyfikaty, aprobaty techniczne, dokumenty potwierdzające zgodność z Polską Normą, DTR itp.)</w:t>
      </w:r>
    </w:p>
    <w:p w14:paraId="58249FC0" w14:textId="77777777" w:rsidR="00567136" w:rsidRPr="00F02029" w:rsidRDefault="00EC2221">
      <w:pPr>
        <w:pStyle w:val="Standard"/>
        <w:spacing w:after="0" w:line="240" w:lineRule="auto"/>
        <w:ind w:left="360"/>
        <w:jc w:val="both"/>
        <w:rPr>
          <w:rFonts w:ascii="Arial" w:hAnsi="Arial" w:cs="Arial"/>
          <w:sz w:val="20"/>
          <w:szCs w:val="20"/>
        </w:rPr>
      </w:pPr>
      <w:r w:rsidRPr="00F02029">
        <w:rPr>
          <w:rFonts w:ascii="Arial" w:hAnsi="Arial" w:cs="Arial"/>
          <w:sz w:val="20"/>
          <w:szCs w:val="20"/>
        </w:rPr>
        <w:t>i udostępniać ją do wglądu, na życzenie, zainteresowanym reprezentantom Zamawiającego, nadzoru inwestorskiego lub przedstawicielom stosownych instytucji kontrolnych.</w:t>
      </w:r>
    </w:p>
    <w:p w14:paraId="45587B51" w14:textId="7F1FFCA1" w:rsidR="00567136" w:rsidRPr="00F02029" w:rsidRDefault="00EC2221">
      <w:pPr>
        <w:pStyle w:val="Standard"/>
        <w:numPr>
          <w:ilvl w:val="0"/>
          <w:numId w:val="20"/>
        </w:numPr>
        <w:tabs>
          <w:tab w:val="left" w:pos="-1080"/>
        </w:tabs>
        <w:spacing w:after="0" w:line="240" w:lineRule="auto"/>
        <w:jc w:val="both"/>
        <w:rPr>
          <w:rFonts w:ascii="Arial" w:hAnsi="Arial" w:cs="Arial"/>
          <w:sz w:val="20"/>
          <w:szCs w:val="20"/>
        </w:rPr>
      </w:pPr>
      <w:r w:rsidRPr="00F02029">
        <w:rPr>
          <w:rFonts w:ascii="Arial" w:hAnsi="Arial" w:cs="Arial"/>
          <w:sz w:val="20"/>
          <w:szCs w:val="20"/>
        </w:rPr>
        <w:t>Wykonawca zobowiązany jest bezwarunkowo do skompletowania na czas odbioru końcowego stosownej dokumentacji, o której mowa w ust. 3.</w:t>
      </w:r>
    </w:p>
    <w:p w14:paraId="6E7F99AE" w14:textId="77777777" w:rsidR="00567136" w:rsidRPr="00F02029" w:rsidRDefault="00EC2221">
      <w:pPr>
        <w:pStyle w:val="Standard"/>
        <w:numPr>
          <w:ilvl w:val="0"/>
          <w:numId w:val="20"/>
        </w:numPr>
        <w:tabs>
          <w:tab w:val="left" w:pos="-1080"/>
        </w:tabs>
        <w:spacing w:after="0" w:line="240" w:lineRule="auto"/>
        <w:jc w:val="both"/>
        <w:rPr>
          <w:rFonts w:ascii="Arial" w:hAnsi="Arial" w:cs="Arial"/>
          <w:sz w:val="20"/>
          <w:szCs w:val="20"/>
        </w:rPr>
      </w:pPr>
      <w:r w:rsidRPr="00F02029">
        <w:rPr>
          <w:rFonts w:ascii="Arial" w:hAnsi="Arial" w:cs="Arial"/>
          <w:sz w:val="20"/>
          <w:szCs w:val="20"/>
        </w:rPr>
        <w:t>Jeżeli Zamawiający zażąda dodatkowych badań wbudowanych materiałów, wyrobów i urządzeń oraz jakości wykonanych robót, tj. badań których nie przewiduje niniejsza umowa, dokumentacja projektowa oraz sztuka budowlana - to Wykonawca zobowiązany jest je przeprowadzić.</w:t>
      </w:r>
    </w:p>
    <w:p w14:paraId="30379E73" w14:textId="77777777" w:rsidR="00567136" w:rsidRPr="00F02029" w:rsidRDefault="00EC2221">
      <w:pPr>
        <w:pStyle w:val="Standard"/>
        <w:numPr>
          <w:ilvl w:val="0"/>
          <w:numId w:val="20"/>
        </w:numPr>
        <w:tabs>
          <w:tab w:val="left" w:pos="-1080"/>
        </w:tabs>
        <w:spacing w:after="0" w:line="240" w:lineRule="auto"/>
        <w:jc w:val="both"/>
        <w:rPr>
          <w:rFonts w:ascii="Arial" w:hAnsi="Arial" w:cs="Arial"/>
          <w:sz w:val="20"/>
          <w:szCs w:val="20"/>
        </w:rPr>
      </w:pPr>
      <w:r w:rsidRPr="00F02029">
        <w:rPr>
          <w:rFonts w:ascii="Arial" w:hAnsi="Arial" w:cs="Arial"/>
          <w:sz w:val="20"/>
          <w:szCs w:val="20"/>
        </w:rPr>
        <w:t>Jeżeli w rezultacie przeprowadzenia badań, o których mowa w ust. 5 okaże się, że zastosowane materiały, wyroby i urządzenia bądź wykonane roboty są niezgodne z umową - to koszty badań dodatkowych obciążają Wykonawcę, zaś gdy wyniki badania wykażą, że materiały, wyroby i urządzenia bądź wykonane roboty są zgodne z umową, dokumentacją projektową i sztuką budowlaną - to koszty tych badań obciążają Zamawiającego.</w:t>
      </w:r>
    </w:p>
    <w:p w14:paraId="60C66D87" w14:textId="77777777" w:rsidR="00567136" w:rsidRPr="00F02029" w:rsidRDefault="00EC2221">
      <w:pPr>
        <w:pStyle w:val="Standard"/>
        <w:numPr>
          <w:ilvl w:val="0"/>
          <w:numId w:val="20"/>
        </w:numPr>
        <w:tabs>
          <w:tab w:val="left" w:pos="-1080"/>
        </w:tabs>
        <w:spacing w:after="0" w:line="240" w:lineRule="auto"/>
        <w:jc w:val="both"/>
        <w:rPr>
          <w:rFonts w:ascii="Arial" w:hAnsi="Arial" w:cs="Arial"/>
          <w:sz w:val="20"/>
          <w:szCs w:val="20"/>
        </w:rPr>
      </w:pPr>
      <w:r w:rsidRPr="00F02029">
        <w:rPr>
          <w:rFonts w:ascii="Arial" w:hAnsi="Arial" w:cs="Arial"/>
          <w:sz w:val="20"/>
          <w:szCs w:val="20"/>
        </w:rPr>
        <w:t>Wykonawca nie ma prawa wbudowywać materiałów, wyrobów i urządzeń sklasyfikowanych jako pozaklasowe lub pozagatunkowe.</w:t>
      </w:r>
    </w:p>
    <w:tbl>
      <w:tblPr>
        <w:tblW w:w="9103" w:type="dxa"/>
        <w:tblInd w:w="1" w:type="dxa"/>
        <w:tblLayout w:type="fixed"/>
        <w:tblCellMar>
          <w:left w:w="10" w:type="dxa"/>
          <w:right w:w="10" w:type="dxa"/>
        </w:tblCellMar>
        <w:tblLook w:val="04A0" w:firstRow="1" w:lastRow="0" w:firstColumn="1" w:lastColumn="0" w:noHBand="0" w:noVBand="1"/>
      </w:tblPr>
      <w:tblGrid>
        <w:gridCol w:w="9103"/>
      </w:tblGrid>
      <w:tr w:rsidR="00567136" w:rsidRPr="00F02029" w14:paraId="29D02F91" w14:textId="77777777">
        <w:tc>
          <w:tcPr>
            <w:tcW w:w="910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764C662" w14:textId="77777777" w:rsidR="00567136" w:rsidRPr="00F02029" w:rsidRDefault="00EC2221">
            <w:pPr>
              <w:pStyle w:val="Standard"/>
              <w:spacing w:after="0" w:line="240" w:lineRule="auto"/>
              <w:jc w:val="center"/>
              <w:rPr>
                <w:rFonts w:ascii="Arial" w:hAnsi="Arial" w:cs="Arial"/>
                <w:sz w:val="20"/>
                <w:szCs w:val="20"/>
              </w:rPr>
            </w:pPr>
            <w:r w:rsidRPr="00F02029">
              <w:rPr>
                <w:rFonts w:ascii="Arial" w:hAnsi="Arial" w:cs="Arial"/>
                <w:b/>
                <w:sz w:val="20"/>
                <w:szCs w:val="20"/>
              </w:rPr>
              <w:t>§ 6</w:t>
            </w:r>
          </w:p>
          <w:p w14:paraId="301B7E7C" w14:textId="77777777" w:rsidR="00567136" w:rsidRPr="00F02029" w:rsidRDefault="00EC2221">
            <w:pPr>
              <w:pStyle w:val="Standard"/>
              <w:spacing w:after="0" w:line="240" w:lineRule="auto"/>
              <w:jc w:val="center"/>
              <w:rPr>
                <w:rFonts w:ascii="Arial" w:hAnsi="Arial" w:cs="Arial"/>
                <w:sz w:val="20"/>
                <w:szCs w:val="20"/>
              </w:rPr>
            </w:pPr>
            <w:r w:rsidRPr="00F02029">
              <w:rPr>
                <w:rFonts w:ascii="Arial" w:hAnsi="Arial" w:cs="Arial"/>
                <w:b/>
                <w:sz w:val="20"/>
                <w:szCs w:val="20"/>
              </w:rPr>
              <w:t>PODWYKONAWCY I WYKONAWCY WSPÓLNIE REALIZUJACY UMOWĘ</w:t>
            </w:r>
          </w:p>
        </w:tc>
      </w:tr>
    </w:tbl>
    <w:p w14:paraId="32BDA352" w14:textId="77777777" w:rsidR="00567136" w:rsidRPr="00F02029" w:rsidRDefault="00EC2221" w:rsidP="00EB0ABA">
      <w:pPr>
        <w:pStyle w:val="Standard"/>
        <w:numPr>
          <w:ilvl w:val="0"/>
          <w:numId w:val="44"/>
        </w:numPr>
        <w:suppressAutoHyphens w:val="0"/>
        <w:spacing w:after="0" w:line="240" w:lineRule="auto"/>
        <w:ind w:left="284" w:hanging="425"/>
        <w:jc w:val="both"/>
        <w:rPr>
          <w:rFonts w:ascii="Arial" w:hAnsi="Arial" w:cs="Arial"/>
          <w:sz w:val="20"/>
          <w:szCs w:val="20"/>
        </w:rPr>
      </w:pPr>
      <w:r w:rsidRPr="00F02029">
        <w:rPr>
          <w:rFonts w:ascii="Arial" w:hAnsi="Arial" w:cs="Arial"/>
          <w:sz w:val="20"/>
          <w:szCs w:val="20"/>
        </w:rPr>
        <w:t>Wykonawca powierzy podwykonawcom wykonanie następujących robót budowlanych …............. Zlecenie wykonania części robót Podwykonawcom nie zmienia zobowiązań Wykonawcy wobec Zamawiającego za wykonanie tej części robót.</w:t>
      </w:r>
    </w:p>
    <w:p w14:paraId="302F4BDE" w14:textId="77777777" w:rsidR="00567136" w:rsidRPr="00F02029" w:rsidRDefault="00EC2221" w:rsidP="00EB0ABA">
      <w:pPr>
        <w:pStyle w:val="Standard"/>
        <w:numPr>
          <w:ilvl w:val="0"/>
          <w:numId w:val="44"/>
        </w:numPr>
        <w:suppressAutoHyphens w:val="0"/>
        <w:spacing w:after="0" w:line="240" w:lineRule="auto"/>
        <w:ind w:left="284" w:hanging="425"/>
        <w:jc w:val="both"/>
        <w:rPr>
          <w:rFonts w:ascii="Arial" w:hAnsi="Arial" w:cs="Arial"/>
          <w:sz w:val="20"/>
          <w:szCs w:val="20"/>
        </w:rPr>
      </w:pPr>
      <w:r w:rsidRPr="00F02029">
        <w:rPr>
          <w:rFonts w:ascii="Arial" w:hAnsi="Arial" w:cs="Arial"/>
          <w:sz w:val="20"/>
          <w:szCs w:val="20"/>
        </w:rPr>
        <w:t>Wykonawca jest odpowiedzialny za działania, zaniechania, uchybienia i zaniedbania podwykonawców i jego pracowników w takim samym stopniu, jakby to były działania, zaniechania, uchybienia lub zaniedbania jego własnych pracowników.</w:t>
      </w:r>
    </w:p>
    <w:p w14:paraId="217E5DA4" w14:textId="77777777" w:rsidR="00567136" w:rsidRPr="00F02029" w:rsidRDefault="00EC2221" w:rsidP="00EB0ABA">
      <w:pPr>
        <w:pStyle w:val="Standard"/>
        <w:numPr>
          <w:ilvl w:val="0"/>
          <w:numId w:val="44"/>
        </w:numPr>
        <w:suppressAutoHyphens w:val="0"/>
        <w:spacing w:after="0" w:line="240" w:lineRule="auto"/>
        <w:ind w:left="284" w:hanging="425"/>
        <w:jc w:val="both"/>
        <w:rPr>
          <w:rFonts w:ascii="Arial" w:hAnsi="Arial" w:cs="Arial"/>
          <w:sz w:val="20"/>
          <w:szCs w:val="20"/>
        </w:rPr>
      </w:pPr>
      <w:r w:rsidRPr="00F02029">
        <w:rPr>
          <w:rFonts w:ascii="Arial" w:hAnsi="Arial" w:cs="Arial"/>
          <w:sz w:val="20"/>
          <w:szCs w:val="20"/>
        </w:rPr>
        <w:t>Z zastrzeżeniem przypadku, w którym Zamawiający nałożył obowiązek osobistego wykonania przez Wykonawcę kluczowych części zamówienia na roboty budowlane w SWZ, Wykonawca może:</w:t>
      </w:r>
    </w:p>
    <w:p w14:paraId="07DB15D4" w14:textId="77777777" w:rsidR="00567136" w:rsidRPr="00F02029" w:rsidRDefault="00EC2221" w:rsidP="00EB0ABA">
      <w:pPr>
        <w:pStyle w:val="Standard"/>
        <w:numPr>
          <w:ilvl w:val="1"/>
          <w:numId w:val="44"/>
        </w:numPr>
        <w:tabs>
          <w:tab w:val="left" w:pos="1702"/>
        </w:tabs>
        <w:suppressAutoHyphens w:val="0"/>
        <w:spacing w:after="0" w:line="240" w:lineRule="auto"/>
        <w:ind w:left="709" w:hanging="425"/>
        <w:jc w:val="both"/>
        <w:rPr>
          <w:rFonts w:ascii="Arial" w:hAnsi="Arial" w:cs="Arial"/>
          <w:sz w:val="20"/>
          <w:szCs w:val="20"/>
        </w:rPr>
      </w:pPr>
      <w:r w:rsidRPr="00F02029">
        <w:rPr>
          <w:rFonts w:ascii="Arial" w:hAnsi="Arial" w:cs="Arial"/>
          <w:sz w:val="20"/>
          <w:szCs w:val="20"/>
        </w:rPr>
        <w:t>powierzyć realizację części zamówienia podwykonawcom, mimo nie wskazania w ofercie takiej części do powierzenia podwykonawcom;</w:t>
      </w:r>
    </w:p>
    <w:p w14:paraId="7AE110CC" w14:textId="77777777" w:rsidR="00567136" w:rsidRPr="00F02029" w:rsidRDefault="00EC2221" w:rsidP="00EB0ABA">
      <w:pPr>
        <w:pStyle w:val="Standard"/>
        <w:numPr>
          <w:ilvl w:val="1"/>
          <w:numId w:val="44"/>
        </w:numPr>
        <w:tabs>
          <w:tab w:val="left" w:pos="1702"/>
        </w:tabs>
        <w:suppressAutoHyphens w:val="0"/>
        <w:spacing w:after="0" w:line="240" w:lineRule="auto"/>
        <w:ind w:left="709" w:hanging="425"/>
        <w:jc w:val="both"/>
        <w:rPr>
          <w:rFonts w:ascii="Arial" w:hAnsi="Arial" w:cs="Arial"/>
          <w:sz w:val="20"/>
          <w:szCs w:val="20"/>
        </w:rPr>
      </w:pPr>
      <w:r w:rsidRPr="00F02029">
        <w:rPr>
          <w:rFonts w:ascii="Arial" w:hAnsi="Arial" w:cs="Arial"/>
          <w:sz w:val="20"/>
          <w:szCs w:val="20"/>
        </w:rPr>
        <w:t>wskazać inny zakres podwykonawstwa, niż przedstawiony w ofercie;</w:t>
      </w:r>
    </w:p>
    <w:p w14:paraId="274E5773" w14:textId="77777777" w:rsidR="00567136" w:rsidRPr="00F02029" w:rsidRDefault="00EC2221" w:rsidP="00EB0ABA">
      <w:pPr>
        <w:pStyle w:val="Standard"/>
        <w:numPr>
          <w:ilvl w:val="1"/>
          <w:numId w:val="44"/>
        </w:numPr>
        <w:tabs>
          <w:tab w:val="left" w:pos="1702"/>
        </w:tabs>
        <w:suppressAutoHyphens w:val="0"/>
        <w:spacing w:after="0" w:line="240" w:lineRule="auto"/>
        <w:ind w:left="709" w:hanging="425"/>
        <w:jc w:val="both"/>
        <w:rPr>
          <w:rFonts w:ascii="Arial" w:hAnsi="Arial" w:cs="Arial"/>
          <w:sz w:val="20"/>
          <w:szCs w:val="20"/>
        </w:rPr>
      </w:pPr>
      <w:r w:rsidRPr="00F02029">
        <w:rPr>
          <w:rFonts w:ascii="Arial" w:hAnsi="Arial" w:cs="Arial"/>
          <w:sz w:val="20"/>
          <w:szCs w:val="20"/>
        </w:rPr>
        <w:t>wskazać innych podwykonawców niż przedstawieni w ofercie;</w:t>
      </w:r>
    </w:p>
    <w:p w14:paraId="037D9BA4" w14:textId="77777777" w:rsidR="00567136" w:rsidRPr="00F02029" w:rsidRDefault="00EC2221" w:rsidP="00EB0ABA">
      <w:pPr>
        <w:pStyle w:val="Standard"/>
        <w:numPr>
          <w:ilvl w:val="1"/>
          <w:numId w:val="44"/>
        </w:numPr>
        <w:tabs>
          <w:tab w:val="left" w:pos="1702"/>
        </w:tabs>
        <w:suppressAutoHyphens w:val="0"/>
        <w:spacing w:after="0" w:line="240" w:lineRule="auto"/>
        <w:ind w:left="709" w:hanging="425"/>
        <w:jc w:val="both"/>
        <w:rPr>
          <w:rFonts w:ascii="Arial" w:hAnsi="Arial" w:cs="Arial"/>
          <w:sz w:val="20"/>
          <w:szCs w:val="20"/>
        </w:rPr>
      </w:pPr>
      <w:r w:rsidRPr="00F02029">
        <w:rPr>
          <w:rFonts w:ascii="Arial" w:hAnsi="Arial" w:cs="Arial"/>
          <w:sz w:val="20"/>
          <w:szCs w:val="20"/>
        </w:rPr>
        <w:lastRenderedPageBreak/>
        <w:t>zrezygnować z podwykonawstwa.</w:t>
      </w:r>
    </w:p>
    <w:p w14:paraId="04C89349" w14:textId="77777777" w:rsidR="00567136" w:rsidRPr="00F02029" w:rsidRDefault="00EC2221" w:rsidP="00EB0ABA">
      <w:pPr>
        <w:pStyle w:val="Standard"/>
        <w:numPr>
          <w:ilvl w:val="0"/>
          <w:numId w:val="44"/>
        </w:numPr>
        <w:suppressAutoHyphens w:val="0"/>
        <w:spacing w:after="0" w:line="240" w:lineRule="auto"/>
        <w:ind w:left="284" w:hanging="425"/>
        <w:jc w:val="both"/>
        <w:rPr>
          <w:rFonts w:ascii="Arial" w:hAnsi="Arial" w:cs="Arial"/>
          <w:sz w:val="20"/>
          <w:szCs w:val="20"/>
        </w:rPr>
      </w:pPr>
      <w:r w:rsidRPr="00F02029">
        <w:rPr>
          <w:rFonts w:ascii="Arial" w:hAnsi="Arial" w:cs="Arial"/>
          <w:sz w:val="20"/>
          <w:szCs w:val="20"/>
        </w:rPr>
        <w:t>W przypadku, gdy zmiana lub rezygnacja z podwykonawcy, dotyczy podmiotu, na którego zasoby Wykonawca powoływał się na zasadach określonych w art. 118 ustawy PZP, w celu wykazania spełniania warunków udziału w postępowaniu, o których mowa w art. 112 ustawy PZP, Wykonawca jest zobowiązany wykazać Zamawiającemu, iż proponowany inny podwykonawca lub Wykonawca samodzielnie, spełniają je w stopniu nie mniejszym niż wymagany w trakcie postępowania o udzielenie zamówienia.</w:t>
      </w:r>
    </w:p>
    <w:p w14:paraId="1DC70D8C" w14:textId="77777777" w:rsidR="00567136" w:rsidRPr="00F02029" w:rsidRDefault="00EC2221" w:rsidP="00EB0ABA">
      <w:pPr>
        <w:pStyle w:val="Standard"/>
        <w:numPr>
          <w:ilvl w:val="0"/>
          <w:numId w:val="44"/>
        </w:numPr>
        <w:suppressAutoHyphens w:val="0"/>
        <w:spacing w:after="0" w:line="240" w:lineRule="auto"/>
        <w:ind w:left="284" w:hanging="425"/>
        <w:jc w:val="both"/>
        <w:rPr>
          <w:rFonts w:ascii="Arial" w:hAnsi="Arial" w:cs="Arial"/>
          <w:sz w:val="20"/>
          <w:szCs w:val="20"/>
        </w:rPr>
      </w:pPr>
      <w:r w:rsidRPr="00F02029">
        <w:rPr>
          <w:rFonts w:ascii="Arial" w:hAnsi="Arial" w:cs="Arial"/>
          <w:sz w:val="20"/>
          <w:szCs w:val="20"/>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785F65E9" w14:textId="77777777" w:rsidR="00567136" w:rsidRPr="00F02029" w:rsidRDefault="00EC2221" w:rsidP="00EB0ABA">
      <w:pPr>
        <w:pStyle w:val="Standard"/>
        <w:numPr>
          <w:ilvl w:val="0"/>
          <w:numId w:val="44"/>
        </w:numPr>
        <w:suppressAutoHyphens w:val="0"/>
        <w:spacing w:after="0" w:line="240" w:lineRule="auto"/>
        <w:ind w:left="284" w:hanging="425"/>
        <w:jc w:val="both"/>
        <w:rPr>
          <w:rFonts w:ascii="Arial" w:hAnsi="Arial" w:cs="Arial"/>
          <w:sz w:val="20"/>
          <w:szCs w:val="20"/>
        </w:rPr>
      </w:pPr>
      <w:r w:rsidRPr="00F02029">
        <w:rPr>
          <w:rFonts w:ascii="Arial" w:hAnsi="Arial" w:cs="Arial"/>
          <w:sz w:val="20"/>
          <w:szCs w:val="20"/>
        </w:rPr>
        <w:t>Wykonawca, podwykonawca lub dalszy podwykonawca zamówienia na roboty budowlane zamierzający zawrzeć umowę o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o treści zgodnej z projektem umowy.</w:t>
      </w:r>
    </w:p>
    <w:p w14:paraId="7ED5825E" w14:textId="77777777" w:rsidR="00567136" w:rsidRPr="00F02029" w:rsidRDefault="00EC2221" w:rsidP="00EB0ABA">
      <w:pPr>
        <w:pStyle w:val="Standard"/>
        <w:numPr>
          <w:ilvl w:val="0"/>
          <w:numId w:val="44"/>
        </w:numPr>
        <w:suppressAutoHyphens w:val="0"/>
        <w:spacing w:after="0" w:line="240" w:lineRule="auto"/>
        <w:ind w:left="284" w:hanging="425"/>
        <w:jc w:val="both"/>
        <w:rPr>
          <w:rFonts w:ascii="Arial" w:hAnsi="Arial" w:cs="Arial"/>
          <w:sz w:val="20"/>
          <w:szCs w:val="20"/>
        </w:rPr>
      </w:pPr>
      <w:r w:rsidRPr="00F02029">
        <w:rPr>
          <w:rFonts w:ascii="Arial" w:hAnsi="Arial" w:cs="Arial"/>
          <w:sz w:val="20"/>
          <w:szCs w:val="20"/>
        </w:rPr>
        <w:t>Termin zapłaty wynagrodzenia podwykonawcy lub dalszemu podwykonawcy, przewidziany w umowie o podwykonawstwo, nie może być dłuższy niż 30 dni od dnia doręczenia wykonawcy, podwykonawcy lub dalszemu podwykonawcy faktury lub rachunku.</w:t>
      </w:r>
    </w:p>
    <w:p w14:paraId="5FF7518C" w14:textId="77777777" w:rsidR="00567136" w:rsidRPr="00F02029" w:rsidRDefault="00EC2221" w:rsidP="00EB0ABA">
      <w:pPr>
        <w:pStyle w:val="Standard"/>
        <w:numPr>
          <w:ilvl w:val="0"/>
          <w:numId w:val="44"/>
        </w:numPr>
        <w:suppressAutoHyphens w:val="0"/>
        <w:spacing w:after="0" w:line="240" w:lineRule="auto"/>
        <w:ind w:left="284" w:hanging="425"/>
        <w:jc w:val="both"/>
        <w:rPr>
          <w:rFonts w:ascii="Arial" w:hAnsi="Arial" w:cs="Arial"/>
          <w:sz w:val="20"/>
          <w:szCs w:val="20"/>
        </w:rPr>
      </w:pPr>
      <w:r w:rsidRPr="00F02029">
        <w:rPr>
          <w:rFonts w:ascii="Arial" w:hAnsi="Arial" w:cs="Arial"/>
          <w:sz w:val="20"/>
          <w:szCs w:val="20"/>
        </w:rPr>
        <w:t xml:space="preserve">Zamawiający, w terminie </w:t>
      </w:r>
      <w:bookmarkStart w:id="9" w:name="_Hlk63679367"/>
      <w:r w:rsidRPr="00F02029">
        <w:rPr>
          <w:rFonts w:ascii="Arial" w:hAnsi="Arial" w:cs="Arial"/>
          <w:sz w:val="20"/>
          <w:szCs w:val="20"/>
        </w:rPr>
        <w:t>14 dni</w:t>
      </w:r>
      <w:bookmarkEnd w:id="9"/>
      <w:r w:rsidRPr="00F02029">
        <w:rPr>
          <w:rFonts w:ascii="Arial" w:hAnsi="Arial" w:cs="Arial"/>
          <w:sz w:val="20"/>
          <w:szCs w:val="20"/>
        </w:rPr>
        <w:t>, zgłasza w formie pisemnej, pod rygorem nieważności, zastrzeżenia do projektu umowy o podwykonawstwo, której przedmiotem są roboty budowlane, w przypadku gdy:</w:t>
      </w:r>
    </w:p>
    <w:p w14:paraId="2E005C60" w14:textId="77777777" w:rsidR="00567136" w:rsidRPr="00F02029" w:rsidRDefault="00EC2221" w:rsidP="00EB0ABA">
      <w:pPr>
        <w:pStyle w:val="Akapitzlist"/>
        <w:numPr>
          <w:ilvl w:val="0"/>
          <w:numId w:val="55"/>
        </w:numPr>
        <w:suppressAutoHyphens w:val="0"/>
        <w:spacing w:after="0" w:line="240" w:lineRule="auto"/>
        <w:ind w:left="709" w:hanging="425"/>
        <w:jc w:val="both"/>
        <w:rPr>
          <w:rFonts w:ascii="Arial" w:hAnsi="Arial" w:cs="Arial"/>
          <w:sz w:val="20"/>
          <w:szCs w:val="20"/>
        </w:rPr>
      </w:pPr>
      <w:r w:rsidRPr="00F02029">
        <w:rPr>
          <w:rFonts w:ascii="Arial" w:hAnsi="Arial" w:cs="Arial"/>
          <w:sz w:val="20"/>
          <w:szCs w:val="20"/>
        </w:rPr>
        <w:t>nie spełnia ona wymagań określonych w dokumentach zamówienia;</w:t>
      </w:r>
    </w:p>
    <w:p w14:paraId="5EE493A8" w14:textId="60E3FF09" w:rsidR="00567136" w:rsidRPr="00F02029" w:rsidRDefault="00EC2221" w:rsidP="00EB0ABA">
      <w:pPr>
        <w:pStyle w:val="Akapitzlist"/>
        <w:numPr>
          <w:ilvl w:val="0"/>
          <w:numId w:val="55"/>
        </w:numPr>
        <w:suppressAutoHyphens w:val="0"/>
        <w:spacing w:after="0" w:line="240" w:lineRule="auto"/>
        <w:ind w:left="709" w:hanging="425"/>
        <w:jc w:val="both"/>
        <w:rPr>
          <w:rFonts w:ascii="Arial" w:hAnsi="Arial" w:cs="Arial"/>
          <w:sz w:val="20"/>
          <w:szCs w:val="20"/>
        </w:rPr>
      </w:pPr>
      <w:r w:rsidRPr="00F02029">
        <w:rPr>
          <w:rFonts w:ascii="Arial" w:hAnsi="Arial" w:cs="Arial"/>
          <w:sz w:val="20"/>
          <w:szCs w:val="20"/>
        </w:rPr>
        <w:t xml:space="preserve">przewiduje ona termin zapłaty wynagrodzenia dłuższy niż określony w </w:t>
      </w:r>
      <w:r w:rsidR="00515B8D">
        <w:rPr>
          <w:rFonts w:ascii="Arial" w:hAnsi="Arial" w:cs="Arial"/>
          <w:sz w:val="20"/>
          <w:szCs w:val="20"/>
        </w:rPr>
        <w:t>ust.</w:t>
      </w:r>
      <w:r w:rsidRPr="00F02029">
        <w:rPr>
          <w:rFonts w:ascii="Arial" w:hAnsi="Arial" w:cs="Arial"/>
          <w:sz w:val="20"/>
          <w:szCs w:val="20"/>
        </w:rPr>
        <w:t>. 7;</w:t>
      </w:r>
    </w:p>
    <w:p w14:paraId="02018A7F" w14:textId="7936954A" w:rsidR="00567136" w:rsidRPr="00F02029" w:rsidRDefault="00EC2221" w:rsidP="00EB0ABA">
      <w:pPr>
        <w:pStyle w:val="Akapitzlist"/>
        <w:numPr>
          <w:ilvl w:val="0"/>
          <w:numId w:val="55"/>
        </w:numPr>
        <w:suppressAutoHyphens w:val="0"/>
        <w:spacing w:after="0" w:line="240" w:lineRule="auto"/>
        <w:ind w:left="709" w:hanging="425"/>
        <w:jc w:val="both"/>
        <w:rPr>
          <w:rFonts w:ascii="Arial" w:hAnsi="Arial" w:cs="Arial"/>
          <w:sz w:val="20"/>
          <w:szCs w:val="20"/>
        </w:rPr>
      </w:pPr>
      <w:r w:rsidRPr="00F02029">
        <w:rPr>
          <w:rFonts w:ascii="Arial" w:hAnsi="Arial" w:cs="Arial"/>
          <w:sz w:val="20"/>
          <w:szCs w:val="20"/>
        </w:rPr>
        <w:t xml:space="preserve">zawiera ona postanowienia niezgodne z </w:t>
      </w:r>
      <w:r w:rsidR="00515B8D">
        <w:rPr>
          <w:rFonts w:ascii="Arial" w:hAnsi="Arial" w:cs="Arial"/>
          <w:sz w:val="20"/>
          <w:szCs w:val="20"/>
        </w:rPr>
        <w:t>ust.</w:t>
      </w:r>
      <w:r w:rsidRPr="00F02029">
        <w:rPr>
          <w:rFonts w:ascii="Arial" w:hAnsi="Arial" w:cs="Arial"/>
          <w:sz w:val="20"/>
          <w:szCs w:val="20"/>
        </w:rPr>
        <w:t xml:space="preserve"> 5.</w:t>
      </w:r>
    </w:p>
    <w:p w14:paraId="102AE449" w14:textId="6A209ACB" w:rsidR="00567136" w:rsidRPr="00F02029" w:rsidRDefault="00EC2221">
      <w:pPr>
        <w:pStyle w:val="Standard"/>
        <w:suppressAutoHyphens w:val="0"/>
        <w:spacing w:after="0" w:line="240" w:lineRule="auto"/>
        <w:ind w:left="284" w:hanging="425"/>
        <w:jc w:val="both"/>
        <w:rPr>
          <w:rFonts w:ascii="Arial" w:hAnsi="Arial" w:cs="Arial"/>
          <w:sz w:val="20"/>
          <w:szCs w:val="20"/>
        </w:rPr>
      </w:pPr>
      <w:r w:rsidRPr="00F02029">
        <w:rPr>
          <w:rFonts w:ascii="Arial" w:hAnsi="Arial" w:cs="Arial"/>
          <w:sz w:val="20"/>
          <w:szCs w:val="20"/>
        </w:rPr>
        <w:t xml:space="preserve">9.   Niezgłoszenie zastrzeżeń, o których mowa w </w:t>
      </w:r>
      <w:r w:rsidR="00515B8D">
        <w:rPr>
          <w:rFonts w:ascii="Arial" w:hAnsi="Arial" w:cs="Arial"/>
          <w:sz w:val="20"/>
          <w:szCs w:val="20"/>
        </w:rPr>
        <w:t>ust.</w:t>
      </w:r>
      <w:r w:rsidRPr="00F02029">
        <w:rPr>
          <w:rFonts w:ascii="Arial" w:hAnsi="Arial" w:cs="Arial"/>
          <w:sz w:val="20"/>
          <w:szCs w:val="20"/>
        </w:rPr>
        <w:t xml:space="preserve"> 8, do przedłożonego projektu umowy o podwykonawstwo, której przedmiotem są roboty budowlane w terminie 14 dni, uważa się za akceptację projektu umowy przez zamawiającego.</w:t>
      </w:r>
    </w:p>
    <w:p w14:paraId="58847633" w14:textId="77777777" w:rsidR="00567136" w:rsidRPr="00F02029" w:rsidRDefault="00EC2221">
      <w:pPr>
        <w:pStyle w:val="Standard"/>
        <w:suppressAutoHyphens w:val="0"/>
        <w:spacing w:after="0" w:line="240" w:lineRule="auto"/>
        <w:ind w:left="284" w:hanging="425"/>
        <w:jc w:val="both"/>
        <w:rPr>
          <w:rFonts w:ascii="Arial" w:hAnsi="Arial" w:cs="Arial"/>
          <w:sz w:val="20"/>
          <w:szCs w:val="20"/>
        </w:rPr>
      </w:pPr>
      <w:r w:rsidRPr="00F02029">
        <w:rPr>
          <w:rFonts w:ascii="Arial" w:hAnsi="Arial" w:cs="Arial"/>
          <w:sz w:val="20"/>
          <w:szCs w:val="20"/>
        </w:rPr>
        <w:t>10.  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6CB75D6A" w14:textId="34EF0A45" w:rsidR="00567136" w:rsidRPr="00F02029" w:rsidRDefault="00EC2221">
      <w:pPr>
        <w:pStyle w:val="Standard"/>
        <w:suppressAutoHyphens w:val="0"/>
        <w:spacing w:after="0" w:line="240" w:lineRule="auto"/>
        <w:ind w:left="284" w:hanging="425"/>
        <w:jc w:val="both"/>
        <w:rPr>
          <w:rFonts w:ascii="Arial" w:hAnsi="Arial" w:cs="Arial"/>
          <w:sz w:val="20"/>
          <w:szCs w:val="20"/>
        </w:rPr>
      </w:pPr>
      <w:r w:rsidRPr="00F02029">
        <w:rPr>
          <w:rFonts w:ascii="Arial" w:hAnsi="Arial" w:cs="Arial"/>
          <w:sz w:val="20"/>
          <w:szCs w:val="20"/>
        </w:rPr>
        <w:t xml:space="preserve">11. </w:t>
      </w:r>
      <w:r w:rsidR="003B0F3D">
        <w:rPr>
          <w:rFonts w:ascii="Arial" w:hAnsi="Arial" w:cs="Arial"/>
          <w:sz w:val="20"/>
          <w:szCs w:val="20"/>
        </w:rPr>
        <w:t xml:space="preserve"> </w:t>
      </w:r>
      <w:r w:rsidRPr="00F02029">
        <w:rPr>
          <w:rFonts w:ascii="Arial" w:hAnsi="Arial" w:cs="Arial"/>
          <w:sz w:val="20"/>
          <w:szCs w:val="20"/>
        </w:rPr>
        <w:t xml:space="preserve">Zamawiający w terminie 7 dni, zgłasza w formie pisemnej pod rygorem nieważności sprzeciw do umowy o podwykonawstwo, której przedmiotem są roboty budowlane, w przypadkach, o których mowa w </w:t>
      </w:r>
      <w:r w:rsidR="00515B8D">
        <w:rPr>
          <w:rFonts w:ascii="Arial" w:hAnsi="Arial" w:cs="Arial"/>
          <w:sz w:val="20"/>
          <w:szCs w:val="20"/>
        </w:rPr>
        <w:t>ust</w:t>
      </w:r>
      <w:r w:rsidRPr="00F02029">
        <w:rPr>
          <w:rFonts w:ascii="Arial" w:hAnsi="Arial" w:cs="Arial"/>
          <w:sz w:val="20"/>
          <w:szCs w:val="20"/>
        </w:rPr>
        <w:t>. 8. Niezgłoszenie sprzeciwu jw., do przedłożonej umowy o podwykonawstwo, uważa się za akceptację umowy przez zamawiającego.</w:t>
      </w:r>
    </w:p>
    <w:p w14:paraId="51879202" w14:textId="7B9B6FBD" w:rsidR="00567136" w:rsidRPr="00515B8D" w:rsidRDefault="00EC2221">
      <w:pPr>
        <w:pStyle w:val="Standard"/>
        <w:suppressAutoHyphens w:val="0"/>
        <w:spacing w:after="0" w:line="240" w:lineRule="auto"/>
        <w:ind w:left="284" w:hanging="425"/>
        <w:jc w:val="both"/>
        <w:rPr>
          <w:rFonts w:ascii="Arial" w:hAnsi="Arial" w:cs="Arial"/>
          <w:strike/>
          <w:color w:val="FF0000"/>
          <w:sz w:val="20"/>
          <w:szCs w:val="20"/>
        </w:rPr>
      </w:pPr>
      <w:r w:rsidRPr="00F02029">
        <w:rPr>
          <w:rFonts w:ascii="Arial" w:hAnsi="Arial" w:cs="Arial"/>
          <w:sz w:val="20"/>
          <w:szCs w:val="20"/>
        </w:rPr>
        <w:t xml:space="preserve">12. </w:t>
      </w:r>
      <w:r w:rsidR="003B0F3D">
        <w:rPr>
          <w:rFonts w:ascii="Arial" w:hAnsi="Arial" w:cs="Arial"/>
          <w:sz w:val="20"/>
          <w:szCs w:val="20"/>
        </w:rPr>
        <w:t xml:space="preserve"> </w:t>
      </w:r>
      <w:r w:rsidRPr="00F02029">
        <w:rPr>
          <w:rFonts w:ascii="Arial" w:hAnsi="Arial" w:cs="Arial"/>
          <w:sz w:val="20"/>
          <w:szCs w:val="20"/>
        </w:rPr>
        <w:t>W przypadku umów, których przedmiotem są roboty budowlane, wykonawca, podwykonawca lub dalszy podwykonawca przedkłada zamawiającemu poświadczoną za zgodność z oryginałem kopię zawartej umowy o podwykonawstwo, której przedmiotem są dostawy lub usługi, w terminie 7 dni od dnia jej zawarcia, z wyłączeniem umów o podwykonawstwo o wartości mniejszej niż 0,5% wartości umowy oraz umów o podwykonawstwo, których przedmiot został wskazany przez zamawiającego w dokumentach zamówienia. Wyłączenie, o którym mowa w zdaniu pierwszym, nie dotyczy umów o podwykonawstwo o wartości większej niż 50 000 złotych.</w:t>
      </w:r>
    </w:p>
    <w:p w14:paraId="58F94326" w14:textId="11CE5249" w:rsidR="00567136" w:rsidRPr="00F02029" w:rsidRDefault="00EC2221">
      <w:pPr>
        <w:pStyle w:val="Standard"/>
        <w:suppressAutoHyphens w:val="0"/>
        <w:spacing w:after="0" w:line="240" w:lineRule="auto"/>
        <w:ind w:left="284" w:hanging="425"/>
        <w:jc w:val="both"/>
        <w:rPr>
          <w:rFonts w:ascii="Arial" w:hAnsi="Arial" w:cs="Arial"/>
          <w:sz w:val="20"/>
          <w:szCs w:val="20"/>
        </w:rPr>
      </w:pPr>
      <w:r w:rsidRPr="00F02029">
        <w:rPr>
          <w:rFonts w:ascii="Arial" w:hAnsi="Arial" w:cs="Arial"/>
          <w:sz w:val="20"/>
          <w:szCs w:val="20"/>
        </w:rPr>
        <w:t xml:space="preserve">13.  W przypadku, o którym mowa w </w:t>
      </w:r>
      <w:r w:rsidR="00515B8D">
        <w:rPr>
          <w:rFonts w:ascii="Arial" w:hAnsi="Arial" w:cs="Arial"/>
          <w:sz w:val="20"/>
          <w:szCs w:val="20"/>
        </w:rPr>
        <w:t>ust.</w:t>
      </w:r>
      <w:r w:rsidRPr="00F02029">
        <w:rPr>
          <w:rFonts w:ascii="Arial" w:hAnsi="Arial" w:cs="Arial"/>
          <w:sz w:val="20"/>
          <w:szCs w:val="20"/>
        </w:rPr>
        <w:t xml:space="preserve"> 12, podwykonawca lub dalszy podwykonawca, przedkłada poświadczoną za zgodność z oryginałem kopię umowy również wykonawcy. Jeżeli termin zapłaty wynagrodzenia</w:t>
      </w:r>
      <w:r w:rsidR="00F62DC3" w:rsidRPr="00F02029">
        <w:t xml:space="preserve"> </w:t>
      </w:r>
      <w:r w:rsidR="00F62DC3" w:rsidRPr="00F02029">
        <w:rPr>
          <w:rFonts w:ascii="Arial" w:hAnsi="Arial" w:cs="Arial"/>
          <w:sz w:val="20"/>
          <w:szCs w:val="20"/>
        </w:rPr>
        <w:t>w przypadku opisanym w ust. 12</w:t>
      </w:r>
      <w:r w:rsidRPr="00F02029">
        <w:rPr>
          <w:rFonts w:ascii="Arial" w:hAnsi="Arial" w:cs="Arial"/>
          <w:sz w:val="20"/>
          <w:szCs w:val="20"/>
        </w:rPr>
        <w:t xml:space="preserve"> jest dłuższy niż określony w </w:t>
      </w:r>
      <w:r w:rsidR="00515B8D">
        <w:rPr>
          <w:rFonts w:ascii="Arial" w:hAnsi="Arial" w:cs="Arial"/>
          <w:sz w:val="20"/>
          <w:szCs w:val="20"/>
        </w:rPr>
        <w:t>ust</w:t>
      </w:r>
      <w:r w:rsidRPr="00F02029">
        <w:rPr>
          <w:rFonts w:ascii="Arial" w:hAnsi="Arial" w:cs="Arial"/>
          <w:sz w:val="20"/>
          <w:szCs w:val="20"/>
        </w:rPr>
        <w:t>. 7, zamawiający informuje o tym wykonawcę i wzywa go do doprowadzenia do zmiany tej umowy, pod rygorem wystąpienia o zapłatę kary umownej.</w:t>
      </w:r>
    </w:p>
    <w:p w14:paraId="6D91DC46" w14:textId="69675B68" w:rsidR="00567136" w:rsidRPr="00F02029" w:rsidRDefault="00EC2221">
      <w:pPr>
        <w:pStyle w:val="Standard"/>
        <w:suppressAutoHyphens w:val="0"/>
        <w:spacing w:after="0" w:line="240" w:lineRule="auto"/>
        <w:ind w:left="284" w:hanging="425"/>
        <w:jc w:val="both"/>
        <w:rPr>
          <w:rFonts w:ascii="Arial" w:hAnsi="Arial" w:cs="Arial"/>
          <w:sz w:val="20"/>
          <w:szCs w:val="20"/>
        </w:rPr>
      </w:pPr>
      <w:r w:rsidRPr="00F02029">
        <w:rPr>
          <w:rFonts w:ascii="Arial" w:hAnsi="Arial" w:cs="Arial"/>
          <w:sz w:val="20"/>
          <w:szCs w:val="20"/>
        </w:rPr>
        <w:t xml:space="preserve">14.  Zasady określone w </w:t>
      </w:r>
      <w:r w:rsidR="00515B8D">
        <w:rPr>
          <w:rFonts w:ascii="Arial" w:hAnsi="Arial" w:cs="Arial"/>
          <w:sz w:val="20"/>
          <w:szCs w:val="20"/>
        </w:rPr>
        <w:t>ust</w:t>
      </w:r>
      <w:r w:rsidRPr="00F02029">
        <w:rPr>
          <w:rFonts w:ascii="Arial" w:hAnsi="Arial" w:cs="Arial"/>
          <w:sz w:val="20"/>
          <w:szCs w:val="20"/>
        </w:rPr>
        <w:t>. 6-13 stosuje się odpowiednio do zmian umowy o podwykonawstwo.</w:t>
      </w:r>
    </w:p>
    <w:p w14:paraId="0FBC509C" w14:textId="77777777" w:rsidR="00567136" w:rsidRPr="00F02029" w:rsidRDefault="00EC2221">
      <w:pPr>
        <w:pStyle w:val="Standard"/>
        <w:suppressAutoHyphens w:val="0"/>
        <w:spacing w:after="0" w:line="240" w:lineRule="auto"/>
        <w:ind w:left="284" w:hanging="425"/>
        <w:jc w:val="both"/>
        <w:rPr>
          <w:rFonts w:ascii="Arial" w:hAnsi="Arial" w:cs="Arial"/>
          <w:sz w:val="20"/>
          <w:szCs w:val="20"/>
        </w:rPr>
      </w:pPr>
      <w:r w:rsidRPr="00F02029">
        <w:rPr>
          <w:rFonts w:ascii="Arial" w:hAnsi="Arial" w:cs="Arial"/>
          <w:sz w:val="20"/>
          <w:szCs w:val="20"/>
        </w:rPr>
        <w:t>15.  W przypadku umów, których przedmiotem są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466D28CB" w14:textId="0B09D47C" w:rsidR="00567136" w:rsidRPr="00F02029" w:rsidRDefault="00EC2221">
      <w:pPr>
        <w:pStyle w:val="Standard"/>
        <w:suppressAutoHyphens w:val="0"/>
        <w:spacing w:after="0" w:line="240" w:lineRule="auto"/>
        <w:ind w:left="284" w:hanging="425"/>
        <w:jc w:val="both"/>
        <w:rPr>
          <w:rFonts w:ascii="Arial" w:hAnsi="Arial" w:cs="Arial"/>
          <w:sz w:val="20"/>
          <w:szCs w:val="20"/>
        </w:rPr>
      </w:pPr>
      <w:r w:rsidRPr="00F02029">
        <w:rPr>
          <w:rFonts w:ascii="Arial" w:hAnsi="Arial" w:cs="Arial"/>
          <w:sz w:val="20"/>
          <w:szCs w:val="20"/>
        </w:rPr>
        <w:t xml:space="preserve">16. </w:t>
      </w:r>
      <w:r w:rsidR="003B0F3D">
        <w:rPr>
          <w:rFonts w:ascii="Arial" w:hAnsi="Arial" w:cs="Arial"/>
          <w:sz w:val="20"/>
          <w:szCs w:val="20"/>
        </w:rPr>
        <w:t xml:space="preserve"> </w:t>
      </w:r>
      <w:r w:rsidRPr="00F02029">
        <w:rPr>
          <w:rFonts w:ascii="Arial" w:hAnsi="Arial" w:cs="Arial"/>
          <w:sz w:val="20"/>
          <w:szCs w:val="20"/>
        </w:rPr>
        <w:t>Wynagrodzenie, o którym mowa w pkt. 15,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64C2CF75" w14:textId="6C80249F" w:rsidR="00567136" w:rsidRPr="00F02029" w:rsidRDefault="00EC2221">
      <w:pPr>
        <w:pStyle w:val="Standard"/>
        <w:suppressAutoHyphens w:val="0"/>
        <w:spacing w:after="0" w:line="240" w:lineRule="auto"/>
        <w:ind w:left="284" w:hanging="425"/>
        <w:jc w:val="both"/>
        <w:rPr>
          <w:rFonts w:ascii="Arial" w:hAnsi="Arial" w:cs="Arial"/>
          <w:sz w:val="20"/>
          <w:szCs w:val="20"/>
        </w:rPr>
      </w:pPr>
      <w:r w:rsidRPr="00F02029">
        <w:rPr>
          <w:rFonts w:ascii="Arial" w:hAnsi="Arial" w:cs="Arial"/>
          <w:sz w:val="20"/>
          <w:szCs w:val="20"/>
        </w:rPr>
        <w:t xml:space="preserve">17. </w:t>
      </w:r>
      <w:r w:rsidR="003B0F3D">
        <w:rPr>
          <w:rFonts w:ascii="Arial" w:hAnsi="Arial" w:cs="Arial"/>
          <w:sz w:val="20"/>
          <w:szCs w:val="20"/>
        </w:rPr>
        <w:t xml:space="preserve"> </w:t>
      </w:r>
      <w:r w:rsidRPr="00F02029">
        <w:rPr>
          <w:rFonts w:ascii="Arial" w:hAnsi="Arial" w:cs="Arial"/>
          <w:sz w:val="20"/>
          <w:szCs w:val="20"/>
        </w:rPr>
        <w:t>Bezpośrednia zapłata obejmuje wyłącznie należne wynagrodzenie, bez odsetek, należnych podwykonawcy lub dalszemu podwykonawcy.</w:t>
      </w:r>
    </w:p>
    <w:p w14:paraId="209DA1EF" w14:textId="22D1FA68" w:rsidR="00567136" w:rsidRPr="00F02029" w:rsidRDefault="00EC2221">
      <w:pPr>
        <w:pStyle w:val="Standard"/>
        <w:suppressAutoHyphens w:val="0"/>
        <w:spacing w:after="0" w:line="240" w:lineRule="auto"/>
        <w:ind w:left="284" w:hanging="425"/>
        <w:jc w:val="both"/>
        <w:rPr>
          <w:rFonts w:ascii="Arial" w:hAnsi="Arial" w:cs="Arial"/>
          <w:sz w:val="20"/>
          <w:szCs w:val="20"/>
        </w:rPr>
      </w:pPr>
      <w:r w:rsidRPr="00F02029">
        <w:rPr>
          <w:rFonts w:ascii="Arial" w:hAnsi="Arial" w:cs="Arial"/>
          <w:sz w:val="20"/>
          <w:szCs w:val="20"/>
        </w:rPr>
        <w:lastRenderedPageBreak/>
        <w:t xml:space="preserve">18. </w:t>
      </w:r>
      <w:r w:rsidR="003B0F3D">
        <w:rPr>
          <w:rFonts w:ascii="Arial" w:hAnsi="Arial" w:cs="Arial"/>
          <w:sz w:val="20"/>
          <w:szCs w:val="20"/>
        </w:rPr>
        <w:t xml:space="preserve"> </w:t>
      </w:r>
      <w:r w:rsidRPr="00F02029">
        <w:rPr>
          <w:rFonts w:ascii="Arial" w:hAnsi="Arial" w:cs="Arial"/>
          <w:sz w:val="20"/>
          <w:szCs w:val="20"/>
        </w:rPr>
        <w:t>Zamawiający, przed dokonaniem bezpośredniej zapłaty, jest obowiązany umożliwić wykonawcy zgłoszenie, pisemnie, uwag dotyczących zasadności bezpośredniej zapłaty wynagrodzenia podwykonawcy lub dalszemu podwykonawcy. Zamawiający informuje o terminie zgłaszania uwag nie krótszym niż 7 dni od dnia doręczenia tej informacji. W uwagach nie można powoływać się na potrącenie roszczeń wykonawcy względem podwykonawcy niezwiązanych z realizacją umowy o podwykonawstwo.</w:t>
      </w:r>
    </w:p>
    <w:p w14:paraId="5A5A0CEA" w14:textId="2530E9F1" w:rsidR="00567136" w:rsidRPr="00F02029" w:rsidRDefault="00EC2221">
      <w:pPr>
        <w:pStyle w:val="Standard"/>
        <w:suppressAutoHyphens w:val="0"/>
        <w:spacing w:after="0" w:line="240" w:lineRule="auto"/>
        <w:ind w:left="284" w:hanging="425"/>
        <w:jc w:val="both"/>
        <w:rPr>
          <w:rFonts w:ascii="Arial" w:hAnsi="Arial" w:cs="Arial"/>
          <w:sz w:val="20"/>
          <w:szCs w:val="20"/>
        </w:rPr>
      </w:pPr>
      <w:r w:rsidRPr="00F02029">
        <w:rPr>
          <w:rFonts w:ascii="Arial" w:hAnsi="Arial" w:cs="Arial"/>
          <w:sz w:val="20"/>
          <w:szCs w:val="20"/>
        </w:rPr>
        <w:t xml:space="preserve">19. </w:t>
      </w:r>
      <w:r w:rsidR="003B0F3D">
        <w:rPr>
          <w:rFonts w:ascii="Arial" w:hAnsi="Arial" w:cs="Arial"/>
          <w:sz w:val="20"/>
          <w:szCs w:val="20"/>
        </w:rPr>
        <w:t xml:space="preserve"> </w:t>
      </w:r>
      <w:r w:rsidRPr="00F02029">
        <w:rPr>
          <w:rFonts w:ascii="Arial" w:hAnsi="Arial" w:cs="Arial"/>
          <w:sz w:val="20"/>
          <w:szCs w:val="20"/>
        </w:rPr>
        <w:t xml:space="preserve">W przypadku zgłoszenia uwag, o których mowa w </w:t>
      </w:r>
      <w:r w:rsidR="00515B8D">
        <w:rPr>
          <w:rFonts w:ascii="Arial" w:hAnsi="Arial" w:cs="Arial"/>
          <w:sz w:val="20"/>
          <w:szCs w:val="20"/>
        </w:rPr>
        <w:t>ust.</w:t>
      </w:r>
      <w:r w:rsidRPr="00F02029">
        <w:rPr>
          <w:rFonts w:ascii="Arial" w:hAnsi="Arial" w:cs="Arial"/>
          <w:sz w:val="20"/>
          <w:szCs w:val="20"/>
        </w:rPr>
        <w:t xml:space="preserve"> 18, w terminie wskazanym przez zamawiającego, zamawiający może:</w:t>
      </w:r>
    </w:p>
    <w:p w14:paraId="4BAE4499" w14:textId="77777777" w:rsidR="00567136" w:rsidRPr="00F02029" w:rsidRDefault="00EC2221" w:rsidP="00EB0ABA">
      <w:pPr>
        <w:pStyle w:val="Akapitzlist"/>
        <w:numPr>
          <w:ilvl w:val="1"/>
          <w:numId w:val="56"/>
        </w:numPr>
        <w:suppressAutoHyphens w:val="0"/>
        <w:spacing w:after="0" w:line="240" w:lineRule="auto"/>
        <w:ind w:left="567" w:hanging="283"/>
        <w:jc w:val="both"/>
        <w:rPr>
          <w:rFonts w:ascii="Arial" w:hAnsi="Arial" w:cs="Arial"/>
          <w:sz w:val="20"/>
          <w:szCs w:val="20"/>
        </w:rPr>
      </w:pPr>
      <w:r w:rsidRPr="00F02029">
        <w:rPr>
          <w:rFonts w:ascii="Arial" w:hAnsi="Arial" w:cs="Arial"/>
          <w:sz w:val="20"/>
          <w:szCs w:val="20"/>
        </w:rPr>
        <w:t>nie dokonać bezpośredniej zapłaty wynagrodzenia podwykonawcy lub dalszemu podwykonawcy, jeżeli wykonawca wykaże niezasadność takiej zapłaty albo</w:t>
      </w:r>
    </w:p>
    <w:p w14:paraId="778A8861" w14:textId="77777777" w:rsidR="00567136" w:rsidRPr="00F02029" w:rsidRDefault="00EC2221" w:rsidP="00EB0ABA">
      <w:pPr>
        <w:pStyle w:val="Akapitzlist"/>
        <w:numPr>
          <w:ilvl w:val="1"/>
          <w:numId w:val="56"/>
        </w:numPr>
        <w:suppressAutoHyphens w:val="0"/>
        <w:spacing w:after="0" w:line="240" w:lineRule="auto"/>
        <w:ind w:left="567" w:hanging="283"/>
        <w:jc w:val="both"/>
        <w:rPr>
          <w:rFonts w:ascii="Arial" w:hAnsi="Arial" w:cs="Arial"/>
          <w:sz w:val="20"/>
          <w:szCs w:val="20"/>
        </w:rPr>
      </w:pPr>
      <w:r w:rsidRPr="00F02029">
        <w:rPr>
          <w:rFonts w:ascii="Arial" w:hAnsi="Arial" w:cs="Arial"/>
          <w:sz w:val="20"/>
          <w:szCs w:val="20"/>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189EF989" w14:textId="77777777" w:rsidR="00567136" w:rsidRPr="00F02029" w:rsidRDefault="00EC2221" w:rsidP="00EB0ABA">
      <w:pPr>
        <w:pStyle w:val="Akapitzlist"/>
        <w:numPr>
          <w:ilvl w:val="1"/>
          <w:numId w:val="56"/>
        </w:numPr>
        <w:suppressAutoHyphens w:val="0"/>
        <w:spacing w:after="0" w:line="240" w:lineRule="auto"/>
        <w:ind w:left="567" w:hanging="283"/>
        <w:jc w:val="both"/>
        <w:rPr>
          <w:rFonts w:ascii="Arial" w:hAnsi="Arial" w:cs="Arial"/>
          <w:sz w:val="20"/>
          <w:szCs w:val="20"/>
        </w:rPr>
      </w:pPr>
      <w:r w:rsidRPr="00F02029">
        <w:rPr>
          <w:rFonts w:ascii="Arial" w:hAnsi="Arial" w:cs="Arial"/>
          <w:sz w:val="20"/>
          <w:szCs w:val="20"/>
        </w:rPr>
        <w:t>dokonać bezpośredniej zapłaty wynagrodzenia podwykonawcy lub dalszemu podwykonawcy, jeżeli podwykonawca lub dalszy podwykonawca wykaże zasadność takiej zapłaty.</w:t>
      </w:r>
    </w:p>
    <w:p w14:paraId="25D7BFD5" w14:textId="35A55D1B" w:rsidR="00567136" w:rsidRPr="00F02029" w:rsidRDefault="00EC2221">
      <w:pPr>
        <w:pStyle w:val="Standard"/>
        <w:suppressAutoHyphens w:val="0"/>
        <w:spacing w:after="0" w:line="240" w:lineRule="auto"/>
        <w:ind w:left="284" w:hanging="425"/>
        <w:jc w:val="both"/>
        <w:rPr>
          <w:rFonts w:ascii="Arial" w:hAnsi="Arial" w:cs="Arial"/>
          <w:sz w:val="20"/>
          <w:szCs w:val="20"/>
        </w:rPr>
      </w:pPr>
      <w:r w:rsidRPr="00F02029">
        <w:rPr>
          <w:rFonts w:ascii="Arial" w:hAnsi="Arial" w:cs="Arial"/>
          <w:sz w:val="20"/>
          <w:szCs w:val="20"/>
        </w:rPr>
        <w:t xml:space="preserve">20. </w:t>
      </w:r>
      <w:r w:rsidR="003B0F3D">
        <w:rPr>
          <w:rFonts w:ascii="Arial" w:hAnsi="Arial" w:cs="Arial"/>
          <w:sz w:val="20"/>
          <w:szCs w:val="20"/>
        </w:rPr>
        <w:t xml:space="preserve"> </w:t>
      </w:r>
      <w:r w:rsidRPr="00F02029">
        <w:rPr>
          <w:rFonts w:ascii="Arial" w:hAnsi="Arial" w:cs="Arial"/>
          <w:sz w:val="20"/>
          <w:szCs w:val="20"/>
        </w:rPr>
        <w:t>W przypadku dokonania bezpośredniej zapłaty podwykonawcy lub dalszemu podwykonawcy zamawiający potrąca kwotę wypłaconego wynagrodzenia z wynagrodzenia należnego wykonawcy.</w:t>
      </w:r>
    </w:p>
    <w:p w14:paraId="60E717A8" w14:textId="23F1B099" w:rsidR="00567136" w:rsidRPr="00F02029" w:rsidRDefault="00EC2221">
      <w:pPr>
        <w:pStyle w:val="Standard"/>
        <w:suppressAutoHyphens w:val="0"/>
        <w:spacing w:after="0" w:line="240" w:lineRule="auto"/>
        <w:ind w:left="284" w:hanging="425"/>
        <w:jc w:val="both"/>
        <w:rPr>
          <w:rFonts w:ascii="Arial" w:hAnsi="Arial" w:cs="Arial"/>
          <w:sz w:val="20"/>
          <w:szCs w:val="20"/>
        </w:rPr>
      </w:pPr>
      <w:r w:rsidRPr="00F02029">
        <w:rPr>
          <w:rFonts w:ascii="Arial" w:hAnsi="Arial" w:cs="Arial"/>
          <w:sz w:val="20"/>
          <w:szCs w:val="20"/>
        </w:rPr>
        <w:t xml:space="preserve">21. </w:t>
      </w:r>
      <w:r w:rsidR="003B0F3D">
        <w:rPr>
          <w:rFonts w:ascii="Arial" w:hAnsi="Arial" w:cs="Arial"/>
          <w:sz w:val="20"/>
          <w:szCs w:val="20"/>
        </w:rPr>
        <w:t xml:space="preserve"> </w:t>
      </w:r>
      <w:r w:rsidRPr="00F02029">
        <w:rPr>
          <w:rFonts w:ascii="Arial" w:hAnsi="Arial" w:cs="Arial"/>
          <w:sz w:val="20"/>
          <w:szCs w:val="20"/>
        </w:rPr>
        <w:t>Konieczność wielokrotnego dokonywania bezpośredniej zapłaty podwykonawcy lub dalszemu podwykonawcy lub konieczność dokonania bezpośrednich zapłat na sumę większą niż 5% wartości umowy może stanowić podstawę do odstąpienia od umowy.</w:t>
      </w:r>
    </w:p>
    <w:p w14:paraId="1C837A99" w14:textId="0A10A49E" w:rsidR="00567136" w:rsidRPr="00F02029" w:rsidRDefault="00EC2221">
      <w:pPr>
        <w:pStyle w:val="Standard"/>
        <w:suppressAutoHyphens w:val="0"/>
        <w:spacing w:after="0" w:line="240" w:lineRule="auto"/>
        <w:ind w:left="284" w:hanging="425"/>
        <w:jc w:val="both"/>
        <w:rPr>
          <w:rFonts w:ascii="Arial" w:hAnsi="Arial" w:cs="Arial"/>
          <w:sz w:val="20"/>
          <w:szCs w:val="20"/>
        </w:rPr>
      </w:pPr>
      <w:r w:rsidRPr="00F02029">
        <w:rPr>
          <w:rFonts w:ascii="Arial" w:hAnsi="Arial" w:cs="Arial"/>
          <w:sz w:val="20"/>
          <w:szCs w:val="20"/>
        </w:rPr>
        <w:t xml:space="preserve">22. </w:t>
      </w:r>
      <w:r w:rsidR="003B0F3D">
        <w:rPr>
          <w:rFonts w:ascii="Arial" w:hAnsi="Arial" w:cs="Arial"/>
          <w:sz w:val="20"/>
          <w:szCs w:val="20"/>
        </w:rPr>
        <w:t xml:space="preserve"> </w:t>
      </w:r>
      <w:r w:rsidRPr="00F02029">
        <w:rPr>
          <w:rFonts w:ascii="Arial" w:hAnsi="Arial" w:cs="Arial"/>
          <w:sz w:val="20"/>
          <w:szCs w:val="20"/>
        </w:rPr>
        <w:t>Do zasad odpowiedzialności zamawiającego, wykonawcy, podwykonawcy lub dalszego podwykonawcy z tytułu wykonanych robót budowlanych stosuje się przepisy ustawy z dnia 23 kwietnia 1964 r. – Kodeks cywilny, jeżeli przepisy ustawy PZP nie stanowią inaczej.</w:t>
      </w:r>
    </w:p>
    <w:p w14:paraId="7B030F01" w14:textId="3B87FC5E" w:rsidR="00567136" w:rsidRPr="00F02029" w:rsidRDefault="00EC2221">
      <w:pPr>
        <w:pStyle w:val="Standard"/>
        <w:suppressAutoHyphens w:val="0"/>
        <w:spacing w:after="0" w:line="240" w:lineRule="auto"/>
        <w:ind w:left="284" w:hanging="425"/>
        <w:jc w:val="both"/>
        <w:rPr>
          <w:rFonts w:ascii="Arial" w:hAnsi="Arial" w:cs="Arial"/>
          <w:sz w:val="20"/>
          <w:szCs w:val="20"/>
        </w:rPr>
      </w:pPr>
      <w:r w:rsidRPr="00F02029">
        <w:rPr>
          <w:rFonts w:ascii="Arial" w:hAnsi="Arial" w:cs="Arial"/>
          <w:sz w:val="20"/>
          <w:szCs w:val="20"/>
        </w:rPr>
        <w:t xml:space="preserve">23. </w:t>
      </w:r>
      <w:r w:rsidR="003B0F3D">
        <w:rPr>
          <w:rFonts w:ascii="Arial" w:hAnsi="Arial" w:cs="Arial"/>
          <w:sz w:val="20"/>
          <w:szCs w:val="20"/>
        </w:rPr>
        <w:t xml:space="preserve"> </w:t>
      </w:r>
      <w:r w:rsidRPr="00F02029">
        <w:rPr>
          <w:rFonts w:ascii="Arial" w:hAnsi="Arial" w:cs="Arial"/>
          <w:sz w:val="20"/>
          <w:szCs w:val="20"/>
        </w:rPr>
        <w:t>Zamawiający może żądać od Wykonawcy zmiany albo odsunięcia podwykonawcy, jeżeli sprzęt techniczny, osoby i kwalifikacje, którymi dysponuje podwykonawca, nie spełniają warunków lub wymagań dotyczących podwykonawstwa, określonych w postępowaniu o udzielenie zamówienia publicznego lub nie dają rękojmi należytego wykonania powierzonych podwykonawcy robót.</w:t>
      </w:r>
    </w:p>
    <w:p w14:paraId="3F6387E2" w14:textId="6AE97A1D" w:rsidR="00567136" w:rsidRPr="00F02029" w:rsidRDefault="00EC2221">
      <w:pPr>
        <w:pStyle w:val="Standard"/>
        <w:suppressAutoHyphens w:val="0"/>
        <w:spacing w:after="0" w:line="240" w:lineRule="auto"/>
        <w:ind w:left="284" w:hanging="425"/>
        <w:jc w:val="both"/>
        <w:rPr>
          <w:rFonts w:ascii="Arial" w:hAnsi="Arial" w:cs="Arial"/>
          <w:sz w:val="20"/>
          <w:szCs w:val="20"/>
        </w:rPr>
      </w:pPr>
      <w:r w:rsidRPr="00F02029">
        <w:rPr>
          <w:rFonts w:ascii="Arial" w:hAnsi="Arial" w:cs="Arial"/>
          <w:sz w:val="20"/>
          <w:szCs w:val="20"/>
        </w:rPr>
        <w:t xml:space="preserve">24. </w:t>
      </w:r>
      <w:r w:rsidR="003B0F3D">
        <w:rPr>
          <w:rFonts w:ascii="Arial" w:hAnsi="Arial" w:cs="Arial"/>
          <w:sz w:val="20"/>
          <w:szCs w:val="20"/>
        </w:rPr>
        <w:t xml:space="preserve"> </w:t>
      </w:r>
      <w:r w:rsidRPr="00F02029">
        <w:rPr>
          <w:rFonts w:ascii="Arial" w:hAnsi="Arial" w:cs="Arial"/>
          <w:sz w:val="20"/>
          <w:szCs w:val="20"/>
        </w:rPr>
        <w:t>Zasady dotyczące podwykonawców, mają odpowiednie zastosowanie do dalszych podwykonawców.</w:t>
      </w:r>
    </w:p>
    <w:p w14:paraId="6860BFF1" w14:textId="19FE8DD1" w:rsidR="00567136" w:rsidRPr="00F02029" w:rsidRDefault="00EC2221">
      <w:pPr>
        <w:pStyle w:val="Standard"/>
        <w:suppressAutoHyphens w:val="0"/>
        <w:spacing w:after="0" w:line="240" w:lineRule="auto"/>
        <w:ind w:left="284" w:hanging="425"/>
        <w:jc w:val="both"/>
        <w:rPr>
          <w:rFonts w:ascii="Arial" w:hAnsi="Arial" w:cs="Arial"/>
          <w:sz w:val="20"/>
          <w:szCs w:val="20"/>
        </w:rPr>
      </w:pPr>
      <w:r w:rsidRPr="00F02029">
        <w:rPr>
          <w:rFonts w:ascii="Arial" w:hAnsi="Arial" w:cs="Arial"/>
          <w:sz w:val="20"/>
          <w:szCs w:val="20"/>
        </w:rPr>
        <w:t xml:space="preserve">25. </w:t>
      </w:r>
      <w:r w:rsidR="003B0F3D">
        <w:rPr>
          <w:rFonts w:ascii="Arial" w:hAnsi="Arial" w:cs="Arial"/>
          <w:sz w:val="20"/>
          <w:szCs w:val="20"/>
        </w:rPr>
        <w:t xml:space="preserve"> </w:t>
      </w:r>
      <w:r w:rsidRPr="00F02029">
        <w:rPr>
          <w:rFonts w:ascii="Arial" w:hAnsi="Arial" w:cs="Arial"/>
          <w:sz w:val="20"/>
          <w:szCs w:val="20"/>
        </w:rPr>
        <w:t>W przypadku Wykonawców wspólnie realizujących umowę:</w:t>
      </w:r>
    </w:p>
    <w:p w14:paraId="62B06E65" w14:textId="77777777" w:rsidR="00567136" w:rsidRPr="00F02029" w:rsidRDefault="00EC2221" w:rsidP="00EB0ABA">
      <w:pPr>
        <w:pStyle w:val="Akapitzlist"/>
        <w:widowControl/>
        <w:numPr>
          <w:ilvl w:val="0"/>
          <w:numId w:val="45"/>
        </w:numPr>
        <w:spacing w:after="0" w:line="240" w:lineRule="auto"/>
        <w:ind w:left="567" w:hanging="283"/>
        <w:jc w:val="both"/>
        <w:rPr>
          <w:rFonts w:ascii="Arial" w:hAnsi="Arial" w:cs="Arial"/>
          <w:sz w:val="20"/>
          <w:szCs w:val="20"/>
        </w:rPr>
      </w:pPr>
      <w:r w:rsidRPr="00F02029">
        <w:rPr>
          <w:rFonts w:ascii="Arial" w:hAnsi="Arial" w:cs="Arial"/>
          <w:sz w:val="20"/>
          <w:szCs w:val="20"/>
        </w:rPr>
        <w:t>Wykonawcy realizujący wspólnie umowę, są solidarnie odpowiedzialni za jej wykonanie.</w:t>
      </w:r>
    </w:p>
    <w:p w14:paraId="2587FD79" w14:textId="77777777" w:rsidR="00567136" w:rsidRPr="00F02029" w:rsidRDefault="00EC2221" w:rsidP="00EB0ABA">
      <w:pPr>
        <w:pStyle w:val="Akapitzlist"/>
        <w:widowControl/>
        <w:numPr>
          <w:ilvl w:val="0"/>
          <w:numId w:val="45"/>
        </w:numPr>
        <w:spacing w:after="0" w:line="240" w:lineRule="auto"/>
        <w:ind w:left="567" w:hanging="283"/>
        <w:jc w:val="both"/>
        <w:rPr>
          <w:rFonts w:ascii="Arial" w:hAnsi="Arial" w:cs="Arial"/>
          <w:sz w:val="20"/>
          <w:szCs w:val="20"/>
        </w:rPr>
      </w:pPr>
      <w:r w:rsidRPr="00F02029">
        <w:rPr>
          <w:rFonts w:ascii="Arial" w:hAnsi="Arial" w:cs="Arial"/>
          <w:sz w:val="20"/>
          <w:szCs w:val="20"/>
        </w:rPr>
        <w:t>Wykonawcy realizujący wspólnie umowę, wyznaczają niniejszym spośród siebie Lidera upoważnionego do zaciągania zobowiązań w imieniu wszystkich Wykonawców realizujących wspólnie umowę. Lider upoważniony jest także do wystawiania faktur, przyjmowania płatności od Zamawiającego i do przyjmowania poleceń na rzecz i w imieniu wszystkich Wykonawców realizujących wspólnie umowę.</w:t>
      </w:r>
    </w:p>
    <w:p w14:paraId="6D13CA32" w14:textId="77777777" w:rsidR="00567136" w:rsidRPr="00F02029" w:rsidRDefault="00EC2221" w:rsidP="00EB0ABA">
      <w:pPr>
        <w:pStyle w:val="Akapitzlist"/>
        <w:widowControl/>
        <w:numPr>
          <w:ilvl w:val="0"/>
          <w:numId w:val="45"/>
        </w:numPr>
        <w:spacing w:after="0" w:line="240" w:lineRule="auto"/>
        <w:ind w:left="567" w:hanging="283"/>
        <w:jc w:val="both"/>
        <w:rPr>
          <w:rFonts w:ascii="Arial" w:hAnsi="Arial" w:cs="Arial"/>
          <w:sz w:val="20"/>
          <w:szCs w:val="20"/>
        </w:rPr>
      </w:pPr>
      <w:r w:rsidRPr="00F02029">
        <w:rPr>
          <w:rFonts w:ascii="Arial" w:hAnsi="Arial" w:cs="Arial"/>
          <w:sz w:val="20"/>
          <w:szCs w:val="20"/>
        </w:rPr>
        <w:t>Liderem, o którym mowa w ust. 2 będzie ……………………………………….</w:t>
      </w:r>
    </w:p>
    <w:p w14:paraId="2B40C5B2" w14:textId="77777777" w:rsidR="00567136" w:rsidRPr="00F02029" w:rsidRDefault="00EC2221" w:rsidP="00EB0ABA">
      <w:pPr>
        <w:pStyle w:val="Akapitzlist"/>
        <w:widowControl/>
        <w:numPr>
          <w:ilvl w:val="0"/>
          <w:numId w:val="45"/>
        </w:numPr>
        <w:spacing w:after="0" w:line="240" w:lineRule="auto"/>
        <w:ind w:left="567" w:hanging="283"/>
        <w:jc w:val="both"/>
        <w:rPr>
          <w:rFonts w:ascii="Arial" w:hAnsi="Arial" w:cs="Arial"/>
          <w:sz w:val="20"/>
          <w:szCs w:val="20"/>
        </w:rPr>
      </w:pPr>
      <w:r w:rsidRPr="00F02029">
        <w:rPr>
          <w:rFonts w:ascii="Arial" w:hAnsi="Arial" w:cs="Arial"/>
          <w:sz w:val="20"/>
          <w:szCs w:val="20"/>
        </w:rPr>
        <w:t>Postanowienia umowy dotyczące Wykonawcy stosuje się odpowiednio do Wykonawców realizujących wspólnie umowę.</w:t>
      </w:r>
    </w:p>
    <w:p w14:paraId="6EECF5EF" w14:textId="77777777" w:rsidR="00567136" w:rsidRPr="00F02029" w:rsidRDefault="00EC2221" w:rsidP="00EB0ABA">
      <w:pPr>
        <w:pStyle w:val="Akapitzlist"/>
        <w:numPr>
          <w:ilvl w:val="0"/>
          <w:numId w:val="45"/>
        </w:numPr>
        <w:spacing w:after="0" w:line="240" w:lineRule="auto"/>
        <w:ind w:left="567" w:hanging="283"/>
        <w:jc w:val="both"/>
        <w:rPr>
          <w:rFonts w:ascii="Arial" w:hAnsi="Arial" w:cs="Arial"/>
          <w:sz w:val="20"/>
          <w:szCs w:val="20"/>
        </w:rPr>
      </w:pPr>
      <w:r w:rsidRPr="00F02029">
        <w:rPr>
          <w:rFonts w:ascii="Arial" w:hAnsi="Arial" w:cs="Arial"/>
          <w:sz w:val="20"/>
          <w:szCs w:val="20"/>
        </w:rPr>
        <w:t>W terminie 14 dni przed podpisaniem umowy, Wykonawcy realizujący wspólnie umowę przedłożą Zamawiającemu kopię porozumienia określającego: zakres obowiązków każdego z Wykonawców przy realizacji niniejszej umowy, termin związania porozumieniem na czas nie krótszy niż czas wynikający z niniejszej umowy, wskazanie Pełnomocnika, zapis o wspólnej i solidarnej odpowiedzialności w zakresie realizacji przedmiotu umowy.</w:t>
      </w:r>
    </w:p>
    <w:tbl>
      <w:tblPr>
        <w:tblW w:w="9103" w:type="dxa"/>
        <w:tblInd w:w="1" w:type="dxa"/>
        <w:tblLayout w:type="fixed"/>
        <w:tblCellMar>
          <w:left w:w="10" w:type="dxa"/>
          <w:right w:w="10" w:type="dxa"/>
        </w:tblCellMar>
        <w:tblLook w:val="04A0" w:firstRow="1" w:lastRow="0" w:firstColumn="1" w:lastColumn="0" w:noHBand="0" w:noVBand="1"/>
      </w:tblPr>
      <w:tblGrid>
        <w:gridCol w:w="9103"/>
      </w:tblGrid>
      <w:tr w:rsidR="00567136" w:rsidRPr="00F02029" w14:paraId="60F7DE05" w14:textId="77777777">
        <w:tc>
          <w:tcPr>
            <w:tcW w:w="910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3A3BB7A" w14:textId="77777777" w:rsidR="00567136" w:rsidRPr="00F02029" w:rsidRDefault="00EC2221">
            <w:pPr>
              <w:pStyle w:val="Standard"/>
              <w:spacing w:after="0" w:line="240" w:lineRule="auto"/>
              <w:jc w:val="center"/>
              <w:rPr>
                <w:rFonts w:ascii="Arial" w:hAnsi="Arial" w:cs="Arial"/>
                <w:sz w:val="20"/>
                <w:szCs w:val="20"/>
              </w:rPr>
            </w:pPr>
            <w:r w:rsidRPr="00F02029">
              <w:rPr>
                <w:rFonts w:ascii="Arial" w:hAnsi="Arial" w:cs="Arial"/>
                <w:b/>
                <w:sz w:val="20"/>
                <w:szCs w:val="20"/>
              </w:rPr>
              <w:t>§ 7</w:t>
            </w:r>
          </w:p>
          <w:p w14:paraId="0B5BEF4C" w14:textId="4287CDDC" w:rsidR="00567136" w:rsidRPr="00F02029" w:rsidRDefault="00EC2221">
            <w:pPr>
              <w:pStyle w:val="Standard"/>
              <w:spacing w:after="0" w:line="240" w:lineRule="auto"/>
              <w:jc w:val="center"/>
              <w:rPr>
                <w:rFonts w:ascii="Arial" w:hAnsi="Arial" w:cs="Arial"/>
                <w:sz w:val="20"/>
                <w:szCs w:val="20"/>
              </w:rPr>
            </w:pPr>
            <w:r w:rsidRPr="00F02029">
              <w:rPr>
                <w:rFonts w:ascii="Arial" w:hAnsi="Arial" w:cs="Arial"/>
                <w:b/>
                <w:sz w:val="20"/>
                <w:szCs w:val="20"/>
              </w:rPr>
              <w:t xml:space="preserve">WYNAGRODZENIE </w:t>
            </w:r>
            <w:r w:rsidRPr="00665558">
              <w:rPr>
                <w:rFonts w:ascii="Arial" w:hAnsi="Arial" w:cs="Arial"/>
                <w:b/>
                <w:sz w:val="20"/>
                <w:szCs w:val="20"/>
              </w:rPr>
              <w:t>WYKONAWCY</w:t>
            </w:r>
            <w:r w:rsidR="00F77B4F">
              <w:rPr>
                <w:rFonts w:ascii="Arial" w:hAnsi="Arial" w:cs="Arial"/>
                <w:b/>
                <w:sz w:val="20"/>
                <w:szCs w:val="20"/>
              </w:rPr>
              <w:t xml:space="preserve"> </w:t>
            </w:r>
            <w:r w:rsidR="00F77B4F" w:rsidRPr="00F77B4F">
              <w:rPr>
                <w:rFonts w:ascii="Arial" w:hAnsi="Arial" w:cs="Arial"/>
                <w:b/>
                <w:sz w:val="20"/>
                <w:szCs w:val="20"/>
              </w:rPr>
              <w:t>I KLAUZULA WALORYZACYJNA</w:t>
            </w:r>
          </w:p>
        </w:tc>
      </w:tr>
    </w:tbl>
    <w:p w14:paraId="2D6CE69A" w14:textId="77777777" w:rsidR="00F77B4F" w:rsidRPr="00F02029" w:rsidRDefault="00F77B4F" w:rsidP="00F77B4F">
      <w:pPr>
        <w:pStyle w:val="Standard"/>
        <w:numPr>
          <w:ilvl w:val="0"/>
          <w:numId w:val="46"/>
        </w:numPr>
        <w:tabs>
          <w:tab w:val="left" w:pos="-1080"/>
        </w:tabs>
        <w:spacing w:after="0" w:line="240" w:lineRule="auto"/>
        <w:jc w:val="both"/>
        <w:rPr>
          <w:rFonts w:ascii="Arial" w:hAnsi="Arial" w:cs="Arial"/>
          <w:sz w:val="20"/>
          <w:szCs w:val="20"/>
        </w:rPr>
      </w:pPr>
      <w:r w:rsidRPr="00F02029">
        <w:rPr>
          <w:rFonts w:ascii="Arial" w:hAnsi="Arial" w:cs="Arial"/>
          <w:sz w:val="20"/>
          <w:szCs w:val="20"/>
        </w:rPr>
        <w:t xml:space="preserve">Strony ustalają wynagrodzenie umowne Wykonawcy za wykonanie przedmiotu zamówienia, w wysokości netto ......... PLN (słownie złotych: ...........................................), tj.  w wysokości brutto (z podatkiem VAT): .................... PLN (słownie złotych: ...........................).  </w:t>
      </w:r>
    </w:p>
    <w:p w14:paraId="45D76202" w14:textId="77777777" w:rsidR="00F77B4F" w:rsidRPr="00F02029" w:rsidRDefault="00F77B4F" w:rsidP="00F77B4F">
      <w:pPr>
        <w:pStyle w:val="Standard"/>
        <w:numPr>
          <w:ilvl w:val="0"/>
          <w:numId w:val="46"/>
        </w:numPr>
        <w:tabs>
          <w:tab w:val="left" w:pos="-1080"/>
        </w:tabs>
        <w:spacing w:after="0" w:line="240" w:lineRule="auto"/>
        <w:jc w:val="both"/>
        <w:rPr>
          <w:rFonts w:ascii="Arial" w:hAnsi="Arial" w:cs="Arial"/>
          <w:sz w:val="20"/>
          <w:szCs w:val="20"/>
        </w:rPr>
      </w:pPr>
      <w:r w:rsidRPr="00F02029">
        <w:rPr>
          <w:rFonts w:ascii="Arial" w:hAnsi="Arial" w:cs="Arial"/>
          <w:sz w:val="20"/>
          <w:szCs w:val="20"/>
        </w:rPr>
        <w:t>Wynagrodzenie brutto ustalone w ust. 1 uwzględnia odpowiedni podatek VAT wg stawek obowiązujących na dzień podpisania niniejszej umowy, w łącznej kwocie ............. PLN (słownie złotych: ……………………………………………..….. ).</w:t>
      </w:r>
    </w:p>
    <w:p w14:paraId="26E6BC18" w14:textId="534352C4" w:rsidR="00D2557A" w:rsidRDefault="00D2557A" w:rsidP="00F77B4F">
      <w:pPr>
        <w:pStyle w:val="Textbody"/>
        <w:numPr>
          <w:ilvl w:val="0"/>
          <w:numId w:val="46"/>
        </w:numPr>
        <w:tabs>
          <w:tab w:val="left" w:pos="-1080"/>
        </w:tabs>
        <w:spacing w:after="0" w:line="240" w:lineRule="auto"/>
        <w:jc w:val="both"/>
        <w:rPr>
          <w:rFonts w:ascii="Arial" w:hAnsi="Arial" w:cs="Arial"/>
          <w:sz w:val="20"/>
          <w:szCs w:val="20"/>
          <w:lang w:val="pl-PL"/>
        </w:rPr>
      </w:pPr>
      <w:r w:rsidRPr="00D2557A">
        <w:rPr>
          <w:rFonts w:ascii="Arial" w:hAnsi="Arial" w:cs="Arial"/>
          <w:sz w:val="20"/>
          <w:szCs w:val="20"/>
          <w:lang w:val="pl-PL"/>
        </w:rPr>
        <w:t xml:space="preserve">Kwota wynagrodzenia </w:t>
      </w:r>
      <w:r w:rsidRPr="00F02029">
        <w:rPr>
          <w:rFonts w:ascii="Arial" w:hAnsi="Arial" w:cs="Arial"/>
          <w:sz w:val="20"/>
          <w:szCs w:val="20"/>
          <w:lang w:val="pl-PL"/>
        </w:rPr>
        <w:t>ustalone</w:t>
      </w:r>
      <w:r>
        <w:rPr>
          <w:rFonts w:ascii="Arial" w:hAnsi="Arial" w:cs="Arial"/>
          <w:sz w:val="20"/>
          <w:szCs w:val="20"/>
          <w:lang w:val="pl-PL"/>
        </w:rPr>
        <w:t>go</w:t>
      </w:r>
      <w:r w:rsidRPr="00F02029">
        <w:rPr>
          <w:rFonts w:ascii="Arial" w:hAnsi="Arial" w:cs="Arial"/>
          <w:sz w:val="20"/>
          <w:szCs w:val="20"/>
          <w:lang w:val="pl-PL"/>
        </w:rPr>
        <w:t xml:space="preserve"> w ust. 1</w:t>
      </w:r>
      <w:r>
        <w:rPr>
          <w:rFonts w:ascii="Arial" w:hAnsi="Arial" w:cs="Arial"/>
          <w:sz w:val="20"/>
          <w:szCs w:val="20"/>
          <w:lang w:val="pl-PL"/>
        </w:rPr>
        <w:t>,</w:t>
      </w:r>
      <w:r w:rsidRPr="00F02029">
        <w:rPr>
          <w:rFonts w:ascii="Arial" w:hAnsi="Arial" w:cs="Arial"/>
          <w:sz w:val="20"/>
          <w:szCs w:val="20"/>
          <w:lang w:val="pl-PL"/>
        </w:rPr>
        <w:t xml:space="preserve"> </w:t>
      </w:r>
      <w:r w:rsidRPr="00D2557A">
        <w:rPr>
          <w:rFonts w:ascii="Arial" w:hAnsi="Arial" w:cs="Arial"/>
          <w:sz w:val="20"/>
          <w:szCs w:val="20"/>
          <w:lang w:val="pl-PL"/>
        </w:rPr>
        <w:t xml:space="preserve">nie obejmuje prac wykonywanych w ramach </w:t>
      </w:r>
      <w:r>
        <w:rPr>
          <w:rFonts w:ascii="Arial" w:hAnsi="Arial" w:cs="Arial"/>
          <w:sz w:val="20"/>
          <w:szCs w:val="20"/>
          <w:lang w:val="pl-PL"/>
        </w:rPr>
        <w:t>o</w:t>
      </w:r>
      <w:r w:rsidRPr="00D2557A">
        <w:rPr>
          <w:rFonts w:ascii="Arial" w:hAnsi="Arial" w:cs="Arial"/>
          <w:sz w:val="20"/>
          <w:szCs w:val="20"/>
          <w:lang w:val="pl-PL"/>
        </w:rPr>
        <w:t>pcji.</w:t>
      </w:r>
    </w:p>
    <w:p w14:paraId="72D7CC2D" w14:textId="6ACF1F0A" w:rsidR="00F77B4F" w:rsidRPr="00F02029" w:rsidRDefault="00F77B4F" w:rsidP="00F77B4F">
      <w:pPr>
        <w:pStyle w:val="Textbody"/>
        <w:numPr>
          <w:ilvl w:val="0"/>
          <w:numId w:val="46"/>
        </w:numPr>
        <w:tabs>
          <w:tab w:val="left" w:pos="-1080"/>
        </w:tabs>
        <w:spacing w:after="0" w:line="240" w:lineRule="auto"/>
        <w:jc w:val="both"/>
        <w:rPr>
          <w:rFonts w:ascii="Arial" w:hAnsi="Arial" w:cs="Arial"/>
          <w:sz w:val="20"/>
          <w:szCs w:val="20"/>
          <w:lang w:val="pl-PL"/>
        </w:rPr>
      </w:pPr>
      <w:r w:rsidRPr="00F02029">
        <w:rPr>
          <w:rFonts w:ascii="Arial" w:hAnsi="Arial" w:cs="Arial"/>
          <w:sz w:val="20"/>
          <w:szCs w:val="20"/>
          <w:lang w:val="pl-PL"/>
        </w:rPr>
        <w:t>Wynagrodzenie ustalone w ust. 1 jest wynagr</w:t>
      </w:r>
      <w:r>
        <w:rPr>
          <w:rFonts w:ascii="Arial" w:hAnsi="Arial" w:cs="Arial"/>
          <w:sz w:val="20"/>
          <w:szCs w:val="20"/>
          <w:lang w:val="pl-PL"/>
        </w:rPr>
        <w:t>o</w:t>
      </w:r>
      <w:r w:rsidRPr="00F02029">
        <w:rPr>
          <w:rFonts w:ascii="Arial" w:hAnsi="Arial" w:cs="Arial"/>
          <w:sz w:val="20"/>
          <w:szCs w:val="20"/>
          <w:lang w:val="pl-PL"/>
        </w:rPr>
        <w:t>dzeniem ryczałtowym i obejmuje wszystkie koszty wykonania umowy. Wynagrodzenie to jest niezmienne, z zastrzeżeniem jak w ust.</w:t>
      </w:r>
      <w:r>
        <w:rPr>
          <w:rFonts w:ascii="Arial" w:hAnsi="Arial" w:cs="Arial"/>
          <w:sz w:val="20"/>
          <w:szCs w:val="20"/>
          <w:lang w:val="pl-PL"/>
        </w:rPr>
        <w:t xml:space="preserve"> </w:t>
      </w:r>
      <w:r w:rsidRPr="00F02029">
        <w:rPr>
          <w:rFonts w:ascii="Arial" w:hAnsi="Arial" w:cs="Arial"/>
          <w:sz w:val="20"/>
          <w:szCs w:val="20"/>
          <w:lang w:val="pl-PL"/>
        </w:rPr>
        <w:t>5</w:t>
      </w:r>
      <w:r>
        <w:rPr>
          <w:rFonts w:ascii="Arial" w:hAnsi="Arial" w:cs="Arial"/>
          <w:sz w:val="20"/>
          <w:szCs w:val="20"/>
          <w:lang w:val="pl-PL"/>
        </w:rPr>
        <w:t xml:space="preserve"> i 6</w:t>
      </w:r>
      <w:r w:rsidRPr="00F02029">
        <w:rPr>
          <w:rFonts w:ascii="Arial" w:hAnsi="Arial" w:cs="Arial"/>
          <w:sz w:val="20"/>
          <w:szCs w:val="20"/>
          <w:lang w:val="pl-PL"/>
        </w:rPr>
        <w:t>. Wykonawca oświadcza, iż rzetelnie ocenił wszystkie koszty wykonania niniejszej umowy i na tej podstawie określił wysokość zaoferowanego wynagrodzenia ryczałtowego. Ryzyko nie uwzględnienia w zaoferowanym wynagrodzeniu wszystkich kosztów wykonania umowy ponosi Wykonawca.</w:t>
      </w:r>
      <w:r>
        <w:rPr>
          <w:rFonts w:ascii="Arial" w:hAnsi="Arial" w:cs="Arial"/>
          <w:sz w:val="20"/>
          <w:szCs w:val="20"/>
          <w:lang w:val="pl-PL"/>
        </w:rPr>
        <w:t xml:space="preserve"> </w:t>
      </w:r>
    </w:p>
    <w:p w14:paraId="5BC0D84D" w14:textId="77777777" w:rsidR="00F77B4F" w:rsidRPr="00F02029" w:rsidRDefault="00F77B4F" w:rsidP="00F77B4F">
      <w:pPr>
        <w:pStyle w:val="Textbody"/>
        <w:numPr>
          <w:ilvl w:val="0"/>
          <w:numId w:val="46"/>
        </w:numPr>
        <w:tabs>
          <w:tab w:val="left" w:pos="-1080"/>
        </w:tabs>
        <w:spacing w:after="0" w:line="240" w:lineRule="auto"/>
        <w:jc w:val="both"/>
        <w:rPr>
          <w:rFonts w:ascii="Arial" w:hAnsi="Arial" w:cs="Arial"/>
          <w:sz w:val="20"/>
          <w:szCs w:val="20"/>
          <w:lang w:val="pl-PL"/>
        </w:rPr>
      </w:pPr>
      <w:r w:rsidRPr="00F02029">
        <w:rPr>
          <w:rFonts w:ascii="Arial" w:hAnsi="Arial" w:cs="Arial"/>
          <w:sz w:val="20"/>
          <w:szCs w:val="20"/>
          <w:lang w:val="pl-PL"/>
        </w:rPr>
        <w:t>Szczegółowy zakres rzeczowo-finansowy przedmiotu umowy</w:t>
      </w:r>
      <w:r w:rsidRPr="008A5E5C">
        <w:rPr>
          <w:rFonts w:ascii="Arial" w:hAnsi="Arial" w:cs="Arial"/>
          <w:sz w:val="20"/>
          <w:szCs w:val="20"/>
          <w:lang w:val="pl-PL"/>
        </w:rPr>
        <w:t xml:space="preserve">, zostanie określony w </w:t>
      </w:r>
      <w:r>
        <w:rPr>
          <w:rFonts w:ascii="Arial" w:hAnsi="Arial" w:cs="Arial"/>
          <w:sz w:val="20"/>
          <w:szCs w:val="20"/>
          <w:lang w:val="pl-PL"/>
        </w:rPr>
        <w:t>H</w:t>
      </w:r>
      <w:r w:rsidRPr="008A5E5C">
        <w:rPr>
          <w:rFonts w:ascii="Arial" w:hAnsi="Arial" w:cs="Arial"/>
          <w:sz w:val="20"/>
          <w:szCs w:val="20"/>
          <w:lang w:val="pl-PL"/>
        </w:rPr>
        <w:t>armonogramie realizacji zadania, sporządzonym na bazie dokumentów zidentyfikowanych w</w:t>
      </w:r>
      <w:r>
        <w:rPr>
          <w:rFonts w:ascii="Arial" w:hAnsi="Arial" w:cs="Arial"/>
          <w:sz w:val="20"/>
          <w:szCs w:val="20"/>
          <w:lang w:val="pl-PL"/>
        </w:rPr>
        <w:t xml:space="preserve"> </w:t>
      </w:r>
      <w:r w:rsidRPr="008A5E5C">
        <w:rPr>
          <w:rFonts w:ascii="Arial" w:hAnsi="Arial" w:cs="Arial"/>
          <w:bCs/>
          <w:sz w:val="20"/>
          <w:szCs w:val="20"/>
        </w:rPr>
        <w:t>§ 1</w:t>
      </w:r>
      <w:r w:rsidRPr="008A5E5C">
        <w:rPr>
          <w:rFonts w:ascii="Arial" w:hAnsi="Arial" w:cs="Arial"/>
          <w:sz w:val="20"/>
          <w:szCs w:val="20"/>
          <w:lang w:val="pl-PL"/>
        </w:rPr>
        <w:t xml:space="preserve"> ust. 2.</w:t>
      </w:r>
      <w:r>
        <w:rPr>
          <w:rFonts w:ascii="Arial" w:hAnsi="Arial" w:cs="Arial"/>
          <w:sz w:val="20"/>
          <w:szCs w:val="20"/>
          <w:lang w:val="pl-PL"/>
        </w:rPr>
        <w:t xml:space="preserve"> nn. umowy</w:t>
      </w:r>
      <w:r w:rsidRPr="008A5E5C">
        <w:rPr>
          <w:rFonts w:ascii="Arial" w:hAnsi="Arial" w:cs="Arial"/>
          <w:sz w:val="20"/>
          <w:szCs w:val="20"/>
          <w:lang w:val="pl-PL"/>
        </w:rPr>
        <w:t xml:space="preserve"> oraz istotnych warunków zamówienia określonych w SWZ</w:t>
      </w:r>
      <w:r w:rsidRPr="00F02029">
        <w:rPr>
          <w:rFonts w:ascii="Arial" w:hAnsi="Arial" w:cs="Arial"/>
          <w:sz w:val="20"/>
          <w:szCs w:val="20"/>
          <w:lang w:val="pl-PL"/>
        </w:rPr>
        <w:t>.</w:t>
      </w:r>
    </w:p>
    <w:p w14:paraId="1036E8DA" w14:textId="77777777" w:rsidR="00F77B4F" w:rsidRPr="00A53DFE" w:rsidRDefault="00F77B4F" w:rsidP="00F77B4F">
      <w:pPr>
        <w:pStyle w:val="Standard"/>
        <w:numPr>
          <w:ilvl w:val="0"/>
          <w:numId w:val="46"/>
        </w:numPr>
        <w:tabs>
          <w:tab w:val="left" w:pos="-1080"/>
        </w:tabs>
        <w:spacing w:after="0" w:line="240" w:lineRule="auto"/>
        <w:jc w:val="both"/>
        <w:rPr>
          <w:rFonts w:ascii="Arial" w:hAnsi="Arial" w:cs="Arial"/>
          <w:sz w:val="20"/>
          <w:szCs w:val="20"/>
        </w:rPr>
      </w:pPr>
      <w:r w:rsidRPr="00F02029">
        <w:rPr>
          <w:rFonts w:ascii="Arial" w:hAnsi="Arial" w:cs="Arial"/>
          <w:sz w:val="20"/>
          <w:szCs w:val="20"/>
        </w:rPr>
        <w:lastRenderedPageBreak/>
        <w:t xml:space="preserve">Jeżeli w toku realizacji przedmiotu umowy wystąpi konieczność rozszerzenia jego zakresu rzeczowo - finansowego, wykonanie </w:t>
      </w:r>
      <w:r w:rsidRPr="00F02029">
        <w:rPr>
          <w:rFonts w:ascii="Arial" w:hAnsi="Arial" w:cs="Arial"/>
          <w:bCs/>
          <w:iCs/>
          <w:sz w:val="20"/>
          <w:szCs w:val="20"/>
        </w:rPr>
        <w:t xml:space="preserve">robót dodatkowych może nastąpić wyłącznie po spełnieniu </w:t>
      </w:r>
      <w:r w:rsidRPr="00A53DFE">
        <w:rPr>
          <w:rFonts w:ascii="Arial" w:hAnsi="Arial" w:cs="Arial"/>
          <w:bCs/>
          <w:sz w:val="20"/>
          <w:szCs w:val="20"/>
        </w:rPr>
        <w:t>warunków określonych w art. 455 ustawy PZP, po sporządzeniu stosownego aneksu do umowy.</w:t>
      </w:r>
    </w:p>
    <w:p w14:paraId="258FB5BC" w14:textId="77777777" w:rsidR="00F77B4F" w:rsidRPr="006157F9" w:rsidRDefault="00F77B4F" w:rsidP="00F77B4F">
      <w:pPr>
        <w:pStyle w:val="Standard"/>
        <w:numPr>
          <w:ilvl w:val="0"/>
          <w:numId w:val="46"/>
        </w:numPr>
        <w:tabs>
          <w:tab w:val="left" w:pos="-1080"/>
        </w:tabs>
        <w:spacing w:after="0" w:line="240" w:lineRule="auto"/>
        <w:jc w:val="both"/>
        <w:rPr>
          <w:rFonts w:ascii="Arial" w:hAnsi="Arial" w:cs="Arial"/>
          <w:sz w:val="20"/>
          <w:szCs w:val="20"/>
        </w:rPr>
      </w:pPr>
      <w:r w:rsidRPr="006157F9">
        <w:rPr>
          <w:rFonts w:ascii="Arial" w:hAnsi="Arial" w:cs="Arial"/>
          <w:sz w:val="20"/>
          <w:szCs w:val="20"/>
        </w:rPr>
        <w:t xml:space="preserve">Zamawiający przewiduje możliwość zmiany wysokości wynagrodzenia określonego w § 7 ust. 1 Umowy w przypadku zmiany cen materiałów lub kosztów związanych z realizacją Umowy, w stosunku do cen materiałów lub kosztów określonych w dokumentacji, o której mowa w § 1 ust. 4 lit. </w:t>
      </w:r>
      <w:r>
        <w:rPr>
          <w:rFonts w:ascii="Arial" w:hAnsi="Arial" w:cs="Arial"/>
          <w:sz w:val="20"/>
          <w:szCs w:val="20"/>
        </w:rPr>
        <w:t>a</w:t>
      </w:r>
      <w:r w:rsidRPr="006157F9">
        <w:rPr>
          <w:rFonts w:ascii="Arial" w:hAnsi="Arial" w:cs="Arial"/>
          <w:sz w:val="20"/>
          <w:szCs w:val="20"/>
        </w:rPr>
        <w:t xml:space="preserve"> Umowy. Zamawiający określa, że:</w:t>
      </w:r>
    </w:p>
    <w:p w14:paraId="153BAC2A" w14:textId="77777777" w:rsidR="00F77B4F" w:rsidRPr="006157F9" w:rsidRDefault="00F77B4F" w:rsidP="00F77B4F">
      <w:pPr>
        <w:pStyle w:val="Default"/>
        <w:numPr>
          <w:ilvl w:val="0"/>
          <w:numId w:val="88"/>
        </w:numPr>
        <w:spacing w:after="62"/>
        <w:ind w:left="709"/>
        <w:jc w:val="both"/>
        <w:rPr>
          <w:color w:val="auto"/>
          <w:sz w:val="20"/>
          <w:szCs w:val="20"/>
        </w:rPr>
      </w:pPr>
      <w:r w:rsidRPr="006157F9">
        <w:rPr>
          <w:color w:val="auto"/>
          <w:sz w:val="20"/>
          <w:szCs w:val="20"/>
        </w:rPr>
        <w:t xml:space="preserve">wysokość wynagrodzenia wykonawcy może ulec zmianie w przypadku zmiany cen materiałów lub kosztów związanych z realizacją zamówienia, określonych w dokumentacji, o której mowa w § </w:t>
      </w:r>
      <w:bookmarkStart w:id="10" w:name="_Hlk120789888"/>
      <w:r w:rsidRPr="006157F9">
        <w:rPr>
          <w:color w:val="auto"/>
          <w:sz w:val="20"/>
          <w:szCs w:val="20"/>
        </w:rPr>
        <w:t xml:space="preserve">1 ust. 4 lit. </w:t>
      </w:r>
      <w:r>
        <w:rPr>
          <w:color w:val="auto"/>
          <w:sz w:val="20"/>
          <w:szCs w:val="20"/>
        </w:rPr>
        <w:t>a</w:t>
      </w:r>
      <w:r w:rsidRPr="006157F9">
        <w:rPr>
          <w:color w:val="auto"/>
          <w:sz w:val="20"/>
          <w:szCs w:val="20"/>
        </w:rPr>
        <w:t xml:space="preserve"> oraz w Harmonogramie realizacji zadania, o którym mowa w § 1 ust. 6 </w:t>
      </w:r>
      <w:bookmarkEnd w:id="10"/>
      <w:r w:rsidRPr="006157F9">
        <w:rPr>
          <w:color w:val="auto"/>
          <w:sz w:val="20"/>
          <w:szCs w:val="20"/>
        </w:rPr>
        <w:t xml:space="preserve">Umowy; </w:t>
      </w:r>
    </w:p>
    <w:p w14:paraId="2D4889F2" w14:textId="77777777" w:rsidR="00F77B4F" w:rsidRPr="006157F9" w:rsidRDefault="00F77B4F" w:rsidP="00F77B4F">
      <w:pPr>
        <w:pStyle w:val="Default"/>
        <w:numPr>
          <w:ilvl w:val="0"/>
          <w:numId w:val="88"/>
        </w:numPr>
        <w:spacing w:after="62"/>
        <w:ind w:left="709"/>
        <w:jc w:val="both"/>
        <w:rPr>
          <w:color w:val="auto"/>
          <w:sz w:val="20"/>
          <w:szCs w:val="20"/>
        </w:rPr>
      </w:pPr>
      <w:r w:rsidRPr="006157F9">
        <w:rPr>
          <w:color w:val="auto"/>
          <w:sz w:val="20"/>
          <w:szCs w:val="20"/>
        </w:rPr>
        <w:t xml:space="preserve">wynagrodzenie będzie podlegało waloryzacji począwszy od 7 pełnego miesiąca kalendarzowego od zawarcia Umowy, gdy wartość zmiany cen wyżej wskazanych materiałów lub kosztów przekroczy 40% w stosunku do stawek przyjętych przez Wykonawcę w dokumentacji, o której mowa w § 1 ust. 4 lit. </w:t>
      </w:r>
      <w:r>
        <w:rPr>
          <w:color w:val="auto"/>
          <w:sz w:val="20"/>
          <w:szCs w:val="20"/>
        </w:rPr>
        <w:t>a</w:t>
      </w:r>
      <w:r w:rsidRPr="006157F9">
        <w:rPr>
          <w:color w:val="auto"/>
          <w:sz w:val="20"/>
          <w:szCs w:val="20"/>
        </w:rPr>
        <w:t xml:space="preserve"> oraz w Harmonogramie realizacji zadania, o którym mowa w § 1 ust. 6 Umowy; </w:t>
      </w:r>
    </w:p>
    <w:p w14:paraId="52E0D5B7" w14:textId="77777777" w:rsidR="00F77B4F" w:rsidRPr="006157F9" w:rsidRDefault="00F77B4F" w:rsidP="00F77B4F">
      <w:pPr>
        <w:pStyle w:val="Default"/>
        <w:numPr>
          <w:ilvl w:val="0"/>
          <w:numId w:val="88"/>
        </w:numPr>
        <w:spacing w:after="62"/>
        <w:ind w:left="709"/>
        <w:jc w:val="both"/>
        <w:rPr>
          <w:color w:val="auto"/>
          <w:sz w:val="20"/>
          <w:szCs w:val="20"/>
        </w:rPr>
      </w:pPr>
      <w:r w:rsidRPr="006157F9">
        <w:rPr>
          <w:color w:val="auto"/>
          <w:sz w:val="20"/>
          <w:szCs w:val="20"/>
        </w:rPr>
        <w:t xml:space="preserve">waloryzacja będzie odbywać się w oparciu o wskaźnik wzrostu cen produkcji budowlano-montażowej, publikowany przez Prezesa Głównego Urzędu Statystycznego w Biuletynie Statystycznym. W przypadku, gdyby wyżej wskazany wskaźnik przestał być dostępny, zastosowanie znajdzie wskazany przez Zamawiającego inny, najbardziej zbliżony, wskaźnik publikowany przez Prezesa GUS; </w:t>
      </w:r>
    </w:p>
    <w:p w14:paraId="1673AE4A" w14:textId="77777777" w:rsidR="00F77B4F" w:rsidRPr="006157F9" w:rsidRDefault="00F77B4F" w:rsidP="00F77B4F">
      <w:pPr>
        <w:pStyle w:val="Default"/>
        <w:numPr>
          <w:ilvl w:val="0"/>
          <w:numId w:val="88"/>
        </w:numPr>
        <w:spacing w:after="62"/>
        <w:ind w:left="709"/>
        <w:jc w:val="both"/>
        <w:rPr>
          <w:color w:val="auto"/>
          <w:sz w:val="20"/>
          <w:szCs w:val="20"/>
        </w:rPr>
      </w:pPr>
      <w:r w:rsidRPr="006157F9">
        <w:rPr>
          <w:color w:val="auto"/>
          <w:sz w:val="20"/>
          <w:szCs w:val="20"/>
        </w:rPr>
        <w:t xml:space="preserve">przez zmianę ceny materiałów lub kosztów rozumie się wzrost odpowiednio cen lub kosztów, względem ceny przyjętych w dokumentacji, o której mowa w § 1 ust. 4 lit. </w:t>
      </w:r>
      <w:r>
        <w:rPr>
          <w:color w:val="auto"/>
          <w:sz w:val="20"/>
          <w:szCs w:val="20"/>
        </w:rPr>
        <w:t>a</w:t>
      </w:r>
      <w:r w:rsidRPr="006157F9">
        <w:rPr>
          <w:color w:val="auto"/>
          <w:sz w:val="20"/>
          <w:szCs w:val="20"/>
        </w:rPr>
        <w:t xml:space="preserve"> oraz w Harmonogramie realizacji zadania, o którym mowa w § 1 ust. 6 Umowy. Wykonawca będzie uprawniony do waloryzacji wynagrodzenia wyłącznie w sytuacji wykazania Zamawiającemu, że na dzień zaistnienia podstaw do waloryzacji, ceny wskazane w dokumentacji, o której mowa w § 1 ust. 4 lit. </w:t>
      </w:r>
      <w:r>
        <w:rPr>
          <w:color w:val="auto"/>
          <w:sz w:val="20"/>
          <w:szCs w:val="20"/>
        </w:rPr>
        <w:t>a</w:t>
      </w:r>
      <w:r w:rsidRPr="006157F9">
        <w:rPr>
          <w:color w:val="auto"/>
          <w:sz w:val="20"/>
          <w:szCs w:val="20"/>
        </w:rPr>
        <w:t xml:space="preserve"> oraz w Harmonogramie realizacji zadania, o którym mowa w § 1 ust. 6 Umowy, są niższe aniżeli ceny produkcji budowlano-montażowej, publikowane przez Prezesa Głównego Urzędu Statystycznego w Biuletynie Statystycznym; </w:t>
      </w:r>
    </w:p>
    <w:p w14:paraId="6EF21A6E" w14:textId="77777777" w:rsidR="00F77B4F" w:rsidRPr="006157F9" w:rsidRDefault="00F77B4F" w:rsidP="00F77B4F">
      <w:pPr>
        <w:pStyle w:val="Default"/>
        <w:numPr>
          <w:ilvl w:val="0"/>
          <w:numId w:val="88"/>
        </w:numPr>
        <w:spacing w:after="62"/>
        <w:ind w:left="709"/>
        <w:jc w:val="both"/>
        <w:rPr>
          <w:color w:val="auto"/>
          <w:sz w:val="20"/>
          <w:szCs w:val="20"/>
        </w:rPr>
      </w:pPr>
      <w:r w:rsidRPr="006157F9">
        <w:rPr>
          <w:color w:val="auto"/>
          <w:sz w:val="20"/>
          <w:szCs w:val="20"/>
        </w:rPr>
        <w:t xml:space="preserve">wykonawca jest obowiązany powiadomić Zamawiającego o podstawie do dokonania waloryzacji maksymalnie w terminie 14 dni od daty zaistnienia przesłanek, nie później niż miesiąc przed terminem, o którym mowa w § 2 ust. 2 Umowy. W tym terminie, Wykonawca ma obowiązek wykazać okoliczności potwierdzające zmianę i przedłożyć kalkulację nowej wysokości wynagrodzenia; </w:t>
      </w:r>
    </w:p>
    <w:p w14:paraId="58ECEE16" w14:textId="77777777" w:rsidR="00F77B4F" w:rsidRPr="006157F9" w:rsidRDefault="00F77B4F" w:rsidP="00F77B4F">
      <w:pPr>
        <w:pStyle w:val="Default"/>
        <w:numPr>
          <w:ilvl w:val="0"/>
          <w:numId w:val="88"/>
        </w:numPr>
        <w:spacing w:after="62"/>
        <w:ind w:left="709"/>
        <w:jc w:val="both"/>
        <w:rPr>
          <w:color w:val="auto"/>
          <w:sz w:val="20"/>
          <w:szCs w:val="20"/>
        </w:rPr>
      </w:pPr>
      <w:r w:rsidRPr="006157F9">
        <w:rPr>
          <w:color w:val="auto"/>
          <w:sz w:val="20"/>
          <w:szCs w:val="20"/>
        </w:rPr>
        <w:t xml:space="preserve">wynagrodzenie będzie podlegało waloryzacji maksymalnie do 3% wynagrodzenia, o którym mowa w § 7 ust. 1 Umowy; </w:t>
      </w:r>
    </w:p>
    <w:p w14:paraId="1476B336" w14:textId="77777777" w:rsidR="00F77B4F" w:rsidRPr="006157F9" w:rsidRDefault="00F77B4F" w:rsidP="00F77B4F">
      <w:pPr>
        <w:pStyle w:val="Default"/>
        <w:numPr>
          <w:ilvl w:val="0"/>
          <w:numId w:val="88"/>
        </w:numPr>
        <w:spacing w:after="62"/>
        <w:ind w:left="709"/>
        <w:jc w:val="both"/>
        <w:rPr>
          <w:color w:val="auto"/>
          <w:sz w:val="20"/>
          <w:szCs w:val="20"/>
        </w:rPr>
      </w:pPr>
      <w:r w:rsidRPr="006157F9">
        <w:rPr>
          <w:color w:val="auto"/>
          <w:sz w:val="20"/>
          <w:szCs w:val="20"/>
        </w:rPr>
        <w:t xml:space="preserve">postanowień umownych w zakresie waloryzacji nie stosuje się od chwili osiągnięcia limitu, o którym mowa w pkt 6. </w:t>
      </w:r>
    </w:p>
    <w:p w14:paraId="28C5E3B4" w14:textId="77777777" w:rsidR="00F77B4F" w:rsidRPr="006157F9" w:rsidRDefault="00F77B4F" w:rsidP="00F77B4F">
      <w:pPr>
        <w:pStyle w:val="Default"/>
        <w:numPr>
          <w:ilvl w:val="0"/>
          <w:numId w:val="88"/>
        </w:numPr>
        <w:spacing w:after="62"/>
        <w:ind w:left="709"/>
        <w:jc w:val="both"/>
        <w:rPr>
          <w:color w:val="auto"/>
          <w:sz w:val="20"/>
          <w:szCs w:val="20"/>
        </w:rPr>
      </w:pPr>
      <w:r w:rsidRPr="006157F9">
        <w:rPr>
          <w:color w:val="auto"/>
          <w:sz w:val="20"/>
          <w:szCs w:val="20"/>
        </w:rPr>
        <w:t xml:space="preserve">zmiana wysokości wynagrodzenia opisana w niniejszym ustępie następuje w przypadku ziszczenia się powyższych warunków łącznie. </w:t>
      </w:r>
    </w:p>
    <w:tbl>
      <w:tblPr>
        <w:tblW w:w="9103" w:type="dxa"/>
        <w:tblInd w:w="1" w:type="dxa"/>
        <w:tblLayout w:type="fixed"/>
        <w:tblCellMar>
          <w:left w:w="10" w:type="dxa"/>
          <w:right w:w="10" w:type="dxa"/>
        </w:tblCellMar>
        <w:tblLook w:val="04A0" w:firstRow="1" w:lastRow="0" w:firstColumn="1" w:lastColumn="0" w:noHBand="0" w:noVBand="1"/>
      </w:tblPr>
      <w:tblGrid>
        <w:gridCol w:w="9103"/>
      </w:tblGrid>
      <w:tr w:rsidR="00567136" w:rsidRPr="00F02029" w14:paraId="50B106CF" w14:textId="77777777">
        <w:tc>
          <w:tcPr>
            <w:tcW w:w="910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4F9BEB87" w14:textId="77777777" w:rsidR="00567136" w:rsidRPr="00F02029" w:rsidRDefault="00EC2221">
            <w:pPr>
              <w:pStyle w:val="Textbody"/>
              <w:spacing w:after="0" w:line="240" w:lineRule="auto"/>
              <w:jc w:val="center"/>
              <w:rPr>
                <w:rFonts w:ascii="Arial" w:hAnsi="Arial" w:cs="Arial"/>
                <w:sz w:val="20"/>
                <w:szCs w:val="20"/>
                <w:lang w:val="pl-PL"/>
              </w:rPr>
            </w:pPr>
            <w:r w:rsidRPr="00F02029">
              <w:rPr>
                <w:rFonts w:ascii="Arial" w:hAnsi="Arial" w:cs="Arial"/>
                <w:b/>
                <w:sz w:val="20"/>
                <w:szCs w:val="20"/>
                <w:lang w:val="pl-PL"/>
              </w:rPr>
              <w:t>§ 8</w:t>
            </w:r>
          </w:p>
          <w:p w14:paraId="2BA76A98" w14:textId="31573AAA" w:rsidR="00567136" w:rsidRPr="00F02029" w:rsidRDefault="00EC2221">
            <w:pPr>
              <w:pStyle w:val="Textbody"/>
              <w:spacing w:after="0" w:line="240" w:lineRule="auto"/>
              <w:jc w:val="center"/>
              <w:rPr>
                <w:rFonts w:ascii="Arial" w:hAnsi="Arial" w:cs="Arial"/>
                <w:sz w:val="20"/>
                <w:szCs w:val="20"/>
                <w:lang w:val="pl-PL"/>
              </w:rPr>
            </w:pPr>
            <w:r w:rsidRPr="00F02029">
              <w:rPr>
                <w:rFonts w:ascii="Arial" w:hAnsi="Arial" w:cs="Arial"/>
                <w:b/>
                <w:sz w:val="20"/>
                <w:szCs w:val="20"/>
                <w:lang w:val="pl-PL"/>
              </w:rPr>
              <w:t>UBEZPIECZENIE BUDOWY</w:t>
            </w:r>
          </w:p>
        </w:tc>
      </w:tr>
    </w:tbl>
    <w:p w14:paraId="7EA05C7E" w14:textId="3ABAEB9A" w:rsidR="00313ECB" w:rsidRPr="00F02029" w:rsidRDefault="00313ECB">
      <w:pPr>
        <w:pStyle w:val="Standard"/>
        <w:numPr>
          <w:ilvl w:val="0"/>
          <w:numId w:val="43"/>
        </w:numPr>
        <w:spacing w:after="0" w:line="240" w:lineRule="auto"/>
        <w:jc w:val="both"/>
        <w:rPr>
          <w:rFonts w:ascii="Arial" w:hAnsi="Arial" w:cs="Arial"/>
          <w:sz w:val="20"/>
          <w:szCs w:val="20"/>
        </w:rPr>
      </w:pPr>
      <w:r w:rsidRPr="00F02029">
        <w:rPr>
          <w:rFonts w:ascii="Arial" w:hAnsi="Arial" w:cs="Arial"/>
          <w:sz w:val="20"/>
          <w:szCs w:val="20"/>
        </w:rPr>
        <w:t>Wykonawca zobowiązany jest do zawarcia na własny koszt odpowiednich umów ubezpieczenia budowy z tytułu szkód, które mogą zaistnieć w związku z określonymi zdarzeniami losowymi oraz od odpowiedzialności cywilnej na czas realizacji robót objętych niniejszą umową.</w:t>
      </w:r>
    </w:p>
    <w:p w14:paraId="2FED4285" w14:textId="5C36596A" w:rsidR="00313ECB" w:rsidRDefault="00313ECB">
      <w:pPr>
        <w:pStyle w:val="Standard"/>
        <w:numPr>
          <w:ilvl w:val="0"/>
          <w:numId w:val="43"/>
        </w:numPr>
        <w:spacing w:after="0" w:line="240" w:lineRule="auto"/>
        <w:jc w:val="both"/>
        <w:rPr>
          <w:rFonts w:ascii="Arial" w:hAnsi="Arial" w:cs="Arial"/>
          <w:sz w:val="20"/>
          <w:szCs w:val="20"/>
        </w:rPr>
      </w:pPr>
      <w:r w:rsidRPr="00F02029">
        <w:rPr>
          <w:rFonts w:ascii="Arial" w:hAnsi="Arial" w:cs="Arial"/>
          <w:sz w:val="20"/>
          <w:szCs w:val="20"/>
        </w:rPr>
        <w:t>Wykonawca przyjmuje pełną odpowiedzialność cywilną za wszelkie zdarzenia na terenie budowy, powstałe z przyczyn leżących po stronie Wykonawcy związane z przedmiotem umowy, w tym za zdarzenia dotyczące szkód osób trzecich. Powyższe obowiązuje w okresie od dnia podpisania protokołu przekazania terenu budowy do dnia podpisania protokołu odbioru końcowego przez Zamawiającego.</w:t>
      </w:r>
    </w:p>
    <w:p w14:paraId="3FE0C531" w14:textId="1DEE1185" w:rsidR="00CC7A5E" w:rsidRPr="006157F9" w:rsidRDefault="00CC7A5E" w:rsidP="00CC7A5E">
      <w:pPr>
        <w:widowControl/>
        <w:numPr>
          <w:ilvl w:val="0"/>
          <w:numId w:val="43"/>
        </w:numPr>
        <w:tabs>
          <w:tab w:val="left" w:pos="426"/>
        </w:tabs>
        <w:overflowPunct w:val="0"/>
        <w:autoSpaceDN/>
        <w:jc w:val="both"/>
        <w:rPr>
          <w:rFonts w:ascii="Arial" w:hAnsi="Arial" w:cs="Arial"/>
          <w:i/>
          <w:lang w:eastAsia="ar-SA"/>
        </w:rPr>
      </w:pPr>
      <w:r w:rsidRPr="006157F9">
        <w:rPr>
          <w:rFonts w:ascii="Arial" w:hAnsi="Arial" w:cs="Arial"/>
        </w:rPr>
        <w:t>Wykonawca jest zobowiązany przedłożyć polisę ubezpieczeniową wraz z dowodem uiszczenia składki ubezpieczeniowej</w:t>
      </w:r>
      <w:r w:rsidR="006157F9" w:rsidRPr="006157F9">
        <w:rPr>
          <w:rFonts w:ascii="Arial" w:hAnsi="Arial" w:cs="Arial"/>
        </w:rPr>
        <w:t>,</w:t>
      </w:r>
      <w:r w:rsidRPr="006157F9">
        <w:rPr>
          <w:rFonts w:ascii="Arial" w:hAnsi="Arial" w:cs="Arial"/>
        </w:rPr>
        <w:t xml:space="preserve"> w terminie </w:t>
      </w:r>
      <w:r w:rsidR="006157F9" w:rsidRPr="006157F9">
        <w:rPr>
          <w:rFonts w:ascii="Arial" w:hAnsi="Arial" w:cs="Arial"/>
        </w:rPr>
        <w:t>30 dni</w:t>
      </w:r>
      <w:r w:rsidRPr="006157F9">
        <w:rPr>
          <w:rFonts w:ascii="Arial" w:hAnsi="Arial" w:cs="Arial"/>
        </w:rPr>
        <w:t xml:space="preserve"> od </w:t>
      </w:r>
      <w:r w:rsidR="006157F9" w:rsidRPr="006157F9">
        <w:rPr>
          <w:rFonts w:ascii="Arial" w:hAnsi="Arial" w:cs="Arial"/>
        </w:rPr>
        <w:t>daty</w:t>
      </w:r>
      <w:r w:rsidRPr="006157F9">
        <w:rPr>
          <w:rFonts w:ascii="Arial" w:hAnsi="Arial" w:cs="Arial"/>
        </w:rPr>
        <w:t xml:space="preserve"> </w:t>
      </w:r>
      <w:r w:rsidR="006157F9" w:rsidRPr="006157F9">
        <w:rPr>
          <w:rFonts w:ascii="Arial" w:hAnsi="Arial" w:cs="Arial"/>
        </w:rPr>
        <w:t xml:space="preserve">przekazania terenu robót budowlanych, o którym mowa w § 2 ust. 3 </w:t>
      </w:r>
      <w:r w:rsidRPr="006157F9">
        <w:rPr>
          <w:rFonts w:ascii="Arial" w:hAnsi="Arial" w:cs="Arial"/>
        </w:rPr>
        <w:t>umowy oraz na każde wezwanie Zamawiającego w wyznaczonym przez niego terminie. Brak okazania w wyznaczonym terminie polisy i dowodu uiszczenia składki ubezpieczeniowej stanowi podstawę do odstąpienia od umowy przez Zamawiającego z winy Wykonawcy.</w:t>
      </w:r>
    </w:p>
    <w:p w14:paraId="2BB1E62A" w14:textId="77777777" w:rsidR="00567136" w:rsidRPr="00F02029" w:rsidRDefault="00567136">
      <w:pPr>
        <w:pStyle w:val="Akapitzlist"/>
        <w:widowControl/>
        <w:numPr>
          <w:ilvl w:val="0"/>
          <w:numId w:val="43"/>
        </w:numPr>
        <w:tabs>
          <w:tab w:val="left" w:pos="1776"/>
        </w:tabs>
        <w:spacing w:after="0" w:line="240" w:lineRule="auto"/>
        <w:jc w:val="both"/>
        <w:rPr>
          <w:rFonts w:ascii="Arial" w:eastAsia="SimSun" w:hAnsi="Arial" w:cs="Arial"/>
          <w:vanish/>
          <w:sz w:val="20"/>
          <w:szCs w:val="20"/>
          <w:lang w:eastAsia="en-US"/>
        </w:rPr>
      </w:pPr>
    </w:p>
    <w:p w14:paraId="62D7AA7A" w14:textId="77777777" w:rsidR="00567136" w:rsidRPr="00F02029" w:rsidRDefault="00567136">
      <w:pPr>
        <w:pStyle w:val="Akapitzlist"/>
        <w:widowControl/>
        <w:numPr>
          <w:ilvl w:val="0"/>
          <w:numId w:val="43"/>
        </w:numPr>
        <w:tabs>
          <w:tab w:val="left" w:pos="1776"/>
        </w:tabs>
        <w:spacing w:after="0" w:line="240" w:lineRule="auto"/>
        <w:jc w:val="both"/>
        <w:rPr>
          <w:rFonts w:ascii="Arial" w:eastAsia="SimSun" w:hAnsi="Arial" w:cs="Arial"/>
          <w:vanish/>
          <w:sz w:val="20"/>
          <w:szCs w:val="20"/>
          <w:lang w:eastAsia="en-US"/>
        </w:rPr>
      </w:pPr>
    </w:p>
    <w:tbl>
      <w:tblPr>
        <w:tblW w:w="9103" w:type="dxa"/>
        <w:tblInd w:w="1" w:type="dxa"/>
        <w:tblLayout w:type="fixed"/>
        <w:tblCellMar>
          <w:left w:w="10" w:type="dxa"/>
          <w:right w:w="10" w:type="dxa"/>
        </w:tblCellMar>
        <w:tblLook w:val="04A0" w:firstRow="1" w:lastRow="0" w:firstColumn="1" w:lastColumn="0" w:noHBand="0" w:noVBand="1"/>
      </w:tblPr>
      <w:tblGrid>
        <w:gridCol w:w="9103"/>
      </w:tblGrid>
      <w:tr w:rsidR="00567136" w:rsidRPr="00F02029" w14:paraId="54A110E8" w14:textId="77777777">
        <w:tc>
          <w:tcPr>
            <w:tcW w:w="910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6A23BC6" w14:textId="77777777" w:rsidR="00567136" w:rsidRPr="00F02029" w:rsidRDefault="00EC2221">
            <w:pPr>
              <w:pStyle w:val="Textbody"/>
              <w:spacing w:after="0" w:line="240" w:lineRule="auto"/>
              <w:jc w:val="center"/>
              <w:rPr>
                <w:rFonts w:ascii="Arial" w:hAnsi="Arial" w:cs="Arial"/>
                <w:sz w:val="20"/>
                <w:szCs w:val="20"/>
                <w:lang w:val="pl-PL"/>
              </w:rPr>
            </w:pPr>
            <w:r w:rsidRPr="00F02029">
              <w:rPr>
                <w:rFonts w:ascii="Arial" w:hAnsi="Arial" w:cs="Arial"/>
                <w:b/>
                <w:sz w:val="20"/>
                <w:szCs w:val="20"/>
                <w:lang w:val="pl-PL"/>
              </w:rPr>
              <w:t>§ 9</w:t>
            </w:r>
          </w:p>
          <w:p w14:paraId="68DBD5AC" w14:textId="77777777" w:rsidR="00567136" w:rsidRPr="00F02029" w:rsidRDefault="00EC2221">
            <w:pPr>
              <w:pStyle w:val="Textbody"/>
              <w:spacing w:after="0" w:line="240" w:lineRule="auto"/>
              <w:jc w:val="center"/>
              <w:rPr>
                <w:rFonts w:ascii="Arial" w:hAnsi="Arial" w:cs="Arial"/>
                <w:sz w:val="20"/>
                <w:szCs w:val="20"/>
                <w:lang w:val="pl-PL"/>
              </w:rPr>
            </w:pPr>
            <w:r w:rsidRPr="00F02029">
              <w:rPr>
                <w:rFonts w:ascii="Arial" w:hAnsi="Arial" w:cs="Arial"/>
                <w:b/>
                <w:sz w:val="20"/>
                <w:szCs w:val="20"/>
                <w:lang w:val="pl-PL"/>
              </w:rPr>
              <w:t>KARY UMOWNE</w:t>
            </w:r>
          </w:p>
        </w:tc>
      </w:tr>
    </w:tbl>
    <w:p w14:paraId="421283ED" w14:textId="77777777" w:rsidR="00567136" w:rsidRPr="006157F9" w:rsidRDefault="00EC2221">
      <w:pPr>
        <w:pStyle w:val="Standard"/>
        <w:numPr>
          <w:ilvl w:val="0"/>
          <w:numId w:val="5"/>
        </w:numPr>
        <w:tabs>
          <w:tab w:val="left" w:pos="-1080"/>
        </w:tabs>
        <w:spacing w:after="0" w:line="240" w:lineRule="auto"/>
        <w:jc w:val="both"/>
        <w:rPr>
          <w:rFonts w:ascii="Arial" w:hAnsi="Arial" w:cs="Arial"/>
          <w:sz w:val="20"/>
          <w:szCs w:val="20"/>
        </w:rPr>
      </w:pPr>
      <w:r w:rsidRPr="006157F9">
        <w:rPr>
          <w:rFonts w:ascii="Arial" w:hAnsi="Arial" w:cs="Arial"/>
          <w:sz w:val="20"/>
          <w:szCs w:val="20"/>
        </w:rPr>
        <w:lastRenderedPageBreak/>
        <w:t>Strony zastrzegają sobie prawo naliczenia kar umownych za nieterminowe i nienależyte wykonanie przedmiotu umowy, w następujących przypadkach i wysokościach (z zastrzeżeniem przypadków określonych w § 13).</w:t>
      </w:r>
    </w:p>
    <w:p w14:paraId="5B5BE74C" w14:textId="77777777" w:rsidR="00567136" w:rsidRPr="006157F9" w:rsidRDefault="00EC2221">
      <w:pPr>
        <w:pStyle w:val="Textbodyindent"/>
        <w:numPr>
          <w:ilvl w:val="0"/>
          <w:numId w:val="5"/>
        </w:numPr>
        <w:spacing w:after="0" w:line="240" w:lineRule="auto"/>
        <w:rPr>
          <w:rFonts w:ascii="Arial" w:hAnsi="Arial" w:cs="Arial"/>
          <w:sz w:val="20"/>
          <w:szCs w:val="20"/>
        </w:rPr>
      </w:pPr>
      <w:r w:rsidRPr="006157F9">
        <w:rPr>
          <w:rFonts w:ascii="Arial" w:hAnsi="Arial" w:cs="Arial"/>
          <w:sz w:val="20"/>
          <w:szCs w:val="20"/>
        </w:rPr>
        <w:t>Wykonawca zapłaci Zamawiającemu kary umowne za:</w:t>
      </w:r>
    </w:p>
    <w:p w14:paraId="6FC54465" w14:textId="4575A0F3" w:rsidR="00567136" w:rsidRPr="006157F9" w:rsidRDefault="00EC2221">
      <w:pPr>
        <w:pStyle w:val="Standard"/>
        <w:numPr>
          <w:ilvl w:val="0"/>
          <w:numId w:val="10"/>
        </w:numPr>
        <w:tabs>
          <w:tab w:val="left" w:pos="1440"/>
        </w:tabs>
        <w:spacing w:after="0" w:line="240" w:lineRule="auto"/>
        <w:ind w:left="709" w:hanging="283"/>
        <w:jc w:val="both"/>
        <w:rPr>
          <w:rFonts w:ascii="Arial" w:hAnsi="Arial" w:cs="Arial"/>
          <w:sz w:val="20"/>
          <w:szCs w:val="20"/>
        </w:rPr>
      </w:pPr>
      <w:r w:rsidRPr="006157F9">
        <w:rPr>
          <w:rFonts w:ascii="Arial" w:hAnsi="Arial" w:cs="Arial"/>
          <w:sz w:val="20"/>
          <w:szCs w:val="20"/>
        </w:rPr>
        <w:t>zwłokę w terminie wykonania przedmiotu zamówienia, o którym mowa w §2 ust.</w:t>
      </w:r>
      <w:r w:rsidR="00BD3554" w:rsidRPr="006157F9">
        <w:rPr>
          <w:rFonts w:ascii="Arial" w:hAnsi="Arial" w:cs="Arial"/>
          <w:sz w:val="20"/>
          <w:szCs w:val="20"/>
        </w:rPr>
        <w:t xml:space="preserve"> 2 </w:t>
      </w:r>
      <w:r w:rsidRPr="006157F9">
        <w:rPr>
          <w:rFonts w:ascii="Arial" w:hAnsi="Arial" w:cs="Arial"/>
          <w:sz w:val="20"/>
          <w:szCs w:val="20"/>
        </w:rPr>
        <w:t xml:space="preserve">nn. umowy - w wysokości </w:t>
      </w:r>
      <w:r w:rsidRPr="006157F9">
        <w:rPr>
          <w:rFonts w:ascii="Arial" w:hAnsi="Arial" w:cs="Arial"/>
          <w:b/>
          <w:sz w:val="20"/>
          <w:szCs w:val="20"/>
        </w:rPr>
        <w:t>0,</w:t>
      </w:r>
      <w:r w:rsidR="00BD3554" w:rsidRPr="006157F9">
        <w:rPr>
          <w:rFonts w:ascii="Arial" w:hAnsi="Arial" w:cs="Arial"/>
          <w:b/>
          <w:sz w:val="20"/>
          <w:szCs w:val="20"/>
        </w:rPr>
        <w:t>2</w:t>
      </w:r>
      <w:r w:rsidRPr="006157F9">
        <w:rPr>
          <w:rFonts w:ascii="Arial" w:hAnsi="Arial" w:cs="Arial"/>
          <w:b/>
          <w:sz w:val="20"/>
          <w:szCs w:val="20"/>
        </w:rPr>
        <w:t>%</w:t>
      </w:r>
      <w:r w:rsidRPr="006157F9">
        <w:rPr>
          <w:rFonts w:ascii="Arial" w:hAnsi="Arial" w:cs="Arial"/>
          <w:sz w:val="20"/>
          <w:szCs w:val="20"/>
        </w:rPr>
        <w:t xml:space="preserve"> całkowitej wartości brutto przedmiotu zamówienia określonej §7 ust.1 umowy, za każdy dzień zwłoki,</w:t>
      </w:r>
    </w:p>
    <w:p w14:paraId="7DDDC535" w14:textId="77777777" w:rsidR="00567136" w:rsidRPr="006157F9" w:rsidRDefault="00EC2221">
      <w:pPr>
        <w:pStyle w:val="Standard"/>
        <w:numPr>
          <w:ilvl w:val="0"/>
          <w:numId w:val="10"/>
        </w:numPr>
        <w:tabs>
          <w:tab w:val="left" w:pos="1440"/>
        </w:tabs>
        <w:spacing w:after="0" w:line="240" w:lineRule="auto"/>
        <w:ind w:left="709" w:hanging="283"/>
        <w:jc w:val="both"/>
        <w:rPr>
          <w:rFonts w:ascii="Arial" w:hAnsi="Arial" w:cs="Arial"/>
          <w:sz w:val="20"/>
          <w:szCs w:val="20"/>
        </w:rPr>
      </w:pPr>
      <w:r w:rsidRPr="006157F9">
        <w:rPr>
          <w:rFonts w:ascii="Arial" w:hAnsi="Arial" w:cs="Arial"/>
          <w:sz w:val="20"/>
          <w:szCs w:val="20"/>
        </w:rPr>
        <w:t xml:space="preserve">zwłokę w terminie usunięcia wad stwierdzonych podczas odbioru końcowego, o którym mowa w §10 nn. umowy – w wysokości </w:t>
      </w:r>
      <w:r w:rsidRPr="006157F9">
        <w:rPr>
          <w:rFonts w:ascii="Arial" w:hAnsi="Arial" w:cs="Arial"/>
          <w:b/>
          <w:sz w:val="20"/>
          <w:szCs w:val="20"/>
        </w:rPr>
        <w:t>0,1%</w:t>
      </w:r>
      <w:r w:rsidRPr="006157F9">
        <w:rPr>
          <w:rFonts w:ascii="Arial" w:hAnsi="Arial" w:cs="Arial"/>
          <w:sz w:val="20"/>
          <w:szCs w:val="20"/>
        </w:rPr>
        <w:t xml:space="preserve"> całkowitej wartości brutto przedmiotu zamówienia określonej §7 ust.1 umowy, za każdy dzień zwłoki,</w:t>
      </w:r>
    </w:p>
    <w:p w14:paraId="3FE37F76" w14:textId="38976B6A" w:rsidR="00567136" w:rsidRPr="006157F9" w:rsidRDefault="00EC2221">
      <w:pPr>
        <w:pStyle w:val="Standard"/>
        <w:numPr>
          <w:ilvl w:val="0"/>
          <w:numId w:val="10"/>
        </w:numPr>
        <w:tabs>
          <w:tab w:val="left" w:pos="1440"/>
        </w:tabs>
        <w:spacing w:after="0" w:line="240" w:lineRule="auto"/>
        <w:ind w:left="709" w:hanging="283"/>
        <w:jc w:val="both"/>
        <w:rPr>
          <w:rFonts w:ascii="Arial" w:hAnsi="Arial" w:cs="Arial"/>
          <w:sz w:val="20"/>
          <w:szCs w:val="20"/>
        </w:rPr>
      </w:pPr>
      <w:r w:rsidRPr="006157F9">
        <w:rPr>
          <w:rFonts w:ascii="Arial" w:hAnsi="Arial" w:cs="Arial"/>
          <w:sz w:val="20"/>
          <w:szCs w:val="20"/>
        </w:rPr>
        <w:t xml:space="preserve">zwłokę w terminie usunięcia wad stwierdzonych w okresie gwarancji </w:t>
      </w:r>
      <w:r w:rsidR="00BD08E2" w:rsidRPr="006157F9">
        <w:rPr>
          <w:rFonts w:ascii="Arial" w:hAnsi="Arial" w:cs="Arial"/>
          <w:sz w:val="20"/>
          <w:szCs w:val="20"/>
        </w:rPr>
        <w:t xml:space="preserve">lub w okresie rękojmi </w:t>
      </w:r>
      <w:r w:rsidRPr="006157F9">
        <w:rPr>
          <w:rFonts w:ascii="Arial" w:hAnsi="Arial" w:cs="Arial"/>
          <w:sz w:val="20"/>
          <w:szCs w:val="20"/>
        </w:rPr>
        <w:t xml:space="preserve">– w wysokości </w:t>
      </w:r>
      <w:r w:rsidR="001E152A">
        <w:rPr>
          <w:rFonts w:ascii="Arial" w:hAnsi="Arial" w:cs="Arial"/>
          <w:b/>
          <w:sz w:val="20"/>
          <w:szCs w:val="20"/>
        </w:rPr>
        <w:t>5</w:t>
      </w:r>
      <w:r w:rsidRPr="006157F9">
        <w:rPr>
          <w:rFonts w:ascii="Arial" w:hAnsi="Arial" w:cs="Arial"/>
          <w:b/>
          <w:sz w:val="20"/>
          <w:szCs w:val="20"/>
        </w:rPr>
        <w:t>00,00 PLN</w:t>
      </w:r>
      <w:r w:rsidRPr="006157F9">
        <w:rPr>
          <w:rFonts w:ascii="Arial" w:hAnsi="Arial" w:cs="Arial"/>
          <w:sz w:val="20"/>
          <w:szCs w:val="20"/>
        </w:rPr>
        <w:t xml:space="preserve"> za każdy dzień zwłoki,</w:t>
      </w:r>
    </w:p>
    <w:p w14:paraId="159D996D" w14:textId="77777777" w:rsidR="00567136" w:rsidRPr="006157F9" w:rsidRDefault="00EC2221">
      <w:pPr>
        <w:pStyle w:val="Standard"/>
        <w:numPr>
          <w:ilvl w:val="0"/>
          <w:numId w:val="10"/>
        </w:numPr>
        <w:tabs>
          <w:tab w:val="left" w:pos="1440"/>
        </w:tabs>
        <w:spacing w:after="0" w:line="240" w:lineRule="auto"/>
        <w:ind w:left="709" w:hanging="283"/>
        <w:jc w:val="both"/>
        <w:rPr>
          <w:rFonts w:ascii="Arial" w:hAnsi="Arial" w:cs="Arial"/>
          <w:sz w:val="20"/>
          <w:szCs w:val="20"/>
        </w:rPr>
      </w:pPr>
      <w:r w:rsidRPr="006157F9">
        <w:rPr>
          <w:rFonts w:ascii="Arial" w:hAnsi="Arial" w:cs="Arial"/>
          <w:sz w:val="20"/>
          <w:szCs w:val="20"/>
        </w:rPr>
        <w:t xml:space="preserve">rozwiązanie umowy z przyczyn zależnych od Wykonawcy - w wysokości </w:t>
      </w:r>
      <w:r w:rsidRPr="006157F9">
        <w:rPr>
          <w:rFonts w:ascii="Arial" w:hAnsi="Arial" w:cs="Arial"/>
          <w:b/>
          <w:sz w:val="20"/>
          <w:szCs w:val="20"/>
        </w:rPr>
        <w:t>10%</w:t>
      </w:r>
      <w:r w:rsidRPr="006157F9">
        <w:rPr>
          <w:rFonts w:ascii="Arial" w:hAnsi="Arial" w:cs="Arial"/>
          <w:sz w:val="20"/>
          <w:szCs w:val="20"/>
        </w:rPr>
        <w:t xml:space="preserve"> wartości brutto przedmiotu zamówienia określonej §7 ust.1 umowy,</w:t>
      </w:r>
    </w:p>
    <w:p w14:paraId="5A13AFFB" w14:textId="46A9C258" w:rsidR="00567136" w:rsidRPr="006157F9" w:rsidRDefault="00EC2221">
      <w:pPr>
        <w:pStyle w:val="Standard"/>
        <w:numPr>
          <w:ilvl w:val="0"/>
          <w:numId w:val="10"/>
        </w:numPr>
        <w:tabs>
          <w:tab w:val="left" w:pos="1440"/>
        </w:tabs>
        <w:spacing w:after="0" w:line="240" w:lineRule="auto"/>
        <w:ind w:left="709" w:hanging="283"/>
        <w:jc w:val="both"/>
        <w:rPr>
          <w:rFonts w:ascii="Arial" w:hAnsi="Arial" w:cs="Arial"/>
          <w:sz w:val="20"/>
          <w:szCs w:val="20"/>
        </w:rPr>
      </w:pPr>
      <w:r w:rsidRPr="006157F9">
        <w:rPr>
          <w:rFonts w:ascii="Arial" w:hAnsi="Arial" w:cs="Arial"/>
          <w:sz w:val="20"/>
          <w:szCs w:val="20"/>
        </w:rPr>
        <w:t xml:space="preserve">za nie przedłożenie do akceptacji projektu umowy o podwykonawstwo, której przedmiotem są roboty budowlane lub projektu jej zmiany, potwierdzonego za zgodność z oryginałem kopii umowy o podwykonawstwo lub jej zmiany albo brak wymaganej przez Zamawiającego zmiany umowy o podwykonawstwo w zakresie terminu zapłaty, w wysokości </w:t>
      </w:r>
      <w:r w:rsidR="006157F9" w:rsidRPr="006157F9">
        <w:rPr>
          <w:rFonts w:ascii="Arial" w:hAnsi="Arial" w:cs="Arial"/>
          <w:b/>
          <w:bCs/>
          <w:sz w:val="20"/>
          <w:szCs w:val="20"/>
        </w:rPr>
        <w:t>3</w:t>
      </w:r>
      <w:r w:rsidRPr="006157F9">
        <w:rPr>
          <w:rFonts w:ascii="Arial" w:hAnsi="Arial" w:cs="Arial"/>
          <w:b/>
          <w:bCs/>
          <w:sz w:val="20"/>
          <w:szCs w:val="20"/>
        </w:rPr>
        <w:t>.000,00 PLN</w:t>
      </w:r>
      <w:r w:rsidRPr="006157F9">
        <w:rPr>
          <w:rFonts w:ascii="Arial" w:hAnsi="Arial" w:cs="Arial"/>
          <w:sz w:val="20"/>
          <w:szCs w:val="20"/>
        </w:rPr>
        <w:t xml:space="preserve"> za każdy nie przedłożony do akceptacji: projekt umowy, projekt zmiany umowy, odpis umowy lub odpis jej zmiany oraz za każdy brak zmiany umowy w zakresie terminu zapłaty,</w:t>
      </w:r>
    </w:p>
    <w:p w14:paraId="405311AA" w14:textId="77777777" w:rsidR="00567136" w:rsidRPr="00F02029" w:rsidRDefault="00EC2221">
      <w:pPr>
        <w:pStyle w:val="Standard"/>
        <w:numPr>
          <w:ilvl w:val="0"/>
          <w:numId w:val="10"/>
        </w:numPr>
        <w:tabs>
          <w:tab w:val="left" w:pos="1440"/>
        </w:tabs>
        <w:spacing w:after="0" w:line="240" w:lineRule="auto"/>
        <w:ind w:left="709" w:hanging="283"/>
        <w:jc w:val="both"/>
        <w:rPr>
          <w:rFonts w:ascii="Arial" w:hAnsi="Arial" w:cs="Arial"/>
          <w:sz w:val="20"/>
          <w:szCs w:val="20"/>
        </w:rPr>
      </w:pPr>
      <w:r w:rsidRPr="00F02029">
        <w:rPr>
          <w:rFonts w:ascii="Arial" w:hAnsi="Arial" w:cs="Arial"/>
          <w:sz w:val="20"/>
          <w:szCs w:val="20"/>
        </w:rPr>
        <w:t>za brak zapłaty lub nieterminową zapłatę wynagrodzenia należnego Podwykonawcom lub dalszym podwykonawcom, w wysokości 500,00 PLN za rozpoczęty dzień opóźnienia,</w:t>
      </w:r>
    </w:p>
    <w:p w14:paraId="4DD98CA9" w14:textId="77777777" w:rsidR="00567136" w:rsidRPr="00F02029" w:rsidRDefault="00EC2221">
      <w:pPr>
        <w:pStyle w:val="Standard"/>
        <w:numPr>
          <w:ilvl w:val="0"/>
          <w:numId w:val="10"/>
        </w:numPr>
        <w:tabs>
          <w:tab w:val="left" w:pos="1440"/>
        </w:tabs>
        <w:spacing w:after="0" w:line="240" w:lineRule="auto"/>
        <w:ind w:left="709" w:hanging="283"/>
        <w:jc w:val="both"/>
        <w:rPr>
          <w:rFonts w:ascii="Arial" w:hAnsi="Arial" w:cs="Arial"/>
          <w:sz w:val="20"/>
          <w:szCs w:val="20"/>
        </w:rPr>
      </w:pPr>
      <w:r w:rsidRPr="00F02029">
        <w:rPr>
          <w:rFonts w:ascii="Arial" w:hAnsi="Arial" w:cs="Arial"/>
          <w:sz w:val="20"/>
          <w:szCs w:val="20"/>
        </w:rPr>
        <w:t>za nieuzasadnione przerwanie realizacji robót z przyczyn obciążających Wykonawcę trwające powyżej 14 dni, w wysokości 0,2 % wynagrodzenia umownego brutto, o którym mowa § 7 ust.1 niniejszej umowy, za każdy dzień przerwy począwszy od 15-go dnia przerwy.</w:t>
      </w:r>
    </w:p>
    <w:p w14:paraId="2DF60A6F" w14:textId="77777777" w:rsidR="00567136" w:rsidRPr="00F02029" w:rsidRDefault="00EC2221">
      <w:pPr>
        <w:pStyle w:val="Textbodyindent"/>
        <w:numPr>
          <w:ilvl w:val="0"/>
          <w:numId w:val="29"/>
        </w:numPr>
        <w:spacing w:after="0" w:line="240" w:lineRule="auto"/>
        <w:ind w:left="426" w:hanging="426"/>
        <w:rPr>
          <w:rFonts w:ascii="Arial" w:hAnsi="Arial" w:cs="Arial"/>
          <w:sz w:val="20"/>
          <w:szCs w:val="20"/>
        </w:rPr>
      </w:pPr>
      <w:r w:rsidRPr="00F02029">
        <w:rPr>
          <w:rFonts w:ascii="Arial" w:hAnsi="Arial" w:cs="Arial"/>
          <w:sz w:val="20"/>
          <w:szCs w:val="20"/>
        </w:rPr>
        <w:t>Zamawiający może dochodzić odszkodowania przewyższającego wysokość zastrzeżonych kar umownych.</w:t>
      </w:r>
    </w:p>
    <w:p w14:paraId="52FB1266" w14:textId="77777777" w:rsidR="00567136" w:rsidRPr="00F02029" w:rsidRDefault="00EC2221">
      <w:pPr>
        <w:pStyle w:val="Textbodyindent"/>
        <w:numPr>
          <w:ilvl w:val="0"/>
          <w:numId w:val="29"/>
        </w:numPr>
        <w:spacing w:after="0" w:line="240" w:lineRule="auto"/>
        <w:ind w:left="426" w:hanging="426"/>
        <w:rPr>
          <w:rFonts w:ascii="Arial" w:hAnsi="Arial" w:cs="Arial"/>
          <w:sz w:val="20"/>
          <w:szCs w:val="20"/>
        </w:rPr>
      </w:pPr>
      <w:r w:rsidRPr="00F02029">
        <w:rPr>
          <w:rFonts w:ascii="Arial" w:hAnsi="Arial" w:cs="Arial"/>
          <w:sz w:val="20"/>
          <w:szCs w:val="20"/>
        </w:rPr>
        <w:t>Zamawiający zapłaci Wykonawcy odsetki za opóźnienie terminu płatności przysługującego Wykonawcy wynagrodzenia, o którym mowa w §7 ust.1 nn. umowy – w wysokości ustawowej.</w:t>
      </w:r>
    </w:p>
    <w:p w14:paraId="04FDB73D" w14:textId="77777777" w:rsidR="00567136" w:rsidRPr="00F02029" w:rsidRDefault="00EC2221">
      <w:pPr>
        <w:pStyle w:val="Textbodyindent"/>
        <w:numPr>
          <w:ilvl w:val="0"/>
          <w:numId w:val="29"/>
        </w:numPr>
        <w:spacing w:after="0" w:line="240" w:lineRule="auto"/>
        <w:ind w:left="426" w:hanging="426"/>
        <w:rPr>
          <w:rFonts w:ascii="Arial" w:hAnsi="Arial" w:cs="Arial"/>
          <w:sz w:val="20"/>
          <w:szCs w:val="20"/>
        </w:rPr>
      </w:pPr>
      <w:r w:rsidRPr="00F02029">
        <w:rPr>
          <w:rFonts w:ascii="Arial" w:hAnsi="Arial" w:cs="Arial"/>
          <w:sz w:val="20"/>
          <w:szCs w:val="20"/>
        </w:rPr>
        <w:t>W każdym przypadku, gdy Zamawiający ma prawo do naliczania kar umownych może je potrącić z każdych sum należnych Wykonawcy.</w:t>
      </w:r>
    </w:p>
    <w:p w14:paraId="146B4D05" w14:textId="77777777" w:rsidR="00567136" w:rsidRPr="00F02029" w:rsidRDefault="00EC2221">
      <w:pPr>
        <w:pStyle w:val="Textbodyindent"/>
        <w:numPr>
          <w:ilvl w:val="0"/>
          <w:numId w:val="29"/>
        </w:numPr>
        <w:spacing w:after="0" w:line="240" w:lineRule="auto"/>
        <w:ind w:left="426" w:hanging="426"/>
        <w:rPr>
          <w:rFonts w:ascii="Arial" w:hAnsi="Arial" w:cs="Arial"/>
          <w:sz w:val="20"/>
          <w:szCs w:val="20"/>
        </w:rPr>
      </w:pPr>
      <w:r w:rsidRPr="00F02029">
        <w:rPr>
          <w:rFonts w:ascii="Arial" w:hAnsi="Arial" w:cs="Arial"/>
          <w:sz w:val="20"/>
          <w:szCs w:val="20"/>
          <w:lang w:eastAsia="pl-PL"/>
        </w:rPr>
        <w:t>Zapłata kary przez Wykonawcę lub odliczenie przez Zamawiającego kwoty kary z płatności należnej Wykonawcy nie zwalnia Wykonawcy z obowiązku ukończenia robót lub innych zobowiązań wynikających z umowy.</w:t>
      </w:r>
    </w:p>
    <w:p w14:paraId="73767295" w14:textId="77777777" w:rsidR="00567136" w:rsidRPr="00F02029" w:rsidRDefault="00EC2221">
      <w:pPr>
        <w:pStyle w:val="Textbodyindent"/>
        <w:numPr>
          <w:ilvl w:val="0"/>
          <w:numId w:val="29"/>
        </w:numPr>
        <w:spacing w:after="0" w:line="240" w:lineRule="auto"/>
        <w:ind w:left="426" w:hanging="426"/>
        <w:rPr>
          <w:rFonts w:ascii="Arial" w:hAnsi="Arial" w:cs="Arial"/>
          <w:sz w:val="20"/>
          <w:szCs w:val="20"/>
        </w:rPr>
      </w:pPr>
      <w:r w:rsidRPr="00F02029">
        <w:rPr>
          <w:rFonts w:ascii="Arial" w:hAnsi="Arial" w:cs="Arial"/>
          <w:sz w:val="20"/>
          <w:szCs w:val="20"/>
          <w:lang w:eastAsia="pl-PL"/>
        </w:rPr>
        <w:t>W przypadku uzgodnienia zmiany terminów realizacji, kara umowna będzie liczona od nowych terminów.</w:t>
      </w:r>
    </w:p>
    <w:p w14:paraId="2216C00F" w14:textId="10CAC048" w:rsidR="00567136" w:rsidRPr="00F02029" w:rsidRDefault="00EC2221">
      <w:pPr>
        <w:pStyle w:val="Textbodyindent"/>
        <w:numPr>
          <w:ilvl w:val="0"/>
          <w:numId w:val="29"/>
        </w:numPr>
        <w:spacing w:after="0" w:line="240" w:lineRule="auto"/>
        <w:ind w:left="426" w:hanging="426"/>
        <w:rPr>
          <w:rFonts w:ascii="Arial" w:hAnsi="Arial" w:cs="Arial"/>
          <w:sz w:val="20"/>
          <w:szCs w:val="20"/>
        </w:rPr>
      </w:pPr>
      <w:r w:rsidRPr="00F02029">
        <w:rPr>
          <w:rFonts w:ascii="Arial" w:hAnsi="Arial" w:cs="Arial"/>
          <w:sz w:val="20"/>
          <w:szCs w:val="20"/>
          <w:lang w:eastAsia="pl-PL"/>
        </w:rPr>
        <w:t>Wykonawca wyraża zgodę na potracenie kar z sum należnych Wykonawcy.</w:t>
      </w:r>
    </w:p>
    <w:p w14:paraId="4D3F3B89" w14:textId="75D84D2C" w:rsidR="00800F7D" w:rsidRPr="00F02029" w:rsidRDefault="00800F7D">
      <w:pPr>
        <w:pStyle w:val="Textbodyindent"/>
        <w:numPr>
          <w:ilvl w:val="0"/>
          <w:numId w:val="29"/>
        </w:numPr>
        <w:spacing w:after="0" w:line="240" w:lineRule="auto"/>
        <w:ind w:left="426" w:hanging="426"/>
        <w:rPr>
          <w:rFonts w:ascii="Arial" w:hAnsi="Arial" w:cs="Arial"/>
          <w:sz w:val="20"/>
          <w:szCs w:val="20"/>
        </w:rPr>
      </w:pPr>
      <w:r w:rsidRPr="00F02029">
        <w:rPr>
          <w:rFonts w:ascii="Arial" w:hAnsi="Arial" w:cs="Arial"/>
          <w:sz w:val="20"/>
          <w:szCs w:val="20"/>
        </w:rPr>
        <w:t>Maksymalna wysokość kar umownych, których może dochodzić Zamawiający na podstawie niniejszej umowy wynosi 30% wynagrodzenia brutto określonego w § 7 ust 1 umowy.</w:t>
      </w:r>
    </w:p>
    <w:tbl>
      <w:tblPr>
        <w:tblW w:w="9103" w:type="dxa"/>
        <w:tblInd w:w="1" w:type="dxa"/>
        <w:tblLayout w:type="fixed"/>
        <w:tblCellMar>
          <w:left w:w="10" w:type="dxa"/>
          <w:right w:w="10" w:type="dxa"/>
        </w:tblCellMar>
        <w:tblLook w:val="04A0" w:firstRow="1" w:lastRow="0" w:firstColumn="1" w:lastColumn="0" w:noHBand="0" w:noVBand="1"/>
      </w:tblPr>
      <w:tblGrid>
        <w:gridCol w:w="9103"/>
      </w:tblGrid>
      <w:tr w:rsidR="00567136" w:rsidRPr="00F02029" w14:paraId="49C863B4" w14:textId="77777777">
        <w:tc>
          <w:tcPr>
            <w:tcW w:w="910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5DD2B1BA" w14:textId="77777777" w:rsidR="00567136" w:rsidRPr="00F02029" w:rsidRDefault="00EC2221">
            <w:pPr>
              <w:pStyle w:val="Textbodyindent"/>
              <w:spacing w:after="0" w:line="240" w:lineRule="auto"/>
              <w:ind w:left="0"/>
              <w:jc w:val="center"/>
              <w:rPr>
                <w:rFonts w:ascii="Arial" w:hAnsi="Arial" w:cs="Arial"/>
                <w:sz w:val="20"/>
                <w:szCs w:val="20"/>
              </w:rPr>
            </w:pPr>
            <w:r w:rsidRPr="00F02029">
              <w:rPr>
                <w:rFonts w:ascii="Arial" w:hAnsi="Arial" w:cs="Arial"/>
                <w:b/>
                <w:sz w:val="20"/>
                <w:szCs w:val="20"/>
              </w:rPr>
              <w:t>§ 10</w:t>
            </w:r>
          </w:p>
          <w:p w14:paraId="76F901D6" w14:textId="3496EBEB" w:rsidR="00567136" w:rsidRPr="00F02029" w:rsidRDefault="00354279">
            <w:pPr>
              <w:pStyle w:val="Textbodyindent"/>
              <w:spacing w:after="0" w:line="240" w:lineRule="auto"/>
              <w:ind w:left="0"/>
              <w:jc w:val="center"/>
              <w:rPr>
                <w:rFonts w:ascii="Arial" w:hAnsi="Arial" w:cs="Arial"/>
                <w:sz w:val="20"/>
                <w:szCs w:val="20"/>
              </w:rPr>
            </w:pPr>
            <w:r w:rsidRPr="00354279">
              <w:rPr>
                <w:rFonts w:ascii="Arial" w:hAnsi="Arial" w:cs="Arial"/>
                <w:b/>
                <w:sz w:val="20"/>
                <w:szCs w:val="20"/>
              </w:rPr>
              <w:t>ODBI</w:t>
            </w:r>
            <w:r w:rsidR="00A13F38">
              <w:rPr>
                <w:rFonts w:ascii="Arial" w:hAnsi="Arial" w:cs="Arial"/>
                <w:b/>
                <w:sz w:val="20"/>
                <w:szCs w:val="20"/>
              </w:rPr>
              <w:t>O</w:t>
            </w:r>
            <w:r w:rsidRPr="00354279">
              <w:rPr>
                <w:rFonts w:ascii="Arial" w:hAnsi="Arial" w:cs="Arial"/>
                <w:b/>
                <w:sz w:val="20"/>
                <w:szCs w:val="20"/>
              </w:rPr>
              <w:t>R</w:t>
            </w:r>
            <w:r w:rsidR="00A13F38">
              <w:rPr>
                <w:rFonts w:ascii="Arial" w:hAnsi="Arial" w:cs="Arial"/>
                <w:b/>
                <w:sz w:val="20"/>
                <w:szCs w:val="20"/>
              </w:rPr>
              <w:t>Y</w:t>
            </w:r>
            <w:r w:rsidRPr="00354279">
              <w:rPr>
                <w:rFonts w:ascii="Arial" w:hAnsi="Arial" w:cs="Arial"/>
                <w:b/>
                <w:sz w:val="20"/>
                <w:szCs w:val="20"/>
              </w:rPr>
              <w:t xml:space="preserve"> CZĘŚCIOW</w:t>
            </w:r>
            <w:r w:rsidR="00A13F38">
              <w:rPr>
                <w:rFonts w:ascii="Arial" w:hAnsi="Arial" w:cs="Arial"/>
                <w:b/>
                <w:sz w:val="20"/>
                <w:szCs w:val="20"/>
              </w:rPr>
              <w:t>E</w:t>
            </w:r>
            <w:r w:rsidRPr="00354279">
              <w:rPr>
                <w:rFonts w:ascii="Arial" w:hAnsi="Arial" w:cs="Arial"/>
                <w:b/>
                <w:sz w:val="20"/>
                <w:szCs w:val="20"/>
              </w:rPr>
              <w:t xml:space="preserve"> I </w:t>
            </w:r>
            <w:r w:rsidR="00A13F38" w:rsidRPr="00A13F38">
              <w:rPr>
                <w:rFonts w:ascii="Arial" w:hAnsi="Arial" w:cs="Arial"/>
                <w:b/>
                <w:sz w:val="20"/>
                <w:szCs w:val="20"/>
              </w:rPr>
              <w:t xml:space="preserve">ODBIÓR </w:t>
            </w:r>
            <w:r w:rsidRPr="00354279">
              <w:rPr>
                <w:rFonts w:ascii="Arial" w:hAnsi="Arial" w:cs="Arial"/>
                <w:b/>
                <w:sz w:val="20"/>
                <w:szCs w:val="20"/>
              </w:rPr>
              <w:t>KOŃCOWY</w:t>
            </w:r>
          </w:p>
        </w:tc>
      </w:tr>
    </w:tbl>
    <w:p w14:paraId="19A5C56F" w14:textId="5DAB9D58" w:rsidR="0014084C" w:rsidRPr="00A53DFE" w:rsidRDefault="00F77B4F" w:rsidP="00CE6BC9">
      <w:pPr>
        <w:pStyle w:val="Standard"/>
        <w:numPr>
          <w:ilvl w:val="1"/>
          <w:numId w:val="10"/>
        </w:numPr>
        <w:tabs>
          <w:tab w:val="left" w:pos="786"/>
        </w:tabs>
        <w:spacing w:after="0" w:line="240" w:lineRule="auto"/>
        <w:ind w:left="425" w:hanging="357"/>
        <w:jc w:val="both"/>
        <w:rPr>
          <w:rFonts w:ascii="Arial" w:hAnsi="Arial" w:cs="Arial"/>
          <w:sz w:val="20"/>
          <w:szCs w:val="20"/>
        </w:rPr>
      </w:pPr>
      <w:r w:rsidRPr="00354279">
        <w:rPr>
          <w:rFonts w:ascii="Arial" w:hAnsi="Arial" w:cs="Arial"/>
          <w:sz w:val="20"/>
          <w:szCs w:val="20"/>
        </w:rPr>
        <w:t xml:space="preserve">W trakcie realizacji przedmiotu zamówienia, przewiduje się </w:t>
      </w:r>
      <w:r w:rsidRPr="00D9688C">
        <w:rPr>
          <w:rFonts w:ascii="Arial" w:hAnsi="Arial" w:cs="Arial"/>
          <w:sz w:val="20"/>
          <w:szCs w:val="20"/>
        </w:rPr>
        <w:t xml:space="preserve">przeprowadzanie </w:t>
      </w:r>
      <w:bookmarkStart w:id="11" w:name="_Hlk155947130"/>
      <w:r w:rsidRPr="00D9688C">
        <w:rPr>
          <w:rFonts w:ascii="Arial" w:hAnsi="Arial" w:cs="Arial"/>
          <w:sz w:val="20"/>
          <w:szCs w:val="20"/>
        </w:rPr>
        <w:t>odbiorów częściowych</w:t>
      </w:r>
      <w:bookmarkEnd w:id="11"/>
      <w:r w:rsidRPr="00D9688C">
        <w:rPr>
          <w:rFonts w:ascii="Arial" w:hAnsi="Arial" w:cs="Arial"/>
          <w:sz w:val="20"/>
          <w:szCs w:val="20"/>
        </w:rPr>
        <w:t>, mających</w:t>
      </w:r>
      <w:r w:rsidRPr="00354279">
        <w:rPr>
          <w:rFonts w:ascii="Arial" w:hAnsi="Arial" w:cs="Arial"/>
          <w:sz w:val="20"/>
          <w:szCs w:val="20"/>
        </w:rPr>
        <w:t xml:space="preserve"> na celu dokonanie oceny technicznej wykonanych elementów, stanowiących podstawę do rozliczenia płatności zaliczki, o której mowa w § 11 ust. 1 pkt. 1 umowy</w:t>
      </w:r>
      <w:r w:rsidRPr="00A53DFE">
        <w:rPr>
          <w:rFonts w:ascii="Arial" w:hAnsi="Arial" w:cs="Arial"/>
          <w:sz w:val="20"/>
          <w:szCs w:val="20"/>
        </w:rPr>
        <w:t xml:space="preserve">. Odbiorom częściowym podlegają składowe elementy przedmiotu zamówienia określone w </w:t>
      </w:r>
      <w:r>
        <w:rPr>
          <w:rFonts w:ascii="Arial" w:hAnsi="Arial" w:cs="Arial"/>
          <w:sz w:val="20"/>
          <w:szCs w:val="20"/>
        </w:rPr>
        <w:t>h</w:t>
      </w:r>
      <w:r w:rsidRPr="00A53DFE">
        <w:rPr>
          <w:rFonts w:ascii="Arial" w:hAnsi="Arial" w:cs="Arial"/>
          <w:sz w:val="20"/>
          <w:szCs w:val="20"/>
        </w:rPr>
        <w:t>armonogramie rzeczowo-finansowym, identyfikowanym na podstawie ustalonej obmiarowo proporcji zaawansowania realizacyjnego tych robót</w:t>
      </w:r>
      <w:r w:rsidR="00F31C04" w:rsidRPr="00A53DFE">
        <w:rPr>
          <w:rFonts w:ascii="Arial" w:hAnsi="Arial" w:cs="Arial"/>
          <w:sz w:val="20"/>
          <w:szCs w:val="20"/>
        </w:rPr>
        <w:t>.</w:t>
      </w:r>
    </w:p>
    <w:p w14:paraId="4B553446" w14:textId="73977F5F" w:rsidR="00F778DF" w:rsidRPr="00A53DFE" w:rsidRDefault="00354279" w:rsidP="00CE6BC9">
      <w:pPr>
        <w:pStyle w:val="Standard"/>
        <w:numPr>
          <w:ilvl w:val="1"/>
          <w:numId w:val="10"/>
        </w:numPr>
        <w:tabs>
          <w:tab w:val="left" w:pos="786"/>
        </w:tabs>
        <w:spacing w:after="0" w:line="240" w:lineRule="auto"/>
        <w:ind w:left="425" w:hanging="357"/>
        <w:jc w:val="both"/>
        <w:rPr>
          <w:rFonts w:ascii="Arial" w:hAnsi="Arial" w:cs="Arial"/>
          <w:sz w:val="20"/>
          <w:szCs w:val="20"/>
        </w:rPr>
      </w:pPr>
      <w:r w:rsidRPr="00354279">
        <w:rPr>
          <w:rFonts w:ascii="Arial" w:hAnsi="Arial" w:cs="Arial"/>
          <w:sz w:val="20"/>
          <w:szCs w:val="20"/>
        </w:rPr>
        <w:t xml:space="preserve">Po osiągnięciu przez Wykonawcę </w:t>
      </w:r>
      <w:r w:rsidR="00F77B4F" w:rsidRPr="00F77B4F">
        <w:rPr>
          <w:rFonts w:ascii="Arial" w:hAnsi="Arial" w:cs="Arial"/>
          <w:sz w:val="20"/>
          <w:szCs w:val="20"/>
        </w:rPr>
        <w:t>wartościowego stopnia zaawansowania robót odpowiednio na poziomie wartościowym co najmniej 1</w:t>
      </w:r>
      <w:r w:rsidR="00F77B4F">
        <w:rPr>
          <w:rFonts w:ascii="Arial" w:hAnsi="Arial" w:cs="Arial"/>
          <w:sz w:val="20"/>
          <w:szCs w:val="20"/>
        </w:rPr>
        <w:t>0</w:t>
      </w:r>
      <w:r w:rsidR="00F77B4F" w:rsidRPr="00F77B4F">
        <w:rPr>
          <w:rFonts w:ascii="Arial" w:hAnsi="Arial" w:cs="Arial"/>
          <w:sz w:val="20"/>
          <w:szCs w:val="20"/>
        </w:rPr>
        <w:t>% wynagrodzenia ustalonego</w:t>
      </w:r>
      <w:r w:rsidRPr="00354279">
        <w:rPr>
          <w:rFonts w:ascii="Arial" w:hAnsi="Arial" w:cs="Arial"/>
          <w:sz w:val="20"/>
          <w:szCs w:val="20"/>
        </w:rPr>
        <w:t xml:space="preserve"> w §7 ust. 1 umowy</w:t>
      </w:r>
      <w:r w:rsidR="00D9688C" w:rsidRPr="00D9688C">
        <w:t xml:space="preserve"> </w:t>
      </w:r>
      <w:r w:rsidR="00D9688C" w:rsidRPr="00D9688C">
        <w:rPr>
          <w:rFonts w:ascii="Arial" w:hAnsi="Arial" w:cs="Arial"/>
          <w:sz w:val="20"/>
          <w:szCs w:val="20"/>
        </w:rPr>
        <w:t>oraz w kolejnych etapach</w:t>
      </w:r>
      <w:r w:rsidR="004A792A">
        <w:rPr>
          <w:rFonts w:ascii="Arial" w:hAnsi="Arial" w:cs="Arial"/>
          <w:sz w:val="20"/>
          <w:szCs w:val="20"/>
        </w:rPr>
        <w:t xml:space="preserve"> (jeżeli wkład własny </w:t>
      </w:r>
      <w:r w:rsidR="004A792A" w:rsidRPr="00354279">
        <w:rPr>
          <w:rFonts w:ascii="Arial" w:hAnsi="Arial" w:cs="Arial"/>
          <w:sz w:val="20"/>
          <w:szCs w:val="20"/>
        </w:rPr>
        <w:t>Zamawiającego</w:t>
      </w:r>
      <w:r w:rsidR="004A792A">
        <w:rPr>
          <w:rFonts w:ascii="Arial" w:hAnsi="Arial" w:cs="Arial"/>
          <w:sz w:val="20"/>
          <w:szCs w:val="20"/>
        </w:rPr>
        <w:t xml:space="preserve"> będzie stanowić więcej niż </w:t>
      </w:r>
      <w:r w:rsidR="00F77B4F">
        <w:rPr>
          <w:rFonts w:ascii="Arial" w:hAnsi="Arial" w:cs="Arial"/>
          <w:sz w:val="20"/>
          <w:szCs w:val="20"/>
        </w:rPr>
        <w:t>10</w:t>
      </w:r>
      <w:r w:rsidR="004A792A" w:rsidRPr="00354279">
        <w:rPr>
          <w:rFonts w:ascii="Arial" w:hAnsi="Arial" w:cs="Arial"/>
          <w:sz w:val="20"/>
          <w:szCs w:val="20"/>
        </w:rPr>
        <w:t>% wynagrodzenia ustalonego w §7 ust. 1</w:t>
      </w:r>
      <w:r w:rsidR="004A792A">
        <w:rPr>
          <w:rFonts w:ascii="Arial" w:hAnsi="Arial" w:cs="Arial"/>
          <w:sz w:val="20"/>
          <w:szCs w:val="20"/>
        </w:rPr>
        <w:t>),</w:t>
      </w:r>
      <w:r w:rsidR="00D9688C" w:rsidRPr="00D9688C">
        <w:rPr>
          <w:rFonts w:ascii="Arial" w:hAnsi="Arial" w:cs="Arial"/>
          <w:sz w:val="20"/>
          <w:szCs w:val="20"/>
        </w:rPr>
        <w:t xml:space="preserve"> </w:t>
      </w:r>
      <w:r w:rsidR="00654C5D" w:rsidRPr="00654C5D">
        <w:rPr>
          <w:rFonts w:ascii="Arial" w:hAnsi="Arial" w:cs="Arial"/>
          <w:sz w:val="20"/>
          <w:szCs w:val="20"/>
        </w:rPr>
        <w:t xml:space="preserve">po osiągnięciu stopnia zawansowania robót do poziomu wartościowego, równoważnego wysokości pełnego wkładu własnego Zamawiającego </w:t>
      </w:r>
      <w:r w:rsidR="00654C5D">
        <w:rPr>
          <w:rFonts w:ascii="Arial" w:hAnsi="Arial" w:cs="Arial"/>
          <w:sz w:val="20"/>
          <w:szCs w:val="20"/>
        </w:rPr>
        <w:t xml:space="preserve">- </w:t>
      </w:r>
      <w:r w:rsidR="00F77B4F" w:rsidRPr="00083094">
        <w:rPr>
          <w:rFonts w:ascii="Arial" w:hAnsi="Arial" w:cs="Arial"/>
          <w:sz w:val="20"/>
          <w:szCs w:val="20"/>
        </w:rPr>
        <w:t>komisja odbioru częściowego, w tym koordynator procesu inwestycyjnego lub inny upełnomocniony na tę okoliczność przedstawiciel Zamawiającego oraz inspektorzy nadzoru inwestorskiego branż technicznych, których merytorycznie odbierane części elementów przedmiotu umowy dotyczą, dokona przeglądu przedmiotu przewidzianych odbiorów częściowych i sporządzi przy udziale upełnomocnionych przedstawicieli Wykonawcy - stosowne do okoliczności protokoły z odbiorów częściowych składowych elementów przedmiotu umowy</w:t>
      </w:r>
      <w:r w:rsidR="00F778DF" w:rsidRPr="00A53DFE">
        <w:rPr>
          <w:rFonts w:ascii="Arial" w:hAnsi="Arial" w:cs="Arial"/>
          <w:sz w:val="20"/>
          <w:szCs w:val="20"/>
        </w:rPr>
        <w:t>.</w:t>
      </w:r>
    </w:p>
    <w:p w14:paraId="71DB69B9" w14:textId="5D975CCE" w:rsidR="004A62DD" w:rsidRDefault="004A62DD" w:rsidP="00CE6BC9">
      <w:pPr>
        <w:pStyle w:val="Standard"/>
        <w:numPr>
          <w:ilvl w:val="1"/>
          <w:numId w:val="10"/>
        </w:numPr>
        <w:tabs>
          <w:tab w:val="left" w:pos="786"/>
        </w:tabs>
        <w:spacing w:after="0" w:line="240" w:lineRule="auto"/>
        <w:ind w:left="425" w:hanging="357"/>
        <w:jc w:val="both"/>
        <w:rPr>
          <w:rFonts w:ascii="Arial" w:hAnsi="Arial" w:cs="Arial"/>
          <w:sz w:val="20"/>
          <w:szCs w:val="20"/>
        </w:rPr>
      </w:pPr>
      <w:r w:rsidRPr="00CE6BC9">
        <w:rPr>
          <w:rFonts w:ascii="Arial" w:hAnsi="Arial" w:cs="Arial"/>
          <w:sz w:val="20"/>
          <w:szCs w:val="20"/>
        </w:rPr>
        <w:t xml:space="preserve">Odbiorowi końcowemu podlega cały przedmiot zamówienia. Odbiór końcowy ma na celu dokonanie oceny technicznej całego przedmiotu zamówienia, po ukończeniu robót i rozliczenie </w:t>
      </w:r>
      <w:r w:rsidRPr="00CE6BC9">
        <w:rPr>
          <w:rFonts w:ascii="Arial" w:hAnsi="Arial" w:cs="Arial"/>
          <w:sz w:val="20"/>
          <w:szCs w:val="20"/>
        </w:rPr>
        <w:lastRenderedPageBreak/>
        <w:t>jego zakresu rzeczowo-finansowego oraz przejęcie produktu realizacji zamówienia w posiadanie i użytkowanie przez Zamawiającego.</w:t>
      </w:r>
    </w:p>
    <w:p w14:paraId="12D03084" w14:textId="32170BAE" w:rsidR="00437B48" w:rsidRPr="0014084C" w:rsidRDefault="00437B48" w:rsidP="00CE6BC9">
      <w:pPr>
        <w:pStyle w:val="Standard"/>
        <w:numPr>
          <w:ilvl w:val="1"/>
          <w:numId w:val="10"/>
        </w:numPr>
        <w:tabs>
          <w:tab w:val="left" w:pos="786"/>
        </w:tabs>
        <w:spacing w:after="0" w:line="240" w:lineRule="auto"/>
        <w:ind w:left="425" w:hanging="357"/>
        <w:jc w:val="both"/>
        <w:rPr>
          <w:rFonts w:ascii="Arial" w:hAnsi="Arial" w:cs="Arial"/>
          <w:sz w:val="20"/>
          <w:szCs w:val="20"/>
        </w:rPr>
      </w:pPr>
      <w:r w:rsidRPr="00F02029">
        <w:rPr>
          <w:rFonts w:ascii="Arial" w:hAnsi="Arial" w:cs="Arial"/>
          <w:sz w:val="20"/>
          <w:szCs w:val="20"/>
        </w:rPr>
        <w:t>Jeżeli w toku czynności odbioru końcowego zostaną stwierdzone wady - to Zamawiającemu przysługują następujące uprawnienia:</w:t>
      </w:r>
    </w:p>
    <w:p w14:paraId="26C9E1CE" w14:textId="77777777" w:rsidR="00567136" w:rsidRPr="00F02029" w:rsidRDefault="00EC2221">
      <w:pPr>
        <w:pStyle w:val="Nagwek2"/>
        <w:numPr>
          <w:ilvl w:val="0"/>
          <w:numId w:val="37"/>
        </w:numPr>
        <w:tabs>
          <w:tab w:val="left" w:pos="1440"/>
        </w:tabs>
        <w:spacing w:after="0" w:line="240" w:lineRule="auto"/>
        <w:ind w:left="851"/>
        <w:rPr>
          <w:rFonts w:ascii="Arial" w:hAnsi="Arial" w:cs="Arial"/>
          <w:sz w:val="20"/>
          <w:szCs w:val="20"/>
        </w:rPr>
      </w:pPr>
      <w:r w:rsidRPr="00F02029">
        <w:rPr>
          <w:rFonts w:ascii="Arial" w:hAnsi="Arial" w:cs="Arial"/>
          <w:sz w:val="20"/>
          <w:szCs w:val="20"/>
        </w:rPr>
        <w:t>jeżeli stwierdzone wady robót budowlanych nadają się do usunięcia – może:</w:t>
      </w:r>
    </w:p>
    <w:p w14:paraId="29E85F20" w14:textId="77777777" w:rsidR="00567136" w:rsidRPr="00F02029" w:rsidRDefault="00EC2221">
      <w:pPr>
        <w:pStyle w:val="Nagwek2"/>
        <w:numPr>
          <w:ilvl w:val="0"/>
          <w:numId w:val="38"/>
        </w:numPr>
        <w:tabs>
          <w:tab w:val="left" w:pos="1341"/>
        </w:tabs>
        <w:spacing w:after="0" w:line="240" w:lineRule="auto"/>
        <w:ind w:left="851"/>
        <w:rPr>
          <w:rFonts w:ascii="Arial" w:hAnsi="Arial" w:cs="Arial"/>
          <w:sz w:val="20"/>
          <w:szCs w:val="20"/>
        </w:rPr>
      </w:pPr>
      <w:r w:rsidRPr="00F02029">
        <w:rPr>
          <w:rFonts w:ascii="Arial" w:hAnsi="Arial" w:cs="Arial"/>
          <w:sz w:val="20"/>
          <w:szCs w:val="20"/>
        </w:rPr>
        <w:t>odmówić odbioru do czasu ich usunięcia, wyznaczając termin ich usunięcia</w:t>
      </w:r>
    </w:p>
    <w:p w14:paraId="52960672" w14:textId="77777777" w:rsidR="00567136" w:rsidRPr="00F02029" w:rsidRDefault="00EC2221">
      <w:pPr>
        <w:pStyle w:val="Nagwek2"/>
        <w:spacing w:after="0" w:line="240" w:lineRule="auto"/>
        <w:ind w:left="851"/>
        <w:rPr>
          <w:rFonts w:ascii="Arial" w:hAnsi="Arial" w:cs="Arial"/>
          <w:sz w:val="20"/>
          <w:szCs w:val="20"/>
        </w:rPr>
      </w:pPr>
      <w:r w:rsidRPr="00F02029">
        <w:rPr>
          <w:rFonts w:ascii="Arial" w:hAnsi="Arial" w:cs="Arial"/>
          <w:sz w:val="20"/>
          <w:szCs w:val="20"/>
        </w:rPr>
        <w:t>lub</w:t>
      </w:r>
    </w:p>
    <w:p w14:paraId="6082299D" w14:textId="77777777" w:rsidR="00567136" w:rsidRPr="00F02029" w:rsidRDefault="00EC2221">
      <w:pPr>
        <w:pStyle w:val="Nagwek2"/>
        <w:numPr>
          <w:ilvl w:val="0"/>
          <w:numId w:val="38"/>
        </w:numPr>
        <w:tabs>
          <w:tab w:val="left" w:pos="1341"/>
        </w:tabs>
        <w:spacing w:after="0" w:line="240" w:lineRule="auto"/>
        <w:ind w:left="851"/>
        <w:rPr>
          <w:rFonts w:ascii="Arial" w:hAnsi="Arial" w:cs="Arial"/>
          <w:sz w:val="20"/>
          <w:szCs w:val="20"/>
        </w:rPr>
      </w:pPr>
      <w:r w:rsidRPr="00F02029">
        <w:rPr>
          <w:rFonts w:ascii="Arial" w:hAnsi="Arial" w:cs="Arial"/>
          <w:sz w:val="20"/>
          <w:szCs w:val="20"/>
        </w:rPr>
        <w:t>dokonać odbioru warunkowego do czasu ich usunięcia, wyznaczając termin ich usunięcia,</w:t>
      </w:r>
    </w:p>
    <w:p w14:paraId="5777C1DE" w14:textId="77777777" w:rsidR="00567136" w:rsidRPr="00F02029" w:rsidRDefault="00EC2221">
      <w:pPr>
        <w:pStyle w:val="Standard"/>
        <w:numPr>
          <w:ilvl w:val="0"/>
          <w:numId w:val="37"/>
        </w:numPr>
        <w:spacing w:after="0" w:line="240" w:lineRule="auto"/>
        <w:ind w:left="851" w:hanging="425"/>
        <w:jc w:val="both"/>
        <w:rPr>
          <w:rFonts w:ascii="Arial" w:hAnsi="Arial" w:cs="Arial"/>
          <w:sz w:val="20"/>
          <w:szCs w:val="20"/>
        </w:rPr>
      </w:pPr>
      <w:r w:rsidRPr="00F02029">
        <w:rPr>
          <w:rFonts w:ascii="Arial" w:hAnsi="Arial" w:cs="Arial"/>
          <w:sz w:val="20"/>
          <w:szCs w:val="20"/>
        </w:rPr>
        <w:t>jeżeli stwierdzone wady robót budowlanych nie nadają się do usunięcia, tj.:</w:t>
      </w:r>
    </w:p>
    <w:p w14:paraId="2855477A" w14:textId="77777777" w:rsidR="00567136" w:rsidRPr="00F02029" w:rsidRDefault="00EC2221">
      <w:pPr>
        <w:pStyle w:val="Standard"/>
        <w:numPr>
          <w:ilvl w:val="0"/>
          <w:numId w:val="39"/>
        </w:numPr>
        <w:tabs>
          <w:tab w:val="left" w:pos="1986"/>
        </w:tabs>
        <w:spacing w:after="0" w:line="240" w:lineRule="auto"/>
        <w:ind w:left="851" w:hanging="284"/>
        <w:jc w:val="both"/>
        <w:rPr>
          <w:rFonts w:ascii="Arial" w:hAnsi="Arial" w:cs="Arial"/>
          <w:sz w:val="20"/>
          <w:szCs w:val="20"/>
        </w:rPr>
      </w:pPr>
      <w:r w:rsidRPr="00F02029">
        <w:rPr>
          <w:rFonts w:ascii="Arial" w:hAnsi="Arial" w:cs="Arial"/>
          <w:sz w:val="20"/>
          <w:szCs w:val="20"/>
        </w:rPr>
        <w:t>w przypadku gdy wg Zamawiającego nie będą one limitować użytkowania przedmiotu umowy – może odebrać przedmiot umowy obniżając przy tym wynagrodzenie Wykonawcy odpowiednio do utraconej wartości użytkowej – obliczonej jako prognoza trwałych kosztów użytkowania przedmiotu umowy obarczonego wadami ponad roczny prognozowany limit kosztów normalnego użytkowania przedmiotu umowy nie obarczonego wadami</w:t>
      </w:r>
    </w:p>
    <w:p w14:paraId="6AA3E763" w14:textId="77777777" w:rsidR="00567136" w:rsidRPr="00F02029" w:rsidRDefault="00EC2221">
      <w:pPr>
        <w:pStyle w:val="Standard"/>
        <w:tabs>
          <w:tab w:val="left" w:pos="1986"/>
        </w:tabs>
        <w:spacing w:after="0" w:line="240" w:lineRule="auto"/>
        <w:ind w:left="993" w:hanging="359"/>
        <w:jc w:val="both"/>
        <w:rPr>
          <w:rFonts w:ascii="Arial" w:hAnsi="Arial" w:cs="Arial"/>
          <w:sz w:val="20"/>
          <w:szCs w:val="20"/>
        </w:rPr>
      </w:pPr>
      <w:r w:rsidRPr="00F02029">
        <w:rPr>
          <w:rFonts w:ascii="Arial" w:hAnsi="Arial" w:cs="Arial"/>
          <w:sz w:val="20"/>
          <w:szCs w:val="20"/>
        </w:rPr>
        <w:t>lub</w:t>
      </w:r>
    </w:p>
    <w:p w14:paraId="2CF0B987" w14:textId="77777777" w:rsidR="00567136" w:rsidRPr="00F02029" w:rsidRDefault="00EC2221">
      <w:pPr>
        <w:pStyle w:val="Standard"/>
        <w:numPr>
          <w:ilvl w:val="0"/>
          <w:numId w:val="40"/>
        </w:numPr>
        <w:spacing w:after="0" w:line="240" w:lineRule="auto"/>
        <w:ind w:left="851" w:hanging="284"/>
        <w:jc w:val="both"/>
        <w:rPr>
          <w:rFonts w:ascii="Arial" w:hAnsi="Arial" w:cs="Arial"/>
          <w:sz w:val="20"/>
          <w:szCs w:val="20"/>
        </w:rPr>
      </w:pPr>
      <w:r w:rsidRPr="00F02029">
        <w:rPr>
          <w:rFonts w:ascii="Arial" w:hAnsi="Arial" w:cs="Arial"/>
          <w:sz w:val="20"/>
          <w:szCs w:val="20"/>
        </w:rPr>
        <w:t>w przypadku gdy wg Zamawiającego mogą one limitować użytkowanie przedmiotu umowy – może żądać wykonania przedmiotu umowy lub jego części po raz drugi na koszt Wykonawcy zachowując przy tym prawo domagania się od Wykonawcy naprawienia szkody wynikłej z opóźnienia w umownej realizacji robót.</w:t>
      </w:r>
    </w:p>
    <w:p w14:paraId="2A0A2D7C" w14:textId="1F9BD8D2" w:rsidR="00567136" w:rsidRPr="00F02029" w:rsidRDefault="00EC2221" w:rsidP="00437B48">
      <w:pPr>
        <w:pStyle w:val="Akapitzlist"/>
        <w:numPr>
          <w:ilvl w:val="3"/>
          <w:numId w:val="73"/>
        </w:numPr>
        <w:spacing w:after="0" w:line="240" w:lineRule="auto"/>
        <w:ind w:left="426"/>
        <w:jc w:val="both"/>
        <w:rPr>
          <w:rFonts w:ascii="Arial" w:hAnsi="Arial" w:cs="Arial"/>
          <w:sz w:val="20"/>
          <w:szCs w:val="20"/>
        </w:rPr>
      </w:pPr>
      <w:r w:rsidRPr="00F02029">
        <w:rPr>
          <w:rFonts w:ascii="Arial" w:hAnsi="Arial" w:cs="Arial"/>
          <w:sz w:val="20"/>
          <w:szCs w:val="20"/>
        </w:rPr>
        <w:t xml:space="preserve">Wykonawca nie może odmówić usunięcia wad robót budowlanych bez względu na wysokość związanych z tym kosztów – przy czym jeżeli koszt usunięcia wad robót budowlanych byłby niewspółmierny do efektów uzyskanych w następstwie ich usunięcia, a ich nie usunięcie nie będzie limitować użytkowania obiektu zgodnie z jego przeznaczeniem, to poczytuje się, że wady nie nadają się do usunięcia i w takim przypadku stosować się będzie przepis ust. </w:t>
      </w:r>
      <w:r w:rsidR="00437B48">
        <w:rPr>
          <w:rFonts w:ascii="Arial" w:hAnsi="Arial" w:cs="Arial"/>
          <w:sz w:val="20"/>
          <w:szCs w:val="20"/>
        </w:rPr>
        <w:t>4</w:t>
      </w:r>
      <w:r w:rsidRPr="00F02029">
        <w:rPr>
          <w:rFonts w:ascii="Arial" w:hAnsi="Arial" w:cs="Arial"/>
          <w:sz w:val="20"/>
          <w:szCs w:val="20"/>
        </w:rPr>
        <w:t xml:space="preserve"> lit. b) tiret pierwsz</w:t>
      </w:r>
      <w:r w:rsidR="00437B48">
        <w:rPr>
          <w:rFonts w:ascii="Arial" w:hAnsi="Arial" w:cs="Arial"/>
          <w:sz w:val="20"/>
          <w:szCs w:val="20"/>
        </w:rPr>
        <w:t>e</w:t>
      </w:r>
      <w:r w:rsidRPr="00F02029">
        <w:rPr>
          <w:rFonts w:ascii="Arial" w:hAnsi="Arial" w:cs="Arial"/>
          <w:sz w:val="20"/>
          <w:szCs w:val="20"/>
        </w:rPr>
        <w:t>.</w:t>
      </w:r>
    </w:p>
    <w:p w14:paraId="637FC5C9" w14:textId="77777777" w:rsidR="00567136" w:rsidRPr="00F02029" w:rsidRDefault="00EC2221" w:rsidP="00EB0ABA">
      <w:pPr>
        <w:pStyle w:val="Standard"/>
        <w:numPr>
          <w:ilvl w:val="3"/>
          <w:numId w:val="73"/>
        </w:numPr>
        <w:spacing w:after="0" w:line="240" w:lineRule="auto"/>
        <w:ind w:left="426"/>
        <w:jc w:val="both"/>
        <w:rPr>
          <w:rFonts w:ascii="Arial" w:hAnsi="Arial" w:cs="Arial"/>
          <w:sz w:val="20"/>
          <w:szCs w:val="20"/>
        </w:rPr>
      </w:pPr>
      <w:r w:rsidRPr="00F02029">
        <w:rPr>
          <w:rFonts w:ascii="Arial" w:hAnsi="Arial" w:cs="Arial"/>
          <w:sz w:val="20"/>
          <w:szCs w:val="20"/>
        </w:rPr>
        <w:t>Wykonawca zobowiązany jest do usunięcia wad przedmiotu umowy w terminach wyznaczonych przez Zamawiającego.</w:t>
      </w:r>
    </w:p>
    <w:p w14:paraId="37D3A4C2" w14:textId="77777777" w:rsidR="00567136" w:rsidRPr="00F02029" w:rsidRDefault="00EC2221" w:rsidP="00EB0ABA">
      <w:pPr>
        <w:pStyle w:val="Standard"/>
        <w:numPr>
          <w:ilvl w:val="3"/>
          <w:numId w:val="73"/>
        </w:numPr>
        <w:spacing w:after="0" w:line="240" w:lineRule="auto"/>
        <w:ind w:left="426"/>
        <w:jc w:val="both"/>
        <w:rPr>
          <w:rFonts w:ascii="Arial" w:hAnsi="Arial" w:cs="Arial"/>
          <w:sz w:val="20"/>
          <w:szCs w:val="20"/>
        </w:rPr>
      </w:pPr>
      <w:r w:rsidRPr="00F02029">
        <w:rPr>
          <w:rFonts w:ascii="Arial" w:hAnsi="Arial" w:cs="Arial"/>
          <w:sz w:val="20"/>
          <w:szCs w:val="20"/>
        </w:rPr>
        <w:t>Wykonawca zobowiązany jest do zawiadomienia Zamawiającego o usunięciu wad oraz do żądania od Zamawiającego wyznaczenia terminu na odbiór zakwestionowanych uprzednio robót jako wadliwych. Zamawiający z kolei zobowiązany jest w terminie do 14 dni roboczych od powzięcia wiadomości od Wykonawcy o usunięciu wad do przeprowadzenia komisyjnej procedury sprawdzenia stanu faktycznego, na okoliczność której zostanie sporządzony stosowny protokół.</w:t>
      </w:r>
    </w:p>
    <w:p w14:paraId="4D64802A" w14:textId="77777777" w:rsidR="00567136" w:rsidRPr="00F02029" w:rsidRDefault="00EC2221" w:rsidP="00EB0ABA">
      <w:pPr>
        <w:pStyle w:val="Standard"/>
        <w:numPr>
          <w:ilvl w:val="3"/>
          <w:numId w:val="73"/>
        </w:numPr>
        <w:spacing w:after="0" w:line="240" w:lineRule="auto"/>
        <w:ind w:left="426"/>
        <w:jc w:val="both"/>
        <w:rPr>
          <w:rFonts w:ascii="Arial" w:hAnsi="Arial" w:cs="Arial"/>
          <w:sz w:val="20"/>
          <w:szCs w:val="20"/>
        </w:rPr>
      </w:pPr>
      <w:r w:rsidRPr="00F02029">
        <w:rPr>
          <w:rFonts w:ascii="Arial" w:hAnsi="Arial" w:cs="Arial"/>
          <w:sz w:val="20"/>
          <w:szCs w:val="20"/>
        </w:rPr>
        <w:t>Odbiór końcowy będzie realizowany w terminie do 14 dni roboczych, od dnia powzięcia pisemnej wiadomości od Wykonawcy, o jego faktycznej gotowości do odbioru końcowego.</w:t>
      </w:r>
    </w:p>
    <w:p w14:paraId="2395B55C" w14:textId="78C4F828" w:rsidR="00567136" w:rsidRPr="00F02029" w:rsidRDefault="00EC2221" w:rsidP="00EB0ABA">
      <w:pPr>
        <w:pStyle w:val="Standard"/>
        <w:numPr>
          <w:ilvl w:val="3"/>
          <w:numId w:val="73"/>
        </w:numPr>
        <w:spacing w:after="0" w:line="240" w:lineRule="auto"/>
        <w:ind w:left="426"/>
        <w:jc w:val="both"/>
        <w:rPr>
          <w:rFonts w:ascii="Arial" w:hAnsi="Arial" w:cs="Arial"/>
          <w:sz w:val="20"/>
          <w:szCs w:val="20"/>
        </w:rPr>
      </w:pPr>
      <w:r w:rsidRPr="00F02029">
        <w:rPr>
          <w:rFonts w:ascii="Arial" w:hAnsi="Arial" w:cs="Arial"/>
          <w:sz w:val="20"/>
          <w:szCs w:val="20"/>
        </w:rPr>
        <w:t>Na wniosek Wykonawcy komisja odbioru końcowego w składzie powołanym  przez Zamawiającego dokona przeglądu i oceny całego przedmiotu zamówienia oraz sporządzi przy udziale upełnomocnionych przedstawicieli Wykonawcy stosowny do okoliczności protokół z odbioru końcowego przedmiotu zamówienia.</w:t>
      </w:r>
    </w:p>
    <w:tbl>
      <w:tblPr>
        <w:tblW w:w="9103" w:type="dxa"/>
        <w:tblInd w:w="1" w:type="dxa"/>
        <w:tblLayout w:type="fixed"/>
        <w:tblCellMar>
          <w:left w:w="10" w:type="dxa"/>
          <w:right w:w="10" w:type="dxa"/>
        </w:tblCellMar>
        <w:tblLook w:val="04A0" w:firstRow="1" w:lastRow="0" w:firstColumn="1" w:lastColumn="0" w:noHBand="0" w:noVBand="1"/>
      </w:tblPr>
      <w:tblGrid>
        <w:gridCol w:w="9103"/>
      </w:tblGrid>
      <w:tr w:rsidR="00567136" w:rsidRPr="00F02029" w14:paraId="7C5FF916" w14:textId="77777777">
        <w:tc>
          <w:tcPr>
            <w:tcW w:w="910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415B45B1" w14:textId="77777777" w:rsidR="00567136" w:rsidRPr="00F02029" w:rsidRDefault="00EC2221">
            <w:pPr>
              <w:pStyle w:val="Standard"/>
              <w:tabs>
                <w:tab w:val="left" w:pos="426"/>
              </w:tabs>
              <w:spacing w:after="0" w:line="240" w:lineRule="auto"/>
              <w:jc w:val="center"/>
              <w:rPr>
                <w:rFonts w:ascii="Arial" w:hAnsi="Arial" w:cs="Arial"/>
                <w:sz w:val="20"/>
                <w:szCs w:val="20"/>
              </w:rPr>
            </w:pPr>
            <w:r w:rsidRPr="00F02029">
              <w:rPr>
                <w:rFonts w:ascii="Arial" w:hAnsi="Arial" w:cs="Arial"/>
                <w:b/>
                <w:sz w:val="20"/>
                <w:szCs w:val="20"/>
              </w:rPr>
              <w:t>§ 11</w:t>
            </w:r>
          </w:p>
          <w:p w14:paraId="658D64C6" w14:textId="77777777" w:rsidR="00567136" w:rsidRPr="00F02029" w:rsidRDefault="00EC2221">
            <w:pPr>
              <w:pStyle w:val="Standard"/>
              <w:tabs>
                <w:tab w:val="left" w:pos="426"/>
              </w:tabs>
              <w:spacing w:after="0" w:line="240" w:lineRule="auto"/>
              <w:jc w:val="center"/>
              <w:rPr>
                <w:rFonts w:ascii="Arial" w:hAnsi="Arial" w:cs="Arial"/>
                <w:sz w:val="20"/>
                <w:szCs w:val="20"/>
              </w:rPr>
            </w:pPr>
            <w:r w:rsidRPr="00F02029">
              <w:rPr>
                <w:rFonts w:ascii="Arial" w:hAnsi="Arial" w:cs="Arial"/>
                <w:b/>
                <w:sz w:val="20"/>
                <w:szCs w:val="20"/>
              </w:rPr>
              <w:t>WARUNKI PŁATNOŚCI</w:t>
            </w:r>
          </w:p>
        </w:tc>
      </w:tr>
    </w:tbl>
    <w:p w14:paraId="66E95440" w14:textId="77777777" w:rsidR="00B31A63" w:rsidRPr="00763B5B" w:rsidRDefault="00B31A63" w:rsidP="00995694">
      <w:pPr>
        <w:pStyle w:val="Standard"/>
        <w:numPr>
          <w:ilvl w:val="0"/>
          <w:numId w:val="82"/>
        </w:numPr>
        <w:tabs>
          <w:tab w:val="left" w:pos="720"/>
        </w:tabs>
        <w:spacing w:after="0" w:line="240" w:lineRule="auto"/>
        <w:ind w:left="360"/>
        <w:jc w:val="both"/>
        <w:rPr>
          <w:rFonts w:ascii="Arial" w:hAnsi="Arial" w:cs="Arial"/>
          <w:sz w:val="20"/>
          <w:szCs w:val="20"/>
        </w:rPr>
      </w:pPr>
      <w:r w:rsidRPr="00763B5B">
        <w:rPr>
          <w:rFonts w:ascii="Arial" w:hAnsi="Arial" w:cs="Arial"/>
          <w:sz w:val="20"/>
          <w:szCs w:val="20"/>
        </w:rPr>
        <w:t xml:space="preserve">Płatność wynagrodzenia Wykonawcy ustalonego w § 7 ust. 1 umowy, odbędzie się zgodnie z warunkami określonymi we Wstępnej Promesie dotyczącej dofinansowania inwestycji z Programu Rządowy Fundusz Polski Ład: Program Inwestycji Strategicznych tj. odpowiednio: </w:t>
      </w:r>
    </w:p>
    <w:p w14:paraId="18DB2367" w14:textId="792AF443" w:rsidR="00FA1ABF" w:rsidRPr="00654C5D" w:rsidRDefault="00B31A63" w:rsidP="00654C5D">
      <w:pPr>
        <w:pStyle w:val="Standard"/>
        <w:numPr>
          <w:ilvl w:val="0"/>
          <w:numId w:val="83"/>
        </w:numPr>
        <w:tabs>
          <w:tab w:val="left" w:pos="720"/>
        </w:tabs>
        <w:spacing w:after="0" w:line="240" w:lineRule="auto"/>
        <w:jc w:val="both"/>
        <w:rPr>
          <w:rFonts w:ascii="Arial" w:hAnsi="Arial" w:cs="Arial"/>
          <w:sz w:val="20"/>
          <w:szCs w:val="20"/>
        </w:rPr>
      </w:pPr>
      <w:r w:rsidRPr="00B31A63">
        <w:rPr>
          <w:rFonts w:ascii="Arial" w:hAnsi="Arial" w:cs="Arial"/>
          <w:sz w:val="20"/>
          <w:szCs w:val="20"/>
        </w:rPr>
        <w:t xml:space="preserve">płatność zaliczki w kwocie nie mniejszej niż </w:t>
      </w:r>
      <w:bookmarkStart w:id="12" w:name="_Hlk119412353"/>
      <w:r w:rsidR="00FA1ABF">
        <w:rPr>
          <w:rFonts w:ascii="Arial" w:hAnsi="Arial" w:cs="Arial"/>
          <w:sz w:val="20"/>
          <w:szCs w:val="20"/>
        </w:rPr>
        <w:t>10</w:t>
      </w:r>
      <w:r w:rsidRPr="00B31A63">
        <w:rPr>
          <w:rFonts w:ascii="Arial" w:hAnsi="Arial" w:cs="Arial"/>
          <w:sz w:val="20"/>
          <w:szCs w:val="20"/>
        </w:rPr>
        <w:t>% wynagrodzenia</w:t>
      </w:r>
      <w:bookmarkEnd w:id="12"/>
      <w:r w:rsidRPr="00B31A63">
        <w:rPr>
          <w:rFonts w:ascii="Arial" w:hAnsi="Arial" w:cs="Arial"/>
          <w:sz w:val="20"/>
          <w:szCs w:val="20"/>
        </w:rPr>
        <w:t>, przy czym nie więcej niż do wysokości wkładu własnego Zamawiającego</w:t>
      </w:r>
      <w:r>
        <w:rPr>
          <w:rFonts w:ascii="Arial" w:hAnsi="Arial" w:cs="Arial"/>
          <w:sz w:val="20"/>
          <w:szCs w:val="20"/>
        </w:rPr>
        <w:t xml:space="preserve"> </w:t>
      </w:r>
      <w:r w:rsidRPr="00B31A63">
        <w:rPr>
          <w:rFonts w:ascii="Arial" w:hAnsi="Arial" w:cs="Arial"/>
          <w:sz w:val="20"/>
          <w:szCs w:val="20"/>
        </w:rPr>
        <w:t xml:space="preserve">- w wyniku </w:t>
      </w:r>
      <w:r w:rsidR="00175955" w:rsidRPr="00175955">
        <w:rPr>
          <w:rFonts w:ascii="Arial" w:hAnsi="Arial" w:cs="Arial"/>
          <w:sz w:val="20"/>
          <w:szCs w:val="20"/>
        </w:rPr>
        <w:t xml:space="preserve">odbiorów częściowych, o których </w:t>
      </w:r>
      <w:r w:rsidRPr="00B31A63">
        <w:rPr>
          <w:rFonts w:ascii="Arial" w:hAnsi="Arial" w:cs="Arial"/>
          <w:sz w:val="20"/>
          <w:szCs w:val="20"/>
        </w:rPr>
        <w:t xml:space="preserve">mowa </w:t>
      </w:r>
      <w:r w:rsidRPr="002B63BC">
        <w:rPr>
          <w:rFonts w:ascii="Arial" w:hAnsi="Arial" w:cs="Arial"/>
          <w:sz w:val="20"/>
          <w:szCs w:val="20"/>
        </w:rPr>
        <w:t>w § 10 ust. 1 i 2 umowy,</w:t>
      </w:r>
    </w:p>
    <w:p w14:paraId="5F6D8CF1" w14:textId="175A4873" w:rsidR="00CE6BC9" w:rsidRDefault="00B31A63" w:rsidP="00995694">
      <w:pPr>
        <w:pStyle w:val="Akapitzlist"/>
        <w:numPr>
          <w:ilvl w:val="0"/>
          <w:numId w:val="83"/>
        </w:numPr>
        <w:autoSpaceDN/>
        <w:spacing w:after="0" w:line="240" w:lineRule="auto"/>
        <w:ind w:left="714" w:hanging="357"/>
        <w:jc w:val="both"/>
        <w:textAlignment w:val="auto"/>
        <w:rPr>
          <w:rFonts w:ascii="Arial" w:hAnsi="Arial" w:cs="Arial"/>
          <w:sz w:val="20"/>
          <w:szCs w:val="20"/>
        </w:rPr>
      </w:pPr>
      <w:r w:rsidRPr="002B63BC">
        <w:rPr>
          <w:rFonts w:ascii="Arial" w:hAnsi="Arial" w:cs="Arial"/>
          <w:sz w:val="20"/>
          <w:szCs w:val="20"/>
        </w:rPr>
        <w:t xml:space="preserve">płatność pozostałej należności - po zakończeniu realizacji całego </w:t>
      </w:r>
      <w:r w:rsidRPr="002B63BC">
        <w:rPr>
          <w:rFonts w:ascii="Arial" w:hAnsi="Arial" w:cs="Arial"/>
          <w:bCs/>
          <w:sz w:val="20"/>
          <w:szCs w:val="20"/>
        </w:rPr>
        <w:t>zadania,</w:t>
      </w:r>
      <w:r w:rsidRPr="002B63BC">
        <w:rPr>
          <w:rFonts w:ascii="Arial" w:hAnsi="Arial" w:cs="Arial"/>
          <w:sz w:val="20"/>
          <w:szCs w:val="20"/>
        </w:rPr>
        <w:t xml:space="preserve"> w wyniku </w:t>
      </w:r>
      <w:r w:rsidRPr="00B31A63">
        <w:rPr>
          <w:rFonts w:ascii="Arial" w:hAnsi="Arial" w:cs="Arial"/>
          <w:sz w:val="20"/>
          <w:szCs w:val="20"/>
        </w:rPr>
        <w:t>odbioru końcowego przedmiotu zamówienia</w:t>
      </w:r>
      <w:r w:rsidR="00354279">
        <w:rPr>
          <w:rFonts w:ascii="Arial" w:hAnsi="Arial" w:cs="Arial"/>
          <w:sz w:val="20"/>
          <w:szCs w:val="20"/>
        </w:rPr>
        <w:t xml:space="preserve">, </w:t>
      </w:r>
      <w:r w:rsidR="00354279" w:rsidRPr="00354279">
        <w:rPr>
          <w:rFonts w:ascii="Arial" w:hAnsi="Arial" w:cs="Arial"/>
          <w:sz w:val="20"/>
          <w:szCs w:val="20"/>
        </w:rPr>
        <w:t xml:space="preserve">o którym mowa w § 10 ust. </w:t>
      </w:r>
      <w:r w:rsidR="00FA1ABF">
        <w:rPr>
          <w:rFonts w:ascii="Arial" w:hAnsi="Arial" w:cs="Arial"/>
          <w:sz w:val="20"/>
          <w:szCs w:val="20"/>
        </w:rPr>
        <w:t>3</w:t>
      </w:r>
      <w:r w:rsidR="00354279" w:rsidRPr="00354279">
        <w:rPr>
          <w:rFonts w:ascii="Arial" w:hAnsi="Arial" w:cs="Arial"/>
          <w:sz w:val="20"/>
          <w:szCs w:val="20"/>
        </w:rPr>
        <w:t>-</w:t>
      </w:r>
      <w:r w:rsidR="00354279">
        <w:rPr>
          <w:rFonts w:ascii="Arial" w:hAnsi="Arial" w:cs="Arial"/>
          <w:sz w:val="20"/>
          <w:szCs w:val="20"/>
        </w:rPr>
        <w:t>9</w:t>
      </w:r>
      <w:r w:rsidR="00354279" w:rsidRPr="00354279">
        <w:rPr>
          <w:rFonts w:ascii="Arial" w:hAnsi="Arial" w:cs="Arial"/>
          <w:sz w:val="20"/>
          <w:szCs w:val="20"/>
        </w:rPr>
        <w:t xml:space="preserve"> umowy</w:t>
      </w:r>
      <w:r w:rsidR="00354279">
        <w:rPr>
          <w:rFonts w:ascii="Arial" w:hAnsi="Arial" w:cs="Arial"/>
          <w:sz w:val="20"/>
          <w:szCs w:val="20"/>
        </w:rPr>
        <w:t>,</w:t>
      </w:r>
    </w:p>
    <w:p w14:paraId="36213D55" w14:textId="29AA8E4E" w:rsidR="00354279" w:rsidRPr="00B31A63" w:rsidRDefault="00354279" w:rsidP="00995694">
      <w:pPr>
        <w:pStyle w:val="Akapitzlist"/>
        <w:numPr>
          <w:ilvl w:val="0"/>
          <w:numId w:val="83"/>
        </w:numPr>
        <w:autoSpaceDN/>
        <w:spacing w:after="0" w:line="240" w:lineRule="auto"/>
        <w:ind w:left="714" w:hanging="357"/>
        <w:jc w:val="both"/>
        <w:textAlignment w:val="auto"/>
        <w:rPr>
          <w:rFonts w:ascii="Arial" w:hAnsi="Arial" w:cs="Arial"/>
          <w:sz w:val="20"/>
          <w:szCs w:val="20"/>
        </w:rPr>
      </w:pPr>
      <w:r w:rsidRPr="00354279">
        <w:rPr>
          <w:rFonts w:ascii="Arial" w:hAnsi="Arial" w:cs="Arial"/>
          <w:sz w:val="20"/>
          <w:szCs w:val="20"/>
        </w:rPr>
        <w:t>Wykonawca zapewni finansowanie robót w części niepokrytej udziałem własnym Zamawiającego, na czas poprzedzający wypłatę środków publicznych przez Instytucję dofinansowującą z udzielonej Zamawiającemu Promesy</w:t>
      </w:r>
      <w:r>
        <w:rPr>
          <w:rFonts w:ascii="Arial" w:hAnsi="Arial" w:cs="Arial"/>
          <w:sz w:val="20"/>
          <w:szCs w:val="20"/>
        </w:rPr>
        <w:t>.</w:t>
      </w:r>
    </w:p>
    <w:p w14:paraId="22D0DFD9" w14:textId="77B8DC77" w:rsidR="00567136" w:rsidRPr="00F02029" w:rsidRDefault="00EC2221">
      <w:pPr>
        <w:pStyle w:val="Standard"/>
        <w:tabs>
          <w:tab w:val="left" w:pos="720"/>
        </w:tabs>
        <w:spacing w:after="0" w:line="240" w:lineRule="auto"/>
        <w:ind w:left="360" w:hanging="360"/>
        <w:jc w:val="both"/>
        <w:rPr>
          <w:rFonts w:ascii="Arial" w:hAnsi="Arial" w:cs="Arial"/>
          <w:sz w:val="20"/>
          <w:szCs w:val="20"/>
        </w:rPr>
      </w:pPr>
      <w:r w:rsidRPr="00F02029">
        <w:rPr>
          <w:rFonts w:ascii="Arial" w:hAnsi="Arial" w:cs="Arial"/>
          <w:sz w:val="20"/>
          <w:szCs w:val="20"/>
        </w:rPr>
        <w:t xml:space="preserve">2. </w:t>
      </w:r>
      <w:r w:rsidR="00354279" w:rsidRPr="00354279">
        <w:rPr>
          <w:rFonts w:ascii="Arial" w:hAnsi="Arial" w:cs="Arial"/>
          <w:sz w:val="20"/>
          <w:szCs w:val="20"/>
        </w:rPr>
        <w:t>Podstawą formalno-prawną do wystawienia przez Wykonawcę stosownych faktur VAT na Zamawiającego i żądanie od niego wynagrodzenia za zrealizowany przedmiot zamówienia,  będą odpowiednio: protokół odbioru częściowego oraz zatwierdzony przez Zamawiającego protokół odbioru końcowego - sporządzone na bazie procedury określonej w § 10</w:t>
      </w:r>
      <w:r w:rsidRPr="00F02029">
        <w:rPr>
          <w:rFonts w:ascii="Arial" w:hAnsi="Arial" w:cs="Arial"/>
          <w:sz w:val="20"/>
          <w:szCs w:val="20"/>
        </w:rPr>
        <w:t>.</w:t>
      </w:r>
    </w:p>
    <w:p w14:paraId="42285934" w14:textId="55CF7F01" w:rsidR="00567136" w:rsidRPr="00F02029" w:rsidRDefault="00EC2221">
      <w:pPr>
        <w:pStyle w:val="Standard"/>
        <w:tabs>
          <w:tab w:val="left" w:pos="720"/>
        </w:tabs>
        <w:spacing w:after="0" w:line="240" w:lineRule="auto"/>
        <w:ind w:left="360" w:hanging="360"/>
        <w:jc w:val="both"/>
        <w:rPr>
          <w:rFonts w:ascii="Arial" w:hAnsi="Arial" w:cs="Arial"/>
          <w:sz w:val="20"/>
          <w:szCs w:val="20"/>
        </w:rPr>
      </w:pPr>
      <w:r w:rsidRPr="00F02029">
        <w:rPr>
          <w:rFonts w:ascii="Arial" w:hAnsi="Arial" w:cs="Arial"/>
          <w:sz w:val="20"/>
          <w:szCs w:val="20"/>
        </w:rPr>
        <w:t xml:space="preserve">3.  </w:t>
      </w:r>
      <w:r w:rsidR="00655A4F">
        <w:rPr>
          <w:rFonts w:ascii="Arial" w:hAnsi="Arial" w:cs="Arial"/>
          <w:sz w:val="20"/>
          <w:szCs w:val="20"/>
        </w:rPr>
        <w:t xml:space="preserve"> </w:t>
      </w:r>
      <w:r w:rsidR="00354279" w:rsidRPr="00354279">
        <w:rPr>
          <w:rFonts w:ascii="Arial" w:hAnsi="Arial" w:cs="Arial"/>
          <w:sz w:val="20"/>
          <w:szCs w:val="20"/>
        </w:rPr>
        <w:t>Faktury VAT z tytułu rozliczenia częściowego i rozliczenia końcowego przedmiotu zamówienia, złożone będą w postaci oryginału, wraz ze stosownymi protokołami odbioru częściowego i odbioru końcowego - w siedzibie Zamawiającego</w:t>
      </w:r>
      <w:r w:rsidRPr="00F02029">
        <w:rPr>
          <w:rFonts w:ascii="Arial" w:hAnsi="Arial" w:cs="Arial"/>
          <w:sz w:val="20"/>
          <w:szCs w:val="20"/>
        </w:rPr>
        <w:t>.</w:t>
      </w:r>
    </w:p>
    <w:p w14:paraId="20F303C6" w14:textId="6BEBB6AD" w:rsidR="00567136" w:rsidRDefault="00EC2221">
      <w:pPr>
        <w:pStyle w:val="Standard"/>
        <w:tabs>
          <w:tab w:val="left" w:pos="720"/>
        </w:tabs>
        <w:spacing w:after="0" w:line="240" w:lineRule="auto"/>
        <w:ind w:left="360" w:hanging="360"/>
        <w:jc w:val="both"/>
        <w:rPr>
          <w:rFonts w:ascii="Arial" w:hAnsi="Arial" w:cs="Arial"/>
          <w:sz w:val="20"/>
          <w:szCs w:val="20"/>
        </w:rPr>
      </w:pPr>
      <w:r w:rsidRPr="00F02029">
        <w:rPr>
          <w:rFonts w:ascii="Arial" w:hAnsi="Arial" w:cs="Arial"/>
          <w:sz w:val="20"/>
          <w:szCs w:val="20"/>
        </w:rPr>
        <w:t xml:space="preserve">4. </w:t>
      </w:r>
      <w:r w:rsidR="00A07929">
        <w:rPr>
          <w:rFonts w:ascii="Arial" w:hAnsi="Arial" w:cs="Arial"/>
          <w:sz w:val="20"/>
          <w:szCs w:val="20"/>
        </w:rPr>
        <w:t xml:space="preserve">   </w:t>
      </w:r>
      <w:r w:rsidR="00A07929" w:rsidRPr="00437B48">
        <w:rPr>
          <w:rFonts w:ascii="Arial" w:hAnsi="Arial" w:cs="Arial"/>
          <w:sz w:val="20"/>
          <w:szCs w:val="20"/>
        </w:rPr>
        <w:t xml:space="preserve">Płatność należności Wykonawcy z tytułu rozliczenia przedmiotu umowy, </w:t>
      </w:r>
      <w:r w:rsidR="00A07929" w:rsidRPr="00F02029">
        <w:rPr>
          <w:rFonts w:ascii="Arial" w:hAnsi="Arial" w:cs="Arial"/>
          <w:sz w:val="20"/>
          <w:szCs w:val="20"/>
        </w:rPr>
        <w:t xml:space="preserve">ustala się </w:t>
      </w:r>
      <w:r w:rsidR="00A07929" w:rsidRPr="00F02029">
        <w:rPr>
          <w:rFonts w:ascii="Arial" w:hAnsi="Arial" w:cs="Arial"/>
          <w:b/>
          <w:sz w:val="20"/>
          <w:szCs w:val="20"/>
        </w:rPr>
        <w:t>do 30 dni</w:t>
      </w:r>
      <w:r w:rsidR="00A07929" w:rsidRPr="00F02029">
        <w:rPr>
          <w:rFonts w:ascii="Arial" w:hAnsi="Arial" w:cs="Arial"/>
          <w:sz w:val="20"/>
          <w:szCs w:val="20"/>
        </w:rPr>
        <w:t>, licząc od dnia potwierdzonego przyjęcia przez Zamawiającego, stosownej prawidłowo wystawionej faktury VAT</w:t>
      </w:r>
      <w:r w:rsidR="00A07929">
        <w:rPr>
          <w:rFonts w:ascii="Arial" w:hAnsi="Arial" w:cs="Arial"/>
          <w:sz w:val="20"/>
          <w:szCs w:val="20"/>
        </w:rPr>
        <w:t>.</w:t>
      </w:r>
    </w:p>
    <w:p w14:paraId="25E47B47" w14:textId="340B0FF2" w:rsidR="00567136" w:rsidRPr="00F02029" w:rsidRDefault="00EC2221" w:rsidP="00EB0ABA">
      <w:pPr>
        <w:pStyle w:val="Standard"/>
        <w:numPr>
          <w:ilvl w:val="0"/>
          <w:numId w:val="74"/>
        </w:numPr>
        <w:tabs>
          <w:tab w:val="left" w:pos="-1080"/>
        </w:tabs>
        <w:spacing w:after="0" w:line="240" w:lineRule="auto"/>
        <w:jc w:val="both"/>
        <w:rPr>
          <w:rFonts w:ascii="Arial" w:hAnsi="Arial" w:cs="Arial"/>
          <w:sz w:val="20"/>
          <w:szCs w:val="20"/>
        </w:rPr>
      </w:pPr>
      <w:r w:rsidRPr="00F02029">
        <w:rPr>
          <w:rFonts w:ascii="Arial" w:hAnsi="Arial" w:cs="Arial"/>
          <w:sz w:val="20"/>
          <w:szCs w:val="20"/>
        </w:rPr>
        <w:lastRenderedPageBreak/>
        <w:t>Płatność wynagrodzenia z tytułu przyjętej przez Zamawiającego faktury VAT, odbędzie się przelewem na konto wskazane przez Wykonawcę. Wykonawca oświadcza, że numer rachunku bankowego wskazany na fakturze wystawionej w związku z realizacją umowy, jest numerem zgłoszonym do Urzędu skarbowego i jest właściwym dla dokonywania rozliczeń na zasadach podzielonej płatności (split payment), zgodnie z przepisami ustawy z dnia 11 marca 2004r. o podatku od towarów i usług (</w:t>
      </w:r>
      <w:bookmarkStart w:id="13" w:name="_Hlk104790994"/>
      <w:r w:rsidR="004B30C1" w:rsidRPr="004B30C1">
        <w:rPr>
          <w:rFonts w:ascii="Arial" w:hAnsi="Arial" w:cs="Arial"/>
          <w:sz w:val="20"/>
          <w:szCs w:val="20"/>
        </w:rPr>
        <w:t xml:space="preserve">Dz.U. z </w:t>
      </w:r>
      <w:r w:rsidR="00FA1ABF" w:rsidRPr="00FA1ABF">
        <w:rPr>
          <w:rFonts w:ascii="Arial" w:hAnsi="Arial" w:cs="Arial"/>
          <w:sz w:val="20"/>
          <w:szCs w:val="20"/>
        </w:rPr>
        <w:t>2024r. poz. 361</w:t>
      </w:r>
      <w:r w:rsidRPr="00F02029">
        <w:rPr>
          <w:rFonts w:ascii="Arial" w:hAnsi="Arial" w:cs="Arial"/>
          <w:sz w:val="20"/>
          <w:szCs w:val="20"/>
        </w:rPr>
        <w:t xml:space="preserve"> ze zm.</w:t>
      </w:r>
      <w:bookmarkEnd w:id="13"/>
      <w:r w:rsidRPr="00F02029">
        <w:rPr>
          <w:rFonts w:ascii="Arial" w:hAnsi="Arial" w:cs="Arial"/>
          <w:sz w:val="20"/>
          <w:szCs w:val="20"/>
        </w:rPr>
        <w:t>).</w:t>
      </w:r>
    </w:p>
    <w:p w14:paraId="21192F6D" w14:textId="0B64B32C" w:rsidR="00567136" w:rsidRDefault="00EC2221" w:rsidP="00EC2D08">
      <w:pPr>
        <w:pStyle w:val="Standard"/>
        <w:numPr>
          <w:ilvl w:val="0"/>
          <w:numId w:val="9"/>
        </w:numPr>
        <w:tabs>
          <w:tab w:val="left" w:pos="-1080"/>
        </w:tabs>
        <w:spacing w:after="0" w:line="240" w:lineRule="auto"/>
        <w:jc w:val="both"/>
        <w:rPr>
          <w:rFonts w:ascii="Arial" w:hAnsi="Arial" w:cs="Arial"/>
          <w:sz w:val="20"/>
          <w:szCs w:val="20"/>
        </w:rPr>
      </w:pPr>
      <w:r w:rsidRPr="00EC2D08">
        <w:rPr>
          <w:rFonts w:ascii="Arial" w:hAnsi="Arial" w:cs="Arial"/>
          <w:sz w:val="20"/>
          <w:szCs w:val="20"/>
        </w:rPr>
        <w:t>Dane Zamawiającego do faktury:</w:t>
      </w:r>
      <w:r w:rsidR="00EC2D08" w:rsidRPr="00EC2D08">
        <w:rPr>
          <w:rFonts w:ascii="Arial" w:hAnsi="Arial" w:cs="Arial"/>
          <w:sz w:val="20"/>
          <w:szCs w:val="20"/>
        </w:rPr>
        <w:t xml:space="preserve"> </w:t>
      </w:r>
    </w:p>
    <w:p w14:paraId="32199172" w14:textId="77777777" w:rsidR="00EF0C0D" w:rsidRPr="00833DD1" w:rsidRDefault="00EF0C0D" w:rsidP="00EF0C0D">
      <w:pPr>
        <w:pStyle w:val="Akapitzlist"/>
        <w:spacing w:after="0" w:line="240" w:lineRule="auto"/>
        <w:ind w:left="567"/>
        <w:rPr>
          <w:rFonts w:ascii="Arial" w:eastAsia="Arial Unicode MS" w:hAnsi="Arial" w:cs="Arial"/>
          <w:bCs/>
          <w:sz w:val="20"/>
          <w:szCs w:val="20"/>
        </w:rPr>
      </w:pPr>
      <w:r w:rsidRPr="00833DD1">
        <w:rPr>
          <w:rFonts w:ascii="Arial" w:eastAsia="Arial Unicode MS" w:hAnsi="Arial" w:cs="Arial"/>
          <w:bCs/>
          <w:iCs/>
          <w:sz w:val="20"/>
          <w:szCs w:val="20"/>
        </w:rPr>
        <w:t xml:space="preserve">Nabywca: Gmina Dzierzgoń, </w:t>
      </w:r>
      <w:r w:rsidRPr="00833DD1">
        <w:rPr>
          <w:rFonts w:ascii="Arial" w:eastAsia="Arial Unicode MS" w:hAnsi="Arial" w:cs="Arial"/>
          <w:bCs/>
          <w:sz w:val="20"/>
          <w:szCs w:val="20"/>
        </w:rPr>
        <w:t xml:space="preserve">Plac Wolności 1, 82-440 Dzierzgoń, </w:t>
      </w:r>
      <w:r w:rsidRPr="00833DD1">
        <w:rPr>
          <w:rFonts w:ascii="Arial" w:hAnsi="Arial" w:cs="Arial"/>
          <w:bCs/>
          <w:sz w:val="20"/>
          <w:szCs w:val="20"/>
        </w:rPr>
        <w:t xml:space="preserve">NIP </w:t>
      </w:r>
      <w:r w:rsidRPr="00833DD1">
        <w:rPr>
          <w:rFonts w:ascii="Arial" w:eastAsia="Arial Unicode MS" w:hAnsi="Arial" w:cs="Arial"/>
          <w:bCs/>
          <w:sz w:val="20"/>
          <w:szCs w:val="20"/>
        </w:rPr>
        <w:t>5792069701</w:t>
      </w:r>
    </w:p>
    <w:p w14:paraId="313A5AB4" w14:textId="19ED8D92" w:rsidR="00833DD1" w:rsidRPr="00833DD1" w:rsidRDefault="00EF0C0D" w:rsidP="00EF0C0D">
      <w:pPr>
        <w:pStyle w:val="Standard"/>
        <w:tabs>
          <w:tab w:val="left" w:pos="-1080"/>
        </w:tabs>
        <w:spacing w:after="0" w:line="240" w:lineRule="auto"/>
        <w:ind w:left="567"/>
        <w:jc w:val="both"/>
        <w:rPr>
          <w:rFonts w:ascii="Arial" w:hAnsi="Arial" w:cs="Arial"/>
          <w:bCs/>
          <w:sz w:val="20"/>
          <w:szCs w:val="20"/>
        </w:rPr>
      </w:pPr>
      <w:r w:rsidRPr="00833DD1">
        <w:rPr>
          <w:rFonts w:ascii="Arial" w:eastAsia="Arial Unicode MS" w:hAnsi="Arial" w:cs="Arial"/>
          <w:bCs/>
          <w:sz w:val="20"/>
          <w:szCs w:val="20"/>
        </w:rPr>
        <w:t>Odbiorca: Urząd Miejski w Dzierzgoniu, Plac Wolności 1, 82-440 Dzierzgoń</w:t>
      </w:r>
    </w:p>
    <w:p w14:paraId="6B538096" w14:textId="77777777" w:rsidR="00567136" w:rsidRPr="00F02029" w:rsidRDefault="00EC2221">
      <w:pPr>
        <w:pStyle w:val="Standard"/>
        <w:numPr>
          <w:ilvl w:val="0"/>
          <w:numId w:val="9"/>
        </w:numPr>
        <w:tabs>
          <w:tab w:val="left" w:pos="-1080"/>
        </w:tabs>
        <w:spacing w:after="0" w:line="240" w:lineRule="auto"/>
        <w:jc w:val="both"/>
        <w:rPr>
          <w:rFonts w:ascii="Arial" w:hAnsi="Arial" w:cs="Arial"/>
          <w:sz w:val="20"/>
          <w:szCs w:val="20"/>
        </w:rPr>
      </w:pPr>
      <w:r w:rsidRPr="00F02029">
        <w:rPr>
          <w:rFonts w:ascii="Arial" w:hAnsi="Arial" w:cs="Arial"/>
          <w:sz w:val="20"/>
          <w:szCs w:val="20"/>
        </w:rPr>
        <w:t>Bezpośrednie płatności wynagrodzenia należnego podwykonawcom lub dalszym podwykonawcom  za wykonane roboty budowlane, dostawy lub usługi, Zamawiający będzie realizował na zasadach określonych w § 6 umowy na konta bankowe podwykonawców lub dalszych podwykonawców.</w:t>
      </w:r>
    </w:p>
    <w:p w14:paraId="7D78F033" w14:textId="77777777" w:rsidR="00567136" w:rsidRPr="00F02029" w:rsidRDefault="00EC2221">
      <w:pPr>
        <w:pStyle w:val="Standard"/>
        <w:numPr>
          <w:ilvl w:val="0"/>
          <w:numId w:val="9"/>
        </w:numPr>
        <w:tabs>
          <w:tab w:val="left" w:pos="-1080"/>
        </w:tabs>
        <w:spacing w:after="0" w:line="240" w:lineRule="auto"/>
        <w:jc w:val="both"/>
        <w:rPr>
          <w:rFonts w:ascii="Arial" w:hAnsi="Arial" w:cs="Arial"/>
          <w:sz w:val="20"/>
          <w:szCs w:val="20"/>
        </w:rPr>
      </w:pPr>
      <w:r w:rsidRPr="00F02029">
        <w:rPr>
          <w:rFonts w:ascii="Arial" w:hAnsi="Arial" w:cs="Arial"/>
          <w:sz w:val="20"/>
          <w:szCs w:val="20"/>
        </w:rPr>
        <w:t>Wykonawca jest zobowiązany przedłożyć wraz z rozliczeniami należnego mu wynagrodzenia, oświadczenia podwykonawców lub dowody dotyczące zapłaty wynagrodzenia podwykonawcom (dalszym podwykonawcom), których termin upłynął w danym okresie rozliczeniowym. Oświadczenia, należycie podpisane przez osoby upoważnione do reprezentowania składającego je podwykonawcy lub dowody, powinny potwierdzać brak zaległości Wykonawcy w uregulowaniu wszystkich wymagalnych wynagrodzeń podwykonawców wynikających z umów o podwykonawstwo.</w:t>
      </w:r>
    </w:p>
    <w:p w14:paraId="23A3E285" w14:textId="77777777" w:rsidR="00567136" w:rsidRPr="00F02029" w:rsidRDefault="00EC2221">
      <w:pPr>
        <w:pStyle w:val="Standard"/>
        <w:numPr>
          <w:ilvl w:val="0"/>
          <w:numId w:val="9"/>
        </w:numPr>
        <w:tabs>
          <w:tab w:val="left" w:pos="-1080"/>
        </w:tabs>
        <w:spacing w:after="0" w:line="240" w:lineRule="auto"/>
        <w:jc w:val="both"/>
        <w:rPr>
          <w:rFonts w:ascii="Arial" w:hAnsi="Arial" w:cs="Arial"/>
          <w:sz w:val="20"/>
          <w:szCs w:val="20"/>
        </w:rPr>
      </w:pPr>
      <w:r w:rsidRPr="00F02029">
        <w:rPr>
          <w:rFonts w:ascii="Arial" w:hAnsi="Arial" w:cs="Arial"/>
          <w:sz w:val="20"/>
          <w:szCs w:val="20"/>
        </w:rPr>
        <w:t>Kwoty wypłacone podwykonawcom na podstawie dokumentów wymienionych w ust 7, pomniejszać będą należności Wykonawcy wskazane na fakturze.</w:t>
      </w:r>
    </w:p>
    <w:p w14:paraId="6135C3E2" w14:textId="77777777" w:rsidR="00567136" w:rsidRPr="00F02029" w:rsidRDefault="00EC2221">
      <w:pPr>
        <w:pStyle w:val="Standard"/>
        <w:numPr>
          <w:ilvl w:val="0"/>
          <w:numId w:val="9"/>
        </w:numPr>
        <w:tabs>
          <w:tab w:val="left" w:pos="-1080"/>
        </w:tabs>
        <w:spacing w:after="0" w:line="240" w:lineRule="auto"/>
        <w:jc w:val="both"/>
        <w:rPr>
          <w:rFonts w:ascii="Arial" w:hAnsi="Arial" w:cs="Arial"/>
          <w:sz w:val="20"/>
          <w:szCs w:val="20"/>
        </w:rPr>
      </w:pPr>
      <w:r w:rsidRPr="00F02029">
        <w:rPr>
          <w:rFonts w:ascii="Arial" w:hAnsi="Arial" w:cs="Arial"/>
          <w:sz w:val="20"/>
          <w:szCs w:val="20"/>
        </w:rPr>
        <w:t>W przypadku, gdy podwykonawca nie zafakturował żadnych robót w danym okresie rozliczeniowym, Wykonawca załączy do faktury oświadczenie podwykonawcy potwierdzające tę okoliczność, wówczas cała kwota wynikająca z faktury zostanie wypłacona Wykonawcy.</w:t>
      </w:r>
    </w:p>
    <w:p w14:paraId="66A89E73" w14:textId="77777777" w:rsidR="00567136" w:rsidRPr="00F02029" w:rsidRDefault="00EC2221">
      <w:pPr>
        <w:pStyle w:val="Standard"/>
        <w:numPr>
          <w:ilvl w:val="0"/>
          <w:numId w:val="9"/>
        </w:numPr>
        <w:tabs>
          <w:tab w:val="left" w:pos="-1080"/>
        </w:tabs>
        <w:spacing w:after="0" w:line="240" w:lineRule="auto"/>
        <w:jc w:val="both"/>
        <w:rPr>
          <w:rFonts w:ascii="Arial" w:hAnsi="Arial" w:cs="Arial"/>
          <w:sz w:val="20"/>
          <w:szCs w:val="20"/>
        </w:rPr>
      </w:pPr>
      <w:r w:rsidRPr="00F02029">
        <w:rPr>
          <w:rFonts w:ascii="Arial" w:hAnsi="Arial" w:cs="Arial"/>
          <w:sz w:val="20"/>
          <w:szCs w:val="20"/>
        </w:rPr>
        <w:t>Do faktury końcowej za wykonanie przedmiotu umowy, Wykonawca dołączy dodatkowo oświadczenia podwykonawców o wystawieniu przez nich faktur VAT, na wszystkie wykonane przez nich roboty zgodnie z zawartymi umowami o podwykonawstwo.</w:t>
      </w:r>
    </w:p>
    <w:tbl>
      <w:tblPr>
        <w:tblW w:w="9103" w:type="dxa"/>
        <w:tblInd w:w="1" w:type="dxa"/>
        <w:tblLayout w:type="fixed"/>
        <w:tblCellMar>
          <w:left w:w="10" w:type="dxa"/>
          <w:right w:w="10" w:type="dxa"/>
        </w:tblCellMar>
        <w:tblLook w:val="04A0" w:firstRow="1" w:lastRow="0" w:firstColumn="1" w:lastColumn="0" w:noHBand="0" w:noVBand="1"/>
      </w:tblPr>
      <w:tblGrid>
        <w:gridCol w:w="9103"/>
      </w:tblGrid>
      <w:tr w:rsidR="00567136" w:rsidRPr="00F02029" w14:paraId="4E7C2847" w14:textId="77777777">
        <w:tc>
          <w:tcPr>
            <w:tcW w:w="910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6DD38A73" w14:textId="77777777" w:rsidR="00567136" w:rsidRPr="00F02029" w:rsidRDefault="00EC2221">
            <w:pPr>
              <w:pStyle w:val="Standard"/>
              <w:spacing w:after="0" w:line="240" w:lineRule="auto"/>
              <w:jc w:val="center"/>
              <w:rPr>
                <w:rFonts w:ascii="Arial" w:hAnsi="Arial" w:cs="Arial"/>
                <w:sz w:val="20"/>
                <w:szCs w:val="20"/>
              </w:rPr>
            </w:pPr>
            <w:r w:rsidRPr="00F02029">
              <w:rPr>
                <w:rFonts w:ascii="Arial" w:hAnsi="Arial" w:cs="Arial"/>
                <w:b/>
                <w:sz w:val="20"/>
                <w:szCs w:val="20"/>
              </w:rPr>
              <w:t>§ 12</w:t>
            </w:r>
          </w:p>
          <w:p w14:paraId="67735476" w14:textId="77777777" w:rsidR="00567136" w:rsidRPr="00F02029" w:rsidRDefault="00EC2221">
            <w:pPr>
              <w:pStyle w:val="Standard"/>
              <w:spacing w:after="0" w:line="240" w:lineRule="auto"/>
              <w:jc w:val="center"/>
              <w:rPr>
                <w:rFonts w:ascii="Arial" w:hAnsi="Arial" w:cs="Arial"/>
                <w:sz w:val="20"/>
                <w:szCs w:val="20"/>
              </w:rPr>
            </w:pPr>
            <w:r w:rsidRPr="00F02029">
              <w:rPr>
                <w:rFonts w:ascii="Arial" w:hAnsi="Arial" w:cs="Arial"/>
                <w:b/>
                <w:sz w:val="20"/>
                <w:szCs w:val="20"/>
              </w:rPr>
              <w:t>GWARANCJA</w:t>
            </w:r>
          </w:p>
        </w:tc>
      </w:tr>
    </w:tbl>
    <w:p w14:paraId="4BEDDC45" w14:textId="77777777" w:rsidR="007438BF" w:rsidRDefault="00800F7D">
      <w:pPr>
        <w:pStyle w:val="Tekstpodstawowy21"/>
        <w:numPr>
          <w:ilvl w:val="0"/>
          <w:numId w:val="1"/>
        </w:numPr>
        <w:tabs>
          <w:tab w:val="left" w:pos="-1080"/>
        </w:tabs>
        <w:spacing w:after="0" w:line="240" w:lineRule="auto"/>
        <w:rPr>
          <w:rFonts w:ascii="Arial" w:hAnsi="Arial" w:cs="Arial"/>
          <w:sz w:val="20"/>
          <w:szCs w:val="20"/>
        </w:rPr>
      </w:pPr>
      <w:r w:rsidRPr="00F02029">
        <w:rPr>
          <w:rFonts w:ascii="Arial" w:hAnsi="Arial" w:cs="Arial"/>
          <w:sz w:val="20"/>
          <w:szCs w:val="20"/>
        </w:rPr>
        <w:t xml:space="preserve">Wykonawca udziela Zamawiającemu gwarancji jakości wykonania przedmiotu umowy. </w:t>
      </w:r>
      <w:r w:rsidR="00EC2221" w:rsidRPr="00F02029">
        <w:rPr>
          <w:rFonts w:ascii="Arial" w:hAnsi="Arial" w:cs="Arial"/>
          <w:sz w:val="20"/>
          <w:szCs w:val="20"/>
        </w:rPr>
        <w:t xml:space="preserve">Okres gwarancji jakości na zrealizowany i odebrany przedmiot zamówienia określa się na </w:t>
      </w:r>
      <w:r w:rsidR="00EC2221" w:rsidRPr="00F02029">
        <w:rPr>
          <w:rFonts w:ascii="Arial" w:hAnsi="Arial" w:cs="Arial"/>
          <w:b/>
          <w:sz w:val="20"/>
          <w:szCs w:val="20"/>
        </w:rPr>
        <w:t>…… miesięcy</w:t>
      </w:r>
      <w:r w:rsidR="00EC2221" w:rsidRPr="00F02029">
        <w:rPr>
          <w:rFonts w:ascii="Arial" w:hAnsi="Arial" w:cs="Arial"/>
          <w:sz w:val="20"/>
          <w:szCs w:val="20"/>
        </w:rPr>
        <w:t>, licząc od daty bezwarunkowego odbioru końcowego przedmiotu zamówienia</w:t>
      </w:r>
      <w:r w:rsidR="007438BF" w:rsidRPr="007438BF">
        <w:rPr>
          <w:rFonts w:ascii="Arial" w:hAnsi="Arial" w:cs="Arial"/>
          <w:sz w:val="20"/>
          <w:szCs w:val="20"/>
        </w:rPr>
        <w:t>, z zastrzeżeniem ust. 2.</w:t>
      </w:r>
      <w:r w:rsidR="00EC2221" w:rsidRPr="00F02029">
        <w:rPr>
          <w:rFonts w:ascii="Arial" w:hAnsi="Arial" w:cs="Arial"/>
          <w:sz w:val="20"/>
          <w:szCs w:val="20"/>
        </w:rPr>
        <w:t xml:space="preserve"> </w:t>
      </w:r>
    </w:p>
    <w:p w14:paraId="0C221DD6" w14:textId="4AA18AAF" w:rsidR="00567136" w:rsidRPr="00F02029" w:rsidRDefault="00EC2221">
      <w:pPr>
        <w:pStyle w:val="Tekstpodstawowy21"/>
        <w:numPr>
          <w:ilvl w:val="0"/>
          <w:numId w:val="1"/>
        </w:numPr>
        <w:tabs>
          <w:tab w:val="left" w:pos="-1080"/>
        </w:tabs>
        <w:spacing w:after="0" w:line="240" w:lineRule="auto"/>
        <w:rPr>
          <w:rFonts w:ascii="Arial" w:hAnsi="Arial" w:cs="Arial"/>
          <w:sz w:val="20"/>
          <w:szCs w:val="20"/>
        </w:rPr>
      </w:pPr>
      <w:r w:rsidRPr="00F02029">
        <w:rPr>
          <w:rFonts w:ascii="Arial" w:hAnsi="Arial" w:cs="Arial"/>
          <w:sz w:val="20"/>
          <w:szCs w:val="20"/>
        </w:rPr>
        <w:t xml:space="preserve">Przedmiotowa gwarancja dotyczy zastosowanych technologii i wykonanych robót budowlano-montażowych oraz dostarczonych kompletnych produktów i urządzeń/zespołów urządzeń, z wyjątkiem urządzeń, </w:t>
      </w:r>
      <w:r w:rsidR="007438BF" w:rsidRPr="007438BF">
        <w:rPr>
          <w:rFonts w:ascii="Arial" w:hAnsi="Arial" w:cs="Arial"/>
          <w:sz w:val="20"/>
          <w:szCs w:val="20"/>
        </w:rPr>
        <w:t>na które ich producenci udzielili dłuższego okresu gwarancji, wówczas termin gwarancji ustala się zgodnie z gwarancją producenta, z zastrzeżeniem maksymalnego okresu - w przypadku oferowania przez producenta opcjonalnych okresów gwarancji</w:t>
      </w:r>
      <w:r w:rsidRPr="00F02029">
        <w:rPr>
          <w:rFonts w:ascii="Arial" w:hAnsi="Arial" w:cs="Arial"/>
          <w:sz w:val="20"/>
          <w:szCs w:val="20"/>
        </w:rPr>
        <w:t>.</w:t>
      </w:r>
    </w:p>
    <w:p w14:paraId="13DF5FC1" w14:textId="14B00E03" w:rsidR="00567136" w:rsidRPr="002B63BC" w:rsidRDefault="00EC2221">
      <w:pPr>
        <w:pStyle w:val="Tekstpodstawowy21"/>
        <w:numPr>
          <w:ilvl w:val="0"/>
          <w:numId w:val="1"/>
        </w:numPr>
        <w:tabs>
          <w:tab w:val="left" w:pos="-1080"/>
        </w:tabs>
        <w:spacing w:after="0" w:line="240" w:lineRule="auto"/>
        <w:rPr>
          <w:rFonts w:ascii="Arial" w:hAnsi="Arial" w:cs="Arial"/>
          <w:sz w:val="20"/>
          <w:szCs w:val="20"/>
        </w:rPr>
      </w:pPr>
      <w:r w:rsidRPr="00F02029">
        <w:rPr>
          <w:rFonts w:ascii="Arial" w:hAnsi="Arial" w:cs="Arial"/>
          <w:sz w:val="20"/>
          <w:szCs w:val="20"/>
        </w:rPr>
        <w:t xml:space="preserve">Zamawiający, w okresie gwarancji będzie wyznaczał z 21-dniowym wyprzedzeniem terminy przeglądów gwarancyjnych. W przypadku nie stawienia się Wykonawcy na przeglądzie gwarancyjnym Zamawiający samodzielnie dokona przedmiotowych czynności. Z czynności przeglądów sporządzane będą stosowne protokoły przeglądów gwarancyjnych. W przypadku ujawnienia wad przedmiotu umowy podczas jego użytkowania w okresie gwarancji stosować się będzie procedury jak przy odbiorze końcowym, przy czym Zamawiający może zlecić usunięcie wad </w:t>
      </w:r>
      <w:r w:rsidRPr="002B63BC">
        <w:rPr>
          <w:rFonts w:ascii="Arial" w:hAnsi="Arial" w:cs="Arial"/>
          <w:sz w:val="20"/>
          <w:szCs w:val="20"/>
        </w:rPr>
        <w:t xml:space="preserve">innemu wykonawcy, w trybie określonym w ust. </w:t>
      </w:r>
      <w:r w:rsidR="007438BF" w:rsidRPr="002B63BC">
        <w:rPr>
          <w:rFonts w:ascii="Arial" w:hAnsi="Arial" w:cs="Arial"/>
          <w:sz w:val="20"/>
          <w:szCs w:val="20"/>
        </w:rPr>
        <w:t>4</w:t>
      </w:r>
      <w:r w:rsidRPr="002B63BC">
        <w:rPr>
          <w:rFonts w:ascii="Arial" w:hAnsi="Arial" w:cs="Arial"/>
          <w:sz w:val="20"/>
          <w:szCs w:val="20"/>
        </w:rPr>
        <w:t>.</w:t>
      </w:r>
    </w:p>
    <w:p w14:paraId="7B692DC0" w14:textId="2BC9612F" w:rsidR="00567136" w:rsidRDefault="00EC2221">
      <w:pPr>
        <w:pStyle w:val="Tekstpodstawowy21"/>
        <w:numPr>
          <w:ilvl w:val="0"/>
          <w:numId w:val="1"/>
        </w:numPr>
        <w:tabs>
          <w:tab w:val="left" w:pos="-1080"/>
        </w:tabs>
        <w:spacing w:after="0" w:line="240" w:lineRule="auto"/>
        <w:rPr>
          <w:rFonts w:ascii="Arial" w:hAnsi="Arial" w:cs="Arial"/>
          <w:sz w:val="20"/>
          <w:szCs w:val="20"/>
        </w:rPr>
      </w:pPr>
      <w:r w:rsidRPr="002B63BC">
        <w:rPr>
          <w:rFonts w:ascii="Arial" w:hAnsi="Arial" w:cs="Arial"/>
          <w:sz w:val="20"/>
          <w:szCs w:val="20"/>
        </w:rPr>
        <w:t xml:space="preserve">W przypadku nie usunięcia przez Wykonawcę wad przedmiotu umowy ujawnionych w okresie gwarancji w </w:t>
      </w:r>
      <w:r w:rsidR="00782B0C" w:rsidRPr="002B63BC">
        <w:rPr>
          <w:rFonts w:ascii="Arial" w:hAnsi="Arial" w:cs="Arial"/>
          <w:sz w:val="20"/>
          <w:szCs w:val="20"/>
        </w:rPr>
        <w:t>terminie wyznaczonym przez Zamawiającego</w:t>
      </w:r>
      <w:r w:rsidRPr="002B63BC">
        <w:rPr>
          <w:rFonts w:ascii="Arial" w:hAnsi="Arial" w:cs="Arial"/>
          <w:sz w:val="20"/>
          <w:szCs w:val="20"/>
        </w:rPr>
        <w:t xml:space="preserve">, Zamawiający dokona usunięcia zidentyfikowanych wad przedmiotu umowy samodzielnie lub zleci te </w:t>
      </w:r>
      <w:r w:rsidR="00800F7D" w:rsidRPr="002B63BC">
        <w:rPr>
          <w:rFonts w:ascii="Arial" w:hAnsi="Arial" w:cs="Arial"/>
          <w:sz w:val="20"/>
          <w:szCs w:val="20"/>
        </w:rPr>
        <w:t xml:space="preserve">czynności osobie trzeciej na </w:t>
      </w:r>
      <w:r w:rsidR="00800F7D" w:rsidRPr="00F02029">
        <w:rPr>
          <w:rFonts w:ascii="Arial" w:hAnsi="Arial" w:cs="Arial"/>
          <w:sz w:val="20"/>
          <w:szCs w:val="20"/>
        </w:rPr>
        <w:t>koszt i ryzyko Wykonawcy, bez upoważnienia Sądu, na co Wykonawca wyraża zgodę. Wykonawca zobowiązany będzie do zwrotu kosztów robót naprawczych, o których mowa w zdaniu poprzednim, w terminie 21 dni od daty doręczenia Wykonawcy stosownego wezwania do zapłaty</w:t>
      </w:r>
      <w:r w:rsidRPr="00F02029">
        <w:rPr>
          <w:rFonts w:ascii="Arial" w:hAnsi="Arial" w:cs="Arial"/>
          <w:sz w:val="20"/>
          <w:szCs w:val="20"/>
        </w:rPr>
        <w:t>.</w:t>
      </w:r>
    </w:p>
    <w:tbl>
      <w:tblPr>
        <w:tblW w:w="9103" w:type="dxa"/>
        <w:tblInd w:w="1" w:type="dxa"/>
        <w:tblLayout w:type="fixed"/>
        <w:tblCellMar>
          <w:left w:w="10" w:type="dxa"/>
          <w:right w:w="10" w:type="dxa"/>
        </w:tblCellMar>
        <w:tblLook w:val="04A0" w:firstRow="1" w:lastRow="0" w:firstColumn="1" w:lastColumn="0" w:noHBand="0" w:noVBand="1"/>
      </w:tblPr>
      <w:tblGrid>
        <w:gridCol w:w="9103"/>
      </w:tblGrid>
      <w:tr w:rsidR="00567136" w:rsidRPr="00F02029" w14:paraId="64236EA1" w14:textId="77777777">
        <w:tc>
          <w:tcPr>
            <w:tcW w:w="910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0D0D1943" w14:textId="77777777" w:rsidR="00567136" w:rsidRPr="00F02029" w:rsidRDefault="00EC2221">
            <w:pPr>
              <w:pStyle w:val="Tekstpodstawowy21"/>
              <w:spacing w:after="0" w:line="240" w:lineRule="auto"/>
              <w:jc w:val="center"/>
              <w:rPr>
                <w:rFonts w:ascii="Arial" w:hAnsi="Arial" w:cs="Arial"/>
                <w:sz w:val="20"/>
                <w:szCs w:val="20"/>
              </w:rPr>
            </w:pPr>
            <w:r w:rsidRPr="00F02029">
              <w:rPr>
                <w:rFonts w:ascii="Arial" w:hAnsi="Arial" w:cs="Arial"/>
                <w:b/>
                <w:sz w:val="20"/>
                <w:szCs w:val="20"/>
              </w:rPr>
              <w:t>§ 13</w:t>
            </w:r>
          </w:p>
          <w:p w14:paraId="4A8ED237" w14:textId="77777777" w:rsidR="00567136" w:rsidRPr="00F02029" w:rsidRDefault="00EC2221">
            <w:pPr>
              <w:pStyle w:val="Tekstpodstawowy21"/>
              <w:spacing w:after="0" w:line="240" w:lineRule="auto"/>
              <w:jc w:val="center"/>
              <w:rPr>
                <w:rFonts w:ascii="Arial" w:hAnsi="Arial" w:cs="Arial"/>
                <w:sz w:val="20"/>
                <w:szCs w:val="20"/>
              </w:rPr>
            </w:pPr>
            <w:r w:rsidRPr="00F02029">
              <w:rPr>
                <w:rFonts w:ascii="Arial" w:hAnsi="Arial" w:cs="Arial"/>
                <w:b/>
                <w:sz w:val="20"/>
                <w:szCs w:val="20"/>
              </w:rPr>
              <w:t>ZMIANY POSTANOWIEŃ UMOWNYCH</w:t>
            </w:r>
          </w:p>
        </w:tc>
      </w:tr>
    </w:tbl>
    <w:p w14:paraId="3E5810D9" w14:textId="77777777" w:rsidR="00567136" w:rsidRPr="00F02029" w:rsidRDefault="00EC2221">
      <w:pPr>
        <w:pStyle w:val="Standard"/>
        <w:numPr>
          <w:ilvl w:val="0"/>
          <w:numId w:val="6"/>
        </w:numPr>
        <w:tabs>
          <w:tab w:val="left" w:pos="-1080"/>
        </w:tabs>
        <w:spacing w:after="0" w:line="240" w:lineRule="auto"/>
        <w:jc w:val="both"/>
        <w:rPr>
          <w:rFonts w:ascii="Arial" w:hAnsi="Arial" w:cs="Arial"/>
          <w:sz w:val="20"/>
          <w:szCs w:val="20"/>
        </w:rPr>
      </w:pPr>
      <w:r w:rsidRPr="00F02029">
        <w:rPr>
          <w:rFonts w:ascii="Arial" w:hAnsi="Arial" w:cs="Arial"/>
          <w:sz w:val="20"/>
          <w:szCs w:val="20"/>
        </w:rPr>
        <w:t>Zmiana postanowień zawartej umowy może nastąpić za zgodą obu stron wyrażoną na piśmie pod rygorem nieważności takiej zmiany.</w:t>
      </w:r>
    </w:p>
    <w:p w14:paraId="538B200F" w14:textId="77777777" w:rsidR="00567136" w:rsidRPr="00F02029" w:rsidRDefault="00EC2221">
      <w:pPr>
        <w:pStyle w:val="Standard"/>
        <w:numPr>
          <w:ilvl w:val="0"/>
          <w:numId w:val="6"/>
        </w:numPr>
        <w:tabs>
          <w:tab w:val="left" w:pos="-1080"/>
        </w:tabs>
        <w:spacing w:after="0" w:line="240" w:lineRule="auto"/>
        <w:jc w:val="both"/>
        <w:rPr>
          <w:rFonts w:ascii="Arial" w:hAnsi="Arial" w:cs="Arial"/>
          <w:sz w:val="20"/>
          <w:szCs w:val="20"/>
        </w:rPr>
      </w:pPr>
      <w:r w:rsidRPr="00F02029">
        <w:rPr>
          <w:rFonts w:ascii="Arial" w:hAnsi="Arial" w:cs="Arial"/>
          <w:sz w:val="20"/>
          <w:szCs w:val="20"/>
        </w:rPr>
        <w:t>Zmiana postanowień umownych może dotyczyć okoliczności wymienionych w Specyfikacji warunków zamówienia, tj. w przypadku:</w:t>
      </w:r>
    </w:p>
    <w:p w14:paraId="1B59C761" w14:textId="77777777" w:rsidR="00567136" w:rsidRPr="00F02029" w:rsidRDefault="00EC2221" w:rsidP="00EB0ABA">
      <w:pPr>
        <w:pStyle w:val="Akapitzlist"/>
        <w:numPr>
          <w:ilvl w:val="0"/>
          <w:numId w:val="48"/>
        </w:numPr>
        <w:tabs>
          <w:tab w:val="left" w:pos="1163"/>
          <w:tab w:val="left" w:pos="4276"/>
          <w:tab w:val="left" w:pos="4624"/>
          <w:tab w:val="left" w:pos="5617"/>
        </w:tabs>
        <w:spacing w:after="0" w:line="240" w:lineRule="auto"/>
        <w:ind w:left="709" w:hanging="283"/>
        <w:jc w:val="both"/>
        <w:rPr>
          <w:rFonts w:ascii="Arial" w:hAnsi="Arial" w:cs="Arial"/>
          <w:sz w:val="20"/>
          <w:szCs w:val="20"/>
        </w:rPr>
      </w:pPr>
      <w:r w:rsidRPr="00F02029">
        <w:rPr>
          <w:rFonts w:ascii="Arial" w:hAnsi="Arial" w:cs="Arial"/>
          <w:bCs/>
          <w:sz w:val="20"/>
          <w:szCs w:val="20"/>
        </w:rPr>
        <w:t>Wystąpienia realizacji dodatkowych robót budowlanych przez dotychczasowego wykonawcę, nieobjętych zamówieniem podstawowym, o ile stały się niezbędne i zostały spełnione warunki określone w art. 455 ust. 1 pkt. 3 ustawy PZP.</w:t>
      </w:r>
    </w:p>
    <w:p w14:paraId="5E42853D" w14:textId="77777777" w:rsidR="00567136" w:rsidRPr="00F02029" w:rsidRDefault="00EC2221" w:rsidP="00EB0ABA">
      <w:pPr>
        <w:pStyle w:val="Akapitzlist"/>
        <w:numPr>
          <w:ilvl w:val="0"/>
          <w:numId w:val="48"/>
        </w:numPr>
        <w:tabs>
          <w:tab w:val="left" w:pos="1163"/>
          <w:tab w:val="left" w:pos="4276"/>
          <w:tab w:val="left" w:pos="4624"/>
          <w:tab w:val="left" w:pos="5617"/>
        </w:tabs>
        <w:spacing w:after="0" w:line="240" w:lineRule="auto"/>
        <w:ind w:left="709" w:hanging="283"/>
        <w:jc w:val="both"/>
        <w:rPr>
          <w:rFonts w:ascii="Arial" w:hAnsi="Arial" w:cs="Arial"/>
          <w:sz w:val="20"/>
          <w:szCs w:val="20"/>
        </w:rPr>
      </w:pPr>
      <w:r w:rsidRPr="00F02029">
        <w:rPr>
          <w:rFonts w:ascii="Arial" w:hAnsi="Arial" w:cs="Arial"/>
          <w:bCs/>
          <w:sz w:val="20"/>
          <w:szCs w:val="20"/>
        </w:rPr>
        <w:lastRenderedPageBreak/>
        <w:t>Gdy zmiany, niezależnie od ich wartości, nie są istotne w rozumieniu art. 454 ust. 2 ustawy PZP.</w:t>
      </w:r>
    </w:p>
    <w:p w14:paraId="38FE6D6C" w14:textId="0F217CA6" w:rsidR="00567136" w:rsidRPr="00F02029" w:rsidRDefault="00EC2221" w:rsidP="002B63BC">
      <w:pPr>
        <w:pStyle w:val="Standard"/>
        <w:shd w:val="clear" w:color="auto" w:fill="FFFFFF"/>
        <w:tabs>
          <w:tab w:val="left" w:pos="360"/>
        </w:tabs>
        <w:spacing w:after="0" w:line="240" w:lineRule="auto"/>
        <w:ind w:left="284" w:hanging="284"/>
        <w:jc w:val="both"/>
        <w:rPr>
          <w:rFonts w:ascii="Arial" w:hAnsi="Arial" w:cs="Arial"/>
          <w:sz w:val="20"/>
          <w:szCs w:val="20"/>
        </w:rPr>
      </w:pPr>
      <w:r w:rsidRPr="00F02029">
        <w:rPr>
          <w:rFonts w:ascii="Arial" w:hAnsi="Arial" w:cs="Arial"/>
          <w:sz w:val="20"/>
          <w:szCs w:val="20"/>
        </w:rPr>
        <w:t xml:space="preserve">3. Ryzyko zmiany wszelkich obciążeń publiczno-prawnych ponosi Wykonawca, poza </w:t>
      </w:r>
      <w:r w:rsidR="00945982">
        <w:rPr>
          <w:rFonts w:ascii="Arial" w:hAnsi="Arial" w:cs="Arial"/>
          <w:sz w:val="20"/>
          <w:szCs w:val="20"/>
        </w:rPr>
        <w:t>u</w:t>
      </w:r>
      <w:r w:rsidR="00945982" w:rsidRPr="00F02029">
        <w:rPr>
          <w:rFonts w:ascii="Arial" w:hAnsi="Arial" w:cs="Arial"/>
          <w:sz w:val="20"/>
          <w:szCs w:val="20"/>
        </w:rPr>
        <w:t>stawową zmianą wysokości stawek podatku VAT, których ryzyko zmian ponosi Zamawiający. Wartość netto wynagrodzenia Wykonawcy nie zmieni się, a wartość brutto wynagrodzenia zostanie wyliczona na podstawie nowych przepisów</w:t>
      </w:r>
      <w:r w:rsidR="00945982">
        <w:rPr>
          <w:rFonts w:ascii="Arial" w:hAnsi="Arial" w:cs="Arial"/>
          <w:sz w:val="20"/>
          <w:szCs w:val="20"/>
        </w:rPr>
        <w:t>.</w:t>
      </w:r>
    </w:p>
    <w:p w14:paraId="32FE59B0" w14:textId="221551D6" w:rsidR="00C603C3" w:rsidRPr="002B63BC" w:rsidRDefault="00C603C3" w:rsidP="002B63BC">
      <w:pPr>
        <w:widowControl/>
        <w:autoSpaceDN/>
        <w:ind w:left="426" w:hanging="426"/>
        <w:jc w:val="both"/>
        <w:textAlignment w:val="auto"/>
        <w:rPr>
          <w:rFonts w:ascii="Arial" w:hAnsi="Arial" w:cs="Arial"/>
          <w:lang w:eastAsia="ar-SA"/>
        </w:rPr>
      </w:pPr>
      <w:r w:rsidRPr="002B63BC">
        <w:rPr>
          <w:rFonts w:ascii="Arial" w:hAnsi="Arial" w:cs="Arial"/>
        </w:rPr>
        <w:t>4.</w:t>
      </w:r>
      <w:r w:rsidRPr="002B63BC">
        <w:rPr>
          <w:rFonts w:ascii="Arial" w:eastAsia="Calibri" w:hAnsi="Arial" w:cs="Arial"/>
          <w:lang w:eastAsia="en-US"/>
        </w:rPr>
        <w:t xml:space="preserve"> Termin </w:t>
      </w:r>
      <w:r w:rsidR="00E648F8" w:rsidRPr="002B63BC">
        <w:rPr>
          <w:rFonts w:ascii="Arial" w:eastAsia="Calibri" w:hAnsi="Arial" w:cs="Arial"/>
          <w:lang w:eastAsia="en-US"/>
        </w:rPr>
        <w:t xml:space="preserve">wykonania przedmiotu umowy określony </w:t>
      </w:r>
      <w:r w:rsidRPr="002B63BC">
        <w:rPr>
          <w:rFonts w:ascii="Arial" w:eastAsia="Calibri" w:hAnsi="Arial" w:cs="Arial"/>
          <w:lang w:eastAsia="en-US"/>
        </w:rPr>
        <w:t xml:space="preserve">w </w:t>
      </w:r>
      <w:r w:rsidR="00E648F8" w:rsidRPr="002B63BC">
        <w:rPr>
          <w:rFonts w:ascii="Arial" w:eastAsia="Calibri" w:hAnsi="Arial" w:cs="Arial"/>
          <w:lang w:eastAsia="en-US"/>
        </w:rPr>
        <w:t>§ 2 umowy</w:t>
      </w:r>
      <w:r w:rsidRPr="002B63BC">
        <w:rPr>
          <w:rFonts w:ascii="Arial" w:eastAsia="Calibri" w:hAnsi="Arial" w:cs="Arial"/>
          <w:lang w:eastAsia="en-US"/>
        </w:rPr>
        <w:t xml:space="preserve"> może ulec zmianie w przypadku wystąpienia opóźnień w realizacji przedmiotu umowy wynikających z:</w:t>
      </w:r>
    </w:p>
    <w:p w14:paraId="38EA8C79" w14:textId="71B349BB" w:rsidR="00C603C3" w:rsidRPr="002B63BC" w:rsidRDefault="00C603C3" w:rsidP="002B63BC">
      <w:pPr>
        <w:widowControl/>
        <w:numPr>
          <w:ilvl w:val="0"/>
          <w:numId w:val="89"/>
        </w:numPr>
        <w:autoSpaceDN/>
        <w:jc w:val="both"/>
        <w:textAlignment w:val="auto"/>
        <w:rPr>
          <w:rFonts w:ascii="Arial" w:eastAsia="Calibri" w:hAnsi="Arial" w:cs="Arial"/>
          <w:lang w:eastAsia="ar-SA"/>
        </w:rPr>
      </w:pPr>
      <w:r w:rsidRPr="002B63BC">
        <w:rPr>
          <w:rFonts w:ascii="Arial" w:eastAsia="Calibri" w:hAnsi="Arial" w:cs="Arial"/>
          <w:lang w:eastAsia="ar-SA"/>
        </w:rPr>
        <w:t>działania siły wyższej (np. epidemia, klęski żywiołowej, strajki generalne lub lokalne) – mające bezpośredni wpływ na terminowość  wykonania robót stanowiących przedmiot umowy</w:t>
      </w:r>
      <w:r w:rsidR="00A17F85">
        <w:rPr>
          <w:rFonts w:ascii="Arial" w:eastAsia="Calibri" w:hAnsi="Arial" w:cs="Arial"/>
          <w:lang w:eastAsia="ar-SA"/>
        </w:rPr>
        <w:t>,</w:t>
      </w:r>
    </w:p>
    <w:p w14:paraId="191BC691" w14:textId="06208286" w:rsidR="00C603C3" w:rsidRPr="002B63BC" w:rsidRDefault="00C603C3" w:rsidP="002B63BC">
      <w:pPr>
        <w:widowControl/>
        <w:numPr>
          <w:ilvl w:val="0"/>
          <w:numId w:val="89"/>
        </w:numPr>
        <w:autoSpaceDN/>
        <w:jc w:val="both"/>
        <w:textAlignment w:val="auto"/>
        <w:rPr>
          <w:rFonts w:ascii="Arial" w:eastAsia="Calibri" w:hAnsi="Arial" w:cs="Arial"/>
          <w:lang w:eastAsia="ar-SA"/>
        </w:rPr>
      </w:pPr>
      <w:r w:rsidRPr="002B63BC">
        <w:rPr>
          <w:rFonts w:ascii="Arial" w:eastAsia="Calibri" w:hAnsi="Arial" w:cs="Arial"/>
          <w:lang w:eastAsia="ar-SA"/>
        </w:rPr>
        <w:t xml:space="preserve">wystąpienie </w:t>
      </w:r>
      <w:r w:rsidR="00FF5CBA" w:rsidRPr="002B63BC">
        <w:rPr>
          <w:rFonts w:ascii="Arial" w:eastAsia="Calibri" w:hAnsi="Arial" w:cs="Arial"/>
          <w:lang w:eastAsia="ar-SA"/>
        </w:rPr>
        <w:t xml:space="preserve">trudnych </w:t>
      </w:r>
      <w:r w:rsidRPr="002B63BC">
        <w:rPr>
          <w:rFonts w:ascii="Arial" w:eastAsia="Calibri" w:hAnsi="Arial" w:cs="Arial"/>
          <w:lang w:eastAsia="ar-SA"/>
        </w:rPr>
        <w:t>warunków atmosferycznych lub hydrologicznych mający bezpośredni wpływ na terminowość  wykonania robót stanowiących przedmiot umowy</w:t>
      </w:r>
      <w:r w:rsidR="00A17F85">
        <w:rPr>
          <w:rFonts w:ascii="Arial" w:eastAsia="Calibri" w:hAnsi="Arial" w:cs="Arial"/>
          <w:lang w:eastAsia="ar-SA"/>
        </w:rPr>
        <w:t>,</w:t>
      </w:r>
    </w:p>
    <w:p w14:paraId="599D5C86" w14:textId="283BFE43" w:rsidR="00C603C3" w:rsidRPr="002B63BC" w:rsidRDefault="00C603C3" w:rsidP="002B63BC">
      <w:pPr>
        <w:widowControl/>
        <w:numPr>
          <w:ilvl w:val="0"/>
          <w:numId w:val="89"/>
        </w:numPr>
        <w:autoSpaceDN/>
        <w:jc w:val="both"/>
        <w:textAlignment w:val="auto"/>
        <w:rPr>
          <w:rFonts w:ascii="Arial" w:eastAsia="Calibri" w:hAnsi="Arial" w:cs="Arial"/>
          <w:lang w:eastAsia="ar-SA"/>
        </w:rPr>
      </w:pPr>
      <w:r w:rsidRPr="002B63BC">
        <w:rPr>
          <w:rFonts w:ascii="Arial" w:eastAsia="Calibri" w:hAnsi="Arial" w:cs="Arial"/>
          <w:lang w:eastAsia="ar-SA"/>
        </w:rPr>
        <w:t>konieczność wstrzymania robót z uwagi na wykopaliska archeologiczne, niewybuchy lub awarie z przyczyn niezależnych od Wykonawcy</w:t>
      </w:r>
      <w:r w:rsidR="00A17F85">
        <w:rPr>
          <w:rFonts w:ascii="Arial" w:eastAsia="Calibri" w:hAnsi="Arial" w:cs="Arial"/>
          <w:lang w:eastAsia="ar-SA"/>
        </w:rPr>
        <w:t>,</w:t>
      </w:r>
    </w:p>
    <w:p w14:paraId="7B647061" w14:textId="381443F7" w:rsidR="00C603C3" w:rsidRPr="002B63BC" w:rsidRDefault="00C603C3" w:rsidP="002B63BC">
      <w:pPr>
        <w:widowControl/>
        <w:numPr>
          <w:ilvl w:val="0"/>
          <w:numId w:val="89"/>
        </w:numPr>
        <w:autoSpaceDN/>
        <w:jc w:val="both"/>
        <w:textAlignment w:val="auto"/>
        <w:rPr>
          <w:rFonts w:ascii="Arial" w:eastAsia="Calibri" w:hAnsi="Arial" w:cs="Arial"/>
          <w:lang w:eastAsia="ar-SA"/>
        </w:rPr>
      </w:pPr>
      <w:r w:rsidRPr="002B63BC">
        <w:rPr>
          <w:rFonts w:ascii="Arial" w:eastAsia="Calibri" w:hAnsi="Arial" w:cs="Arial"/>
          <w:lang w:eastAsia="ar-SA"/>
        </w:rPr>
        <w:t>zmiany terminu na skutek działań osób trzecich lub organów władzy publicznej, które spowodują przerwanie lub czasowe zawieszenie realizacji zamówienia</w:t>
      </w:r>
      <w:r w:rsidR="00A17F85">
        <w:rPr>
          <w:rFonts w:ascii="Arial" w:eastAsia="Calibri" w:hAnsi="Arial" w:cs="Arial"/>
          <w:lang w:eastAsia="ar-SA"/>
        </w:rPr>
        <w:t>,</w:t>
      </w:r>
    </w:p>
    <w:p w14:paraId="573837A4" w14:textId="75DD24EA" w:rsidR="00C603C3" w:rsidRPr="002B63BC" w:rsidRDefault="00FF5CBA" w:rsidP="002B63BC">
      <w:pPr>
        <w:widowControl/>
        <w:numPr>
          <w:ilvl w:val="0"/>
          <w:numId w:val="89"/>
        </w:numPr>
        <w:autoSpaceDN/>
        <w:jc w:val="both"/>
        <w:textAlignment w:val="auto"/>
        <w:rPr>
          <w:rFonts w:ascii="Arial" w:eastAsia="Calibri" w:hAnsi="Arial" w:cs="Arial"/>
          <w:lang w:eastAsia="ar-SA"/>
        </w:rPr>
      </w:pPr>
      <w:r w:rsidRPr="002B63BC">
        <w:rPr>
          <w:rFonts w:ascii="Arial" w:eastAsia="Calibri" w:hAnsi="Arial" w:cs="Arial"/>
          <w:lang w:eastAsia="ar-SA"/>
        </w:rPr>
        <w:t>o</w:t>
      </w:r>
      <w:r w:rsidR="00C603C3" w:rsidRPr="002B63BC">
        <w:rPr>
          <w:rFonts w:ascii="Arial" w:eastAsia="Calibri" w:hAnsi="Arial" w:cs="Arial"/>
          <w:lang w:eastAsia="ar-SA"/>
        </w:rPr>
        <w:t>graniczenie zakresu robót wynikające z wprowadzenia zmian istotnych lub nieistotnych w rozumieniu Prawa budowlanego w dokumentacji projektowej, które wynikły w trakcie realizacji robót  i były konieczne w celu prawidłowej realizacji przedmiotu zamówienia.</w:t>
      </w:r>
    </w:p>
    <w:p w14:paraId="78E3F8EC" w14:textId="3D247278" w:rsidR="00567136" w:rsidRDefault="00EC2221" w:rsidP="00654C5D">
      <w:pPr>
        <w:pStyle w:val="Standard"/>
        <w:numPr>
          <w:ilvl w:val="0"/>
          <w:numId w:val="1"/>
        </w:numPr>
        <w:tabs>
          <w:tab w:val="left" w:pos="-360"/>
        </w:tabs>
        <w:spacing w:after="0" w:line="240" w:lineRule="auto"/>
        <w:jc w:val="both"/>
        <w:rPr>
          <w:rFonts w:ascii="Arial" w:hAnsi="Arial" w:cs="Arial"/>
          <w:sz w:val="20"/>
          <w:szCs w:val="20"/>
        </w:rPr>
      </w:pPr>
      <w:r w:rsidRPr="002B63BC">
        <w:rPr>
          <w:rFonts w:ascii="Arial" w:hAnsi="Arial" w:cs="Arial"/>
          <w:sz w:val="20"/>
          <w:szCs w:val="20"/>
        </w:rPr>
        <w:t xml:space="preserve">Wprowadzenie zmian określonych powyżej, wymaga uzasadnienia ich konieczności, porozumienia </w:t>
      </w:r>
      <w:r w:rsidRPr="00F02029">
        <w:rPr>
          <w:rFonts w:ascii="Arial" w:hAnsi="Arial" w:cs="Arial"/>
          <w:sz w:val="20"/>
          <w:szCs w:val="20"/>
        </w:rPr>
        <w:t>stron oraz sporządzenia aneksu do umowy.</w:t>
      </w:r>
    </w:p>
    <w:p w14:paraId="4110D0BB" w14:textId="77777777" w:rsidR="00654C5D" w:rsidRPr="00F02029" w:rsidRDefault="00654C5D" w:rsidP="00654C5D">
      <w:pPr>
        <w:pStyle w:val="Standard"/>
        <w:tabs>
          <w:tab w:val="left" w:pos="-360"/>
        </w:tabs>
        <w:spacing w:after="0" w:line="240" w:lineRule="auto"/>
        <w:jc w:val="both"/>
        <w:rPr>
          <w:rFonts w:ascii="Arial" w:hAnsi="Arial" w:cs="Arial"/>
          <w:sz w:val="20"/>
          <w:szCs w:val="20"/>
        </w:rPr>
      </w:pPr>
    </w:p>
    <w:tbl>
      <w:tblPr>
        <w:tblW w:w="9103" w:type="dxa"/>
        <w:tblInd w:w="1" w:type="dxa"/>
        <w:tblLayout w:type="fixed"/>
        <w:tblCellMar>
          <w:left w:w="10" w:type="dxa"/>
          <w:right w:w="10" w:type="dxa"/>
        </w:tblCellMar>
        <w:tblLook w:val="04A0" w:firstRow="1" w:lastRow="0" w:firstColumn="1" w:lastColumn="0" w:noHBand="0" w:noVBand="1"/>
      </w:tblPr>
      <w:tblGrid>
        <w:gridCol w:w="9103"/>
      </w:tblGrid>
      <w:tr w:rsidR="00567136" w:rsidRPr="00F02029" w14:paraId="1AC45DD4" w14:textId="77777777">
        <w:tc>
          <w:tcPr>
            <w:tcW w:w="910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5CD15D82" w14:textId="77777777" w:rsidR="00567136" w:rsidRPr="00F02029" w:rsidRDefault="00EC2221">
            <w:pPr>
              <w:pStyle w:val="Standard"/>
              <w:spacing w:after="0" w:line="240" w:lineRule="auto"/>
              <w:jc w:val="center"/>
              <w:rPr>
                <w:rFonts w:ascii="Arial" w:hAnsi="Arial" w:cs="Arial"/>
                <w:sz w:val="20"/>
                <w:szCs w:val="20"/>
              </w:rPr>
            </w:pPr>
            <w:r w:rsidRPr="00F02029">
              <w:rPr>
                <w:rFonts w:ascii="Arial" w:hAnsi="Arial" w:cs="Arial"/>
                <w:b/>
                <w:sz w:val="20"/>
                <w:szCs w:val="20"/>
              </w:rPr>
              <w:t>§ 14</w:t>
            </w:r>
          </w:p>
          <w:p w14:paraId="66FD3418" w14:textId="77777777" w:rsidR="00567136" w:rsidRPr="00F02029" w:rsidRDefault="00EC2221">
            <w:pPr>
              <w:pStyle w:val="Standard"/>
              <w:spacing w:after="0" w:line="240" w:lineRule="auto"/>
              <w:jc w:val="center"/>
              <w:rPr>
                <w:rFonts w:ascii="Arial" w:hAnsi="Arial" w:cs="Arial"/>
                <w:sz w:val="20"/>
                <w:szCs w:val="20"/>
              </w:rPr>
            </w:pPr>
            <w:r w:rsidRPr="00F02029">
              <w:rPr>
                <w:rFonts w:ascii="Arial" w:hAnsi="Arial" w:cs="Arial"/>
                <w:b/>
                <w:sz w:val="20"/>
                <w:szCs w:val="20"/>
              </w:rPr>
              <w:t>ODSTĄPIENIE OD UMOWY / ROZWIAZANIE UMOWY</w:t>
            </w:r>
          </w:p>
        </w:tc>
      </w:tr>
    </w:tbl>
    <w:p w14:paraId="7A505113" w14:textId="2EDE4D0F" w:rsidR="00567136" w:rsidRPr="00F02029" w:rsidRDefault="00EC2221">
      <w:pPr>
        <w:pStyle w:val="Standard"/>
        <w:numPr>
          <w:ilvl w:val="0"/>
          <w:numId w:val="22"/>
        </w:numPr>
        <w:tabs>
          <w:tab w:val="left" w:pos="-1080"/>
        </w:tabs>
        <w:spacing w:after="0" w:line="240" w:lineRule="auto"/>
        <w:jc w:val="both"/>
        <w:rPr>
          <w:rFonts w:ascii="Arial" w:hAnsi="Arial" w:cs="Arial"/>
          <w:sz w:val="20"/>
          <w:szCs w:val="20"/>
        </w:rPr>
      </w:pPr>
      <w:r w:rsidRPr="00F02029">
        <w:rPr>
          <w:rFonts w:ascii="Arial" w:hAnsi="Arial" w:cs="Arial"/>
          <w:sz w:val="20"/>
          <w:szCs w:val="20"/>
        </w:rPr>
        <w:t>Zamawiającemu przysługuje prawo odstąpienia od umowy:</w:t>
      </w:r>
    </w:p>
    <w:p w14:paraId="7643358B" w14:textId="77777777" w:rsidR="00567136" w:rsidRPr="00F02029" w:rsidRDefault="00EC2221">
      <w:pPr>
        <w:pStyle w:val="Textbodyindent"/>
        <w:numPr>
          <w:ilvl w:val="0"/>
          <w:numId w:val="2"/>
        </w:numPr>
        <w:tabs>
          <w:tab w:val="left" w:pos="-360"/>
        </w:tabs>
        <w:spacing w:after="0" w:line="240" w:lineRule="auto"/>
        <w:rPr>
          <w:rFonts w:ascii="Arial" w:hAnsi="Arial" w:cs="Arial"/>
          <w:sz w:val="20"/>
          <w:szCs w:val="20"/>
        </w:rPr>
      </w:pPr>
      <w:r w:rsidRPr="00F02029">
        <w:rPr>
          <w:rFonts w:ascii="Arial" w:hAnsi="Arial" w:cs="Arial"/>
          <w:sz w:val="20"/>
          <w:szCs w:val="20"/>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14:paraId="0B6A0837" w14:textId="474A66E6" w:rsidR="00567136" w:rsidRPr="00F02029" w:rsidRDefault="00EC2221">
      <w:pPr>
        <w:pStyle w:val="Standard"/>
        <w:numPr>
          <w:ilvl w:val="0"/>
          <w:numId w:val="2"/>
        </w:numPr>
        <w:tabs>
          <w:tab w:val="left" w:pos="-2160"/>
        </w:tabs>
        <w:spacing w:after="0" w:line="240" w:lineRule="auto"/>
        <w:jc w:val="both"/>
        <w:rPr>
          <w:rFonts w:ascii="Arial" w:hAnsi="Arial" w:cs="Arial"/>
          <w:sz w:val="20"/>
          <w:szCs w:val="20"/>
        </w:rPr>
      </w:pPr>
      <w:r w:rsidRPr="00F02029">
        <w:rPr>
          <w:rFonts w:ascii="Arial" w:hAnsi="Arial" w:cs="Arial"/>
          <w:sz w:val="20"/>
          <w:szCs w:val="20"/>
        </w:rPr>
        <w:t>w przypadku gdy firma Wykonawcy zawiesi działalność gospodarczą, postawiona zostanie w stan likwidacji, zostanie ogłoszona upadłość lub rozwiązanie firmy Wykonawcy</w:t>
      </w:r>
      <w:r w:rsidR="0036491A" w:rsidRPr="00F02029">
        <w:rPr>
          <w:rFonts w:ascii="Arial" w:hAnsi="Arial" w:cs="Arial"/>
          <w:sz w:val="20"/>
          <w:szCs w:val="20"/>
        </w:rPr>
        <w:t>,</w:t>
      </w:r>
    </w:p>
    <w:p w14:paraId="0C5A5AE7" w14:textId="582890AB" w:rsidR="0036491A" w:rsidRPr="00F02029" w:rsidRDefault="0036491A">
      <w:pPr>
        <w:pStyle w:val="Standard"/>
        <w:numPr>
          <w:ilvl w:val="0"/>
          <w:numId w:val="2"/>
        </w:numPr>
        <w:tabs>
          <w:tab w:val="left" w:pos="-2160"/>
        </w:tabs>
        <w:spacing w:after="0" w:line="240" w:lineRule="auto"/>
        <w:jc w:val="both"/>
        <w:rPr>
          <w:rFonts w:ascii="Arial" w:hAnsi="Arial" w:cs="Arial"/>
          <w:sz w:val="20"/>
          <w:szCs w:val="20"/>
        </w:rPr>
      </w:pPr>
      <w:r w:rsidRPr="00F02029">
        <w:rPr>
          <w:rFonts w:ascii="Arial" w:hAnsi="Arial" w:cs="Arial"/>
          <w:sz w:val="20"/>
          <w:szCs w:val="20"/>
        </w:rPr>
        <w:t>w przypadku gdy Wykonawca nie rozpoczął realizacji przedmiotu umowy lub przerwał je i ich nie podejmuje (kontynuuje) z przyczyn nieuzasadnionych przez okres dłuższy niż 30 dni roboczych, Zamawiającemu przysługuje prawo rozwiązania umowy ze skutkiem natychmiastowym, po uprzednim pisemnym wezwaniu Wykonawcy, bez obowiązku zaspokajania jakichkolwiek roszczeń Wykonawcy z tym związanych.</w:t>
      </w:r>
    </w:p>
    <w:p w14:paraId="7DC9DD0D" w14:textId="493AAD35" w:rsidR="00567136" w:rsidRPr="00F02029" w:rsidRDefault="008429FD" w:rsidP="00EB0ABA">
      <w:pPr>
        <w:pStyle w:val="Standard"/>
        <w:numPr>
          <w:ilvl w:val="0"/>
          <w:numId w:val="77"/>
        </w:numPr>
        <w:tabs>
          <w:tab w:val="left" w:pos="-360"/>
        </w:tabs>
        <w:spacing w:after="0" w:line="240" w:lineRule="auto"/>
        <w:ind w:left="284" w:hanging="284"/>
        <w:jc w:val="both"/>
        <w:rPr>
          <w:rFonts w:ascii="Arial" w:hAnsi="Arial" w:cs="Arial"/>
          <w:sz w:val="20"/>
          <w:szCs w:val="20"/>
        </w:rPr>
      </w:pPr>
      <w:r w:rsidRPr="00F02029">
        <w:rPr>
          <w:rFonts w:ascii="Arial" w:hAnsi="Arial" w:cs="Arial"/>
          <w:sz w:val="20"/>
          <w:szCs w:val="20"/>
        </w:rPr>
        <w:t>Wykonawcy przysługuje prawo odstąpienia od umowy, jeżeli Zamawiający zawiadomi Wykonawcę, że wobec zaistnienia uprzednio nie przewidzianych okoliczności nie będzie mógł spełnić swoich zobowiązań umownych wobec Wykonawcy</w:t>
      </w:r>
      <w:r w:rsidR="00EC2221" w:rsidRPr="00F02029">
        <w:rPr>
          <w:rFonts w:ascii="Arial" w:hAnsi="Arial" w:cs="Arial"/>
          <w:sz w:val="20"/>
          <w:szCs w:val="20"/>
        </w:rPr>
        <w:t>.</w:t>
      </w:r>
    </w:p>
    <w:p w14:paraId="535A85A3" w14:textId="3D25D1F8" w:rsidR="00567136" w:rsidRPr="002B63BC" w:rsidRDefault="00EC2221" w:rsidP="00EB0ABA">
      <w:pPr>
        <w:pStyle w:val="Standard"/>
        <w:numPr>
          <w:ilvl w:val="0"/>
          <w:numId w:val="77"/>
        </w:numPr>
        <w:tabs>
          <w:tab w:val="left" w:pos="-360"/>
        </w:tabs>
        <w:spacing w:after="0" w:line="240" w:lineRule="auto"/>
        <w:ind w:left="284" w:hanging="284"/>
        <w:jc w:val="both"/>
        <w:rPr>
          <w:rFonts w:ascii="Arial" w:hAnsi="Arial" w:cs="Arial"/>
          <w:sz w:val="20"/>
          <w:szCs w:val="20"/>
        </w:rPr>
      </w:pPr>
      <w:r w:rsidRPr="00F02029">
        <w:rPr>
          <w:rFonts w:ascii="Arial" w:hAnsi="Arial" w:cs="Arial"/>
          <w:sz w:val="20"/>
          <w:szCs w:val="20"/>
        </w:rPr>
        <w:t>Poza przypadkami określonymi w ust. 1-</w:t>
      </w:r>
      <w:r w:rsidR="008429FD" w:rsidRPr="00F02029">
        <w:rPr>
          <w:rFonts w:ascii="Arial" w:hAnsi="Arial" w:cs="Arial"/>
          <w:sz w:val="20"/>
          <w:szCs w:val="20"/>
        </w:rPr>
        <w:t>2</w:t>
      </w:r>
      <w:r w:rsidRPr="00F02029">
        <w:rPr>
          <w:rFonts w:ascii="Arial" w:hAnsi="Arial" w:cs="Arial"/>
          <w:sz w:val="20"/>
          <w:szCs w:val="20"/>
        </w:rPr>
        <w:t xml:space="preserve">, stronom przysługuje prawo odstąpienia od umowy według </w:t>
      </w:r>
      <w:r w:rsidRPr="002B63BC">
        <w:rPr>
          <w:rFonts w:ascii="Arial" w:hAnsi="Arial" w:cs="Arial"/>
          <w:sz w:val="20"/>
          <w:szCs w:val="20"/>
        </w:rPr>
        <w:t>zasad określonych w</w:t>
      </w:r>
      <w:r w:rsidR="00904DAE" w:rsidRPr="002B63BC">
        <w:rPr>
          <w:rFonts w:ascii="Arial" w:hAnsi="Arial" w:cs="Arial"/>
          <w:sz w:val="20"/>
          <w:szCs w:val="20"/>
        </w:rPr>
        <w:t xml:space="preserve"> ustawie Prawo zamówień publicznych i </w:t>
      </w:r>
      <w:r w:rsidRPr="002B63BC">
        <w:rPr>
          <w:rFonts w:ascii="Arial" w:hAnsi="Arial" w:cs="Arial"/>
          <w:sz w:val="20"/>
          <w:szCs w:val="20"/>
        </w:rPr>
        <w:t xml:space="preserve"> Kodeksie Cywilnym.</w:t>
      </w:r>
    </w:p>
    <w:p w14:paraId="52C5AC5C" w14:textId="6CD2AFA5" w:rsidR="00567136" w:rsidRPr="00F02029" w:rsidRDefault="00EC2221" w:rsidP="00EB0ABA">
      <w:pPr>
        <w:pStyle w:val="Standard"/>
        <w:numPr>
          <w:ilvl w:val="0"/>
          <w:numId w:val="77"/>
        </w:numPr>
        <w:tabs>
          <w:tab w:val="left" w:pos="-360"/>
        </w:tabs>
        <w:spacing w:after="0" w:line="240" w:lineRule="auto"/>
        <w:ind w:left="284" w:hanging="284"/>
        <w:jc w:val="both"/>
        <w:rPr>
          <w:rFonts w:ascii="Arial" w:hAnsi="Arial" w:cs="Arial"/>
          <w:sz w:val="20"/>
          <w:szCs w:val="20"/>
        </w:rPr>
      </w:pPr>
      <w:r w:rsidRPr="00F02029">
        <w:rPr>
          <w:rFonts w:ascii="Arial" w:hAnsi="Arial" w:cs="Arial"/>
          <w:sz w:val="20"/>
          <w:szCs w:val="20"/>
        </w:rPr>
        <w:t>W przypadku odstąpienia od umowy którejś ze stron, Wykonawcę oraz Zamawiającego obciążają następujące obowiązki szczegółowe:</w:t>
      </w:r>
    </w:p>
    <w:p w14:paraId="04721FB7" w14:textId="77777777" w:rsidR="00567136" w:rsidRPr="00F02029" w:rsidRDefault="00EC2221">
      <w:pPr>
        <w:pStyle w:val="Textbodyindent"/>
        <w:numPr>
          <w:ilvl w:val="0"/>
          <w:numId w:val="24"/>
        </w:numPr>
        <w:tabs>
          <w:tab w:val="left" w:pos="-360"/>
        </w:tabs>
        <w:spacing w:after="0" w:line="240" w:lineRule="auto"/>
        <w:rPr>
          <w:rFonts w:ascii="Arial" w:hAnsi="Arial" w:cs="Arial"/>
          <w:sz w:val="20"/>
          <w:szCs w:val="20"/>
        </w:rPr>
      </w:pPr>
      <w:r w:rsidRPr="00F02029">
        <w:rPr>
          <w:rFonts w:ascii="Arial" w:hAnsi="Arial" w:cs="Arial"/>
          <w:sz w:val="20"/>
          <w:szCs w:val="20"/>
        </w:rPr>
        <w:t>w terminie do 30 dni roboczych od daty odstąpienia od umowy Wykonawca przy udziale Zamawiającego sporządzi szczegółowy protokół inwentaryzacji robót w toku, według stanu na dzień odstąpienia.</w:t>
      </w:r>
    </w:p>
    <w:p w14:paraId="29375E3D" w14:textId="77777777" w:rsidR="00567136" w:rsidRPr="00F02029" w:rsidRDefault="00EC2221">
      <w:pPr>
        <w:pStyle w:val="Textbodyindent"/>
        <w:numPr>
          <w:ilvl w:val="0"/>
          <w:numId w:val="24"/>
        </w:numPr>
        <w:tabs>
          <w:tab w:val="left" w:pos="-360"/>
        </w:tabs>
        <w:spacing w:after="0" w:line="240" w:lineRule="auto"/>
        <w:rPr>
          <w:rFonts w:ascii="Arial" w:hAnsi="Arial" w:cs="Arial"/>
          <w:sz w:val="20"/>
          <w:szCs w:val="20"/>
        </w:rPr>
      </w:pPr>
      <w:r w:rsidRPr="00F02029">
        <w:rPr>
          <w:rFonts w:ascii="Arial" w:hAnsi="Arial" w:cs="Arial"/>
          <w:sz w:val="20"/>
          <w:szCs w:val="20"/>
        </w:rPr>
        <w:t>Wykonawca, w terminie do 30 dni roboczych od daty odstąpienia od umowy,  zabezpieczy przerwane roboty w zakresie obustronnie uzgodnionym na koszt strony, z powodu której nastąpiło odstąpienie od umowy.</w:t>
      </w:r>
    </w:p>
    <w:p w14:paraId="4C270AD3" w14:textId="77777777" w:rsidR="00567136" w:rsidRPr="00F02029" w:rsidRDefault="00EC2221">
      <w:pPr>
        <w:pStyle w:val="Textbodyindent"/>
        <w:numPr>
          <w:ilvl w:val="0"/>
          <w:numId w:val="24"/>
        </w:numPr>
        <w:tabs>
          <w:tab w:val="left" w:pos="-360"/>
        </w:tabs>
        <w:spacing w:after="0" w:line="240" w:lineRule="auto"/>
        <w:rPr>
          <w:rFonts w:ascii="Arial" w:hAnsi="Arial" w:cs="Arial"/>
          <w:sz w:val="20"/>
          <w:szCs w:val="20"/>
        </w:rPr>
      </w:pPr>
      <w:r w:rsidRPr="00F02029">
        <w:rPr>
          <w:rFonts w:ascii="Arial" w:hAnsi="Arial" w:cs="Arial"/>
          <w:sz w:val="20"/>
          <w:szCs w:val="20"/>
        </w:rPr>
        <w:t>Wykonawca zgłosi Zamawiającemu, w terminie do 30 dni roboczych od daty odstąpienia od umowy, gotowość do odbioru robót przerwanych oraz robót zabezpieczających te roboty.</w:t>
      </w:r>
    </w:p>
    <w:p w14:paraId="10D71121" w14:textId="77777777" w:rsidR="00567136" w:rsidRPr="00F02029" w:rsidRDefault="00EC2221">
      <w:pPr>
        <w:pStyle w:val="Textbodyindent"/>
        <w:numPr>
          <w:ilvl w:val="0"/>
          <w:numId w:val="24"/>
        </w:numPr>
        <w:tabs>
          <w:tab w:val="left" w:pos="-360"/>
        </w:tabs>
        <w:spacing w:after="0" w:line="240" w:lineRule="auto"/>
        <w:rPr>
          <w:rFonts w:ascii="Arial" w:hAnsi="Arial" w:cs="Arial"/>
          <w:sz w:val="20"/>
          <w:szCs w:val="20"/>
        </w:rPr>
      </w:pPr>
      <w:r w:rsidRPr="00F02029">
        <w:rPr>
          <w:rFonts w:ascii="Arial" w:hAnsi="Arial" w:cs="Arial"/>
          <w:sz w:val="20"/>
          <w:szCs w:val="20"/>
        </w:rPr>
        <w:t>Zamawiający dokona procedury odbioru robót przerwanych i zabezpieczających w terminie do 7 dni roboczych od daty powzięcia wiadomości Wykonawcy o gotowości do odbioru tych robót.</w:t>
      </w:r>
    </w:p>
    <w:p w14:paraId="25B8D59D" w14:textId="71931DE1" w:rsidR="00567136" w:rsidRDefault="00EC2221">
      <w:pPr>
        <w:pStyle w:val="Textbodyindent"/>
        <w:numPr>
          <w:ilvl w:val="0"/>
          <w:numId w:val="24"/>
        </w:numPr>
        <w:tabs>
          <w:tab w:val="left" w:pos="-360"/>
        </w:tabs>
        <w:spacing w:after="0" w:line="240" w:lineRule="auto"/>
        <w:rPr>
          <w:rFonts w:ascii="Arial" w:hAnsi="Arial" w:cs="Arial"/>
          <w:sz w:val="20"/>
          <w:szCs w:val="20"/>
        </w:rPr>
      </w:pPr>
      <w:r w:rsidRPr="00F02029">
        <w:rPr>
          <w:rFonts w:ascii="Arial" w:hAnsi="Arial" w:cs="Arial"/>
          <w:sz w:val="20"/>
          <w:szCs w:val="20"/>
        </w:rPr>
        <w:t>Najpóźniej w dniu odbioru przez Zamawiającego robót przerwanych i zabezpieczających, Wykonawca usunie urządzenia zaplecza budowy i opuści teren budowy, a Zamawiający przejmie teren budowy pod swój dozór.</w:t>
      </w:r>
    </w:p>
    <w:tbl>
      <w:tblPr>
        <w:tblW w:w="9103" w:type="dxa"/>
        <w:tblInd w:w="1" w:type="dxa"/>
        <w:tblLayout w:type="fixed"/>
        <w:tblCellMar>
          <w:left w:w="10" w:type="dxa"/>
          <w:right w:w="10" w:type="dxa"/>
        </w:tblCellMar>
        <w:tblLook w:val="04A0" w:firstRow="1" w:lastRow="0" w:firstColumn="1" w:lastColumn="0" w:noHBand="0" w:noVBand="1"/>
      </w:tblPr>
      <w:tblGrid>
        <w:gridCol w:w="9103"/>
      </w:tblGrid>
      <w:tr w:rsidR="00567136" w:rsidRPr="00F02029" w14:paraId="0DD07872" w14:textId="77777777">
        <w:tc>
          <w:tcPr>
            <w:tcW w:w="910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EE7AB79" w14:textId="77777777" w:rsidR="00567136" w:rsidRPr="00F02029" w:rsidRDefault="00EC2221">
            <w:pPr>
              <w:pStyle w:val="Textbodyindent"/>
              <w:spacing w:after="0" w:line="240" w:lineRule="auto"/>
              <w:ind w:left="0"/>
              <w:jc w:val="center"/>
              <w:rPr>
                <w:rFonts w:ascii="Arial" w:hAnsi="Arial" w:cs="Arial"/>
                <w:sz w:val="20"/>
                <w:szCs w:val="20"/>
              </w:rPr>
            </w:pPr>
            <w:r w:rsidRPr="00F02029">
              <w:rPr>
                <w:rFonts w:ascii="Arial" w:hAnsi="Arial" w:cs="Arial"/>
                <w:b/>
                <w:sz w:val="20"/>
                <w:szCs w:val="20"/>
              </w:rPr>
              <w:t>§ 15</w:t>
            </w:r>
          </w:p>
          <w:p w14:paraId="58AA06B7" w14:textId="77777777" w:rsidR="00567136" w:rsidRPr="00F02029" w:rsidRDefault="00EC2221">
            <w:pPr>
              <w:pStyle w:val="Textbodyindent"/>
              <w:spacing w:after="0" w:line="240" w:lineRule="auto"/>
              <w:ind w:left="0"/>
              <w:jc w:val="center"/>
              <w:rPr>
                <w:rFonts w:ascii="Arial" w:hAnsi="Arial" w:cs="Arial"/>
                <w:sz w:val="20"/>
                <w:szCs w:val="20"/>
              </w:rPr>
            </w:pPr>
            <w:r w:rsidRPr="00F02029">
              <w:rPr>
                <w:rFonts w:ascii="Arial" w:hAnsi="Arial" w:cs="Arial"/>
                <w:b/>
                <w:sz w:val="20"/>
                <w:szCs w:val="20"/>
              </w:rPr>
              <w:t>CESJE</w:t>
            </w:r>
          </w:p>
        </w:tc>
      </w:tr>
    </w:tbl>
    <w:p w14:paraId="11A9585A" w14:textId="2FA88689" w:rsidR="00567136" w:rsidRDefault="00EC2221" w:rsidP="002B63BC">
      <w:pPr>
        <w:pStyle w:val="Textbodyindent"/>
        <w:tabs>
          <w:tab w:val="left" w:pos="720"/>
        </w:tabs>
        <w:spacing w:after="0" w:line="240" w:lineRule="auto"/>
        <w:rPr>
          <w:rFonts w:ascii="Arial" w:hAnsi="Arial" w:cs="Arial"/>
          <w:sz w:val="20"/>
          <w:szCs w:val="20"/>
        </w:rPr>
      </w:pPr>
      <w:r w:rsidRPr="002B63BC">
        <w:rPr>
          <w:rFonts w:ascii="Arial" w:hAnsi="Arial" w:cs="Arial"/>
          <w:sz w:val="20"/>
          <w:szCs w:val="20"/>
        </w:rPr>
        <w:t xml:space="preserve">Strony ustalają, że wierzytelności wynikające z niniejszej umowy nie podlegają cesji bez </w:t>
      </w:r>
      <w:r w:rsidR="008429FD" w:rsidRPr="002B63BC">
        <w:rPr>
          <w:rFonts w:ascii="Arial" w:hAnsi="Arial" w:cs="Arial"/>
          <w:sz w:val="20"/>
          <w:szCs w:val="20"/>
        </w:rPr>
        <w:t xml:space="preserve">pisemnej </w:t>
      </w:r>
      <w:r w:rsidR="00F52E05" w:rsidRPr="002B63BC">
        <w:rPr>
          <w:rFonts w:ascii="Arial" w:hAnsi="Arial" w:cs="Arial"/>
          <w:sz w:val="20"/>
          <w:szCs w:val="20"/>
        </w:rPr>
        <w:t xml:space="preserve">zgody Zamawiającego pod rygorem nieważności. </w:t>
      </w:r>
    </w:p>
    <w:tbl>
      <w:tblPr>
        <w:tblW w:w="9103" w:type="dxa"/>
        <w:tblInd w:w="1" w:type="dxa"/>
        <w:tblLayout w:type="fixed"/>
        <w:tblCellMar>
          <w:left w:w="10" w:type="dxa"/>
          <w:right w:w="10" w:type="dxa"/>
        </w:tblCellMar>
        <w:tblLook w:val="04A0" w:firstRow="1" w:lastRow="0" w:firstColumn="1" w:lastColumn="0" w:noHBand="0" w:noVBand="1"/>
      </w:tblPr>
      <w:tblGrid>
        <w:gridCol w:w="9103"/>
      </w:tblGrid>
      <w:tr w:rsidR="00567136" w:rsidRPr="00F02029" w14:paraId="2C783CC6" w14:textId="77777777">
        <w:tc>
          <w:tcPr>
            <w:tcW w:w="910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631ACC5A" w14:textId="77777777" w:rsidR="00567136" w:rsidRPr="00F02029" w:rsidRDefault="00EC2221">
            <w:pPr>
              <w:pStyle w:val="Textbodyindent"/>
              <w:spacing w:after="0" w:line="240" w:lineRule="auto"/>
              <w:ind w:left="0"/>
              <w:jc w:val="center"/>
              <w:rPr>
                <w:rFonts w:ascii="Arial" w:hAnsi="Arial" w:cs="Arial"/>
                <w:sz w:val="20"/>
                <w:szCs w:val="20"/>
              </w:rPr>
            </w:pPr>
            <w:r w:rsidRPr="00F02029">
              <w:rPr>
                <w:rFonts w:ascii="Arial" w:hAnsi="Arial" w:cs="Arial"/>
                <w:b/>
                <w:sz w:val="20"/>
                <w:szCs w:val="20"/>
              </w:rPr>
              <w:lastRenderedPageBreak/>
              <w:t>§ 16</w:t>
            </w:r>
          </w:p>
          <w:p w14:paraId="161E88F1" w14:textId="77777777" w:rsidR="00567136" w:rsidRPr="00F02029" w:rsidRDefault="00EC2221">
            <w:pPr>
              <w:pStyle w:val="Textbodyindent"/>
              <w:spacing w:after="0" w:line="240" w:lineRule="auto"/>
              <w:ind w:left="0"/>
              <w:jc w:val="center"/>
              <w:rPr>
                <w:rFonts w:ascii="Arial" w:hAnsi="Arial" w:cs="Arial"/>
                <w:sz w:val="20"/>
                <w:szCs w:val="20"/>
              </w:rPr>
            </w:pPr>
            <w:r w:rsidRPr="00F02029">
              <w:rPr>
                <w:rFonts w:ascii="Arial" w:hAnsi="Arial" w:cs="Arial"/>
                <w:b/>
                <w:sz w:val="20"/>
                <w:szCs w:val="20"/>
              </w:rPr>
              <w:t>SPORY</w:t>
            </w:r>
          </w:p>
        </w:tc>
      </w:tr>
    </w:tbl>
    <w:p w14:paraId="3124CD9A" w14:textId="77777777" w:rsidR="000669BE" w:rsidRPr="00763B5B" w:rsidRDefault="000669BE" w:rsidP="000669BE">
      <w:pPr>
        <w:pStyle w:val="Standard"/>
        <w:numPr>
          <w:ilvl w:val="0"/>
          <w:numId w:val="15"/>
        </w:numPr>
        <w:tabs>
          <w:tab w:val="left" w:pos="-1080"/>
        </w:tabs>
        <w:spacing w:after="0" w:line="240" w:lineRule="auto"/>
        <w:jc w:val="both"/>
        <w:rPr>
          <w:rFonts w:ascii="Arial" w:hAnsi="Arial" w:cs="Arial"/>
          <w:sz w:val="20"/>
          <w:szCs w:val="20"/>
        </w:rPr>
      </w:pPr>
      <w:r w:rsidRPr="00FC39FB">
        <w:rPr>
          <w:rFonts w:ascii="Arial" w:hAnsi="Arial" w:cs="Arial"/>
          <w:sz w:val="20"/>
          <w:szCs w:val="20"/>
        </w:rPr>
        <w:t>W razie powstania sporu na tle wykonania niniejszej umowy, dotyczącego roszczeń cywilnoprawnych w sprawach, w których jest dopuszczalne zawarcie ugody - strony kontraktu zobowiązują się do jego rozstrzygnięcia poprzez mediacje lub inne polubowne rozwiązanie sporu przed Sądem Polubownym przy Prokuratorii Generalnej Rzeczypospolitej Polskiej, wybranym mediatorem albo osobą prowadzącą inne polubowne rozwiązanie sporu</w:t>
      </w:r>
      <w:r w:rsidRPr="00763B5B">
        <w:rPr>
          <w:rFonts w:ascii="Arial" w:hAnsi="Arial" w:cs="Arial"/>
          <w:sz w:val="20"/>
          <w:szCs w:val="20"/>
        </w:rPr>
        <w:t>.</w:t>
      </w:r>
    </w:p>
    <w:p w14:paraId="6BF06881" w14:textId="77777777" w:rsidR="000669BE" w:rsidRPr="00763B5B" w:rsidRDefault="000669BE" w:rsidP="000669BE">
      <w:pPr>
        <w:pStyle w:val="Standard"/>
        <w:numPr>
          <w:ilvl w:val="0"/>
          <w:numId w:val="15"/>
        </w:numPr>
        <w:tabs>
          <w:tab w:val="left" w:pos="-1080"/>
        </w:tabs>
        <w:spacing w:after="0" w:line="240" w:lineRule="auto"/>
        <w:jc w:val="both"/>
        <w:rPr>
          <w:rFonts w:ascii="Arial" w:hAnsi="Arial" w:cs="Arial"/>
          <w:sz w:val="20"/>
          <w:szCs w:val="20"/>
        </w:rPr>
      </w:pPr>
      <w:r w:rsidRPr="00FC39FB">
        <w:rPr>
          <w:rFonts w:ascii="Arial" w:hAnsi="Arial" w:cs="Arial"/>
          <w:sz w:val="20"/>
          <w:szCs w:val="20"/>
        </w:rPr>
        <w:t>Ewentualna bezskuteczność lub brak możliwości rozstrzygnięcia sporu wg procedury opisanej w ust. 1, uprawnia strony do wystąpienia na drogę sądową</w:t>
      </w:r>
      <w:r w:rsidRPr="00763B5B">
        <w:rPr>
          <w:rFonts w:ascii="Arial" w:hAnsi="Arial" w:cs="Arial"/>
          <w:sz w:val="20"/>
          <w:szCs w:val="20"/>
        </w:rPr>
        <w:t>.</w:t>
      </w:r>
    </w:p>
    <w:p w14:paraId="0044F5D0" w14:textId="00E61BB9" w:rsidR="00567136" w:rsidRPr="00F02029" w:rsidRDefault="000669BE" w:rsidP="000669BE">
      <w:pPr>
        <w:pStyle w:val="Standard"/>
        <w:numPr>
          <w:ilvl w:val="0"/>
          <w:numId w:val="15"/>
        </w:numPr>
        <w:tabs>
          <w:tab w:val="left" w:pos="-1080"/>
        </w:tabs>
        <w:spacing w:after="0" w:line="240" w:lineRule="auto"/>
        <w:jc w:val="both"/>
        <w:rPr>
          <w:rFonts w:ascii="Arial" w:hAnsi="Arial" w:cs="Arial"/>
          <w:sz w:val="20"/>
          <w:szCs w:val="20"/>
        </w:rPr>
      </w:pPr>
      <w:r w:rsidRPr="00FC39FB">
        <w:rPr>
          <w:rFonts w:ascii="Arial" w:hAnsi="Arial" w:cs="Arial"/>
          <w:sz w:val="20"/>
          <w:szCs w:val="20"/>
        </w:rPr>
        <w:t>Właściwym do rozpoznania sporów wynikłych na tle realizacji niniejszej umowy, w zakresie obejmującym bezskuteczność postępowania mediacyjnego lub polubownego, o którym mowa w ust. 1, jest Sąd właściwy dla siedziby Zamawiającego</w:t>
      </w:r>
      <w:r w:rsidRPr="00763B5B">
        <w:rPr>
          <w:rFonts w:ascii="Arial" w:hAnsi="Arial" w:cs="Arial"/>
          <w:sz w:val="20"/>
          <w:szCs w:val="20"/>
        </w:rPr>
        <w:t>.</w:t>
      </w:r>
    </w:p>
    <w:tbl>
      <w:tblPr>
        <w:tblW w:w="9103" w:type="dxa"/>
        <w:tblInd w:w="1" w:type="dxa"/>
        <w:tblLayout w:type="fixed"/>
        <w:tblCellMar>
          <w:left w:w="10" w:type="dxa"/>
          <w:right w:w="10" w:type="dxa"/>
        </w:tblCellMar>
        <w:tblLook w:val="04A0" w:firstRow="1" w:lastRow="0" w:firstColumn="1" w:lastColumn="0" w:noHBand="0" w:noVBand="1"/>
      </w:tblPr>
      <w:tblGrid>
        <w:gridCol w:w="9103"/>
      </w:tblGrid>
      <w:tr w:rsidR="00567136" w:rsidRPr="00F02029" w14:paraId="44587A1B" w14:textId="77777777">
        <w:tc>
          <w:tcPr>
            <w:tcW w:w="910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096D1A6" w14:textId="77777777" w:rsidR="00567136" w:rsidRPr="00F02029" w:rsidRDefault="00EC2221">
            <w:pPr>
              <w:pStyle w:val="Standard"/>
              <w:spacing w:after="0" w:line="240" w:lineRule="auto"/>
              <w:jc w:val="center"/>
              <w:rPr>
                <w:rFonts w:ascii="Arial" w:hAnsi="Arial" w:cs="Arial"/>
                <w:sz w:val="20"/>
                <w:szCs w:val="20"/>
              </w:rPr>
            </w:pPr>
            <w:r w:rsidRPr="00F02029">
              <w:rPr>
                <w:rFonts w:ascii="Arial" w:hAnsi="Arial" w:cs="Arial"/>
                <w:b/>
                <w:sz w:val="20"/>
                <w:szCs w:val="20"/>
              </w:rPr>
              <w:t>§ 17</w:t>
            </w:r>
          </w:p>
          <w:p w14:paraId="64F5CA22" w14:textId="77777777" w:rsidR="00567136" w:rsidRPr="00F02029" w:rsidRDefault="00EC2221">
            <w:pPr>
              <w:pStyle w:val="Standard"/>
              <w:spacing w:after="0" w:line="240" w:lineRule="auto"/>
              <w:jc w:val="center"/>
              <w:rPr>
                <w:rFonts w:ascii="Arial" w:hAnsi="Arial" w:cs="Arial"/>
                <w:sz w:val="20"/>
                <w:szCs w:val="20"/>
              </w:rPr>
            </w:pPr>
            <w:r w:rsidRPr="00F02029">
              <w:rPr>
                <w:rFonts w:ascii="Arial" w:hAnsi="Arial" w:cs="Arial"/>
                <w:b/>
                <w:sz w:val="20"/>
                <w:szCs w:val="20"/>
              </w:rPr>
              <w:t>ODNIESIENIE PRAWNE</w:t>
            </w:r>
          </w:p>
        </w:tc>
      </w:tr>
    </w:tbl>
    <w:p w14:paraId="11512C09" w14:textId="77777777" w:rsidR="00567136" w:rsidRPr="00F02029" w:rsidRDefault="00EC2221">
      <w:pPr>
        <w:pStyle w:val="Tekstpodstawowy21"/>
        <w:spacing w:after="0" w:line="240" w:lineRule="auto"/>
        <w:rPr>
          <w:rFonts w:ascii="Arial" w:hAnsi="Arial" w:cs="Arial"/>
          <w:sz w:val="20"/>
          <w:szCs w:val="20"/>
        </w:rPr>
      </w:pPr>
      <w:r w:rsidRPr="00F02029">
        <w:rPr>
          <w:rFonts w:ascii="Arial" w:hAnsi="Arial" w:cs="Arial"/>
          <w:sz w:val="20"/>
          <w:szCs w:val="20"/>
        </w:rPr>
        <w:t>W sprawach nie uregulowanych niniejszą umową będą miały zastosowanie w szczególności przepisy:</w:t>
      </w:r>
    </w:p>
    <w:p w14:paraId="72132105" w14:textId="77777777" w:rsidR="00567136" w:rsidRPr="00F02029" w:rsidRDefault="00EC2221">
      <w:pPr>
        <w:pStyle w:val="Tekstpodstawowy21"/>
        <w:numPr>
          <w:ilvl w:val="0"/>
          <w:numId w:val="3"/>
        </w:numPr>
        <w:tabs>
          <w:tab w:val="left" w:pos="-1080"/>
        </w:tabs>
        <w:spacing w:after="0" w:line="240" w:lineRule="auto"/>
        <w:rPr>
          <w:rFonts w:ascii="Arial" w:hAnsi="Arial" w:cs="Arial"/>
          <w:sz w:val="20"/>
          <w:szCs w:val="20"/>
        </w:rPr>
      </w:pPr>
      <w:r w:rsidRPr="00F02029">
        <w:rPr>
          <w:rFonts w:ascii="Arial" w:hAnsi="Arial" w:cs="Arial"/>
          <w:sz w:val="20"/>
          <w:szCs w:val="20"/>
        </w:rPr>
        <w:t>Kodeksu Cywilnego</w:t>
      </w:r>
    </w:p>
    <w:p w14:paraId="62E6AF28" w14:textId="77777777" w:rsidR="00567136" w:rsidRPr="00F02029" w:rsidRDefault="00EC2221">
      <w:pPr>
        <w:pStyle w:val="Tekstpodstawowy21"/>
        <w:numPr>
          <w:ilvl w:val="0"/>
          <w:numId w:val="3"/>
        </w:numPr>
        <w:tabs>
          <w:tab w:val="left" w:pos="-1080"/>
        </w:tabs>
        <w:spacing w:after="0" w:line="240" w:lineRule="auto"/>
        <w:rPr>
          <w:rFonts w:ascii="Arial" w:hAnsi="Arial" w:cs="Arial"/>
          <w:sz w:val="20"/>
          <w:szCs w:val="20"/>
        </w:rPr>
      </w:pPr>
      <w:r w:rsidRPr="00F02029">
        <w:rPr>
          <w:rFonts w:ascii="Arial" w:hAnsi="Arial" w:cs="Arial"/>
          <w:sz w:val="20"/>
          <w:szCs w:val="20"/>
        </w:rPr>
        <w:t>Ustawy Prawo zamówień publicznych</w:t>
      </w:r>
    </w:p>
    <w:p w14:paraId="46DA7290" w14:textId="77777777" w:rsidR="00567136" w:rsidRPr="00F02029" w:rsidRDefault="00EC2221">
      <w:pPr>
        <w:pStyle w:val="Tekstpodstawowy21"/>
        <w:numPr>
          <w:ilvl w:val="0"/>
          <w:numId w:val="3"/>
        </w:numPr>
        <w:tabs>
          <w:tab w:val="left" w:pos="-1080"/>
        </w:tabs>
        <w:spacing w:after="0" w:line="240" w:lineRule="auto"/>
        <w:rPr>
          <w:rFonts w:ascii="Arial" w:hAnsi="Arial" w:cs="Arial"/>
          <w:sz w:val="20"/>
          <w:szCs w:val="20"/>
        </w:rPr>
      </w:pPr>
      <w:r w:rsidRPr="00F02029">
        <w:rPr>
          <w:rFonts w:ascii="Arial" w:hAnsi="Arial" w:cs="Arial"/>
          <w:sz w:val="20"/>
          <w:szCs w:val="20"/>
        </w:rPr>
        <w:t>Ustawy Prawo Budowlane</w:t>
      </w:r>
    </w:p>
    <w:tbl>
      <w:tblPr>
        <w:tblW w:w="9103" w:type="dxa"/>
        <w:tblInd w:w="1" w:type="dxa"/>
        <w:tblLayout w:type="fixed"/>
        <w:tblCellMar>
          <w:left w:w="10" w:type="dxa"/>
          <w:right w:w="10" w:type="dxa"/>
        </w:tblCellMar>
        <w:tblLook w:val="04A0" w:firstRow="1" w:lastRow="0" w:firstColumn="1" w:lastColumn="0" w:noHBand="0" w:noVBand="1"/>
      </w:tblPr>
      <w:tblGrid>
        <w:gridCol w:w="9103"/>
      </w:tblGrid>
      <w:tr w:rsidR="00567136" w:rsidRPr="00F02029" w14:paraId="0C3E9FED" w14:textId="77777777">
        <w:tc>
          <w:tcPr>
            <w:tcW w:w="910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4569E0C5" w14:textId="77777777" w:rsidR="00567136" w:rsidRPr="00F02029" w:rsidRDefault="00EC2221">
            <w:pPr>
              <w:pStyle w:val="Tekstpodstawowy21"/>
              <w:spacing w:after="0" w:line="240" w:lineRule="auto"/>
              <w:jc w:val="center"/>
              <w:rPr>
                <w:rFonts w:ascii="Arial" w:hAnsi="Arial" w:cs="Arial"/>
                <w:sz w:val="20"/>
                <w:szCs w:val="20"/>
              </w:rPr>
            </w:pPr>
            <w:r w:rsidRPr="00F02029">
              <w:rPr>
                <w:rFonts w:ascii="Arial" w:hAnsi="Arial" w:cs="Arial"/>
                <w:b/>
                <w:sz w:val="20"/>
                <w:szCs w:val="20"/>
              </w:rPr>
              <w:t>§ 18</w:t>
            </w:r>
          </w:p>
          <w:p w14:paraId="09E0B2F9" w14:textId="77777777" w:rsidR="00567136" w:rsidRPr="00F02029" w:rsidRDefault="00EC2221">
            <w:pPr>
              <w:pStyle w:val="Tekstpodstawowy21"/>
              <w:spacing w:after="0" w:line="240" w:lineRule="auto"/>
              <w:jc w:val="center"/>
              <w:rPr>
                <w:rFonts w:ascii="Arial" w:hAnsi="Arial" w:cs="Arial"/>
                <w:sz w:val="20"/>
                <w:szCs w:val="20"/>
              </w:rPr>
            </w:pPr>
            <w:r w:rsidRPr="00F02029">
              <w:rPr>
                <w:rFonts w:ascii="Arial" w:hAnsi="Arial" w:cs="Arial"/>
                <w:b/>
                <w:sz w:val="20"/>
                <w:szCs w:val="20"/>
              </w:rPr>
              <w:t>ZAŁĄCZNIKI DO UMOWY</w:t>
            </w:r>
          </w:p>
        </w:tc>
      </w:tr>
    </w:tbl>
    <w:p w14:paraId="5989F3AE" w14:textId="77777777" w:rsidR="00567136" w:rsidRPr="00F02029" w:rsidRDefault="00EC2221">
      <w:pPr>
        <w:pStyle w:val="Standard"/>
        <w:spacing w:after="0" w:line="240" w:lineRule="auto"/>
        <w:jc w:val="both"/>
        <w:rPr>
          <w:rFonts w:ascii="Arial" w:hAnsi="Arial" w:cs="Arial"/>
          <w:sz w:val="20"/>
          <w:szCs w:val="20"/>
        </w:rPr>
      </w:pPr>
      <w:r w:rsidRPr="00F02029">
        <w:rPr>
          <w:rFonts w:ascii="Arial" w:hAnsi="Arial" w:cs="Arial"/>
          <w:sz w:val="20"/>
          <w:szCs w:val="20"/>
        </w:rPr>
        <w:t>Integralną część niniejszej umowy stanowią następujące załączniki:</w:t>
      </w:r>
    </w:p>
    <w:p w14:paraId="1C5636FA" w14:textId="77777777" w:rsidR="00567136" w:rsidRPr="00F02029" w:rsidRDefault="00EC2221">
      <w:pPr>
        <w:pStyle w:val="Standard"/>
        <w:numPr>
          <w:ilvl w:val="0"/>
          <w:numId w:val="21"/>
        </w:numPr>
        <w:tabs>
          <w:tab w:val="left" w:pos="-1080"/>
        </w:tabs>
        <w:spacing w:after="0" w:line="240" w:lineRule="auto"/>
        <w:jc w:val="both"/>
        <w:rPr>
          <w:rFonts w:ascii="Arial" w:hAnsi="Arial" w:cs="Arial"/>
          <w:sz w:val="20"/>
          <w:szCs w:val="20"/>
        </w:rPr>
      </w:pPr>
      <w:r w:rsidRPr="00F02029">
        <w:rPr>
          <w:rFonts w:ascii="Arial" w:hAnsi="Arial" w:cs="Arial"/>
          <w:b/>
          <w:sz w:val="20"/>
          <w:szCs w:val="20"/>
        </w:rPr>
        <w:t>Załącznik Nr 1:</w:t>
      </w:r>
      <w:r w:rsidRPr="00F02029">
        <w:rPr>
          <w:rFonts w:ascii="Arial" w:hAnsi="Arial" w:cs="Arial"/>
          <w:sz w:val="20"/>
          <w:szCs w:val="20"/>
        </w:rPr>
        <w:t xml:space="preserve"> Specyfikacja Warunków Zamówienia (SWZ) wraz z uzupełnieniami i wyjaśnieniami określonymi w trakcie procedury przetargowej.</w:t>
      </w:r>
    </w:p>
    <w:p w14:paraId="3287C35A" w14:textId="77777777" w:rsidR="00567136" w:rsidRPr="00F02029" w:rsidRDefault="00EC2221">
      <w:pPr>
        <w:pStyle w:val="Standard"/>
        <w:numPr>
          <w:ilvl w:val="0"/>
          <w:numId w:val="21"/>
        </w:numPr>
        <w:tabs>
          <w:tab w:val="left" w:pos="-1080"/>
        </w:tabs>
        <w:spacing w:after="0" w:line="240" w:lineRule="auto"/>
        <w:jc w:val="both"/>
        <w:rPr>
          <w:rFonts w:ascii="Arial" w:hAnsi="Arial" w:cs="Arial"/>
          <w:sz w:val="20"/>
          <w:szCs w:val="20"/>
        </w:rPr>
      </w:pPr>
      <w:r w:rsidRPr="00F02029">
        <w:rPr>
          <w:rFonts w:ascii="Arial" w:hAnsi="Arial" w:cs="Arial"/>
          <w:b/>
          <w:sz w:val="20"/>
          <w:szCs w:val="20"/>
        </w:rPr>
        <w:t>Załącznik Nr 2:</w:t>
      </w:r>
      <w:r w:rsidRPr="00F02029">
        <w:rPr>
          <w:rFonts w:ascii="Arial" w:hAnsi="Arial" w:cs="Arial"/>
          <w:sz w:val="20"/>
          <w:szCs w:val="20"/>
        </w:rPr>
        <w:t xml:space="preserve"> Kompletna oferta Wykonawcy</w:t>
      </w:r>
    </w:p>
    <w:tbl>
      <w:tblPr>
        <w:tblW w:w="9103" w:type="dxa"/>
        <w:tblInd w:w="1" w:type="dxa"/>
        <w:tblLayout w:type="fixed"/>
        <w:tblCellMar>
          <w:left w:w="10" w:type="dxa"/>
          <w:right w:w="10" w:type="dxa"/>
        </w:tblCellMar>
        <w:tblLook w:val="04A0" w:firstRow="1" w:lastRow="0" w:firstColumn="1" w:lastColumn="0" w:noHBand="0" w:noVBand="1"/>
      </w:tblPr>
      <w:tblGrid>
        <w:gridCol w:w="9103"/>
      </w:tblGrid>
      <w:tr w:rsidR="00567136" w:rsidRPr="00F02029" w14:paraId="3446D7B4" w14:textId="77777777">
        <w:tc>
          <w:tcPr>
            <w:tcW w:w="910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D5E25D2" w14:textId="77777777" w:rsidR="00567136" w:rsidRPr="00F02029" w:rsidRDefault="00EC2221">
            <w:pPr>
              <w:pStyle w:val="Standard"/>
              <w:spacing w:after="0" w:line="240" w:lineRule="auto"/>
              <w:jc w:val="center"/>
              <w:rPr>
                <w:rFonts w:ascii="Arial" w:hAnsi="Arial" w:cs="Arial"/>
                <w:sz w:val="20"/>
                <w:szCs w:val="20"/>
              </w:rPr>
            </w:pPr>
            <w:r w:rsidRPr="00F02029">
              <w:rPr>
                <w:rFonts w:ascii="Arial" w:hAnsi="Arial" w:cs="Arial"/>
                <w:b/>
                <w:sz w:val="20"/>
                <w:szCs w:val="20"/>
              </w:rPr>
              <w:t>§ 19</w:t>
            </w:r>
          </w:p>
          <w:p w14:paraId="3FDD9FC3" w14:textId="77777777" w:rsidR="00567136" w:rsidRPr="00F02029" w:rsidRDefault="00EC2221">
            <w:pPr>
              <w:pStyle w:val="Standard"/>
              <w:spacing w:after="0" w:line="240" w:lineRule="auto"/>
              <w:jc w:val="center"/>
              <w:rPr>
                <w:rFonts w:ascii="Arial" w:hAnsi="Arial" w:cs="Arial"/>
                <w:sz w:val="20"/>
                <w:szCs w:val="20"/>
              </w:rPr>
            </w:pPr>
            <w:r w:rsidRPr="00F02029">
              <w:rPr>
                <w:rFonts w:ascii="Arial" w:hAnsi="Arial" w:cs="Arial"/>
                <w:b/>
                <w:sz w:val="20"/>
                <w:szCs w:val="20"/>
              </w:rPr>
              <w:t>EGZEMPLARZE UMOWY</w:t>
            </w:r>
          </w:p>
        </w:tc>
      </w:tr>
    </w:tbl>
    <w:p w14:paraId="1CCDE265" w14:textId="77777777" w:rsidR="00567136" w:rsidRPr="00F02029" w:rsidRDefault="00EC2221">
      <w:pPr>
        <w:pStyle w:val="Tekstpodstawowy21"/>
        <w:spacing w:after="0" w:line="240" w:lineRule="auto"/>
        <w:rPr>
          <w:rFonts w:ascii="Arial" w:hAnsi="Arial" w:cs="Arial"/>
          <w:sz w:val="20"/>
          <w:szCs w:val="20"/>
        </w:rPr>
      </w:pPr>
      <w:r w:rsidRPr="00F02029">
        <w:rPr>
          <w:rFonts w:ascii="Arial" w:hAnsi="Arial" w:cs="Arial"/>
          <w:sz w:val="20"/>
          <w:szCs w:val="20"/>
        </w:rPr>
        <w:t>Niniejszą umowę sporządzono w 3 jednobrzmiących egzemplarzach, z czego 2 egzemplarze dla Zamawiającego i 1 egzemplarz dla Wykonawcy.</w:t>
      </w:r>
    </w:p>
    <w:p w14:paraId="2172F38B" w14:textId="77777777" w:rsidR="00567136" w:rsidRPr="00F02029" w:rsidRDefault="00EC2221">
      <w:pPr>
        <w:pStyle w:val="Standard"/>
        <w:spacing w:after="0" w:line="240" w:lineRule="auto"/>
        <w:jc w:val="both"/>
        <w:rPr>
          <w:rFonts w:ascii="Arial" w:hAnsi="Arial" w:cs="Arial"/>
          <w:sz w:val="20"/>
          <w:szCs w:val="20"/>
        </w:rPr>
      </w:pPr>
      <w:r w:rsidRPr="00F02029">
        <w:rPr>
          <w:rFonts w:ascii="Arial" w:hAnsi="Arial" w:cs="Arial"/>
          <w:b/>
          <w:sz w:val="20"/>
          <w:szCs w:val="20"/>
        </w:rPr>
        <w:t xml:space="preserve"> </w:t>
      </w:r>
    </w:p>
    <w:p w14:paraId="51F5CD79" w14:textId="77777777" w:rsidR="00567136" w:rsidRPr="00F02029" w:rsidRDefault="00EC2221">
      <w:pPr>
        <w:pStyle w:val="Standard"/>
        <w:spacing w:after="0" w:line="240" w:lineRule="auto"/>
        <w:jc w:val="both"/>
        <w:rPr>
          <w:rFonts w:ascii="Arial" w:hAnsi="Arial" w:cs="Arial"/>
          <w:sz w:val="20"/>
          <w:szCs w:val="20"/>
        </w:rPr>
      </w:pPr>
      <w:r w:rsidRPr="00F02029">
        <w:rPr>
          <w:rFonts w:ascii="Arial" w:hAnsi="Arial" w:cs="Arial"/>
          <w:b/>
          <w:sz w:val="20"/>
          <w:szCs w:val="20"/>
        </w:rPr>
        <w:t xml:space="preserve">   </w:t>
      </w:r>
      <w:r w:rsidRPr="00F02029">
        <w:rPr>
          <w:rFonts w:ascii="Arial" w:hAnsi="Arial" w:cs="Arial"/>
          <w:b/>
          <w:sz w:val="20"/>
          <w:szCs w:val="20"/>
        </w:rPr>
        <w:tab/>
        <w:t>ZAMAWIAJĄCY:</w:t>
      </w:r>
      <w:r w:rsidRPr="00F02029">
        <w:rPr>
          <w:rFonts w:ascii="Arial" w:hAnsi="Arial" w:cs="Arial"/>
          <w:b/>
          <w:sz w:val="20"/>
          <w:szCs w:val="20"/>
        </w:rPr>
        <w:tab/>
      </w:r>
      <w:r w:rsidRPr="00F02029">
        <w:rPr>
          <w:rFonts w:ascii="Arial" w:hAnsi="Arial" w:cs="Arial"/>
          <w:b/>
          <w:sz w:val="20"/>
          <w:szCs w:val="20"/>
        </w:rPr>
        <w:tab/>
      </w:r>
      <w:r w:rsidRPr="00F02029">
        <w:rPr>
          <w:rFonts w:ascii="Arial" w:hAnsi="Arial" w:cs="Arial"/>
          <w:b/>
          <w:sz w:val="20"/>
          <w:szCs w:val="20"/>
        </w:rPr>
        <w:tab/>
        <w:t xml:space="preserve">          </w:t>
      </w:r>
      <w:r w:rsidRPr="00F02029">
        <w:rPr>
          <w:rFonts w:ascii="Arial" w:hAnsi="Arial" w:cs="Arial"/>
          <w:b/>
          <w:sz w:val="20"/>
          <w:szCs w:val="20"/>
        </w:rPr>
        <w:tab/>
        <w:t xml:space="preserve">                                    WYKONAWCA:</w:t>
      </w:r>
    </w:p>
    <w:sectPr w:rsidR="00567136" w:rsidRPr="00F02029" w:rsidSect="0038218E">
      <w:headerReference w:type="default" r:id="rId7"/>
      <w:footerReference w:type="default" r:id="rId8"/>
      <w:pgSz w:w="11906" w:h="16838"/>
      <w:pgMar w:top="1560" w:right="1417" w:bottom="1134" w:left="1417" w:header="426"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B9841E" w14:textId="77777777" w:rsidR="001842C5" w:rsidRDefault="001842C5">
      <w:r>
        <w:separator/>
      </w:r>
    </w:p>
  </w:endnote>
  <w:endnote w:type="continuationSeparator" w:id="0">
    <w:p w14:paraId="1E5D1579" w14:textId="77777777" w:rsidR="001842C5" w:rsidRDefault="00184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tarSymbol">
    <w:altName w:val="Segoe UI Symbol"/>
    <w:charset w:val="02"/>
    <w:family w:val="auto"/>
    <w:pitch w:val="default"/>
  </w:font>
  <w:font w:name="SimSun">
    <w:altName w:val="宋体"/>
    <w:panose1 w:val="02010600030101010101"/>
    <w:charset w:val="86"/>
    <w:family w:val="auto"/>
    <w:pitch w:val="variable"/>
    <w:sig w:usb0="00000203" w:usb1="288F0000" w:usb2="00000016" w:usb3="00000000" w:csb0="00040001" w:csb1="00000000"/>
  </w:font>
  <w:font w:name="Andale Sans UI">
    <w:charset w:val="EE"/>
    <w:family w:val="auto"/>
    <w:pitch w:val="variable"/>
  </w:font>
  <w:font w:name="Tahoma">
    <w:panose1 w:val="020B0604030504040204"/>
    <w:charset w:val="EE"/>
    <w:family w:val="swiss"/>
    <w:pitch w:val="variable"/>
    <w:sig w:usb0="E1002EFF" w:usb1="C000605B" w:usb2="00000029" w:usb3="00000000" w:csb0="000101FF" w:csb1="00000000"/>
  </w:font>
  <w:font w:name="Lucida Sans">
    <w:charset w:val="00"/>
    <w:family w:val="swiss"/>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10E46A" w14:textId="77777777" w:rsidR="00473E52" w:rsidRDefault="00EC2221">
    <w:pPr>
      <w:pStyle w:val="Stopka"/>
      <w:tabs>
        <w:tab w:val="clear" w:pos="4536"/>
        <w:tab w:val="clear" w:pos="9072"/>
        <w:tab w:val="center" w:leader="underscore" w:pos="9639"/>
      </w:tabs>
      <w:spacing w:after="0" w:line="240" w:lineRule="auto"/>
      <w:rPr>
        <w:sz w:val="14"/>
        <w:szCs w:val="14"/>
      </w:rPr>
    </w:pPr>
    <w:r>
      <w:rPr>
        <w:sz w:val="14"/>
        <w:szCs w:val="14"/>
      </w:rPr>
      <w:tab/>
    </w:r>
  </w:p>
  <w:p w14:paraId="6A6DC6F1" w14:textId="77777777" w:rsidR="00726F90" w:rsidRPr="00726F90" w:rsidRDefault="00726F90" w:rsidP="00726F90">
    <w:pPr>
      <w:pStyle w:val="Stopka"/>
      <w:tabs>
        <w:tab w:val="center" w:leader="underscore" w:pos="4536"/>
      </w:tabs>
      <w:spacing w:after="0" w:line="240" w:lineRule="auto"/>
      <w:jc w:val="center"/>
      <w:rPr>
        <w:rFonts w:ascii="Arial" w:hAnsi="Arial" w:cs="Arial"/>
        <w:sz w:val="16"/>
        <w:szCs w:val="16"/>
      </w:rPr>
    </w:pPr>
    <w:r w:rsidRPr="00726F90">
      <w:rPr>
        <w:rFonts w:ascii="Arial" w:hAnsi="Arial" w:cs="Arial"/>
        <w:sz w:val="16"/>
        <w:szCs w:val="16"/>
      </w:rPr>
      <w:t xml:space="preserve">Dofinansowanie z Programu Rządowy Fundusz Polski Ład: </w:t>
    </w:r>
  </w:p>
  <w:p w14:paraId="3A177107" w14:textId="74133ACB" w:rsidR="00473E52" w:rsidRDefault="001F3D4C" w:rsidP="00726F90">
    <w:pPr>
      <w:pStyle w:val="Stopka"/>
      <w:tabs>
        <w:tab w:val="center" w:leader="underscore" w:pos="4536"/>
      </w:tabs>
      <w:spacing w:after="0" w:line="240" w:lineRule="auto"/>
      <w:jc w:val="center"/>
    </w:pPr>
    <w:r w:rsidRPr="001F3D4C">
      <w:rPr>
        <w:rFonts w:ascii="Arial" w:hAnsi="Arial" w:cs="Arial"/>
        <w:sz w:val="16"/>
        <w:szCs w:val="16"/>
      </w:rPr>
      <w:t>Program Inwestycji Strategicznych z dnia 2023-08-10 nr Edycja8/2023/</w:t>
    </w:r>
    <w:r w:rsidR="009872DA">
      <w:rPr>
        <w:rFonts w:ascii="Arial" w:hAnsi="Arial" w:cs="Arial"/>
        <w:sz w:val="16"/>
        <w:szCs w:val="16"/>
      </w:rPr>
      <w:t>3862</w:t>
    </w:r>
    <w:r w:rsidRPr="001F3D4C">
      <w:rPr>
        <w:rFonts w:ascii="Arial" w:hAnsi="Arial" w:cs="Arial"/>
        <w:sz w:val="16"/>
        <w:szCs w:val="16"/>
      </w:rPr>
      <w:t>/PolskiLad</w:t>
    </w:r>
  </w:p>
  <w:p w14:paraId="3057EE11" w14:textId="77777777" w:rsidR="00473E52" w:rsidRPr="006C023C" w:rsidRDefault="00EC2221">
    <w:pPr>
      <w:pStyle w:val="Stopka"/>
      <w:tabs>
        <w:tab w:val="clear" w:pos="4536"/>
        <w:tab w:val="clear" w:pos="9072"/>
        <w:tab w:val="center" w:pos="4535"/>
        <w:tab w:val="right" w:pos="9071"/>
      </w:tabs>
      <w:spacing w:after="0" w:line="240" w:lineRule="auto"/>
      <w:jc w:val="right"/>
      <w:rPr>
        <w:rFonts w:ascii="Arial" w:hAnsi="Arial" w:cs="Arial"/>
        <w:sz w:val="18"/>
        <w:szCs w:val="18"/>
      </w:rPr>
    </w:pPr>
    <w:r w:rsidRPr="006C023C">
      <w:rPr>
        <w:rFonts w:ascii="Arial" w:hAnsi="Arial" w:cs="Arial"/>
        <w:sz w:val="18"/>
        <w:szCs w:val="18"/>
      </w:rPr>
      <w:t xml:space="preserve">str. </w:t>
    </w:r>
    <w:r w:rsidRPr="006C023C">
      <w:rPr>
        <w:rFonts w:ascii="Arial" w:hAnsi="Arial" w:cs="Arial"/>
        <w:sz w:val="18"/>
        <w:szCs w:val="18"/>
      </w:rPr>
      <w:fldChar w:fldCharType="begin"/>
    </w:r>
    <w:r w:rsidRPr="006C023C">
      <w:rPr>
        <w:rFonts w:ascii="Arial" w:hAnsi="Arial" w:cs="Arial"/>
        <w:sz w:val="18"/>
        <w:szCs w:val="18"/>
      </w:rPr>
      <w:instrText xml:space="preserve"> PAGE </w:instrText>
    </w:r>
    <w:r w:rsidRPr="006C023C">
      <w:rPr>
        <w:rFonts w:ascii="Arial" w:hAnsi="Arial" w:cs="Arial"/>
        <w:sz w:val="18"/>
        <w:szCs w:val="18"/>
      </w:rPr>
      <w:fldChar w:fldCharType="separate"/>
    </w:r>
    <w:r w:rsidR="007220ED">
      <w:rPr>
        <w:rFonts w:ascii="Arial" w:hAnsi="Arial" w:cs="Arial"/>
        <w:noProof/>
        <w:sz w:val="18"/>
        <w:szCs w:val="18"/>
      </w:rPr>
      <w:t>1</w:t>
    </w:r>
    <w:r w:rsidRPr="006C023C">
      <w:rPr>
        <w:rFonts w:ascii="Arial" w:hAnsi="Arial" w:cs="Arial"/>
        <w:sz w:val="18"/>
        <w:szCs w:val="18"/>
      </w:rPr>
      <w:fldChar w:fldCharType="end"/>
    </w:r>
  </w:p>
  <w:p w14:paraId="3854C876" w14:textId="77777777" w:rsidR="00473E52" w:rsidRDefault="00473E52">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0CEDF7" w14:textId="77777777" w:rsidR="001842C5" w:rsidRDefault="001842C5">
      <w:r>
        <w:rPr>
          <w:color w:val="000000"/>
        </w:rPr>
        <w:separator/>
      </w:r>
    </w:p>
  </w:footnote>
  <w:footnote w:type="continuationSeparator" w:id="0">
    <w:p w14:paraId="30D4203B" w14:textId="77777777" w:rsidR="001842C5" w:rsidRDefault="001842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180149" w14:textId="2F62D1B0" w:rsidR="00473E52" w:rsidRDefault="00EC2221">
    <w:pPr>
      <w:pStyle w:val="Nagwek10"/>
      <w:pBdr>
        <w:bottom w:val="single" w:sz="4" w:space="1" w:color="000001"/>
      </w:pBdr>
      <w:spacing w:before="57" w:after="0"/>
    </w:pPr>
    <w:r>
      <w:rPr>
        <w:rFonts w:eastAsia="Calibri" w:cs="Arial"/>
        <w:color w:val="434343"/>
        <w:sz w:val="18"/>
        <w:szCs w:val="18"/>
      </w:rPr>
      <w:t xml:space="preserve">Nr postępowania: </w:t>
    </w:r>
    <w:r w:rsidR="001F3D4C" w:rsidRPr="001F3D4C">
      <w:rPr>
        <w:rFonts w:cs="Arial"/>
        <w:bCs/>
        <w:sz w:val="18"/>
        <w:szCs w:val="18"/>
      </w:rPr>
      <w:t>TI.271.</w:t>
    </w:r>
    <w:r w:rsidR="009872DA">
      <w:rPr>
        <w:rFonts w:cs="Arial"/>
        <w:bCs/>
        <w:sz w:val="18"/>
        <w:szCs w:val="18"/>
      </w:rPr>
      <w:t>129</w:t>
    </w:r>
    <w:r w:rsidR="001F3D4C" w:rsidRPr="001F3D4C">
      <w:rPr>
        <w:rFonts w:cs="Arial"/>
        <w:bCs/>
        <w:sz w:val="18"/>
        <w:szCs w:val="18"/>
      </w:rPr>
      <w:t>.2024</w:t>
    </w:r>
  </w:p>
  <w:p w14:paraId="1DF643C2" w14:textId="77777777" w:rsidR="00473E52" w:rsidRDefault="00EC2221">
    <w:pPr>
      <w:pStyle w:val="Nagwek10"/>
      <w:pBdr>
        <w:bottom w:val="single" w:sz="4" w:space="1" w:color="000001"/>
      </w:pBdr>
      <w:spacing w:before="57" w:after="0"/>
      <w:jc w:val="right"/>
    </w:pPr>
    <w:r>
      <w:rPr>
        <w:b/>
        <w:bCs/>
        <w:sz w:val="20"/>
        <w:szCs w:val="20"/>
      </w:rPr>
      <w:t>Załącznik nr 8 do SWZ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A"/>
    <w:multiLevelType w:val="multilevel"/>
    <w:tmpl w:val="23F6FBF2"/>
    <w:name w:val="WW8Num10"/>
    <w:lvl w:ilvl="0">
      <w:start w:val="1"/>
      <w:numFmt w:val="decimal"/>
      <w:lvlText w:val="%1."/>
      <w:lvlJc w:val="left"/>
      <w:pPr>
        <w:tabs>
          <w:tab w:val="num" w:pos="0"/>
        </w:tabs>
        <w:ind w:left="720" w:hanging="360"/>
      </w:pPr>
      <w:rPr>
        <w:rFonts w:hint="default"/>
        <w:sz w:val="24"/>
      </w:r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rPr>
        <w:sz w:val="24"/>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17"/>
    <w:multiLevelType w:val="singleLevel"/>
    <w:tmpl w:val="00000017"/>
    <w:name w:val="WW8Num24"/>
    <w:lvl w:ilvl="0">
      <w:start w:val="2"/>
      <w:numFmt w:val="decimal"/>
      <w:lvlText w:val="%1."/>
      <w:lvlJc w:val="left"/>
      <w:pPr>
        <w:tabs>
          <w:tab w:val="num" w:pos="720"/>
        </w:tabs>
        <w:ind w:left="720" w:hanging="360"/>
      </w:pPr>
      <w:rPr>
        <w:rFonts w:hint="default"/>
      </w:rPr>
    </w:lvl>
  </w:abstractNum>
  <w:abstractNum w:abstractNumId="2" w15:restartNumberingAfterBreak="0">
    <w:nsid w:val="00FF5DA9"/>
    <w:multiLevelType w:val="multilevel"/>
    <w:tmpl w:val="C6124042"/>
    <w:styleLink w:val="WWNum47"/>
    <w:lvl w:ilvl="0">
      <w:start w:val="1"/>
      <w:numFmt w:val="decimal"/>
      <w:lvlText w:val="%1."/>
      <w:lvlJc w:val="left"/>
      <w:pPr>
        <w:ind w:left="360" w:hanging="360"/>
      </w:pPr>
      <w:rPr>
        <w:sz w:val="22"/>
        <w:szCs w:val="22"/>
      </w:rPr>
    </w:lvl>
    <w:lvl w:ilvl="1">
      <w:start w:val="1"/>
      <w:numFmt w:val="decimal"/>
      <w:lvlText w:val="%1.%2."/>
      <w:lvlJc w:val="left"/>
      <w:pPr>
        <w:ind w:left="930" w:hanging="57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 w15:restartNumberingAfterBreak="0">
    <w:nsid w:val="015123DE"/>
    <w:multiLevelType w:val="multilevel"/>
    <w:tmpl w:val="447C94AC"/>
    <w:styleLink w:val="WWNum30"/>
    <w:lvl w:ilvl="0">
      <w:start w:val="1"/>
      <w:numFmt w:val="lowerLetter"/>
      <w:lvlText w:val="%1)"/>
      <w:lvlJc w:val="left"/>
      <w:pPr>
        <w:ind w:left="360" w:hanging="360"/>
      </w:pPr>
      <w:rPr>
        <w:sz w:val="20"/>
        <w:szCs w:val="20"/>
      </w:r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05A96604"/>
    <w:multiLevelType w:val="multilevel"/>
    <w:tmpl w:val="F9B40526"/>
    <w:styleLink w:val="WWNum7"/>
    <w:lvl w:ilvl="0">
      <w:start w:val="1"/>
      <w:numFmt w:val="lowerLetter"/>
      <w:lvlText w:val="%1)"/>
      <w:lvlJc w:val="left"/>
      <w:pPr>
        <w:ind w:left="720" w:hanging="360"/>
      </w:pPr>
      <w:rPr>
        <w:strike w:val="0"/>
        <w:dstrike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07267611"/>
    <w:multiLevelType w:val="multilevel"/>
    <w:tmpl w:val="54AE0E28"/>
    <w:styleLink w:val="WWNum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08EE3999"/>
    <w:multiLevelType w:val="hybridMultilevel"/>
    <w:tmpl w:val="FAB82EC0"/>
    <w:lvl w:ilvl="0" w:tplc="04150011">
      <w:start w:val="1"/>
      <w:numFmt w:val="decimal"/>
      <w:lvlText w:val="%1)"/>
      <w:lvlJc w:val="left"/>
      <w:pPr>
        <w:ind w:left="700" w:hanging="360"/>
      </w:pPr>
      <w:rPr>
        <w:rFonts w:hint="default"/>
      </w:rPr>
    </w:lvl>
    <w:lvl w:ilvl="1" w:tplc="FFFFFFFF" w:tentative="1">
      <w:start w:val="1"/>
      <w:numFmt w:val="lowerLetter"/>
      <w:lvlText w:val="%2."/>
      <w:lvlJc w:val="left"/>
      <w:pPr>
        <w:ind w:left="1420" w:hanging="360"/>
      </w:pPr>
    </w:lvl>
    <w:lvl w:ilvl="2" w:tplc="FFFFFFFF" w:tentative="1">
      <w:start w:val="1"/>
      <w:numFmt w:val="lowerRoman"/>
      <w:lvlText w:val="%3."/>
      <w:lvlJc w:val="right"/>
      <w:pPr>
        <w:ind w:left="2140" w:hanging="180"/>
      </w:pPr>
    </w:lvl>
    <w:lvl w:ilvl="3" w:tplc="FFFFFFFF" w:tentative="1">
      <w:start w:val="1"/>
      <w:numFmt w:val="decimal"/>
      <w:lvlText w:val="%4."/>
      <w:lvlJc w:val="left"/>
      <w:pPr>
        <w:ind w:left="2860" w:hanging="360"/>
      </w:pPr>
    </w:lvl>
    <w:lvl w:ilvl="4" w:tplc="FFFFFFFF" w:tentative="1">
      <w:start w:val="1"/>
      <w:numFmt w:val="lowerLetter"/>
      <w:lvlText w:val="%5."/>
      <w:lvlJc w:val="left"/>
      <w:pPr>
        <w:ind w:left="3580" w:hanging="360"/>
      </w:pPr>
    </w:lvl>
    <w:lvl w:ilvl="5" w:tplc="FFFFFFFF" w:tentative="1">
      <w:start w:val="1"/>
      <w:numFmt w:val="lowerRoman"/>
      <w:lvlText w:val="%6."/>
      <w:lvlJc w:val="right"/>
      <w:pPr>
        <w:ind w:left="4300" w:hanging="180"/>
      </w:pPr>
    </w:lvl>
    <w:lvl w:ilvl="6" w:tplc="FFFFFFFF" w:tentative="1">
      <w:start w:val="1"/>
      <w:numFmt w:val="decimal"/>
      <w:lvlText w:val="%7."/>
      <w:lvlJc w:val="left"/>
      <w:pPr>
        <w:ind w:left="5020" w:hanging="360"/>
      </w:pPr>
    </w:lvl>
    <w:lvl w:ilvl="7" w:tplc="FFFFFFFF" w:tentative="1">
      <w:start w:val="1"/>
      <w:numFmt w:val="lowerLetter"/>
      <w:lvlText w:val="%8."/>
      <w:lvlJc w:val="left"/>
      <w:pPr>
        <w:ind w:left="5740" w:hanging="360"/>
      </w:pPr>
    </w:lvl>
    <w:lvl w:ilvl="8" w:tplc="FFFFFFFF" w:tentative="1">
      <w:start w:val="1"/>
      <w:numFmt w:val="lowerRoman"/>
      <w:lvlText w:val="%9."/>
      <w:lvlJc w:val="right"/>
      <w:pPr>
        <w:ind w:left="6460" w:hanging="180"/>
      </w:pPr>
    </w:lvl>
  </w:abstractNum>
  <w:abstractNum w:abstractNumId="7" w15:restartNumberingAfterBreak="0">
    <w:nsid w:val="09C503C1"/>
    <w:multiLevelType w:val="multilevel"/>
    <w:tmpl w:val="7EE0C37E"/>
    <w:styleLink w:val="WWNum43"/>
    <w:lvl w:ilvl="0">
      <w:start w:val="1"/>
      <w:numFmt w:val="decimal"/>
      <w:lvlText w:val="%1."/>
      <w:lvlJc w:val="left"/>
      <w:pPr>
        <w:ind w:left="360" w:hanging="360"/>
      </w:pPr>
      <w:rPr>
        <w:i w:val="0"/>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8" w15:restartNumberingAfterBreak="0">
    <w:nsid w:val="1083207C"/>
    <w:multiLevelType w:val="multilevel"/>
    <w:tmpl w:val="C75E17C8"/>
    <w:styleLink w:val="WWNum25"/>
    <w:lvl w:ilvl="0">
      <w:start w:val="1"/>
      <w:numFmt w:val="lowerLetter"/>
      <w:lvlText w:val="%1)"/>
      <w:lvlJc w:val="left"/>
      <w:pPr>
        <w:ind w:left="700" w:hanging="34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11076479"/>
    <w:multiLevelType w:val="multilevel"/>
    <w:tmpl w:val="6BAC2AFA"/>
    <w:styleLink w:val="WWNum14"/>
    <w:lvl w:ilvl="0">
      <w:start w:val="3"/>
      <w:numFmt w:val="decimal"/>
      <w:lvlText w:val="%1."/>
      <w:lvlJc w:val="left"/>
      <w:pPr>
        <w:ind w:left="360" w:hanging="360"/>
      </w:pPr>
      <w:rPr>
        <w:b w:val="0"/>
        <w:i w:val="0"/>
        <w:sz w:val="20"/>
        <w:szCs w:val="20"/>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124B7BB6"/>
    <w:multiLevelType w:val="multilevel"/>
    <w:tmpl w:val="F432B58C"/>
    <w:lvl w:ilvl="0">
      <w:start w:val="1"/>
      <w:numFmt w:val="decimal"/>
      <w:lvlText w:val="%1."/>
      <w:lvlJc w:val="left"/>
      <w:pPr>
        <w:ind w:left="2532" w:hanging="360"/>
      </w:pPr>
      <w:rPr>
        <w:rFonts w:ascii="Arial" w:hAnsi="Arial" w:cs="Arial"/>
        <w:sz w:val="20"/>
        <w:szCs w:val="20"/>
      </w:rPr>
    </w:lvl>
    <w:lvl w:ilvl="1">
      <w:start w:val="1"/>
      <w:numFmt w:val="lowerLetter"/>
      <w:lvlText w:val="%2."/>
      <w:lvlJc w:val="left"/>
      <w:pPr>
        <w:ind w:left="3252" w:hanging="360"/>
      </w:pPr>
    </w:lvl>
    <w:lvl w:ilvl="2">
      <w:start w:val="1"/>
      <w:numFmt w:val="lowerRoman"/>
      <w:lvlText w:val="%1.%2.%3."/>
      <w:lvlJc w:val="right"/>
      <w:pPr>
        <w:ind w:left="3972" w:hanging="180"/>
      </w:pPr>
    </w:lvl>
    <w:lvl w:ilvl="3">
      <w:start w:val="1"/>
      <w:numFmt w:val="decimal"/>
      <w:lvlText w:val="%1.%2.%3.%4."/>
      <w:lvlJc w:val="left"/>
      <w:pPr>
        <w:ind w:left="4692" w:hanging="360"/>
      </w:pPr>
    </w:lvl>
    <w:lvl w:ilvl="4">
      <w:start w:val="1"/>
      <w:numFmt w:val="lowerLetter"/>
      <w:lvlText w:val="%1.%2.%3.%4.%5."/>
      <w:lvlJc w:val="left"/>
      <w:pPr>
        <w:ind w:left="5412" w:hanging="360"/>
      </w:pPr>
    </w:lvl>
    <w:lvl w:ilvl="5">
      <w:start w:val="1"/>
      <w:numFmt w:val="lowerRoman"/>
      <w:lvlText w:val="%1.%2.%3.%4.%5.%6."/>
      <w:lvlJc w:val="right"/>
      <w:pPr>
        <w:ind w:left="6132" w:hanging="180"/>
      </w:pPr>
    </w:lvl>
    <w:lvl w:ilvl="6">
      <w:start w:val="1"/>
      <w:numFmt w:val="decimal"/>
      <w:lvlText w:val="%1.%2.%3.%4.%5.%6.%7."/>
      <w:lvlJc w:val="left"/>
      <w:pPr>
        <w:ind w:left="6852" w:hanging="360"/>
      </w:pPr>
    </w:lvl>
    <w:lvl w:ilvl="7">
      <w:start w:val="1"/>
      <w:numFmt w:val="lowerLetter"/>
      <w:lvlText w:val="%1.%2.%3.%4.%5.%6.%7.%8."/>
      <w:lvlJc w:val="left"/>
      <w:pPr>
        <w:ind w:left="7572" w:hanging="360"/>
      </w:pPr>
    </w:lvl>
    <w:lvl w:ilvl="8">
      <w:start w:val="1"/>
      <w:numFmt w:val="lowerRoman"/>
      <w:lvlText w:val="%1.%2.%3.%4.%5.%6.%7.%8.%9."/>
      <w:lvlJc w:val="right"/>
      <w:pPr>
        <w:ind w:left="8292" w:hanging="180"/>
      </w:pPr>
    </w:lvl>
  </w:abstractNum>
  <w:abstractNum w:abstractNumId="11" w15:restartNumberingAfterBreak="0">
    <w:nsid w:val="14082F5B"/>
    <w:multiLevelType w:val="hybridMultilevel"/>
    <w:tmpl w:val="002042EC"/>
    <w:lvl w:ilvl="0" w:tplc="CC1253BA">
      <w:start w:val="1"/>
      <w:numFmt w:val="lowerLetter"/>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2" w15:restartNumberingAfterBreak="0">
    <w:nsid w:val="157D1C2A"/>
    <w:multiLevelType w:val="multilevel"/>
    <w:tmpl w:val="3CC0EDAA"/>
    <w:styleLink w:val="WWNum13"/>
    <w:lvl w:ilvl="0">
      <w:numFmt w:val="bullet"/>
      <w:lvlText w:val="-"/>
      <w:lvlJc w:val="left"/>
      <w:pPr>
        <w:ind w:left="1146" w:hanging="360"/>
      </w:pPr>
      <w:rPr>
        <w:rFonts w:ascii="Arial" w:hAnsi="Arial"/>
        <w:b w:val="0"/>
        <w:bCs w:val="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1AC70240"/>
    <w:multiLevelType w:val="hybridMultilevel"/>
    <w:tmpl w:val="F162D74A"/>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1E832DD2"/>
    <w:multiLevelType w:val="multilevel"/>
    <w:tmpl w:val="AFAA8F1A"/>
    <w:styleLink w:val="WWNum15"/>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1F024612"/>
    <w:multiLevelType w:val="multilevel"/>
    <w:tmpl w:val="DE4A7A50"/>
    <w:styleLink w:val="WWNum35"/>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F750D65"/>
    <w:multiLevelType w:val="multilevel"/>
    <w:tmpl w:val="4126B4F6"/>
    <w:styleLink w:val="WWNum44"/>
    <w:lvl w:ilvl="0">
      <w:start w:val="1"/>
      <w:numFmt w:val="lowerLetter"/>
      <w:lvlText w:val="%1)"/>
      <w:lvlJc w:val="left"/>
      <w:pPr>
        <w:ind w:left="360" w:hanging="360"/>
      </w:pPr>
      <w:rPr>
        <w:b w:val="0"/>
        <w:i w:val="0"/>
        <w:sz w:val="20"/>
        <w:szCs w:val="20"/>
        <w:u w:val="none"/>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7" w15:restartNumberingAfterBreak="0">
    <w:nsid w:val="20D40E36"/>
    <w:multiLevelType w:val="multilevel"/>
    <w:tmpl w:val="D5301F6A"/>
    <w:styleLink w:val="WWNum3"/>
    <w:lvl w:ilvl="0">
      <w:numFmt w:val="bullet"/>
      <w:lvlText w:val="ـ"/>
      <w:lvlJc w:val="left"/>
      <w:pPr>
        <w:ind w:left="360" w:hanging="360"/>
      </w:pPr>
      <w:rPr>
        <w:rFonts w:ascii="Times New Roman" w:hAnsi="Times New Roman"/>
        <w:b w:val="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220F43A9"/>
    <w:multiLevelType w:val="multilevel"/>
    <w:tmpl w:val="F1E21110"/>
    <w:styleLink w:val="WWNum21"/>
    <w:lvl w:ilvl="0">
      <w:numFmt w:val="bullet"/>
      <w:lvlText w:val="ـ"/>
      <w:lvlJc w:val="left"/>
      <w:pPr>
        <w:ind w:left="360" w:hanging="360"/>
      </w:pPr>
      <w:rPr>
        <w:rFonts w:ascii="Times New Roman" w:hAnsi="Times New Roman"/>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3D55D68"/>
    <w:multiLevelType w:val="hybridMultilevel"/>
    <w:tmpl w:val="318E822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15:restartNumberingAfterBreak="0">
    <w:nsid w:val="2CD93DD7"/>
    <w:multiLevelType w:val="multilevel"/>
    <w:tmpl w:val="4D7CEA16"/>
    <w:styleLink w:val="WWNum5"/>
    <w:lvl w:ilvl="0">
      <w:start w:val="1"/>
      <w:numFmt w:val="decimal"/>
      <w:lvlText w:val="%1."/>
      <w:lvlJc w:val="left"/>
      <w:pPr>
        <w:ind w:left="360" w:hanging="360"/>
      </w:pPr>
      <w:rPr>
        <w:b w:val="0"/>
        <w:bCs w:val="0"/>
        <w:sz w:val="20"/>
        <w:szCs w:val="20"/>
      </w:r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15:restartNumberingAfterBreak="0">
    <w:nsid w:val="2F633750"/>
    <w:multiLevelType w:val="multilevel"/>
    <w:tmpl w:val="6E7C01BC"/>
    <w:styleLink w:val="WWNum38"/>
    <w:lvl w:ilvl="0">
      <w:numFmt w:val="bullet"/>
      <w:lvlText w:val="-"/>
      <w:lvlJc w:val="left"/>
      <w:pPr>
        <w:ind w:left="720" w:hanging="360"/>
      </w:pPr>
      <w:rPr>
        <w:rFonts w:ascii="Arial" w:hAnsi="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2F9D4D58"/>
    <w:multiLevelType w:val="multilevel"/>
    <w:tmpl w:val="EC32F10C"/>
    <w:styleLink w:val="WWNum58"/>
    <w:lvl w:ilvl="0">
      <w:numFmt w:val="bullet"/>
      <w:lvlText w:val="-"/>
      <w:lvlJc w:val="left"/>
      <w:pPr>
        <w:ind w:left="2532" w:hanging="360"/>
      </w:pPr>
      <w:rPr>
        <w:rFonts w:ascii="Arial" w:hAnsi="Arial"/>
      </w:rPr>
    </w:lvl>
    <w:lvl w:ilvl="1">
      <w:start w:val="1"/>
      <w:numFmt w:val="lowerLetter"/>
      <w:lvlText w:val="%2."/>
      <w:lvlJc w:val="left"/>
      <w:pPr>
        <w:ind w:left="3252" w:hanging="360"/>
      </w:pPr>
    </w:lvl>
    <w:lvl w:ilvl="2">
      <w:start w:val="1"/>
      <w:numFmt w:val="lowerRoman"/>
      <w:lvlText w:val="%1.%2.%3."/>
      <w:lvlJc w:val="right"/>
      <w:pPr>
        <w:ind w:left="3972" w:hanging="180"/>
      </w:pPr>
    </w:lvl>
    <w:lvl w:ilvl="3">
      <w:start w:val="1"/>
      <w:numFmt w:val="decimal"/>
      <w:lvlText w:val="%1.%2.%3.%4."/>
      <w:lvlJc w:val="left"/>
      <w:pPr>
        <w:ind w:left="4692" w:hanging="360"/>
      </w:pPr>
    </w:lvl>
    <w:lvl w:ilvl="4">
      <w:start w:val="1"/>
      <w:numFmt w:val="lowerLetter"/>
      <w:lvlText w:val="%1.%2.%3.%4.%5."/>
      <w:lvlJc w:val="left"/>
      <w:pPr>
        <w:ind w:left="5412" w:hanging="360"/>
      </w:pPr>
    </w:lvl>
    <w:lvl w:ilvl="5">
      <w:start w:val="1"/>
      <w:numFmt w:val="lowerRoman"/>
      <w:lvlText w:val="%1.%2.%3.%4.%5.%6."/>
      <w:lvlJc w:val="right"/>
      <w:pPr>
        <w:ind w:left="6132" w:hanging="180"/>
      </w:pPr>
    </w:lvl>
    <w:lvl w:ilvl="6">
      <w:start w:val="1"/>
      <w:numFmt w:val="decimal"/>
      <w:lvlText w:val="%1.%2.%3.%4.%5.%6.%7."/>
      <w:lvlJc w:val="left"/>
      <w:pPr>
        <w:ind w:left="6852" w:hanging="360"/>
      </w:pPr>
    </w:lvl>
    <w:lvl w:ilvl="7">
      <w:start w:val="1"/>
      <w:numFmt w:val="lowerLetter"/>
      <w:lvlText w:val="%1.%2.%3.%4.%5.%6.%7.%8."/>
      <w:lvlJc w:val="left"/>
      <w:pPr>
        <w:ind w:left="7572" w:hanging="360"/>
      </w:pPr>
    </w:lvl>
    <w:lvl w:ilvl="8">
      <w:start w:val="1"/>
      <w:numFmt w:val="lowerRoman"/>
      <w:lvlText w:val="%1.%2.%3.%4.%5.%6.%7.%8.%9."/>
      <w:lvlJc w:val="right"/>
      <w:pPr>
        <w:ind w:left="8292" w:hanging="180"/>
      </w:pPr>
    </w:lvl>
  </w:abstractNum>
  <w:abstractNum w:abstractNumId="23" w15:restartNumberingAfterBreak="0">
    <w:nsid w:val="30EE5AAC"/>
    <w:multiLevelType w:val="multilevel"/>
    <w:tmpl w:val="9B1C0C5A"/>
    <w:styleLink w:val="WWNum34"/>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180317A"/>
    <w:multiLevelType w:val="multilevel"/>
    <w:tmpl w:val="9F32DAC6"/>
    <w:styleLink w:val="WWNum40"/>
    <w:lvl w:ilvl="0">
      <w:numFmt w:val="bullet"/>
      <w:lvlText w:val="-"/>
      <w:lvlJc w:val="left"/>
      <w:pPr>
        <w:ind w:left="720" w:hanging="360"/>
      </w:pPr>
      <w:rPr>
        <w:rFonts w:ascii="Arial" w:hAnsi="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33AE5A72"/>
    <w:multiLevelType w:val="hybridMultilevel"/>
    <w:tmpl w:val="10ACF596"/>
    <w:lvl w:ilvl="0" w:tplc="9E36055C">
      <w:start w:val="1"/>
      <w:numFmt w:val="bullet"/>
      <w:lvlText w:val="-"/>
      <w:lvlJc w:val="left"/>
      <w:pPr>
        <w:ind w:left="1146" w:hanging="360"/>
      </w:pPr>
      <w:rPr>
        <w:rFonts w:ascii="Calibri" w:hAnsi="Calibri"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6" w15:restartNumberingAfterBreak="0">
    <w:nsid w:val="387E097D"/>
    <w:multiLevelType w:val="multilevel"/>
    <w:tmpl w:val="567095C6"/>
    <w:styleLink w:val="WWNum37"/>
    <w:lvl w:ilvl="0">
      <w:start w:val="1"/>
      <w:numFmt w:val="lowerLetter"/>
      <w:lvlText w:val="%1)"/>
      <w:lvlJc w:val="left"/>
      <w:pPr>
        <w:ind w:left="360" w:hanging="360"/>
      </w:pPr>
      <w:rPr>
        <w:b w:val="0"/>
        <w:i w:val="0"/>
        <w:sz w:val="20"/>
        <w:szCs w:val="20"/>
        <w:u w:val="none"/>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7" w15:restartNumberingAfterBreak="0">
    <w:nsid w:val="3A546556"/>
    <w:multiLevelType w:val="multilevel"/>
    <w:tmpl w:val="C868E72A"/>
    <w:styleLink w:val="WWNum9"/>
    <w:lvl w:ilvl="0">
      <w:start w:val="5"/>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 w15:restartNumberingAfterBreak="0">
    <w:nsid w:val="3A685E21"/>
    <w:multiLevelType w:val="multilevel"/>
    <w:tmpl w:val="C8E45664"/>
    <w:styleLink w:val="WWNum11"/>
    <w:lvl w:ilvl="0">
      <w:start w:val="1"/>
      <w:numFmt w:val="decimal"/>
      <w:lvlText w:val="%1."/>
      <w:lvlJc w:val="left"/>
      <w:pPr>
        <w:ind w:left="360" w:hanging="360"/>
      </w:pPr>
    </w:lvl>
    <w:lvl w:ilvl="1">
      <w:start w:val="2"/>
      <w:numFmt w:val="decimal"/>
      <w:lvlText w:val="%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9" w15:restartNumberingAfterBreak="0">
    <w:nsid w:val="3A8C46B7"/>
    <w:multiLevelType w:val="multilevel"/>
    <w:tmpl w:val="0178B7B0"/>
    <w:styleLink w:val="WWNum19"/>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15:restartNumberingAfterBreak="0">
    <w:nsid w:val="3AA57BFF"/>
    <w:multiLevelType w:val="multilevel"/>
    <w:tmpl w:val="4E4652E2"/>
    <w:styleLink w:val="WWNum41"/>
    <w:lvl w:ilvl="0">
      <w:numFmt w:val="bullet"/>
      <w:lvlText w:val=""/>
      <w:lvlJc w:val="left"/>
      <w:pPr>
        <w:ind w:left="1140" w:hanging="360"/>
      </w:pPr>
      <w:rPr>
        <w:rFonts w:ascii="Symbol" w:hAnsi="Symbol"/>
      </w:rPr>
    </w:lvl>
    <w:lvl w:ilvl="1">
      <w:numFmt w:val="bullet"/>
      <w:lvlText w:val="o"/>
      <w:lvlJc w:val="left"/>
      <w:pPr>
        <w:ind w:left="1860" w:hanging="360"/>
      </w:pPr>
      <w:rPr>
        <w:rFonts w:ascii="Courier New" w:hAnsi="Courier New" w:cs="Courier New"/>
      </w:rPr>
    </w:lvl>
    <w:lvl w:ilvl="2">
      <w:numFmt w:val="bullet"/>
      <w:lvlText w:val=""/>
      <w:lvlJc w:val="left"/>
      <w:pPr>
        <w:ind w:left="2580" w:hanging="360"/>
      </w:pPr>
      <w:rPr>
        <w:rFonts w:ascii="Wingdings" w:hAnsi="Wingdings"/>
      </w:rPr>
    </w:lvl>
    <w:lvl w:ilvl="3">
      <w:numFmt w:val="bullet"/>
      <w:lvlText w:val=""/>
      <w:lvlJc w:val="left"/>
      <w:pPr>
        <w:ind w:left="3300" w:hanging="360"/>
      </w:pPr>
      <w:rPr>
        <w:rFonts w:ascii="Symbol" w:hAnsi="Symbol"/>
      </w:rPr>
    </w:lvl>
    <w:lvl w:ilvl="4">
      <w:numFmt w:val="bullet"/>
      <w:lvlText w:val="o"/>
      <w:lvlJc w:val="left"/>
      <w:pPr>
        <w:ind w:left="4020" w:hanging="360"/>
      </w:pPr>
      <w:rPr>
        <w:rFonts w:ascii="Courier New" w:hAnsi="Courier New" w:cs="Courier New"/>
      </w:rPr>
    </w:lvl>
    <w:lvl w:ilvl="5">
      <w:numFmt w:val="bullet"/>
      <w:lvlText w:val=""/>
      <w:lvlJc w:val="left"/>
      <w:pPr>
        <w:ind w:left="4740" w:hanging="360"/>
      </w:pPr>
      <w:rPr>
        <w:rFonts w:ascii="Wingdings" w:hAnsi="Wingdings"/>
      </w:rPr>
    </w:lvl>
    <w:lvl w:ilvl="6">
      <w:numFmt w:val="bullet"/>
      <w:lvlText w:val=""/>
      <w:lvlJc w:val="left"/>
      <w:pPr>
        <w:ind w:left="5460" w:hanging="360"/>
      </w:pPr>
      <w:rPr>
        <w:rFonts w:ascii="Symbol" w:hAnsi="Symbol"/>
      </w:rPr>
    </w:lvl>
    <w:lvl w:ilvl="7">
      <w:numFmt w:val="bullet"/>
      <w:lvlText w:val="o"/>
      <w:lvlJc w:val="left"/>
      <w:pPr>
        <w:ind w:left="6180" w:hanging="360"/>
      </w:pPr>
      <w:rPr>
        <w:rFonts w:ascii="Courier New" w:hAnsi="Courier New" w:cs="Courier New"/>
      </w:rPr>
    </w:lvl>
    <w:lvl w:ilvl="8">
      <w:numFmt w:val="bullet"/>
      <w:lvlText w:val=""/>
      <w:lvlJc w:val="left"/>
      <w:pPr>
        <w:ind w:left="6900" w:hanging="360"/>
      </w:pPr>
      <w:rPr>
        <w:rFonts w:ascii="Wingdings" w:hAnsi="Wingdings"/>
      </w:rPr>
    </w:lvl>
  </w:abstractNum>
  <w:abstractNum w:abstractNumId="31" w15:restartNumberingAfterBreak="0">
    <w:nsid w:val="3CB41623"/>
    <w:multiLevelType w:val="multilevel"/>
    <w:tmpl w:val="F78C5276"/>
    <w:styleLink w:val="WWNum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2" w15:restartNumberingAfterBreak="0">
    <w:nsid w:val="3CBC2675"/>
    <w:multiLevelType w:val="multilevel"/>
    <w:tmpl w:val="1C924CD0"/>
    <w:styleLink w:val="WWNum4"/>
    <w:lvl w:ilvl="0">
      <w:numFmt w:val="bullet"/>
      <w:lvlText w:val="-"/>
      <w:lvlJc w:val="left"/>
      <w:pPr>
        <w:ind w:left="360" w:hanging="360"/>
      </w:pPr>
      <w:rPr>
        <w:rFonts w:ascii="StarSymbol" w:hAnsi="StarSymbol"/>
        <w:b w:val="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3" w15:restartNumberingAfterBreak="0">
    <w:nsid w:val="3DDA1FF7"/>
    <w:multiLevelType w:val="multilevel"/>
    <w:tmpl w:val="DEE2379A"/>
    <w:lvl w:ilvl="0">
      <w:numFmt w:val="bullet"/>
      <w:lvlText w:val="-"/>
      <w:lvlJc w:val="left"/>
      <w:pPr>
        <w:ind w:left="720" w:hanging="360"/>
      </w:pPr>
      <w:rPr>
        <w:rFonts w:ascii="Calibri" w:hAnsi="Calibri"/>
        <w:strike w:val="0"/>
        <w:dstrike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4" w15:restartNumberingAfterBreak="0">
    <w:nsid w:val="401C2E05"/>
    <w:multiLevelType w:val="multilevel"/>
    <w:tmpl w:val="6096E64C"/>
    <w:styleLink w:val="WWNum51"/>
    <w:lvl w:ilvl="0">
      <w:start w:val="2"/>
      <w:numFmt w:val="decimal"/>
      <w:lvlText w:val="%1."/>
      <w:lvlJc w:val="right"/>
      <w:pPr>
        <w:ind w:left="720" w:hanging="360"/>
      </w:pPr>
      <w:rPr>
        <w:rFonts w:ascii="Arial" w:hAnsi="Arial" w:cs="Aria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5" w15:restartNumberingAfterBreak="0">
    <w:nsid w:val="43973519"/>
    <w:multiLevelType w:val="hybridMultilevel"/>
    <w:tmpl w:val="925AF8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4E66232"/>
    <w:multiLevelType w:val="multilevel"/>
    <w:tmpl w:val="C4243C7C"/>
    <w:styleLink w:val="WWNum28"/>
    <w:lvl w:ilvl="0">
      <w:start w:val="1"/>
      <w:numFmt w:val="decimal"/>
      <w:lvlText w:val="1.%1."/>
      <w:lvlJc w:val="left"/>
      <w:pPr>
        <w:ind w:left="360" w:hanging="360"/>
      </w:pPr>
      <w:rPr>
        <w:b w:val="0"/>
        <w:i w:val="0"/>
        <w:sz w:val="20"/>
        <w:szCs w:val="20"/>
        <w:u w:val="none"/>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7" w15:restartNumberingAfterBreak="0">
    <w:nsid w:val="45D4132A"/>
    <w:multiLevelType w:val="multilevel"/>
    <w:tmpl w:val="D3BEBECE"/>
    <w:styleLink w:val="WWNum5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8" w15:restartNumberingAfterBreak="0">
    <w:nsid w:val="46322667"/>
    <w:multiLevelType w:val="multilevel"/>
    <w:tmpl w:val="CF76579C"/>
    <w:styleLink w:val="WWNum57"/>
    <w:lvl w:ilvl="0">
      <w:start w:val="1"/>
      <w:numFmt w:val="decimal"/>
      <w:lvlText w:val="%1)"/>
      <w:lvlJc w:val="left"/>
      <w:pPr>
        <w:ind w:left="1440" w:hanging="360"/>
      </w:pPr>
    </w:lvl>
    <w:lvl w:ilvl="1">
      <w:start w:val="1"/>
      <w:numFmt w:val="decimal"/>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39" w15:restartNumberingAfterBreak="0">
    <w:nsid w:val="4AA26FF0"/>
    <w:multiLevelType w:val="multilevel"/>
    <w:tmpl w:val="4C466FF6"/>
    <w:styleLink w:val="WWNum23"/>
    <w:lvl w:ilvl="0">
      <w:start w:val="1"/>
      <w:numFmt w:val="decimal"/>
      <w:lvlText w:val="%1."/>
      <w:lvlJc w:val="left"/>
      <w:pPr>
        <w:ind w:left="360" w:hanging="360"/>
      </w:pPr>
      <w:rPr>
        <w:sz w:val="20"/>
        <w:szCs w:val="20"/>
      </w:r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0" w15:restartNumberingAfterBreak="0">
    <w:nsid w:val="4AAF633F"/>
    <w:multiLevelType w:val="multilevel"/>
    <w:tmpl w:val="470AA55C"/>
    <w:styleLink w:val="WWNum12"/>
    <w:lvl w:ilvl="0">
      <w:start w:val="1"/>
      <w:numFmt w:val="lowerLetter"/>
      <w:lvlText w:val="%1)"/>
      <w:lvlJc w:val="left"/>
      <w:pPr>
        <w:ind w:left="700" w:hanging="340"/>
      </w:pPr>
      <w:rPr>
        <w:b w:val="0"/>
        <w:i w:val="0"/>
        <w:sz w:val="20"/>
        <w:szCs w:val="20"/>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1" w15:restartNumberingAfterBreak="0">
    <w:nsid w:val="4CC72D1D"/>
    <w:multiLevelType w:val="multilevel"/>
    <w:tmpl w:val="B914DA0E"/>
    <w:styleLink w:val="WWNum26"/>
    <w:lvl w:ilvl="0">
      <w:start w:val="1"/>
      <w:numFmt w:val="decimal"/>
      <w:lvlText w:val="%1."/>
      <w:lvlJc w:val="left"/>
      <w:pPr>
        <w:ind w:left="114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2" w15:restartNumberingAfterBreak="0">
    <w:nsid w:val="4CF519FB"/>
    <w:multiLevelType w:val="multilevel"/>
    <w:tmpl w:val="CD12CD96"/>
    <w:styleLink w:val="WWNum5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43" w15:restartNumberingAfterBreak="0">
    <w:nsid w:val="4DCD6885"/>
    <w:multiLevelType w:val="multilevel"/>
    <w:tmpl w:val="5DECA3C8"/>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1.%2.%3."/>
      <w:lvlJc w:val="right"/>
      <w:pPr>
        <w:ind w:left="2160" w:hanging="180"/>
      </w:pPr>
      <w:rPr>
        <w:rFonts w:hint="default"/>
      </w:rPr>
    </w:lvl>
    <w:lvl w:ilvl="3">
      <w:start w:val="5"/>
      <w:numFmt w:val="decimal"/>
      <w:lvlText w:val="%4."/>
      <w:lvlJc w:val="left"/>
      <w:pPr>
        <w:ind w:left="2880" w:hanging="360"/>
      </w:pPr>
      <w:rPr>
        <w:rFonts w:hint="default"/>
      </w:rPr>
    </w:lvl>
    <w:lvl w:ilvl="4">
      <w:start w:val="1"/>
      <w:numFmt w:val="lowerLetter"/>
      <w:lvlText w:val="%1.%2.%3.%4.%5."/>
      <w:lvlJc w:val="left"/>
      <w:pPr>
        <w:ind w:left="3600" w:hanging="360"/>
      </w:pPr>
      <w:rPr>
        <w:rFonts w:hint="default"/>
      </w:rPr>
    </w:lvl>
    <w:lvl w:ilvl="5">
      <w:start w:val="1"/>
      <w:numFmt w:val="lowerRoman"/>
      <w:lvlText w:val="%1.%2.%3.%4.%5.%6."/>
      <w:lvlJc w:val="right"/>
      <w:pPr>
        <w:ind w:left="4320" w:hanging="180"/>
      </w:pPr>
      <w:rPr>
        <w:rFonts w:hint="default"/>
      </w:rPr>
    </w:lvl>
    <w:lvl w:ilvl="6">
      <w:start w:val="1"/>
      <w:numFmt w:val="decimal"/>
      <w:lvlText w:val="%1.%2.%3.%4.%5.%6.%7."/>
      <w:lvlJc w:val="left"/>
      <w:pPr>
        <w:ind w:left="5040" w:hanging="360"/>
      </w:pPr>
      <w:rPr>
        <w:rFonts w:hint="default"/>
      </w:rPr>
    </w:lvl>
    <w:lvl w:ilvl="7">
      <w:start w:val="1"/>
      <w:numFmt w:val="lowerLetter"/>
      <w:lvlText w:val="%1.%2.%3.%4.%5.%6.%7.%8."/>
      <w:lvlJc w:val="left"/>
      <w:pPr>
        <w:ind w:left="5760" w:hanging="360"/>
      </w:pPr>
      <w:rPr>
        <w:rFonts w:hint="default"/>
      </w:rPr>
    </w:lvl>
    <w:lvl w:ilvl="8">
      <w:start w:val="1"/>
      <w:numFmt w:val="lowerRoman"/>
      <w:lvlText w:val="%1.%2.%3.%4.%5.%6.%7.%8.%9."/>
      <w:lvlJc w:val="right"/>
      <w:pPr>
        <w:ind w:left="6480" w:hanging="180"/>
      </w:pPr>
      <w:rPr>
        <w:rFonts w:hint="default"/>
      </w:rPr>
    </w:lvl>
  </w:abstractNum>
  <w:abstractNum w:abstractNumId="44" w15:restartNumberingAfterBreak="0">
    <w:nsid w:val="4F6805F8"/>
    <w:multiLevelType w:val="multilevel"/>
    <w:tmpl w:val="54D8638E"/>
    <w:styleLink w:val="WWNum52"/>
    <w:lvl w:ilvl="0">
      <w:start w:val="6"/>
      <w:numFmt w:val="decimal"/>
      <w:lvlText w:val="%1."/>
      <w:lvlJc w:val="left"/>
      <w:pPr>
        <w:ind w:left="360" w:hanging="360"/>
      </w:pPr>
      <w:rPr>
        <w:b w:val="0"/>
        <w:i w:val="0"/>
        <w:sz w:val="20"/>
        <w:szCs w:val="20"/>
        <w:u w:val="none"/>
      </w:r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5" w15:restartNumberingAfterBreak="0">
    <w:nsid w:val="513C2F8F"/>
    <w:multiLevelType w:val="multilevel"/>
    <w:tmpl w:val="84EA6792"/>
    <w:styleLink w:val="WWNum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3"/>
      <w:numFmt w:val="decimal"/>
      <w:lvlText w:val="%1.%2.%3.%4."/>
      <w:lvlJc w:val="left"/>
      <w:pPr>
        <w:ind w:left="2880" w:hanging="360"/>
      </w:pPr>
      <w:rPr>
        <w:strike w:val="0"/>
        <w:dstrike w:val="0"/>
      </w:r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6" w15:restartNumberingAfterBreak="0">
    <w:nsid w:val="5167325E"/>
    <w:multiLevelType w:val="multilevel"/>
    <w:tmpl w:val="20A229AA"/>
    <w:lvl w:ilvl="0">
      <w:start w:val="1"/>
      <w:numFmt w:val="lowerLetter"/>
      <w:lvlText w:val="%1)"/>
      <w:lvlJc w:val="left"/>
      <w:pPr>
        <w:ind w:left="360" w:hanging="360"/>
      </w:pPr>
      <w:rPr>
        <w:i w:val="0"/>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47" w15:restartNumberingAfterBreak="0">
    <w:nsid w:val="53A22A59"/>
    <w:multiLevelType w:val="multilevel"/>
    <w:tmpl w:val="BE2C1B06"/>
    <w:styleLink w:val="WWNum53"/>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1.%2.%3."/>
      <w:lvlJc w:val="right"/>
      <w:pPr>
        <w:ind w:left="2444" w:hanging="180"/>
      </w:pPr>
    </w:lvl>
    <w:lvl w:ilvl="3">
      <w:start w:val="1"/>
      <w:numFmt w:val="decimal"/>
      <w:lvlText w:val="%1.%2.%3.%4."/>
      <w:lvlJc w:val="left"/>
      <w:pPr>
        <w:ind w:left="3164" w:hanging="360"/>
      </w:pPr>
    </w:lvl>
    <w:lvl w:ilvl="4">
      <w:start w:val="1"/>
      <w:numFmt w:val="lowerLetter"/>
      <w:lvlText w:val="%1.%2.%3.%4.%5."/>
      <w:lvlJc w:val="left"/>
      <w:pPr>
        <w:ind w:left="3884" w:hanging="360"/>
      </w:pPr>
    </w:lvl>
    <w:lvl w:ilvl="5">
      <w:start w:val="1"/>
      <w:numFmt w:val="lowerRoman"/>
      <w:lvlText w:val="%1.%2.%3.%4.%5.%6."/>
      <w:lvlJc w:val="right"/>
      <w:pPr>
        <w:ind w:left="4604" w:hanging="180"/>
      </w:pPr>
    </w:lvl>
    <w:lvl w:ilvl="6">
      <w:start w:val="1"/>
      <w:numFmt w:val="decimal"/>
      <w:lvlText w:val="%1.%2.%3.%4.%5.%6.%7."/>
      <w:lvlJc w:val="left"/>
      <w:pPr>
        <w:ind w:left="5324" w:hanging="360"/>
      </w:pPr>
    </w:lvl>
    <w:lvl w:ilvl="7">
      <w:start w:val="1"/>
      <w:numFmt w:val="lowerLetter"/>
      <w:lvlText w:val="%1.%2.%3.%4.%5.%6.%7.%8."/>
      <w:lvlJc w:val="left"/>
      <w:pPr>
        <w:ind w:left="6044" w:hanging="360"/>
      </w:pPr>
    </w:lvl>
    <w:lvl w:ilvl="8">
      <w:start w:val="1"/>
      <w:numFmt w:val="lowerRoman"/>
      <w:lvlText w:val="%1.%2.%3.%4.%5.%6.%7.%8.%9."/>
      <w:lvlJc w:val="right"/>
      <w:pPr>
        <w:ind w:left="6764" w:hanging="180"/>
      </w:pPr>
    </w:lvl>
  </w:abstractNum>
  <w:abstractNum w:abstractNumId="48" w15:restartNumberingAfterBreak="0">
    <w:nsid w:val="560B1D9B"/>
    <w:multiLevelType w:val="multilevel"/>
    <w:tmpl w:val="E9282868"/>
    <w:styleLink w:val="WWNum36"/>
    <w:lvl w:ilvl="0">
      <w:start w:val="1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58FE4E1B"/>
    <w:multiLevelType w:val="multilevel"/>
    <w:tmpl w:val="65861F3A"/>
    <w:styleLink w:val="WWNum2"/>
    <w:lvl w:ilvl="0">
      <w:start w:val="1"/>
      <w:numFmt w:val="lowerLetter"/>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0" w15:restartNumberingAfterBreak="0">
    <w:nsid w:val="59C179BE"/>
    <w:multiLevelType w:val="multilevel"/>
    <w:tmpl w:val="9C808264"/>
    <w:lvl w:ilvl="0">
      <w:start w:val="1"/>
      <w:numFmt w:val="bullet"/>
      <w:lvlText w:val="-"/>
      <w:lvlJc w:val="left"/>
      <w:pPr>
        <w:ind w:left="1140" w:hanging="360"/>
      </w:pPr>
      <w:rPr>
        <w:rFonts w:ascii="Calibri" w:hAnsi="Calibri" w:hint="default"/>
      </w:rPr>
    </w:lvl>
    <w:lvl w:ilvl="1">
      <w:numFmt w:val="bullet"/>
      <w:lvlText w:val="o"/>
      <w:lvlJc w:val="left"/>
      <w:pPr>
        <w:ind w:left="1860" w:hanging="360"/>
      </w:pPr>
      <w:rPr>
        <w:rFonts w:ascii="Courier New" w:hAnsi="Courier New" w:cs="Courier New"/>
      </w:rPr>
    </w:lvl>
    <w:lvl w:ilvl="2">
      <w:numFmt w:val="bullet"/>
      <w:lvlText w:val=""/>
      <w:lvlJc w:val="left"/>
      <w:pPr>
        <w:ind w:left="2580" w:hanging="360"/>
      </w:pPr>
      <w:rPr>
        <w:rFonts w:ascii="Wingdings" w:hAnsi="Wingdings"/>
      </w:rPr>
    </w:lvl>
    <w:lvl w:ilvl="3">
      <w:numFmt w:val="bullet"/>
      <w:lvlText w:val=""/>
      <w:lvlJc w:val="left"/>
      <w:pPr>
        <w:ind w:left="3300" w:hanging="360"/>
      </w:pPr>
      <w:rPr>
        <w:rFonts w:ascii="Symbol" w:hAnsi="Symbol"/>
      </w:rPr>
    </w:lvl>
    <w:lvl w:ilvl="4">
      <w:numFmt w:val="bullet"/>
      <w:lvlText w:val="o"/>
      <w:lvlJc w:val="left"/>
      <w:pPr>
        <w:ind w:left="4020" w:hanging="360"/>
      </w:pPr>
      <w:rPr>
        <w:rFonts w:ascii="Courier New" w:hAnsi="Courier New" w:cs="Courier New"/>
      </w:rPr>
    </w:lvl>
    <w:lvl w:ilvl="5">
      <w:numFmt w:val="bullet"/>
      <w:lvlText w:val=""/>
      <w:lvlJc w:val="left"/>
      <w:pPr>
        <w:ind w:left="4740" w:hanging="360"/>
      </w:pPr>
      <w:rPr>
        <w:rFonts w:ascii="Wingdings" w:hAnsi="Wingdings"/>
      </w:rPr>
    </w:lvl>
    <w:lvl w:ilvl="6">
      <w:numFmt w:val="bullet"/>
      <w:lvlText w:val=""/>
      <w:lvlJc w:val="left"/>
      <w:pPr>
        <w:ind w:left="5460" w:hanging="360"/>
      </w:pPr>
      <w:rPr>
        <w:rFonts w:ascii="Symbol" w:hAnsi="Symbol"/>
      </w:rPr>
    </w:lvl>
    <w:lvl w:ilvl="7">
      <w:numFmt w:val="bullet"/>
      <w:lvlText w:val="o"/>
      <w:lvlJc w:val="left"/>
      <w:pPr>
        <w:ind w:left="6180" w:hanging="360"/>
      </w:pPr>
      <w:rPr>
        <w:rFonts w:ascii="Courier New" w:hAnsi="Courier New" w:cs="Courier New"/>
      </w:rPr>
    </w:lvl>
    <w:lvl w:ilvl="8">
      <w:numFmt w:val="bullet"/>
      <w:lvlText w:val=""/>
      <w:lvlJc w:val="left"/>
      <w:pPr>
        <w:ind w:left="6900" w:hanging="360"/>
      </w:pPr>
      <w:rPr>
        <w:rFonts w:ascii="Wingdings" w:hAnsi="Wingdings"/>
      </w:rPr>
    </w:lvl>
  </w:abstractNum>
  <w:abstractNum w:abstractNumId="51" w15:restartNumberingAfterBreak="0">
    <w:nsid w:val="5B6A34FB"/>
    <w:multiLevelType w:val="multilevel"/>
    <w:tmpl w:val="9EF6C2EE"/>
    <w:styleLink w:val="WWNum16"/>
    <w:lvl w:ilvl="0">
      <w:start w:val="1"/>
      <w:numFmt w:val="lowerLetter"/>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2" w15:restartNumberingAfterBreak="0">
    <w:nsid w:val="5E7A439F"/>
    <w:multiLevelType w:val="multilevel"/>
    <w:tmpl w:val="C3E6E8BE"/>
    <w:styleLink w:val="WWNum18"/>
    <w:lvl w:ilvl="0">
      <w:numFmt w:val="bullet"/>
      <w:lvlText w:val="ـ"/>
      <w:lvlJc w:val="left"/>
      <w:pPr>
        <w:ind w:left="1080" w:hanging="360"/>
      </w:pPr>
      <w:rPr>
        <w:rFonts w:ascii="Times New Roman" w:hAnsi="Times New Roman"/>
        <w:b w:val="0"/>
        <w:bCs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3" w15:restartNumberingAfterBreak="0">
    <w:nsid w:val="60043389"/>
    <w:multiLevelType w:val="multilevel"/>
    <w:tmpl w:val="B9EABFA4"/>
    <w:styleLink w:val="WWNum5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4" w15:restartNumberingAfterBreak="0">
    <w:nsid w:val="6129342E"/>
    <w:multiLevelType w:val="multilevel"/>
    <w:tmpl w:val="FF34F380"/>
    <w:styleLink w:val="WWNum24"/>
    <w:lvl w:ilvl="0">
      <w:start w:val="1"/>
      <w:numFmt w:val="lowerLetter"/>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5" w15:restartNumberingAfterBreak="0">
    <w:nsid w:val="61BF2193"/>
    <w:multiLevelType w:val="hybridMultilevel"/>
    <w:tmpl w:val="5E5A3FE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6" w15:restartNumberingAfterBreak="0">
    <w:nsid w:val="6235627D"/>
    <w:multiLevelType w:val="multilevel"/>
    <w:tmpl w:val="2CBC8E28"/>
    <w:styleLink w:val="WWNum29"/>
    <w:lvl w:ilvl="0">
      <w:start w:val="3"/>
      <w:numFmt w:val="decimal"/>
      <w:lvlText w:val="%1."/>
      <w:lvlJc w:val="left"/>
      <w:pPr>
        <w:ind w:left="1068"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7" w15:restartNumberingAfterBreak="0">
    <w:nsid w:val="66727872"/>
    <w:multiLevelType w:val="multilevel"/>
    <w:tmpl w:val="DF2C5994"/>
    <w:styleLink w:val="WWNum4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58" w15:restartNumberingAfterBreak="0">
    <w:nsid w:val="66935206"/>
    <w:multiLevelType w:val="multilevel"/>
    <w:tmpl w:val="D7B8392A"/>
    <w:styleLink w:val="WWNum39"/>
    <w:lvl w:ilvl="0">
      <w:numFmt w:val="bullet"/>
      <w:lvlText w:val="-"/>
      <w:lvlJc w:val="left"/>
      <w:pPr>
        <w:ind w:left="720" w:hanging="360"/>
      </w:pPr>
      <w:rPr>
        <w:rFonts w:ascii="Arial" w:hAnsi="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9" w15:restartNumberingAfterBreak="0">
    <w:nsid w:val="66CF5A62"/>
    <w:multiLevelType w:val="multilevel"/>
    <w:tmpl w:val="48C05FBC"/>
    <w:styleLink w:val="WWNum6"/>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0" w15:restartNumberingAfterBreak="0">
    <w:nsid w:val="66EB1969"/>
    <w:multiLevelType w:val="multilevel"/>
    <w:tmpl w:val="076ADDDC"/>
    <w:styleLink w:val="WWNum17"/>
    <w:lvl w:ilvl="0">
      <w:start w:val="1"/>
      <w:numFmt w:val="decimal"/>
      <w:lvlText w:val="%1."/>
      <w:lvlJc w:val="left"/>
      <w:pPr>
        <w:ind w:left="360" w:hanging="360"/>
      </w:pPr>
      <w:rPr>
        <w:b w:val="0"/>
        <w:i w:val="0"/>
        <w:sz w:val="20"/>
        <w:szCs w:val="20"/>
        <w:u w:val="none"/>
      </w:r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1" w15:restartNumberingAfterBreak="0">
    <w:nsid w:val="6CBF360D"/>
    <w:multiLevelType w:val="hybridMultilevel"/>
    <w:tmpl w:val="16D8B38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EAA4627"/>
    <w:multiLevelType w:val="multilevel"/>
    <w:tmpl w:val="059C73BC"/>
    <w:styleLink w:val="WWNum33"/>
    <w:lvl w:ilvl="0">
      <w:start w:val="1"/>
      <w:numFmt w:val="lowerLetter"/>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3" w15:restartNumberingAfterBreak="0">
    <w:nsid w:val="70F00989"/>
    <w:multiLevelType w:val="multilevel"/>
    <w:tmpl w:val="EB6ACDAA"/>
    <w:styleLink w:val="WWNum27"/>
    <w:lvl w:ilvl="0">
      <w:start w:val="6"/>
      <w:numFmt w:val="decimal"/>
      <w:lvlText w:val="%1."/>
      <w:lvlJc w:val="left"/>
      <w:pPr>
        <w:ind w:left="360" w:hanging="360"/>
      </w:pPr>
      <w:rPr>
        <w:b/>
        <w:bCs/>
        <w:color w:val="00000A"/>
        <w:sz w:val="20"/>
        <w:szCs w:val="20"/>
      </w:rPr>
    </w:lvl>
    <w:lvl w:ilvl="1">
      <w:start w:val="1"/>
      <w:numFmt w:val="decimal"/>
      <w:lvlText w:val="%1.%2"/>
      <w:lvlJc w:val="left"/>
      <w:pPr>
        <w:ind w:left="360" w:hanging="360"/>
      </w:pPr>
      <w:rPr>
        <w:b/>
        <w:bCs/>
        <w:color w:val="00000A"/>
        <w:sz w:val="20"/>
        <w:szCs w:val="20"/>
      </w:rPr>
    </w:lvl>
    <w:lvl w:ilvl="2">
      <w:start w:val="1"/>
      <w:numFmt w:val="decimal"/>
      <w:lvlText w:val="%1.%2.%3."/>
      <w:lvlJc w:val="left"/>
      <w:pPr>
        <w:ind w:left="478" w:hanging="360"/>
      </w:pPr>
    </w:lvl>
    <w:lvl w:ilvl="3">
      <w:start w:val="1"/>
      <w:numFmt w:val="decimal"/>
      <w:lvlText w:val="%1.%2.%3.%4."/>
      <w:lvlJc w:val="left"/>
      <w:pPr>
        <w:ind w:left="537" w:hanging="360"/>
      </w:pPr>
    </w:lvl>
    <w:lvl w:ilvl="4">
      <w:start w:val="1"/>
      <w:numFmt w:val="decimal"/>
      <w:lvlText w:val="%1.%2.%3.%4.%5."/>
      <w:lvlJc w:val="left"/>
      <w:pPr>
        <w:ind w:left="596" w:hanging="360"/>
      </w:pPr>
    </w:lvl>
    <w:lvl w:ilvl="5">
      <w:start w:val="1"/>
      <w:numFmt w:val="decimal"/>
      <w:lvlText w:val="%1.%2.%3.%4.%5.%6."/>
      <w:lvlJc w:val="left"/>
      <w:pPr>
        <w:ind w:left="655" w:hanging="360"/>
      </w:pPr>
    </w:lvl>
    <w:lvl w:ilvl="6">
      <w:start w:val="1"/>
      <w:numFmt w:val="decimal"/>
      <w:lvlText w:val="%1.%2.%3.%4.%5.%6.%7."/>
      <w:lvlJc w:val="left"/>
      <w:pPr>
        <w:ind w:left="714" w:hanging="360"/>
      </w:pPr>
    </w:lvl>
    <w:lvl w:ilvl="7">
      <w:start w:val="1"/>
      <w:numFmt w:val="decimal"/>
      <w:lvlText w:val="%1.%2.%3.%4.%5.%6.%7.%8."/>
      <w:lvlJc w:val="left"/>
      <w:pPr>
        <w:ind w:left="773" w:hanging="360"/>
      </w:pPr>
    </w:lvl>
    <w:lvl w:ilvl="8">
      <w:start w:val="1"/>
      <w:numFmt w:val="decimal"/>
      <w:lvlText w:val="%1.%2.%3.%4.%5.%6.%7.%8.%9."/>
      <w:lvlJc w:val="left"/>
      <w:pPr>
        <w:ind w:left="832" w:hanging="360"/>
      </w:pPr>
    </w:lvl>
  </w:abstractNum>
  <w:abstractNum w:abstractNumId="64" w15:restartNumberingAfterBreak="0">
    <w:nsid w:val="712B5037"/>
    <w:multiLevelType w:val="multilevel"/>
    <w:tmpl w:val="0DCC904E"/>
    <w:styleLink w:val="WWNum10"/>
    <w:lvl w:ilvl="0">
      <w:start w:val="1"/>
      <w:numFmt w:val="lowerLetter"/>
      <w:lvlText w:val="%1)"/>
      <w:lvlJc w:val="left"/>
      <w:pPr>
        <w:ind w:left="1068" w:hanging="360"/>
      </w:pPr>
      <w:rPr>
        <w:rFonts w:ascii="Arial" w:hAnsi="Arial" w:cs="Aria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5" w15:restartNumberingAfterBreak="0">
    <w:nsid w:val="744A7D4F"/>
    <w:multiLevelType w:val="multilevel"/>
    <w:tmpl w:val="40F45F96"/>
    <w:styleLink w:val="WWNum8"/>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6" w15:restartNumberingAfterBreak="0">
    <w:nsid w:val="77442EB6"/>
    <w:multiLevelType w:val="multilevel"/>
    <w:tmpl w:val="77768A64"/>
    <w:styleLink w:val="WWNum49"/>
    <w:lvl w:ilvl="0">
      <w:start w:val="1"/>
      <w:numFmt w:val="decimal"/>
      <w:lvlText w:val="%1)"/>
      <w:lvlJc w:val="left"/>
      <w:pPr>
        <w:ind w:left="1174" w:hanging="360"/>
      </w:pPr>
    </w:lvl>
    <w:lvl w:ilvl="1">
      <w:start w:val="1"/>
      <w:numFmt w:val="lowerLetter"/>
      <w:lvlText w:val="%2."/>
      <w:lvlJc w:val="left"/>
      <w:pPr>
        <w:ind w:left="1894" w:hanging="360"/>
      </w:pPr>
    </w:lvl>
    <w:lvl w:ilvl="2">
      <w:start w:val="1"/>
      <w:numFmt w:val="lowerRoman"/>
      <w:lvlText w:val="%1.%2.%3."/>
      <w:lvlJc w:val="right"/>
      <w:pPr>
        <w:ind w:left="2614" w:hanging="180"/>
      </w:pPr>
    </w:lvl>
    <w:lvl w:ilvl="3">
      <w:start w:val="1"/>
      <w:numFmt w:val="decimal"/>
      <w:lvlText w:val="%1.%2.%3.%4."/>
      <w:lvlJc w:val="left"/>
      <w:pPr>
        <w:ind w:left="3334" w:hanging="360"/>
      </w:pPr>
    </w:lvl>
    <w:lvl w:ilvl="4">
      <w:start w:val="1"/>
      <w:numFmt w:val="lowerLetter"/>
      <w:lvlText w:val="%1.%2.%3.%4.%5."/>
      <w:lvlJc w:val="left"/>
      <w:pPr>
        <w:ind w:left="4054" w:hanging="360"/>
      </w:pPr>
    </w:lvl>
    <w:lvl w:ilvl="5">
      <w:start w:val="1"/>
      <w:numFmt w:val="lowerRoman"/>
      <w:lvlText w:val="%1.%2.%3.%4.%5.%6."/>
      <w:lvlJc w:val="right"/>
      <w:pPr>
        <w:ind w:left="4774" w:hanging="180"/>
      </w:pPr>
    </w:lvl>
    <w:lvl w:ilvl="6">
      <w:start w:val="1"/>
      <w:numFmt w:val="decimal"/>
      <w:lvlText w:val="%1.%2.%3.%4.%5.%6.%7."/>
      <w:lvlJc w:val="left"/>
      <w:pPr>
        <w:ind w:left="5494" w:hanging="360"/>
      </w:pPr>
    </w:lvl>
    <w:lvl w:ilvl="7">
      <w:start w:val="1"/>
      <w:numFmt w:val="lowerLetter"/>
      <w:lvlText w:val="%1.%2.%3.%4.%5.%6.%7.%8."/>
      <w:lvlJc w:val="left"/>
      <w:pPr>
        <w:ind w:left="6214" w:hanging="360"/>
      </w:pPr>
    </w:lvl>
    <w:lvl w:ilvl="8">
      <w:start w:val="1"/>
      <w:numFmt w:val="lowerRoman"/>
      <w:lvlText w:val="%1.%2.%3.%4.%5.%6.%7.%8.%9."/>
      <w:lvlJc w:val="right"/>
      <w:pPr>
        <w:ind w:left="6934" w:hanging="180"/>
      </w:pPr>
    </w:lvl>
  </w:abstractNum>
  <w:abstractNum w:abstractNumId="67" w15:restartNumberingAfterBreak="0">
    <w:nsid w:val="77972272"/>
    <w:multiLevelType w:val="multilevel"/>
    <w:tmpl w:val="32204970"/>
    <w:styleLink w:val="WWNum31"/>
    <w:lvl w:ilvl="0">
      <w:start w:val="1"/>
      <w:numFmt w:val="decimal"/>
      <w:lvlText w:val="%1."/>
      <w:lvlJc w:val="left"/>
      <w:pPr>
        <w:ind w:left="2532" w:hanging="360"/>
      </w:pPr>
    </w:lvl>
    <w:lvl w:ilvl="1">
      <w:start w:val="1"/>
      <w:numFmt w:val="lowerLetter"/>
      <w:lvlText w:val="%2."/>
      <w:lvlJc w:val="left"/>
      <w:pPr>
        <w:ind w:left="3252" w:hanging="360"/>
      </w:pPr>
    </w:lvl>
    <w:lvl w:ilvl="2">
      <w:start w:val="1"/>
      <w:numFmt w:val="lowerRoman"/>
      <w:lvlText w:val="%1.%2.%3."/>
      <w:lvlJc w:val="right"/>
      <w:pPr>
        <w:ind w:left="3972" w:hanging="180"/>
      </w:pPr>
    </w:lvl>
    <w:lvl w:ilvl="3">
      <w:start w:val="1"/>
      <w:numFmt w:val="decimal"/>
      <w:lvlText w:val="%1.%2.%3.%4."/>
      <w:lvlJc w:val="left"/>
      <w:pPr>
        <w:ind w:left="4692" w:hanging="360"/>
      </w:pPr>
    </w:lvl>
    <w:lvl w:ilvl="4">
      <w:start w:val="1"/>
      <w:numFmt w:val="lowerLetter"/>
      <w:lvlText w:val="%1.%2.%3.%4.%5."/>
      <w:lvlJc w:val="left"/>
      <w:pPr>
        <w:ind w:left="5412" w:hanging="360"/>
      </w:pPr>
    </w:lvl>
    <w:lvl w:ilvl="5">
      <w:start w:val="1"/>
      <w:numFmt w:val="lowerRoman"/>
      <w:lvlText w:val="%1.%2.%3.%4.%5.%6."/>
      <w:lvlJc w:val="right"/>
      <w:pPr>
        <w:ind w:left="6132" w:hanging="180"/>
      </w:pPr>
    </w:lvl>
    <w:lvl w:ilvl="6">
      <w:start w:val="1"/>
      <w:numFmt w:val="decimal"/>
      <w:lvlText w:val="%1.%2.%3.%4.%5.%6.%7."/>
      <w:lvlJc w:val="left"/>
      <w:pPr>
        <w:ind w:left="6852" w:hanging="360"/>
      </w:pPr>
    </w:lvl>
    <w:lvl w:ilvl="7">
      <w:start w:val="1"/>
      <w:numFmt w:val="lowerLetter"/>
      <w:lvlText w:val="%1.%2.%3.%4.%5.%6.%7.%8."/>
      <w:lvlJc w:val="left"/>
      <w:pPr>
        <w:ind w:left="7572" w:hanging="360"/>
      </w:pPr>
    </w:lvl>
    <w:lvl w:ilvl="8">
      <w:start w:val="1"/>
      <w:numFmt w:val="lowerRoman"/>
      <w:lvlText w:val="%1.%2.%3.%4.%5.%6.%7.%8.%9."/>
      <w:lvlJc w:val="right"/>
      <w:pPr>
        <w:ind w:left="8292" w:hanging="180"/>
      </w:pPr>
    </w:lvl>
  </w:abstractNum>
  <w:abstractNum w:abstractNumId="68" w15:restartNumberingAfterBreak="0">
    <w:nsid w:val="7B634F91"/>
    <w:multiLevelType w:val="multilevel"/>
    <w:tmpl w:val="431848C2"/>
    <w:styleLink w:val="WWNum1"/>
    <w:lvl w:ilvl="0">
      <w:start w:val="1"/>
      <w:numFmt w:val="decimal"/>
      <w:lvlText w:val="%1."/>
      <w:lvlJc w:val="left"/>
      <w:pPr>
        <w:ind w:left="360" w:hanging="360"/>
      </w:pPr>
      <w:rPr>
        <w:b w:val="0"/>
        <w:bCs w:val="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9" w15:restartNumberingAfterBreak="0">
    <w:nsid w:val="7C273BAB"/>
    <w:multiLevelType w:val="multilevel"/>
    <w:tmpl w:val="AC8E3AFE"/>
    <w:styleLink w:val="WWNum45"/>
    <w:lvl w:ilvl="0">
      <w:start w:val="1"/>
      <w:numFmt w:val="decimal"/>
      <w:lvlText w:val="%1."/>
      <w:lvlJc w:val="left"/>
      <w:pPr>
        <w:ind w:left="720" w:hanging="360"/>
      </w:pPr>
      <w:rPr>
        <w:b w:val="0"/>
        <w:color w:val="00000A"/>
      </w:rPr>
    </w:lvl>
    <w:lvl w:ilvl="1">
      <w:start w:val="1"/>
      <w:numFmt w:val="decimal"/>
      <w:lvlText w:val="%2)"/>
      <w:lvlJc w:val="left"/>
      <w:pPr>
        <w:ind w:left="1440" w:hanging="360"/>
      </w:pPr>
    </w:lvl>
    <w:lvl w:ilvl="2">
      <w:numFmt w:val="bullet"/>
      <w:lvlText w:val=""/>
      <w:lvlJc w:val="left"/>
      <w:pPr>
        <w:ind w:left="2340" w:hanging="360"/>
      </w:pPr>
      <w:rPr>
        <w:rFonts w:ascii="Symbol" w:eastAsia="Times New Roman" w:hAnsi="Symbol" w:cs="Arial"/>
      </w:r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0" w15:restartNumberingAfterBreak="0">
    <w:nsid w:val="7D213ED3"/>
    <w:multiLevelType w:val="hybridMultilevel"/>
    <w:tmpl w:val="B3486544"/>
    <w:lvl w:ilvl="0" w:tplc="40821F6C">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D224709"/>
    <w:multiLevelType w:val="multilevel"/>
    <w:tmpl w:val="CEC4E20A"/>
    <w:styleLink w:val="WWNum42"/>
    <w:lvl w:ilvl="0">
      <w:numFmt w:val="bullet"/>
      <w:lvlText w:val="-"/>
      <w:lvlJc w:val="left"/>
      <w:pPr>
        <w:ind w:left="720" w:hanging="360"/>
      </w:pPr>
      <w:rPr>
        <w:rFonts w:ascii="Arial" w:hAnsi="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2" w15:restartNumberingAfterBreak="0">
    <w:nsid w:val="7DCD75F3"/>
    <w:multiLevelType w:val="multilevel"/>
    <w:tmpl w:val="97228FCC"/>
    <w:styleLink w:val="WWNum20"/>
    <w:lvl w:ilvl="0">
      <w:start w:val="1"/>
      <w:numFmt w:val="decimal"/>
      <w:lvlText w:val="%1."/>
      <w:lvlJc w:val="left"/>
      <w:pPr>
        <w:ind w:left="36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3" w15:restartNumberingAfterBreak="0">
    <w:nsid w:val="7E5B301A"/>
    <w:multiLevelType w:val="multilevel"/>
    <w:tmpl w:val="438A7D62"/>
    <w:styleLink w:val="WWNum22"/>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301112215">
    <w:abstractNumId w:val="68"/>
  </w:num>
  <w:num w:numId="2" w16cid:durableId="409620249">
    <w:abstractNumId w:val="49"/>
  </w:num>
  <w:num w:numId="3" w16cid:durableId="317924064">
    <w:abstractNumId w:val="17"/>
  </w:num>
  <w:num w:numId="4" w16cid:durableId="1326395004">
    <w:abstractNumId w:val="32"/>
  </w:num>
  <w:num w:numId="5" w16cid:durableId="317803147">
    <w:abstractNumId w:val="20"/>
  </w:num>
  <w:num w:numId="6" w16cid:durableId="1487283086">
    <w:abstractNumId w:val="59"/>
  </w:num>
  <w:num w:numId="7" w16cid:durableId="690035282">
    <w:abstractNumId w:val="4"/>
  </w:num>
  <w:num w:numId="8" w16cid:durableId="1165902186">
    <w:abstractNumId w:val="65"/>
  </w:num>
  <w:num w:numId="9" w16cid:durableId="394939262">
    <w:abstractNumId w:val="27"/>
  </w:num>
  <w:num w:numId="10" w16cid:durableId="647593107">
    <w:abstractNumId w:val="64"/>
  </w:num>
  <w:num w:numId="11" w16cid:durableId="739904871">
    <w:abstractNumId w:val="28"/>
  </w:num>
  <w:num w:numId="12" w16cid:durableId="1054741974">
    <w:abstractNumId w:val="40"/>
  </w:num>
  <w:num w:numId="13" w16cid:durableId="59526516">
    <w:abstractNumId w:val="12"/>
  </w:num>
  <w:num w:numId="14" w16cid:durableId="976497772">
    <w:abstractNumId w:val="9"/>
  </w:num>
  <w:num w:numId="15" w16cid:durableId="536893300">
    <w:abstractNumId w:val="14"/>
    <w:lvlOverride w:ilvl="0">
      <w:lvl w:ilvl="0">
        <w:start w:val="1"/>
        <w:numFmt w:val="decimal"/>
        <w:lvlText w:val="%1."/>
        <w:lvlJc w:val="left"/>
        <w:pPr>
          <w:ind w:left="360" w:hanging="360"/>
        </w:pPr>
        <w:rPr>
          <w:b w:val="0"/>
          <w:bCs w:val="0"/>
          <w:sz w:val="20"/>
          <w:szCs w:val="20"/>
        </w:rPr>
      </w:lvl>
    </w:lvlOverride>
  </w:num>
  <w:num w:numId="16" w16cid:durableId="516970018">
    <w:abstractNumId w:val="51"/>
  </w:num>
  <w:num w:numId="17" w16cid:durableId="1936664329">
    <w:abstractNumId w:val="60"/>
  </w:num>
  <w:num w:numId="18" w16cid:durableId="1331447352">
    <w:abstractNumId w:val="52"/>
  </w:num>
  <w:num w:numId="19" w16cid:durableId="2067682967">
    <w:abstractNumId w:val="29"/>
  </w:num>
  <w:num w:numId="20" w16cid:durableId="1434744293">
    <w:abstractNumId w:val="72"/>
    <w:lvlOverride w:ilvl="0">
      <w:lvl w:ilvl="0">
        <w:start w:val="1"/>
        <w:numFmt w:val="decimal"/>
        <w:lvlText w:val="%1."/>
        <w:lvlJc w:val="left"/>
        <w:pPr>
          <w:ind w:left="360" w:hanging="360"/>
        </w:pPr>
        <w:rPr>
          <w:sz w:val="20"/>
          <w:szCs w:val="20"/>
        </w:rPr>
      </w:lvl>
    </w:lvlOverride>
  </w:num>
  <w:num w:numId="21" w16cid:durableId="1930187842">
    <w:abstractNumId w:val="18"/>
  </w:num>
  <w:num w:numId="22" w16cid:durableId="817456560">
    <w:abstractNumId w:val="73"/>
  </w:num>
  <w:num w:numId="23" w16cid:durableId="1454669474">
    <w:abstractNumId w:val="39"/>
  </w:num>
  <w:num w:numId="24" w16cid:durableId="77021926">
    <w:abstractNumId w:val="54"/>
  </w:num>
  <w:num w:numId="25" w16cid:durableId="498617769">
    <w:abstractNumId w:val="8"/>
  </w:num>
  <w:num w:numId="26" w16cid:durableId="1154830415">
    <w:abstractNumId w:val="41"/>
  </w:num>
  <w:num w:numId="27" w16cid:durableId="1913848132">
    <w:abstractNumId w:val="63"/>
  </w:num>
  <w:num w:numId="28" w16cid:durableId="529496137">
    <w:abstractNumId w:val="36"/>
  </w:num>
  <w:num w:numId="29" w16cid:durableId="1074281776">
    <w:abstractNumId w:val="56"/>
  </w:num>
  <w:num w:numId="30" w16cid:durableId="499657513">
    <w:abstractNumId w:val="3"/>
  </w:num>
  <w:num w:numId="31" w16cid:durableId="620111972">
    <w:abstractNumId w:val="67"/>
  </w:num>
  <w:num w:numId="32" w16cid:durableId="1882787349">
    <w:abstractNumId w:val="45"/>
  </w:num>
  <w:num w:numId="33" w16cid:durableId="1898976566">
    <w:abstractNumId w:val="62"/>
  </w:num>
  <w:num w:numId="34" w16cid:durableId="794761834">
    <w:abstractNumId w:val="23"/>
  </w:num>
  <w:num w:numId="35" w16cid:durableId="1793556442">
    <w:abstractNumId w:val="15"/>
  </w:num>
  <w:num w:numId="36" w16cid:durableId="753891435">
    <w:abstractNumId w:val="48"/>
  </w:num>
  <w:num w:numId="37" w16cid:durableId="1525824598">
    <w:abstractNumId w:val="26"/>
  </w:num>
  <w:num w:numId="38" w16cid:durableId="1579513892">
    <w:abstractNumId w:val="21"/>
  </w:num>
  <w:num w:numId="39" w16cid:durableId="1477333232">
    <w:abstractNumId w:val="58"/>
  </w:num>
  <w:num w:numId="40" w16cid:durableId="858392131">
    <w:abstractNumId w:val="24"/>
  </w:num>
  <w:num w:numId="41" w16cid:durableId="2081707913">
    <w:abstractNumId w:val="30"/>
  </w:num>
  <w:num w:numId="42" w16cid:durableId="133640321">
    <w:abstractNumId w:val="71"/>
  </w:num>
  <w:num w:numId="43" w16cid:durableId="1424649924">
    <w:abstractNumId w:val="7"/>
  </w:num>
  <w:num w:numId="44" w16cid:durableId="1660159681">
    <w:abstractNumId w:val="69"/>
  </w:num>
  <w:num w:numId="45" w16cid:durableId="1982343142">
    <w:abstractNumId w:val="31"/>
  </w:num>
  <w:num w:numId="46" w16cid:durableId="389034003">
    <w:abstractNumId w:val="2"/>
    <w:lvlOverride w:ilvl="0">
      <w:lvl w:ilvl="0">
        <w:start w:val="1"/>
        <w:numFmt w:val="decimal"/>
        <w:lvlText w:val="%1."/>
        <w:lvlJc w:val="left"/>
        <w:pPr>
          <w:ind w:left="360" w:hanging="360"/>
        </w:p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47" w16cid:durableId="1639217247">
    <w:abstractNumId w:val="57"/>
  </w:num>
  <w:num w:numId="48" w16cid:durableId="1520116378">
    <w:abstractNumId w:val="66"/>
  </w:num>
  <w:num w:numId="49" w16cid:durableId="756949153">
    <w:abstractNumId w:val="53"/>
  </w:num>
  <w:num w:numId="50" w16cid:durableId="853113136">
    <w:abstractNumId w:val="34"/>
  </w:num>
  <w:num w:numId="51" w16cid:durableId="1640988152">
    <w:abstractNumId w:val="44"/>
  </w:num>
  <w:num w:numId="52" w16cid:durableId="259529692">
    <w:abstractNumId w:val="47"/>
  </w:num>
  <w:num w:numId="53" w16cid:durableId="1251507341">
    <w:abstractNumId w:val="5"/>
  </w:num>
  <w:num w:numId="54" w16cid:durableId="1440298964">
    <w:abstractNumId w:val="37"/>
  </w:num>
  <w:num w:numId="55" w16cid:durableId="1380786548">
    <w:abstractNumId w:val="42"/>
  </w:num>
  <w:num w:numId="56" w16cid:durableId="447091916">
    <w:abstractNumId w:val="38"/>
  </w:num>
  <w:num w:numId="57" w16cid:durableId="1256786816">
    <w:abstractNumId w:val="22"/>
  </w:num>
  <w:num w:numId="58" w16cid:durableId="881987305">
    <w:abstractNumId w:val="62"/>
    <w:lvlOverride w:ilvl="0">
      <w:startOverride w:val="1"/>
    </w:lvlOverride>
  </w:num>
  <w:num w:numId="59" w16cid:durableId="802816072">
    <w:abstractNumId w:val="29"/>
    <w:lvlOverride w:ilvl="0">
      <w:startOverride w:val="1"/>
      <w:lvl w:ilvl="0">
        <w:start w:val="1"/>
        <w:numFmt w:val="decimal"/>
        <w:lvlText w:val="%1."/>
        <w:lvlJc w:val="left"/>
        <w:pPr>
          <w:ind w:left="360" w:hanging="360"/>
        </w:pPr>
        <w:rPr>
          <w:rFonts w:ascii="Arial" w:hAnsi="Arial" w:cs="Arial" w:hint="default"/>
        </w:rPr>
      </w:lvl>
    </w:lvlOverride>
  </w:num>
  <w:num w:numId="60" w16cid:durableId="1174690075">
    <w:abstractNumId w:val="53"/>
    <w:lvlOverride w:ilvl="0">
      <w:startOverride w:val="1"/>
    </w:lvlOverride>
  </w:num>
  <w:num w:numId="61" w16cid:durableId="585384107">
    <w:abstractNumId w:val="9"/>
    <w:lvlOverride w:ilvl="0">
      <w:startOverride w:val="3"/>
    </w:lvlOverride>
  </w:num>
  <w:num w:numId="62" w16cid:durableId="10185334">
    <w:abstractNumId w:val="9"/>
    <w:lvlOverride w:ilvl="0">
      <w:startOverride w:val="3"/>
    </w:lvlOverride>
  </w:num>
  <w:num w:numId="63" w16cid:durableId="212349327">
    <w:abstractNumId w:val="8"/>
    <w:lvlOverride w:ilvl="0">
      <w:startOverride w:val="1"/>
    </w:lvlOverride>
  </w:num>
  <w:num w:numId="64" w16cid:durableId="1592549205">
    <w:abstractNumId w:val="9"/>
    <w:lvlOverride w:ilvl="0">
      <w:startOverride w:val="3"/>
    </w:lvlOverride>
  </w:num>
  <w:num w:numId="65" w16cid:durableId="1653410572">
    <w:abstractNumId w:val="10"/>
  </w:num>
  <w:num w:numId="66" w16cid:durableId="570428347">
    <w:abstractNumId w:val="39"/>
    <w:lvlOverride w:ilvl="0">
      <w:startOverride w:val="1"/>
    </w:lvlOverride>
  </w:num>
  <w:num w:numId="67" w16cid:durableId="1448936794">
    <w:abstractNumId w:val="3"/>
    <w:lvlOverride w:ilvl="0">
      <w:startOverride w:val="1"/>
    </w:lvlOverride>
  </w:num>
  <w:num w:numId="68" w16cid:durableId="480001803">
    <w:abstractNumId w:val="39"/>
    <w:lvlOverride w:ilvl="0">
      <w:startOverride w:val="1"/>
    </w:lvlOverride>
  </w:num>
  <w:num w:numId="69" w16cid:durableId="1244147603">
    <w:abstractNumId w:val="60"/>
    <w:lvlOverride w:ilvl="0">
      <w:startOverride w:val="1"/>
    </w:lvlOverride>
  </w:num>
  <w:num w:numId="70" w16cid:durableId="668361711">
    <w:abstractNumId w:val="4"/>
    <w:lvlOverride w:ilvl="0">
      <w:startOverride w:val="1"/>
    </w:lvlOverride>
  </w:num>
  <w:num w:numId="71" w16cid:durableId="572081526">
    <w:abstractNumId w:val="52"/>
  </w:num>
  <w:num w:numId="72" w16cid:durableId="241648799">
    <w:abstractNumId w:val="33"/>
  </w:num>
  <w:num w:numId="73" w16cid:durableId="240914559">
    <w:abstractNumId w:val="43"/>
  </w:num>
  <w:num w:numId="74" w16cid:durableId="863710533">
    <w:abstractNumId w:val="27"/>
    <w:lvlOverride w:ilvl="0">
      <w:startOverride w:val="5"/>
    </w:lvlOverride>
  </w:num>
  <w:num w:numId="75" w16cid:durableId="1325817390">
    <w:abstractNumId w:val="46"/>
  </w:num>
  <w:num w:numId="76" w16cid:durableId="66196330">
    <w:abstractNumId w:val="16"/>
  </w:num>
  <w:num w:numId="77" w16cid:durableId="1571619485">
    <w:abstractNumId w:val="70"/>
  </w:num>
  <w:num w:numId="78" w16cid:durableId="62139559">
    <w:abstractNumId w:val="2"/>
  </w:num>
  <w:num w:numId="79" w16cid:durableId="256523676">
    <w:abstractNumId w:val="50"/>
  </w:num>
  <w:num w:numId="80" w16cid:durableId="368185554">
    <w:abstractNumId w:val="72"/>
  </w:num>
  <w:num w:numId="81" w16cid:durableId="2016833694">
    <w:abstractNumId w:val="55"/>
  </w:num>
  <w:num w:numId="82" w16cid:durableId="871264750">
    <w:abstractNumId w:val="41"/>
    <w:lvlOverride w:ilvl="0">
      <w:lvl w:ilvl="0">
        <w:start w:val="1"/>
        <w:numFmt w:val="decimal"/>
        <w:lvlText w:val="%1."/>
        <w:lvlJc w:val="left"/>
        <w:pPr>
          <w:ind w:left="1140" w:hanging="360"/>
        </w:pPr>
        <w:rPr>
          <w:rFonts w:ascii="Arial" w:hAnsi="Arial" w:cs="Arial" w:hint="default"/>
          <w:b w:val="0"/>
        </w:rPr>
      </w:lvl>
    </w:lvlOverride>
  </w:num>
  <w:num w:numId="83" w16cid:durableId="1115367933">
    <w:abstractNumId w:val="35"/>
  </w:num>
  <w:num w:numId="84" w16cid:durableId="707217189">
    <w:abstractNumId w:val="25"/>
  </w:num>
  <w:num w:numId="85" w16cid:durableId="1130590884">
    <w:abstractNumId w:val="14"/>
  </w:num>
  <w:num w:numId="86" w16cid:durableId="1846280862">
    <w:abstractNumId w:val="11"/>
  </w:num>
  <w:num w:numId="87" w16cid:durableId="1496995592">
    <w:abstractNumId w:val="13"/>
  </w:num>
  <w:num w:numId="88" w16cid:durableId="1017849658">
    <w:abstractNumId w:val="19"/>
  </w:num>
  <w:num w:numId="89" w16cid:durableId="1692761666">
    <w:abstractNumId w:val="6"/>
  </w:num>
  <w:num w:numId="90" w16cid:durableId="1895509375">
    <w:abstractNumId w:val="61"/>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136"/>
    <w:rsid w:val="00001E9D"/>
    <w:rsid w:val="00061117"/>
    <w:rsid w:val="000669BE"/>
    <w:rsid w:val="0008333F"/>
    <w:rsid w:val="00091560"/>
    <w:rsid w:val="000E0E7C"/>
    <w:rsid w:val="000F0976"/>
    <w:rsid w:val="001075A9"/>
    <w:rsid w:val="0014084C"/>
    <w:rsid w:val="0014187A"/>
    <w:rsid w:val="001608D8"/>
    <w:rsid w:val="00166A6E"/>
    <w:rsid w:val="00171F33"/>
    <w:rsid w:val="00175955"/>
    <w:rsid w:val="001779F5"/>
    <w:rsid w:val="0018295F"/>
    <w:rsid w:val="001842C5"/>
    <w:rsid w:val="001871F3"/>
    <w:rsid w:val="001A3531"/>
    <w:rsid w:val="001B6C2D"/>
    <w:rsid w:val="001D68C1"/>
    <w:rsid w:val="001E152A"/>
    <w:rsid w:val="001E2ED8"/>
    <w:rsid w:val="001E52F1"/>
    <w:rsid w:val="001F3D4C"/>
    <w:rsid w:val="00220899"/>
    <w:rsid w:val="0024450E"/>
    <w:rsid w:val="002452DF"/>
    <w:rsid w:val="00255884"/>
    <w:rsid w:val="002612FD"/>
    <w:rsid w:val="00277345"/>
    <w:rsid w:val="00295A44"/>
    <w:rsid w:val="00296949"/>
    <w:rsid w:val="002A0C43"/>
    <w:rsid w:val="002A5BCD"/>
    <w:rsid w:val="002B434B"/>
    <w:rsid w:val="002B5A30"/>
    <w:rsid w:val="002B63BC"/>
    <w:rsid w:val="002D354F"/>
    <w:rsid w:val="002E64DB"/>
    <w:rsid w:val="002F056C"/>
    <w:rsid w:val="00305D3C"/>
    <w:rsid w:val="00305E84"/>
    <w:rsid w:val="00313ECB"/>
    <w:rsid w:val="00331E6B"/>
    <w:rsid w:val="00337F62"/>
    <w:rsid w:val="00354279"/>
    <w:rsid w:val="003619B8"/>
    <w:rsid w:val="00361CD2"/>
    <w:rsid w:val="0036491A"/>
    <w:rsid w:val="0037042A"/>
    <w:rsid w:val="0038218E"/>
    <w:rsid w:val="00395128"/>
    <w:rsid w:val="003A4BFE"/>
    <w:rsid w:val="003B0F3D"/>
    <w:rsid w:val="003B1BF8"/>
    <w:rsid w:val="003C1B7B"/>
    <w:rsid w:val="003C1E56"/>
    <w:rsid w:val="003C7FCF"/>
    <w:rsid w:val="003D0D8A"/>
    <w:rsid w:val="003E59B3"/>
    <w:rsid w:val="003E6709"/>
    <w:rsid w:val="003E7B99"/>
    <w:rsid w:val="003F3EAA"/>
    <w:rsid w:val="004247CB"/>
    <w:rsid w:val="00437B48"/>
    <w:rsid w:val="00460D98"/>
    <w:rsid w:val="00465031"/>
    <w:rsid w:val="00473E52"/>
    <w:rsid w:val="0048182E"/>
    <w:rsid w:val="0049551D"/>
    <w:rsid w:val="004966E7"/>
    <w:rsid w:val="004A62DD"/>
    <w:rsid w:val="004A724F"/>
    <w:rsid w:val="004A792A"/>
    <w:rsid w:val="004B30C1"/>
    <w:rsid w:val="004B7E80"/>
    <w:rsid w:val="004C4025"/>
    <w:rsid w:val="004C5773"/>
    <w:rsid w:val="004F1AF0"/>
    <w:rsid w:val="00515B8D"/>
    <w:rsid w:val="00523006"/>
    <w:rsid w:val="00525292"/>
    <w:rsid w:val="005362FF"/>
    <w:rsid w:val="00537690"/>
    <w:rsid w:val="0055064B"/>
    <w:rsid w:val="005573F4"/>
    <w:rsid w:val="00567136"/>
    <w:rsid w:val="00591790"/>
    <w:rsid w:val="005A2BCC"/>
    <w:rsid w:val="005B2EED"/>
    <w:rsid w:val="005F7A27"/>
    <w:rsid w:val="00605DF3"/>
    <w:rsid w:val="006157F9"/>
    <w:rsid w:val="00617632"/>
    <w:rsid w:val="0062320C"/>
    <w:rsid w:val="00633F2E"/>
    <w:rsid w:val="00640009"/>
    <w:rsid w:val="0064085F"/>
    <w:rsid w:val="00642A2F"/>
    <w:rsid w:val="0065386A"/>
    <w:rsid w:val="00654C5D"/>
    <w:rsid w:val="00655A4F"/>
    <w:rsid w:val="00657F68"/>
    <w:rsid w:val="00665558"/>
    <w:rsid w:val="00670592"/>
    <w:rsid w:val="0067180E"/>
    <w:rsid w:val="006957F9"/>
    <w:rsid w:val="006B61F5"/>
    <w:rsid w:val="006B7C99"/>
    <w:rsid w:val="006C023C"/>
    <w:rsid w:val="006C2A44"/>
    <w:rsid w:val="006D34C9"/>
    <w:rsid w:val="006E3923"/>
    <w:rsid w:val="006F3D9D"/>
    <w:rsid w:val="00703F60"/>
    <w:rsid w:val="00712886"/>
    <w:rsid w:val="00717A95"/>
    <w:rsid w:val="007220ED"/>
    <w:rsid w:val="00726F90"/>
    <w:rsid w:val="007438BF"/>
    <w:rsid w:val="007456B0"/>
    <w:rsid w:val="00745AEB"/>
    <w:rsid w:val="00757E50"/>
    <w:rsid w:val="0077646D"/>
    <w:rsid w:val="00781D52"/>
    <w:rsid w:val="00782B0C"/>
    <w:rsid w:val="00786BA0"/>
    <w:rsid w:val="007C229D"/>
    <w:rsid w:val="007F00CD"/>
    <w:rsid w:val="00800F7D"/>
    <w:rsid w:val="0082466A"/>
    <w:rsid w:val="00824859"/>
    <w:rsid w:val="0082785A"/>
    <w:rsid w:val="00833DD1"/>
    <w:rsid w:val="008429FD"/>
    <w:rsid w:val="0085543F"/>
    <w:rsid w:val="008A4047"/>
    <w:rsid w:val="008A5E5C"/>
    <w:rsid w:val="008E1AE6"/>
    <w:rsid w:val="008F1C06"/>
    <w:rsid w:val="00904DAE"/>
    <w:rsid w:val="00907980"/>
    <w:rsid w:val="0093503D"/>
    <w:rsid w:val="00945982"/>
    <w:rsid w:val="00945C2F"/>
    <w:rsid w:val="00953EAF"/>
    <w:rsid w:val="00955BCF"/>
    <w:rsid w:val="00964355"/>
    <w:rsid w:val="00971CAC"/>
    <w:rsid w:val="009872DA"/>
    <w:rsid w:val="00995694"/>
    <w:rsid w:val="0099712C"/>
    <w:rsid w:val="009A1D3A"/>
    <w:rsid w:val="009D187E"/>
    <w:rsid w:val="009D7F62"/>
    <w:rsid w:val="009E4306"/>
    <w:rsid w:val="009E6D91"/>
    <w:rsid w:val="00A04095"/>
    <w:rsid w:val="00A07929"/>
    <w:rsid w:val="00A13F38"/>
    <w:rsid w:val="00A17F85"/>
    <w:rsid w:val="00A36249"/>
    <w:rsid w:val="00A36F01"/>
    <w:rsid w:val="00A43ED5"/>
    <w:rsid w:val="00A53DFE"/>
    <w:rsid w:val="00A54106"/>
    <w:rsid w:val="00A609DF"/>
    <w:rsid w:val="00A72D1E"/>
    <w:rsid w:val="00A82867"/>
    <w:rsid w:val="00A8356B"/>
    <w:rsid w:val="00A86CBE"/>
    <w:rsid w:val="00AA2964"/>
    <w:rsid w:val="00AC695C"/>
    <w:rsid w:val="00B01121"/>
    <w:rsid w:val="00B064DD"/>
    <w:rsid w:val="00B21ABA"/>
    <w:rsid w:val="00B224C0"/>
    <w:rsid w:val="00B31A63"/>
    <w:rsid w:val="00B62F2C"/>
    <w:rsid w:val="00B71D7D"/>
    <w:rsid w:val="00B7456B"/>
    <w:rsid w:val="00B84C6F"/>
    <w:rsid w:val="00BA3128"/>
    <w:rsid w:val="00BC256C"/>
    <w:rsid w:val="00BD08E2"/>
    <w:rsid w:val="00BD3554"/>
    <w:rsid w:val="00BD7AF3"/>
    <w:rsid w:val="00BF61B2"/>
    <w:rsid w:val="00C06C78"/>
    <w:rsid w:val="00C20806"/>
    <w:rsid w:val="00C306FE"/>
    <w:rsid w:val="00C3156F"/>
    <w:rsid w:val="00C33038"/>
    <w:rsid w:val="00C36BC0"/>
    <w:rsid w:val="00C52915"/>
    <w:rsid w:val="00C603C3"/>
    <w:rsid w:val="00C71777"/>
    <w:rsid w:val="00C73E33"/>
    <w:rsid w:val="00C839F0"/>
    <w:rsid w:val="00CA63CE"/>
    <w:rsid w:val="00CB38C9"/>
    <w:rsid w:val="00CC7A5E"/>
    <w:rsid w:val="00CD10D7"/>
    <w:rsid w:val="00CE55F3"/>
    <w:rsid w:val="00CE6BC9"/>
    <w:rsid w:val="00D2557A"/>
    <w:rsid w:val="00D46B86"/>
    <w:rsid w:val="00D61897"/>
    <w:rsid w:val="00D70B26"/>
    <w:rsid w:val="00D9688C"/>
    <w:rsid w:val="00DC599F"/>
    <w:rsid w:val="00DD5B98"/>
    <w:rsid w:val="00E10F0F"/>
    <w:rsid w:val="00E12E2B"/>
    <w:rsid w:val="00E2087F"/>
    <w:rsid w:val="00E33129"/>
    <w:rsid w:val="00E331FF"/>
    <w:rsid w:val="00E407EB"/>
    <w:rsid w:val="00E4431E"/>
    <w:rsid w:val="00E50740"/>
    <w:rsid w:val="00E57B3C"/>
    <w:rsid w:val="00E648F8"/>
    <w:rsid w:val="00E82A49"/>
    <w:rsid w:val="00E911DE"/>
    <w:rsid w:val="00E936D9"/>
    <w:rsid w:val="00EB0ABA"/>
    <w:rsid w:val="00EC2221"/>
    <w:rsid w:val="00EC2D08"/>
    <w:rsid w:val="00EC34B3"/>
    <w:rsid w:val="00ED3E4A"/>
    <w:rsid w:val="00EF0C0D"/>
    <w:rsid w:val="00EF0C87"/>
    <w:rsid w:val="00F02029"/>
    <w:rsid w:val="00F1486A"/>
    <w:rsid w:val="00F264A1"/>
    <w:rsid w:val="00F272F3"/>
    <w:rsid w:val="00F31C04"/>
    <w:rsid w:val="00F52E05"/>
    <w:rsid w:val="00F568E2"/>
    <w:rsid w:val="00F56F87"/>
    <w:rsid w:val="00F62DC3"/>
    <w:rsid w:val="00F63DF4"/>
    <w:rsid w:val="00F66CF9"/>
    <w:rsid w:val="00F72017"/>
    <w:rsid w:val="00F729DD"/>
    <w:rsid w:val="00F778DF"/>
    <w:rsid w:val="00F77B4F"/>
    <w:rsid w:val="00FA0A02"/>
    <w:rsid w:val="00FA1ABF"/>
    <w:rsid w:val="00FB5A9F"/>
    <w:rsid w:val="00FB61F7"/>
    <w:rsid w:val="00FB799F"/>
    <w:rsid w:val="00FF5C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A5F6A7"/>
  <w15:docId w15:val="{43BF30F9-2E33-42E8-8E22-984928442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kern w:val="3"/>
        <w:lang w:val="pl-PL" w:eastAsia="pl-PL"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paragraph" w:styleId="Nagwek1">
    <w:name w:val="heading 1"/>
    <w:basedOn w:val="Standard"/>
    <w:next w:val="Textbody"/>
    <w:uiPriority w:val="9"/>
    <w:qFormat/>
    <w:pPr>
      <w:keepNext/>
      <w:spacing w:line="360" w:lineRule="auto"/>
      <w:jc w:val="center"/>
      <w:outlineLvl w:val="0"/>
    </w:pPr>
    <w:rPr>
      <w:b/>
      <w:sz w:val="28"/>
    </w:rPr>
  </w:style>
  <w:style w:type="paragraph" w:styleId="Nagwek2">
    <w:name w:val="heading 2"/>
    <w:basedOn w:val="Standard"/>
    <w:next w:val="Textbody"/>
    <w:uiPriority w:val="9"/>
    <w:unhideWhenUsed/>
    <w:qFormat/>
    <w:pPr>
      <w:keepNext/>
      <w:spacing w:line="360" w:lineRule="auto"/>
      <w:ind w:left="360"/>
      <w:jc w:val="both"/>
      <w:outlineLvl w:val="1"/>
    </w:pPr>
    <w:rPr>
      <w:sz w:val="24"/>
    </w:rPr>
  </w:style>
  <w:style w:type="paragraph" w:styleId="Nagwek3">
    <w:name w:val="heading 3"/>
    <w:basedOn w:val="Standard"/>
    <w:next w:val="Textbody"/>
    <w:uiPriority w:val="9"/>
    <w:semiHidden/>
    <w:unhideWhenUsed/>
    <w:qFormat/>
    <w:pPr>
      <w:keepNext/>
      <w:tabs>
        <w:tab w:val="left" w:pos="1440"/>
        <w:tab w:val="left" w:pos="2160"/>
      </w:tabs>
      <w:spacing w:line="360" w:lineRule="auto"/>
      <w:ind w:left="720" w:hanging="360"/>
      <w:jc w:val="both"/>
      <w:outlineLvl w:val="2"/>
    </w:pPr>
    <w:rPr>
      <w:rFonts w:ascii="Courier New" w:hAnsi="Courier New"/>
      <w:sz w:val="24"/>
    </w:rPr>
  </w:style>
  <w:style w:type="paragraph" w:styleId="Nagwek4">
    <w:name w:val="heading 4"/>
    <w:basedOn w:val="Standard"/>
    <w:next w:val="Textbody"/>
    <w:uiPriority w:val="9"/>
    <w:semiHidden/>
    <w:unhideWhenUsed/>
    <w:qFormat/>
    <w:pPr>
      <w:keepNext/>
      <w:spacing w:line="360" w:lineRule="auto"/>
      <w:jc w:val="both"/>
      <w:outlineLvl w:val="3"/>
    </w:pPr>
    <w:rPr>
      <w:rFonts w:ascii="Courier New" w:hAnsi="Courier New"/>
      <w:sz w:val="24"/>
    </w:rPr>
  </w:style>
  <w:style w:type="paragraph" w:styleId="Nagwek5">
    <w:name w:val="heading 5"/>
    <w:basedOn w:val="Standard"/>
    <w:next w:val="Textbody"/>
    <w:uiPriority w:val="9"/>
    <w:semiHidden/>
    <w:unhideWhenUsed/>
    <w:qFormat/>
    <w:pPr>
      <w:keepNext/>
      <w:jc w:val="center"/>
      <w:outlineLvl w:val="4"/>
    </w:pPr>
    <w:rPr>
      <w:b/>
      <w:sz w:val="40"/>
    </w:rPr>
  </w:style>
  <w:style w:type="paragraph" w:styleId="Nagwek6">
    <w:name w:val="heading 6"/>
    <w:basedOn w:val="Standard"/>
    <w:next w:val="Textbody"/>
    <w:uiPriority w:val="9"/>
    <w:semiHidden/>
    <w:unhideWhenUsed/>
    <w:qFormat/>
    <w:pPr>
      <w:keepNext/>
      <w:outlineLvl w:val="5"/>
    </w:pPr>
    <w:rPr>
      <w:b/>
      <w:sz w:val="24"/>
    </w:rPr>
  </w:style>
  <w:style w:type="paragraph" w:styleId="Nagwek7">
    <w:name w:val="heading 7"/>
    <w:basedOn w:val="Standard"/>
    <w:next w:val="Textbody"/>
    <w:pPr>
      <w:keepNext/>
      <w:jc w:val="center"/>
      <w:outlineLvl w:val="6"/>
    </w:pPr>
    <w:rPr>
      <w:b/>
      <w:sz w:val="24"/>
    </w:rPr>
  </w:style>
  <w:style w:type="paragraph" w:styleId="Nagwek8">
    <w:name w:val="heading 8"/>
    <w:basedOn w:val="Standard"/>
    <w:next w:val="Textbody"/>
    <w:pPr>
      <w:keepNext/>
      <w:outlineLvl w:val="7"/>
    </w:pPr>
    <w:rPr>
      <w:b/>
    </w:rPr>
  </w:style>
  <w:style w:type="paragraph" w:styleId="Nagwek9">
    <w:name w:val="heading 9"/>
    <w:basedOn w:val="Standard"/>
    <w:next w:val="Textbody"/>
    <w:pPr>
      <w:keepNext/>
      <w:outlineLvl w:val="8"/>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suppressAutoHyphens/>
      <w:spacing w:after="200" w:line="276" w:lineRule="auto"/>
    </w:pPr>
    <w:rPr>
      <w:rFonts w:ascii="Calibri" w:eastAsia="SimSun" w:hAnsi="Calibri" w:cs="Calibri"/>
      <w:sz w:val="22"/>
      <w:szCs w:val="22"/>
      <w:lang w:eastAsia="en-US"/>
    </w:rPr>
  </w:style>
  <w:style w:type="paragraph" w:customStyle="1" w:styleId="Heading">
    <w:name w:val="Heading"/>
    <w:basedOn w:val="Standard"/>
    <w:pPr>
      <w:suppressLineNumbers/>
      <w:tabs>
        <w:tab w:val="center" w:pos="4819"/>
        <w:tab w:val="right" w:pos="9638"/>
      </w:tabs>
    </w:pPr>
  </w:style>
  <w:style w:type="paragraph" w:customStyle="1" w:styleId="Textbody">
    <w:name w:val="Text body"/>
    <w:basedOn w:val="Standard"/>
    <w:pPr>
      <w:widowControl w:val="0"/>
      <w:spacing w:after="120" w:line="360" w:lineRule="auto"/>
    </w:pPr>
    <w:rPr>
      <w:rFonts w:eastAsia="Andale Sans UI" w:cs="Tahoma"/>
      <w:sz w:val="24"/>
      <w:szCs w:val="24"/>
      <w:lang w:val="de-DE" w:eastAsia="ja-JP" w:bidi="fa-IR"/>
    </w:rPr>
  </w:style>
  <w:style w:type="paragraph" w:styleId="Lista">
    <w:name w:val="List"/>
    <w:basedOn w:val="Textbody"/>
  </w:style>
  <w:style w:type="paragraph" w:styleId="Legenda">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Tahoma"/>
    </w:rPr>
  </w:style>
  <w:style w:type="paragraph" w:customStyle="1" w:styleId="Podpis1">
    <w:name w:val="Podpis1"/>
    <w:basedOn w:val="Standard"/>
    <w:pPr>
      <w:suppressLineNumbers/>
      <w:spacing w:before="120" w:after="120"/>
    </w:pPr>
    <w:rPr>
      <w:rFonts w:cs="Tahoma"/>
      <w:i/>
      <w:iCs/>
    </w:rPr>
  </w:style>
  <w:style w:type="paragraph" w:customStyle="1" w:styleId="Nagwek10">
    <w:name w:val="Nagłówek1"/>
    <w:basedOn w:val="Standard"/>
    <w:pPr>
      <w:keepNext/>
      <w:spacing w:before="240" w:after="120"/>
    </w:pPr>
    <w:rPr>
      <w:rFonts w:ascii="Arial" w:eastAsia="Lucida Sans Unicode" w:hAnsi="Arial" w:cs="Tahoma"/>
      <w:sz w:val="28"/>
      <w:szCs w:val="28"/>
    </w:rPr>
  </w:style>
  <w:style w:type="paragraph" w:customStyle="1" w:styleId="Tekstpodstawowy21">
    <w:name w:val="Tekst podstawowy 21"/>
    <w:basedOn w:val="Standard"/>
    <w:pPr>
      <w:spacing w:line="360" w:lineRule="auto"/>
      <w:jc w:val="both"/>
    </w:pPr>
    <w:rPr>
      <w:sz w:val="24"/>
    </w:rPr>
  </w:style>
  <w:style w:type="paragraph" w:customStyle="1" w:styleId="Textbodyindent">
    <w:name w:val="Text body indent"/>
    <w:basedOn w:val="Standard"/>
    <w:pPr>
      <w:spacing w:line="360" w:lineRule="auto"/>
      <w:ind w:left="360"/>
      <w:jc w:val="both"/>
    </w:pPr>
    <w:rPr>
      <w:sz w:val="24"/>
    </w:rPr>
  </w:style>
  <w:style w:type="paragraph" w:styleId="Stopka">
    <w:name w:val="footer"/>
    <w:basedOn w:val="Standard"/>
    <w:pPr>
      <w:suppressLineNumbers/>
      <w:tabs>
        <w:tab w:val="center" w:pos="4536"/>
        <w:tab w:val="right" w:pos="9072"/>
      </w:tabs>
    </w:pPr>
  </w:style>
  <w:style w:type="paragraph" w:customStyle="1" w:styleId="Tekstpodstawowywcity21">
    <w:name w:val="Tekst podstawowy wcięty 21"/>
    <w:basedOn w:val="Standard"/>
    <w:pPr>
      <w:spacing w:line="360" w:lineRule="auto"/>
      <w:ind w:left="720"/>
      <w:jc w:val="both"/>
    </w:pPr>
  </w:style>
  <w:style w:type="paragraph" w:customStyle="1" w:styleId="Tekstpodstawowywcity31">
    <w:name w:val="Tekst podstawowy wcięty 31"/>
    <w:basedOn w:val="Standard"/>
    <w:pPr>
      <w:spacing w:line="360" w:lineRule="auto"/>
      <w:ind w:left="708"/>
      <w:jc w:val="both"/>
    </w:pPr>
    <w:rPr>
      <w:sz w:val="24"/>
    </w:rPr>
  </w:style>
  <w:style w:type="paragraph" w:customStyle="1" w:styleId="Tekstpodstawowy31">
    <w:name w:val="Tekst podstawowy 31"/>
    <w:basedOn w:val="Standard"/>
    <w:pPr>
      <w:spacing w:line="360" w:lineRule="auto"/>
    </w:pPr>
    <w:rPr>
      <w:b/>
      <w:sz w:val="24"/>
    </w:rPr>
  </w:style>
  <w:style w:type="paragraph" w:styleId="Tekstprzypisudolnego">
    <w:name w:val="footnote text"/>
    <w:basedOn w:val="Standard"/>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i/>
      <w:iCs/>
    </w:rPr>
  </w:style>
  <w:style w:type="paragraph" w:customStyle="1" w:styleId="Tekstpodstawowy22">
    <w:name w:val="Tekst podstawowy 22"/>
    <w:basedOn w:val="Standard"/>
    <w:pPr>
      <w:widowControl w:val="0"/>
      <w:ind w:left="426" w:hanging="142"/>
    </w:pPr>
    <w:rPr>
      <w:rFonts w:eastAsia="Lucida Sans Unicode"/>
      <w:sz w:val="24"/>
    </w:rPr>
  </w:style>
  <w:style w:type="paragraph" w:styleId="Tytu">
    <w:name w:val="Title"/>
    <w:basedOn w:val="Standard"/>
    <w:next w:val="Podtytu"/>
    <w:uiPriority w:val="10"/>
    <w:qFormat/>
    <w:pPr>
      <w:widowControl w:val="0"/>
      <w:jc w:val="center"/>
    </w:pPr>
    <w:rPr>
      <w:rFonts w:ascii="Arial" w:eastAsia="Lucida Sans Unicode" w:hAnsi="Arial"/>
      <w:b/>
      <w:bCs/>
      <w:sz w:val="32"/>
      <w:szCs w:val="36"/>
      <w:u w:val="single"/>
    </w:rPr>
  </w:style>
  <w:style w:type="paragraph" w:styleId="Podtytu">
    <w:name w:val="Subtitle"/>
    <w:basedOn w:val="Standard"/>
    <w:next w:val="Textbody"/>
    <w:uiPriority w:val="11"/>
    <w:qFormat/>
    <w:pPr>
      <w:spacing w:after="60"/>
      <w:jc w:val="center"/>
      <w:outlineLvl w:val="1"/>
    </w:pPr>
    <w:rPr>
      <w:rFonts w:ascii="Cambria" w:hAnsi="Cambria"/>
      <w:i/>
      <w:iCs/>
      <w:sz w:val="24"/>
      <w:szCs w:val="24"/>
    </w:rPr>
  </w:style>
  <w:style w:type="paragraph" w:styleId="Akapitzlist">
    <w:name w:val="List Paragraph"/>
    <w:aliases w:val="L1,Numerowanie,List Paragraph"/>
    <w:basedOn w:val="Standard"/>
    <w:link w:val="AkapitzlistZnak"/>
    <w:qFormat/>
    <w:pPr>
      <w:widowControl w:val="0"/>
      <w:ind w:left="708"/>
    </w:pPr>
    <w:rPr>
      <w:rFonts w:eastAsia="Lucida Sans Unicode"/>
      <w:sz w:val="24"/>
      <w:lang w:eastAsia="pl-PL"/>
    </w:rPr>
  </w:style>
  <w:style w:type="paragraph" w:styleId="Tekstdymka">
    <w:name w:val="Balloon Text"/>
    <w:basedOn w:val="Standard"/>
    <w:rPr>
      <w:rFonts w:ascii="Tahoma" w:hAnsi="Tahoma" w:cs="Tahoma"/>
      <w:sz w:val="16"/>
      <w:szCs w:val="16"/>
    </w:rPr>
  </w:style>
  <w:style w:type="paragraph" w:styleId="NormalnyWeb">
    <w:name w:val="Normal (Web)"/>
    <w:basedOn w:val="Standard"/>
    <w:pPr>
      <w:suppressAutoHyphens w:val="0"/>
      <w:spacing w:before="100" w:after="119"/>
    </w:pPr>
    <w:rPr>
      <w:sz w:val="24"/>
      <w:szCs w:val="24"/>
      <w:lang w:eastAsia="pl-PL"/>
    </w:rPr>
  </w:style>
  <w:style w:type="paragraph" w:styleId="Nagwek">
    <w:name w:val="header"/>
    <w:basedOn w:val="Standard"/>
    <w:pPr>
      <w:suppressLineNumbers/>
      <w:tabs>
        <w:tab w:val="center" w:pos="4819"/>
        <w:tab w:val="right" w:pos="9638"/>
      </w:tabs>
    </w:pPr>
  </w:style>
  <w:style w:type="character" w:customStyle="1" w:styleId="WW8Num1z0">
    <w:name w:val="WW8Num1z0"/>
    <w:rPr>
      <w:rFonts w:ascii="Arial" w:hAnsi="Arial"/>
      <w:b w:val="0"/>
      <w:bCs w:val="0"/>
      <w:sz w:val="20"/>
      <w:szCs w:val="20"/>
    </w:rPr>
  </w:style>
  <w:style w:type="character" w:customStyle="1" w:styleId="WW8Num2z0">
    <w:name w:val="WW8Num2z0"/>
    <w:rPr>
      <w:rFonts w:ascii="Arial" w:hAnsi="Arial"/>
      <w:b w:val="0"/>
      <w:i w:val="0"/>
      <w:sz w:val="20"/>
      <w:szCs w:val="20"/>
      <w:u w:val="none"/>
    </w:rPr>
  </w:style>
  <w:style w:type="character" w:customStyle="1" w:styleId="WW8Num5z0">
    <w:name w:val="WW8Num5z0"/>
    <w:rPr>
      <w:rFonts w:ascii="Courier New" w:hAnsi="Courier New"/>
    </w:rPr>
  </w:style>
  <w:style w:type="character" w:customStyle="1" w:styleId="WW8Num6z0">
    <w:name w:val="WW8Num6z0"/>
    <w:rPr>
      <w:rFonts w:ascii="Courier New" w:hAnsi="Courier New"/>
    </w:rPr>
  </w:style>
  <w:style w:type="character" w:customStyle="1" w:styleId="WW8Num7z0">
    <w:name w:val="WW8Num7z0"/>
    <w:rPr>
      <w:rFonts w:ascii="Arial" w:hAnsi="Arial"/>
    </w:rPr>
  </w:style>
  <w:style w:type="character" w:customStyle="1" w:styleId="WW8Num8z0">
    <w:name w:val="WW8Num8z0"/>
    <w:rPr>
      <w:rFonts w:ascii="Arial" w:hAnsi="Arial"/>
      <w:b w:val="0"/>
      <w:i w:val="0"/>
      <w:sz w:val="20"/>
      <w:szCs w:val="20"/>
      <w:u w:val="none"/>
    </w:rPr>
  </w:style>
  <w:style w:type="character" w:customStyle="1" w:styleId="WW8Num9z0">
    <w:name w:val="WW8Num9z0"/>
    <w:rPr>
      <w:b w:val="0"/>
      <w:sz w:val="20"/>
      <w:szCs w:val="20"/>
    </w:rPr>
  </w:style>
  <w:style w:type="character" w:customStyle="1" w:styleId="WW8Num10z0">
    <w:name w:val="WW8Num10z0"/>
    <w:rPr>
      <w:b w:val="0"/>
      <w:sz w:val="20"/>
      <w:szCs w:val="20"/>
    </w:rPr>
  </w:style>
  <w:style w:type="character" w:customStyle="1" w:styleId="WW8Num12z0">
    <w:name w:val="WW8Num12z0"/>
    <w:rPr>
      <w:rFonts w:ascii="Arial" w:hAnsi="Arial"/>
      <w:b w:val="0"/>
      <w:bCs w:val="0"/>
      <w:sz w:val="20"/>
      <w:szCs w:val="20"/>
    </w:rPr>
  </w:style>
  <w:style w:type="character" w:customStyle="1" w:styleId="WW8Num16z0">
    <w:name w:val="WW8Num16z0"/>
    <w:rPr>
      <w:b w:val="0"/>
      <w:bCs w:val="0"/>
    </w:rPr>
  </w:style>
  <w:style w:type="character" w:customStyle="1" w:styleId="WW8Num19z0">
    <w:name w:val="WW8Num19z0"/>
    <w:rPr>
      <w:b/>
    </w:rPr>
  </w:style>
  <w:style w:type="character" w:customStyle="1" w:styleId="WW8Num20z0">
    <w:name w:val="WW8Num20z0"/>
    <w:rPr>
      <w:b/>
    </w:rPr>
  </w:style>
  <w:style w:type="character" w:customStyle="1" w:styleId="WW8Num25z0">
    <w:name w:val="WW8Num25z0"/>
    <w:rPr>
      <w:rFonts w:ascii="Arial" w:hAnsi="Arial"/>
      <w:b/>
      <w:sz w:val="20"/>
      <w:szCs w:val="20"/>
    </w:rPr>
  </w:style>
  <w:style w:type="character" w:customStyle="1" w:styleId="WW8Num27z0">
    <w:name w:val="WW8Num27z0"/>
    <w:rPr>
      <w:rFonts w:ascii="Arial" w:hAnsi="Arial"/>
      <w:b w:val="0"/>
      <w:i w:val="0"/>
      <w:sz w:val="20"/>
      <w:szCs w:val="20"/>
      <w:u w:val="none"/>
    </w:rPr>
  </w:style>
  <w:style w:type="character" w:customStyle="1" w:styleId="WW8Num28z0">
    <w:name w:val="WW8Num28z0"/>
    <w:rPr>
      <w:rFonts w:ascii="Arial" w:hAnsi="Arial"/>
      <w:b w:val="0"/>
      <w:i w:val="0"/>
      <w:sz w:val="20"/>
      <w:szCs w:val="20"/>
      <w:u w:val="none"/>
    </w:rPr>
  </w:style>
  <w:style w:type="character" w:customStyle="1" w:styleId="WW8Num30z0">
    <w:name w:val="WW8Num30z0"/>
    <w:rPr>
      <w:b w:val="0"/>
      <w:bCs w:val="0"/>
      <w:sz w:val="20"/>
      <w:szCs w:val="20"/>
    </w:rPr>
  </w:style>
  <w:style w:type="character" w:customStyle="1" w:styleId="WW8Num31z0">
    <w:name w:val="WW8Num31z0"/>
    <w:rPr>
      <w:rFonts w:ascii="Arial" w:hAnsi="Arial"/>
      <w:b w:val="0"/>
      <w:i w:val="0"/>
      <w:sz w:val="20"/>
      <w:szCs w:val="20"/>
      <w:u w:val="none"/>
    </w:rPr>
  </w:style>
  <w:style w:type="character" w:customStyle="1" w:styleId="WW8Num33z0">
    <w:name w:val="WW8Num33z0"/>
    <w:rPr>
      <w:b/>
    </w:rPr>
  </w:style>
  <w:style w:type="character" w:customStyle="1" w:styleId="WW8Num35z0">
    <w:name w:val="WW8Num35z0"/>
    <w:rPr>
      <w:rFonts w:ascii="Arial" w:hAnsi="Arial"/>
      <w:b w:val="0"/>
      <w:i w:val="0"/>
      <w:sz w:val="20"/>
      <w:szCs w:val="20"/>
      <w:u w:val="none"/>
    </w:rPr>
  </w:style>
  <w:style w:type="character" w:customStyle="1" w:styleId="WW8Num36z0">
    <w:name w:val="WW8Num36z0"/>
    <w:rPr>
      <w:rFonts w:ascii="Arial" w:hAnsi="Arial"/>
      <w:b w:val="0"/>
      <w:i w:val="0"/>
      <w:sz w:val="20"/>
      <w:szCs w:val="20"/>
      <w:u w:val="none"/>
    </w:rPr>
  </w:style>
  <w:style w:type="character" w:customStyle="1" w:styleId="WW8Num37z0">
    <w:name w:val="WW8Num37z0"/>
    <w:rPr>
      <w:b w:val="0"/>
      <w:bCs w:val="0"/>
    </w:rPr>
  </w:style>
  <w:style w:type="character" w:customStyle="1" w:styleId="WW8Num38z0">
    <w:name w:val="WW8Num38z0"/>
    <w:rPr>
      <w:b w:val="0"/>
      <w:bCs w:val="0"/>
    </w:rPr>
  </w:style>
  <w:style w:type="character" w:customStyle="1" w:styleId="WW8Num40z1">
    <w:name w:val="WW8Num40z1"/>
    <w:rPr>
      <w:rFonts w:ascii="Symbol" w:hAnsi="Symbol"/>
      <w:sz w:val="20"/>
      <w:szCs w:val="20"/>
    </w:rPr>
  </w:style>
  <w:style w:type="character" w:customStyle="1" w:styleId="WW8Num40z2">
    <w:name w:val="WW8Num40z2"/>
    <w:rPr>
      <w:rFonts w:ascii="Symbol" w:hAnsi="Symbol"/>
      <w:sz w:val="20"/>
      <w:szCs w:val="20"/>
    </w:rPr>
  </w:style>
  <w:style w:type="character" w:customStyle="1" w:styleId="WW8Num41z0">
    <w:name w:val="WW8Num41z0"/>
    <w:rPr>
      <w:b/>
    </w:rPr>
  </w:style>
  <w:style w:type="character" w:customStyle="1" w:styleId="WW8Num42z0">
    <w:name w:val="WW8Num42z0"/>
    <w:rPr>
      <w:rFonts w:ascii="Arial" w:hAnsi="Arial"/>
      <w:sz w:val="20"/>
      <w:szCs w:val="20"/>
    </w:rPr>
  </w:style>
  <w:style w:type="character" w:customStyle="1" w:styleId="WW8Num43z0">
    <w:name w:val="WW8Num43z0"/>
    <w:rPr>
      <w:rFonts w:ascii="Arial" w:hAnsi="Arial"/>
      <w:sz w:val="20"/>
      <w:szCs w:val="20"/>
    </w:rPr>
  </w:style>
  <w:style w:type="character" w:customStyle="1" w:styleId="WW8Num44z0">
    <w:name w:val="WW8Num44z0"/>
    <w:rPr>
      <w:rFonts w:ascii="Arial" w:hAnsi="Arial"/>
      <w:b w:val="0"/>
      <w:i w:val="0"/>
      <w:sz w:val="20"/>
      <w:szCs w:val="20"/>
      <w:u w:val="none"/>
    </w:rPr>
  </w:style>
  <w:style w:type="character" w:customStyle="1" w:styleId="WW8Num45z0">
    <w:name w:val="WW8Num45z0"/>
    <w:rPr>
      <w:rFonts w:ascii="Symbol" w:hAnsi="Symbol"/>
      <w:b w:val="0"/>
      <w:i w:val="0"/>
      <w:sz w:val="18"/>
      <w:u w:val="none"/>
    </w:rPr>
  </w:style>
  <w:style w:type="character" w:customStyle="1" w:styleId="WW8Num46z0">
    <w:name w:val="WW8Num46z0"/>
    <w:rPr>
      <w:rFonts w:ascii="Arial" w:hAnsi="Arial"/>
      <w:sz w:val="20"/>
      <w:szCs w:val="20"/>
    </w:rPr>
  </w:style>
  <w:style w:type="character" w:customStyle="1" w:styleId="WW8Num48z0">
    <w:name w:val="WW8Num48z0"/>
    <w:rPr>
      <w:rFonts w:ascii="Arial" w:hAnsi="Arial"/>
      <w:sz w:val="20"/>
      <w:szCs w:val="20"/>
    </w:rPr>
  </w:style>
  <w:style w:type="character" w:customStyle="1" w:styleId="WW8Num49z0">
    <w:name w:val="WW8Num49z0"/>
    <w:rPr>
      <w:b w:val="0"/>
      <w:sz w:val="20"/>
      <w:szCs w:val="20"/>
    </w:rPr>
  </w:style>
  <w:style w:type="character" w:customStyle="1" w:styleId="WW8Num51z0">
    <w:name w:val="WW8Num51z0"/>
    <w:rPr>
      <w:rFonts w:ascii="Arial" w:hAnsi="Arial"/>
      <w:b w:val="0"/>
      <w:bCs w:val="0"/>
      <w:sz w:val="20"/>
      <w:szCs w:val="20"/>
    </w:rPr>
  </w:style>
  <w:style w:type="character" w:customStyle="1" w:styleId="WW8Num53z0">
    <w:name w:val="WW8Num53z0"/>
    <w:rPr>
      <w:rFonts w:ascii="Arial" w:hAnsi="Arial"/>
      <w:sz w:val="20"/>
      <w:szCs w:val="20"/>
    </w:rPr>
  </w:style>
  <w:style w:type="character" w:customStyle="1" w:styleId="Absatz-Standardschriftart">
    <w:name w:val="Absatz-Standardschriftart"/>
  </w:style>
  <w:style w:type="character" w:customStyle="1" w:styleId="WW8Num17z0">
    <w:name w:val="WW8Num17z0"/>
    <w:rPr>
      <w:b w:val="0"/>
      <w:bCs w:val="0"/>
    </w:rPr>
  </w:style>
  <w:style w:type="character" w:customStyle="1" w:styleId="WW8Num21z0">
    <w:name w:val="WW8Num21z0"/>
    <w:rPr>
      <w:rFonts w:ascii="Arial" w:hAnsi="Arial"/>
      <w:b w:val="0"/>
      <w:i w:val="0"/>
      <w:sz w:val="20"/>
      <w:szCs w:val="20"/>
      <w:u w:val="none"/>
    </w:rPr>
  </w:style>
  <w:style w:type="character" w:customStyle="1" w:styleId="WW8Num26z0">
    <w:name w:val="WW8Num26z0"/>
    <w:rPr>
      <w:rFonts w:ascii="Symbol" w:hAnsi="Symbol"/>
      <w:b w:val="0"/>
      <w:i w:val="0"/>
      <w:sz w:val="18"/>
      <w:szCs w:val="20"/>
      <w:u w:val="none"/>
    </w:rPr>
  </w:style>
  <w:style w:type="character" w:customStyle="1" w:styleId="WW8Num29z0">
    <w:name w:val="WW8Num29z0"/>
    <w:rPr>
      <w:rFonts w:ascii="Arial" w:hAnsi="Arial"/>
      <w:b w:val="0"/>
      <w:i w:val="0"/>
      <w:sz w:val="20"/>
      <w:szCs w:val="20"/>
      <w:u w:val="none"/>
    </w:rPr>
  </w:style>
  <w:style w:type="character" w:customStyle="1" w:styleId="WW8Num32z0">
    <w:name w:val="WW8Num32z0"/>
    <w:rPr>
      <w:rFonts w:ascii="Arial" w:hAnsi="Arial"/>
      <w:sz w:val="20"/>
      <w:szCs w:val="20"/>
    </w:rPr>
  </w:style>
  <w:style w:type="character" w:customStyle="1" w:styleId="WW8Num34z0">
    <w:name w:val="WW8Num34z0"/>
    <w:rPr>
      <w:rFonts w:ascii="Arial" w:hAnsi="Arial"/>
      <w:sz w:val="20"/>
      <w:szCs w:val="20"/>
    </w:rPr>
  </w:style>
  <w:style w:type="character" w:customStyle="1" w:styleId="WW8Num39z0">
    <w:name w:val="WW8Num39z0"/>
    <w:rPr>
      <w:b w:val="0"/>
      <w:sz w:val="20"/>
      <w:szCs w:val="20"/>
    </w:rPr>
  </w:style>
  <w:style w:type="character" w:customStyle="1" w:styleId="WW8Num40z0">
    <w:name w:val="WW8Num40z0"/>
    <w:rPr>
      <w:rFonts w:ascii="Arial" w:hAnsi="Arial"/>
      <w:sz w:val="20"/>
      <w:szCs w:val="20"/>
    </w:rPr>
  </w:style>
  <w:style w:type="character" w:customStyle="1" w:styleId="WW8Num42z1">
    <w:name w:val="WW8Num42z1"/>
    <w:rPr>
      <w:rFonts w:ascii="Arial" w:hAnsi="Arial"/>
      <w:sz w:val="20"/>
      <w:szCs w:val="20"/>
    </w:rPr>
  </w:style>
  <w:style w:type="character" w:customStyle="1" w:styleId="WW8Num42z2">
    <w:name w:val="WW8Num42z2"/>
    <w:rPr>
      <w:rFonts w:ascii="Symbol" w:hAnsi="Symbol"/>
      <w:sz w:val="20"/>
      <w:szCs w:val="20"/>
    </w:rPr>
  </w:style>
  <w:style w:type="character" w:customStyle="1" w:styleId="WW8Num47z0">
    <w:name w:val="WW8Num47z0"/>
    <w:rPr>
      <w:rFonts w:ascii="Arial" w:hAnsi="Arial"/>
    </w:rPr>
  </w:style>
  <w:style w:type="character" w:customStyle="1" w:styleId="WW8Num50z0">
    <w:name w:val="WW8Num50z0"/>
    <w:rPr>
      <w:rFonts w:ascii="Arial" w:hAnsi="Arial"/>
    </w:rPr>
  </w:style>
  <w:style w:type="character" w:customStyle="1" w:styleId="WW8Num54z0">
    <w:name w:val="WW8Num54z0"/>
    <w:rPr>
      <w:b w:val="0"/>
      <w:sz w:val="20"/>
      <w:szCs w:val="20"/>
    </w:rPr>
  </w:style>
  <w:style w:type="character" w:customStyle="1" w:styleId="WW8Num55z0">
    <w:name w:val="WW8Num55z0"/>
    <w:rPr>
      <w:rFonts w:ascii="Arial" w:hAnsi="Arial" w:cs="Arial"/>
      <w:sz w:val="20"/>
      <w:szCs w:val="20"/>
    </w:rPr>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3z0">
    <w:name w:val="WW8Num3z0"/>
    <w:rPr>
      <w:sz w:val="20"/>
      <w:szCs w:val="20"/>
    </w:rPr>
  </w:style>
  <w:style w:type="character" w:customStyle="1" w:styleId="WW8Num11z0">
    <w:name w:val="WW8Num11z0"/>
    <w:rPr>
      <w:rFonts w:ascii="Courier New" w:hAnsi="Courier New"/>
      <w:sz w:val="24"/>
      <w:szCs w:val="24"/>
    </w:rPr>
  </w:style>
  <w:style w:type="character" w:customStyle="1" w:styleId="WW8Num13z0">
    <w:name w:val="WW8Num13z0"/>
    <w:rPr>
      <w:rFonts w:ascii="Arial" w:hAnsi="Arial"/>
      <w:b w:val="0"/>
      <w:bCs w:val="0"/>
      <w:sz w:val="20"/>
      <w:szCs w:val="20"/>
    </w:rPr>
  </w:style>
  <w:style w:type="character" w:customStyle="1" w:styleId="WW8Num18z0">
    <w:name w:val="WW8Num18z0"/>
    <w:rPr>
      <w:b w:val="0"/>
      <w:bCs w:val="0"/>
    </w:rPr>
  </w:style>
  <w:style w:type="character" w:customStyle="1" w:styleId="WW8Num23z0">
    <w:name w:val="WW8Num23z0"/>
    <w:rPr>
      <w:rFonts w:ascii="Arial" w:hAnsi="Arial"/>
      <w:b w:val="0"/>
      <w:i w:val="0"/>
      <w:sz w:val="20"/>
      <w:szCs w:val="20"/>
      <w:u w:val="none"/>
    </w:rPr>
  </w:style>
  <w:style w:type="character" w:customStyle="1" w:styleId="WW8Num44z1">
    <w:name w:val="WW8Num44z1"/>
    <w:rPr>
      <w:rFonts w:ascii="Arial" w:hAnsi="Arial"/>
      <w:sz w:val="20"/>
      <w:szCs w:val="20"/>
    </w:rPr>
  </w:style>
  <w:style w:type="character" w:customStyle="1" w:styleId="WW8Num44z2">
    <w:name w:val="WW8Num44z2"/>
    <w:rPr>
      <w:rFonts w:ascii="Symbol" w:hAnsi="Symbol"/>
      <w:sz w:val="20"/>
      <w:szCs w:val="20"/>
    </w:rPr>
  </w:style>
  <w:style w:type="character" w:customStyle="1" w:styleId="WW8Num58z0">
    <w:name w:val="WW8Num58z0"/>
    <w:rPr>
      <w:b/>
    </w:rPr>
  </w:style>
  <w:style w:type="character" w:customStyle="1" w:styleId="WW8Num59z0">
    <w:name w:val="WW8Num59z0"/>
    <w:rPr>
      <w:rFonts w:ascii="Symbol" w:hAnsi="Symbol"/>
      <w:b w:val="0"/>
      <w:i w:val="0"/>
      <w:sz w:val="18"/>
      <w:u w:val="none"/>
    </w:rPr>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8Num1z1">
    <w:name w:val="WW8Num1z1"/>
    <w:rPr>
      <w:b w:val="0"/>
      <w:sz w:val="20"/>
      <w:szCs w:val="20"/>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3z1">
    <w:name w:val="WW8Num3z1"/>
    <w:rPr>
      <w:rFonts w:ascii="Arial" w:hAnsi="Arial"/>
      <w:sz w:val="20"/>
      <w:szCs w:val="20"/>
    </w:rPr>
  </w:style>
  <w:style w:type="character" w:customStyle="1" w:styleId="WW8Num4z0">
    <w:name w:val="WW8Num4z0"/>
    <w:rPr>
      <w:rFonts w:ascii="Symbol" w:hAnsi="Symbol"/>
    </w:rPr>
  </w:style>
  <w:style w:type="character" w:customStyle="1" w:styleId="WW8Num4z1">
    <w:name w:val="WW8Num4z1"/>
    <w:rPr>
      <w:rFonts w:ascii="Wingdings" w:hAnsi="Wingdings"/>
      <w:sz w:val="24"/>
      <w:szCs w:val="24"/>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8z3">
    <w:name w:val="WW8Num8z3"/>
    <w:rPr>
      <w:rFonts w:ascii="Symbol" w:hAnsi="Symbol"/>
    </w:rPr>
  </w:style>
  <w:style w:type="character" w:customStyle="1" w:styleId="WW8Num10z1">
    <w:name w:val="WW8Num10z1"/>
    <w:rPr>
      <w:rFonts w:ascii="Arial" w:hAnsi="Arial"/>
      <w:b w:val="0"/>
      <w:sz w:val="20"/>
      <w:szCs w:val="20"/>
    </w:rPr>
  </w:style>
  <w:style w:type="character" w:customStyle="1" w:styleId="WW8Num11z1">
    <w:name w:val="WW8Num11z1"/>
    <w:rPr>
      <w:rFonts w:ascii="Wingdings" w:hAnsi="Wingdings"/>
      <w:sz w:val="24"/>
      <w:szCs w:val="24"/>
    </w:rPr>
  </w:style>
  <w:style w:type="character" w:customStyle="1" w:styleId="WW8Num13z1">
    <w:name w:val="WW8Num13z1"/>
    <w:rPr>
      <w:rFonts w:ascii="Courier New" w:hAnsi="Courier New"/>
    </w:rPr>
  </w:style>
  <w:style w:type="character" w:customStyle="1" w:styleId="WW8Num14z0">
    <w:name w:val="WW8Num14z0"/>
    <w:rPr>
      <w:b/>
    </w:rPr>
  </w:style>
  <w:style w:type="character" w:customStyle="1" w:styleId="WW8Num18z1">
    <w:name w:val="WW8Num18z1"/>
    <w:rPr>
      <w:rFonts w:ascii="Wingdings" w:hAnsi="Wingdings"/>
      <w:sz w:val="24"/>
      <w:szCs w:val="24"/>
    </w:rPr>
  </w:style>
  <w:style w:type="character" w:customStyle="1" w:styleId="WW8Num23z1">
    <w:name w:val="WW8Num23z1"/>
    <w:rPr>
      <w:rFonts w:ascii="Courier New" w:hAnsi="Courier New"/>
    </w:rPr>
  </w:style>
  <w:style w:type="character" w:customStyle="1" w:styleId="WW8Num26z1">
    <w:name w:val="WW8Num26z1"/>
    <w:rPr>
      <w:rFonts w:ascii="Wingdings" w:hAnsi="Wingdings"/>
      <w:sz w:val="24"/>
      <w:szCs w:val="24"/>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rPr>
  </w:style>
  <w:style w:type="character" w:customStyle="1" w:styleId="WW8Num31z3">
    <w:name w:val="WW8Num31z3"/>
    <w:rPr>
      <w:rFonts w:ascii="Symbol" w:hAnsi="Symbol"/>
    </w:rPr>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rPr>
  </w:style>
  <w:style w:type="character" w:customStyle="1" w:styleId="WW8Num36z3">
    <w:name w:val="WW8Num36z3"/>
    <w:rPr>
      <w:rFonts w:ascii="Symbol" w:hAnsi="Symbol"/>
    </w:rPr>
  </w:style>
  <w:style w:type="character" w:customStyle="1" w:styleId="WW8Num45z1">
    <w:name w:val="WW8Num45z1"/>
    <w:rPr>
      <w:rFonts w:ascii="Courier New" w:hAnsi="Courier New" w:cs="Courier New"/>
    </w:rPr>
  </w:style>
  <w:style w:type="character" w:customStyle="1" w:styleId="WW8Num45z2">
    <w:name w:val="WW8Num45z2"/>
    <w:rPr>
      <w:rFonts w:ascii="Wingdings" w:hAnsi="Wingdings"/>
    </w:rPr>
  </w:style>
  <w:style w:type="character" w:customStyle="1" w:styleId="WW8Num45z3">
    <w:name w:val="WW8Num45z3"/>
    <w:rPr>
      <w:rFonts w:ascii="Symbol" w:hAnsi="Symbol"/>
    </w:rPr>
  </w:style>
  <w:style w:type="character" w:customStyle="1" w:styleId="WW8Num46z1">
    <w:name w:val="WW8Num46z1"/>
    <w:rPr>
      <w:rFonts w:ascii="Courier New" w:hAnsi="Courier New" w:cs="Courier New"/>
    </w:rPr>
  </w:style>
  <w:style w:type="character" w:customStyle="1" w:styleId="WW8Num46z2">
    <w:name w:val="WW8Num46z2"/>
    <w:rPr>
      <w:rFonts w:ascii="Wingdings" w:hAnsi="Wingdings"/>
    </w:rPr>
  </w:style>
  <w:style w:type="character" w:customStyle="1" w:styleId="WW8Num46z3">
    <w:name w:val="WW8Num46z3"/>
    <w:rPr>
      <w:rFonts w:ascii="Symbol" w:hAnsi="Symbol"/>
    </w:rPr>
  </w:style>
  <w:style w:type="character" w:customStyle="1" w:styleId="WW8Num47z1">
    <w:name w:val="WW8Num47z1"/>
    <w:rPr>
      <w:rFonts w:ascii="Wingdings" w:hAnsi="Wingdings"/>
      <w:sz w:val="24"/>
      <w:szCs w:val="24"/>
    </w:rPr>
  </w:style>
  <w:style w:type="character" w:customStyle="1" w:styleId="WW8Num49z1">
    <w:name w:val="WW8Num49z1"/>
    <w:rPr>
      <w:b w:val="0"/>
      <w:sz w:val="20"/>
      <w:szCs w:val="20"/>
    </w:rPr>
  </w:style>
  <w:style w:type="character" w:customStyle="1" w:styleId="WW8Num49z2">
    <w:name w:val="WW8Num49z2"/>
    <w:rPr>
      <w:rFonts w:ascii="Symbol" w:hAnsi="Symbol"/>
      <w:sz w:val="20"/>
      <w:szCs w:val="20"/>
    </w:rPr>
  </w:style>
  <w:style w:type="character" w:customStyle="1" w:styleId="WW8Num50z1">
    <w:name w:val="WW8Num50z1"/>
    <w:rPr>
      <w:rFonts w:ascii="Wingdings" w:hAnsi="Wingdings"/>
      <w:sz w:val="24"/>
      <w:szCs w:val="24"/>
    </w:rPr>
  </w:style>
  <w:style w:type="character" w:customStyle="1" w:styleId="WW8Num52z0">
    <w:name w:val="WW8Num52z0"/>
    <w:rPr>
      <w:rFonts w:ascii="Symbol" w:hAnsi="Symbol"/>
      <w:sz w:val="20"/>
      <w:szCs w:val="20"/>
    </w:rPr>
  </w:style>
  <w:style w:type="character" w:customStyle="1" w:styleId="WW8Num52z1">
    <w:name w:val="WW8Num52z1"/>
    <w:rPr>
      <w:rFonts w:ascii="Courier New" w:hAnsi="Courier New" w:cs="Courier New"/>
    </w:rPr>
  </w:style>
  <w:style w:type="character" w:customStyle="1" w:styleId="WW8Num52z2">
    <w:name w:val="WW8Num52z2"/>
    <w:rPr>
      <w:rFonts w:ascii="Wingdings" w:hAnsi="Wingdings"/>
    </w:rPr>
  </w:style>
  <w:style w:type="character" w:customStyle="1" w:styleId="WW8Num52z3">
    <w:name w:val="WW8Num52z3"/>
    <w:rPr>
      <w:rFonts w:ascii="Symbol" w:hAnsi="Symbol"/>
    </w:rPr>
  </w:style>
  <w:style w:type="character" w:customStyle="1" w:styleId="WW8Num55z1">
    <w:name w:val="WW8Num55z1"/>
    <w:rPr>
      <w:rFonts w:ascii="Courier New" w:hAnsi="Courier New" w:cs="Courier New"/>
    </w:rPr>
  </w:style>
  <w:style w:type="character" w:customStyle="1" w:styleId="WW8Num55z2">
    <w:name w:val="WW8Num55z2"/>
    <w:rPr>
      <w:rFonts w:ascii="Wingdings" w:hAnsi="Wingdings"/>
    </w:rPr>
  </w:style>
  <w:style w:type="character" w:customStyle="1" w:styleId="WW8Num55z3">
    <w:name w:val="WW8Num55z3"/>
    <w:rPr>
      <w:rFonts w:ascii="Symbol" w:hAnsi="Symbol"/>
    </w:rPr>
  </w:style>
  <w:style w:type="character" w:customStyle="1" w:styleId="WW8Num56z0">
    <w:name w:val="WW8Num56z0"/>
    <w:rPr>
      <w:rFonts w:ascii="Arial" w:hAnsi="Arial"/>
      <w:b/>
      <w:sz w:val="20"/>
      <w:szCs w:val="20"/>
    </w:rPr>
  </w:style>
  <w:style w:type="character" w:customStyle="1" w:styleId="WW8Num60z0">
    <w:name w:val="WW8Num60z0"/>
    <w:rPr>
      <w:rFonts w:ascii="Symbol" w:hAnsi="Symbol"/>
      <w:sz w:val="24"/>
      <w:szCs w:val="24"/>
    </w:rPr>
  </w:style>
  <w:style w:type="character" w:customStyle="1" w:styleId="WW8Num60z1">
    <w:name w:val="WW8Num60z1"/>
    <w:rPr>
      <w:rFonts w:ascii="Courier New" w:hAnsi="Courier New" w:cs="Courier New"/>
    </w:rPr>
  </w:style>
  <w:style w:type="character" w:customStyle="1" w:styleId="WW8Num60z2">
    <w:name w:val="WW8Num60z2"/>
    <w:rPr>
      <w:rFonts w:ascii="Wingdings" w:hAnsi="Wingdings"/>
    </w:rPr>
  </w:style>
  <w:style w:type="character" w:customStyle="1" w:styleId="WW8Num60z3">
    <w:name w:val="WW8Num60z3"/>
    <w:rPr>
      <w:rFonts w:ascii="Symbol" w:hAnsi="Symbol"/>
    </w:rPr>
  </w:style>
  <w:style w:type="character" w:customStyle="1" w:styleId="Domylnaczcionkaakapitu1">
    <w:name w:val="Domyślna czcionka akapitu1"/>
  </w:style>
  <w:style w:type="character" w:styleId="Numerstrony">
    <w:name w:val="page number"/>
    <w:basedOn w:val="Domylnaczcionkaakapitu1"/>
  </w:style>
  <w:style w:type="character" w:customStyle="1" w:styleId="FootnoteSymbol">
    <w:name w:val="Footnote Symbol"/>
    <w:basedOn w:val="Domylnaczcionkaakapitu1"/>
    <w:rPr>
      <w:position w:val="0"/>
      <w:vertAlign w:val="superscript"/>
    </w:rPr>
  </w:style>
  <w:style w:type="character" w:customStyle="1" w:styleId="BulletSymbols">
    <w:name w:val="Bullet Symbols"/>
    <w:rPr>
      <w:rFonts w:ascii="StarSymbol" w:eastAsia="StarSymbol" w:hAnsi="StarSymbol" w:cs="StarSymbol"/>
      <w:sz w:val="18"/>
      <w:szCs w:val="18"/>
    </w:rPr>
  </w:style>
  <w:style w:type="character" w:customStyle="1" w:styleId="StopkaZnak">
    <w:name w:val="Stopka Znak"/>
    <w:basedOn w:val="Domylnaczcionkaakapitu"/>
    <w:rPr>
      <w:lang w:eastAsia="ar-SA"/>
    </w:rPr>
  </w:style>
  <w:style w:type="character" w:customStyle="1" w:styleId="TytuZnak">
    <w:name w:val="Tytuł Znak"/>
    <w:basedOn w:val="Domylnaczcionkaakapitu"/>
    <w:rPr>
      <w:rFonts w:ascii="Arial" w:eastAsia="Lucida Sans Unicode" w:hAnsi="Arial"/>
      <w:b/>
      <w:sz w:val="32"/>
      <w:u w:val="single"/>
    </w:rPr>
  </w:style>
  <w:style w:type="character" w:customStyle="1" w:styleId="PodtytuZnak">
    <w:name w:val="Podtytuł Znak"/>
    <w:basedOn w:val="Domylnaczcionkaakapitu"/>
    <w:rPr>
      <w:rFonts w:ascii="Cambria" w:eastAsia="Times New Roman" w:hAnsi="Cambria" w:cs="Times New Roman"/>
      <w:sz w:val="24"/>
      <w:szCs w:val="24"/>
      <w:lang w:eastAsia="ar-SA"/>
    </w:rPr>
  </w:style>
  <w:style w:type="character" w:customStyle="1" w:styleId="TekstdymkaZnak">
    <w:name w:val="Tekst dymka Znak"/>
    <w:basedOn w:val="Domylnaczcionkaakapitu"/>
    <w:rPr>
      <w:rFonts w:ascii="Tahoma" w:hAnsi="Tahoma" w:cs="Tahoma"/>
      <w:sz w:val="16"/>
      <w:szCs w:val="16"/>
      <w:lang w:eastAsia="ar-SA"/>
    </w:rPr>
  </w:style>
  <w:style w:type="character" w:customStyle="1" w:styleId="WW8Num61z0">
    <w:name w:val="WW8Num61z0"/>
    <w:rPr>
      <w:b w:val="0"/>
      <w:bCs w:val="0"/>
    </w:rPr>
  </w:style>
  <w:style w:type="character" w:customStyle="1" w:styleId="Nagwek9Znak">
    <w:name w:val="Nagłówek 9 Znak"/>
    <w:basedOn w:val="Domylnaczcionkaakapitu"/>
    <w:rPr>
      <w:sz w:val="24"/>
      <w:lang w:eastAsia="ar-SA"/>
    </w:rPr>
  </w:style>
  <w:style w:type="character" w:customStyle="1" w:styleId="NagwekZnak">
    <w:name w:val="Nagłówek Znak"/>
    <w:basedOn w:val="Domylnaczcionkaakapitu"/>
    <w:rPr>
      <w:lang w:eastAsia="ar-SA"/>
    </w:rPr>
  </w:style>
  <w:style w:type="character" w:customStyle="1" w:styleId="ListLabel1">
    <w:name w:val="ListLabel 1"/>
    <w:rPr>
      <w:b w:val="0"/>
      <w:bCs w:val="0"/>
      <w:sz w:val="20"/>
      <w:szCs w:val="20"/>
    </w:rPr>
  </w:style>
  <w:style w:type="character" w:customStyle="1" w:styleId="ListLabel2">
    <w:name w:val="ListLabel 2"/>
    <w:rPr>
      <w:b w:val="0"/>
      <w:sz w:val="20"/>
      <w:szCs w:val="20"/>
    </w:rPr>
  </w:style>
  <w:style w:type="character" w:customStyle="1" w:styleId="ListLabel3">
    <w:name w:val="ListLabel 3"/>
    <w:rPr>
      <w:strike w:val="0"/>
      <w:dstrike w:val="0"/>
    </w:rPr>
  </w:style>
  <w:style w:type="character" w:customStyle="1" w:styleId="ListLabel4">
    <w:name w:val="ListLabel 4"/>
    <w:rPr>
      <w:b w:val="0"/>
      <w:i w:val="0"/>
      <w:sz w:val="20"/>
      <w:szCs w:val="20"/>
      <w:u w:val="none"/>
    </w:rPr>
  </w:style>
  <w:style w:type="character" w:customStyle="1" w:styleId="ListLabel5">
    <w:name w:val="ListLabel 5"/>
    <w:rPr>
      <w:b w:val="0"/>
      <w:bCs w:val="0"/>
    </w:rPr>
  </w:style>
  <w:style w:type="character" w:customStyle="1" w:styleId="ListLabel6">
    <w:name w:val="ListLabel 6"/>
    <w:rPr>
      <w:sz w:val="20"/>
      <w:szCs w:val="20"/>
    </w:rPr>
  </w:style>
  <w:style w:type="character" w:customStyle="1" w:styleId="ListLabel7">
    <w:name w:val="ListLabel 7"/>
    <w:rPr>
      <w:b w:val="0"/>
    </w:rPr>
  </w:style>
  <w:style w:type="character" w:customStyle="1" w:styleId="ListLabel8">
    <w:name w:val="ListLabel 8"/>
    <w:rPr>
      <w:b/>
      <w:bCs/>
      <w:color w:val="00000A"/>
      <w:sz w:val="20"/>
      <w:szCs w:val="20"/>
    </w:rPr>
  </w:style>
  <w:style w:type="character" w:customStyle="1" w:styleId="ListLabel9">
    <w:name w:val="ListLabel 9"/>
    <w:rPr>
      <w:rFonts w:cs="Courier New"/>
    </w:rPr>
  </w:style>
  <w:style w:type="character" w:customStyle="1" w:styleId="ListLabel10">
    <w:name w:val="ListLabel 10"/>
    <w:rPr>
      <w:i w:val="0"/>
    </w:rPr>
  </w:style>
  <w:style w:type="character" w:customStyle="1" w:styleId="ListLabel11">
    <w:name w:val="ListLabel 11"/>
    <w:rPr>
      <w:b w:val="0"/>
      <w:color w:val="00000A"/>
    </w:rPr>
  </w:style>
  <w:style w:type="character" w:customStyle="1" w:styleId="ListLabel12">
    <w:name w:val="ListLabel 12"/>
    <w:rPr>
      <w:rFonts w:eastAsia="Times New Roman" w:cs="Arial"/>
    </w:rPr>
  </w:style>
  <w:style w:type="character" w:customStyle="1" w:styleId="NumberingSymbols">
    <w:name w:val="Numbering Symbols"/>
  </w:style>
  <w:style w:type="numbering" w:customStyle="1" w:styleId="WWNum1">
    <w:name w:val="WWNum1"/>
    <w:basedOn w:val="Bezlisty"/>
    <w:pPr>
      <w:numPr>
        <w:numId w:val="1"/>
      </w:numPr>
    </w:pPr>
  </w:style>
  <w:style w:type="numbering" w:customStyle="1" w:styleId="WWNum2">
    <w:name w:val="WWNum2"/>
    <w:basedOn w:val="Bezlisty"/>
    <w:pPr>
      <w:numPr>
        <w:numId w:val="2"/>
      </w:numPr>
    </w:pPr>
  </w:style>
  <w:style w:type="numbering" w:customStyle="1" w:styleId="WWNum3">
    <w:name w:val="WWNum3"/>
    <w:basedOn w:val="Bezlisty"/>
    <w:pPr>
      <w:numPr>
        <w:numId w:val="3"/>
      </w:numPr>
    </w:pPr>
  </w:style>
  <w:style w:type="numbering" w:customStyle="1" w:styleId="WWNum4">
    <w:name w:val="WWNum4"/>
    <w:basedOn w:val="Bezlisty"/>
    <w:pPr>
      <w:numPr>
        <w:numId w:val="4"/>
      </w:numPr>
    </w:pPr>
  </w:style>
  <w:style w:type="numbering" w:customStyle="1" w:styleId="WWNum5">
    <w:name w:val="WWNum5"/>
    <w:basedOn w:val="Bezlisty"/>
    <w:pPr>
      <w:numPr>
        <w:numId w:val="5"/>
      </w:numPr>
    </w:pPr>
  </w:style>
  <w:style w:type="numbering" w:customStyle="1" w:styleId="WWNum6">
    <w:name w:val="WWNum6"/>
    <w:basedOn w:val="Bezlisty"/>
    <w:pPr>
      <w:numPr>
        <w:numId w:val="6"/>
      </w:numPr>
    </w:pPr>
  </w:style>
  <w:style w:type="numbering" w:customStyle="1" w:styleId="WWNum7">
    <w:name w:val="WWNum7"/>
    <w:basedOn w:val="Bezlisty"/>
    <w:pPr>
      <w:numPr>
        <w:numId w:val="7"/>
      </w:numPr>
    </w:pPr>
  </w:style>
  <w:style w:type="numbering" w:customStyle="1" w:styleId="WWNum8">
    <w:name w:val="WWNum8"/>
    <w:basedOn w:val="Bezlisty"/>
    <w:pPr>
      <w:numPr>
        <w:numId w:val="8"/>
      </w:numPr>
    </w:pPr>
  </w:style>
  <w:style w:type="numbering" w:customStyle="1" w:styleId="WWNum9">
    <w:name w:val="WWNum9"/>
    <w:basedOn w:val="Bezlisty"/>
    <w:pPr>
      <w:numPr>
        <w:numId w:val="9"/>
      </w:numPr>
    </w:pPr>
  </w:style>
  <w:style w:type="numbering" w:customStyle="1" w:styleId="WWNum10">
    <w:name w:val="WWNum10"/>
    <w:basedOn w:val="Bezlisty"/>
    <w:pPr>
      <w:numPr>
        <w:numId w:val="10"/>
      </w:numPr>
    </w:pPr>
  </w:style>
  <w:style w:type="numbering" w:customStyle="1" w:styleId="WWNum11">
    <w:name w:val="WWNum11"/>
    <w:basedOn w:val="Bezlisty"/>
    <w:pPr>
      <w:numPr>
        <w:numId w:val="11"/>
      </w:numPr>
    </w:pPr>
  </w:style>
  <w:style w:type="numbering" w:customStyle="1" w:styleId="WWNum12">
    <w:name w:val="WWNum12"/>
    <w:basedOn w:val="Bezlisty"/>
    <w:pPr>
      <w:numPr>
        <w:numId w:val="12"/>
      </w:numPr>
    </w:pPr>
  </w:style>
  <w:style w:type="numbering" w:customStyle="1" w:styleId="WWNum13">
    <w:name w:val="WWNum13"/>
    <w:basedOn w:val="Bezlisty"/>
    <w:pPr>
      <w:numPr>
        <w:numId w:val="13"/>
      </w:numPr>
    </w:pPr>
  </w:style>
  <w:style w:type="numbering" w:customStyle="1" w:styleId="WWNum14">
    <w:name w:val="WWNum14"/>
    <w:basedOn w:val="Bezlisty"/>
    <w:pPr>
      <w:numPr>
        <w:numId w:val="14"/>
      </w:numPr>
    </w:pPr>
  </w:style>
  <w:style w:type="numbering" w:customStyle="1" w:styleId="WWNum15">
    <w:name w:val="WWNum15"/>
    <w:basedOn w:val="Bezlisty"/>
    <w:pPr>
      <w:numPr>
        <w:numId w:val="85"/>
      </w:numPr>
    </w:pPr>
  </w:style>
  <w:style w:type="numbering" w:customStyle="1" w:styleId="WWNum16">
    <w:name w:val="WWNum16"/>
    <w:basedOn w:val="Bezlisty"/>
    <w:pPr>
      <w:numPr>
        <w:numId w:val="16"/>
      </w:numPr>
    </w:pPr>
  </w:style>
  <w:style w:type="numbering" w:customStyle="1" w:styleId="WWNum17">
    <w:name w:val="WWNum17"/>
    <w:basedOn w:val="Bezlisty"/>
    <w:pPr>
      <w:numPr>
        <w:numId w:val="17"/>
      </w:numPr>
    </w:pPr>
  </w:style>
  <w:style w:type="numbering" w:customStyle="1" w:styleId="WWNum18">
    <w:name w:val="WWNum18"/>
    <w:basedOn w:val="Bezlisty"/>
    <w:pPr>
      <w:numPr>
        <w:numId w:val="18"/>
      </w:numPr>
    </w:pPr>
  </w:style>
  <w:style w:type="numbering" w:customStyle="1" w:styleId="WWNum19">
    <w:name w:val="WWNum19"/>
    <w:basedOn w:val="Bezlisty"/>
    <w:pPr>
      <w:numPr>
        <w:numId w:val="19"/>
      </w:numPr>
    </w:pPr>
  </w:style>
  <w:style w:type="numbering" w:customStyle="1" w:styleId="WWNum20">
    <w:name w:val="WWNum20"/>
    <w:basedOn w:val="Bezlisty"/>
    <w:pPr>
      <w:numPr>
        <w:numId w:val="80"/>
      </w:numPr>
    </w:pPr>
  </w:style>
  <w:style w:type="numbering" w:customStyle="1" w:styleId="WWNum21">
    <w:name w:val="WWNum21"/>
    <w:basedOn w:val="Bezlisty"/>
    <w:pPr>
      <w:numPr>
        <w:numId w:val="21"/>
      </w:numPr>
    </w:pPr>
  </w:style>
  <w:style w:type="numbering" w:customStyle="1" w:styleId="WWNum22">
    <w:name w:val="WWNum22"/>
    <w:basedOn w:val="Bezlisty"/>
    <w:pPr>
      <w:numPr>
        <w:numId w:val="22"/>
      </w:numPr>
    </w:pPr>
  </w:style>
  <w:style w:type="numbering" w:customStyle="1" w:styleId="WWNum23">
    <w:name w:val="WWNum23"/>
    <w:basedOn w:val="Bezlisty"/>
    <w:pPr>
      <w:numPr>
        <w:numId w:val="23"/>
      </w:numPr>
    </w:pPr>
  </w:style>
  <w:style w:type="numbering" w:customStyle="1" w:styleId="WWNum24">
    <w:name w:val="WWNum24"/>
    <w:basedOn w:val="Bezlisty"/>
    <w:pPr>
      <w:numPr>
        <w:numId w:val="24"/>
      </w:numPr>
    </w:pPr>
  </w:style>
  <w:style w:type="numbering" w:customStyle="1" w:styleId="WWNum25">
    <w:name w:val="WWNum25"/>
    <w:basedOn w:val="Bezlisty"/>
    <w:pPr>
      <w:numPr>
        <w:numId w:val="25"/>
      </w:numPr>
    </w:pPr>
  </w:style>
  <w:style w:type="numbering" w:customStyle="1" w:styleId="WWNum26">
    <w:name w:val="WWNum26"/>
    <w:basedOn w:val="Bezlisty"/>
    <w:pPr>
      <w:numPr>
        <w:numId w:val="26"/>
      </w:numPr>
    </w:pPr>
  </w:style>
  <w:style w:type="numbering" w:customStyle="1" w:styleId="WWNum27">
    <w:name w:val="WWNum27"/>
    <w:basedOn w:val="Bezlisty"/>
    <w:pPr>
      <w:numPr>
        <w:numId w:val="27"/>
      </w:numPr>
    </w:pPr>
  </w:style>
  <w:style w:type="numbering" w:customStyle="1" w:styleId="WWNum28">
    <w:name w:val="WWNum28"/>
    <w:basedOn w:val="Bezlisty"/>
    <w:pPr>
      <w:numPr>
        <w:numId w:val="28"/>
      </w:numPr>
    </w:pPr>
  </w:style>
  <w:style w:type="numbering" w:customStyle="1" w:styleId="WWNum29">
    <w:name w:val="WWNum29"/>
    <w:basedOn w:val="Bezlisty"/>
    <w:pPr>
      <w:numPr>
        <w:numId w:val="29"/>
      </w:numPr>
    </w:pPr>
  </w:style>
  <w:style w:type="numbering" w:customStyle="1" w:styleId="WWNum30">
    <w:name w:val="WWNum30"/>
    <w:basedOn w:val="Bezlisty"/>
    <w:pPr>
      <w:numPr>
        <w:numId w:val="30"/>
      </w:numPr>
    </w:pPr>
  </w:style>
  <w:style w:type="numbering" w:customStyle="1" w:styleId="WWNum31">
    <w:name w:val="WWNum31"/>
    <w:basedOn w:val="Bezlisty"/>
    <w:pPr>
      <w:numPr>
        <w:numId w:val="31"/>
      </w:numPr>
    </w:pPr>
  </w:style>
  <w:style w:type="numbering" w:customStyle="1" w:styleId="WWNum32">
    <w:name w:val="WWNum32"/>
    <w:basedOn w:val="Bezlisty"/>
    <w:pPr>
      <w:numPr>
        <w:numId w:val="32"/>
      </w:numPr>
    </w:pPr>
  </w:style>
  <w:style w:type="numbering" w:customStyle="1" w:styleId="WWNum33">
    <w:name w:val="WWNum33"/>
    <w:basedOn w:val="Bezlisty"/>
    <w:pPr>
      <w:numPr>
        <w:numId w:val="33"/>
      </w:numPr>
    </w:pPr>
  </w:style>
  <w:style w:type="numbering" w:customStyle="1" w:styleId="WWNum34">
    <w:name w:val="WWNum34"/>
    <w:basedOn w:val="Bezlisty"/>
    <w:pPr>
      <w:numPr>
        <w:numId w:val="34"/>
      </w:numPr>
    </w:pPr>
  </w:style>
  <w:style w:type="numbering" w:customStyle="1" w:styleId="WWNum35">
    <w:name w:val="WWNum35"/>
    <w:basedOn w:val="Bezlisty"/>
    <w:pPr>
      <w:numPr>
        <w:numId w:val="35"/>
      </w:numPr>
    </w:pPr>
  </w:style>
  <w:style w:type="numbering" w:customStyle="1" w:styleId="WWNum36">
    <w:name w:val="WWNum36"/>
    <w:basedOn w:val="Bezlisty"/>
    <w:pPr>
      <w:numPr>
        <w:numId w:val="36"/>
      </w:numPr>
    </w:pPr>
  </w:style>
  <w:style w:type="numbering" w:customStyle="1" w:styleId="WWNum37">
    <w:name w:val="WWNum37"/>
    <w:basedOn w:val="Bezlisty"/>
    <w:pPr>
      <w:numPr>
        <w:numId w:val="37"/>
      </w:numPr>
    </w:pPr>
  </w:style>
  <w:style w:type="numbering" w:customStyle="1" w:styleId="WWNum38">
    <w:name w:val="WWNum38"/>
    <w:basedOn w:val="Bezlisty"/>
    <w:pPr>
      <w:numPr>
        <w:numId w:val="38"/>
      </w:numPr>
    </w:pPr>
  </w:style>
  <w:style w:type="numbering" w:customStyle="1" w:styleId="WWNum39">
    <w:name w:val="WWNum39"/>
    <w:basedOn w:val="Bezlisty"/>
    <w:pPr>
      <w:numPr>
        <w:numId w:val="39"/>
      </w:numPr>
    </w:pPr>
  </w:style>
  <w:style w:type="numbering" w:customStyle="1" w:styleId="WWNum40">
    <w:name w:val="WWNum40"/>
    <w:basedOn w:val="Bezlisty"/>
    <w:pPr>
      <w:numPr>
        <w:numId w:val="40"/>
      </w:numPr>
    </w:pPr>
  </w:style>
  <w:style w:type="numbering" w:customStyle="1" w:styleId="WWNum41">
    <w:name w:val="WWNum41"/>
    <w:basedOn w:val="Bezlisty"/>
    <w:pPr>
      <w:numPr>
        <w:numId w:val="41"/>
      </w:numPr>
    </w:pPr>
  </w:style>
  <w:style w:type="numbering" w:customStyle="1" w:styleId="WWNum42">
    <w:name w:val="WWNum42"/>
    <w:basedOn w:val="Bezlisty"/>
    <w:pPr>
      <w:numPr>
        <w:numId w:val="42"/>
      </w:numPr>
    </w:pPr>
  </w:style>
  <w:style w:type="numbering" w:customStyle="1" w:styleId="WWNum43">
    <w:name w:val="WWNum43"/>
    <w:basedOn w:val="Bezlisty"/>
    <w:pPr>
      <w:numPr>
        <w:numId w:val="43"/>
      </w:numPr>
    </w:pPr>
  </w:style>
  <w:style w:type="numbering" w:customStyle="1" w:styleId="WWNum44">
    <w:name w:val="WWNum44"/>
    <w:basedOn w:val="Bezlisty"/>
    <w:pPr>
      <w:numPr>
        <w:numId w:val="76"/>
      </w:numPr>
    </w:pPr>
  </w:style>
  <w:style w:type="numbering" w:customStyle="1" w:styleId="WWNum45">
    <w:name w:val="WWNum45"/>
    <w:basedOn w:val="Bezlisty"/>
    <w:pPr>
      <w:numPr>
        <w:numId w:val="44"/>
      </w:numPr>
    </w:pPr>
  </w:style>
  <w:style w:type="numbering" w:customStyle="1" w:styleId="WWNum46">
    <w:name w:val="WWNum46"/>
    <w:basedOn w:val="Bezlisty"/>
    <w:pPr>
      <w:numPr>
        <w:numId w:val="45"/>
      </w:numPr>
    </w:pPr>
  </w:style>
  <w:style w:type="numbering" w:customStyle="1" w:styleId="WWNum47">
    <w:name w:val="WWNum47"/>
    <w:basedOn w:val="Bezlisty"/>
    <w:pPr>
      <w:numPr>
        <w:numId w:val="78"/>
      </w:numPr>
    </w:pPr>
  </w:style>
  <w:style w:type="numbering" w:customStyle="1" w:styleId="WWNum48">
    <w:name w:val="WWNum48"/>
    <w:basedOn w:val="Bezlisty"/>
    <w:pPr>
      <w:numPr>
        <w:numId w:val="47"/>
      </w:numPr>
    </w:pPr>
  </w:style>
  <w:style w:type="numbering" w:customStyle="1" w:styleId="WWNum49">
    <w:name w:val="WWNum49"/>
    <w:basedOn w:val="Bezlisty"/>
    <w:pPr>
      <w:numPr>
        <w:numId w:val="48"/>
      </w:numPr>
    </w:pPr>
  </w:style>
  <w:style w:type="numbering" w:customStyle="1" w:styleId="WWNum50">
    <w:name w:val="WWNum50"/>
    <w:basedOn w:val="Bezlisty"/>
    <w:pPr>
      <w:numPr>
        <w:numId w:val="49"/>
      </w:numPr>
    </w:pPr>
  </w:style>
  <w:style w:type="numbering" w:customStyle="1" w:styleId="WWNum51">
    <w:name w:val="WWNum51"/>
    <w:basedOn w:val="Bezlisty"/>
    <w:pPr>
      <w:numPr>
        <w:numId w:val="50"/>
      </w:numPr>
    </w:pPr>
  </w:style>
  <w:style w:type="numbering" w:customStyle="1" w:styleId="WWNum52">
    <w:name w:val="WWNum52"/>
    <w:basedOn w:val="Bezlisty"/>
    <w:pPr>
      <w:numPr>
        <w:numId w:val="51"/>
      </w:numPr>
    </w:pPr>
  </w:style>
  <w:style w:type="numbering" w:customStyle="1" w:styleId="WWNum53">
    <w:name w:val="WWNum53"/>
    <w:basedOn w:val="Bezlisty"/>
    <w:pPr>
      <w:numPr>
        <w:numId w:val="52"/>
      </w:numPr>
    </w:pPr>
  </w:style>
  <w:style w:type="numbering" w:customStyle="1" w:styleId="WWNum54">
    <w:name w:val="WWNum54"/>
    <w:basedOn w:val="Bezlisty"/>
    <w:pPr>
      <w:numPr>
        <w:numId w:val="53"/>
      </w:numPr>
    </w:pPr>
  </w:style>
  <w:style w:type="numbering" w:customStyle="1" w:styleId="WWNum55">
    <w:name w:val="WWNum55"/>
    <w:basedOn w:val="Bezlisty"/>
    <w:pPr>
      <w:numPr>
        <w:numId w:val="54"/>
      </w:numPr>
    </w:pPr>
  </w:style>
  <w:style w:type="numbering" w:customStyle="1" w:styleId="WWNum56">
    <w:name w:val="WWNum56"/>
    <w:basedOn w:val="Bezlisty"/>
    <w:pPr>
      <w:numPr>
        <w:numId w:val="55"/>
      </w:numPr>
    </w:pPr>
  </w:style>
  <w:style w:type="numbering" w:customStyle="1" w:styleId="WWNum57">
    <w:name w:val="WWNum57"/>
    <w:basedOn w:val="Bezlisty"/>
    <w:pPr>
      <w:numPr>
        <w:numId w:val="56"/>
      </w:numPr>
    </w:pPr>
  </w:style>
  <w:style w:type="numbering" w:customStyle="1" w:styleId="WWNum58">
    <w:name w:val="WWNum58"/>
    <w:basedOn w:val="Bezlisty"/>
    <w:pPr>
      <w:numPr>
        <w:numId w:val="57"/>
      </w:numPr>
    </w:pPr>
  </w:style>
  <w:style w:type="character" w:customStyle="1" w:styleId="AkapitzlistZnak">
    <w:name w:val="Akapit z listą Znak"/>
    <w:aliases w:val="L1 Znak,Numerowanie Znak,List Paragraph Znak"/>
    <w:link w:val="Akapitzlist"/>
    <w:uiPriority w:val="99"/>
    <w:locked/>
    <w:rsid w:val="004A724F"/>
    <w:rPr>
      <w:rFonts w:ascii="Calibri" w:eastAsia="Lucida Sans Unicode" w:hAnsi="Calibri" w:cs="Calibri"/>
      <w:sz w:val="24"/>
      <w:szCs w:val="22"/>
    </w:rPr>
  </w:style>
  <w:style w:type="paragraph" w:customStyle="1" w:styleId="Default">
    <w:name w:val="Default"/>
    <w:rsid w:val="004A724F"/>
    <w:pPr>
      <w:widowControl/>
      <w:autoSpaceDE w:val="0"/>
      <w:adjustRightInd w:val="0"/>
      <w:textAlignment w:val="auto"/>
    </w:pPr>
    <w:rPr>
      <w:rFonts w:ascii="Arial" w:eastAsia="Calibri" w:hAnsi="Arial" w:cs="Arial"/>
      <w:color w:val="000000"/>
      <w:kern w:val="0"/>
      <w:sz w:val="24"/>
      <w:szCs w:val="24"/>
    </w:rPr>
  </w:style>
  <w:style w:type="character" w:styleId="Hipercze">
    <w:name w:val="Hyperlink"/>
    <w:uiPriority w:val="99"/>
    <w:semiHidden/>
    <w:unhideWhenUsed/>
    <w:rsid w:val="00782B0C"/>
    <w:rPr>
      <w:color w:val="0000FF"/>
      <w:u w:val="single"/>
    </w:rPr>
  </w:style>
  <w:style w:type="character" w:styleId="Odwoaniedokomentarza">
    <w:name w:val="annotation reference"/>
    <w:basedOn w:val="Domylnaczcionkaakapitu"/>
    <w:uiPriority w:val="99"/>
    <w:semiHidden/>
    <w:unhideWhenUsed/>
    <w:rsid w:val="004966E7"/>
    <w:rPr>
      <w:sz w:val="16"/>
      <w:szCs w:val="16"/>
    </w:rPr>
  </w:style>
  <w:style w:type="paragraph" w:styleId="Tekstkomentarza">
    <w:name w:val="annotation text"/>
    <w:basedOn w:val="Normalny"/>
    <w:link w:val="TekstkomentarzaZnak"/>
    <w:uiPriority w:val="99"/>
    <w:semiHidden/>
    <w:unhideWhenUsed/>
    <w:rsid w:val="004966E7"/>
  </w:style>
  <w:style w:type="character" w:customStyle="1" w:styleId="TekstkomentarzaZnak">
    <w:name w:val="Tekst komentarza Znak"/>
    <w:basedOn w:val="Domylnaczcionkaakapitu"/>
    <w:link w:val="Tekstkomentarza"/>
    <w:uiPriority w:val="99"/>
    <w:semiHidden/>
    <w:rsid w:val="004966E7"/>
  </w:style>
  <w:style w:type="paragraph" w:styleId="Tematkomentarza">
    <w:name w:val="annotation subject"/>
    <w:basedOn w:val="Tekstkomentarza"/>
    <w:next w:val="Tekstkomentarza"/>
    <w:link w:val="TematkomentarzaZnak"/>
    <w:uiPriority w:val="99"/>
    <w:semiHidden/>
    <w:unhideWhenUsed/>
    <w:rsid w:val="004966E7"/>
    <w:rPr>
      <w:b/>
      <w:bCs/>
    </w:rPr>
  </w:style>
  <w:style w:type="character" w:customStyle="1" w:styleId="TematkomentarzaZnak">
    <w:name w:val="Temat komentarza Znak"/>
    <w:basedOn w:val="TekstkomentarzaZnak"/>
    <w:link w:val="Tematkomentarza"/>
    <w:uiPriority w:val="99"/>
    <w:semiHidden/>
    <w:rsid w:val="004966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13</Pages>
  <Words>7674</Words>
  <Characters>46047</Characters>
  <Application>Microsoft Office Word</Application>
  <DocSecurity>0</DocSecurity>
  <Lines>383</Lines>
  <Paragraphs>107</Paragraphs>
  <ScaleCrop>false</ScaleCrop>
  <HeadingPairs>
    <vt:vector size="2" baseType="variant">
      <vt:variant>
        <vt:lpstr>Tytuł</vt:lpstr>
      </vt:variant>
      <vt:variant>
        <vt:i4>1</vt:i4>
      </vt:variant>
    </vt:vector>
  </HeadingPairs>
  <TitlesOfParts>
    <vt:vector size="1" baseType="lpstr">
      <vt:lpstr>Umowa Nr</vt:lpstr>
    </vt:vector>
  </TitlesOfParts>
  <Company/>
  <LinksUpToDate>false</LinksUpToDate>
  <CharactersWithSpaces>53614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dc:title>
  <dc:creator>xxx</dc:creator>
  <cp:lastModifiedBy>Gmina Dzierzgoń</cp:lastModifiedBy>
  <cp:revision>3</cp:revision>
  <cp:lastPrinted>2022-12-01T11:47:00Z</cp:lastPrinted>
  <dcterms:created xsi:type="dcterms:W3CDTF">2024-07-26T11:58:00Z</dcterms:created>
  <dcterms:modified xsi:type="dcterms:W3CDTF">2024-07-26T12:11:00Z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JerzyS</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