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BAC58" w14:textId="79A9F17C" w:rsidR="004B0065" w:rsidRPr="000B2C99" w:rsidRDefault="004B0065" w:rsidP="000B2C99">
      <w:pPr>
        <w:spacing w:after="120"/>
        <w:rPr>
          <w:rFonts w:eastAsia="Times New Roman" w:cstheme="minorHAnsi"/>
          <w:sz w:val="24"/>
          <w:szCs w:val="24"/>
          <w:lang w:eastAsia="pl-PL"/>
        </w:rPr>
      </w:pPr>
      <w:r w:rsidRPr="000B2C99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Pr="000B2C99">
        <w:rPr>
          <w:rFonts w:eastAsia="Times New Roman" w:cstheme="minorHAnsi"/>
          <w:sz w:val="24"/>
          <w:szCs w:val="24"/>
          <w:lang w:eastAsia="pl-PL"/>
        </w:rPr>
        <w:t xml:space="preserve">Czyżew </w:t>
      </w:r>
      <w:r w:rsidR="003B7700">
        <w:rPr>
          <w:rFonts w:eastAsia="Times New Roman" w:cstheme="minorHAnsi"/>
          <w:sz w:val="24"/>
          <w:szCs w:val="24"/>
          <w:lang w:eastAsia="pl-PL"/>
        </w:rPr>
        <w:t>0</w:t>
      </w:r>
      <w:r w:rsidR="00A13D42">
        <w:rPr>
          <w:rFonts w:eastAsia="Times New Roman" w:cstheme="minorHAnsi"/>
          <w:sz w:val="24"/>
          <w:szCs w:val="24"/>
          <w:lang w:eastAsia="pl-PL"/>
        </w:rPr>
        <w:t>8</w:t>
      </w:r>
      <w:r w:rsidR="009D346D" w:rsidRPr="000B2C99">
        <w:rPr>
          <w:rFonts w:eastAsia="Times New Roman" w:cstheme="minorHAnsi"/>
          <w:sz w:val="24"/>
          <w:szCs w:val="24"/>
          <w:lang w:eastAsia="pl-PL"/>
        </w:rPr>
        <w:t>.1</w:t>
      </w:r>
      <w:r w:rsidR="003B7700">
        <w:rPr>
          <w:rFonts w:eastAsia="Times New Roman" w:cstheme="minorHAnsi"/>
          <w:sz w:val="24"/>
          <w:szCs w:val="24"/>
          <w:lang w:eastAsia="pl-PL"/>
        </w:rPr>
        <w:t>1</w:t>
      </w:r>
      <w:r w:rsidR="009D346D" w:rsidRPr="000B2C99">
        <w:rPr>
          <w:rFonts w:eastAsia="Times New Roman" w:cstheme="minorHAnsi"/>
          <w:sz w:val="24"/>
          <w:szCs w:val="24"/>
          <w:lang w:eastAsia="pl-PL"/>
        </w:rPr>
        <w:t>.2022</w:t>
      </w:r>
      <w:r w:rsidRPr="000B2C99">
        <w:rPr>
          <w:rFonts w:eastAsia="Times New Roman" w:cstheme="minorHAnsi"/>
          <w:sz w:val="24"/>
          <w:szCs w:val="24"/>
          <w:lang w:eastAsia="pl-PL"/>
        </w:rPr>
        <w:t xml:space="preserve"> r.</w:t>
      </w:r>
    </w:p>
    <w:p w14:paraId="647F3A7E" w14:textId="32EB798E" w:rsidR="004B0065" w:rsidRPr="000B2C99" w:rsidRDefault="004B0065" w:rsidP="000B2C99">
      <w:pPr>
        <w:spacing w:after="120"/>
        <w:rPr>
          <w:rFonts w:eastAsia="Times New Roman" w:cstheme="minorHAnsi"/>
          <w:sz w:val="24"/>
          <w:szCs w:val="24"/>
          <w:lang w:eastAsia="pl-PL"/>
        </w:rPr>
      </w:pPr>
      <w:r w:rsidRPr="000B2C99">
        <w:rPr>
          <w:rFonts w:eastAsia="Times New Roman" w:cstheme="minorHAnsi"/>
          <w:sz w:val="24"/>
          <w:szCs w:val="24"/>
          <w:lang w:eastAsia="pl-PL"/>
        </w:rPr>
        <w:t>RG.271.</w:t>
      </w:r>
      <w:r w:rsidR="009D346D" w:rsidRPr="000B2C99">
        <w:rPr>
          <w:rFonts w:eastAsia="Times New Roman" w:cstheme="minorHAnsi"/>
          <w:sz w:val="24"/>
          <w:szCs w:val="24"/>
          <w:lang w:eastAsia="pl-PL"/>
        </w:rPr>
        <w:t>25</w:t>
      </w:r>
      <w:r w:rsidRPr="000B2C99">
        <w:rPr>
          <w:rFonts w:eastAsia="Times New Roman" w:cstheme="minorHAnsi"/>
          <w:sz w:val="24"/>
          <w:szCs w:val="24"/>
          <w:lang w:eastAsia="pl-PL"/>
        </w:rPr>
        <w:t>-</w:t>
      </w:r>
      <w:r w:rsidR="003B7700">
        <w:rPr>
          <w:rFonts w:eastAsia="Times New Roman" w:cstheme="minorHAnsi"/>
          <w:sz w:val="24"/>
          <w:szCs w:val="24"/>
          <w:lang w:eastAsia="pl-PL"/>
        </w:rPr>
        <w:t>5</w:t>
      </w:r>
      <w:r w:rsidRPr="000B2C99">
        <w:rPr>
          <w:rFonts w:eastAsia="Times New Roman" w:cstheme="minorHAnsi"/>
          <w:sz w:val="24"/>
          <w:szCs w:val="24"/>
          <w:lang w:eastAsia="pl-PL"/>
        </w:rPr>
        <w:t>.202</w:t>
      </w:r>
      <w:r w:rsidR="009D346D" w:rsidRPr="000B2C99">
        <w:rPr>
          <w:rFonts w:eastAsia="Times New Roman" w:cstheme="minorHAnsi"/>
          <w:sz w:val="24"/>
          <w:szCs w:val="24"/>
          <w:lang w:eastAsia="pl-PL"/>
        </w:rPr>
        <w:t>2</w:t>
      </w:r>
    </w:p>
    <w:p w14:paraId="108DB090" w14:textId="77777777" w:rsidR="004B0065" w:rsidRPr="000B2C99" w:rsidRDefault="004B0065" w:rsidP="000B2C99">
      <w:pPr>
        <w:spacing w:after="120"/>
        <w:jc w:val="center"/>
        <w:rPr>
          <w:rFonts w:eastAsia="Times New Roman" w:cstheme="minorHAnsi"/>
          <w:sz w:val="24"/>
          <w:szCs w:val="24"/>
          <w:lang w:eastAsia="pl-PL"/>
        </w:rPr>
      </w:pPr>
    </w:p>
    <w:p w14:paraId="773E3337" w14:textId="77777777" w:rsidR="004B0065" w:rsidRPr="000B2C99" w:rsidRDefault="004B0065" w:rsidP="000B2C99">
      <w:pPr>
        <w:spacing w:after="120"/>
        <w:jc w:val="right"/>
        <w:rPr>
          <w:rFonts w:eastAsia="Times New Roman" w:cstheme="minorHAnsi"/>
          <w:sz w:val="24"/>
          <w:szCs w:val="24"/>
          <w:lang w:eastAsia="pl-PL"/>
        </w:rPr>
      </w:pPr>
      <w:r w:rsidRPr="000B2C99">
        <w:rPr>
          <w:rFonts w:eastAsia="Times New Roman" w:cstheme="minorHAnsi"/>
          <w:sz w:val="24"/>
          <w:szCs w:val="24"/>
          <w:lang w:eastAsia="pl-PL"/>
        </w:rPr>
        <w:t>Do wszystkich Wykonawców ubiegających  się o udzielenie Zamówienia</w:t>
      </w:r>
    </w:p>
    <w:p w14:paraId="283FC376" w14:textId="77777777" w:rsidR="004B0065" w:rsidRPr="000B2C99" w:rsidRDefault="004B0065" w:rsidP="000B2C99">
      <w:pPr>
        <w:spacing w:after="120"/>
        <w:jc w:val="center"/>
        <w:rPr>
          <w:rFonts w:eastAsia="Times New Roman" w:cstheme="minorHAnsi"/>
          <w:sz w:val="24"/>
          <w:szCs w:val="24"/>
          <w:lang w:eastAsia="pl-PL"/>
        </w:rPr>
      </w:pPr>
    </w:p>
    <w:p w14:paraId="313A50B9" w14:textId="1905E3C2" w:rsidR="004B0065" w:rsidRPr="000B2C99" w:rsidRDefault="004B0065" w:rsidP="000B2C99">
      <w:pPr>
        <w:pStyle w:val="Default"/>
        <w:spacing w:after="120" w:line="276" w:lineRule="auto"/>
        <w:jc w:val="both"/>
        <w:rPr>
          <w:rFonts w:asciiTheme="minorHAnsi" w:hAnsiTheme="minorHAnsi" w:cstheme="minorHAnsi"/>
          <w:color w:val="auto"/>
        </w:rPr>
      </w:pPr>
      <w:r w:rsidRPr="000B2C99">
        <w:rPr>
          <w:rFonts w:asciiTheme="minorHAnsi" w:eastAsia="Times New Roman" w:hAnsiTheme="minorHAnsi" w:cstheme="minorHAnsi"/>
          <w:color w:val="auto"/>
          <w:lang w:eastAsia="pl-PL"/>
        </w:rPr>
        <w:t xml:space="preserve">Dotyczy : postępowania o udzielenie zamówienia publicznego prowadzonego w trybie podstawowym, stosownie do treści art. 275 ust. </w:t>
      </w:r>
      <w:r w:rsidR="009D346D" w:rsidRPr="000B2C99">
        <w:rPr>
          <w:rFonts w:asciiTheme="minorHAnsi" w:eastAsia="Times New Roman" w:hAnsiTheme="minorHAnsi" w:cstheme="minorHAnsi"/>
          <w:color w:val="auto"/>
          <w:lang w:eastAsia="pl-PL"/>
        </w:rPr>
        <w:t>2</w:t>
      </w:r>
      <w:r w:rsidRPr="000B2C99">
        <w:rPr>
          <w:rFonts w:asciiTheme="minorHAnsi" w:eastAsia="Times New Roman" w:hAnsiTheme="minorHAnsi" w:cstheme="minorHAnsi"/>
          <w:color w:val="auto"/>
          <w:lang w:eastAsia="pl-PL"/>
        </w:rPr>
        <w:t xml:space="preserve"> ustawy PZP, na </w:t>
      </w:r>
      <w:r w:rsidRPr="000B2C99">
        <w:rPr>
          <w:rFonts w:asciiTheme="minorHAnsi" w:hAnsiTheme="minorHAnsi" w:cstheme="minorHAnsi"/>
          <w:color w:val="auto"/>
        </w:rPr>
        <w:t>roboty budowlane pn. : ,,</w:t>
      </w:r>
      <w:r w:rsidR="009D346D" w:rsidRPr="00B35BE5">
        <w:rPr>
          <w:rFonts w:asciiTheme="minorHAnsi" w:hAnsiTheme="minorHAnsi" w:cstheme="minorHAnsi"/>
          <w:b/>
          <w:bCs/>
          <w:color w:val="auto"/>
        </w:rPr>
        <w:t>Budowa przedszkola miejsko-gminnego w Czyżewie</w:t>
      </w:r>
      <w:r w:rsidRPr="000B2C99">
        <w:rPr>
          <w:rFonts w:asciiTheme="minorHAnsi" w:hAnsiTheme="minorHAnsi" w:cstheme="minorHAnsi"/>
          <w:color w:val="auto"/>
        </w:rPr>
        <w:t>”</w:t>
      </w:r>
    </w:p>
    <w:p w14:paraId="25378E4B" w14:textId="683DD5C2" w:rsidR="004B0065" w:rsidRPr="000B2C99" w:rsidRDefault="004B0065" w:rsidP="000B2C99">
      <w:pPr>
        <w:pStyle w:val="Default"/>
        <w:spacing w:after="120" w:line="276" w:lineRule="auto"/>
        <w:jc w:val="both"/>
        <w:rPr>
          <w:rFonts w:asciiTheme="minorHAnsi" w:hAnsiTheme="minorHAnsi" w:cstheme="minorHAnsi"/>
          <w:color w:val="auto"/>
        </w:rPr>
      </w:pPr>
      <w:r w:rsidRPr="000B2C99">
        <w:rPr>
          <w:rFonts w:asciiTheme="minorHAnsi" w:hAnsiTheme="minorHAnsi" w:cstheme="minorHAnsi"/>
          <w:color w:val="auto"/>
        </w:rPr>
        <w:t xml:space="preserve">Postępowanie ogłoszone w Biuletynie Zamówień Publicznych </w:t>
      </w:r>
      <w:r w:rsidR="009D346D" w:rsidRPr="000B2C99">
        <w:rPr>
          <w:rFonts w:asciiTheme="minorHAnsi" w:hAnsiTheme="minorHAnsi" w:cstheme="minorHAnsi"/>
          <w:color w:val="auto"/>
        </w:rPr>
        <w:t xml:space="preserve">ezamowienia.gov.pl </w:t>
      </w:r>
      <w:r w:rsidRPr="000B2C99">
        <w:rPr>
          <w:rFonts w:asciiTheme="minorHAnsi" w:hAnsiTheme="minorHAnsi" w:cstheme="minorHAnsi"/>
          <w:color w:val="auto"/>
        </w:rPr>
        <w:t xml:space="preserve"> pod nr 202</w:t>
      </w:r>
      <w:r w:rsidR="009D346D" w:rsidRPr="000B2C99">
        <w:rPr>
          <w:rFonts w:asciiTheme="minorHAnsi" w:hAnsiTheme="minorHAnsi" w:cstheme="minorHAnsi"/>
          <w:color w:val="auto"/>
        </w:rPr>
        <w:t>2</w:t>
      </w:r>
      <w:r w:rsidRPr="000B2C99">
        <w:rPr>
          <w:rFonts w:asciiTheme="minorHAnsi" w:hAnsiTheme="minorHAnsi" w:cstheme="minorHAnsi"/>
          <w:color w:val="auto"/>
        </w:rPr>
        <w:t>/BZP 00</w:t>
      </w:r>
      <w:r w:rsidR="009D346D" w:rsidRPr="000B2C99">
        <w:rPr>
          <w:rFonts w:asciiTheme="minorHAnsi" w:hAnsiTheme="minorHAnsi" w:cstheme="minorHAnsi"/>
          <w:color w:val="auto"/>
        </w:rPr>
        <w:t>391448/01</w:t>
      </w:r>
      <w:r w:rsidRPr="000B2C99">
        <w:rPr>
          <w:rFonts w:asciiTheme="minorHAnsi" w:hAnsiTheme="minorHAnsi" w:cstheme="minorHAnsi"/>
          <w:color w:val="auto"/>
        </w:rPr>
        <w:t xml:space="preserve"> </w:t>
      </w:r>
      <w:r w:rsidR="009D346D" w:rsidRPr="000B2C99">
        <w:rPr>
          <w:rFonts w:asciiTheme="minorHAnsi" w:hAnsiTheme="minorHAnsi" w:cstheme="minorHAnsi"/>
          <w:color w:val="auto"/>
        </w:rPr>
        <w:t>w</w:t>
      </w:r>
      <w:r w:rsidRPr="000B2C99">
        <w:rPr>
          <w:rFonts w:asciiTheme="minorHAnsi" w:hAnsiTheme="minorHAnsi" w:cstheme="minorHAnsi"/>
          <w:color w:val="auto"/>
        </w:rPr>
        <w:t xml:space="preserve"> dni</w:t>
      </w:r>
      <w:r w:rsidR="009D346D" w:rsidRPr="000B2C99">
        <w:rPr>
          <w:rFonts w:asciiTheme="minorHAnsi" w:hAnsiTheme="minorHAnsi" w:cstheme="minorHAnsi"/>
          <w:color w:val="auto"/>
        </w:rPr>
        <w:t>u</w:t>
      </w:r>
      <w:r w:rsidRPr="000B2C99">
        <w:rPr>
          <w:rFonts w:asciiTheme="minorHAnsi" w:hAnsiTheme="minorHAnsi" w:cstheme="minorHAnsi"/>
          <w:color w:val="auto"/>
        </w:rPr>
        <w:t xml:space="preserve"> 202</w:t>
      </w:r>
      <w:r w:rsidR="009D346D" w:rsidRPr="000B2C99">
        <w:rPr>
          <w:rFonts w:asciiTheme="minorHAnsi" w:hAnsiTheme="minorHAnsi" w:cstheme="minorHAnsi"/>
          <w:color w:val="auto"/>
        </w:rPr>
        <w:t>2</w:t>
      </w:r>
      <w:r w:rsidRPr="000B2C99">
        <w:rPr>
          <w:rFonts w:asciiTheme="minorHAnsi" w:hAnsiTheme="minorHAnsi" w:cstheme="minorHAnsi"/>
          <w:color w:val="auto"/>
        </w:rPr>
        <w:t>-</w:t>
      </w:r>
      <w:r w:rsidR="009D346D" w:rsidRPr="000B2C99">
        <w:rPr>
          <w:rFonts w:asciiTheme="minorHAnsi" w:hAnsiTheme="minorHAnsi" w:cstheme="minorHAnsi"/>
          <w:color w:val="auto"/>
        </w:rPr>
        <w:t>10</w:t>
      </w:r>
      <w:r w:rsidRPr="000B2C99">
        <w:rPr>
          <w:rFonts w:asciiTheme="minorHAnsi" w:hAnsiTheme="minorHAnsi" w:cstheme="minorHAnsi"/>
          <w:color w:val="auto"/>
        </w:rPr>
        <w:t>-</w:t>
      </w:r>
      <w:r w:rsidR="009D346D" w:rsidRPr="000B2C99">
        <w:rPr>
          <w:rFonts w:asciiTheme="minorHAnsi" w:hAnsiTheme="minorHAnsi" w:cstheme="minorHAnsi"/>
          <w:color w:val="auto"/>
        </w:rPr>
        <w:t>13</w:t>
      </w:r>
      <w:r w:rsidR="00E42BC2">
        <w:rPr>
          <w:rFonts w:asciiTheme="minorHAnsi" w:hAnsiTheme="minorHAnsi" w:cstheme="minorHAnsi"/>
          <w:color w:val="auto"/>
        </w:rPr>
        <w:t xml:space="preserve"> oraz nr 2022/BZP 00410253/01 z dnia 26.10.2022r, nr 2022/BZP 00419695/01 z dnia 02.11.2022r</w:t>
      </w:r>
    </w:p>
    <w:p w14:paraId="31A6D995" w14:textId="77777777" w:rsidR="004B0065" w:rsidRPr="000B2C99" w:rsidRDefault="004B0065" w:rsidP="000B2C99">
      <w:pPr>
        <w:spacing w:after="120"/>
        <w:jc w:val="center"/>
        <w:rPr>
          <w:rFonts w:eastAsia="Times New Roman" w:cstheme="minorHAnsi"/>
          <w:sz w:val="24"/>
          <w:szCs w:val="24"/>
          <w:lang w:eastAsia="pl-PL"/>
        </w:rPr>
      </w:pPr>
    </w:p>
    <w:p w14:paraId="68F602AB" w14:textId="63FF568D" w:rsidR="004B0065" w:rsidRPr="00B35BE5" w:rsidRDefault="004B0065" w:rsidP="000B2C99">
      <w:pPr>
        <w:spacing w:after="120"/>
        <w:jc w:val="center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B35BE5">
        <w:rPr>
          <w:rFonts w:eastAsia="Times New Roman" w:cstheme="minorHAnsi"/>
          <w:b/>
          <w:bCs/>
          <w:sz w:val="24"/>
          <w:szCs w:val="24"/>
          <w:lang w:eastAsia="pl-PL"/>
        </w:rPr>
        <w:t>WYJAŚNIENIE TREŚCI SWZ</w:t>
      </w:r>
    </w:p>
    <w:p w14:paraId="625D2931" w14:textId="66399C6C" w:rsidR="000F5CAE" w:rsidRPr="000B2C99" w:rsidRDefault="004B0065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eastAsia="Times New Roman" w:cstheme="minorHAnsi"/>
          <w:sz w:val="24"/>
          <w:szCs w:val="24"/>
          <w:lang w:eastAsia="pl-PL"/>
        </w:rPr>
        <w:t>Gmina Czyżew, działając zgodnie z art. 284 ust. 2 i 6  ustawy z dnia 11 września 2019r. – Prawo zamówień publicznych (Dz. U. 20</w:t>
      </w:r>
      <w:r w:rsidR="00EC67D6" w:rsidRPr="000B2C99">
        <w:rPr>
          <w:rFonts w:eastAsia="Times New Roman" w:cstheme="minorHAnsi"/>
          <w:sz w:val="24"/>
          <w:szCs w:val="24"/>
          <w:lang w:eastAsia="pl-PL"/>
        </w:rPr>
        <w:t>2</w:t>
      </w:r>
      <w:r w:rsidR="009D346D" w:rsidRPr="000B2C99">
        <w:rPr>
          <w:rFonts w:eastAsia="Times New Roman" w:cstheme="minorHAnsi"/>
          <w:sz w:val="24"/>
          <w:szCs w:val="24"/>
          <w:lang w:eastAsia="pl-PL"/>
        </w:rPr>
        <w:t>2</w:t>
      </w:r>
      <w:r w:rsidRPr="000B2C99">
        <w:rPr>
          <w:rFonts w:eastAsia="Times New Roman" w:cstheme="minorHAnsi"/>
          <w:sz w:val="24"/>
          <w:szCs w:val="24"/>
          <w:lang w:eastAsia="pl-PL"/>
        </w:rPr>
        <w:t xml:space="preserve"> r.  poz. </w:t>
      </w:r>
      <w:r w:rsidR="00EC67D6" w:rsidRPr="000B2C99">
        <w:rPr>
          <w:rFonts w:eastAsia="Times New Roman" w:cstheme="minorHAnsi"/>
          <w:sz w:val="24"/>
          <w:szCs w:val="24"/>
          <w:lang w:eastAsia="pl-PL"/>
        </w:rPr>
        <w:t>1</w:t>
      </w:r>
      <w:r w:rsidR="009D346D" w:rsidRPr="000B2C99">
        <w:rPr>
          <w:rFonts w:eastAsia="Times New Roman" w:cstheme="minorHAnsi"/>
          <w:sz w:val="24"/>
          <w:szCs w:val="24"/>
          <w:lang w:eastAsia="pl-PL"/>
        </w:rPr>
        <w:t>710 ze zm.</w:t>
      </w:r>
      <w:r w:rsidRPr="000B2C99">
        <w:rPr>
          <w:rFonts w:eastAsia="Times New Roman" w:cstheme="minorHAnsi"/>
          <w:sz w:val="24"/>
          <w:szCs w:val="24"/>
          <w:lang w:eastAsia="pl-PL"/>
        </w:rPr>
        <w:t>), informuje że w ww. postępowaniu wpłynęły od Wykonawców następujące wnioski o wyjaśnienie treści SWZ oraz udziela wyjaśnień treści SWZ w następującym zakresie:</w:t>
      </w:r>
    </w:p>
    <w:p w14:paraId="0AABDC7E" w14:textId="7CF9FB3D" w:rsidR="00F160C4" w:rsidRPr="00C31E51" w:rsidRDefault="004B0065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>Zapytanie 1</w:t>
      </w:r>
    </w:p>
    <w:p w14:paraId="3FAA92C9" w14:textId="29FC4ED9" w:rsidR="007551AD" w:rsidRPr="000B2C99" w:rsidRDefault="009D346D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Proszę o specyfikację wyposażenia kuchni: Proszę o specyfikację i parametry chłodziarki </w:t>
      </w:r>
    </w:p>
    <w:p w14:paraId="23AFAE65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5C93D4B4" w14:textId="77777777" w:rsidR="00641741" w:rsidRPr="000B2C99" w:rsidRDefault="00641741" w:rsidP="000B2C99">
      <w:pPr>
        <w:spacing w:after="120"/>
        <w:rPr>
          <w:rFonts w:cstheme="minorHAnsi"/>
          <w:color w:val="2D2D2D"/>
          <w:sz w:val="24"/>
          <w:szCs w:val="24"/>
          <w:shd w:val="clear" w:color="auto" w:fill="FFFFFF"/>
        </w:rPr>
      </w:pPr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t>Chłodziarka</w:t>
      </w:r>
    </w:p>
    <w:p w14:paraId="2E53E29F" w14:textId="77777777" w:rsidR="00641741" w:rsidRPr="000B2C99" w:rsidRDefault="00641741" w:rsidP="000B2C99">
      <w:pPr>
        <w:spacing w:after="120"/>
        <w:rPr>
          <w:rFonts w:cstheme="minorHAnsi"/>
          <w:color w:val="2D2D2D"/>
          <w:sz w:val="24"/>
          <w:szCs w:val="24"/>
          <w:shd w:val="clear" w:color="auto" w:fill="FFFFFF"/>
        </w:rPr>
      </w:pPr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t xml:space="preserve">Wymiary:  L=740 mm;  B=860 mm;  H=2020 mm; </w:t>
      </w:r>
    </w:p>
    <w:p w14:paraId="6329B072" w14:textId="7B284418" w:rsidR="00641741" w:rsidRPr="000B2C99" w:rsidRDefault="00641741" w:rsidP="000B2C99">
      <w:pPr>
        <w:spacing w:after="120"/>
        <w:rPr>
          <w:rFonts w:cstheme="minorHAnsi"/>
          <w:color w:val="2D2D2D"/>
          <w:sz w:val="24"/>
          <w:szCs w:val="24"/>
          <w:shd w:val="clear" w:color="auto" w:fill="FFFFFF"/>
        </w:rPr>
      </w:pPr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t>Uwagi: pojemność 700 l, tem</w:t>
      </w:r>
      <w:r w:rsidR="00033634" w:rsidRPr="000B2C99">
        <w:rPr>
          <w:rFonts w:cstheme="minorHAnsi"/>
          <w:color w:val="2D2D2D"/>
          <w:sz w:val="24"/>
          <w:szCs w:val="24"/>
          <w:shd w:val="clear" w:color="auto" w:fill="FFFFFF"/>
        </w:rPr>
        <w:t>pe</w:t>
      </w:r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t>ratura: od 1 do 10</w:t>
      </w:r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t xml:space="preserve">C, zużycie energii 2,95 kWh/24h, zasilanie 1N- PE 230V/50Hz, korpus z zewnątrz biały (lakierowany proszkowo), wnętrze wykonane z blachy aluminiowej,  izolacja wykonana z ekologicznej pianki poliuretanowej - 60 mm, drzwi samozamykające wyposażone w uszczelkę wciskaną, elektroniczne sterowanie z cyfrowym wyświetlaczem temp, automatyczne </w:t>
      </w:r>
      <w:proofErr w:type="spellStart"/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t>odszranianie</w:t>
      </w:r>
      <w:proofErr w:type="spellEnd"/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t xml:space="preserve"> i odparowanie kondensatu,  nogi regulowane w zakresie do 50 mm,  obieg powietrza wymuszony wentylatorem, zamek drzwi na klucz, wyłącznik wentylatora po otwarciu drzwi, grzałka w parowniku i ościeżnicy drzwi</w:t>
      </w:r>
    </w:p>
    <w:p w14:paraId="5162F894" w14:textId="77777777" w:rsidR="00641741" w:rsidRPr="000B2C99" w:rsidRDefault="00641741" w:rsidP="000B2C99">
      <w:pPr>
        <w:spacing w:after="120"/>
        <w:rPr>
          <w:rFonts w:cstheme="minorHAnsi"/>
          <w:color w:val="2D2D2D"/>
          <w:sz w:val="24"/>
          <w:szCs w:val="24"/>
          <w:shd w:val="clear" w:color="auto" w:fill="FFFFFF"/>
        </w:rPr>
      </w:pPr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t>Wyposażenie standardowe:</w:t>
      </w:r>
    </w:p>
    <w:p w14:paraId="5CE72692" w14:textId="77777777" w:rsidR="00641741" w:rsidRPr="000B2C99" w:rsidRDefault="00641741" w:rsidP="000B2C99">
      <w:pPr>
        <w:spacing w:after="120"/>
        <w:rPr>
          <w:rFonts w:cstheme="minorHAnsi"/>
          <w:color w:val="2D2D2D"/>
          <w:sz w:val="24"/>
          <w:szCs w:val="24"/>
          <w:shd w:val="clear" w:color="auto" w:fill="FFFFFF"/>
        </w:rPr>
      </w:pPr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t xml:space="preserve">- 3 półki metalowe </w:t>
      </w:r>
      <w:proofErr w:type="spellStart"/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t>plastyfikowane</w:t>
      </w:r>
      <w:proofErr w:type="spellEnd"/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t xml:space="preserve"> (wym.: 530 x 650 mm)</w:t>
      </w:r>
    </w:p>
    <w:p w14:paraId="2ABFA2F4" w14:textId="77777777" w:rsidR="00641741" w:rsidRPr="000B2C99" w:rsidRDefault="00641741" w:rsidP="000B2C99">
      <w:pPr>
        <w:spacing w:after="120"/>
        <w:rPr>
          <w:rFonts w:cstheme="minorHAnsi"/>
          <w:color w:val="2D2D2D"/>
          <w:sz w:val="24"/>
          <w:szCs w:val="24"/>
          <w:shd w:val="clear" w:color="auto" w:fill="FFFFFF"/>
        </w:rPr>
      </w:pPr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t>- 6 prowadnic półek</w:t>
      </w:r>
    </w:p>
    <w:p w14:paraId="4F69AA1B" w14:textId="5AEDE903" w:rsidR="00A3359A" w:rsidRPr="000B2C99" w:rsidRDefault="00641741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3ADC147C" wp14:editId="280AB68F">
            <wp:extent cx="1410970" cy="2799715"/>
            <wp:effectExtent l="19050" t="0" r="0" b="0"/>
            <wp:docPr id="79" name="Obraz 45" descr="http://www.bolarus.com.pl/var/cache/img/180x220/resources/image/produkty/03_chlodnicze/s-711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http://www.bolarus.com.pl/var/cache/img/180x220/resources/image/produkty/03_chlodnicze/s-711-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034402" w14:textId="77777777" w:rsidR="007551AD" w:rsidRPr="00C31E51" w:rsidRDefault="007551AD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 xml:space="preserve">Zapytanie </w:t>
      </w:r>
      <w:r w:rsidR="009D346D" w:rsidRPr="00C31E51">
        <w:rPr>
          <w:rFonts w:cstheme="minorHAnsi"/>
          <w:b/>
          <w:bCs/>
          <w:sz w:val="24"/>
          <w:szCs w:val="24"/>
        </w:rPr>
        <w:t>2</w:t>
      </w:r>
    </w:p>
    <w:p w14:paraId="211FF65F" w14:textId="77777777" w:rsidR="00A3359A" w:rsidRPr="000B2C99" w:rsidRDefault="009D346D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Proszę o specyfikację stołu zlewozmywakowego</w:t>
      </w:r>
    </w:p>
    <w:p w14:paraId="623B6417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31B35B01" w14:textId="3DF5D659" w:rsidR="00641741" w:rsidRPr="000B2C99" w:rsidRDefault="00641741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t>Stół zlewozmywakowy 1- zbiornikowy</w:t>
      </w:r>
    </w:p>
    <w:p w14:paraId="48B6F9EC" w14:textId="77777777" w:rsidR="00641741" w:rsidRPr="000B2C99" w:rsidRDefault="00641741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Wymiary:  L=1300 mm;  B=600 mm;  H=850 mm;  G=300 mm</w:t>
      </w:r>
    </w:p>
    <w:p w14:paraId="2E9EB44B" w14:textId="77777777" w:rsidR="00641741" w:rsidRPr="000B2C99" w:rsidRDefault="00641741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Uwagi: zlewozmywak 400 x 400 x 250 mm, Sztuk: 1</w:t>
      </w:r>
    </w:p>
    <w:p w14:paraId="47A9F81A" w14:textId="197767C2" w:rsidR="007551AD" w:rsidRPr="000B2C99" w:rsidRDefault="00641741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14D42E08" wp14:editId="2AF6B75C">
            <wp:extent cx="1772285" cy="1704340"/>
            <wp:effectExtent l="19050" t="0" r="0" b="0"/>
            <wp:docPr id="19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C99">
        <w:rPr>
          <w:rFonts w:cstheme="minorHAnsi"/>
          <w:color w:val="2D2D2D"/>
          <w:sz w:val="24"/>
          <w:szCs w:val="24"/>
        </w:rPr>
        <w:br/>
      </w:r>
    </w:p>
    <w:p w14:paraId="1464CE6D" w14:textId="77777777" w:rsidR="007551AD" w:rsidRPr="00C31E51" w:rsidRDefault="007551AD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 xml:space="preserve">Zapytanie </w:t>
      </w:r>
      <w:r w:rsidR="009D346D" w:rsidRPr="00C31E51">
        <w:rPr>
          <w:rFonts w:cstheme="minorHAnsi"/>
          <w:b/>
          <w:bCs/>
          <w:sz w:val="24"/>
          <w:szCs w:val="24"/>
        </w:rPr>
        <w:t xml:space="preserve">3 </w:t>
      </w:r>
    </w:p>
    <w:p w14:paraId="682A4B2C" w14:textId="1B7BAE6F" w:rsidR="007551AD" w:rsidRPr="000B2C99" w:rsidRDefault="009D346D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Proszę o specyfikację i parametry </w:t>
      </w:r>
      <w:proofErr w:type="spellStart"/>
      <w:r w:rsidRPr="000B2C99">
        <w:rPr>
          <w:rFonts w:cstheme="minorHAnsi"/>
          <w:sz w:val="24"/>
          <w:szCs w:val="24"/>
        </w:rPr>
        <w:t>wyparzarki</w:t>
      </w:r>
      <w:proofErr w:type="spellEnd"/>
      <w:r w:rsidRPr="000B2C99">
        <w:rPr>
          <w:rFonts w:cstheme="minorHAnsi"/>
          <w:sz w:val="24"/>
          <w:szCs w:val="24"/>
        </w:rPr>
        <w:t xml:space="preserve"> </w:t>
      </w:r>
    </w:p>
    <w:p w14:paraId="06BAD55D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0B20D95F" w14:textId="77777777" w:rsidR="00641741" w:rsidRPr="000B2C99" w:rsidRDefault="00641741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 xml:space="preserve">Zmywarka gastronomiczna </w:t>
      </w:r>
      <w:proofErr w:type="spellStart"/>
      <w:r w:rsidRPr="000B2C99">
        <w:rPr>
          <w:rFonts w:cstheme="minorHAnsi"/>
          <w:color w:val="2D2D2D"/>
          <w:sz w:val="24"/>
          <w:szCs w:val="24"/>
        </w:rPr>
        <w:t>wyparzarka</w:t>
      </w:r>
      <w:proofErr w:type="spellEnd"/>
    </w:p>
    <w:p w14:paraId="063FD4BA" w14:textId="77777777" w:rsidR="00641741" w:rsidRPr="000B2C99" w:rsidRDefault="00641741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Głębokość, 680mm, szerokość 565mm, wysokość 835mm, napięcie 230/400V, moc elektryczna 3.4/4.9 kW</w:t>
      </w:r>
    </w:p>
    <w:p w14:paraId="72DF9743" w14:textId="59D0946C" w:rsidR="00A3359A" w:rsidRPr="000B2C99" w:rsidRDefault="00641741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noProof/>
          <w:color w:val="2D2D2D"/>
          <w:sz w:val="24"/>
          <w:szCs w:val="24"/>
          <w:lang w:eastAsia="pl-PL"/>
        </w:rPr>
        <w:lastRenderedPageBreak/>
        <w:drawing>
          <wp:inline distT="0" distB="0" distL="0" distR="0" wp14:anchorId="31DADD8F" wp14:editId="34728720">
            <wp:extent cx="2035528" cy="2035528"/>
            <wp:effectExtent l="19050" t="0" r="2822" b="0"/>
            <wp:docPr id="45" name="Obraz 45" descr="Z:\2022 PROJEKTY- BUDYNKI USŁUGOWE\CZYŻEW\Zmywarka-uniwersalna-400230V-z-d_[56157]_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Z:\2022 PROJEKTY- BUDYNKI USŁUGOWE\CZYŻEW\Zmywarka-uniwersalna-400230V-z-d_[56157]_6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603" cy="203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C99">
        <w:rPr>
          <w:rFonts w:cstheme="minorHAnsi"/>
          <w:color w:val="2D2D2D"/>
          <w:sz w:val="24"/>
          <w:szCs w:val="24"/>
        </w:rPr>
        <w:br/>
      </w:r>
    </w:p>
    <w:p w14:paraId="53FA924E" w14:textId="77777777" w:rsidR="007551AD" w:rsidRPr="00C31E51" w:rsidRDefault="007551AD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 xml:space="preserve">Zapytanie </w:t>
      </w:r>
      <w:r w:rsidR="009D346D" w:rsidRPr="00C31E51">
        <w:rPr>
          <w:rFonts w:cstheme="minorHAnsi"/>
          <w:b/>
          <w:bCs/>
          <w:sz w:val="24"/>
          <w:szCs w:val="24"/>
        </w:rPr>
        <w:t xml:space="preserve">4 </w:t>
      </w:r>
    </w:p>
    <w:p w14:paraId="72BE36FE" w14:textId="77777777" w:rsidR="007551AD" w:rsidRPr="000B2C99" w:rsidRDefault="009D346D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Proszę o specyfikację regału 5-półkowego </w:t>
      </w:r>
    </w:p>
    <w:p w14:paraId="4897F32D" w14:textId="0858ED80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53BF9F59" w14:textId="77777777" w:rsidR="00641741" w:rsidRPr="000B2C99" w:rsidRDefault="00641741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t xml:space="preserve">Regał 5 półkowy z półkami stałymi. </w:t>
      </w:r>
      <w:r w:rsidRPr="000B2C99">
        <w:rPr>
          <w:rFonts w:cstheme="minorHAnsi"/>
          <w:sz w:val="24"/>
          <w:szCs w:val="24"/>
        </w:rPr>
        <w:t>Wymiary:  L=1200 mm;  B=400 mm;  H=1800 mm.</w:t>
      </w:r>
    </w:p>
    <w:p w14:paraId="7950F69D" w14:textId="77777777" w:rsidR="00641741" w:rsidRPr="000B2C99" w:rsidRDefault="00641741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3211EAB5" wp14:editId="7465FD63">
            <wp:extent cx="1998345" cy="2449830"/>
            <wp:effectExtent l="19050" t="0" r="1905" b="0"/>
            <wp:docPr id="2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9C0D68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</w:p>
    <w:p w14:paraId="50DAA00E" w14:textId="77777777" w:rsidR="007551AD" w:rsidRPr="00C31E51" w:rsidRDefault="007551AD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 xml:space="preserve">Zapytanie </w:t>
      </w:r>
      <w:r w:rsidR="009D346D" w:rsidRPr="00C31E51">
        <w:rPr>
          <w:rFonts w:cstheme="minorHAnsi"/>
          <w:b/>
          <w:bCs/>
          <w:sz w:val="24"/>
          <w:szCs w:val="24"/>
        </w:rPr>
        <w:t xml:space="preserve">5 </w:t>
      </w:r>
    </w:p>
    <w:p w14:paraId="6EE9B662" w14:textId="3BBB3AAE" w:rsidR="007551AD" w:rsidRPr="000B2C99" w:rsidRDefault="009D346D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Proszę o specyfikację i parametry obieraczki do ziemniaków </w:t>
      </w:r>
    </w:p>
    <w:p w14:paraId="22AF845E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6A1024EA" w14:textId="77777777" w:rsidR="00641741" w:rsidRPr="000B2C99" w:rsidRDefault="00641741" w:rsidP="000B2C99">
      <w:pPr>
        <w:spacing w:after="120"/>
        <w:rPr>
          <w:rFonts w:cstheme="minorHAnsi"/>
          <w:color w:val="2D2D2D"/>
          <w:sz w:val="24"/>
          <w:szCs w:val="24"/>
          <w:shd w:val="clear" w:color="auto" w:fill="FFFFFF"/>
        </w:rPr>
      </w:pPr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t>Obieraczka do ziemniaków</w:t>
      </w:r>
    </w:p>
    <w:p w14:paraId="08650D29" w14:textId="77777777" w:rsidR="00641741" w:rsidRPr="000B2C99" w:rsidRDefault="00641741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Wymiary:  L=470 mm;  B=680 mm;  H=1130 mm;  </w:t>
      </w:r>
    </w:p>
    <w:p w14:paraId="27B6A3CE" w14:textId="77777777" w:rsidR="00641741" w:rsidRPr="000B2C99" w:rsidRDefault="00641741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Uwagi: </w:t>
      </w:r>
      <w:r w:rsidRPr="000B2C99">
        <w:rPr>
          <w:rStyle w:val="Pogrubienie"/>
          <w:rFonts w:cstheme="minorHAnsi"/>
          <w:b w:val="0"/>
          <w:bCs w:val="0"/>
          <w:sz w:val="24"/>
          <w:szCs w:val="24"/>
        </w:rPr>
        <w:t xml:space="preserve">wsad jednorazowy: 9-12 kg, </w:t>
      </w:r>
      <w:r w:rsidRPr="000B2C99">
        <w:rPr>
          <w:rFonts w:cstheme="minorHAnsi"/>
          <w:sz w:val="24"/>
          <w:szCs w:val="24"/>
        </w:rPr>
        <w:t xml:space="preserve">wydajność: 240-360 kg/h, obroty talerza ściernego: 300 </w:t>
      </w:r>
      <w:proofErr w:type="spellStart"/>
      <w:r w:rsidRPr="000B2C99">
        <w:rPr>
          <w:rFonts w:cstheme="minorHAnsi"/>
          <w:sz w:val="24"/>
          <w:szCs w:val="24"/>
        </w:rPr>
        <w:t>obr</w:t>
      </w:r>
      <w:proofErr w:type="spellEnd"/>
      <w:r w:rsidRPr="000B2C99">
        <w:rPr>
          <w:rFonts w:cstheme="minorHAnsi"/>
          <w:sz w:val="24"/>
          <w:szCs w:val="24"/>
        </w:rPr>
        <w:t>./min, zasilanie: 3 N ~400V 50Hz, znamionowy pobór mocy: 0,8 kW</w:t>
      </w:r>
    </w:p>
    <w:p w14:paraId="18C6EE45" w14:textId="24B6DB5F" w:rsidR="00A3359A" w:rsidRPr="000B2C99" w:rsidRDefault="00641741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160A9492" wp14:editId="2EF25C56">
            <wp:extent cx="1490345" cy="2223770"/>
            <wp:effectExtent l="19050" t="0" r="0" b="0"/>
            <wp:docPr id="24" name="Obraz 3" descr="http://www.lozamet.com.pl/images/stories/virtuemart/product/OBIERACZKA_DO_ZI_4dd7eaaf86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http://www.lozamet.com.pl/images/stories/virtuemart/product/OBIERACZKA_DO_ZI_4dd7eaaf86de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C99">
        <w:rPr>
          <w:rFonts w:cstheme="minorHAnsi"/>
          <w:color w:val="2D2D2D"/>
          <w:sz w:val="24"/>
          <w:szCs w:val="24"/>
        </w:rPr>
        <w:br/>
      </w:r>
    </w:p>
    <w:p w14:paraId="06174428" w14:textId="77777777" w:rsidR="007551AD" w:rsidRPr="00C31E51" w:rsidRDefault="007551AD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 xml:space="preserve">Zapytanie </w:t>
      </w:r>
      <w:r w:rsidR="009D346D" w:rsidRPr="00C31E51">
        <w:rPr>
          <w:rFonts w:cstheme="minorHAnsi"/>
          <w:b/>
          <w:bCs/>
          <w:sz w:val="24"/>
          <w:szCs w:val="24"/>
        </w:rPr>
        <w:t xml:space="preserve">6 </w:t>
      </w:r>
    </w:p>
    <w:p w14:paraId="6629EA03" w14:textId="4275BF93" w:rsidR="007551AD" w:rsidRPr="000B2C99" w:rsidRDefault="009D346D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Proszę o specyfikację basenu wysokiego przyściennego </w:t>
      </w:r>
    </w:p>
    <w:p w14:paraId="3ECC50A8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409D7DAD" w14:textId="77777777" w:rsidR="00641741" w:rsidRPr="000B2C99" w:rsidRDefault="00641741" w:rsidP="000B2C99">
      <w:pPr>
        <w:spacing w:after="120"/>
        <w:rPr>
          <w:rFonts w:cstheme="minorHAnsi"/>
          <w:color w:val="2D2D2D"/>
          <w:sz w:val="24"/>
          <w:szCs w:val="24"/>
          <w:shd w:val="clear" w:color="auto" w:fill="FFFFFF"/>
        </w:rPr>
      </w:pPr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t>Basen wysoki przyścienny gł. 300mm</w:t>
      </w:r>
    </w:p>
    <w:p w14:paraId="74EB2CE9" w14:textId="77777777" w:rsidR="00641741" w:rsidRPr="000B2C99" w:rsidRDefault="00641741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Wymiary:  L=800 mm;  B=600 mm;  H=850 mm;  G=300 mm</w:t>
      </w:r>
    </w:p>
    <w:p w14:paraId="7D26E964" w14:textId="77777777" w:rsidR="00641741" w:rsidRPr="000B2C99" w:rsidRDefault="00641741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Uwagi: wymiary wewnętrzne  zbiornika:  L - 675mm;  B-715 mm, </w:t>
      </w:r>
    </w:p>
    <w:p w14:paraId="3A43316F" w14:textId="59F826E1" w:rsidR="00A3359A" w:rsidRPr="000B2C99" w:rsidRDefault="00641741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7011F27A" wp14:editId="7B90367E">
            <wp:extent cx="1885315" cy="1625600"/>
            <wp:effectExtent l="19050" t="0" r="635" b="0"/>
            <wp:docPr id="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313C53" w14:textId="77777777" w:rsidR="007551AD" w:rsidRPr="00C31E51" w:rsidRDefault="007551AD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 xml:space="preserve">Zapytanie </w:t>
      </w:r>
      <w:r w:rsidR="009D346D" w:rsidRPr="00C31E51">
        <w:rPr>
          <w:rFonts w:cstheme="minorHAnsi"/>
          <w:b/>
          <w:bCs/>
          <w:sz w:val="24"/>
          <w:szCs w:val="24"/>
        </w:rPr>
        <w:t xml:space="preserve">7 </w:t>
      </w:r>
    </w:p>
    <w:p w14:paraId="7D999284" w14:textId="3F3F14FF" w:rsidR="007551AD" w:rsidRPr="000B2C99" w:rsidRDefault="009D346D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Proszę o specyfikację regału 4-półkowego </w:t>
      </w:r>
    </w:p>
    <w:p w14:paraId="38C0CDB3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6CB7C6E1" w14:textId="77777777" w:rsidR="00641741" w:rsidRPr="000B2C99" w:rsidRDefault="00641741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t>Regał 4 półkowy</w:t>
      </w:r>
    </w:p>
    <w:p w14:paraId="6155A950" w14:textId="77777777" w:rsidR="00641741" w:rsidRPr="000B2C99" w:rsidRDefault="00641741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Wymiary:  L=1600 mm;  B=600 mm;  H=1800 mm</w:t>
      </w:r>
    </w:p>
    <w:p w14:paraId="72155DEA" w14:textId="2E4D3A68" w:rsidR="00A3359A" w:rsidRPr="000B2C99" w:rsidRDefault="00641741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63C6612D" wp14:editId="4C8ADA6E">
            <wp:extent cx="2776855" cy="3206115"/>
            <wp:effectExtent l="19050" t="0" r="4445" b="0"/>
            <wp:docPr id="3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320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C99">
        <w:rPr>
          <w:rFonts w:cstheme="minorHAnsi"/>
          <w:color w:val="2D2D2D"/>
          <w:sz w:val="24"/>
          <w:szCs w:val="24"/>
        </w:rPr>
        <w:br/>
      </w:r>
    </w:p>
    <w:p w14:paraId="553CE44D" w14:textId="77777777" w:rsidR="007551AD" w:rsidRPr="00C31E51" w:rsidRDefault="007551AD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 xml:space="preserve">Zapytanie </w:t>
      </w:r>
      <w:r w:rsidR="009D346D" w:rsidRPr="00C31E51">
        <w:rPr>
          <w:rFonts w:cstheme="minorHAnsi"/>
          <w:b/>
          <w:bCs/>
          <w:sz w:val="24"/>
          <w:szCs w:val="24"/>
        </w:rPr>
        <w:t xml:space="preserve">8 </w:t>
      </w:r>
    </w:p>
    <w:p w14:paraId="0E9DBB15" w14:textId="57A010E3" w:rsidR="007551AD" w:rsidRPr="000B2C99" w:rsidRDefault="009D346D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Proszę o specyfikację stołu z otworem na odpadki </w:t>
      </w:r>
    </w:p>
    <w:p w14:paraId="58255CCB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1E7E8AD1" w14:textId="77777777" w:rsidR="00641741" w:rsidRPr="000B2C99" w:rsidRDefault="00641741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Stół z otworem na odpadki</w:t>
      </w:r>
    </w:p>
    <w:p w14:paraId="32B4AB88" w14:textId="77A0351C" w:rsidR="00A3359A" w:rsidRPr="000B2C99" w:rsidRDefault="00641741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Wysokość 850mm, szerokość 700mm, długość 1400mm, otwór na odpadki Ø150mm</w:t>
      </w:r>
      <w:r w:rsidRPr="000B2C99">
        <w:rPr>
          <w:rFonts w:cstheme="minorHAnsi"/>
          <w:color w:val="2D2D2D"/>
          <w:sz w:val="24"/>
          <w:szCs w:val="24"/>
        </w:rPr>
        <w:br/>
      </w:r>
      <w:r w:rsidRPr="000B2C99">
        <w:rPr>
          <w:rFonts w:cstheme="minorHAnsi"/>
          <w:noProof/>
          <w:color w:val="2D2D2D"/>
          <w:sz w:val="24"/>
          <w:szCs w:val="24"/>
          <w:lang w:eastAsia="pl-PL"/>
        </w:rPr>
        <w:drawing>
          <wp:inline distT="0" distB="0" distL="0" distR="0" wp14:anchorId="5822746C" wp14:editId="3CD939D0">
            <wp:extent cx="2981325" cy="2886075"/>
            <wp:effectExtent l="0" t="0" r="9525" b="9525"/>
            <wp:docPr id="18" name="Obraz 1" descr="stół z m na odpad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ół z m na odpadk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2C99">
        <w:rPr>
          <w:rFonts w:cstheme="minorHAnsi"/>
          <w:color w:val="2D2D2D"/>
          <w:sz w:val="24"/>
          <w:szCs w:val="24"/>
        </w:rPr>
        <w:br/>
      </w:r>
    </w:p>
    <w:p w14:paraId="10293FA0" w14:textId="77777777" w:rsidR="007551AD" w:rsidRPr="00C31E51" w:rsidRDefault="007551AD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 xml:space="preserve">Zapytanie </w:t>
      </w:r>
      <w:r w:rsidR="009D346D" w:rsidRPr="00C31E51">
        <w:rPr>
          <w:rFonts w:cstheme="minorHAnsi"/>
          <w:b/>
          <w:bCs/>
          <w:sz w:val="24"/>
          <w:szCs w:val="24"/>
        </w:rPr>
        <w:t xml:space="preserve">9 </w:t>
      </w:r>
    </w:p>
    <w:p w14:paraId="0F8B644A" w14:textId="2C65B02A" w:rsidR="007551AD" w:rsidRPr="000B2C99" w:rsidRDefault="009D346D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Proszę o specyfikację stołu roboczego z blatem, szufladami i półką </w:t>
      </w:r>
    </w:p>
    <w:p w14:paraId="0378DDBB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6B8C75E9" w14:textId="77777777" w:rsidR="00641741" w:rsidRPr="000B2C99" w:rsidRDefault="00641741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lastRenderedPageBreak/>
        <w:t>Stół roboczy z blokiem szuflad i szafką</w:t>
      </w:r>
      <w:r w:rsidRPr="000B2C99">
        <w:rPr>
          <w:rFonts w:cstheme="minorHAnsi"/>
          <w:color w:val="2D2D2D"/>
          <w:sz w:val="24"/>
          <w:szCs w:val="24"/>
        </w:rPr>
        <w:br/>
      </w:r>
      <w:r w:rsidRPr="000B2C99">
        <w:rPr>
          <w:rFonts w:cstheme="minorHAnsi"/>
          <w:sz w:val="24"/>
          <w:szCs w:val="24"/>
        </w:rPr>
        <w:t>Wymiary:  L=1300 mm;  B=700 mm;  H=850 mm</w:t>
      </w:r>
    </w:p>
    <w:p w14:paraId="069454D9" w14:textId="77777777" w:rsidR="00641741" w:rsidRPr="000B2C99" w:rsidRDefault="00641741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Uwagi: blat standardowy typu B, drzwi otwierane, trzy szuflady w bloku</w:t>
      </w:r>
    </w:p>
    <w:p w14:paraId="0387BD36" w14:textId="77777777" w:rsidR="00641741" w:rsidRPr="000B2C99" w:rsidRDefault="00641741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097272D3" wp14:editId="06ABB098">
            <wp:extent cx="1715770" cy="1885315"/>
            <wp:effectExtent l="19050" t="0" r="0" b="0"/>
            <wp:docPr id="39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88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23FB9F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</w:p>
    <w:p w14:paraId="3B429256" w14:textId="77777777" w:rsidR="007551AD" w:rsidRPr="00C31E51" w:rsidRDefault="007551AD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 xml:space="preserve">Zapytanie </w:t>
      </w:r>
      <w:r w:rsidR="009D346D" w:rsidRPr="00C31E51">
        <w:rPr>
          <w:rFonts w:cstheme="minorHAnsi"/>
          <w:b/>
          <w:bCs/>
          <w:sz w:val="24"/>
          <w:szCs w:val="24"/>
        </w:rPr>
        <w:t xml:space="preserve">10 </w:t>
      </w:r>
    </w:p>
    <w:p w14:paraId="616F17D3" w14:textId="4EDEEFAD" w:rsidR="007551AD" w:rsidRPr="000B2C99" w:rsidRDefault="009D346D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Proszę o specyfikację regału z blatami perforowanymi </w:t>
      </w:r>
    </w:p>
    <w:p w14:paraId="10488DA7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5B52E341" w14:textId="77777777" w:rsidR="00641741" w:rsidRPr="000B2C99" w:rsidRDefault="00641741" w:rsidP="000B2C99">
      <w:pPr>
        <w:spacing w:after="120"/>
        <w:rPr>
          <w:rFonts w:cstheme="minorHAnsi"/>
          <w:color w:val="2D2D2D"/>
          <w:sz w:val="24"/>
          <w:szCs w:val="24"/>
          <w:shd w:val="clear" w:color="auto" w:fill="FFFFFF"/>
        </w:rPr>
      </w:pPr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t xml:space="preserve">Regał 5 półkowy przestawny z </w:t>
      </w:r>
      <w:proofErr w:type="spellStart"/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t>ociekaczem</w:t>
      </w:r>
      <w:proofErr w:type="spellEnd"/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t xml:space="preserve"> na dole</w:t>
      </w:r>
    </w:p>
    <w:p w14:paraId="0F9EE75C" w14:textId="62C5D2BC" w:rsidR="00641741" w:rsidRPr="000B2C99" w:rsidRDefault="00641741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Wymiary:  L=1000 mm;  B=600 mm;  H=1800 mm; Uwagi: dwie półki stałe, trzy przestawne</w:t>
      </w:r>
    </w:p>
    <w:p w14:paraId="599DA826" w14:textId="5E1E65DF" w:rsidR="00A3359A" w:rsidRPr="000B2C99" w:rsidRDefault="00641741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4F3717B8" wp14:editId="0F95C36A">
            <wp:extent cx="3081655" cy="3623945"/>
            <wp:effectExtent l="19050" t="0" r="4445" b="0"/>
            <wp:docPr id="42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362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15FE9B" w14:textId="77777777" w:rsidR="007551AD" w:rsidRPr="00C31E51" w:rsidRDefault="007551AD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 xml:space="preserve">Zapytanie </w:t>
      </w:r>
      <w:r w:rsidR="009D346D" w:rsidRPr="00C31E51">
        <w:rPr>
          <w:rFonts w:cstheme="minorHAnsi"/>
          <w:b/>
          <w:bCs/>
          <w:sz w:val="24"/>
          <w:szCs w:val="24"/>
        </w:rPr>
        <w:t xml:space="preserve">11 </w:t>
      </w:r>
    </w:p>
    <w:p w14:paraId="6E5D199D" w14:textId="4A6EFCF6" w:rsidR="007551AD" w:rsidRPr="000B2C99" w:rsidRDefault="009D346D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Proszę o specyfikację i parametry naświetlacza jaj </w:t>
      </w:r>
    </w:p>
    <w:p w14:paraId="4016F59A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lastRenderedPageBreak/>
        <w:t>Wyjaśnienie</w:t>
      </w:r>
    </w:p>
    <w:p w14:paraId="0B24E8E3" w14:textId="77777777" w:rsidR="00B6736B" w:rsidRPr="000B2C99" w:rsidRDefault="00B6736B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Naświetlacz jaj</w:t>
      </w:r>
    </w:p>
    <w:p w14:paraId="2206F7C7" w14:textId="77777777" w:rsidR="00B6736B" w:rsidRPr="000B2C99" w:rsidRDefault="00B6736B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Wymiary:  L=450 mm;  B=350 mm;  H=200 mm; </w:t>
      </w:r>
    </w:p>
    <w:p w14:paraId="005C4053" w14:textId="77777777" w:rsidR="00B6736B" w:rsidRPr="000B2C99" w:rsidRDefault="00B6736B" w:rsidP="000B2C99">
      <w:pPr>
        <w:pStyle w:val="NormalnyWeb"/>
        <w:spacing w:before="0" w:beforeAutospacing="0" w:after="120" w:afterAutospacing="0" w:line="276" w:lineRule="auto"/>
        <w:jc w:val="both"/>
        <w:rPr>
          <w:rFonts w:asciiTheme="minorHAnsi" w:hAnsiTheme="minorHAnsi" w:cstheme="minorHAnsi"/>
        </w:rPr>
      </w:pPr>
      <w:r w:rsidRPr="000B2C99">
        <w:rPr>
          <w:rFonts w:asciiTheme="minorHAnsi" w:hAnsiTheme="minorHAnsi" w:cstheme="minorHAnsi"/>
        </w:rPr>
        <w:t>Uwagi: wykonanie ze stali nierdzewnej, liczba lamp UV: 4 szt., - trwałość promienników: ok. 7500 godz., jednorazowy wsad: 30 jaj, czas trwania cyklu naświetlania: 90 sekund</w:t>
      </w:r>
    </w:p>
    <w:p w14:paraId="1EEB332D" w14:textId="6E1C5803" w:rsidR="00A3359A" w:rsidRPr="000B2C99" w:rsidRDefault="00B6736B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50695D35" wp14:editId="752994B0">
            <wp:extent cx="1918970" cy="1049655"/>
            <wp:effectExtent l="19050" t="0" r="5080" b="0"/>
            <wp:docPr id="21" name="Obraz 53" descr="Na&amp;sacute;wietlacz do jaj NB-2.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" descr="Na&amp;sacute;wietlacz do jaj NB-2.3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C99">
        <w:rPr>
          <w:rFonts w:cstheme="minorHAnsi"/>
          <w:color w:val="2D2D2D"/>
          <w:sz w:val="24"/>
          <w:szCs w:val="24"/>
        </w:rPr>
        <w:br/>
      </w:r>
    </w:p>
    <w:p w14:paraId="27327A96" w14:textId="77777777" w:rsidR="007551AD" w:rsidRPr="00C31E51" w:rsidRDefault="007551AD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 xml:space="preserve">Zapytanie </w:t>
      </w:r>
      <w:r w:rsidR="009D346D" w:rsidRPr="00C31E51">
        <w:rPr>
          <w:rFonts w:cstheme="minorHAnsi"/>
          <w:b/>
          <w:bCs/>
          <w:sz w:val="24"/>
          <w:szCs w:val="24"/>
        </w:rPr>
        <w:t xml:space="preserve">12 </w:t>
      </w:r>
    </w:p>
    <w:p w14:paraId="42F600C3" w14:textId="4BD8EDE3" w:rsidR="007551AD" w:rsidRPr="000B2C99" w:rsidRDefault="009D346D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Proszę o specyfikację i parametry sterylizatora butelek i smoczków </w:t>
      </w:r>
    </w:p>
    <w:p w14:paraId="751C7700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33839135" w14:textId="77777777" w:rsidR="00B6736B" w:rsidRPr="000B2C99" w:rsidRDefault="00B6736B" w:rsidP="000B2C99">
      <w:pPr>
        <w:spacing w:after="120"/>
        <w:rPr>
          <w:rFonts w:cstheme="minorHAnsi"/>
          <w:color w:val="2D2D2D"/>
          <w:sz w:val="24"/>
          <w:szCs w:val="24"/>
          <w:shd w:val="clear" w:color="auto" w:fill="FFFFFF"/>
        </w:rPr>
      </w:pPr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t>Sterylizator butelek i smoczków elektryczny , do 6 butelek, zużywa 75ml wody</w:t>
      </w:r>
    </w:p>
    <w:p w14:paraId="5C2AE83E" w14:textId="59665E04" w:rsidR="00A3359A" w:rsidRPr="000B2C99" w:rsidRDefault="00B6736B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noProof/>
          <w:color w:val="2D2D2D"/>
          <w:sz w:val="24"/>
          <w:szCs w:val="24"/>
          <w:shd w:val="clear" w:color="auto" w:fill="FFFFFF"/>
          <w:lang w:eastAsia="pl-PL"/>
        </w:rPr>
        <w:drawing>
          <wp:inline distT="0" distB="0" distL="0" distR="0" wp14:anchorId="4731AF65" wp14:editId="58229DC4">
            <wp:extent cx="2073698" cy="2073698"/>
            <wp:effectExtent l="19050" t="0" r="2752" b="0"/>
            <wp:docPr id="48" name="Obraz 48" descr="Z:\2022 PROJEKTY- BUDYNKI USŁUGOWE\CZYŻEW\H 77_052_item_fron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Z:\2022 PROJEKTY- BUDYNKI USŁUGOWE\CZYŻEW\H 77_052_item_front_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191" cy="207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241E00" w14:textId="77777777" w:rsidR="007551AD" w:rsidRPr="00C31E51" w:rsidRDefault="007551AD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 xml:space="preserve">Zapytanie </w:t>
      </w:r>
      <w:r w:rsidR="009D346D" w:rsidRPr="00C31E51">
        <w:rPr>
          <w:rFonts w:cstheme="minorHAnsi"/>
          <w:b/>
          <w:bCs/>
          <w:sz w:val="24"/>
          <w:szCs w:val="24"/>
        </w:rPr>
        <w:t xml:space="preserve">13 </w:t>
      </w:r>
    </w:p>
    <w:p w14:paraId="1C256896" w14:textId="600E2B17" w:rsidR="007551AD" w:rsidRPr="000B2C99" w:rsidRDefault="009D346D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Proszę o specyfikację i parametry podgrzewacza butelek </w:t>
      </w:r>
    </w:p>
    <w:p w14:paraId="555F7E35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764C185B" w14:textId="77777777" w:rsidR="00B6736B" w:rsidRPr="000B2C99" w:rsidRDefault="00B6736B" w:rsidP="000B2C99">
      <w:pPr>
        <w:spacing w:after="120"/>
        <w:rPr>
          <w:rFonts w:cstheme="minorHAnsi"/>
          <w:color w:val="2D2D2D"/>
          <w:sz w:val="24"/>
          <w:szCs w:val="24"/>
          <w:shd w:val="clear" w:color="auto" w:fill="FFFFFF"/>
        </w:rPr>
      </w:pPr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t>Podgrzewacz do butelek elektryczny</w:t>
      </w:r>
    </w:p>
    <w:p w14:paraId="604F5B2F" w14:textId="77777777" w:rsidR="00B6736B" w:rsidRPr="000B2C99" w:rsidRDefault="00B6736B" w:rsidP="000B2C99">
      <w:pPr>
        <w:numPr>
          <w:ilvl w:val="0"/>
          <w:numId w:val="2"/>
        </w:num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Obudowa zewnętrzna ze stali nierdzewnej</w:t>
      </w:r>
    </w:p>
    <w:p w14:paraId="5F6A0B4A" w14:textId="77777777" w:rsidR="00B6736B" w:rsidRPr="000B2C99" w:rsidRDefault="00B6736B" w:rsidP="000B2C99">
      <w:pPr>
        <w:numPr>
          <w:ilvl w:val="0"/>
          <w:numId w:val="2"/>
        </w:num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Płynna regulacja temperatury (40 - 90°C)</w:t>
      </w:r>
    </w:p>
    <w:p w14:paraId="02400156" w14:textId="77777777" w:rsidR="00B6736B" w:rsidRPr="000B2C99" w:rsidRDefault="00B6736B" w:rsidP="000B2C99">
      <w:pPr>
        <w:numPr>
          <w:ilvl w:val="0"/>
          <w:numId w:val="2"/>
        </w:num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Brak kąpieli wodnej - wymiana temperatury odbywa się poprzez bezpośredni kontakt / powietrze</w:t>
      </w:r>
    </w:p>
    <w:p w14:paraId="6C7FDF7C" w14:textId="77777777" w:rsidR="00B6736B" w:rsidRPr="000B2C99" w:rsidRDefault="00B6736B" w:rsidP="000B2C99">
      <w:pPr>
        <w:numPr>
          <w:ilvl w:val="0"/>
          <w:numId w:val="2"/>
        </w:num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Niskie zużycie energii</w:t>
      </w:r>
    </w:p>
    <w:p w14:paraId="00AD8E71" w14:textId="77777777" w:rsidR="00B6736B" w:rsidRPr="000B2C99" w:rsidRDefault="00B6736B" w:rsidP="000B2C99">
      <w:pPr>
        <w:numPr>
          <w:ilvl w:val="0"/>
          <w:numId w:val="2"/>
        </w:num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w tym butelka do wyciskania (950 ml) wykonana z PP</w:t>
      </w:r>
    </w:p>
    <w:p w14:paraId="1D3E28F2" w14:textId="77777777" w:rsidR="00B6736B" w:rsidRPr="000B2C99" w:rsidRDefault="00B6736B" w:rsidP="000B2C99">
      <w:pPr>
        <w:numPr>
          <w:ilvl w:val="0"/>
          <w:numId w:val="2"/>
        </w:num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lastRenderedPageBreak/>
        <w:t>Średnica otworu: 86 mm</w:t>
      </w:r>
    </w:p>
    <w:p w14:paraId="74B57F9D" w14:textId="77777777" w:rsidR="00B6736B" w:rsidRPr="000B2C99" w:rsidRDefault="00B6736B" w:rsidP="000B2C99">
      <w:pPr>
        <w:numPr>
          <w:ilvl w:val="0"/>
          <w:numId w:val="2"/>
        </w:num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Głębokość otwarcia: 195 mm</w:t>
      </w:r>
    </w:p>
    <w:p w14:paraId="71ED9C1C" w14:textId="77777777" w:rsidR="00B6736B" w:rsidRPr="000B2C99" w:rsidRDefault="00B6736B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br/>
      </w:r>
    </w:p>
    <w:p w14:paraId="1A98075F" w14:textId="438AE053" w:rsidR="00A3359A" w:rsidRPr="000B2C99" w:rsidRDefault="00B6736B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noProof/>
          <w:color w:val="2D2D2D"/>
          <w:sz w:val="24"/>
          <w:szCs w:val="24"/>
          <w:lang w:eastAsia="pl-PL"/>
        </w:rPr>
        <w:drawing>
          <wp:inline distT="0" distB="0" distL="0" distR="0" wp14:anchorId="41CC9742" wp14:editId="60D3A746">
            <wp:extent cx="2261306" cy="1510470"/>
            <wp:effectExtent l="19050" t="0" r="5644" b="0"/>
            <wp:docPr id="49" name="Obraz 49" descr="Z:\2022 PROJEKTY- BUDYNKI USŁUGOWE\CZYŻEW\150635-Schneider_Flaschenwaermer_elektrisch_Ausfuehrung_3-fach_150635-1-627bfeb94b331-jpg_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Z:\2022 PROJEKTY- BUDYNKI USŁUGOWE\CZYŻEW\150635-Schneider_Flaschenwaermer_elektrisch_Ausfuehrung_3-fach_150635-1-627bfeb94b331-jpg_600x6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76" cy="151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C99">
        <w:rPr>
          <w:rFonts w:cstheme="minorHAnsi"/>
          <w:color w:val="2D2D2D"/>
          <w:sz w:val="24"/>
          <w:szCs w:val="24"/>
        </w:rPr>
        <w:br/>
      </w:r>
    </w:p>
    <w:p w14:paraId="5A9116E9" w14:textId="77777777" w:rsidR="007551AD" w:rsidRPr="00C31E51" w:rsidRDefault="007551AD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 xml:space="preserve">Zapytanie </w:t>
      </w:r>
      <w:r w:rsidR="009D346D" w:rsidRPr="00C31E51">
        <w:rPr>
          <w:rFonts w:cstheme="minorHAnsi"/>
          <w:b/>
          <w:bCs/>
          <w:sz w:val="24"/>
          <w:szCs w:val="24"/>
        </w:rPr>
        <w:t xml:space="preserve">14 </w:t>
      </w:r>
    </w:p>
    <w:p w14:paraId="6849C278" w14:textId="77777777" w:rsidR="00B6736B" w:rsidRPr="000B2C99" w:rsidRDefault="009D346D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Proszę o specyfikację i parametry zmywarki gastronomicznej z funkcją wyparzania</w:t>
      </w:r>
    </w:p>
    <w:p w14:paraId="4B79A805" w14:textId="70B66502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1CBEFC4D" w14:textId="6BA5FEAF" w:rsidR="00B6736B" w:rsidRPr="000B2C99" w:rsidRDefault="00B6736B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t>Zmywarka do naczyń</w:t>
      </w:r>
      <w:r w:rsidRPr="000B2C99">
        <w:rPr>
          <w:rFonts w:cstheme="minorHAnsi"/>
          <w:color w:val="2D2D2D"/>
          <w:sz w:val="24"/>
          <w:szCs w:val="24"/>
        </w:rPr>
        <w:t xml:space="preserve"> </w:t>
      </w:r>
      <w:r w:rsidRPr="000B2C99">
        <w:rPr>
          <w:rFonts w:cstheme="minorHAnsi"/>
          <w:sz w:val="24"/>
          <w:szCs w:val="24"/>
        </w:rPr>
        <w:t>Wymiary:  L=600 mm;  B=610 mm; H =850 mm</w:t>
      </w:r>
    </w:p>
    <w:p w14:paraId="65E1DD14" w14:textId="77777777" w:rsidR="00B6736B" w:rsidRPr="000B2C99" w:rsidRDefault="00B6736B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Uwagi: </w:t>
      </w:r>
      <w:r w:rsidRPr="000B2C99">
        <w:rPr>
          <w:rStyle w:val="Pogrubienie"/>
          <w:rFonts w:cstheme="minorHAnsi"/>
          <w:b w:val="0"/>
          <w:bCs w:val="0"/>
          <w:sz w:val="24"/>
          <w:szCs w:val="24"/>
        </w:rPr>
        <w:t>programator elektroniczny</w:t>
      </w:r>
      <w:r w:rsidRPr="000B2C99">
        <w:rPr>
          <w:rFonts w:cstheme="minorHAnsi"/>
          <w:sz w:val="24"/>
          <w:szCs w:val="24"/>
        </w:rPr>
        <w:t xml:space="preserve">, </w:t>
      </w:r>
      <w:r w:rsidRPr="000B2C99">
        <w:rPr>
          <w:rStyle w:val="Pogrubienie"/>
          <w:rFonts w:cstheme="minorHAnsi"/>
          <w:b w:val="0"/>
          <w:bCs w:val="0"/>
          <w:sz w:val="24"/>
          <w:szCs w:val="24"/>
        </w:rPr>
        <w:t>z funkcją wyparzania w temp. 85-90</w:t>
      </w:r>
      <w:r w:rsidRPr="000B2C99">
        <w:rPr>
          <w:rStyle w:val="Pogrubienie"/>
          <w:rFonts w:cstheme="minorHAnsi"/>
          <w:b w:val="0"/>
          <w:bCs w:val="0"/>
          <w:sz w:val="24"/>
          <w:szCs w:val="24"/>
        </w:rPr>
        <w:sym w:font="Symbol" w:char="F0B0"/>
      </w:r>
      <w:r w:rsidRPr="000B2C99">
        <w:rPr>
          <w:rStyle w:val="Pogrubienie"/>
          <w:rFonts w:cstheme="minorHAnsi"/>
          <w:b w:val="0"/>
          <w:bCs w:val="0"/>
          <w:sz w:val="24"/>
          <w:szCs w:val="24"/>
        </w:rPr>
        <w:t>C</w:t>
      </w:r>
      <w:r w:rsidRPr="000B2C99">
        <w:rPr>
          <w:rFonts w:cstheme="minorHAnsi"/>
          <w:sz w:val="24"/>
          <w:szCs w:val="24"/>
        </w:rPr>
        <w:t xml:space="preserve">, wydajność: do 500 talerzy/h,  moc znamionowa: 5,09 kW,  zasilanie: 3N ~400V 50Hz, wysokość prześwitu drzwi: 385 mm </w:t>
      </w:r>
    </w:p>
    <w:p w14:paraId="24EB3091" w14:textId="77777777" w:rsidR="00B6736B" w:rsidRPr="000B2C99" w:rsidRDefault="00B6736B" w:rsidP="000B2C99">
      <w:pPr>
        <w:spacing w:after="120"/>
        <w:rPr>
          <w:rStyle w:val="Pogrubienie"/>
          <w:rFonts w:cstheme="minorHAnsi"/>
          <w:b w:val="0"/>
          <w:bCs w:val="0"/>
          <w:sz w:val="24"/>
          <w:szCs w:val="24"/>
        </w:rPr>
      </w:pPr>
      <w:r w:rsidRPr="000B2C99">
        <w:rPr>
          <w:rStyle w:val="Pogrubienie"/>
          <w:rFonts w:cstheme="minorHAnsi"/>
          <w:b w:val="0"/>
          <w:bCs w:val="0"/>
          <w:sz w:val="24"/>
          <w:szCs w:val="24"/>
        </w:rPr>
        <w:t>Kosze w</w:t>
      </w:r>
      <w:r w:rsidRPr="000B2C99">
        <w:rPr>
          <w:rFonts w:cstheme="minorHAnsi"/>
          <w:sz w:val="24"/>
          <w:szCs w:val="24"/>
        </w:rPr>
        <w:t xml:space="preserve"> </w:t>
      </w:r>
      <w:r w:rsidRPr="000B2C99">
        <w:rPr>
          <w:rStyle w:val="Pogrubienie"/>
          <w:rFonts w:cstheme="minorHAnsi"/>
          <w:b w:val="0"/>
          <w:bCs w:val="0"/>
          <w:sz w:val="24"/>
          <w:szCs w:val="24"/>
        </w:rPr>
        <w:t xml:space="preserve">standardzie </w:t>
      </w:r>
    </w:p>
    <w:p w14:paraId="6DB2FE85" w14:textId="77777777" w:rsidR="00B6736B" w:rsidRPr="000B2C99" w:rsidRDefault="00B6736B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- Wkład kosza do sztućców PC 162 - 1 szt.</w:t>
      </w:r>
      <w:r w:rsidRPr="000B2C99">
        <w:rPr>
          <w:rFonts w:cstheme="minorHAnsi"/>
          <w:sz w:val="24"/>
          <w:szCs w:val="24"/>
        </w:rPr>
        <w:br/>
        <w:t>- Kosz uniwersalny PU - 1 szt.</w:t>
      </w:r>
      <w:r w:rsidRPr="000B2C99">
        <w:rPr>
          <w:rFonts w:cstheme="minorHAnsi"/>
          <w:sz w:val="24"/>
          <w:szCs w:val="24"/>
        </w:rPr>
        <w:br/>
        <w:t>- Podstawa PB 100 - 1 szt.</w:t>
      </w:r>
      <w:r w:rsidRPr="000B2C99">
        <w:rPr>
          <w:rFonts w:cstheme="minorHAnsi"/>
          <w:sz w:val="24"/>
          <w:szCs w:val="24"/>
        </w:rPr>
        <w:br/>
        <w:t>- Kubek (do sztućców) PK2 - 8 szt.</w:t>
      </w:r>
    </w:p>
    <w:p w14:paraId="38072635" w14:textId="06DB17FA" w:rsidR="007551AD" w:rsidRPr="000B2C99" w:rsidRDefault="00B6736B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1E33756A" wp14:editId="372C21B3">
            <wp:extent cx="1930400" cy="2381885"/>
            <wp:effectExtent l="19050" t="0" r="0" b="0"/>
            <wp:docPr id="33" name="Obraz 68" descr="http://www.lozamet.com.pl/images/stories/virtuemart/product/ZMYWARKA_DO_NACZ_4dd283b706a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8" descr="http://www.lozamet.com.pl/images/stories/virtuemart/product/ZMYWARKA_DO_NACZ_4dd283b706a1f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C99">
        <w:rPr>
          <w:rFonts w:cstheme="minorHAnsi"/>
          <w:color w:val="2D2D2D"/>
          <w:sz w:val="24"/>
          <w:szCs w:val="24"/>
        </w:rPr>
        <w:br/>
      </w:r>
      <w:r w:rsidRPr="000B2C99">
        <w:rPr>
          <w:rFonts w:cstheme="minorHAnsi"/>
          <w:color w:val="2D2D2D"/>
          <w:sz w:val="24"/>
          <w:szCs w:val="24"/>
        </w:rPr>
        <w:br/>
      </w:r>
    </w:p>
    <w:p w14:paraId="64B428A1" w14:textId="77777777" w:rsidR="007551AD" w:rsidRPr="00C31E51" w:rsidRDefault="007551AD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lastRenderedPageBreak/>
        <w:t xml:space="preserve">Zapytanie </w:t>
      </w:r>
      <w:r w:rsidR="009D346D" w:rsidRPr="00C31E51">
        <w:rPr>
          <w:rFonts w:cstheme="minorHAnsi"/>
          <w:b/>
          <w:bCs/>
          <w:sz w:val="24"/>
          <w:szCs w:val="24"/>
        </w:rPr>
        <w:t xml:space="preserve">15 </w:t>
      </w:r>
    </w:p>
    <w:p w14:paraId="14844073" w14:textId="77777777" w:rsidR="00B6736B" w:rsidRPr="000B2C99" w:rsidRDefault="009D346D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Proszę o specyfikację i parametry zmywarki butelek z funkcją wyparzania </w:t>
      </w:r>
    </w:p>
    <w:p w14:paraId="6178C342" w14:textId="053D1CBD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2F42E820" w14:textId="77777777" w:rsidR="00D67258" w:rsidRPr="000B2C99" w:rsidRDefault="00D67258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Sterowanie: manualne</w:t>
      </w:r>
      <w:r w:rsidRPr="000B2C99">
        <w:rPr>
          <w:rFonts w:cstheme="minorHAnsi"/>
          <w:sz w:val="24"/>
          <w:szCs w:val="24"/>
        </w:rPr>
        <w:br/>
        <w:t>Wymiar kosza: 500 x 500</w:t>
      </w:r>
      <w:r w:rsidRPr="000B2C99">
        <w:rPr>
          <w:rFonts w:cstheme="minorHAnsi"/>
          <w:sz w:val="24"/>
          <w:szCs w:val="24"/>
        </w:rPr>
        <w:br/>
        <w:t>wymiary w mm: 590x600x(H)850</w:t>
      </w:r>
      <w:r w:rsidRPr="000B2C99">
        <w:rPr>
          <w:rFonts w:cstheme="minorHAnsi"/>
          <w:sz w:val="24"/>
          <w:szCs w:val="24"/>
        </w:rPr>
        <w:br/>
        <w:t>Ilość cykli mycia: 1/120 s</w:t>
      </w:r>
      <w:r w:rsidRPr="000B2C99">
        <w:rPr>
          <w:rFonts w:cstheme="minorHAnsi"/>
          <w:sz w:val="24"/>
          <w:szCs w:val="24"/>
        </w:rPr>
        <w:br/>
        <w:t>wydajność : 30 koszy/h</w:t>
      </w:r>
      <w:r w:rsidRPr="000B2C99">
        <w:rPr>
          <w:rFonts w:cstheme="minorHAnsi"/>
          <w:sz w:val="24"/>
          <w:szCs w:val="24"/>
        </w:rPr>
        <w:br/>
        <w:t>maksymalna wysokość mytego: szkła 320mm, talerzy 345mm</w:t>
      </w:r>
      <w:r w:rsidRPr="000B2C99">
        <w:rPr>
          <w:rFonts w:cstheme="minorHAnsi"/>
          <w:sz w:val="24"/>
          <w:szCs w:val="24"/>
        </w:rPr>
        <w:br/>
        <w:t>Zużycie wody na 1 cykl mycia: 2,3 l</w:t>
      </w:r>
      <w:r w:rsidRPr="000B2C99">
        <w:rPr>
          <w:rFonts w:cstheme="minorHAnsi"/>
          <w:sz w:val="24"/>
          <w:szCs w:val="24"/>
        </w:rPr>
        <w:br/>
        <w:t>Temperatura wody myjącej: +55°C</w:t>
      </w:r>
      <w:r w:rsidRPr="000B2C99">
        <w:rPr>
          <w:rFonts w:cstheme="minorHAnsi"/>
          <w:sz w:val="24"/>
          <w:szCs w:val="24"/>
        </w:rPr>
        <w:br/>
        <w:t>Temperatura wody płuczącej: +85°C</w:t>
      </w:r>
      <w:r w:rsidRPr="000B2C99">
        <w:rPr>
          <w:rFonts w:cstheme="minorHAnsi"/>
          <w:sz w:val="24"/>
          <w:szCs w:val="24"/>
        </w:rPr>
        <w:br/>
        <w:t>Bojler (pojemność/moc): 5,7l / 2,8kW</w:t>
      </w:r>
      <w:r w:rsidRPr="000B2C99">
        <w:rPr>
          <w:rFonts w:cstheme="minorHAnsi"/>
          <w:sz w:val="24"/>
          <w:szCs w:val="24"/>
        </w:rPr>
        <w:br/>
        <w:t>Wanna (pojemność/moc): 29l / 1,85kW</w:t>
      </w:r>
      <w:r w:rsidRPr="000B2C99">
        <w:rPr>
          <w:rFonts w:cstheme="minorHAnsi"/>
          <w:sz w:val="24"/>
          <w:szCs w:val="24"/>
        </w:rPr>
        <w:br/>
        <w:t>moc i wydajność pompy myjącej: 0,4 kW</w:t>
      </w:r>
      <w:r w:rsidRPr="000B2C99">
        <w:rPr>
          <w:rFonts w:cstheme="minorHAnsi"/>
          <w:sz w:val="24"/>
          <w:szCs w:val="24"/>
        </w:rPr>
        <w:br/>
        <w:t>napięcie (V): 230</w:t>
      </w:r>
      <w:r w:rsidRPr="000B2C99">
        <w:rPr>
          <w:rFonts w:cstheme="minorHAnsi"/>
          <w:sz w:val="24"/>
          <w:szCs w:val="24"/>
        </w:rPr>
        <w:br/>
        <w:t>waga w kg: 56,5</w:t>
      </w:r>
      <w:r w:rsidRPr="000B2C99">
        <w:rPr>
          <w:rFonts w:cstheme="minorHAnsi"/>
          <w:sz w:val="24"/>
          <w:szCs w:val="24"/>
        </w:rPr>
        <w:br/>
        <w:t xml:space="preserve">dozownik </w:t>
      </w:r>
      <w:proofErr w:type="spellStart"/>
      <w:r w:rsidRPr="000B2C99">
        <w:rPr>
          <w:rFonts w:cstheme="minorHAnsi"/>
          <w:sz w:val="24"/>
          <w:szCs w:val="24"/>
        </w:rPr>
        <w:t>nabłyszczacza</w:t>
      </w:r>
      <w:proofErr w:type="spellEnd"/>
      <w:r w:rsidRPr="000B2C99">
        <w:rPr>
          <w:rFonts w:cstheme="minorHAnsi"/>
          <w:sz w:val="24"/>
          <w:szCs w:val="24"/>
        </w:rPr>
        <w:t xml:space="preserve"> : Tak</w:t>
      </w:r>
    </w:p>
    <w:p w14:paraId="34CFCEAB" w14:textId="77777777" w:rsidR="00D67258" w:rsidRPr="000B2C99" w:rsidRDefault="00D67258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2338550F" wp14:editId="4323D93F">
            <wp:extent cx="1769994" cy="2357533"/>
            <wp:effectExtent l="19050" t="0" r="1656" b="0"/>
            <wp:docPr id="22" name="Obraz 22" descr="C:\Users\2KProjekt\AppData\Local\Microsoft\Windows\INetCache\Content.Word\1-164-400x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KProjekt\AppData\Local\Microsoft\Windows\INetCache\Content.Word\1-164-400x53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023" cy="235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EAC703" w14:textId="77777777" w:rsidR="007551AD" w:rsidRPr="00C31E51" w:rsidRDefault="007551AD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 xml:space="preserve">Zapytanie </w:t>
      </w:r>
      <w:r w:rsidR="009D346D" w:rsidRPr="00C31E51">
        <w:rPr>
          <w:rFonts w:cstheme="minorHAnsi"/>
          <w:b/>
          <w:bCs/>
          <w:sz w:val="24"/>
          <w:szCs w:val="24"/>
        </w:rPr>
        <w:t xml:space="preserve">16 </w:t>
      </w:r>
    </w:p>
    <w:p w14:paraId="0D5AF07C" w14:textId="0335DA35" w:rsidR="007551AD" w:rsidRPr="000B2C99" w:rsidRDefault="009D346D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Proszę o specyfikację i parametry szafy przelotowej </w:t>
      </w:r>
    </w:p>
    <w:p w14:paraId="70DE42B9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48D75D10" w14:textId="77777777" w:rsidR="00B6736B" w:rsidRPr="000B2C99" w:rsidRDefault="00B6736B" w:rsidP="000B2C99">
      <w:pPr>
        <w:spacing w:after="120"/>
        <w:rPr>
          <w:rFonts w:cstheme="minorHAnsi"/>
          <w:noProof/>
          <w:color w:val="2D2D2D"/>
          <w:sz w:val="24"/>
          <w:szCs w:val="24"/>
          <w:lang w:eastAsia="pl-PL"/>
        </w:rPr>
      </w:pPr>
      <w:r w:rsidRPr="000B2C99">
        <w:rPr>
          <w:rFonts w:cstheme="minorHAnsi"/>
          <w:noProof/>
          <w:color w:val="2D2D2D"/>
          <w:sz w:val="24"/>
          <w:szCs w:val="24"/>
          <w:lang w:eastAsia="pl-PL"/>
        </w:rPr>
        <w:t>Szafa przelotowa o szerokości 120cm</w:t>
      </w:r>
    </w:p>
    <w:p w14:paraId="091A1505" w14:textId="77777777" w:rsidR="00B6736B" w:rsidRPr="000B2C99" w:rsidRDefault="00B6736B" w:rsidP="000B2C99">
      <w:pPr>
        <w:spacing w:after="120"/>
        <w:rPr>
          <w:rFonts w:cstheme="minorHAnsi"/>
          <w:noProof/>
          <w:color w:val="2D2D2D"/>
          <w:sz w:val="24"/>
          <w:szCs w:val="24"/>
          <w:lang w:eastAsia="pl-PL"/>
        </w:rPr>
      </w:pPr>
      <w:r w:rsidRPr="000B2C99">
        <w:rPr>
          <w:rFonts w:cstheme="minorHAnsi"/>
          <w:noProof/>
          <w:color w:val="2D2D2D"/>
          <w:sz w:val="24"/>
          <w:szCs w:val="24"/>
          <w:lang w:eastAsia="pl-PL"/>
        </w:rPr>
        <w:t>Wymiary 120x60x200cm</w:t>
      </w:r>
    </w:p>
    <w:p w14:paraId="48A50B00" w14:textId="77777777" w:rsidR="00B6736B" w:rsidRPr="000B2C99" w:rsidRDefault="00B6736B" w:rsidP="000B2C99">
      <w:pPr>
        <w:numPr>
          <w:ilvl w:val="0"/>
          <w:numId w:val="3"/>
        </w:numPr>
        <w:spacing w:after="120"/>
        <w:rPr>
          <w:rFonts w:cstheme="minorHAnsi"/>
          <w:noProof/>
          <w:color w:val="2D2D2D"/>
          <w:sz w:val="24"/>
          <w:szCs w:val="24"/>
          <w:lang w:eastAsia="pl-PL"/>
        </w:rPr>
      </w:pPr>
      <w:r w:rsidRPr="000B2C99">
        <w:rPr>
          <w:rFonts w:cstheme="minorHAnsi"/>
          <w:noProof/>
          <w:color w:val="2D2D2D"/>
          <w:sz w:val="24"/>
          <w:szCs w:val="24"/>
          <w:lang w:eastAsia="pl-PL"/>
        </w:rPr>
        <w:t>Szerokość (głębokość):60 cm</w:t>
      </w:r>
    </w:p>
    <w:p w14:paraId="7EA3E2F3" w14:textId="77777777" w:rsidR="00B6736B" w:rsidRPr="000B2C99" w:rsidRDefault="00B6736B" w:rsidP="000B2C99">
      <w:pPr>
        <w:numPr>
          <w:ilvl w:val="0"/>
          <w:numId w:val="3"/>
        </w:numPr>
        <w:spacing w:after="120"/>
        <w:rPr>
          <w:rFonts w:cstheme="minorHAnsi"/>
          <w:noProof/>
          <w:color w:val="2D2D2D"/>
          <w:sz w:val="24"/>
          <w:szCs w:val="24"/>
          <w:lang w:eastAsia="pl-PL"/>
        </w:rPr>
      </w:pPr>
      <w:r w:rsidRPr="000B2C99">
        <w:rPr>
          <w:rFonts w:cstheme="minorHAnsi"/>
          <w:noProof/>
          <w:color w:val="2D2D2D"/>
          <w:sz w:val="24"/>
          <w:szCs w:val="24"/>
          <w:lang w:eastAsia="pl-PL"/>
        </w:rPr>
        <w:t>Grubość blachy:0.8 - 1 mm</w:t>
      </w:r>
    </w:p>
    <w:p w14:paraId="70469051" w14:textId="77777777" w:rsidR="00B6736B" w:rsidRPr="000B2C99" w:rsidRDefault="00B6736B" w:rsidP="000B2C99">
      <w:pPr>
        <w:numPr>
          <w:ilvl w:val="0"/>
          <w:numId w:val="3"/>
        </w:numPr>
        <w:spacing w:after="120"/>
        <w:rPr>
          <w:rFonts w:cstheme="minorHAnsi"/>
          <w:noProof/>
          <w:color w:val="2D2D2D"/>
          <w:sz w:val="24"/>
          <w:szCs w:val="24"/>
          <w:lang w:eastAsia="pl-PL"/>
        </w:rPr>
      </w:pPr>
      <w:r w:rsidRPr="000B2C99">
        <w:rPr>
          <w:rFonts w:cstheme="minorHAnsi"/>
          <w:noProof/>
          <w:color w:val="2D2D2D"/>
          <w:sz w:val="24"/>
          <w:szCs w:val="24"/>
          <w:lang w:eastAsia="pl-PL"/>
        </w:rPr>
        <w:t>Regulacja wys. nóżek:-1 do +2 cm</w:t>
      </w:r>
    </w:p>
    <w:p w14:paraId="5E1B5FFF" w14:textId="77777777" w:rsidR="00B6736B" w:rsidRPr="000B2C99" w:rsidRDefault="00B6736B" w:rsidP="000B2C99">
      <w:pPr>
        <w:numPr>
          <w:ilvl w:val="0"/>
          <w:numId w:val="3"/>
        </w:numPr>
        <w:spacing w:after="120"/>
        <w:rPr>
          <w:rFonts w:cstheme="minorHAnsi"/>
          <w:noProof/>
          <w:color w:val="2D2D2D"/>
          <w:sz w:val="24"/>
          <w:szCs w:val="24"/>
          <w:lang w:eastAsia="pl-PL"/>
        </w:rPr>
      </w:pPr>
      <w:r w:rsidRPr="000B2C99">
        <w:rPr>
          <w:rFonts w:cstheme="minorHAnsi"/>
          <w:noProof/>
          <w:color w:val="2D2D2D"/>
          <w:sz w:val="24"/>
          <w:szCs w:val="24"/>
          <w:lang w:eastAsia="pl-PL"/>
        </w:rPr>
        <w:lastRenderedPageBreak/>
        <w:t>Liczba półek: 4</w:t>
      </w:r>
    </w:p>
    <w:p w14:paraId="5B3E9B1E" w14:textId="77777777" w:rsidR="00B6736B" w:rsidRPr="000B2C99" w:rsidRDefault="00B6736B" w:rsidP="000B2C99">
      <w:pPr>
        <w:numPr>
          <w:ilvl w:val="0"/>
          <w:numId w:val="3"/>
        </w:numPr>
        <w:spacing w:after="120"/>
        <w:rPr>
          <w:rFonts w:cstheme="minorHAnsi"/>
          <w:noProof/>
          <w:color w:val="2D2D2D"/>
          <w:sz w:val="24"/>
          <w:szCs w:val="24"/>
          <w:lang w:eastAsia="pl-PL"/>
        </w:rPr>
      </w:pPr>
      <w:r w:rsidRPr="000B2C99">
        <w:rPr>
          <w:rFonts w:cstheme="minorHAnsi"/>
          <w:noProof/>
          <w:color w:val="2D2D2D"/>
          <w:sz w:val="24"/>
          <w:szCs w:val="24"/>
          <w:lang w:eastAsia="pl-PL"/>
        </w:rPr>
        <w:t>Drzwi suwane: tak</w:t>
      </w:r>
    </w:p>
    <w:p w14:paraId="0BD1B3CE" w14:textId="77777777" w:rsidR="00B6736B" w:rsidRPr="000B2C99" w:rsidRDefault="00B6736B" w:rsidP="000B2C99">
      <w:pPr>
        <w:numPr>
          <w:ilvl w:val="0"/>
          <w:numId w:val="3"/>
        </w:numPr>
        <w:spacing w:after="120"/>
        <w:rPr>
          <w:rFonts w:cstheme="minorHAnsi"/>
          <w:noProof/>
          <w:color w:val="2D2D2D"/>
          <w:sz w:val="24"/>
          <w:szCs w:val="24"/>
          <w:lang w:eastAsia="pl-PL"/>
        </w:rPr>
      </w:pPr>
      <w:r w:rsidRPr="000B2C99">
        <w:rPr>
          <w:rFonts w:cstheme="minorHAnsi"/>
          <w:noProof/>
          <w:color w:val="2D2D2D"/>
          <w:sz w:val="24"/>
          <w:szCs w:val="24"/>
          <w:lang w:eastAsia="pl-PL"/>
        </w:rPr>
        <w:t>Drzwi otwierane: nie</w:t>
      </w:r>
    </w:p>
    <w:p w14:paraId="06EB9A84" w14:textId="77777777" w:rsidR="00B6736B" w:rsidRPr="000B2C99" w:rsidRDefault="00B6736B" w:rsidP="000B2C99">
      <w:pPr>
        <w:numPr>
          <w:ilvl w:val="0"/>
          <w:numId w:val="3"/>
        </w:numPr>
        <w:spacing w:after="120"/>
        <w:rPr>
          <w:rFonts w:cstheme="minorHAnsi"/>
          <w:noProof/>
          <w:color w:val="2D2D2D"/>
          <w:sz w:val="24"/>
          <w:szCs w:val="24"/>
          <w:lang w:eastAsia="pl-PL"/>
        </w:rPr>
      </w:pPr>
      <w:r w:rsidRPr="000B2C99">
        <w:rPr>
          <w:rFonts w:cstheme="minorHAnsi"/>
          <w:noProof/>
          <w:color w:val="2D2D2D"/>
          <w:sz w:val="24"/>
          <w:szCs w:val="24"/>
          <w:lang w:eastAsia="pl-PL"/>
        </w:rPr>
        <w:t>Dwudzielna: nie</w:t>
      </w:r>
    </w:p>
    <w:p w14:paraId="179361AB" w14:textId="77777777" w:rsidR="00B6736B" w:rsidRPr="000B2C99" w:rsidRDefault="00B6736B" w:rsidP="000B2C99">
      <w:pPr>
        <w:spacing w:after="120"/>
        <w:ind w:left="720"/>
        <w:rPr>
          <w:rFonts w:cstheme="minorHAnsi"/>
          <w:noProof/>
          <w:color w:val="2D2D2D"/>
          <w:sz w:val="24"/>
          <w:szCs w:val="24"/>
          <w:lang w:eastAsia="pl-PL"/>
        </w:rPr>
      </w:pPr>
    </w:p>
    <w:p w14:paraId="0C169AF1" w14:textId="77777777" w:rsidR="00B6736B" w:rsidRPr="000B2C99" w:rsidRDefault="00B6736B" w:rsidP="000B2C99">
      <w:pPr>
        <w:spacing w:after="120"/>
        <w:rPr>
          <w:rFonts w:cstheme="minorHAnsi"/>
          <w:noProof/>
          <w:color w:val="2D2D2D"/>
          <w:sz w:val="24"/>
          <w:szCs w:val="24"/>
          <w:lang w:eastAsia="pl-PL"/>
        </w:rPr>
      </w:pPr>
      <w:r w:rsidRPr="000B2C99">
        <w:rPr>
          <w:rFonts w:cstheme="minorHAnsi"/>
          <w:noProof/>
          <w:color w:val="2D2D2D"/>
          <w:sz w:val="24"/>
          <w:szCs w:val="24"/>
          <w:lang w:eastAsia="pl-PL"/>
        </w:rPr>
        <w:t>Szafa przelotowa o szerokości 90cm</w:t>
      </w:r>
    </w:p>
    <w:p w14:paraId="5A42BD68" w14:textId="77777777" w:rsidR="00B6736B" w:rsidRPr="000B2C99" w:rsidRDefault="00B6736B" w:rsidP="000B2C99">
      <w:pPr>
        <w:spacing w:after="120"/>
        <w:rPr>
          <w:rFonts w:cstheme="minorHAnsi"/>
          <w:noProof/>
          <w:color w:val="2D2D2D"/>
          <w:sz w:val="24"/>
          <w:szCs w:val="24"/>
          <w:lang w:eastAsia="pl-PL"/>
        </w:rPr>
      </w:pPr>
      <w:r w:rsidRPr="000B2C99">
        <w:rPr>
          <w:rFonts w:cstheme="minorHAnsi"/>
          <w:noProof/>
          <w:color w:val="2D2D2D"/>
          <w:sz w:val="24"/>
          <w:szCs w:val="24"/>
          <w:lang w:eastAsia="pl-PL"/>
        </w:rPr>
        <w:t>Wymiary 90x60x200cm</w:t>
      </w:r>
    </w:p>
    <w:p w14:paraId="4D691EEA" w14:textId="77777777" w:rsidR="00B6736B" w:rsidRPr="000B2C99" w:rsidRDefault="00B6736B" w:rsidP="000B2C99">
      <w:pPr>
        <w:numPr>
          <w:ilvl w:val="0"/>
          <w:numId w:val="3"/>
        </w:numPr>
        <w:spacing w:after="120"/>
        <w:rPr>
          <w:rFonts w:cstheme="minorHAnsi"/>
          <w:noProof/>
          <w:color w:val="2D2D2D"/>
          <w:sz w:val="24"/>
          <w:szCs w:val="24"/>
          <w:lang w:eastAsia="pl-PL"/>
        </w:rPr>
      </w:pPr>
      <w:r w:rsidRPr="000B2C99">
        <w:rPr>
          <w:rFonts w:cstheme="minorHAnsi"/>
          <w:noProof/>
          <w:color w:val="2D2D2D"/>
          <w:sz w:val="24"/>
          <w:szCs w:val="24"/>
          <w:lang w:eastAsia="pl-PL"/>
        </w:rPr>
        <w:t>Szerokość (głębokość):60 cm</w:t>
      </w:r>
    </w:p>
    <w:p w14:paraId="54D3D292" w14:textId="77777777" w:rsidR="00B6736B" w:rsidRPr="000B2C99" w:rsidRDefault="00B6736B" w:rsidP="000B2C99">
      <w:pPr>
        <w:numPr>
          <w:ilvl w:val="0"/>
          <w:numId w:val="3"/>
        </w:numPr>
        <w:spacing w:after="120"/>
        <w:rPr>
          <w:rFonts w:cstheme="minorHAnsi"/>
          <w:noProof/>
          <w:color w:val="2D2D2D"/>
          <w:sz w:val="24"/>
          <w:szCs w:val="24"/>
          <w:lang w:eastAsia="pl-PL"/>
        </w:rPr>
      </w:pPr>
      <w:r w:rsidRPr="000B2C99">
        <w:rPr>
          <w:rFonts w:cstheme="minorHAnsi"/>
          <w:noProof/>
          <w:color w:val="2D2D2D"/>
          <w:sz w:val="24"/>
          <w:szCs w:val="24"/>
          <w:lang w:eastAsia="pl-PL"/>
        </w:rPr>
        <w:t>Grubość blachy:0.8 - 1 mm</w:t>
      </w:r>
    </w:p>
    <w:p w14:paraId="5D420387" w14:textId="77777777" w:rsidR="00B6736B" w:rsidRPr="000B2C99" w:rsidRDefault="00B6736B" w:rsidP="000B2C99">
      <w:pPr>
        <w:numPr>
          <w:ilvl w:val="0"/>
          <w:numId w:val="3"/>
        </w:numPr>
        <w:spacing w:after="120"/>
        <w:rPr>
          <w:rFonts w:cstheme="minorHAnsi"/>
          <w:noProof/>
          <w:color w:val="2D2D2D"/>
          <w:sz w:val="24"/>
          <w:szCs w:val="24"/>
          <w:lang w:eastAsia="pl-PL"/>
        </w:rPr>
      </w:pPr>
      <w:r w:rsidRPr="000B2C99">
        <w:rPr>
          <w:rFonts w:cstheme="minorHAnsi"/>
          <w:noProof/>
          <w:color w:val="2D2D2D"/>
          <w:sz w:val="24"/>
          <w:szCs w:val="24"/>
          <w:lang w:eastAsia="pl-PL"/>
        </w:rPr>
        <w:t>Regulacja wys. nóżek:-1 do +2 cm</w:t>
      </w:r>
    </w:p>
    <w:p w14:paraId="488E3FBD" w14:textId="77777777" w:rsidR="00B6736B" w:rsidRPr="000B2C99" w:rsidRDefault="00B6736B" w:rsidP="000B2C99">
      <w:pPr>
        <w:numPr>
          <w:ilvl w:val="0"/>
          <w:numId w:val="3"/>
        </w:numPr>
        <w:spacing w:after="120"/>
        <w:rPr>
          <w:rFonts w:cstheme="minorHAnsi"/>
          <w:noProof/>
          <w:color w:val="2D2D2D"/>
          <w:sz w:val="24"/>
          <w:szCs w:val="24"/>
          <w:lang w:eastAsia="pl-PL"/>
        </w:rPr>
      </w:pPr>
      <w:r w:rsidRPr="000B2C99">
        <w:rPr>
          <w:rFonts w:cstheme="minorHAnsi"/>
          <w:noProof/>
          <w:color w:val="2D2D2D"/>
          <w:sz w:val="24"/>
          <w:szCs w:val="24"/>
          <w:lang w:eastAsia="pl-PL"/>
        </w:rPr>
        <w:t>Liczba półek: 4</w:t>
      </w:r>
    </w:p>
    <w:p w14:paraId="14300C81" w14:textId="77777777" w:rsidR="00B6736B" w:rsidRPr="000B2C99" w:rsidRDefault="00B6736B" w:rsidP="000B2C99">
      <w:pPr>
        <w:numPr>
          <w:ilvl w:val="0"/>
          <w:numId w:val="3"/>
        </w:numPr>
        <w:spacing w:after="120"/>
        <w:rPr>
          <w:rFonts w:cstheme="minorHAnsi"/>
          <w:noProof/>
          <w:color w:val="2D2D2D"/>
          <w:sz w:val="24"/>
          <w:szCs w:val="24"/>
          <w:lang w:eastAsia="pl-PL"/>
        </w:rPr>
      </w:pPr>
      <w:r w:rsidRPr="000B2C99">
        <w:rPr>
          <w:rFonts w:cstheme="minorHAnsi"/>
          <w:noProof/>
          <w:color w:val="2D2D2D"/>
          <w:sz w:val="24"/>
          <w:szCs w:val="24"/>
          <w:lang w:eastAsia="pl-PL"/>
        </w:rPr>
        <w:t>Drzwi suwane: tak</w:t>
      </w:r>
    </w:p>
    <w:p w14:paraId="125C7859" w14:textId="77777777" w:rsidR="00B6736B" w:rsidRPr="000B2C99" w:rsidRDefault="00B6736B" w:rsidP="000B2C99">
      <w:pPr>
        <w:numPr>
          <w:ilvl w:val="0"/>
          <w:numId w:val="3"/>
        </w:numPr>
        <w:spacing w:after="120"/>
        <w:rPr>
          <w:rFonts w:cstheme="minorHAnsi"/>
          <w:noProof/>
          <w:color w:val="2D2D2D"/>
          <w:sz w:val="24"/>
          <w:szCs w:val="24"/>
          <w:lang w:eastAsia="pl-PL"/>
        </w:rPr>
      </w:pPr>
      <w:r w:rsidRPr="000B2C99">
        <w:rPr>
          <w:rFonts w:cstheme="minorHAnsi"/>
          <w:noProof/>
          <w:color w:val="2D2D2D"/>
          <w:sz w:val="24"/>
          <w:szCs w:val="24"/>
          <w:lang w:eastAsia="pl-PL"/>
        </w:rPr>
        <w:t>Drzwi otwierane: nie</w:t>
      </w:r>
    </w:p>
    <w:p w14:paraId="0081ACC0" w14:textId="77777777" w:rsidR="00B6736B" w:rsidRPr="000B2C99" w:rsidRDefault="00B6736B" w:rsidP="000B2C99">
      <w:pPr>
        <w:numPr>
          <w:ilvl w:val="0"/>
          <w:numId w:val="3"/>
        </w:numPr>
        <w:spacing w:after="120"/>
        <w:rPr>
          <w:rFonts w:cstheme="minorHAnsi"/>
          <w:noProof/>
          <w:color w:val="2D2D2D"/>
          <w:sz w:val="24"/>
          <w:szCs w:val="24"/>
          <w:lang w:eastAsia="pl-PL"/>
        </w:rPr>
      </w:pPr>
      <w:r w:rsidRPr="000B2C99">
        <w:rPr>
          <w:rFonts w:cstheme="minorHAnsi"/>
          <w:noProof/>
          <w:color w:val="2D2D2D"/>
          <w:sz w:val="24"/>
          <w:szCs w:val="24"/>
          <w:lang w:eastAsia="pl-PL"/>
        </w:rPr>
        <w:t>Dwudzielna: nie</w:t>
      </w:r>
    </w:p>
    <w:p w14:paraId="09CD00FE" w14:textId="77777777" w:rsidR="00B6736B" w:rsidRPr="000B2C99" w:rsidRDefault="00B6736B" w:rsidP="000B2C99">
      <w:pPr>
        <w:spacing w:after="120"/>
        <w:ind w:left="720"/>
        <w:rPr>
          <w:rFonts w:cstheme="minorHAnsi"/>
          <w:noProof/>
          <w:color w:val="2D2D2D"/>
          <w:sz w:val="24"/>
          <w:szCs w:val="24"/>
          <w:lang w:eastAsia="pl-PL"/>
        </w:rPr>
      </w:pPr>
    </w:p>
    <w:p w14:paraId="18ABCF71" w14:textId="77777777" w:rsidR="00B6736B" w:rsidRPr="000B2C99" w:rsidRDefault="00B6736B" w:rsidP="000B2C99">
      <w:pPr>
        <w:spacing w:after="120"/>
        <w:rPr>
          <w:rFonts w:cstheme="minorHAnsi"/>
          <w:noProof/>
          <w:color w:val="2D2D2D"/>
          <w:sz w:val="24"/>
          <w:szCs w:val="24"/>
          <w:lang w:eastAsia="pl-PL"/>
        </w:rPr>
      </w:pPr>
    </w:p>
    <w:p w14:paraId="1241E5C0" w14:textId="77777777" w:rsidR="00B6736B" w:rsidRPr="000B2C99" w:rsidRDefault="00B6736B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eastAsia="Times New Roman" w:cstheme="minorHAnsi"/>
          <w:noProof/>
          <w:color w:val="000000"/>
          <w:spacing w:val="8"/>
          <w:sz w:val="24"/>
          <w:szCs w:val="24"/>
          <w:lang w:eastAsia="pl-PL"/>
        </w:rPr>
        <w:drawing>
          <wp:inline distT="0" distB="0" distL="0" distR="0" wp14:anchorId="0517C1B8" wp14:editId="7B6F6C32">
            <wp:extent cx="2190115" cy="2190115"/>
            <wp:effectExtent l="19050" t="0" r="635" b="0"/>
            <wp:docPr id="51" name="Obraz 51" descr="Z:\2022 PROJEKTY- BUDYNKI USŁUGOWE\CZYŻEW\s_e-3060_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Z:\2022 PROJEKTY- BUDYNKI USŁUGOWE\CZYŻEW\s_e-3060_307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00E1AB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</w:p>
    <w:p w14:paraId="5B1FCCFE" w14:textId="77777777" w:rsidR="007551AD" w:rsidRPr="00C31E51" w:rsidRDefault="007551AD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 xml:space="preserve">Zapytanie </w:t>
      </w:r>
      <w:r w:rsidR="009D346D" w:rsidRPr="00C31E51">
        <w:rPr>
          <w:rFonts w:cstheme="minorHAnsi"/>
          <w:b/>
          <w:bCs/>
          <w:sz w:val="24"/>
          <w:szCs w:val="24"/>
        </w:rPr>
        <w:t xml:space="preserve">17 </w:t>
      </w:r>
    </w:p>
    <w:p w14:paraId="46242998" w14:textId="19B2AFBE" w:rsidR="007551AD" w:rsidRPr="000B2C99" w:rsidRDefault="009D346D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Proszę o specyfikację i parametry szafy na środki czystości </w:t>
      </w:r>
    </w:p>
    <w:p w14:paraId="3E7A6A6A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1E3BB6DA" w14:textId="77777777" w:rsidR="00B6736B" w:rsidRPr="000B2C99" w:rsidRDefault="00B6736B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Szafa na środki czystości</w:t>
      </w:r>
    </w:p>
    <w:p w14:paraId="73E296BE" w14:textId="77777777" w:rsidR="00B6736B" w:rsidRPr="000B2C99" w:rsidRDefault="00B6736B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Wykończenie</w:t>
      </w:r>
      <w:r w:rsidRPr="000B2C99">
        <w:rPr>
          <w:rFonts w:cstheme="minorHAnsi"/>
          <w:color w:val="2D2D2D"/>
          <w:sz w:val="24"/>
          <w:szCs w:val="24"/>
        </w:rPr>
        <w:tab/>
        <w:t>metalowe</w:t>
      </w:r>
    </w:p>
    <w:p w14:paraId="56BDF726" w14:textId="77777777" w:rsidR="00B6736B" w:rsidRPr="000B2C99" w:rsidRDefault="00B6736B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Połysk</w:t>
      </w:r>
      <w:r w:rsidRPr="000B2C99">
        <w:rPr>
          <w:rFonts w:cstheme="minorHAnsi"/>
          <w:color w:val="2D2D2D"/>
          <w:sz w:val="24"/>
          <w:szCs w:val="24"/>
        </w:rPr>
        <w:tab/>
        <w:t>bez połysku</w:t>
      </w:r>
    </w:p>
    <w:p w14:paraId="50BF5E05" w14:textId="77777777" w:rsidR="00B6736B" w:rsidRPr="000B2C99" w:rsidRDefault="00B6736B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lastRenderedPageBreak/>
        <w:t>Lustro</w:t>
      </w:r>
      <w:r w:rsidRPr="000B2C99">
        <w:rPr>
          <w:rFonts w:cstheme="minorHAnsi"/>
          <w:color w:val="2D2D2D"/>
          <w:sz w:val="24"/>
          <w:szCs w:val="24"/>
        </w:rPr>
        <w:tab/>
        <w:t>bez lustra</w:t>
      </w:r>
    </w:p>
    <w:p w14:paraId="5886D143" w14:textId="77777777" w:rsidR="00B6736B" w:rsidRPr="000B2C99" w:rsidRDefault="00B6736B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Szuflady</w:t>
      </w:r>
      <w:r w:rsidRPr="000B2C99">
        <w:rPr>
          <w:rFonts w:cstheme="minorHAnsi"/>
          <w:color w:val="2D2D2D"/>
          <w:sz w:val="24"/>
          <w:szCs w:val="24"/>
        </w:rPr>
        <w:tab/>
        <w:t>bez szuflad</w:t>
      </w:r>
    </w:p>
    <w:p w14:paraId="4716E350" w14:textId="77777777" w:rsidR="00B6736B" w:rsidRPr="000B2C99" w:rsidRDefault="00B6736B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Typ szafy</w:t>
      </w:r>
      <w:r w:rsidRPr="000B2C99">
        <w:rPr>
          <w:rFonts w:cstheme="minorHAnsi"/>
          <w:color w:val="2D2D2D"/>
          <w:sz w:val="24"/>
          <w:szCs w:val="24"/>
        </w:rPr>
        <w:tab/>
        <w:t>tradycyjne</w:t>
      </w:r>
    </w:p>
    <w:p w14:paraId="541B4416" w14:textId="77777777" w:rsidR="00B6736B" w:rsidRPr="000B2C99" w:rsidRDefault="00B6736B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Nadstawka</w:t>
      </w:r>
      <w:r w:rsidRPr="000B2C99">
        <w:rPr>
          <w:rFonts w:cstheme="minorHAnsi"/>
          <w:color w:val="2D2D2D"/>
          <w:sz w:val="24"/>
          <w:szCs w:val="24"/>
        </w:rPr>
        <w:tab/>
        <w:t>bez nadstawki</w:t>
      </w:r>
    </w:p>
    <w:p w14:paraId="350FD988" w14:textId="77777777" w:rsidR="00B6736B" w:rsidRPr="000B2C99" w:rsidRDefault="00B6736B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Podstawa</w:t>
      </w:r>
      <w:r w:rsidRPr="000B2C99">
        <w:rPr>
          <w:rFonts w:cstheme="minorHAnsi"/>
          <w:color w:val="2D2D2D"/>
          <w:sz w:val="24"/>
          <w:szCs w:val="24"/>
        </w:rPr>
        <w:tab/>
        <w:t>na cokole</w:t>
      </w:r>
    </w:p>
    <w:p w14:paraId="3C191292" w14:textId="77777777" w:rsidR="00B6736B" w:rsidRPr="000B2C99" w:rsidRDefault="00B6736B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Typ drzwi</w:t>
      </w:r>
      <w:r w:rsidRPr="000B2C99">
        <w:rPr>
          <w:rFonts w:cstheme="minorHAnsi"/>
          <w:color w:val="2D2D2D"/>
          <w:sz w:val="24"/>
          <w:szCs w:val="24"/>
        </w:rPr>
        <w:tab/>
        <w:t>uchylne</w:t>
      </w:r>
    </w:p>
    <w:p w14:paraId="28EA2E8D" w14:textId="77777777" w:rsidR="00B6736B" w:rsidRPr="000B2C99" w:rsidRDefault="00B6736B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Ilość drzwi</w:t>
      </w:r>
      <w:r w:rsidRPr="000B2C99">
        <w:rPr>
          <w:rFonts w:cstheme="minorHAnsi"/>
          <w:color w:val="2D2D2D"/>
          <w:sz w:val="24"/>
          <w:szCs w:val="24"/>
        </w:rPr>
        <w:tab/>
        <w:t>2 drzwiowe</w:t>
      </w:r>
    </w:p>
    <w:p w14:paraId="3B08A3F3" w14:textId="77777777" w:rsidR="00B6736B" w:rsidRPr="000B2C99" w:rsidRDefault="00B6736B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Typ szafy BHP</w:t>
      </w:r>
      <w:r w:rsidRPr="000B2C99">
        <w:rPr>
          <w:rFonts w:cstheme="minorHAnsi"/>
          <w:color w:val="2D2D2D"/>
          <w:sz w:val="24"/>
          <w:szCs w:val="24"/>
        </w:rPr>
        <w:tab/>
        <w:t>gospodarcze</w:t>
      </w:r>
    </w:p>
    <w:p w14:paraId="55867B1E" w14:textId="77777777" w:rsidR="00B6736B" w:rsidRPr="000B2C99" w:rsidRDefault="00B6736B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Wnętrze</w:t>
      </w:r>
      <w:r w:rsidRPr="000B2C99">
        <w:rPr>
          <w:rFonts w:cstheme="minorHAnsi"/>
          <w:color w:val="2D2D2D"/>
          <w:sz w:val="24"/>
          <w:szCs w:val="24"/>
        </w:rPr>
        <w:tab/>
        <w:t>z półkami</w:t>
      </w:r>
    </w:p>
    <w:p w14:paraId="232DFF93" w14:textId="77777777" w:rsidR="00B6736B" w:rsidRPr="000B2C99" w:rsidRDefault="00B6736B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Wysokość szafy</w:t>
      </w:r>
      <w:r w:rsidRPr="000B2C99">
        <w:rPr>
          <w:rFonts w:cstheme="minorHAnsi"/>
          <w:color w:val="2D2D2D"/>
          <w:sz w:val="24"/>
          <w:szCs w:val="24"/>
        </w:rPr>
        <w:tab/>
        <w:t>o wysokości ok. 180 cm</w:t>
      </w:r>
    </w:p>
    <w:p w14:paraId="36B25D6E" w14:textId="77777777" w:rsidR="00B6736B" w:rsidRPr="000B2C99" w:rsidRDefault="00B6736B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Głębokość szafy</w:t>
      </w:r>
      <w:r w:rsidRPr="000B2C99">
        <w:rPr>
          <w:rFonts w:cstheme="minorHAnsi"/>
          <w:color w:val="2D2D2D"/>
          <w:sz w:val="24"/>
          <w:szCs w:val="24"/>
        </w:rPr>
        <w:tab/>
        <w:t>o głębokości ok. 50 cm</w:t>
      </w:r>
    </w:p>
    <w:p w14:paraId="73B7132F" w14:textId="77777777" w:rsidR="00B6736B" w:rsidRPr="000B2C99" w:rsidRDefault="00B6736B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Ilość sztuk:2</w:t>
      </w:r>
    </w:p>
    <w:p w14:paraId="770CBB4D" w14:textId="5167E430" w:rsidR="00A3359A" w:rsidRPr="000B2C99" w:rsidRDefault="00B6736B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noProof/>
          <w:color w:val="2D2D2D"/>
          <w:sz w:val="24"/>
          <w:szCs w:val="24"/>
          <w:lang w:eastAsia="pl-PL"/>
        </w:rPr>
        <w:drawing>
          <wp:inline distT="0" distB="0" distL="0" distR="0" wp14:anchorId="19A9F7DB" wp14:editId="28964E0C">
            <wp:extent cx="2064118" cy="2754489"/>
            <wp:effectExtent l="19050" t="0" r="0" b="0"/>
            <wp:docPr id="20" name="Obraz 52" descr="Z:\2022 PROJEKTY- BUDYNKI USŁUGOWE\CZYŻEW\s43-12-62-000-0a7ab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Z:\2022 PROJEKTY- BUDYNKI USŁUGOWE\CZYŻEW\s43-12-62-000-0a7ab45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895" cy="275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C99">
        <w:rPr>
          <w:rFonts w:cstheme="minorHAnsi"/>
          <w:color w:val="2D2D2D"/>
          <w:sz w:val="24"/>
          <w:szCs w:val="24"/>
        </w:rPr>
        <w:br/>
      </w:r>
    </w:p>
    <w:p w14:paraId="64CE3089" w14:textId="77777777" w:rsidR="007551AD" w:rsidRPr="00C31E51" w:rsidRDefault="007551AD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 xml:space="preserve">Zapytanie </w:t>
      </w:r>
      <w:r w:rsidR="009D346D" w:rsidRPr="00C31E51">
        <w:rPr>
          <w:rFonts w:cstheme="minorHAnsi"/>
          <w:b/>
          <w:bCs/>
          <w:sz w:val="24"/>
          <w:szCs w:val="24"/>
        </w:rPr>
        <w:t xml:space="preserve">18 </w:t>
      </w:r>
    </w:p>
    <w:p w14:paraId="1FA11E6D" w14:textId="79513EA5" w:rsidR="007551AD" w:rsidRPr="000B2C99" w:rsidRDefault="009D346D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Proszę o specyfikację i parametry okapu centralnego skrzyniowego </w:t>
      </w:r>
    </w:p>
    <w:p w14:paraId="0C26DD78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7264D0D2" w14:textId="77777777" w:rsidR="00B6736B" w:rsidRPr="000B2C99" w:rsidRDefault="00B6736B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Okap gastronomiczny centralny skrzyniowy indukcyjny 3600x1800x450 mm, ze stali nierdzewnej</w:t>
      </w:r>
    </w:p>
    <w:p w14:paraId="3CDD2D7D" w14:textId="20ABEBF2" w:rsidR="00A3359A" w:rsidRPr="000B2C99" w:rsidRDefault="00B6736B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noProof/>
          <w:color w:val="2D2D2D"/>
          <w:sz w:val="24"/>
          <w:szCs w:val="24"/>
          <w:lang w:eastAsia="pl-PL"/>
        </w:rPr>
        <w:lastRenderedPageBreak/>
        <w:drawing>
          <wp:inline distT="0" distB="0" distL="0" distR="0" wp14:anchorId="7E876CDD" wp14:editId="2C686534">
            <wp:extent cx="2470481" cy="1682044"/>
            <wp:effectExtent l="19050" t="0" r="6019" b="0"/>
            <wp:docPr id="53" name="Obraz 53" descr="Z:\2022 PROJEKTY- BUDYNKI USŁUGOWE\CZYŻEW\okap central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Z:\2022 PROJEKTY- BUDYNKI USŁUGOWE\CZYŻEW\okap centralny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622" cy="168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C99">
        <w:rPr>
          <w:rFonts w:cstheme="minorHAnsi"/>
          <w:color w:val="2D2D2D"/>
          <w:sz w:val="24"/>
          <w:szCs w:val="24"/>
        </w:rPr>
        <w:br/>
      </w:r>
    </w:p>
    <w:p w14:paraId="7195D618" w14:textId="77777777" w:rsidR="007551AD" w:rsidRPr="00C31E51" w:rsidRDefault="007551AD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>Zapytanie 19</w:t>
      </w:r>
      <w:r w:rsidR="009D346D" w:rsidRPr="00C31E51">
        <w:rPr>
          <w:rFonts w:cstheme="minorHAnsi"/>
          <w:b/>
          <w:bCs/>
          <w:sz w:val="24"/>
          <w:szCs w:val="24"/>
        </w:rPr>
        <w:t xml:space="preserve"> </w:t>
      </w:r>
    </w:p>
    <w:p w14:paraId="5B3CF201" w14:textId="4A0AFBE4" w:rsidR="007551AD" w:rsidRPr="000B2C99" w:rsidRDefault="009D346D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Proszę o specyfikacje i parametry okapu skrzyniowego </w:t>
      </w:r>
    </w:p>
    <w:p w14:paraId="790BB56D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0C96F194" w14:textId="77777777" w:rsidR="00B6736B" w:rsidRPr="000B2C99" w:rsidRDefault="00B6736B" w:rsidP="000B2C99">
      <w:pPr>
        <w:spacing w:after="120"/>
        <w:rPr>
          <w:rFonts w:cstheme="minorHAnsi"/>
          <w:color w:val="2D2D2D"/>
          <w:sz w:val="24"/>
          <w:szCs w:val="24"/>
          <w:shd w:val="clear" w:color="auto" w:fill="FFFFFF"/>
        </w:rPr>
      </w:pPr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t>Okap gastronomiczny przyścienny, skrzyniowy, 1800x900x 500m, ze stali nierdzewnej</w:t>
      </w:r>
    </w:p>
    <w:p w14:paraId="226E359E" w14:textId="15BE8360" w:rsidR="00A3359A" w:rsidRPr="000B2C99" w:rsidRDefault="00B6736B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noProof/>
          <w:color w:val="2D2D2D"/>
          <w:sz w:val="24"/>
          <w:szCs w:val="24"/>
          <w:shd w:val="clear" w:color="auto" w:fill="FFFFFF"/>
          <w:lang w:eastAsia="pl-PL"/>
        </w:rPr>
        <w:drawing>
          <wp:inline distT="0" distB="0" distL="0" distR="0" wp14:anchorId="48C2ADBA" wp14:editId="6F8F86B8">
            <wp:extent cx="2466975" cy="1600200"/>
            <wp:effectExtent l="0" t="0" r="9525" b="0"/>
            <wp:docPr id="16" name="Obraz 2" descr="okap przyscie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kap przyscienn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2C99">
        <w:rPr>
          <w:rFonts w:cstheme="minorHAnsi"/>
          <w:color w:val="2D2D2D"/>
          <w:sz w:val="24"/>
          <w:szCs w:val="24"/>
        </w:rPr>
        <w:br/>
      </w:r>
    </w:p>
    <w:p w14:paraId="71AF29F9" w14:textId="77777777" w:rsidR="007551AD" w:rsidRPr="00C31E51" w:rsidRDefault="007551AD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 xml:space="preserve">Zapytanie </w:t>
      </w:r>
      <w:r w:rsidR="009D346D" w:rsidRPr="00C31E51">
        <w:rPr>
          <w:rFonts w:cstheme="minorHAnsi"/>
          <w:b/>
          <w:bCs/>
          <w:sz w:val="24"/>
          <w:szCs w:val="24"/>
        </w:rPr>
        <w:t xml:space="preserve">20 </w:t>
      </w:r>
    </w:p>
    <w:p w14:paraId="1DEB93CC" w14:textId="513C1E4B" w:rsidR="007551AD" w:rsidRPr="000B2C99" w:rsidRDefault="009D346D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Proszę o specyfikacje i parametry taboretu grzewczego </w:t>
      </w:r>
    </w:p>
    <w:p w14:paraId="124F09C5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2B211E61" w14:textId="77777777" w:rsidR="00B6736B" w:rsidRPr="000B2C99" w:rsidRDefault="00B6736B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Taboret grzewczy</w:t>
      </w:r>
    </w:p>
    <w:p w14:paraId="30973A05" w14:textId="77777777" w:rsidR="00B6736B" w:rsidRPr="000B2C99" w:rsidRDefault="00B6736B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 xml:space="preserve">Wymiary:  L=590 mm;  B=640 mm;  H=500 mm; </w:t>
      </w:r>
    </w:p>
    <w:p w14:paraId="34998FEF" w14:textId="77777777" w:rsidR="00B6736B" w:rsidRPr="000B2C99" w:rsidRDefault="00B6736B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Uwagi: moc cieplna: 9 kW, zużycie gazu E(G20): 0,95 m3/h</w:t>
      </w:r>
    </w:p>
    <w:p w14:paraId="02338D8F" w14:textId="77777777" w:rsidR="00B6736B" w:rsidRPr="000B2C99" w:rsidRDefault="00B6736B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0ECA503D" wp14:editId="0274EADD">
            <wp:extent cx="2415540" cy="1964055"/>
            <wp:effectExtent l="19050" t="0" r="3810" b="0"/>
            <wp:docPr id="36" name="Obraz 64" descr="http://www.lozamet.com.pl/images/stories/virtuemart/product/TABORET_GRZEWCZY_4ddb78475a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4" descr="http://www.lozamet.com.pl/images/stories/virtuemart/product/TABORET_GRZEWCZY_4ddb78475aed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62FB4A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</w:p>
    <w:p w14:paraId="55596994" w14:textId="77777777" w:rsidR="007551AD" w:rsidRPr="00C31E51" w:rsidRDefault="007551AD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 xml:space="preserve">Zapytanie </w:t>
      </w:r>
      <w:r w:rsidR="009D346D" w:rsidRPr="00C31E51">
        <w:rPr>
          <w:rFonts w:cstheme="minorHAnsi"/>
          <w:b/>
          <w:bCs/>
          <w:sz w:val="24"/>
          <w:szCs w:val="24"/>
        </w:rPr>
        <w:t xml:space="preserve">21 </w:t>
      </w:r>
    </w:p>
    <w:p w14:paraId="05DC90C7" w14:textId="7D3693C5" w:rsidR="007551AD" w:rsidRPr="000B2C99" w:rsidRDefault="009D346D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Proszę o specyfikację i parametry kotła grzewczego – wyposażenie pozycja 215 przedmiar budowlany </w:t>
      </w:r>
    </w:p>
    <w:p w14:paraId="0DA496CE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19D9FBD7" w14:textId="77777777" w:rsidR="0001560C" w:rsidRPr="000B2C99" w:rsidRDefault="0001560C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Kocioł grzewczy</w:t>
      </w:r>
    </w:p>
    <w:p w14:paraId="5A9F1CD4" w14:textId="77777777" w:rsidR="0001560C" w:rsidRPr="000B2C99" w:rsidRDefault="0001560C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Wymiary (</w:t>
      </w:r>
      <w:proofErr w:type="spellStart"/>
      <w:r w:rsidRPr="000B2C99">
        <w:rPr>
          <w:rFonts w:cstheme="minorHAnsi"/>
          <w:color w:val="2D2D2D"/>
          <w:sz w:val="24"/>
          <w:szCs w:val="24"/>
        </w:rPr>
        <w:t>dł</w:t>
      </w:r>
      <w:proofErr w:type="spellEnd"/>
      <w:r w:rsidRPr="000B2C99">
        <w:rPr>
          <w:rFonts w:cstheme="minorHAnsi"/>
          <w:color w:val="2D2D2D"/>
          <w:sz w:val="24"/>
          <w:szCs w:val="24"/>
        </w:rPr>
        <w:t xml:space="preserve">; </w:t>
      </w:r>
      <w:proofErr w:type="spellStart"/>
      <w:r w:rsidRPr="000B2C99">
        <w:rPr>
          <w:rFonts w:cstheme="minorHAnsi"/>
          <w:color w:val="2D2D2D"/>
          <w:sz w:val="24"/>
          <w:szCs w:val="24"/>
        </w:rPr>
        <w:t>szer</w:t>
      </w:r>
      <w:proofErr w:type="spellEnd"/>
      <w:r w:rsidRPr="000B2C99">
        <w:rPr>
          <w:rFonts w:cstheme="minorHAnsi"/>
          <w:color w:val="2D2D2D"/>
          <w:sz w:val="24"/>
          <w:szCs w:val="24"/>
        </w:rPr>
        <w:t xml:space="preserve">; </w:t>
      </w:r>
      <w:proofErr w:type="spellStart"/>
      <w:r w:rsidRPr="000B2C99">
        <w:rPr>
          <w:rFonts w:cstheme="minorHAnsi"/>
          <w:color w:val="2D2D2D"/>
          <w:sz w:val="24"/>
          <w:szCs w:val="24"/>
        </w:rPr>
        <w:t>wys</w:t>
      </w:r>
      <w:proofErr w:type="spellEnd"/>
      <w:r w:rsidRPr="000B2C99">
        <w:rPr>
          <w:rFonts w:cstheme="minorHAnsi"/>
          <w:color w:val="2D2D2D"/>
          <w:sz w:val="24"/>
          <w:szCs w:val="24"/>
        </w:rPr>
        <w:t>):90x90x90 cm</w:t>
      </w:r>
    </w:p>
    <w:p w14:paraId="2521D3EC" w14:textId="77777777" w:rsidR="0001560C" w:rsidRPr="000B2C99" w:rsidRDefault="0001560C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Zasilanie:400 V</w:t>
      </w:r>
    </w:p>
    <w:p w14:paraId="1DCBD596" w14:textId="77777777" w:rsidR="0001560C" w:rsidRPr="000B2C99" w:rsidRDefault="0001560C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Moc:24.5 kW</w:t>
      </w:r>
    </w:p>
    <w:p w14:paraId="2FCD8E98" w14:textId="77777777" w:rsidR="0001560C" w:rsidRPr="000B2C99" w:rsidRDefault="0001560C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Pojemność:200 l</w:t>
      </w:r>
    </w:p>
    <w:p w14:paraId="7BE43269" w14:textId="77777777" w:rsidR="0001560C" w:rsidRPr="000B2C99" w:rsidRDefault="0001560C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Przyłącze wody:3/8</w:t>
      </w:r>
    </w:p>
    <w:p w14:paraId="7C6ED423" w14:textId="77777777" w:rsidR="0001560C" w:rsidRPr="000B2C99" w:rsidRDefault="0001560C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Rodzaj zasilania: elektryczne</w:t>
      </w:r>
    </w:p>
    <w:p w14:paraId="31CFD82A" w14:textId="42CD356E" w:rsidR="00A3359A" w:rsidRPr="000B2C99" w:rsidRDefault="0001560C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noProof/>
          <w:color w:val="2D2D2D"/>
          <w:sz w:val="24"/>
          <w:szCs w:val="24"/>
          <w:lang w:eastAsia="pl-PL"/>
        </w:rPr>
        <w:drawing>
          <wp:inline distT="0" distB="0" distL="0" distR="0" wp14:anchorId="55879A65" wp14:editId="4E3B01F0">
            <wp:extent cx="2295525" cy="2752725"/>
            <wp:effectExtent l="0" t="0" r="9525" b="9525"/>
            <wp:docPr id="15" name="Obraz 3" descr="kocio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cioł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2C99">
        <w:rPr>
          <w:rFonts w:cstheme="minorHAnsi"/>
          <w:color w:val="2D2D2D"/>
          <w:sz w:val="24"/>
          <w:szCs w:val="24"/>
        </w:rPr>
        <w:br/>
      </w:r>
    </w:p>
    <w:p w14:paraId="3E38EC3E" w14:textId="77777777" w:rsidR="007551AD" w:rsidRPr="00C31E51" w:rsidRDefault="007551AD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 xml:space="preserve">Zapytanie </w:t>
      </w:r>
      <w:r w:rsidR="009D346D" w:rsidRPr="00C31E51">
        <w:rPr>
          <w:rFonts w:cstheme="minorHAnsi"/>
          <w:b/>
          <w:bCs/>
          <w:sz w:val="24"/>
          <w:szCs w:val="24"/>
        </w:rPr>
        <w:t xml:space="preserve">22 </w:t>
      </w:r>
    </w:p>
    <w:p w14:paraId="2EBBF4DB" w14:textId="7E3A249D" w:rsidR="007551AD" w:rsidRPr="000B2C99" w:rsidRDefault="009D346D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Proszę o specyfikację i parametry pieca – wyposażenie pozycja 216 przedmiar budowlany </w:t>
      </w:r>
    </w:p>
    <w:p w14:paraId="47B08421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2EB7EC4C" w14:textId="77777777" w:rsidR="0001560C" w:rsidRPr="000B2C99" w:rsidRDefault="0001560C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Piec konwekcyjno-parowy z sondą termiczną i prysznicem ręcznym 10xgn1/1 15,6KW</w:t>
      </w:r>
    </w:p>
    <w:p w14:paraId="60F0F64D" w14:textId="77777777" w:rsidR="0001560C" w:rsidRPr="000B2C99" w:rsidRDefault="0001560C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Wymiary: 750x742x980 [mm]</w:t>
      </w:r>
    </w:p>
    <w:p w14:paraId="1725C7E2" w14:textId="77777777" w:rsidR="0001560C" w:rsidRPr="000B2C99" w:rsidRDefault="0001560C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Pojemność: 10x1/1 GN</w:t>
      </w:r>
    </w:p>
    <w:p w14:paraId="1F71EFC3" w14:textId="77777777" w:rsidR="0001560C" w:rsidRPr="000B2C99" w:rsidRDefault="0001560C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Moc całkowita: 15,6 kW</w:t>
      </w:r>
    </w:p>
    <w:p w14:paraId="7107CA54" w14:textId="77777777" w:rsidR="0001560C" w:rsidRPr="000B2C99" w:rsidRDefault="0001560C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Napięcie znamionowe i rodzaj prądu: 400V 3N ~ 50Hz</w:t>
      </w:r>
    </w:p>
    <w:p w14:paraId="52E9E516" w14:textId="77777777" w:rsidR="0001560C" w:rsidRPr="000B2C99" w:rsidRDefault="0001560C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lastRenderedPageBreak/>
        <w:t>Stopień ochrony: IP 23</w:t>
      </w:r>
    </w:p>
    <w:p w14:paraId="72065E79" w14:textId="77777777" w:rsidR="0001560C" w:rsidRPr="000B2C99" w:rsidRDefault="0001560C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Przyłącze wody: G 3/4</w:t>
      </w:r>
    </w:p>
    <w:p w14:paraId="79632DDB" w14:textId="77777777" w:rsidR="0001560C" w:rsidRPr="000B2C99" w:rsidRDefault="0001560C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Oświetlenie komory: tak</w:t>
      </w:r>
    </w:p>
    <w:p w14:paraId="6CE32BF5" w14:textId="77777777" w:rsidR="0001560C" w:rsidRPr="000B2C99" w:rsidRDefault="0001560C" w:rsidP="000B2C99">
      <w:pPr>
        <w:spacing w:after="120"/>
        <w:rPr>
          <w:rFonts w:cstheme="minorHAnsi"/>
          <w:color w:val="2D2D2D"/>
          <w:sz w:val="24"/>
          <w:szCs w:val="24"/>
        </w:rPr>
      </w:pPr>
    </w:p>
    <w:p w14:paraId="621A4A84" w14:textId="77777777" w:rsidR="0001560C" w:rsidRPr="000B2C99" w:rsidRDefault="0001560C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noProof/>
          <w:color w:val="2D2D2D"/>
          <w:sz w:val="24"/>
          <w:szCs w:val="24"/>
          <w:lang w:eastAsia="pl-PL"/>
        </w:rPr>
        <w:drawing>
          <wp:inline distT="0" distB="0" distL="0" distR="0" wp14:anchorId="25A9952D" wp14:editId="75CCB669">
            <wp:extent cx="2257778" cy="2257778"/>
            <wp:effectExtent l="19050" t="0" r="9172" b="0"/>
            <wp:docPr id="65" name="Obraz 65" descr="Z:\2022 PROJEKTY- BUDYNKI USŁUGOWE\CZYŻEW\piec-konwekcyjno-parowy-000pk-10-kromet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Z:\2022 PROJEKTY- BUDYNKI USŁUGOWE\CZYŻEW\piec-konwekcyjno-parowy-000pk-10-kromet-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38" cy="226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F44D4C" w14:textId="77777777" w:rsidR="007551AD" w:rsidRPr="00C31E51" w:rsidRDefault="007551AD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 xml:space="preserve">Zapytanie </w:t>
      </w:r>
      <w:r w:rsidR="009D346D" w:rsidRPr="00C31E51">
        <w:rPr>
          <w:rFonts w:cstheme="minorHAnsi"/>
          <w:b/>
          <w:bCs/>
          <w:sz w:val="24"/>
          <w:szCs w:val="24"/>
        </w:rPr>
        <w:t xml:space="preserve">23 </w:t>
      </w:r>
    </w:p>
    <w:p w14:paraId="03C8B11A" w14:textId="651A9C8A" w:rsidR="004B0065" w:rsidRPr="000B2C99" w:rsidRDefault="009D346D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Proszę o specyfikację i parametry wózka gastronomicznego – wyposażenie pozycja 217 przedmiar budowlany</w:t>
      </w:r>
    </w:p>
    <w:p w14:paraId="2C1389AD" w14:textId="77777777" w:rsidR="004B0065" w:rsidRPr="000B2C99" w:rsidRDefault="004B0065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010368E1" w14:textId="77777777" w:rsidR="0001560C" w:rsidRPr="000B2C99" w:rsidRDefault="0001560C" w:rsidP="000B2C99">
      <w:pPr>
        <w:pStyle w:val="Nagwek2"/>
        <w:numPr>
          <w:ilvl w:val="0"/>
          <w:numId w:val="0"/>
        </w:numPr>
        <w:shd w:val="clear" w:color="auto" w:fill="FFFFFF"/>
        <w:spacing w:after="120"/>
        <w:rPr>
          <w:rFonts w:asciiTheme="minorHAnsi" w:hAnsiTheme="minorHAnsi" w:cstheme="minorHAnsi"/>
          <w:b w:val="0"/>
          <w:color w:val="111111"/>
          <w:sz w:val="24"/>
          <w:szCs w:val="24"/>
        </w:rPr>
      </w:pPr>
      <w:r w:rsidRPr="000B2C99">
        <w:rPr>
          <w:rFonts w:asciiTheme="minorHAnsi" w:hAnsiTheme="minorHAnsi" w:cstheme="minorHAnsi"/>
          <w:b w:val="0"/>
          <w:color w:val="111111"/>
          <w:sz w:val="24"/>
          <w:szCs w:val="24"/>
          <w:bdr w:val="none" w:sz="0" w:space="0" w:color="auto" w:frame="1"/>
        </w:rPr>
        <w:t>Wózek kelnerski nierdzewny, półkowy</w:t>
      </w:r>
    </w:p>
    <w:p w14:paraId="7ADB26FF" w14:textId="77777777" w:rsidR="0001560C" w:rsidRPr="000B2C99" w:rsidRDefault="0001560C" w:rsidP="000B2C99">
      <w:pPr>
        <w:pStyle w:val="NormalnyWeb"/>
        <w:shd w:val="clear" w:color="auto" w:fill="FFFFFF"/>
        <w:spacing w:before="0" w:beforeAutospacing="0" w:after="120" w:afterAutospacing="0" w:line="276" w:lineRule="auto"/>
        <w:rPr>
          <w:rFonts w:asciiTheme="minorHAnsi" w:hAnsiTheme="minorHAnsi" w:cstheme="minorHAnsi"/>
          <w:color w:val="111111"/>
        </w:rPr>
      </w:pPr>
      <w:r w:rsidRPr="000B2C99">
        <w:rPr>
          <w:rFonts w:asciiTheme="minorHAnsi" w:hAnsiTheme="minorHAnsi" w:cstheme="minorHAnsi"/>
          <w:color w:val="111111"/>
          <w:bdr w:val="none" w:sz="0" w:space="0" w:color="auto" w:frame="1"/>
        </w:rPr>
        <w:t>Wózek serwisowy, ze stali nierdzewnej z czterema półkami. </w:t>
      </w:r>
      <w:r w:rsidRPr="000B2C99">
        <w:rPr>
          <w:rFonts w:asciiTheme="minorHAnsi" w:hAnsiTheme="minorHAnsi" w:cstheme="minorHAnsi"/>
          <w:color w:val="111111"/>
          <w:bdr w:val="none" w:sz="0" w:space="0" w:color="auto" w:frame="1"/>
        </w:rPr>
        <w:br/>
      </w:r>
      <w:r w:rsidRPr="000B2C99">
        <w:rPr>
          <w:rStyle w:val="Pogrubienie"/>
          <w:rFonts w:asciiTheme="minorHAnsi" w:eastAsiaTheme="majorEastAsia" w:hAnsiTheme="minorHAnsi" w:cstheme="minorHAnsi"/>
          <w:b w:val="0"/>
          <w:bCs w:val="0"/>
          <w:color w:val="111111"/>
          <w:bdr w:val="none" w:sz="0" w:space="0" w:color="auto" w:frame="1"/>
        </w:rPr>
        <w:t>Nośność 100-kg</w:t>
      </w:r>
    </w:p>
    <w:p w14:paraId="44740BBC" w14:textId="77777777" w:rsidR="0001560C" w:rsidRPr="000B2C99" w:rsidRDefault="0001560C" w:rsidP="000B2C99">
      <w:pPr>
        <w:pStyle w:val="NormalnyWeb"/>
        <w:shd w:val="clear" w:color="auto" w:fill="FFFFFF"/>
        <w:spacing w:before="0" w:beforeAutospacing="0" w:after="120" w:afterAutospacing="0" w:line="276" w:lineRule="auto"/>
        <w:rPr>
          <w:rFonts w:asciiTheme="minorHAnsi" w:hAnsiTheme="minorHAnsi" w:cstheme="minorHAnsi"/>
          <w:color w:val="111111"/>
        </w:rPr>
      </w:pPr>
      <w:r w:rsidRPr="000B2C99">
        <w:rPr>
          <w:rFonts w:asciiTheme="minorHAnsi" w:hAnsiTheme="minorHAnsi" w:cstheme="minorHAnsi"/>
          <w:color w:val="111111"/>
          <w:bdr w:val="none" w:sz="0" w:space="0" w:color="auto" w:frame="1"/>
        </w:rPr>
        <w:t>Wysokość do górnej półki 1125 mm, odległość między półkami 280 mm</w:t>
      </w:r>
    </w:p>
    <w:p w14:paraId="32F2FD7F" w14:textId="77777777" w:rsidR="0001560C" w:rsidRPr="000B2C99" w:rsidRDefault="0001560C" w:rsidP="000B2C99">
      <w:pPr>
        <w:pStyle w:val="NormalnyWeb"/>
        <w:shd w:val="clear" w:color="auto" w:fill="FFFFFF"/>
        <w:spacing w:before="0" w:beforeAutospacing="0" w:after="120" w:afterAutospacing="0" w:line="276" w:lineRule="auto"/>
        <w:rPr>
          <w:rFonts w:asciiTheme="minorHAnsi" w:hAnsiTheme="minorHAnsi" w:cstheme="minorHAnsi"/>
          <w:color w:val="111111"/>
        </w:rPr>
      </w:pPr>
      <w:r w:rsidRPr="000B2C99">
        <w:rPr>
          <w:rFonts w:asciiTheme="minorHAnsi" w:hAnsiTheme="minorHAnsi" w:cstheme="minorHAnsi"/>
          <w:color w:val="111111"/>
          <w:bdr w:val="none" w:sz="0" w:space="0" w:color="auto" w:frame="1"/>
        </w:rPr>
        <w:t>Wymiary półki: 825 x 500 mm</w:t>
      </w:r>
    </w:p>
    <w:p w14:paraId="2EF3AE94" w14:textId="77777777" w:rsidR="0001560C" w:rsidRPr="000B2C99" w:rsidRDefault="0001560C" w:rsidP="000B2C99">
      <w:pPr>
        <w:pStyle w:val="NormalnyWeb"/>
        <w:shd w:val="clear" w:color="auto" w:fill="FFFFFF"/>
        <w:spacing w:before="0" w:beforeAutospacing="0" w:after="120" w:afterAutospacing="0" w:line="276" w:lineRule="auto"/>
        <w:rPr>
          <w:rFonts w:asciiTheme="minorHAnsi" w:hAnsiTheme="minorHAnsi" w:cstheme="minorHAnsi"/>
          <w:color w:val="111111"/>
        </w:rPr>
      </w:pPr>
      <w:r w:rsidRPr="000B2C99">
        <w:rPr>
          <w:rFonts w:asciiTheme="minorHAnsi" w:hAnsiTheme="minorHAnsi" w:cstheme="minorHAnsi"/>
          <w:color w:val="111111"/>
          <w:bdr w:val="none" w:sz="0" w:space="0" w:color="auto" w:frame="1"/>
        </w:rPr>
        <w:t>Kółka: cztery kółka skrętne, w tym dwa z hamulcami 100 mm</w:t>
      </w:r>
    </w:p>
    <w:p w14:paraId="557D3B81" w14:textId="77777777" w:rsidR="0001560C" w:rsidRPr="000B2C99" w:rsidRDefault="0001560C" w:rsidP="000B2C99">
      <w:pPr>
        <w:pStyle w:val="NormalnyWeb"/>
        <w:shd w:val="clear" w:color="auto" w:fill="FFFFFF"/>
        <w:spacing w:before="0" w:beforeAutospacing="0" w:after="120" w:afterAutospacing="0" w:line="276" w:lineRule="auto"/>
        <w:rPr>
          <w:rFonts w:asciiTheme="minorHAnsi" w:hAnsiTheme="minorHAnsi" w:cstheme="minorHAnsi"/>
          <w:color w:val="111111"/>
        </w:rPr>
      </w:pPr>
      <w:r w:rsidRPr="000B2C99">
        <w:rPr>
          <w:rStyle w:val="Pogrubienie"/>
          <w:rFonts w:asciiTheme="minorHAnsi" w:eastAsiaTheme="majorEastAsia" w:hAnsiTheme="minorHAnsi" w:cstheme="minorHAnsi"/>
          <w:b w:val="0"/>
          <w:bCs w:val="0"/>
          <w:color w:val="111111"/>
          <w:bdr w:val="none" w:sz="0" w:space="0" w:color="auto" w:frame="1"/>
        </w:rPr>
        <w:t>Dane techniczne:</w:t>
      </w:r>
    </w:p>
    <w:p w14:paraId="4060B89A" w14:textId="77777777" w:rsidR="0001560C" w:rsidRPr="000B2C99" w:rsidRDefault="0001560C" w:rsidP="000B2C99">
      <w:pPr>
        <w:pStyle w:val="NormalnyWeb"/>
        <w:shd w:val="clear" w:color="auto" w:fill="FFFFFF"/>
        <w:spacing w:before="0" w:beforeAutospacing="0" w:after="120" w:afterAutospacing="0" w:line="276" w:lineRule="auto"/>
        <w:rPr>
          <w:rFonts w:asciiTheme="minorHAnsi" w:hAnsiTheme="minorHAnsi" w:cstheme="minorHAnsi"/>
          <w:color w:val="111111"/>
        </w:rPr>
      </w:pPr>
      <w:r w:rsidRPr="000B2C99">
        <w:rPr>
          <w:rFonts w:asciiTheme="minorHAnsi" w:hAnsiTheme="minorHAnsi" w:cstheme="minorHAnsi"/>
          <w:color w:val="111111"/>
          <w:bdr w:val="none" w:sz="0" w:space="0" w:color="auto" w:frame="1"/>
        </w:rPr>
        <w:t>Wymiary (D x S x W): 910 x 590 x 1260 mm</w:t>
      </w:r>
    </w:p>
    <w:p w14:paraId="5996C5A2" w14:textId="77777777" w:rsidR="0001560C" w:rsidRPr="000B2C99" w:rsidRDefault="0001560C" w:rsidP="000B2C99">
      <w:pPr>
        <w:pStyle w:val="NormalnyWeb"/>
        <w:shd w:val="clear" w:color="auto" w:fill="FFFFFF"/>
        <w:spacing w:before="0" w:beforeAutospacing="0" w:after="120" w:afterAutospacing="0" w:line="276" w:lineRule="auto"/>
        <w:rPr>
          <w:rFonts w:asciiTheme="minorHAnsi" w:hAnsiTheme="minorHAnsi" w:cstheme="minorHAnsi"/>
          <w:color w:val="111111"/>
        </w:rPr>
      </w:pPr>
      <w:r w:rsidRPr="000B2C99">
        <w:rPr>
          <w:rFonts w:asciiTheme="minorHAnsi" w:hAnsiTheme="minorHAnsi" w:cstheme="minorHAnsi"/>
          <w:color w:val="111111"/>
          <w:bdr w:val="none" w:sz="0" w:space="0" w:color="auto" w:frame="1"/>
        </w:rPr>
        <w:t>Waga: 20-kg</w:t>
      </w:r>
    </w:p>
    <w:p w14:paraId="0828C1F4" w14:textId="77777777" w:rsidR="0001560C" w:rsidRPr="000B2C99" w:rsidRDefault="0001560C" w:rsidP="000B2C99">
      <w:pPr>
        <w:spacing w:after="120"/>
        <w:rPr>
          <w:rFonts w:cstheme="minorHAnsi"/>
          <w:color w:val="2D2D2D"/>
          <w:sz w:val="24"/>
          <w:szCs w:val="24"/>
          <w:shd w:val="clear" w:color="auto" w:fill="FFFFFF"/>
        </w:rPr>
      </w:pPr>
    </w:p>
    <w:p w14:paraId="3CBB4820" w14:textId="7941E547" w:rsidR="004B0065" w:rsidRPr="000B2C99" w:rsidRDefault="0001560C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noProof/>
          <w:color w:val="2D2D2D"/>
          <w:sz w:val="24"/>
          <w:szCs w:val="24"/>
          <w:shd w:val="clear" w:color="auto" w:fill="FFFFFF"/>
          <w:lang w:eastAsia="pl-PL"/>
        </w:rPr>
        <w:lastRenderedPageBreak/>
        <w:drawing>
          <wp:inline distT="0" distB="0" distL="0" distR="0" wp14:anchorId="4AB6801F" wp14:editId="565DF80E">
            <wp:extent cx="2035528" cy="2670896"/>
            <wp:effectExtent l="19050" t="0" r="2822" b="0"/>
            <wp:docPr id="66" name="Obraz 66" descr="Z:\2022 PROJEKTY- BUDYNKI USŁUGOWE\CZYŻEW\Wozek-kelnerski-nierdzewny,-polkowy,-KONGAMEK-kod-K6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Z:\2022 PROJEKTY- BUDYNKI USŁUGOWE\CZYŻEW\Wozek-kelnerski-nierdzewny,-polkowy,-KONGAMEK-kod-K6035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451" cy="267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0C4" w:rsidRPr="000B2C99">
        <w:rPr>
          <w:rFonts w:cstheme="minorHAnsi"/>
          <w:sz w:val="24"/>
          <w:szCs w:val="24"/>
        </w:rPr>
        <w:t xml:space="preserve"> </w:t>
      </w:r>
    </w:p>
    <w:p w14:paraId="5F770880" w14:textId="5F463D6A" w:rsidR="004B0065" w:rsidRPr="00C31E51" w:rsidRDefault="004B0065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>Zapytanie 2</w:t>
      </w:r>
      <w:r w:rsidR="007551AD" w:rsidRPr="00C31E51">
        <w:rPr>
          <w:rFonts w:cstheme="minorHAnsi"/>
          <w:b/>
          <w:bCs/>
          <w:sz w:val="24"/>
          <w:szCs w:val="24"/>
        </w:rPr>
        <w:t>4</w:t>
      </w:r>
    </w:p>
    <w:p w14:paraId="50D5599A" w14:textId="3D2669AB" w:rsidR="009D346D" w:rsidRPr="000B2C99" w:rsidRDefault="009D346D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Proszę o specyfikację wyłazu dachowego</w:t>
      </w:r>
    </w:p>
    <w:p w14:paraId="63C0B5AF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0D4A5D1A" w14:textId="77777777" w:rsidR="0001560C" w:rsidRPr="000B2C99" w:rsidRDefault="0001560C" w:rsidP="000B2C99">
      <w:pPr>
        <w:spacing w:after="120"/>
        <w:rPr>
          <w:rFonts w:cstheme="minorHAnsi"/>
          <w:color w:val="2D2D2D"/>
          <w:sz w:val="24"/>
          <w:szCs w:val="24"/>
          <w:shd w:val="clear" w:color="auto" w:fill="FFFFFF"/>
        </w:rPr>
      </w:pPr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t>Należy zastosować wyłaz o wymiarach 80x80cm.</w:t>
      </w:r>
    </w:p>
    <w:p w14:paraId="78E27433" w14:textId="77777777" w:rsidR="0001560C" w:rsidRPr="000B2C99" w:rsidRDefault="0001560C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-Ościeżnica wykonana z wielokomorowych profili PVC wypełnionych materiałem termoizolacyjnym.</w:t>
      </w:r>
    </w:p>
    <w:p w14:paraId="2290CCDA" w14:textId="77777777" w:rsidR="0001560C" w:rsidRPr="000B2C99" w:rsidRDefault="0001560C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 xml:space="preserve">-Termoizolacyjne skrzydło wyposażone w gumową uszczelkę </w:t>
      </w:r>
    </w:p>
    <w:p w14:paraId="280F98A5" w14:textId="172B6AA2" w:rsidR="0001560C" w:rsidRPr="000B2C99" w:rsidRDefault="0001560C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-Skrzydło otwiera się do 60 °. Dzięki zastosowaniu sprężyn gazowych, otwieranie i zamykanie jest bardzo łatwe oraz umożliwia pozostawienie skrzydła w otwartej pozycji.</w:t>
      </w:r>
    </w:p>
    <w:p w14:paraId="795FB66C" w14:textId="77777777" w:rsidR="0001560C" w:rsidRPr="000B2C99" w:rsidRDefault="0001560C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-Taśma antypoślizgowa na podstawie zapewnia bezpieczny dostęp do płaskiego dachu.</w:t>
      </w:r>
    </w:p>
    <w:p w14:paraId="67E64E2F" w14:textId="77777777" w:rsidR="0001560C" w:rsidRPr="000B2C99" w:rsidRDefault="0001560C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-montaż dodatkowej blokady ZBR chroniącej przed niezamierzonym zamknięciem skrzydła wyłazu.</w:t>
      </w:r>
    </w:p>
    <w:p w14:paraId="09525225" w14:textId="77777777" w:rsidR="0001560C" w:rsidRPr="000B2C99" w:rsidRDefault="0001560C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-Przeznaczony jest do dachów o kącie nachylenia od 0-5 stopni.</w:t>
      </w:r>
    </w:p>
    <w:p w14:paraId="05B09E97" w14:textId="76DDD37D" w:rsidR="00A3359A" w:rsidRPr="000B2C99" w:rsidRDefault="0001560C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 xml:space="preserve">-Skrzydło wyłazu z zewnątrz jest w kolorze RAL 9016 </w:t>
      </w:r>
    </w:p>
    <w:p w14:paraId="3707526E" w14:textId="77777777" w:rsidR="0001560C" w:rsidRPr="000B2C99" w:rsidRDefault="0001560C" w:rsidP="000B2C99">
      <w:pPr>
        <w:spacing w:after="120"/>
        <w:rPr>
          <w:rFonts w:cstheme="minorHAnsi"/>
          <w:color w:val="2D2D2D"/>
          <w:sz w:val="24"/>
          <w:szCs w:val="24"/>
        </w:rPr>
      </w:pPr>
    </w:p>
    <w:p w14:paraId="3EB1F3B0" w14:textId="7F7F25D0" w:rsidR="007551AD" w:rsidRPr="00C31E51" w:rsidRDefault="007551AD" w:rsidP="000B2C99">
      <w:pPr>
        <w:spacing w:after="120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>Zapytanie 25</w:t>
      </w:r>
    </w:p>
    <w:p w14:paraId="23DB36CC" w14:textId="7306E891" w:rsidR="009D346D" w:rsidRPr="000B2C99" w:rsidRDefault="009D346D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Proszę o specyfikację okien w połaci dachowej – 48 szt. </w:t>
      </w:r>
    </w:p>
    <w:p w14:paraId="1E16DAC4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6965EC09" w14:textId="77777777" w:rsidR="0001560C" w:rsidRPr="000B2C99" w:rsidRDefault="0001560C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t>Okna dachowe do dachu płaskiego otwierane ręcznie z płaskim segmentem szklanym, współczynnik  przenikania ciepła U= 0,9</w:t>
      </w:r>
      <w:r w:rsidRPr="000B2C99">
        <w:rPr>
          <w:rFonts w:cstheme="minorHAnsi"/>
          <w:sz w:val="24"/>
          <w:szCs w:val="24"/>
        </w:rPr>
        <w:t xml:space="preserve"> W/m</w:t>
      </w:r>
      <w:r w:rsidRPr="000B2C99">
        <w:rPr>
          <w:rFonts w:cstheme="minorHAnsi"/>
          <w:sz w:val="24"/>
          <w:szCs w:val="24"/>
          <w:vertAlign w:val="superscript"/>
        </w:rPr>
        <w:t>2</w:t>
      </w:r>
      <w:r w:rsidRPr="000B2C99">
        <w:rPr>
          <w:rFonts w:cstheme="minorHAnsi"/>
          <w:sz w:val="24"/>
          <w:szCs w:val="24"/>
        </w:rPr>
        <w:t>K, okna o wymiarze 80x80 cm.</w:t>
      </w:r>
    </w:p>
    <w:p w14:paraId="24495A94" w14:textId="77777777" w:rsidR="0001560C" w:rsidRPr="000B2C99" w:rsidRDefault="0001560C" w:rsidP="000B2C99">
      <w:pPr>
        <w:shd w:val="clear" w:color="auto" w:fill="FFFFFF"/>
        <w:spacing w:after="120"/>
        <w:rPr>
          <w:rFonts w:eastAsia="Times New Roman" w:cstheme="minorHAnsi"/>
          <w:color w:val="111111"/>
          <w:sz w:val="24"/>
          <w:szCs w:val="24"/>
          <w:lang w:eastAsia="pl-PL"/>
        </w:rPr>
      </w:pPr>
      <w:r w:rsidRPr="000B2C99">
        <w:rPr>
          <w:rFonts w:eastAsia="Times New Roman" w:cstheme="minorHAnsi"/>
          <w:color w:val="111111"/>
          <w:sz w:val="24"/>
          <w:szCs w:val="24"/>
          <w:lang w:eastAsia="pl-PL"/>
        </w:rPr>
        <w:t>Charakterystyka</w:t>
      </w:r>
    </w:p>
    <w:p w14:paraId="2D24B6E9" w14:textId="77777777" w:rsidR="0001560C" w:rsidRPr="000B2C99" w:rsidRDefault="0001560C" w:rsidP="000B2C99">
      <w:pPr>
        <w:spacing w:after="120"/>
        <w:jc w:val="both"/>
        <w:rPr>
          <w:rFonts w:eastAsia="Times New Roman" w:cstheme="minorHAnsi"/>
          <w:color w:val="111111"/>
          <w:sz w:val="24"/>
          <w:szCs w:val="24"/>
          <w:lang w:eastAsia="pl-PL"/>
        </w:rPr>
      </w:pPr>
      <w:r w:rsidRPr="000B2C99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pl-PL"/>
        </w:rPr>
        <w:lastRenderedPageBreak/>
        <w:t>- ościeżnica wykonana z wielokomorowych profili PVC wypełnionych materiałem termoizolacyjnym </w:t>
      </w:r>
    </w:p>
    <w:p w14:paraId="7489C5A2" w14:textId="77777777" w:rsidR="0001560C" w:rsidRPr="000B2C99" w:rsidRDefault="0001560C" w:rsidP="000B2C99">
      <w:pPr>
        <w:spacing w:after="120"/>
        <w:jc w:val="both"/>
        <w:rPr>
          <w:rFonts w:eastAsia="Times New Roman" w:cstheme="minorHAnsi"/>
          <w:color w:val="111111"/>
          <w:sz w:val="24"/>
          <w:szCs w:val="24"/>
          <w:lang w:eastAsia="pl-PL"/>
        </w:rPr>
      </w:pPr>
      <w:r w:rsidRPr="000B2C99">
        <w:rPr>
          <w:rFonts w:eastAsia="Times New Roman" w:cstheme="minorHAnsi"/>
          <w:color w:val="111111"/>
          <w:sz w:val="24"/>
          <w:szCs w:val="24"/>
          <w:lang w:eastAsia="pl-PL"/>
        </w:rPr>
        <w:t>- rama okna i pakiet szybowy od góry przykryty jest płaskim segmentem szklanym</w:t>
      </w:r>
    </w:p>
    <w:p w14:paraId="646FD282" w14:textId="77777777" w:rsidR="0001560C" w:rsidRPr="000B2C99" w:rsidRDefault="0001560C" w:rsidP="000B2C99">
      <w:pPr>
        <w:spacing w:after="120"/>
        <w:jc w:val="both"/>
        <w:rPr>
          <w:rFonts w:eastAsia="Times New Roman" w:cstheme="minorHAnsi"/>
          <w:color w:val="111111"/>
          <w:sz w:val="24"/>
          <w:szCs w:val="24"/>
          <w:lang w:eastAsia="pl-PL"/>
        </w:rPr>
      </w:pPr>
      <w:r w:rsidRPr="000B2C99">
        <w:rPr>
          <w:rFonts w:eastAsia="Times New Roman" w:cstheme="minorHAnsi"/>
          <w:color w:val="111111"/>
          <w:sz w:val="24"/>
          <w:szCs w:val="24"/>
          <w:lang w:eastAsia="pl-PL"/>
        </w:rPr>
        <w:t>- powierzchnia przeszklenia większa o 16 % w stosunku do konkurencyjnych rozwiązań </w:t>
      </w:r>
    </w:p>
    <w:p w14:paraId="30EBAC67" w14:textId="77777777" w:rsidR="0001560C" w:rsidRPr="000B2C99" w:rsidRDefault="0001560C" w:rsidP="000B2C99">
      <w:pPr>
        <w:spacing w:after="120"/>
        <w:jc w:val="both"/>
        <w:rPr>
          <w:rFonts w:eastAsia="Times New Roman" w:cstheme="minorHAnsi"/>
          <w:color w:val="111111"/>
          <w:sz w:val="24"/>
          <w:szCs w:val="24"/>
          <w:lang w:eastAsia="pl-PL"/>
        </w:rPr>
      </w:pPr>
      <w:r w:rsidRPr="000B2C99">
        <w:rPr>
          <w:rFonts w:eastAsia="Times New Roman" w:cstheme="minorHAnsi"/>
          <w:color w:val="111111"/>
          <w:sz w:val="24"/>
          <w:szCs w:val="24"/>
          <w:lang w:eastAsia="pl-PL"/>
        </w:rPr>
        <w:t>- hartowana zewnętrzna szyba refleksyjna</w:t>
      </w:r>
    </w:p>
    <w:p w14:paraId="5C41C9D4" w14:textId="77777777" w:rsidR="0001560C" w:rsidRPr="000B2C99" w:rsidRDefault="0001560C" w:rsidP="000B2C99">
      <w:pPr>
        <w:spacing w:after="120"/>
        <w:jc w:val="both"/>
        <w:rPr>
          <w:rFonts w:eastAsia="Times New Roman" w:cstheme="minorHAnsi"/>
          <w:color w:val="111111"/>
          <w:sz w:val="24"/>
          <w:szCs w:val="24"/>
          <w:lang w:eastAsia="pl-PL"/>
        </w:rPr>
      </w:pPr>
      <w:r w:rsidRPr="000B2C99">
        <w:rPr>
          <w:rFonts w:eastAsia="Times New Roman" w:cstheme="minorHAnsi"/>
          <w:color w:val="111111"/>
          <w:sz w:val="24"/>
          <w:szCs w:val="24"/>
          <w:lang w:eastAsia="pl-PL"/>
        </w:rPr>
        <w:t>- wewnętrzna antywłamaniowa z bezpiecznym pakietem P2</w:t>
      </w:r>
    </w:p>
    <w:p w14:paraId="62E89EC2" w14:textId="77777777" w:rsidR="0001560C" w:rsidRPr="000B2C99" w:rsidRDefault="0001560C" w:rsidP="000B2C99">
      <w:pPr>
        <w:spacing w:after="120"/>
        <w:jc w:val="both"/>
        <w:rPr>
          <w:rFonts w:eastAsia="Times New Roman" w:cstheme="minorHAnsi"/>
          <w:color w:val="111111"/>
          <w:sz w:val="24"/>
          <w:szCs w:val="24"/>
          <w:lang w:eastAsia="pl-PL"/>
        </w:rPr>
      </w:pPr>
      <w:r w:rsidRPr="000B2C99">
        <w:rPr>
          <w:rFonts w:eastAsia="Times New Roman" w:cstheme="minorHAnsi"/>
          <w:color w:val="111111"/>
          <w:sz w:val="24"/>
          <w:szCs w:val="24"/>
          <w:lang w:eastAsia="pl-PL"/>
        </w:rPr>
        <w:t>- bardzo wysoka B reakcji na ogień</w:t>
      </w:r>
    </w:p>
    <w:p w14:paraId="111F6307" w14:textId="77777777" w:rsidR="0001560C" w:rsidRPr="000B2C99" w:rsidRDefault="0001560C" w:rsidP="000B2C99">
      <w:pPr>
        <w:spacing w:after="120"/>
        <w:jc w:val="both"/>
        <w:rPr>
          <w:rFonts w:eastAsia="Times New Roman" w:cstheme="minorHAnsi"/>
          <w:color w:val="111111"/>
          <w:sz w:val="24"/>
          <w:szCs w:val="24"/>
          <w:lang w:eastAsia="pl-PL"/>
        </w:rPr>
      </w:pPr>
      <w:r w:rsidRPr="000B2C99">
        <w:rPr>
          <w:rFonts w:eastAsia="Times New Roman" w:cstheme="minorHAnsi"/>
          <w:color w:val="111111"/>
          <w:sz w:val="24"/>
          <w:szCs w:val="24"/>
          <w:lang w:eastAsia="pl-PL"/>
        </w:rPr>
        <w:t>- najwyższa klasa odporności na uderzenie</w:t>
      </w:r>
    </w:p>
    <w:p w14:paraId="7C26C241" w14:textId="77777777" w:rsidR="0001560C" w:rsidRPr="000B2C99" w:rsidRDefault="0001560C" w:rsidP="000B2C99">
      <w:pPr>
        <w:spacing w:after="120"/>
        <w:jc w:val="both"/>
        <w:rPr>
          <w:rFonts w:eastAsia="Times New Roman" w:cstheme="minorHAnsi"/>
          <w:color w:val="111111"/>
          <w:sz w:val="24"/>
          <w:szCs w:val="24"/>
          <w:lang w:eastAsia="pl-PL"/>
        </w:rPr>
      </w:pPr>
      <w:r w:rsidRPr="000B2C99">
        <w:rPr>
          <w:rFonts w:eastAsia="Times New Roman" w:cstheme="minorHAnsi"/>
          <w:color w:val="111111"/>
          <w:sz w:val="24"/>
          <w:szCs w:val="24"/>
          <w:lang w:eastAsia="pl-PL"/>
        </w:rPr>
        <w:t>- uchylenie skrzydła wynosi 30 cm</w:t>
      </w:r>
    </w:p>
    <w:p w14:paraId="6B14F564" w14:textId="58CF6F41" w:rsidR="00A3359A" w:rsidRPr="000B2C99" w:rsidRDefault="0001560C" w:rsidP="000B2C99">
      <w:pPr>
        <w:spacing w:after="120"/>
        <w:jc w:val="both"/>
        <w:rPr>
          <w:rFonts w:eastAsia="Times New Roman" w:cstheme="minorHAnsi"/>
          <w:color w:val="111111"/>
          <w:sz w:val="24"/>
          <w:szCs w:val="24"/>
          <w:lang w:eastAsia="pl-PL"/>
        </w:rPr>
      </w:pPr>
      <w:r w:rsidRPr="000B2C99">
        <w:rPr>
          <w:rFonts w:eastAsia="Times New Roman" w:cstheme="minorHAnsi"/>
          <w:color w:val="111111"/>
          <w:sz w:val="24"/>
          <w:szCs w:val="24"/>
          <w:lang w:eastAsia="pl-PL"/>
        </w:rPr>
        <w:t>- kąt nachylenia dachów od 0 do 15 stopni</w:t>
      </w:r>
    </w:p>
    <w:p w14:paraId="2780D5F8" w14:textId="115CDBFD" w:rsidR="007551AD" w:rsidRPr="00C31E51" w:rsidRDefault="007551AD" w:rsidP="000B2C99">
      <w:pPr>
        <w:spacing w:after="120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>Zapytanie 26</w:t>
      </w:r>
    </w:p>
    <w:p w14:paraId="2BD1FF63" w14:textId="6DD35828" w:rsidR="009D346D" w:rsidRPr="000B2C99" w:rsidRDefault="009D346D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Brak w projekcie warstwy dociskowej styropianu na poddaszu w postaci np. szlichty cementowej zatartej na ostro. Czy należy ją uwzględnić w wycenie ? </w:t>
      </w:r>
    </w:p>
    <w:p w14:paraId="2DBF7B37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5FE9F742" w14:textId="3D2D188C" w:rsidR="00A3359A" w:rsidRPr="000B2C99" w:rsidRDefault="0001560C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Nie, nie ma potrzeby wykonywać warstwy dociskowej styropianu.</w:t>
      </w:r>
    </w:p>
    <w:p w14:paraId="4916152C" w14:textId="57F0E98D" w:rsidR="007551AD" w:rsidRPr="00C31E51" w:rsidRDefault="007551AD" w:rsidP="000B2C99">
      <w:pPr>
        <w:spacing w:after="120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>Zapytanie 27</w:t>
      </w:r>
    </w:p>
    <w:p w14:paraId="323F332F" w14:textId="25E6B776" w:rsidR="009D346D" w:rsidRPr="000B2C99" w:rsidRDefault="009D346D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Proszę o określenie klasy odporności ogniowej sufitu podwieszanego modułowego</w:t>
      </w:r>
    </w:p>
    <w:p w14:paraId="1B1AE62C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1F18F27A" w14:textId="3E1AE997" w:rsidR="00A3359A" w:rsidRPr="000B2C99" w:rsidRDefault="0001560C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t>Sufit podwieszany  bez klasy odporności ogniowej. Sufit podwieszany NRO.</w:t>
      </w:r>
    </w:p>
    <w:p w14:paraId="35841970" w14:textId="103743CA" w:rsidR="007551AD" w:rsidRPr="000E7BE8" w:rsidRDefault="007551AD" w:rsidP="000B2C99">
      <w:pPr>
        <w:spacing w:after="120"/>
        <w:rPr>
          <w:rFonts w:cstheme="minorHAnsi"/>
          <w:b/>
          <w:bCs/>
          <w:sz w:val="24"/>
          <w:szCs w:val="24"/>
        </w:rPr>
      </w:pPr>
      <w:r w:rsidRPr="000E7BE8">
        <w:rPr>
          <w:rFonts w:cstheme="minorHAnsi"/>
          <w:b/>
          <w:bCs/>
          <w:sz w:val="24"/>
          <w:szCs w:val="24"/>
        </w:rPr>
        <w:t>Zapytanie 28</w:t>
      </w:r>
    </w:p>
    <w:p w14:paraId="0B7F4C22" w14:textId="05434C0B" w:rsidR="00F160C4" w:rsidRPr="000B2C99" w:rsidRDefault="009D346D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Proszę o określenie parametrów wykładziny PCV: grubość, homogeniczna czy heterogeniczna. </w:t>
      </w:r>
    </w:p>
    <w:p w14:paraId="14AAE64B" w14:textId="77777777" w:rsidR="00EC67D6" w:rsidRPr="000B2C99" w:rsidRDefault="00EC67D6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49E460F5" w14:textId="78F377AC" w:rsidR="0001560C" w:rsidRPr="000B2C99" w:rsidRDefault="0001560C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t xml:space="preserve">Wykładzina PCV homogeniczna. </w:t>
      </w:r>
      <w:r w:rsidRPr="000B2C99">
        <w:rPr>
          <w:rFonts w:cstheme="minorHAnsi"/>
          <w:color w:val="2D2D2D"/>
          <w:sz w:val="24"/>
          <w:szCs w:val="24"/>
        </w:rPr>
        <w:t>Charakterystyka:</w:t>
      </w:r>
    </w:p>
    <w:p w14:paraId="59686441" w14:textId="77777777" w:rsidR="0001560C" w:rsidRPr="000B2C99" w:rsidRDefault="0001560C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Grubość: 2,0 mm,</w:t>
      </w:r>
      <w:r w:rsidRPr="000B2C99">
        <w:rPr>
          <w:rFonts w:cstheme="minorHAnsi"/>
          <w:color w:val="2D2D2D"/>
          <w:sz w:val="24"/>
          <w:szCs w:val="24"/>
        </w:rPr>
        <w:br/>
        <w:t>Grubość warstwy ścieralnej: 2,0 mm,</w:t>
      </w:r>
      <w:r w:rsidRPr="000B2C99">
        <w:rPr>
          <w:rFonts w:cstheme="minorHAnsi"/>
          <w:color w:val="2D2D2D"/>
          <w:sz w:val="24"/>
          <w:szCs w:val="24"/>
        </w:rPr>
        <w:br/>
        <w:t>Waga całkowita: 3000 g/m²,</w:t>
      </w:r>
      <w:r w:rsidRPr="000B2C99">
        <w:rPr>
          <w:rFonts w:cstheme="minorHAnsi"/>
          <w:color w:val="2D2D2D"/>
          <w:sz w:val="24"/>
          <w:szCs w:val="24"/>
        </w:rPr>
        <w:br/>
        <w:t xml:space="preserve">Rolki: 23 </w:t>
      </w:r>
      <w:proofErr w:type="spellStart"/>
      <w:r w:rsidRPr="000B2C99">
        <w:rPr>
          <w:rFonts w:cstheme="minorHAnsi"/>
          <w:color w:val="2D2D2D"/>
          <w:sz w:val="24"/>
          <w:szCs w:val="24"/>
        </w:rPr>
        <w:t>mb</w:t>
      </w:r>
      <w:proofErr w:type="spellEnd"/>
      <w:r w:rsidRPr="000B2C99">
        <w:rPr>
          <w:rFonts w:cstheme="minorHAnsi"/>
          <w:color w:val="2D2D2D"/>
          <w:sz w:val="24"/>
          <w:szCs w:val="24"/>
        </w:rPr>
        <w:t xml:space="preserve"> x 2 m,</w:t>
      </w:r>
      <w:r w:rsidRPr="000B2C99">
        <w:rPr>
          <w:rFonts w:cstheme="minorHAnsi"/>
          <w:color w:val="2D2D2D"/>
          <w:sz w:val="24"/>
          <w:szCs w:val="24"/>
        </w:rPr>
        <w:br/>
        <w:t>Płytki: 610 x 610 mm | 300 x 300 mm.</w:t>
      </w:r>
    </w:p>
    <w:p w14:paraId="7B518A68" w14:textId="3A1FFD9D" w:rsidR="00EC67D6" w:rsidRPr="000B2C99" w:rsidRDefault="0001560C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noProof/>
          <w:color w:val="2D2D2D"/>
          <w:sz w:val="24"/>
          <w:szCs w:val="24"/>
          <w:lang w:eastAsia="pl-PL"/>
        </w:rPr>
        <w:lastRenderedPageBreak/>
        <w:drawing>
          <wp:inline distT="0" distB="0" distL="0" distR="0" wp14:anchorId="25538DC2" wp14:editId="1172010E">
            <wp:extent cx="5686425" cy="5103155"/>
            <wp:effectExtent l="0" t="0" r="0" b="0"/>
            <wp:docPr id="14" name="Obraz 1" descr="Z:\2022 PROJEKTY- BUDYNKI USŁUGOWE\CZYŻEW\karta wykładzina pc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022 PROJEKTY- BUDYNKI USŁUGOWE\CZYŻEW\karta wykładzina pcv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151" cy="513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51497F" w14:textId="77777777" w:rsidR="0001560C" w:rsidRPr="000B2C99" w:rsidRDefault="0001560C" w:rsidP="000B2C99">
      <w:pPr>
        <w:spacing w:after="120"/>
        <w:rPr>
          <w:rFonts w:cstheme="minorHAnsi"/>
          <w:color w:val="2D2D2D"/>
          <w:sz w:val="24"/>
          <w:szCs w:val="24"/>
        </w:rPr>
      </w:pPr>
    </w:p>
    <w:p w14:paraId="136A2C8F" w14:textId="145E7C07" w:rsidR="007551AD" w:rsidRPr="000E7BE8" w:rsidRDefault="007551AD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0E7BE8">
        <w:rPr>
          <w:rFonts w:cstheme="minorHAnsi"/>
          <w:b/>
          <w:bCs/>
          <w:sz w:val="24"/>
          <w:szCs w:val="24"/>
        </w:rPr>
        <w:t>Zapytanie 29</w:t>
      </w:r>
    </w:p>
    <w:p w14:paraId="109599CC" w14:textId="71FCF422" w:rsidR="007551AD" w:rsidRPr="000B2C99" w:rsidRDefault="009D346D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Prosimy o podanie danych na temat wypełnienia dotyczącego sufitów podwieszanych. </w:t>
      </w:r>
    </w:p>
    <w:p w14:paraId="68DCA9BF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6802ECBF" w14:textId="77777777" w:rsidR="00315E0E" w:rsidRPr="000B2C99" w:rsidRDefault="00315E0E" w:rsidP="000B2C99">
      <w:pPr>
        <w:pStyle w:val="Standard"/>
        <w:suppressAutoHyphens w:val="0"/>
        <w:spacing w:after="120" w:line="276" w:lineRule="auto"/>
        <w:jc w:val="both"/>
        <w:rPr>
          <w:rFonts w:asciiTheme="minorHAnsi" w:hAnsiTheme="minorHAnsi" w:cstheme="minorHAnsi"/>
          <w:lang w:eastAsia="pl-PL"/>
        </w:rPr>
      </w:pPr>
      <w:r w:rsidRPr="000B2C99">
        <w:rPr>
          <w:rFonts w:asciiTheme="minorHAnsi" w:hAnsiTheme="minorHAnsi" w:cstheme="minorHAnsi"/>
          <w:lang w:eastAsia="pl-PL"/>
        </w:rPr>
        <w:t>W obiekcie projektuje się montaż sufitów podwieszanych kasetonowych zgodnie z częścią rysunkową.</w:t>
      </w:r>
    </w:p>
    <w:p w14:paraId="534147F5" w14:textId="77777777" w:rsidR="00315E0E" w:rsidRPr="000B2C99" w:rsidRDefault="00315E0E" w:rsidP="000B2C99">
      <w:pPr>
        <w:tabs>
          <w:tab w:val="right" w:pos="284"/>
          <w:tab w:val="left" w:pos="408"/>
        </w:tabs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Zaprojektowano sufit podwieszany mineralny, kasetonowy o wymiarach 600x600x19. Mocowany na systemowej podkonstrukcji .</w:t>
      </w:r>
    </w:p>
    <w:p w14:paraId="0A72636A" w14:textId="77777777" w:rsidR="00315E0E" w:rsidRPr="000B2C99" w:rsidRDefault="00315E0E" w:rsidP="000B2C99">
      <w:pPr>
        <w:pStyle w:val="Standard"/>
        <w:autoSpaceDE w:val="0"/>
        <w:spacing w:after="120" w:line="276" w:lineRule="auto"/>
        <w:jc w:val="both"/>
        <w:rPr>
          <w:rFonts w:asciiTheme="minorHAnsi" w:hAnsiTheme="minorHAnsi" w:cstheme="minorHAnsi"/>
          <w:kern w:val="0"/>
          <w:lang w:eastAsia="ar-SA"/>
        </w:rPr>
      </w:pPr>
    </w:p>
    <w:p w14:paraId="615C9214" w14:textId="77777777" w:rsidR="00315E0E" w:rsidRPr="000B2C99" w:rsidRDefault="00315E0E" w:rsidP="000B2C99">
      <w:pPr>
        <w:pStyle w:val="Standard"/>
        <w:autoSpaceDE w:val="0"/>
        <w:spacing w:after="120" w:line="276" w:lineRule="auto"/>
        <w:jc w:val="both"/>
        <w:rPr>
          <w:rFonts w:asciiTheme="minorHAnsi" w:hAnsiTheme="minorHAnsi" w:cstheme="minorHAnsi"/>
          <w:kern w:val="0"/>
          <w:lang w:eastAsia="ar-SA"/>
        </w:rPr>
      </w:pPr>
      <w:r w:rsidRPr="000B2C99">
        <w:rPr>
          <w:rFonts w:asciiTheme="minorHAnsi" w:hAnsiTheme="minorHAnsi" w:cstheme="minorHAnsi"/>
          <w:kern w:val="0"/>
          <w:lang w:eastAsia="ar-SA"/>
        </w:rPr>
        <w:t>Parametry równoważności  podkonstrukcji:</w:t>
      </w:r>
    </w:p>
    <w:tbl>
      <w:tblPr>
        <w:tblW w:w="6846" w:type="dxa"/>
        <w:shd w:val="clear" w:color="auto" w:fill="D3D3D3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0"/>
        <w:gridCol w:w="4946"/>
      </w:tblGrid>
      <w:tr w:rsidR="00315E0E" w:rsidRPr="000B2C99" w14:paraId="6F1A2A4F" w14:textId="77777777" w:rsidTr="00042101">
        <w:tc>
          <w:tcPr>
            <w:tcW w:w="1388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375CE86D" w14:textId="77777777" w:rsidR="00315E0E" w:rsidRPr="000B2C99" w:rsidRDefault="00315E0E" w:rsidP="000B2C99">
            <w:pPr>
              <w:pStyle w:val="Standard"/>
              <w:autoSpaceDE w:val="0"/>
              <w:spacing w:after="120" w:line="276" w:lineRule="auto"/>
              <w:rPr>
                <w:rFonts w:asciiTheme="minorHAnsi" w:hAnsiTheme="minorHAnsi" w:cstheme="minorHAnsi"/>
                <w:kern w:val="0"/>
                <w:lang w:eastAsia="ar-SA"/>
              </w:rPr>
            </w:pPr>
            <w:r w:rsidRPr="000B2C99">
              <w:rPr>
                <w:rFonts w:asciiTheme="minorHAnsi" w:hAnsiTheme="minorHAnsi" w:cstheme="minorHAnsi"/>
                <w:kern w:val="0"/>
                <w:lang w:eastAsia="ar-SA"/>
              </w:rPr>
              <w:t>Wymiary stopki profilu (mm)</w:t>
            </w:r>
          </w:p>
        </w:tc>
        <w:tc>
          <w:tcPr>
            <w:tcW w:w="3612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024D6B4D" w14:textId="77777777" w:rsidR="00315E0E" w:rsidRPr="000B2C99" w:rsidRDefault="00315E0E" w:rsidP="000B2C99">
            <w:pPr>
              <w:pStyle w:val="Standard"/>
              <w:autoSpaceDE w:val="0"/>
              <w:spacing w:after="120" w:line="276" w:lineRule="auto"/>
              <w:rPr>
                <w:rFonts w:asciiTheme="minorHAnsi" w:hAnsiTheme="minorHAnsi" w:cstheme="minorHAnsi"/>
                <w:kern w:val="0"/>
                <w:lang w:eastAsia="ar-SA"/>
              </w:rPr>
            </w:pPr>
            <w:r w:rsidRPr="000B2C99">
              <w:rPr>
                <w:rFonts w:asciiTheme="minorHAnsi" w:hAnsiTheme="minorHAnsi" w:cstheme="minorHAnsi"/>
                <w:kern w:val="0"/>
                <w:lang w:eastAsia="ar-SA"/>
              </w:rPr>
              <w:t xml:space="preserve">                 24</w:t>
            </w:r>
          </w:p>
        </w:tc>
      </w:tr>
      <w:tr w:rsidR="00315E0E" w:rsidRPr="000B2C99" w14:paraId="244B0FA8" w14:textId="77777777" w:rsidTr="00042101">
        <w:tc>
          <w:tcPr>
            <w:tcW w:w="1388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59D60186" w14:textId="77777777" w:rsidR="00315E0E" w:rsidRPr="000B2C99" w:rsidRDefault="00315E0E" w:rsidP="000B2C99">
            <w:pPr>
              <w:pStyle w:val="Standard"/>
              <w:autoSpaceDE w:val="0"/>
              <w:spacing w:after="120" w:line="276" w:lineRule="auto"/>
              <w:rPr>
                <w:rFonts w:asciiTheme="minorHAnsi" w:hAnsiTheme="minorHAnsi" w:cstheme="minorHAnsi"/>
                <w:kern w:val="0"/>
                <w:lang w:eastAsia="ar-SA"/>
              </w:rPr>
            </w:pPr>
            <w:r w:rsidRPr="000B2C99">
              <w:rPr>
                <w:rFonts w:asciiTheme="minorHAnsi" w:hAnsiTheme="minorHAnsi" w:cstheme="minorHAnsi"/>
                <w:kern w:val="0"/>
                <w:lang w:eastAsia="ar-SA"/>
              </w:rPr>
              <w:t>Rodzaj profilu</w:t>
            </w:r>
          </w:p>
        </w:tc>
        <w:tc>
          <w:tcPr>
            <w:tcW w:w="3612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020566F2" w14:textId="77777777" w:rsidR="00315E0E" w:rsidRPr="000B2C99" w:rsidRDefault="00315E0E" w:rsidP="000B2C99">
            <w:pPr>
              <w:pStyle w:val="Standard"/>
              <w:autoSpaceDE w:val="0"/>
              <w:spacing w:after="120" w:line="276" w:lineRule="auto"/>
              <w:rPr>
                <w:rFonts w:asciiTheme="minorHAnsi" w:hAnsiTheme="minorHAnsi" w:cstheme="minorHAnsi"/>
                <w:kern w:val="0"/>
                <w:lang w:eastAsia="ar-SA"/>
              </w:rPr>
            </w:pPr>
            <w:r w:rsidRPr="000B2C99">
              <w:rPr>
                <w:rFonts w:asciiTheme="minorHAnsi" w:hAnsiTheme="minorHAnsi" w:cstheme="minorHAnsi"/>
                <w:kern w:val="0"/>
                <w:lang w:eastAsia="ar-SA"/>
              </w:rPr>
              <w:t xml:space="preserve">                   Ruszt widoczny</w:t>
            </w:r>
          </w:p>
        </w:tc>
      </w:tr>
      <w:tr w:rsidR="00315E0E" w:rsidRPr="000B2C99" w14:paraId="108FDAB5" w14:textId="77777777" w:rsidTr="00042101">
        <w:tc>
          <w:tcPr>
            <w:tcW w:w="1388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6EA46D48" w14:textId="77777777" w:rsidR="00315E0E" w:rsidRPr="000B2C99" w:rsidRDefault="00315E0E" w:rsidP="000B2C99">
            <w:pPr>
              <w:pStyle w:val="Standard"/>
              <w:autoSpaceDE w:val="0"/>
              <w:spacing w:after="120" w:line="276" w:lineRule="auto"/>
              <w:rPr>
                <w:rFonts w:asciiTheme="minorHAnsi" w:hAnsiTheme="minorHAnsi" w:cstheme="minorHAnsi"/>
                <w:kern w:val="0"/>
                <w:lang w:eastAsia="ar-SA"/>
              </w:rPr>
            </w:pPr>
            <w:r w:rsidRPr="000B2C99">
              <w:rPr>
                <w:rFonts w:asciiTheme="minorHAnsi" w:hAnsiTheme="minorHAnsi" w:cstheme="minorHAnsi"/>
                <w:kern w:val="0"/>
                <w:lang w:eastAsia="ar-SA"/>
              </w:rPr>
              <w:lastRenderedPageBreak/>
              <w:t>Detal zakończenia profilu głównego</w:t>
            </w:r>
          </w:p>
        </w:tc>
        <w:tc>
          <w:tcPr>
            <w:tcW w:w="3612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35015E6A" w14:textId="77777777" w:rsidR="00315E0E" w:rsidRPr="000B2C99" w:rsidRDefault="00315E0E" w:rsidP="000B2C99">
            <w:pPr>
              <w:pStyle w:val="Standard"/>
              <w:autoSpaceDE w:val="0"/>
              <w:spacing w:after="120" w:line="276" w:lineRule="auto"/>
              <w:rPr>
                <w:rFonts w:asciiTheme="minorHAnsi" w:hAnsiTheme="minorHAnsi" w:cstheme="minorHAnsi"/>
                <w:kern w:val="0"/>
                <w:lang w:eastAsia="ar-SA"/>
              </w:rPr>
            </w:pPr>
            <w:r w:rsidRPr="000B2C99">
              <w:rPr>
                <w:rFonts w:asciiTheme="minorHAnsi" w:hAnsiTheme="minorHAnsi" w:cstheme="minorHAnsi"/>
                <w:kern w:val="0"/>
                <w:lang w:eastAsia="ar-SA"/>
              </w:rPr>
              <w:t xml:space="preserve">                  Połączenie główka w główkę</w:t>
            </w:r>
          </w:p>
        </w:tc>
      </w:tr>
      <w:tr w:rsidR="00315E0E" w:rsidRPr="000B2C99" w14:paraId="7CC53ABA" w14:textId="77777777" w:rsidTr="00042101">
        <w:tc>
          <w:tcPr>
            <w:tcW w:w="1388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79C60F31" w14:textId="77777777" w:rsidR="00315E0E" w:rsidRPr="000B2C99" w:rsidRDefault="00315E0E" w:rsidP="000B2C99">
            <w:pPr>
              <w:pStyle w:val="Standard"/>
              <w:autoSpaceDE w:val="0"/>
              <w:spacing w:after="120" w:line="276" w:lineRule="auto"/>
              <w:rPr>
                <w:rFonts w:asciiTheme="minorHAnsi" w:hAnsiTheme="minorHAnsi" w:cstheme="minorHAnsi"/>
                <w:kern w:val="0"/>
                <w:lang w:eastAsia="ar-SA"/>
              </w:rPr>
            </w:pPr>
            <w:r w:rsidRPr="000B2C99">
              <w:rPr>
                <w:rFonts w:asciiTheme="minorHAnsi" w:hAnsiTheme="minorHAnsi" w:cstheme="minorHAnsi"/>
                <w:kern w:val="0"/>
                <w:lang w:eastAsia="ar-SA"/>
              </w:rPr>
              <w:t>Połączenie profilu poprzecznego i profilu głównego</w:t>
            </w:r>
          </w:p>
        </w:tc>
        <w:tc>
          <w:tcPr>
            <w:tcW w:w="3612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3E41C8E8" w14:textId="77777777" w:rsidR="00315E0E" w:rsidRPr="000B2C99" w:rsidRDefault="00315E0E" w:rsidP="000B2C99">
            <w:pPr>
              <w:pStyle w:val="Standard"/>
              <w:autoSpaceDE w:val="0"/>
              <w:spacing w:after="120" w:line="276" w:lineRule="auto"/>
              <w:rPr>
                <w:rFonts w:asciiTheme="minorHAnsi" w:hAnsiTheme="minorHAnsi" w:cstheme="minorHAnsi"/>
                <w:kern w:val="0"/>
                <w:lang w:eastAsia="ar-SA"/>
              </w:rPr>
            </w:pPr>
            <w:r w:rsidRPr="000B2C99">
              <w:rPr>
                <w:rFonts w:asciiTheme="minorHAnsi" w:hAnsiTheme="minorHAnsi" w:cstheme="minorHAnsi"/>
                <w:kern w:val="0"/>
                <w:lang w:eastAsia="ar-SA"/>
              </w:rPr>
              <w:t xml:space="preserve">                  Prosto ścięte - na styk lub nachodzące</w:t>
            </w:r>
          </w:p>
        </w:tc>
      </w:tr>
    </w:tbl>
    <w:p w14:paraId="356AF898" w14:textId="77777777" w:rsidR="00315E0E" w:rsidRPr="000B2C99" w:rsidRDefault="00315E0E" w:rsidP="000B2C99">
      <w:pPr>
        <w:pStyle w:val="Standard"/>
        <w:autoSpaceDE w:val="0"/>
        <w:spacing w:after="120" w:line="276" w:lineRule="auto"/>
        <w:jc w:val="both"/>
        <w:rPr>
          <w:rFonts w:asciiTheme="minorHAnsi" w:hAnsiTheme="minorHAnsi" w:cstheme="minorHAnsi"/>
          <w:kern w:val="0"/>
          <w:lang w:eastAsia="ar-SA"/>
        </w:rPr>
      </w:pPr>
    </w:p>
    <w:p w14:paraId="2F12F321" w14:textId="77777777" w:rsidR="00315E0E" w:rsidRPr="000B2C99" w:rsidRDefault="00315E0E" w:rsidP="000B2C99">
      <w:pPr>
        <w:pStyle w:val="Standard"/>
        <w:autoSpaceDE w:val="0"/>
        <w:spacing w:after="120" w:line="276" w:lineRule="auto"/>
        <w:jc w:val="both"/>
        <w:rPr>
          <w:rFonts w:asciiTheme="minorHAnsi" w:hAnsiTheme="minorHAnsi" w:cstheme="minorHAnsi"/>
          <w:kern w:val="0"/>
          <w:lang w:eastAsia="ar-SA"/>
        </w:rPr>
      </w:pPr>
      <w:r w:rsidRPr="000B2C99">
        <w:rPr>
          <w:rFonts w:asciiTheme="minorHAnsi" w:hAnsiTheme="minorHAnsi" w:cstheme="minorHAnsi"/>
          <w:kern w:val="0"/>
          <w:lang w:eastAsia="ar-SA"/>
        </w:rPr>
        <w:t xml:space="preserve">Parametry równoważności sufitu podwieszanego : </w:t>
      </w:r>
    </w:p>
    <w:tbl>
      <w:tblPr>
        <w:tblW w:w="6846" w:type="dxa"/>
        <w:shd w:val="clear" w:color="auto" w:fill="D3D3D3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"/>
        <w:gridCol w:w="1531"/>
        <w:gridCol w:w="4811"/>
      </w:tblGrid>
      <w:tr w:rsidR="00315E0E" w:rsidRPr="000B2C99" w14:paraId="7CC05872" w14:textId="77777777" w:rsidTr="00042101">
        <w:tc>
          <w:tcPr>
            <w:tcW w:w="336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0505FAB4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134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516F8A54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3530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3F1AA889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315E0E" w:rsidRPr="000B2C99" w14:paraId="05D0ED53" w14:textId="77777777" w:rsidTr="00042101">
        <w:tc>
          <w:tcPr>
            <w:tcW w:w="336" w:type="pct"/>
            <w:tcBorders>
              <w:bottom w:val="single" w:sz="2" w:space="0" w:color="333333"/>
            </w:tcBorders>
            <w:shd w:val="clear" w:color="auto" w:fill="D3D3D3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7A0E14F5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 wp14:anchorId="516E6BED" wp14:editId="142F4AA7">
                  <wp:extent cx="247650" cy="247650"/>
                  <wp:effectExtent l="19050" t="0" r="0" b="0"/>
                  <wp:docPr id="1" name="Obraz 1" descr="btn_sound_absorp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tn_sound_absorp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0946EB7A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color w:val="000000"/>
                <w:sz w:val="24"/>
                <w:szCs w:val="24"/>
              </w:rPr>
              <w:t>Pochłanianie dźwięku (αw)</w:t>
            </w:r>
          </w:p>
        </w:tc>
        <w:tc>
          <w:tcPr>
            <w:tcW w:w="3530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00C44D2A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color w:val="000000"/>
                <w:sz w:val="24"/>
                <w:szCs w:val="24"/>
              </w:rPr>
              <w:t>0.70 (H)</w:t>
            </w:r>
            <w:r w:rsidRPr="000B2C99">
              <w:rPr>
                <w:rStyle w:val="apple-converted-space"/>
                <w:rFonts w:cstheme="minorHAnsi"/>
                <w:color w:val="000000"/>
                <w:sz w:val="24"/>
                <w:szCs w:val="24"/>
              </w:rPr>
              <w:t> </w:t>
            </w:r>
            <w:r w:rsidRPr="000B2C99">
              <w:rPr>
                <w:rFonts w:cstheme="minorHAnsi"/>
                <w:color w:val="000000"/>
                <w:sz w:val="24"/>
                <w:szCs w:val="24"/>
              </w:rPr>
              <w:br/>
            </w:r>
          </w:p>
        </w:tc>
      </w:tr>
      <w:tr w:rsidR="00315E0E" w:rsidRPr="000B2C99" w14:paraId="681B4073" w14:textId="77777777" w:rsidTr="00042101">
        <w:tc>
          <w:tcPr>
            <w:tcW w:w="336" w:type="pct"/>
            <w:tcBorders>
              <w:bottom w:val="single" w:sz="2" w:space="0" w:color="333333"/>
            </w:tcBorders>
            <w:shd w:val="clear" w:color="auto" w:fill="D3D3D3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3B2D2AF2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 wp14:anchorId="754F9D31" wp14:editId="0A4E474E">
                  <wp:extent cx="247650" cy="247650"/>
                  <wp:effectExtent l="19050" t="0" r="0" b="0"/>
                  <wp:docPr id="2" name="Obraz 2" descr="btn_sound_absorption-clas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tn_sound_absorption-clas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4ED5682D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color w:val="000000"/>
                <w:sz w:val="24"/>
                <w:szCs w:val="24"/>
              </w:rPr>
              <w:t>Klasyfikacja Europejska pochłaniania dźwięku</w:t>
            </w:r>
          </w:p>
        </w:tc>
        <w:tc>
          <w:tcPr>
            <w:tcW w:w="3530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6C0A7444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color w:val="000000"/>
                <w:sz w:val="24"/>
                <w:szCs w:val="24"/>
              </w:rPr>
              <w:t>C</w:t>
            </w:r>
          </w:p>
        </w:tc>
      </w:tr>
      <w:tr w:rsidR="00315E0E" w:rsidRPr="000B2C99" w14:paraId="63E6AC83" w14:textId="77777777" w:rsidTr="00042101">
        <w:tc>
          <w:tcPr>
            <w:tcW w:w="336" w:type="pct"/>
            <w:tcBorders>
              <w:bottom w:val="single" w:sz="2" w:space="0" w:color="333333"/>
            </w:tcBorders>
            <w:shd w:val="clear" w:color="auto" w:fill="D3D3D3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78845D68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 wp14:anchorId="78124164" wp14:editId="6F639329">
                  <wp:extent cx="247650" cy="247650"/>
                  <wp:effectExtent l="19050" t="0" r="0" b="0"/>
                  <wp:docPr id="3" name="Obraz 3" descr="btn_sound_absorp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tn_sound_absorp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090052A0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color w:val="000000"/>
                <w:sz w:val="24"/>
                <w:szCs w:val="24"/>
              </w:rPr>
              <w:t>Pochłanianie dźwięku (NRC)</w:t>
            </w:r>
          </w:p>
        </w:tc>
        <w:tc>
          <w:tcPr>
            <w:tcW w:w="3530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6C6E70B4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color w:val="000000"/>
                <w:sz w:val="24"/>
                <w:szCs w:val="24"/>
              </w:rPr>
              <w:t>0.70</w:t>
            </w:r>
          </w:p>
        </w:tc>
      </w:tr>
      <w:tr w:rsidR="00315E0E" w:rsidRPr="000B2C99" w14:paraId="45FA5B97" w14:textId="77777777" w:rsidTr="00042101">
        <w:tc>
          <w:tcPr>
            <w:tcW w:w="336" w:type="pct"/>
            <w:tcBorders>
              <w:bottom w:val="single" w:sz="2" w:space="0" w:color="333333"/>
            </w:tcBorders>
            <w:shd w:val="clear" w:color="auto" w:fill="D3D3D3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23751900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 wp14:anchorId="5A117338" wp14:editId="6A7E17C3">
                  <wp:extent cx="247650" cy="247650"/>
                  <wp:effectExtent l="19050" t="0" r="0" b="0"/>
                  <wp:docPr id="4" name="Obraz 4" descr="btn_sound_attenu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tn_sound_attenu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5E4CCEB1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color w:val="000000"/>
                <w:sz w:val="24"/>
                <w:szCs w:val="24"/>
              </w:rPr>
              <w:t xml:space="preserve">Izolacyjność akustyczna wzdłużna </w:t>
            </w:r>
            <w:proofErr w:type="spellStart"/>
            <w:r w:rsidRPr="000B2C99">
              <w:rPr>
                <w:rFonts w:cstheme="minorHAnsi"/>
                <w:color w:val="000000"/>
                <w:sz w:val="24"/>
                <w:szCs w:val="24"/>
              </w:rPr>
              <w:t>Dnfw</w:t>
            </w:r>
            <w:proofErr w:type="spellEnd"/>
            <w:r w:rsidRPr="000B2C99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B2C99">
              <w:rPr>
                <w:rFonts w:cstheme="minorHAnsi"/>
                <w:color w:val="000000"/>
                <w:sz w:val="24"/>
                <w:szCs w:val="24"/>
              </w:rPr>
              <w:t>dB</w:t>
            </w:r>
            <w:proofErr w:type="spellEnd"/>
            <w:r w:rsidRPr="000B2C99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3530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43A25742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color w:val="000000"/>
                <w:sz w:val="24"/>
                <w:szCs w:val="24"/>
              </w:rPr>
              <w:t>36</w:t>
            </w:r>
          </w:p>
        </w:tc>
      </w:tr>
      <w:tr w:rsidR="00315E0E" w:rsidRPr="000B2C99" w14:paraId="0B5208FC" w14:textId="77777777" w:rsidTr="00042101">
        <w:tc>
          <w:tcPr>
            <w:tcW w:w="336" w:type="pct"/>
            <w:tcBorders>
              <w:bottom w:val="single" w:sz="2" w:space="0" w:color="333333"/>
            </w:tcBorders>
            <w:shd w:val="clear" w:color="auto" w:fill="D3D3D3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309876D0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 wp14:anchorId="02628DAD" wp14:editId="19E1E6AA">
                  <wp:extent cx="247650" cy="247650"/>
                  <wp:effectExtent l="19050" t="0" r="0" b="0"/>
                  <wp:docPr id="5" name="Obraz 5" descr="btn_sound-reduction-ind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tn_sound-reduction-ind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6412E3ED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color w:val="000000"/>
                <w:sz w:val="24"/>
                <w:szCs w:val="24"/>
              </w:rPr>
              <w:t xml:space="preserve">Wskaźnik redukcji dźwięku </w:t>
            </w:r>
            <w:proofErr w:type="spellStart"/>
            <w:r w:rsidRPr="000B2C99">
              <w:rPr>
                <w:rFonts w:cstheme="minorHAnsi"/>
                <w:color w:val="000000"/>
                <w:sz w:val="24"/>
                <w:szCs w:val="24"/>
              </w:rPr>
              <w:t>Rw</w:t>
            </w:r>
            <w:proofErr w:type="spellEnd"/>
            <w:r w:rsidRPr="000B2C99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B2C99">
              <w:rPr>
                <w:rFonts w:cstheme="minorHAnsi"/>
                <w:color w:val="000000"/>
                <w:sz w:val="24"/>
                <w:szCs w:val="24"/>
              </w:rPr>
              <w:t>dB</w:t>
            </w:r>
            <w:proofErr w:type="spellEnd"/>
            <w:r w:rsidRPr="000B2C99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3530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43BED72F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color w:val="000000"/>
                <w:sz w:val="24"/>
                <w:szCs w:val="24"/>
              </w:rPr>
              <w:t>18</w:t>
            </w:r>
          </w:p>
        </w:tc>
      </w:tr>
      <w:tr w:rsidR="00315E0E" w:rsidRPr="000B2C99" w14:paraId="60832E62" w14:textId="77777777" w:rsidTr="00042101">
        <w:tc>
          <w:tcPr>
            <w:tcW w:w="336" w:type="pct"/>
            <w:tcBorders>
              <w:bottom w:val="single" w:sz="2" w:space="0" w:color="333333"/>
            </w:tcBorders>
            <w:shd w:val="clear" w:color="auto" w:fill="D3D3D3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652F5607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 wp14:anchorId="0A5ABFCF" wp14:editId="567D2D95">
                  <wp:extent cx="247650" cy="247650"/>
                  <wp:effectExtent l="19050" t="0" r="0" b="0"/>
                  <wp:docPr id="6" name="Obraz 6" descr="btn_rain_no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tn_rain_no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64044A5E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color w:val="000000"/>
                <w:sz w:val="24"/>
                <w:szCs w:val="24"/>
              </w:rPr>
              <w:t>Badanie hałasu podczas opadów deszczu</w:t>
            </w:r>
          </w:p>
        </w:tc>
        <w:tc>
          <w:tcPr>
            <w:tcW w:w="3530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13A5F3B5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315E0E" w:rsidRPr="000B2C99" w14:paraId="0ECCC421" w14:textId="77777777" w:rsidTr="00042101">
        <w:tc>
          <w:tcPr>
            <w:tcW w:w="336" w:type="pct"/>
            <w:tcBorders>
              <w:bottom w:val="single" w:sz="2" w:space="0" w:color="333333"/>
            </w:tcBorders>
            <w:shd w:val="clear" w:color="auto" w:fill="D3D3D3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23975852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 wp14:anchorId="1B4A8E9D" wp14:editId="164DDC94">
                  <wp:extent cx="247650" cy="247650"/>
                  <wp:effectExtent l="19050" t="0" r="0" b="0"/>
                  <wp:docPr id="7" name="Obraz 7" descr="btn_light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tn_light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0023F8CA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color w:val="000000"/>
                <w:sz w:val="24"/>
                <w:szCs w:val="24"/>
              </w:rPr>
              <w:t>Odbicie światła (%)</w:t>
            </w:r>
          </w:p>
        </w:tc>
        <w:tc>
          <w:tcPr>
            <w:tcW w:w="3530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7F0C1D4B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color w:val="000000"/>
                <w:sz w:val="24"/>
                <w:szCs w:val="24"/>
              </w:rPr>
              <w:t>87</w:t>
            </w:r>
          </w:p>
        </w:tc>
      </w:tr>
      <w:tr w:rsidR="00315E0E" w:rsidRPr="000B2C99" w14:paraId="14FCAA14" w14:textId="77777777" w:rsidTr="00042101">
        <w:tc>
          <w:tcPr>
            <w:tcW w:w="336" w:type="pct"/>
            <w:tcBorders>
              <w:bottom w:val="single" w:sz="2" w:space="0" w:color="333333"/>
            </w:tcBorders>
            <w:shd w:val="clear" w:color="auto" w:fill="D3D3D3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608CEDD8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 wp14:anchorId="4413CE71" wp14:editId="46E39320">
                  <wp:extent cx="247650" cy="247650"/>
                  <wp:effectExtent l="19050" t="0" r="0" b="0"/>
                  <wp:docPr id="8" name="Obraz 8" descr="btn_humidity_resis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tn_humidity_resis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198D58BA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color w:val="000000"/>
                <w:sz w:val="24"/>
                <w:szCs w:val="24"/>
              </w:rPr>
              <w:t>Odporność na wilgoć (RH%)</w:t>
            </w:r>
          </w:p>
        </w:tc>
        <w:tc>
          <w:tcPr>
            <w:tcW w:w="3530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5E91A891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color w:val="000000"/>
                <w:sz w:val="24"/>
                <w:szCs w:val="24"/>
              </w:rPr>
              <w:t>95</w:t>
            </w:r>
          </w:p>
        </w:tc>
      </w:tr>
      <w:tr w:rsidR="00315E0E" w:rsidRPr="000B2C99" w14:paraId="47C17840" w14:textId="77777777" w:rsidTr="00042101">
        <w:tc>
          <w:tcPr>
            <w:tcW w:w="336" w:type="pct"/>
            <w:tcBorders>
              <w:bottom w:val="single" w:sz="2" w:space="0" w:color="333333"/>
            </w:tcBorders>
            <w:shd w:val="clear" w:color="auto" w:fill="D3D3D3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3C158E38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noProof/>
                <w:color w:val="000000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39016CE" wp14:editId="69C7B10E">
                  <wp:extent cx="247650" cy="247650"/>
                  <wp:effectExtent l="19050" t="0" r="0" b="0"/>
                  <wp:docPr id="9" name="Obraz 9" descr="btn_thermal_cnductiv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tn_thermal_cnductiv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21FDC2BA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color w:val="000000"/>
                <w:sz w:val="24"/>
                <w:szCs w:val="24"/>
              </w:rPr>
              <w:t>Przewodność cieplna</w:t>
            </w:r>
          </w:p>
        </w:tc>
        <w:tc>
          <w:tcPr>
            <w:tcW w:w="3530" w:type="pct"/>
            <w:tcBorders>
              <w:bottom w:val="single" w:sz="2" w:space="0" w:color="333333"/>
            </w:tcBorders>
            <w:shd w:val="clear" w:color="auto" w:fill="auto"/>
            <w:noWrap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1F241EE2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color w:val="000000"/>
                <w:sz w:val="24"/>
                <w:szCs w:val="24"/>
              </w:rPr>
              <w:t>0.052</w:t>
            </w:r>
          </w:p>
        </w:tc>
      </w:tr>
      <w:tr w:rsidR="00315E0E" w:rsidRPr="000B2C99" w14:paraId="648B0CEC" w14:textId="77777777" w:rsidTr="00042101">
        <w:tc>
          <w:tcPr>
            <w:tcW w:w="336" w:type="pct"/>
            <w:tcBorders>
              <w:bottom w:val="single" w:sz="2" w:space="0" w:color="333333"/>
            </w:tcBorders>
            <w:shd w:val="clear" w:color="auto" w:fill="D3D3D3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642F1946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 wp14:anchorId="2CE04638" wp14:editId="32F2ADE8">
                  <wp:extent cx="247650" cy="247650"/>
                  <wp:effectExtent l="19050" t="0" r="0" b="0"/>
                  <wp:docPr id="10" name="Obraz 10" descr="btn_we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tn_we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7DE96D17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color w:val="000000"/>
                <w:sz w:val="24"/>
                <w:szCs w:val="24"/>
              </w:rPr>
              <w:t>Ciężar (kg/m2)</w:t>
            </w:r>
          </w:p>
        </w:tc>
        <w:tc>
          <w:tcPr>
            <w:tcW w:w="3530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7F0B0350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color w:val="000000"/>
                <w:sz w:val="24"/>
                <w:szCs w:val="24"/>
              </w:rPr>
              <w:t>5.00</w:t>
            </w:r>
          </w:p>
        </w:tc>
      </w:tr>
      <w:tr w:rsidR="00315E0E" w:rsidRPr="000B2C99" w14:paraId="2F411442" w14:textId="77777777" w:rsidTr="00042101">
        <w:tc>
          <w:tcPr>
            <w:tcW w:w="336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457B9320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 wp14:anchorId="230675C6" wp14:editId="49E0F443">
                  <wp:extent cx="247650" cy="247650"/>
                  <wp:effectExtent l="19050" t="0" r="0" b="0"/>
                  <wp:docPr id="11" name="Obraz 11" descr="btn_fire_res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tn_fire_res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30C800DA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color w:val="000000"/>
                <w:sz w:val="24"/>
                <w:szCs w:val="24"/>
              </w:rPr>
              <w:t>Reakcja na ogień</w:t>
            </w:r>
          </w:p>
        </w:tc>
        <w:tc>
          <w:tcPr>
            <w:tcW w:w="3530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03D576F4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color w:val="000000"/>
                <w:sz w:val="24"/>
                <w:szCs w:val="24"/>
              </w:rPr>
              <w:t xml:space="preserve">EU </w:t>
            </w:r>
            <w:proofErr w:type="spellStart"/>
            <w:r w:rsidRPr="000B2C99">
              <w:rPr>
                <w:rFonts w:cstheme="minorHAnsi"/>
                <w:color w:val="000000"/>
                <w:sz w:val="24"/>
                <w:szCs w:val="24"/>
              </w:rPr>
              <w:t>Euroklasa</w:t>
            </w:r>
            <w:proofErr w:type="spellEnd"/>
            <w:r w:rsidRPr="000B2C99">
              <w:rPr>
                <w:rFonts w:cstheme="minorHAnsi"/>
                <w:color w:val="000000"/>
                <w:sz w:val="24"/>
                <w:szCs w:val="24"/>
              </w:rPr>
              <w:t xml:space="preserve"> A2-s1,d0</w:t>
            </w:r>
          </w:p>
        </w:tc>
      </w:tr>
      <w:tr w:rsidR="00315E0E" w:rsidRPr="000B2C99" w14:paraId="41BF97ED" w14:textId="77777777" w:rsidTr="00042101">
        <w:tc>
          <w:tcPr>
            <w:tcW w:w="336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6EB2E27E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134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5FA7F6A7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color w:val="000000"/>
                <w:sz w:val="24"/>
                <w:szCs w:val="24"/>
              </w:rPr>
              <w:t>Zmywalna</w:t>
            </w:r>
          </w:p>
        </w:tc>
        <w:tc>
          <w:tcPr>
            <w:tcW w:w="3530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49AE60AD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color w:val="000000"/>
                <w:sz w:val="24"/>
                <w:szCs w:val="24"/>
              </w:rPr>
              <w:t xml:space="preserve">with a </w:t>
            </w:r>
            <w:proofErr w:type="spellStart"/>
            <w:r w:rsidRPr="000B2C99">
              <w:rPr>
                <w:rFonts w:cstheme="minorHAnsi"/>
                <w:color w:val="000000"/>
                <w:sz w:val="24"/>
                <w:szCs w:val="24"/>
              </w:rPr>
              <w:t>damp</w:t>
            </w:r>
            <w:proofErr w:type="spellEnd"/>
            <w:r w:rsidRPr="000B2C99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2C99">
              <w:rPr>
                <w:rFonts w:cstheme="minorHAnsi"/>
                <w:color w:val="000000"/>
                <w:sz w:val="24"/>
                <w:szCs w:val="24"/>
              </w:rPr>
              <w:t>sponge</w:t>
            </w:r>
            <w:proofErr w:type="spellEnd"/>
          </w:p>
        </w:tc>
      </w:tr>
      <w:tr w:rsidR="00315E0E" w:rsidRPr="000B2C99" w14:paraId="7E1678B1" w14:textId="77777777" w:rsidTr="00042101">
        <w:tc>
          <w:tcPr>
            <w:tcW w:w="336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6E343916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 wp14:anchorId="5607852E" wp14:editId="798D238D">
                  <wp:extent cx="247650" cy="247650"/>
                  <wp:effectExtent l="19050" t="0" r="0" b="0"/>
                  <wp:docPr id="12" name="Obraz 12" descr="btn_air_quality_contr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tn_air_quality_contr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647EE099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color w:val="000000"/>
                <w:sz w:val="24"/>
                <w:szCs w:val="24"/>
              </w:rPr>
              <w:t>Jakość powietrza</w:t>
            </w:r>
          </w:p>
        </w:tc>
        <w:tc>
          <w:tcPr>
            <w:tcW w:w="3530" w:type="pct"/>
            <w:tcBorders>
              <w:bottom w:val="single" w:sz="2" w:space="0" w:color="333333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14:paraId="727B4517" w14:textId="77777777" w:rsidR="00315E0E" w:rsidRPr="000B2C99" w:rsidRDefault="00315E0E" w:rsidP="000B2C99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0B2C99">
              <w:rPr>
                <w:rFonts w:cstheme="minorHAnsi"/>
                <w:color w:val="000000"/>
                <w:sz w:val="24"/>
                <w:szCs w:val="24"/>
              </w:rPr>
              <w:t>ISO 5</w:t>
            </w:r>
          </w:p>
        </w:tc>
      </w:tr>
    </w:tbl>
    <w:p w14:paraId="0498CBA6" w14:textId="77777777" w:rsidR="00315E0E" w:rsidRPr="000B2C99" w:rsidRDefault="00315E0E" w:rsidP="000B2C99">
      <w:pPr>
        <w:pStyle w:val="Standard"/>
        <w:spacing w:after="120" w:line="276" w:lineRule="auto"/>
        <w:jc w:val="both"/>
        <w:rPr>
          <w:rFonts w:asciiTheme="minorHAnsi" w:hAnsiTheme="minorHAnsi" w:cstheme="minorHAnsi"/>
          <w:color w:val="333333"/>
          <w:spacing w:val="2"/>
        </w:rPr>
      </w:pPr>
    </w:p>
    <w:p w14:paraId="102EA781" w14:textId="52BA59F2" w:rsidR="00A3359A" w:rsidRPr="000B2C99" w:rsidRDefault="00315E0E" w:rsidP="000B2C99">
      <w:pPr>
        <w:pStyle w:val="Standard"/>
        <w:spacing w:after="120" w:line="276" w:lineRule="auto"/>
        <w:jc w:val="both"/>
        <w:rPr>
          <w:rFonts w:asciiTheme="minorHAnsi" w:hAnsiTheme="minorHAnsi" w:cstheme="minorHAnsi"/>
        </w:rPr>
      </w:pPr>
      <w:r w:rsidRPr="000B2C99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3699E35E" wp14:editId="48B44C76">
            <wp:extent cx="3276600" cy="1695450"/>
            <wp:effectExtent l="19050" t="0" r="0" b="0"/>
            <wp:docPr id="1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57E406" w14:textId="77777777" w:rsidR="007551AD" w:rsidRPr="00C31E51" w:rsidRDefault="007551AD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>Zapytanie 30</w:t>
      </w:r>
    </w:p>
    <w:p w14:paraId="7D327AD8" w14:textId="7468F2D4" w:rsidR="007551AD" w:rsidRPr="000B2C99" w:rsidRDefault="009D346D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Zwracamy się z prośbą o udostępnienie specyfikacji okładziny HPL, która ma być użyta do wykończenia elewacji. </w:t>
      </w:r>
    </w:p>
    <w:p w14:paraId="0D259A6C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5219857C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Elewacje wykończone płytą HPL w kolorze dąb oraz w kolorze białym </w:t>
      </w:r>
      <w:proofErr w:type="spellStart"/>
      <w:r w:rsidRPr="000B2C99">
        <w:rPr>
          <w:rFonts w:cstheme="minorHAnsi"/>
          <w:sz w:val="24"/>
          <w:szCs w:val="24"/>
        </w:rPr>
        <w:t>ral</w:t>
      </w:r>
      <w:proofErr w:type="spellEnd"/>
      <w:r w:rsidRPr="000B2C99">
        <w:rPr>
          <w:rFonts w:cstheme="minorHAnsi"/>
          <w:sz w:val="24"/>
          <w:szCs w:val="24"/>
        </w:rPr>
        <w:t xml:space="preserve"> 9010.</w:t>
      </w:r>
    </w:p>
    <w:p w14:paraId="3822C774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ELEWACJE Z PŁYTY HPL W KOLORZE DĄB:</w:t>
      </w:r>
    </w:p>
    <w:p w14:paraId="294A8C14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Właściwości:</w:t>
      </w:r>
    </w:p>
    <w:p w14:paraId="2BEC9410" w14:textId="77777777" w:rsidR="00315E0E" w:rsidRPr="000B2C99" w:rsidRDefault="00315E0E" w:rsidP="000B2C99">
      <w:pPr>
        <w:numPr>
          <w:ilvl w:val="0"/>
          <w:numId w:val="5"/>
        </w:numPr>
        <w:spacing w:after="120"/>
        <w:ind w:left="714" w:hanging="357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wysokie parametry wytrzymałościowe</w:t>
      </w:r>
    </w:p>
    <w:p w14:paraId="2DF8F784" w14:textId="77777777" w:rsidR="00315E0E" w:rsidRPr="000B2C99" w:rsidRDefault="00315E0E" w:rsidP="000B2C99">
      <w:pPr>
        <w:numPr>
          <w:ilvl w:val="0"/>
          <w:numId w:val="5"/>
        </w:numPr>
        <w:spacing w:after="120"/>
        <w:ind w:left="714" w:hanging="357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odporność chemiczna i biologiczna</w:t>
      </w:r>
    </w:p>
    <w:p w14:paraId="433C444A" w14:textId="77777777" w:rsidR="00315E0E" w:rsidRPr="000B2C99" w:rsidRDefault="00315E0E" w:rsidP="000B2C99">
      <w:pPr>
        <w:numPr>
          <w:ilvl w:val="0"/>
          <w:numId w:val="5"/>
        </w:numPr>
        <w:spacing w:after="120"/>
        <w:ind w:left="714" w:hanging="357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wysoka udarność</w:t>
      </w:r>
    </w:p>
    <w:p w14:paraId="7A14B3B4" w14:textId="77777777" w:rsidR="00315E0E" w:rsidRPr="000B2C99" w:rsidRDefault="00315E0E" w:rsidP="000B2C99">
      <w:pPr>
        <w:numPr>
          <w:ilvl w:val="0"/>
          <w:numId w:val="5"/>
        </w:numPr>
        <w:spacing w:after="120"/>
        <w:ind w:left="714" w:hanging="357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odporne na zmienne warunki atmosferyczne</w:t>
      </w:r>
    </w:p>
    <w:p w14:paraId="073F0504" w14:textId="77777777" w:rsidR="00315E0E" w:rsidRPr="000B2C99" w:rsidRDefault="00315E0E" w:rsidP="000B2C99">
      <w:pPr>
        <w:numPr>
          <w:ilvl w:val="0"/>
          <w:numId w:val="5"/>
        </w:numPr>
        <w:spacing w:after="120"/>
        <w:ind w:left="714" w:hanging="357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odporne na działanie promieni UV</w:t>
      </w:r>
    </w:p>
    <w:p w14:paraId="17B0316A" w14:textId="77777777" w:rsidR="00315E0E" w:rsidRPr="000B2C99" w:rsidRDefault="00315E0E" w:rsidP="000B2C99">
      <w:pPr>
        <w:numPr>
          <w:ilvl w:val="0"/>
          <w:numId w:val="5"/>
        </w:numPr>
        <w:spacing w:after="120"/>
        <w:ind w:left="714" w:hanging="357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łatwa obróbka i montaż</w:t>
      </w:r>
    </w:p>
    <w:p w14:paraId="5D646382" w14:textId="77777777" w:rsidR="00315E0E" w:rsidRPr="000B2C99" w:rsidRDefault="00315E0E" w:rsidP="000B2C99">
      <w:pPr>
        <w:numPr>
          <w:ilvl w:val="0"/>
          <w:numId w:val="5"/>
        </w:numPr>
        <w:spacing w:after="120"/>
        <w:ind w:left="714" w:hanging="357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łatwe utrzymanie czystości</w:t>
      </w:r>
    </w:p>
    <w:p w14:paraId="6F4A4E50" w14:textId="77777777" w:rsidR="00315E0E" w:rsidRPr="000B2C99" w:rsidRDefault="00315E0E" w:rsidP="000B2C99">
      <w:pPr>
        <w:numPr>
          <w:ilvl w:val="0"/>
          <w:numId w:val="5"/>
        </w:numPr>
        <w:spacing w:after="120"/>
        <w:ind w:left="714" w:hanging="357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wysoka odporność ogniowa (B-s1, d0, A2-s1,d0)</w:t>
      </w:r>
    </w:p>
    <w:p w14:paraId="10AB35F9" w14:textId="77777777" w:rsidR="00315E0E" w:rsidRPr="000B2C99" w:rsidRDefault="00315E0E" w:rsidP="000B2C99">
      <w:pPr>
        <w:numPr>
          <w:ilvl w:val="0"/>
          <w:numId w:val="5"/>
        </w:numPr>
        <w:spacing w:after="120"/>
        <w:ind w:left="714" w:hanging="357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lastRenderedPageBreak/>
        <w:t>kolor dąb</w:t>
      </w:r>
    </w:p>
    <w:p w14:paraId="13423BF2" w14:textId="77777777" w:rsidR="00315E0E" w:rsidRPr="000B2C99" w:rsidRDefault="00315E0E" w:rsidP="000B2C99">
      <w:pPr>
        <w:numPr>
          <w:ilvl w:val="0"/>
          <w:numId w:val="5"/>
        </w:numPr>
        <w:spacing w:after="120"/>
        <w:ind w:left="714" w:hanging="357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wymiar 20x120cm, gr/10mm</w:t>
      </w:r>
    </w:p>
    <w:p w14:paraId="4A107CA5" w14:textId="4D114DD8" w:rsidR="00315E0E" w:rsidRPr="000B2C99" w:rsidRDefault="00315E0E" w:rsidP="000B2C99">
      <w:pPr>
        <w:numPr>
          <w:ilvl w:val="0"/>
          <w:numId w:val="5"/>
        </w:numPr>
        <w:spacing w:after="120"/>
        <w:ind w:left="714" w:hanging="357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montaż na podkonstrukcji aluminiowej, z wypełnieniem z wełny mineralnej</w:t>
      </w:r>
    </w:p>
    <w:p w14:paraId="758AB402" w14:textId="77777777" w:rsidR="00315E0E" w:rsidRPr="000B2C99" w:rsidRDefault="00315E0E" w:rsidP="000B2C99">
      <w:pPr>
        <w:spacing w:after="120"/>
        <w:ind w:left="714"/>
        <w:rPr>
          <w:rFonts w:cstheme="minorHAnsi"/>
          <w:sz w:val="24"/>
          <w:szCs w:val="24"/>
        </w:rPr>
      </w:pPr>
    </w:p>
    <w:p w14:paraId="6528AA68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ELEWACJE Z PŁYTY HPL W KOLORZE BIAŁYM RAL 9010:</w:t>
      </w:r>
    </w:p>
    <w:p w14:paraId="641E5762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Właściwości:</w:t>
      </w:r>
    </w:p>
    <w:p w14:paraId="7B0B3140" w14:textId="77777777" w:rsidR="00315E0E" w:rsidRPr="000B2C99" w:rsidRDefault="00315E0E" w:rsidP="000B2C99">
      <w:pPr>
        <w:numPr>
          <w:ilvl w:val="0"/>
          <w:numId w:val="5"/>
        </w:numPr>
        <w:spacing w:after="120"/>
        <w:ind w:left="714" w:hanging="357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wysokie parametry wytrzymałościowe</w:t>
      </w:r>
    </w:p>
    <w:p w14:paraId="776D5E9B" w14:textId="77777777" w:rsidR="00315E0E" w:rsidRPr="000B2C99" w:rsidRDefault="00315E0E" w:rsidP="000B2C99">
      <w:pPr>
        <w:numPr>
          <w:ilvl w:val="0"/>
          <w:numId w:val="5"/>
        </w:numPr>
        <w:spacing w:after="120"/>
        <w:ind w:left="714" w:hanging="357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odporność chemiczna i biologiczna</w:t>
      </w:r>
    </w:p>
    <w:p w14:paraId="39D351FA" w14:textId="77777777" w:rsidR="00315E0E" w:rsidRPr="000B2C99" w:rsidRDefault="00315E0E" w:rsidP="000B2C99">
      <w:pPr>
        <w:numPr>
          <w:ilvl w:val="0"/>
          <w:numId w:val="5"/>
        </w:numPr>
        <w:spacing w:after="120"/>
        <w:ind w:left="714" w:hanging="357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wysoka udarność</w:t>
      </w:r>
    </w:p>
    <w:p w14:paraId="7AFCAC6C" w14:textId="77777777" w:rsidR="00315E0E" w:rsidRPr="000B2C99" w:rsidRDefault="00315E0E" w:rsidP="000B2C99">
      <w:pPr>
        <w:numPr>
          <w:ilvl w:val="0"/>
          <w:numId w:val="5"/>
        </w:numPr>
        <w:spacing w:after="120"/>
        <w:ind w:left="714" w:hanging="357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odporne na zmienne warunki atmosferyczne</w:t>
      </w:r>
    </w:p>
    <w:p w14:paraId="4A6FABD0" w14:textId="77777777" w:rsidR="00315E0E" w:rsidRPr="000B2C99" w:rsidRDefault="00315E0E" w:rsidP="000B2C99">
      <w:pPr>
        <w:numPr>
          <w:ilvl w:val="0"/>
          <w:numId w:val="5"/>
        </w:numPr>
        <w:spacing w:after="120"/>
        <w:ind w:left="714" w:hanging="357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odporne na działanie promieni UV</w:t>
      </w:r>
    </w:p>
    <w:p w14:paraId="391F18B7" w14:textId="77777777" w:rsidR="00315E0E" w:rsidRPr="000B2C99" w:rsidRDefault="00315E0E" w:rsidP="000B2C99">
      <w:pPr>
        <w:numPr>
          <w:ilvl w:val="0"/>
          <w:numId w:val="5"/>
        </w:numPr>
        <w:spacing w:after="120"/>
        <w:ind w:left="714" w:hanging="357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łatwa obróbka i montaż</w:t>
      </w:r>
    </w:p>
    <w:p w14:paraId="7903E943" w14:textId="77777777" w:rsidR="00315E0E" w:rsidRPr="000B2C99" w:rsidRDefault="00315E0E" w:rsidP="000B2C99">
      <w:pPr>
        <w:numPr>
          <w:ilvl w:val="0"/>
          <w:numId w:val="5"/>
        </w:numPr>
        <w:spacing w:after="120"/>
        <w:ind w:left="714" w:hanging="357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łatwe utrzymanie czystości</w:t>
      </w:r>
    </w:p>
    <w:p w14:paraId="2618A5CE" w14:textId="77777777" w:rsidR="00315E0E" w:rsidRPr="000B2C99" w:rsidRDefault="00315E0E" w:rsidP="000B2C99">
      <w:pPr>
        <w:numPr>
          <w:ilvl w:val="0"/>
          <w:numId w:val="5"/>
        </w:numPr>
        <w:spacing w:after="120"/>
        <w:ind w:left="714" w:hanging="357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wysoka odporność ogniowa (B-s1, d0, A2-s1,d0)</w:t>
      </w:r>
    </w:p>
    <w:p w14:paraId="1A9D8A0F" w14:textId="77777777" w:rsidR="00315E0E" w:rsidRPr="000B2C99" w:rsidRDefault="00315E0E" w:rsidP="000B2C99">
      <w:pPr>
        <w:numPr>
          <w:ilvl w:val="0"/>
          <w:numId w:val="5"/>
        </w:numPr>
        <w:spacing w:after="120"/>
        <w:ind w:left="714" w:hanging="357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kolor biały</w:t>
      </w:r>
    </w:p>
    <w:p w14:paraId="28C61A19" w14:textId="77777777" w:rsidR="00315E0E" w:rsidRPr="000B2C99" w:rsidRDefault="00315E0E" w:rsidP="000B2C99">
      <w:pPr>
        <w:numPr>
          <w:ilvl w:val="0"/>
          <w:numId w:val="5"/>
        </w:numPr>
        <w:spacing w:after="120"/>
        <w:ind w:left="714" w:hanging="357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wymiar 20x120cm, gr/10mm</w:t>
      </w:r>
    </w:p>
    <w:p w14:paraId="7938A52D" w14:textId="0F98C82D" w:rsidR="00A3359A" w:rsidRPr="000B2C99" w:rsidRDefault="00315E0E" w:rsidP="000B2C99">
      <w:pPr>
        <w:numPr>
          <w:ilvl w:val="0"/>
          <w:numId w:val="5"/>
        </w:numPr>
        <w:spacing w:after="120"/>
        <w:ind w:left="714" w:hanging="357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montaż na podkonstrukcji aluminiowej, z wypełnieniem z wełny mineralnej</w:t>
      </w:r>
    </w:p>
    <w:p w14:paraId="734423B6" w14:textId="77777777" w:rsidR="00315E0E" w:rsidRPr="000B2C99" w:rsidRDefault="00315E0E" w:rsidP="000B2C99">
      <w:pPr>
        <w:spacing w:after="120"/>
        <w:ind w:left="714"/>
        <w:rPr>
          <w:rFonts w:cstheme="minorHAnsi"/>
          <w:sz w:val="24"/>
          <w:szCs w:val="24"/>
        </w:rPr>
      </w:pPr>
    </w:p>
    <w:p w14:paraId="40E17A4E" w14:textId="77777777" w:rsidR="007551AD" w:rsidRPr="00C31E51" w:rsidRDefault="007551AD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 xml:space="preserve">Zapytanie 31 </w:t>
      </w:r>
    </w:p>
    <w:p w14:paraId="068E90C6" w14:textId="76A1EA70" w:rsidR="007551AD" w:rsidRPr="000B2C99" w:rsidRDefault="009D346D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W dokumentacji projektowej w różnych miejscach występują rozbieżności dotyczące gatunku stali- w opisie konstrukcji jest wymieniona stal A-III (34GS), natomiast w opisie wykonawczym architektonicznym stal Rb500. Czy Zamawiający wyraża zgodę na użycie stali zbrojonej w gatunku B500SP? </w:t>
      </w:r>
    </w:p>
    <w:p w14:paraId="227CE211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0F3129D9" w14:textId="2CC46F60" w:rsidR="00A404A9" w:rsidRPr="00E70816" w:rsidRDefault="00315E0E" w:rsidP="000B2C99">
      <w:pPr>
        <w:spacing w:after="120"/>
        <w:jc w:val="both"/>
        <w:rPr>
          <w:rFonts w:cstheme="minorHAnsi"/>
          <w:sz w:val="24"/>
          <w:szCs w:val="24"/>
          <w:shd w:val="clear" w:color="auto" w:fill="FFFFFF"/>
        </w:rPr>
      </w:pPr>
      <w:r w:rsidRPr="00E70816">
        <w:rPr>
          <w:rFonts w:cstheme="minorHAnsi"/>
          <w:sz w:val="24"/>
          <w:szCs w:val="24"/>
          <w:shd w:val="clear" w:color="auto" w:fill="FFFFFF"/>
        </w:rPr>
        <w:t>Stal A-III (34GS)</w:t>
      </w:r>
      <w:r w:rsidR="00B35BE5" w:rsidRPr="00E70816">
        <w:rPr>
          <w:rFonts w:cstheme="minorHAnsi"/>
          <w:sz w:val="24"/>
          <w:szCs w:val="24"/>
          <w:shd w:val="clear" w:color="auto" w:fill="FFFFFF"/>
        </w:rPr>
        <w:t>,</w:t>
      </w:r>
      <w:r w:rsidR="00A404A9" w:rsidRPr="00E70816">
        <w:rPr>
          <w:rFonts w:cstheme="minorHAnsi"/>
          <w:sz w:val="24"/>
          <w:szCs w:val="24"/>
          <w:shd w:val="clear" w:color="auto" w:fill="FFFFFF"/>
        </w:rPr>
        <w:t xml:space="preserve">  dopuszczamy stal w gatunku B500SP.</w:t>
      </w:r>
    </w:p>
    <w:p w14:paraId="3E0FBF7D" w14:textId="77777777" w:rsidR="007551AD" w:rsidRPr="00C31E51" w:rsidRDefault="007551AD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>Zapytanie 32</w:t>
      </w:r>
    </w:p>
    <w:p w14:paraId="01441E78" w14:textId="2BF96DF5" w:rsidR="007551AD" w:rsidRPr="000B2C99" w:rsidRDefault="009D346D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Czy Zamawiający dopuszcza wykładzinę podłogową cieńszą niż 4mm oraz antypoślizgowość R9? Spełniałaby ona również wymogi dla żłobków i przedszkoli. Dodatkowo wykładziny w antypoślizgowości R10 dosyć ciężko się czyści. </w:t>
      </w:r>
    </w:p>
    <w:p w14:paraId="56EF545D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1AFC2A4C" w14:textId="7C1C5BC3" w:rsidR="00A3359A" w:rsidRPr="000B2C99" w:rsidRDefault="00315E0E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t>Można zastosować wykładzinę podłogową cieńszą niż 4mm oraz antypoślizgowość R9.</w:t>
      </w:r>
    </w:p>
    <w:p w14:paraId="5202AF7B" w14:textId="77777777" w:rsidR="007551AD" w:rsidRPr="00C31E51" w:rsidRDefault="007551AD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>Zapytanie 33</w:t>
      </w:r>
    </w:p>
    <w:p w14:paraId="0B7F29B7" w14:textId="36845AD0" w:rsidR="007551AD" w:rsidRPr="000B2C99" w:rsidRDefault="009D346D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lastRenderedPageBreak/>
        <w:t xml:space="preserve">W opisie branży architektonicznej określony jest współczynnik przenikania ciepła dla okien nie gorszy niż 0,75, natomiast w zestawieniu stolarki współczynnik ten wynosi 0,9. Czym się sugerować przy wycenie? </w:t>
      </w:r>
    </w:p>
    <w:p w14:paraId="2BCD6C42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0E9CAE0A" w14:textId="0197D1F6" w:rsidR="00A3359A" w:rsidRPr="000B2C99" w:rsidRDefault="00315E0E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t xml:space="preserve">Współczynnik przenikania ciepła dla okien  0,9 </w:t>
      </w:r>
      <w:r w:rsidRPr="000B2C99">
        <w:rPr>
          <w:rFonts w:cstheme="minorHAnsi"/>
          <w:sz w:val="24"/>
          <w:szCs w:val="24"/>
        </w:rPr>
        <w:t>W/m</w:t>
      </w:r>
      <w:r w:rsidRPr="000B2C99">
        <w:rPr>
          <w:rFonts w:cstheme="minorHAnsi"/>
          <w:sz w:val="24"/>
          <w:szCs w:val="24"/>
          <w:vertAlign w:val="superscript"/>
        </w:rPr>
        <w:t>2</w:t>
      </w:r>
      <w:r w:rsidRPr="000B2C99">
        <w:rPr>
          <w:rFonts w:cstheme="minorHAnsi"/>
          <w:sz w:val="24"/>
          <w:szCs w:val="24"/>
        </w:rPr>
        <w:t>K</w:t>
      </w:r>
    </w:p>
    <w:p w14:paraId="5ED9BF30" w14:textId="77777777" w:rsidR="007551AD" w:rsidRPr="00C31E51" w:rsidRDefault="007551AD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>Zapytanie 34</w:t>
      </w:r>
    </w:p>
    <w:p w14:paraId="77D426C4" w14:textId="02BEE36B" w:rsidR="00A3359A" w:rsidRPr="000B2C99" w:rsidRDefault="009D346D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Na podstawie informacji od producenta informujemy, iż nie ma możliwości wykonania zabudów kabin HPL w łazienkach o grubości 25mm. Proponowane grubości najczęściej stosowane to 10-12mm. Czy Zamawiający wyraża zgodę na zastosowanie takich płyt HPL? Jeśli 25mm, to musiałaby być to płyta wiórowa, lecz nie jest ona odpowiednia do zastosowania w pomieszczeniach mokrych, gdzie są także natryski. </w:t>
      </w:r>
    </w:p>
    <w:p w14:paraId="27E751AB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70271F43" w14:textId="580965F1" w:rsidR="00A3359A" w:rsidRPr="000B2C99" w:rsidRDefault="00315E0E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t>Wyrażamy zgodę na zastosowanie płyty HPL  o grubości 10-12mm.</w:t>
      </w:r>
    </w:p>
    <w:p w14:paraId="1CCAEE04" w14:textId="77777777" w:rsidR="00A3359A" w:rsidRPr="00C31E51" w:rsidRDefault="00A3359A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>Zapytanie 35</w:t>
      </w:r>
    </w:p>
    <w:p w14:paraId="68BC6618" w14:textId="7034CF21" w:rsidR="00A3359A" w:rsidRPr="000B2C99" w:rsidRDefault="009D346D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Czy w dokumentacji wykonawczej w opisie branży architektonicznej nie brakuje części treści do punktu 12? </w:t>
      </w:r>
    </w:p>
    <w:p w14:paraId="21F3F8CB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3BE84137" w14:textId="77777777" w:rsidR="00315E0E" w:rsidRPr="000B2C99" w:rsidRDefault="00315E0E" w:rsidP="000B2C99">
      <w:pPr>
        <w:spacing w:after="120"/>
        <w:rPr>
          <w:rFonts w:cstheme="minorHAnsi"/>
          <w:color w:val="2D2D2D"/>
          <w:sz w:val="24"/>
          <w:szCs w:val="24"/>
          <w:shd w:val="clear" w:color="auto" w:fill="FFFFFF"/>
        </w:rPr>
      </w:pPr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t>Punkt 12 projektu wykonawczego dotyczy:</w:t>
      </w:r>
    </w:p>
    <w:p w14:paraId="581ABAD0" w14:textId="77777777" w:rsidR="00315E0E" w:rsidRPr="000B2C99" w:rsidRDefault="00315E0E" w:rsidP="000B2C99">
      <w:pPr>
        <w:pStyle w:val="Nagwek2"/>
        <w:numPr>
          <w:ilvl w:val="0"/>
          <w:numId w:val="0"/>
        </w:numPr>
        <w:spacing w:after="120"/>
        <w:rPr>
          <w:rFonts w:asciiTheme="minorHAnsi" w:hAnsiTheme="minorHAnsi" w:cstheme="minorHAnsi"/>
          <w:b w:val="0"/>
          <w:sz w:val="24"/>
          <w:szCs w:val="24"/>
        </w:rPr>
      </w:pPr>
      <w:r w:rsidRPr="000B2C99">
        <w:rPr>
          <w:rFonts w:asciiTheme="minorHAnsi" w:hAnsiTheme="minorHAnsi" w:cstheme="minorHAnsi"/>
          <w:b w:val="0"/>
          <w:sz w:val="24"/>
          <w:szCs w:val="24"/>
        </w:rPr>
        <w:t>12. INFORMACJA O ZASADNICZYCH ELEMENTACH WYPOSAŻENIA BUDOWLANO - INSTALACYJNEGO ZAPEWNIAJĄCYCH UŻYTKOWANIE OBIEKTU BUDOWLANEGO ZGODNIE Z PRZEZNACZENIEM</w:t>
      </w:r>
    </w:p>
    <w:p w14:paraId="54E5E3EC" w14:textId="77777777" w:rsidR="00315E0E" w:rsidRPr="000B2C99" w:rsidRDefault="00315E0E" w:rsidP="000B2C99">
      <w:pPr>
        <w:pStyle w:val="Nagwek3"/>
        <w:spacing w:after="120"/>
        <w:rPr>
          <w:rFonts w:asciiTheme="minorHAnsi" w:hAnsiTheme="minorHAnsi" w:cstheme="minorHAnsi"/>
        </w:rPr>
      </w:pPr>
      <w:r w:rsidRPr="000B2C99">
        <w:rPr>
          <w:rFonts w:asciiTheme="minorHAnsi" w:hAnsiTheme="minorHAnsi" w:cstheme="minorHAnsi"/>
        </w:rPr>
        <w:t>12.1. Rozwiązania budowlane</w:t>
      </w:r>
    </w:p>
    <w:p w14:paraId="1265B9AA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Szczegółowe rozwiązania techniczne zostaną umieszczone w projekcie technicznym branży konstrukcyjnej.</w:t>
      </w:r>
    </w:p>
    <w:p w14:paraId="63907BEF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Fundament</w:t>
      </w:r>
    </w:p>
    <w:p w14:paraId="38EF5D1C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Projektuje się posadowienie bezpośrednie płytą żelbetową, zbrojoną stalą    </w:t>
      </w:r>
      <w:r w:rsidRPr="000B2C99">
        <w:rPr>
          <w:rFonts w:cstheme="minorHAnsi"/>
          <w:sz w:val="24"/>
          <w:szCs w:val="24"/>
          <w:shd w:val="clear" w:color="auto" w:fill="FFFFFF"/>
        </w:rPr>
        <w:t>Stal A-III (34GS)</w:t>
      </w:r>
      <w:r w:rsidRPr="000B2C99">
        <w:rPr>
          <w:rFonts w:cstheme="minorHAnsi"/>
          <w:sz w:val="24"/>
          <w:szCs w:val="24"/>
        </w:rPr>
        <w:t xml:space="preserve"> , beton klasy C20/25 W8. </w:t>
      </w:r>
    </w:p>
    <w:p w14:paraId="51D3DA7B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Ściany fundamentowe</w:t>
      </w:r>
    </w:p>
    <w:p w14:paraId="47717C52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Bloki betonowe gr. 24cm. kl. 15.</w:t>
      </w:r>
    </w:p>
    <w:p w14:paraId="67BB353F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Ściany </w:t>
      </w:r>
    </w:p>
    <w:p w14:paraId="13F69B77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Ściany z bloczków silikatowych gr. 24cm. Wewnętrzne ściany działowe z bloczków silikatowych gr. 12cm.</w:t>
      </w:r>
    </w:p>
    <w:p w14:paraId="76B6D515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Ściany wewnętrzne oraz wewnętrzne powierzchnie ścian zewnętrznych otynkowane będą tynkiem cementowo-wapiennym. </w:t>
      </w:r>
    </w:p>
    <w:p w14:paraId="5F1970F3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lastRenderedPageBreak/>
        <w:t>Powierzchnie zewnętrzne zostaną ocieplone wełną mineralną λ=0,032 (W/</w:t>
      </w:r>
      <w:proofErr w:type="spellStart"/>
      <w:r w:rsidRPr="000B2C99">
        <w:rPr>
          <w:rFonts w:cstheme="minorHAnsi"/>
          <w:sz w:val="24"/>
          <w:szCs w:val="24"/>
        </w:rPr>
        <w:t>mK</w:t>
      </w:r>
      <w:proofErr w:type="spellEnd"/>
      <w:r w:rsidRPr="000B2C99">
        <w:rPr>
          <w:rFonts w:cstheme="minorHAnsi"/>
          <w:sz w:val="24"/>
          <w:szCs w:val="24"/>
        </w:rPr>
        <w:t>) i wykończone w postaci elewacji wentylowanej z płytami HPL.</w:t>
      </w:r>
    </w:p>
    <w:p w14:paraId="6E0F10E3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Stropodach</w:t>
      </w:r>
    </w:p>
    <w:p w14:paraId="5307C2E9" w14:textId="77777777" w:rsidR="00315E0E" w:rsidRPr="000B2C99" w:rsidRDefault="00315E0E" w:rsidP="000B2C99">
      <w:pPr>
        <w:pStyle w:val="MNORMAL"/>
        <w:spacing w:line="276" w:lineRule="auto"/>
        <w:rPr>
          <w:rFonts w:asciiTheme="minorHAnsi" w:hAnsiTheme="minorHAnsi" w:cstheme="minorHAnsi"/>
        </w:rPr>
      </w:pPr>
      <w:r w:rsidRPr="000B2C99">
        <w:rPr>
          <w:rFonts w:asciiTheme="minorHAnsi" w:hAnsiTheme="minorHAnsi" w:cstheme="minorHAnsi"/>
        </w:rPr>
        <w:t xml:space="preserve">Konstrukcja stropodachu z płyt kanałowych typu HC 265-8 wysokości 26,5cm – zgodnie z projektem technicznym branży konstrukcyjnej. Poszycie z blachy aluminiowej na podwójny rąbek stojący gr.0,7mm. </w:t>
      </w:r>
    </w:p>
    <w:p w14:paraId="6BCD3497" w14:textId="77777777" w:rsidR="00315E0E" w:rsidRPr="000B2C99" w:rsidRDefault="00315E0E" w:rsidP="000B2C99">
      <w:pPr>
        <w:pStyle w:val="MNORMAL"/>
        <w:spacing w:line="276" w:lineRule="auto"/>
        <w:rPr>
          <w:rFonts w:asciiTheme="minorHAnsi" w:hAnsiTheme="minorHAnsi" w:cstheme="minorHAnsi"/>
        </w:rPr>
      </w:pPr>
      <w:proofErr w:type="spellStart"/>
      <w:r w:rsidRPr="000B2C99">
        <w:rPr>
          <w:rFonts w:asciiTheme="minorHAnsi" w:hAnsiTheme="minorHAnsi" w:cstheme="minorHAnsi"/>
        </w:rPr>
        <w:t>Fotowoltaika</w:t>
      </w:r>
      <w:proofErr w:type="spellEnd"/>
      <w:r w:rsidRPr="000B2C99">
        <w:rPr>
          <w:rFonts w:asciiTheme="minorHAnsi" w:hAnsiTheme="minorHAnsi" w:cstheme="minorHAnsi"/>
        </w:rPr>
        <w:t xml:space="preserve"> na dachach. Instalacja fotowoltaiczna składa się z 54 sztuk paneli fotowoltaicznych (445Wp każdy) połączonych w trzy komplety i podłączonych do inwertera o mocy 25 kW każdy. Komplety składają się z trzech łańcuchów - 18 </w:t>
      </w:r>
      <w:proofErr w:type="spellStart"/>
      <w:r w:rsidRPr="000B2C99">
        <w:rPr>
          <w:rFonts w:asciiTheme="minorHAnsi" w:hAnsiTheme="minorHAnsi" w:cstheme="minorHAnsi"/>
        </w:rPr>
        <w:t>szt</w:t>
      </w:r>
      <w:proofErr w:type="spellEnd"/>
      <w:r w:rsidRPr="000B2C99">
        <w:rPr>
          <w:rFonts w:asciiTheme="minorHAnsi" w:hAnsiTheme="minorHAnsi" w:cstheme="minorHAnsi"/>
        </w:rPr>
        <w:t xml:space="preserve"> każdy. </w:t>
      </w:r>
    </w:p>
    <w:p w14:paraId="3A677DCA" w14:textId="77777777" w:rsidR="00315E0E" w:rsidRPr="000B2C99" w:rsidRDefault="00315E0E" w:rsidP="000B2C99">
      <w:pPr>
        <w:pStyle w:val="MNORMAL"/>
        <w:spacing w:line="276" w:lineRule="auto"/>
        <w:rPr>
          <w:rFonts w:asciiTheme="minorHAnsi" w:hAnsiTheme="minorHAnsi" w:cstheme="minorHAnsi"/>
        </w:rPr>
      </w:pPr>
      <w:r w:rsidRPr="000B2C99">
        <w:rPr>
          <w:rFonts w:asciiTheme="minorHAnsi" w:hAnsiTheme="minorHAnsi" w:cstheme="minorHAnsi"/>
        </w:rPr>
        <w:t>Zadaszenia nad wejściami przeszklone konstrukcja z profili aluminiowych.</w:t>
      </w:r>
    </w:p>
    <w:p w14:paraId="66E0B8FF" w14:textId="77777777" w:rsidR="00315E0E" w:rsidRPr="000B2C99" w:rsidRDefault="00315E0E" w:rsidP="000B2C99">
      <w:pPr>
        <w:pStyle w:val="Standard"/>
        <w:spacing w:after="120" w:line="276" w:lineRule="auto"/>
        <w:jc w:val="both"/>
        <w:rPr>
          <w:rFonts w:asciiTheme="minorHAnsi" w:hAnsiTheme="minorHAnsi" w:cstheme="minorHAnsi"/>
        </w:rPr>
      </w:pPr>
      <w:r w:rsidRPr="000B2C99">
        <w:rPr>
          <w:rFonts w:asciiTheme="minorHAnsi" w:hAnsiTheme="minorHAnsi" w:cstheme="minorHAnsi"/>
        </w:rPr>
        <w:t>Nadproża</w:t>
      </w:r>
    </w:p>
    <w:p w14:paraId="5625FD01" w14:textId="77777777" w:rsidR="00315E0E" w:rsidRPr="000B2C99" w:rsidRDefault="00315E0E" w:rsidP="000B2C99">
      <w:pPr>
        <w:pStyle w:val="Standard"/>
        <w:spacing w:after="120" w:line="276" w:lineRule="auto"/>
        <w:jc w:val="both"/>
        <w:rPr>
          <w:rFonts w:asciiTheme="minorHAnsi" w:hAnsiTheme="minorHAnsi" w:cstheme="minorHAnsi"/>
        </w:rPr>
      </w:pPr>
      <w:r w:rsidRPr="000B2C99">
        <w:rPr>
          <w:rFonts w:asciiTheme="minorHAnsi" w:hAnsiTheme="minorHAnsi" w:cstheme="minorHAnsi"/>
        </w:rPr>
        <w:t>Nadproża okienne i drzwiowe zaprojektowane jako żelbetowe prefabrykowane (dla małych otworów) oraz żelbetowe monolityczne (dla dużych otworów), długość oparcia na ścianach min. 15cm.</w:t>
      </w:r>
    </w:p>
    <w:p w14:paraId="0A36B368" w14:textId="77777777" w:rsidR="00315E0E" w:rsidRPr="000B2C99" w:rsidRDefault="00315E0E" w:rsidP="000B2C99">
      <w:pPr>
        <w:pStyle w:val="Standard"/>
        <w:spacing w:after="120" w:line="276" w:lineRule="auto"/>
        <w:jc w:val="both"/>
        <w:rPr>
          <w:rFonts w:asciiTheme="minorHAnsi" w:hAnsiTheme="minorHAnsi" w:cstheme="minorHAnsi"/>
        </w:rPr>
      </w:pPr>
      <w:r w:rsidRPr="000B2C99">
        <w:rPr>
          <w:rFonts w:asciiTheme="minorHAnsi" w:hAnsiTheme="minorHAnsi" w:cstheme="minorHAnsi"/>
        </w:rPr>
        <w:t>Wieńce</w:t>
      </w:r>
    </w:p>
    <w:p w14:paraId="6F8D6263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Na połączeniach stropów ze ścianami zewnętrznymi zaprojektowano wieńce żelbetowe o wymiarach 24x24cm, zbrojonymi 4Ø12 A-IIIN, strzemiona Ø6 co 30cm.</w:t>
      </w:r>
    </w:p>
    <w:p w14:paraId="1E04665B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Posadzki</w:t>
      </w:r>
    </w:p>
    <w:p w14:paraId="29D7643C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Posadzki parteru wykonane będą w następującym układzie warstw:</w:t>
      </w:r>
    </w:p>
    <w:p w14:paraId="472D2DF5" w14:textId="77777777" w:rsidR="00315E0E" w:rsidRPr="000B2C99" w:rsidRDefault="00315E0E" w:rsidP="000B2C99">
      <w:pPr>
        <w:pStyle w:val="Akapitzlist"/>
        <w:numPr>
          <w:ilvl w:val="0"/>
          <w:numId w:val="6"/>
        </w:numPr>
        <w:tabs>
          <w:tab w:val="clear" w:pos="283"/>
          <w:tab w:val="left" w:pos="0"/>
        </w:tabs>
        <w:spacing w:after="120"/>
        <w:ind w:left="0" w:firstLine="0"/>
        <w:contextualSpacing w:val="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Gres gr. 2cm</w:t>
      </w:r>
    </w:p>
    <w:p w14:paraId="2B48F9E1" w14:textId="77777777" w:rsidR="00315E0E" w:rsidRPr="000B2C99" w:rsidRDefault="00315E0E" w:rsidP="000B2C99">
      <w:pPr>
        <w:pStyle w:val="Akapitzlist"/>
        <w:numPr>
          <w:ilvl w:val="0"/>
          <w:numId w:val="6"/>
        </w:numPr>
        <w:tabs>
          <w:tab w:val="clear" w:pos="283"/>
          <w:tab w:val="left" w:pos="0"/>
        </w:tabs>
        <w:spacing w:after="120"/>
        <w:ind w:left="0" w:firstLine="0"/>
        <w:contextualSpacing w:val="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Posadzka betonowa gr. 8cm</w:t>
      </w:r>
    </w:p>
    <w:p w14:paraId="29A6F977" w14:textId="77777777" w:rsidR="00315E0E" w:rsidRPr="000B2C99" w:rsidRDefault="00315E0E" w:rsidP="000B2C99">
      <w:pPr>
        <w:pStyle w:val="Akapitzlist"/>
        <w:numPr>
          <w:ilvl w:val="0"/>
          <w:numId w:val="6"/>
        </w:numPr>
        <w:tabs>
          <w:tab w:val="clear" w:pos="283"/>
          <w:tab w:val="left" w:pos="0"/>
        </w:tabs>
        <w:spacing w:after="120"/>
        <w:ind w:left="0" w:firstLine="0"/>
        <w:contextualSpacing w:val="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Folia PE izolacyjna gr. 0.3mm</w:t>
      </w:r>
    </w:p>
    <w:p w14:paraId="05BD2413" w14:textId="77777777" w:rsidR="00315E0E" w:rsidRPr="000B2C99" w:rsidRDefault="00315E0E" w:rsidP="000B2C99">
      <w:pPr>
        <w:pStyle w:val="Akapitzlist"/>
        <w:numPr>
          <w:ilvl w:val="0"/>
          <w:numId w:val="6"/>
        </w:numPr>
        <w:tabs>
          <w:tab w:val="clear" w:pos="283"/>
          <w:tab w:val="left" w:pos="0"/>
        </w:tabs>
        <w:spacing w:after="120"/>
        <w:ind w:left="0" w:firstLine="0"/>
        <w:contextualSpacing w:val="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Styropian XPS gr. 16cm </w:t>
      </w:r>
      <w:r w:rsidRPr="000B2C99">
        <w:rPr>
          <w:rFonts w:cstheme="minorHAnsi"/>
          <w:color w:val="FF0000"/>
          <w:sz w:val="24"/>
          <w:szCs w:val="24"/>
        </w:rPr>
        <w:t>λ=0,035 (W/</w:t>
      </w:r>
      <w:proofErr w:type="spellStart"/>
      <w:r w:rsidRPr="000B2C99">
        <w:rPr>
          <w:rFonts w:cstheme="minorHAnsi"/>
          <w:color w:val="FF0000"/>
          <w:sz w:val="24"/>
          <w:szCs w:val="24"/>
        </w:rPr>
        <w:t>mK</w:t>
      </w:r>
      <w:proofErr w:type="spellEnd"/>
      <w:r w:rsidRPr="000B2C99">
        <w:rPr>
          <w:rFonts w:cstheme="minorHAnsi"/>
          <w:color w:val="FF0000"/>
          <w:sz w:val="24"/>
          <w:szCs w:val="24"/>
        </w:rPr>
        <w:t>)</w:t>
      </w:r>
    </w:p>
    <w:p w14:paraId="441D9836" w14:textId="77777777" w:rsidR="00315E0E" w:rsidRPr="000B2C99" w:rsidRDefault="00315E0E" w:rsidP="000B2C99">
      <w:pPr>
        <w:pStyle w:val="Akapitzlist"/>
        <w:numPr>
          <w:ilvl w:val="0"/>
          <w:numId w:val="6"/>
        </w:numPr>
        <w:tabs>
          <w:tab w:val="clear" w:pos="283"/>
          <w:tab w:val="left" w:pos="0"/>
        </w:tabs>
        <w:spacing w:after="120"/>
        <w:ind w:left="0" w:firstLine="0"/>
        <w:contextualSpacing w:val="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Podsypka piaskowa gr. 25cm</w:t>
      </w:r>
    </w:p>
    <w:p w14:paraId="3E652902" w14:textId="77777777" w:rsidR="00315E0E" w:rsidRPr="000B2C99" w:rsidRDefault="00315E0E" w:rsidP="000B2C99">
      <w:pPr>
        <w:pStyle w:val="Akapitzlist"/>
        <w:numPr>
          <w:ilvl w:val="0"/>
          <w:numId w:val="6"/>
        </w:numPr>
        <w:tabs>
          <w:tab w:val="clear" w:pos="283"/>
          <w:tab w:val="left" w:pos="0"/>
        </w:tabs>
        <w:spacing w:after="120"/>
        <w:ind w:left="0" w:firstLine="0"/>
        <w:contextualSpacing w:val="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Masa asfaltowo-</w:t>
      </w:r>
      <w:proofErr w:type="spellStart"/>
      <w:r w:rsidRPr="000B2C99">
        <w:rPr>
          <w:rFonts w:cstheme="minorHAnsi"/>
          <w:sz w:val="24"/>
          <w:szCs w:val="24"/>
        </w:rPr>
        <w:t>kauczkowa</w:t>
      </w:r>
      <w:proofErr w:type="spellEnd"/>
    </w:p>
    <w:p w14:paraId="49E2FFF4" w14:textId="77777777" w:rsidR="00315E0E" w:rsidRPr="000B2C99" w:rsidRDefault="00315E0E" w:rsidP="000B2C99">
      <w:pPr>
        <w:pStyle w:val="Akapitzlist"/>
        <w:numPr>
          <w:ilvl w:val="0"/>
          <w:numId w:val="6"/>
        </w:numPr>
        <w:tabs>
          <w:tab w:val="clear" w:pos="283"/>
          <w:tab w:val="left" w:pos="0"/>
        </w:tabs>
        <w:spacing w:after="120"/>
        <w:ind w:left="0" w:firstLine="0"/>
        <w:contextualSpacing w:val="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Płyta fundamentowa</w:t>
      </w:r>
    </w:p>
    <w:p w14:paraId="2481FF65" w14:textId="77777777" w:rsidR="00315E0E" w:rsidRPr="000B2C99" w:rsidRDefault="00315E0E" w:rsidP="000B2C99">
      <w:pPr>
        <w:pStyle w:val="Akapitzlist"/>
        <w:numPr>
          <w:ilvl w:val="0"/>
          <w:numId w:val="6"/>
        </w:numPr>
        <w:tabs>
          <w:tab w:val="clear" w:pos="283"/>
          <w:tab w:val="left" w:pos="0"/>
        </w:tabs>
        <w:spacing w:after="120"/>
        <w:ind w:left="0" w:firstLine="0"/>
        <w:contextualSpacing w:val="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Masa asfaltowo-</w:t>
      </w:r>
      <w:proofErr w:type="spellStart"/>
      <w:r w:rsidRPr="000B2C99">
        <w:rPr>
          <w:rFonts w:cstheme="minorHAnsi"/>
          <w:sz w:val="24"/>
          <w:szCs w:val="24"/>
        </w:rPr>
        <w:t>kauczkowa</w:t>
      </w:r>
      <w:proofErr w:type="spellEnd"/>
    </w:p>
    <w:p w14:paraId="2A2F91AC" w14:textId="77777777" w:rsidR="00315E0E" w:rsidRPr="000B2C99" w:rsidRDefault="00315E0E" w:rsidP="000B2C99">
      <w:pPr>
        <w:pStyle w:val="Akapitzlist"/>
        <w:numPr>
          <w:ilvl w:val="0"/>
          <w:numId w:val="6"/>
        </w:numPr>
        <w:tabs>
          <w:tab w:val="clear" w:pos="283"/>
          <w:tab w:val="left" w:pos="0"/>
        </w:tabs>
        <w:spacing w:after="120"/>
        <w:ind w:left="0" w:firstLine="0"/>
        <w:contextualSpacing w:val="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Podkład betonowy gr. 10cm</w:t>
      </w:r>
    </w:p>
    <w:p w14:paraId="1B95B0E3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Warstwy wykończeniowe stropodachu</w:t>
      </w:r>
    </w:p>
    <w:p w14:paraId="58AFA3BE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Stropodach zostanie wykonany w następującym układzie warstw:</w:t>
      </w:r>
    </w:p>
    <w:p w14:paraId="6529A177" w14:textId="77777777" w:rsidR="00315E0E" w:rsidRPr="000B2C99" w:rsidRDefault="00315E0E" w:rsidP="000B2C99">
      <w:pPr>
        <w:pStyle w:val="Akapitzlist"/>
        <w:numPr>
          <w:ilvl w:val="0"/>
          <w:numId w:val="6"/>
        </w:numPr>
        <w:tabs>
          <w:tab w:val="clear" w:pos="283"/>
          <w:tab w:val="left" w:pos="709"/>
        </w:tabs>
        <w:spacing w:after="120"/>
        <w:ind w:left="709" w:hanging="709"/>
        <w:contextualSpacing w:val="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Blacha aluminiowa na podwójny rąbek stojący gr. 0.7mm, wys. rąbka min. 50mm, na łącznikach systemowych </w:t>
      </w:r>
    </w:p>
    <w:p w14:paraId="09242C39" w14:textId="77777777" w:rsidR="00315E0E" w:rsidRPr="000B2C99" w:rsidRDefault="00315E0E" w:rsidP="000B2C99">
      <w:pPr>
        <w:pStyle w:val="Akapitzlist"/>
        <w:numPr>
          <w:ilvl w:val="0"/>
          <w:numId w:val="6"/>
        </w:numPr>
        <w:tabs>
          <w:tab w:val="clear" w:pos="283"/>
          <w:tab w:val="left" w:pos="0"/>
        </w:tabs>
        <w:spacing w:after="120"/>
        <w:ind w:left="0" w:firstLine="0"/>
        <w:contextualSpacing w:val="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Ekran włochaty</w:t>
      </w:r>
    </w:p>
    <w:p w14:paraId="4BC13FF4" w14:textId="77777777" w:rsidR="00315E0E" w:rsidRPr="000B2C99" w:rsidRDefault="00315E0E" w:rsidP="000B2C99">
      <w:pPr>
        <w:pStyle w:val="Akapitzlist"/>
        <w:numPr>
          <w:ilvl w:val="0"/>
          <w:numId w:val="6"/>
        </w:numPr>
        <w:tabs>
          <w:tab w:val="clear" w:pos="283"/>
          <w:tab w:val="left" w:pos="0"/>
        </w:tabs>
        <w:spacing w:after="120"/>
        <w:ind w:left="0" w:firstLine="0"/>
        <w:contextualSpacing w:val="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lastRenderedPageBreak/>
        <w:t xml:space="preserve">Wełna mineralna 2 warstwy po 13cm </w:t>
      </w:r>
      <w:r w:rsidRPr="000B2C99">
        <w:rPr>
          <w:rFonts w:cstheme="minorHAnsi"/>
          <w:color w:val="FF0000"/>
          <w:sz w:val="24"/>
          <w:szCs w:val="24"/>
        </w:rPr>
        <w:t>λ=0,032 (W/</w:t>
      </w:r>
      <w:proofErr w:type="spellStart"/>
      <w:r w:rsidRPr="000B2C99">
        <w:rPr>
          <w:rFonts w:cstheme="minorHAnsi"/>
          <w:color w:val="FF0000"/>
          <w:sz w:val="24"/>
          <w:szCs w:val="24"/>
        </w:rPr>
        <w:t>mK</w:t>
      </w:r>
      <w:proofErr w:type="spellEnd"/>
      <w:r w:rsidRPr="000B2C99">
        <w:rPr>
          <w:rFonts w:cstheme="minorHAnsi"/>
          <w:color w:val="FF0000"/>
          <w:sz w:val="24"/>
          <w:szCs w:val="24"/>
        </w:rPr>
        <w:t>)</w:t>
      </w:r>
    </w:p>
    <w:p w14:paraId="4FBF44CA" w14:textId="77777777" w:rsidR="00315E0E" w:rsidRPr="000B2C99" w:rsidRDefault="00315E0E" w:rsidP="000B2C99">
      <w:pPr>
        <w:pStyle w:val="Akapitzlist"/>
        <w:numPr>
          <w:ilvl w:val="0"/>
          <w:numId w:val="6"/>
        </w:numPr>
        <w:tabs>
          <w:tab w:val="clear" w:pos="283"/>
          <w:tab w:val="left" w:pos="0"/>
        </w:tabs>
        <w:spacing w:after="120"/>
        <w:ind w:left="0" w:firstLine="0"/>
        <w:contextualSpacing w:val="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Samoprzylepna membrana </w:t>
      </w:r>
      <w:proofErr w:type="spellStart"/>
      <w:r w:rsidRPr="000B2C99">
        <w:rPr>
          <w:rFonts w:cstheme="minorHAnsi"/>
          <w:sz w:val="24"/>
          <w:szCs w:val="24"/>
        </w:rPr>
        <w:t>hydroizolacyjna</w:t>
      </w:r>
      <w:proofErr w:type="spellEnd"/>
    </w:p>
    <w:p w14:paraId="77BEC85B" w14:textId="77777777" w:rsidR="00315E0E" w:rsidRPr="000B2C99" w:rsidRDefault="00315E0E" w:rsidP="000B2C99">
      <w:pPr>
        <w:pStyle w:val="Akapitzlist"/>
        <w:numPr>
          <w:ilvl w:val="0"/>
          <w:numId w:val="6"/>
        </w:numPr>
        <w:tabs>
          <w:tab w:val="clear" w:pos="283"/>
          <w:tab w:val="left" w:pos="0"/>
        </w:tabs>
        <w:spacing w:after="120"/>
        <w:ind w:left="0" w:firstLine="0"/>
        <w:contextualSpacing w:val="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Blacha trapezowa wg projektu konstrukcji</w:t>
      </w:r>
    </w:p>
    <w:p w14:paraId="6D193621" w14:textId="77777777" w:rsidR="00315E0E" w:rsidRPr="000B2C99" w:rsidRDefault="00315E0E" w:rsidP="000B2C99">
      <w:pPr>
        <w:pStyle w:val="Akapitzlist"/>
        <w:numPr>
          <w:ilvl w:val="0"/>
          <w:numId w:val="6"/>
        </w:numPr>
        <w:tabs>
          <w:tab w:val="clear" w:pos="283"/>
          <w:tab w:val="left" w:pos="0"/>
        </w:tabs>
        <w:spacing w:after="120"/>
        <w:ind w:left="0" w:firstLine="0"/>
        <w:contextualSpacing w:val="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Dźwigar kratowy wg projektu konstrukcji</w:t>
      </w:r>
    </w:p>
    <w:p w14:paraId="7B3E7F8E" w14:textId="77777777" w:rsidR="00315E0E" w:rsidRPr="000B2C99" w:rsidRDefault="00315E0E" w:rsidP="000B2C99">
      <w:pPr>
        <w:pStyle w:val="Akapitzlist"/>
        <w:numPr>
          <w:ilvl w:val="0"/>
          <w:numId w:val="6"/>
        </w:numPr>
        <w:tabs>
          <w:tab w:val="clear" w:pos="283"/>
          <w:tab w:val="left" w:pos="0"/>
        </w:tabs>
        <w:spacing w:after="120"/>
        <w:ind w:left="0" w:firstLine="0"/>
        <w:contextualSpacing w:val="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Przestrzeń instalacyjna</w:t>
      </w:r>
    </w:p>
    <w:p w14:paraId="27B05642" w14:textId="77777777" w:rsidR="00315E0E" w:rsidRPr="000B2C99" w:rsidRDefault="00315E0E" w:rsidP="000B2C99">
      <w:pPr>
        <w:pStyle w:val="Akapitzlist"/>
        <w:numPr>
          <w:ilvl w:val="0"/>
          <w:numId w:val="6"/>
        </w:numPr>
        <w:tabs>
          <w:tab w:val="clear" w:pos="283"/>
          <w:tab w:val="left" w:pos="0"/>
        </w:tabs>
        <w:spacing w:after="120"/>
        <w:ind w:left="0" w:firstLine="0"/>
        <w:contextualSpacing w:val="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Sufit podwieszany G-K </w:t>
      </w:r>
    </w:p>
    <w:p w14:paraId="32E9FC91" w14:textId="77777777" w:rsidR="00315E0E" w:rsidRPr="000B2C99" w:rsidRDefault="00315E0E" w:rsidP="000B2C99">
      <w:pPr>
        <w:pStyle w:val="Akapitzlist"/>
        <w:tabs>
          <w:tab w:val="left" w:pos="0"/>
        </w:tabs>
        <w:spacing w:after="120"/>
        <w:ind w:left="0"/>
        <w:rPr>
          <w:rFonts w:cstheme="minorHAnsi"/>
          <w:sz w:val="24"/>
          <w:szCs w:val="24"/>
        </w:rPr>
      </w:pPr>
    </w:p>
    <w:p w14:paraId="558B114E" w14:textId="77777777" w:rsidR="00315E0E" w:rsidRPr="000B2C99" w:rsidRDefault="00315E0E" w:rsidP="000B2C99">
      <w:pPr>
        <w:pStyle w:val="Akapitzlist"/>
        <w:tabs>
          <w:tab w:val="left" w:pos="0"/>
        </w:tabs>
        <w:spacing w:after="120"/>
        <w:ind w:left="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System </w:t>
      </w:r>
      <w:proofErr w:type="spellStart"/>
      <w:r w:rsidRPr="000B2C99">
        <w:rPr>
          <w:rFonts w:cstheme="minorHAnsi"/>
          <w:sz w:val="24"/>
          <w:szCs w:val="24"/>
        </w:rPr>
        <w:t>przekrycia</w:t>
      </w:r>
      <w:proofErr w:type="spellEnd"/>
      <w:r w:rsidRPr="000B2C99">
        <w:rPr>
          <w:rFonts w:cstheme="minorHAnsi"/>
          <w:sz w:val="24"/>
          <w:szCs w:val="24"/>
        </w:rPr>
        <w:t xml:space="preserve"> spełnia wymagania NRO i RE30.</w:t>
      </w:r>
    </w:p>
    <w:p w14:paraId="1BB890B6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Odwodnienie stropodachu</w:t>
      </w:r>
    </w:p>
    <w:p w14:paraId="12946505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Stropodach zaprojektowano jako płaski o spadku głównym na poziomie 5˚, następnie woda rynnami  i rurami spustowymi zostanie sprowadzona do kanalizacji podziemnej. Rynny okrągłe o średnicy 150mm, Rury spustowe, okrągłe o średnicy 150mm z blachy ocynkowanej ogniowo i malowanej proszkowo gr. min. 0.5mm. Rury spustowe schowane będą w warstwie ocieplenia ścian zewnętrznych oraz zostaną wyposażone w instalację grzewczą.</w:t>
      </w:r>
    </w:p>
    <w:p w14:paraId="0BF415C9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Dostępność stropodachu</w:t>
      </w:r>
    </w:p>
    <w:p w14:paraId="2DF474FF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Stropodachy dostępne będą bezpośrednio z terenu dzięki niedużej wysokości budynku.</w:t>
      </w:r>
    </w:p>
    <w:p w14:paraId="16391E3A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Obróbki blacharskie</w:t>
      </w:r>
    </w:p>
    <w:p w14:paraId="28494467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Mury attykowe pokryte będą blachą ocynkowaną ogniowo i malowanej proszkowo gr. 0.7mm. Parapety zewnętrzne zostaną wykonane z blachy ocynkowanej ogniowo i malowanej proszkowo gr. 0.7mm.</w:t>
      </w:r>
    </w:p>
    <w:p w14:paraId="1DD1F923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Izolacje</w:t>
      </w:r>
    </w:p>
    <w:p w14:paraId="1B4F85C4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- Termiczne/akustyczne:</w:t>
      </w:r>
    </w:p>
    <w:p w14:paraId="54CB5FB5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- Ściany zewnętrzne budynku – wełna mineralna gr. 32cm </w:t>
      </w:r>
      <w:r w:rsidRPr="000B2C99">
        <w:rPr>
          <w:rFonts w:cstheme="minorHAnsi"/>
          <w:color w:val="FF0000"/>
          <w:sz w:val="24"/>
          <w:szCs w:val="24"/>
        </w:rPr>
        <w:t>λ=0,032 (W/</w:t>
      </w:r>
      <w:proofErr w:type="spellStart"/>
      <w:r w:rsidRPr="000B2C99">
        <w:rPr>
          <w:rFonts w:cstheme="minorHAnsi"/>
          <w:color w:val="FF0000"/>
          <w:sz w:val="24"/>
          <w:szCs w:val="24"/>
        </w:rPr>
        <w:t>mK</w:t>
      </w:r>
      <w:proofErr w:type="spellEnd"/>
      <w:r w:rsidRPr="000B2C99">
        <w:rPr>
          <w:rFonts w:cstheme="minorHAnsi"/>
          <w:color w:val="FF0000"/>
          <w:sz w:val="24"/>
          <w:szCs w:val="24"/>
        </w:rPr>
        <w:t>)</w:t>
      </w:r>
    </w:p>
    <w:p w14:paraId="192382BD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- Ściany fundamentowe - styropian XPS gr. 22cm, </w:t>
      </w:r>
      <w:r w:rsidRPr="000B2C99">
        <w:rPr>
          <w:rFonts w:cstheme="minorHAnsi"/>
          <w:color w:val="FF0000"/>
          <w:sz w:val="24"/>
          <w:szCs w:val="24"/>
        </w:rPr>
        <w:t>λ=0,035 (W/</w:t>
      </w:r>
      <w:proofErr w:type="spellStart"/>
      <w:r w:rsidRPr="000B2C99">
        <w:rPr>
          <w:rFonts w:cstheme="minorHAnsi"/>
          <w:color w:val="FF0000"/>
          <w:sz w:val="24"/>
          <w:szCs w:val="24"/>
        </w:rPr>
        <w:t>mK</w:t>
      </w:r>
      <w:proofErr w:type="spellEnd"/>
      <w:r w:rsidRPr="000B2C99">
        <w:rPr>
          <w:rFonts w:cstheme="minorHAnsi"/>
          <w:color w:val="FF0000"/>
          <w:sz w:val="24"/>
          <w:szCs w:val="24"/>
        </w:rPr>
        <w:t>)</w:t>
      </w:r>
    </w:p>
    <w:p w14:paraId="025B5A4A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- Podłoga na gruncie - styropian XPS gr. 16cm, </w:t>
      </w:r>
      <w:r w:rsidRPr="000B2C99">
        <w:rPr>
          <w:rFonts w:cstheme="minorHAnsi"/>
          <w:color w:val="FF0000"/>
          <w:sz w:val="24"/>
          <w:szCs w:val="24"/>
        </w:rPr>
        <w:t>λ=0,035 (W/</w:t>
      </w:r>
      <w:proofErr w:type="spellStart"/>
      <w:r w:rsidRPr="000B2C99">
        <w:rPr>
          <w:rFonts w:cstheme="minorHAnsi"/>
          <w:color w:val="FF0000"/>
          <w:sz w:val="24"/>
          <w:szCs w:val="24"/>
        </w:rPr>
        <w:t>mK</w:t>
      </w:r>
      <w:proofErr w:type="spellEnd"/>
      <w:r w:rsidRPr="000B2C99">
        <w:rPr>
          <w:rFonts w:cstheme="minorHAnsi"/>
          <w:color w:val="FF0000"/>
          <w:sz w:val="24"/>
          <w:szCs w:val="24"/>
        </w:rPr>
        <w:t>)</w:t>
      </w:r>
    </w:p>
    <w:p w14:paraId="05A38341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- Dach – wełna mineralna gr. 2x13cm, </w:t>
      </w:r>
      <w:r w:rsidRPr="000B2C99">
        <w:rPr>
          <w:rFonts w:cstheme="minorHAnsi"/>
          <w:color w:val="FF0000"/>
          <w:sz w:val="24"/>
          <w:szCs w:val="24"/>
        </w:rPr>
        <w:t>λ=0,032 (W/</w:t>
      </w:r>
      <w:proofErr w:type="spellStart"/>
      <w:r w:rsidRPr="000B2C99">
        <w:rPr>
          <w:rFonts w:cstheme="minorHAnsi"/>
          <w:color w:val="FF0000"/>
          <w:sz w:val="24"/>
          <w:szCs w:val="24"/>
        </w:rPr>
        <w:t>mK</w:t>
      </w:r>
      <w:proofErr w:type="spellEnd"/>
      <w:r w:rsidRPr="000B2C99">
        <w:rPr>
          <w:rFonts w:cstheme="minorHAnsi"/>
          <w:color w:val="FF0000"/>
          <w:sz w:val="24"/>
          <w:szCs w:val="24"/>
        </w:rPr>
        <w:t>)</w:t>
      </w:r>
    </w:p>
    <w:p w14:paraId="6CEF1B32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- Przeciwwilgociowe:</w:t>
      </w:r>
    </w:p>
    <w:p w14:paraId="2BF3420B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- Ściany fundamentowe i fundamenty – masa asfaltowo-kauczukowa, folia kubełkowa,</w:t>
      </w:r>
    </w:p>
    <w:p w14:paraId="2E39787D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Podłoga na gruncie - masa asfaltowo-</w:t>
      </w:r>
      <w:proofErr w:type="spellStart"/>
      <w:r w:rsidRPr="000B2C99">
        <w:rPr>
          <w:rFonts w:cstheme="minorHAnsi"/>
          <w:sz w:val="24"/>
          <w:szCs w:val="24"/>
        </w:rPr>
        <w:t>kauczkowa</w:t>
      </w:r>
      <w:proofErr w:type="spellEnd"/>
      <w:r w:rsidRPr="000B2C99">
        <w:rPr>
          <w:rFonts w:cstheme="minorHAnsi"/>
          <w:sz w:val="24"/>
          <w:szCs w:val="24"/>
        </w:rPr>
        <w:t xml:space="preserve"> oraz folia PE izolacyjna</w:t>
      </w:r>
    </w:p>
    <w:p w14:paraId="6DD01ABD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Dach – folia paroizolacyjna, membrana dachowa</w:t>
      </w:r>
    </w:p>
    <w:p w14:paraId="5C802934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Stolarka i ślusarka</w:t>
      </w:r>
    </w:p>
    <w:p w14:paraId="3BB99BA3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Stolarka okienna i drzwiowa zewnętrzna</w:t>
      </w:r>
    </w:p>
    <w:p w14:paraId="5A949DB2" w14:textId="77777777" w:rsidR="00315E0E" w:rsidRPr="000B2C99" w:rsidRDefault="00315E0E" w:rsidP="000B2C99">
      <w:pPr>
        <w:pStyle w:val="MNORMAL"/>
        <w:spacing w:line="276" w:lineRule="auto"/>
        <w:rPr>
          <w:rFonts w:asciiTheme="minorHAnsi" w:hAnsiTheme="minorHAnsi" w:cstheme="minorHAnsi"/>
        </w:rPr>
      </w:pPr>
      <w:r w:rsidRPr="000B2C99">
        <w:rPr>
          <w:rFonts w:asciiTheme="minorHAnsi" w:hAnsiTheme="minorHAnsi" w:cstheme="minorHAnsi"/>
        </w:rPr>
        <w:lastRenderedPageBreak/>
        <w:t xml:space="preserve">Drzwi wejściowe do budynku aluminiowe, okna i witryny przeszklone wykonane jako aluminiowe, montowane w całości na zewnątrz muru w warstwie termoizolacji przy użyciu konsol regulowanych. Połączenie fasad, okien i drzwi z murem uszczelniane produktami przeznaczonymi do ciepłego trójstopniowego montażu (folia paroizolacyjna, pianka niskoprężna, folia </w:t>
      </w:r>
      <w:proofErr w:type="spellStart"/>
      <w:r w:rsidRPr="000B2C99">
        <w:rPr>
          <w:rFonts w:asciiTheme="minorHAnsi" w:hAnsiTheme="minorHAnsi" w:cstheme="minorHAnsi"/>
        </w:rPr>
        <w:t>wiatroizolacyjna</w:t>
      </w:r>
      <w:proofErr w:type="spellEnd"/>
      <w:r w:rsidRPr="000B2C99">
        <w:rPr>
          <w:rFonts w:asciiTheme="minorHAnsi" w:hAnsiTheme="minorHAnsi" w:cstheme="minorHAnsi"/>
        </w:rPr>
        <w:t>). Okna rozmieszczone tak aby zapewnić jak największe zyski słoneczne w okresie zimowym, z tego powodu większość okien przede wszystkim w fasadzie południowej.</w:t>
      </w:r>
    </w:p>
    <w:p w14:paraId="12729B92" w14:textId="77777777" w:rsidR="00315E0E" w:rsidRPr="000B2C99" w:rsidRDefault="00315E0E" w:rsidP="000B2C99">
      <w:pPr>
        <w:pStyle w:val="MNORMAL"/>
        <w:spacing w:line="276" w:lineRule="auto"/>
        <w:rPr>
          <w:rFonts w:asciiTheme="minorHAnsi" w:hAnsiTheme="minorHAnsi" w:cstheme="minorHAnsi"/>
        </w:rPr>
      </w:pPr>
      <w:r w:rsidRPr="000B2C99">
        <w:rPr>
          <w:rFonts w:asciiTheme="minorHAnsi" w:hAnsiTheme="minorHAnsi" w:cstheme="minorHAnsi"/>
        </w:rPr>
        <w:t>Stolarka okienna:</w:t>
      </w:r>
    </w:p>
    <w:p w14:paraId="51C6E4B7" w14:textId="77777777" w:rsidR="00315E0E" w:rsidRPr="000B2C99" w:rsidRDefault="00315E0E" w:rsidP="000B2C99">
      <w:pPr>
        <w:pStyle w:val="MNORMAL"/>
        <w:spacing w:line="276" w:lineRule="auto"/>
        <w:rPr>
          <w:rFonts w:asciiTheme="minorHAnsi" w:hAnsiTheme="minorHAnsi" w:cstheme="minorHAnsi"/>
        </w:rPr>
      </w:pPr>
      <w:r w:rsidRPr="000B2C99">
        <w:rPr>
          <w:rFonts w:asciiTheme="minorHAnsi" w:hAnsiTheme="minorHAnsi" w:cstheme="minorHAnsi"/>
        </w:rPr>
        <w:t>Okna powinny posiadać następujące parametry:</w:t>
      </w:r>
    </w:p>
    <w:p w14:paraId="56410E8E" w14:textId="77777777" w:rsidR="00315E0E" w:rsidRPr="000B2C99" w:rsidRDefault="00315E0E" w:rsidP="000B2C99">
      <w:pPr>
        <w:pStyle w:val="MNORMAL"/>
        <w:spacing w:line="276" w:lineRule="auto"/>
        <w:ind w:left="567"/>
        <w:rPr>
          <w:rFonts w:asciiTheme="minorHAnsi" w:hAnsiTheme="minorHAnsi" w:cstheme="minorHAnsi"/>
        </w:rPr>
      </w:pPr>
      <w:r w:rsidRPr="000B2C99">
        <w:rPr>
          <w:rFonts w:asciiTheme="minorHAnsi" w:hAnsiTheme="minorHAnsi" w:cstheme="minorHAnsi"/>
        </w:rPr>
        <w:t xml:space="preserve">- współczynnik </w:t>
      </w:r>
      <w:proofErr w:type="spellStart"/>
      <w:r w:rsidRPr="000B2C99">
        <w:rPr>
          <w:rFonts w:asciiTheme="minorHAnsi" w:hAnsiTheme="minorHAnsi" w:cstheme="minorHAnsi"/>
        </w:rPr>
        <w:t>Uw</w:t>
      </w:r>
      <w:proofErr w:type="spellEnd"/>
      <w:r w:rsidRPr="000B2C99">
        <w:rPr>
          <w:rFonts w:asciiTheme="minorHAnsi" w:hAnsiTheme="minorHAnsi" w:cstheme="minorHAnsi"/>
        </w:rPr>
        <w:t xml:space="preserve"> ≤0,90 W/m2K musi być spełniony dla wszystkich okien</w:t>
      </w:r>
    </w:p>
    <w:p w14:paraId="18D841C5" w14:textId="77777777" w:rsidR="00315E0E" w:rsidRPr="000B2C99" w:rsidRDefault="00315E0E" w:rsidP="000B2C99">
      <w:pPr>
        <w:pStyle w:val="MNORMAL"/>
        <w:spacing w:line="276" w:lineRule="auto"/>
        <w:ind w:left="567"/>
        <w:rPr>
          <w:rFonts w:asciiTheme="minorHAnsi" w:hAnsiTheme="minorHAnsi" w:cstheme="minorHAnsi"/>
        </w:rPr>
      </w:pPr>
      <w:r w:rsidRPr="000B2C99">
        <w:rPr>
          <w:rFonts w:asciiTheme="minorHAnsi" w:hAnsiTheme="minorHAnsi" w:cstheme="minorHAnsi"/>
        </w:rPr>
        <w:t>- profile docieplane o współczynniku Uf&lt;0,8 W/m2K</w:t>
      </w:r>
    </w:p>
    <w:p w14:paraId="3B5FD06C" w14:textId="77777777" w:rsidR="00315E0E" w:rsidRPr="000B2C99" w:rsidRDefault="00315E0E" w:rsidP="000B2C99">
      <w:pPr>
        <w:pStyle w:val="MNORMAL"/>
        <w:spacing w:line="276" w:lineRule="auto"/>
        <w:ind w:left="567"/>
        <w:rPr>
          <w:rFonts w:asciiTheme="minorHAnsi" w:hAnsiTheme="minorHAnsi" w:cstheme="minorHAnsi"/>
        </w:rPr>
      </w:pPr>
      <w:r w:rsidRPr="000B2C99">
        <w:rPr>
          <w:rFonts w:asciiTheme="minorHAnsi" w:hAnsiTheme="minorHAnsi" w:cstheme="minorHAnsi"/>
        </w:rPr>
        <w:t xml:space="preserve">- zestawy okienne trójszybowe o współczynniku </w:t>
      </w:r>
      <w:proofErr w:type="spellStart"/>
      <w:r w:rsidRPr="000B2C99">
        <w:rPr>
          <w:rFonts w:asciiTheme="minorHAnsi" w:hAnsiTheme="minorHAnsi" w:cstheme="minorHAnsi"/>
        </w:rPr>
        <w:t>Ug</w:t>
      </w:r>
      <w:proofErr w:type="spellEnd"/>
      <w:r w:rsidRPr="000B2C99">
        <w:rPr>
          <w:rFonts w:asciiTheme="minorHAnsi" w:hAnsiTheme="minorHAnsi" w:cstheme="minorHAnsi"/>
        </w:rPr>
        <w:t xml:space="preserve">=0,5W/m2K, g=ok.50%, z ciepłą ramką </w:t>
      </w:r>
    </w:p>
    <w:p w14:paraId="65CB9F5E" w14:textId="77777777" w:rsidR="00315E0E" w:rsidRPr="000B2C99" w:rsidRDefault="00315E0E" w:rsidP="000B2C99">
      <w:pPr>
        <w:pStyle w:val="MNORMAL"/>
        <w:spacing w:line="276" w:lineRule="auto"/>
        <w:rPr>
          <w:rFonts w:asciiTheme="minorHAnsi" w:hAnsiTheme="minorHAnsi" w:cstheme="minorHAnsi"/>
        </w:rPr>
      </w:pPr>
      <w:r w:rsidRPr="000B2C99">
        <w:rPr>
          <w:rFonts w:asciiTheme="minorHAnsi" w:hAnsiTheme="minorHAnsi" w:cstheme="minorHAnsi"/>
        </w:rPr>
        <w:t>Stolarka drzwiowa:</w:t>
      </w:r>
    </w:p>
    <w:p w14:paraId="4FADB4B6" w14:textId="77777777" w:rsidR="00315E0E" w:rsidRPr="000B2C99" w:rsidRDefault="00315E0E" w:rsidP="000B2C99">
      <w:pPr>
        <w:pStyle w:val="MNORMAL"/>
        <w:spacing w:line="276" w:lineRule="auto"/>
        <w:rPr>
          <w:rFonts w:asciiTheme="minorHAnsi" w:hAnsiTheme="minorHAnsi" w:cstheme="minorHAnsi"/>
        </w:rPr>
      </w:pPr>
      <w:r w:rsidRPr="000B2C99">
        <w:rPr>
          <w:rFonts w:asciiTheme="minorHAnsi" w:hAnsiTheme="minorHAnsi" w:cstheme="minorHAnsi"/>
        </w:rPr>
        <w:t>Stolarka drzwiowa – współczynnik przenikania ciepła Uw≤1,3 W/m2K. Szklenie: kolor neutralny, szyby zespolone potrójne.</w:t>
      </w:r>
    </w:p>
    <w:p w14:paraId="55FA829B" w14:textId="77777777" w:rsidR="00315E0E" w:rsidRPr="000B2C99" w:rsidRDefault="00315E0E" w:rsidP="000B2C99">
      <w:pPr>
        <w:pStyle w:val="MNORMAL"/>
        <w:spacing w:line="276" w:lineRule="auto"/>
        <w:ind w:left="567"/>
        <w:rPr>
          <w:rFonts w:asciiTheme="minorHAnsi" w:hAnsiTheme="minorHAnsi" w:cstheme="minorHAnsi"/>
        </w:rPr>
      </w:pPr>
      <w:r w:rsidRPr="000B2C99">
        <w:rPr>
          <w:rFonts w:asciiTheme="minorHAnsi" w:hAnsiTheme="minorHAnsi" w:cstheme="minorHAnsi"/>
        </w:rPr>
        <w:t xml:space="preserve">- współczynnik </w:t>
      </w:r>
      <w:proofErr w:type="spellStart"/>
      <w:r w:rsidRPr="000B2C99">
        <w:rPr>
          <w:rFonts w:asciiTheme="minorHAnsi" w:hAnsiTheme="minorHAnsi" w:cstheme="minorHAnsi"/>
        </w:rPr>
        <w:t>Uw</w:t>
      </w:r>
      <w:proofErr w:type="spellEnd"/>
      <w:r w:rsidRPr="000B2C99">
        <w:rPr>
          <w:rFonts w:asciiTheme="minorHAnsi" w:hAnsiTheme="minorHAnsi" w:cstheme="minorHAnsi"/>
        </w:rPr>
        <w:t xml:space="preserve"> ≤1,0 W/m2K musi być spełniony dla wszystkich okien – nie tylko dla okna wzorcowego)</w:t>
      </w:r>
    </w:p>
    <w:p w14:paraId="06716202" w14:textId="77777777" w:rsidR="00315E0E" w:rsidRPr="000B2C99" w:rsidRDefault="00315E0E" w:rsidP="000B2C99">
      <w:pPr>
        <w:pStyle w:val="MNORMAL"/>
        <w:spacing w:line="276" w:lineRule="auto"/>
        <w:ind w:left="567"/>
        <w:rPr>
          <w:rFonts w:asciiTheme="minorHAnsi" w:hAnsiTheme="minorHAnsi" w:cstheme="minorHAnsi"/>
        </w:rPr>
      </w:pPr>
      <w:r w:rsidRPr="000B2C99">
        <w:rPr>
          <w:rFonts w:asciiTheme="minorHAnsi" w:hAnsiTheme="minorHAnsi" w:cstheme="minorHAnsi"/>
        </w:rPr>
        <w:t>- profile docieplane</w:t>
      </w:r>
    </w:p>
    <w:p w14:paraId="46C99735" w14:textId="77777777" w:rsidR="00315E0E" w:rsidRPr="000B2C99" w:rsidRDefault="00315E0E" w:rsidP="000B2C99">
      <w:pPr>
        <w:pStyle w:val="MNORMAL"/>
        <w:spacing w:line="276" w:lineRule="auto"/>
        <w:ind w:left="567"/>
        <w:rPr>
          <w:rFonts w:asciiTheme="minorHAnsi" w:hAnsiTheme="minorHAnsi" w:cstheme="minorHAnsi"/>
        </w:rPr>
      </w:pPr>
      <w:r w:rsidRPr="000B2C99">
        <w:rPr>
          <w:rFonts w:asciiTheme="minorHAnsi" w:hAnsiTheme="minorHAnsi" w:cstheme="minorHAnsi"/>
        </w:rPr>
        <w:t xml:space="preserve">- zestawy okienne trójszybowe o współczynniku </w:t>
      </w:r>
      <w:proofErr w:type="spellStart"/>
      <w:r w:rsidRPr="000B2C99">
        <w:rPr>
          <w:rFonts w:asciiTheme="minorHAnsi" w:hAnsiTheme="minorHAnsi" w:cstheme="minorHAnsi"/>
        </w:rPr>
        <w:t>Ug</w:t>
      </w:r>
      <w:proofErr w:type="spellEnd"/>
      <w:r w:rsidRPr="000B2C99">
        <w:rPr>
          <w:rFonts w:asciiTheme="minorHAnsi" w:hAnsiTheme="minorHAnsi" w:cstheme="minorHAnsi"/>
        </w:rPr>
        <w:t xml:space="preserve">=0,5W/m2K, g=ok.50%, z ciepłą ramką </w:t>
      </w:r>
    </w:p>
    <w:p w14:paraId="3EBA93BC" w14:textId="77777777" w:rsidR="00315E0E" w:rsidRPr="000B2C99" w:rsidRDefault="00315E0E" w:rsidP="000B2C99">
      <w:pPr>
        <w:pStyle w:val="MNORMAL"/>
        <w:spacing w:line="276" w:lineRule="auto"/>
        <w:rPr>
          <w:rFonts w:asciiTheme="minorHAnsi" w:hAnsiTheme="minorHAnsi" w:cstheme="minorHAnsi"/>
        </w:rPr>
      </w:pPr>
      <w:r w:rsidRPr="000B2C99">
        <w:rPr>
          <w:rFonts w:asciiTheme="minorHAnsi" w:hAnsiTheme="minorHAnsi" w:cstheme="minorHAnsi"/>
        </w:rPr>
        <w:t>- wskazane w części graficznej drzwi wewnętrzne wyposażone będą w samozamykacze ukryte w ramie / szynowe (drzwi aluminiowe)</w:t>
      </w:r>
    </w:p>
    <w:p w14:paraId="16C27814" w14:textId="77777777" w:rsidR="00315E0E" w:rsidRPr="000B2C99" w:rsidRDefault="00315E0E" w:rsidP="000B2C99">
      <w:pPr>
        <w:pStyle w:val="Nagwek3"/>
        <w:spacing w:after="120"/>
        <w:rPr>
          <w:rFonts w:asciiTheme="minorHAnsi" w:hAnsiTheme="minorHAnsi" w:cstheme="minorHAnsi"/>
        </w:rPr>
      </w:pPr>
      <w:r w:rsidRPr="000B2C99">
        <w:rPr>
          <w:rFonts w:asciiTheme="minorHAnsi" w:hAnsiTheme="minorHAnsi" w:cstheme="minorHAnsi"/>
        </w:rPr>
        <w:t>12.2. Projektowane współczynniki przenikania ciepła</w:t>
      </w:r>
    </w:p>
    <w:tbl>
      <w:tblPr>
        <w:tblW w:w="0" w:type="auto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836"/>
        <w:gridCol w:w="5495"/>
      </w:tblGrid>
      <w:tr w:rsidR="00315E0E" w:rsidRPr="000B2C99" w14:paraId="34935125" w14:textId="77777777" w:rsidTr="00042101">
        <w:trPr>
          <w:trHeight w:val="594"/>
          <w:jc w:val="center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D855681" w14:textId="77777777" w:rsidR="00315E0E" w:rsidRPr="000B2C99" w:rsidRDefault="00315E0E" w:rsidP="000B2C99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0B2C99">
              <w:rPr>
                <w:rFonts w:cstheme="minorHAnsi"/>
                <w:sz w:val="24"/>
                <w:szCs w:val="24"/>
              </w:rPr>
              <w:t>Przegroda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547864" w14:textId="77777777" w:rsidR="00315E0E" w:rsidRPr="000B2C99" w:rsidRDefault="00315E0E" w:rsidP="000B2C99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0B2C99">
              <w:rPr>
                <w:rFonts w:cstheme="minorHAnsi"/>
                <w:sz w:val="24"/>
                <w:szCs w:val="24"/>
              </w:rPr>
              <w:t xml:space="preserve">Maksymalny projektowany współczynnik </w:t>
            </w:r>
            <w:proofErr w:type="spellStart"/>
            <w:r w:rsidRPr="000B2C99">
              <w:rPr>
                <w:rFonts w:cstheme="minorHAnsi"/>
                <w:sz w:val="24"/>
                <w:szCs w:val="24"/>
              </w:rPr>
              <w:t>Uc</w:t>
            </w:r>
            <w:proofErr w:type="spellEnd"/>
            <w:r w:rsidRPr="000B2C99">
              <w:rPr>
                <w:rFonts w:cstheme="minorHAnsi"/>
                <w:sz w:val="24"/>
                <w:szCs w:val="24"/>
              </w:rPr>
              <w:t xml:space="preserve"> dla przegrody</w:t>
            </w:r>
          </w:p>
          <w:p w14:paraId="269B72E4" w14:textId="77777777" w:rsidR="00315E0E" w:rsidRPr="000B2C99" w:rsidRDefault="00315E0E" w:rsidP="000B2C99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0B2C99">
              <w:rPr>
                <w:rFonts w:cstheme="minorHAnsi"/>
                <w:sz w:val="24"/>
                <w:szCs w:val="24"/>
              </w:rPr>
              <w:t>[W/m</w:t>
            </w:r>
            <w:r w:rsidRPr="000B2C99">
              <w:rPr>
                <w:rFonts w:cstheme="minorHAnsi"/>
                <w:sz w:val="24"/>
                <w:szCs w:val="24"/>
                <w:vertAlign w:val="superscript"/>
              </w:rPr>
              <w:t>2</w:t>
            </w:r>
            <w:r w:rsidRPr="000B2C99">
              <w:rPr>
                <w:rFonts w:cstheme="minorHAnsi"/>
                <w:sz w:val="24"/>
                <w:szCs w:val="24"/>
              </w:rPr>
              <w:t>K]</w:t>
            </w:r>
          </w:p>
        </w:tc>
      </w:tr>
      <w:tr w:rsidR="00315E0E" w:rsidRPr="000B2C99" w14:paraId="33018D0D" w14:textId="77777777" w:rsidTr="00042101">
        <w:trPr>
          <w:jc w:val="center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29CDAC0" w14:textId="77777777" w:rsidR="00315E0E" w:rsidRPr="000B2C99" w:rsidRDefault="00315E0E" w:rsidP="000B2C99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0B2C99">
              <w:rPr>
                <w:rFonts w:cstheme="minorHAnsi"/>
                <w:sz w:val="24"/>
                <w:szCs w:val="24"/>
              </w:rPr>
              <w:t>Ściana zewnętrzna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80B737" w14:textId="77777777" w:rsidR="00315E0E" w:rsidRPr="000B2C99" w:rsidRDefault="00315E0E" w:rsidP="000B2C99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0B2C99">
              <w:rPr>
                <w:rFonts w:cstheme="minorHAnsi"/>
                <w:sz w:val="24"/>
                <w:szCs w:val="24"/>
              </w:rPr>
              <w:t>0.10</w:t>
            </w:r>
          </w:p>
        </w:tc>
      </w:tr>
      <w:tr w:rsidR="00315E0E" w:rsidRPr="000B2C99" w14:paraId="6D0B0A16" w14:textId="77777777" w:rsidTr="00042101">
        <w:trPr>
          <w:jc w:val="center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D8CFDEB" w14:textId="77777777" w:rsidR="00315E0E" w:rsidRPr="000B2C99" w:rsidRDefault="00315E0E" w:rsidP="000B2C99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0B2C99">
              <w:rPr>
                <w:rFonts w:cstheme="minorHAnsi"/>
                <w:sz w:val="24"/>
                <w:szCs w:val="24"/>
              </w:rPr>
              <w:t>Dach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F6042E" w14:textId="77777777" w:rsidR="00315E0E" w:rsidRPr="000B2C99" w:rsidRDefault="00315E0E" w:rsidP="000B2C99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0B2C99">
              <w:rPr>
                <w:rFonts w:cstheme="minorHAnsi"/>
                <w:sz w:val="24"/>
                <w:szCs w:val="24"/>
              </w:rPr>
              <w:t>0.11</w:t>
            </w:r>
          </w:p>
        </w:tc>
      </w:tr>
      <w:tr w:rsidR="00315E0E" w:rsidRPr="000B2C99" w14:paraId="0826F29B" w14:textId="77777777" w:rsidTr="00042101">
        <w:trPr>
          <w:jc w:val="center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B8EE2BB" w14:textId="77777777" w:rsidR="00315E0E" w:rsidRPr="000B2C99" w:rsidRDefault="00315E0E" w:rsidP="000B2C99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0B2C99">
              <w:rPr>
                <w:rFonts w:cstheme="minorHAnsi"/>
                <w:sz w:val="24"/>
                <w:szCs w:val="24"/>
              </w:rPr>
              <w:t>Podłoga na gruncie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9CF9C7" w14:textId="77777777" w:rsidR="00315E0E" w:rsidRPr="000B2C99" w:rsidRDefault="00315E0E" w:rsidP="000B2C99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0B2C99">
              <w:rPr>
                <w:rFonts w:cstheme="minorHAnsi"/>
                <w:sz w:val="24"/>
                <w:szCs w:val="24"/>
              </w:rPr>
              <w:t>0.18</w:t>
            </w:r>
          </w:p>
        </w:tc>
      </w:tr>
      <w:tr w:rsidR="00315E0E" w:rsidRPr="000B2C99" w14:paraId="77BAE358" w14:textId="77777777" w:rsidTr="00042101">
        <w:trPr>
          <w:jc w:val="center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935D755" w14:textId="77777777" w:rsidR="00315E0E" w:rsidRPr="000B2C99" w:rsidRDefault="00315E0E" w:rsidP="000B2C99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0B2C99">
              <w:rPr>
                <w:rFonts w:cstheme="minorHAnsi"/>
                <w:sz w:val="24"/>
                <w:szCs w:val="24"/>
              </w:rPr>
              <w:t>Okna zewnętrzne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192CC79" w14:textId="77777777" w:rsidR="00315E0E" w:rsidRPr="000B2C99" w:rsidRDefault="00315E0E" w:rsidP="000B2C99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0B2C99">
              <w:rPr>
                <w:rFonts w:cstheme="minorHAnsi"/>
                <w:sz w:val="24"/>
                <w:szCs w:val="24"/>
              </w:rPr>
              <w:t>0.90</w:t>
            </w:r>
          </w:p>
        </w:tc>
      </w:tr>
      <w:tr w:rsidR="00315E0E" w:rsidRPr="000B2C99" w14:paraId="019F70BC" w14:textId="77777777" w:rsidTr="00042101">
        <w:trPr>
          <w:jc w:val="center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7B0994F" w14:textId="77777777" w:rsidR="00315E0E" w:rsidRPr="000B2C99" w:rsidRDefault="00315E0E" w:rsidP="000B2C99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0B2C99">
              <w:rPr>
                <w:rFonts w:cstheme="minorHAnsi"/>
                <w:sz w:val="24"/>
                <w:szCs w:val="24"/>
              </w:rPr>
              <w:lastRenderedPageBreak/>
              <w:t>Drzwi zewnętrzne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CF6581F" w14:textId="77777777" w:rsidR="00315E0E" w:rsidRPr="000B2C99" w:rsidRDefault="00315E0E" w:rsidP="000B2C99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0B2C99">
              <w:rPr>
                <w:rFonts w:cstheme="minorHAnsi"/>
                <w:sz w:val="24"/>
                <w:szCs w:val="24"/>
              </w:rPr>
              <w:t>1.30</w:t>
            </w:r>
          </w:p>
        </w:tc>
      </w:tr>
    </w:tbl>
    <w:p w14:paraId="5CB49D1C" w14:textId="77777777" w:rsidR="00315E0E" w:rsidRPr="000B2C99" w:rsidRDefault="00315E0E" w:rsidP="000B2C99">
      <w:pPr>
        <w:pStyle w:val="Nagwek3"/>
        <w:spacing w:after="120"/>
        <w:rPr>
          <w:rFonts w:asciiTheme="minorHAnsi" w:hAnsiTheme="minorHAnsi" w:cstheme="minorHAnsi"/>
        </w:rPr>
      </w:pPr>
      <w:r w:rsidRPr="000B2C99">
        <w:rPr>
          <w:rFonts w:asciiTheme="minorHAnsi" w:hAnsiTheme="minorHAnsi" w:cstheme="minorHAnsi"/>
        </w:rPr>
        <w:t>12.3. Oświetlenie i nasłonecznienie pomieszczeń</w:t>
      </w:r>
    </w:p>
    <w:p w14:paraId="17FC1996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  <w:lang w:eastAsia="pl-PL"/>
        </w:rPr>
      </w:pPr>
      <w:r w:rsidRPr="000B2C99">
        <w:rPr>
          <w:rFonts w:cstheme="minorHAnsi"/>
          <w:sz w:val="24"/>
          <w:szCs w:val="24"/>
        </w:rPr>
        <w:t xml:space="preserve">W każdym pomieszczeniu przeznaczonym na pobyt ludzi zachowano proporcje wielkości pomieszczeń do powierzchni okien w świetle ościeżnicy &gt;1/8 /Dz. U. nr. 75 rozdział 2/. W projektowanym budynku zapewniono nasłonecznienie wymagane /Dz. U. nr. 75 rozdział 2, §60/. </w:t>
      </w:r>
    </w:p>
    <w:p w14:paraId="3D6E4956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Budynek zgodnie z Rozporządzenie /Dz. U. nr. 75 rozdział 1, § 13/                      nie pozbawia naturalnego oświetlenia pomieszczeń w budynkach sąsiednich.</w:t>
      </w:r>
    </w:p>
    <w:p w14:paraId="4B004AC6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Oświetlenie pomieszczeń wykonane zostanie zgodnie z projektem branży elektrycznej.</w:t>
      </w:r>
    </w:p>
    <w:p w14:paraId="6541624C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Zapewnione zostało nasłonecznienie placu zabaw dla dzieci co najmniej 4 godziny, liczone w dniach równonocy, w godzinach 10:00–16:00. </w:t>
      </w:r>
    </w:p>
    <w:p w14:paraId="1864EBAF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Pomieszczenia przeznaczone do zbiorowego przebywania dzieci w żłobku, przedszkolu(sale zabaw), mają zapewniony czas nasłonecznienia wynoszący co najmniej 3 godziny w dniach równonocy w godzinach 8:00–16:00.</w:t>
      </w:r>
    </w:p>
    <w:p w14:paraId="72B24587" w14:textId="77777777" w:rsidR="00315E0E" w:rsidRPr="000B2C99" w:rsidRDefault="00315E0E" w:rsidP="000B2C99">
      <w:pPr>
        <w:pStyle w:val="Nagwek3"/>
        <w:spacing w:after="120"/>
        <w:rPr>
          <w:rFonts w:asciiTheme="minorHAnsi" w:hAnsiTheme="minorHAnsi" w:cstheme="minorHAnsi"/>
        </w:rPr>
      </w:pPr>
      <w:r w:rsidRPr="000B2C99">
        <w:rPr>
          <w:rFonts w:asciiTheme="minorHAnsi" w:hAnsiTheme="minorHAnsi" w:cstheme="minorHAnsi"/>
        </w:rPr>
        <w:t>12.4. Wyposażenie instalacyjne</w:t>
      </w:r>
    </w:p>
    <w:p w14:paraId="3C224BA5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Szczegółowe rozwiązania techniczne zostaną umieszczone w projekcie technicznym branży elektrycznej i sanitarnej.</w:t>
      </w:r>
    </w:p>
    <w:p w14:paraId="0ABCDFAC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Projektowany budynek wyposażony zostanie w instalacje sanitarne przynajmniej w zakresie:</w:t>
      </w:r>
    </w:p>
    <w:p w14:paraId="0ADD7E16" w14:textId="77777777" w:rsidR="00315E0E" w:rsidRPr="000B2C99" w:rsidRDefault="00315E0E" w:rsidP="000B2C99">
      <w:pPr>
        <w:numPr>
          <w:ilvl w:val="0"/>
          <w:numId w:val="7"/>
        </w:numPr>
        <w:tabs>
          <w:tab w:val="clear" w:pos="720"/>
          <w:tab w:val="num" w:pos="0"/>
        </w:tabs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wentylację mechaniczną z odzyskiem ciepła ze sprawnością min. 75%, dla wszystkich pomieszczeń z wyjątkiem pom. technicznego z kotłem (nr 13) </w:t>
      </w:r>
    </w:p>
    <w:p w14:paraId="6E3AD919" w14:textId="77777777" w:rsidR="00315E0E" w:rsidRPr="000B2C99" w:rsidRDefault="00315E0E" w:rsidP="000B2C99">
      <w:pPr>
        <w:numPr>
          <w:ilvl w:val="0"/>
          <w:numId w:val="7"/>
        </w:numPr>
        <w:tabs>
          <w:tab w:val="clear" w:pos="720"/>
          <w:tab w:val="num" w:pos="0"/>
        </w:tabs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centralnego ogrzewania – ogrzewanie wodne podłogowe wraz z grzejnikami płytowymi z wkładką zaworową i głowicą termostatyczną z czujnikiem zintegrowanym, zlokalizowanymi przy oknach oraz grzejnikami łazienkowymi wraz  z zasobnikiem ciepłej wody, projektowana temperatura lokali - 20˚C, projektowana temperatura łazienek 24˚C, projektowana temperatura cz. wspólnej 16˚C,</w:t>
      </w:r>
    </w:p>
    <w:p w14:paraId="62A77C61" w14:textId="77777777" w:rsidR="00315E0E" w:rsidRPr="000B2C99" w:rsidRDefault="00315E0E" w:rsidP="000B2C99">
      <w:pPr>
        <w:numPr>
          <w:ilvl w:val="0"/>
          <w:numId w:val="7"/>
        </w:numPr>
        <w:tabs>
          <w:tab w:val="clear" w:pos="720"/>
          <w:tab w:val="num" w:pos="0"/>
        </w:tabs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instalację gazową – doprowadzającą zasilanie do kotła, z rur stalowych czarnych bez szwu, Zaprojektowano instalację centralnego ogrzewania wodno-pompową, dwururową w systemie zamkniętym. Jako źródło ciepła nowoprojektowanej kotłowni przewidziano gazowy kocioł grzewczy z zamkniętą komorą spalania o mocy 75kW jako źródło szczytowe dla kaskady dwóch pomp ciepła.</w:t>
      </w:r>
    </w:p>
    <w:p w14:paraId="4E5B8F72" w14:textId="77777777" w:rsidR="00315E0E" w:rsidRPr="000B2C99" w:rsidRDefault="00315E0E" w:rsidP="000B2C99">
      <w:pPr>
        <w:numPr>
          <w:ilvl w:val="0"/>
          <w:numId w:val="7"/>
        </w:numPr>
        <w:tabs>
          <w:tab w:val="clear" w:pos="720"/>
          <w:tab w:val="num" w:pos="0"/>
        </w:tabs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wody ciepłej/ciepłej zmieszanej, wody zimnej i cyrkulacji wraz z zasobnikiem ciepłej wody, zostaną wykonane podejścia do zlokalizowanej na rzutach armatury i zakończone zaworami, instalacje z rur PE-</w:t>
      </w:r>
      <w:proofErr w:type="spellStart"/>
      <w:r w:rsidRPr="000B2C99">
        <w:rPr>
          <w:rFonts w:cstheme="minorHAnsi"/>
          <w:sz w:val="24"/>
          <w:szCs w:val="24"/>
        </w:rPr>
        <w:t>Xa</w:t>
      </w:r>
      <w:proofErr w:type="spellEnd"/>
      <w:r w:rsidRPr="000B2C99">
        <w:rPr>
          <w:rFonts w:cstheme="minorHAnsi"/>
          <w:sz w:val="24"/>
          <w:szCs w:val="24"/>
        </w:rPr>
        <w:t xml:space="preserve"> w zakresie średnic DN16-DN63, rury izolowane pianką polietylenową o grubościach minimalnych 6mm-25mm,</w:t>
      </w:r>
    </w:p>
    <w:p w14:paraId="299AEC12" w14:textId="77777777" w:rsidR="00315E0E" w:rsidRPr="000B2C99" w:rsidRDefault="00315E0E" w:rsidP="000B2C99">
      <w:pPr>
        <w:numPr>
          <w:ilvl w:val="0"/>
          <w:numId w:val="7"/>
        </w:numPr>
        <w:tabs>
          <w:tab w:val="clear" w:pos="720"/>
          <w:tab w:val="num" w:pos="0"/>
        </w:tabs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kanalizacyjną sanitarną, wykonane zostaną podejścia do zlokalizowanej na rzutach armatury i zaślepione, lokalizacja pionów została wskazana na rzutach, piony zostaną </w:t>
      </w:r>
      <w:r w:rsidRPr="000B2C99">
        <w:rPr>
          <w:rFonts w:cstheme="minorHAnsi"/>
          <w:sz w:val="24"/>
          <w:szCs w:val="24"/>
        </w:rPr>
        <w:lastRenderedPageBreak/>
        <w:t>wyciągnięte ponad ostatnią kondygnację i zakończone wywiewkami, instalacja z rur PVC prowadzonych w posadzkach w zakresie średnic DN50-160</w:t>
      </w:r>
    </w:p>
    <w:p w14:paraId="375F3858" w14:textId="77777777" w:rsidR="00315E0E" w:rsidRPr="000B2C99" w:rsidRDefault="00315E0E" w:rsidP="000B2C99">
      <w:pPr>
        <w:numPr>
          <w:ilvl w:val="0"/>
          <w:numId w:val="7"/>
        </w:numPr>
        <w:tabs>
          <w:tab w:val="clear" w:pos="720"/>
          <w:tab w:val="num" w:pos="0"/>
        </w:tabs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kanalizacji deszczowej – z rur PVC DN150 – przekierowanie z wpustów dachowych niezlokalizowanych na ścianie zewnętrznej do najbliższej ściany zewnętrznej, lokalizacja w przestrzeni dachu nad sufitem.</w:t>
      </w:r>
    </w:p>
    <w:p w14:paraId="5E96796E" w14:textId="565FE392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Powyższe instalacje należy rozpatrywać łącznie z projektem technicznym branży sanitarnej.</w:t>
      </w:r>
    </w:p>
    <w:p w14:paraId="4DBD621A" w14:textId="77777777" w:rsidR="00315E0E" w:rsidRPr="000B2C99" w:rsidRDefault="00315E0E" w:rsidP="000B2C99">
      <w:pPr>
        <w:numPr>
          <w:ilvl w:val="0"/>
          <w:numId w:val="7"/>
        </w:numPr>
        <w:tabs>
          <w:tab w:val="clear" w:pos="720"/>
          <w:tab w:val="num" w:pos="0"/>
        </w:tabs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Budynek wyposażony w instalację telekomunikacyjną.  Kanalizacja telekomunikacyjna budynku, zaprojektowana jako ciąg elementów osłonowych umożliwiających wprowadzenie kabli do budynku oraz ich rozprowadzenie w budynku, w tym między innymi przepustów kablowych, rur instalacyjnych, </w:t>
      </w:r>
      <w:proofErr w:type="spellStart"/>
      <w:r w:rsidRPr="000B2C99">
        <w:rPr>
          <w:rFonts w:cstheme="minorHAnsi"/>
          <w:sz w:val="24"/>
          <w:szCs w:val="24"/>
        </w:rPr>
        <w:t>szybow</w:t>
      </w:r>
      <w:proofErr w:type="spellEnd"/>
      <w:r w:rsidRPr="000B2C99">
        <w:rPr>
          <w:rFonts w:cstheme="minorHAnsi"/>
          <w:sz w:val="24"/>
          <w:szCs w:val="24"/>
        </w:rPr>
        <w:t xml:space="preserve"> instalacyjnych, koryt, duktów i kanałów instalacyjnych. Projektuje się elementy infrastruktury telekomunikacyjnej, w tym kable i przewody wraz z osprzętem instalacyjnym i urządzeniami telekomunikacyjnymi, począwszy od przełącznicy zlokalizowanej w punkcie połączenia z publiczną siecią telekomunikacyjną lub od urządzenia systemu radiowego do wyjścia gniazda abonenckiego.</w:t>
      </w:r>
    </w:p>
    <w:p w14:paraId="756963EC" w14:textId="77777777" w:rsidR="00315E0E" w:rsidRPr="000B2C99" w:rsidRDefault="00315E0E" w:rsidP="000B2C99">
      <w:pPr>
        <w:numPr>
          <w:ilvl w:val="0"/>
          <w:numId w:val="7"/>
        </w:numPr>
        <w:tabs>
          <w:tab w:val="clear" w:pos="720"/>
          <w:tab w:val="num" w:pos="0"/>
        </w:tabs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Instalacja fotowoltaiczna - Projekt opisuje wykonanie instalacji fotowoltaicznej oraz elektrycznej dla instalacji fotowoltaicznej o mocy 24,030 </w:t>
      </w:r>
      <w:proofErr w:type="spellStart"/>
      <w:r w:rsidRPr="000B2C99">
        <w:rPr>
          <w:rFonts w:cstheme="minorHAnsi"/>
          <w:sz w:val="24"/>
          <w:szCs w:val="24"/>
        </w:rPr>
        <w:t>kWp</w:t>
      </w:r>
      <w:proofErr w:type="spellEnd"/>
      <w:r w:rsidRPr="000B2C99">
        <w:rPr>
          <w:rFonts w:cstheme="minorHAnsi"/>
          <w:sz w:val="24"/>
          <w:szCs w:val="24"/>
        </w:rPr>
        <w:t xml:space="preserve">, projektowanej na dachu projektowanego budynku. Instalacja fotowoltaiczna składa się z 54 sztuk paneli fotowoltaicznych (445Wp każdy) połączonych w trzy komplety i podłączonych do inwertera o mocy 25 kW każdy. Komplety składają się z trzech łańcuchów - 18 </w:t>
      </w:r>
      <w:proofErr w:type="spellStart"/>
      <w:r w:rsidRPr="000B2C99">
        <w:rPr>
          <w:rFonts w:cstheme="minorHAnsi"/>
          <w:sz w:val="24"/>
          <w:szCs w:val="24"/>
        </w:rPr>
        <w:t>szt</w:t>
      </w:r>
      <w:proofErr w:type="spellEnd"/>
      <w:r w:rsidRPr="000B2C99">
        <w:rPr>
          <w:rFonts w:cstheme="minorHAnsi"/>
          <w:sz w:val="24"/>
          <w:szCs w:val="24"/>
        </w:rPr>
        <w:t xml:space="preserve"> każdy. Energia elektryczna wyprodukowana przez system fotowoltaiczny będzie wprowadzona do sieci wewnętrznej </w:t>
      </w:r>
      <w:proofErr w:type="spellStart"/>
      <w:r w:rsidRPr="000B2C99">
        <w:rPr>
          <w:rFonts w:cstheme="minorHAnsi"/>
          <w:sz w:val="24"/>
          <w:szCs w:val="24"/>
        </w:rPr>
        <w:t>nN</w:t>
      </w:r>
      <w:proofErr w:type="spellEnd"/>
      <w:r w:rsidRPr="000B2C99">
        <w:rPr>
          <w:rFonts w:cstheme="minorHAnsi"/>
          <w:sz w:val="24"/>
          <w:szCs w:val="24"/>
        </w:rPr>
        <w:t xml:space="preserve"> i zostanie spożytkowana na potrzeby własne.</w:t>
      </w:r>
    </w:p>
    <w:p w14:paraId="672B44D3" w14:textId="77777777" w:rsidR="00315E0E" w:rsidRPr="000B2C99" w:rsidRDefault="00315E0E" w:rsidP="000B2C99">
      <w:pPr>
        <w:autoSpaceDE w:val="0"/>
        <w:autoSpaceDN w:val="0"/>
        <w:adjustRightInd w:val="0"/>
        <w:spacing w:after="120"/>
        <w:rPr>
          <w:rFonts w:eastAsia="TimesNewRoman" w:cstheme="minorHAnsi"/>
          <w:sz w:val="24"/>
          <w:szCs w:val="24"/>
          <w:lang w:eastAsia="pl-PL"/>
        </w:rPr>
      </w:pPr>
    </w:p>
    <w:p w14:paraId="01FC48AB" w14:textId="3C17C594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Budynek wyposażony zostanie w instalacje elektryczne, przynajmniej w zakresie:</w:t>
      </w:r>
    </w:p>
    <w:p w14:paraId="467C7ED2" w14:textId="77777777" w:rsidR="00315E0E" w:rsidRPr="000B2C99" w:rsidRDefault="00315E0E" w:rsidP="000B2C99">
      <w:pPr>
        <w:numPr>
          <w:ilvl w:val="0"/>
          <w:numId w:val="8"/>
        </w:numPr>
        <w:tabs>
          <w:tab w:val="clear" w:pos="283"/>
          <w:tab w:val="num" w:pos="0"/>
        </w:tabs>
        <w:spacing w:after="120"/>
        <w:ind w:left="720" w:hanging="36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zasilanie i rozdzielnie,</w:t>
      </w:r>
    </w:p>
    <w:p w14:paraId="311A08B2" w14:textId="77777777" w:rsidR="00315E0E" w:rsidRPr="000B2C99" w:rsidRDefault="00315E0E" w:rsidP="000B2C99">
      <w:pPr>
        <w:numPr>
          <w:ilvl w:val="0"/>
          <w:numId w:val="8"/>
        </w:numPr>
        <w:tabs>
          <w:tab w:val="clear" w:pos="283"/>
          <w:tab w:val="num" w:pos="0"/>
        </w:tabs>
        <w:spacing w:after="120"/>
        <w:ind w:left="720" w:hanging="36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instalacja oświetleniowa,</w:t>
      </w:r>
    </w:p>
    <w:p w14:paraId="4ECC6D4E" w14:textId="77777777" w:rsidR="00315E0E" w:rsidRPr="000B2C99" w:rsidRDefault="00315E0E" w:rsidP="000B2C99">
      <w:pPr>
        <w:numPr>
          <w:ilvl w:val="0"/>
          <w:numId w:val="8"/>
        </w:numPr>
        <w:tabs>
          <w:tab w:val="clear" w:pos="283"/>
          <w:tab w:val="num" w:pos="0"/>
        </w:tabs>
        <w:spacing w:after="120"/>
        <w:ind w:left="720" w:hanging="36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instalacja gniazd wtykowych i siłowa gniazd wtykowych,</w:t>
      </w:r>
    </w:p>
    <w:p w14:paraId="138A1E9B" w14:textId="77777777" w:rsidR="00315E0E" w:rsidRPr="000B2C99" w:rsidRDefault="00315E0E" w:rsidP="000B2C99">
      <w:pPr>
        <w:numPr>
          <w:ilvl w:val="0"/>
          <w:numId w:val="8"/>
        </w:numPr>
        <w:tabs>
          <w:tab w:val="clear" w:pos="283"/>
          <w:tab w:val="num" w:pos="0"/>
        </w:tabs>
        <w:spacing w:after="120"/>
        <w:ind w:left="720" w:hanging="36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odgromowej,</w:t>
      </w:r>
    </w:p>
    <w:p w14:paraId="34C4EEE9" w14:textId="77777777" w:rsidR="00315E0E" w:rsidRPr="000B2C99" w:rsidRDefault="00315E0E" w:rsidP="000B2C99">
      <w:pPr>
        <w:numPr>
          <w:ilvl w:val="0"/>
          <w:numId w:val="8"/>
        </w:numPr>
        <w:tabs>
          <w:tab w:val="clear" w:pos="283"/>
          <w:tab w:val="num" w:pos="0"/>
        </w:tabs>
        <w:spacing w:after="120"/>
        <w:ind w:left="720" w:hanging="36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teletechniczną.</w:t>
      </w:r>
    </w:p>
    <w:p w14:paraId="020E28E1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Na parterze budynku zlokalizowana w pomieszczeniu technicznym zlokalizowana będzie rozdzielnica główna. Główny wyłącznik prądu projektuje się na elewacji w pobliżu wejścia do budynku.</w:t>
      </w:r>
    </w:p>
    <w:p w14:paraId="7442F71C" w14:textId="77777777" w:rsidR="00315E0E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Każdy lokal zostanie wyposażony w rozdzielnicę z wyłącznikami różnicowo-prądowymi i wyłącznikami nadmiarowo-prądowymi zamontowaną wewnątrz lokalu przy drzwiach wejściowych.</w:t>
      </w:r>
    </w:p>
    <w:p w14:paraId="34FB262A" w14:textId="6C2E3C5B" w:rsidR="00A3359A" w:rsidRPr="000B2C99" w:rsidRDefault="00315E0E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Powyższe instalacje należy rozpatrywać łącznie z projektem technicznym branży elektrycznej.</w:t>
      </w:r>
    </w:p>
    <w:p w14:paraId="58063B38" w14:textId="77777777" w:rsidR="00A3359A" w:rsidRPr="00C31E51" w:rsidRDefault="00A3359A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lastRenderedPageBreak/>
        <w:t>Zapytanie 36</w:t>
      </w:r>
    </w:p>
    <w:p w14:paraId="53C07DC3" w14:textId="279C4DED" w:rsidR="00A3359A" w:rsidRPr="000B2C99" w:rsidRDefault="009D346D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W przedmiarze nie określono rodzaju przewodów jedynie ilość. Czy Zamawiający udostępni informacje jakich przewodów należy użyć w odpowiednich ilościach? </w:t>
      </w:r>
    </w:p>
    <w:p w14:paraId="1A1F5280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32665032" w14:textId="3296A23A" w:rsidR="00A3359A" w:rsidRPr="000B2C99" w:rsidRDefault="00D67258" w:rsidP="000B2C99">
      <w:pPr>
        <w:spacing w:after="120"/>
        <w:jc w:val="both"/>
        <w:rPr>
          <w:rFonts w:cstheme="minorHAnsi"/>
          <w:color w:val="FF0000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Zamawiający udostępnia zestawienie materiałów dotyczących branży elektrycznej</w:t>
      </w:r>
      <w:r w:rsidR="00E8066D" w:rsidRPr="000B2C99">
        <w:rPr>
          <w:rFonts w:cstheme="minorHAnsi"/>
          <w:sz w:val="24"/>
          <w:szCs w:val="24"/>
        </w:rPr>
        <w:t xml:space="preserve">, gdzie są określone rodzaje przewodów </w:t>
      </w:r>
      <w:r w:rsidR="00E8066D" w:rsidRPr="00520C55">
        <w:rPr>
          <w:rFonts w:cstheme="minorHAnsi"/>
          <w:sz w:val="24"/>
          <w:szCs w:val="24"/>
        </w:rPr>
        <w:t xml:space="preserve">– załącznik nr </w:t>
      </w:r>
      <w:r w:rsidR="00520C55" w:rsidRPr="00520C55">
        <w:rPr>
          <w:rFonts w:cstheme="minorHAnsi"/>
          <w:sz w:val="24"/>
          <w:szCs w:val="24"/>
        </w:rPr>
        <w:t>9</w:t>
      </w:r>
      <w:r w:rsidRPr="00520C55">
        <w:rPr>
          <w:rFonts w:cstheme="minorHAnsi"/>
          <w:sz w:val="24"/>
          <w:szCs w:val="24"/>
        </w:rPr>
        <w:t xml:space="preserve"> </w:t>
      </w:r>
      <w:r w:rsidR="00E8066D" w:rsidRPr="00520C55">
        <w:rPr>
          <w:rFonts w:cstheme="minorHAnsi"/>
          <w:sz w:val="24"/>
          <w:szCs w:val="24"/>
        </w:rPr>
        <w:t>do niniejszego wyjaśnienia</w:t>
      </w:r>
    </w:p>
    <w:p w14:paraId="66F87713" w14:textId="77777777" w:rsidR="00A3359A" w:rsidRPr="00C31E51" w:rsidRDefault="00A3359A" w:rsidP="00520C55">
      <w:pPr>
        <w:spacing w:after="120" w:line="23" w:lineRule="atLeast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>Zapytanie 37</w:t>
      </w:r>
    </w:p>
    <w:p w14:paraId="482BFF68" w14:textId="3EACC527" w:rsidR="009D346D" w:rsidRPr="00520C55" w:rsidRDefault="009D346D" w:rsidP="00520C55">
      <w:pPr>
        <w:spacing w:after="120" w:line="23" w:lineRule="atLeast"/>
        <w:jc w:val="both"/>
        <w:rPr>
          <w:rFonts w:cstheme="minorHAnsi"/>
          <w:sz w:val="24"/>
          <w:szCs w:val="24"/>
        </w:rPr>
      </w:pPr>
      <w:r w:rsidRPr="00520C55">
        <w:rPr>
          <w:rFonts w:cstheme="minorHAnsi"/>
          <w:sz w:val="24"/>
          <w:szCs w:val="24"/>
        </w:rPr>
        <w:t>Czego dotyczą pozycje 66-69, 80 przedmiaru branży elektrycznej?</w:t>
      </w:r>
    </w:p>
    <w:p w14:paraId="7450216C" w14:textId="77777777" w:rsidR="00A3359A" w:rsidRPr="00520C55" w:rsidRDefault="00A3359A" w:rsidP="00520C55">
      <w:pPr>
        <w:spacing w:after="120" w:line="23" w:lineRule="atLeast"/>
        <w:jc w:val="both"/>
        <w:rPr>
          <w:rFonts w:cstheme="minorHAnsi"/>
          <w:sz w:val="24"/>
          <w:szCs w:val="24"/>
        </w:rPr>
      </w:pPr>
      <w:r w:rsidRPr="00520C55">
        <w:rPr>
          <w:rFonts w:cstheme="minorHAnsi"/>
          <w:sz w:val="24"/>
          <w:szCs w:val="24"/>
        </w:rPr>
        <w:t>Wyjaśnienie</w:t>
      </w:r>
    </w:p>
    <w:p w14:paraId="6C2556C7" w14:textId="76312AF0" w:rsidR="00520C55" w:rsidRPr="00520C55" w:rsidRDefault="00520C55" w:rsidP="00520C55">
      <w:pPr>
        <w:pStyle w:val="Zwykytekst"/>
        <w:spacing w:line="276" w:lineRule="auto"/>
        <w:rPr>
          <w:sz w:val="24"/>
          <w:szCs w:val="24"/>
        </w:rPr>
      </w:pPr>
      <w:r w:rsidRPr="00520C55">
        <w:rPr>
          <w:sz w:val="24"/>
          <w:szCs w:val="24"/>
        </w:rPr>
        <w:t>Pozycje dotyczą:</w:t>
      </w:r>
    </w:p>
    <w:p w14:paraId="6F7EFD3C" w14:textId="77777777" w:rsidR="00520C55" w:rsidRPr="00520C55" w:rsidRDefault="00520C55" w:rsidP="00520C55">
      <w:pPr>
        <w:pStyle w:val="Zwykytekst"/>
        <w:spacing w:line="276" w:lineRule="auto"/>
        <w:rPr>
          <w:sz w:val="24"/>
          <w:szCs w:val="24"/>
        </w:rPr>
      </w:pPr>
      <w:r w:rsidRPr="00520C55">
        <w:rPr>
          <w:sz w:val="24"/>
          <w:szCs w:val="24"/>
        </w:rPr>
        <w:t>66 -  Rejestrator CTTV 64 kanałowy IP</w:t>
      </w:r>
    </w:p>
    <w:p w14:paraId="75C5EB31" w14:textId="77777777" w:rsidR="00520C55" w:rsidRPr="00520C55" w:rsidRDefault="00520C55" w:rsidP="00520C55">
      <w:pPr>
        <w:pStyle w:val="Zwykytekst"/>
        <w:spacing w:line="276" w:lineRule="auto"/>
        <w:rPr>
          <w:sz w:val="24"/>
          <w:szCs w:val="24"/>
        </w:rPr>
      </w:pPr>
      <w:r w:rsidRPr="00520C55">
        <w:rPr>
          <w:sz w:val="24"/>
          <w:szCs w:val="24"/>
        </w:rPr>
        <w:t>67 -  UPS 3,0 kVA</w:t>
      </w:r>
    </w:p>
    <w:p w14:paraId="44DCB581" w14:textId="77777777" w:rsidR="00520C55" w:rsidRPr="00520C55" w:rsidRDefault="00520C55" w:rsidP="00520C55">
      <w:pPr>
        <w:pStyle w:val="Zwykytekst"/>
        <w:spacing w:line="276" w:lineRule="auto"/>
        <w:rPr>
          <w:sz w:val="24"/>
          <w:szCs w:val="24"/>
        </w:rPr>
      </w:pPr>
      <w:r w:rsidRPr="00520C55">
        <w:rPr>
          <w:sz w:val="24"/>
          <w:szCs w:val="24"/>
        </w:rPr>
        <w:t>68 -  Uchwyt do TV 42"</w:t>
      </w:r>
    </w:p>
    <w:p w14:paraId="622BF5B2" w14:textId="77777777" w:rsidR="00520C55" w:rsidRPr="00520C55" w:rsidRDefault="00520C55" w:rsidP="00520C55">
      <w:pPr>
        <w:pStyle w:val="Zwykytekst"/>
        <w:spacing w:line="276" w:lineRule="auto"/>
        <w:rPr>
          <w:sz w:val="24"/>
          <w:szCs w:val="24"/>
        </w:rPr>
      </w:pPr>
      <w:r w:rsidRPr="00520C55">
        <w:rPr>
          <w:sz w:val="24"/>
          <w:szCs w:val="24"/>
        </w:rPr>
        <w:t>69 -  Telewizor LED 42"</w:t>
      </w:r>
    </w:p>
    <w:p w14:paraId="05143C0B" w14:textId="29E7899A" w:rsidR="00A3359A" w:rsidRPr="00520C55" w:rsidRDefault="00520C55" w:rsidP="00520C55">
      <w:pPr>
        <w:pStyle w:val="Zwykytekst"/>
        <w:spacing w:after="120" w:line="276" w:lineRule="auto"/>
        <w:rPr>
          <w:sz w:val="24"/>
          <w:szCs w:val="24"/>
        </w:rPr>
      </w:pPr>
      <w:r w:rsidRPr="00520C55">
        <w:rPr>
          <w:sz w:val="24"/>
          <w:szCs w:val="24"/>
        </w:rPr>
        <w:t xml:space="preserve">80 -  </w:t>
      </w:r>
      <w:proofErr w:type="spellStart"/>
      <w:r w:rsidRPr="00520C55">
        <w:rPr>
          <w:sz w:val="24"/>
          <w:szCs w:val="24"/>
        </w:rPr>
        <w:t>Patch</w:t>
      </w:r>
      <w:proofErr w:type="spellEnd"/>
      <w:r w:rsidRPr="00520C55">
        <w:rPr>
          <w:sz w:val="24"/>
          <w:szCs w:val="24"/>
        </w:rPr>
        <w:t xml:space="preserve"> </w:t>
      </w:r>
      <w:proofErr w:type="spellStart"/>
      <w:r w:rsidRPr="00520C55">
        <w:rPr>
          <w:sz w:val="24"/>
          <w:szCs w:val="24"/>
        </w:rPr>
        <w:t>Cord</w:t>
      </w:r>
      <w:proofErr w:type="spellEnd"/>
      <w:r w:rsidRPr="00520C55">
        <w:rPr>
          <w:sz w:val="24"/>
          <w:szCs w:val="24"/>
        </w:rPr>
        <w:t xml:space="preserve"> FTP kat 6</w:t>
      </w:r>
    </w:p>
    <w:p w14:paraId="5BF42D8A" w14:textId="77777777" w:rsidR="00A3359A" w:rsidRPr="00C31E51" w:rsidRDefault="00A3359A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>Zapytanie 38</w:t>
      </w:r>
    </w:p>
    <w:p w14:paraId="7F73B2EC" w14:textId="411F2B9D" w:rsidR="00A3359A" w:rsidRPr="000B2C99" w:rsidRDefault="009D346D" w:rsidP="000B2C99">
      <w:pPr>
        <w:spacing w:after="120"/>
        <w:jc w:val="both"/>
        <w:rPr>
          <w:rFonts w:cstheme="minorHAnsi"/>
          <w:sz w:val="24"/>
          <w:szCs w:val="24"/>
          <w:shd w:val="clear" w:color="auto" w:fill="FFFFFF"/>
        </w:rPr>
      </w:pPr>
      <w:r w:rsidRPr="000B2C99">
        <w:rPr>
          <w:rFonts w:cstheme="minorHAnsi"/>
          <w:sz w:val="24"/>
          <w:szCs w:val="24"/>
          <w:shd w:val="clear" w:color="auto" w:fill="FFFFFF"/>
        </w:rPr>
        <w:t>W przedmiarze branży sanitarnej zewnętrznej w pkt.3 Budowa kanalizacji deszczowej są pozycje na dostawę i montaż separatora zintegrowanego z osadnikiem (poz.98) oraz pompowni ścieków sanitarnych (poz.99). Natomiast w opisie, na profilach oraz na mapie brak tych urządzeń. Proszę o wyjaśnienie czy ww. urządzenia mają być wliczone do wyceny. Jeśli tak, proszę o szczegółowe dane, rysunki tych urządzeń.</w:t>
      </w:r>
    </w:p>
    <w:p w14:paraId="15A69404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5807F49A" w14:textId="5F314A5F" w:rsidR="00A51A36" w:rsidRPr="000B2C99" w:rsidRDefault="00A51A36" w:rsidP="000B2C99">
      <w:pPr>
        <w:pStyle w:val="Zwykytekst"/>
        <w:spacing w:after="120" w:line="276" w:lineRule="auto"/>
        <w:rPr>
          <w:rFonts w:asciiTheme="minorHAnsi" w:hAnsiTheme="minorHAnsi" w:cstheme="minorHAnsi"/>
          <w:sz w:val="24"/>
          <w:szCs w:val="24"/>
        </w:rPr>
      </w:pPr>
      <w:r w:rsidRPr="000B2C99">
        <w:rPr>
          <w:rFonts w:asciiTheme="minorHAnsi" w:hAnsiTheme="minorHAnsi" w:cstheme="minorHAnsi"/>
          <w:sz w:val="24"/>
          <w:szCs w:val="24"/>
        </w:rPr>
        <w:t xml:space="preserve">W projekcie przewidziano separator zintegrowany z osadnikiem oraz pompownię ścieków sanitarnych: </w:t>
      </w:r>
    </w:p>
    <w:p w14:paraId="443FA617" w14:textId="3F6B3033" w:rsidR="00A51A36" w:rsidRPr="000B2C99" w:rsidRDefault="00A51A36" w:rsidP="000B2C99">
      <w:pPr>
        <w:pStyle w:val="Zwykytekst"/>
        <w:spacing w:after="120" w:line="276" w:lineRule="auto"/>
        <w:rPr>
          <w:rFonts w:asciiTheme="minorHAnsi" w:hAnsiTheme="minorHAnsi" w:cstheme="minorHAnsi"/>
          <w:sz w:val="24"/>
          <w:szCs w:val="24"/>
        </w:rPr>
      </w:pPr>
      <w:r w:rsidRPr="000B2C99">
        <w:rPr>
          <w:rFonts w:asciiTheme="minorHAnsi" w:hAnsiTheme="minorHAnsi" w:cstheme="minorHAnsi"/>
          <w:sz w:val="24"/>
          <w:szCs w:val="24"/>
        </w:rPr>
        <w:t xml:space="preserve">- </w:t>
      </w:r>
      <w:r w:rsidR="00CE6C60" w:rsidRPr="000B2C99">
        <w:rPr>
          <w:rFonts w:asciiTheme="minorHAnsi" w:hAnsiTheme="minorHAnsi" w:cstheme="minorHAnsi"/>
          <w:sz w:val="24"/>
          <w:szCs w:val="24"/>
        </w:rPr>
        <w:t xml:space="preserve">załącznik nr 1 do niniejszych wyjaśnień </w:t>
      </w:r>
      <w:r w:rsidRPr="000B2C99">
        <w:rPr>
          <w:rFonts w:asciiTheme="minorHAnsi" w:hAnsiTheme="minorHAnsi" w:cstheme="minorHAnsi"/>
          <w:sz w:val="24"/>
          <w:szCs w:val="24"/>
        </w:rPr>
        <w:t>rysunek IZ_1 - mapa - są oznaczone te urządzenia: separator z osadnikiem + pompownia ścieków sanitarnych;</w:t>
      </w:r>
      <w:r w:rsidR="00E8066D" w:rsidRPr="000B2C99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8D39AA5" w14:textId="360A5A3E" w:rsidR="00A51A36" w:rsidRPr="000B2C99" w:rsidRDefault="00A51A36" w:rsidP="000B2C99">
      <w:pPr>
        <w:pStyle w:val="Zwykytekst"/>
        <w:spacing w:after="120" w:line="276" w:lineRule="auto"/>
        <w:rPr>
          <w:rFonts w:asciiTheme="minorHAnsi" w:hAnsiTheme="minorHAnsi" w:cstheme="minorHAnsi"/>
          <w:sz w:val="24"/>
          <w:szCs w:val="24"/>
        </w:rPr>
      </w:pPr>
      <w:r w:rsidRPr="000B2C99">
        <w:rPr>
          <w:rFonts w:asciiTheme="minorHAnsi" w:hAnsiTheme="minorHAnsi" w:cstheme="minorHAnsi"/>
          <w:sz w:val="24"/>
          <w:szCs w:val="24"/>
        </w:rPr>
        <w:t xml:space="preserve">- </w:t>
      </w:r>
      <w:r w:rsidR="005257B8" w:rsidRPr="000B2C99">
        <w:rPr>
          <w:rFonts w:asciiTheme="minorHAnsi" w:hAnsiTheme="minorHAnsi" w:cstheme="minorHAnsi"/>
          <w:sz w:val="24"/>
          <w:szCs w:val="24"/>
        </w:rPr>
        <w:t xml:space="preserve">załącznik nr 2 do niniejszych wyjaśnień </w:t>
      </w:r>
      <w:r w:rsidRPr="000B2C99">
        <w:rPr>
          <w:rFonts w:asciiTheme="minorHAnsi" w:hAnsiTheme="minorHAnsi" w:cstheme="minorHAnsi"/>
          <w:sz w:val="24"/>
          <w:szCs w:val="24"/>
        </w:rPr>
        <w:t xml:space="preserve">rysunek IZ_3 - profil </w:t>
      </w:r>
      <w:proofErr w:type="spellStart"/>
      <w:r w:rsidRPr="000B2C99">
        <w:rPr>
          <w:rFonts w:asciiTheme="minorHAnsi" w:hAnsiTheme="minorHAnsi" w:cstheme="minorHAnsi"/>
          <w:sz w:val="24"/>
          <w:szCs w:val="24"/>
        </w:rPr>
        <w:t>kD</w:t>
      </w:r>
      <w:proofErr w:type="spellEnd"/>
      <w:r w:rsidRPr="000B2C99">
        <w:rPr>
          <w:rFonts w:asciiTheme="minorHAnsi" w:hAnsiTheme="minorHAnsi" w:cstheme="minorHAnsi"/>
          <w:sz w:val="24"/>
          <w:szCs w:val="24"/>
        </w:rPr>
        <w:t xml:space="preserve"> - sep. z osadnikiem opisany jako studnia "O1"</w:t>
      </w:r>
    </w:p>
    <w:p w14:paraId="48E0810F" w14:textId="2CFA5E1F" w:rsidR="00A51A36" w:rsidRPr="000B2C99" w:rsidRDefault="00A51A36" w:rsidP="000B2C99">
      <w:pPr>
        <w:pStyle w:val="Zwykytekst"/>
        <w:spacing w:after="120" w:line="276" w:lineRule="auto"/>
        <w:rPr>
          <w:rFonts w:asciiTheme="minorHAnsi" w:hAnsiTheme="minorHAnsi" w:cstheme="minorHAnsi"/>
          <w:sz w:val="24"/>
          <w:szCs w:val="24"/>
        </w:rPr>
      </w:pPr>
      <w:r w:rsidRPr="000B2C99">
        <w:rPr>
          <w:rFonts w:asciiTheme="minorHAnsi" w:hAnsiTheme="minorHAnsi" w:cstheme="minorHAnsi"/>
          <w:sz w:val="24"/>
          <w:szCs w:val="24"/>
        </w:rPr>
        <w:t xml:space="preserve">- </w:t>
      </w:r>
      <w:r w:rsidR="00D3413F" w:rsidRPr="000B2C99">
        <w:rPr>
          <w:rFonts w:asciiTheme="minorHAnsi" w:hAnsiTheme="minorHAnsi" w:cstheme="minorHAnsi"/>
          <w:sz w:val="24"/>
          <w:szCs w:val="24"/>
        </w:rPr>
        <w:t xml:space="preserve">załącznik nr 3 do niniejszych wyjaśnień </w:t>
      </w:r>
      <w:r w:rsidRPr="000B2C99">
        <w:rPr>
          <w:rFonts w:asciiTheme="minorHAnsi" w:hAnsiTheme="minorHAnsi" w:cstheme="minorHAnsi"/>
          <w:sz w:val="24"/>
          <w:szCs w:val="24"/>
        </w:rPr>
        <w:t xml:space="preserve">rys. IZ_4 - profil </w:t>
      </w:r>
      <w:proofErr w:type="spellStart"/>
      <w:r w:rsidRPr="000B2C99">
        <w:rPr>
          <w:rFonts w:asciiTheme="minorHAnsi" w:hAnsiTheme="minorHAnsi" w:cstheme="minorHAnsi"/>
          <w:sz w:val="24"/>
          <w:szCs w:val="24"/>
        </w:rPr>
        <w:t>kS</w:t>
      </w:r>
      <w:proofErr w:type="spellEnd"/>
      <w:r w:rsidRPr="000B2C99">
        <w:rPr>
          <w:rFonts w:asciiTheme="minorHAnsi" w:hAnsiTheme="minorHAnsi" w:cstheme="minorHAnsi"/>
          <w:sz w:val="24"/>
          <w:szCs w:val="24"/>
        </w:rPr>
        <w:t xml:space="preserve"> - pompownia ścieków san. jako "P1"</w:t>
      </w:r>
      <w:r w:rsidR="00E8066D" w:rsidRPr="000B2C99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3D8F7C8" w14:textId="533C3766" w:rsidR="00A3359A" w:rsidRPr="000B2C99" w:rsidRDefault="00A51A36" w:rsidP="000B2C99">
      <w:pPr>
        <w:spacing w:after="120"/>
        <w:jc w:val="both"/>
        <w:rPr>
          <w:rFonts w:cstheme="minorHAnsi"/>
          <w:sz w:val="24"/>
          <w:szCs w:val="24"/>
          <w:shd w:val="clear" w:color="auto" w:fill="FFFFFF"/>
        </w:rPr>
      </w:pPr>
      <w:r w:rsidRPr="000B2C99">
        <w:rPr>
          <w:rFonts w:cstheme="minorHAnsi"/>
          <w:sz w:val="24"/>
          <w:szCs w:val="24"/>
        </w:rPr>
        <w:t xml:space="preserve">- </w:t>
      </w:r>
      <w:r w:rsidR="00D3413F" w:rsidRPr="000B2C99">
        <w:rPr>
          <w:rFonts w:cstheme="minorHAnsi"/>
          <w:sz w:val="24"/>
          <w:szCs w:val="24"/>
        </w:rPr>
        <w:t xml:space="preserve">załącznik nr 4 do niniejszych wyjaśnień </w:t>
      </w:r>
      <w:r w:rsidRPr="000B2C99">
        <w:rPr>
          <w:rFonts w:cstheme="minorHAnsi"/>
          <w:sz w:val="24"/>
          <w:szCs w:val="24"/>
        </w:rPr>
        <w:t>opis techniczny - str. 7 + 10 - rysunki urządzeń</w:t>
      </w:r>
      <w:r w:rsidR="00E8066D" w:rsidRPr="000B2C99">
        <w:rPr>
          <w:rFonts w:cstheme="minorHAnsi"/>
          <w:sz w:val="24"/>
          <w:szCs w:val="24"/>
        </w:rPr>
        <w:t xml:space="preserve"> </w:t>
      </w:r>
    </w:p>
    <w:p w14:paraId="7682041B" w14:textId="77777777" w:rsidR="00A3359A" w:rsidRPr="00C31E51" w:rsidRDefault="00A3359A" w:rsidP="000B2C99">
      <w:pPr>
        <w:spacing w:after="120"/>
        <w:jc w:val="both"/>
        <w:rPr>
          <w:rFonts w:cstheme="minorHAnsi"/>
          <w:b/>
          <w:bCs/>
          <w:sz w:val="24"/>
          <w:szCs w:val="24"/>
          <w:shd w:val="clear" w:color="auto" w:fill="FFFFFF"/>
        </w:rPr>
      </w:pPr>
      <w:r w:rsidRPr="00C31E51">
        <w:rPr>
          <w:rFonts w:cstheme="minorHAnsi"/>
          <w:b/>
          <w:bCs/>
          <w:sz w:val="24"/>
          <w:szCs w:val="24"/>
          <w:shd w:val="clear" w:color="auto" w:fill="FFFFFF"/>
        </w:rPr>
        <w:t>Zapytanie 39</w:t>
      </w:r>
    </w:p>
    <w:p w14:paraId="58290124" w14:textId="3289278F" w:rsidR="00A3359A" w:rsidRPr="000B2C99" w:rsidRDefault="009D346D" w:rsidP="000B2C99">
      <w:pPr>
        <w:spacing w:after="120"/>
        <w:jc w:val="both"/>
        <w:rPr>
          <w:rFonts w:cstheme="minorHAnsi"/>
          <w:sz w:val="24"/>
          <w:szCs w:val="24"/>
          <w:shd w:val="clear" w:color="auto" w:fill="FFFFFF"/>
        </w:rPr>
      </w:pPr>
      <w:r w:rsidRPr="000B2C99">
        <w:rPr>
          <w:rFonts w:cstheme="minorHAnsi"/>
          <w:sz w:val="24"/>
          <w:szCs w:val="24"/>
          <w:shd w:val="clear" w:color="auto" w:fill="FFFFFF"/>
        </w:rPr>
        <w:t>W przedmiarze branży sanitarnej zewnętrznej w pkt.3 Budowa kanalizacji deszczowej (poz.91) jest zasuwa burzowa o śr. 200 mm. Znajduje się ona na kanale o średnicy 315 mm, czy zasuwa nie powinna być takiej samej średnicy? Proszę o wyjaśnienie.</w:t>
      </w:r>
    </w:p>
    <w:p w14:paraId="139578B9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lastRenderedPageBreak/>
        <w:t>Wyjaśnienie</w:t>
      </w:r>
    </w:p>
    <w:p w14:paraId="52BF6513" w14:textId="728B0083" w:rsidR="00A3359A" w:rsidRPr="000B2C99" w:rsidRDefault="00A51A36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Przedmiar poz. 91 - zasuwa burzowa powinna być średnicy fi315; jest to pomyłka pisarska.</w:t>
      </w:r>
    </w:p>
    <w:p w14:paraId="25CD1A4E" w14:textId="77777777" w:rsidR="00A3359A" w:rsidRPr="00C31E51" w:rsidRDefault="00A3359A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>Zapytanie 40</w:t>
      </w:r>
    </w:p>
    <w:p w14:paraId="47839399" w14:textId="68451D7B" w:rsidR="00A3359A" w:rsidRPr="000B2C99" w:rsidRDefault="009D346D" w:rsidP="000B2C99">
      <w:pPr>
        <w:spacing w:after="120"/>
        <w:jc w:val="both"/>
        <w:rPr>
          <w:rFonts w:cstheme="minorHAnsi"/>
          <w:sz w:val="24"/>
          <w:szCs w:val="24"/>
          <w:shd w:val="clear" w:color="auto" w:fill="FFFFFF"/>
        </w:rPr>
      </w:pPr>
      <w:r w:rsidRPr="000B2C99">
        <w:rPr>
          <w:rFonts w:cstheme="minorHAnsi"/>
          <w:sz w:val="24"/>
          <w:szCs w:val="24"/>
          <w:shd w:val="clear" w:color="auto" w:fill="FFFFFF"/>
        </w:rPr>
        <w:t>W przedmiarze branży sanitarnej zewnętrznej w pkt.4 Budowa kanalizacji sanitarnej (poz.131) jest 15 studni PP o średnicy 600 mm. Według mapy i profilu jest tylko 1 taka studnia na kanalizacji sanitarnej. Proszę o wyjaśnienie.</w:t>
      </w:r>
    </w:p>
    <w:p w14:paraId="27165716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3E88F471" w14:textId="6A00C0B2" w:rsidR="00A3359A" w:rsidRPr="000B2C99" w:rsidRDefault="00A51A36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Przedmiar poz. 131 - powinna być jedna sztuka studni fi600mm; jest to pomyłka pisarska</w:t>
      </w:r>
    </w:p>
    <w:p w14:paraId="674622ED" w14:textId="77777777" w:rsidR="00A3359A" w:rsidRPr="00C31E51" w:rsidRDefault="00A3359A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>Zapytanie 41</w:t>
      </w:r>
    </w:p>
    <w:p w14:paraId="2E83AAC7" w14:textId="1F17BE23" w:rsidR="009D346D" w:rsidRPr="000B2C99" w:rsidRDefault="009D346D" w:rsidP="000B2C99">
      <w:pPr>
        <w:spacing w:after="120"/>
        <w:jc w:val="both"/>
        <w:rPr>
          <w:rFonts w:cstheme="minorHAnsi"/>
          <w:sz w:val="24"/>
          <w:szCs w:val="24"/>
          <w:shd w:val="clear" w:color="auto" w:fill="FFFFFF"/>
        </w:rPr>
      </w:pPr>
      <w:r w:rsidRPr="000B2C99">
        <w:rPr>
          <w:rFonts w:cstheme="minorHAnsi"/>
          <w:sz w:val="24"/>
          <w:szCs w:val="24"/>
          <w:shd w:val="clear" w:color="auto" w:fill="FFFFFF"/>
        </w:rPr>
        <w:t>Proszę o umieszczenie szczegółowych rysunków zastosowanych separatorów oraz pompowni.</w:t>
      </w:r>
    </w:p>
    <w:p w14:paraId="4EDC510C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6CE601B4" w14:textId="5B5E5D60" w:rsidR="00A3359A" w:rsidRPr="000B2C99" w:rsidRDefault="00A51A36" w:rsidP="000B2C99">
      <w:pPr>
        <w:spacing w:after="120"/>
        <w:jc w:val="both"/>
        <w:rPr>
          <w:rFonts w:cstheme="minorHAnsi"/>
          <w:sz w:val="24"/>
          <w:szCs w:val="24"/>
          <w:shd w:val="clear" w:color="auto" w:fill="FFFFFF"/>
        </w:rPr>
      </w:pPr>
      <w:r w:rsidRPr="000B2C99">
        <w:rPr>
          <w:rFonts w:cstheme="minorHAnsi"/>
          <w:sz w:val="24"/>
          <w:szCs w:val="24"/>
        </w:rPr>
        <w:t>Rysunki szczegółowe urządzeń umieszczono w opisie - str. 5; 7; 10 – w załączniku</w:t>
      </w:r>
      <w:r w:rsidR="00E8066D" w:rsidRPr="000B2C99">
        <w:rPr>
          <w:rFonts w:cstheme="minorHAnsi"/>
          <w:sz w:val="24"/>
          <w:szCs w:val="24"/>
        </w:rPr>
        <w:t xml:space="preserve"> nr </w:t>
      </w:r>
      <w:r w:rsidR="00D3413F" w:rsidRPr="000B2C99">
        <w:rPr>
          <w:rFonts w:cstheme="minorHAnsi"/>
          <w:sz w:val="24"/>
          <w:szCs w:val="24"/>
        </w:rPr>
        <w:t>4</w:t>
      </w:r>
      <w:r w:rsidR="00E8066D" w:rsidRPr="000B2C99">
        <w:rPr>
          <w:rFonts w:cstheme="minorHAnsi"/>
          <w:sz w:val="24"/>
          <w:szCs w:val="24"/>
        </w:rPr>
        <w:t xml:space="preserve"> do niniejsz</w:t>
      </w:r>
      <w:r w:rsidR="00D3413F" w:rsidRPr="000B2C99">
        <w:rPr>
          <w:rFonts w:cstheme="minorHAnsi"/>
          <w:sz w:val="24"/>
          <w:szCs w:val="24"/>
        </w:rPr>
        <w:t>ych</w:t>
      </w:r>
      <w:r w:rsidR="00E8066D" w:rsidRPr="000B2C99">
        <w:rPr>
          <w:rFonts w:cstheme="minorHAnsi"/>
          <w:sz w:val="24"/>
          <w:szCs w:val="24"/>
        </w:rPr>
        <w:t xml:space="preserve"> wyjaśnie</w:t>
      </w:r>
      <w:r w:rsidR="00D3413F" w:rsidRPr="000B2C99">
        <w:rPr>
          <w:rFonts w:cstheme="minorHAnsi"/>
          <w:sz w:val="24"/>
          <w:szCs w:val="24"/>
        </w:rPr>
        <w:t>ń</w:t>
      </w:r>
    </w:p>
    <w:p w14:paraId="6AE3DE08" w14:textId="77777777" w:rsidR="00A3359A" w:rsidRPr="00C31E51" w:rsidRDefault="00A3359A" w:rsidP="000B2C99">
      <w:pPr>
        <w:spacing w:after="120"/>
        <w:jc w:val="both"/>
        <w:rPr>
          <w:rFonts w:cstheme="minorHAnsi"/>
          <w:b/>
          <w:bCs/>
          <w:sz w:val="24"/>
          <w:szCs w:val="24"/>
          <w:shd w:val="clear" w:color="auto" w:fill="FFFFFF"/>
        </w:rPr>
      </w:pPr>
      <w:r w:rsidRPr="00C31E51">
        <w:rPr>
          <w:rFonts w:cstheme="minorHAnsi"/>
          <w:b/>
          <w:bCs/>
          <w:sz w:val="24"/>
          <w:szCs w:val="24"/>
          <w:shd w:val="clear" w:color="auto" w:fill="FFFFFF"/>
        </w:rPr>
        <w:t>Zapytanie 42</w:t>
      </w:r>
    </w:p>
    <w:p w14:paraId="2AF4B690" w14:textId="751E2088" w:rsidR="00A3359A" w:rsidRPr="000B2C99" w:rsidRDefault="009D346D" w:rsidP="000B2C99">
      <w:pPr>
        <w:spacing w:after="120"/>
        <w:jc w:val="both"/>
        <w:rPr>
          <w:rFonts w:cstheme="minorHAnsi"/>
          <w:sz w:val="24"/>
          <w:szCs w:val="24"/>
          <w:shd w:val="clear" w:color="auto" w:fill="FFFFFF"/>
        </w:rPr>
      </w:pPr>
      <w:r w:rsidRPr="000B2C99">
        <w:rPr>
          <w:rFonts w:cstheme="minorHAnsi"/>
          <w:sz w:val="24"/>
          <w:szCs w:val="24"/>
          <w:shd w:val="clear" w:color="auto" w:fill="FFFFFF"/>
        </w:rPr>
        <w:t>Proszę o udostępnienie opisów oraz rysunków szczegółowych studni schładzającej zaprojektowanej na instalacji kanalizacji sanitarnej.</w:t>
      </w:r>
    </w:p>
    <w:p w14:paraId="7DA0E774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1FD3062E" w14:textId="203829F6" w:rsidR="00A3359A" w:rsidRPr="000B2C99" w:rsidRDefault="00A51A36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Studnię należy wymurować z bloczków betonowych oraz przykryć kratą </w:t>
      </w:r>
      <w:proofErr w:type="spellStart"/>
      <w:r w:rsidRPr="000B2C99">
        <w:rPr>
          <w:rFonts w:cstheme="minorHAnsi"/>
          <w:sz w:val="24"/>
          <w:szCs w:val="24"/>
        </w:rPr>
        <w:t>Vema</w:t>
      </w:r>
      <w:proofErr w:type="spellEnd"/>
      <w:r w:rsidRPr="000B2C99">
        <w:rPr>
          <w:rFonts w:cstheme="minorHAnsi"/>
          <w:sz w:val="24"/>
          <w:szCs w:val="24"/>
        </w:rPr>
        <w:t xml:space="preserve"> - zgodnie z rysunkiem rozwinięcia kan. san. 0,8x0,8m, H=1m; </w:t>
      </w:r>
      <w:r w:rsidR="00E8066D" w:rsidRPr="000B2C99">
        <w:rPr>
          <w:rFonts w:cstheme="minorHAnsi"/>
          <w:sz w:val="24"/>
          <w:szCs w:val="24"/>
        </w:rPr>
        <w:t xml:space="preserve">– załącznik nr </w:t>
      </w:r>
      <w:r w:rsidR="00D3413F" w:rsidRPr="000B2C99">
        <w:rPr>
          <w:rFonts w:cstheme="minorHAnsi"/>
          <w:sz w:val="24"/>
          <w:szCs w:val="24"/>
        </w:rPr>
        <w:t>5</w:t>
      </w:r>
      <w:r w:rsidR="00E8066D" w:rsidRPr="000B2C99">
        <w:rPr>
          <w:rFonts w:cstheme="minorHAnsi"/>
          <w:sz w:val="24"/>
          <w:szCs w:val="24"/>
        </w:rPr>
        <w:t xml:space="preserve"> do niniejsz</w:t>
      </w:r>
      <w:r w:rsidR="00D3413F" w:rsidRPr="000B2C99">
        <w:rPr>
          <w:rFonts w:cstheme="minorHAnsi"/>
          <w:sz w:val="24"/>
          <w:szCs w:val="24"/>
        </w:rPr>
        <w:t>ych</w:t>
      </w:r>
      <w:r w:rsidR="00E8066D" w:rsidRPr="000B2C99">
        <w:rPr>
          <w:rFonts w:cstheme="minorHAnsi"/>
          <w:sz w:val="24"/>
          <w:szCs w:val="24"/>
        </w:rPr>
        <w:t xml:space="preserve"> wyjaśnie</w:t>
      </w:r>
      <w:r w:rsidR="00D3413F" w:rsidRPr="000B2C99">
        <w:rPr>
          <w:rFonts w:cstheme="minorHAnsi"/>
          <w:sz w:val="24"/>
          <w:szCs w:val="24"/>
        </w:rPr>
        <w:t>ń</w:t>
      </w:r>
    </w:p>
    <w:p w14:paraId="7ECB9D18" w14:textId="77777777" w:rsidR="00A3359A" w:rsidRPr="00C31E51" w:rsidRDefault="00A3359A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C31E51">
        <w:rPr>
          <w:rFonts w:cstheme="minorHAnsi"/>
          <w:b/>
          <w:bCs/>
          <w:sz w:val="24"/>
          <w:szCs w:val="24"/>
        </w:rPr>
        <w:t>Zapytanie 43</w:t>
      </w:r>
    </w:p>
    <w:p w14:paraId="28C15FE3" w14:textId="20DC37B1" w:rsidR="00A3359A" w:rsidRPr="000B2C99" w:rsidRDefault="009D346D" w:rsidP="000B2C99">
      <w:pPr>
        <w:spacing w:after="120"/>
        <w:jc w:val="both"/>
        <w:rPr>
          <w:rFonts w:cstheme="minorHAnsi"/>
          <w:sz w:val="24"/>
          <w:szCs w:val="24"/>
          <w:shd w:val="clear" w:color="auto" w:fill="FFFFFF"/>
        </w:rPr>
      </w:pPr>
      <w:r w:rsidRPr="000B2C99">
        <w:rPr>
          <w:rFonts w:cstheme="minorHAnsi"/>
          <w:sz w:val="24"/>
          <w:szCs w:val="24"/>
          <w:shd w:val="clear" w:color="auto" w:fill="FFFFFF"/>
        </w:rPr>
        <w:t>Proszę o podanie danych dotyczących pomp znajdujących się w kotłowni gazowej (przepływ, wysokość podnoszenia).</w:t>
      </w:r>
    </w:p>
    <w:p w14:paraId="3717744F" w14:textId="77777777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1CC89AC9" w14:textId="0999A3CA" w:rsidR="00E8066D" w:rsidRPr="000B2C99" w:rsidRDefault="00A51A36" w:rsidP="000B2C99">
      <w:pPr>
        <w:pStyle w:val="Zwykytekst"/>
        <w:spacing w:after="120" w:line="276" w:lineRule="auto"/>
        <w:rPr>
          <w:rFonts w:asciiTheme="minorHAnsi" w:hAnsiTheme="minorHAnsi" w:cstheme="minorHAnsi"/>
          <w:sz w:val="24"/>
          <w:szCs w:val="24"/>
        </w:rPr>
      </w:pPr>
      <w:r w:rsidRPr="000B2C99">
        <w:rPr>
          <w:rFonts w:asciiTheme="minorHAnsi" w:hAnsiTheme="minorHAnsi" w:cstheme="minorHAnsi"/>
          <w:sz w:val="24"/>
          <w:szCs w:val="24"/>
        </w:rPr>
        <w:t xml:space="preserve">Parametry pomp podano na rysunku schemacie technologicznym kotłowni </w:t>
      </w:r>
      <w:r w:rsidR="00E8066D" w:rsidRPr="000B2C99">
        <w:rPr>
          <w:rFonts w:asciiTheme="minorHAnsi" w:hAnsiTheme="minorHAnsi" w:cstheme="minorHAnsi"/>
          <w:sz w:val="24"/>
          <w:szCs w:val="24"/>
        </w:rPr>
        <w:t xml:space="preserve">– załącznik nr </w:t>
      </w:r>
      <w:r w:rsidR="00D3413F" w:rsidRPr="000B2C99">
        <w:rPr>
          <w:rFonts w:asciiTheme="minorHAnsi" w:hAnsiTheme="minorHAnsi" w:cstheme="minorHAnsi"/>
          <w:sz w:val="24"/>
          <w:szCs w:val="24"/>
        </w:rPr>
        <w:t>6</w:t>
      </w:r>
      <w:r w:rsidR="00E8066D" w:rsidRPr="000B2C99">
        <w:rPr>
          <w:rFonts w:asciiTheme="minorHAnsi" w:hAnsiTheme="minorHAnsi" w:cstheme="minorHAnsi"/>
          <w:sz w:val="24"/>
          <w:szCs w:val="24"/>
        </w:rPr>
        <w:t xml:space="preserve"> do niniejsz</w:t>
      </w:r>
      <w:r w:rsidR="00D3413F" w:rsidRPr="000B2C99">
        <w:rPr>
          <w:rFonts w:asciiTheme="minorHAnsi" w:hAnsiTheme="minorHAnsi" w:cstheme="minorHAnsi"/>
          <w:sz w:val="24"/>
          <w:szCs w:val="24"/>
        </w:rPr>
        <w:t>ych</w:t>
      </w:r>
      <w:r w:rsidR="00E8066D" w:rsidRPr="000B2C99">
        <w:rPr>
          <w:rFonts w:asciiTheme="minorHAnsi" w:hAnsiTheme="minorHAnsi" w:cstheme="minorHAnsi"/>
          <w:sz w:val="24"/>
          <w:szCs w:val="24"/>
        </w:rPr>
        <w:t xml:space="preserve"> wyjaśnie</w:t>
      </w:r>
      <w:r w:rsidR="00D3413F" w:rsidRPr="000B2C99">
        <w:rPr>
          <w:rFonts w:asciiTheme="minorHAnsi" w:hAnsiTheme="minorHAnsi" w:cstheme="minorHAnsi"/>
          <w:sz w:val="24"/>
          <w:szCs w:val="24"/>
        </w:rPr>
        <w:t>ń</w:t>
      </w:r>
    </w:p>
    <w:p w14:paraId="4E45FA97" w14:textId="77777777" w:rsidR="00A3359A" w:rsidRPr="00C31E51" w:rsidRDefault="00A3359A" w:rsidP="000B2C99">
      <w:pPr>
        <w:spacing w:after="120"/>
        <w:jc w:val="both"/>
        <w:rPr>
          <w:rFonts w:cstheme="minorHAnsi"/>
          <w:b/>
          <w:bCs/>
          <w:sz w:val="24"/>
          <w:szCs w:val="24"/>
          <w:shd w:val="clear" w:color="auto" w:fill="FFFFFF"/>
        </w:rPr>
      </w:pPr>
      <w:r w:rsidRPr="00C31E51">
        <w:rPr>
          <w:rFonts w:cstheme="minorHAnsi"/>
          <w:b/>
          <w:bCs/>
          <w:sz w:val="24"/>
          <w:szCs w:val="24"/>
          <w:shd w:val="clear" w:color="auto" w:fill="FFFFFF"/>
        </w:rPr>
        <w:t>Zapytanie 44</w:t>
      </w:r>
    </w:p>
    <w:p w14:paraId="330BF9E2" w14:textId="19D5C781" w:rsidR="009D346D" w:rsidRPr="00B35BE5" w:rsidRDefault="009D346D" w:rsidP="000B2C99">
      <w:pPr>
        <w:spacing w:after="120"/>
        <w:jc w:val="both"/>
        <w:rPr>
          <w:rFonts w:eastAsia="Times New Roman" w:cstheme="minorHAnsi"/>
          <w:sz w:val="24"/>
          <w:szCs w:val="24"/>
          <w:lang w:eastAsia="pl-PL"/>
        </w:rPr>
      </w:pPr>
      <w:r w:rsidRPr="00B35BE5">
        <w:rPr>
          <w:rFonts w:eastAsia="Times New Roman" w:cstheme="minorHAnsi"/>
          <w:sz w:val="24"/>
          <w:szCs w:val="24"/>
          <w:lang w:eastAsia="pl-PL"/>
        </w:rPr>
        <w:t>Proszę o udostepnienie szczegółowego opisu oraz rysunku wykonawczego/technicznego zbiornika retencyjnego PEHD, V=30m3, L=10m, śr.2m.</w:t>
      </w:r>
    </w:p>
    <w:p w14:paraId="4DBC5640" w14:textId="77777777" w:rsidR="00A3359A" w:rsidRPr="00B35BE5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B35BE5">
        <w:rPr>
          <w:rFonts w:cstheme="minorHAnsi"/>
          <w:sz w:val="24"/>
          <w:szCs w:val="24"/>
        </w:rPr>
        <w:t>Wyjaśnienie</w:t>
      </w:r>
    </w:p>
    <w:p w14:paraId="643E6A46" w14:textId="77777777" w:rsidR="007E3303" w:rsidRPr="00B35BE5" w:rsidRDefault="007E3303" w:rsidP="00B35BE5">
      <w:pPr>
        <w:spacing w:after="120"/>
        <w:rPr>
          <w:sz w:val="24"/>
          <w:szCs w:val="24"/>
        </w:rPr>
      </w:pPr>
      <w:r w:rsidRPr="00B35BE5">
        <w:rPr>
          <w:sz w:val="24"/>
          <w:szCs w:val="24"/>
        </w:rPr>
        <w:t>Zbiornik wykonany ze stali spiralnej karbowanej (alternatywnie PE-HD). W przypadku stali - powłoka cynkowa 2x42um + powłoka polietylenowa 2x250um.</w:t>
      </w:r>
    </w:p>
    <w:p w14:paraId="497FDE24" w14:textId="77777777" w:rsidR="007E3303" w:rsidRPr="00B35BE5" w:rsidRDefault="007E3303" w:rsidP="00B35BE5">
      <w:pPr>
        <w:spacing w:after="120"/>
        <w:rPr>
          <w:sz w:val="24"/>
          <w:szCs w:val="24"/>
        </w:rPr>
      </w:pPr>
      <w:r w:rsidRPr="00B35BE5">
        <w:rPr>
          <w:sz w:val="24"/>
          <w:szCs w:val="24"/>
        </w:rPr>
        <w:t>- połączenie elementów – kołnierzowy z uszczelnieniem EPDM;</w:t>
      </w:r>
    </w:p>
    <w:p w14:paraId="4979D555" w14:textId="77777777" w:rsidR="007E3303" w:rsidRPr="00B35BE5" w:rsidRDefault="007E3303" w:rsidP="00B35BE5">
      <w:pPr>
        <w:spacing w:after="120"/>
        <w:rPr>
          <w:sz w:val="24"/>
          <w:szCs w:val="24"/>
        </w:rPr>
      </w:pPr>
      <w:r w:rsidRPr="00B35BE5">
        <w:rPr>
          <w:sz w:val="24"/>
          <w:szCs w:val="24"/>
        </w:rPr>
        <w:t>- wytrzymałość na obciążenia – klasa A wg PN-S-10030;</w:t>
      </w:r>
    </w:p>
    <w:p w14:paraId="61F9F7F1" w14:textId="77777777" w:rsidR="007E3303" w:rsidRPr="00B35BE5" w:rsidRDefault="007E3303" w:rsidP="00B35BE5">
      <w:pPr>
        <w:spacing w:after="120"/>
        <w:rPr>
          <w:sz w:val="24"/>
          <w:szCs w:val="24"/>
        </w:rPr>
      </w:pPr>
      <w:r w:rsidRPr="00B35BE5">
        <w:rPr>
          <w:sz w:val="24"/>
          <w:szCs w:val="24"/>
        </w:rPr>
        <w:lastRenderedPageBreak/>
        <w:t>Pojemność użyteczna – minimum – 60m3.</w:t>
      </w:r>
    </w:p>
    <w:p w14:paraId="4DA9BF21" w14:textId="77777777" w:rsidR="007E3303" w:rsidRPr="00B35BE5" w:rsidRDefault="007E3303" w:rsidP="00B35BE5">
      <w:pPr>
        <w:spacing w:after="120"/>
        <w:rPr>
          <w:sz w:val="24"/>
          <w:szCs w:val="24"/>
        </w:rPr>
      </w:pPr>
      <w:r w:rsidRPr="00B35BE5">
        <w:rPr>
          <w:sz w:val="24"/>
          <w:szCs w:val="24"/>
        </w:rPr>
        <w:t>Poniżej rysunek szczegółowy zbiornika retencyjnego na wody deszczowe:</w:t>
      </w:r>
    </w:p>
    <w:p w14:paraId="04162205" w14:textId="77777777" w:rsidR="007E3303" w:rsidRDefault="007E3303" w:rsidP="007E3303"/>
    <w:p w14:paraId="6023C2CD" w14:textId="77777777" w:rsidR="007E3303" w:rsidRDefault="007E3303" w:rsidP="007E3303">
      <w:r>
        <w:rPr>
          <w:noProof/>
        </w:rPr>
        <w:drawing>
          <wp:inline distT="0" distB="0" distL="0" distR="0" wp14:anchorId="1A57F9AE" wp14:editId="3C124E45">
            <wp:extent cx="5760720" cy="5008245"/>
            <wp:effectExtent l="0" t="0" r="0" b="190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0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51A06" w14:textId="77777777" w:rsidR="007E3303" w:rsidRDefault="007E3303" w:rsidP="007E3303">
      <w:pPr>
        <w:jc w:val="right"/>
        <w:rPr>
          <w:noProof/>
        </w:rPr>
      </w:pPr>
    </w:p>
    <w:p w14:paraId="13F43312" w14:textId="77777777" w:rsidR="007E3303" w:rsidRDefault="007E3303" w:rsidP="007E3303">
      <w:pPr>
        <w:jc w:val="right"/>
        <w:rPr>
          <w:noProof/>
        </w:rPr>
      </w:pPr>
    </w:p>
    <w:p w14:paraId="39535A4F" w14:textId="74269A2E" w:rsidR="00A3359A" w:rsidRPr="000B2C99" w:rsidRDefault="007E3303" w:rsidP="000B2C99">
      <w:pPr>
        <w:spacing w:after="120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07F5CFE0" wp14:editId="7C346CE8">
            <wp:extent cx="4133850" cy="6810375"/>
            <wp:effectExtent l="0" t="0" r="0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2B168" w14:textId="77777777" w:rsidR="00A3359A" w:rsidRPr="00C31E51" w:rsidRDefault="00A3359A" w:rsidP="000B2C99">
      <w:pPr>
        <w:spacing w:after="120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C31E51">
        <w:rPr>
          <w:rFonts w:eastAsia="Times New Roman" w:cstheme="minorHAnsi"/>
          <w:b/>
          <w:bCs/>
          <w:sz w:val="24"/>
          <w:szCs w:val="24"/>
          <w:lang w:eastAsia="pl-PL"/>
        </w:rPr>
        <w:t>Zapytanie 45</w:t>
      </w:r>
    </w:p>
    <w:p w14:paraId="44752732" w14:textId="4D45AF03" w:rsidR="009D346D" w:rsidRPr="000B2C99" w:rsidRDefault="009D346D" w:rsidP="000B2C99">
      <w:pPr>
        <w:spacing w:after="120"/>
        <w:jc w:val="both"/>
        <w:rPr>
          <w:rFonts w:cstheme="minorHAnsi"/>
          <w:sz w:val="24"/>
          <w:szCs w:val="24"/>
          <w:shd w:val="clear" w:color="auto" w:fill="FFFFFF"/>
        </w:rPr>
      </w:pPr>
      <w:r w:rsidRPr="000B2C99">
        <w:rPr>
          <w:rFonts w:cstheme="minorHAnsi"/>
          <w:sz w:val="24"/>
          <w:szCs w:val="24"/>
          <w:shd w:val="clear" w:color="auto" w:fill="FFFFFF"/>
        </w:rPr>
        <w:t xml:space="preserve">Brak kart doboru urządzeń w pomieszczeniu kotłowni (wymienniki płytowe, pomp obiegowych </w:t>
      </w:r>
      <w:proofErr w:type="spellStart"/>
      <w:r w:rsidRPr="000B2C99">
        <w:rPr>
          <w:rFonts w:cstheme="minorHAnsi"/>
          <w:sz w:val="24"/>
          <w:szCs w:val="24"/>
          <w:shd w:val="clear" w:color="auto" w:fill="FFFFFF"/>
        </w:rPr>
        <w:t>itp</w:t>
      </w:r>
      <w:proofErr w:type="spellEnd"/>
      <w:r w:rsidRPr="000B2C99">
        <w:rPr>
          <w:rFonts w:cstheme="minorHAnsi"/>
          <w:sz w:val="24"/>
          <w:szCs w:val="24"/>
          <w:shd w:val="clear" w:color="auto" w:fill="FFFFFF"/>
        </w:rPr>
        <w:t>) , bardzo proszę o udostępnienie tych dokumentów</w:t>
      </w:r>
    </w:p>
    <w:p w14:paraId="1AB1970B" w14:textId="4C9E68EB" w:rsidR="00A3359A" w:rsidRPr="000B2C99" w:rsidRDefault="00A3359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742BD29D" w14:textId="4E0154C6" w:rsidR="00033634" w:rsidRPr="00B35BE5" w:rsidRDefault="00040279" w:rsidP="00040279">
      <w:pPr>
        <w:rPr>
          <w:rFonts w:cstheme="minorHAnsi"/>
          <w:sz w:val="24"/>
          <w:szCs w:val="24"/>
        </w:rPr>
      </w:pPr>
      <w:r w:rsidRPr="00B35BE5">
        <w:rPr>
          <w:rFonts w:cstheme="minorHAnsi"/>
          <w:sz w:val="24"/>
          <w:szCs w:val="24"/>
        </w:rPr>
        <w:t>W załączeniu przekazujemy karty doborowe urządzeń w kotłowni - maszynowni. Numery pomp w zał. pdf według schematu kotłowni – maszynowni</w:t>
      </w:r>
      <w:r w:rsidR="00B23908" w:rsidRPr="00B35BE5">
        <w:rPr>
          <w:rFonts w:cstheme="minorHAnsi"/>
          <w:sz w:val="24"/>
          <w:szCs w:val="24"/>
        </w:rPr>
        <w:t>, załączniki od 16 do 22 do niniejszych wyjaśnień.</w:t>
      </w:r>
    </w:p>
    <w:p w14:paraId="37D6F5BF" w14:textId="20B4900C" w:rsidR="00033634" w:rsidRPr="00C31E51" w:rsidRDefault="00033634" w:rsidP="000B2C99">
      <w:pPr>
        <w:spacing w:after="120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C31E51">
        <w:rPr>
          <w:rFonts w:eastAsia="Times New Roman" w:cstheme="minorHAnsi"/>
          <w:b/>
          <w:bCs/>
          <w:sz w:val="24"/>
          <w:szCs w:val="24"/>
          <w:lang w:eastAsia="pl-PL"/>
        </w:rPr>
        <w:lastRenderedPageBreak/>
        <w:t>Zapytanie 46</w:t>
      </w:r>
    </w:p>
    <w:p w14:paraId="21E8D527" w14:textId="4DE9264D" w:rsidR="00033634" w:rsidRPr="000B2C99" w:rsidRDefault="00033634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Czy dostawa i montaż śmietników na odpady bytowe wchodzi w zakres zamówienia? </w:t>
      </w:r>
    </w:p>
    <w:p w14:paraId="5E13327B" w14:textId="1F474AC2" w:rsidR="00033634" w:rsidRPr="000B2C99" w:rsidRDefault="00566A0A" w:rsidP="000B2C99">
      <w:pPr>
        <w:spacing w:after="120"/>
        <w:jc w:val="both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0D0BC301" w14:textId="4A5EC58C" w:rsidR="00566A0A" w:rsidRPr="003B7700" w:rsidRDefault="003B7700" w:rsidP="000B2C99">
      <w:pPr>
        <w:spacing w:after="120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3B7700">
        <w:rPr>
          <w:rFonts w:cstheme="minorHAnsi"/>
          <w:bCs/>
          <w:sz w:val="24"/>
          <w:szCs w:val="24"/>
          <w:shd w:val="clear" w:color="auto" w:fill="FFFFFF"/>
        </w:rPr>
        <w:t>Tak, w zakres</w:t>
      </w:r>
      <w:r w:rsidR="002D7650">
        <w:rPr>
          <w:rFonts w:cstheme="minorHAnsi"/>
          <w:bCs/>
          <w:sz w:val="24"/>
          <w:szCs w:val="24"/>
          <w:shd w:val="clear" w:color="auto" w:fill="FFFFFF"/>
        </w:rPr>
        <w:t xml:space="preserve"> zamówienia</w:t>
      </w:r>
      <w:r w:rsidRPr="003B7700">
        <w:rPr>
          <w:rFonts w:cstheme="minorHAnsi"/>
          <w:bCs/>
          <w:sz w:val="24"/>
          <w:szCs w:val="24"/>
          <w:shd w:val="clear" w:color="auto" w:fill="FFFFFF"/>
        </w:rPr>
        <w:t xml:space="preserve"> </w:t>
      </w:r>
      <w:r w:rsidR="002D7650" w:rsidRPr="003B7700">
        <w:rPr>
          <w:rFonts w:cstheme="minorHAnsi"/>
          <w:bCs/>
          <w:sz w:val="24"/>
          <w:szCs w:val="24"/>
          <w:shd w:val="clear" w:color="auto" w:fill="FFFFFF"/>
        </w:rPr>
        <w:t xml:space="preserve">wchodzi </w:t>
      </w:r>
      <w:r w:rsidRPr="003B7700">
        <w:rPr>
          <w:rFonts w:cstheme="minorHAnsi"/>
          <w:bCs/>
          <w:sz w:val="24"/>
          <w:szCs w:val="24"/>
          <w:shd w:val="clear" w:color="auto" w:fill="FFFFFF"/>
        </w:rPr>
        <w:t>montaż i dostawa śmietników.</w:t>
      </w:r>
    </w:p>
    <w:p w14:paraId="6DF9BD6A" w14:textId="4446756A" w:rsidR="00033634" w:rsidRPr="00C31E51" w:rsidRDefault="00033634" w:rsidP="000B2C99">
      <w:pPr>
        <w:spacing w:after="120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C31E51">
        <w:rPr>
          <w:rFonts w:eastAsia="Times New Roman" w:cstheme="minorHAnsi"/>
          <w:b/>
          <w:bCs/>
          <w:sz w:val="24"/>
          <w:szCs w:val="24"/>
          <w:lang w:eastAsia="pl-PL"/>
        </w:rPr>
        <w:t>Zapytanie 47</w:t>
      </w:r>
    </w:p>
    <w:p w14:paraId="7C45FE53" w14:textId="1744BEA1" w:rsidR="00033634" w:rsidRPr="000B2C99" w:rsidRDefault="00033634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Czy dostawa i montaż wyposażenia łazienek wchodzi w skład zamówienia? Jeśli tak, prosimy o dokładne specyfikacje. </w:t>
      </w:r>
    </w:p>
    <w:p w14:paraId="08553C5A" w14:textId="77777777" w:rsidR="00E70816" w:rsidRDefault="00566A0A" w:rsidP="00E70816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  <w:r w:rsidR="00E70816">
        <w:rPr>
          <w:rFonts w:cstheme="minorHAnsi"/>
          <w:sz w:val="24"/>
          <w:szCs w:val="24"/>
        </w:rPr>
        <w:t xml:space="preserve"> </w:t>
      </w:r>
    </w:p>
    <w:p w14:paraId="55DF91E0" w14:textId="008BBD13" w:rsidR="002D7650" w:rsidRPr="00E70816" w:rsidRDefault="00E70816" w:rsidP="00E70816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</w:t>
      </w:r>
      <w:r w:rsidRPr="00E70816">
        <w:rPr>
          <w:rFonts w:cstheme="minorHAnsi"/>
          <w:bCs/>
          <w:sz w:val="24"/>
          <w:szCs w:val="24"/>
          <w:shd w:val="clear" w:color="auto" w:fill="FFFFFF"/>
        </w:rPr>
        <w:t>ak</w:t>
      </w:r>
      <w:r>
        <w:rPr>
          <w:rFonts w:cstheme="minorHAnsi"/>
          <w:sz w:val="24"/>
          <w:szCs w:val="24"/>
        </w:rPr>
        <w:t>. W</w:t>
      </w:r>
      <w:r w:rsidRPr="00E70816">
        <w:rPr>
          <w:rFonts w:cstheme="minorHAnsi"/>
          <w:bCs/>
          <w:sz w:val="24"/>
          <w:szCs w:val="24"/>
          <w:shd w:val="clear" w:color="auto" w:fill="FFFFFF"/>
        </w:rPr>
        <w:t>yposażenie  toalet :</w:t>
      </w:r>
    </w:p>
    <w:p w14:paraId="7CEC2121" w14:textId="7954DFC1" w:rsidR="002D7650" w:rsidRPr="00E70816" w:rsidRDefault="00E70816" w:rsidP="002D7650">
      <w:pPr>
        <w:spacing w:after="0"/>
        <w:rPr>
          <w:rFonts w:cstheme="minorHAnsi"/>
          <w:bCs/>
          <w:sz w:val="24"/>
          <w:szCs w:val="24"/>
        </w:rPr>
      </w:pPr>
      <w:r w:rsidRPr="00E70816">
        <w:rPr>
          <w:rFonts w:cstheme="minorHAnsi"/>
          <w:bCs/>
          <w:sz w:val="24"/>
          <w:szCs w:val="24"/>
          <w:shd w:val="clear" w:color="auto" w:fill="FFFFFF"/>
        </w:rPr>
        <w:t xml:space="preserve">- </w:t>
      </w:r>
      <w:r w:rsidRPr="00E70816">
        <w:rPr>
          <w:rFonts w:cstheme="minorHAnsi"/>
          <w:bCs/>
          <w:sz w:val="24"/>
          <w:szCs w:val="24"/>
        </w:rPr>
        <w:t>miska ustępowa wisząca na stelażu systemowym z przyciskiem</w:t>
      </w:r>
    </w:p>
    <w:p w14:paraId="09BFD844" w14:textId="32956312" w:rsidR="002D7650" w:rsidRPr="00E70816" w:rsidRDefault="00E70816" w:rsidP="002D7650">
      <w:pPr>
        <w:spacing w:after="0"/>
        <w:rPr>
          <w:rFonts w:cstheme="minorHAnsi"/>
          <w:bCs/>
          <w:sz w:val="24"/>
          <w:szCs w:val="24"/>
        </w:rPr>
      </w:pPr>
      <w:r w:rsidRPr="00E70816">
        <w:rPr>
          <w:rFonts w:cstheme="minorHAnsi"/>
          <w:bCs/>
          <w:sz w:val="24"/>
          <w:szCs w:val="24"/>
        </w:rPr>
        <w:t xml:space="preserve">- umywalka  </w:t>
      </w:r>
      <w:proofErr w:type="spellStart"/>
      <w:r w:rsidRPr="00E70816">
        <w:rPr>
          <w:rFonts w:cstheme="minorHAnsi"/>
          <w:bCs/>
          <w:sz w:val="24"/>
          <w:szCs w:val="24"/>
        </w:rPr>
        <w:t>nablatowa</w:t>
      </w:r>
      <w:proofErr w:type="spellEnd"/>
      <w:r w:rsidRPr="00E70816">
        <w:rPr>
          <w:rFonts w:cstheme="minorHAnsi"/>
          <w:bCs/>
          <w:sz w:val="24"/>
          <w:szCs w:val="24"/>
        </w:rPr>
        <w:t xml:space="preserve">  60x40cm + bateria/ umywalka wisząca + bateria – zgodnie z projektem wykonawczym</w:t>
      </w:r>
    </w:p>
    <w:p w14:paraId="1FD86420" w14:textId="1CC59398" w:rsidR="002D7650" w:rsidRPr="00E70816" w:rsidRDefault="00E70816" w:rsidP="002D7650">
      <w:pPr>
        <w:tabs>
          <w:tab w:val="right" w:pos="284"/>
          <w:tab w:val="left" w:pos="408"/>
        </w:tabs>
        <w:spacing w:after="0"/>
        <w:rPr>
          <w:rFonts w:cstheme="minorHAnsi"/>
          <w:bCs/>
          <w:sz w:val="24"/>
          <w:szCs w:val="24"/>
        </w:rPr>
      </w:pPr>
      <w:r w:rsidRPr="00E70816">
        <w:rPr>
          <w:rFonts w:cstheme="minorHAnsi"/>
          <w:bCs/>
          <w:sz w:val="24"/>
          <w:szCs w:val="24"/>
        </w:rPr>
        <w:t xml:space="preserve">- miska ustępowa wisząca na stelażu systemowym z przyciskiem i uchwytami – dla niepełnosprawnych - toaleta dla </w:t>
      </w:r>
      <w:proofErr w:type="spellStart"/>
      <w:r w:rsidRPr="00E70816">
        <w:rPr>
          <w:rFonts w:cstheme="minorHAnsi"/>
          <w:bCs/>
          <w:sz w:val="24"/>
          <w:szCs w:val="24"/>
        </w:rPr>
        <w:t>np</w:t>
      </w:r>
      <w:proofErr w:type="spellEnd"/>
    </w:p>
    <w:p w14:paraId="4B85D4AD" w14:textId="5F0481DB" w:rsidR="002D7650" w:rsidRPr="00E70816" w:rsidRDefault="00E70816" w:rsidP="002D7650">
      <w:pPr>
        <w:tabs>
          <w:tab w:val="right" w:pos="284"/>
          <w:tab w:val="left" w:pos="408"/>
        </w:tabs>
        <w:spacing w:after="0"/>
        <w:rPr>
          <w:rFonts w:cstheme="minorHAnsi"/>
          <w:bCs/>
          <w:sz w:val="24"/>
          <w:szCs w:val="24"/>
        </w:rPr>
      </w:pPr>
      <w:r w:rsidRPr="00E70816">
        <w:rPr>
          <w:rFonts w:cstheme="minorHAnsi"/>
          <w:bCs/>
          <w:sz w:val="24"/>
          <w:szCs w:val="24"/>
        </w:rPr>
        <w:t xml:space="preserve">- umywalka + bateria + uchwyty- toaleta dla </w:t>
      </w:r>
      <w:proofErr w:type="spellStart"/>
      <w:r w:rsidRPr="00E70816">
        <w:rPr>
          <w:rFonts w:cstheme="minorHAnsi"/>
          <w:bCs/>
          <w:sz w:val="24"/>
          <w:szCs w:val="24"/>
        </w:rPr>
        <w:t>np</w:t>
      </w:r>
      <w:proofErr w:type="spellEnd"/>
    </w:p>
    <w:p w14:paraId="683CBB66" w14:textId="0BE13708" w:rsidR="002D7650" w:rsidRPr="00E70816" w:rsidRDefault="00E70816" w:rsidP="002D7650">
      <w:pPr>
        <w:tabs>
          <w:tab w:val="right" w:pos="284"/>
          <w:tab w:val="left" w:pos="408"/>
        </w:tabs>
        <w:spacing w:after="0"/>
        <w:rPr>
          <w:rFonts w:cstheme="minorHAnsi"/>
          <w:bCs/>
          <w:sz w:val="24"/>
          <w:szCs w:val="24"/>
        </w:rPr>
      </w:pPr>
      <w:r w:rsidRPr="00E70816">
        <w:rPr>
          <w:rFonts w:cstheme="minorHAnsi"/>
          <w:bCs/>
          <w:sz w:val="24"/>
          <w:szCs w:val="24"/>
        </w:rPr>
        <w:t>-</w:t>
      </w:r>
      <w:r>
        <w:rPr>
          <w:rFonts w:cstheme="minorHAnsi"/>
          <w:bCs/>
          <w:sz w:val="24"/>
          <w:szCs w:val="24"/>
        </w:rPr>
        <w:t xml:space="preserve"> </w:t>
      </w:r>
      <w:r w:rsidRPr="00E70816">
        <w:rPr>
          <w:rFonts w:cstheme="minorHAnsi"/>
          <w:bCs/>
          <w:sz w:val="24"/>
          <w:szCs w:val="24"/>
        </w:rPr>
        <w:t xml:space="preserve">kratka odpływowa w posadzce - bateria natryskowa </w:t>
      </w:r>
    </w:p>
    <w:p w14:paraId="7CEE2DFD" w14:textId="0C0FB0DD" w:rsidR="002D7650" w:rsidRPr="00E70816" w:rsidRDefault="00E70816" w:rsidP="002D7650">
      <w:pPr>
        <w:tabs>
          <w:tab w:val="right" w:pos="284"/>
          <w:tab w:val="left" w:pos="408"/>
        </w:tabs>
        <w:spacing w:after="0"/>
        <w:rPr>
          <w:rFonts w:cstheme="minorHAnsi"/>
          <w:bCs/>
          <w:sz w:val="24"/>
          <w:szCs w:val="24"/>
        </w:rPr>
      </w:pPr>
      <w:r w:rsidRPr="00E70816">
        <w:rPr>
          <w:rFonts w:cstheme="minorHAnsi"/>
          <w:bCs/>
          <w:sz w:val="24"/>
          <w:szCs w:val="24"/>
        </w:rPr>
        <w:t>- pojemnik na ręczniki papierowe</w:t>
      </w:r>
    </w:p>
    <w:p w14:paraId="58673F5D" w14:textId="2427923F" w:rsidR="002D7650" w:rsidRPr="00E70816" w:rsidRDefault="00E70816" w:rsidP="002D7650">
      <w:pPr>
        <w:tabs>
          <w:tab w:val="right" w:pos="284"/>
          <w:tab w:val="left" w:pos="408"/>
        </w:tabs>
        <w:spacing w:after="0"/>
        <w:rPr>
          <w:rFonts w:cstheme="minorHAnsi"/>
          <w:bCs/>
          <w:sz w:val="24"/>
          <w:szCs w:val="24"/>
        </w:rPr>
      </w:pPr>
      <w:r w:rsidRPr="00E70816">
        <w:rPr>
          <w:rFonts w:cstheme="minorHAnsi"/>
          <w:bCs/>
          <w:sz w:val="24"/>
          <w:szCs w:val="24"/>
        </w:rPr>
        <w:t>- dozownik na mydło w płynie</w:t>
      </w:r>
    </w:p>
    <w:p w14:paraId="0BF6C7C0" w14:textId="488C5B94" w:rsidR="002D7650" w:rsidRPr="00E70816" w:rsidRDefault="00E70816" w:rsidP="002D7650">
      <w:pPr>
        <w:tabs>
          <w:tab w:val="right" w:pos="284"/>
          <w:tab w:val="left" w:pos="408"/>
        </w:tabs>
        <w:spacing w:after="0"/>
        <w:rPr>
          <w:rFonts w:cstheme="minorHAnsi"/>
          <w:bCs/>
          <w:sz w:val="24"/>
          <w:szCs w:val="24"/>
        </w:rPr>
      </w:pPr>
      <w:r w:rsidRPr="00E70816">
        <w:rPr>
          <w:rFonts w:cstheme="minorHAnsi"/>
          <w:bCs/>
          <w:sz w:val="24"/>
          <w:szCs w:val="24"/>
        </w:rPr>
        <w:t>- kosz na odpadki</w:t>
      </w:r>
    </w:p>
    <w:p w14:paraId="3489FB1F" w14:textId="77777777" w:rsidR="00566A0A" w:rsidRPr="000B2C99" w:rsidRDefault="00566A0A" w:rsidP="000B2C99">
      <w:pPr>
        <w:spacing w:after="120"/>
        <w:rPr>
          <w:rFonts w:cstheme="minorHAnsi"/>
          <w:sz w:val="24"/>
          <w:szCs w:val="24"/>
        </w:rPr>
      </w:pPr>
    </w:p>
    <w:p w14:paraId="1A3E36EE" w14:textId="004EE970" w:rsidR="00033634" w:rsidRPr="00C31E51" w:rsidRDefault="00033634" w:rsidP="000B2C99">
      <w:pPr>
        <w:spacing w:after="120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C31E51">
        <w:rPr>
          <w:rFonts w:eastAsia="Times New Roman" w:cstheme="minorHAnsi"/>
          <w:b/>
          <w:bCs/>
          <w:sz w:val="24"/>
          <w:szCs w:val="24"/>
          <w:lang w:eastAsia="pl-PL"/>
        </w:rPr>
        <w:t>Zapytanie 48</w:t>
      </w:r>
    </w:p>
    <w:p w14:paraId="243AA918" w14:textId="2C73A6D6" w:rsidR="00033634" w:rsidRPr="000B2C99" w:rsidRDefault="00033634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Czy dostawa i montaż technologii kuchni wchodzi w skład zamówienia? Jeśli tak, prosimy o dokładne specyfikacje. </w:t>
      </w:r>
    </w:p>
    <w:p w14:paraId="6BD419A9" w14:textId="0BF78E71" w:rsidR="00566A0A" w:rsidRPr="000B2C99" w:rsidRDefault="00566A0A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33204D22" w14:textId="6D8D1419" w:rsidR="00566A0A" w:rsidRPr="00E70816" w:rsidRDefault="002D7650" w:rsidP="000B2C99">
      <w:pPr>
        <w:spacing w:after="120"/>
        <w:rPr>
          <w:rFonts w:cstheme="minorHAnsi"/>
          <w:bCs/>
          <w:sz w:val="24"/>
          <w:szCs w:val="24"/>
        </w:rPr>
      </w:pPr>
      <w:r w:rsidRPr="00E70816">
        <w:rPr>
          <w:rFonts w:cstheme="minorHAnsi"/>
          <w:bCs/>
          <w:color w:val="2D2D2D"/>
          <w:sz w:val="24"/>
          <w:szCs w:val="24"/>
        </w:rPr>
        <w:t>Tak, specyfikacj</w:t>
      </w:r>
      <w:r w:rsidR="00E70816">
        <w:rPr>
          <w:rFonts w:cstheme="minorHAnsi"/>
          <w:bCs/>
          <w:color w:val="2D2D2D"/>
          <w:sz w:val="24"/>
          <w:szCs w:val="24"/>
        </w:rPr>
        <w:t>e</w:t>
      </w:r>
      <w:r w:rsidRPr="00E70816">
        <w:rPr>
          <w:rFonts w:cstheme="minorHAnsi"/>
          <w:bCs/>
          <w:color w:val="2D2D2D"/>
          <w:sz w:val="24"/>
          <w:szCs w:val="24"/>
        </w:rPr>
        <w:t xml:space="preserve"> został</w:t>
      </w:r>
      <w:r w:rsidR="00E70816">
        <w:rPr>
          <w:rFonts w:cstheme="minorHAnsi"/>
          <w:bCs/>
          <w:color w:val="2D2D2D"/>
          <w:sz w:val="24"/>
          <w:szCs w:val="24"/>
        </w:rPr>
        <w:t>y</w:t>
      </w:r>
      <w:r w:rsidRPr="00E70816">
        <w:rPr>
          <w:rFonts w:cstheme="minorHAnsi"/>
          <w:bCs/>
          <w:color w:val="2D2D2D"/>
          <w:sz w:val="24"/>
          <w:szCs w:val="24"/>
        </w:rPr>
        <w:t xml:space="preserve"> </w:t>
      </w:r>
      <w:r w:rsidR="00E70816">
        <w:rPr>
          <w:rFonts w:cstheme="minorHAnsi"/>
          <w:bCs/>
          <w:color w:val="2D2D2D"/>
          <w:sz w:val="24"/>
          <w:szCs w:val="24"/>
        </w:rPr>
        <w:t>opisane powyżej.</w:t>
      </w:r>
    </w:p>
    <w:p w14:paraId="0AC50CA6" w14:textId="6E1E9E5C" w:rsidR="00033634" w:rsidRPr="00C31E51" w:rsidRDefault="00033634" w:rsidP="000B2C99">
      <w:pPr>
        <w:spacing w:after="120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C31E51">
        <w:rPr>
          <w:rFonts w:eastAsia="Times New Roman" w:cstheme="minorHAnsi"/>
          <w:b/>
          <w:bCs/>
          <w:sz w:val="24"/>
          <w:szCs w:val="24"/>
          <w:lang w:eastAsia="pl-PL"/>
        </w:rPr>
        <w:t>Zapytanie 49</w:t>
      </w:r>
    </w:p>
    <w:p w14:paraId="7975C9C5" w14:textId="6F882062" w:rsidR="00033634" w:rsidRPr="000B2C99" w:rsidRDefault="00033634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Czy dostawa sprzętu kuchennego wchodzi w skład zamówienia? Jeśli tak, prosimy o specyfikacje. </w:t>
      </w:r>
    </w:p>
    <w:p w14:paraId="015967BA" w14:textId="77777777" w:rsidR="00566A0A" w:rsidRPr="00E70816" w:rsidRDefault="00566A0A" w:rsidP="000B2C99">
      <w:pPr>
        <w:spacing w:after="120"/>
        <w:rPr>
          <w:rFonts w:cstheme="minorHAnsi"/>
          <w:sz w:val="24"/>
          <w:szCs w:val="24"/>
        </w:rPr>
      </w:pPr>
      <w:r w:rsidRPr="00E70816">
        <w:rPr>
          <w:rFonts w:cstheme="minorHAnsi"/>
          <w:sz w:val="24"/>
          <w:szCs w:val="24"/>
        </w:rPr>
        <w:t>Wyjaśnienie</w:t>
      </w:r>
    </w:p>
    <w:p w14:paraId="544F4D68" w14:textId="4908A498" w:rsidR="00566A0A" w:rsidRPr="000B2C99" w:rsidRDefault="00E70816" w:rsidP="000B2C99">
      <w:pPr>
        <w:spacing w:after="120"/>
        <w:rPr>
          <w:rFonts w:cstheme="minorHAnsi"/>
          <w:sz w:val="24"/>
          <w:szCs w:val="24"/>
        </w:rPr>
      </w:pPr>
      <w:r w:rsidRPr="00E70816">
        <w:rPr>
          <w:rFonts w:cstheme="minorHAnsi"/>
          <w:sz w:val="24"/>
          <w:szCs w:val="24"/>
        </w:rPr>
        <w:t>Specyfikacje sprzętu kuchennego zostały podane powyżej.</w:t>
      </w:r>
    </w:p>
    <w:p w14:paraId="5FAF23CC" w14:textId="683A85AE" w:rsidR="00033634" w:rsidRPr="00C31E51" w:rsidRDefault="00033634" w:rsidP="000B2C99">
      <w:pPr>
        <w:spacing w:after="120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C31E51">
        <w:rPr>
          <w:rFonts w:eastAsia="Times New Roman" w:cstheme="minorHAnsi"/>
          <w:b/>
          <w:bCs/>
          <w:sz w:val="24"/>
          <w:szCs w:val="24"/>
          <w:lang w:eastAsia="pl-PL"/>
        </w:rPr>
        <w:t>Zapytanie 50</w:t>
      </w:r>
    </w:p>
    <w:p w14:paraId="36CA726B" w14:textId="3E21C7BD" w:rsidR="00033634" w:rsidRPr="000B2C99" w:rsidRDefault="00033634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Proszę o dokładną specyfikację przepompowni (wydajność pomp, wysokość podnoszenia)? </w:t>
      </w:r>
    </w:p>
    <w:p w14:paraId="4452BA99" w14:textId="77777777" w:rsidR="00566A0A" w:rsidRPr="000B2C99" w:rsidRDefault="00566A0A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15C248C0" w14:textId="77777777" w:rsidR="00040279" w:rsidRDefault="00040279" w:rsidP="00040279">
      <w:r>
        <w:t>Przepompownia ścieków sanitarnych dane:</w:t>
      </w:r>
    </w:p>
    <w:p w14:paraId="596DA280" w14:textId="77777777" w:rsidR="00040279" w:rsidRDefault="00040279" w:rsidP="00040279">
      <w:r>
        <w:lastRenderedPageBreak/>
        <w:t>Ilość pomp – 2szt;</w:t>
      </w:r>
    </w:p>
    <w:p w14:paraId="5DFFDD8B" w14:textId="77777777" w:rsidR="00040279" w:rsidRDefault="00040279" w:rsidP="00040279">
      <w:r>
        <w:t>Praca pomp – naprzemienna;</w:t>
      </w:r>
    </w:p>
    <w:p w14:paraId="3BE2FD8E" w14:textId="77777777" w:rsidR="00040279" w:rsidRDefault="00040279" w:rsidP="00040279">
      <w:r>
        <w:t>Układ pracy pomp – 1+1;</w:t>
      </w:r>
    </w:p>
    <w:p w14:paraId="0E26052F" w14:textId="77777777" w:rsidR="00040279" w:rsidRDefault="00040279" w:rsidP="00040279">
      <w:r>
        <w:t>Medium – ścieki sanitarne;</w:t>
      </w:r>
    </w:p>
    <w:p w14:paraId="63A19252" w14:textId="77777777" w:rsidR="00040279" w:rsidRPr="003438AE" w:rsidRDefault="00040279" w:rsidP="00040279">
      <w:r>
        <w:t>Wydajność pomp – 2,75 dm</w:t>
      </w:r>
      <w:r>
        <w:rPr>
          <w:vertAlign w:val="superscript"/>
        </w:rPr>
        <w:t>3</w:t>
      </w:r>
      <w:r>
        <w:t>/s;</w:t>
      </w:r>
    </w:p>
    <w:p w14:paraId="30F8654B" w14:textId="1FC4B31D" w:rsidR="00566A0A" w:rsidRPr="00040279" w:rsidRDefault="00040279" w:rsidP="00040279">
      <w:r>
        <w:t>Wysokość podnoszenia – 7,76m.</w:t>
      </w:r>
    </w:p>
    <w:p w14:paraId="7F27A7BB" w14:textId="7AB4DAA6" w:rsidR="00033634" w:rsidRPr="00C31E51" w:rsidRDefault="00033634" w:rsidP="000B2C99">
      <w:pPr>
        <w:spacing w:after="120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C31E51">
        <w:rPr>
          <w:rFonts w:eastAsia="Times New Roman" w:cstheme="minorHAnsi"/>
          <w:b/>
          <w:bCs/>
          <w:sz w:val="24"/>
          <w:szCs w:val="24"/>
          <w:lang w:eastAsia="pl-PL"/>
        </w:rPr>
        <w:t>Zapytanie 51</w:t>
      </w:r>
    </w:p>
    <w:p w14:paraId="0F94436C" w14:textId="34CD5CF2" w:rsidR="00033634" w:rsidRPr="000B2C99" w:rsidRDefault="00033634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W opisie dokumentacji projektowej parametr przenikania ciepła dla drzwi zewnętrznych jest inny niż w zestawieniu stolarki proszę zatem o informacje, który współczynnik ma obowiązywać dla drzwi zewnętrznych. </w:t>
      </w:r>
    </w:p>
    <w:p w14:paraId="7895EF87" w14:textId="77777777" w:rsidR="00566A0A" w:rsidRPr="000B2C99" w:rsidRDefault="00566A0A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45736FD4" w14:textId="134719E6" w:rsidR="00566A0A" w:rsidRPr="00B35BE5" w:rsidRDefault="002D7650" w:rsidP="000B2C99">
      <w:pPr>
        <w:spacing w:after="120"/>
        <w:rPr>
          <w:rFonts w:cstheme="minorHAnsi"/>
          <w:bCs/>
          <w:sz w:val="24"/>
          <w:szCs w:val="24"/>
        </w:rPr>
      </w:pPr>
      <w:r w:rsidRPr="00B35BE5">
        <w:rPr>
          <w:bCs/>
          <w:sz w:val="24"/>
          <w:szCs w:val="24"/>
        </w:rPr>
        <w:t xml:space="preserve">Współczynnik </w:t>
      </w:r>
      <w:proofErr w:type="spellStart"/>
      <w:r w:rsidRPr="00B35BE5">
        <w:rPr>
          <w:bCs/>
          <w:sz w:val="24"/>
          <w:szCs w:val="24"/>
        </w:rPr>
        <w:t>Uw</w:t>
      </w:r>
      <w:proofErr w:type="spellEnd"/>
      <w:r w:rsidRPr="00B35BE5">
        <w:rPr>
          <w:bCs/>
          <w:sz w:val="24"/>
          <w:szCs w:val="24"/>
        </w:rPr>
        <w:t xml:space="preserve"> ≤1,30 W/m2K</w:t>
      </w:r>
    </w:p>
    <w:p w14:paraId="00CE4470" w14:textId="221C9EDC" w:rsidR="00033634" w:rsidRPr="00C31E51" w:rsidRDefault="00033634" w:rsidP="000B2C99">
      <w:pPr>
        <w:spacing w:after="120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C31E51">
        <w:rPr>
          <w:rFonts w:eastAsia="Times New Roman" w:cstheme="minorHAnsi"/>
          <w:b/>
          <w:bCs/>
          <w:sz w:val="24"/>
          <w:szCs w:val="24"/>
          <w:lang w:eastAsia="pl-PL"/>
        </w:rPr>
        <w:t>Zapytanie 52</w:t>
      </w:r>
    </w:p>
    <w:p w14:paraId="45EB43D3" w14:textId="2B13143E" w:rsidR="00033634" w:rsidRPr="000B2C99" w:rsidRDefault="00033634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W opisie dokumentacji projektowej parametr przenikania ciepła dla okien zewnętrznych jest inny niż w zestawieniu stolarki proszę zatem o informacje, który współczynnik ma obowiązywać dla okien zewnętrznych. </w:t>
      </w:r>
    </w:p>
    <w:p w14:paraId="0B543677" w14:textId="77777777" w:rsidR="00566A0A" w:rsidRPr="000B2C99" w:rsidRDefault="00566A0A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15FC4E4A" w14:textId="22073977" w:rsidR="00566A0A" w:rsidRPr="00B35BE5" w:rsidRDefault="002D7650" w:rsidP="000B2C99">
      <w:pPr>
        <w:spacing w:after="120"/>
        <w:rPr>
          <w:rFonts w:cstheme="minorHAnsi"/>
          <w:bCs/>
          <w:sz w:val="24"/>
          <w:szCs w:val="24"/>
        </w:rPr>
      </w:pPr>
      <w:r w:rsidRPr="00B35BE5">
        <w:rPr>
          <w:bCs/>
          <w:sz w:val="24"/>
          <w:szCs w:val="24"/>
        </w:rPr>
        <w:t xml:space="preserve">Współczynnik </w:t>
      </w:r>
      <w:proofErr w:type="spellStart"/>
      <w:r w:rsidRPr="00B35BE5">
        <w:rPr>
          <w:bCs/>
          <w:sz w:val="24"/>
          <w:szCs w:val="24"/>
        </w:rPr>
        <w:t>Uw</w:t>
      </w:r>
      <w:proofErr w:type="spellEnd"/>
      <w:r w:rsidRPr="00B35BE5">
        <w:rPr>
          <w:bCs/>
          <w:sz w:val="24"/>
          <w:szCs w:val="24"/>
        </w:rPr>
        <w:t xml:space="preserve"> ≤0,90 W/m2K</w:t>
      </w:r>
    </w:p>
    <w:p w14:paraId="59EB437F" w14:textId="3A519918" w:rsidR="00033634" w:rsidRPr="00C31E51" w:rsidRDefault="00033634" w:rsidP="000B2C99">
      <w:pPr>
        <w:spacing w:after="120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C31E51">
        <w:rPr>
          <w:rFonts w:eastAsia="Times New Roman" w:cstheme="minorHAnsi"/>
          <w:b/>
          <w:bCs/>
          <w:sz w:val="24"/>
          <w:szCs w:val="24"/>
          <w:lang w:eastAsia="pl-PL"/>
        </w:rPr>
        <w:t>Zapytanie 53</w:t>
      </w:r>
    </w:p>
    <w:p w14:paraId="6D95DB54" w14:textId="38BA34F1" w:rsidR="00033634" w:rsidRPr="000B2C99" w:rsidRDefault="00033634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 dokumentacji projektowej parametr przenikania ciepła dla drzwi przeciwpożarowych zewnętrznych został wskazany na takim samym poziomie jak dla drzwi ciepłych zewnętrznych. Technologicznie niemożliwe jest wykonanie okien przeciwpożarowych o parametrze przenikania ciepła na takim samym poziomie. W związku z powyższym proszę o poprawne określenie parametru przenikania ciepła dla całej konstrukcji (parametr „</w:t>
      </w:r>
      <w:proofErr w:type="spellStart"/>
      <w:r w:rsidRPr="000B2C99">
        <w:rPr>
          <w:rFonts w:cstheme="minorHAnsi"/>
          <w:sz w:val="24"/>
          <w:szCs w:val="24"/>
        </w:rPr>
        <w:t>Uw</w:t>
      </w:r>
      <w:proofErr w:type="spellEnd"/>
      <w:r w:rsidRPr="000B2C99">
        <w:rPr>
          <w:rFonts w:cstheme="minorHAnsi"/>
          <w:sz w:val="24"/>
          <w:szCs w:val="24"/>
        </w:rPr>
        <w:t xml:space="preserve">”) dla stolarki przeciwpożarowej. </w:t>
      </w:r>
    </w:p>
    <w:p w14:paraId="10DE2937" w14:textId="77777777" w:rsidR="00566A0A" w:rsidRPr="000B2C99" w:rsidRDefault="00566A0A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5A8DE6DA" w14:textId="22F4F579" w:rsidR="00566A0A" w:rsidRPr="00B35BE5" w:rsidRDefault="002D7650" w:rsidP="000B2C99">
      <w:pPr>
        <w:spacing w:after="120"/>
        <w:rPr>
          <w:rFonts w:cstheme="minorHAnsi"/>
          <w:bCs/>
          <w:sz w:val="24"/>
          <w:szCs w:val="24"/>
        </w:rPr>
      </w:pPr>
      <w:r w:rsidRPr="00B35BE5">
        <w:rPr>
          <w:bCs/>
          <w:sz w:val="24"/>
          <w:szCs w:val="24"/>
        </w:rPr>
        <w:t xml:space="preserve">Współczynnik </w:t>
      </w:r>
      <w:proofErr w:type="spellStart"/>
      <w:r w:rsidRPr="00B35BE5">
        <w:rPr>
          <w:bCs/>
          <w:sz w:val="24"/>
          <w:szCs w:val="24"/>
        </w:rPr>
        <w:t>Uw</w:t>
      </w:r>
      <w:proofErr w:type="spellEnd"/>
      <w:r w:rsidRPr="00B35BE5">
        <w:rPr>
          <w:bCs/>
          <w:sz w:val="24"/>
          <w:szCs w:val="24"/>
        </w:rPr>
        <w:t xml:space="preserve"> ≤1,30 W/m2K</w:t>
      </w:r>
    </w:p>
    <w:p w14:paraId="2AF606AF" w14:textId="1467B170" w:rsidR="00033634" w:rsidRPr="00C31E51" w:rsidRDefault="00033634" w:rsidP="000B2C99">
      <w:pPr>
        <w:spacing w:after="120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C31E51">
        <w:rPr>
          <w:rFonts w:eastAsia="Times New Roman" w:cstheme="minorHAnsi"/>
          <w:b/>
          <w:bCs/>
          <w:sz w:val="24"/>
          <w:szCs w:val="24"/>
          <w:lang w:eastAsia="pl-PL"/>
        </w:rPr>
        <w:t>Zapytanie 54</w:t>
      </w:r>
    </w:p>
    <w:p w14:paraId="290C1203" w14:textId="35DFEBA9" w:rsidR="00033634" w:rsidRPr="000B2C99" w:rsidRDefault="00033634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Proszę o informację czy szkło bezpiecznie w stolarce drzwiowej należy zastosować jednostronnie czy obustronnie. </w:t>
      </w:r>
    </w:p>
    <w:p w14:paraId="160A5ECC" w14:textId="77777777" w:rsidR="00566A0A" w:rsidRPr="000B2C99" w:rsidRDefault="00566A0A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6A609393" w14:textId="5B22EB53" w:rsidR="00566A0A" w:rsidRPr="000B2C99" w:rsidRDefault="002D7650" w:rsidP="000B2C99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Należy zastosować obustronnie.</w:t>
      </w:r>
    </w:p>
    <w:p w14:paraId="4F55C283" w14:textId="195C0D76" w:rsidR="00033634" w:rsidRPr="00C31E51" w:rsidRDefault="00033634" w:rsidP="000B2C99">
      <w:pPr>
        <w:spacing w:after="120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C31E51">
        <w:rPr>
          <w:rFonts w:eastAsia="Times New Roman" w:cstheme="minorHAnsi"/>
          <w:b/>
          <w:bCs/>
          <w:sz w:val="24"/>
          <w:szCs w:val="24"/>
          <w:lang w:eastAsia="pl-PL"/>
        </w:rPr>
        <w:lastRenderedPageBreak/>
        <w:t>Zapytanie 55</w:t>
      </w:r>
    </w:p>
    <w:p w14:paraId="4F1BD787" w14:textId="26E37D45" w:rsidR="00033634" w:rsidRPr="000B2C99" w:rsidRDefault="00033634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Proszę o informację czy szkło bezpiecznie w stolarce okiennej należy zastosować jednostronnie czy obustronnie. </w:t>
      </w:r>
    </w:p>
    <w:p w14:paraId="20A561D9" w14:textId="77777777" w:rsidR="00566A0A" w:rsidRPr="000B2C99" w:rsidRDefault="00566A0A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00498CA6" w14:textId="1D409D57" w:rsidR="00566A0A" w:rsidRPr="000B2C99" w:rsidRDefault="00631113" w:rsidP="000B2C99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Należy zastosować obustronnie.</w:t>
      </w:r>
    </w:p>
    <w:p w14:paraId="241C4BBF" w14:textId="6B2A9AE3" w:rsidR="00033634" w:rsidRPr="005078A7" w:rsidRDefault="00033634" w:rsidP="000B2C99">
      <w:pPr>
        <w:spacing w:after="120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5078A7">
        <w:rPr>
          <w:rFonts w:eastAsia="Times New Roman" w:cstheme="minorHAnsi"/>
          <w:b/>
          <w:bCs/>
          <w:sz w:val="24"/>
          <w:szCs w:val="24"/>
          <w:lang w:eastAsia="pl-PL"/>
        </w:rPr>
        <w:t>Zapytanie 56</w:t>
      </w:r>
    </w:p>
    <w:p w14:paraId="7A283918" w14:textId="03A77563" w:rsidR="00033634" w:rsidRPr="000B2C99" w:rsidRDefault="00033634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Proszę o informację czy któreś drzwi będą posiadały kontrolę dostępu, jeśli tak proszę o wskazanie tych drzwi. </w:t>
      </w:r>
    </w:p>
    <w:p w14:paraId="574A4BF6" w14:textId="77777777" w:rsidR="00566A0A" w:rsidRPr="000B2C99" w:rsidRDefault="00566A0A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4A4F17A1" w14:textId="31DA610E" w:rsidR="00566A0A" w:rsidRPr="00791604" w:rsidRDefault="00631113" w:rsidP="000B2C99">
      <w:pPr>
        <w:spacing w:after="120"/>
        <w:rPr>
          <w:rFonts w:cstheme="minorHAnsi"/>
          <w:bCs/>
          <w:color w:val="FF0000"/>
          <w:sz w:val="24"/>
          <w:szCs w:val="24"/>
        </w:rPr>
      </w:pPr>
      <w:r w:rsidRPr="00791604">
        <w:rPr>
          <w:rFonts w:cstheme="minorHAnsi"/>
          <w:bCs/>
          <w:color w:val="FF0000"/>
          <w:sz w:val="24"/>
          <w:szCs w:val="24"/>
          <w:shd w:val="clear" w:color="auto" w:fill="FFFFFF"/>
        </w:rPr>
        <w:t>Zgodnie z projektem branży elektrycznej</w:t>
      </w:r>
      <w:r w:rsidR="00791604">
        <w:rPr>
          <w:rFonts w:cstheme="minorHAnsi"/>
          <w:bCs/>
          <w:color w:val="FF0000"/>
          <w:sz w:val="24"/>
          <w:szCs w:val="24"/>
          <w:shd w:val="clear" w:color="auto" w:fill="FFFFFF"/>
        </w:rPr>
        <w:t xml:space="preserve"> </w:t>
      </w:r>
    </w:p>
    <w:p w14:paraId="3FC2E27A" w14:textId="15AEF207" w:rsidR="00033634" w:rsidRPr="005078A7" w:rsidRDefault="00033634" w:rsidP="000B2C9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5078A7">
        <w:rPr>
          <w:rFonts w:eastAsia="Times New Roman" w:cstheme="minorHAnsi"/>
          <w:b/>
          <w:bCs/>
          <w:sz w:val="24"/>
          <w:szCs w:val="24"/>
          <w:lang w:eastAsia="pl-PL"/>
        </w:rPr>
        <w:t xml:space="preserve">Zapytanie </w:t>
      </w:r>
      <w:r w:rsidRPr="005078A7">
        <w:rPr>
          <w:rFonts w:cstheme="minorHAnsi"/>
          <w:b/>
          <w:bCs/>
          <w:sz w:val="24"/>
          <w:szCs w:val="24"/>
        </w:rPr>
        <w:t>57</w:t>
      </w:r>
    </w:p>
    <w:p w14:paraId="742352DD" w14:textId="5850F95A" w:rsidR="00033634" w:rsidRPr="000B2C99" w:rsidRDefault="00033634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Proszę o informacja czy dostawa kart do kontroli dostępu dla rodziców również wchodzi w zakres zamówienia, jeśli tak to proszę o wskazanie liczby kart. </w:t>
      </w:r>
    </w:p>
    <w:p w14:paraId="45435CE5" w14:textId="77777777" w:rsidR="00566A0A" w:rsidRPr="000B2C99" w:rsidRDefault="00566A0A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357ADB7F" w14:textId="1CD4D398" w:rsidR="00566A0A" w:rsidRPr="000B2C99" w:rsidRDefault="00631113" w:rsidP="000B2C99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Nie wchodzi.</w:t>
      </w:r>
    </w:p>
    <w:p w14:paraId="467F3460" w14:textId="47D8BC64" w:rsidR="00033634" w:rsidRPr="00E54408" w:rsidRDefault="00033634" w:rsidP="000B2C99">
      <w:pPr>
        <w:spacing w:after="120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E54408">
        <w:rPr>
          <w:rFonts w:eastAsia="Times New Roman" w:cstheme="minorHAnsi"/>
          <w:b/>
          <w:bCs/>
          <w:sz w:val="24"/>
          <w:szCs w:val="24"/>
          <w:lang w:eastAsia="pl-PL"/>
        </w:rPr>
        <w:t>Zapytanie 58</w:t>
      </w:r>
    </w:p>
    <w:p w14:paraId="0A2EDFF3" w14:textId="444F9B27" w:rsidR="00033634" w:rsidRPr="000B2C99" w:rsidRDefault="00033634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Proszę o wskazanie które drzwi będą wyposażone w samozamykacze ukryte w ramie. </w:t>
      </w:r>
    </w:p>
    <w:p w14:paraId="42EBCA24" w14:textId="77777777" w:rsidR="00566A0A" w:rsidRPr="00B35BE5" w:rsidRDefault="00566A0A" w:rsidP="000B2C99">
      <w:pPr>
        <w:spacing w:after="120"/>
        <w:rPr>
          <w:rFonts w:cstheme="minorHAnsi"/>
          <w:sz w:val="24"/>
          <w:szCs w:val="24"/>
        </w:rPr>
      </w:pPr>
      <w:r w:rsidRPr="00B35BE5">
        <w:rPr>
          <w:rFonts w:cstheme="minorHAnsi"/>
          <w:sz w:val="24"/>
          <w:szCs w:val="24"/>
        </w:rPr>
        <w:t>Wyjaśnienie</w:t>
      </w:r>
    </w:p>
    <w:p w14:paraId="3CFFF877" w14:textId="594C2F05" w:rsidR="00566A0A" w:rsidRPr="00B35BE5" w:rsidRDefault="00631113" w:rsidP="000B2C99">
      <w:pPr>
        <w:spacing w:after="120"/>
        <w:rPr>
          <w:rFonts w:cstheme="minorHAnsi"/>
          <w:sz w:val="24"/>
          <w:szCs w:val="24"/>
        </w:rPr>
      </w:pPr>
      <w:r w:rsidRPr="00B35BE5">
        <w:rPr>
          <w:rFonts w:cstheme="minorHAnsi"/>
          <w:sz w:val="24"/>
          <w:szCs w:val="24"/>
          <w:shd w:val="clear" w:color="auto" w:fill="FFFFFF"/>
        </w:rPr>
        <w:t>Zgodnie z zestawieniem stolarki</w:t>
      </w:r>
    </w:p>
    <w:p w14:paraId="5470582C" w14:textId="120A2F02" w:rsidR="00033634" w:rsidRPr="00E54408" w:rsidRDefault="00033634" w:rsidP="000B2C99">
      <w:pPr>
        <w:spacing w:after="120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E54408">
        <w:rPr>
          <w:rFonts w:eastAsia="Times New Roman" w:cstheme="minorHAnsi"/>
          <w:b/>
          <w:bCs/>
          <w:sz w:val="24"/>
          <w:szCs w:val="24"/>
          <w:lang w:eastAsia="pl-PL"/>
        </w:rPr>
        <w:t>Zapytanie 59</w:t>
      </w:r>
    </w:p>
    <w:p w14:paraId="435223E6" w14:textId="6AB6A9E8" w:rsidR="00033634" w:rsidRPr="000B2C99" w:rsidRDefault="00033634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Proszę o informację czy którekolwiek drzwi mają być wyposażone w zamki </w:t>
      </w:r>
      <w:proofErr w:type="spellStart"/>
      <w:r w:rsidRPr="000B2C99">
        <w:rPr>
          <w:rFonts w:cstheme="minorHAnsi"/>
          <w:sz w:val="24"/>
          <w:szCs w:val="24"/>
        </w:rPr>
        <w:t>antypaniczne</w:t>
      </w:r>
      <w:proofErr w:type="spellEnd"/>
      <w:r w:rsidRPr="000B2C99">
        <w:rPr>
          <w:rFonts w:cstheme="minorHAnsi"/>
          <w:sz w:val="24"/>
          <w:szCs w:val="24"/>
        </w:rPr>
        <w:t xml:space="preserve">? </w:t>
      </w:r>
    </w:p>
    <w:p w14:paraId="4B5D0744" w14:textId="77777777" w:rsidR="00566A0A" w:rsidRPr="000B2C99" w:rsidRDefault="00566A0A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7CA11985" w14:textId="055818E3" w:rsidR="00566A0A" w:rsidRPr="00B35BE5" w:rsidRDefault="00631113" w:rsidP="000B2C99">
      <w:pPr>
        <w:spacing w:after="120"/>
        <w:rPr>
          <w:rFonts w:cstheme="minorHAnsi"/>
          <w:bCs/>
          <w:sz w:val="24"/>
          <w:szCs w:val="24"/>
        </w:rPr>
      </w:pPr>
      <w:r w:rsidRPr="00B35BE5">
        <w:rPr>
          <w:rFonts w:cstheme="minorHAnsi"/>
          <w:bCs/>
          <w:sz w:val="24"/>
          <w:szCs w:val="24"/>
          <w:shd w:val="clear" w:color="auto" w:fill="FFFFFF"/>
        </w:rPr>
        <w:t xml:space="preserve">Drzwi z zamkami </w:t>
      </w:r>
      <w:proofErr w:type="spellStart"/>
      <w:r w:rsidRPr="00B35BE5">
        <w:rPr>
          <w:rFonts w:cstheme="minorHAnsi"/>
          <w:bCs/>
          <w:sz w:val="24"/>
          <w:szCs w:val="24"/>
          <w:shd w:val="clear" w:color="auto" w:fill="FFFFFF"/>
        </w:rPr>
        <w:t>antypanicznymi</w:t>
      </w:r>
      <w:proofErr w:type="spellEnd"/>
      <w:r w:rsidRPr="00B35BE5">
        <w:rPr>
          <w:rFonts w:cstheme="minorHAnsi"/>
          <w:bCs/>
          <w:sz w:val="24"/>
          <w:szCs w:val="24"/>
          <w:shd w:val="clear" w:color="auto" w:fill="FFFFFF"/>
        </w:rPr>
        <w:t xml:space="preserve"> na drogach ewakuacyjnych- zgodnie z załączonym zestawieniem stolarki</w:t>
      </w:r>
    </w:p>
    <w:p w14:paraId="1CCD87EC" w14:textId="4F18F169" w:rsidR="00033634" w:rsidRPr="00E54408" w:rsidRDefault="00033634" w:rsidP="000B2C99">
      <w:pPr>
        <w:spacing w:after="120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E54408">
        <w:rPr>
          <w:rFonts w:eastAsia="Times New Roman" w:cstheme="minorHAnsi"/>
          <w:b/>
          <w:bCs/>
          <w:sz w:val="24"/>
          <w:szCs w:val="24"/>
          <w:lang w:eastAsia="pl-PL"/>
        </w:rPr>
        <w:t>Zapytanie 60</w:t>
      </w:r>
    </w:p>
    <w:p w14:paraId="4138185B" w14:textId="4AEC9099" w:rsidR="00033634" w:rsidRPr="000B2C99" w:rsidRDefault="00033634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Proszę o informację czy którekolwiek drzwi mają być wykonane jako akustyczne? </w:t>
      </w:r>
    </w:p>
    <w:p w14:paraId="2F8B493A" w14:textId="77777777" w:rsidR="00566A0A" w:rsidRPr="000B2C99" w:rsidRDefault="00566A0A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70740FB3" w14:textId="35B96FE7" w:rsidR="00566A0A" w:rsidRPr="000B2C99" w:rsidRDefault="00631113" w:rsidP="000B2C99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Nie przewidziano.</w:t>
      </w:r>
    </w:p>
    <w:p w14:paraId="62047FBF" w14:textId="2532E01C" w:rsidR="00033634" w:rsidRPr="00E54408" w:rsidRDefault="00033634" w:rsidP="000B2C99">
      <w:pPr>
        <w:spacing w:after="120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E54408">
        <w:rPr>
          <w:rFonts w:eastAsia="Times New Roman" w:cstheme="minorHAnsi"/>
          <w:b/>
          <w:bCs/>
          <w:sz w:val="24"/>
          <w:szCs w:val="24"/>
          <w:lang w:eastAsia="pl-PL"/>
        </w:rPr>
        <w:t>Zapytanie 61</w:t>
      </w:r>
    </w:p>
    <w:p w14:paraId="200B20D2" w14:textId="0D851203" w:rsidR="00033634" w:rsidRPr="000B2C99" w:rsidRDefault="00033634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Proszę o informacje z jakiego materiału należy wykonać rynny i rury spustowe? </w:t>
      </w:r>
    </w:p>
    <w:p w14:paraId="2B97A4C1" w14:textId="77777777" w:rsidR="00566A0A" w:rsidRPr="000B2C99" w:rsidRDefault="00566A0A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4510ABB2" w14:textId="4246356F" w:rsidR="00566A0A" w:rsidRPr="00B35BE5" w:rsidRDefault="00631113" w:rsidP="00631113">
      <w:pPr>
        <w:rPr>
          <w:rFonts w:cstheme="minorHAnsi"/>
          <w:color w:val="2D2D2D"/>
          <w:sz w:val="24"/>
          <w:szCs w:val="24"/>
          <w:shd w:val="clear" w:color="auto" w:fill="FFFFFF"/>
        </w:rPr>
      </w:pPr>
      <w:r w:rsidRPr="00B35BE5">
        <w:rPr>
          <w:rFonts w:cstheme="minorHAnsi"/>
          <w:color w:val="2D2D2D"/>
          <w:sz w:val="24"/>
          <w:szCs w:val="24"/>
          <w:shd w:val="clear" w:color="auto" w:fill="FFFFFF"/>
        </w:rPr>
        <w:lastRenderedPageBreak/>
        <w:t>System złożony jest ze stalowej rynny o prostokątnym profilu o szerokości 125 mm i rury spustowej wykonanej z PVC-U o wymiarze 70 x 80 mm.</w:t>
      </w:r>
    </w:p>
    <w:p w14:paraId="68E8EDBC" w14:textId="407FD8AB" w:rsidR="00033634" w:rsidRPr="00E54408" w:rsidRDefault="00033634" w:rsidP="000B2C99">
      <w:pPr>
        <w:spacing w:after="120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E54408">
        <w:rPr>
          <w:rFonts w:eastAsia="Times New Roman" w:cstheme="minorHAnsi"/>
          <w:b/>
          <w:bCs/>
          <w:sz w:val="24"/>
          <w:szCs w:val="24"/>
          <w:lang w:eastAsia="pl-PL"/>
        </w:rPr>
        <w:t>Zapytanie 62</w:t>
      </w:r>
    </w:p>
    <w:p w14:paraId="65F6CFE2" w14:textId="739858D3" w:rsidR="00033634" w:rsidRPr="000B2C99" w:rsidRDefault="00033634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Proszę po informacje czy przedmiar jest pomocniczy, czy stanowi podstawę przygotowania oferty? </w:t>
      </w:r>
    </w:p>
    <w:p w14:paraId="7DC81D2A" w14:textId="77777777" w:rsidR="00566A0A" w:rsidRPr="000B2C99" w:rsidRDefault="00566A0A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1DA9A015" w14:textId="77777777" w:rsidR="00E54408" w:rsidRDefault="00E54408" w:rsidP="00791604">
      <w:pPr>
        <w:autoSpaceDE w:val="0"/>
        <w:autoSpaceDN w:val="0"/>
        <w:adjustRightInd w:val="0"/>
        <w:spacing w:after="120"/>
        <w:jc w:val="both"/>
        <w:rPr>
          <w:rFonts w:ascii="Calibri" w:eastAsia="Calibri" w:hAnsi="Calibri" w:cs="Calibri"/>
          <w:sz w:val="24"/>
          <w:szCs w:val="24"/>
        </w:rPr>
      </w:pPr>
      <w:r w:rsidRPr="00E54408">
        <w:rPr>
          <w:rFonts w:cstheme="minorHAnsi"/>
          <w:sz w:val="24"/>
          <w:szCs w:val="24"/>
        </w:rPr>
        <w:t xml:space="preserve">Zgodnie z zapisami SWZ – załącznik nr 1 </w:t>
      </w:r>
      <w:r>
        <w:rPr>
          <w:rFonts w:ascii="Calibri" w:hAnsi="Calibri" w:cs="Calibri"/>
          <w:color w:val="050505"/>
          <w:sz w:val="24"/>
          <w:szCs w:val="24"/>
          <w:shd w:val="clear" w:color="auto" w:fill="FFFFFF"/>
        </w:rPr>
        <w:t>u</w:t>
      </w:r>
      <w:r w:rsidRPr="00E54408">
        <w:rPr>
          <w:rFonts w:ascii="Calibri" w:hAnsi="Calibri" w:cs="Calibri"/>
          <w:color w:val="050505"/>
          <w:sz w:val="24"/>
          <w:szCs w:val="24"/>
          <w:shd w:val="clear" w:color="auto" w:fill="FFFFFF"/>
        </w:rPr>
        <w:t>dostępnione przedmiary robót mają charakter poglądowy – wynagrodzenie ryczałtowe</w:t>
      </w:r>
      <w:r>
        <w:rPr>
          <w:rFonts w:ascii="Calibri" w:hAnsi="Calibri" w:cs="Calibri"/>
          <w:color w:val="050505"/>
          <w:sz w:val="24"/>
          <w:szCs w:val="24"/>
          <w:shd w:val="clear" w:color="auto" w:fill="FFFFFF"/>
        </w:rPr>
        <w:t xml:space="preserve">, jednakże służą do określenia zakresu przedmiotu zamówienia ponieważ w </w:t>
      </w:r>
      <w:r w:rsidRPr="00E54408">
        <w:rPr>
          <w:rFonts w:ascii="Calibri" w:eastAsia="Calibri" w:hAnsi="Calibri" w:cs="Calibri"/>
          <w:sz w:val="24"/>
          <w:szCs w:val="24"/>
        </w:rPr>
        <w:t xml:space="preserve">ramach niniejszego zamówienia nie będzie wykonywane zagospodarowanie terenu wokół budynku oraz wyposażenie </w:t>
      </w:r>
      <w:proofErr w:type="spellStart"/>
      <w:r w:rsidRPr="00E54408">
        <w:rPr>
          <w:rFonts w:ascii="Calibri" w:eastAsia="Calibri" w:hAnsi="Calibri" w:cs="Calibri"/>
          <w:sz w:val="24"/>
          <w:szCs w:val="24"/>
        </w:rPr>
        <w:t>sal</w:t>
      </w:r>
      <w:proofErr w:type="spellEnd"/>
      <w:r w:rsidRPr="00E54408">
        <w:rPr>
          <w:rFonts w:ascii="Calibri" w:eastAsia="Calibri" w:hAnsi="Calibri" w:cs="Calibri"/>
          <w:sz w:val="24"/>
          <w:szCs w:val="24"/>
        </w:rPr>
        <w:t>, a także nie będzie wykonywany budynek mieszkalny – zgodnie z załączonymi przedmiarami.</w:t>
      </w:r>
    </w:p>
    <w:p w14:paraId="752F4EC2" w14:textId="77777777" w:rsidR="00E54408" w:rsidRDefault="00E54408" w:rsidP="00791604">
      <w:pPr>
        <w:autoSpaceDE w:val="0"/>
        <w:autoSpaceDN w:val="0"/>
        <w:adjustRightInd w:val="0"/>
        <w:spacing w:after="120"/>
        <w:jc w:val="both"/>
        <w:rPr>
          <w:rFonts w:ascii="Calibri" w:hAnsi="Calibri" w:cs="Calibri"/>
          <w:sz w:val="24"/>
          <w:szCs w:val="24"/>
          <w:lang w:eastAsia="pl-PL"/>
        </w:rPr>
      </w:pPr>
      <w:r w:rsidRPr="00E54408">
        <w:rPr>
          <w:rFonts w:ascii="Calibri" w:hAnsi="Calibri" w:cs="Calibri"/>
          <w:sz w:val="24"/>
          <w:szCs w:val="24"/>
          <w:lang w:eastAsia="pl-PL"/>
        </w:rPr>
        <w:t>Zgodnie z Rozporządzeniem Ministra Rozwoju i Technologii z dnia 20 grudnia 2021 r. w sprawie szczegółowego zakresu i formy dokumentacji projektowej, specyfikacji technicznych wykonania i odbioru robót budowlanych oraz programu funkcjonalno-użytkowego (Dz. U. z 2021r poz. 2454, projekt budowlany jest nadrzędny w stosunku do projektu wykonawczego i przedmiaru robót, a zatem w przypadku rozbieżności między projektem budowlanym a innymi opracowaniami należy zawsze uznać, że te inne opracowania są obarczone błędem i realizacja robót musi być prowadzone zgodnie z projektem budowlanym</w:t>
      </w:r>
      <w:r>
        <w:rPr>
          <w:rFonts w:ascii="Calibri" w:hAnsi="Calibri" w:cs="Calibri"/>
          <w:sz w:val="24"/>
          <w:szCs w:val="24"/>
          <w:lang w:eastAsia="pl-PL"/>
        </w:rPr>
        <w:t>.</w:t>
      </w:r>
    </w:p>
    <w:p w14:paraId="5987E4F0" w14:textId="6241FB2E" w:rsidR="00E54408" w:rsidRDefault="00E54408" w:rsidP="00791604">
      <w:pPr>
        <w:autoSpaceDE w:val="0"/>
        <w:autoSpaceDN w:val="0"/>
        <w:adjustRightInd w:val="0"/>
        <w:spacing w:after="120"/>
        <w:jc w:val="both"/>
        <w:rPr>
          <w:rFonts w:ascii="Calibri" w:hAnsi="Calibri" w:cs="Calibri"/>
          <w:sz w:val="24"/>
          <w:szCs w:val="24"/>
        </w:rPr>
      </w:pPr>
      <w:r w:rsidRPr="00E54408">
        <w:rPr>
          <w:rFonts w:ascii="Calibri" w:eastAsia="Times New Roman" w:hAnsi="Calibri" w:cs="Calibri"/>
          <w:sz w:val="24"/>
          <w:szCs w:val="24"/>
          <w:lang w:eastAsia="pl-PL"/>
        </w:rPr>
        <w:t>Zamawiający wskazuje, iż opisy poszczególnych pozycji przedmiaru robót nie mogą być traktowane jako ostatecznie definiujące wymagania dla danych robót. Nawet jeżeli w przedmiarze tego nie podano należy przyjmować, że roboty ujęte w danej pozycji muszą być wykonane według projektu budowlanego i obowiązujących przepisów technicznych, dokumentacji projektowej i wiedzy technicznej.</w:t>
      </w:r>
    </w:p>
    <w:p w14:paraId="184E05E8" w14:textId="77777777" w:rsidR="00B35BE5" w:rsidRPr="00B35BE5" w:rsidRDefault="00B35BE5" w:rsidP="00B35BE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9F6C197" w14:textId="32ED6D53" w:rsidR="00033634" w:rsidRPr="00E54408" w:rsidRDefault="00033634" w:rsidP="000B2C99">
      <w:pPr>
        <w:spacing w:after="120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E54408">
        <w:rPr>
          <w:rFonts w:eastAsia="Times New Roman" w:cstheme="minorHAnsi"/>
          <w:b/>
          <w:bCs/>
          <w:sz w:val="24"/>
          <w:szCs w:val="24"/>
          <w:lang w:eastAsia="pl-PL"/>
        </w:rPr>
        <w:t>Zapytanie 63</w:t>
      </w:r>
    </w:p>
    <w:p w14:paraId="489208C3" w14:textId="0113CA33" w:rsidR="00033634" w:rsidRPr="000B2C99" w:rsidRDefault="00033634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Proszę o informacje czy okna również należy montować na konsol regulowanych? </w:t>
      </w:r>
    </w:p>
    <w:p w14:paraId="20A2903F" w14:textId="77777777" w:rsidR="00566A0A" w:rsidRPr="000B2C99" w:rsidRDefault="00566A0A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6F40B667" w14:textId="7CEB147F" w:rsidR="00566A0A" w:rsidRPr="000B2C99" w:rsidRDefault="00631113" w:rsidP="000B2C99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Tak.</w:t>
      </w:r>
    </w:p>
    <w:p w14:paraId="54115151" w14:textId="2F2938AE" w:rsidR="00033634" w:rsidRPr="00E54408" w:rsidRDefault="00033634" w:rsidP="000B2C99">
      <w:pPr>
        <w:spacing w:after="120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E54408">
        <w:rPr>
          <w:rFonts w:eastAsia="Times New Roman" w:cstheme="minorHAnsi"/>
          <w:b/>
          <w:bCs/>
          <w:sz w:val="24"/>
          <w:szCs w:val="24"/>
          <w:lang w:eastAsia="pl-PL"/>
        </w:rPr>
        <w:t>Zapytanie 64</w:t>
      </w:r>
    </w:p>
    <w:p w14:paraId="2566FDC1" w14:textId="17848573" w:rsidR="00033634" w:rsidRPr="000B2C99" w:rsidRDefault="00033634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Czy dostawa i montaż parapetów wewnętrznych wchodzi w zakres zamówienia? Jeśli tak, to prosimy o specyfikacje i podanie ilości. </w:t>
      </w:r>
    </w:p>
    <w:p w14:paraId="6FD5E1F6" w14:textId="77777777" w:rsidR="00566A0A" w:rsidRPr="000B2C99" w:rsidRDefault="00566A0A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520047F8" w14:textId="79F126B0" w:rsidR="00566A0A" w:rsidRPr="00B35BE5" w:rsidRDefault="00631113" w:rsidP="000B2C99">
      <w:pPr>
        <w:spacing w:after="120"/>
        <w:rPr>
          <w:rFonts w:cstheme="minorHAnsi"/>
          <w:bCs/>
          <w:sz w:val="24"/>
          <w:szCs w:val="24"/>
        </w:rPr>
      </w:pPr>
      <w:r w:rsidRPr="00B35BE5">
        <w:rPr>
          <w:rFonts w:cstheme="minorHAnsi"/>
          <w:bCs/>
          <w:color w:val="2D2D2D"/>
          <w:sz w:val="24"/>
          <w:szCs w:val="24"/>
          <w:shd w:val="clear" w:color="auto" w:fill="FFFFFF"/>
        </w:rPr>
        <w:t>Tak, parapety PCV wewnętrzne, grubość 1cm, szerokość 25cm, kolor biały</w:t>
      </w:r>
    </w:p>
    <w:p w14:paraId="3373FA7F" w14:textId="1CD996C4" w:rsidR="00033634" w:rsidRPr="00E54408" w:rsidRDefault="00033634" w:rsidP="000B2C99">
      <w:pPr>
        <w:spacing w:after="120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E54408">
        <w:rPr>
          <w:rFonts w:eastAsia="Times New Roman" w:cstheme="minorHAnsi"/>
          <w:b/>
          <w:bCs/>
          <w:sz w:val="24"/>
          <w:szCs w:val="24"/>
          <w:lang w:eastAsia="pl-PL"/>
        </w:rPr>
        <w:t>Zapytanie 65</w:t>
      </w:r>
    </w:p>
    <w:p w14:paraId="7B219194" w14:textId="7B4A97A5" w:rsidR="00033634" w:rsidRPr="000B2C99" w:rsidRDefault="00033634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Czy wyposażenie pomieszczenia socjalnego wchodzi w zakres zamówienia? </w:t>
      </w:r>
    </w:p>
    <w:p w14:paraId="17B991D9" w14:textId="77777777" w:rsidR="00566A0A" w:rsidRPr="000B2C99" w:rsidRDefault="00566A0A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lastRenderedPageBreak/>
        <w:t>Wyjaśnienie</w:t>
      </w:r>
    </w:p>
    <w:p w14:paraId="77A889C0" w14:textId="15089A7A" w:rsidR="00566A0A" w:rsidRPr="008626D4" w:rsidRDefault="00631113" w:rsidP="000B2C99">
      <w:pPr>
        <w:spacing w:after="120"/>
        <w:rPr>
          <w:rFonts w:cstheme="minorHAnsi"/>
          <w:bCs/>
          <w:sz w:val="24"/>
          <w:szCs w:val="24"/>
        </w:rPr>
      </w:pPr>
      <w:r w:rsidRPr="008626D4">
        <w:rPr>
          <w:rFonts w:cstheme="minorHAnsi"/>
          <w:bCs/>
          <w:sz w:val="24"/>
          <w:szCs w:val="24"/>
          <w:shd w:val="clear" w:color="auto" w:fill="FFFFFF"/>
        </w:rPr>
        <w:t>Tak</w:t>
      </w:r>
      <w:r w:rsidRPr="008626D4">
        <w:rPr>
          <w:rFonts w:cstheme="minorHAnsi"/>
          <w:bCs/>
          <w:color w:val="2D2D2D"/>
          <w:sz w:val="24"/>
          <w:szCs w:val="24"/>
        </w:rPr>
        <w:t>. W skład wyposażenia podstawowego wchodzi: zlew, umywalka, zabudowa meblowa góra- dół.</w:t>
      </w:r>
    </w:p>
    <w:p w14:paraId="5C290B16" w14:textId="283B5207" w:rsidR="00033634" w:rsidRPr="00E54408" w:rsidRDefault="00033634" w:rsidP="000B2C99">
      <w:pPr>
        <w:spacing w:after="120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E54408">
        <w:rPr>
          <w:rFonts w:eastAsia="Times New Roman" w:cstheme="minorHAnsi"/>
          <w:b/>
          <w:bCs/>
          <w:sz w:val="24"/>
          <w:szCs w:val="24"/>
          <w:lang w:eastAsia="pl-PL"/>
        </w:rPr>
        <w:t>Zapytanie 66</w:t>
      </w:r>
    </w:p>
    <w:p w14:paraId="51DACB02" w14:textId="451CF87D" w:rsidR="00033634" w:rsidRPr="000B2C99" w:rsidRDefault="00033634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Prosimy o dokładne specyfikacje płyt HPL elewacyjnych. Czy Zamawiający wyrazi zgodę na zmianę technologii wykonania elewacji, np. na deski elewacyjne naklejane? </w:t>
      </w:r>
    </w:p>
    <w:p w14:paraId="562ACEE9" w14:textId="77777777" w:rsidR="00566A0A" w:rsidRPr="000B2C99" w:rsidRDefault="00566A0A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0375B845" w14:textId="1734D4E2" w:rsidR="00566A0A" w:rsidRPr="008626D4" w:rsidRDefault="00604918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Grubość płyty HPL 10mm</w:t>
      </w:r>
      <w:r w:rsidR="00E70816">
        <w:rPr>
          <w:rFonts w:cstheme="minorHAnsi"/>
          <w:sz w:val="24"/>
          <w:szCs w:val="24"/>
        </w:rPr>
        <w:t>, szczegóły opisane powyżej</w:t>
      </w:r>
      <w:r w:rsidRPr="008626D4">
        <w:rPr>
          <w:rFonts w:cstheme="minorHAnsi"/>
          <w:sz w:val="24"/>
          <w:szCs w:val="24"/>
        </w:rPr>
        <w:t>.</w:t>
      </w:r>
      <w:r w:rsidR="00631113" w:rsidRPr="008626D4">
        <w:rPr>
          <w:rFonts w:cstheme="minorHAnsi"/>
          <w:color w:val="2D2D2D"/>
          <w:sz w:val="24"/>
          <w:szCs w:val="24"/>
          <w:shd w:val="clear" w:color="auto" w:fill="FFFFFF"/>
        </w:rPr>
        <w:t xml:space="preserve"> Brak zgody na deski elewacyjne naklejane</w:t>
      </w:r>
      <w:r w:rsidR="00E70816">
        <w:rPr>
          <w:rFonts w:cstheme="minorHAnsi"/>
          <w:color w:val="2D2D2D"/>
          <w:sz w:val="24"/>
          <w:szCs w:val="24"/>
          <w:shd w:val="clear" w:color="auto" w:fill="FFFFFF"/>
        </w:rPr>
        <w:t>.</w:t>
      </w:r>
    </w:p>
    <w:p w14:paraId="6C978191" w14:textId="672ACFF2" w:rsidR="00033634" w:rsidRPr="00E54408" w:rsidRDefault="00033634" w:rsidP="000B2C99">
      <w:pPr>
        <w:spacing w:after="120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E54408">
        <w:rPr>
          <w:rFonts w:eastAsia="Times New Roman" w:cstheme="minorHAnsi"/>
          <w:b/>
          <w:bCs/>
          <w:sz w:val="24"/>
          <w:szCs w:val="24"/>
          <w:lang w:eastAsia="pl-PL"/>
        </w:rPr>
        <w:t>Zapytanie 67</w:t>
      </w:r>
    </w:p>
    <w:p w14:paraId="51AAE976" w14:textId="4350A20D" w:rsidR="00033634" w:rsidRPr="000B2C99" w:rsidRDefault="00033634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Czy dostawa i montaż daszków szklanych wchodzi w zakres zamówienia? Jeśli tak, prosimy o specyfikacje oraz wymiary. </w:t>
      </w:r>
    </w:p>
    <w:p w14:paraId="62772B30" w14:textId="77777777" w:rsidR="00566A0A" w:rsidRPr="000B2C99" w:rsidRDefault="00566A0A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0765ABA9" w14:textId="558D5D89" w:rsidR="00566A0A" w:rsidRPr="008626D4" w:rsidRDefault="00631113" w:rsidP="000B2C99">
      <w:pPr>
        <w:spacing w:after="120"/>
        <w:rPr>
          <w:rFonts w:cstheme="minorHAnsi"/>
          <w:bCs/>
          <w:sz w:val="24"/>
          <w:szCs w:val="24"/>
        </w:rPr>
      </w:pPr>
      <w:r w:rsidRPr="008626D4">
        <w:rPr>
          <w:rFonts w:cstheme="minorHAnsi"/>
          <w:bCs/>
          <w:color w:val="2D2D2D"/>
          <w:sz w:val="24"/>
          <w:szCs w:val="24"/>
          <w:shd w:val="clear" w:color="auto" w:fill="FFFFFF"/>
        </w:rPr>
        <w:t xml:space="preserve">Tak, zadaszenie szklane nad wejściem, wymiary 2,90x8,16m na systemowej podkonstrukcji stalowej. Montaż szkła hartowanego zgodnie z rozwiązaniem systemowym. Szkło bezpieczne hartowane typu VSG montowane do konstrukcji stalowej np. w  systemie </w:t>
      </w:r>
      <w:proofErr w:type="spellStart"/>
      <w:r w:rsidRPr="008626D4">
        <w:rPr>
          <w:rFonts w:cstheme="minorHAnsi"/>
          <w:bCs/>
          <w:color w:val="2D2D2D"/>
          <w:sz w:val="24"/>
          <w:szCs w:val="24"/>
          <w:shd w:val="clear" w:color="auto" w:fill="FFFFFF"/>
        </w:rPr>
        <w:t>lineal</w:t>
      </w:r>
      <w:proofErr w:type="spellEnd"/>
      <w:r w:rsidRPr="008626D4">
        <w:rPr>
          <w:rFonts w:cstheme="minorHAnsi"/>
          <w:bCs/>
          <w:color w:val="2D2D2D"/>
          <w:sz w:val="24"/>
          <w:szCs w:val="24"/>
          <w:shd w:val="clear" w:color="auto" w:fill="FFFFFF"/>
        </w:rPr>
        <w:t xml:space="preserve"> system systemach 02.04, montowane systemowo w sposób punktowy. Spadek w kierunku terenu zewnętrznego.</w:t>
      </w:r>
    </w:p>
    <w:p w14:paraId="481020A0" w14:textId="40F4C862" w:rsidR="00033634" w:rsidRPr="00E70524" w:rsidRDefault="00033634" w:rsidP="000B2C99">
      <w:pPr>
        <w:spacing w:after="120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E70524">
        <w:rPr>
          <w:rFonts w:eastAsia="Times New Roman" w:cstheme="minorHAnsi"/>
          <w:b/>
          <w:bCs/>
          <w:sz w:val="24"/>
          <w:szCs w:val="24"/>
          <w:lang w:eastAsia="pl-PL"/>
        </w:rPr>
        <w:t>Zapytanie 68</w:t>
      </w:r>
    </w:p>
    <w:p w14:paraId="24CB36A0" w14:textId="10C0C481" w:rsidR="00033634" w:rsidRPr="000B2C99" w:rsidRDefault="00033634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Czy dostawa i montaż wycieraczek zewnętrznych lub wewnętrznych wchodzi w zakres zamówienia? Jeśli tak, prosimy o specyfikacje oraz ilości i wymiary. </w:t>
      </w:r>
    </w:p>
    <w:p w14:paraId="6D0E6F59" w14:textId="77777777" w:rsidR="00566A0A" w:rsidRPr="000B2C99" w:rsidRDefault="00566A0A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6FA53952" w14:textId="77777777" w:rsidR="00631113" w:rsidRPr="008626D4" w:rsidRDefault="00631113" w:rsidP="00631113">
      <w:pPr>
        <w:rPr>
          <w:rFonts w:cstheme="minorHAnsi"/>
          <w:bCs/>
          <w:color w:val="2D2D2D"/>
          <w:sz w:val="24"/>
          <w:szCs w:val="24"/>
        </w:rPr>
      </w:pPr>
      <w:r w:rsidRPr="008626D4">
        <w:rPr>
          <w:rFonts w:cstheme="minorHAnsi"/>
          <w:bCs/>
          <w:color w:val="2D2D2D"/>
          <w:sz w:val="24"/>
          <w:szCs w:val="24"/>
          <w:shd w:val="clear" w:color="auto" w:fill="FFFFFF"/>
        </w:rPr>
        <w:t>Jedna wycieraczka systemowa aluminiowa  wewnętrzna i zewnętrzna przed wejściem głównym do przedszkola</w:t>
      </w:r>
      <w:r w:rsidRPr="008626D4">
        <w:rPr>
          <w:rFonts w:cstheme="minorHAnsi"/>
          <w:bCs/>
          <w:color w:val="2D2D2D"/>
          <w:sz w:val="24"/>
          <w:szCs w:val="24"/>
        </w:rPr>
        <w:t>. Wymiary 150x200cm.</w:t>
      </w:r>
    </w:p>
    <w:p w14:paraId="3094EECF" w14:textId="77777777" w:rsidR="00631113" w:rsidRPr="008626D4" w:rsidRDefault="00631113" w:rsidP="00631113">
      <w:pPr>
        <w:rPr>
          <w:rFonts w:cstheme="minorHAnsi"/>
          <w:bCs/>
          <w:color w:val="2D2D2D"/>
          <w:sz w:val="24"/>
          <w:szCs w:val="24"/>
        </w:rPr>
      </w:pPr>
      <w:r w:rsidRPr="008626D4">
        <w:rPr>
          <w:rFonts w:cstheme="minorHAnsi"/>
          <w:bCs/>
          <w:color w:val="2D2D2D"/>
          <w:sz w:val="24"/>
          <w:szCs w:val="24"/>
        </w:rPr>
        <w:t>Wycieraczki o otwartej konstrukcji (duża pojemność na brud i zanieczyszczenia), zwijalne (łatwiejsze bieżące sprzątanie).Aluminiowe profile nośne, połączone są łącznikami (z PCW, aluminium albo linkami stalowymi w osłonie gumowej). Wycieraczka systemowa, profil niski.</w:t>
      </w:r>
    </w:p>
    <w:p w14:paraId="5C9A43F4" w14:textId="77777777" w:rsidR="00631113" w:rsidRPr="008626D4" w:rsidRDefault="00631113" w:rsidP="00631113">
      <w:pPr>
        <w:spacing w:after="0"/>
        <w:rPr>
          <w:rFonts w:cstheme="minorHAnsi"/>
          <w:bCs/>
          <w:color w:val="2D2D2D"/>
          <w:sz w:val="24"/>
          <w:szCs w:val="24"/>
        </w:rPr>
      </w:pPr>
      <w:r w:rsidRPr="008626D4">
        <w:rPr>
          <w:rFonts w:cstheme="minorHAnsi"/>
          <w:bCs/>
          <w:color w:val="2D2D2D"/>
          <w:sz w:val="24"/>
          <w:szCs w:val="24"/>
        </w:rPr>
        <w:t>Elementy czyszczące to wkłady :</w:t>
      </w:r>
    </w:p>
    <w:p w14:paraId="252DCFCB" w14:textId="77777777" w:rsidR="00631113" w:rsidRPr="008626D4" w:rsidRDefault="00631113" w:rsidP="00631113">
      <w:pPr>
        <w:numPr>
          <w:ilvl w:val="0"/>
          <w:numId w:val="11"/>
        </w:numPr>
        <w:spacing w:after="0"/>
        <w:rPr>
          <w:rFonts w:cstheme="minorHAnsi"/>
          <w:bCs/>
          <w:color w:val="2D2D2D"/>
          <w:sz w:val="24"/>
          <w:szCs w:val="24"/>
        </w:rPr>
      </w:pPr>
      <w:r w:rsidRPr="008626D4">
        <w:rPr>
          <w:rFonts w:cstheme="minorHAnsi"/>
          <w:bCs/>
          <w:color w:val="2D2D2D"/>
          <w:sz w:val="24"/>
          <w:szCs w:val="24"/>
        </w:rPr>
        <w:t>szczotki,</w:t>
      </w:r>
    </w:p>
    <w:p w14:paraId="698964A7" w14:textId="77777777" w:rsidR="00631113" w:rsidRPr="008626D4" w:rsidRDefault="00631113" w:rsidP="00631113">
      <w:pPr>
        <w:numPr>
          <w:ilvl w:val="0"/>
          <w:numId w:val="11"/>
        </w:numPr>
        <w:spacing w:after="0"/>
        <w:rPr>
          <w:rFonts w:cstheme="minorHAnsi"/>
          <w:bCs/>
          <w:color w:val="2D2D2D"/>
          <w:sz w:val="24"/>
          <w:szCs w:val="24"/>
        </w:rPr>
      </w:pPr>
      <w:r w:rsidRPr="008626D4">
        <w:rPr>
          <w:rFonts w:cstheme="minorHAnsi"/>
          <w:bCs/>
          <w:color w:val="2D2D2D"/>
          <w:sz w:val="24"/>
          <w:szCs w:val="24"/>
        </w:rPr>
        <w:t>guma,</w:t>
      </w:r>
    </w:p>
    <w:p w14:paraId="4E3F4A33" w14:textId="5725073B" w:rsidR="00566A0A" w:rsidRPr="008626D4" w:rsidRDefault="00631113" w:rsidP="008626D4">
      <w:pPr>
        <w:numPr>
          <w:ilvl w:val="0"/>
          <w:numId w:val="11"/>
        </w:numPr>
        <w:spacing w:after="0"/>
        <w:rPr>
          <w:rFonts w:cstheme="minorHAnsi"/>
          <w:bCs/>
          <w:color w:val="2D2D2D"/>
          <w:sz w:val="24"/>
          <w:szCs w:val="24"/>
        </w:rPr>
      </w:pPr>
      <w:r w:rsidRPr="008626D4">
        <w:rPr>
          <w:rFonts w:cstheme="minorHAnsi"/>
          <w:bCs/>
          <w:color w:val="2D2D2D"/>
          <w:sz w:val="24"/>
          <w:szCs w:val="24"/>
        </w:rPr>
        <w:t>wkład tekstylny.</w:t>
      </w:r>
    </w:p>
    <w:p w14:paraId="42934723" w14:textId="77777777" w:rsidR="008626D4" w:rsidRPr="008626D4" w:rsidRDefault="008626D4" w:rsidP="008626D4">
      <w:pPr>
        <w:spacing w:after="0"/>
        <w:ind w:left="720"/>
        <w:rPr>
          <w:rFonts w:ascii="Arial Narrow" w:hAnsi="Arial Narrow"/>
          <w:b/>
          <w:color w:val="2D2D2D"/>
        </w:rPr>
      </w:pPr>
    </w:p>
    <w:p w14:paraId="02CE3396" w14:textId="4AAD191C" w:rsidR="00033634" w:rsidRPr="00E70524" w:rsidRDefault="00033634" w:rsidP="000B2C99">
      <w:pPr>
        <w:spacing w:after="120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E70524">
        <w:rPr>
          <w:rFonts w:eastAsia="Times New Roman" w:cstheme="minorHAnsi"/>
          <w:b/>
          <w:bCs/>
          <w:sz w:val="24"/>
          <w:szCs w:val="24"/>
          <w:lang w:eastAsia="pl-PL"/>
        </w:rPr>
        <w:t>Zapytanie 69</w:t>
      </w:r>
    </w:p>
    <w:p w14:paraId="22FB5B0A" w14:textId="5DD2ADF4" w:rsidR="00033634" w:rsidRPr="000B2C99" w:rsidRDefault="00033634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Zgodnie z projektem budynek został podzielony na 3 strefy pożarowe: Strefa I – zakwalifikowana do ZLII i ZLIII kategorii zagrożenia ludzi o powierzchni strefy 1751.18m2. </w:t>
      </w:r>
      <w:r w:rsidRPr="000B2C99">
        <w:rPr>
          <w:rFonts w:cstheme="minorHAnsi"/>
          <w:sz w:val="24"/>
          <w:szCs w:val="24"/>
        </w:rPr>
        <w:lastRenderedPageBreak/>
        <w:t xml:space="preserve">Strefa II – rozdzielnia główna PM Q ≤ 500 o powierzchni strefy 3.88m2. Strefa III – kotłownia PM Q ≤ 500 o powierzchni strefy 12.64m2. Brak oznaczenia na projekcie miejsc, gdzie należy użyć materiałów niepalnych. Brak oznaczenia na projekcie stolarki przeciwpożarowej. Proszę o wyjaśnienie. </w:t>
      </w:r>
    </w:p>
    <w:p w14:paraId="1BDCF5BC" w14:textId="77777777" w:rsidR="00566A0A" w:rsidRPr="000B2C99" w:rsidRDefault="00566A0A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766856F5" w14:textId="10C59DC4" w:rsidR="00566A0A" w:rsidRPr="008626D4" w:rsidRDefault="00631113" w:rsidP="000B2C99">
      <w:pPr>
        <w:spacing w:after="120"/>
        <w:rPr>
          <w:rFonts w:cstheme="minorHAnsi"/>
          <w:bCs/>
          <w:sz w:val="24"/>
          <w:szCs w:val="24"/>
        </w:rPr>
      </w:pPr>
      <w:r w:rsidRPr="008626D4">
        <w:rPr>
          <w:rFonts w:cstheme="minorHAnsi"/>
          <w:bCs/>
          <w:sz w:val="24"/>
          <w:szCs w:val="24"/>
          <w:shd w:val="clear" w:color="auto" w:fill="FFFFFF"/>
        </w:rPr>
        <w:t>Załączono rzut parteru</w:t>
      </w:r>
      <w:r w:rsidR="008626D4" w:rsidRPr="008626D4">
        <w:rPr>
          <w:rFonts w:cstheme="minorHAnsi"/>
          <w:bCs/>
          <w:sz w:val="24"/>
          <w:szCs w:val="24"/>
          <w:shd w:val="clear" w:color="auto" w:fill="FFFFFF"/>
        </w:rPr>
        <w:t xml:space="preserve"> – załącznik nr 12 do wyjaś</w:t>
      </w:r>
      <w:r w:rsidR="008626D4">
        <w:rPr>
          <w:rFonts w:cstheme="minorHAnsi"/>
          <w:bCs/>
          <w:sz w:val="24"/>
          <w:szCs w:val="24"/>
          <w:shd w:val="clear" w:color="auto" w:fill="FFFFFF"/>
        </w:rPr>
        <w:t>n</w:t>
      </w:r>
      <w:r w:rsidR="008626D4" w:rsidRPr="008626D4">
        <w:rPr>
          <w:rFonts w:cstheme="minorHAnsi"/>
          <w:bCs/>
          <w:sz w:val="24"/>
          <w:szCs w:val="24"/>
          <w:shd w:val="clear" w:color="auto" w:fill="FFFFFF"/>
        </w:rPr>
        <w:t>ień</w:t>
      </w:r>
    </w:p>
    <w:p w14:paraId="1A7735D6" w14:textId="18489FB6" w:rsidR="00033634" w:rsidRPr="00E70524" w:rsidRDefault="00033634" w:rsidP="000B2C99">
      <w:pPr>
        <w:spacing w:after="120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E70524">
        <w:rPr>
          <w:rFonts w:eastAsia="Times New Roman" w:cstheme="minorHAnsi"/>
          <w:b/>
          <w:bCs/>
          <w:sz w:val="24"/>
          <w:szCs w:val="24"/>
          <w:lang w:eastAsia="pl-PL"/>
        </w:rPr>
        <w:t>Zapytanie 70</w:t>
      </w:r>
    </w:p>
    <w:p w14:paraId="1FE049FA" w14:textId="06CBE32D" w:rsidR="00033634" w:rsidRPr="000B2C99" w:rsidRDefault="00033634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Prosimy o informację jakie ościeżnice do drzwi płytowych należy przyjąć do wyceny (stalowe czy drewnopodobne, regulowane czy stałe) </w:t>
      </w:r>
    </w:p>
    <w:p w14:paraId="0B6172D7" w14:textId="77777777" w:rsidR="00566A0A" w:rsidRPr="000B2C99" w:rsidRDefault="00566A0A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56D6D976" w14:textId="207BB975" w:rsidR="00566A0A" w:rsidRPr="008626D4" w:rsidRDefault="00631113" w:rsidP="000B2C99">
      <w:pPr>
        <w:spacing w:after="120"/>
        <w:rPr>
          <w:rFonts w:cstheme="minorHAnsi"/>
          <w:bCs/>
          <w:sz w:val="24"/>
          <w:szCs w:val="24"/>
        </w:rPr>
      </w:pPr>
      <w:r w:rsidRPr="008626D4">
        <w:rPr>
          <w:rFonts w:cstheme="minorHAnsi"/>
          <w:bCs/>
          <w:color w:val="2D2D2D"/>
          <w:sz w:val="24"/>
          <w:szCs w:val="24"/>
          <w:shd w:val="clear" w:color="auto" w:fill="FFFFFF"/>
        </w:rPr>
        <w:t>Drewnopodobne regulowane</w:t>
      </w:r>
    </w:p>
    <w:p w14:paraId="78AFEFCF" w14:textId="3218E01F" w:rsidR="00033634" w:rsidRPr="00E70524" w:rsidRDefault="00033634" w:rsidP="000B2C99">
      <w:pPr>
        <w:spacing w:after="120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E70524">
        <w:rPr>
          <w:rFonts w:eastAsia="Times New Roman" w:cstheme="minorHAnsi"/>
          <w:b/>
          <w:bCs/>
          <w:sz w:val="24"/>
          <w:szCs w:val="24"/>
          <w:lang w:eastAsia="pl-PL"/>
        </w:rPr>
        <w:t>Zapytanie 71</w:t>
      </w:r>
    </w:p>
    <w:p w14:paraId="7A82D043" w14:textId="347F55F5" w:rsidR="00033634" w:rsidRPr="000B2C99" w:rsidRDefault="00033634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Czy okna lub drzwi mają posiadać zabezpieczenie przed otwarciem przez dzieci? </w:t>
      </w:r>
    </w:p>
    <w:p w14:paraId="7A88D150" w14:textId="77777777" w:rsidR="00566A0A" w:rsidRPr="000B2C99" w:rsidRDefault="00566A0A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14116628" w14:textId="2BBA02DD" w:rsidR="00566A0A" w:rsidRPr="000B2C99" w:rsidRDefault="00604918" w:rsidP="000B2C99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Tak</w:t>
      </w:r>
    </w:p>
    <w:p w14:paraId="2281AA9D" w14:textId="73E78F22" w:rsidR="00033634" w:rsidRPr="00E70524" w:rsidRDefault="00033634" w:rsidP="000B2C99">
      <w:pPr>
        <w:spacing w:after="120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E70524">
        <w:rPr>
          <w:rFonts w:eastAsia="Times New Roman" w:cstheme="minorHAnsi"/>
          <w:b/>
          <w:bCs/>
          <w:sz w:val="24"/>
          <w:szCs w:val="24"/>
          <w:lang w:eastAsia="pl-PL"/>
        </w:rPr>
        <w:t>Zapytanie 72</w:t>
      </w:r>
    </w:p>
    <w:p w14:paraId="077C8F62" w14:textId="6DD2E086" w:rsidR="00033634" w:rsidRPr="000B2C99" w:rsidRDefault="00033634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Czy budynek należy wyposażyć w odbojnice ścienne ?</w:t>
      </w:r>
    </w:p>
    <w:p w14:paraId="645FCA6C" w14:textId="60D66F10" w:rsidR="00566A0A" w:rsidRPr="000B2C99" w:rsidRDefault="00566A0A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  <w:r w:rsidR="001829B8" w:rsidRPr="000B2C99">
        <w:rPr>
          <w:rFonts w:cstheme="minorHAnsi"/>
          <w:sz w:val="24"/>
          <w:szCs w:val="24"/>
        </w:rPr>
        <w:t xml:space="preserve"> </w:t>
      </w:r>
    </w:p>
    <w:p w14:paraId="1D6FB62C" w14:textId="7877B8ED" w:rsidR="004607DD" w:rsidRPr="000B2C99" w:rsidRDefault="00604918" w:rsidP="000B2C99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Nie</w:t>
      </w:r>
    </w:p>
    <w:p w14:paraId="2DAD0D2C" w14:textId="1959A664" w:rsidR="004607DD" w:rsidRPr="00E70524" w:rsidRDefault="004607DD" w:rsidP="000B2C99">
      <w:pPr>
        <w:spacing w:after="120"/>
        <w:rPr>
          <w:rFonts w:cstheme="minorHAnsi"/>
          <w:b/>
          <w:bCs/>
          <w:sz w:val="24"/>
          <w:szCs w:val="24"/>
        </w:rPr>
      </w:pPr>
      <w:r w:rsidRPr="00E70524">
        <w:rPr>
          <w:rFonts w:cstheme="minorHAnsi"/>
          <w:b/>
          <w:bCs/>
          <w:sz w:val="24"/>
          <w:szCs w:val="24"/>
        </w:rPr>
        <w:t>Zapytanie 73</w:t>
      </w:r>
    </w:p>
    <w:p w14:paraId="142907BA" w14:textId="3527E19F" w:rsidR="004607DD" w:rsidRPr="000B2C99" w:rsidRDefault="004607DD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Proszę o udostępnienie dokumentacji geotechnicznej dot. postępowania: "Budowa przedszkola miejsko-gminnego w Czyżewie".</w:t>
      </w:r>
    </w:p>
    <w:p w14:paraId="5607546C" w14:textId="4EADE703" w:rsidR="004607DD" w:rsidRDefault="004607DD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00844A5E" w14:textId="1C10B83A" w:rsidR="00520C55" w:rsidRPr="000B2C99" w:rsidRDefault="00520C55" w:rsidP="000B2C99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Dokumentacja geotechniczna stanowi załącznik nr 7 i 8 do niniejszych wyjaśnień</w:t>
      </w:r>
    </w:p>
    <w:p w14:paraId="2AE1BED7" w14:textId="6EC4F72F" w:rsidR="004607DD" w:rsidRPr="00E70524" w:rsidRDefault="004607DD" w:rsidP="000B2C99">
      <w:pPr>
        <w:spacing w:after="120"/>
        <w:rPr>
          <w:rFonts w:cstheme="minorHAnsi"/>
          <w:b/>
          <w:bCs/>
          <w:sz w:val="24"/>
          <w:szCs w:val="24"/>
        </w:rPr>
      </w:pPr>
      <w:r w:rsidRPr="00E70524">
        <w:rPr>
          <w:rFonts w:cstheme="minorHAnsi"/>
          <w:b/>
          <w:bCs/>
          <w:sz w:val="24"/>
          <w:szCs w:val="24"/>
        </w:rPr>
        <w:t>Zapytanie 74</w:t>
      </w:r>
    </w:p>
    <w:p w14:paraId="4A344B6C" w14:textId="77777777" w:rsidR="004607DD" w:rsidRPr="000B2C99" w:rsidRDefault="004607DD" w:rsidP="000B2C99">
      <w:pPr>
        <w:spacing w:after="120"/>
        <w:rPr>
          <w:rFonts w:cstheme="minorHAnsi"/>
          <w:sz w:val="24"/>
          <w:szCs w:val="24"/>
          <w:lang w:eastAsia="pl-PL"/>
        </w:rPr>
      </w:pPr>
      <w:bookmarkStart w:id="0" w:name="_Hlk117681940"/>
      <w:r w:rsidRPr="000B2C99">
        <w:rPr>
          <w:rFonts w:cstheme="minorHAnsi"/>
          <w:sz w:val="24"/>
          <w:szCs w:val="24"/>
          <w:lang w:eastAsia="pl-PL"/>
        </w:rPr>
        <w:t>Czy Zamawiający dopuszcza poniższe referencje:</w:t>
      </w:r>
      <w:r w:rsidRPr="000B2C99">
        <w:rPr>
          <w:rFonts w:cstheme="minorHAnsi"/>
          <w:sz w:val="24"/>
          <w:szCs w:val="24"/>
          <w:lang w:eastAsia="pl-PL"/>
        </w:rPr>
        <w:br/>
        <w:t>w okresie ostatnich 5 lat przed upływem terminu składania ofert (a jeżeli okres prowadzenia działalności jest krótszy – w tym okresie), wykonał należycie co najmniej jedno zamówienie polegające na budowie/przebudowie/remoncie/modernizacji budynku użyteczności publicznej lub budynku wielorodzinnego o wartości robót nie mniejszej niż 2.000.000,00zł brutto?</w:t>
      </w:r>
    </w:p>
    <w:p w14:paraId="57895250" w14:textId="1678FF27" w:rsidR="004607DD" w:rsidRPr="000B2C99" w:rsidRDefault="004607DD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1759ADF4" w14:textId="03C1827B" w:rsidR="0096740F" w:rsidRPr="000B2C99" w:rsidRDefault="0096740F" w:rsidP="000B2C99">
      <w:pPr>
        <w:tabs>
          <w:tab w:val="left" w:pos="1276"/>
        </w:tabs>
        <w:spacing w:after="120"/>
        <w:ind w:right="335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lastRenderedPageBreak/>
        <w:t xml:space="preserve">Zamawiający określił warunki udziału w postępowaniu zaś jednym z nich dotyczącym zdolności technicznej lub zawodowej jest warunek aby Wykonawca </w:t>
      </w:r>
      <w:r w:rsidRPr="000B2C99">
        <w:rPr>
          <w:rFonts w:cstheme="minorHAnsi"/>
          <w:iCs/>
          <w:sz w:val="24"/>
          <w:szCs w:val="24"/>
        </w:rPr>
        <w:t>w okresie ostatnich 5 lat przed upływem terminu składania ofert (a jeżeli okres prowadzenia działalności jest krótszy – w tym okresie), wykonał należycie co najmniej jedno zamówienie polegające na budowie/przebudowie</w:t>
      </w:r>
      <w:bookmarkStart w:id="1" w:name="_Hlk95824267"/>
      <w:r w:rsidRPr="000B2C99">
        <w:rPr>
          <w:rFonts w:cstheme="minorHAnsi"/>
          <w:iCs/>
          <w:sz w:val="24"/>
          <w:szCs w:val="24"/>
        </w:rPr>
        <w:t>/remoncie/modernizacji budynku użyteczności publicznej o wartości robót nie mniejszej niż 2.000.000,00zł brutto</w:t>
      </w:r>
      <w:bookmarkEnd w:id="1"/>
      <w:r w:rsidRPr="000B2C99">
        <w:rPr>
          <w:rFonts w:cstheme="minorHAnsi"/>
          <w:iCs/>
          <w:sz w:val="24"/>
          <w:szCs w:val="24"/>
        </w:rPr>
        <w:t xml:space="preserve">. </w:t>
      </w:r>
    </w:p>
    <w:p w14:paraId="66733504" w14:textId="6EA9B942" w:rsidR="0096740F" w:rsidRPr="000B2C99" w:rsidRDefault="0096740F" w:rsidP="000B2C99">
      <w:pPr>
        <w:spacing w:after="120"/>
        <w:ind w:right="335"/>
        <w:rPr>
          <w:rFonts w:cstheme="minorHAnsi"/>
          <w:iCs/>
          <w:sz w:val="24"/>
          <w:szCs w:val="24"/>
        </w:rPr>
      </w:pPr>
      <w:r w:rsidRPr="000B2C99">
        <w:rPr>
          <w:rFonts w:cstheme="minorHAnsi"/>
          <w:sz w:val="24"/>
          <w:szCs w:val="24"/>
        </w:rPr>
        <w:t>Zamawiający dopuszcza spełnienie warunków dotyczących doświadczenia wykonawcy w formule zaprojektuj i wybuduj</w:t>
      </w:r>
    </w:p>
    <w:bookmarkEnd w:id="0"/>
    <w:p w14:paraId="4DFC5543" w14:textId="22856E22" w:rsidR="00566A0A" w:rsidRPr="00E70524" w:rsidRDefault="004607DD" w:rsidP="000B2C99">
      <w:pPr>
        <w:spacing w:after="120"/>
        <w:rPr>
          <w:rFonts w:cstheme="minorHAnsi"/>
          <w:b/>
          <w:bCs/>
          <w:sz w:val="24"/>
          <w:szCs w:val="24"/>
        </w:rPr>
      </w:pPr>
      <w:r w:rsidRPr="00E70524">
        <w:rPr>
          <w:rFonts w:cstheme="minorHAnsi"/>
          <w:b/>
          <w:bCs/>
          <w:sz w:val="24"/>
          <w:szCs w:val="24"/>
        </w:rPr>
        <w:t>Zapytanie 7</w:t>
      </w:r>
      <w:r w:rsidR="00391250" w:rsidRPr="00E70524">
        <w:rPr>
          <w:rFonts w:cstheme="minorHAnsi"/>
          <w:b/>
          <w:bCs/>
          <w:sz w:val="24"/>
          <w:szCs w:val="24"/>
        </w:rPr>
        <w:t>5</w:t>
      </w:r>
    </w:p>
    <w:p w14:paraId="45D362F5" w14:textId="24F923CA" w:rsidR="000B2C99" w:rsidRPr="000B2C99" w:rsidRDefault="004607DD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Prosimy o szczegółową specyfikację więźby dachowej. Jaka ma być klasa drewna? Czy drewno ma być pokryte środkiem grzybobójczym, jeśli tak to jakim?  </w:t>
      </w:r>
    </w:p>
    <w:p w14:paraId="04DEC43E" w14:textId="7B8A0C3B" w:rsidR="000B2C99" w:rsidRPr="000B2C99" w:rsidRDefault="000B2C99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7A044039" w14:textId="4D7B4B49" w:rsidR="000B2C99" w:rsidRPr="000B2C99" w:rsidRDefault="000B2C99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t>Klasa drewna znajduje się na rysunku rzutu więźby dachowej - C22.</w:t>
      </w:r>
      <w:r w:rsidRPr="000B2C99">
        <w:rPr>
          <w:rFonts w:cstheme="minorHAnsi"/>
          <w:color w:val="2D2D2D"/>
          <w:sz w:val="24"/>
          <w:szCs w:val="24"/>
        </w:rPr>
        <w:br/>
      </w:r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t>Zaleca się pokrycie środkiem grzybobójczym na bazie Etanoloaminy. Środki powszechnie dostępne na rynku.</w:t>
      </w:r>
    </w:p>
    <w:p w14:paraId="5E94802E" w14:textId="460079B1" w:rsidR="000B2C99" w:rsidRPr="00E70524" w:rsidRDefault="000B2C99" w:rsidP="000B2C99">
      <w:pPr>
        <w:spacing w:after="120"/>
        <w:rPr>
          <w:rFonts w:cstheme="minorHAnsi"/>
          <w:b/>
          <w:bCs/>
          <w:sz w:val="24"/>
          <w:szCs w:val="24"/>
        </w:rPr>
      </w:pPr>
      <w:r w:rsidRPr="00E70524">
        <w:rPr>
          <w:rFonts w:cstheme="minorHAnsi"/>
          <w:b/>
          <w:bCs/>
          <w:sz w:val="24"/>
          <w:szCs w:val="24"/>
        </w:rPr>
        <w:t>Zapytanie 7</w:t>
      </w:r>
      <w:r w:rsidR="00391250" w:rsidRPr="00E70524">
        <w:rPr>
          <w:rFonts w:cstheme="minorHAnsi"/>
          <w:b/>
          <w:bCs/>
          <w:sz w:val="24"/>
          <w:szCs w:val="24"/>
        </w:rPr>
        <w:t>6</w:t>
      </w:r>
    </w:p>
    <w:p w14:paraId="4407DF7D" w14:textId="77777777" w:rsidR="000B2C99" w:rsidRPr="000B2C99" w:rsidRDefault="004607DD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Prosimy o szczegółowe specyfikacje sufitów podwieszanych. </w:t>
      </w:r>
    </w:p>
    <w:p w14:paraId="16FC17C5" w14:textId="12D2A82A" w:rsidR="000B2C99" w:rsidRPr="000B2C99" w:rsidRDefault="000B2C99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73D7BB77" w14:textId="77777777" w:rsidR="000B2C99" w:rsidRPr="000B2C99" w:rsidRDefault="000B2C99" w:rsidP="000B2C99">
      <w:pPr>
        <w:spacing w:after="120"/>
        <w:rPr>
          <w:rFonts w:cstheme="minorHAnsi"/>
          <w:color w:val="2D2D2D"/>
          <w:sz w:val="24"/>
          <w:szCs w:val="24"/>
        </w:rPr>
      </w:pPr>
      <w:r w:rsidRPr="000B2C99">
        <w:rPr>
          <w:rFonts w:cstheme="minorHAnsi"/>
          <w:color w:val="2D2D2D"/>
          <w:sz w:val="24"/>
          <w:szCs w:val="24"/>
        </w:rPr>
        <w:t>Płyta sufitowa sufit podwieszany np. ARMSTRONG SAVANNA Board 600x600x12 mm (m2) 1 płytka to 0,36m2 lub produkt równoważny.</w:t>
      </w:r>
    </w:p>
    <w:p w14:paraId="0816D5D0" w14:textId="3EEDCA4D" w:rsidR="000B2C99" w:rsidRPr="000B2C99" w:rsidRDefault="000B2C99" w:rsidP="000B2C99">
      <w:pPr>
        <w:spacing w:after="120"/>
        <w:rPr>
          <w:rFonts w:cstheme="minorHAnsi"/>
          <w:color w:val="2D2D2D"/>
          <w:sz w:val="24"/>
          <w:szCs w:val="24"/>
        </w:rPr>
      </w:pPr>
      <w:proofErr w:type="spellStart"/>
      <w:r w:rsidRPr="000B2C99">
        <w:rPr>
          <w:rFonts w:cstheme="minorHAnsi"/>
          <w:color w:val="2D2D2D"/>
          <w:sz w:val="24"/>
          <w:szCs w:val="24"/>
        </w:rPr>
        <w:t>Savanna</w:t>
      </w:r>
      <w:proofErr w:type="spellEnd"/>
      <w:r w:rsidRPr="000B2C99">
        <w:rPr>
          <w:rFonts w:cstheme="minorHAnsi"/>
          <w:color w:val="2D2D2D"/>
          <w:sz w:val="24"/>
          <w:szCs w:val="24"/>
        </w:rPr>
        <w:t xml:space="preserve"> jest płytą o 12 mm grubości . Dzięki delikatnej fakturze i białemu kolorowi </w:t>
      </w:r>
      <w:proofErr w:type="spellStart"/>
      <w:r w:rsidRPr="000B2C99">
        <w:rPr>
          <w:rFonts w:cstheme="minorHAnsi"/>
          <w:color w:val="2D2D2D"/>
          <w:sz w:val="24"/>
          <w:szCs w:val="24"/>
        </w:rPr>
        <w:t>Savanna</w:t>
      </w:r>
      <w:proofErr w:type="spellEnd"/>
      <w:r w:rsidRPr="000B2C99">
        <w:rPr>
          <w:rFonts w:cstheme="minorHAnsi"/>
          <w:color w:val="2D2D2D"/>
          <w:sz w:val="24"/>
          <w:szCs w:val="24"/>
        </w:rPr>
        <w:t xml:space="preserve"> idealnie odpowiada aktualnym trendom we wzornictwie w obiektach użyteczności publicznej. Płyta </w:t>
      </w:r>
      <w:proofErr w:type="spellStart"/>
      <w:r w:rsidRPr="000B2C99">
        <w:rPr>
          <w:rFonts w:cstheme="minorHAnsi"/>
          <w:color w:val="2D2D2D"/>
          <w:sz w:val="24"/>
          <w:szCs w:val="24"/>
        </w:rPr>
        <w:t>Savanna</w:t>
      </w:r>
      <w:proofErr w:type="spellEnd"/>
      <w:r w:rsidRPr="000B2C99">
        <w:rPr>
          <w:rFonts w:cstheme="minorHAnsi"/>
          <w:color w:val="2D2D2D"/>
          <w:sz w:val="24"/>
          <w:szCs w:val="24"/>
        </w:rPr>
        <w:t xml:space="preserve"> charakteryzuje się optymalnymi wskaźnikami akustycznymi - pochłaniania dźwięku i dźwiękoizolacyjności zapewniając dobry komfort akustyczny w większości rodzajów pomieszczeń. Płyta o fakturze gładkiej nakrapianej </w:t>
      </w:r>
      <w:proofErr w:type="spellStart"/>
      <w:r w:rsidRPr="000B2C99">
        <w:rPr>
          <w:rFonts w:cstheme="minorHAnsi"/>
          <w:color w:val="2D2D2D"/>
          <w:sz w:val="24"/>
          <w:szCs w:val="24"/>
        </w:rPr>
        <w:t>tzw.”baranek</w:t>
      </w:r>
      <w:proofErr w:type="spellEnd"/>
      <w:r w:rsidRPr="000B2C99">
        <w:rPr>
          <w:rFonts w:cstheme="minorHAnsi"/>
          <w:color w:val="2D2D2D"/>
          <w:sz w:val="24"/>
          <w:szCs w:val="24"/>
        </w:rPr>
        <w:t>”.</w:t>
      </w:r>
    </w:p>
    <w:p w14:paraId="24FDFD5E" w14:textId="699E7D5E" w:rsidR="000B2C99" w:rsidRPr="00E70524" w:rsidRDefault="000B2C99" w:rsidP="000B2C99">
      <w:pPr>
        <w:spacing w:after="120"/>
        <w:rPr>
          <w:rFonts w:cstheme="minorHAnsi"/>
          <w:b/>
          <w:bCs/>
          <w:sz w:val="24"/>
          <w:szCs w:val="24"/>
        </w:rPr>
      </w:pPr>
      <w:r w:rsidRPr="00E70524">
        <w:rPr>
          <w:rFonts w:cstheme="minorHAnsi"/>
          <w:b/>
          <w:bCs/>
          <w:sz w:val="24"/>
          <w:szCs w:val="24"/>
        </w:rPr>
        <w:t>Zapytanie 7</w:t>
      </w:r>
      <w:r w:rsidR="00391250" w:rsidRPr="00E70524">
        <w:rPr>
          <w:rFonts w:cstheme="minorHAnsi"/>
          <w:b/>
          <w:bCs/>
          <w:sz w:val="24"/>
          <w:szCs w:val="24"/>
        </w:rPr>
        <w:t>7</w:t>
      </w:r>
    </w:p>
    <w:p w14:paraId="19B4328E" w14:textId="7484C81D" w:rsidR="004607DD" w:rsidRPr="000B2C99" w:rsidRDefault="004607DD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Proszę o informację czy parapety należy montować na tzw. Ciepłych parapetach. Jeśli tak to proszę o informację czy ciepłe parapety mają być jedno czy dwustronne.</w:t>
      </w:r>
    </w:p>
    <w:p w14:paraId="59506196" w14:textId="4376CCEE" w:rsidR="000B2C99" w:rsidRPr="000B2C99" w:rsidRDefault="000B2C99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44D0DBD2" w14:textId="48784F6E" w:rsidR="000B2C99" w:rsidRPr="00520C55" w:rsidRDefault="000B2C99" w:rsidP="000B2C99">
      <w:pPr>
        <w:spacing w:after="120"/>
        <w:rPr>
          <w:rFonts w:cstheme="minorHAnsi"/>
          <w:color w:val="2D2D2D"/>
          <w:sz w:val="24"/>
          <w:szCs w:val="24"/>
          <w:shd w:val="clear" w:color="auto" w:fill="FFFFFF"/>
        </w:rPr>
      </w:pPr>
      <w:r w:rsidRPr="000B2C99">
        <w:rPr>
          <w:rFonts w:cstheme="minorHAnsi"/>
          <w:color w:val="2D2D2D"/>
          <w:sz w:val="24"/>
          <w:szCs w:val="24"/>
          <w:shd w:val="clear" w:color="auto" w:fill="FFFFFF"/>
        </w:rPr>
        <w:t>Parapety należy montować na ciepłych parapetach . Ciepłe parapety jednostronne od zewnątrz.</w:t>
      </w:r>
    </w:p>
    <w:p w14:paraId="50FDF337" w14:textId="269BEEAB" w:rsidR="000B2C99" w:rsidRPr="005078A7" w:rsidRDefault="000B2C99" w:rsidP="000B2C99">
      <w:pPr>
        <w:spacing w:after="120"/>
        <w:rPr>
          <w:rFonts w:cstheme="minorHAnsi"/>
          <w:b/>
          <w:bCs/>
          <w:sz w:val="24"/>
          <w:szCs w:val="24"/>
        </w:rPr>
      </w:pPr>
      <w:r w:rsidRPr="005078A7">
        <w:rPr>
          <w:rFonts w:cstheme="minorHAnsi"/>
          <w:b/>
          <w:bCs/>
          <w:sz w:val="24"/>
          <w:szCs w:val="24"/>
        </w:rPr>
        <w:t>Zapytanie 7</w:t>
      </w:r>
      <w:r w:rsidR="00391250" w:rsidRPr="005078A7">
        <w:rPr>
          <w:rFonts w:cstheme="minorHAnsi"/>
          <w:b/>
          <w:bCs/>
          <w:sz w:val="24"/>
          <w:szCs w:val="24"/>
        </w:rPr>
        <w:t>8</w:t>
      </w:r>
    </w:p>
    <w:p w14:paraId="76495618" w14:textId="77777777" w:rsidR="000B2C99" w:rsidRPr="000B2C99" w:rsidRDefault="000B2C99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Proszę o określenie grubości płyty HPL na elewacji</w:t>
      </w:r>
    </w:p>
    <w:p w14:paraId="3EA7F22C" w14:textId="4A8BF7F1" w:rsidR="000B2C99" w:rsidRPr="000B2C99" w:rsidRDefault="000B2C99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 xml:space="preserve">Wyjaśnienie </w:t>
      </w:r>
      <w:r w:rsidRPr="000B2C99">
        <w:rPr>
          <w:rFonts w:cstheme="minorHAnsi"/>
          <w:sz w:val="24"/>
          <w:szCs w:val="24"/>
        </w:rPr>
        <w:br/>
        <w:t>Grubość płyty HPL 10mm.</w:t>
      </w:r>
    </w:p>
    <w:p w14:paraId="298C086D" w14:textId="2EBB96A2" w:rsidR="000B2C99" w:rsidRPr="005078A7" w:rsidRDefault="000B2C99" w:rsidP="000B2C99">
      <w:pPr>
        <w:spacing w:after="120"/>
        <w:rPr>
          <w:rFonts w:cstheme="minorHAnsi"/>
          <w:b/>
          <w:bCs/>
          <w:sz w:val="24"/>
          <w:szCs w:val="24"/>
        </w:rPr>
      </w:pPr>
      <w:r w:rsidRPr="005078A7">
        <w:rPr>
          <w:rFonts w:cstheme="minorHAnsi"/>
          <w:b/>
          <w:bCs/>
          <w:sz w:val="24"/>
          <w:szCs w:val="24"/>
        </w:rPr>
        <w:lastRenderedPageBreak/>
        <w:t>Zapytanie 7</w:t>
      </w:r>
      <w:r w:rsidR="00391250" w:rsidRPr="005078A7">
        <w:rPr>
          <w:rFonts w:cstheme="minorHAnsi"/>
          <w:b/>
          <w:bCs/>
          <w:sz w:val="24"/>
          <w:szCs w:val="24"/>
        </w:rPr>
        <w:t>9</w:t>
      </w:r>
    </w:p>
    <w:p w14:paraId="2F551511" w14:textId="0FE01278" w:rsidR="000B2C99" w:rsidRPr="000B2C99" w:rsidRDefault="000B2C99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Proszę o określenie podkonstrukcji aluminiowej elewacji: pasywna czy nie-pasywna ?</w:t>
      </w:r>
    </w:p>
    <w:p w14:paraId="0B69319D" w14:textId="77777777" w:rsidR="000B2C99" w:rsidRPr="000B2C99" w:rsidRDefault="000B2C99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Wyjaśnienie</w:t>
      </w:r>
    </w:p>
    <w:p w14:paraId="6E15FC13" w14:textId="6AB3B665" w:rsidR="000B2C99" w:rsidRPr="000B2C99" w:rsidRDefault="000B2C99" w:rsidP="000B2C99">
      <w:pPr>
        <w:spacing w:after="120"/>
        <w:rPr>
          <w:rFonts w:cstheme="minorHAnsi"/>
          <w:sz w:val="24"/>
          <w:szCs w:val="24"/>
        </w:rPr>
      </w:pPr>
      <w:r w:rsidRPr="000B2C99">
        <w:rPr>
          <w:rFonts w:cstheme="minorHAnsi"/>
          <w:sz w:val="24"/>
          <w:szCs w:val="24"/>
        </w:rPr>
        <w:t>Podkonstrukcja aluminiowa elewacji pasywna.</w:t>
      </w:r>
    </w:p>
    <w:p w14:paraId="35F9465F" w14:textId="1ECEBF16" w:rsidR="00520C55" w:rsidRPr="005078A7" w:rsidRDefault="00520C55" w:rsidP="00520C55">
      <w:pPr>
        <w:shd w:val="clear" w:color="auto" w:fill="FFFFFF"/>
        <w:spacing w:after="120"/>
        <w:rPr>
          <w:rFonts w:cstheme="minorHAnsi"/>
          <w:b/>
          <w:bCs/>
          <w:sz w:val="24"/>
          <w:szCs w:val="24"/>
        </w:rPr>
      </w:pPr>
      <w:r w:rsidRPr="005078A7">
        <w:rPr>
          <w:rFonts w:cstheme="minorHAnsi"/>
          <w:b/>
          <w:bCs/>
          <w:sz w:val="24"/>
          <w:szCs w:val="24"/>
        </w:rPr>
        <w:t xml:space="preserve">Zapytanie </w:t>
      </w:r>
      <w:r w:rsidR="00391250" w:rsidRPr="005078A7">
        <w:rPr>
          <w:rFonts w:cstheme="minorHAnsi"/>
          <w:b/>
          <w:bCs/>
          <w:sz w:val="24"/>
          <w:szCs w:val="24"/>
        </w:rPr>
        <w:t>80</w:t>
      </w:r>
    </w:p>
    <w:p w14:paraId="61A80AC4" w14:textId="743F2848" w:rsidR="00934580" w:rsidRPr="00520C55" w:rsidRDefault="00934580" w:rsidP="00520C55">
      <w:pPr>
        <w:shd w:val="clear" w:color="auto" w:fill="FFFFFF"/>
        <w:spacing w:after="120"/>
        <w:rPr>
          <w:rFonts w:cstheme="minorHAnsi"/>
          <w:sz w:val="24"/>
          <w:szCs w:val="24"/>
          <w:lang w:eastAsia="pl-PL"/>
        </w:rPr>
      </w:pPr>
      <w:r w:rsidRPr="00520C55">
        <w:rPr>
          <w:rFonts w:cstheme="minorHAnsi"/>
          <w:sz w:val="24"/>
          <w:szCs w:val="24"/>
          <w:lang w:eastAsia="pl-PL"/>
        </w:rPr>
        <w:t>Proszę o wyjaśnienie ilości zawartej w pozycji nr 12 kosztorysu budowlanego.</w:t>
      </w:r>
      <w:r w:rsidRPr="00520C55">
        <w:rPr>
          <w:rFonts w:cstheme="minorHAnsi"/>
          <w:sz w:val="24"/>
          <w:szCs w:val="24"/>
          <w:lang w:eastAsia="pl-PL"/>
        </w:rPr>
        <w:br/>
        <w:t>Czy ilość 73876,32kg zbrojenia jest poprawna?</w:t>
      </w:r>
    </w:p>
    <w:p w14:paraId="06B1E5D6" w14:textId="69481A8F" w:rsidR="00934580" w:rsidRDefault="00520C55" w:rsidP="00520C55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Wyjaśnienie</w:t>
      </w:r>
    </w:p>
    <w:p w14:paraId="0E2FBD9D" w14:textId="48D1FDEF" w:rsidR="00520C55" w:rsidRPr="008626D4" w:rsidRDefault="00604918" w:rsidP="00520C55">
      <w:pPr>
        <w:spacing w:after="120"/>
        <w:rPr>
          <w:rFonts w:cstheme="minorHAnsi"/>
          <w:bCs/>
          <w:sz w:val="24"/>
          <w:szCs w:val="24"/>
        </w:rPr>
      </w:pPr>
      <w:r w:rsidRPr="008626D4">
        <w:rPr>
          <w:rFonts w:cstheme="minorHAnsi"/>
          <w:bCs/>
          <w:sz w:val="24"/>
          <w:szCs w:val="24"/>
          <w:shd w:val="clear" w:color="auto" w:fill="FFFFFF"/>
        </w:rPr>
        <w:t>W związku z rewizją zbrojenia płyty, należy przyjąć 60 500 kg jako zbrojenie płyty.</w:t>
      </w:r>
      <w:r w:rsidR="001A164C" w:rsidRPr="008626D4">
        <w:rPr>
          <w:rFonts w:cstheme="minorHAnsi"/>
          <w:bCs/>
          <w:sz w:val="24"/>
          <w:szCs w:val="24"/>
          <w:shd w:val="clear" w:color="auto" w:fill="FFFFFF"/>
        </w:rPr>
        <w:t xml:space="preserve"> W załączeniu znajdują się </w:t>
      </w:r>
      <w:r w:rsidR="001A164C" w:rsidRPr="008626D4">
        <w:rPr>
          <w:rFonts w:cstheme="minorHAnsi"/>
          <w:bCs/>
          <w:sz w:val="24"/>
          <w:szCs w:val="24"/>
        </w:rPr>
        <w:t xml:space="preserve">rysunki </w:t>
      </w:r>
      <w:r w:rsidR="007E3303" w:rsidRPr="008626D4">
        <w:rPr>
          <w:rFonts w:cstheme="minorHAnsi"/>
          <w:bCs/>
          <w:sz w:val="24"/>
          <w:szCs w:val="24"/>
        </w:rPr>
        <w:t xml:space="preserve">zbrojenia </w:t>
      </w:r>
      <w:r w:rsidR="001A164C" w:rsidRPr="008626D4">
        <w:rPr>
          <w:rFonts w:cstheme="minorHAnsi"/>
          <w:bCs/>
          <w:sz w:val="24"/>
          <w:szCs w:val="24"/>
        </w:rPr>
        <w:t>płyt fundamentowych</w:t>
      </w:r>
      <w:r w:rsidR="007E3303" w:rsidRPr="008626D4">
        <w:rPr>
          <w:rFonts w:cstheme="minorHAnsi"/>
          <w:bCs/>
          <w:sz w:val="24"/>
          <w:szCs w:val="24"/>
        </w:rPr>
        <w:t xml:space="preserve"> –</w:t>
      </w:r>
      <w:r w:rsidR="00FE783B" w:rsidRPr="008626D4">
        <w:rPr>
          <w:rFonts w:cstheme="minorHAnsi"/>
          <w:bCs/>
          <w:sz w:val="24"/>
          <w:szCs w:val="24"/>
        </w:rPr>
        <w:t xml:space="preserve"> zał</w:t>
      </w:r>
      <w:r w:rsidR="007E3303" w:rsidRPr="008626D4">
        <w:rPr>
          <w:rFonts w:cstheme="minorHAnsi"/>
          <w:bCs/>
          <w:sz w:val="24"/>
          <w:szCs w:val="24"/>
        </w:rPr>
        <w:t>.</w:t>
      </w:r>
      <w:r w:rsidR="00FE783B" w:rsidRPr="008626D4">
        <w:rPr>
          <w:rFonts w:cstheme="minorHAnsi"/>
          <w:bCs/>
          <w:sz w:val="24"/>
          <w:szCs w:val="24"/>
        </w:rPr>
        <w:t xml:space="preserve"> od </w:t>
      </w:r>
      <w:r w:rsidR="007E3303" w:rsidRPr="008626D4">
        <w:rPr>
          <w:rFonts w:cstheme="minorHAnsi"/>
          <w:bCs/>
          <w:sz w:val="24"/>
          <w:szCs w:val="24"/>
        </w:rPr>
        <w:t xml:space="preserve">13 do 15 </w:t>
      </w:r>
    </w:p>
    <w:p w14:paraId="3D34A6E6" w14:textId="283B77EF" w:rsidR="00520C55" w:rsidRPr="005078A7" w:rsidRDefault="00520C55" w:rsidP="00520C55">
      <w:pPr>
        <w:spacing w:after="120"/>
        <w:rPr>
          <w:rFonts w:cstheme="minorHAnsi"/>
          <w:b/>
          <w:bCs/>
          <w:sz w:val="24"/>
          <w:szCs w:val="24"/>
        </w:rPr>
      </w:pPr>
      <w:r w:rsidRPr="005078A7">
        <w:rPr>
          <w:rFonts w:cstheme="minorHAnsi"/>
          <w:b/>
          <w:bCs/>
          <w:sz w:val="24"/>
          <w:szCs w:val="24"/>
        </w:rPr>
        <w:t>Zapytanie 8</w:t>
      </w:r>
      <w:r w:rsidR="00391250" w:rsidRPr="005078A7">
        <w:rPr>
          <w:rFonts w:cstheme="minorHAnsi"/>
          <w:b/>
          <w:bCs/>
          <w:sz w:val="24"/>
          <w:szCs w:val="24"/>
        </w:rPr>
        <w:t>1</w:t>
      </w:r>
    </w:p>
    <w:p w14:paraId="10F5F280" w14:textId="77777777" w:rsidR="00520C55" w:rsidRDefault="00934580" w:rsidP="00520C55">
      <w:pPr>
        <w:spacing w:after="120"/>
        <w:rPr>
          <w:rFonts w:cstheme="minorHAnsi"/>
          <w:sz w:val="24"/>
          <w:szCs w:val="24"/>
        </w:rPr>
      </w:pPr>
      <w:r w:rsidRPr="00520C55">
        <w:rPr>
          <w:rFonts w:cstheme="minorHAnsi"/>
          <w:sz w:val="24"/>
          <w:szCs w:val="24"/>
        </w:rPr>
        <w:t>Przedmiar branży budowlanej w pozycjach 166, 167 i 168 mówi o wykonaniu izolacji ścian zewnętrznych przy użyciu styropianu 20cm+12cm + ościeża, natomiast projekt mówi o płytach z wełny mineralnej grubości 32cm o współczynniku przenikania 0,032. Jaką izolację o jakim współczynniku należy wziąć pod uwagę w celu prawidłowej wyceny?</w:t>
      </w:r>
    </w:p>
    <w:p w14:paraId="1EA6BDEB" w14:textId="77777777" w:rsidR="00520C55" w:rsidRDefault="00520C55" w:rsidP="00520C55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Wyjaśnienie</w:t>
      </w:r>
    </w:p>
    <w:p w14:paraId="4634D876" w14:textId="10814082" w:rsidR="00520C55" w:rsidRPr="008626D4" w:rsidRDefault="00604918" w:rsidP="00520C55">
      <w:pPr>
        <w:spacing w:after="120"/>
        <w:rPr>
          <w:rFonts w:cstheme="minorHAnsi"/>
          <w:sz w:val="24"/>
          <w:szCs w:val="24"/>
        </w:rPr>
      </w:pPr>
      <w:r w:rsidRPr="008626D4">
        <w:rPr>
          <w:rFonts w:cstheme="minorHAnsi"/>
          <w:color w:val="2D2D2D"/>
          <w:sz w:val="24"/>
          <w:szCs w:val="24"/>
        </w:rPr>
        <w:t xml:space="preserve">Należy do wyceny przyjąć wełnę o </w:t>
      </w:r>
      <w:proofErr w:type="spellStart"/>
      <w:r w:rsidRPr="008626D4">
        <w:rPr>
          <w:rFonts w:cstheme="minorHAnsi"/>
          <w:color w:val="2D2D2D"/>
          <w:sz w:val="24"/>
          <w:szCs w:val="24"/>
        </w:rPr>
        <w:t>wsp</w:t>
      </w:r>
      <w:proofErr w:type="spellEnd"/>
      <w:r w:rsidRPr="008626D4">
        <w:rPr>
          <w:rFonts w:cstheme="minorHAnsi"/>
          <w:color w:val="2D2D2D"/>
          <w:sz w:val="24"/>
          <w:szCs w:val="24"/>
        </w:rPr>
        <w:t xml:space="preserve">. </w:t>
      </w:r>
      <w:r w:rsidRPr="008626D4">
        <w:rPr>
          <w:rFonts w:cstheme="minorHAnsi"/>
          <w:color w:val="222222"/>
          <w:sz w:val="24"/>
          <w:szCs w:val="24"/>
          <w:shd w:val="clear" w:color="auto" w:fill="FFFFFF"/>
        </w:rPr>
        <w:t>gr. 32cm, lambda &lt;0,033.</w:t>
      </w:r>
    </w:p>
    <w:p w14:paraId="65D0C23C" w14:textId="79B89227" w:rsidR="00520C55" w:rsidRPr="005078A7" w:rsidRDefault="00520C55" w:rsidP="00520C55">
      <w:pPr>
        <w:spacing w:after="120"/>
        <w:rPr>
          <w:rFonts w:cstheme="minorHAnsi"/>
          <w:b/>
          <w:bCs/>
          <w:sz w:val="24"/>
          <w:szCs w:val="24"/>
        </w:rPr>
      </w:pPr>
      <w:r w:rsidRPr="005078A7">
        <w:rPr>
          <w:rFonts w:cstheme="minorHAnsi"/>
          <w:b/>
          <w:bCs/>
          <w:sz w:val="24"/>
          <w:szCs w:val="24"/>
        </w:rPr>
        <w:t>Zapytanie 8</w:t>
      </w:r>
      <w:r w:rsidR="00391250" w:rsidRPr="005078A7">
        <w:rPr>
          <w:rFonts w:cstheme="minorHAnsi"/>
          <w:b/>
          <w:bCs/>
          <w:sz w:val="24"/>
          <w:szCs w:val="24"/>
        </w:rPr>
        <w:t>2</w:t>
      </w:r>
    </w:p>
    <w:p w14:paraId="71CAF40B" w14:textId="5F51F27E" w:rsidR="00934580" w:rsidRPr="00520C55" w:rsidRDefault="00934580" w:rsidP="00520C55">
      <w:pPr>
        <w:spacing w:after="120"/>
        <w:rPr>
          <w:rFonts w:cstheme="minorHAnsi"/>
          <w:sz w:val="24"/>
          <w:szCs w:val="24"/>
        </w:rPr>
      </w:pPr>
      <w:r w:rsidRPr="00520C55">
        <w:rPr>
          <w:rFonts w:cstheme="minorHAnsi"/>
          <w:sz w:val="24"/>
          <w:szCs w:val="24"/>
        </w:rPr>
        <w:t>W projekcie branży konstrukcyjnej do wykonania płyty fundamentowej określono wykorzystanie betonu klasy C30/37 W8, natomiast w opisie wykonawczym branży architektonicznej punkt 12.1 Fundament zapisano: ,,Projektuje się posadowienie bezpośrednie płytą żelbetową, zbrojoną stalą Rb500, beton klasy C20/25 W8”. Jakiego betonu należy użyć?</w:t>
      </w:r>
    </w:p>
    <w:p w14:paraId="120137C5" w14:textId="38EDC6DE" w:rsidR="00934580" w:rsidRDefault="00520C55" w:rsidP="00520C55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Wyjaśnienie</w:t>
      </w:r>
    </w:p>
    <w:p w14:paraId="11D00EFD" w14:textId="32CFC479" w:rsidR="001A164C" w:rsidRPr="00547425" w:rsidRDefault="00604918" w:rsidP="00547425">
      <w:pPr>
        <w:spacing w:after="120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8626D4">
        <w:rPr>
          <w:rFonts w:cstheme="minorHAnsi"/>
          <w:color w:val="222222"/>
          <w:sz w:val="24"/>
          <w:szCs w:val="24"/>
          <w:shd w:val="clear" w:color="auto" w:fill="FFFFFF"/>
        </w:rPr>
        <w:t>Projekt architektoniczno-budowlany zgodnie z obecnym ustawodawstwem powstaje w oparciu o założenia projektowe przyjęte przez zespół projektowy, które są weryfikowane na etapie projektów technicznych (które mogą powstać później, ale nie później niż w chwili rozpoczęcia budowy). W związku z tym, zapisy dotyczące konstrukcji zawarte w projekcie branży konstrukcyjnej (technicznym / wykonawczym) należy traktować nadrzędnie w stosunku do opisów w AB. – Należy przyjąć klasę C30/37 W8.</w:t>
      </w:r>
      <w:r w:rsidR="00547425"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  <w:r w:rsidR="001A164C">
        <w:t>Beton C30/37, stal B500SP.</w:t>
      </w:r>
    </w:p>
    <w:p w14:paraId="61CF7DA7" w14:textId="621EA737" w:rsidR="0064288E" w:rsidRPr="005078A7" w:rsidRDefault="0064288E" w:rsidP="00520C55">
      <w:pPr>
        <w:spacing w:after="120"/>
        <w:rPr>
          <w:rFonts w:cstheme="minorHAnsi"/>
          <w:b/>
          <w:bCs/>
          <w:sz w:val="24"/>
          <w:szCs w:val="24"/>
        </w:rPr>
      </w:pPr>
      <w:r w:rsidRPr="005078A7">
        <w:rPr>
          <w:rFonts w:cstheme="minorHAnsi"/>
          <w:b/>
          <w:bCs/>
          <w:sz w:val="24"/>
          <w:szCs w:val="24"/>
        </w:rPr>
        <w:t>Zapytanie 83</w:t>
      </w:r>
    </w:p>
    <w:p w14:paraId="4D01D8C6" w14:textId="525A5082" w:rsidR="0064288E" w:rsidRPr="0064288E" w:rsidRDefault="0064288E" w:rsidP="00520C55">
      <w:pPr>
        <w:spacing w:after="120"/>
        <w:rPr>
          <w:rFonts w:cstheme="minorHAnsi"/>
          <w:sz w:val="24"/>
          <w:szCs w:val="24"/>
          <w:shd w:val="clear" w:color="auto" w:fill="FFFFFF"/>
        </w:rPr>
      </w:pPr>
      <w:r w:rsidRPr="0064288E">
        <w:rPr>
          <w:rFonts w:cstheme="minorHAnsi"/>
          <w:sz w:val="24"/>
          <w:szCs w:val="24"/>
          <w:shd w:val="clear" w:color="auto" w:fill="FFFFFF"/>
        </w:rPr>
        <w:t xml:space="preserve">Proszę o podanie danych technicznych dla urządzeń znajdujących się w kotłowni gazowej tj.: stacja uzdatniania wody (poz.74), wymiennik glikolowy (poz.75), naczynie </w:t>
      </w:r>
      <w:proofErr w:type="spellStart"/>
      <w:r w:rsidRPr="0064288E">
        <w:rPr>
          <w:rFonts w:cstheme="minorHAnsi"/>
          <w:sz w:val="24"/>
          <w:szCs w:val="24"/>
          <w:shd w:val="clear" w:color="auto" w:fill="FFFFFF"/>
        </w:rPr>
        <w:t>wzbiorcze</w:t>
      </w:r>
      <w:proofErr w:type="spellEnd"/>
      <w:r w:rsidRPr="0064288E">
        <w:rPr>
          <w:rFonts w:cstheme="minorHAnsi"/>
          <w:sz w:val="24"/>
          <w:szCs w:val="24"/>
          <w:shd w:val="clear" w:color="auto" w:fill="FFFFFF"/>
        </w:rPr>
        <w:t xml:space="preserve"> systemu zamkniętego do glikolu + złącze odcinające DN25( poz.76), wymiennik ciepła hydrauliczny (poz.109).</w:t>
      </w:r>
    </w:p>
    <w:p w14:paraId="42484E40" w14:textId="278E5DE5" w:rsidR="00520C55" w:rsidRPr="00520C55" w:rsidRDefault="0064288E" w:rsidP="00520C55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Wyjaśnienie</w:t>
      </w:r>
    </w:p>
    <w:p w14:paraId="3A44696A" w14:textId="77777777" w:rsidR="00B23908" w:rsidRPr="00E70816" w:rsidRDefault="00B23908" w:rsidP="00E70816">
      <w:pPr>
        <w:spacing w:after="120"/>
        <w:rPr>
          <w:b/>
          <w:bCs/>
          <w:sz w:val="24"/>
          <w:szCs w:val="24"/>
        </w:rPr>
      </w:pPr>
      <w:r w:rsidRPr="00E70816">
        <w:rPr>
          <w:b/>
          <w:bCs/>
          <w:sz w:val="24"/>
          <w:szCs w:val="24"/>
        </w:rPr>
        <w:t>Stacja uzdatniania wody:</w:t>
      </w:r>
    </w:p>
    <w:p w14:paraId="6D8CD4C2" w14:textId="77777777" w:rsidR="00B23908" w:rsidRPr="00E70816" w:rsidRDefault="00B23908" w:rsidP="00E70816">
      <w:pPr>
        <w:spacing w:after="120"/>
        <w:rPr>
          <w:sz w:val="24"/>
          <w:szCs w:val="24"/>
        </w:rPr>
      </w:pPr>
      <w:r w:rsidRPr="00E70816">
        <w:rPr>
          <w:sz w:val="24"/>
          <w:szCs w:val="24"/>
        </w:rPr>
        <w:t>Pojemność zładu 2,0 – 4,0m3</w:t>
      </w:r>
    </w:p>
    <w:p w14:paraId="4ECAFABB" w14:textId="77777777" w:rsidR="00B23908" w:rsidRPr="00E70816" w:rsidRDefault="00B23908" w:rsidP="00E70816">
      <w:pPr>
        <w:spacing w:after="120"/>
        <w:rPr>
          <w:sz w:val="24"/>
          <w:szCs w:val="24"/>
        </w:rPr>
      </w:pPr>
      <w:r w:rsidRPr="00E70816">
        <w:rPr>
          <w:sz w:val="24"/>
          <w:szCs w:val="24"/>
        </w:rPr>
        <w:t>Czas napełniania zładu &lt; 2,6h</w:t>
      </w:r>
    </w:p>
    <w:p w14:paraId="5C01B345" w14:textId="77777777" w:rsidR="00B23908" w:rsidRPr="00E70816" w:rsidRDefault="00B23908" w:rsidP="00E70816">
      <w:pPr>
        <w:spacing w:after="120"/>
        <w:rPr>
          <w:sz w:val="24"/>
          <w:szCs w:val="24"/>
        </w:rPr>
      </w:pPr>
      <w:r w:rsidRPr="00E70816">
        <w:rPr>
          <w:sz w:val="24"/>
          <w:szCs w:val="24"/>
        </w:rPr>
        <w:t xml:space="preserve">Sterowanie cyfrowe (objętościowe) </w:t>
      </w:r>
    </w:p>
    <w:p w14:paraId="48474804" w14:textId="77777777" w:rsidR="00B23908" w:rsidRPr="00E70816" w:rsidRDefault="00B23908" w:rsidP="00E70816">
      <w:pPr>
        <w:spacing w:after="120"/>
        <w:rPr>
          <w:sz w:val="24"/>
          <w:szCs w:val="24"/>
        </w:rPr>
      </w:pPr>
      <w:r w:rsidRPr="00E70816">
        <w:rPr>
          <w:sz w:val="24"/>
          <w:szCs w:val="24"/>
        </w:rPr>
        <w:t>Maksymalne natężenie przepływu 1,2 m3/h</w:t>
      </w:r>
    </w:p>
    <w:p w14:paraId="71A29525" w14:textId="77777777" w:rsidR="00B23908" w:rsidRPr="00E70816" w:rsidRDefault="00B23908" w:rsidP="00E70816">
      <w:pPr>
        <w:spacing w:after="120"/>
        <w:rPr>
          <w:sz w:val="24"/>
          <w:szCs w:val="24"/>
        </w:rPr>
      </w:pPr>
      <w:r w:rsidRPr="00E70816">
        <w:rPr>
          <w:sz w:val="24"/>
          <w:szCs w:val="24"/>
        </w:rPr>
        <w:t>Objętość złoża 15dm3</w:t>
      </w:r>
    </w:p>
    <w:p w14:paraId="0540A887" w14:textId="77777777" w:rsidR="00B23908" w:rsidRPr="00E70816" w:rsidRDefault="00B23908" w:rsidP="00E70816">
      <w:pPr>
        <w:spacing w:after="120"/>
        <w:rPr>
          <w:sz w:val="24"/>
          <w:szCs w:val="24"/>
        </w:rPr>
      </w:pPr>
      <w:r w:rsidRPr="00E70816">
        <w:rPr>
          <w:sz w:val="24"/>
          <w:szCs w:val="24"/>
        </w:rPr>
        <w:t>Średnia pojemność jonowymienna 100 m 3 ×°f</w:t>
      </w:r>
    </w:p>
    <w:p w14:paraId="1C8DEEBB" w14:textId="77777777" w:rsidR="00B23908" w:rsidRPr="00E70816" w:rsidRDefault="00B23908" w:rsidP="00E70816">
      <w:pPr>
        <w:spacing w:after="120"/>
        <w:rPr>
          <w:sz w:val="24"/>
          <w:szCs w:val="24"/>
        </w:rPr>
      </w:pPr>
      <w:r w:rsidRPr="00E70816">
        <w:rPr>
          <w:sz w:val="24"/>
          <w:szCs w:val="24"/>
        </w:rPr>
        <w:t>Orientacyjne zużycie soli na regenerację 2,5kg</w:t>
      </w:r>
    </w:p>
    <w:p w14:paraId="0C0C2B71" w14:textId="77777777" w:rsidR="00B23908" w:rsidRPr="00E70816" w:rsidRDefault="00B23908" w:rsidP="00E70816">
      <w:pPr>
        <w:spacing w:after="120"/>
        <w:rPr>
          <w:sz w:val="24"/>
          <w:szCs w:val="24"/>
        </w:rPr>
      </w:pPr>
      <w:r w:rsidRPr="00E70816">
        <w:rPr>
          <w:sz w:val="24"/>
          <w:szCs w:val="24"/>
        </w:rPr>
        <w:t xml:space="preserve">Orientacyjne zużycie wody na regenerację litry 75 – 90 </w:t>
      </w:r>
    </w:p>
    <w:p w14:paraId="62295F1C" w14:textId="0F0AFA04" w:rsidR="00B23908" w:rsidRPr="00E70816" w:rsidRDefault="00B23908" w:rsidP="00E70816">
      <w:pPr>
        <w:spacing w:after="120"/>
        <w:rPr>
          <w:sz w:val="24"/>
          <w:szCs w:val="24"/>
        </w:rPr>
      </w:pPr>
      <w:r w:rsidRPr="00E70816">
        <w:rPr>
          <w:sz w:val="24"/>
          <w:szCs w:val="24"/>
        </w:rPr>
        <w:t>Zakres ciśnień roboczych min./ max bar 1,4 – 8,0.</w:t>
      </w:r>
    </w:p>
    <w:p w14:paraId="5CA71B2B" w14:textId="5243D338" w:rsidR="00B23908" w:rsidRPr="00E70816" w:rsidRDefault="00B23908" w:rsidP="00E70816">
      <w:pPr>
        <w:spacing w:after="120"/>
        <w:rPr>
          <w:b/>
          <w:bCs/>
          <w:sz w:val="24"/>
          <w:szCs w:val="24"/>
        </w:rPr>
      </w:pPr>
      <w:r w:rsidRPr="00E70816">
        <w:rPr>
          <w:b/>
          <w:bCs/>
          <w:sz w:val="24"/>
          <w:szCs w:val="24"/>
        </w:rPr>
        <w:t>Wymiennik glikolowy:</w:t>
      </w:r>
      <w:r w:rsidR="008626D4" w:rsidRPr="00E70816">
        <w:rPr>
          <w:b/>
          <w:bCs/>
          <w:sz w:val="24"/>
          <w:szCs w:val="24"/>
        </w:rPr>
        <w:t xml:space="preserve"> </w:t>
      </w:r>
      <w:r w:rsidRPr="00E70816">
        <w:rPr>
          <w:sz w:val="24"/>
          <w:szCs w:val="24"/>
        </w:rPr>
        <w:t>Zgodnie z zał. kartą katalogową</w:t>
      </w:r>
      <w:r w:rsidR="008626D4" w:rsidRPr="00E70816">
        <w:rPr>
          <w:sz w:val="24"/>
          <w:szCs w:val="24"/>
        </w:rPr>
        <w:t xml:space="preserve"> – załącznik nr 24 do wyjaśnień </w:t>
      </w:r>
    </w:p>
    <w:p w14:paraId="11CA3164" w14:textId="77777777" w:rsidR="00B23908" w:rsidRPr="00E70816" w:rsidRDefault="00B23908" w:rsidP="00E70816">
      <w:pPr>
        <w:spacing w:after="120"/>
        <w:rPr>
          <w:b/>
          <w:bCs/>
          <w:sz w:val="24"/>
          <w:szCs w:val="24"/>
        </w:rPr>
      </w:pPr>
      <w:r w:rsidRPr="00E70816">
        <w:rPr>
          <w:b/>
          <w:bCs/>
          <w:sz w:val="24"/>
          <w:szCs w:val="24"/>
        </w:rPr>
        <w:t xml:space="preserve">Naczynie </w:t>
      </w:r>
      <w:proofErr w:type="spellStart"/>
      <w:r w:rsidRPr="00E70816">
        <w:rPr>
          <w:b/>
          <w:bCs/>
          <w:sz w:val="24"/>
          <w:szCs w:val="24"/>
        </w:rPr>
        <w:t>wzbiorcze</w:t>
      </w:r>
      <w:proofErr w:type="spellEnd"/>
      <w:r w:rsidRPr="00E70816">
        <w:rPr>
          <w:b/>
          <w:bCs/>
          <w:sz w:val="24"/>
          <w:szCs w:val="24"/>
        </w:rPr>
        <w:t xml:space="preserve"> systemu zamkniętego dla glikolu:</w:t>
      </w:r>
    </w:p>
    <w:p w14:paraId="14D58AF8" w14:textId="77777777" w:rsidR="00B23908" w:rsidRPr="00E70816" w:rsidRDefault="00B23908" w:rsidP="00E70816">
      <w:pPr>
        <w:spacing w:after="120"/>
        <w:rPr>
          <w:sz w:val="24"/>
          <w:szCs w:val="24"/>
        </w:rPr>
      </w:pPr>
      <w:r w:rsidRPr="00E70816">
        <w:rPr>
          <w:sz w:val="24"/>
          <w:szCs w:val="24"/>
        </w:rPr>
        <w:t>Pojemność nominalna 25 l</w:t>
      </w:r>
    </w:p>
    <w:p w14:paraId="5F410410" w14:textId="77777777" w:rsidR="00B23908" w:rsidRPr="00E70816" w:rsidRDefault="00B23908" w:rsidP="00E70816">
      <w:pPr>
        <w:spacing w:after="120"/>
        <w:rPr>
          <w:sz w:val="24"/>
          <w:szCs w:val="24"/>
        </w:rPr>
      </w:pPr>
      <w:proofErr w:type="spellStart"/>
      <w:r w:rsidRPr="00E70816">
        <w:rPr>
          <w:sz w:val="24"/>
          <w:szCs w:val="24"/>
        </w:rPr>
        <w:t>Dop</w:t>
      </w:r>
      <w:proofErr w:type="spellEnd"/>
      <w:r w:rsidRPr="00E70816">
        <w:rPr>
          <w:sz w:val="24"/>
          <w:szCs w:val="24"/>
        </w:rPr>
        <w:t>. ciśnienie 10 bar</w:t>
      </w:r>
    </w:p>
    <w:p w14:paraId="7CFAD1F1" w14:textId="6AD7CC35" w:rsidR="00B23908" w:rsidRPr="00E70816" w:rsidRDefault="00B23908" w:rsidP="00E70816">
      <w:pPr>
        <w:spacing w:after="120"/>
        <w:rPr>
          <w:sz w:val="24"/>
          <w:szCs w:val="24"/>
        </w:rPr>
      </w:pPr>
      <w:proofErr w:type="spellStart"/>
      <w:r w:rsidRPr="00E70816">
        <w:rPr>
          <w:sz w:val="24"/>
          <w:szCs w:val="24"/>
        </w:rPr>
        <w:t>Dop</w:t>
      </w:r>
      <w:proofErr w:type="spellEnd"/>
      <w:r w:rsidRPr="00E70816">
        <w:rPr>
          <w:sz w:val="24"/>
          <w:szCs w:val="24"/>
        </w:rPr>
        <w:t>. temp. pracy naczynia/membrany 120 °C/70 °C.</w:t>
      </w:r>
    </w:p>
    <w:p w14:paraId="042B2D09" w14:textId="3B214433" w:rsidR="00B23908" w:rsidRPr="00E70816" w:rsidRDefault="00B23908" w:rsidP="00E70816">
      <w:pPr>
        <w:spacing w:after="120"/>
        <w:rPr>
          <w:b/>
          <w:bCs/>
          <w:sz w:val="24"/>
          <w:szCs w:val="24"/>
        </w:rPr>
      </w:pPr>
      <w:r w:rsidRPr="00E70816">
        <w:rPr>
          <w:b/>
          <w:bCs/>
          <w:sz w:val="24"/>
          <w:szCs w:val="24"/>
        </w:rPr>
        <w:t>Złącze odcinające DN25mm:</w:t>
      </w:r>
      <w:r w:rsidR="00547425" w:rsidRPr="00E70816">
        <w:rPr>
          <w:b/>
          <w:bCs/>
          <w:sz w:val="24"/>
          <w:szCs w:val="24"/>
        </w:rPr>
        <w:t xml:space="preserve"> </w:t>
      </w:r>
      <w:r w:rsidRPr="00E70816">
        <w:rPr>
          <w:sz w:val="24"/>
          <w:szCs w:val="24"/>
        </w:rPr>
        <w:t xml:space="preserve">Złącze </w:t>
      </w:r>
      <w:proofErr w:type="spellStart"/>
      <w:r w:rsidRPr="00E70816">
        <w:rPr>
          <w:sz w:val="24"/>
          <w:szCs w:val="24"/>
        </w:rPr>
        <w:t>samoodcinające</w:t>
      </w:r>
      <w:proofErr w:type="spellEnd"/>
      <w:r w:rsidRPr="00E70816">
        <w:rPr>
          <w:sz w:val="24"/>
          <w:szCs w:val="24"/>
        </w:rPr>
        <w:t xml:space="preserve">  </w:t>
      </w:r>
    </w:p>
    <w:p w14:paraId="076B758F" w14:textId="77777777" w:rsidR="00B23908" w:rsidRPr="00E70816" w:rsidRDefault="00B23908" w:rsidP="00E70816">
      <w:pPr>
        <w:spacing w:after="120"/>
        <w:rPr>
          <w:sz w:val="24"/>
          <w:szCs w:val="24"/>
        </w:rPr>
      </w:pPr>
      <w:r w:rsidRPr="00E70816">
        <w:rPr>
          <w:sz w:val="24"/>
          <w:szCs w:val="24"/>
        </w:rPr>
        <w:t xml:space="preserve">Cechy zaworu: </w:t>
      </w:r>
    </w:p>
    <w:p w14:paraId="4089A6C5" w14:textId="77777777" w:rsidR="00B23908" w:rsidRPr="00E70816" w:rsidRDefault="00B23908" w:rsidP="00E70816">
      <w:pPr>
        <w:numPr>
          <w:ilvl w:val="0"/>
          <w:numId w:val="12"/>
        </w:numPr>
        <w:spacing w:after="120"/>
        <w:rPr>
          <w:sz w:val="24"/>
          <w:szCs w:val="24"/>
        </w:rPr>
      </w:pPr>
      <w:r w:rsidRPr="00E70816">
        <w:rPr>
          <w:sz w:val="24"/>
          <w:szCs w:val="24"/>
        </w:rPr>
        <w:t xml:space="preserve">bezpieczne odcięcie podczas konserwacji i demontażu naczyń </w:t>
      </w:r>
      <w:proofErr w:type="spellStart"/>
      <w:r w:rsidRPr="00E70816">
        <w:rPr>
          <w:sz w:val="24"/>
          <w:szCs w:val="24"/>
        </w:rPr>
        <w:t>wzbiorczych</w:t>
      </w:r>
      <w:proofErr w:type="spellEnd"/>
      <w:r w:rsidRPr="00E70816">
        <w:rPr>
          <w:sz w:val="24"/>
          <w:szCs w:val="24"/>
        </w:rPr>
        <w:t xml:space="preserve"> </w:t>
      </w:r>
    </w:p>
    <w:p w14:paraId="7BCFB9C4" w14:textId="77777777" w:rsidR="00B23908" w:rsidRPr="00E70816" w:rsidRDefault="00B23908" w:rsidP="00E70816">
      <w:pPr>
        <w:numPr>
          <w:ilvl w:val="0"/>
          <w:numId w:val="12"/>
        </w:numPr>
        <w:spacing w:after="120"/>
        <w:rPr>
          <w:sz w:val="24"/>
          <w:szCs w:val="24"/>
        </w:rPr>
      </w:pPr>
      <w:r w:rsidRPr="00E70816">
        <w:rPr>
          <w:sz w:val="24"/>
          <w:szCs w:val="24"/>
        </w:rPr>
        <w:t xml:space="preserve">zawór opróżniający </w:t>
      </w:r>
    </w:p>
    <w:p w14:paraId="6B168B1D" w14:textId="77777777" w:rsidR="00B23908" w:rsidRPr="00E70816" w:rsidRDefault="00B23908" w:rsidP="00E70816">
      <w:pPr>
        <w:numPr>
          <w:ilvl w:val="0"/>
          <w:numId w:val="12"/>
        </w:numPr>
        <w:spacing w:after="120"/>
        <w:rPr>
          <w:sz w:val="24"/>
          <w:szCs w:val="24"/>
        </w:rPr>
      </w:pPr>
      <w:r w:rsidRPr="00E70816">
        <w:rPr>
          <w:sz w:val="24"/>
          <w:szCs w:val="24"/>
        </w:rPr>
        <w:t xml:space="preserve">zgodne z normą PN-EN 12828 </w:t>
      </w:r>
    </w:p>
    <w:p w14:paraId="6D9F7008" w14:textId="73768BFC" w:rsidR="00B23908" w:rsidRPr="00E70816" w:rsidRDefault="00B23908" w:rsidP="00E70816">
      <w:pPr>
        <w:numPr>
          <w:ilvl w:val="0"/>
          <w:numId w:val="12"/>
        </w:numPr>
        <w:spacing w:after="120"/>
        <w:rPr>
          <w:sz w:val="24"/>
          <w:szCs w:val="24"/>
        </w:rPr>
      </w:pPr>
      <w:r w:rsidRPr="00E70816">
        <w:rPr>
          <w:sz w:val="24"/>
          <w:szCs w:val="24"/>
        </w:rPr>
        <w:t xml:space="preserve">PN 10 / 120 °C </w:t>
      </w:r>
    </w:p>
    <w:p w14:paraId="6023B817" w14:textId="68312041" w:rsidR="00B23908" w:rsidRPr="00E70816" w:rsidRDefault="00B23908" w:rsidP="00E70816">
      <w:pPr>
        <w:spacing w:after="120"/>
        <w:rPr>
          <w:b/>
          <w:bCs/>
          <w:sz w:val="24"/>
          <w:szCs w:val="24"/>
        </w:rPr>
      </w:pPr>
      <w:r w:rsidRPr="00E70816">
        <w:rPr>
          <w:b/>
          <w:bCs/>
          <w:sz w:val="24"/>
          <w:szCs w:val="24"/>
        </w:rPr>
        <w:t>Wymiennik ciepła hydrauliczny:</w:t>
      </w:r>
      <w:r w:rsidR="008626D4" w:rsidRPr="00E70816">
        <w:rPr>
          <w:b/>
          <w:bCs/>
          <w:sz w:val="24"/>
          <w:szCs w:val="24"/>
        </w:rPr>
        <w:t xml:space="preserve"> </w:t>
      </w:r>
      <w:r w:rsidRPr="00E70816">
        <w:rPr>
          <w:sz w:val="24"/>
          <w:szCs w:val="24"/>
        </w:rPr>
        <w:t>Zgodnie z zał. kartą katalogową</w:t>
      </w:r>
      <w:r w:rsidR="008626D4" w:rsidRPr="00E70816">
        <w:rPr>
          <w:sz w:val="24"/>
          <w:szCs w:val="24"/>
        </w:rPr>
        <w:t xml:space="preserve"> – załącznik nr 23 do wyjaśnień</w:t>
      </w:r>
    </w:p>
    <w:p w14:paraId="25B01409" w14:textId="681D098C" w:rsidR="00934580" w:rsidRPr="00B23908" w:rsidRDefault="00B23908" w:rsidP="000B2C99">
      <w:pPr>
        <w:spacing w:after="120"/>
        <w:rPr>
          <w:rFonts w:cstheme="minorHAnsi"/>
          <w:b/>
          <w:bCs/>
          <w:sz w:val="24"/>
          <w:szCs w:val="24"/>
        </w:rPr>
      </w:pPr>
      <w:r w:rsidRPr="00B23908">
        <w:rPr>
          <w:rFonts w:cstheme="minorHAnsi"/>
          <w:b/>
          <w:bCs/>
          <w:sz w:val="24"/>
          <w:szCs w:val="24"/>
        </w:rPr>
        <w:t>Zapytanie 84</w:t>
      </w:r>
    </w:p>
    <w:p w14:paraId="3D04368C" w14:textId="43A33229" w:rsidR="00B23908" w:rsidRPr="00B23908" w:rsidRDefault="00B23908" w:rsidP="000B2C99">
      <w:pPr>
        <w:spacing w:after="120"/>
        <w:rPr>
          <w:rFonts w:cstheme="minorHAnsi"/>
          <w:sz w:val="24"/>
          <w:szCs w:val="24"/>
        </w:rPr>
      </w:pPr>
      <w:r w:rsidRPr="00B23908">
        <w:rPr>
          <w:rFonts w:eastAsia="Times New Roman" w:cstheme="minorHAnsi"/>
          <w:sz w:val="24"/>
          <w:szCs w:val="24"/>
          <w:shd w:val="clear" w:color="auto" w:fill="FFFFFF"/>
        </w:rPr>
        <w:t>W przedmiarze sieci zewnętrznych ilości rurociągów podane w przedmiarze są inne niż na załączonych profilach, które ilości są wiążące? Proszę o wyjaśnienie oraz ewentualną poprawę przedmiaru</w:t>
      </w:r>
    </w:p>
    <w:p w14:paraId="759FC492" w14:textId="0AA4F2BF" w:rsidR="00B23908" w:rsidRDefault="00B23908" w:rsidP="000B2C99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Wyjaśnienie</w:t>
      </w:r>
    </w:p>
    <w:p w14:paraId="7501355E" w14:textId="5C394453" w:rsidR="00B23908" w:rsidRDefault="00B23908" w:rsidP="000B2C99">
      <w:pPr>
        <w:spacing w:after="120"/>
        <w:rPr>
          <w:rFonts w:cstheme="minorHAnsi"/>
          <w:sz w:val="24"/>
          <w:szCs w:val="24"/>
        </w:rPr>
      </w:pPr>
      <w:r>
        <w:t>Wiążące są ilości rurociągów podane w przedmiarze; w przedmiarze ujęto naddatek na ewentualne korekty tras instalacji; połączenia rur.</w:t>
      </w:r>
    </w:p>
    <w:p w14:paraId="5A9C7DDF" w14:textId="5F89A3DF" w:rsidR="00B23908" w:rsidRPr="00B23908" w:rsidRDefault="00B23908" w:rsidP="000B2C99">
      <w:pPr>
        <w:spacing w:after="120"/>
        <w:rPr>
          <w:rFonts w:cstheme="minorHAnsi"/>
          <w:b/>
          <w:bCs/>
          <w:sz w:val="24"/>
          <w:szCs w:val="24"/>
        </w:rPr>
      </w:pPr>
      <w:r w:rsidRPr="00B23908">
        <w:rPr>
          <w:rFonts w:cstheme="minorHAnsi"/>
          <w:b/>
          <w:bCs/>
          <w:sz w:val="24"/>
          <w:szCs w:val="24"/>
        </w:rPr>
        <w:t xml:space="preserve">Zapytanie 85 </w:t>
      </w:r>
    </w:p>
    <w:p w14:paraId="3E607B40" w14:textId="16652CE8" w:rsidR="00B23908" w:rsidRPr="00B23908" w:rsidRDefault="00B23908" w:rsidP="000B2C99">
      <w:pPr>
        <w:spacing w:after="120"/>
        <w:rPr>
          <w:rFonts w:cstheme="minorHAnsi"/>
          <w:sz w:val="24"/>
          <w:szCs w:val="24"/>
        </w:rPr>
      </w:pPr>
      <w:r w:rsidRPr="00B23908">
        <w:rPr>
          <w:rFonts w:cstheme="minorHAnsi"/>
          <w:sz w:val="24"/>
          <w:szCs w:val="24"/>
          <w:shd w:val="clear" w:color="auto" w:fill="FFFFFF"/>
        </w:rPr>
        <w:lastRenderedPageBreak/>
        <w:t>Prosimy o ilości i specyfikacje sprzętów, które są objęte wyceną ( zmywarka, pralka automatyczna)</w:t>
      </w:r>
    </w:p>
    <w:p w14:paraId="231DEE54" w14:textId="1726CD8A" w:rsidR="00B23908" w:rsidRDefault="00B23908" w:rsidP="000B2C99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Wyjaśnienie </w:t>
      </w:r>
    </w:p>
    <w:p w14:paraId="39A40CD5" w14:textId="77777777" w:rsidR="00B23908" w:rsidRPr="00A91448" w:rsidRDefault="00B23908" w:rsidP="00547425">
      <w:pPr>
        <w:spacing w:after="120"/>
        <w:rPr>
          <w:b/>
          <w:bCs/>
        </w:rPr>
      </w:pPr>
      <w:r w:rsidRPr="00A91448">
        <w:rPr>
          <w:b/>
          <w:bCs/>
        </w:rPr>
        <w:t>Odpowiedź:</w:t>
      </w:r>
    </w:p>
    <w:p w14:paraId="34064069" w14:textId="77777777" w:rsidR="00547425" w:rsidRPr="00547425" w:rsidRDefault="00B35BE5" w:rsidP="00547425">
      <w:pPr>
        <w:spacing w:after="120"/>
        <w:rPr>
          <w:b/>
          <w:bCs/>
          <w:color w:val="FF0000"/>
          <w:sz w:val="24"/>
          <w:szCs w:val="24"/>
        </w:rPr>
      </w:pPr>
      <w:r w:rsidRPr="00547425">
        <w:rPr>
          <w:sz w:val="24"/>
          <w:szCs w:val="24"/>
        </w:rPr>
        <w:t>Parametry sprzętów objętych wyceną zostały opisane powyżej.</w:t>
      </w:r>
    </w:p>
    <w:p w14:paraId="64A784AF" w14:textId="2AA60C0E" w:rsidR="000D1309" w:rsidRPr="000D1309" w:rsidRDefault="000D1309" w:rsidP="00547425">
      <w:pPr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2D2D7E23" w14:textId="77777777" w:rsidR="000D1309" w:rsidRPr="000D1309" w:rsidRDefault="000D1309" w:rsidP="000D1309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0D1309">
        <w:rPr>
          <w:rFonts w:ascii="Calibri" w:eastAsia="Times New Roman" w:hAnsi="Calibri" w:cs="Calibri"/>
          <w:b/>
          <w:sz w:val="24"/>
          <w:szCs w:val="24"/>
          <w:lang w:eastAsia="pl-PL"/>
        </w:rPr>
        <w:t>ZMIANA TERMINU SKŁADANIA OFERT</w:t>
      </w:r>
    </w:p>
    <w:p w14:paraId="454CC17B" w14:textId="77777777" w:rsidR="000D1309" w:rsidRPr="000D1309" w:rsidRDefault="000D1309" w:rsidP="000D1309">
      <w:pPr>
        <w:spacing w:after="0" w:line="240" w:lineRule="auto"/>
        <w:jc w:val="center"/>
        <w:rPr>
          <w:rFonts w:ascii="Calibri" w:eastAsia="Times New Roman" w:hAnsi="Calibri" w:cs="Calibri"/>
          <w:b/>
          <w:sz w:val="4"/>
          <w:szCs w:val="4"/>
          <w:lang w:eastAsia="pl-PL"/>
        </w:rPr>
      </w:pPr>
    </w:p>
    <w:p w14:paraId="2CA77170" w14:textId="77777777" w:rsidR="000D1309" w:rsidRPr="000D1309" w:rsidRDefault="000D1309" w:rsidP="000D1309">
      <w:pPr>
        <w:spacing w:after="0" w:line="240" w:lineRule="auto"/>
        <w:jc w:val="center"/>
        <w:rPr>
          <w:rFonts w:ascii="Calibri" w:eastAsia="Times New Roman" w:hAnsi="Calibri" w:cs="Calibri"/>
          <w:b/>
          <w:sz w:val="4"/>
          <w:szCs w:val="4"/>
          <w:lang w:eastAsia="pl-PL"/>
        </w:rPr>
      </w:pPr>
    </w:p>
    <w:p w14:paraId="2EB7A2CA" w14:textId="3E2D88C3" w:rsidR="000D1309" w:rsidRPr="000D1309" w:rsidRDefault="000D1309" w:rsidP="000D1309">
      <w:pPr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0D1309">
        <w:rPr>
          <w:rFonts w:ascii="Calibri" w:eastAsia="Times New Roman" w:hAnsi="Calibri" w:cs="Calibri"/>
          <w:sz w:val="24"/>
          <w:szCs w:val="24"/>
          <w:lang w:eastAsia="pl-PL"/>
        </w:rPr>
        <w:t xml:space="preserve">Gmina Czyżew, działając zgodnie z art. 286 ust. 3  ustawy z dnia 11 września 2019r. – Prawo zamówień publicznych (Dz. U. 2022r. poz. 1710 ze zm.), zmienia termin składania ofert </w:t>
      </w:r>
    </w:p>
    <w:p w14:paraId="55ECF5B3" w14:textId="1FFB2E9C" w:rsidR="000D1309" w:rsidRPr="000D1309" w:rsidRDefault="000D1309" w:rsidP="000D1309">
      <w:pPr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0D1309">
        <w:rPr>
          <w:rFonts w:ascii="Calibri" w:eastAsia="Times New Roman" w:hAnsi="Calibri" w:cs="Calibri"/>
          <w:sz w:val="24"/>
          <w:szCs w:val="24"/>
          <w:lang w:eastAsia="pl-PL"/>
        </w:rPr>
        <w:t xml:space="preserve">Nowy termin składania ofert stanowi dzień </w:t>
      </w:r>
      <w:r w:rsidRPr="000D1309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15 listopada 2022r</w:t>
      </w:r>
      <w:r w:rsidRPr="000D1309">
        <w:rPr>
          <w:rFonts w:ascii="Calibri" w:eastAsia="Times New Roman" w:hAnsi="Calibri" w:cs="Calibri"/>
          <w:sz w:val="24"/>
          <w:szCs w:val="24"/>
          <w:lang w:eastAsia="pl-PL"/>
        </w:rPr>
        <w:t xml:space="preserve"> godz. 9.00</w:t>
      </w:r>
    </w:p>
    <w:p w14:paraId="7E9AB774" w14:textId="5B1A9428" w:rsidR="000D1309" w:rsidRPr="000D1309" w:rsidRDefault="000D1309" w:rsidP="000D1309">
      <w:pPr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0D1309">
        <w:rPr>
          <w:rFonts w:ascii="Calibri" w:eastAsia="Times New Roman" w:hAnsi="Calibri" w:cs="Calibri"/>
          <w:sz w:val="24"/>
          <w:szCs w:val="24"/>
          <w:lang w:eastAsia="pl-PL"/>
        </w:rPr>
        <w:t>Otwarcie ofert odbędzie się 15 listopada 2022r o godz. 10.00</w:t>
      </w:r>
    </w:p>
    <w:p w14:paraId="107CDEC5" w14:textId="2266C183" w:rsidR="000D1309" w:rsidRPr="000D1309" w:rsidRDefault="000D1309" w:rsidP="000D1309">
      <w:pPr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0D1309">
        <w:rPr>
          <w:rFonts w:ascii="Calibri" w:eastAsia="Times New Roman" w:hAnsi="Calibri" w:cs="Calibri"/>
          <w:sz w:val="24"/>
          <w:szCs w:val="24"/>
          <w:lang w:eastAsia="pl-PL"/>
        </w:rPr>
        <w:t>W związku w powyższym zmienia się termin związania ofertą na dzień 14.12.2022r</w:t>
      </w:r>
    </w:p>
    <w:p w14:paraId="217AE856" w14:textId="77777777" w:rsidR="000D1309" w:rsidRPr="000D1309" w:rsidRDefault="000D1309" w:rsidP="000D1309">
      <w:pPr>
        <w:jc w:val="both"/>
        <w:rPr>
          <w:rFonts w:ascii="Calibri" w:hAnsi="Calibri" w:cs="Calibri"/>
          <w:sz w:val="24"/>
          <w:szCs w:val="24"/>
        </w:rPr>
      </w:pPr>
      <w:r w:rsidRPr="000D1309">
        <w:rPr>
          <w:rFonts w:ascii="Calibri" w:eastAsia="Times New Roman" w:hAnsi="Calibri" w:cs="Calibri"/>
          <w:sz w:val="24"/>
          <w:szCs w:val="24"/>
          <w:lang w:eastAsia="pl-PL"/>
        </w:rPr>
        <w:t xml:space="preserve">W pozostałym zakresie treść SWZ pozostaje bez zmian. </w:t>
      </w:r>
    </w:p>
    <w:p w14:paraId="3F294449" w14:textId="77777777" w:rsidR="000D1309" w:rsidRPr="000D1309" w:rsidRDefault="000D1309" w:rsidP="00547425">
      <w:pPr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79BB89E5" w14:textId="77777777" w:rsidR="000D1309" w:rsidRDefault="000D1309" w:rsidP="00547425">
      <w:pPr>
        <w:rPr>
          <w:rFonts w:eastAsia="Times New Roman" w:cstheme="minorHAnsi"/>
          <w:sz w:val="24"/>
          <w:szCs w:val="24"/>
          <w:lang w:eastAsia="pl-PL"/>
        </w:rPr>
      </w:pPr>
    </w:p>
    <w:p w14:paraId="1426EAFD" w14:textId="77777777" w:rsidR="00033634" w:rsidRPr="000D1309" w:rsidRDefault="00033634" w:rsidP="000B2C99">
      <w:pPr>
        <w:spacing w:after="120"/>
        <w:rPr>
          <w:rFonts w:cstheme="minorHAnsi"/>
          <w:b/>
          <w:bCs/>
          <w:sz w:val="24"/>
          <w:szCs w:val="24"/>
        </w:rPr>
      </w:pPr>
    </w:p>
    <w:p w14:paraId="2F4F2839" w14:textId="1D55A2FD" w:rsidR="00EC67D6" w:rsidRPr="000B2C99" w:rsidRDefault="00EC67D6" w:rsidP="000B2C99">
      <w:pPr>
        <w:spacing w:after="120"/>
        <w:rPr>
          <w:rFonts w:cstheme="minorHAnsi"/>
          <w:sz w:val="24"/>
          <w:szCs w:val="24"/>
        </w:rPr>
      </w:pPr>
    </w:p>
    <w:sectPr w:rsidR="00EC67D6" w:rsidRPr="000B2C99" w:rsidSect="00EC67D6">
      <w:footerReference w:type="default" r:id="rId45"/>
      <w:pgSz w:w="11906" w:h="16838"/>
      <w:pgMar w:top="1560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4472F" w14:textId="77777777" w:rsidR="00FD7188" w:rsidRDefault="00FD7188" w:rsidP="00EC67D6">
      <w:pPr>
        <w:spacing w:after="0" w:line="240" w:lineRule="auto"/>
      </w:pPr>
      <w:r>
        <w:separator/>
      </w:r>
    </w:p>
  </w:endnote>
  <w:endnote w:type="continuationSeparator" w:id="0">
    <w:p w14:paraId="68D14B34" w14:textId="77777777" w:rsidR="00FD7188" w:rsidRDefault="00FD7188" w:rsidP="00EC6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">
    <w:altName w:val="Times New Roman"/>
    <w:charset w:val="EE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81342958"/>
      <w:docPartObj>
        <w:docPartGallery w:val="Page Numbers (Bottom of Page)"/>
        <w:docPartUnique/>
      </w:docPartObj>
    </w:sdtPr>
    <w:sdtContent>
      <w:p w14:paraId="085E362D" w14:textId="4675CA77" w:rsidR="00A3359A" w:rsidRDefault="00A335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BC23A05" w14:textId="77777777" w:rsidR="00EC67D6" w:rsidRDefault="00EC67D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A6408" w14:textId="77777777" w:rsidR="00FD7188" w:rsidRDefault="00FD7188" w:rsidP="00EC67D6">
      <w:pPr>
        <w:spacing w:after="0" w:line="240" w:lineRule="auto"/>
      </w:pPr>
      <w:r>
        <w:separator/>
      </w:r>
    </w:p>
  </w:footnote>
  <w:footnote w:type="continuationSeparator" w:id="0">
    <w:p w14:paraId="75D25B67" w14:textId="77777777" w:rsidR="00FD7188" w:rsidRDefault="00FD7188" w:rsidP="00EC67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·"/>
      <w:lvlJc w:val="left"/>
      <w:pPr>
        <w:tabs>
          <w:tab w:val="num" w:pos="567"/>
        </w:tabs>
        <w:ind w:left="567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·"/>
      <w:lvlJc w:val="left"/>
      <w:pPr>
        <w:tabs>
          <w:tab w:val="num" w:pos="850"/>
        </w:tabs>
        <w:ind w:left="850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·"/>
      <w:lvlJc w:val="left"/>
      <w:pPr>
        <w:tabs>
          <w:tab w:val="num" w:pos="1134"/>
        </w:tabs>
        <w:ind w:left="1134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·"/>
      <w:lvlJc w:val="left"/>
      <w:pPr>
        <w:tabs>
          <w:tab w:val="num" w:pos="1417"/>
        </w:tabs>
        <w:ind w:left="1417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·"/>
      <w:lvlJc w:val="left"/>
      <w:pPr>
        <w:tabs>
          <w:tab w:val="num" w:pos="1701"/>
        </w:tabs>
        <w:ind w:left="1701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·"/>
      <w:lvlJc w:val="left"/>
      <w:pPr>
        <w:tabs>
          <w:tab w:val="num" w:pos="1984"/>
        </w:tabs>
        <w:ind w:left="1984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·"/>
      <w:lvlJc w:val="left"/>
      <w:pPr>
        <w:tabs>
          <w:tab w:val="num" w:pos="2268"/>
        </w:tabs>
        <w:ind w:left="2268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·"/>
      <w:lvlJc w:val="left"/>
      <w:pPr>
        <w:tabs>
          <w:tab w:val="num" w:pos="2551"/>
        </w:tabs>
        <w:ind w:left="2551" w:hanging="283"/>
      </w:pPr>
      <w:rPr>
        <w:rFonts w:ascii="Symbol" w:hAnsi="Symbol" w:cs="StarSymbol"/>
        <w:sz w:val="18"/>
        <w:szCs w:val="18"/>
      </w:rPr>
    </w:lvl>
  </w:abstractNum>
  <w:abstractNum w:abstractNumId="2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·"/>
      <w:lvlJc w:val="left"/>
      <w:pPr>
        <w:tabs>
          <w:tab w:val="num" w:pos="567"/>
        </w:tabs>
        <w:ind w:left="567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·"/>
      <w:lvlJc w:val="left"/>
      <w:pPr>
        <w:tabs>
          <w:tab w:val="num" w:pos="850"/>
        </w:tabs>
        <w:ind w:left="850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·"/>
      <w:lvlJc w:val="left"/>
      <w:pPr>
        <w:tabs>
          <w:tab w:val="num" w:pos="1134"/>
        </w:tabs>
        <w:ind w:left="1134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·"/>
      <w:lvlJc w:val="left"/>
      <w:pPr>
        <w:tabs>
          <w:tab w:val="num" w:pos="1417"/>
        </w:tabs>
        <w:ind w:left="1417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·"/>
      <w:lvlJc w:val="left"/>
      <w:pPr>
        <w:tabs>
          <w:tab w:val="num" w:pos="1701"/>
        </w:tabs>
        <w:ind w:left="1701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·"/>
      <w:lvlJc w:val="left"/>
      <w:pPr>
        <w:tabs>
          <w:tab w:val="num" w:pos="1984"/>
        </w:tabs>
        <w:ind w:left="1984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·"/>
      <w:lvlJc w:val="left"/>
      <w:pPr>
        <w:tabs>
          <w:tab w:val="num" w:pos="2268"/>
        </w:tabs>
        <w:ind w:left="2268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·"/>
      <w:lvlJc w:val="left"/>
      <w:pPr>
        <w:tabs>
          <w:tab w:val="num" w:pos="2551"/>
        </w:tabs>
        <w:ind w:left="2551" w:hanging="283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34C37CB"/>
    <w:multiLevelType w:val="multilevel"/>
    <w:tmpl w:val="33E4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3263A4"/>
    <w:multiLevelType w:val="hybridMultilevel"/>
    <w:tmpl w:val="584495A2"/>
    <w:lvl w:ilvl="0" w:tplc="904A06F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9E53F28"/>
    <w:multiLevelType w:val="multilevel"/>
    <w:tmpl w:val="50A069FA"/>
    <w:lvl w:ilvl="0">
      <w:start w:val="1"/>
      <w:numFmt w:val="decimal"/>
      <w:pStyle w:val="Nagwek2"/>
      <w:lvlText w:val="%1."/>
      <w:lvlJc w:val="left"/>
      <w:pPr>
        <w:ind w:left="1778" w:hanging="360"/>
      </w:pPr>
      <w:rPr>
        <w:rFonts w:ascii="Verdana" w:hAnsi="Verdana" w:hint="default"/>
      </w:rPr>
    </w:lvl>
    <w:lvl w:ilvl="1">
      <w:start w:val="10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78" w:hanging="2160"/>
      </w:pPr>
      <w:rPr>
        <w:rFonts w:hint="default"/>
      </w:rPr>
    </w:lvl>
  </w:abstractNum>
  <w:abstractNum w:abstractNumId="6" w15:restartNumberingAfterBreak="0">
    <w:nsid w:val="139F7C22"/>
    <w:multiLevelType w:val="multilevel"/>
    <w:tmpl w:val="F0DCC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94E00AA"/>
    <w:multiLevelType w:val="hybridMultilevel"/>
    <w:tmpl w:val="E0F6EC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B57B3E"/>
    <w:multiLevelType w:val="hybridMultilevel"/>
    <w:tmpl w:val="36ACBB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760D95"/>
    <w:multiLevelType w:val="multilevel"/>
    <w:tmpl w:val="7E309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C07E11"/>
    <w:multiLevelType w:val="multilevel"/>
    <w:tmpl w:val="5EC2B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A4D7F8D"/>
    <w:multiLevelType w:val="multilevel"/>
    <w:tmpl w:val="2F183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306D0B"/>
    <w:multiLevelType w:val="hybridMultilevel"/>
    <w:tmpl w:val="4D0E8E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2773108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69783625">
    <w:abstractNumId w:val="9"/>
  </w:num>
  <w:num w:numId="3" w16cid:durableId="1438940351">
    <w:abstractNumId w:val="6"/>
  </w:num>
  <w:num w:numId="4" w16cid:durableId="67927002">
    <w:abstractNumId w:val="5"/>
  </w:num>
  <w:num w:numId="5" w16cid:durableId="1153647196">
    <w:abstractNumId w:val="3"/>
  </w:num>
  <w:num w:numId="6" w16cid:durableId="2074619331">
    <w:abstractNumId w:val="2"/>
  </w:num>
  <w:num w:numId="7" w16cid:durableId="1148354347">
    <w:abstractNumId w:val="0"/>
  </w:num>
  <w:num w:numId="8" w16cid:durableId="1546092327">
    <w:abstractNumId w:val="1"/>
  </w:num>
  <w:num w:numId="9" w16cid:durableId="1617519115">
    <w:abstractNumId w:val="4"/>
  </w:num>
  <w:num w:numId="10" w16cid:durableId="113713670">
    <w:abstractNumId w:val="7"/>
  </w:num>
  <w:num w:numId="11" w16cid:durableId="549540225">
    <w:abstractNumId w:val="11"/>
  </w:num>
  <w:num w:numId="12" w16cid:durableId="341014988">
    <w:abstractNumId w:val="10"/>
  </w:num>
  <w:num w:numId="13" w16cid:durableId="31753788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ACC"/>
    <w:rsid w:val="00010ACC"/>
    <w:rsid w:val="0001560C"/>
    <w:rsid w:val="00033634"/>
    <w:rsid w:val="00040279"/>
    <w:rsid w:val="000B2C99"/>
    <w:rsid w:val="000D1309"/>
    <w:rsid w:val="000E7BE8"/>
    <w:rsid w:val="001829B8"/>
    <w:rsid w:val="001A164C"/>
    <w:rsid w:val="001F176A"/>
    <w:rsid w:val="00221933"/>
    <w:rsid w:val="00255402"/>
    <w:rsid w:val="002A2407"/>
    <w:rsid w:val="002D7650"/>
    <w:rsid w:val="002F04DD"/>
    <w:rsid w:val="00315E0E"/>
    <w:rsid w:val="00365DCD"/>
    <w:rsid w:val="00391250"/>
    <w:rsid w:val="003B7700"/>
    <w:rsid w:val="004178CF"/>
    <w:rsid w:val="00424D1A"/>
    <w:rsid w:val="00450CAE"/>
    <w:rsid w:val="004607DD"/>
    <w:rsid w:val="004B0065"/>
    <w:rsid w:val="004C333C"/>
    <w:rsid w:val="004E559A"/>
    <w:rsid w:val="005078A7"/>
    <w:rsid w:val="00520C55"/>
    <w:rsid w:val="005257B8"/>
    <w:rsid w:val="00547425"/>
    <w:rsid w:val="00566A0A"/>
    <w:rsid w:val="00604918"/>
    <w:rsid w:val="00631113"/>
    <w:rsid w:val="00641741"/>
    <w:rsid w:val="0064288E"/>
    <w:rsid w:val="00651F91"/>
    <w:rsid w:val="007551AD"/>
    <w:rsid w:val="0077146F"/>
    <w:rsid w:val="00791604"/>
    <w:rsid w:val="007C589D"/>
    <w:rsid w:val="007E3303"/>
    <w:rsid w:val="00807013"/>
    <w:rsid w:val="0081079B"/>
    <w:rsid w:val="00834999"/>
    <w:rsid w:val="008626D4"/>
    <w:rsid w:val="008D1842"/>
    <w:rsid w:val="00934580"/>
    <w:rsid w:val="0096740F"/>
    <w:rsid w:val="009D346D"/>
    <w:rsid w:val="00A13D42"/>
    <w:rsid w:val="00A3359A"/>
    <w:rsid w:val="00A404A9"/>
    <w:rsid w:val="00A51A36"/>
    <w:rsid w:val="00A80304"/>
    <w:rsid w:val="00B06805"/>
    <w:rsid w:val="00B23908"/>
    <w:rsid w:val="00B35BE5"/>
    <w:rsid w:val="00B6736B"/>
    <w:rsid w:val="00B8074F"/>
    <w:rsid w:val="00BA51B1"/>
    <w:rsid w:val="00C31E51"/>
    <w:rsid w:val="00C372BD"/>
    <w:rsid w:val="00C6681C"/>
    <w:rsid w:val="00C83C40"/>
    <w:rsid w:val="00CE6C60"/>
    <w:rsid w:val="00D3413F"/>
    <w:rsid w:val="00D67258"/>
    <w:rsid w:val="00DE7F3C"/>
    <w:rsid w:val="00E0016A"/>
    <w:rsid w:val="00E2782A"/>
    <w:rsid w:val="00E42BC2"/>
    <w:rsid w:val="00E54408"/>
    <w:rsid w:val="00E641FE"/>
    <w:rsid w:val="00E70524"/>
    <w:rsid w:val="00E70816"/>
    <w:rsid w:val="00E8066D"/>
    <w:rsid w:val="00EC67D6"/>
    <w:rsid w:val="00F160C4"/>
    <w:rsid w:val="00F3609E"/>
    <w:rsid w:val="00FD7188"/>
    <w:rsid w:val="00FE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270E4"/>
  <w15:chartTrackingRefBased/>
  <w15:docId w15:val="{08496151-E555-4407-AAA5-8871C7232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0065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paragraph" w:styleId="Nagwek2">
    <w:name w:val="heading 2"/>
    <w:basedOn w:val="Normalny"/>
    <w:next w:val="Normalny"/>
    <w:link w:val="Nagwek2Znak"/>
    <w:qFormat/>
    <w:rsid w:val="0001560C"/>
    <w:pPr>
      <w:keepNext/>
      <w:numPr>
        <w:numId w:val="4"/>
      </w:numPr>
      <w:suppressAutoHyphens/>
      <w:spacing w:after="0"/>
      <w:jc w:val="both"/>
      <w:outlineLvl w:val="1"/>
    </w:pPr>
    <w:rPr>
      <w:rFonts w:ascii="Verdana" w:eastAsia="Times New Roman" w:hAnsi="Verdana" w:cs="Times New Roman"/>
      <w:b/>
      <w:szCs w:val="20"/>
      <w:lang w:eastAsia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15E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4B0065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Nagwek">
    <w:name w:val="header"/>
    <w:basedOn w:val="Normalny"/>
    <w:link w:val="NagwekZnak"/>
    <w:uiPriority w:val="99"/>
    <w:unhideWhenUsed/>
    <w:rsid w:val="00EC6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67D6"/>
    <w:rPr>
      <w:rFonts w:ascii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EC6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67D6"/>
    <w:rPr>
      <w:rFonts w:asciiTheme="minorHAnsi" w:hAnsiTheme="minorHAnsi" w:cstheme="minorBidi"/>
      <w:sz w:val="22"/>
      <w:szCs w:val="22"/>
    </w:rPr>
  </w:style>
  <w:style w:type="paragraph" w:styleId="Akapitzlist">
    <w:name w:val="List Paragraph"/>
    <w:aliases w:val="BulletC,Numerowanie,Wyliczanie,Obiekt,List Paragraph,normalny tekst,Akapit z listą BS,CW_Lista,Colorful List Accent 1,Akapit z listą4,Akapit z listą1,Średnia siatka 1 — akcent 21,sw tekst,Wypunktowanie,Colorful List - Accent 11"/>
    <w:basedOn w:val="Normalny"/>
    <w:link w:val="AkapitzlistZnak"/>
    <w:uiPriority w:val="34"/>
    <w:qFormat/>
    <w:rsid w:val="009D346D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641741"/>
    <w:rPr>
      <w:b/>
      <w:bCs/>
    </w:rPr>
  </w:style>
  <w:style w:type="paragraph" w:styleId="NormalnyWeb">
    <w:name w:val="Normal (Web)"/>
    <w:basedOn w:val="Normalny"/>
    <w:uiPriority w:val="99"/>
    <w:unhideWhenUsed/>
    <w:rsid w:val="00B67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01560C"/>
    <w:rPr>
      <w:rFonts w:ascii="Verdana" w:eastAsia="Times New Roman" w:hAnsi="Verdana"/>
      <w:b/>
      <w:sz w:val="22"/>
      <w:szCs w:val="20"/>
      <w:lang w:eastAsia="ar-SA"/>
    </w:rPr>
  </w:style>
  <w:style w:type="paragraph" w:customStyle="1" w:styleId="Standard">
    <w:name w:val="Standard"/>
    <w:link w:val="StandardZnak"/>
    <w:qFormat/>
    <w:rsid w:val="00315E0E"/>
    <w:pPr>
      <w:suppressAutoHyphens/>
      <w:autoSpaceDN w:val="0"/>
      <w:spacing w:after="0" w:line="240" w:lineRule="auto"/>
      <w:textAlignment w:val="baseline"/>
    </w:pPr>
    <w:rPr>
      <w:rFonts w:eastAsia="Times New Roman"/>
      <w:kern w:val="3"/>
      <w:lang w:eastAsia="zh-CN"/>
    </w:rPr>
  </w:style>
  <w:style w:type="character" w:customStyle="1" w:styleId="StandardZnak">
    <w:name w:val="Standard Znak"/>
    <w:link w:val="Standard"/>
    <w:rsid w:val="00315E0E"/>
    <w:rPr>
      <w:rFonts w:eastAsia="Times New Roman"/>
      <w:kern w:val="3"/>
      <w:lang w:eastAsia="zh-CN"/>
    </w:rPr>
  </w:style>
  <w:style w:type="character" w:customStyle="1" w:styleId="apple-converted-space">
    <w:name w:val="apple-converted-space"/>
    <w:basedOn w:val="Domylnaczcionkaakapitu"/>
    <w:rsid w:val="00315E0E"/>
  </w:style>
  <w:style w:type="character" w:customStyle="1" w:styleId="Nagwek3Znak">
    <w:name w:val="Nagłówek 3 Znak"/>
    <w:basedOn w:val="Domylnaczcionkaakapitu"/>
    <w:link w:val="Nagwek3"/>
    <w:uiPriority w:val="9"/>
    <w:semiHidden/>
    <w:rsid w:val="00315E0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AkapitzlistZnak">
    <w:name w:val="Akapit z listą Znak"/>
    <w:aliases w:val="BulletC Znak,Numerowanie Znak,Wyliczanie Znak,Obiekt Znak,List Paragraph Znak,normalny tekst Znak,Akapit z listą BS Znak,CW_Lista Znak,Colorful List Accent 1 Znak,Akapit z listą4 Znak,Akapit z listą1 Znak,sw tekst Znak"/>
    <w:link w:val="Akapitzlist"/>
    <w:uiPriority w:val="34"/>
    <w:qFormat/>
    <w:rsid w:val="00315E0E"/>
    <w:rPr>
      <w:rFonts w:asciiTheme="minorHAnsi" w:hAnsiTheme="minorHAnsi" w:cstheme="minorBidi"/>
      <w:sz w:val="22"/>
      <w:szCs w:val="22"/>
    </w:rPr>
  </w:style>
  <w:style w:type="paragraph" w:customStyle="1" w:styleId="MNORMAL">
    <w:name w:val="M_NORMAL"/>
    <w:basedOn w:val="Normalny"/>
    <w:link w:val="MNORMALZnak"/>
    <w:qFormat/>
    <w:rsid w:val="00315E0E"/>
    <w:pPr>
      <w:spacing w:after="120" w:line="240" w:lineRule="auto"/>
      <w:jc w:val="both"/>
    </w:pPr>
    <w:rPr>
      <w:rFonts w:ascii="Arial Narrow" w:eastAsia="Times New Roman" w:hAnsi="Arial Narrow" w:cs="Times New Roman"/>
      <w:sz w:val="24"/>
      <w:szCs w:val="24"/>
    </w:rPr>
  </w:style>
  <w:style w:type="character" w:customStyle="1" w:styleId="MNORMALZnak">
    <w:name w:val="M_NORMAL Znak"/>
    <w:link w:val="MNORMAL"/>
    <w:rsid w:val="00315E0E"/>
    <w:rPr>
      <w:rFonts w:ascii="Arial Narrow" w:eastAsia="Times New Roman" w:hAnsi="Arial Narrow"/>
    </w:rPr>
  </w:style>
  <w:style w:type="paragraph" w:styleId="Zwykytekst">
    <w:name w:val="Plain Text"/>
    <w:basedOn w:val="Normalny"/>
    <w:link w:val="ZwykytekstZnak"/>
    <w:uiPriority w:val="99"/>
    <w:unhideWhenUsed/>
    <w:rsid w:val="00A51A36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51A36"/>
    <w:rPr>
      <w:rFonts w:ascii="Calibri" w:hAnsi="Calibri" w:cstheme="minorBid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8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66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5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01631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2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8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959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9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921</TotalTime>
  <Pages>40</Pages>
  <Words>6171</Words>
  <Characters>37030</Characters>
  <Application>Microsoft Office Word</Application>
  <DocSecurity>0</DocSecurity>
  <Lines>308</Lines>
  <Paragraphs>86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Ulka Jan</dc:creator>
  <cp:keywords/>
  <dc:description/>
  <cp:lastModifiedBy>Ulka Jan</cp:lastModifiedBy>
  <cp:revision>17</cp:revision>
  <cp:lastPrinted>2022-10-24T07:40:00Z</cp:lastPrinted>
  <dcterms:created xsi:type="dcterms:W3CDTF">2022-10-24T06:50:00Z</dcterms:created>
  <dcterms:modified xsi:type="dcterms:W3CDTF">2022-11-08T06:51:00Z</dcterms:modified>
</cp:coreProperties>
</file>