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B18F" w14:textId="08158D36" w:rsidR="00441322" w:rsidRDefault="00203386">
      <w:r>
        <w:t>IZ.260.10.2023</w:t>
      </w:r>
    </w:p>
    <w:p w14:paraId="05B65684" w14:textId="3F21B3A9" w:rsidR="00E24C25" w:rsidRDefault="00E24C25"/>
    <w:p w14:paraId="0AF62C98" w14:textId="7F056715" w:rsidR="00E24C25" w:rsidRDefault="00E24C25" w:rsidP="00E24C25">
      <w:pPr>
        <w:jc w:val="center"/>
      </w:pPr>
      <w:r>
        <w:t>INFORMACJA Z OTWRCIA OFERT</w:t>
      </w:r>
    </w:p>
    <w:p w14:paraId="0D5093AF" w14:textId="6A4672A2" w:rsidR="00E24C25" w:rsidRDefault="00E24C25">
      <w:r>
        <w:t xml:space="preserve">Dotyczy postępowania w trybie podstawowym – art. 275 pkt 2 – na </w:t>
      </w:r>
      <w:r w:rsidR="00A46319">
        <w:t>wynajem sprzętu budowlanego wraz z obsługą operatorską dla potrzeb Zakładu Gospodarki Komunalnej</w:t>
      </w:r>
    </w:p>
    <w:p w14:paraId="6C845307" w14:textId="252D4D70" w:rsidR="00E24C25" w:rsidRDefault="00E24C25" w:rsidP="00E24C25">
      <w:pPr>
        <w:rPr>
          <w:sz w:val="20"/>
          <w:szCs w:val="20"/>
        </w:rPr>
      </w:pPr>
      <w:r>
        <w:rPr>
          <w:sz w:val="20"/>
          <w:szCs w:val="20"/>
        </w:rPr>
        <w:t xml:space="preserve">Zgodnie z art. 222 ust. 5 ustawy z dnia 11 września 2019 r. Prawo zamówień publicznych (Dz. U. z 2019 r. poz. 2019;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 Zamawiający zamieszcza na stronie internetowej prowadzonego postępowania informacje wynikające z treści złożonych ofert:</w:t>
      </w:r>
    </w:p>
    <w:p w14:paraId="56007C81" w14:textId="2B8264A2" w:rsidR="00E24C25" w:rsidRDefault="00E24C25" w:rsidP="00E24C25"/>
    <w:p w14:paraId="445B5D17" w14:textId="7DB38974" w:rsidR="00E24C25" w:rsidRDefault="00CC6F99" w:rsidP="00E24C25">
      <w:r>
        <w:t>Zadanie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257"/>
        <w:gridCol w:w="2266"/>
      </w:tblGrid>
      <w:tr w:rsidR="00CC6F99" w14:paraId="760A6249" w14:textId="77777777" w:rsidTr="00CC6F99">
        <w:tc>
          <w:tcPr>
            <w:tcW w:w="562" w:type="dxa"/>
          </w:tcPr>
          <w:p w14:paraId="1E8ECF97" w14:textId="0ACFA5CA" w:rsidR="00CC6F99" w:rsidRDefault="00CC6F99" w:rsidP="00E24C25">
            <w:r>
              <w:t>Lp.</w:t>
            </w:r>
          </w:p>
        </w:tc>
        <w:tc>
          <w:tcPr>
            <w:tcW w:w="2977" w:type="dxa"/>
          </w:tcPr>
          <w:p w14:paraId="67BEA899" w14:textId="39B76EAF" w:rsidR="00CC6F99" w:rsidRDefault="00CC6F99" w:rsidP="00E24C25">
            <w:r>
              <w:t>Nazwa firmy</w:t>
            </w:r>
          </w:p>
        </w:tc>
        <w:tc>
          <w:tcPr>
            <w:tcW w:w="3257" w:type="dxa"/>
          </w:tcPr>
          <w:p w14:paraId="1856E022" w14:textId="2FD05BFD" w:rsidR="00CC6F99" w:rsidRDefault="00CC6F99" w:rsidP="00E24C25">
            <w:r>
              <w:t>Wartość brutto</w:t>
            </w:r>
          </w:p>
        </w:tc>
        <w:tc>
          <w:tcPr>
            <w:tcW w:w="2266" w:type="dxa"/>
          </w:tcPr>
          <w:p w14:paraId="57E13711" w14:textId="636AEA39" w:rsidR="00CC6F99" w:rsidRDefault="00CC6F99" w:rsidP="00E24C25">
            <w:r>
              <w:t>Czas reakcji</w:t>
            </w:r>
          </w:p>
        </w:tc>
      </w:tr>
      <w:tr w:rsidR="00CC6F99" w14:paraId="3DCF1FD9" w14:textId="77777777" w:rsidTr="00CC6F99">
        <w:tc>
          <w:tcPr>
            <w:tcW w:w="562" w:type="dxa"/>
          </w:tcPr>
          <w:p w14:paraId="6E472364" w14:textId="4E059FB9" w:rsidR="00CC6F99" w:rsidRDefault="00CC6F99" w:rsidP="00E24C25">
            <w:r>
              <w:t>1</w:t>
            </w:r>
          </w:p>
        </w:tc>
        <w:tc>
          <w:tcPr>
            <w:tcW w:w="2977" w:type="dxa"/>
          </w:tcPr>
          <w:p w14:paraId="76C83A8A" w14:textId="77777777" w:rsidR="00932B87" w:rsidRDefault="00932B87" w:rsidP="00932B87">
            <w:r>
              <w:t xml:space="preserve">AMARA-BUD </w:t>
            </w:r>
          </w:p>
          <w:p w14:paraId="7A7AB2B2" w14:textId="77777777" w:rsidR="00932B87" w:rsidRDefault="00932B87" w:rsidP="00932B87">
            <w:r>
              <w:t>Ul. Poziomkowa 17</w:t>
            </w:r>
          </w:p>
          <w:p w14:paraId="3A25B0D5" w14:textId="50264C87" w:rsidR="00CC6F99" w:rsidRDefault="00932B87" w:rsidP="00932B87">
            <w:r>
              <w:t>86-060 Dziemionna</w:t>
            </w:r>
          </w:p>
        </w:tc>
        <w:tc>
          <w:tcPr>
            <w:tcW w:w="3257" w:type="dxa"/>
          </w:tcPr>
          <w:p w14:paraId="52FDBECF" w14:textId="2A4600EC" w:rsidR="00CC6F99" w:rsidRDefault="00203386" w:rsidP="00E24C25">
            <w:r>
              <w:t>174906</w:t>
            </w:r>
            <w:r w:rsidR="00932B87">
              <w:t>,00</w:t>
            </w:r>
          </w:p>
        </w:tc>
        <w:tc>
          <w:tcPr>
            <w:tcW w:w="2266" w:type="dxa"/>
          </w:tcPr>
          <w:p w14:paraId="6B8DE676" w14:textId="665BDC7C" w:rsidR="00CC6F99" w:rsidRDefault="00932B87" w:rsidP="00E24C25">
            <w:r>
              <w:t>30 min</w:t>
            </w:r>
          </w:p>
        </w:tc>
      </w:tr>
    </w:tbl>
    <w:p w14:paraId="6BAD1775" w14:textId="73BFC8D7" w:rsidR="00CC6F99" w:rsidRDefault="00CC6F99" w:rsidP="00E24C25"/>
    <w:p w14:paraId="1F88DCCA" w14:textId="2E2CF0F4" w:rsidR="00932B87" w:rsidRDefault="00932B87" w:rsidP="00E24C25">
      <w:r>
        <w:t>Zadanie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257"/>
        <w:gridCol w:w="2266"/>
      </w:tblGrid>
      <w:tr w:rsidR="00932B87" w14:paraId="11343B92" w14:textId="77777777" w:rsidTr="00B61AD8">
        <w:tc>
          <w:tcPr>
            <w:tcW w:w="562" w:type="dxa"/>
          </w:tcPr>
          <w:p w14:paraId="2978C991" w14:textId="77777777" w:rsidR="00932B87" w:rsidRDefault="00932B87" w:rsidP="00B61AD8">
            <w:r>
              <w:t>Lp.</w:t>
            </w:r>
          </w:p>
        </w:tc>
        <w:tc>
          <w:tcPr>
            <w:tcW w:w="2977" w:type="dxa"/>
          </w:tcPr>
          <w:p w14:paraId="19D993BF" w14:textId="77777777" w:rsidR="00932B87" w:rsidRDefault="00932B87" w:rsidP="00B61AD8">
            <w:r>
              <w:t>Nazwa firmy</w:t>
            </w:r>
          </w:p>
        </w:tc>
        <w:tc>
          <w:tcPr>
            <w:tcW w:w="3257" w:type="dxa"/>
          </w:tcPr>
          <w:p w14:paraId="4B05D895" w14:textId="77777777" w:rsidR="00932B87" w:rsidRDefault="00932B87" w:rsidP="00B61AD8">
            <w:r>
              <w:t>Wartość brutto</w:t>
            </w:r>
          </w:p>
        </w:tc>
        <w:tc>
          <w:tcPr>
            <w:tcW w:w="2266" w:type="dxa"/>
          </w:tcPr>
          <w:p w14:paraId="3A52AFEF" w14:textId="77777777" w:rsidR="00932B87" w:rsidRDefault="00932B87" w:rsidP="00B61AD8">
            <w:r>
              <w:t>Czas reakcji</w:t>
            </w:r>
          </w:p>
        </w:tc>
      </w:tr>
      <w:tr w:rsidR="00932B87" w14:paraId="29D31244" w14:textId="77777777" w:rsidTr="00B61AD8">
        <w:tc>
          <w:tcPr>
            <w:tcW w:w="562" w:type="dxa"/>
          </w:tcPr>
          <w:p w14:paraId="1BDDF80E" w14:textId="77777777" w:rsidR="00932B87" w:rsidRDefault="00932B87" w:rsidP="00B61AD8">
            <w:r>
              <w:t>1</w:t>
            </w:r>
          </w:p>
        </w:tc>
        <w:tc>
          <w:tcPr>
            <w:tcW w:w="2977" w:type="dxa"/>
          </w:tcPr>
          <w:p w14:paraId="0EA2D4D1" w14:textId="77777777" w:rsidR="00932B87" w:rsidRDefault="00932B87" w:rsidP="00932B87">
            <w:r>
              <w:t xml:space="preserve">Transport Ciężarowy „WM” Władysław </w:t>
            </w:r>
            <w:proofErr w:type="spellStart"/>
            <w:r>
              <w:t>Radzięda</w:t>
            </w:r>
            <w:proofErr w:type="spellEnd"/>
          </w:p>
          <w:p w14:paraId="17CB0DC0" w14:textId="77777777" w:rsidR="00932B87" w:rsidRDefault="00932B87" w:rsidP="00932B87">
            <w:r>
              <w:t>Ul. Poziomkowa 29</w:t>
            </w:r>
          </w:p>
          <w:p w14:paraId="71727E27" w14:textId="63DB3E96" w:rsidR="00932B87" w:rsidRDefault="00932B87" w:rsidP="00932B87">
            <w:r>
              <w:t>86-060 Dziemionna</w:t>
            </w:r>
          </w:p>
        </w:tc>
        <w:tc>
          <w:tcPr>
            <w:tcW w:w="3257" w:type="dxa"/>
          </w:tcPr>
          <w:p w14:paraId="505E9215" w14:textId="2BDD270C" w:rsidR="00932B87" w:rsidRDefault="00203386" w:rsidP="00B61AD8">
            <w:r>
              <w:t>127920</w:t>
            </w:r>
            <w:r w:rsidR="00932B87">
              <w:t>,00</w:t>
            </w:r>
          </w:p>
        </w:tc>
        <w:tc>
          <w:tcPr>
            <w:tcW w:w="2266" w:type="dxa"/>
          </w:tcPr>
          <w:p w14:paraId="57170978" w14:textId="77777777" w:rsidR="00932B87" w:rsidRDefault="00932B87" w:rsidP="00B61AD8">
            <w:r>
              <w:t>30 min</w:t>
            </w:r>
          </w:p>
        </w:tc>
      </w:tr>
    </w:tbl>
    <w:p w14:paraId="0D247DDC" w14:textId="40A18EE9" w:rsidR="00932B87" w:rsidRDefault="00932B87" w:rsidP="00E24C25"/>
    <w:p w14:paraId="0DFF41F2" w14:textId="6B2EA68F" w:rsidR="00932B87" w:rsidRDefault="00932B87" w:rsidP="00E24C25">
      <w:r>
        <w:t>Zadanie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257"/>
        <w:gridCol w:w="2266"/>
      </w:tblGrid>
      <w:tr w:rsidR="00932B87" w14:paraId="7CE830B9" w14:textId="77777777" w:rsidTr="00B61AD8">
        <w:tc>
          <w:tcPr>
            <w:tcW w:w="562" w:type="dxa"/>
          </w:tcPr>
          <w:p w14:paraId="1048B8CA" w14:textId="77777777" w:rsidR="00932B87" w:rsidRDefault="00932B87" w:rsidP="00B61AD8">
            <w:r>
              <w:t>Lp.</w:t>
            </w:r>
          </w:p>
        </w:tc>
        <w:tc>
          <w:tcPr>
            <w:tcW w:w="2977" w:type="dxa"/>
          </w:tcPr>
          <w:p w14:paraId="50E5D714" w14:textId="77777777" w:rsidR="00932B87" w:rsidRDefault="00932B87" w:rsidP="00B61AD8">
            <w:r>
              <w:t>Nazwa firmy</w:t>
            </w:r>
          </w:p>
        </w:tc>
        <w:tc>
          <w:tcPr>
            <w:tcW w:w="3257" w:type="dxa"/>
          </w:tcPr>
          <w:p w14:paraId="1C78EEDD" w14:textId="77777777" w:rsidR="00932B87" w:rsidRDefault="00932B87" w:rsidP="00B61AD8">
            <w:r>
              <w:t>Wartość brutto</w:t>
            </w:r>
          </w:p>
        </w:tc>
        <w:tc>
          <w:tcPr>
            <w:tcW w:w="2266" w:type="dxa"/>
          </w:tcPr>
          <w:p w14:paraId="66704A88" w14:textId="77777777" w:rsidR="00932B87" w:rsidRDefault="00932B87" w:rsidP="00B61AD8">
            <w:r>
              <w:t>Czas reakcji</w:t>
            </w:r>
          </w:p>
        </w:tc>
      </w:tr>
      <w:tr w:rsidR="00932B87" w14:paraId="43DA01C3" w14:textId="77777777" w:rsidTr="00B61AD8">
        <w:tc>
          <w:tcPr>
            <w:tcW w:w="562" w:type="dxa"/>
          </w:tcPr>
          <w:p w14:paraId="72A229EE" w14:textId="77777777" w:rsidR="00932B87" w:rsidRDefault="00932B87" w:rsidP="00932B87">
            <w:r>
              <w:t>1</w:t>
            </w:r>
          </w:p>
        </w:tc>
        <w:tc>
          <w:tcPr>
            <w:tcW w:w="2977" w:type="dxa"/>
          </w:tcPr>
          <w:p w14:paraId="3577A135" w14:textId="77777777" w:rsidR="00932B87" w:rsidRDefault="00932B87" w:rsidP="00932B87">
            <w:r>
              <w:t xml:space="preserve">ADACO </w:t>
            </w:r>
          </w:p>
          <w:p w14:paraId="49703583" w14:textId="77777777" w:rsidR="00932B87" w:rsidRDefault="00932B87" w:rsidP="00932B87">
            <w:r>
              <w:t>ul. Ogrodowa 53</w:t>
            </w:r>
          </w:p>
          <w:p w14:paraId="44E2F7B9" w14:textId="70C1B276" w:rsidR="00932B87" w:rsidRDefault="00932B87" w:rsidP="00932B87">
            <w:r>
              <w:t>86-060 Prądocin</w:t>
            </w:r>
          </w:p>
        </w:tc>
        <w:tc>
          <w:tcPr>
            <w:tcW w:w="3257" w:type="dxa"/>
          </w:tcPr>
          <w:p w14:paraId="52464A4D" w14:textId="6D470147" w:rsidR="00932B87" w:rsidRDefault="00203386" w:rsidP="00932B87">
            <w:r>
              <w:t>64575</w:t>
            </w:r>
            <w:r w:rsidR="00932B87">
              <w:t>,00</w:t>
            </w:r>
          </w:p>
        </w:tc>
        <w:tc>
          <w:tcPr>
            <w:tcW w:w="2266" w:type="dxa"/>
          </w:tcPr>
          <w:p w14:paraId="6D9D3A7F" w14:textId="77777777" w:rsidR="00932B87" w:rsidRDefault="00932B87" w:rsidP="00932B87">
            <w:r>
              <w:t>30 min</w:t>
            </w:r>
          </w:p>
        </w:tc>
      </w:tr>
    </w:tbl>
    <w:p w14:paraId="49DEB6B3" w14:textId="555D3079" w:rsidR="00932B87" w:rsidRDefault="00932B87" w:rsidP="00E24C25"/>
    <w:p w14:paraId="73198113" w14:textId="03D50467" w:rsidR="00932B87" w:rsidRDefault="00932B87" w:rsidP="00E24C25">
      <w:r>
        <w:t xml:space="preserve">Zadanie </w:t>
      </w:r>
      <w:r w:rsidR="00203386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257"/>
        <w:gridCol w:w="2266"/>
      </w:tblGrid>
      <w:tr w:rsidR="00932B87" w14:paraId="1107E506" w14:textId="77777777" w:rsidTr="00B61AD8">
        <w:tc>
          <w:tcPr>
            <w:tcW w:w="562" w:type="dxa"/>
          </w:tcPr>
          <w:p w14:paraId="278056D6" w14:textId="77777777" w:rsidR="00932B87" w:rsidRDefault="00932B87" w:rsidP="00B61AD8">
            <w:r>
              <w:t>Lp.</w:t>
            </w:r>
          </w:p>
        </w:tc>
        <w:tc>
          <w:tcPr>
            <w:tcW w:w="2977" w:type="dxa"/>
          </w:tcPr>
          <w:p w14:paraId="01901428" w14:textId="77777777" w:rsidR="00932B87" w:rsidRDefault="00932B87" w:rsidP="00B61AD8">
            <w:r>
              <w:t>Nazwa firmy</w:t>
            </w:r>
          </w:p>
        </w:tc>
        <w:tc>
          <w:tcPr>
            <w:tcW w:w="3257" w:type="dxa"/>
          </w:tcPr>
          <w:p w14:paraId="0F61EFCB" w14:textId="77777777" w:rsidR="00932B87" w:rsidRDefault="00932B87" w:rsidP="00B61AD8">
            <w:r>
              <w:t>Wartość brutto</w:t>
            </w:r>
          </w:p>
        </w:tc>
        <w:tc>
          <w:tcPr>
            <w:tcW w:w="2266" w:type="dxa"/>
          </w:tcPr>
          <w:p w14:paraId="3B38E722" w14:textId="77777777" w:rsidR="00932B87" w:rsidRDefault="00932B87" w:rsidP="00B61AD8">
            <w:r>
              <w:t>Czas reakcji</w:t>
            </w:r>
          </w:p>
        </w:tc>
      </w:tr>
      <w:tr w:rsidR="00932B87" w14:paraId="4B56DF0D" w14:textId="77777777" w:rsidTr="00B61AD8">
        <w:tc>
          <w:tcPr>
            <w:tcW w:w="562" w:type="dxa"/>
          </w:tcPr>
          <w:p w14:paraId="76E9D4EB" w14:textId="77777777" w:rsidR="00932B87" w:rsidRDefault="00932B87" w:rsidP="00B61AD8">
            <w:r>
              <w:t>1</w:t>
            </w:r>
          </w:p>
        </w:tc>
        <w:tc>
          <w:tcPr>
            <w:tcW w:w="2977" w:type="dxa"/>
          </w:tcPr>
          <w:p w14:paraId="4AE24C84" w14:textId="77777777" w:rsidR="00932B87" w:rsidRDefault="00932B87" w:rsidP="00932B87">
            <w:r>
              <w:t xml:space="preserve">TRAN Anna </w:t>
            </w:r>
            <w:proofErr w:type="spellStart"/>
            <w:r>
              <w:t>Bagrowska</w:t>
            </w:r>
            <w:proofErr w:type="spellEnd"/>
          </w:p>
          <w:p w14:paraId="669E33E6" w14:textId="77777777" w:rsidR="00932B87" w:rsidRDefault="00932B87" w:rsidP="00932B87">
            <w:r>
              <w:t xml:space="preserve">Ul. Letniskowa 10 </w:t>
            </w:r>
          </w:p>
          <w:p w14:paraId="7B633C87" w14:textId="5E39F77D" w:rsidR="00932B87" w:rsidRDefault="00932B87" w:rsidP="00932B87">
            <w:r>
              <w:t>86-060 Prądocin</w:t>
            </w:r>
          </w:p>
        </w:tc>
        <w:tc>
          <w:tcPr>
            <w:tcW w:w="3257" w:type="dxa"/>
          </w:tcPr>
          <w:p w14:paraId="2916054D" w14:textId="72AE0FE5" w:rsidR="00932B87" w:rsidRDefault="00203386" w:rsidP="00B61AD8">
            <w:r>
              <w:t>178596</w:t>
            </w:r>
            <w:r w:rsidR="00932B87">
              <w:t xml:space="preserve">,00 </w:t>
            </w:r>
          </w:p>
        </w:tc>
        <w:tc>
          <w:tcPr>
            <w:tcW w:w="2266" w:type="dxa"/>
          </w:tcPr>
          <w:p w14:paraId="4CD610FF" w14:textId="77777777" w:rsidR="00932B87" w:rsidRDefault="00932B87" w:rsidP="00B61AD8">
            <w:r>
              <w:t>30 min</w:t>
            </w:r>
          </w:p>
        </w:tc>
      </w:tr>
    </w:tbl>
    <w:p w14:paraId="7E6B5220" w14:textId="77777777" w:rsidR="00932B87" w:rsidRDefault="00932B87" w:rsidP="00E24C25"/>
    <w:sectPr w:rsidR="00932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25"/>
    <w:rsid w:val="00203386"/>
    <w:rsid w:val="003B2444"/>
    <w:rsid w:val="00441322"/>
    <w:rsid w:val="004E4F38"/>
    <w:rsid w:val="00932B87"/>
    <w:rsid w:val="00A46319"/>
    <w:rsid w:val="00CC6F99"/>
    <w:rsid w:val="00DA45B1"/>
    <w:rsid w:val="00E23186"/>
    <w:rsid w:val="00E2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D2D5"/>
  <w15:chartTrackingRefBased/>
  <w15:docId w15:val="{ECF253A2-0FFD-4826-944B-50878924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4C2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2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Elzbieta Nowakowska</cp:lastModifiedBy>
  <cp:revision>2</cp:revision>
  <dcterms:created xsi:type="dcterms:W3CDTF">2023-12-27T09:37:00Z</dcterms:created>
  <dcterms:modified xsi:type="dcterms:W3CDTF">2023-12-27T09:37:00Z</dcterms:modified>
</cp:coreProperties>
</file>