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B4" w:rsidRPr="000C7140" w:rsidRDefault="002A1FB2" w:rsidP="00DA75B4">
      <w:pPr>
        <w:jc w:val="right"/>
        <w:rPr>
          <w:rFonts w:ascii="Lato" w:hAnsi="Lato" w:cstheme="minorHAnsi"/>
          <w:lang w:eastAsia="pl-PL"/>
        </w:rPr>
      </w:pPr>
      <w:r w:rsidRPr="000C7140">
        <w:rPr>
          <w:rFonts w:ascii="Lato" w:hAnsi="Lato" w:cstheme="minorHAnsi"/>
          <w:lang w:eastAsia="pl-PL"/>
        </w:rPr>
        <w:t xml:space="preserve">Elbląg, dnia </w:t>
      </w:r>
      <w:r w:rsidR="000C7140" w:rsidRPr="000C7140">
        <w:rPr>
          <w:rFonts w:ascii="Lato" w:hAnsi="Lato" w:cstheme="minorHAnsi"/>
          <w:lang w:eastAsia="pl-PL"/>
        </w:rPr>
        <w:t>09</w:t>
      </w:r>
      <w:r w:rsidR="00DA75B4" w:rsidRPr="000C7140">
        <w:rPr>
          <w:rFonts w:ascii="Lato" w:hAnsi="Lato" w:cstheme="minorHAnsi"/>
          <w:lang w:eastAsia="pl-PL"/>
        </w:rPr>
        <w:t>.</w:t>
      </w:r>
      <w:r w:rsidR="000C7140" w:rsidRPr="000C7140">
        <w:rPr>
          <w:rFonts w:ascii="Lato" w:hAnsi="Lato" w:cstheme="minorHAnsi"/>
          <w:lang w:eastAsia="pl-PL"/>
        </w:rPr>
        <w:t>10</w:t>
      </w:r>
      <w:r w:rsidR="00DA75B4" w:rsidRPr="000C7140">
        <w:rPr>
          <w:rFonts w:ascii="Lato" w:hAnsi="Lato" w:cstheme="minorHAnsi"/>
          <w:lang w:eastAsia="pl-PL"/>
        </w:rPr>
        <w:t>.202</w:t>
      </w:r>
      <w:r w:rsidR="000C7140" w:rsidRPr="000C7140">
        <w:rPr>
          <w:rFonts w:ascii="Lato" w:hAnsi="Lato" w:cstheme="minorHAnsi"/>
          <w:lang w:eastAsia="pl-PL"/>
        </w:rPr>
        <w:t>3</w:t>
      </w:r>
      <w:r w:rsidR="004F0F70" w:rsidRPr="000C7140">
        <w:rPr>
          <w:rFonts w:ascii="Lato" w:hAnsi="Lato" w:cstheme="minorHAnsi"/>
          <w:lang w:eastAsia="pl-PL"/>
        </w:rPr>
        <w:t xml:space="preserve"> </w:t>
      </w:r>
      <w:r w:rsidR="00DA75B4" w:rsidRPr="000C7140">
        <w:rPr>
          <w:rFonts w:ascii="Lato" w:hAnsi="Lato" w:cstheme="minorHAnsi"/>
          <w:lang w:eastAsia="pl-PL"/>
        </w:rPr>
        <w:t>r</w:t>
      </w:r>
      <w:r w:rsidR="004F0F70" w:rsidRPr="000C7140">
        <w:rPr>
          <w:rFonts w:ascii="Lato" w:hAnsi="Lato" w:cstheme="minorHAnsi"/>
          <w:lang w:eastAsia="pl-PL"/>
        </w:rPr>
        <w:t>.</w:t>
      </w:r>
    </w:p>
    <w:p w:rsidR="004F0F70" w:rsidRPr="000C7140" w:rsidRDefault="004F0F70" w:rsidP="00DA75B4">
      <w:pPr>
        <w:jc w:val="right"/>
        <w:rPr>
          <w:rFonts w:ascii="Lato" w:hAnsi="Lato" w:cstheme="minorHAnsi"/>
          <w:lang w:eastAsia="pl-PL"/>
        </w:rPr>
      </w:pPr>
    </w:p>
    <w:p w:rsidR="004F0F70" w:rsidRPr="000C7140" w:rsidRDefault="004F0F70" w:rsidP="00DA75B4">
      <w:pPr>
        <w:jc w:val="right"/>
        <w:rPr>
          <w:rFonts w:ascii="Lato" w:hAnsi="Lato" w:cstheme="minorHAnsi"/>
          <w:lang w:eastAsia="pl-PL"/>
        </w:rPr>
      </w:pPr>
    </w:p>
    <w:p w:rsidR="00DA75B4" w:rsidRPr="000C7140" w:rsidRDefault="00DA75B4" w:rsidP="00285076">
      <w:pPr>
        <w:jc w:val="center"/>
        <w:rPr>
          <w:rFonts w:ascii="Lato" w:hAnsi="Lato"/>
          <w:b/>
        </w:rPr>
      </w:pPr>
    </w:p>
    <w:p w:rsidR="00185A99" w:rsidRDefault="00185A99" w:rsidP="00285076">
      <w:pPr>
        <w:jc w:val="center"/>
        <w:rPr>
          <w:rFonts w:ascii="Lato" w:hAnsi="Lato"/>
          <w:b/>
        </w:rPr>
      </w:pPr>
    </w:p>
    <w:p w:rsidR="00285076" w:rsidRPr="000C7140" w:rsidRDefault="00285076" w:rsidP="00285076">
      <w:pPr>
        <w:jc w:val="center"/>
        <w:rPr>
          <w:rFonts w:ascii="Lato" w:hAnsi="Lato"/>
          <w:b/>
        </w:rPr>
      </w:pPr>
      <w:r w:rsidRPr="000C7140">
        <w:rPr>
          <w:rFonts w:ascii="Lato" w:hAnsi="Lato"/>
          <w:b/>
        </w:rPr>
        <w:t>OPIS PRZEDMIOTU ZAMÓWIENIA</w:t>
      </w:r>
    </w:p>
    <w:p w:rsidR="002579F2" w:rsidRDefault="002579F2" w:rsidP="002579F2">
      <w:pPr>
        <w:spacing w:after="200" w:line="276" w:lineRule="auto"/>
        <w:ind w:left="360"/>
        <w:rPr>
          <w:rFonts w:ascii="Lato" w:eastAsia="Calibri" w:hAnsi="Lato"/>
          <w:b/>
        </w:rPr>
      </w:pPr>
    </w:p>
    <w:p w:rsidR="00185A99" w:rsidRPr="000C7140" w:rsidRDefault="00185A99" w:rsidP="002579F2">
      <w:pPr>
        <w:spacing w:after="200" w:line="276" w:lineRule="auto"/>
        <w:ind w:left="360"/>
        <w:rPr>
          <w:rFonts w:ascii="Lato" w:eastAsia="Calibri" w:hAnsi="Lato"/>
          <w:b/>
        </w:rPr>
      </w:pPr>
    </w:p>
    <w:p w:rsidR="002579F2" w:rsidRPr="000C7140" w:rsidRDefault="007515F4" w:rsidP="002579F2">
      <w:pPr>
        <w:spacing w:after="200" w:line="276" w:lineRule="auto"/>
        <w:ind w:left="360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>Wykonanie robót polegających na przeglądzie kominiarski</w:t>
      </w:r>
      <w:r w:rsidR="00A42051" w:rsidRPr="000C7140">
        <w:rPr>
          <w:rFonts w:ascii="Lato" w:eastAsia="Calibri" w:hAnsi="Lato"/>
          <w:b/>
        </w:rPr>
        <w:t>m</w:t>
      </w:r>
      <w:r w:rsidRPr="000C7140">
        <w:rPr>
          <w:rFonts w:ascii="Lato" w:eastAsia="Calibri" w:hAnsi="Lato"/>
          <w:b/>
        </w:rPr>
        <w:t xml:space="preserve"> </w:t>
      </w:r>
      <w:r w:rsidR="002579F2" w:rsidRPr="000C7140">
        <w:rPr>
          <w:rFonts w:ascii="Lato" w:eastAsia="Calibri" w:hAnsi="Lato"/>
          <w:b/>
        </w:rPr>
        <w:t xml:space="preserve">w </w:t>
      </w:r>
      <w:r w:rsidR="00E2351E" w:rsidRPr="000C7140">
        <w:rPr>
          <w:rFonts w:ascii="Lato" w:eastAsia="Calibri" w:hAnsi="Lato"/>
          <w:b/>
        </w:rPr>
        <w:t>budynkach</w:t>
      </w:r>
      <w:r w:rsidR="002579F2" w:rsidRPr="000C7140">
        <w:rPr>
          <w:rFonts w:ascii="Lato" w:eastAsia="Calibri" w:hAnsi="Lato"/>
          <w:b/>
        </w:rPr>
        <w:t xml:space="preserve"> EPEC Sp. z o.o.</w:t>
      </w:r>
    </w:p>
    <w:p w:rsidR="00185A99" w:rsidRDefault="00185A99" w:rsidP="00185A99">
      <w:pPr>
        <w:spacing w:after="200" w:line="276" w:lineRule="auto"/>
        <w:ind w:left="360"/>
        <w:jc w:val="both"/>
        <w:rPr>
          <w:rFonts w:ascii="Lato" w:eastAsia="Calibri" w:hAnsi="Lato"/>
        </w:rPr>
      </w:pPr>
      <w:r>
        <w:rPr>
          <w:rFonts w:ascii="Lato" w:eastAsia="Calibri" w:hAnsi="Lato"/>
        </w:rPr>
        <w:t xml:space="preserve">     </w:t>
      </w:r>
    </w:p>
    <w:p w:rsidR="002579F2" w:rsidRPr="000C7140" w:rsidRDefault="002579F2" w:rsidP="00185A99">
      <w:pPr>
        <w:spacing w:after="200" w:line="276" w:lineRule="auto"/>
        <w:ind w:left="360"/>
        <w:jc w:val="both"/>
        <w:rPr>
          <w:rFonts w:ascii="Lato" w:eastAsia="Calibri" w:hAnsi="Lato"/>
        </w:rPr>
      </w:pPr>
      <w:r w:rsidRPr="000C7140">
        <w:rPr>
          <w:rFonts w:ascii="Lato" w:eastAsia="Calibri" w:hAnsi="Lato"/>
        </w:rPr>
        <w:t>Zgodnie z</w:t>
      </w:r>
      <w:r w:rsidR="000C7140" w:rsidRPr="000C7140">
        <w:rPr>
          <w:rFonts w:ascii="Lato" w:eastAsia="Calibri" w:hAnsi="Lato"/>
        </w:rPr>
        <w:t xml:space="preserve"> powszechnie obowiązującymi przepisami</w:t>
      </w:r>
      <w:r w:rsidR="00185A99">
        <w:rPr>
          <w:rFonts w:ascii="Lato" w:eastAsia="Calibri" w:hAnsi="Lato"/>
        </w:rPr>
        <w:t xml:space="preserve"> </w:t>
      </w:r>
      <w:r w:rsidR="00185A99" w:rsidRPr="00185A99">
        <w:rPr>
          <w:rFonts w:ascii="Lato" w:eastAsia="Calibri" w:hAnsi="Lato"/>
        </w:rPr>
        <w:t>(</w:t>
      </w:r>
      <w:r w:rsidR="00185A99" w:rsidRPr="00185A99">
        <w:rPr>
          <w:rFonts w:ascii="Lato" w:hAnsi="Lato"/>
          <w:color w:val="212529"/>
          <w:shd w:val="clear" w:color="auto" w:fill="FFFFFF"/>
        </w:rPr>
        <w:t>Prawo budowlane Dz. U. 833. 2023 r. z dnia 27.04.2023 oraz Dz. U. 1441.2023 roku z dnia 27.07.2023),</w:t>
      </w:r>
      <w:r w:rsidRPr="00185A99">
        <w:rPr>
          <w:rFonts w:ascii="Lato" w:eastAsia="Calibri" w:hAnsi="Lato"/>
        </w:rPr>
        <w:t xml:space="preserve"> </w:t>
      </w:r>
      <w:r w:rsidR="000C7140" w:rsidRPr="00185A99">
        <w:rPr>
          <w:rFonts w:ascii="Lato" w:eastAsia="Calibri" w:hAnsi="Lato"/>
        </w:rPr>
        <w:t>zleca się</w:t>
      </w:r>
      <w:r w:rsidRPr="00185A99">
        <w:rPr>
          <w:rFonts w:ascii="Lato" w:eastAsia="Calibri" w:hAnsi="Lato"/>
        </w:rPr>
        <w:t xml:space="preserve"> uprawnionej firmie kominiarskiej </w:t>
      </w:r>
      <w:r w:rsidR="00185A99" w:rsidRPr="00185A99">
        <w:rPr>
          <w:rFonts w:ascii="Lato" w:eastAsia="Calibri" w:hAnsi="Lato"/>
        </w:rPr>
        <w:t>przeprowadzenie kontroli stanu technicznego przewodów kominowych -</w:t>
      </w:r>
      <w:r w:rsidR="00185A99">
        <w:rPr>
          <w:rFonts w:ascii="Lato" w:eastAsia="Calibri" w:hAnsi="Lato"/>
        </w:rPr>
        <w:t xml:space="preserve"> </w:t>
      </w:r>
      <w:r w:rsidR="000C7140" w:rsidRPr="000C7140">
        <w:rPr>
          <w:rFonts w:ascii="Lato" w:eastAsia="Calibri" w:hAnsi="Lato"/>
        </w:rPr>
        <w:t xml:space="preserve">wykonanie </w:t>
      </w:r>
      <w:r w:rsidRPr="000C7140">
        <w:rPr>
          <w:rFonts w:ascii="Lato" w:eastAsia="Calibri" w:hAnsi="Lato"/>
        </w:rPr>
        <w:t>przeglądów</w:t>
      </w:r>
      <w:r w:rsidR="00782F5A" w:rsidRPr="000C7140">
        <w:rPr>
          <w:rFonts w:ascii="Lato" w:eastAsia="Calibri" w:hAnsi="Lato"/>
        </w:rPr>
        <w:t xml:space="preserve"> przewodów wentylacyjnych i dymowych w </w:t>
      </w:r>
      <w:r w:rsidRPr="000C7140">
        <w:rPr>
          <w:rFonts w:ascii="Lato" w:eastAsia="Calibri" w:hAnsi="Lato"/>
        </w:rPr>
        <w:t xml:space="preserve"> n/w </w:t>
      </w:r>
      <w:r w:rsidR="00782F5A" w:rsidRPr="000C7140">
        <w:rPr>
          <w:rFonts w:ascii="Lato" w:eastAsia="Calibri" w:hAnsi="Lato"/>
        </w:rPr>
        <w:t>budynkach EPEC Sp. z o.o.</w:t>
      </w:r>
      <w:r w:rsidRPr="000C7140">
        <w:rPr>
          <w:rFonts w:ascii="Lato" w:eastAsia="Calibri" w:hAnsi="Lato"/>
        </w:rPr>
        <w:t xml:space="preserve"> z uwzględnieniem czasookresów</w:t>
      </w:r>
      <w:r w:rsidR="002E2B15">
        <w:rPr>
          <w:rFonts w:ascii="Lato" w:eastAsia="Calibri" w:hAnsi="Lato"/>
        </w:rPr>
        <w:t>:</w:t>
      </w:r>
    </w:p>
    <w:p w:rsidR="00185A99" w:rsidRPr="000C7140" w:rsidRDefault="00185A99" w:rsidP="004F0F70">
      <w:pPr>
        <w:spacing w:after="200" w:line="276" w:lineRule="auto"/>
        <w:jc w:val="both"/>
        <w:rPr>
          <w:rFonts w:ascii="Lato" w:eastAsia="Calibri" w:hAnsi="Lato"/>
        </w:rPr>
      </w:pPr>
    </w:p>
    <w:p w:rsidR="002579F2" w:rsidRDefault="00782F5A" w:rsidP="00522B3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u w:val="single"/>
        </w:rPr>
      </w:pPr>
      <w:r w:rsidRPr="00522B34">
        <w:rPr>
          <w:rFonts w:ascii="Lato" w:eastAsia="Calibri" w:hAnsi="Lato"/>
          <w:b/>
        </w:rPr>
        <w:t>Budynek biurowy</w:t>
      </w:r>
      <w:r w:rsidR="002579F2" w:rsidRPr="00522B34">
        <w:rPr>
          <w:rFonts w:ascii="Lato" w:eastAsia="Calibri" w:hAnsi="Lato"/>
          <w:b/>
        </w:rPr>
        <w:t xml:space="preserve"> przy ul. </w:t>
      </w:r>
      <w:r w:rsidRPr="00522B34">
        <w:rPr>
          <w:rFonts w:ascii="Lato" w:eastAsia="Calibri" w:hAnsi="Lato"/>
          <w:b/>
        </w:rPr>
        <w:t>Fabryczn</w:t>
      </w:r>
      <w:r w:rsidR="00E63CA2" w:rsidRPr="00522B34">
        <w:rPr>
          <w:rFonts w:ascii="Lato" w:eastAsia="Calibri" w:hAnsi="Lato"/>
          <w:b/>
        </w:rPr>
        <w:t>ej</w:t>
      </w:r>
      <w:r w:rsidRPr="00522B34">
        <w:rPr>
          <w:rFonts w:ascii="Lato" w:eastAsia="Calibri" w:hAnsi="Lato"/>
          <w:b/>
        </w:rPr>
        <w:t xml:space="preserve"> 3</w:t>
      </w:r>
      <w:r w:rsidR="001D65B3" w:rsidRPr="00522B34">
        <w:rPr>
          <w:rFonts w:ascii="Lato" w:eastAsia="Calibri" w:hAnsi="Lato"/>
          <w:b/>
        </w:rPr>
        <w:t xml:space="preserve"> </w:t>
      </w:r>
      <w:r w:rsidR="00351E6B" w:rsidRPr="00522B34">
        <w:rPr>
          <w:rFonts w:ascii="Lato" w:eastAsia="Calibri" w:hAnsi="Lato"/>
          <w:b/>
        </w:rPr>
        <w:t>(ogrzewanie miejska sieć cieplna)</w:t>
      </w:r>
      <w:r w:rsidR="002579F2" w:rsidRPr="00522B34">
        <w:rPr>
          <w:rFonts w:ascii="Lato" w:eastAsia="Calibri" w:hAnsi="Lato"/>
          <w:b/>
        </w:rPr>
        <w:t xml:space="preserve"> </w:t>
      </w:r>
      <w:r w:rsidR="00351E6B" w:rsidRPr="00522B34">
        <w:rPr>
          <w:rFonts w:ascii="Lato" w:eastAsia="Calibri" w:hAnsi="Lato"/>
          <w:b/>
        </w:rPr>
        <w:br/>
      </w:r>
      <w:r w:rsidR="002579F2" w:rsidRPr="00522B34">
        <w:rPr>
          <w:rFonts w:ascii="Lato" w:eastAsia="Calibri" w:hAnsi="Lato"/>
          <w:b/>
        </w:rPr>
        <w:t xml:space="preserve">w Elblągu  </w:t>
      </w:r>
      <w:r w:rsidR="00522B34" w:rsidRPr="00522B34">
        <w:rPr>
          <w:rFonts w:ascii="Lato" w:eastAsia="Calibri" w:hAnsi="Lato"/>
          <w:u w:val="single"/>
        </w:rPr>
        <w:t>przegląd – do 20 listopada 2023 r.</w:t>
      </w:r>
    </w:p>
    <w:p w:rsidR="00522B34" w:rsidRPr="00522B34" w:rsidRDefault="00522B34" w:rsidP="00522B34">
      <w:pPr>
        <w:pStyle w:val="Akapitzlist"/>
        <w:spacing w:after="200" w:line="276" w:lineRule="auto"/>
        <w:jc w:val="both"/>
        <w:rPr>
          <w:rFonts w:ascii="Lato" w:eastAsia="Calibri" w:hAnsi="Lato"/>
          <w:u w:val="single"/>
        </w:rPr>
      </w:pPr>
    </w:p>
    <w:p w:rsidR="001D65B3" w:rsidRPr="000C7140" w:rsidRDefault="001D65B3" w:rsidP="00E2351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u w:val="single"/>
        </w:rPr>
      </w:pPr>
      <w:r w:rsidRPr="000C7140">
        <w:rPr>
          <w:rFonts w:ascii="Lato" w:eastAsia="Calibri" w:hAnsi="Lato"/>
          <w:b/>
        </w:rPr>
        <w:t xml:space="preserve">Budynek stacji wymiennikowej przy ul. Barona 2A </w:t>
      </w:r>
      <w:r w:rsidR="00853A16" w:rsidRPr="000C7140">
        <w:rPr>
          <w:rFonts w:ascii="Lato" w:eastAsia="Calibri" w:hAnsi="Lato"/>
          <w:b/>
        </w:rPr>
        <w:t>w</w:t>
      </w:r>
      <w:r w:rsidRPr="000C7140">
        <w:rPr>
          <w:rFonts w:ascii="Lato" w:eastAsia="Calibri" w:hAnsi="Lato"/>
          <w:b/>
        </w:rPr>
        <w:t xml:space="preserve"> Elblągu 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</w:t>
      </w:r>
      <w:r w:rsidR="00C72AC9" w:rsidRPr="000C7140">
        <w:rPr>
          <w:rFonts w:ascii="Lato" w:eastAsia="Calibri" w:hAnsi="Lato"/>
          <w:b/>
        </w:rPr>
        <w:t>stacji wymiennikowej</w:t>
      </w:r>
      <w:r w:rsidRPr="000C7140">
        <w:rPr>
          <w:rFonts w:ascii="Lato" w:eastAsia="Calibri" w:hAnsi="Lato"/>
          <w:b/>
        </w:rPr>
        <w:t xml:space="preserve"> przy ul. </w:t>
      </w:r>
      <w:r w:rsidR="00C72AC9" w:rsidRPr="000C7140">
        <w:rPr>
          <w:rFonts w:ascii="Lato" w:eastAsia="Calibri" w:hAnsi="Lato"/>
          <w:b/>
        </w:rPr>
        <w:t>Bosmańskiej 11a</w:t>
      </w:r>
      <w:r w:rsidRPr="000C7140">
        <w:rPr>
          <w:rFonts w:ascii="Lato" w:eastAsia="Calibri" w:hAnsi="Lato"/>
          <w:b/>
        </w:rPr>
        <w:t xml:space="preserve">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stacji wymiennikowej przy ul. </w:t>
      </w:r>
      <w:r w:rsidR="00C72AC9" w:rsidRPr="000C7140">
        <w:rPr>
          <w:rFonts w:ascii="Lato" w:eastAsia="Calibri" w:hAnsi="Lato"/>
          <w:b/>
        </w:rPr>
        <w:t>Broniewskiego</w:t>
      </w:r>
      <w:r w:rsidRPr="000C7140">
        <w:rPr>
          <w:rFonts w:ascii="Lato" w:eastAsia="Calibri" w:hAnsi="Lato"/>
          <w:b/>
        </w:rPr>
        <w:t xml:space="preserve"> </w:t>
      </w:r>
      <w:r w:rsidR="00C72AC9" w:rsidRPr="000C7140">
        <w:rPr>
          <w:rFonts w:ascii="Lato" w:eastAsia="Calibri" w:hAnsi="Lato"/>
          <w:b/>
        </w:rPr>
        <w:t>4</w:t>
      </w:r>
      <w:r w:rsidRPr="000C7140">
        <w:rPr>
          <w:rFonts w:ascii="Lato" w:eastAsia="Calibri" w:hAnsi="Lato"/>
          <w:b/>
        </w:rPr>
        <w:t xml:space="preserve">3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</w:t>
      </w:r>
      <w:r w:rsidR="00C72AC9" w:rsidRPr="000C7140">
        <w:rPr>
          <w:rFonts w:ascii="Lato" w:eastAsia="Calibri" w:hAnsi="Lato"/>
          <w:b/>
        </w:rPr>
        <w:t>stacji wymiennikowej przy ul. Broniewskiego 49</w:t>
      </w:r>
      <w:r w:rsidRPr="000C7140">
        <w:rPr>
          <w:rFonts w:ascii="Lato" w:eastAsia="Calibri" w:hAnsi="Lato"/>
          <w:b/>
        </w:rPr>
        <w:t xml:space="preserve">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</w:t>
      </w:r>
      <w:r w:rsidR="00C72AC9" w:rsidRPr="000C7140">
        <w:rPr>
          <w:rFonts w:ascii="Lato" w:eastAsia="Calibri" w:hAnsi="Lato"/>
          <w:b/>
        </w:rPr>
        <w:t xml:space="preserve">stacji wymiennikowej przy ul. Brzechwy 14 </w:t>
      </w:r>
      <w:r w:rsidRPr="000C7140">
        <w:rPr>
          <w:rFonts w:ascii="Lato" w:eastAsia="Calibri" w:hAnsi="Lato"/>
          <w:b/>
        </w:rPr>
        <w:t xml:space="preserve">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</w:t>
      </w:r>
      <w:r w:rsidR="00C72AC9" w:rsidRPr="000C7140">
        <w:rPr>
          <w:rFonts w:ascii="Lato" w:eastAsia="Calibri" w:hAnsi="Lato"/>
          <w:b/>
        </w:rPr>
        <w:t xml:space="preserve">stacji wymiennikowej przy ul. Chełmońskiego 10 </w:t>
      </w:r>
      <w:r w:rsidRPr="000C7140">
        <w:rPr>
          <w:rFonts w:ascii="Lato" w:eastAsia="Calibri" w:hAnsi="Lato"/>
          <w:b/>
        </w:rPr>
        <w:t xml:space="preserve">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</w:t>
      </w:r>
      <w:r w:rsidR="00913799" w:rsidRPr="000C7140">
        <w:rPr>
          <w:rFonts w:ascii="Lato" w:eastAsia="Calibri" w:hAnsi="Lato"/>
          <w:b/>
        </w:rPr>
        <w:t>zaplecza socjalnego</w:t>
      </w:r>
      <w:r w:rsidRPr="000C7140">
        <w:rPr>
          <w:rFonts w:ascii="Lato" w:eastAsia="Calibri" w:hAnsi="Lato"/>
          <w:b/>
        </w:rPr>
        <w:t xml:space="preserve"> przy ul. </w:t>
      </w:r>
      <w:r w:rsidR="00913799" w:rsidRPr="000C7140">
        <w:rPr>
          <w:rFonts w:ascii="Lato" w:eastAsia="Calibri" w:hAnsi="Lato"/>
          <w:b/>
        </w:rPr>
        <w:t>Donimirskich 1</w:t>
      </w:r>
      <w:r w:rsidRPr="000C7140">
        <w:rPr>
          <w:rFonts w:ascii="Lato" w:eastAsia="Calibri" w:hAnsi="Lato"/>
          <w:b/>
        </w:rPr>
        <w:t xml:space="preserve">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4F0F70" w:rsidRPr="00C13606" w:rsidRDefault="001D65B3" w:rsidP="00C13606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C13606">
        <w:rPr>
          <w:rFonts w:ascii="Lato" w:eastAsia="Calibri" w:hAnsi="Lato"/>
          <w:b/>
        </w:rPr>
        <w:t xml:space="preserve">Budynek </w:t>
      </w:r>
      <w:r w:rsidR="00913799" w:rsidRPr="00C13606">
        <w:rPr>
          <w:rFonts w:ascii="Lato" w:eastAsia="Calibri" w:hAnsi="Lato"/>
          <w:b/>
        </w:rPr>
        <w:t>stacji wymiennikowej</w:t>
      </w:r>
      <w:r w:rsidRPr="00C13606">
        <w:rPr>
          <w:rFonts w:ascii="Lato" w:eastAsia="Calibri" w:hAnsi="Lato"/>
          <w:b/>
        </w:rPr>
        <w:t xml:space="preserve"> przy ul. F</w:t>
      </w:r>
      <w:r w:rsidR="00913799" w:rsidRPr="00C13606">
        <w:rPr>
          <w:rFonts w:ascii="Lato" w:eastAsia="Calibri" w:hAnsi="Lato"/>
          <w:b/>
        </w:rPr>
        <w:t>romborskiej 1A</w:t>
      </w:r>
      <w:r w:rsidRPr="00C13606">
        <w:rPr>
          <w:rFonts w:ascii="Lato" w:eastAsia="Calibri" w:hAnsi="Lato"/>
          <w:b/>
        </w:rPr>
        <w:t xml:space="preserve"> w Elblągu - </w:t>
      </w:r>
      <w:r w:rsidR="00853A16" w:rsidRPr="00C13606">
        <w:rPr>
          <w:rFonts w:ascii="Lato" w:eastAsia="Calibri" w:hAnsi="Lato"/>
          <w:b/>
        </w:rPr>
        <w:br/>
      </w:r>
      <w:r w:rsidRPr="00C13606">
        <w:rPr>
          <w:rFonts w:ascii="Lato" w:eastAsia="Calibri" w:hAnsi="Lato"/>
          <w:u w:val="single"/>
        </w:rPr>
        <w:t>przegląd – do 20 listopada 202</w:t>
      </w:r>
      <w:r w:rsidR="000C7140" w:rsidRPr="00C13606">
        <w:rPr>
          <w:rFonts w:ascii="Lato" w:eastAsia="Calibri" w:hAnsi="Lato"/>
          <w:u w:val="single"/>
        </w:rPr>
        <w:t>3</w:t>
      </w:r>
      <w:r w:rsidRPr="00C13606">
        <w:rPr>
          <w:rFonts w:ascii="Lato" w:eastAsia="Calibri" w:hAnsi="Lato"/>
          <w:u w:val="single"/>
        </w:rPr>
        <w:t xml:space="preserve"> r.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</w:t>
      </w:r>
      <w:r w:rsidR="00913799" w:rsidRPr="000C7140">
        <w:rPr>
          <w:rFonts w:ascii="Lato" w:eastAsia="Calibri" w:hAnsi="Lato"/>
          <w:b/>
        </w:rPr>
        <w:t>stacji wymiennikowej przy ul. Tysiąclecia 8A</w:t>
      </w:r>
      <w:r w:rsidRPr="000C7140">
        <w:rPr>
          <w:rFonts w:ascii="Lato" w:eastAsia="Calibri" w:hAnsi="Lato"/>
          <w:b/>
        </w:rPr>
        <w:t xml:space="preserve">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</w:t>
      </w:r>
      <w:r w:rsidR="00913799" w:rsidRPr="000C7140">
        <w:rPr>
          <w:rFonts w:ascii="Lato" w:eastAsia="Calibri" w:hAnsi="Lato"/>
          <w:b/>
        </w:rPr>
        <w:t>stacji wymiennikowej</w:t>
      </w:r>
      <w:r w:rsidRPr="000C7140">
        <w:rPr>
          <w:rFonts w:ascii="Lato" w:eastAsia="Calibri" w:hAnsi="Lato"/>
          <w:b/>
        </w:rPr>
        <w:t xml:space="preserve"> przy ul. </w:t>
      </w:r>
      <w:r w:rsidR="00913799" w:rsidRPr="000C7140">
        <w:rPr>
          <w:rFonts w:ascii="Lato" w:eastAsia="Calibri" w:hAnsi="Lato"/>
          <w:b/>
        </w:rPr>
        <w:t>Kalenkiewicza 26</w:t>
      </w:r>
      <w:r w:rsidRPr="000C7140">
        <w:rPr>
          <w:rFonts w:ascii="Lato" w:eastAsia="Calibri" w:hAnsi="Lato"/>
          <w:b/>
        </w:rPr>
        <w:t xml:space="preserve"> w Elblągu -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b/>
        </w:rPr>
        <w:t xml:space="preserve"> </w:t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</w:t>
      </w:r>
      <w:r w:rsidR="00913799" w:rsidRPr="000C7140">
        <w:rPr>
          <w:rFonts w:ascii="Lato" w:eastAsia="Calibri" w:hAnsi="Lato"/>
          <w:b/>
        </w:rPr>
        <w:t>stacji wymiennikowej</w:t>
      </w:r>
      <w:r w:rsidRPr="000C7140">
        <w:rPr>
          <w:rFonts w:ascii="Lato" w:eastAsia="Calibri" w:hAnsi="Lato"/>
          <w:b/>
        </w:rPr>
        <w:t xml:space="preserve"> przy ul. </w:t>
      </w:r>
      <w:r w:rsidR="00913799" w:rsidRPr="000C7140">
        <w:rPr>
          <w:rFonts w:ascii="Lato" w:eastAsia="Calibri" w:hAnsi="Lato"/>
          <w:b/>
        </w:rPr>
        <w:t>Kłoczowskiego 15A</w:t>
      </w:r>
      <w:r w:rsidRPr="000C7140">
        <w:rPr>
          <w:rFonts w:ascii="Lato" w:eastAsia="Calibri" w:hAnsi="Lato"/>
          <w:b/>
        </w:rPr>
        <w:t xml:space="preserve">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Budynek </w:t>
      </w:r>
      <w:r w:rsidR="00913799" w:rsidRPr="000C7140">
        <w:rPr>
          <w:rFonts w:ascii="Lato" w:eastAsia="Calibri" w:hAnsi="Lato"/>
          <w:b/>
        </w:rPr>
        <w:t>stacji wymiennikowej</w:t>
      </w:r>
      <w:r w:rsidRPr="000C7140">
        <w:rPr>
          <w:rFonts w:ascii="Lato" w:eastAsia="Calibri" w:hAnsi="Lato"/>
          <w:b/>
        </w:rPr>
        <w:t xml:space="preserve"> przy ul. </w:t>
      </w:r>
      <w:r w:rsidR="00913799" w:rsidRPr="000C7140">
        <w:rPr>
          <w:rFonts w:ascii="Lato" w:eastAsia="Calibri" w:hAnsi="Lato"/>
          <w:b/>
        </w:rPr>
        <w:t>Korczaka 36</w:t>
      </w:r>
      <w:r w:rsidRPr="000C7140">
        <w:rPr>
          <w:rFonts w:ascii="Lato" w:eastAsia="Calibri" w:hAnsi="Lato"/>
          <w:b/>
        </w:rPr>
        <w:t xml:space="preserve"> 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0" w:name="_Hlk112135211"/>
      <w:r w:rsidRPr="000C7140">
        <w:rPr>
          <w:rFonts w:ascii="Lato" w:eastAsia="Calibri" w:hAnsi="Lato"/>
          <w:b/>
        </w:rPr>
        <w:t xml:space="preserve">Budynek </w:t>
      </w:r>
      <w:r w:rsidR="00913799" w:rsidRPr="000C7140">
        <w:rPr>
          <w:rFonts w:ascii="Lato" w:eastAsia="Calibri" w:hAnsi="Lato"/>
          <w:b/>
        </w:rPr>
        <w:t>stacji wymiennikowej</w:t>
      </w:r>
      <w:r w:rsidRPr="000C7140">
        <w:rPr>
          <w:rFonts w:ascii="Lato" w:eastAsia="Calibri" w:hAnsi="Lato"/>
          <w:b/>
        </w:rPr>
        <w:t xml:space="preserve"> przy ul. </w:t>
      </w:r>
      <w:r w:rsidR="00E63CA2" w:rsidRPr="000C7140">
        <w:rPr>
          <w:rFonts w:ascii="Lato" w:eastAsia="Calibri" w:hAnsi="Lato"/>
          <w:b/>
        </w:rPr>
        <w:t>Malborskiej</w:t>
      </w:r>
      <w:r w:rsidRPr="000C7140">
        <w:rPr>
          <w:rFonts w:ascii="Lato" w:eastAsia="Calibri" w:hAnsi="Lato"/>
          <w:b/>
        </w:rPr>
        <w:t xml:space="preserve"> </w:t>
      </w:r>
      <w:r w:rsidR="00E63CA2" w:rsidRPr="000C7140">
        <w:rPr>
          <w:rFonts w:ascii="Lato" w:eastAsia="Calibri" w:hAnsi="Lato"/>
          <w:b/>
        </w:rPr>
        <w:t>9</w:t>
      </w:r>
      <w:r w:rsidR="00A37B93" w:rsidRPr="000C7140">
        <w:rPr>
          <w:rFonts w:ascii="Lato" w:eastAsia="Calibri" w:hAnsi="Lato"/>
          <w:b/>
        </w:rPr>
        <w:t>6</w:t>
      </w:r>
      <w:r w:rsidRPr="000C7140">
        <w:rPr>
          <w:rFonts w:ascii="Lato" w:eastAsia="Calibri" w:hAnsi="Lato"/>
          <w:b/>
        </w:rPr>
        <w:t xml:space="preserve"> </w:t>
      </w:r>
      <w:bookmarkEnd w:id="0"/>
      <w:r w:rsidRPr="000C7140">
        <w:rPr>
          <w:rFonts w:ascii="Lato" w:eastAsia="Calibri" w:hAnsi="Lato"/>
          <w:b/>
        </w:rPr>
        <w:t xml:space="preserve">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1" w:name="_Hlk112135229"/>
      <w:r w:rsidRPr="000C7140">
        <w:rPr>
          <w:rFonts w:ascii="Lato" w:eastAsia="Calibri" w:hAnsi="Lato"/>
          <w:b/>
        </w:rPr>
        <w:t xml:space="preserve">Budynek </w:t>
      </w:r>
      <w:r w:rsidR="00E63CA2" w:rsidRPr="000C7140">
        <w:rPr>
          <w:rFonts w:ascii="Lato" w:eastAsia="Calibri" w:hAnsi="Lato"/>
          <w:b/>
        </w:rPr>
        <w:t>stacji wymiennikowej</w:t>
      </w:r>
      <w:r w:rsidRPr="000C7140">
        <w:rPr>
          <w:rFonts w:ascii="Lato" w:eastAsia="Calibri" w:hAnsi="Lato"/>
          <w:b/>
        </w:rPr>
        <w:t xml:space="preserve"> przy ul. </w:t>
      </w:r>
      <w:r w:rsidR="00E63CA2" w:rsidRPr="000C7140">
        <w:rPr>
          <w:rFonts w:ascii="Lato" w:eastAsia="Calibri" w:hAnsi="Lato"/>
          <w:b/>
        </w:rPr>
        <w:t>Myliusa 1A</w:t>
      </w:r>
      <w:r w:rsidRPr="000C7140">
        <w:rPr>
          <w:rFonts w:ascii="Lato" w:eastAsia="Calibri" w:hAnsi="Lato"/>
          <w:b/>
        </w:rPr>
        <w:t xml:space="preserve"> </w:t>
      </w:r>
      <w:bookmarkEnd w:id="1"/>
      <w:r w:rsidRPr="000C7140">
        <w:rPr>
          <w:rFonts w:ascii="Lato" w:eastAsia="Calibri" w:hAnsi="Lato"/>
          <w:b/>
        </w:rPr>
        <w:t xml:space="preserve">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2" w:name="_Hlk112135250"/>
      <w:r w:rsidRPr="000C7140">
        <w:rPr>
          <w:rFonts w:ascii="Lato" w:eastAsia="Calibri" w:hAnsi="Lato"/>
          <w:b/>
        </w:rPr>
        <w:t xml:space="preserve">Budynek </w:t>
      </w:r>
      <w:r w:rsidR="00E63CA2" w:rsidRPr="000C7140">
        <w:rPr>
          <w:rFonts w:ascii="Lato" w:eastAsia="Calibri" w:hAnsi="Lato"/>
          <w:b/>
        </w:rPr>
        <w:t>zaplecza socjalnego</w:t>
      </w:r>
      <w:r w:rsidRPr="000C7140">
        <w:rPr>
          <w:rFonts w:ascii="Lato" w:eastAsia="Calibri" w:hAnsi="Lato"/>
          <w:b/>
        </w:rPr>
        <w:t xml:space="preserve"> przy ul. </w:t>
      </w:r>
      <w:r w:rsidR="00E63CA2" w:rsidRPr="000C7140">
        <w:rPr>
          <w:rFonts w:ascii="Lato" w:eastAsia="Calibri" w:hAnsi="Lato"/>
          <w:b/>
        </w:rPr>
        <w:t>Niepodległości 9</w:t>
      </w:r>
      <w:r w:rsidRPr="000C7140">
        <w:rPr>
          <w:rFonts w:ascii="Lato" w:eastAsia="Calibri" w:hAnsi="Lato"/>
          <w:b/>
        </w:rPr>
        <w:t xml:space="preserve"> </w:t>
      </w:r>
      <w:bookmarkEnd w:id="2"/>
      <w:r w:rsidRPr="000C7140">
        <w:rPr>
          <w:rFonts w:ascii="Lato" w:eastAsia="Calibri" w:hAnsi="Lato"/>
          <w:b/>
        </w:rPr>
        <w:t xml:space="preserve">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E63CA2" w:rsidRPr="000C7140" w:rsidRDefault="00E63CA2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3" w:name="_Hlk112135269"/>
      <w:r w:rsidRPr="000C7140">
        <w:rPr>
          <w:rFonts w:ascii="Lato" w:eastAsia="Calibri" w:hAnsi="Lato"/>
          <w:b/>
        </w:rPr>
        <w:t xml:space="preserve">Budynek zaplecza socjalno-warsztatowego przy ul. Niskiej 4 </w:t>
      </w:r>
      <w:bookmarkEnd w:id="3"/>
      <w:r w:rsidRPr="000C7140">
        <w:rPr>
          <w:rFonts w:ascii="Lato" w:eastAsia="Calibri" w:hAnsi="Lato"/>
          <w:b/>
        </w:rPr>
        <w:t xml:space="preserve">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</w:t>
      </w:r>
    </w:p>
    <w:p w:rsidR="001D65B3" w:rsidRPr="000C7140" w:rsidRDefault="001D65B3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4" w:name="_Hlk112135300"/>
      <w:r w:rsidRPr="000C7140">
        <w:rPr>
          <w:rFonts w:ascii="Lato" w:eastAsia="Calibri" w:hAnsi="Lato"/>
          <w:b/>
        </w:rPr>
        <w:t xml:space="preserve">Budynek </w:t>
      </w:r>
      <w:r w:rsidR="00E63CA2" w:rsidRPr="000C7140">
        <w:rPr>
          <w:rFonts w:ascii="Lato" w:eastAsia="Calibri" w:hAnsi="Lato"/>
          <w:b/>
        </w:rPr>
        <w:t>stacji wymiennikowej</w:t>
      </w:r>
      <w:r w:rsidRPr="000C7140">
        <w:rPr>
          <w:rFonts w:ascii="Lato" w:eastAsia="Calibri" w:hAnsi="Lato"/>
          <w:b/>
        </w:rPr>
        <w:t xml:space="preserve"> przy ul. </w:t>
      </w:r>
      <w:r w:rsidR="00E63CA2" w:rsidRPr="000C7140">
        <w:rPr>
          <w:rFonts w:ascii="Lato" w:eastAsia="Calibri" w:hAnsi="Lato"/>
          <w:b/>
        </w:rPr>
        <w:t>Okulickiego 16</w:t>
      </w:r>
      <w:r w:rsidRPr="000C7140">
        <w:rPr>
          <w:rFonts w:ascii="Lato" w:eastAsia="Calibri" w:hAnsi="Lato"/>
          <w:b/>
        </w:rPr>
        <w:t xml:space="preserve"> </w:t>
      </w:r>
      <w:bookmarkEnd w:id="4"/>
      <w:r w:rsidRPr="000C7140">
        <w:rPr>
          <w:rFonts w:ascii="Lato" w:eastAsia="Calibri" w:hAnsi="Lato"/>
          <w:b/>
        </w:rPr>
        <w:t>w Elblągu -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b/>
        </w:rPr>
        <w:t xml:space="preserve"> </w:t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E63CA2" w:rsidRPr="000C7140" w:rsidRDefault="00E63CA2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5" w:name="_Hlk112136168"/>
      <w:r w:rsidRPr="000C7140">
        <w:rPr>
          <w:rFonts w:ascii="Lato" w:eastAsia="Calibri" w:hAnsi="Lato"/>
          <w:b/>
        </w:rPr>
        <w:t xml:space="preserve">Budynek stacji podnoszenia ciśnień przy ul. Sienkiewicza 25A </w:t>
      </w:r>
      <w:bookmarkEnd w:id="5"/>
      <w:r w:rsidRPr="000C7140">
        <w:rPr>
          <w:rFonts w:ascii="Lato" w:eastAsia="Calibri" w:hAnsi="Lato"/>
          <w:b/>
        </w:rPr>
        <w:t xml:space="preserve">w Elblągu - </w:t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 </w:t>
      </w:r>
      <w:r w:rsidRPr="000C7140">
        <w:rPr>
          <w:rFonts w:ascii="Lato" w:eastAsia="Calibri" w:hAnsi="Lato"/>
          <w:b/>
        </w:rPr>
        <w:t xml:space="preserve"> </w:t>
      </w:r>
    </w:p>
    <w:p w:rsidR="00E63CA2" w:rsidRPr="000C7140" w:rsidRDefault="00E63CA2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6" w:name="_Hlk112136185"/>
      <w:r w:rsidRPr="000C7140">
        <w:rPr>
          <w:rFonts w:ascii="Lato" w:eastAsia="Calibri" w:hAnsi="Lato"/>
          <w:b/>
        </w:rPr>
        <w:t xml:space="preserve">Budynek stacji wymiennikowej przy ul. </w:t>
      </w:r>
      <w:r w:rsidR="00E2351E" w:rsidRPr="000C7140">
        <w:rPr>
          <w:rFonts w:ascii="Lato" w:eastAsia="Calibri" w:hAnsi="Lato"/>
          <w:b/>
        </w:rPr>
        <w:t>Szarych Szeregów</w:t>
      </w:r>
      <w:r w:rsidRPr="000C7140">
        <w:rPr>
          <w:rFonts w:ascii="Lato" w:eastAsia="Calibri" w:hAnsi="Lato"/>
          <w:b/>
        </w:rPr>
        <w:t xml:space="preserve"> 1</w:t>
      </w:r>
      <w:r w:rsidR="00E2351E" w:rsidRPr="000C7140">
        <w:rPr>
          <w:rFonts w:ascii="Lato" w:eastAsia="Calibri" w:hAnsi="Lato"/>
          <w:b/>
        </w:rPr>
        <w:t>A</w:t>
      </w:r>
      <w:r w:rsidRPr="000C7140">
        <w:rPr>
          <w:rFonts w:ascii="Lato" w:eastAsia="Calibri" w:hAnsi="Lato"/>
          <w:b/>
        </w:rPr>
        <w:t xml:space="preserve"> </w:t>
      </w:r>
      <w:bookmarkEnd w:id="6"/>
      <w:r w:rsidRPr="000C7140">
        <w:rPr>
          <w:rFonts w:ascii="Lato" w:eastAsia="Calibri" w:hAnsi="Lato"/>
          <w:b/>
        </w:rPr>
        <w:t xml:space="preserve">w Elblągu - </w:t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</w:t>
      </w:r>
    </w:p>
    <w:p w:rsidR="00E2351E" w:rsidRPr="000C7140" w:rsidRDefault="00E2351E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7" w:name="_Hlk112136201"/>
      <w:r w:rsidRPr="000C7140">
        <w:rPr>
          <w:rFonts w:ascii="Lato" w:eastAsia="Calibri" w:hAnsi="Lato"/>
          <w:b/>
        </w:rPr>
        <w:t xml:space="preserve">Budynek stacji wymiennikowej przy ul. Topolowej 18 </w:t>
      </w:r>
      <w:bookmarkEnd w:id="7"/>
      <w:r w:rsidRPr="000C7140">
        <w:rPr>
          <w:rFonts w:ascii="Lato" w:eastAsia="Calibri" w:hAnsi="Lato"/>
          <w:b/>
        </w:rPr>
        <w:t xml:space="preserve"> w Elblągu - </w:t>
      </w:r>
      <w:r w:rsidR="00BC31B2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</w:t>
      </w:r>
    </w:p>
    <w:p w:rsidR="00E2351E" w:rsidRPr="000C7140" w:rsidRDefault="00E2351E" w:rsidP="00E2351E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8" w:name="_Hlk112136221"/>
      <w:r w:rsidRPr="000C7140">
        <w:rPr>
          <w:rFonts w:ascii="Lato" w:eastAsia="Calibri" w:hAnsi="Lato"/>
          <w:b/>
        </w:rPr>
        <w:t xml:space="preserve">Budynek stacji wymiennikowej przy ul. Wybickiego 21 </w:t>
      </w:r>
      <w:bookmarkEnd w:id="8"/>
      <w:r w:rsidRPr="000C7140">
        <w:rPr>
          <w:rFonts w:ascii="Lato" w:eastAsia="Calibri" w:hAnsi="Lato"/>
          <w:b/>
        </w:rPr>
        <w:t xml:space="preserve"> w Elblągu - </w:t>
      </w:r>
      <w:r w:rsidR="00BC31B2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</w:t>
      </w:r>
    </w:p>
    <w:p w:rsidR="004F0F70" w:rsidRPr="000C7140" w:rsidRDefault="00E2351E" w:rsidP="004F0F70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bookmarkStart w:id="9" w:name="_Hlk112136250"/>
      <w:r w:rsidRPr="000C7140">
        <w:rPr>
          <w:rFonts w:ascii="Lato" w:eastAsia="Calibri" w:hAnsi="Lato"/>
          <w:b/>
        </w:rPr>
        <w:t xml:space="preserve">Budynek zaplecza technicznego przy ul. Żeglarskiej 46 </w:t>
      </w:r>
      <w:bookmarkEnd w:id="9"/>
      <w:r w:rsidRPr="000C7140">
        <w:rPr>
          <w:rFonts w:ascii="Lato" w:eastAsia="Calibri" w:hAnsi="Lato"/>
          <w:b/>
        </w:rPr>
        <w:t xml:space="preserve"> w Elblągu - </w:t>
      </w:r>
      <w:r w:rsidR="00853A16" w:rsidRPr="000C7140">
        <w:rPr>
          <w:rFonts w:ascii="Lato" w:eastAsia="Calibri" w:hAnsi="Lato"/>
          <w:b/>
        </w:rPr>
        <w:br/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</w:t>
      </w:r>
    </w:p>
    <w:p w:rsidR="004F0F70" w:rsidRPr="000C7140" w:rsidRDefault="00A24CE2" w:rsidP="000C7140">
      <w:pPr>
        <w:numPr>
          <w:ilvl w:val="0"/>
          <w:numId w:val="14"/>
        </w:numPr>
        <w:spacing w:after="200" w:line="276" w:lineRule="auto"/>
        <w:jc w:val="both"/>
        <w:rPr>
          <w:rFonts w:ascii="Lato" w:eastAsia="Calibri" w:hAnsi="Lato"/>
          <w:b/>
        </w:rPr>
      </w:pPr>
      <w:r w:rsidRPr="000C7140">
        <w:rPr>
          <w:rFonts w:ascii="Lato" w:eastAsia="Calibri" w:hAnsi="Lato"/>
          <w:b/>
        </w:rPr>
        <w:t xml:space="preserve">Pomieszczenie węzła przy ul. Lotnicza 17A w Elblągu - </w:t>
      </w:r>
      <w:r w:rsidRPr="000C7140">
        <w:rPr>
          <w:rFonts w:ascii="Lato" w:eastAsia="Calibri" w:hAnsi="Lato"/>
          <w:u w:val="single"/>
        </w:rPr>
        <w:t>przegląd – do 20 listopada 202</w:t>
      </w:r>
      <w:r w:rsidR="000C7140" w:rsidRPr="000C7140">
        <w:rPr>
          <w:rFonts w:ascii="Lato" w:eastAsia="Calibri" w:hAnsi="Lato"/>
          <w:u w:val="single"/>
        </w:rPr>
        <w:t>3</w:t>
      </w:r>
      <w:r w:rsidRPr="000C7140">
        <w:rPr>
          <w:rFonts w:ascii="Lato" w:eastAsia="Calibri" w:hAnsi="Lato"/>
          <w:u w:val="single"/>
        </w:rPr>
        <w:t xml:space="preserve"> r.</w:t>
      </w:r>
    </w:p>
    <w:p w:rsidR="00185A99" w:rsidRDefault="00185A99" w:rsidP="007F40F5">
      <w:pPr>
        <w:spacing w:after="200" w:line="276" w:lineRule="auto"/>
        <w:jc w:val="both"/>
        <w:rPr>
          <w:rFonts w:ascii="Lato" w:eastAsia="Calibri" w:hAnsi="Lato"/>
        </w:rPr>
      </w:pPr>
    </w:p>
    <w:p w:rsidR="00185A99" w:rsidRDefault="00185A99" w:rsidP="007F40F5">
      <w:pPr>
        <w:spacing w:after="200" w:line="276" w:lineRule="auto"/>
        <w:jc w:val="both"/>
        <w:rPr>
          <w:rFonts w:ascii="Lato" w:eastAsia="Calibri" w:hAnsi="Lato"/>
        </w:rPr>
      </w:pPr>
    </w:p>
    <w:p w:rsidR="00185A99" w:rsidRDefault="00185A99" w:rsidP="007F40F5">
      <w:pPr>
        <w:spacing w:after="200" w:line="276" w:lineRule="auto"/>
        <w:jc w:val="both"/>
        <w:rPr>
          <w:rFonts w:ascii="Lato" w:eastAsia="Calibri" w:hAnsi="Lato"/>
        </w:rPr>
      </w:pPr>
    </w:p>
    <w:p w:rsidR="008C735F" w:rsidRDefault="008C735F" w:rsidP="008C735F">
      <w:pPr>
        <w:spacing w:after="200" w:line="276" w:lineRule="auto"/>
        <w:ind w:left="720"/>
        <w:jc w:val="both"/>
        <w:rPr>
          <w:rFonts w:ascii="Lato" w:eastAsia="Calibri" w:hAnsi="Lato"/>
        </w:rPr>
      </w:pPr>
    </w:p>
    <w:p w:rsidR="00E2351E" w:rsidRPr="000C7140" w:rsidRDefault="00584D18" w:rsidP="007F40F5">
      <w:pPr>
        <w:spacing w:after="200" w:line="276" w:lineRule="auto"/>
        <w:jc w:val="both"/>
        <w:rPr>
          <w:rFonts w:ascii="Lato" w:eastAsia="Calibri" w:hAnsi="Lato"/>
        </w:rPr>
      </w:pPr>
      <w:r>
        <w:rPr>
          <w:rFonts w:ascii="Lato" w:eastAsia="Calibri" w:hAnsi="Lato"/>
        </w:rPr>
        <w:t xml:space="preserve">       </w:t>
      </w:r>
      <w:r w:rsidR="002579F2" w:rsidRPr="000C7140">
        <w:rPr>
          <w:rFonts w:ascii="Lato" w:eastAsia="Calibri" w:hAnsi="Lato"/>
        </w:rPr>
        <w:t>Podstawą do dokona</w:t>
      </w:r>
      <w:r w:rsidR="00AE63C6" w:rsidRPr="000C7140">
        <w:rPr>
          <w:rFonts w:ascii="Lato" w:eastAsia="Calibri" w:hAnsi="Lato"/>
        </w:rPr>
        <w:t>n</w:t>
      </w:r>
      <w:r w:rsidR="00457997" w:rsidRPr="000C7140">
        <w:rPr>
          <w:rFonts w:ascii="Lato" w:eastAsia="Calibri" w:hAnsi="Lato"/>
        </w:rPr>
        <w:t>ia zapłaty będzie</w:t>
      </w:r>
      <w:r w:rsidR="000C7140">
        <w:rPr>
          <w:rFonts w:ascii="Lato" w:eastAsia="Calibri" w:hAnsi="Lato"/>
        </w:rPr>
        <w:t xml:space="preserve"> </w:t>
      </w:r>
      <w:r w:rsidR="00185A99">
        <w:rPr>
          <w:rFonts w:ascii="Lato" w:eastAsia="Calibri" w:hAnsi="Lato"/>
        </w:rPr>
        <w:t>dostarczenie kopii cyfrowych protokołów pokontrolnych dostępnych w Centralnej Ewidencji Emisyjności Budynków (CEEB)</w:t>
      </w:r>
      <w:r w:rsidR="000C7140">
        <w:rPr>
          <w:rFonts w:ascii="Lato" w:eastAsia="Calibri" w:hAnsi="Lato"/>
        </w:rPr>
        <w:t xml:space="preserve"> </w:t>
      </w:r>
      <w:r w:rsidR="004210FB">
        <w:rPr>
          <w:rFonts w:ascii="Lato" w:eastAsia="Calibri" w:hAnsi="Lato"/>
        </w:rPr>
        <w:t>dotyczących przeglądów kominiars</w:t>
      </w:r>
      <w:r w:rsidR="007F40F5">
        <w:rPr>
          <w:rFonts w:ascii="Lato" w:eastAsia="Calibri" w:hAnsi="Lato"/>
        </w:rPr>
        <w:t xml:space="preserve">kich w powyższych obiektach Elbląskiego Przedsiębiorstwa Energetyki Cieplnej Sp. z o. o. </w:t>
      </w:r>
      <w:r w:rsidR="002579F2" w:rsidRPr="000C7140">
        <w:rPr>
          <w:rFonts w:ascii="Lato" w:eastAsia="Calibri" w:hAnsi="Lato"/>
        </w:rPr>
        <w:t>sporządzony</w:t>
      </w:r>
      <w:r w:rsidR="00522B34">
        <w:rPr>
          <w:rFonts w:ascii="Lato" w:eastAsia="Calibri" w:hAnsi="Lato"/>
        </w:rPr>
        <w:t>ch</w:t>
      </w:r>
      <w:r w:rsidR="002579F2" w:rsidRPr="000C7140">
        <w:rPr>
          <w:rFonts w:ascii="Lato" w:eastAsia="Calibri" w:hAnsi="Lato"/>
        </w:rPr>
        <w:t xml:space="preserve"> przez osobę uprawnioną</w:t>
      </w:r>
      <w:r w:rsidR="00FA49B8" w:rsidRPr="000C7140">
        <w:rPr>
          <w:rFonts w:ascii="Lato" w:eastAsia="Calibri" w:hAnsi="Lato"/>
        </w:rPr>
        <w:t xml:space="preserve"> (</w:t>
      </w:r>
      <w:r w:rsidR="00FA49B8" w:rsidRPr="000C7140">
        <w:rPr>
          <w:rFonts w:ascii="Lato" w:eastAsia="Calibri" w:hAnsi="Lato"/>
          <w:b/>
        </w:rPr>
        <w:t>posiadającą kwalifikację mistrza w rzemiośle kominiarskim</w:t>
      </w:r>
      <w:r w:rsidR="00FA49B8" w:rsidRPr="000C7140">
        <w:rPr>
          <w:rFonts w:ascii="Lato" w:eastAsia="Calibri" w:hAnsi="Lato"/>
        </w:rPr>
        <w:t>)</w:t>
      </w:r>
      <w:r w:rsidR="002579F2" w:rsidRPr="000C7140">
        <w:rPr>
          <w:rFonts w:ascii="Lato" w:eastAsia="Calibri" w:hAnsi="Lato"/>
        </w:rPr>
        <w:t xml:space="preserve">. </w:t>
      </w:r>
    </w:p>
    <w:p w:rsidR="002579F2" w:rsidRPr="000C7140" w:rsidRDefault="002579F2" w:rsidP="00E2351E">
      <w:pPr>
        <w:spacing w:after="200" w:line="276" w:lineRule="auto"/>
        <w:jc w:val="both"/>
        <w:rPr>
          <w:rFonts w:ascii="Lato" w:eastAsia="Calibri" w:hAnsi="Lato"/>
        </w:rPr>
      </w:pPr>
      <w:r w:rsidRPr="000C7140">
        <w:rPr>
          <w:rFonts w:ascii="Lato" w:eastAsia="Calibri" w:hAnsi="Lato"/>
        </w:rPr>
        <w:t xml:space="preserve">Płatność za usługę </w:t>
      </w:r>
      <w:r w:rsidR="008C735F">
        <w:rPr>
          <w:rFonts w:ascii="Lato" w:eastAsia="Calibri" w:hAnsi="Lato"/>
        </w:rPr>
        <w:t>21</w:t>
      </w:r>
      <w:r w:rsidRPr="000C7140">
        <w:rPr>
          <w:rFonts w:ascii="Lato" w:eastAsia="Calibri" w:hAnsi="Lato"/>
        </w:rPr>
        <w:t xml:space="preserve"> dni po przedłożeniu faktury za wykonaną usługę.</w:t>
      </w:r>
    </w:p>
    <w:p w:rsidR="00163DC4" w:rsidRPr="000C7140" w:rsidRDefault="00163DC4" w:rsidP="00AA36CD">
      <w:pPr>
        <w:pStyle w:val="Akapitzlist"/>
        <w:rPr>
          <w:rFonts w:ascii="Lato" w:hAnsi="Lato" w:cstheme="minorHAnsi"/>
          <w:lang w:eastAsia="pl-PL"/>
        </w:rPr>
      </w:pPr>
    </w:p>
    <w:sectPr w:rsidR="00163DC4" w:rsidRPr="000C71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F0" w:rsidRDefault="000F44F0" w:rsidP="00DA75B4">
      <w:r>
        <w:separator/>
      </w:r>
    </w:p>
  </w:endnote>
  <w:endnote w:type="continuationSeparator" w:id="0">
    <w:p w:rsidR="000F44F0" w:rsidRDefault="000F44F0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F0" w:rsidRDefault="000F44F0" w:rsidP="00DA75B4">
      <w:r>
        <w:separator/>
      </w:r>
    </w:p>
  </w:footnote>
  <w:footnote w:type="continuationSeparator" w:id="0">
    <w:p w:rsidR="000F44F0" w:rsidRDefault="000F44F0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56EA748A" wp14:editId="7B85B9AE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209C7"/>
    <w:multiLevelType w:val="hybridMultilevel"/>
    <w:tmpl w:val="5A60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482267"/>
    <w:multiLevelType w:val="multilevel"/>
    <w:tmpl w:val="A2E81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F7678"/>
    <w:multiLevelType w:val="hybridMultilevel"/>
    <w:tmpl w:val="6BBA5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D"/>
    <w:rsid w:val="00016385"/>
    <w:rsid w:val="00016567"/>
    <w:rsid w:val="00043C34"/>
    <w:rsid w:val="00076527"/>
    <w:rsid w:val="000A5BCF"/>
    <w:rsid w:val="000C7140"/>
    <w:rsid w:val="000F44F0"/>
    <w:rsid w:val="000F7DA0"/>
    <w:rsid w:val="00163DC4"/>
    <w:rsid w:val="00173B9D"/>
    <w:rsid w:val="00177C66"/>
    <w:rsid w:val="0018001D"/>
    <w:rsid w:val="00185A99"/>
    <w:rsid w:val="001978A6"/>
    <w:rsid w:val="001D65B3"/>
    <w:rsid w:val="001F6677"/>
    <w:rsid w:val="002054AE"/>
    <w:rsid w:val="0024764B"/>
    <w:rsid w:val="002577BB"/>
    <w:rsid w:val="002579F2"/>
    <w:rsid w:val="00285076"/>
    <w:rsid w:val="002858C8"/>
    <w:rsid w:val="00293B80"/>
    <w:rsid w:val="00296EBD"/>
    <w:rsid w:val="00297C52"/>
    <w:rsid w:val="002A1FB2"/>
    <w:rsid w:val="002C7462"/>
    <w:rsid w:val="002E2B15"/>
    <w:rsid w:val="00321D4D"/>
    <w:rsid w:val="00331B2F"/>
    <w:rsid w:val="00334EBB"/>
    <w:rsid w:val="00337616"/>
    <w:rsid w:val="003376FC"/>
    <w:rsid w:val="00351E6B"/>
    <w:rsid w:val="003657D2"/>
    <w:rsid w:val="00377E5D"/>
    <w:rsid w:val="00380F1B"/>
    <w:rsid w:val="003919D7"/>
    <w:rsid w:val="00395F72"/>
    <w:rsid w:val="003A77C5"/>
    <w:rsid w:val="003F1758"/>
    <w:rsid w:val="003F3EE1"/>
    <w:rsid w:val="00407340"/>
    <w:rsid w:val="004210FB"/>
    <w:rsid w:val="0045008D"/>
    <w:rsid w:val="00456423"/>
    <w:rsid w:val="00457997"/>
    <w:rsid w:val="004730FB"/>
    <w:rsid w:val="00493B45"/>
    <w:rsid w:val="004A2C2B"/>
    <w:rsid w:val="004A3474"/>
    <w:rsid w:val="004A592F"/>
    <w:rsid w:val="004C44AC"/>
    <w:rsid w:val="004D7ABA"/>
    <w:rsid w:val="004E4D03"/>
    <w:rsid w:val="004F0F70"/>
    <w:rsid w:val="00522B34"/>
    <w:rsid w:val="005422BB"/>
    <w:rsid w:val="00556864"/>
    <w:rsid w:val="00556D01"/>
    <w:rsid w:val="00582F9D"/>
    <w:rsid w:val="00584D18"/>
    <w:rsid w:val="00593039"/>
    <w:rsid w:val="005B3529"/>
    <w:rsid w:val="005F2105"/>
    <w:rsid w:val="005F34F8"/>
    <w:rsid w:val="005F5953"/>
    <w:rsid w:val="00603EEA"/>
    <w:rsid w:val="00613120"/>
    <w:rsid w:val="00643170"/>
    <w:rsid w:val="00657259"/>
    <w:rsid w:val="00657CC3"/>
    <w:rsid w:val="00663334"/>
    <w:rsid w:val="00667A3E"/>
    <w:rsid w:val="006933AC"/>
    <w:rsid w:val="006A7D48"/>
    <w:rsid w:val="006C2CE9"/>
    <w:rsid w:val="00712BB6"/>
    <w:rsid w:val="007515F4"/>
    <w:rsid w:val="00757E83"/>
    <w:rsid w:val="007632EC"/>
    <w:rsid w:val="0076561F"/>
    <w:rsid w:val="00770007"/>
    <w:rsid w:val="00782F5A"/>
    <w:rsid w:val="007E2126"/>
    <w:rsid w:val="007E49A5"/>
    <w:rsid w:val="007F40F5"/>
    <w:rsid w:val="0081230A"/>
    <w:rsid w:val="00845510"/>
    <w:rsid w:val="00853A16"/>
    <w:rsid w:val="00861DB0"/>
    <w:rsid w:val="00865C1C"/>
    <w:rsid w:val="008A10F2"/>
    <w:rsid w:val="008C04FA"/>
    <w:rsid w:val="008C735F"/>
    <w:rsid w:val="008F13D0"/>
    <w:rsid w:val="00913799"/>
    <w:rsid w:val="00913989"/>
    <w:rsid w:val="00926FCE"/>
    <w:rsid w:val="009276EB"/>
    <w:rsid w:val="00956893"/>
    <w:rsid w:val="00961DFE"/>
    <w:rsid w:val="00977440"/>
    <w:rsid w:val="009A3EE4"/>
    <w:rsid w:val="009E757E"/>
    <w:rsid w:val="00A1205D"/>
    <w:rsid w:val="00A16C48"/>
    <w:rsid w:val="00A24CE2"/>
    <w:rsid w:val="00A37B93"/>
    <w:rsid w:val="00A42051"/>
    <w:rsid w:val="00A50FC8"/>
    <w:rsid w:val="00A53FFC"/>
    <w:rsid w:val="00A81B76"/>
    <w:rsid w:val="00A8606B"/>
    <w:rsid w:val="00AA36CD"/>
    <w:rsid w:val="00AB1AE4"/>
    <w:rsid w:val="00AE63C6"/>
    <w:rsid w:val="00B1406B"/>
    <w:rsid w:val="00B21984"/>
    <w:rsid w:val="00B65124"/>
    <w:rsid w:val="00BA3CB7"/>
    <w:rsid w:val="00BC31B2"/>
    <w:rsid w:val="00BC335E"/>
    <w:rsid w:val="00BC5E02"/>
    <w:rsid w:val="00BF5193"/>
    <w:rsid w:val="00C13606"/>
    <w:rsid w:val="00C13E01"/>
    <w:rsid w:val="00C1552C"/>
    <w:rsid w:val="00C51169"/>
    <w:rsid w:val="00C56073"/>
    <w:rsid w:val="00C566E3"/>
    <w:rsid w:val="00C728D8"/>
    <w:rsid w:val="00C72AC9"/>
    <w:rsid w:val="00C8742B"/>
    <w:rsid w:val="00C939D3"/>
    <w:rsid w:val="00CA101B"/>
    <w:rsid w:val="00CE1A38"/>
    <w:rsid w:val="00CF33FB"/>
    <w:rsid w:val="00D51203"/>
    <w:rsid w:val="00D72229"/>
    <w:rsid w:val="00D73C2D"/>
    <w:rsid w:val="00DA5891"/>
    <w:rsid w:val="00DA75B4"/>
    <w:rsid w:val="00DD14ED"/>
    <w:rsid w:val="00DF4B04"/>
    <w:rsid w:val="00E128A2"/>
    <w:rsid w:val="00E1457A"/>
    <w:rsid w:val="00E1481F"/>
    <w:rsid w:val="00E21D1C"/>
    <w:rsid w:val="00E2351E"/>
    <w:rsid w:val="00E23D01"/>
    <w:rsid w:val="00E33824"/>
    <w:rsid w:val="00E453FC"/>
    <w:rsid w:val="00E63CA2"/>
    <w:rsid w:val="00E6765A"/>
    <w:rsid w:val="00EA283B"/>
    <w:rsid w:val="00ED447F"/>
    <w:rsid w:val="00F136EF"/>
    <w:rsid w:val="00F30C0B"/>
    <w:rsid w:val="00F31270"/>
    <w:rsid w:val="00F874CE"/>
    <w:rsid w:val="00FA49B8"/>
    <w:rsid w:val="00FC2805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1A73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C3C1-B0FA-400F-A509-AD8CA934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2976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Małgorzata Wiśniewska</cp:lastModifiedBy>
  <cp:revision>1</cp:revision>
  <cp:lastPrinted>2019-06-12T10:26:00Z</cp:lastPrinted>
  <dcterms:created xsi:type="dcterms:W3CDTF">2023-10-17T08:09:00Z</dcterms:created>
  <dcterms:modified xsi:type="dcterms:W3CDTF">2023-10-17T08:09:00Z</dcterms:modified>
</cp:coreProperties>
</file>