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87AA3" w14:textId="77777777" w:rsidR="00DB623C" w:rsidRPr="00A469D2" w:rsidRDefault="00A7058D" w:rsidP="00DB623C">
      <w:pPr>
        <w:jc w:val="center"/>
        <w:rPr>
          <w:b/>
          <w:sz w:val="34"/>
          <w:szCs w:val="34"/>
        </w:rPr>
      </w:pPr>
      <w:r w:rsidRPr="00A469D2">
        <w:rPr>
          <w:b/>
          <w:sz w:val="34"/>
          <w:szCs w:val="34"/>
        </w:rPr>
        <w:t>SPECYFIKACJA WARUNKÓW ZAMÓWIENIA</w:t>
      </w:r>
      <w:r w:rsidR="00DB623C" w:rsidRPr="00A469D2">
        <w:rPr>
          <w:b/>
          <w:sz w:val="34"/>
          <w:szCs w:val="34"/>
        </w:rPr>
        <w:t xml:space="preserve"> (SWZ)</w:t>
      </w:r>
    </w:p>
    <w:p w14:paraId="6D77C081" w14:textId="79E59D2C" w:rsidR="00DB623C" w:rsidRPr="00A469D2" w:rsidRDefault="00DB623C" w:rsidP="00DB623C">
      <w:pPr>
        <w:jc w:val="center"/>
        <w:rPr>
          <w:b/>
          <w:sz w:val="34"/>
          <w:szCs w:val="34"/>
        </w:rPr>
      </w:pPr>
      <w:r w:rsidRPr="00A469D2">
        <w:rPr>
          <w:b/>
          <w:bCs/>
          <w:sz w:val="20"/>
          <w:szCs w:val="20"/>
        </w:rPr>
        <w:t>dla zamówienia o wartości mniejszej niż  progi unijne</w:t>
      </w:r>
    </w:p>
    <w:p w14:paraId="6613744D" w14:textId="22DD592E" w:rsidR="00FC6A4B" w:rsidRPr="00A469D2" w:rsidRDefault="00FC6A4B" w:rsidP="00FC6A4B">
      <w:pPr>
        <w:jc w:val="center"/>
        <w:rPr>
          <w:b/>
          <w:color w:val="FF9900"/>
        </w:rPr>
      </w:pPr>
      <w:r w:rsidRPr="00A469D2">
        <w:t xml:space="preserve">Nr postępowania: </w:t>
      </w:r>
      <w:r w:rsidR="00785214">
        <w:t>BR.271.1.</w:t>
      </w:r>
      <w:r w:rsidR="0081402F">
        <w:t>12</w:t>
      </w:r>
      <w:r w:rsidR="00857071" w:rsidRPr="00857071">
        <w:t>.2021</w:t>
      </w:r>
    </w:p>
    <w:p w14:paraId="6CCDA520" w14:textId="77777777" w:rsidR="00DB623C" w:rsidRPr="00A469D2" w:rsidRDefault="00DB623C" w:rsidP="00DB623C">
      <w:pPr>
        <w:rPr>
          <w:b/>
          <w:sz w:val="34"/>
          <w:szCs w:val="34"/>
        </w:rPr>
      </w:pPr>
    </w:p>
    <w:p w14:paraId="00000002" w14:textId="77777777" w:rsidR="005819E7" w:rsidRPr="00A469D2" w:rsidRDefault="005819E7">
      <w:pPr>
        <w:jc w:val="center"/>
      </w:pPr>
    </w:p>
    <w:p w14:paraId="00000003" w14:textId="77777777" w:rsidR="005819E7" w:rsidRPr="00A469D2" w:rsidRDefault="005819E7">
      <w:pPr>
        <w:jc w:val="center"/>
      </w:pPr>
    </w:p>
    <w:p w14:paraId="00000004" w14:textId="77777777" w:rsidR="005819E7" w:rsidRPr="00A469D2" w:rsidRDefault="00A7058D">
      <w:pPr>
        <w:jc w:val="center"/>
        <w:rPr>
          <w:b/>
        </w:rPr>
      </w:pPr>
      <w:r w:rsidRPr="00A469D2">
        <w:rPr>
          <w:b/>
        </w:rPr>
        <w:t>ZAMAWIAJĄCY:</w:t>
      </w:r>
    </w:p>
    <w:p w14:paraId="6CE74C9E" w14:textId="21EF4C05" w:rsidR="00A7058D" w:rsidRPr="00A469D2" w:rsidRDefault="00A7058D" w:rsidP="00A7058D">
      <w:pPr>
        <w:pStyle w:val="NormalnyWeb"/>
        <w:spacing w:before="20" w:beforeAutospacing="0" w:after="20" w:afterAutospacing="0" w:line="20" w:lineRule="atLeast"/>
        <w:ind w:left="403" w:hanging="403"/>
        <w:jc w:val="center"/>
        <w:rPr>
          <w:rFonts w:ascii="Arial" w:hAnsi="Arial" w:cs="Arial"/>
          <w:b/>
          <w:sz w:val="22"/>
          <w:szCs w:val="20"/>
        </w:rPr>
      </w:pPr>
      <w:r w:rsidRPr="00A469D2">
        <w:rPr>
          <w:rFonts w:ascii="Arial" w:hAnsi="Arial" w:cs="Arial"/>
          <w:b/>
          <w:sz w:val="22"/>
          <w:szCs w:val="20"/>
        </w:rPr>
        <w:t>Gmina Trzebownisko, 36-001 Trzebownisko 976</w:t>
      </w:r>
    </w:p>
    <w:p w14:paraId="00000006" w14:textId="77777777" w:rsidR="005819E7" w:rsidRPr="00A469D2" w:rsidRDefault="005819E7">
      <w:pPr>
        <w:jc w:val="center"/>
        <w:rPr>
          <w:sz w:val="26"/>
          <w:szCs w:val="26"/>
        </w:rPr>
      </w:pPr>
    </w:p>
    <w:p w14:paraId="00000007" w14:textId="3021F9A6" w:rsidR="005819E7" w:rsidRPr="00A469D2" w:rsidRDefault="00A7058D">
      <w:pPr>
        <w:spacing w:before="240" w:line="360" w:lineRule="auto"/>
        <w:jc w:val="center"/>
        <w:rPr>
          <w:sz w:val="20"/>
          <w:szCs w:val="20"/>
        </w:rPr>
      </w:pPr>
      <w:r w:rsidRPr="00A469D2">
        <w:rPr>
          <w:sz w:val="20"/>
          <w:szCs w:val="20"/>
        </w:rPr>
        <w:t>Zaprasza do złożenia oferty</w:t>
      </w:r>
      <w:r w:rsidR="00FC6A4B">
        <w:rPr>
          <w:sz w:val="20"/>
          <w:szCs w:val="20"/>
        </w:rPr>
        <w:t xml:space="preserve"> w trybie art. 275 pkt 1 (tryb</w:t>
      </w:r>
      <w:r w:rsidRPr="00A469D2">
        <w:rPr>
          <w:sz w:val="20"/>
          <w:szCs w:val="20"/>
        </w:rPr>
        <w:t xml:space="preserve"> podstawow</w:t>
      </w:r>
      <w:r w:rsidR="00FC6A4B">
        <w:rPr>
          <w:sz w:val="20"/>
          <w:szCs w:val="20"/>
        </w:rPr>
        <w:t>y</w:t>
      </w:r>
      <w:r w:rsidRPr="00A469D2">
        <w:rPr>
          <w:sz w:val="20"/>
          <w:szCs w:val="20"/>
        </w:rPr>
        <w:t xml:space="preserve"> bez negocjacji) o wartości zamówienia nieprzekraczającej progów unijnych o jakich stanowi art. 3 ustawy z 11 września 2019 r. - Prawo zamówień publicznych – dalej ustaw</w:t>
      </w:r>
      <w:r w:rsidR="00FC6A4B">
        <w:rPr>
          <w:sz w:val="20"/>
          <w:szCs w:val="20"/>
        </w:rPr>
        <w:t>a</w:t>
      </w:r>
      <w:r w:rsidRPr="00A469D2">
        <w:rPr>
          <w:sz w:val="20"/>
          <w:szCs w:val="20"/>
        </w:rPr>
        <w:t xml:space="preserve"> PZP na </w:t>
      </w:r>
      <w:r w:rsidR="00FC6A4B">
        <w:rPr>
          <w:sz w:val="20"/>
          <w:szCs w:val="20"/>
        </w:rPr>
        <w:t>zamówienie pn.:</w:t>
      </w:r>
      <w:r w:rsidRPr="00A469D2">
        <w:rPr>
          <w:sz w:val="20"/>
          <w:szCs w:val="20"/>
        </w:rPr>
        <w:t> </w:t>
      </w:r>
    </w:p>
    <w:p w14:paraId="13794032" w14:textId="1F726CE8" w:rsidR="00742CF4" w:rsidRPr="00742CF4" w:rsidRDefault="00DF7A92" w:rsidP="00742CF4">
      <w:pPr>
        <w:jc w:val="center"/>
        <w:rPr>
          <w:sz w:val="24"/>
        </w:rPr>
      </w:pPr>
      <w:r>
        <w:rPr>
          <w:b/>
          <w:szCs w:val="20"/>
        </w:rPr>
        <w:t>Roboty budowlane polegające rozbudowie budynku Zespołu Szkół w Zaczerniu o przedszkole wraz ze zmianą sposobu użytkowania  i przebudowę części pomieszczeń w istniejącym budynku.</w:t>
      </w:r>
    </w:p>
    <w:p w14:paraId="2E4AF892" w14:textId="6CD1C339" w:rsidR="00A7058D" w:rsidRPr="00A469D2" w:rsidRDefault="00A7058D" w:rsidP="00A7058D">
      <w:pPr>
        <w:spacing w:before="20" w:after="20"/>
        <w:jc w:val="both"/>
        <w:rPr>
          <w:szCs w:val="20"/>
        </w:rPr>
      </w:pPr>
    </w:p>
    <w:p w14:paraId="0000000F" w14:textId="0D2EB9DB" w:rsidR="005819E7" w:rsidRPr="00A469D2" w:rsidRDefault="005819E7">
      <w:pPr>
        <w:jc w:val="center"/>
        <w:rPr>
          <w:b/>
          <w:color w:val="FF9900"/>
          <w:sz w:val="32"/>
          <w:szCs w:val="32"/>
        </w:rPr>
      </w:pPr>
    </w:p>
    <w:p w14:paraId="00000010" w14:textId="77777777" w:rsidR="005819E7" w:rsidRPr="00A469D2" w:rsidRDefault="005819E7">
      <w:pPr>
        <w:jc w:val="center"/>
        <w:rPr>
          <w:sz w:val="16"/>
          <w:szCs w:val="16"/>
        </w:rPr>
      </w:pPr>
    </w:p>
    <w:p w14:paraId="00000012" w14:textId="77777777" w:rsidR="005819E7" w:rsidRPr="00A469D2" w:rsidRDefault="005819E7">
      <w:pPr>
        <w:jc w:val="center"/>
      </w:pPr>
    </w:p>
    <w:p w14:paraId="00000013" w14:textId="77777777" w:rsidR="005819E7" w:rsidRPr="00A469D2" w:rsidRDefault="005819E7">
      <w:pPr>
        <w:jc w:val="center"/>
      </w:pPr>
    </w:p>
    <w:p w14:paraId="00000014" w14:textId="77777777" w:rsidR="005819E7" w:rsidRPr="00A469D2" w:rsidRDefault="005819E7">
      <w:pPr>
        <w:jc w:val="center"/>
      </w:pPr>
    </w:p>
    <w:p w14:paraId="00000015" w14:textId="77777777" w:rsidR="005819E7" w:rsidRPr="00A469D2" w:rsidRDefault="005819E7">
      <w:pPr>
        <w:jc w:val="center"/>
      </w:pPr>
    </w:p>
    <w:p w14:paraId="00000016" w14:textId="77777777" w:rsidR="005819E7" w:rsidRPr="00A469D2" w:rsidRDefault="005819E7">
      <w:pPr>
        <w:jc w:val="center"/>
      </w:pPr>
    </w:p>
    <w:p w14:paraId="00000017" w14:textId="77777777" w:rsidR="005819E7" w:rsidRPr="00A469D2" w:rsidRDefault="005819E7">
      <w:pPr>
        <w:jc w:val="center"/>
      </w:pPr>
    </w:p>
    <w:p w14:paraId="00000018" w14:textId="77777777" w:rsidR="005819E7" w:rsidRPr="00A469D2" w:rsidRDefault="005819E7">
      <w:pPr>
        <w:jc w:val="center"/>
      </w:pPr>
    </w:p>
    <w:p w14:paraId="00000019" w14:textId="77777777" w:rsidR="005819E7" w:rsidRPr="00A469D2" w:rsidRDefault="005819E7">
      <w:pPr>
        <w:jc w:val="center"/>
      </w:pPr>
    </w:p>
    <w:p w14:paraId="0000001A" w14:textId="77777777" w:rsidR="005819E7" w:rsidRPr="00A469D2" w:rsidRDefault="005819E7">
      <w:pPr>
        <w:jc w:val="center"/>
      </w:pPr>
    </w:p>
    <w:p w14:paraId="0000001B" w14:textId="77777777" w:rsidR="005819E7" w:rsidRPr="00A469D2" w:rsidRDefault="005819E7">
      <w:pPr>
        <w:jc w:val="center"/>
      </w:pPr>
    </w:p>
    <w:p w14:paraId="0000001C" w14:textId="77777777" w:rsidR="005819E7" w:rsidRPr="00A469D2" w:rsidRDefault="005819E7">
      <w:pPr>
        <w:jc w:val="center"/>
      </w:pPr>
    </w:p>
    <w:p w14:paraId="0000001D" w14:textId="77777777" w:rsidR="005819E7" w:rsidRPr="00A469D2" w:rsidRDefault="005819E7">
      <w:pPr>
        <w:jc w:val="center"/>
      </w:pPr>
    </w:p>
    <w:p w14:paraId="0000001E" w14:textId="77777777" w:rsidR="005819E7" w:rsidRPr="00A469D2" w:rsidRDefault="005819E7">
      <w:pPr>
        <w:jc w:val="center"/>
      </w:pPr>
    </w:p>
    <w:p w14:paraId="0000001F" w14:textId="77777777" w:rsidR="005819E7" w:rsidRPr="00A469D2" w:rsidRDefault="005819E7">
      <w:pPr>
        <w:jc w:val="center"/>
      </w:pPr>
    </w:p>
    <w:p w14:paraId="00000020" w14:textId="77777777" w:rsidR="005819E7" w:rsidRPr="00A469D2" w:rsidRDefault="005819E7">
      <w:pPr>
        <w:jc w:val="center"/>
      </w:pPr>
    </w:p>
    <w:p w14:paraId="00000021" w14:textId="77777777" w:rsidR="005819E7" w:rsidRPr="00A469D2" w:rsidRDefault="005819E7">
      <w:pPr>
        <w:jc w:val="center"/>
      </w:pPr>
    </w:p>
    <w:p w14:paraId="00000022" w14:textId="77777777" w:rsidR="005819E7" w:rsidRPr="00A469D2" w:rsidRDefault="005819E7">
      <w:pPr>
        <w:jc w:val="center"/>
      </w:pPr>
    </w:p>
    <w:p w14:paraId="00000023" w14:textId="77777777" w:rsidR="005819E7" w:rsidRPr="00A469D2" w:rsidRDefault="005819E7">
      <w:pPr>
        <w:jc w:val="center"/>
      </w:pPr>
    </w:p>
    <w:p w14:paraId="00000024" w14:textId="77777777" w:rsidR="005819E7" w:rsidRPr="00A469D2" w:rsidRDefault="005819E7"/>
    <w:p w14:paraId="00000025" w14:textId="77777777" w:rsidR="005819E7" w:rsidRPr="00A469D2" w:rsidRDefault="005819E7"/>
    <w:p w14:paraId="00000026" w14:textId="77777777" w:rsidR="005819E7" w:rsidRPr="00A469D2" w:rsidRDefault="005819E7">
      <w:pPr>
        <w:jc w:val="center"/>
      </w:pPr>
    </w:p>
    <w:p w14:paraId="00000027" w14:textId="77777777" w:rsidR="005819E7" w:rsidRPr="00A469D2" w:rsidRDefault="005819E7">
      <w:pPr>
        <w:jc w:val="center"/>
      </w:pPr>
    </w:p>
    <w:p w14:paraId="0000002A" w14:textId="2ED7D859" w:rsidR="005819E7" w:rsidRPr="00A469D2" w:rsidRDefault="007D3D00" w:rsidP="00A7058D">
      <w:pPr>
        <w:jc w:val="center"/>
        <w:rPr>
          <w:b/>
        </w:rPr>
      </w:pPr>
      <w:r>
        <w:rPr>
          <w:b/>
        </w:rPr>
        <w:t>04</w:t>
      </w:r>
      <w:r w:rsidR="00F1454E" w:rsidRPr="00F1454E">
        <w:rPr>
          <w:b/>
        </w:rPr>
        <w:t>.0</w:t>
      </w:r>
      <w:r>
        <w:rPr>
          <w:b/>
        </w:rPr>
        <w:t>8</w:t>
      </w:r>
      <w:r w:rsidR="00F1454E" w:rsidRPr="00F1454E">
        <w:rPr>
          <w:b/>
        </w:rPr>
        <w:t>.</w:t>
      </w:r>
      <w:r w:rsidR="00A7058D" w:rsidRPr="00A469D2">
        <w:rPr>
          <w:b/>
        </w:rPr>
        <w:t>2021</w:t>
      </w:r>
      <w:r w:rsidR="00A7058D" w:rsidRPr="00A469D2">
        <w:br w:type="page"/>
      </w:r>
    </w:p>
    <w:p w14:paraId="0000002B" w14:textId="77777777" w:rsidR="005819E7" w:rsidRPr="00A469D2" w:rsidRDefault="00A7058D">
      <w:pPr>
        <w:jc w:val="center"/>
        <w:rPr>
          <w:b/>
          <w:sz w:val="28"/>
          <w:szCs w:val="28"/>
        </w:rPr>
      </w:pPr>
      <w:r w:rsidRPr="00A469D2">
        <w:rPr>
          <w:b/>
          <w:sz w:val="30"/>
          <w:szCs w:val="30"/>
        </w:rPr>
        <w:lastRenderedPageBreak/>
        <w:t>SPIS TREŚCI</w:t>
      </w:r>
    </w:p>
    <w:sdt>
      <w:sdtPr>
        <w:id w:val="1872491573"/>
        <w:docPartObj>
          <w:docPartGallery w:val="Table of Contents"/>
          <w:docPartUnique/>
        </w:docPartObj>
      </w:sdtPr>
      <w:sdtContent>
        <w:p w14:paraId="1BB5A346" w14:textId="77777777" w:rsidR="005F038B" w:rsidRDefault="00A7058D">
          <w:pPr>
            <w:pStyle w:val="Spistreci2"/>
            <w:tabs>
              <w:tab w:val="left" w:pos="660"/>
              <w:tab w:val="right" w:pos="9750"/>
            </w:tabs>
            <w:rPr>
              <w:rFonts w:asciiTheme="minorHAnsi" w:eastAsiaTheme="minorEastAsia" w:hAnsiTheme="minorHAnsi" w:cstheme="minorBidi"/>
              <w:noProof/>
              <w:lang w:val="pl-PL"/>
            </w:rPr>
          </w:pPr>
          <w:r w:rsidRPr="00A469D2">
            <w:fldChar w:fldCharType="begin"/>
          </w:r>
          <w:r w:rsidRPr="00A469D2">
            <w:instrText xml:space="preserve"> TOC \h \u \z </w:instrText>
          </w:r>
          <w:r w:rsidRPr="00A469D2">
            <w:fldChar w:fldCharType="separate"/>
          </w:r>
          <w:hyperlink w:anchor="_Toc70670503" w:history="1">
            <w:r w:rsidR="005F038B" w:rsidRPr="009224F9">
              <w:rPr>
                <w:rStyle w:val="Hipercze"/>
                <w:b/>
                <w:noProof/>
              </w:rPr>
              <w:t>I.</w:t>
            </w:r>
            <w:r w:rsidR="005F038B">
              <w:rPr>
                <w:rFonts w:asciiTheme="minorHAnsi" w:eastAsiaTheme="minorEastAsia" w:hAnsiTheme="minorHAnsi" w:cstheme="minorBidi"/>
                <w:noProof/>
                <w:lang w:val="pl-PL"/>
              </w:rPr>
              <w:tab/>
            </w:r>
            <w:r w:rsidR="005F038B" w:rsidRPr="009224F9">
              <w:rPr>
                <w:rStyle w:val="Hipercze"/>
                <w:b/>
                <w:noProof/>
              </w:rPr>
              <w:t>Nazwa oraz adres Zamawiającego</w:t>
            </w:r>
            <w:r w:rsidR="005F038B">
              <w:rPr>
                <w:noProof/>
                <w:webHidden/>
              </w:rPr>
              <w:tab/>
            </w:r>
            <w:r w:rsidR="005F038B">
              <w:rPr>
                <w:noProof/>
                <w:webHidden/>
              </w:rPr>
              <w:fldChar w:fldCharType="begin"/>
            </w:r>
            <w:r w:rsidR="005F038B">
              <w:rPr>
                <w:noProof/>
                <w:webHidden/>
              </w:rPr>
              <w:instrText xml:space="preserve"> PAGEREF _Toc70670503 \h </w:instrText>
            </w:r>
            <w:r w:rsidR="005F038B">
              <w:rPr>
                <w:noProof/>
                <w:webHidden/>
              </w:rPr>
            </w:r>
            <w:r w:rsidR="005F038B">
              <w:rPr>
                <w:noProof/>
                <w:webHidden/>
              </w:rPr>
              <w:fldChar w:fldCharType="separate"/>
            </w:r>
            <w:r w:rsidR="00733B5B">
              <w:rPr>
                <w:noProof/>
                <w:webHidden/>
              </w:rPr>
              <w:t>3</w:t>
            </w:r>
            <w:r w:rsidR="005F038B">
              <w:rPr>
                <w:noProof/>
                <w:webHidden/>
              </w:rPr>
              <w:fldChar w:fldCharType="end"/>
            </w:r>
          </w:hyperlink>
        </w:p>
        <w:p w14:paraId="22457B2A" w14:textId="77777777" w:rsidR="005F038B" w:rsidRDefault="00DA0E82">
          <w:pPr>
            <w:pStyle w:val="Spistreci2"/>
            <w:tabs>
              <w:tab w:val="left" w:pos="660"/>
              <w:tab w:val="right" w:pos="9750"/>
            </w:tabs>
            <w:rPr>
              <w:rFonts w:asciiTheme="minorHAnsi" w:eastAsiaTheme="minorEastAsia" w:hAnsiTheme="minorHAnsi" w:cstheme="minorBidi"/>
              <w:noProof/>
              <w:lang w:val="pl-PL"/>
            </w:rPr>
          </w:pPr>
          <w:hyperlink w:anchor="_Toc70670504" w:history="1">
            <w:r w:rsidR="005F038B" w:rsidRPr="009224F9">
              <w:rPr>
                <w:rStyle w:val="Hipercze"/>
                <w:b/>
                <w:noProof/>
              </w:rPr>
              <w:t>II.</w:t>
            </w:r>
            <w:r w:rsidR="005F038B">
              <w:rPr>
                <w:rFonts w:asciiTheme="minorHAnsi" w:eastAsiaTheme="minorEastAsia" w:hAnsiTheme="minorHAnsi" w:cstheme="minorBidi"/>
                <w:noProof/>
                <w:lang w:val="pl-PL"/>
              </w:rPr>
              <w:tab/>
            </w:r>
            <w:r w:rsidR="005F038B" w:rsidRPr="009224F9">
              <w:rPr>
                <w:rStyle w:val="Hipercze"/>
                <w:b/>
                <w:noProof/>
              </w:rPr>
              <w:t>Tryb udzielania zamówienia</w:t>
            </w:r>
            <w:r w:rsidR="005F038B">
              <w:rPr>
                <w:noProof/>
                <w:webHidden/>
              </w:rPr>
              <w:tab/>
            </w:r>
            <w:r w:rsidR="005F038B">
              <w:rPr>
                <w:noProof/>
                <w:webHidden/>
              </w:rPr>
              <w:fldChar w:fldCharType="begin"/>
            </w:r>
            <w:r w:rsidR="005F038B">
              <w:rPr>
                <w:noProof/>
                <w:webHidden/>
              </w:rPr>
              <w:instrText xml:space="preserve"> PAGEREF _Toc70670504 \h </w:instrText>
            </w:r>
            <w:r w:rsidR="005F038B">
              <w:rPr>
                <w:noProof/>
                <w:webHidden/>
              </w:rPr>
            </w:r>
            <w:r w:rsidR="005F038B">
              <w:rPr>
                <w:noProof/>
                <w:webHidden/>
              </w:rPr>
              <w:fldChar w:fldCharType="separate"/>
            </w:r>
            <w:r w:rsidR="00733B5B">
              <w:rPr>
                <w:noProof/>
                <w:webHidden/>
              </w:rPr>
              <w:t>3</w:t>
            </w:r>
            <w:r w:rsidR="005F038B">
              <w:rPr>
                <w:noProof/>
                <w:webHidden/>
              </w:rPr>
              <w:fldChar w:fldCharType="end"/>
            </w:r>
          </w:hyperlink>
        </w:p>
        <w:p w14:paraId="5E92BFB7" w14:textId="77777777" w:rsidR="005F038B" w:rsidRDefault="00DA0E82">
          <w:pPr>
            <w:pStyle w:val="Spistreci2"/>
            <w:tabs>
              <w:tab w:val="left" w:pos="880"/>
              <w:tab w:val="right" w:pos="9750"/>
            </w:tabs>
            <w:rPr>
              <w:rFonts w:asciiTheme="minorHAnsi" w:eastAsiaTheme="minorEastAsia" w:hAnsiTheme="minorHAnsi" w:cstheme="minorBidi"/>
              <w:noProof/>
              <w:lang w:val="pl-PL"/>
            </w:rPr>
          </w:pPr>
          <w:hyperlink w:anchor="_Toc70670505" w:history="1">
            <w:r w:rsidR="005F038B" w:rsidRPr="009224F9">
              <w:rPr>
                <w:rStyle w:val="Hipercze"/>
                <w:b/>
                <w:noProof/>
              </w:rPr>
              <w:t>III.</w:t>
            </w:r>
            <w:r w:rsidR="005F038B">
              <w:rPr>
                <w:rFonts w:asciiTheme="minorHAnsi" w:eastAsiaTheme="minorEastAsia" w:hAnsiTheme="minorHAnsi" w:cstheme="minorBidi"/>
                <w:noProof/>
                <w:lang w:val="pl-PL"/>
              </w:rPr>
              <w:tab/>
            </w:r>
            <w:r w:rsidR="005F038B" w:rsidRPr="009224F9">
              <w:rPr>
                <w:rStyle w:val="Hipercze"/>
                <w:b/>
                <w:noProof/>
              </w:rPr>
              <w:t>Opis przedmiotu zamówienia</w:t>
            </w:r>
            <w:r w:rsidR="005F038B">
              <w:rPr>
                <w:noProof/>
                <w:webHidden/>
              </w:rPr>
              <w:tab/>
            </w:r>
            <w:r w:rsidR="005F038B">
              <w:rPr>
                <w:noProof/>
                <w:webHidden/>
              </w:rPr>
              <w:fldChar w:fldCharType="begin"/>
            </w:r>
            <w:r w:rsidR="005F038B">
              <w:rPr>
                <w:noProof/>
                <w:webHidden/>
              </w:rPr>
              <w:instrText xml:space="preserve"> PAGEREF _Toc70670505 \h </w:instrText>
            </w:r>
            <w:r w:rsidR="005F038B">
              <w:rPr>
                <w:noProof/>
                <w:webHidden/>
              </w:rPr>
            </w:r>
            <w:r w:rsidR="005F038B">
              <w:rPr>
                <w:noProof/>
                <w:webHidden/>
              </w:rPr>
              <w:fldChar w:fldCharType="separate"/>
            </w:r>
            <w:r w:rsidR="00733B5B">
              <w:rPr>
                <w:noProof/>
                <w:webHidden/>
              </w:rPr>
              <w:t>3</w:t>
            </w:r>
            <w:r w:rsidR="005F038B">
              <w:rPr>
                <w:noProof/>
                <w:webHidden/>
              </w:rPr>
              <w:fldChar w:fldCharType="end"/>
            </w:r>
          </w:hyperlink>
        </w:p>
        <w:p w14:paraId="3ED1B7EE" w14:textId="77777777" w:rsidR="005F038B" w:rsidRDefault="00DA0E82">
          <w:pPr>
            <w:pStyle w:val="Spistreci2"/>
            <w:tabs>
              <w:tab w:val="left" w:pos="880"/>
              <w:tab w:val="right" w:pos="9750"/>
            </w:tabs>
            <w:rPr>
              <w:rFonts w:asciiTheme="minorHAnsi" w:eastAsiaTheme="minorEastAsia" w:hAnsiTheme="minorHAnsi" w:cstheme="minorBidi"/>
              <w:noProof/>
              <w:lang w:val="pl-PL"/>
            </w:rPr>
          </w:pPr>
          <w:hyperlink w:anchor="_Toc70670506" w:history="1">
            <w:r w:rsidR="005F038B" w:rsidRPr="009224F9">
              <w:rPr>
                <w:rStyle w:val="Hipercze"/>
                <w:b/>
                <w:noProof/>
              </w:rPr>
              <w:t>IV.</w:t>
            </w:r>
            <w:r w:rsidR="005F038B">
              <w:rPr>
                <w:rFonts w:asciiTheme="minorHAnsi" w:eastAsiaTheme="minorEastAsia" w:hAnsiTheme="minorHAnsi" w:cstheme="minorBidi"/>
                <w:noProof/>
                <w:lang w:val="pl-PL"/>
              </w:rPr>
              <w:tab/>
            </w:r>
            <w:r w:rsidR="005F038B" w:rsidRPr="009224F9">
              <w:rPr>
                <w:rStyle w:val="Hipercze"/>
                <w:b/>
                <w:noProof/>
              </w:rPr>
              <w:t>Wizja lokalna</w:t>
            </w:r>
            <w:r w:rsidR="005F038B">
              <w:rPr>
                <w:noProof/>
                <w:webHidden/>
              </w:rPr>
              <w:tab/>
            </w:r>
            <w:r w:rsidR="005F038B">
              <w:rPr>
                <w:noProof/>
                <w:webHidden/>
              </w:rPr>
              <w:fldChar w:fldCharType="begin"/>
            </w:r>
            <w:r w:rsidR="005F038B">
              <w:rPr>
                <w:noProof/>
                <w:webHidden/>
              </w:rPr>
              <w:instrText xml:space="preserve"> PAGEREF _Toc70670506 \h </w:instrText>
            </w:r>
            <w:r w:rsidR="005F038B">
              <w:rPr>
                <w:noProof/>
                <w:webHidden/>
              </w:rPr>
            </w:r>
            <w:r w:rsidR="005F038B">
              <w:rPr>
                <w:noProof/>
                <w:webHidden/>
              </w:rPr>
              <w:fldChar w:fldCharType="separate"/>
            </w:r>
            <w:r w:rsidR="00733B5B">
              <w:rPr>
                <w:noProof/>
                <w:webHidden/>
              </w:rPr>
              <w:t>7</w:t>
            </w:r>
            <w:r w:rsidR="005F038B">
              <w:rPr>
                <w:noProof/>
                <w:webHidden/>
              </w:rPr>
              <w:fldChar w:fldCharType="end"/>
            </w:r>
          </w:hyperlink>
        </w:p>
        <w:p w14:paraId="0E8A073F" w14:textId="77777777" w:rsidR="005F038B" w:rsidRDefault="00DA0E82">
          <w:pPr>
            <w:pStyle w:val="Spistreci2"/>
            <w:tabs>
              <w:tab w:val="left" w:pos="660"/>
              <w:tab w:val="right" w:pos="9750"/>
            </w:tabs>
            <w:rPr>
              <w:rFonts w:asciiTheme="minorHAnsi" w:eastAsiaTheme="minorEastAsia" w:hAnsiTheme="minorHAnsi" w:cstheme="minorBidi"/>
              <w:noProof/>
              <w:lang w:val="pl-PL"/>
            </w:rPr>
          </w:pPr>
          <w:hyperlink w:anchor="_Toc70670507" w:history="1">
            <w:r w:rsidR="005F038B" w:rsidRPr="009224F9">
              <w:rPr>
                <w:rStyle w:val="Hipercze"/>
                <w:b/>
                <w:noProof/>
              </w:rPr>
              <w:t>V.</w:t>
            </w:r>
            <w:r w:rsidR="005F038B">
              <w:rPr>
                <w:rFonts w:asciiTheme="minorHAnsi" w:eastAsiaTheme="minorEastAsia" w:hAnsiTheme="minorHAnsi" w:cstheme="minorBidi"/>
                <w:noProof/>
                <w:lang w:val="pl-PL"/>
              </w:rPr>
              <w:tab/>
            </w:r>
            <w:r w:rsidR="005F038B" w:rsidRPr="009224F9">
              <w:rPr>
                <w:rStyle w:val="Hipercze"/>
                <w:b/>
                <w:noProof/>
              </w:rPr>
              <w:t>Podwykonawstwo</w:t>
            </w:r>
            <w:r w:rsidR="005F038B">
              <w:rPr>
                <w:noProof/>
                <w:webHidden/>
              </w:rPr>
              <w:tab/>
            </w:r>
            <w:r w:rsidR="005F038B">
              <w:rPr>
                <w:noProof/>
                <w:webHidden/>
              </w:rPr>
              <w:fldChar w:fldCharType="begin"/>
            </w:r>
            <w:r w:rsidR="005F038B">
              <w:rPr>
                <w:noProof/>
                <w:webHidden/>
              </w:rPr>
              <w:instrText xml:space="preserve"> PAGEREF _Toc70670507 \h </w:instrText>
            </w:r>
            <w:r w:rsidR="005F038B">
              <w:rPr>
                <w:noProof/>
                <w:webHidden/>
              </w:rPr>
            </w:r>
            <w:r w:rsidR="005F038B">
              <w:rPr>
                <w:noProof/>
                <w:webHidden/>
              </w:rPr>
              <w:fldChar w:fldCharType="separate"/>
            </w:r>
            <w:r w:rsidR="00733B5B">
              <w:rPr>
                <w:noProof/>
                <w:webHidden/>
              </w:rPr>
              <w:t>7</w:t>
            </w:r>
            <w:r w:rsidR="005F038B">
              <w:rPr>
                <w:noProof/>
                <w:webHidden/>
              </w:rPr>
              <w:fldChar w:fldCharType="end"/>
            </w:r>
          </w:hyperlink>
        </w:p>
        <w:p w14:paraId="6044B0EF" w14:textId="77777777" w:rsidR="005F038B" w:rsidRDefault="00DA0E82">
          <w:pPr>
            <w:pStyle w:val="Spistreci2"/>
            <w:tabs>
              <w:tab w:val="left" w:pos="880"/>
              <w:tab w:val="right" w:pos="9750"/>
            </w:tabs>
            <w:rPr>
              <w:rFonts w:asciiTheme="minorHAnsi" w:eastAsiaTheme="minorEastAsia" w:hAnsiTheme="minorHAnsi" w:cstheme="minorBidi"/>
              <w:noProof/>
              <w:lang w:val="pl-PL"/>
            </w:rPr>
          </w:pPr>
          <w:hyperlink w:anchor="_Toc70670508" w:history="1">
            <w:r w:rsidR="005F038B" w:rsidRPr="009224F9">
              <w:rPr>
                <w:rStyle w:val="Hipercze"/>
                <w:b/>
                <w:noProof/>
              </w:rPr>
              <w:t>VI.</w:t>
            </w:r>
            <w:r w:rsidR="005F038B">
              <w:rPr>
                <w:rFonts w:asciiTheme="minorHAnsi" w:eastAsiaTheme="minorEastAsia" w:hAnsiTheme="minorHAnsi" w:cstheme="minorBidi"/>
                <w:noProof/>
                <w:lang w:val="pl-PL"/>
              </w:rPr>
              <w:tab/>
            </w:r>
            <w:r w:rsidR="005F038B" w:rsidRPr="009224F9">
              <w:rPr>
                <w:rStyle w:val="Hipercze"/>
                <w:b/>
                <w:noProof/>
              </w:rPr>
              <w:t>Termin wykonania zamówienia</w:t>
            </w:r>
            <w:r w:rsidR="005F038B">
              <w:rPr>
                <w:noProof/>
                <w:webHidden/>
              </w:rPr>
              <w:tab/>
            </w:r>
            <w:r w:rsidR="005F038B">
              <w:rPr>
                <w:noProof/>
                <w:webHidden/>
              </w:rPr>
              <w:fldChar w:fldCharType="begin"/>
            </w:r>
            <w:r w:rsidR="005F038B">
              <w:rPr>
                <w:noProof/>
                <w:webHidden/>
              </w:rPr>
              <w:instrText xml:space="preserve"> PAGEREF _Toc70670508 \h </w:instrText>
            </w:r>
            <w:r w:rsidR="005F038B">
              <w:rPr>
                <w:noProof/>
                <w:webHidden/>
              </w:rPr>
            </w:r>
            <w:r w:rsidR="005F038B">
              <w:rPr>
                <w:noProof/>
                <w:webHidden/>
              </w:rPr>
              <w:fldChar w:fldCharType="separate"/>
            </w:r>
            <w:r w:rsidR="00733B5B">
              <w:rPr>
                <w:noProof/>
                <w:webHidden/>
              </w:rPr>
              <w:t>7</w:t>
            </w:r>
            <w:r w:rsidR="005F038B">
              <w:rPr>
                <w:noProof/>
                <w:webHidden/>
              </w:rPr>
              <w:fldChar w:fldCharType="end"/>
            </w:r>
          </w:hyperlink>
        </w:p>
        <w:p w14:paraId="4644B1BE" w14:textId="77777777" w:rsidR="005F038B" w:rsidRDefault="00DA0E82">
          <w:pPr>
            <w:pStyle w:val="Spistreci2"/>
            <w:tabs>
              <w:tab w:val="left" w:pos="880"/>
              <w:tab w:val="right" w:pos="9750"/>
            </w:tabs>
            <w:rPr>
              <w:rFonts w:asciiTheme="minorHAnsi" w:eastAsiaTheme="minorEastAsia" w:hAnsiTheme="minorHAnsi" w:cstheme="minorBidi"/>
              <w:noProof/>
              <w:lang w:val="pl-PL"/>
            </w:rPr>
          </w:pPr>
          <w:hyperlink w:anchor="_Toc70670509" w:history="1">
            <w:r w:rsidR="005F038B" w:rsidRPr="009224F9">
              <w:rPr>
                <w:rStyle w:val="Hipercze"/>
                <w:b/>
                <w:noProof/>
              </w:rPr>
              <w:t>VII.</w:t>
            </w:r>
            <w:r w:rsidR="005F038B">
              <w:rPr>
                <w:rFonts w:asciiTheme="minorHAnsi" w:eastAsiaTheme="minorEastAsia" w:hAnsiTheme="minorHAnsi" w:cstheme="minorBidi"/>
                <w:noProof/>
                <w:lang w:val="pl-PL"/>
              </w:rPr>
              <w:tab/>
            </w:r>
            <w:r w:rsidR="005F038B" w:rsidRPr="009224F9">
              <w:rPr>
                <w:rStyle w:val="Hipercze"/>
                <w:b/>
                <w:noProof/>
              </w:rPr>
              <w:t>Warunki udziału w postępowaniu</w:t>
            </w:r>
            <w:r w:rsidR="005F038B">
              <w:rPr>
                <w:noProof/>
                <w:webHidden/>
              </w:rPr>
              <w:tab/>
            </w:r>
            <w:r w:rsidR="005F038B">
              <w:rPr>
                <w:noProof/>
                <w:webHidden/>
              </w:rPr>
              <w:fldChar w:fldCharType="begin"/>
            </w:r>
            <w:r w:rsidR="005F038B">
              <w:rPr>
                <w:noProof/>
                <w:webHidden/>
              </w:rPr>
              <w:instrText xml:space="preserve"> PAGEREF _Toc70670509 \h </w:instrText>
            </w:r>
            <w:r w:rsidR="005F038B">
              <w:rPr>
                <w:noProof/>
                <w:webHidden/>
              </w:rPr>
            </w:r>
            <w:r w:rsidR="005F038B">
              <w:rPr>
                <w:noProof/>
                <w:webHidden/>
              </w:rPr>
              <w:fldChar w:fldCharType="separate"/>
            </w:r>
            <w:r w:rsidR="00733B5B">
              <w:rPr>
                <w:noProof/>
                <w:webHidden/>
              </w:rPr>
              <w:t>7</w:t>
            </w:r>
            <w:r w:rsidR="005F038B">
              <w:rPr>
                <w:noProof/>
                <w:webHidden/>
              </w:rPr>
              <w:fldChar w:fldCharType="end"/>
            </w:r>
          </w:hyperlink>
        </w:p>
        <w:p w14:paraId="54639599" w14:textId="77777777" w:rsidR="005F038B" w:rsidRDefault="00DA0E82">
          <w:pPr>
            <w:pStyle w:val="Spistreci2"/>
            <w:tabs>
              <w:tab w:val="left" w:pos="880"/>
              <w:tab w:val="right" w:pos="9750"/>
            </w:tabs>
            <w:rPr>
              <w:rFonts w:asciiTheme="minorHAnsi" w:eastAsiaTheme="minorEastAsia" w:hAnsiTheme="minorHAnsi" w:cstheme="minorBidi"/>
              <w:noProof/>
              <w:lang w:val="pl-PL"/>
            </w:rPr>
          </w:pPr>
          <w:hyperlink w:anchor="_Toc70670510" w:history="1">
            <w:r w:rsidR="005F038B" w:rsidRPr="009224F9">
              <w:rPr>
                <w:rStyle w:val="Hipercze"/>
                <w:b/>
                <w:noProof/>
              </w:rPr>
              <w:t>VIII.</w:t>
            </w:r>
            <w:r w:rsidR="005F038B">
              <w:rPr>
                <w:rFonts w:asciiTheme="minorHAnsi" w:eastAsiaTheme="minorEastAsia" w:hAnsiTheme="minorHAnsi" w:cstheme="minorBidi"/>
                <w:noProof/>
                <w:lang w:val="pl-PL"/>
              </w:rPr>
              <w:tab/>
            </w:r>
            <w:r w:rsidR="005F038B" w:rsidRPr="009224F9">
              <w:rPr>
                <w:rStyle w:val="Hipercze"/>
                <w:b/>
                <w:noProof/>
              </w:rPr>
              <w:t>Podstawy wykluczenia z postępowania</w:t>
            </w:r>
            <w:r w:rsidR="005F038B">
              <w:rPr>
                <w:noProof/>
                <w:webHidden/>
              </w:rPr>
              <w:tab/>
            </w:r>
            <w:r w:rsidR="005F038B">
              <w:rPr>
                <w:noProof/>
                <w:webHidden/>
              </w:rPr>
              <w:fldChar w:fldCharType="begin"/>
            </w:r>
            <w:r w:rsidR="005F038B">
              <w:rPr>
                <w:noProof/>
                <w:webHidden/>
              </w:rPr>
              <w:instrText xml:space="preserve"> PAGEREF _Toc70670510 \h </w:instrText>
            </w:r>
            <w:r w:rsidR="005F038B">
              <w:rPr>
                <w:noProof/>
                <w:webHidden/>
              </w:rPr>
            </w:r>
            <w:r w:rsidR="005F038B">
              <w:rPr>
                <w:noProof/>
                <w:webHidden/>
              </w:rPr>
              <w:fldChar w:fldCharType="separate"/>
            </w:r>
            <w:r w:rsidR="00733B5B">
              <w:rPr>
                <w:noProof/>
                <w:webHidden/>
              </w:rPr>
              <w:t>9</w:t>
            </w:r>
            <w:r w:rsidR="005F038B">
              <w:rPr>
                <w:noProof/>
                <w:webHidden/>
              </w:rPr>
              <w:fldChar w:fldCharType="end"/>
            </w:r>
          </w:hyperlink>
        </w:p>
        <w:p w14:paraId="0B6EE4AE" w14:textId="77777777" w:rsidR="005F038B" w:rsidRDefault="00DA0E82">
          <w:pPr>
            <w:pStyle w:val="Spistreci2"/>
            <w:tabs>
              <w:tab w:val="left" w:pos="880"/>
              <w:tab w:val="right" w:pos="9750"/>
            </w:tabs>
            <w:rPr>
              <w:rFonts w:asciiTheme="minorHAnsi" w:eastAsiaTheme="minorEastAsia" w:hAnsiTheme="minorHAnsi" w:cstheme="minorBidi"/>
              <w:noProof/>
              <w:lang w:val="pl-PL"/>
            </w:rPr>
          </w:pPr>
          <w:hyperlink w:anchor="_Toc70670511" w:history="1">
            <w:r w:rsidR="005F038B" w:rsidRPr="009224F9">
              <w:rPr>
                <w:rStyle w:val="Hipercze"/>
                <w:b/>
                <w:noProof/>
              </w:rPr>
              <w:t>IX.</w:t>
            </w:r>
            <w:r w:rsidR="005F038B">
              <w:rPr>
                <w:rFonts w:asciiTheme="minorHAnsi" w:eastAsiaTheme="minorEastAsia" w:hAnsiTheme="minorHAnsi" w:cstheme="minorBidi"/>
                <w:noProof/>
                <w:lang w:val="pl-PL"/>
              </w:rPr>
              <w:tab/>
            </w:r>
            <w:r w:rsidR="005F038B" w:rsidRPr="009224F9">
              <w:rPr>
                <w:rStyle w:val="Hipercze"/>
                <w:b/>
                <w:noProof/>
              </w:rPr>
              <w:t>Podmiotowe środki dowodowe. Oświadczenia i dokumenty, jakie zobowiązani są dostarczyć Wykonawcy w celu potwierdzenia spełniania warunków udziału w postępowaniu oraz wykazania braku podstaw wykluczenia</w:t>
            </w:r>
            <w:r w:rsidR="005F038B">
              <w:rPr>
                <w:noProof/>
                <w:webHidden/>
              </w:rPr>
              <w:tab/>
            </w:r>
            <w:r w:rsidR="005F038B">
              <w:rPr>
                <w:noProof/>
                <w:webHidden/>
              </w:rPr>
              <w:fldChar w:fldCharType="begin"/>
            </w:r>
            <w:r w:rsidR="005F038B">
              <w:rPr>
                <w:noProof/>
                <w:webHidden/>
              </w:rPr>
              <w:instrText xml:space="preserve"> PAGEREF _Toc70670511 \h </w:instrText>
            </w:r>
            <w:r w:rsidR="005F038B">
              <w:rPr>
                <w:noProof/>
                <w:webHidden/>
              </w:rPr>
            </w:r>
            <w:r w:rsidR="005F038B">
              <w:rPr>
                <w:noProof/>
                <w:webHidden/>
              </w:rPr>
              <w:fldChar w:fldCharType="separate"/>
            </w:r>
            <w:r w:rsidR="00733B5B">
              <w:rPr>
                <w:noProof/>
                <w:webHidden/>
              </w:rPr>
              <w:t>9</w:t>
            </w:r>
            <w:r w:rsidR="005F038B">
              <w:rPr>
                <w:noProof/>
                <w:webHidden/>
              </w:rPr>
              <w:fldChar w:fldCharType="end"/>
            </w:r>
          </w:hyperlink>
        </w:p>
        <w:p w14:paraId="38478F60" w14:textId="77777777" w:rsidR="005F038B" w:rsidRDefault="00DA0E82">
          <w:pPr>
            <w:pStyle w:val="Spistreci2"/>
            <w:tabs>
              <w:tab w:val="left" w:pos="660"/>
              <w:tab w:val="right" w:pos="9750"/>
            </w:tabs>
            <w:rPr>
              <w:rFonts w:asciiTheme="minorHAnsi" w:eastAsiaTheme="minorEastAsia" w:hAnsiTheme="minorHAnsi" w:cstheme="minorBidi"/>
              <w:noProof/>
              <w:lang w:val="pl-PL"/>
            </w:rPr>
          </w:pPr>
          <w:hyperlink w:anchor="_Toc70670512" w:history="1">
            <w:r w:rsidR="005F038B" w:rsidRPr="009224F9">
              <w:rPr>
                <w:rStyle w:val="Hipercze"/>
                <w:b/>
                <w:noProof/>
              </w:rPr>
              <w:t>X.</w:t>
            </w:r>
            <w:r w:rsidR="005F038B">
              <w:rPr>
                <w:rFonts w:asciiTheme="minorHAnsi" w:eastAsiaTheme="minorEastAsia" w:hAnsiTheme="minorHAnsi" w:cstheme="minorBidi"/>
                <w:noProof/>
                <w:lang w:val="pl-PL"/>
              </w:rPr>
              <w:tab/>
            </w:r>
            <w:r w:rsidR="005F038B" w:rsidRPr="009224F9">
              <w:rPr>
                <w:rStyle w:val="Hipercze"/>
                <w:b/>
                <w:noProof/>
              </w:rPr>
              <w:t>Poleganie na zasobach innych podmiotów</w:t>
            </w:r>
            <w:r w:rsidR="005F038B">
              <w:rPr>
                <w:noProof/>
                <w:webHidden/>
              </w:rPr>
              <w:tab/>
            </w:r>
            <w:r w:rsidR="005F038B">
              <w:rPr>
                <w:noProof/>
                <w:webHidden/>
              </w:rPr>
              <w:fldChar w:fldCharType="begin"/>
            </w:r>
            <w:r w:rsidR="005F038B">
              <w:rPr>
                <w:noProof/>
                <w:webHidden/>
              </w:rPr>
              <w:instrText xml:space="preserve"> PAGEREF _Toc70670512 \h </w:instrText>
            </w:r>
            <w:r w:rsidR="005F038B">
              <w:rPr>
                <w:noProof/>
                <w:webHidden/>
              </w:rPr>
            </w:r>
            <w:r w:rsidR="005F038B">
              <w:rPr>
                <w:noProof/>
                <w:webHidden/>
              </w:rPr>
              <w:fldChar w:fldCharType="separate"/>
            </w:r>
            <w:r w:rsidR="00733B5B">
              <w:rPr>
                <w:noProof/>
                <w:webHidden/>
              </w:rPr>
              <w:t>11</w:t>
            </w:r>
            <w:r w:rsidR="005F038B">
              <w:rPr>
                <w:noProof/>
                <w:webHidden/>
              </w:rPr>
              <w:fldChar w:fldCharType="end"/>
            </w:r>
          </w:hyperlink>
        </w:p>
        <w:p w14:paraId="2C541724" w14:textId="77777777" w:rsidR="005F038B" w:rsidRDefault="00DA0E82">
          <w:pPr>
            <w:pStyle w:val="Spistreci2"/>
            <w:tabs>
              <w:tab w:val="left" w:pos="880"/>
              <w:tab w:val="right" w:pos="9750"/>
            </w:tabs>
            <w:rPr>
              <w:rFonts w:asciiTheme="minorHAnsi" w:eastAsiaTheme="minorEastAsia" w:hAnsiTheme="minorHAnsi" w:cstheme="minorBidi"/>
              <w:noProof/>
              <w:lang w:val="pl-PL"/>
            </w:rPr>
          </w:pPr>
          <w:hyperlink w:anchor="_Toc70670513" w:history="1">
            <w:r w:rsidR="005F038B" w:rsidRPr="009224F9">
              <w:rPr>
                <w:rStyle w:val="Hipercze"/>
                <w:b/>
                <w:noProof/>
              </w:rPr>
              <w:t>XI.</w:t>
            </w:r>
            <w:r w:rsidR="005F038B">
              <w:rPr>
                <w:rFonts w:asciiTheme="minorHAnsi" w:eastAsiaTheme="minorEastAsia" w:hAnsiTheme="minorHAnsi" w:cstheme="minorBidi"/>
                <w:noProof/>
                <w:lang w:val="pl-PL"/>
              </w:rPr>
              <w:tab/>
            </w:r>
            <w:r w:rsidR="005F038B" w:rsidRPr="009224F9">
              <w:rPr>
                <w:rStyle w:val="Hipercze"/>
                <w:b/>
                <w:noProof/>
              </w:rPr>
              <w:t>Informacja dla Wykonawców wspólnie ubiegających się o udzielenie zamówienia (Spółki cywilne/ konsorcja)</w:t>
            </w:r>
            <w:r w:rsidR="005F038B">
              <w:rPr>
                <w:noProof/>
                <w:webHidden/>
              </w:rPr>
              <w:tab/>
            </w:r>
            <w:r w:rsidR="005F038B">
              <w:rPr>
                <w:noProof/>
                <w:webHidden/>
              </w:rPr>
              <w:fldChar w:fldCharType="begin"/>
            </w:r>
            <w:r w:rsidR="005F038B">
              <w:rPr>
                <w:noProof/>
                <w:webHidden/>
              </w:rPr>
              <w:instrText xml:space="preserve"> PAGEREF _Toc70670513 \h </w:instrText>
            </w:r>
            <w:r w:rsidR="005F038B">
              <w:rPr>
                <w:noProof/>
                <w:webHidden/>
              </w:rPr>
            </w:r>
            <w:r w:rsidR="005F038B">
              <w:rPr>
                <w:noProof/>
                <w:webHidden/>
              </w:rPr>
              <w:fldChar w:fldCharType="separate"/>
            </w:r>
            <w:r w:rsidR="00733B5B">
              <w:rPr>
                <w:noProof/>
                <w:webHidden/>
              </w:rPr>
              <w:t>12</w:t>
            </w:r>
            <w:r w:rsidR="005F038B">
              <w:rPr>
                <w:noProof/>
                <w:webHidden/>
              </w:rPr>
              <w:fldChar w:fldCharType="end"/>
            </w:r>
          </w:hyperlink>
        </w:p>
        <w:p w14:paraId="31087B93" w14:textId="77777777" w:rsidR="005F038B" w:rsidRDefault="00DA0E82">
          <w:pPr>
            <w:pStyle w:val="Spistreci2"/>
            <w:tabs>
              <w:tab w:val="left" w:pos="880"/>
              <w:tab w:val="right" w:pos="9750"/>
            </w:tabs>
            <w:rPr>
              <w:rFonts w:asciiTheme="minorHAnsi" w:eastAsiaTheme="minorEastAsia" w:hAnsiTheme="minorHAnsi" w:cstheme="minorBidi"/>
              <w:noProof/>
              <w:lang w:val="pl-PL"/>
            </w:rPr>
          </w:pPr>
          <w:hyperlink w:anchor="_Toc70670514" w:history="1">
            <w:r w:rsidR="005F038B" w:rsidRPr="009224F9">
              <w:rPr>
                <w:rStyle w:val="Hipercze"/>
                <w:b/>
                <w:noProof/>
              </w:rPr>
              <w:t>XII.</w:t>
            </w:r>
            <w:r w:rsidR="005F038B">
              <w:rPr>
                <w:rFonts w:asciiTheme="minorHAnsi" w:eastAsiaTheme="minorEastAsia" w:hAnsiTheme="minorHAnsi" w:cstheme="minorBidi"/>
                <w:noProof/>
                <w:lang w:val="pl-PL"/>
              </w:rPr>
              <w:tab/>
            </w:r>
            <w:r w:rsidR="005F038B" w:rsidRPr="009224F9">
              <w:rPr>
                <w:rStyle w:val="Hipercze"/>
                <w:b/>
                <w:noProof/>
              </w:rPr>
              <w:t>Informacje o sposobie porozumiewania się zamawiającego z Wykonawcami, wyjaśnienia treści SWZ oraz przekazywania oświadczeń lub dokumentów</w:t>
            </w:r>
            <w:r w:rsidR="005F038B">
              <w:rPr>
                <w:noProof/>
                <w:webHidden/>
              </w:rPr>
              <w:tab/>
            </w:r>
            <w:r w:rsidR="005F038B">
              <w:rPr>
                <w:noProof/>
                <w:webHidden/>
              </w:rPr>
              <w:fldChar w:fldCharType="begin"/>
            </w:r>
            <w:r w:rsidR="005F038B">
              <w:rPr>
                <w:noProof/>
                <w:webHidden/>
              </w:rPr>
              <w:instrText xml:space="preserve"> PAGEREF _Toc70670514 \h </w:instrText>
            </w:r>
            <w:r w:rsidR="005F038B">
              <w:rPr>
                <w:noProof/>
                <w:webHidden/>
              </w:rPr>
            </w:r>
            <w:r w:rsidR="005F038B">
              <w:rPr>
                <w:noProof/>
                <w:webHidden/>
              </w:rPr>
              <w:fldChar w:fldCharType="separate"/>
            </w:r>
            <w:r w:rsidR="00733B5B">
              <w:rPr>
                <w:noProof/>
                <w:webHidden/>
              </w:rPr>
              <w:t>12</w:t>
            </w:r>
            <w:r w:rsidR="005F038B">
              <w:rPr>
                <w:noProof/>
                <w:webHidden/>
              </w:rPr>
              <w:fldChar w:fldCharType="end"/>
            </w:r>
          </w:hyperlink>
        </w:p>
        <w:p w14:paraId="2D79726C" w14:textId="77777777" w:rsidR="005F038B" w:rsidRDefault="00DA0E82">
          <w:pPr>
            <w:pStyle w:val="Spistreci2"/>
            <w:tabs>
              <w:tab w:val="left" w:pos="880"/>
              <w:tab w:val="right" w:pos="9750"/>
            </w:tabs>
            <w:rPr>
              <w:rFonts w:asciiTheme="minorHAnsi" w:eastAsiaTheme="minorEastAsia" w:hAnsiTheme="minorHAnsi" w:cstheme="minorBidi"/>
              <w:noProof/>
              <w:lang w:val="pl-PL"/>
            </w:rPr>
          </w:pPr>
          <w:hyperlink w:anchor="_Toc70670515" w:history="1">
            <w:r w:rsidR="005F038B" w:rsidRPr="009224F9">
              <w:rPr>
                <w:rStyle w:val="Hipercze"/>
                <w:b/>
                <w:noProof/>
              </w:rPr>
              <w:t>XIII.</w:t>
            </w:r>
            <w:r w:rsidR="005F038B">
              <w:rPr>
                <w:rFonts w:asciiTheme="minorHAnsi" w:eastAsiaTheme="minorEastAsia" w:hAnsiTheme="minorHAnsi" w:cstheme="minorBidi"/>
                <w:noProof/>
                <w:lang w:val="pl-PL"/>
              </w:rPr>
              <w:tab/>
            </w:r>
            <w:r w:rsidR="005F038B" w:rsidRPr="009224F9">
              <w:rPr>
                <w:rStyle w:val="Hipercze"/>
                <w:b/>
                <w:noProof/>
              </w:rPr>
              <w:t>Opis sposobu przygotowania oferty oraz dokumentów wymaganych przez Zamawiającego w SWZ</w:t>
            </w:r>
            <w:r w:rsidR="005F038B">
              <w:rPr>
                <w:noProof/>
                <w:webHidden/>
              </w:rPr>
              <w:tab/>
            </w:r>
            <w:r w:rsidR="005F038B">
              <w:rPr>
                <w:noProof/>
                <w:webHidden/>
              </w:rPr>
              <w:fldChar w:fldCharType="begin"/>
            </w:r>
            <w:r w:rsidR="005F038B">
              <w:rPr>
                <w:noProof/>
                <w:webHidden/>
              </w:rPr>
              <w:instrText xml:space="preserve"> PAGEREF _Toc70670515 \h </w:instrText>
            </w:r>
            <w:r w:rsidR="005F038B">
              <w:rPr>
                <w:noProof/>
                <w:webHidden/>
              </w:rPr>
            </w:r>
            <w:r w:rsidR="005F038B">
              <w:rPr>
                <w:noProof/>
                <w:webHidden/>
              </w:rPr>
              <w:fldChar w:fldCharType="separate"/>
            </w:r>
            <w:r w:rsidR="00733B5B">
              <w:rPr>
                <w:noProof/>
                <w:webHidden/>
              </w:rPr>
              <w:t>13</w:t>
            </w:r>
            <w:r w:rsidR="005F038B">
              <w:rPr>
                <w:noProof/>
                <w:webHidden/>
              </w:rPr>
              <w:fldChar w:fldCharType="end"/>
            </w:r>
          </w:hyperlink>
        </w:p>
        <w:p w14:paraId="27275FAB" w14:textId="77777777" w:rsidR="005F038B" w:rsidRDefault="00DA0E82">
          <w:pPr>
            <w:pStyle w:val="Spistreci2"/>
            <w:tabs>
              <w:tab w:val="left" w:pos="880"/>
              <w:tab w:val="right" w:pos="9750"/>
            </w:tabs>
            <w:rPr>
              <w:rFonts w:asciiTheme="minorHAnsi" w:eastAsiaTheme="minorEastAsia" w:hAnsiTheme="minorHAnsi" w:cstheme="minorBidi"/>
              <w:noProof/>
              <w:lang w:val="pl-PL"/>
            </w:rPr>
          </w:pPr>
          <w:hyperlink w:anchor="_Toc70670516" w:history="1">
            <w:r w:rsidR="005F038B" w:rsidRPr="009224F9">
              <w:rPr>
                <w:rStyle w:val="Hipercze"/>
                <w:b/>
                <w:noProof/>
              </w:rPr>
              <w:t>XIV.</w:t>
            </w:r>
            <w:r w:rsidR="005F038B">
              <w:rPr>
                <w:rFonts w:asciiTheme="minorHAnsi" w:eastAsiaTheme="minorEastAsia" w:hAnsiTheme="minorHAnsi" w:cstheme="minorBidi"/>
                <w:noProof/>
                <w:lang w:val="pl-PL"/>
              </w:rPr>
              <w:tab/>
            </w:r>
            <w:r w:rsidR="005F038B" w:rsidRPr="009224F9">
              <w:rPr>
                <w:rStyle w:val="Hipercze"/>
                <w:b/>
                <w:noProof/>
              </w:rPr>
              <w:t>Sposób obliczania ceny oferty</w:t>
            </w:r>
            <w:r w:rsidR="005F038B">
              <w:rPr>
                <w:noProof/>
                <w:webHidden/>
              </w:rPr>
              <w:tab/>
            </w:r>
            <w:r w:rsidR="005F038B">
              <w:rPr>
                <w:noProof/>
                <w:webHidden/>
              </w:rPr>
              <w:fldChar w:fldCharType="begin"/>
            </w:r>
            <w:r w:rsidR="005F038B">
              <w:rPr>
                <w:noProof/>
                <w:webHidden/>
              </w:rPr>
              <w:instrText xml:space="preserve"> PAGEREF _Toc70670516 \h </w:instrText>
            </w:r>
            <w:r w:rsidR="005F038B">
              <w:rPr>
                <w:noProof/>
                <w:webHidden/>
              </w:rPr>
            </w:r>
            <w:r w:rsidR="005F038B">
              <w:rPr>
                <w:noProof/>
                <w:webHidden/>
              </w:rPr>
              <w:fldChar w:fldCharType="separate"/>
            </w:r>
            <w:r w:rsidR="00733B5B">
              <w:rPr>
                <w:noProof/>
                <w:webHidden/>
              </w:rPr>
              <w:t>16</w:t>
            </w:r>
            <w:r w:rsidR="005F038B">
              <w:rPr>
                <w:noProof/>
                <w:webHidden/>
              </w:rPr>
              <w:fldChar w:fldCharType="end"/>
            </w:r>
          </w:hyperlink>
        </w:p>
        <w:p w14:paraId="2C8DF312" w14:textId="77777777" w:rsidR="005F038B" w:rsidRDefault="00DA0E82">
          <w:pPr>
            <w:pStyle w:val="Spistreci2"/>
            <w:tabs>
              <w:tab w:val="left" w:pos="880"/>
              <w:tab w:val="right" w:pos="9750"/>
            </w:tabs>
            <w:rPr>
              <w:rFonts w:asciiTheme="minorHAnsi" w:eastAsiaTheme="minorEastAsia" w:hAnsiTheme="minorHAnsi" w:cstheme="minorBidi"/>
              <w:noProof/>
              <w:lang w:val="pl-PL"/>
            </w:rPr>
          </w:pPr>
          <w:hyperlink w:anchor="_Toc70670517" w:history="1">
            <w:r w:rsidR="005F038B" w:rsidRPr="009224F9">
              <w:rPr>
                <w:rStyle w:val="Hipercze"/>
                <w:b/>
                <w:noProof/>
              </w:rPr>
              <w:t>XV.</w:t>
            </w:r>
            <w:r w:rsidR="005F038B">
              <w:rPr>
                <w:rFonts w:asciiTheme="minorHAnsi" w:eastAsiaTheme="minorEastAsia" w:hAnsiTheme="minorHAnsi" w:cstheme="minorBidi"/>
                <w:noProof/>
                <w:lang w:val="pl-PL"/>
              </w:rPr>
              <w:tab/>
            </w:r>
            <w:r w:rsidR="005F038B" w:rsidRPr="009224F9">
              <w:rPr>
                <w:rStyle w:val="Hipercze"/>
                <w:b/>
                <w:noProof/>
              </w:rPr>
              <w:t>Wymagania dotyczące wadium</w:t>
            </w:r>
            <w:r w:rsidR="005F038B">
              <w:rPr>
                <w:noProof/>
                <w:webHidden/>
              </w:rPr>
              <w:tab/>
            </w:r>
            <w:r w:rsidR="005F038B">
              <w:rPr>
                <w:noProof/>
                <w:webHidden/>
              </w:rPr>
              <w:fldChar w:fldCharType="begin"/>
            </w:r>
            <w:r w:rsidR="005F038B">
              <w:rPr>
                <w:noProof/>
                <w:webHidden/>
              </w:rPr>
              <w:instrText xml:space="preserve"> PAGEREF _Toc70670517 \h </w:instrText>
            </w:r>
            <w:r w:rsidR="005F038B">
              <w:rPr>
                <w:noProof/>
                <w:webHidden/>
              </w:rPr>
            </w:r>
            <w:r w:rsidR="005F038B">
              <w:rPr>
                <w:noProof/>
                <w:webHidden/>
              </w:rPr>
              <w:fldChar w:fldCharType="separate"/>
            </w:r>
            <w:r w:rsidR="00733B5B">
              <w:rPr>
                <w:noProof/>
                <w:webHidden/>
              </w:rPr>
              <w:t>17</w:t>
            </w:r>
            <w:r w:rsidR="005F038B">
              <w:rPr>
                <w:noProof/>
                <w:webHidden/>
              </w:rPr>
              <w:fldChar w:fldCharType="end"/>
            </w:r>
          </w:hyperlink>
        </w:p>
        <w:p w14:paraId="5CB2CC1C" w14:textId="77777777" w:rsidR="005F038B" w:rsidRDefault="00DA0E82">
          <w:pPr>
            <w:pStyle w:val="Spistreci2"/>
            <w:tabs>
              <w:tab w:val="left" w:pos="880"/>
              <w:tab w:val="right" w:pos="9750"/>
            </w:tabs>
            <w:rPr>
              <w:rFonts w:asciiTheme="minorHAnsi" w:eastAsiaTheme="minorEastAsia" w:hAnsiTheme="minorHAnsi" w:cstheme="minorBidi"/>
              <w:noProof/>
              <w:lang w:val="pl-PL"/>
            </w:rPr>
          </w:pPr>
          <w:hyperlink w:anchor="_Toc70670518" w:history="1">
            <w:r w:rsidR="005F038B" w:rsidRPr="009224F9">
              <w:rPr>
                <w:rStyle w:val="Hipercze"/>
                <w:b/>
                <w:noProof/>
              </w:rPr>
              <w:t>XVI.</w:t>
            </w:r>
            <w:r w:rsidR="005F038B">
              <w:rPr>
                <w:rFonts w:asciiTheme="minorHAnsi" w:eastAsiaTheme="minorEastAsia" w:hAnsiTheme="minorHAnsi" w:cstheme="minorBidi"/>
                <w:noProof/>
                <w:lang w:val="pl-PL"/>
              </w:rPr>
              <w:tab/>
            </w:r>
            <w:r w:rsidR="005F038B" w:rsidRPr="009224F9">
              <w:rPr>
                <w:rStyle w:val="Hipercze"/>
                <w:b/>
                <w:noProof/>
              </w:rPr>
              <w:t>Termin związania ofertą</w:t>
            </w:r>
            <w:r w:rsidR="005F038B">
              <w:rPr>
                <w:noProof/>
                <w:webHidden/>
              </w:rPr>
              <w:tab/>
            </w:r>
            <w:r w:rsidR="005F038B">
              <w:rPr>
                <w:noProof/>
                <w:webHidden/>
              </w:rPr>
              <w:fldChar w:fldCharType="begin"/>
            </w:r>
            <w:r w:rsidR="005F038B">
              <w:rPr>
                <w:noProof/>
                <w:webHidden/>
              </w:rPr>
              <w:instrText xml:space="preserve"> PAGEREF _Toc70670518 \h </w:instrText>
            </w:r>
            <w:r w:rsidR="005F038B">
              <w:rPr>
                <w:noProof/>
                <w:webHidden/>
              </w:rPr>
            </w:r>
            <w:r w:rsidR="005F038B">
              <w:rPr>
                <w:noProof/>
                <w:webHidden/>
              </w:rPr>
              <w:fldChar w:fldCharType="separate"/>
            </w:r>
            <w:r w:rsidR="00733B5B">
              <w:rPr>
                <w:noProof/>
                <w:webHidden/>
              </w:rPr>
              <w:t>17</w:t>
            </w:r>
            <w:r w:rsidR="005F038B">
              <w:rPr>
                <w:noProof/>
                <w:webHidden/>
              </w:rPr>
              <w:fldChar w:fldCharType="end"/>
            </w:r>
          </w:hyperlink>
        </w:p>
        <w:p w14:paraId="524D2E74" w14:textId="77777777" w:rsidR="005F038B" w:rsidRDefault="00DA0E82">
          <w:pPr>
            <w:pStyle w:val="Spistreci2"/>
            <w:tabs>
              <w:tab w:val="left" w:pos="1100"/>
              <w:tab w:val="right" w:pos="9750"/>
            </w:tabs>
            <w:rPr>
              <w:rFonts w:asciiTheme="minorHAnsi" w:eastAsiaTheme="minorEastAsia" w:hAnsiTheme="minorHAnsi" w:cstheme="minorBidi"/>
              <w:noProof/>
              <w:lang w:val="pl-PL"/>
            </w:rPr>
          </w:pPr>
          <w:hyperlink w:anchor="_Toc70670519" w:history="1">
            <w:r w:rsidR="005F038B" w:rsidRPr="009224F9">
              <w:rPr>
                <w:rStyle w:val="Hipercze"/>
                <w:b/>
                <w:noProof/>
              </w:rPr>
              <w:t>XVII.</w:t>
            </w:r>
            <w:r w:rsidR="005F038B">
              <w:rPr>
                <w:rFonts w:asciiTheme="minorHAnsi" w:eastAsiaTheme="minorEastAsia" w:hAnsiTheme="minorHAnsi" w:cstheme="minorBidi"/>
                <w:noProof/>
                <w:lang w:val="pl-PL"/>
              </w:rPr>
              <w:tab/>
            </w:r>
            <w:r w:rsidR="005F038B" w:rsidRPr="009224F9">
              <w:rPr>
                <w:rStyle w:val="Hipercze"/>
                <w:b/>
                <w:noProof/>
              </w:rPr>
              <w:t>Miejsce i termin składania ofert</w:t>
            </w:r>
            <w:r w:rsidR="005F038B">
              <w:rPr>
                <w:noProof/>
                <w:webHidden/>
              </w:rPr>
              <w:tab/>
            </w:r>
            <w:r w:rsidR="005F038B">
              <w:rPr>
                <w:noProof/>
                <w:webHidden/>
              </w:rPr>
              <w:fldChar w:fldCharType="begin"/>
            </w:r>
            <w:r w:rsidR="005F038B">
              <w:rPr>
                <w:noProof/>
                <w:webHidden/>
              </w:rPr>
              <w:instrText xml:space="preserve"> PAGEREF _Toc70670519 \h </w:instrText>
            </w:r>
            <w:r w:rsidR="005F038B">
              <w:rPr>
                <w:noProof/>
                <w:webHidden/>
              </w:rPr>
            </w:r>
            <w:r w:rsidR="005F038B">
              <w:rPr>
                <w:noProof/>
                <w:webHidden/>
              </w:rPr>
              <w:fldChar w:fldCharType="separate"/>
            </w:r>
            <w:r w:rsidR="00733B5B">
              <w:rPr>
                <w:noProof/>
                <w:webHidden/>
              </w:rPr>
              <w:t>17</w:t>
            </w:r>
            <w:r w:rsidR="005F038B">
              <w:rPr>
                <w:noProof/>
                <w:webHidden/>
              </w:rPr>
              <w:fldChar w:fldCharType="end"/>
            </w:r>
          </w:hyperlink>
        </w:p>
        <w:p w14:paraId="75FC01A3" w14:textId="77777777" w:rsidR="005F038B" w:rsidRDefault="00DA0E82">
          <w:pPr>
            <w:pStyle w:val="Spistreci2"/>
            <w:tabs>
              <w:tab w:val="left" w:pos="1100"/>
              <w:tab w:val="right" w:pos="9750"/>
            </w:tabs>
            <w:rPr>
              <w:rFonts w:asciiTheme="minorHAnsi" w:eastAsiaTheme="minorEastAsia" w:hAnsiTheme="minorHAnsi" w:cstheme="minorBidi"/>
              <w:noProof/>
              <w:lang w:val="pl-PL"/>
            </w:rPr>
          </w:pPr>
          <w:hyperlink w:anchor="_Toc70670520" w:history="1">
            <w:r w:rsidR="005F038B" w:rsidRPr="009224F9">
              <w:rPr>
                <w:rStyle w:val="Hipercze"/>
                <w:b/>
                <w:noProof/>
              </w:rPr>
              <w:t>XVIII.</w:t>
            </w:r>
            <w:r w:rsidR="005F038B">
              <w:rPr>
                <w:rFonts w:asciiTheme="minorHAnsi" w:eastAsiaTheme="minorEastAsia" w:hAnsiTheme="minorHAnsi" w:cstheme="minorBidi"/>
                <w:noProof/>
                <w:lang w:val="pl-PL"/>
              </w:rPr>
              <w:tab/>
            </w:r>
            <w:r w:rsidR="005F038B" w:rsidRPr="009224F9">
              <w:rPr>
                <w:rStyle w:val="Hipercze"/>
                <w:b/>
                <w:noProof/>
              </w:rPr>
              <w:t>Otwarcie ofert</w:t>
            </w:r>
            <w:r w:rsidR="005F038B">
              <w:rPr>
                <w:noProof/>
                <w:webHidden/>
              </w:rPr>
              <w:tab/>
            </w:r>
            <w:r w:rsidR="005F038B">
              <w:rPr>
                <w:noProof/>
                <w:webHidden/>
              </w:rPr>
              <w:fldChar w:fldCharType="begin"/>
            </w:r>
            <w:r w:rsidR="005F038B">
              <w:rPr>
                <w:noProof/>
                <w:webHidden/>
              </w:rPr>
              <w:instrText xml:space="preserve"> PAGEREF _Toc70670520 \h </w:instrText>
            </w:r>
            <w:r w:rsidR="005F038B">
              <w:rPr>
                <w:noProof/>
                <w:webHidden/>
              </w:rPr>
            </w:r>
            <w:r w:rsidR="005F038B">
              <w:rPr>
                <w:noProof/>
                <w:webHidden/>
              </w:rPr>
              <w:fldChar w:fldCharType="separate"/>
            </w:r>
            <w:r w:rsidR="00733B5B">
              <w:rPr>
                <w:noProof/>
                <w:webHidden/>
              </w:rPr>
              <w:t>18</w:t>
            </w:r>
            <w:r w:rsidR="005F038B">
              <w:rPr>
                <w:noProof/>
                <w:webHidden/>
              </w:rPr>
              <w:fldChar w:fldCharType="end"/>
            </w:r>
          </w:hyperlink>
        </w:p>
        <w:p w14:paraId="5FD7C0D3" w14:textId="77777777" w:rsidR="005F038B" w:rsidRDefault="00DA0E82">
          <w:pPr>
            <w:pStyle w:val="Spistreci2"/>
            <w:tabs>
              <w:tab w:val="left" w:pos="880"/>
              <w:tab w:val="right" w:pos="9750"/>
            </w:tabs>
            <w:rPr>
              <w:rFonts w:asciiTheme="minorHAnsi" w:eastAsiaTheme="minorEastAsia" w:hAnsiTheme="minorHAnsi" w:cstheme="minorBidi"/>
              <w:noProof/>
              <w:lang w:val="pl-PL"/>
            </w:rPr>
          </w:pPr>
          <w:hyperlink w:anchor="_Toc70670521" w:history="1">
            <w:r w:rsidR="005F038B" w:rsidRPr="009224F9">
              <w:rPr>
                <w:rStyle w:val="Hipercze"/>
                <w:b/>
                <w:noProof/>
              </w:rPr>
              <w:t>XIX.</w:t>
            </w:r>
            <w:r w:rsidR="005F038B">
              <w:rPr>
                <w:rFonts w:asciiTheme="minorHAnsi" w:eastAsiaTheme="minorEastAsia" w:hAnsiTheme="minorHAnsi" w:cstheme="minorBidi"/>
                <w:noProof/>
                <w:lang w:val="pl-PL"/>
              </w:rPr>
              <w:tab/>
            </w:r>
            <w:r w:rsidR="005F038B" w:rsidRPr="009224F9">
              <w:rPr>
                <w:rStyle w:val="Hipercze"/>
                <w:b/>
                <w:noProof/>
              </w:rPr>
              <w:t>Opis kryteriów oceny ofert wraz z podaniem wag tych kryteriów i sposobu oceny ofert</w:t>
            </w:r>
            <w:r w:rsidR="005F038B">
              <w:rPr>
                <w:noProof/>
                <w:webHidden/>
              </w:rPr>
              <w:tab/>
            </w:r>
            <w:r w:rsidR="005F038B">
              <w:rPr>
                <w:noProof/>
                <w:webHidden/>
              </w:rPr>
              <w:fldChar w:fldCharType="begin"/>
            </w:r>
            <w:r w:rsidR="005F038B">
              <w:rPr>
                <w:noProof/>
                <w:webHidden/>
              </w:rPr>
              <w:instrText xml:space="preserve"> PAGEREF _Toc70670521 \h </w:instrText>
            </w:r>
            <w:r w:rsidR="005F038B">
              <w:rPr>
                <w:noProof/>
                <w:webHidden/>
              </w:rPr>
            </w:r>
            <w:r w:rsidR="005F038B">
              <w:rPr>
                <w:noProof/>
                <w:webHidden/>
              </w:rPr>
              <w:fldChar w:fldCharType="separate"/>
            </w:r>
            <w:r w:rsidR="00733B5B">
              <w:rPr>
                <w:noProof/>
                <w:webHidden/>
              </w:rPr>
              <w:t>18</w:t>
            </w:r>
            <w:r w:rsidR="005F038B">
              <w:rPr>
                <w:noProof/>
                <w:webHidden/>
              </w:rPr>
              <w:fldChar w:fldCharType="end"/>
            </w:r>
          </w:hyperlink>
        </w:p>
        <w:p w14:paraId="730D4D2B" w14:textId="77777777" w:rsidR="005F038B" w:rsidRDefault="00DA0E82">
          <w:pPr>
            <w:pStyle w:val="Spistreci2"/>
            <w:tabs>
              <w:tab w:val="left" w:pos="880"/>
              <w:tab w:val="right" w:pos="9750"/>
            </w:tabs>
            <w:rPr>
              <w:rFonts w:asciiTheme="minorHAnsi" w:eastAsiaTheme="minorEastAsia" w:hAnsiTheme="minorHAnsi" w:cstheme="minorBidi"/>
              <w:noProof/>
              <w:lang w:val="pl-PL"/>
            </w:rPr>
          </w:pPr>
          <w:hyperlink w:anchor="_Toc70670522" w:history="1">
            <w:r w:rsidR="005F038B" w:rsidRPr="009224F9">
              <w:rPr>
                <w:rStyle w:val="Hipercze"/>
                <w:b/>
                <w:noProof/>
              </w:rPr>
              <w:t>XX.</w:t>
            </w:r>
            <w:r w:rsidR="005F038B">
              <w:rPr>
                <w:rFonts w:asciiTheme="minorHAnsi" w:eastAsiaTheme="minorEastAsia" w:hAnsiTheme="minorHAnsi" w:cstheme="minorBidi"/>
                <w:noProof/>
                <w:lang w:val="pl-PL"/>
              </w:rPr>
              <w:tab/>
            </w:r>
            <w:r w:rsidR="005F038B" w:rsidRPr="009224F9">
              <w:rPr>
                <w:rStyle w:val="Hipercze"/>
                <w:b/>
                <w:noProof/>
              </w:rPr>
              <w:t>Informacje o formalnościach, jakie powinny być dopełnione po wyborze oferty w celu zawarcia umowy</w:t>
            </w:r>
            <w:r w:rsidR="005F038B">
              <w:rPr>
                <w:noProof/>
                <w:webHidden/>
              </w:rPr>
              <w:tab/>
            </w:r>
            <w:r w:rsidR="005F038B">
              <w:rPr>
                <w:noProof/>
                <w:webHidden/>
              </w:rPr>
              <w:fldChar w:fldCharType="begin"/>
            </w:r>
            <w:r w:rsidR="005F038B">
              <w:rPr>
                <w:noProof/>
                <w:webHidden/>
              </w:rPr>
              <w:instrText xml:space="preserve"> PAGEREF _Toc70670522 \h </w:instrText>
            </w:r>
            <w:r w:rsidR="005F038B">
              <w:rPr>
                <w:noProof/>
                <w:webHidden/>
              </w:rPr>
            </w:r>
            <w:r w:rsidR="005F038B">
              <w:rPr>
                <w:noProof/>
                <w:webHidden/>
              </w:rPr>
              <w:fldChar w:fldCharType="separate"/>
            </w:r>
            <w:r w:rsidR="00733B5B">
              <w:rPr>
                <w:noProof/>
                <w:webHidden/>
              </w:rPr>
              <w:t>19</w:t>
            </w:r>
            <w:r w:rsidR="005F038B">
              <w:rPr>
                <w:noProof/>
                <w:webHidden/>
              </w:rPr>
              <w:fldChar w:fldCharType="end"/>
            </w:r>
          </w:hyperlink>
        </w:p>
        <w:p w14:paraId="605667C0" w14:textId="77777777" w:rsidR="005F038B" w:rsidRDefault="00DA0E82">
          <w:pPr>
            <w:pStyle w:val="Spistreci2"/>
            <w:tabs>
              <w:tab w:val="left" w:pos="880"/>
              <w:tab w:val="right" w:pos="9750"/>
            </w:tabs>
            <w:rPr>
              <w:rFonts w:asciiTheme="minorHAnsi" w:eastAsiaTheme="minorEastAsia" w:hAnsiTheme="minorHAnsi" w:cstheme="minorBidi"/>
              <w:noProof/>
              <w:lang w:val="pl-PL"/>
            </w:rPr>
          </w:pPr>
          <w:hyperlink w:anchor="_Toc70670523" w:history="1">
            <w:r w:rsidR="005F038B" w:rsidRPr="009224F9">
              <w:rPr>
                <w:rStyle w:val="Hipercze"/>
                <w:b/>
                <w:noProof/>
              </w:rPr>
              <w:t>XXI.</w:t>
            </w:r>
            <w:r w:rsidR="005F038B">
              <w:rPr>
                <w:rFonts w:asciiTheme="minorHAnsi" w:eastAsiaTheme="minorEastAsia" w:hAnsiTheme="minorHAnsi" w:cstheme="minorBidi"/>
                <w:noProof/>
                <w:lang w:val="pl-PL"/>
              </w:rPr>
              <w:tab/>
            </w:r>
            <w:r w:rsidR="005F038B" w:rsidRPr="009224F9">
              <w:rPr>
                <w:rStyle w:val="Hipercze"/>
                <w:b/>
                <w:noProof/>
              </w:rPr>
              <w:t>Wymagania dotyczące zabezpieczenia należytego wykonania umowy</w:t>
            </w:r>
            <w:r w:rsidR="005F038B">
              <w:rPr>
                <w:noProof/>
                <w:webHidden/>
              </w:rPr>
              <w:tab/>
            </w:r>
            <w:r w:rsidR="005F038B">
              <w:rPr>
                <w:noProof/>
                <w:webHidden/>
              </w:rPr>
              <w:fldChar w:fldCharType="begin"/>
            </w:r>
            <w:r w:rsidR="005F038B">
              <w:rPr>
                <w:noProof/>
                <w:webHidden/>
              </w:rPr>
              <w:instrText xml:space="preserve"> PAGEREF _Toc70670523 \h </w:instrText>
            </w:r>
            <w:r w:rsidR="005F038B">
              <w:rPr>
                <w:noProof/>
                <w:webHidden/>
              </w:rPr>
            </w:r>
            <w:r w:rsidR="005F038B">
              <w:rPr>
                <w:noProof/>
                <w:webHidden/>
              </w:rPr>
              <w:fldChar w:fldCharType="separate"/>
            </w:r>
            <w:r w:rsidR="00733B5B">
              <w:rPr>
                <w:noProof/>
                <w:webHidden/>
              </w:rPr>
              <w:t>19</w:t>
            </w:r>
            <w:r w:rsidR="005F038B">
              <w:rPr>
                <w:noProof/>
                <w:webHidden/>
              </w:rPr>
              <w:fldChar w:fldCharType="end"/>
            </w:r>
          </w:hyperlink>
        </w:p>
        <w:p w14:paraId="6DD717C6" w14:textId="77777777" w:rsidR="005F038B" w:rsidRDefault="00DA0E82">
          <w:pPr>
            <w:pStyle w:val="Spistreci2"/>
            <w:tabs>
              <w:tab w:val="left" w:pos="1100"/>
              <w:tab w:val="right" w:pos="9750"/>
            </w:tabs>
            <w:rPr>
              <w:rFonts w:asciiTheme="minorHAnsi" w:eastAsiaTheme="minorEastAsia" w:hAnsiTheme="minorHAnsi" w:cstheme="minorBidi"/>
              <w:noProof/>
              <w:lang w:val="pl-PL"/>
            </w:rPr>
          </w:pPr>
          <w:hyperlink w:anchor="_Toc70670524" w:history="1">
            <w:r w:rsidR="005F038B" w:rsidRPr="009224F9">
              <w:rPr>
                <w:rStyle w:val="Hipercze"/>
                <w:b/>
                <w:noProof/>
              </w:rPr>
              <w:t>XXII.</w:t>
            </w:r>
            <w:r w:rsidR="005F038B">
              <w:rPr>
                <w:rFonts w:asciiTheme="minorHAnsi" w:eastAsiaTheme="minorEastAsia" w:hAnsiTheme="minorHAnsi" w:cstheme="minorBidi"/>
                <w:noProof/>
                <w:lang w:val="pl-PL"/>
              </w:rPr>
              <w:tab/>
            </w:r>
            <w:r w:rsidR="005F038B" w:rsidRPr="009224F9">
              <w:rPr>
                <w:rStyle w:val="Hipercze"/>
                <w:b/>
                <w:noProof/>
              </w:rPr>
              <w:t>Projektowane postanowienia umowy w sprawie zamówienia publicznego, które zostaną wprowadzone do umowy</w:t>
            </w:r>
            <w:r w:rsidR="005F038B">
              <w:rPr>
                <w:noProof/>
                <w:webHidden/>
              </w:rPr>
              <w:tab/>
            </w:r>
            <w:r w:rsidR="005F038B">
              <w:rPr>
                <w:noProof/>
                <w:webHidden/>
              </w:rPr>
              <w:fldChar w:fldCharType="begin"/>
            </w:r>
            <w:r w:rsidR="005F038B">
              <w:rPr>
                <w:noProof/>
                <w:webHidden/>
              </w:rPr>
              <w:instrText xml:space="preserve"> PAGEREF _Toc70670524 \h </w:instrText>
            </w:r>
            <w:r w:rsidR="005F038B">
              <w:rPr>
                <w:noProof/>
                <w:webHidden/>
              </w:rPr>
            </w:r>
            <w:r w:rsidR="005F038B">
              <w:rPr>
                <w:noProof/>
                <w:webHidden/>
              </w:rPr>
              <w:fldChar w:fldCharType="separate"/>
            </w:r>
            <w:r w:rsidR="00733B5B">
              <w:rPr>
                <w:noProof/>
                <w:webHidden/>
              </w:rPr>
              <w:t>20</w:t>
            </w:r>
            <w:r w:rsidR="005F038B">
              <w:rPr>
                <w:noProof/>
                <w:webHidden/>
              </w:rPr>
              <w:fldChar w:fldCharType="end"/>
            </w:r>
          </w:hyperlink>
        </w:p>
        <w:p w14:paraId="6FB7FDC3" w14:textId="77777777" w:rsidR="005F038B" w:rsidRDefault="00DA0E82">
          <w:pPr>
            <w:pStyle w:val="Spistreci2"/>
            <w:tabs>
              <w:tab w:val="left" w:pos="1100"/>
              <w:tab w:val="right" w:pos="9750"/>
            </w:tabs>
            <w:rPr>
              <w:rFonts w:asciiTheme="minorHAnsi" w:eastAsiaTheme="minorEastAsia" w:hAnsiTheme="minorHAnsi" w:cstheme="minorBidi"/>
              <w:noProof/>
              <w:lang w:val="pl-PL"/>
            </w:rPr>
          </w:pPr>
          <w:hyperlink w:anchor="_Toc70670525" w:history="1">
            <w:r w:rsidR="005F038B" w:rsidRPr="009224F9">
              <w:rPr>
                <w:rStyle w:val="Hipercze"/>
                <w:b/>
                <w:noProof/>
              </w:rPr>
              <w:t>XXIII.</w:t>
            </w:r>
            <w:r w:rsidR="005F038B">
              <w:rPr>
                <w:rFonts w:asciiTheme="minorHAnsi" w:eastAsiaTheme="minorEastAsia" w:hAnsiTheme="minorHAnsi" w:cstheme="minorBidi"/>
                <w:noProof/>
                <w:lang w:val="pl-PL"/>
              </w:rPr>
              <w:tab/>
            </w:r>
            <w:r w:rsidR="005F038B" w:rsidRPr="009224F9">
              <w:rPr>
                <w:rStyle w:val="Hipercze"/>
                <w:b/>
                <w:noProof/>
              </w:rPr>
              <w:t>Pouczenie o środkach ochrony prawnej przysługujących Wykonawcy</w:t>
            </w:r>
            <w:r w:rsidR="005F038B">
              <w:rPr>
                <w:noProof/>
                <w:webHidden/>
              </w:rPr>
              <w:tab/>
            </w:r>
            <w:r w:rsidR="005F038B">
              <w:rPr>
                <w:noProof/>
                <w:webHidden/>
              </w:rPr>
              <w:fldChar w:fldCharType="begin"/>
            </w:r>
            <w:r w:rsidR="005F038B">
              <w:rPr>
                <w:noProof/>
                <w:webHidden/>
              </w:rPr>
              <w:instrText xml:space="preserve"> PAGEREF _Toc70670525 \h </w:instrText>
            </w:r>
            <w:r w:rsidR="005F038B">
              <w:rPr>
                <w:noProof/>
                <w:webHidden/>
              </w:rPr>
            </w:r>
            <w:r w:rsidR="005F038B">
              <w:rPr>
                <w:noProof/>
                <w:webHidden/>
              </w:rPr>
              <w:fldChar w:fldCharType="separate"/>
            </w:r>
            <w:r w:rsidR="00733B5B">
              <w:rPr>
                <w:noProof/>
                <w:webHidden/>
              </w:rPr>
              <w:t>20</w:t>
            </w:r>
            <w:r w:rsidR="005F038B">
              <w:rPr>
                <w:noProof/>
                <w:webHidden/>
              </w:rPr>
              <w:fldChar w:fldCharType="end"/>
            </w:r>
          </w:hyperlink>
        </w:p>
        <w:p w14:paraId="008F2558" w14:textId="77777777" w:rsidR="005F038B" w:rsidRDefault="00DA0E82">
          <w:pPr>
            <w:pStyle w:val="Spistreci2"/>
            <w:tabs>
              <w:tab w:val="left" w:pos="1100"/>
              <w:tab w:val="right" w:pos="9750"/>
            </w:tabs>
            <w:rPr>
              <w:rFonts w:asciiTheme="minorHAnsi" w:eastAsiaTheme="minorEastAsia" w:hAnsiTheme="minorHAnsi" w:cstheme="minorBidi"/>
              <w:noProof/>
              <w:lang w:val="pl-PL"/>
            </w:rPr>
          </w:pPr>
          <w:hyperlink w:anchor="_Toc70670526" w:history="1">
            <w:r w:rsidR="005F038B" w:rsidRPr="009224F9">
              <w:rPr>
                <w:rStyle w:val="Hipercze"/>
                <w:b/>
                <w:noProof/>
              </w:rPr>
              <w:t>XXIV.</w:t>
            </w:r>
            <w:r w:rsidR="005F038B">
              <w:rPr>
                <w:rFonts w:asciiTheme="minorHAnsi" w:eastAsiaTheme="minorEastAsia" w:hAnsiTheme="minorHAnsi" w:cstheme="minorBidi"/>
                <w:noProof/>
                <w:lang w:val="pl-PL"/>
              </w:rPr>
              <w:tab/>
            </w:r>
            <w:r w:rsidR="005F038B" w:rsidRPr="009224F9">
              <w:rPr>
                <w:rStyle w:val="Hipercze"/>
                <w:b/>
                <w:noProof/>
              </w:rPr>
              <w:t>Ochrona danych osobowych</w:t>
            </w:r>
            <w:r w:rsidR="005F038B">
              <w:rPr>
                <w:noProof/>
                <w:webHidden/>
              </w:rPr>
              <w:tab/>
            </w:r>
            <w:r w:rsidR="005F038B">
              <w:rPr>
                <w:noProof/>
                <w:webHidden/>
              </w:rPr>
              <w:fldChar w:fldCharType="begin"/>
            </w:r>
            <w:r w:rsidR="005F038B">
              <w:rPr>
                <w:noProof/>
                <w:webHidden/>
              </w:rPr>
              <w:instrText xml:space="preserve"> PAGEREF _Toc70670526 \h </w:instrText>
            </w:r>
            <w:r w:rsidR="005F038B">
              <w:rPr>
                <w:noProof/>
                <w:webHidden/>
              </w:rPr>
            </w:r>
            <w:r w:rsidR="005F038B">
              <w:rPr>
                <w:noProof/>
                <w:webHidden/>
              </w:rPr>
              <w:fldChar w:fldCharType="separate"/>
            </w:r>
            <w:r w:rsidR="00733B5B">
              <w:rPr>
                <w:noProof/>
                <w:webHidden/>
              </w:rPr>
              <w:t>21</w:t>
            </w:r>
            <w:r w:rsidR="005F038B">
              <w:rPr>
                <w:noProof/>
                <w:webHidden/>
              </w:rPr>
              <w:fldChar w:fldCharType="end"/>
            </w:r>
          </w:hyperlink>
        </w:p>
        <w:p w14:paraId="0E984C0E" w14:textId="77777777" w:rsidR="005F038B" w:rsidRDefault="00DA0E82">
          <w:pPr>
            <w:pStyle w:val="Spistreci2"/>
            <w:tabs>
              <w:tab w:val="left" w:pos="1100"/>
              <w:tab w:val="right" w:pos="9750"/>
            </w:tabs>
            <w:rPr>
              <w:rFonts w:asciiTheme="minorHAnsi" w:eastAsiaTheme="minorEastAsia" w:hAnsiTheme="minorHAnsi" w:cstheme="minorBidi"/>
              <w:noProof/>
              <w:lang w:val="pl-PL"/>
            </w:rPr>
          </w:pPr>
          <w:hyperlink w:anchor="_Toc70670527" w:history="1">
            <w:r w:rsidR="005F038B" w:rsidRPr="009224F9">
              <w:rPr>
                <w:rStyle w:val="Hipercze"/>
                <w:b/>
                <w:noProof/>
              </w:rPr>
              <w:t>XXV.</w:t>
            </w:r>
            <w:r w:rsidR="005F038B">
              <w:rPr>
                <w:rFonts w:asciiTheme="minorHAnsi" w:eastAsiaTheme="minorEastAsia" w:hAnsiTheme="minorHAnsi" w:cstheme="minorBidi"/>
                <w:noProof/>
                <w:lang w:val="pl-PL"/>
              </w:rPr>
              <w:tab/>
            </w:r>
            <w:r w:rsidR="005F038B" w:rsidRPr="009224F9">
              <w:rPr>
                <w:rStyle w:val="Hipercze"/>
                <w:b/>
                <w:noProof/>
              </w:rPr>
              <w:t>Pozostałe informacje</w:t>
            </w:r>
            <w:r w:rsidR="005F038B">
              <w:rPr>
                <w:noProof/>
                <w:webHidden/>
              </w:rPr>
              <w:tab/>
            </w:r>
            <w:r w:rsidR="005F038B">
              <w:rPr>
                <w:noProof/>
                <w:webHidden/>
              </w:rPr>
              <w:fldChar w:fldCharType="begin"/>
            </w:r>
            <w:r w:rsidR="005F038B">
              <w:rPr>
                <w:noProof/>
                <w:webHidden/>
              </w:rPr>
              <w:instrText xml:space="preserve"> PAGEREF _Toc70670527 \h </w:instrText>
            </w:r>
            <w:r w:rsidR="005F038B">
              <w:rPr>
                <w:noProof/>
                <w:webHidden/>
              </w:rPr>
            </w:r>
            <w:r w:rsidR="005F038B">
              <w:rPr>
                <w:noProof/>
                <w:webHidden/>
              </w:rPr>
              <w:fldChar w:fldCharType="separate"/>
            </w:r>
            <w:r w:rsidR="00733B5B">
              <w:rPr>
                <w:noProof/>
                <w:webHidden/>
              </w:rPr>
              <w:t>22</w:t>
            </w:r>
            <w:r w:rsidR="005F038B">
              <w:rPr>
                <w:noProof/>
                <w:webHidden/>
              </w:rPr>
              <w:fldChar w:fldCharType="end"/>
            </w:r>
          </w:hyperlink>
        </w:p>
        <w:p w14:paraId="03AA7993" w14:textId="77777777" w:rsidR="005F038B" w:rsidRDefault="00DA0E82">
          <w:pPr>
            <w:pStyle w:val="Spistreci2"/>
            <w:tabs>
              <w:tab w:val="left" w:pos="1100"/>
              <w:tab w:val="right" w:pos="9750"/>
            </w:tabs>
            <w:rPr>
              <w:rFonts w:asciiTheme="minorHAnsi" w:eastAsiaTheme="minorEastAsia" w:hAnsiTheme="minorHAnsi" w:cstheme="minorBidi"/>
              <w:noProof/>
              <w:lang w:val="pl-PL"/>
            </w:rPr>
          </w:pPr>
          <w:hyperlink w:anchor="_Toc70670528" w:history="1">
            <w:r w:rsidR="005F038B" w:rsidRPr="009224F9">
              <w:rPr>
                <w:rStyle w:val="Hipercze"/>
                <w:b/>
                <w:noProof/>
              </w:rPr>
              <w:t>XXVI.</w:t>
            </w:r>
            <w:r w:rsidR="005F038B">
              <w:rPr>
                <w:rFonts w:asciiTheme="minorHAnsi" w:eastAsiaTheme="minorEastAsia" w:hAnsiTheme="minorHAnsi" w:cstheme="minorBidi"/>
                <w:noProof/>
                <w:lang w:val="pl-PL"/>
              </w:rPr>
              <w:tab/>
            </w:r>
            <w:r w:rsidR="005F038B" w:rsidRPr="009224F9">
              <w:rPr>
                <w:rStyle w:val="Hipercze"/>
                <w:b/>
                <w:noProof/>
              </w:rPr>
              <w:t>Spis załączników</w:t>
            </w:r>
            <w:r w:rsidR="005F038B">
              <w:rPr>
                <w:noProof/>
                <w:webHidden/>
              </w:rPr>
              <w:tab/>
            </w:r>
            <w:r w:rsidR="005F038B">
              <w:rPr>
                <w:noProof/>
                <w:webHidden/>
              </w:rPr>
              <w:fldChar w:fldCharType="begin"/>
            </w:r>
            <w:r w:rsidR="005F038B">
              <w:rPr>
                <w:noProof/>
                <w:webHidden/>
              </w:rPr>
              <w:instrText xml:space="preserve"> PAGEREF _Toc70670528 \h </w:instrText>
            </w:r>
            <w:r w:rsidR="005F038B">
              <w:rPr>
                <w:noProof/>
                <w:webHidden/>
              </w:rPr>
            </w:r>
            <w:r w:rsidR="005F038B">
              <w:rPr>
                <w:noProof/>
                <w:webHidden/>
              </w:rPr>
              <w:fldChar w:fldCharType="separate"/>
            </w:r>
            <w:r w:rsidR="00733B5B">
              <w:rPr>
                <w:noProof/>
                <w:webHidden/>
              </w:rPr>
              <w:t>22</w:t>
            </w:r>
            <w:r w:rsidR="005F038B">
              <w:rPr>
                <w:noProof/>
                <w:webHidden/>
              </w:rPr>
              <w:fldChar w:fldCharType="end"/>
            </w:r>
          </w:hyperlink>
        </w:p>
        <w:p w14:paraId="236C1744" w14:textId="23653C37" w:rsidR="005F038B" w:rsidRDefault="00DA0E82" w:rsidP="005F038B">
          <w:pPr>
            <w:pStyle w:val="Spistreci3"/>
            <w:tabs>
              <w:tab w:val="right" w:pos="9750"/>
            </w:tabs>
            <w:rPr>
              <w:rFonts w:asciiTheme="minorHAnsi" w:eastAsiaTheme="minorEastAsia" w:hAnsiTheme="minorHAnsi" w:cstheme="minorBidi"/>
              <w:noProof/>
              <w:lang w:val="pl-PL"/>
            </w:rPr>
          </w:pPr>
          <w:hyperlink w:anchor="_Toc70670529" w:history="1">
            <w:r w:rsidR="005F038B" w:rsidRPr="009224F9">
              <w:rPr>
                <w:rStyle w:val="Hipercze"/>
                <w:noProof/>
              </w:rPr>
              <w:t xml:space="preserve">Załącznik 1 do SWZ- </w:t>
            </w:r>
            <w:r w:rsidR="005F038B" w:rsidRPr="009224F9">
              <w:rPr>
                <w:rStyle w:val="Hipercze"/>
                <w:bCs/>
                <w:noProof/>
              </w:rPr>
              <w:t>Projektowane postanowienia umowy</w:t>
            </w:r>
            <w:r w:rsidR="005F038B">
              <w:rPr>
                <w:noProof/>
                <w:webHidden/>
              </w:rPr>
              <w:tab/>
            </w:r>
            <w:r w:rsidR="005F038B">
              <w:rPr>
                <w:noProof/>
                <w:webHidden/>
              </w:rPr>
              <w:fldChar w:fldCharType="begin"/>
            </w:r>
            <w:r w:rsidR="005F038B">
              <w:rPr>
                <w:noProof/>
                <w:webHidden/>
              </w:rPr>
              <w:instrText xml:space="preserve"> PAGEREF _Toc70670529 \h </w:instrText>
            </w:r>
            <w:r w:rsidR="005F038B">
              <w:rPr>
                <w:noProof/>
                <w:webHidden/>
              </w:rPr>
            </w:r>
            <w:r w:rsidR="005F038B">
              <w:rPr>
                <w:noProof/>
                <w:webHidden/>
              </w:rPr>
              <w:fldChar w:fldCharType="separate"/>
            </w:r>
            <w:r w:rsidR="00733B5B">
              <w:rPr>
                <w:noProof/>
                <w:webHidden/>
              </w:rPr>
              <w:t>23</w:t>
            </w:r>
            <w:r w:rsidR="005F038B">
              <w:rPr>
                <w:noProof/>
                <w:webHidden/>
              </w:rPr>
              <w:fldChar w:fldCharType="end"/>
            </w:r>
          </w:hyperlink>
        </w:p>
        <w:p w14:paraId="00000045" w14:textId="3BC9FF45" w:rsidR="005819E7" w:rsidRPr="00A469D2" w:rsidRDefault="00A7058D" w:rsidP="004C40F3">
          <w:pPr>
            <w:tabs>
              <w:tab w:val="right" w:pos="9025"/>
            </w:tabs>
            <w:spacing w:before="200" w:after="80" w:line="240" w:lineRule="auto"/>
            <w:rPr>
              <w:b/>
              <w:color w:val="000000"/>
            </w:rPr>
          </w:pPr>
          <w:r w:rsidRPr="00A469D2">
            <w:fldChar w:fldCharType="end"/>
          </w:r>
        </w:p>
      </w:sdtContent>
    </w:sdt>
    <w:p w14:paraId="292EDEB1" w14:textId="2A0C5C37" w:rsidR="00C6356C" w:rsidRPr="00F1454E" w:rsidRDefault="00A7058D" w:rsidP="00D87A7B">
      <w:pPr>
        <w:pStyle w:val="Nagwek2"/>
        <w:numPr>
          <w:ilvl w:val="0"/>
          <w:numId w:val="46"/>
        </w:numPr>
        <w:spacing w:line="240" w:lineRule="auto"/>
        <w:rPr>
          <w:b/>
          <w:sz w:val="24"/>
        </w:rPr>
      </w:pPr>
      <w:bookmarkStart w:id="0" w:name="_Toc70670503"/>
      <w:r w:rsidRPr="00F1454E">
        <w:rPr>
          <w:b/>
          <w:sz w:val="24"/>
        </w:rPr>
        <w:lastRenderedPageBreak/>
        <w:t>Nazwa oraz adres Zamawiającego</w:t>
      </w:r>
      <w:bookmarkEnd w:id="0"/>
    </w:p>
    <w:p w14:paraId="3726184E" w14:textId="77777777" w:rsidR="001B5318" w:rsidRPr="00A469D2" w:rsidRDefault="00A7058D" w:rsidP="00D87A7B">
      <w:pPr>
        <w:pStyle w:val="Akapitzlist"/>
        <w:numPr>
          <w:ilvl w:val="0"/>
          <w:numId w:val="27"/>
        </w:numPr>
        <w:spacing w:before="240" w:after="240" w:line="240" w:lineRule="auto"/>
        <w:rPr>
          <w:rFonts w:ascii="Arial" w:eastAsia="SimSun" w:hAnsi="Arial" w:cs="Arial"/>
          <w:kern w:val="3"/>
          <w:sz w:val="20"/>
          <w:szCs w:val="20"/>
          <w:lang w:bidi="en-US"/>
        </w:rPr>
      </w:pPr>
      <w:r w:rsidRPr="00A469D2">
        <w:rPr>
          <w:rFonts w:ascii="Arial" w:hAnsi="Arial" w:cs="Arial"/>
          <w:b/>
          <w:sz w:val="20"/>
          <w:szCs w:val="20"/>
        </w:rPr>
        <w:t xml:space="preserve">Gmina Trzebownisko, 36-001 Trzebownisko976, </w:t>
      </w:r>
      <w:r w:rsidRPr="00F1454E">
        <w:rPr>
          <w:rFonts w:ascii="Arial" w:eastAsia="SimSun" w:hAnsi="Arial" w:cs="Arial"/>
          <w:b/>
          <w:kern w:val="3"/>
          <w:sz w:val="20"/>
          <w:szCs w:val="20"/>
          <w:lang w:bidi="en-US"/>
        </w:rPr>
        <w:t>NIP: 517-00-37-677</w:t>
      </w:r>
    </w:p>
    <w:p w14:paraId="027735EB" w14:textId="7D754DBC" w:rsidR="00A7058D" w:rsidRPr="00A469D2" w:rsidRDefault="00A7058D" w:rsidP="00D87A7B">
      <w:pPr>
        <w:pStyle w:val="Akapitzlist"/>
        <w:numPr>
          <w:ilvl w:val="0"/>
          <w:numId w:val="27"/>
        </w:numPr>
        <w:spacing w:before="240" w:after="240" w:line="240" w:lineRule="auto"/>
        <w:rPr>
          <w:rFonts w:ascii="Arial" w:eastAsia="SimSun" w:hAnsi="Arial" w:cs="Arial"/>
          <w:kern w:val="3"/>
          <w:sz w:val="20"/>
          <w:szCs w:val="20"/>
          <w:lang w:bidi="en-US"/>
        </w:rPr>
      </w:pPr>
      <w:r w:rsidRPr="00A469D2">
        <w:rPr>
          <w:rFonts w:ascii="Arial" w:hAnsi="Arial" w:cs="Arial"/>
          <w:sz w:val="20"/>
          <w:szCs w:val="20"/>
        </w:rPr>
        <w:t>godziny pracy</w:t>
      </w:r>
      <w:r w:rsidR="00F1454E">
        <w:rPr>
          <w:rFonts w:ascii="Arial" w:hAnsi="Arial" w:cs="Arial"/>
          <w:sz w:val="20"/>
          <w:szCs w:val="20"/>
        </w:rPr>
        <w:t xml:space="preserve"> Zamawiającego</w:t>
      </w:r>
      <w:r w:rsidRPr="00A469D2">
        <w:rPr>
          <w:rFonts w:ascii="Arial" w:hAnsi="Arial" w:cs="Arial"/>
          <w:sz w:val="20"/>
          <w:szCs w:val="20"/>
        </w:rPr>
        <w:t xml:space="preserve">: poniedziałek 8.30-16.30, wtorek-piątek od 7.30 do 15:30 </w:t>
      </w:r>
    </w:p>
    <w:p w14:paraId="2701718A" w14:textId="77777777" w:rsidR="00630355" w:rsidRPr="00630355" w:rsidRDefault="00A7058D" w:rsidP="00D87A7B">
      <w:pPr>
        <w:pStyle w:val="Akapitzlist"/>
        <w:numPr>
          <w:ilvl w:val="0"/>
          <w:numId w:val="27"/>
        </w:numPr>
        <w:spacing w:line="240" w:lineRule="auto"/>
        <w:jc w:val="both"/>
        <w:rPr>
          <w:rFonts w:ascii="Arial" w:hAnsi="Arial" w:cs="Arial"/>
          <w:color w:val="FF0000"/>
          <w:sz w:val="20"/>
          <w:szCs w:val="20"/>
        </w:rPr>
      </w:pPr>
      <w:r w:rsidRPr="00A469D2">
        <w:rPr>
          <w:rFonts w:ascii="Arial" w:hAnsi="Arial" w:cs="Arial"/>
          <w:b/>
          <w:sz w:val="20"/>
          <w:szCs w:val="20"/>
        </w:rPr>
        <w:t xml:space="preserve">Tel. 17 77 13 700  </w:t>
      </w:r>
      <w:r w:rsidRPr="00A469D2">
        <w:rPr>
          <w:rFonts w:ascii="Arial" w:hAnsi="Arial" w:cs="Arial"/>
          <w:sz w:val="20"/>
          <w:szCs w:val="20"/>
        </w:rPr>
        <w:t xml:space="preserve">e-mail: </w:t>
      </w:r>
      <w:hyperlink r:id="rId8" w:history="1">
        <w:r w:rsidR="00F1454E" w:rsidRPr="00AD04BC">
          <w:rPr>
            <w:rStyle w:val="Hipercze"/>
            <w:rFonts w:ascii="Arial" w:hAnsi="Arial" w:cs="Arial"/>
            <w:sz w:val="20"/>
            <w:szCs w:val="20"/>
          </w:rPr>
          <w:t>poczta@trzebownisko.pl</w:t>
        </w:r>
      </w:hyperlink>
      <w:r w:rsidR="00F1454E">
        <w:rPr>
          <w:rFonts w:ascii="Arial" w:hAnsi="Arial" w:cs="Arial"/>
          <w:sz w:val="20"/>
          <w:szCs w:val="20"/>
        </w:rPr>
        <w:t xml:space="preserve"> </w:t>
      </w:r>
    </w:p>
    <w:p w14:paraId="0000004C" w14:textId="26B752E2" w:rsidR="005819E7" w:rsidRPr="00630355" w:rsidRDefault="00492763" w:rsidP="00D87A7B">
      <w:pPr>
        <w:pStyle w:val="Akapitzlist"/>
        <w:numPr>
          <w:ilvl w:val="0"/>
          <w:numId w:val="27"/>
        </w:numPr>
        <w:spacing w:line="240" w:lineRule="auto"/>
        <w:jc w:val="both"/>
        <w:rPr>
          <w:rFonts w:ascii="Arial" w:hAnsi="Arial" w:cs="Arial"/>
          <w:color w:val="FF0000"/>
          <w:sz w:val="20"/>
          <w:szCs w:val="20"/>
        </w:rPr>
      </w:pPr>
      <w:r w:rsidRPr="00630355">
        <w:rPr>
          <w:rFonts w:ascii="Arial" w:hAnsi="Arial" w:cs="Arial"/>
          <w:sz w:val="20"/>
          <w:szCs w:val="20"/>
        </w:rPr>
        <w:t>Adres str</w:t>
      </w:r>
      <w:r w:rsidR="00630355" w:rsidRPr="00630355">
        <w:rPr>
          <w:rFonts w:ascii="Arial" w:hAnsi="Arial" w:cs="Arial"/>
          <w:sz w:val="20"/>
          <w:szCs w:val="20"/>
        </w:rPr>
        <w:t>ony internetowej</w:t>
      </w:r>
      <w:r w:rsidRPr="00630355">
        <w:rPr>
          <w:rFonts w:ascii="Arial" w:hAnsi="Arial" w:cs="Arial"/>
          <w:sz w:val="20"/>
          <w:szCs w:val="20"/>
        </w:rPr>
        <w:t>, na której jest prowadzone postępowania i na której będą dostępne wszelkie dokumenty związane z procedurą</w:t>
      </w:r>
      <w:r w:rsidRPr="00630355">
        <w:rPr>
          <w:sz w:val="20"/>
          <w:szCs w:val="20"/>
        </w:rPr>
        <w:t xml:space="preserve">: </w:t>
      </w:r>
      <w:hyperlink r:id="rId9" w:history="1">
        <w:r w:rsidRPr="00630355">
          <w:rPr>
            <w:b/>
            <w:sz w:val="20"/>
            <w:szCs w:val="20"/>
          </w:rPr>
          <w:t>https://platformazakupowa.pl/pn/trzebownisko</w:t>
        </w:r>
      </w:hyperlink>
    </w:p>
    <w:p w14:paraId="00000060" w14:textId="358AD612" w:rsidR="005819E7" w:rsidRPr="004A6678" w:rsidRDefault="00A7058D" w:rsidP="00630355">
      <w:pPr>
        <w:spacing w:before="240" w:after="240" w:line="240" w:lineRule="auto"/>
        <w:jc w:val="both"/>
        <w:rPr>
          <w:b/>
          <w:sz w:val="18"/>
        </w:rPr>
      </w:pPr>
      <w:r w:rsidRPr="004A6678">
        <w:rPr>
          <w:b/>
          <w:sz w:val="18"/>
        </w:rPr>
        <w:t xml:space="preserve">Uwaga! </w:t>
      </w:r>
      <w:r w:rsidRPr="004A6678">
        <w:rPr>
          <w:sz w:val="18"/>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A24109" w:rsidRPr="004A6678">
        <w:rPr>
          <w:b/>
          <w:sz w:val="18"/>
        </w:rPr>
        <w:t>w rozdziale XII</w:t>
      </w:r>
      <w:r w:rsidRPr="004A6678">
        <w:rPr>
          <w:b/>
          <w:sz w:val="18"/>
        </w:rPr>
        <w:t xml:space="preserve"> pkt 3.</w:t>
      </w:r>
    </w:p>
    <w:p w14:paraId="00000061" w14:textId="790EAA59" w:rsidR="005819E7" w:rsidRPr="00630355" w:rsidRDefault="00A7058D" w:rsidP="00D87A7B">
      <w:pPr>
        <w:pStyle w:val="Nagwek2"/>
        <w:numPr>
          <w:ilvl w:val="0"/>
          <w:numId w:val="46"/>
        </w:numPr>
        <w:spacing w:before="240" w:after="240" w:line="240" w:lineRule="auto"/>
        <w:rPr>
          <w:b/>
          <w:sz w:val="24"/>
        </w:rPr>
      </w:pPr>
      <w:bookmarkStart w:id="1" w:name="_Toc70670504"/>
      <w:r w:rsidRPr="00630355">
        <w:rPr>
          <w:b/>
          <w:sz w:val="24"/>
        </w:rPr>
        <w:t>Tryb udzielania zamówienia</w:t>
      </w:r>
      <w:bookmarkEnd w:id="1"/>
    </w:p>
    <w:p w14:paraId="241E1A85" w14:textId="77777777" w:rsidR="00630355" w:rsidRPr="001E559C" w:rsidRDefault="00A7058D" w:rsidP="00D87A7B">
      <w:pPr>
        <w:pStyle w:val="Akapitzlist"/>
        <w:numPr>
          <w:ilvl w:val="0"/>
          <w:numId w:val="66"/>
        </w:numPr>
        <w:spacing w:before="240" w:line="240" w:lineRule="auto"/>
        <w:jc w:val="both"/>
        <w:rPr>
          <w:rFonts w:ascii="Arial" w:hAnsi="Arial" w:cs="Arial"/>
          <w:sz w:val="20"/>
          <w:szCs w:val="20"/>
        </w:rPr>
      </w:pPr>
      <w:r w:rsidRPr="001E559C">
        <w:rPr>
          <w:rFonts w:ascii="Arial" w:hAnsi="Arial" w:cs="Arial"/>
          <w:sz w:val="20"/>
          <w:szCs w:val="20"/>
        </w:rPr>
        <w:t xml:space="preserve">Niniejsze postępowanie prowadzone jest w trybie podstawowym o jakim stanowi art. 275 pkt 1 PZP oraz niniejszej Specyfikacji Warunków Zamówienia, zwaną dalej „SWZ”. </w:t>
      </w:r>
    </w:p>
    <w:p w14:paraId="0A3AC1BA" w14:textId="31EC1C8F" w:rsidR="00C937F2" w:rsidRPr="00630355" w:rsidRDefault="00A7058D" w:rsidP="00D87A7B">
      <w:pPr>
        <w:pStyle w:val="Akapitzlist"/>
        <w:numPr>
          <w:ilvl w:val="0"/>
          <w:numId w:val="66"/>
        </w:numPr>
        <w:spacing w:before="240" w:line="240" w:lineRule="auto"/>
        <w:jc w:val="both"/>
        <w:rPr>
          <w:sz w:val="20"/>
          <w:szCs w:val="20"/>
        </w:rPr>
      </w:pPr>
      <w:r w:rsidRPr="001E559C">
        <w:rPr>
          <w:rFonts w:ascii="Arial" w:hAnsi="Arial" w:cs="Arial"/>
          <w:sz w:val="20"/>
          <w:szCs w:val="20"/>
        </w:rPr>
        <w:t>Zamawiający nie przewiduje prowadzenia negocjacji</w:t>
      </w:r>
      <w:r w:rsidRPr="00630355">
        <w:rPr>
          <w:sz w:val="20"/>
          <w:szCs w:val="20"/>
        </w:rPr>
        <w:t xml:space="preserve">. </w:t>
      </w:r>
    </w:p>
    <w:p w14:paraId="0000006F" w14:textId="5FBE9F06" w:rsidR="005819E7" w:rsidRPr="00630355" w:rsidRDefault="00A7058D" w:rsidP="00D87A7B">
      <w:pPr>
        <w:pStyle w:val="Nagwek2"/>
        <w:numPr>
          <w:ilvl w:val="0"/>
          <w:numId w:val="46"/>
        </w:numPr>
        <w:spacing w:before="240" w:after="240" w:line="240" w:lineRule="auto"/>
        <w:rPr>
          <w:b/>
          <w:sz w:val="24"/>
        </w:rPr>
      </w:pPr>
      <w:bookmarkStart w:id="2" w:name="_Toc70670505"/>
      <w:r w:rsidRPr="00630355">
        <w:rPr>
          <w:b/>
          <w:sz w:val="24"/>
        </w:rPr>
        <w:t>Opis przedmiotu zamówienia</w:t>
      </w:r>
      <w:bookmarkEnd w:id="2"/>
      <w:r w:rsidR="00934648" w:rsidRPr="00630355">
        <w:rPr>
          <w:b/>
          <w:sz w:val="24"/>
        </w:rPr>
        <w:t xml:space="preserve"> </w:t>
      </w:r>
    </w:p>
    <w:p w14:paraId="0C026F77" w14:textId="61762F40" w:rsidR="00742CF4" w:rsidRPr="007D3D00" w:rsidRDefault="00A7058D" w:rsidP="007D3D00">
      <w:pPr>
        <w:jc w:val="center"/>
        <w:rPr>
          <w:sz w:val="24"/>
        </w:rPr>
      </w:pPr>
      <w:r w:rsidRPr="001E559C">
        <w:rPr>
          <w:sz w:val="20"/>
          <w:szCs w:val="20"/>
          <w:u w:val="single"/>
        </w:rPr>
        <w:t>Przedmiotem zamówienia jest</w:t>
      </w:r>
      <w:r w:rsidR="00934648" w:rsidRPr="001E559C">
        <w:rPr>
          <w:sz w:val="20"/>
          <w:szCs w:val="20"/>
          <w:u w:val="single"/>
        </w:rPr>
        <w:t>:</w:t>
      </w:r>
      <w:r w:rsidR="00785214">
        <w:rPr>
          <w:b/>
          <w:szCs w:val="20"/>
        </w:rPr>
        <w:t xml:space="preserve"> </w:t>
      </w:r>
      <w:r w:rsidR="00DF7A92">
        <w:rPr>
          <w:b/>
          <w:szCs w:val="20"/>
        </w:rPr>
        <w:t>Roboty budowlane polegające rozbudowie budynku Zespołu Szkół w Zaczerniu o przedszkole wraz ze zmianą sposobu użytkowania  i przebudowę części pomieszczeń w istniejącym budynku.</w:t>
      </w:r>
    </w:p>
    <w:p w14:paraId="2561EBAD" w14:textId="77777777" w:rsidR="00630355" w:rsidRPr="001E559C" w:rsidRDefault="00FC6A4B" w:rsidP="00D87A7B">
      <w:pPr>
        <w:pStyle w:val="Akapitzlist"/>
        <w:numPr>
          <w:ilvl w:val="0"/>
          <w:numId w:val="67"/>
        </w:numPr>
        <w:spacing w:before="240" w:line="240" w:lineRule="auto"/>
        <w:jc w:val="both"/>
        <w:rPr>
          <w:rFonts w:ascii="Arial" w:hAnsi="Arial" w:cs="Arial"/>
          <w:b/>
        </w:rPr>
      </w:pPr>
      <w:r w:rsidRPr="001E559C">
        <w:rPr>
          <w:rFonts w:ascii="Arial" w:hAnsi="Arial" w:cs="Arial"/>
          <w:bCs/>
          <w:spacing w:val="-1"/>
          <w:sz w:val="20"/>
          <w:szCs w:val="20"/>
        </w:rPr>
        <w:t>Rodzaj zamówienia: roboty budowlane</w:t>
      </w:r>
    </w:p>
    <w:p w14:paraId="528A5569" w14:textId="2DD2AF84" w:rsidR="00C669A0" w:rsidRPr="001E559C" w:rsidRDefault="001E559C" w:rsidP="00D87A7B">
      <w:pPr>
        <w:pStyle w:val="Akapitzlist"/>
        <w:numPr>
          <w:ilvl w:val="0"/>
          <w:numId w:val="67"/>
        </w:numPr>
        <w:spacing w:before="240" w:line="240" w:lineRule="auto"/>
        <w:jc w:val="both"/>
        <w:rPr>
          <w:rFonts w:ascii="Arial" w:hAnsi="Arial" w:cs="Arial"/>
          <w:sz w:val="20"/>
          <w:szCs w:val="20"/>
        </w:rPr>
      </w:pPr>
      <w:r w:rsidRPr="001E559C">
        <w:rPr>
          <w:rFonts w:ascii="Arial" w:hAnsi="Arial" w:cs="Arial"/>
          <w:sz w:val="20"/>
          <w:szCs w:val="20"/>
        </w:rPr>
        <w:t>Z</w:t>
      </w:r>
      <w:r w:rsidR="00934648" w:rsidRPr="001E559C">
        <w:rPr>
          <w:rFonts w:ascii="Arial" w:hAnsi="Arial" w:cs="Arial"/>
          <w:sz w:val="20"/>
          <w:szCs w:val="20"/>
        </w:rPr>
        <w:t xml:space="preserve">akres zamówienia </w:t>
      </w:r>
      <w:r w:rsidRPr="001E559C">
        <w:rPr>
          <w:rFonts w:ascii="Arial" w:hAnsi="Arial" w:cs="Arial"/>
          <w:sz w:val="20"/>
          <w:szCs w:val="20"/>
        </w:rPr>
        <w:t>obejmuje:</w:t>
      </w:r>
    </w:p>
    <w:p w14:paraId="2DF7CB75" w14:textId="7CB5E43F" w:rsidR="00CC5123" w:rsidRPr="00C918FE" w:rsidRDefault="00DC2BE3" w:rsidP="00C918FE">
      <w:pPr>
        <w:suppressAutoHyphens/>
        <w:spacing w:line="240" w:lineRule="auto"/>
        <w:jc w:val="both"/>
        <w:rPr>
          <w:b/>
          <w:bCs/>
          <w:spacing w:val="-1"/>
          <w:sz w:val="20"/>
          <w:szCs w:val="20"/>
          <w:u w:val="single"/>
        </w:rPr>
      </w:pPr>
      <w:r>
        <w:rPr>
          <w:b/>
          <w:sz w:val="20"/>
          <w:szCs w:val="20"/>
        </w:rPr>
        <w:t>Roboty zewnętrzne:</w:t>
      </w:r>
    </w:p>
    <w:p w14:paraId="70444D5C" w14:textId="5ABE7D16" w:rsidR="00CE5ECE" w:rsidRPr="00DC2BE3" w:rsidRDefault="00DC2BE3" w:rsidP="00CE5ECE">
      <w:pPr>
        <w:pStyle w:val="Mtekst"/>
        <w:numPr>
          <w:ilvl w:val="3"/>
          <w:numId w:val="97"/>
        </w:numPr>
        <w:spacing w:line="240" w:lineRule="auto"/>
        <w:ind w:left="1134" w:hanging="425"/>
        <w:rPr>
          <w:rFonts w:ascii="Arial" w:eastAsia="Times New Roman" w:hAnsi="Arial" w:cs="Arial"/>
          <w:kern w:val="0"/>
          <w:sz w:val="20"/>
          <w:szCs w:val="20"/>
          <w:lang w:eastAsia="pl-PL" w:bidi="ar-SA"/>
        </w:rPr>
      </w:pPr>
      <w:r>
        <w:rPr>
          <w:rFonts w:ascii="Arial" w:eastAsia="Times New Roman" w:hAnsi="Arial" w:cs="Arial"/>
          <w:sz w:val="20"/>
          <w:szCs w:val="20"/>
          <w:lang w:eastAsia="pl-PL"/>
        </w:rPr>
        <w:t xml:space="preserve">Demontaż istniejących </w:t>
      </w:r>
      <w:proofErr w:type="spellStart"/>
      <w:r>
        <w:rPr>
          <w:rFonts w:ascii="Arial" w:eastAsia="Times New Roman" w:hAnsi="Arial" w:cs="Arial"/>
          <w:sz w:val="20"/>
          <w:szCs w:val="20"/>
          <w:lang w:eastAsia="pl-PL"/>
        </w:rPr>
        <w:t>piłkochwytów</w:t>
      </w:r>
      <w:proofErr w:type="spellEnd"/>
      <w:r>
        <w:rPr>
          <w:rFonts w:ascii="Arial" w:eastAsia="Times New Roman" w:hAnsi="Arial" w:cs="Arial"/>
          <w:sz w:val="20"/>
          <w:szCs w:val="20"/>
          <w:lang w:eastAsia="pl-PL"/>
        </w:rPr>
        <w:t xml:space="preserve"> i przeniesienie we wskazane miejsce przez </w:t>
      </w:r>
      <w:r w:rsidR="00931DAB">
        <w:rPr>
          <w:rFonts w:ascii="Arial" w:eastAsia="Times New Roman" w:hAnsi="Arial" w:cs="Arial"/>
          <w:sz w:val="20"/>
          <w:szCs w:val="20"/>
          <w:lang w:eastAsia="pl-PL"/>
        </w:rPr>
        <w:t>Zamawiającego</w:t>
      </w:r>
    </w:p>
    <w:p w14:paraId="44DEC33E" w14:textId="35235294" w:rsidR="00DC2BE3" w:rsidRPr="00DC2BE3" w:rsidRDefault="00DC2BE3" w:rsidP="00CE5ECE">
      <w:pPr>
        <w:pStyle w:val="Mtekst"/>
        <w:numPr>
          <w:ilvl w:val="3"/>
          <w:numId w:val="97"/>
        </w:numPr>
        <w:spacing w:line="240" w:lineRule="auto"/>
        <w:ind w:left="1134" w:hanging="425"/>
        <w:rPr>
          <w:rFonts w:ascii="Arial" w:eastAsia="Times New Roman" w:hAnsi="Arial" w:cs="Arial"/>
          <w:kern w:val="0"/>
          <w:sz w:val="20"/>
          <w:szCs w:val="20"/>
          <w:lang w:eastAsia="pl-PL" w:bidi="ar-SA"/>
        </w:rPr>
      </w:pPr>
      <w:r>
        <w:rPr>
          <w:rFonts w:ascii="Arial" w:eastAsia="Times New Roman" w:hAnsi="Arial" w:cs="Arial"/>
          <w:sz w:val="20"/>
          <w:szCs w:val="20"/>
          <w:lang w:eastAsia="pl-PL"/>
        </w:rPr>
        <w:t>Wycinka drzew  oraz nasadzenia zastępcze</w:t>
      </w:r>
      <w:r w:rsidR="007D3D00">
        <w:rPr>
          <w:rFonts w:ascii="Arial" w:eastAsia="Times New Roman" w:hAnsi="Arial" w:cs="Arial"/>
          <w:sz w:val="20"/>
          <w:szCs w:val="20"/>
          <w:lang w:eastAsia="pl-PL"/>
        </w:rPr>
        <w:t xml:space="preserve"> ilość drzew 41 sztuk</w:t>
      </w:r>
    </w:p>
    <w:p w14:paraId="5A71FB01" w14:textId="13693CFD" w:rsidR="00DC2BE3" w:rsidRPr="00DC2BE3" w:rsidRDefault="00DC2BE3" w:rsidP="00CE5ECE">
      <w:pPr>
        <w:pStyle w:val="Mtekst"/>
        <w:numPr>
          <w:ilvl w:val="3"/>
          <w:numId w:val="97"/>
        </w:numPr>
        <w:spacing w:line="240" w:lineRule="auto"/>
        <w:ind w:left="1134" w:hanging="425"/>
        <w:rPr>
          <w:rFonts w:ascii="Arial" w:eastAsia="Times New Roman" w:hAnsi="Arial" w:cs="Arial"/>
          <w:kern w:val="0"/>
          <w:sz w:val="20"/>
          <w:szCs w:val="20"/>
          <w:lang w:eastAsia="pl-PL" w:bidi="ar-SA"/>
        </w:rPr>
      </w:pPr>
      <w:r>
        <w:rPr>
          <w:rFonts w:ascii="Arial" w:eastAsia="Times New Roman" w:hAnsi="Arial" w:cs="Arial"/>
          <w:sz w:val="20"/>
          <w:szCs w:val="20"/>
          <w:lang w:eastAsia="pl-PL"/>
        </w:rPr>
        <w:t>Roboty rozbiórkowe przy istniejącej nawierzchni asfaltowej</w:t>
      </w:r>
    </w:p>
    <w:p w14:paraId="40317C90" w14:textId="40AC3365" w:rsidR="00DC2BE3" w:rsidRDefault="00DC2BE3" w:rsidP="00DC2BE3">
      <w:pPr>
        <w:pStyle w:val="Mtekst"/>
        <w:numPr>
          <w:ilvl w:val="3"/>
          <w:numId w:val="97"/>
        </w:numPr>
        <w:spacing w:line="240" w:lineRule="auto"/>
        <w:ind w:left="1134" w:hanging="425"/>
        <w:rPr>
          <w:rFonts w:ascii="Arial" w:eastAsia="Times New Roman" w:hAnsi="Arial" w:cs="Arial"/>
          <w:kern w:val="0"/>
          <w:sz w:val="20"/>
          <w:szCs w:val="20"/>
          <w:lang w:eastAsia="pl-PL" w:bidi="ar-SA"/>
        </w:rPr>
      </w:pPr>
      <w:r>
        <w:rPr>
          <w:rFonts w:ascii="Arial" w:eastAsia="Times New Roman" w:hAnsi="Arial" w:cs="Arial"/>
          <w:sz w:val="20"/>
          <w:szCs w:val="20"/>
          <w:lang w:eastAsia="pl-PL"/>
        </w:rPr>
        <w:t xml:space="preserve">Przeniesienie urządzeń placu </w:t>
      </w:r>
    </w:p>
    <w:p w14:paraId="712093B1" w14:textId="0D6B24E1" w:rsidR="00DC2BE3" w:rsidRDefault="00DC2BE3" w:rsidP="00DC2BE3">
      <w:pPr>
        <w:pStyle w:val="Mtekst"/>
        <w:numPr>
          <w:ilvl w:val="3"/>
          <w:numId w:val="97"/>
        </w:numPr>
        <w:spacing w:line="240" w:lineRule="auto"/>
        <w:ind w:left="1134" w:hanging="425"/>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Poszerzenie drogi wewnętrznej</w:t>
      </w:r>
    </w:p>
    <w:p w14:paraId="6CB8ED0E" w14:textId="5B531342" w:rsidR="00DC2BE3" w:rsidRDefault="00DC2BE3" w:rsidP="00DC2BE3">
      <w:pPr>
        <w:pStyle w:val="Mtekst"/>
        <w:numPr>
          <w:ilvl w:val="3"/>
          <w:numId w:val="97"/>
        </w:numPr>
        <w:spacing w:line="240" w:lineRule="auto"/>
        <w:ind w:left="1134" w:hanging="425"/>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Wykonanie oświetlenia ternu</w:t>
      </w:r>
    </w:p>
    <w:p w14:paraId="71DD8C0F" w14:textId="5A6BF147" w:rsidR="00DC2BE3" w:rsidRPr="0081402F" w:rsidRDefault="00DC2BE3" w:rsidP="0081402F">
      <w:pPr>
        <w:pStyle w:val="Mtekst"/>
        <w:numPr>
          <w:ilvl w:val="3"/>
          <w:numId w:val="97"/>
        </w:numPr>
        <w:spacing w:line="240" w:lineRule="auto"/>
        <w:ind w:left="1134" w:hanging="425"/>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Budowa placu zabaw wraz z ogrodzeniem</w:t>
      </w:r>
      <w:r w:rsidR="0081402F" w:rsidRPr="0081402F">
        <w:rPr>
          <w:rFonts w:ascii="Arial" w:eastAsia="Times New Roman" w:hAnsi="Arial" w:cs="Arial"/>
          <w:sz w:val="20"/>
          <w:szCs w:val="20"/>
          <w:lang w:eastAsia="pl-PL"/>
        </w:rPr>
        <w:t xml:space="preserve"> </w:t>
      </w:r>
      <w:r w:rsidR="0081402F">
        <w:rPr>
          <w:rFonts w:ascii="Arial" w:eastAsia="Times New Roman" w:hAnsi="Arial" w:cs="Arial"/>
          <w:sz w:val="20"/>
          <w:szCs w:val="20"/>
          <w:lang w:eastAsia="pl-PL"/>
        </w:rPr>
        <w:t>zabaw (Dostarczone urządzenia na plac zabaw musza posiadać certyfikaty wydane przez niezależna jednostkę certyfikującą na potwierdzenie zgodności z normą PN-EN1176.)</w:t>
      </w:r>
    </w:p>
    <w:p w14:paraId="39A4213C" w14:textId="6AF8F62A" w:rsidR="0071593A" w:rsidRDefault="00DC2BE3" w:rsidP="00DC2BE3">
      <w:pPr>
        <w:pStyle w:val="Mtekst"/>
        <w:numPr>
          <w:ilvl w:val="3"/>
          <w:numId w:val="97"/>
        </w:numPr>
        <w:spacing w:line="240" w:lineRule="auto"/>
        <w:ind w:left="1134" w:hanging="425"/>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Wykonanie nowych nawierzchni</w:t>
      </w:r>
    </w:p>
    <w:p w14:paraId="6C088D0F" w14:textId="56A6B3E9" w:rsidR="00DC2BE3" w:rsidRDefault="00DC2BE3" w:rsidP="00DC2BE3">
      <w:pPr>
        <w:pStyle w:val="Mtekst"/>
        <w:numPr>
          <w:ilvl w:val="3"/>
          <w:numId w:val="97"/>
        </w:numPr>
        <w:spacing w:line="240" w:lineRule="auto"/>
        <w:ind w:left="1134" w:hanging="425"/>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Remont patio w szkole</w:t>
      </w:r>
      <w:r w:rsidR="0081402F">
        <w:rPr>
          <w:rFonts w:ascii="Arial" w:eastAsia="Times New Roman" w:hAnsi="Arial" w:cs="Arial"/>
          <w:kern w:val="0"/>
          <w:sz w:val="20"/>
          <w:szCs w:val="20"/>
          <w:lang w:eastAsia="pl-PL" w:bidi="ar-SA"/>
        </w:rPr>
        <w:t xml:space="preserve"> – montaż elementów małej architektury, wykonanie nowej nawierzchni z kostki betonowej, remont  schodów betonowych)</w:t>
      </w:r>
    </w:p>
    <w:p w14:paraId="6B37D4E7" w14:textId="1BADB7C4" w:rsidR="00DC2BE3" w:rsidRDefault="00DC2BE3" w:rsidP="00DC2BE3">
      <w:pPr>
        <w:pStyle w:val="Mtekst"/>
        <w:numPr>
          <w:ilvl w:val="3"/>
          <w:numId w:val="97"/>
        </w:numPr>
        <w:spacing w:line="240" w:lineRule="auto"/>
        <w:ind w:left="1134" w:hanging="425"/>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Likwidacja sieci kolidujących z rozbudową</w:t>
      </w:r>
    </w:p>
    <w:p w14:paraId="726FA19B" w14:textId="34192D43" w:rsidR="00DC2BE3" w:rsidRDefault="00DC2BE3" w:rsidP="00DC2BE3">
      <w:pPr>
        <w:pStyle w:val="Mtekst"/>
        <w:numPr>
          <w:ilvl w:val="3"/>
          <w:numId w:val="97"/>
        </w:numPr>
        <w:spacing w:line="240" w:lineRule="auto"/>
        <w:ind w:left="1134" w:hanging="425"/>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Wykonanie nowych  przyłączy</w:t>
      </w:r>
    </w:p>
    <w:p w14:paraId="0888F40A" w14:textId="28CB06A5" w:rsidR="00DC2BE3" w:rsidRDefault="00DC2BE3" w:rsidP="00DC2BE3">
      <w:pPr>
        <w:pStyle w:val="Mtekst"/>
        <w:spacing w:line="240" w:lineRule="auto"/>
        <w:ind w:firstLine="0"/>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Roboty wewnętrzne:</w:t>
      </w:r>
    </w:p>
    <w:p w14:paraId="0FCAA05E" w14:textId="47035A0A" w:rsidR="00DC2BE3" w:rsidRDefault="00DC2BE3" w:rsidP="007D3D00">
      <w:pPr>
        <w:pStyle w:val="Mtekst"/>
        <w:numPr>
          <w:ilvl w:val="3"/>
          <w:numId w:val="67"/>
        </w:numPr>
        <w:spacing w:line="240" w:lineRule="auto"/>
        <w:ind w:left="1134" w:hanging="425"/>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 xml:space="preserve"> Remont istniejącej cz. szkoły </w:t>
      </w:r>
      <w:proofErr w:type="spellStart"/>
      <w:r>
        <w:rPr>
          <w:rFonts w:ascii="Arial" w:eastAsia="Times New Roman" w:hAnsi="Arial" w:cs="Arial"/>
          <w:kern w:val="0"/>
          <w:sz w:val="20"/>
          <w:szCs w:val="20"/>
          <w:lang w:eastAsia="pl-PL" w:bidi="ar-SA"/>
        </w:rPr>
        <w:t>tj</w:t>
      </w:r>
      <w:proofErr w:type="spellEnd"/>
      <w:r>
        <w:rPr>
          <w:rFonts w:ascii="Arial" w:eastAsia="Times New Roman" w:hAnsi="Arial" w:cs="Arial"/>
          <w:kern w:val="0"/>
          <w:sz w:val="20"/>
          <w:szCs w:val="20"/>
          <w:lang w:eastAsia="pl-PL" w:bidi="ar-SA"/>
        </w:rPr>
        <w:t xml:space="preserve"> łazienki po przedszkolu oraz sale</w:t>
      </w:r>
    </w:p>
    <w:p w14:paraId="5BD2F4BA" w14:textId="3C573441" w:rsidR="00DC2BE3" w:rsidRDefault="00DC2BE3" w:rsidP="007D3D00">
      <w:pPr>
        <w:pStyle w:val="Mtekst"/>
        <w:numPr>
          <w:ilvl w:val="3"/>
          <w:numId w:val="67"/>
        </w:numPr>
        <w:spacing w:line="240" w:lineRule="auto"/>
        <w:ind w:left="1134" w:hanging="425"/>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 xml:space="preserve">Przebudowa  części pomieszczeń w szkole- łącznik z nowo wybudowanym przedszkolem oraz cześć po przedszkolu </w:t>
      </w:r>
    </w:p>
    <w:p w14:paraId="784FA65B" w14:textId="3B6A5E11" w:rsidR="00C46D8D" w:rsidRDefault="00C46D8D" w:rsidP="007D3D00">
      <w:pPr>
        <w:pStyle w:val="Mtekst"/>
        <w:numPr>
          <w:ilvl w:val="3"/>
          <w:numId w:val="67"/>
        </w:numPr>
        <w:spacing w:line="240" w:lineRule="auto"/>
        <w:ind w:left="1134" w:hanging="425"/>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 xml:space="preserve">Zamontowanie instalacji fotowoltaicznej na nowej i starej </w:t>
      </w:r>
      <w:r w:rsidR="00733B5B">
        <w:rPr>
          <w:rFonts w:ascii="Arial" w:eastAsia="Times New Roman" w:hAnsi="Arial" w:cs="Arial"/>
          <w:kern w:val="0"/>
          <w:sz w:val="20"/>
          <w:szCs w:val="20"/>
          <w:lang w:eastAsia="pl-PL" w:bidi="ar-SA"/>
        </w:rPr>
        <w:t>części</w:t>
      </w:r>
      <w:r>
        <w:rPr>
          <w:rFonts w:ascii="Arial" w:eastAsia="Times New Roman" w:hAnsi="Arial" w:cs="Arial"/>
          <w:kern w:val="0"/>
          <w:sz w:val="20"/>
          <w:szCs w:val="20"/>
          <w:lang w:eastAsia="pl-PL" w:bidi="ar-SA"/>
        </w:rPr>
        <w:t xml:space="preserve"> budynku</w:t>
      </w:r>
    </w:p>
    <w:p w14:paraId="5C4419C7" w14:textId="39C5B162" w:rsidR="00C46D8D" w:rsidRDefault="00C46D8D" w:rsidP="007D3D00">
      <w:pPr>
        <w:pStyle w:val="Mtekst"/>
        <w:numPr>
          <w:ilvl w:val="3"/>
          <w:numId w:val="67"/>
        </w:numPr>
        <w:spacing w:line="240" w:lineRule="auto"/>
        <w:ind w:left="1134" w:hanging="425"/>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Wykonanie docieplenia części istniejącej szkoły</w:t>
      </w:r>
      <w:r w:rsidR="003876CC">
        <w:rPr>
          <w:rFonts w:ascii="Arial" w:eastAsia="Times New Roman" w:hAnsi="Arial" w:cs="Arial"/>
          <w:kern w:val="0"/>
          <w:sz w:val="20"/>
          <w:szCs w:val="20"/>
          <w:lang w:eastAsia="pl-PL" w:bidi="ar-SA"/>
        </w:rPr>
        <w:t xml:space="preserve"> </w:t>
      </w:r>
    </w:p>
    <w:p w14:paraId="049E9FAB" w14:textId="221B6DE6" w:rsidR="00DC2BE3" w:rsidRPr="00DC2BE3" w:rsidRDefault="00DC2BE3" w:rsidP="007D3D00">
      <w:pPr>
        <w:pStyle w:val="Mtekst"/>
        <w:numPr>
          <w:ilvl w:val="3"/>
          <w:numId w:val="67"/>
        </w:numPr>
        <w:spacing w:line="240" w:lineRule="auto"/>
        <w:ind w:left="1134" w:hanging="425"/>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Budowa nowej części budynku- przedszkola</w:t>
      </w:r>
      <w:r w:rsidR="002A5EA1">
        <w:rPr>
          <w:rFonts w:ascii="Arial" w:eastAsia="Times New Roman" w:hAnsi="Arial" w:cs="Arial"/>
          <w:kern w:val="0"/>
          <w:sz w:val="20"/>
          <w:szCs w:val="20"/>
          <w:lang w:eastAsia="pl-PL" w:bidi="ar-SA"/>
        </w:rPr>
        <w:t xml:space="preserve"> ( 8 </w:t>
      </w:r>
      <w:proofErr w:type="spellStart"/>
      <w:r w:rsidR="002A5EA1">
        <w:rPr>
          <w:rFonts w:ascii="Arial" w:eastAsia="Times New Roman" w:hAnsi="Arial" w:cs="Arial"/>
          <w:kern w:val="0"/>
          <w:sz w:val="20"/>
          <w:szCs w:val="20"/>
          <w:lang w:eastAsia="pl-PL" w:bidi="ar-SA"/>
        </w:rPr>
        <w:t>sal</w:t>
      </w:r>
      <w:proofErr w:type="spellEnd"/>
      <w:r w:rsidR="002A5EA1">
        <w:rPr>
          <w:rFonts w:ascii="Arial" w:eastAsia="Times New Roman" w:hAnsi="Arial" w:cs="Arial"/>
          <w:kern w:val="0"/>
          <w:sz w:val="20"/>
          <w:szCs w:val="20"/>
          <w:lang w:eastAsia="pl-PL" w:bidi="ar-SA"/>
        </w:rPr>
        <w:t xml:space="preserve"> przedszkolnych plus jedna sala</w:t>
      </w:r>
      <w:r w:rsidR="00931DAB">
        <w:rPr>
          <w:rFonts w:ascii="Arial" w:eastAsia="Times New Roman" w:hAnsi="Arial" w:cs="Arial"/>
          <w:kern w:val="0"/>
          <w:sz w:val="20"/>
          <w:szCs w:val="20"/>
          <w:lang w:eastAsia="pl-PL" w:bidi="ar-SA"/>
        </w:rPr>
        <w:t xml:space="preserve"> wielofunkcyjna</w:t>
      </w:r>
      <w:r w:rsidR="002A5EA1">
        <w:rPr>
          <w:rFonts w:ascii="Arial" w:eastAsia="Times New Roman" w:hAnsi="Arial" w:cs="Arial"/>
          <w:kern w:val="0"/>
          <w:sz w:val="20"/>
          <w:szCs w:val="20"/>
          <w:lang w:eastAsia="pl-PL" w:bidi="ar-SA"/>
        </w:rPr>
        <w:t xml:space="preserve">, </w:t>
      </w:r>
      <w:r w:rsidR="00931DAB">
        <w:rPr>
          <w:rFonts w:ascii="Arial" w:eastAsia="Times New Roman" w:hAnsi="Arial" w:cs="Arial"/>
          <w:kern w:val="0"/>
          <w:sz w:val="20"/>
          <w:szCs w:val="20"/>
          <w:lang w:eastAsia="pl-PL" w:bidi="ar-SA"/>
        </w:rPr>
        <w:t xml:space="preserve">szatnia,  łazienki, </w:t>
      </w:r>
      <w:r w:rsidR="002A5EA1">
        <w:rPr>
          <w:rFonts w:ascii="Arial" w:eastAsia="Times New Roman" w:hAnsi="Arial" w:cs="Arial"/>
          <w:kern w:val="0"/>
          <w:sz w:val="20"/>
          <w:szCs w:val="20"/>
          <w:lang w:eastAsia="pl-PL" w:bidi="ar-SA"/>
        </w:rPr>
        <w:t xml:space="preserve">dwie klatki </w:t>
      </w:r>
      <w:r w:rsidR="00931DAB">
        <w:rPr>
          <w:rFonts w:ascii="Arial" w:eastAsia="Times New Roman" w:hAnsi="Arial" w:cs="Arial"/>
          <w:kern w:val="0"/>
          <w:sz w:val="20"/>
          <w:szCs w:val="20"/>
          <w:lang w:eastAsia="pl-PL" w:bidi="ar-SA"/>
        </w:rPr>
        <w:t>schodowe, pomieszczenia pomocnicze (administracyjne, porządkowe)</w:t>
      </w:r>
      <w:r w:rsidR="002A5EA1">
        <w:rPr>
          <w:rFonts w:ascii="Arial" w:eastAsia="Times New Roman" w:hAnsi="Arial" w:cs="Arial"/>
          <w:kern w:val="0"/>
          <w:sz w:val="20"/>
          <w:szCs w:val="20"/>
          <w:lang w:eastAsia="pl-PL" w:bidi="ar-SA"/>
        </w:rPr>
        <w:t xml:space="preserve">, montaż dźwigu osobowego, </w:t>
      </w:r>
      <w:r w:rsidR="00931DAB">
        <w:rPr>
          <w:rFonts w:ascii="Arial" w:eastAsia="Times New Roman" w:hAnsi="Arial" w:cs="Arial"/>
          <w:kern w:val="0"/>
          <w:sz w:val="20"/>
          <w:szCs w:val="20"/>
          <w:lang w:eastAsia="pl-PL" w:bidi="ar-SA"/>
        </w:rPr>
        <w:t xml:space="preserve">montaż windy dla niepełnosprawnych wraz z instalacjami umożliwiającymi użytkowanie obiektu tj. elektryczną, </w:t>
      </w:r>
      <w:proofErr w:type="spellStart"/>
      <w:r w:rsidR="00931DAB">
        <w:rPr>
          <w:rFonts w:ascii="Arial" w:eastAsia="Times New Roman" w:hAnsi="Arial" w:cs="Arial"/>
          <w:kern w:val="0"/>
          <w:sz w:val="20"/>
          <w:szCs w:val="20"/>
          <w:lang w:eastAsia="pl-PL" w:bidi="ar-SA"/>
        </w:rPr>
        <w:t>wod-kan</w:t>
      </w:r>
      <w:proofErr w:type="spellEnd"/>
      <w:r w:rsidR="00931DAB">
        <w:rPr>
          <w:rFonts w:ascii="Arial" w:eastAsia="Times New Roman" w:hAnsi="Arial" w:cs="Arial"/>
          <w:kern w:val="0"/>
          <w:sz w:val="20"/>
          <w:szCs w:val="20"/>
          <w:lang w:eastAsia="pl-PL" w:bidi="ar-SA"/>
        </w:rPr>
        <w:t>, c.o.</w:t>
      </w:r>
    </w:p>
    <w:p w14:paraId="5C87F70D" w14:textId="77777777" w:rsidR="00E968E8" w:rsidRDefault="00E968E8" w:rsidP="0071593A">
      <w:pPr>
        <w:pStyle w:val="Mtekst"/>
        <w:spacing w:line="240" w:lineRule="auto"/>
        <w:rPr>
          <w:rFonts w:ascii="Arial" w:eastAsia="Times New Roman" w:hAnsi="Arial" w:cs="Arial"/>
          <w:kern w:val="0"/>
          <w:sz w:val="20"/>
          <w:szCs w:val="20"/>
          <w:lang w:eastAsia="pl-PL" w:bidi="ar-SA"/>
        </w:rPr>
      </w:pPr>
    </w:p>
    <w:p w14:paraId="671D97D2" w14:textId="77777777" w:rsidR="00E968E8" w:rsidRDefault="00E968E8" w:rsidP="0071593A">
      <w:pPr>
        <w:pStyle w:val="Mtekst"/>
        <w:spacing w:line="240" w:lineRule="auto"/>
        <w:rPr>
          <w:rFonts w:ascii="Arial" w:eastAsia="Times New Roman" w:hAnsi="Arial" w:cs="Arial"/>
          <w:kern w:val="0"/>
          <w:sz w:val="20"/>
          <w:szCs w:val="20"/>
          <w:lang w:eastAsia="pl-PL" w:bidi="ar-SA"/>
        </w:rPr>
      </w:pPr>
    </w:p>
    <w:p w14:paraId="33095D90" w14:textId="77777777" w:rsidR="00E968E8" w:rsidRPr="00E968E8" w:rsidRDefault="00E968E8" w:rsidP="00E968E8">
      <w:pPr>
        <w:autoSpaceDE w:val="0"/>
        <w:autoSpaceDN w:val="0"/>
        <w:adjustRightInd w:val="0"/>
        <w:spacing w:line="240" w:lineRule="auto"/>
        <w:rPr>
          <w:rFonts w:ascii="Times New Roman" w:hAnsi="Times New Roman" w:cs="Times New Roman"/>
          <w:color w:val="000000"/>
          <w:lang w:val="pl-PL"/>
        </w:rPr>
      </w:pPr>
      <w:r w:rsidRPr="00E968E8">
        <w:rPr>
          <w:rFonts w:ascii="Times New Roman" w:hAnsi="Times New Roman" w:cs="Times New Roman"/>
          <w:b/>
          <w:bCs/>
          <w:color w:val="000000"/>
          <w:lang w:val="pl-PL"/>
        </w:rPr>
        <w:t xml:space="preserve">- w zakres zamówienia wchodzą wszystkie niezbędne prace umożliwiające uzyskanie, zgodnie z przepisami Prawa budowlanego, pozwolenia na użytkowanie budynku oraz użytkowanie budynku zgodnie z przeznaczeniem wraz z zagospodarowaniem działki </w:t>
      </w:r>
    </w:p>
    <w:p w14:paraId="755634EB" w14:textId="09573A14" w:rsidR="00E968E8" w:rsidRDefault="00E968E8" w:rsidP="00E968E8">
      <w:pPr>
        <w:pStyle w:val="Mtekst"/>
        <w:spacing w:line="240" w:lineRule="auto"/>
        <w:rPr>
          <w:rFonts w:eastAsia="Arial" w:cs="Times New Roman"/>
          <w:b/>
          <w:bCs/>
          <w:color w:val="000000"/>
          <w:kern w:val="0"/>
          <w:sz w:val="22"/>
          <w:szCs w:val="22"/>
          <w:lang w:eastAsia="pl-PL" w:bidi="ar-SA"/>
        </w:rPr>
      </w:pPr>
      <w:r w:rsidRPr="00E968E8">
        <w:rPr>
          <w:rFonts w:eastAsia="Arial" w:cs="Times New Roman"/>
          <w:b/>
          <w:bCs/>
          <w:color w:val="000000"/>
          <w:kern w:val="0"/>
          <w:sz w:val="22"/>
          <w:szCs w:val="22"/>
          <w:lang w:eastAsia="pl-PL" w:bidi="ar-SA"/>
        </w:rPr>
        <w:t xml:space="preserve">- do wykonawcy będzie wykonanie wszystkich niezbędnych prób, protokołów, badań oraz innych </w:t>
      </w:r>
      <w:r w:rsidRPr="00E968E8">
        <w:rPr>
          <w:rFonts w:eastAsia="Arial" w:cs="Times New Roman"/>
          <w:b/>
          <w:bCs/>
          <w:color w:val="000000"/>
          <w:kern w:val="0"/>
          <w:sz w:val="22"/>
          <w:szCs w:val="22"/>
          <w:lang w:eastAsia="pl-PL" w:bidi="ar-SA"/>
        </w:rPr>
        <w:lastRenderedPageBreak/>
        <w:t>wszystkich niezbędnych dokumentów pozwalających uzyskać pozwolenie na użytkowanie (koszty pokryje wykonawca). Wykonawca przekaże zamawiającemu komplety wniosek o pozwolenie na użytkowanie wraz z załącznikami.</w:t>
      </w:r>
    </w:p>
    <w:p w14:paraId="6D9920E4" w14:textId="53D8068B" w:rsidR="00E968E8" w:rsidRPr="00E968E8" w:rsidRDefault="00E968E8" w:rsidP="00E968E8">
      <w:pPr>
        <w:autoSpaceDE w:val="0"/>
        <w:autoSpaceDN w:val="0"/>
        <w:adjustRightInd w:val="0"/>
        <w:spacing w:line="240" w:lineRule="auto"/>
        <w:rPr>
          <w:rFonts w:ascii="Tahoma" w:hAnsi="Tahoma" w:cs="Tahoma"/>
          <w:color w:val="000000"/>
          <w:sz w:val="20"/>
          <w:szCs w:val="20"/>
          <w:lang w:val="pl-PL"/>
        </w:rPr>
      </w:pPr>
      <w:r w:rsidRPr="00E968E8">
        <w:rPr>
          <w:rFonts w:ascii="Tahoma" w:hAnsi="Tahoma" w:cs="Tahoma"/>
          <w:color w:val="000000"/>
          <w:sz w:val="20"/>
          <w:szCs w:val="20"/>
          <w:lang w:val="pl-PL"/>
        </w:rPr>
        <w:t xml:space="preserve">- Roboty wykonywane będą na czynnym obiekcie i Wykonawca zobowiązany jest prowadzić prace w sposób umożliwiający wykonywanie statutowych zadań użytkownika przez cały okres prowadzenia robót. </w:t>
      </w:r>
    </w:p>
    <w:p w14:paraId="268FC856" w14:textId="77777777" w:rsidR="00E968E8" w:rsidRPr="00E968E8" w:rsidRDefault="00E968E8" w:rsidP="00E968E8">
      <w:pPr>
        <w:autoSpaceDE w:val="0"/>
        <w:autoSpaceDN w:val="0"/>
        <w:adjustRightInd w:val="0"/>
        <w:spacing w:line="240" w:lineRule="auto"/>
        <w:rPr>
          <w:rFonts w:ascii="Tahoma" w:hAnsi="Tahoma" w:cs="Tahoma"/>
          <w:color w:val="000000"/>
          <w:sz w:val="20"/>
          <w:szCs w:val="20"/>
          <w:lang w:val="pl-PL"/>
        </w:rPr>
      </w:pPr>
      <w:r w:rsidRPr="00E968E8">
        <w:rPr>
          <w:rFonts w:ascii="Tahoma" w:hAnsi="Tahoma" w:cs="Tahoma"/>
          <w:color w:val="000000"/>
          <w:sz w:val="20"/>
          <w:szCs w:val="20"/>
          <w:lang w:val="pl-PL"/>
        </w:rPr>
        <w:t xml:space="preserve">-należy przewidzieć zabezpieczenie terenu robót oraz ewentualne oddzielenia pomieszczeń objętych robotami ze szkołą, </w:t>
      </w:r>
    </w:p>
    <w:p w14:paraId="7505484E" w14:textId="77777777" w:rsidR="00E968E8" w:rsidRPr="00E968E8" w:rsidRDefault="00E968E8" w:rsidP="00E968E8">
      <w:pPr>
        <w:autoSpaceDE w:val="0"/>
        <w:autoSpaceDN w:val="0"/>
        <w:adjustRightInd w:val="0"/>
        <w:spacing w:line="240" w:lineRule="auto"/>
        <w:rPr>
          <w:rFonts w:ascii="Tahoma" w:hAnsi="Tahoma" w:cs="Tahoma"/>
          <w:color w:val="000000"/>
          <w:sz w:val="20"/>
          <w:szCs w:val="20"/>
          <w:lang w:val="pl-PL"/>
        </w:rPr>
      </w:pPr>
      <w:r w:rsidRPr="00E968E8">
        <w:rPr>
          <w:rFonts w:ascii="Tahoma" w:hAnsi="Tahoma" w:cs="Tahoma"/>
          <w:color w:val="000000"/>
          <w:sz w:val="20"/>
          <w:szCs w:val="20"/>
          <w:lang w:val="pl-PL"/>
        </w:rPr>
        <w:t xml:space="preserve">- malowanie pomieszczeń sąsiadujących z pomieszczeniami remontowanymi, </w:t>
      </w:r>
    </w:p>
    <w:p w14:paraId="1CBD9580" w14:textId="77777777" w:rsidR="00E968E8" w:rsidRDefault="00E968E8" w:rsidP="00E968E8">
      <w:pPr>
        <w:pStyle w:val="Mtekst"/>
        <w:spacing w:line="240" w:lineRule="auto"/>
        <w:rPr>
          <w:rFonts w:ascii="Tahoma" w:eastAsia="Arial" w:hAnsi="Tahoma"/>
          <w:color w:val="000000"/>
          <w:kern w:val="0"/>
          <w:sz w:val="20"/>
          <w:szCs w:val="20"/>
          <w:lang w:eastAsia="pl-PL" w:bidi="ar-SA"/>
        </w:rPr>
      </w:pPr>
    </w:p>
    <w:p w14:paraId="2DD6DC93" w14:textId="4D9BB35B" w:rsidR="00E968E8" w:rsidRPr="00E968E8" w:rsidRDefault="00E968E8" w:rsidP="00E968E8">
      <w:pPr>
        <w:autoSpaceDE w:val="0"/>
        <w:autoSpaceDN w:val="0"/>
        <w:adjustRightInd w:val="0"/>
        <w:spacing w:line="240" w:lineRule="auto"/>
        <w:rPr>
          <w:rFonts w:ascii="Tahoma" w:hAnsi="Tahoma" w:cs="Tahoma"/>
          <w:color w:val="000000"/>
          <w:sz w:val="20"/>
          <w:szCs w:val="20"/>
          <w:lang w:val="pl-PL"/>
        </w:rPr>
      </w:pPr>
      <w:r w:rsidRPr="00E968E8">
        <w:rPr>
          <w:rFonts w:ascii="Tahoma" w:hAnsi="Tahoma" w:cs="Tahoma"/>
          <w:color w:val="000000"/>
          <w:sz w:val="20"/>
          <w:szCs w:val="20"/>
          <w:lang w:val="pl-PL"/>
        </w:rPr>
        <w:t xml:space="preserve">Po zakończonych robotach teren należy przywrócić do stanu pierwotnego, wjazdy, tereny zielone, sąsiadujące z rozbudową pomieszczenia. </w:t>
      </w:r>
    </w:p>
    <w:p w14:paraId="301D0EE4" w14:textId="081BBB01" w:rsidR="00E968E8" w:rsidRPr="007D3D00" w:rsidRDefault="00E968E8" w:rsidP="007D3D00">
      <w:pPr>
        <w:autoSpaceDE w:val="0"/>
        <w:autoSpaceDN w:val="0"/>
        <w:adjustRightInd w:val="0"/>
        <w:spacing w:line="240" w:lineRule="auto"/>
        <w:rPr>
          <w:rFonts w:ascii="Tahoma" w:hAnsi="Tahoma" w:cs="Tahoma"/>
          <w:color w:val="000000"/>
          <w:sz w:val="20"/>
          <w:szCs w:val="20"/>
          <w:lang w:val="pl-PL"/>
        </w:rPr>
      </w:pPr>
      <w:r w:rsidRPr="00E968E8">
        <w:rPr>
          <w:rFonts w:ascii="Tahoma" w:hAnsi="Tahoma" w:cs="Tahoma"/>
          <w:color w:val="000000"/>
          <w:sz w:val="20"/>
          <w:szCs w:val="20"/>
          <w:lang w:val="pl-PL"/>
        </w:rPr>
        <w:t xml:space="preserve">Do Wykonawcy należy: urządzenie, zagospodarowanie i zabezpieczenie terenu robót oraz utrzymanie w/w składników w należytym stanie, w tym zabezpieczenie terenu robót przed dostępem osób postronnych, wykonanie i utrzymanie ogrodzenia terenu robót, dróg tymczasowych, dojazdów oraz zapewnienie dozoru budowy, oraz inne roboty towarzyszące zadaniu. </w:t>
      </w:r>
      <w:r w:rsidR="007D3D00">
        <w:rPr>
          <w:rFonts w:ascii="Tahoma" w:hAnsi="Tahoma"/>
          <w:color w:val="000000"/>
          <w:sz w:val="20"/>
          <w:szCs w:val="20"/>
        </w:rPr>
        <w:t>W</w:t>
      </w:r>
      <w:r w:rsidRPr="00E968E8">
        <w:rPr>
          <w:rFonts w:ascii="Tahoma" w:hAnsi="Tahoma"/>
          <w:color w:val="000000"/>
          <w:sz w:val="20"/>
          <w:szCs w:val="20"/>
        </w:rPr>
        <w:t>ykonanie inwentaryzacji powykonawczej</w:t>
      </w:r>
      <w:r>
        <w:rPr>
          <w:rFonts w:ascii="Tahoma" w:hAnsi="Tahoma"/>
          <w:color w:val="000000"/>
          <w:sz w:val="20"/>
          <w:szCs w:val="20"/>
        </w:rPr>
        <w:t>, aktualizacja map</w:t>
      </w:r>
    </w:p>
    <w:p w14:paraId="09AFB766" w14:textId="77777777" w:rsidR="00E968E8" w:rsidRDefault="00E968E8" w:rsidP="00E968E8">
      <w:pPr>
        <w:pStyle w:val="Mtekst"/>
        <w:spacing w:line="240" w:lineRule="auto"/>
        <w:rPr>
          <w:rFonts w:ascii="Tahoma" w:eastAsia="Arial" w:hAnsi="Tahoma"/>
          <w:color w:val="000000"/>
          <w:kern w:val="0"/>
          <w:sz w:val="20"/>
          <w:szCs w:val="20"/>
          <w:lang w:eastAsia="pl-PL" w:bidi="ar-SA"/>
        </w:rPr>
      </w:pPr>
    </w:p>
    <w:p w14:paraId="351B888A" w14:textId="77777777" w:rsidR="00E968E8" w:rsidRDefault="00E968E8" w:rsidP="00E968E8">
      <w:pPr>
        <w:pStyle w:val="Mtekst"/>
        <w:spacing w:line="240" w:lineRule="auto"/>
        <w:rPr>
          <w:rFonts w:ascii="Tahoma" w:eastAsia="Arial" w:hAnsi="Tahoma"/>
          <w:color w:val="000000"/>
          <w:kern w:val="0"/>
          <w:sz w:val="20"/>
          <w:szCs w:val="20"/>
          <w:lang w:eastAsia="pl-PL" w:bidi="ar-SA"/>
        </w:rPr>
      </w:pPr>
    </w:p>
    <w:p w14:paraId="4D46994F" w14:textId="77777777" w:rsidR="00E968E8" w:rsidRPr="00E968E8" w:rsidRDefault="00E968E8" w:rsidP="00E968E8">
      <w:pPr>
        <w:autoSpaceDE w:val="0"/>
        <w:autoSpaceDN w:val="0"/>
        <w:adjustRightInd w:val="0"/>
        <w:spacing w:line="240" w:lineRule="auto"/>
        <w:rPr>
          <w:rFonts w:ascii="Tahoma" w:hAnsi="Tahoma" w:cs="Tahoma"/>
          <w:color w:val="000000"/>
          <w:sz w:val="20"/>
          <w:szCs w:val="20"/>
          <w:lang w:val="pl-PL"/>
        </w:rPr>
      </w:pPr>
      <w:r w:rsidRPr="00E968E8">
        <w:rPr>
          <w:rFonts w:ascii="Tahoma" w:hAnsi="Tahoma" w:cs="Tahoma"/>
          <w:b/>
          <w:bCs/>
          <w:color w:val="000000"/>
          <w:sz w:val="20"/>
          <w:szCs w:val="20"/>
          <w:lang w:val="pl-PL"/>
        </w:rPr>
        <w:t xml:space="preserve">UWAGA! </w:t>
      </w:r>
    </w:p>
    <w:p w14:paraId="28744C6F" w14:textId="77777777" w:rsidR="00E968E8" w:rsidRPr="00E968E8" w:rsidRDefault="00E968E8" w:rsidP="0081402F">
      <w:pPr>
        <w:autoSpaceDE w:val="0"/>
        <w:autoSpaceDN w:val="0"/>
        <w:adjustRightInd w:val="0"/>
        <w:spacing w:line="240" w:lineRule="auto"/>
        <w:jc w:val="both"/>
        <w:rPr>
          <w:rFonts w:ascii="Tahoma" w:hAnsi="Tahoma" w:cs="Tahoma"/>
          <w:color w:val="000000"/>
          <w:sz w:val="20"/>
          <w:szCs w:val="20"/>
          <w:lang w:val="pl-PL"/>
        </w:rPr>
      </w:pPr>
      <w:r w:rsidRPr="00E968E8">
        <w:rPr>
          <w:rFonts w:ascii="Tahoma" w:hAnsi="Tahoma" w:cs="Tahoma"/>
          <w:b/>
          <w:bCs/>
          <w:color w:val="000000"/>
          <w:sz w:val="20"/>
          <w:szCs w:val="20"/>
          <w:lang w:val="pl-PL"/>
        </w:rPr>
        <w:t xml:space="preserve">Szczegółowy zakres robót określony został w powyższym opisie przedmiotu zamówienia, w projekcie budowlanym w projektach wykonawczych branżowych, warunkami pozwolenia na budowę oraz w Specyfikacji technicznej, stanowiących dodatek do SIWZ. </w:t>
      </w:r>
    </w:p>
    <w:p w14:paraId="10A504E9" w14:textId="77777777" w:rsidR="00E968E8" w:rsidRPr="00E968E8" w:rsidRDefault="00E968E8" w:rsidP="0081402F">
      <w:pPr>
        <w:autoSpaceDE w:val="0"/>
        <w:autoSpaceDN w:val="0"/>
        <w:adjustRightInd w:val="0"/>
        <w:spacing w:line="240" w:lineRule="auto"/>
        <w:jc w:val="both"/>
        <w:rPr>
          <w:rFonts w:ascii="Tahoma" w:hAnsi="Tahoma" w:cs="Tahoma"/>
          <w:color w:val="000000"/>
          <w:sz w:val="20"/>
          <w:szCs w:val="20"/>
          <w:lang w:val="pl-PL"/>
        </w:rPr>
      </w:pPr>
      <w:r w:rsidRPr="00E968E8">
        <w:rPr>
          <w:rFonts w:ascii="Tahoma" w:hAnsi="Tahoma" w:cs="Tahoma"/>
          <w:b/>
          <w:bCs/>
          <w:color w:val="000000"/>
          <w:sz w:val="20"/>
          <w:szCs w:val="20"/>
          <w:lang w:val="pl-PL"/>
        </w:rPr>
        <w:t xml:space="preserve">Załączony do SIWZ przedmiar robót należy traktować jako materiał pomocniczy. </w:t>
      </w:r>
    </w:p>
    <w:p w14:paraId="25BA162B" w14:textId="77777777" w:rsidR="00E968E8" w:rsidRPr="00E968E8" w:rsidRDefault="00E968E8" w:rsidP="0081402F">
      <w:pPr>
        <w:autoSpaceDE w:val="0"/>
        <w:autoSpaceDN w:val="0"/>
        <w:adjustRightInd w:val="0"/>
        <w:spacing w:line="240" w:lineRule="auto"/>
        <w:jc w:val="both"/>
        <w:rPr>
          <w:rFonts w:ascii="Tahoma" w:hAnsi="Tahoma" w:cs="Tahoma"/>
          <w:color w:val="000000"/>
          <w:sz w:val="20"/>
          <w:szCs w:val="20"/>
          <w:lang w:val="pl-PL"/>
        </w:rPr>
      </w:pPr>
      <w:r w:rsidRPr="00E968E8">
        <w:rPr>
          <w:rFonts w:ascii="Tahoma" w:hAnsi="Tahoma" w:cs="Tahoma"/>
          <w:b/>
          <w:bCs/>
          <w:color w:val="000000"/>
          <w:sz w:val="20"/>
          <w:szCs w:val="20"/>
          <w:lang w:val="pl-PL"/>
        </w:rPr>
        <w:t xml:space="preserve">Ponadto zakres zamówienia obejmuje inne niezbędne do zrealizowania zamówienia roboty towarzyszące podstawowemu zakresowi robót nie ujęte w przedmiarach i SIWZ, a bez których nie można wykonać zamówienia. </w:t>
      </w:r>
    </w:p>
    <w:p w14:paraId="7C51F0B8" w14:textId="1CE91423" w:rsidR="00E968E8" w:rsidRDefault="00E968E8" w:rsidP="0081402F">
      <w:pPr>
        <w:pStyle w:val="Mtekst"/>
        <w:spacing w:line="240" w:lineRule="auto"/>
        <w:rPr>
          <w:rFonts w:ascii="Tahoma" w:eastAsia="Arial" w:hAnsi="Tahoma"/>
          <w:b/>
          <w:bCs/>
          <w:color w:val="000000"/>
          <w:kern w:val="0"/>
          <w:sz w:val="20"/>
          <w:szCs w:val="20"/>
          <w:lang w:eastAsia="pl-PL" w:bidi="ar-SA"/>
        </w:rPr>
      </w:pPr>
      <w:r w:rsidRPr="00E968E8">
        <w:rPr>
          <w:rFonts w:ascii="Tahoma" w:eastAsia="Arial" w:hAnsi="Tahoma"/>
          <w:b/>
          <w:bCs/>
          <w:color w:val="000000"/>
          <w:kern w:val="0"/>
          <w:sz w:val="20"/>
          <w:szCs w:val="20"/>
          <w:lang w:eastAsia="pl-PL" w:bidi="ar-SA"/>
        </w:rPr>
        <w:t>W związku z powyższym zaleca się szczegółowe sprawdzenie dokumentacji projektowej i specyfikacji techni</w:t>
      </w:r>
      <w:r w:rsidR="0081402F">
        <w:rPr>
          <w:rFonts w:ascii="Tahoma" w:eastAsia="Arial" w:hAnsi="Tahoma"/>
          <w:b/>
          <w:bCs/>
          <w:color w:val="000000"/>
          <w:kern w:val="0"/>
          <w:sz w:val="20"/>
          <w:szCs w:val="20"/>
          <w:lang w:eastAsia="pl-PL" w:bidi="ar-SA"/>
        </w:rPr>
        <w:t>cznej wykonania i odbioru robót.</w:t>
      </w:r>
    </w:p>
    <w:p w14:paraId="3B9A86FF" w14:textId="77777777" w:rsidR="00785214" w:rsidRPr="0081402F" w:rsidRDefault="00785214" w:rsidP="0081402F">
      <w:pPr>
        <w:suppressAutoHyphens/>
        <w:spacing w:line="240" w:lineRule="auto"/>
        <w:jc w:val="both"/>
        <w:rPr>
          <w:rFonts w:eastAsia="Times New Roman"/>
          <w:sz w:val="20"/>
          <w:szCs w:val="20"/>
        </w:rPr>
      </w:pPr>
    </w:p>
    <w:p w14:paraId="64DDA52C" w14:textId="77777777" w:rsidR="001E559C" w:rsidRPr="001E559C" w:rsidRDefault="00C669A0" w:rsidP="00D87A7B">
      <w:pPr>
        <w:pStyle w:val="Akapitzlist"/>
        <w:numPr>
          <w:ilvl w:val="0"/>
          <w:numId w:val="67"/>
        </w:numPr>
        <w:jc w:val="both"/>
        <w:rPr>
          <w:sz w:val="20"/>
          <w:szCs w:val="20"/>
        </w:rPr>
      </w:pPr>
      <w:r w:rsidRPr="001E559C">
        <w:rPr>
          <w:rFonts w:ascii="Arial" w:hAnsi="Arial" w:cs="Arial"/>
          <w:bCs/>
          <w:spacing w:val="-1"/>
          <w:sz w:val="20"/>
          <w:szCs w:val="20"/>
        </w:rPr>
        <w:t>Przedmiot zamówienia obejmuje wykonanie wszelkich podstawowych i towarzyszących robót budowlanych, usług i dostaw, związanych z wykonaniem zamówienia na obiekt gotowy do użytkowania opisanych w SWZ, wynikających z obowiązujących przepisów prawa i opracowanej dokumentacji projektowej.</w:t>
      </w:r>
    </w:p>
    <w:p w14:paraId="0F4B91D6" w14:textId="63909A65" w:rsidR="001E559C" w:rsidRPr="001E559C" w:rsidRDefault="001E559C" w:rsidP="00D87A7B">
      <w:pPr>
        <w:pStyle w:val="Akapitzlist"/>
        <w:numPr>
          <w:ilvl w:val="0"/>
          <w:numId w:val="67"/>
        </w:numPr>
        <w:jc w:val="both"/>
        <w:rPr>
          <w:sz w:val="20"/>
          <w:szCs w:val="20"/>
        </w:rPr>
      </w:pPr>
      <w:r>
        <w:rPr>
          <w:rFonts w:ascii="Arial" w:hAnsi="Arial" w:cs="Arial"/>
          <w:bCs/>
          <w:spacing w:val="-1"/>
          <w:sz w:val="20"/>
          <w:szCs w:val="20"/>
        </w:rPr>
        <w:t>Z</w:t>
      </w:r>
      <w:r w:rsidR="00C669A0" w:rsidRPr="001E559C">
        <w:rPr>
          <w:rFonts w:ascii="Arial" w:hAnsi="Arial" w:cs="Arial"/>
          <w:bCs/>
          <w:spacing w:val="-1"/>
          <w:sz w:val="20"/>
          <w:szCs w:val="20"/>
        </w:rPr>
        <w:t xml:space="preserve">akres zamówienia obejmuje inne niezbędne do zrealizowania zamówienia roboty towarzyszące podstawowemu zakresowi robót nie ujęte w przedmiarach i SWZ, a bez których nie można wykonać zamówienia. </w:t>
      </w:r>
    </w:p>
    <w:p w14:paraId="38A37A76" w14:textId="77777777" w:rsidR="00453C11" w:rsidRDefault="00C52840" w:rsidP="00D87A7B">
      <w:pPr>
        <w:pStyle w:val="Akapitzlist"/>
        <w:numPr>
          <w:ilvl w:val="0"/>
          <w:numId w:val="67"/>
        </w:numPr>
        <w:spacing w:after="120" w:line="240" w:lineRule="auto"/>
        <w:ind w:left="1077" w:hanging="357"/>
        <w:jc w:val="both"/>
        <w:rPr>
          <w:rFonts w:ascii="Arial" w:hAnsi="Arial" w:cs="Arial"/>
          <w:sz w:val="20"/>
          <w:szCs w:val="20"/>
        </w:rPr>
      </w:pPr>
      <w:r w:rsidRPr="001E559C">
        <w:rPr>
          <w:rFonts w:ascii="Arial" w:hAnsi="Arial" w:cs="Arial"/>
          <w:color w:val="000000"/>
          <w:sz w:val="20"/>
        </w:rPr>
        <w:t>Szczegółowy opis przedmiotu zamówienia określ</w:t>
      </w:r>
      <w:r w:rsidRPr="001E559C">
        <w:rPr>
          <w:rFonts w:ascii="Arial" w:hAnsi="Arial" w:cs="Arial"/>
          <w:sz w:val="20"/>
        </w:rPr>
        <w:t xml:space="preserve">a dokumentacja projektowa </w:t>
      </w:r>
      <w:r w:rsidRPr="001E559C">
        <w:rPr>
          <w:rFonts w:ascii="Arial" w:hAnsi="Arial" w:cs="Arial"/>
          <w:sz w:val="20"/>
          <w:szCs w:val="20"/>
        </w:rPr>
        <w:t>oraz</w:t>
      </w:r>
      <w:r w:rsidRPr="001E559C">
        <w:rPr>
          <w:rFonts w:ascii="Arial" w:hAnsi="Arial" w:cs="Arial"/>
          <w:sz w:val="20"/>
        </w:rPr>
        <w:t xml:space="preserve"> specyfikacje techniczne wykonania i odbioru robót budowlanych. </w:t>
      </w:r>
      <w:r w:rsidRPr="001E559C">
        <w:rPr>
          <w:rFonts w:ascii="Arial" w:hAnsi="Arial" w:cs="Arial"/>
          <w:sz w:val="20"/>
          <w:szCs w:val="20"/>
        </w:rPr>
        <w:t xml:space="preserve">Dokumentacja ta jest załącznikiem do ogłoszenia </w:t>
      </w:r>
      <w:r w:rsidR="001E559C">
        <w:rPr>
          <w:rFonts w:ascii="Arial" w:hAnsi="Arial" w:cs="Arial"/>
          <w:sz w:val="20"/>
          <w:szCs w:val="20"/>
        </w:rPr>
        <w:t>w</w:t>
      </w:r>
      <w:r w:rsidRPr="001E559C">
        <w:rPr>
          <w:rFonts w:ascii="Arial" w:hAnsi="Arial" w:cs="Arial"/>
          <w:sz w:val="20"/>
          <w:szCs w:val="20"/>
        </w:rPr>
        <w:t xml:space="preserve"> postępowaniu i jest dostępna na stronie internetowej prowadzonego postępowania. </w:t>
      </w:r>
    </w:p>
    <w:p w14:paraId="74CA9433" w14:textId="77777777" w:rsidR="0064251C" w:rsidRPr="0064251C" w:rsidRDefault="0064251C" w:rsidP="00D87A7B">
      <w:pPr>
        <w:pStyle w:val="Akapitzlist"/>
        <w:numPr>
          <w:ilvl w:val="0"/>
          <w:numId w:val="67"/>
        </w:numPr>
        <w:spacing w:before="120" w:after="120" w:line="259" w:lineRule="auto"/>
        <w:ind w:left="1077" w:hanging="357"/>
        <w:jc w:val="both"/>
        <w:rPr>
          <w:rFonts w:ascii="Arial" w:hAnsi="Arial" w:cs="Arial"/>
          <w:sz w:val="20"/>
        </w:rPr>
      </w:pPr>
      <w:r w:rsidRPr="0064251C">
        <w:rPr>
          <w:rFonts w:ascii="Arial" w:hAnsi="Arial" w:cs="Arial"/>
          <w:sz w:val="20"/>
        </w:rPr>
        <w:t>Realizacja zamówienia podlega prawu polskiemu, w tym w szczególności ustawie z dnia 7 lipca 1994r. Prawo budowlane (</w:t>
      </w:r>
      <w:proofErr w:type="spellStart"/>
      <w:r w:rsidRPr="0064251C">
        <w:rPr>
          <w:rFonts w:ascii="Arial" w:hAnsi="Arial" w:cs="Arial"/>
          <w:sz w:val="20"/>
        </w:rPr>
        <w:t>t.j</w:t>
      </w:r>
      <w:proofErr w:type="spellEnd"/>
      <w:r w:rsidRPr="0064251C">
        <w:rPr>
          <w:rFonts w:ascii="Arial" w:hAnsi="Arial" w:cs="Arial"/>
          <w:sz w:val="20"/>
        </w:rPr>
        <w:t xml:space="preserve">. Dz. U. z 2020 r. poz. 1333 z </w:t>
      </w:r>
      <w:proofErr w:type="spellStart"/>
      <w:r w:rsidRPr="0064251C">
        <w:rPr>
          <w:rFonts w:ascii="Arial" w:hAnsi="Arial" w:cs="Arial"/>
          <w:sz w:val="20"/>
        </w:rPr>
        <w:t>późn</w:t>
      </w:r>
      <w:proofErr w:type="spellEnd"/>
      <w:r w:rsidRPr="0064251C">
        <w:rPr>
          <w:rFonts w:ascii="Arial" w:hAnsi="Arial" w:cs="Arial"/>
          <w:sz w:val="20"/>
        </w:rPr>
        <w:t>. zm.), ustawie z dnia 23 kwietnia 1964r. Kodeks cywilny (</w:t>
      </w:r>
      <w:proofErr w:type="spellStart"/>
      <w:r w:rsidRPr="0064251C">
        <w:rPr>
          <w:rFonts w:ascii="Arial" w:hAnsi="Arial" w:cs="Arial"/>
          <w:sz w:val="20"/>
        </w:rPr>
        <w:t>t.j</w:t>
      </w:r>
      <w:proofErr w:type="spellEnd"/>
      <w:r w:rsidRPr="0064251C">
        <w:rPr>
          <w:rFonts w:ascii="Arial" w:hAnsi="Arial" w:cs="Arial"/>
          <w:sz w:val="20"/>
        </w:rPr>
        <w:t xml:space="preserve">. Dz. U. z 2020 r. poz. 1740, 2320) i ustawie z dnia 11 września 2019r. prawo zamówień publicznych (Dz.U. z 2019r. poz. 2019 ze zm.). </w:t>
      </w:r>
    </w:p>
    <w:p w14:paraId="1AA45B65" w14:textId="77777777" w:rsidR="0064251C" w:rsidRDefault="0064251C" w:rsidP="00D87A7B">
      <w:pPr>
        <w:pStyle w:val="Akapitzlist"/>
        <w:numPr>
          <w:ilvl w:val="0"/>
          <w:numId w:val="67"/>
        </w:numPr>
        <w:spacing w:after="160" w:line="259" w:lineRule="auto"/>
        <w:jc w:val="both"/>
        <w:rPr>
          <w:rFonts w:ascii="Arial" w:hAnsi="Arial" w:cs="Arial"/>
          <w:sz w:val="20"/>
        </w:rPr>
      </w:pPr>
      <w:r w:rsidRPr="0064251C">
        <w:rPr>
          <w:rFonts w:ascii="Arial" w:hAnsi="Arial" w:cs="Arial"/>
          <w:sz w:val="20"/>
        </w:rPr>
        <w:t xml:space="preserve">Jeżeli w SWZ zostało wskazane pochodzenie (marka, znak towarowy, producent, dostawca) materiałów lub normy, aprobaty, specyfikacje i systemy, o których mowa w art. 99 ust. 5 ustawy </w:t>
      </w:r>
      <w:proofErr w:type="spellStart"/>
      <w:r w:rsidRPr="0064251C">
        <w:rPr>
          <w:rFonts w:ascii="Arial" w:hAnsi="Arial" w:cs="Arial"/>
          <w:sz w:val="20"/>
        </w:rPr>
        <w:t>Pzp</w:t>
      </w:r>
      <w:proofErr w:type="spellEnd"/>
      <w:r w:rsidRPr="0064251C">
        <w:rPr>
          <w:rFonts w:ascii="Arial" w:hAnsi="Arial" w:cs="Arial"/>
          <w:sz w:val="20"/>
        </w:rPr>
        <w:t xml:space="preserve">, zamawiający dopuszcza oferowanie materiałów lub rozwiązań równoważnych pod warunkiem, że zagwarantują one prawidłową realizację robót oraz zapewnią uzyskanie parametrów technicznych nie gorszych od założonych w wyżej wymienionych dokumentach, tj. w szczególności w dokumentacji technicznej, w przedmiarze robót oraz </w:t>
      </w:r>
      <w:proofErr w:type="spellStart"/>
      <w:r w:rsidRPr="0064251C">
        <w:rPr>
          <w:rFonts w:ascii="Arial" w:hAnsi="Arial" w:cs="Arial"/>
          <w:sz w:val="20"/>
        </w:rPr>
        <w:t>STWiOR</w:t>
      </w:r>
      <w:proofErr w:type="spellEnd"/>
      <w:r w:rsidRPr="0064251C">
        <w:rPr>
          <w:rFonts w:ascii="Arial" w:hAnsi="Arial" w:cs="Arial"/>
          <w:sz w:val="20"/>
        </w:rPr>
        <w:t xml:space="preserve">. </w:t>
      </w:r>
    </w:p>
    <w:p w14:paraId="30111B29" w14:textId="77777777" w:rsidR="0064251C" w:rsidRPr="0064251C" w:rsidRDefault="0064251C" w:rsidP="00D87A7B">
      <w:pPr>
        <w:pStyle w:val="Akapitzlist"/>
        <w:numPr>
          <w:ilvl w:val="0"/>
          <w:numId w:val="67"/>
        </w:numPr>
        <w:jc w:val="both"/>
        <w:rPr>
          <w:rFonts w:ascii="Arial" w:hAnsi="Arial" w:cs="Arial"/>
          <w:color w:val="FF0000"/>
          <w:sz w:val="20"/>
          <w:szCs w:val="20"/>
        </w:rPr>
      </w:pPr>
      <w:r w:rsidRPr="0040499B">
        <w:rPr>
          <w:rFonts w:ascii="Arial" w:hAnsi="Arial" w:cs="Arial"/>
          <w:bCs/>
          <w:sz w:val="20"/>
          <w:szCs w:val="20"/>
        </w:rPr>
        <w:t xml:space="preserve">Zgodnie z art. 101 ust. 4 ustawy </w:t>
      </w:r>
      <w:proofErr w:type="spellStart"/>
      <w:r w:rsidRPr="0040499B">
        <w:rPr>
          <w:rFonts w:ascii="Arial" w:hAnsi="Arial" w:cs="Arial"/>
          <w:bCs/>
          <w:sz w:val="20"/>
          <w:szCs w:val="20"/>
        </w:rPr>
        <w:t>Pzp</w:t>
      </w:r>
      <w:proofErr w:type="spellEnd"/>
      <w:r w:rsidRPr="0040499B">
        <w:rPr>
          <w:rFonts w:ascii="Arial" w:hAnsi="Arial" w:cs="Arial"/>
          <w:bCs/>
          <w:sz w:val="20"/>
          <w:szCs w:val="20"/>
        </w:rPr>
        <w:t xml:space="preserve"> w sytuacji,</w:t>
      </w:r>
      <w:r w:rsidRPr="0040499B">
        <w:rPr>
          <w:rFonts w:ascii="Arial" w:hAnsi="Arial" w:cs="Arial"/>
          <w:b/>
          <w:bCs/>
          <w:sz w:val="20"/>
          <w:szCs w:val="20"/>
        </w:rPr>
        <w:t xml:space="preserve"> </w:t>
      </w:r>
      <w:r w:rsidRPr="003F1680">
        <w:rPr>
          <w:rFonts w:ascii="Arial" w:hAnsi="Arial" w:cs="Arial"/>
          <w:bCs/>
          <w:sz w:val="20"/>
          <w:szCs w:val="20"/>
        </w:rPr>
        <w:t xml:space="preserve">gdyby w dokumentacji projektowej lub </w:t>
      </w:r>
      <w:proofErr w:type="spellStart"/>
      <w:r w:rsidRPr="003F1680">
        <w:rPr>
          <w:rFonts w:ascii="Arial" w:hAnsi="Arial" w:cs="Arial"/>
          <w:bCs/>
          <w:sz w:val="20"/>
          <w:szCs w:val="20"/>
        </w:rPr>
        <w:t>STWiORB</w:t>
      </w:r>
      <w:proofErr w:type="spellEnd"/>
      <w:r w:rsidRPr="003F1680">
        <w:rPr>
          <w:rFonts w:ascii="Arial" w:hAnsi="Arial" w:cs="Arial"/>
          <w:bCs/>
          <w:sz w:val="20"/>
          <w:szCs w:val="20"/>
        </w:rPr>
        <w:t>, a więc w dokumentach opisującym przedmiot zamówienia, zawarto odniesienie do norm, ocen technicznych, aprobat, specyfikacji technicznych i systemów referencji technicznych</w:t>
      </w:r>
      <w:r w:rsidRPr="003F1680">
        <w:rPr>
          <w:rFonts w:ascii="Arial" w:hAnsi="Arial" w:cs="Arial"/>
          <w:sz w:val="20"/>
          <w:szCs w:val="20"/>
        </w:rPr>
        <w:t xml:space="preserve">, o których mowa w art. 101 ust. 1 pkt 2 i ust. 3 ustawy </w:t>
      </w:r>
      <w:proofErr w:type="spellStart"/>
      <w:r w:rsidRPr="003F1680">
        <w:rPr>
          <w:rFonts w:ascii="Arial" w:hAnsi="Arial" w:cs="Arial"/>
          <w:sz w:val="20"/>
          <w:szCs w:val="20"/>
        </w:rPr>
        <w:t>Pzp</w:t>
      </w:r>
      <w:proofErr w:type="spellEnd"/>
      <w:r w:rsidRPr="003F1680">
        <w:rPr>
          <w:rFonts w:ascii="Arial" w:hAnsi="Arial" w:cs="Arial"/>
          <w:sz w:val="20"/>
          <w:szCs w:val="20"/>
        </w:rPr>
        <w:t xml:space="preserve">, a takim odniesieniom nie  towarzyszyło wyrażenie „lub równoważne”, to </w:t>
      </w:r>
      <w:r w:rsidRPr="003F1680">
        <w:rPr>
          <w:rFonts w:ascii="Arial" w:hAnsi="Arial" w:cs="Arial"/>
          <w:bCs/>
          <w:sz w:val="20"/>
          <w:szCs w:val="20"/>
        </w:rPr>
        <w:t>Zamawiający dopuszcza rozwiązania równoważne opisywanym</w:t>
      </w:r>
      <w:r w:rsidRPr="0040499B">
        <w:rPr>
          <w:rFonts w:ascii="Arial" w:hAnsi="Arial" w:cs="Arial"/>
          <w:b/>
          <w:bCs/>
          <w:sz w:val="20"/>
          <w:szCs w:val="20"/>
        </w:rPr>
        <w:t xml:space="preserve"> </w:t>
      </w:r>
      <w:r w:rsidRPr="0040499B">
        <w:rPr>
          <w:rFonts w:ascii="Arial" w:hAnsi="Arial" w:cs="Arial"/>
          <w:bCs/>
          <w:sz w:val="20"/>
          <w:szCs w:val="20"/>
        </w:rPr>
        <w:t xml:space="preserve">w każdej takiej normie, ocenie technicznej, aprobacie, specyfikacji technicznej, systemowi referencji technicznych. W związku z powyższym należy przyjąć, że każdej: normie, ocenie technicznej, </w:t>
      </w:r>
      <w:r w:rsidRPr="0040499B">
        <w:rPr>
          <w:rFonts w:ascii="Arial" w:hAnsi="Arial" w:cs="Arial"/>
          <w:bCs/>
          <w:sz w:val="20"/>
          <w:szCs w:val="20"/>
        </w:rPr>
        <w:lastRenderedPageBreak/>
        <w:t>aprobacie, specyfikacji technicznej, systemowi referencji technicznych występujących w opisie przedmiotu zamówienia towarzyszą wyrazy „lub równoważne”.</w:t>
      </w:r>
      <w:r w:rsidRPr="0040499B">
        <w:rPr>
          <w:rFonts w:ascii="Arial" w:hAnsi="Arial" w:cs="Arial"/>
          <w:b/>
          <w:bCs/>
          <w:sz w:val="20"/>
          <w:szCs w:val="20"/>
        </w:rPr>
        <w:t xml:space="preserve"> </w:t>
      </w:r>
    </w:p>
    <w:p w14:paraId="6B079CE3" w14:textId="4206146B" w:rsidR="0064251C" w:rsidRPr="00922212" w:rsidRDefault="0064251C" w:rsidP="00D87A7B">
      <w:pPr>
        <w:pStyle w:val="Akapitzlist"/>
        <w:numPr>
          <w:ilvl w:val="0"/>
          <w:numId w:val="67"/>
        </w:numPr>
        <w:jc w:val="both"/>
        <w:rPr>
          <w:rFonts w:ascii="Arial" w:hAnsi="Arial" w:cs="Arial"/>
          <w:sz w:val="20"/>
          <w:szCs w:val="20"/>
        </w:rPr>
      </w:pPr>
      <w:r w:rsidRPr="00453C11">
        <w:rPr>
          <w:rFonts w:ascii="Arial" w:hAnsi="Arial" w:cs="Arial"/>
          <w:bCs/>
          <w:spacing w:val="-1"/>
          <w:sz w:val="20"/>
          <w:szCs w:val="20"/>
        </w:rPr>
        <w:t>Wszystkie kryteria i cechy opisane w normach, ocenach technicznych, specyfikacjach technicznych i systemach referencji technicznych wyznaczają minimalne standardy, które musi spełnić oferowany produkt lub usługa</w:t>
      </w:r>
      <w:r w:rsidR="00922212">
        <w:rPr>
          <w:rFonts w:ascii="Arial" w:hAnsi="Arial" w:cs="Arial"/>
          <w:bCs/>
          <w:spacing w:val="-1"/>
          <w:sz w:val="20"/>
          <w:szCs w:val="20"/>
        </w:rPr>
        <w:t>.</w:t>
      </w:r>
    </w:p>
    <w:p w14:paraId="0B89D6E7" w14:textId="0DCABB4A" w:rsidR="00922212" w:rsidRPr="007D3D00" w:rsidRDefault="00922212" w:rsidP="00D87A7B">
      <w:pPr>
        <w:pStyle w:val="Akapitzlist"/>
        <w:numPr>
          <w:ilvl w:val="0"/>
          <w:numId w:val="67"/>
        </w:numPr>
        <w:jc w:val="both"/>
        <w:rPr>
          <w:rFonts w:ascii="Arial" w:hAnsi="Arial" w:cs="Arial"/>
          <w:bCs/>
          <w:spacing w:val="-1"/>
          <w:sz w:val="20"/>
          <w:szCs w:val="20"/>
        </w:rPr>
      </w:pPr>
      <w:r w:rsidRPr="00922212">
        <w:rPr>
          <w:rFonts w:ascii="Arial" w:hAnsi="Arial" w:cs="Arial"/>
          <w:bCs/>
          <w:spacing w:val="-1"/>
          <w:sz w:val="20"/>
          <w:szCs w:val="20"/>
        </w:rPr>
        <w:t xml:space="preserve">Zgodnie z art. 101 ust. 5 </w:t>
      </w:r>
      <w:proofErr w:type="spellStart"/>
      <w:r w:rsidRPr="00922212">
        <w:rPr>
          <w:rFonts w:ascii="Arial" w:hAnsi="Arial" w:cs="Arial"/>
          <w:bCs/>
          <w:spacing w:val="-1"/>
          <w:sz w:val="20"/>
          <w:szCs w:val="20"/>
        </w:rPr>
        <w:t>Pzp</w:t>
      </w:r>
      <w:proofErr w:type="spellEnd"/>
      <w:r w:rsidRPr="00922212">
        <w:rPr>
          <w:rFonts w:ascii="Arial" w:hAnsi="Arial" w:cs="Arial"/>
          <w:bCs/>
          <w:spacing w:val="-1"/>
          <w:sz w:val="20"/>
          <w:szCs w:val="20"/>
        </w:rPr>
        <w:t xml:space="preserve"> </w:t>
      </w:r>
      <w:r w:rsidRPr="00922212">
        <w:rPr>
          <w:rFonts w:ascii="Arial" w:hAnsi="Arial" w:cs="Arial"/>
          <w:b/>
          <w:bCs/>
          <w:spacing w:val="-1"/>
          <w:sz w:val="20"/>
          <w:szCs w:val="20"/>
        </w:rPr>
        <w:t xml:space="preserve">wykonawca, który powołuje się na rozwiązania równoważne opisywanym w tych dokumentach, jest obowiązany udowodnić, poprzez dołączenie do oferty stosownych przedmiotowych środków dowodowych, o których mowa w art. 104–107 ustawy </w:t>
      </w:r>
      <w:proofErr w:type="spellStart"/>
      <w:r w:rsidRPr="00922212">
        <w:rPr>
          <w:rFonts w:ascii="Arial" w:hAnsi="Arial" w:cs="Arial"/>
          <w:b/>
          <w:bCs/>
          <w:spacing w:val="-1"/>
          <w:sz w:val="20"/>
          <w:szCs w:val="20"/>
        </w:rPr>
        <w:t>Pzp</w:t>
      </w:r>
      <w:proofErr w:type="spellEnd"/>
      <w:r w:rsidRPr="00922212">
        <w:rPr>
          <w:rFonts w:ascii="Arial" w:hAnsi="Arial" w:cs="Arial"/>
          <w:b/>
          <w:bCs/>
          <w:spacing w:val="-1"/>
          <w:sz w:val="20"/>
          <w:szCs w:val="20"/>
        </w:rPr>
        <w:t>, że proponowane rozwiązania w równoważnym stopniu spełniają wymagania określone w opisie przedmiotu zamówienia</w:t>
      </w:r>
      <w:r>
        <w:rPr>
          <w:rFonts w:ascii="Arial" w:hAnsi="Arial" w:cs="Arial"/>
          <w:b/>
          <w:bCs/>
          <w:spacing w:val="-1"/>
          <w:sz w:val="20"/>
          <w:szCs w:val="20"/>
        </w:rPr>
        <w:t>.</w:t>
      </w:r>
    </w:p>
    <w:p w14:paraId="3C830677" w14:textId="5B03A32B" w:rsidR="007D3D00" w:rsidRDefault="007D3D00" w:rsidP="007D3D00">
      <w:pPr>
        <w:pStyle w:val="Mtekst"/>
        <w:numPr>
          <w:ilvl w:val="0"/>
          <w:numId w:val="67"/>
        </w:numPr>
        <w:spacing w:line="240" w:lineRule="auto"/>
        <w:rPr>
          <w:rFonts w:ascii="Arial" w:eastAsia="Times New Roman" w:hAnsi="Arial" w:cs="Arial"/>
          <w:sz w:val="20"/>
          <w:szCs w:val="20"/>
          <w:lang w:eastAsia="pl-PL"/>
        </w:rPr>
      </w:pPr>
      <w:r>
        <w:rPr>
          <w:rFonts w:ascii="Arial" w:eastAsia="Times New Roman" w:hAnsi="Arial" w:cs="Arial"/>
          <w:sz w:val="20"/>
          <w:szCs w:val="20"/>
          <w:lang w:eastAsia="pl-PL"/>
        </w:rPr>
        <w:t>Wykonawca  przy odbiorze zamówienia dostarczy na wbudowane materiały, atesty, karty techniczne.</w:t>
      </w:r>
    </w:p>
    <w:p w14:paraId="54B19A8D" w14:textId="77777777" w:rsidR="007D3D00" w:rsidRPr="00922212" w:rsidRDefault="007D3D00" w:rsidP="007D3D00">
      <w:pPr>
        <w:pStyle w:val="Akapitzlist"/>
        <w:ind w:left="1080"/>
        <w:jc w:val="both"/>
        <w:rPr>
          <w:rFonts w:ascii="Arial" w:hAnsi="Arial" w:cs="Arial"/>
          <w:bCs/>
          <w:spacing w:val="-1"/>
          <w:sz w:val="20"/>
          <w:szCs w:val="20"/>
        </w:rPr>
      </w:pPr>
    </w:p>
    <w:p w14:paraId="32A911EC" w14:textId="77777777" w:rsidR="0040499B" w:rsidRDefault="0064251C" w:rsidP="00D87A7B">
      <w:pPr>
        <w:pStyle w:val="Akapitzlist"/>
        <w:numPr>
          <w:ilvl w:val="0"/>
          <w:numId w:val="67"/>
        </w:numPr>
        <w:spacing w:after="160" w:line="259" w:lineRule="auto"/>
        <w:jc w:val="both"/>
        <w:rPr>
          <w:rFonts w:ascii="Arial" w:hAnsi="Arial" w:cs="Arial"/>
          <w:sz w:val="20"/>
        </w:rPr>
      </w:pPr>
      <w:r w:rsidRPr="0040499B">
        <w:rPr>
          <w:rFonts w:ascii="Arial" w:hAnsi="Arial" w:cs="Arial"/>
          <w:sz w:val="20"/>
        </w:rPr>
        <w:t xml:space="preserve">Dodatkowe informacje dotyczące przedmiotu zamówienia: </w:t>
      </w:r>
    </w:p>
    <w:p w14:paraId="6CC40779" w14:textId="77777777" w:rsidR="0040499B" w:rsidRDefault="0064251C" w:rsidP="00D87A7B">
      <w:pPr>
        <w:pStyle w:val="Akapitzlist"/>
        <w:numPr>
          <w:ilvl w:val="1"/>
          <w:numId w:val="67"/>
        </w:numPr>
        <w:spacing w:after="160" w:line="259" w:lineRule="auto"/>
        <w:jc w:val="both"/>
        <w:rPr>
          <w:rFonts w:ascii="Arial" w:hAnsi="Arial" w:cs="Arial"/>
          <w:sz w:val="20"/>
        </w:rPr>
      </w:pPr>
      <w:r w:rsidRPr="0040499B">
        <w:rPr>
          <w:rFonts w:ascii="Arial" w:hAnsi="Arial" w:cs="Arial"/>
          <w:sz w:val="20"/>
        </w:rPr>
        <w:t xml:space="preserve">Wykonawca wykona przedmiot zamówienia z materiałów i urządzeń własnych. Zastosowane materiały i urządzenia winny odpowiadać deklaracjom zgodności z Polskimi Normami, atestami i aprobatami technicznymi. </w:t>
      </w:r>
    </w:p>
    <w:p w14:paraId="6AAB64D9" w14:textId="23B4DAE4" w:rsidR="0040499B" w:rsidRPr="0081402F" w:rsidRDefault="0064251C" w:rsidP="0081402F">
      <w:pPr>
        <w:pStyle w:val="Akapitzlist"/>
        <w:numPr>
          <w:ilvl w:val="1"/>
          <w:numId w:val="67"/>
        </w:numPr>
        <w:spacing w:after="160" w:line="259" w:lineRule="auto"/>
        <w:jc w:val="both"/>
        <w:rPr>
          <w:rFonts w:ascii="Arial" w:hAnsi="Arial" w:cs="Arial"/>
          <w:sz w:val="20"/>
        </w:rPr>
      </w:pPr>
      <w:r w:rsidRPr="0040499B">
        <w:rPr>
          <w:rFonts w:ascii="Arial" w:hAnsi="Arial" w:cs="Arial"/>
          <w:sz w:val="20"/>
        </w:rPr>
        <w:t xml:space="preserve">Wykonawca ma obowiązek posiadać w stosunku do użytych materiałów aktualne dokumenty potwierdzające pozwolenie na ich zastosowanie/wbudowanie (np. atesty, certyfikaty, aprobaty techniczne, deklaracje zgodności). </w:t>
      </w:r>
    </w:p>
    <w:p w14:paraId="2081AE0A" w14:textId="77777777" w:rsidR="0040499B" w:rsidRDefault="0064251C" w:rsidP="00D87A7B">
      <w:pPr>
        <w:pStyle w:val="Akapitzlist"/>
        <w:numPr>
          <w:ilvl w:val="1"/>
          <w:numId w:val="67"/>
        </w:numPr>
        <w:spacing w:after="160" w:line="259" w:lineRule="auto"/>
        <w:jc w:val="both"/>
        <w:rPr>
          <w:rFonts w:ascii="Arial" w:hAnsi="Arial" w:cs="Arial"/>
          <w:sz w:val="20"/>
        </w:rPr>
      </w:pPr>
      <w:r w:rsidRPr="0040499B">
        <w:rPr>
          <w:rFonts w:ascii="Arial" w:hAnsi="Arial" w:cs="Arial"/>
          <w:sz w:val="20"/>
        </w:rPr>
        <w:t xml:space="preserve">Transport materiałów na plac budowy oraz dostarczenie i eksploatacja maszyn, urządzeń obciążają Wykonawcę. </w:t>
      </w:r>
    </w:p>
    <w:p w14:paraId="24155AAD" w14:textId="77777777" w:rsidR="0040499B" w:rsidRDefault="0064251C" w:rsidP="00D87A7B">
      <w:pPr>
        <w:pStyle w:val="Akapitzlist"/>
        <w:numPr>
          <w:ilvl w:val="1"/>
          <w:numId w:val="67"/>
        </w:numPr>
        <w:spacing w:after="160" w:line="259" w:lineRule="auto"/>
        <w:jc w:val="both"/>
        <w:rPr>
          <w:rFonts w:ascii="Arial" w:hAnsi="Arial" w:cs="Arial"/>
          <w:sz w:val="20"/>
        </w:rPr>
      </w:pPr>
      <w:r w:rsidRPr="0040499B">
        <w:rPr>
          <w:rFonts w:ascii="Arial" w:hAnsi="Arial" w:cs="Arial"/>
          <w:sz w:val="20"/>
        </w:rPr>
        <w:t xml:space="preserve">Wykonawca zobowiązany jest do wykonania robót budowlanych zgodnie ze sztuką budowlaną, obowiązującymi przepisami i normami oraz przy zachowaniu przepisów BHP oraz ppoż. i maksymalnym ograniczeniu uciążliwości prowadzenia robót. </w:t>
      </w:r>
    </w:p>
    <w:p w14:paraId="107D16D0" w14:textId="77777777" w:rsidR="0040499B" w:rsidRDefault="0064251C" w:rsidP="00D87A7B">
      <w:pPr>
        <w:pStyle w:val="Akapitzlist"/>
        <w:numPr>
          <w:ilvl w:val="1"/>
          <w:numId w:val="67"/>
        </w:numPr>
        <w:spacing w:after="160" w:line="259" w:lineRule="auto"/>
        <w:jc w:val="both"/>
        <w:rPr>
          <w:rFonts w:ascii="Arial" w:hAnsi="Arial" w:cs="Arial"/>
          <w:sz w:val="20"/>
        </w:rPr>
      </w:pPr>
      <w:r w:rsidRPr="0040499B">
        <w:rPr>
          <w:rFonts w:ascii="Arial" w:hAnsi="Arial" w:cs="Arial"/>
          <w:sz w:val="20"/>
        </w:rPr>
        <w:t>Wykonawca gwarantuje także wykonanie przedmiotu zamówienia pod kierownictwem osób posiadających wymagane przygotowanie zawodowe do pełnienia samodzielnych funkcji w budownictwie.</w:t>
      </w:r>
    </w:p>
    <w:p w14:paraId="55E4DE83" w14:textId="77777777" w:rsidR="0040499B" w:rsidRDefault="0064251C" w:rsidP="00D87A7B">
      <w:pPr>
        <w:pStyle w:val="Akapitzlist"/>
        <w:numPr>
          <w:ilvl w:val="1"/>
          <w:numId w:val="67"/>
        </w:numPr>
        <w:spacing w:after="160" w:line="259" w:lineRule="auto"/>
        <w:jc w:val="both"/>
        <w:rPr>
          <w:rFonts w:ascii="Arial" w:hAnsi="Arial" w:cs="Arial"/>
          <w:sz w:val="20"/>
        </w:rPr>
      </w:pPr>
      <w:r w:rsidRPr="0040499B">
        <w:rPr>
          <w:rFonts w:ascii="Arial" w:hAnsi="Arial" w:cs="Arial"/>
          <w:sz w:val="20"/>
        </w:rPr>
        <w:t xml:space="preserve">Wykonawca w trakcie wykonywania robót ponosi odpowiedzialność za bezpieczeństwo swoich pracowników oraz innych osób znajdujących się w obrębie przekazanego placu budowy z tytułu prowadzonych robót. </w:t>
      </w:r>
    </w:p>
    <w:p w14:paraId="7CD18955" w14:textId="0D8E83BC" w:rsidR="00C075D9" w:rsidRDefault="00C075D9" w:rsidP="00D87A7B">
      <w:pPr>
        <w:pStyle w:val="Akapitzlist"/>
        <w:numPr>
          <w:ilvl w:val="1"/>
          <w:numId w:val="67"/>
        </w:numPr>
        <w:spacing w:after="160" w:line="259" w:lineRule="auto"/>
        <w:jc w:val="both"/>
        <w:rPr>
          <w:rFonts w:ascii="Arial" w:hAnsi="Arial" w:cs="Arial"/>
          <w:sz w:val="20"/>
        </w:rPr>
      </w:pPr>
      <w:r w:rsidRPr="005671FA">
        <w:rPr>
          <w:rFonts w:ascii="Tahoma" w:hAnsi="Tahoma"/>
          <w:sz w:val="20"/>
          <w:szCs w:val="20"/>
        </w:rPr>
        <w:t>Wykonawca będzie ponosić odpowiedzialność za ochronę instalacji i urządzeń podziemnych oraz zapewni ich właściwe oznakowanie i zabezpieczenie przed uszkodzeniem w czasie wykonywanych prac. W przypadku nieprzewidzianych kolizji z istniejącymi sieciami uzbrojenia podziemnego wykonawca zgłosi fakt zamawiającemu i właścicielowi sieci celem uzyskania odpowiednich uzgodnień dla prawidłowego wykonania przedmiotu zamówienia</w:t>
      </w:r>
    </w:p>
    <w:p w14:paraId="779E3EC1" w14:textId="77777777" w:rsidR="0040499B" w:rsidRDefault="0064251C" w:rsidP="00D87A7B">
      <w:pPr>
        <w:pStyle w:val="Akapitzlist"/>
        <w:numPr>
          <w:ilvl w:val="1"/>
          <w:numId w:val="67"/>
        </w:numPr>
        <w:spacing w:after="160" w:line="259" w:lineRule="auto"/>
        <w:jc w:val="both"/>
        <w:rPr>
          <w:rFonts w:ascii="Arial" w:hAnsi="Arial" w:cs="Arial"/>
          <w:sz w:val="20"/>
        </w:rPr>
      </w:pPr>
      <w:r w:rsidRPr="0040499B">
        <w:rPr>
          <w:rFonts w:ascii="Arial" w:hAnsi="Arial" w:cs="Arial"/>
          <w:sz w:val="20"/>
        </w:rPr>
        <w:t xml:space="preserve">Przed przystąpieniem do końcowego odbioru robót Wykonawca przedstawia Zamawiającemu protokoły z wykonanych prób i badań jakie były niezbędne do prawidłowej realizacji zamówienia, certyfikaty lub atesty na zastosowane materiały, dokumentację dotyczącą wykonanych robót budowlanych (inwentaryzacja powykonawcza). </w:t>
      </w:r>
    </w:p>
    <w:p w14:paraId="1E4C814A" w14:textId="6326FCC7" w:rsidR="0064251C" w:rsidRDefault="0064251C" w:rsidP="00D87A7B">
      <w:pPr>
        <w:pStyle w:val="Akapitzlist"/>
        <w:numPr>
          <w:ilvl w:val="1"/>
          <w:numId w:val="67"/>
        </w:numPr>
        <w:spacing w:after="160" w:line="259" w:lineRule="auto"/>
        <w:jc w:val="both"/>
        <w:rPr>
          <w:rFonts w:ascii="Arial" w:hAnsi="Arial" w:cs="Arial"/>
          <w:sz w:val="20"/>
        </w:rPr>
      </w:pPr>
      <w:r w:rsidRPr="00922212">
        <w:rPr>
          <w:rFonts w:ascii="Arial" w:hAnsi="Arial" w:cs="Arial"/>
          <w:sz w:val="20"/>
        </w:rPr>
        <w:t>W celu zabezpieczenia realizacji przedmiotu zamówienia Zamawiający zobowiązuje Wykonawcę, którego oferta zostanie wybrana jako najkorzystniejsza w niniejszym postępowaniu do posiadania opłaconego ubezpieczenia od odpowiedzialności cywilnej w zakresie prowadzonej działalności związanej z przedmiotem zamówienia przez c</w:t>
      </w:r>
      <w:r w:rsidR="00922212" w:rsidRPr="00922212">
        <w:rPr>
          <w:rFonts w:ascii="Arial" w:hAnsi="Arial" w:cs="Arial"/>
          <w:sz w:val="20"/>
        </w:rPr>
        <w:t xml:space="preserve">ały okres realizacji zamówienia. </w:t>
      </w:r>
    </w:p>
    <w:p w14:paraId="47A0326E" w14:textId="77777777" w:rsidR="00922212" w:rsidRPr="00922212" w:rsidRDefault="00922212" w:rsidP="00922212">
      <w:pPr>
        <w:pStyle w:val="Akapitzlist"/>
        <w:spacing w:after="160" w:line="259" w:lineRule="auto"/>
        <w:ind w:left="1800"/>
        <w:jc w:val="both"/>
        <w:rPr>
          <w:rFonts w:ascii="Arial" w:hAnsi="Arial" w:cs="Arial"/>
          <w:sz w:val="20"/>
        </w:rPr>
      </w:pPr>
    </w:p>
    <w:p w14:paraId="00000072" w14:textId="7EE498CB" w:rsidR="005819E7" w:rsidRPr="00C075D9" w:rsidRDefault="00A7058D" w:rsidP="00D87A7B">
      <w:pPr>
        <w:pStyle w:val="Akapitzlist"/>
        <w:numPr>
          <w:ilvl w:val="0"/>
          <w:numId w:val="67"/>
        </w:numPr>
        <w:spacing w:before="240"/>
        <w:ind w:left="1077" w:hanging="357"/>
        <w:jc w:val="both"/>
        <w:rPr>
          <w:rFonts w:ascii="Arial" w:hAnsi="Arial" w:cs="Arial"/>
          <w:sz w:val="20"/>
          <w:szCs w:val="20"/>
        </w:rPr>
      </w:pPr>
      <w:r w:rsidRPr="00C075D9">
        <w:rPr>
          <w:rFonts w:ascii="Arial" w:hAnsi="Arial" w:cs="Arial"/>
          <w:sz w:val="20"/>
          <w:szCs w:val="20"/>
        </w:rPr>
        <w:t xml:space="preserve">Wspólny Słownik Zamówień CPV: </w:t>
      </w:r>
    </w:p>
    <w:p w14:paraId="5976A7A3" w14:textId="5D2CD06B" w:rsidR="002E6877" w:rsidRPr="002E6877" w:rsidRDefault="002E6877" w:rsidP="002E6877">
      <w:pPr>
        <w:pStyle w:val="Akapitzlist"/>
        <w:autoSpaceDE w:val="0"/>
        <w:autoSpaceDN w:val="0"/>
        <w:adjustRightInd w:val="0"/>
        <w:spacing w:line="300" w:lineRule="exact"/>
        <w:ind w:left="1080"/>
        <w:jc w:val="both"/>
        <w:rPr>
          <w:rFonts w:ascii="Arial" w:hAnsi="Arial" w:cs="Arial"/>
          <w:sz w:val="20"/>
        </w:rPr>
      </w:pPr>
      <w:r w:rsidRPr="002E6877">
        <w:rPr>
          <w:rFonts w:ascii="Arial" w:hAnsi="Arial" w:cs="Arial"/>
          <w:sz w:val="20"/>
        </w:rPr>
        <w:t xml:space="preserve">Główny przedmiot: </w:t>
      </w:r>
    </w:p>
    <w:p w14:paraId="11AC81EB" w14:textId="77777777" w:rsidR="00E968E8" w:rsidRPr="00E968E8" w:rsidRDefault="00E968E8" w:rsidP="00E968E8">
      <w:pPr>
        <w:autoSpaceDE w:val="0"/>
        <w:autoSpaceDN w:val="0"/>
        <w:adjustRightInd w:val="0"/>
        <w:spacing w:line="240" w:lineRule="auto"/>
        <w:rPr>
          <w:color w:val="000000"/>
          <w:sz w:val="20"/>
          <w:szCs w:val="20"/>
          <w:lang w:val="pl-PL"/>
        </w:rPr>
      </w:pPr>
      <w:r w:rsidRPr="00E968E8">
        <w:rPr>
          <w:i/>
          <w:iCs/>
          <w:color w:val="000000"/>
          <w:sz w:val="20"/>
          <w:szCs w:val="20"/>
          <w:lang w:val="pl-PL"/>
        </w:rPr>
        <w:t xml:space="preserve">45214100-1 - Roboty budowlane w zakresie budowy przedszkolnych obiektów budowlanych </w:t>
      </w:r>
    </w:p>
    <w:p w14:paraId="72472FC6" w14:textId="77777777" w:rsidR="002E6877" w:rsidRPr="002E6877" w:rsidRDefault="002E6877" w:rsidP="002E6877">
      <w:pPr>
        <w:pStyle w:val="Akapitzlist"/>
        <w:autoSpaceDE w:val="0"/>
        <w:autoSpaceDN w:val="0"/>
        <w:adjustRightInd w:val="0"/>
        <w:spacing w:line="300" w:lineRule="exact"/>
        <w:ind w:left="1080"/>
        <w:jc w:val="both"/>
        <w:rPr>
          <w:rFonts w:ascii="Arial" w:hAnsi="Arial" w:cs="Arial"/>
          <w:sz w:val="20"/>
        </w:rPr>
      </w:pPr>
      <w:r w:rsidRPr="002E6877">
        <w:rPr>
          <w:rFonts w:ascii="Arial" w:hAnsi="Arial" w:cs="Arial"/>
          <w:sz w:val="20"/>
        </w:rPr>
        <w:t>Dodatkowe przedmioty:</w:t>
      </w:r>
    </w:p>
    <w:p w14:paraId="13923331" w14:textId="77777777" w:rsidR="00E968E8" w:rsidRPr="00E968E8" w:rsidRDefault="00E968E8" w:rsidP="00E968E8">
      <w:pPr>
        <w:autoSpaceDE w:val="0"/>
        <w:autoSpaceDN w:val="0"/>
        <w:adjustRightInd w:val="0"/>
        <w:spacing w:line="240" w:lineRule="auto"/>
        <w:rPr>
          <w:color w:val="000000"/>
          <w:sz w:val="20"/>
          <w:szCs w:val="20"/>
          <w:lang w:val="pl-PL"/>
        </w:rPr>
      </w:pPr>
      <w:r w:rsidRPr="00E968E8">
        <w:rPr>
          <w:b/>
          <w:bCs/>
          <w:i/>
          <w:iCs/>
          <w:color w:val="000000"/>
          <w:sz w:val="20"/>
          <w:szCs w:val="20"/>
          <w:lang w:val="pl-PL"/>
        </w:rPr>
        <w:t xml:space="preserve">45000000-7 - Roboty budowlane </w:t>
      </w:r>
    </w:p>
    <w:p w14:paraId="6AC28FCD" w14:textId="77777777" w:rsidR="00E968E8" w:rsidRPr="00E968E8" w:rsidRDefault="00E968E8" w:rsidP="00E968E8">
      <w:pPr>
        <w:autoSpaceDE w:val="0"/>
        <w:autoSpaceDN w:val="0"/>
        <w:adjustRightInd w:val="0"/>
        <w:spacing w:line="240" w:lineRule="auto"/>
        <w:rPr>
          <w:color w:val="000000"/>
          <w:sz w:val="20"/>
          <w:szCs w:val="20"/>
          <w:lang w:val="pl-PL"/>
        </w:rPr>
      </w:pPr>
      <w:r w:rsidRPr="00E968E8">
        <w:rPr>
          <w:i/>
          <w:iCs/>
          <w:color w:val="000000"/>
          <w:sz w:val="20"/>
          <w:szCs w:val="20"/>
          <w:lang w:val="pl-PL"/>
        </w:rPr>
        <w:lastRenderedPageBreak/>
        <w:t xml:space="preserve">45200000-9 - Roboty budowlane w zakresie wznoszenia kompletnych obiektów budowlanych oraz roboty w zakresie inżynierii lądowej i wodnej </w:t>
      </w:r>
    </w:p>
    <w:p w14:paraId="1D7D2B3B" w14:textId="77777777" w:rsidR="00E968E8" w:rsidRPr="00E968E8" w:rsidRDefault="00E968E8" w:rsidP="00E968E8">
      <w:pPr>
        <w:autoSpaceDE w:val="0"/>
        <w:autoSpaceDN w:val="0"/>
        <w:adjustRightInd w:val="0"/>
        <w:spacing w:line="240" w:lineRule="auto"/>
        <w:rPr>
          <w:color w:val="000000"/>
          <w:sz w:val="20"/>
          <w:szCs w:val="20"/>
          <w:lang w:val="pl-PL"/>
        </w:rPr>
      </w:pPr>
      <w:r w:rsidRPr="00E968E8">
        <w:rPr>
          <w:i/>
          <w:iCs/>
          <w:color w:val="000000"/>
          <w:sz w:val="20"/>
          <w:szCs w:val="20"/>
          <w:lang w:val="pl-PL"/>
        </w:rPr>
        <w:t xml:space="preserve">45215200 -9 - Roboty budowlane w zakresie budowy obiektów budowlanych opieki społecznej. </w:t>
      </w:r>
    </w:p>
    <w:p w14:paraId="65F0384B" w14:textId="77777777" w:rsidR="00E968E8" w:rsidRPr="00E968E8" w:rsidRDefault="00E968E8" w:rsidP="00E968E8">
      <w:pPr>
        <w:autoSpaceDE w:val="0"/>
        <w:autoSpaceDN w:val="0"/>
        <w:adjustRightInd w:val="0"/>
        <w:spacing w:line="240" w:lineRule="auto"/>
        <w:rPr>
          <w:color w:val="000000"/>
          <w:sz w:val="20"/>
          <w:szCs w:val="20"/>
          <w:lang w:val="pl-PL"/>
        </w:rPr>
      </w:pPr>
      <w:r w:rsidRPr="00E968E8">
        <w:rPr>
          <w:i/>
          <w:iCs/>
          <w:color w:val="000000"/>
          <w:sz w:val="20"/>
          <w:szCs w:val="20"/>
          <w:lang w:val="pl-PL"/>
        </w:rPr>
        <w:t xml:space="preserve">45111300-1 – Roboty rozbiórkowe </w:t>
      </w:r>
    </w:p>
    <w:p w14:paraId="4BAC887C" w14:textId="77777777" w:rsidR="00E968E8" w:rsidRPr="00E968E8" w:rsidRDefault="00E968E8" w:rsidP="00E968E8">
      <w:pPr>
        <w:autoSpaceDE w:val="0"/>
        <w:autoSpaceDN w:val="0"/>
        <w:adjustRightInd w:val="0"/>
        <w:spacing w:line="240" w:lineRule="auto"/>
        <w:rPr>
          <w:color w:val="000000"/>
          <w:sz w:val="20"/>
          <w:szCs w:val="20"/>
          <w:lang w:val="pl-PL"/>
        </w:rPr>
      </w:pPr>
      <w:r w:rsidRPr="00E968E8">
        <w:rPr>
          <w:i/>
          <w:iCs/>
          <w:color w:val="000000"/>
          <w:sz w:val="20"/>
          <w:szCs w:val="20"/>
          <w:lang w:val="pl-PL"/>
        </w:rPr>
        <w:t xml:space="preserve">45111200-0 – Roboty w zakresie przygotowania terenu pod budowę i roboty ziemne </w:t>
      </w:r>
    </w:p>
    <w:p w14:paraId="34FCE4D3" w14:textId="77777777" w:rsidR="00E968E8" w:rsidRPr="00E968E8" w:rsidRDefault="00E968E8" w:rsidP="00E968E8">
      <w:pPr>
        <w:autoSpaceDE w:val="0"/>
        <w:autoSpaceDN w:val="0"/>
        <w:adjustRightInd w:val="0"/>
        <w:spacing w:line="240" w:lineRule="auto"/>
        <w:rPr>
          <w:color w:val="000000"/>
          <w:sz w:val="20"/>
          <w:szCs w:val="20"/>
          <w:lang w:val="pl-PL"/>
        </w:rPr>
      </w:pPr>
      <w:r w:rsidRPr="00E968E8">
        <w:rPr>
          <w:i/>
          <w:iCs/>
          <w:color w:val="000000"/>
          <w:sz w:val="20"/>
          <w:szCs w:val="20"/>
          <w:lang w:val="pl-PL"/>
        </w:rPr>
        <w:t xml:space="preserve">45223200-8 – Roboty konstrukcyjne </w:t>
      </w:r>
    </w:p>
    <w:p w14:paraId="64E33C15" w14:textId="77777777" w:rsidR="00E968E8" w:rsidRPr="00E968E8" w:rsidRDefault="00E968E8" w:rsidP="00E968E8">
      <w:pPr>
        <w:autoSpaceDE w:val="0"/>
        <w:autoSpaceDN w:val="0"/>
        <w:adjustRightInd w:val="0"/>
        <w:spacing w:line="240" w:lineRule="auto"/>
        <w:rPr>
          <w:color w:val="000000"/>
          <w:sz w:val="20"/>
          <w:szCs w:val="20"/>
          <w:lang w:val="pl-PL"/>
        </w:rPr>
      </w:pPr>
      <w:r w:rsidRPr="00E968E8">
        <w:rPr>
          <w:i/>
          <w:iCs/>
          <w:color w:val="000000"/>
          <w:sz w:val="20"/>
          <w:szCs w:val="20"/>
          <w:lang w:val="pl-PL"/>
        </w:rPr>
        <w:t xml:space="preserve">45262520-2 – Roboty murowe </w:t>
      </w:r>
    </w:p>
    <w:p w14:paraId="7C84CBC4" w14:textId="77777777" w:rsidR="00E968E8" w:rsidRPr="00E968E8" w:rsidRDefault="00E968E8" w:rsidP="00E968E8">
      <w:pPr>
        <w:autoSpaceDE w:val="0"/>
        <w:autoSpaceDN w:val="0"/>
        <w:adjustRightInd w:val="0"/>
        <w:spacing w:line="240" w:lineRule="auto"/>
        <w:rPr>
          <w:color w:val="000000"/>
          <w:sz w:val="20"/>
          <w:szCs w:val="20"/>
          <w:lang w:val="pl-PL"/>
        </w:rPr>
      </w:pPr>
      <w:r w:rsidRPr="00E968E8">
        <w:rPr>
          <w:i/>
          <w:iCs/>
          <w:color w:val="000000"/>
          <w:sz w:val="20"/>
          <w:szCs w:val="20"/>
          <w:lang w:val="pl-PL"/>
        </w:rPr>
        <w:t xml:space="preserve">45261210-9 – Wykonanie pokryć dachowych </w:t>
      </w:r>
    </w:p>
    <w:p w14:paraId="0D8A0BC0" w14:textId="77777777" w:rsidR="00E968E8" w:rsidRPr="00E968E8" w:rsidRDefault="00E968E8" w:rsidP="00E968E8">
      <w:pPr>
        <w:autoSpaceDE w:val="0"/>
        <w:autoSpaceDN w:val="0"/>
        <w:adjustRightInd w:val="0"/>
        <w:spacing w:line="240" w:lineRule="auto"/>
        <w:rPr>
          <w:color w:val="000000"/>
          <w:sz w:val="20"/>
          <w:szCs w:val="20"/>
          <w:lang w:val="pl-PL"/>
        </w:rPr>
      </w:pPr>
      <w:r w:rsidRPr="00E968E8">
        <w:rPr>
          <w:i/>
          <w:iCs/>
          <w:color w:val="000000"/>
          <w:sz w:val="20"/>
          <w:szCs w:val="20"/>
          <w:lang w:val="pl-PL"/>
        </w:rPr>
        <w:t xml:space="preserve">45443000-4 – Roboty elewacyjne </w:t>
      </w:r>
    </w:p>
    <w:p w14:paraId="03F18DCF" w14:textId="77777777" w:rsidR="00E968E8" w:rsidRPr="00E968E8" w:rsidRDefault="00E968E8" w:rsidP="00E968E8">
      <w:pPr>
        <w:autoSpaceDE w:val="0"/>
        <w:autoSpaceDN w:val="0"/>
        <w:adjustRightInd w:val="0"/>
        <w:spacing w:line="240" w:lineRule="auto"/>
        <w:rPr>
          <w:color w:val="000000"/>
          <w:sz w:val="20"/>
          <w:szCs w:val="20"/>
          <w:lang w:val="pl-PL"/>
        </w:rPr>
      </w:pPr>
      <w:r w:rsidRPr="00E968E8">
        <w:rPr>
          <w:i/>
          <w:iCs/>
          <w:color w:val="000000"/>
          <w:sz w:val="20"/>
          <w:szCs w:val="20"/>
          <w:lang w:val="pl-PL"/>
        </w:rPr>
        <w:t xml:space="preserve">45310000-3 – Roboty instalacyjne elektryczne </w:t>
      </w:r>
    </w:p>
    <w:p w14:paraId="64D9F57F" w14:textId="77777777" w:rsidR="00E968E8" w:rsidRPr="00E968E8" w:rsidRDefault="00E968E8" w:rsidP="00E968E8">
      <w:pPr>
        <w:autoSpaceDE w:val="0"/>
        <w:autoSpaceDN w:val="0"/>
        <w:adjustRightInd w:val="0"/>
        <w:spacing w:line="240" w:lineRule="auto"/>
        <w:rPr>
          <w:color w:val="000000"/>
          <w:sz w:val="20"/>
          <w:szCs w:val="20"/>
          <w:lang w:val="pl-PL"/>
        </w:rPr>
      </w:pPr>
      <w:r w:rsidRPr="00E968E8">
        <w:rPr>
          <w:i/>
          <w:iCs/>
          <w:color w:val="000000"/>
          <w:sz w:val="20"/>
          <w:szCs w:val="20"/>
          <w:lang w:val="pl-PL"/>
        </w:rPr>
        <w:t xml:space="preserve">45330000-9 – Roboty instalacyjne wodno- kanalizacyjne i sanitarne </w:t>
      </w:r>
    </w:p>
    <w:p w14:paraId="18ABE4ED" w14:textId="77777777" w:rsidR="00E968E8" w:rsidRPr="00E968E8" w:rsidRDefault="00E968E8" w:rsidP="00E968E8">
      <w:pPr>
        <w:autoSpaceDE w:val="0"/>
        <w:autoSpaceDN w:val="0"/>
        <w:adjustRightInd w:val="0"/>
        <w:spacing w:line="240" w:lineRule="auto"/>
        <w:rPr>
          <w:color w:val="000000"/>
          <w:sz w:val="20"/>
          <w:szCs w:val="20"/>
          <w:lang w:val="pl-PL"/>
        </w:rPr>
      </w:pPr>
      <w:r w:rsidRPr="00E968E8">
        <w:rPr>
          <w:i/>
          <w:iCs/>
          <w:color w:val="000000"/>
          <w:sz w:val="20"/>
          <w:szCs w:val="20"/>
          <w:lang w:val="pl-PL"/>
        </w:rPr>
        <w:t xml:space="preserve">45333000-0 – Roboty instalacyjne gazowe </w:t>
      </w:r>
    </w:p>
    <w:p w14:paraId="157A1F22" w14:textId="77777777" w:rsidR="00E968E8" w:rsidRPr="00E968E8" w:rsidRDefault="00E968E8" w:rsidP="00E968E8">
      <w:pPr>
        <w:autoSpaceDE w:val="0"/>
        <w:autoSpaceDN w:val="0"/>
        <w:adjustRightInd w:val="0"/>
        <w:spacing w:line="240" w:lineRule="auto"/>
        <w:rPr>
          <w:color w:val="000000"/>
          <w:sz w:val="20"/>
          <w:szCs w:val="20"/>
          <w:lang w:val="pl-PL"/>
        </w:rPr>
      </w:pPr>
      <w:r w:rsidRPr="00E968E8">
        <w:rPr>
          <w:i/>
          <w:iCs/>
          <w:color w:val="000000"/>
          <w:sz w:val="20"/>
          <w:szCs w:val="20"/>
          <w:lang w:val="pl-PL"/>
        </w:rPr>
        <w:t xml:space="preserve">45233222-1 – Roboty budowlane w zakresie układania chodników i asfaltowania </w:t>
      </w:r>
    </w:p>
    <w:p w14:paraId="09091653" w14:textId="77777777" w:rsidR="00E968E8" w:rsidRPr="00E968E8" w:rsidRDefault="00E968E8" w:rsidP="00E968E8">
      <w:pPr>
        <w:autoSpaceDE w:val="0"/>
        <w:autoSpaceDN w:val="0"/>
        <w:adjustRightInd w:val="0"/>
        <w:spacing w:line="240" w:lineRule="auto"/>
        <w:rPr>
          <w:color w:val="000000"/>
          <w:sz w:val="20"/>
          <w:szCs w:val="20"/>
          <w:lang w:val="pl-PL"/>
        </w:rPr>
      </w:pPr>
      <w:r w:rsidRPr="00E968E8">
        <w:rPr>
          <w:i/>
          <w:iCs/>
          <w:color w:val="000000"/>
          <w:sz w:val="20"/>
          <w:szCs w:val="20"/>
          <w:lang w:val="pl-PL"/>
        </w:rPr>
        <w:t xml:space="preserve">45111291-4 - Roboty w zakresie zagospodarowania terenu </w:t>
      </w:r>
    </w:p>
    <w:p w14:paraId="3CAA1FC1" w14:textId="77777777" w:rsidR="00E968E8" w:rsidRPr="00E968E8" w:rsidRDefault="00E968E8" w:rsidP="00E968E8">
      <w:pPr>
        <w:autoSpaceDE w:val="0"/>
        <w:autoSpaceDN w:val="0"/>
        <w:adjustRightInd w:val="0"/>
        <w:spacing w:line="240" w:lineRule="auto"/>
        <w:rPr>
          <w:color w:val="000000"/>
          <w:sz w:val="20"/>
          <w:szCs w:val="20"/>
          <w:lang w:val="pl-PL"/>
        </w:rPr>
      </w:pPr>
      <w:r w:rsidRPr="00E968E8">
        <w:rPr>
          <w:i/>
          <w:iCs/>
          <w:color w:val="000000"/>
          <w:sz w:val="20"/>
          <w:szCs w:val="20"/>
          <w:lang w:val="pl-PL"/>
        </w:rPr>
        <w:t xml:space="preserve">45233250-6 - Roboty w zakresie nawierzchni, z wyjątkiem dróg </w:t>
      </w:r>
    </w:p>
    <w:p w14:paraId="2BA8C2DC" w14:textId="65911264" w:rsidR="00CC5123" w:rsidRPr="00CC5123" w:rsidRDefault="00E968E8" w:rsidP="00E968E8">
      <w:pPr>
        <w:pStyle w:val="Akapitzlist"/>
        <w:tabs>
          <w:tab w:val="left" w:pos="2694"/>
        </w:tabs>
        <w:autoSpaceDE w:val="0"/>
        <w:autoSpaceDN w:val="0"/>
        <w:adjustRightInd w:val="0"/>
        <w:spacing w:line="240" w:lineRule="auto"/>
        <w:ind w:left="1080"/>
        <w:jc w:val="both"/>
        <w:rPr>
          <w:sz w:val="20"/>
          <w:szCs w:val="20"/>
        </w:rPr>
      </w:pPr>
      <w:r w:rsidRPr="00E968E8">
        <w:rPr>
          <w:rFonts w:ascii="Arial" w:eastAsia="Arial" w:hAnsi="Arial" w:cs="Arial"/>
          <w:i/>
          <w:iCs/>
          <w:color w:val="000000"/>
          <w:sz w:val="20"/>
          <w:szCs w:val="20"/>
          <w:lang w:eastAsia="pl-PL"/>
        </w:rPr>
        <w:t xml:space="preserve">45233200-1 - Roboty w zakresie różnych nawierzchni </w:t>
      </w:r>
      <w:r w:rsidR="00CC5123" w:rsidRPr="00CC5123">
        <w:rPr>
          <w:sz w:val="20"/>
          <w:szCs w:val="20"/>
        </w:rPr>
        <w:t xml:space="preserve"> </w:t>
      </w:r>
    </w:p>
    <w:p w14:paraId="22DFA830" w14:textId="24676222" w:rsidR="009E042F" w:rsidRPr="002E6877" w:rsidRDefault="00A7058D" w:rsidP="00D87A7B">
      <w:pPr>
        <w:pStyle w:val="Style7"/>
        <w:widowControl/>
        <w:numPr>
          <w:ilvl w:val="0"/>
          <w:numId w:val="67"/>
        </w:numPr>
        <w:spacing w:before="120" w:after="120" w:line="240" w:lineRule="auto"/>
        <w:ind w:left="1077" w:hanging="357"/>
        <w:rPr>
          <w:i/>
          <w:iCs/>
          <w:color w:val="000000"/>
          <w:sz w:val="20"/>
          <w:szCs w:val="20"/>
        </w:rPr>
      </w:pPr>
      <w:r w:rsidRPr="00453C11">
        <w:rPr>
          <w:sz w:val="20"/>
          <w:szCs w:val="20"/>
        </w:rPr>
        <w:t xml:space="preserve">Zamawiający </w:t>
      </w:r>
      <w:r w:rsidR="000B44A9" w:rsidRPr="00453C11">
        <w:rPr>
          <w:sz w:val="20"/>
          <w:szCs w:val="20"/>
        </w:rPr>
        <w:t xml:space="preserve">nie </w:t>
      </w:r>
      <w:r w:rsidRPr="00453C11">
        <w:rPr>
          <w:sz w:val="20"/>
          <w:szCs w:val="20"/>
        </w:rPr>
        <w:t>dopuszcza składania ofert częściowych</w:t>
      </w:r>
      <w:r w:rsidRPr="00453C11">
        <w:rPr>
          <w:sz w:val="20"/>
          <w:szCs w:val="20"/>
          <w:vertAlign w:val="superscript"/>
        </w:rPr>
        <w:footnoteReference w:id="1"/>
      </w:r>
      <w:r w:rsidRPr="00453C11">
        <w:rPr>
          <w:sz w:val="20"/>
          <w:szCs w:val="20"/>
        </w:rPr>
        <w:t>.</w:t>
      </w:r>
    </w:p>
    <w:p w14:paraId="5EF1D056" w14:textId="183132E2" w:rsidR="002E6877" w:rsidRPr="00BD4B55" w:rsidRDefault="00BD4B55" w:rsidP="002E6877">
      <w:pPr>
        <w:pStyle w:val="Style7"/>
        <w:widowControl/>
        <w:spacing w:before="120" w:after="120" w:line="240" w:lineRule="auto"/>
        <w:rPr>
          <w:sz w:val="20"/>
          <w:szCs w:val="20"/>
        </w:rPr>
      </w:pPr>
      <w:r w:rsidRPr="00BD4B55">
        <w:rPr>
          <w:sz w:val="20"/>
          <w:szCs w:val="20"/>
        </w:rPr>
        <w:t xml:space="preserve">Uzasadnienie braku podziału zamówienia na części: </w:t>
      </w:r>
      <w:r>
        <w:rPr>
          <w:sz w:val="20"/>
          <w:szCs w:val="20"/>
        </w:rPr>
        <w:t xml:space="preserve"> </w:t>
      </w:r>
      <w:r w:rsidRPr="00BD4B55">
        <w:rPr>
          <w:sz w:val="20"/>
          <w:szCs w:val="20"/>
        </w:rPr>
        <w:t xml:space="preserve">Zamawiający rezygnuje z podziału zamówienia na części z uwagi na nadmierne </w:t>
      </w:r>
      <w:r>
        <w:rPr>
          <w:sz w:val="20"/>
          <w:szCs w:val="20"/>
        </w:rPr>
        <w:t xml:space="preserve"> </w:t>
      </w:r>
      <w:r w:rsidRPr="00BD4B55">
        <w:rPr>
          <w:sz w:val="20"/>
          <w:szCs w:val="20"/>
        </w:rPr>
        <w:t xml:space="preserve">trudności techniczne oraz problem w skoordynowaniu działań różnych </w:t>
      </w:r>
      <w:r w:rsidRPr="00BD4B55">
        <w:rPr>
          <w:sz w:val="20"/>
          <w:szCs w:val="20"/>
        </w:rPr>
        <w:br/>
        <w:t xml:space="preserve">wykonawców realizujących poszczególne zakresy robót skutkujące poważną </w:t>
      </w:r>
      <w:r>
        <w:rPr>
          <w:sz w:val="20"/>
          <w:szCs w:val="20"/>
        </w:rPr>
        <w:t xml:space="preserve"> </w:t>
      </w:r>
      <w:r w:rsidRPr="00BD4B55">
        <w:rPr>
          <w:sz w:val="20"/>
          <w:szCs w:val="20"/>
        </w:rPr>
        <w:t xml:space="preserve">groźbą nieprawidłowej realizacji zamówienia. W konsekwencji zwiększony </w:t>
      </w:r>
      <w:r>
        <w:rPr>
          <w:sz w:val="20"/>
          <w:szCs w:val="20"/>
        </w:rPr>
        <w:t xml:space="preserve"> </w:t>
      </w:r>
      <w:r w:rsidRPr="00BD4B55">
        <w:rPr>
          <w:sz w:val="20"/>
          <w:szCs w:val="20"/>
        </w:rPr>
        <w:t>mógłby zostać także koszt wykonani</w:t>
      </w:r>
      <w:r>
        <w:rPr>
          <w:sz w:val="20"/>
          <w:szCs w:val="20"/>
        </w:rPr>
        <w:t xml:space="preserve">a zamówienia. Dodatkowo zdaniem </w:t>
      </w:r>
      <w:r w:rsidRPr="00BD4B55">
        <w:rPr>
          <w:sz w:val="20"/>
          <w:szCs w:val="20"/>
        </w:rPr>
        <w:t xml:space="preserve">Zamawiającego wskazane jest aby roboty budowlane wykonywał jeden </w:t>
      </w:r>
      <w:r w:rsidRPr="00BD4B55">
        <w:rPr>
          <w:sz w:val="20"/>
          <w:szCs w:val="20"/>
        </w:rPr>
        <w:br/>
        <w:t xml:space="preserve">Wykonawca ze względu na zachowanie rygorów technologicznych podczas </w:t>
      </w:r>
      <w:r>
        <w:rPr>
          <w:sz w:val="20"/>
          <w:szCs w:val="20"/>
        </w:rPr>
        <w:t xml:space="preserve"> </w:t>
      </w:r>
      <w:r w:rsidRPr="00BD4B55">
        <w:rPr>
          <w:sz w:val="20"/>
          <w:szCs w:val="20"/>
        </w:rPr>
        <w:t xml:space="preserve">prowadzonych prac oraz ze względu na udzielaną gwarancję na wykonane </w:t>
      </w:r>
      <w:r>
        <w:rPr>
          <w:sz w:val="20"/>
          <w:szCs w:val="20"/>
        </w:rPr>
        <w:t xml:space="preserve"> </w:t>
      </w:r>
      <w:r w:rsidRPr="00BD4B55">
        <w:rPr>
          <w:sz w:val="20"/>
          <w:szCs w:val="20"/>
        </w:rPr>
        <w:t xml:space="preserve">roboty. </w:t>
      </w:r>
    </w:p>
    <w:p w14:paraId="00D78DB5" w14:textId="77777777" w:rsidR="00F450F4" w:rsidRDefault="00F450F4" w:rsidP="00D87A7B">
      <w:pPr>
        <w:numPr>
          <w:ilvl w:val="0"/>
          <w:numId w:val="67"/>
        </w:numPr>
        <w:spacing w:after="120" w:line="240" w:lineRule="auto"/>
        <w:ind w:left="1077" w:hanging="357"/>
        <w:jc w:val="both"/>
        <w:rPr>
          <w:sz w:val="20"/>
          <w:szCs w:val="20"/>
        </w:rPr>
      </w:pPr>
      <w:r>
        <w:rPr>
          <w:sz w:val="20"/>
          <w:szCs w:val="20"/>
        </w:rPr>
        <w:t>Zamawiający nie dopuszcza składania ofert wariantowych oraz w postaci katalogów elektronicznych</w:t>
      </w:r>
      <w:r>
        <w:rPr>
          <w:sz w:val="20"/>
          <w:szCs w:val="20"/>
          <w:vertAlign w:val="superscript"/>
        </w:rPr>
        <w:footnoteReference w:id="2"/>
      </w:r>
      <w:r>
        <w:rPr>
          <w:sz w:val="20"/>
          <w:szCs w:val="20"/>
        </w:rPr>
        <w:t>.</w:t>
      </w:r>
    </w:p>
    <w:p w14:paraId="7CDEAAE9" w14:textId="77777777" w:rsidR="00F450F4" w:rsidRDefault="00B73177" w:rsidP="00D87A7B">
      <w:pPr>
        <w:numPr>
          <w:ilvl w:val="0"/>
          <w:numId w:val="67"/>
        </w:numPr>
        <w:spacing w:after="120" w:line="240" w:lineRule="auto"/>
        <w:ind w:left="1077" w:hanging="357"/>
        <w:jc w:val="both"/>
        <w:rPr>
          <w:sz w:val="20"/>
          <w:szCs w:val="20"/>
        </w:rPr>
      </w:pPr>
      <w:r w:rsidRPr="00F450F4">
        <w:rPr>
          <w:sz w:val="20"/>
          <w:szCs w:val="20"/>
        </w:rPr>
        <w:t xml:space="preserve">Zamawiający nie przewiduje możliwości udzielenia zamówień, o których mowa w art. 214 ust. 1 pkt 7 </w:t>
      </w:r>
      <w:proofErr w:type="spellStart"/>
      <w:r w:rsidRPr="00F450F4">
        <w:rPr>
          <w:sz w:val="20"/>
          <w:szCs w:val="20"/>
        </w:rPr>
        <w:t>Pzp</w:t>
      </w:r>
      <w:proofErr w:type="spellEnd"/>
      <w:r w:rsidRPr="00F450F4">
        <w:rPr>
          <w:sz w:val="20"/>
          <w:szCs w:val="20"/>
        </w:rPr>
        <w:t xml:space="preserve"> </w:t>
      </w:r>
    </w:p>
    <w:p w14:paraId="32FCB856" w14:textId="5EC4A610" w:rsidR="00986562" w:rsidRPr="0031697B" w:rsidRDefault="00946C31" w:rsidP="00D87A7B">
      <w:pPr>
        <w:numPr>
          <w:ilvl w:val="0"/>
          <w:numId w:val="67"/>
        </w:numPr>
        <w:spacing w:after="120" w:line="240" w:lineRule="auto"/>
        <w:ind w:left="1077" w:hanging="357"/>
        <w:jc w:val="both"/>
        <w:rPr>
          <w:sz w:val="20"/>
          <w:szCs w:val="20"/>
        </w:rPr>
      </w:pPr>
      <w:r w:rsidRPr="00F450F4">
        <w:rPr>
          <w:b/>
          <w:sz w:val="20"/>
          <w:szCs w:val="20"/>
        </w:rPr>
        <w:t>Zatrudnienie  pracowników</w:t>
      </w:r>
      <w:r w:rsidRPr="00F450F4">
        <w:rPr>
          <w:sz w:val="20"/>
          <w:szCs w:val="20"/>
        </w:rPr>
        <w:t xml:space="preserve">: </w:t>
      </w:r>
      <w:r w:rsidR="00C937F2" w:rsidRPr="00F450F4">
        <w:rPr>
          <w:sz w:val="20"/>
          <w:szCs w:val="20"/>
        </w:rPr>
        <w:t xml:space="preserve">Wymagania związane z realizacją zamówienia w zakresie zatrudnienia przez wykonawcę lub </w:t>
      </w:r>
      <w:r w:rsidR="00C937F2" w:rsidRPr="00F450F4">
        <w:rPr>
          <w:sz w:val="20"/>
          <w:szCs w:val="20"/>
          <w:u w:val="single"/>
        </w:rPr>
        <w:t>podwykonawcę na podstawie stosunku pracy osób wykonujących wskazane przez zamawiającego</w:t>
      </w:r>
      <w:r w:rsidR="00C937F2" w:rsidRPr="00F450F4">
        <w:rPr>
          <w:sz w:val="20"/>
          <w:szCs w:val="20"/>
        </w:rPr>
        <w:t xml:space="preserve"> czynności w zakresie realizacji zamówienia, jeżeli wykonanie tych czynności polega na wykonywaniu pracy w sposób określony w art. 22 § 1 ustawy z dnia 26 czerwca 1974 r</w:t>
      </w:r>
      <w:r w:rsidR="00F450F4">
        <w:rPr>
          <w:sz w:val="20"/>
          <w:szCs w:val="20"/>
        </w:rPr>
        <w:t>. - Kodeks pracy (</w:t>
      </w:r>
      <w:r w:rsidR="001E437F" w:rsidRPr="001E437F">
        <w:rPr>
          <w:sz w:val="20"/>
          <w:szCs w:val="20"/>
        </w:rPr>
        <w:t>Dz. U. z 2020 r. poz. 1320</w:t>
      </w:r>
      <w:r w:rsidR="00C937F2" w:rsidRPr="00F450F4">
        <w:rPr>
          <w:sz w:val="20"/>
          <w:szCs w:val="20"/>
        </w:rPr>
        <w:t xml:space="preserve">) </w:t>
      </w:r>
      <w:r w:rsidR="001E437F" w:rsidRPr="001E437F">
        <w:rPr>
          <w:sz w:val="20"/>
        </w:rPr>
        <w:t>w szczególności dotyczy to czynności związanych z wykonaniem:</w:t>
      </w:r>
      <w:r w:rsidR="005F038B">
        <w:rPr>
          <w:sz w:val="20"/>
          <w:szCs w:val="20"/>
        </w:rPr>
        <w:t xml:space="preserve"> </w:t>
      </w:r>
    </w:p>
    <w:p w14:paraId="26E101BC" w14:textId="77777777" w:rsidR="0031697B" w:rsidRPr="0031697B" w:rsidRDefault="0031697B" w:rsidP="0031697B">
      <w:pPr>
        <w:autoSpaceDE w:val="0"/>
        <w:autoSpaceDN w:val="0"/>
        <w:adjustRightInd w:val="0"/>
        <w:spacing w:line="240" w:lineRule="auto"/>
        <w:ind w:left="720"/>
        <w:rPr>
          <w:rFonts w:ascii="Tahoma" w:hAnsi="Tahoma" w:cs="Tahoma"/>
          <w:color w:val="000000"/>
          <w:sz w:val="18"/>
          <w:szCs w:val="18"/>
        </w:rPr>
      </w:pPr>
      <w:r w:rsidRPr="0031697B">
        <w:rPr>
          <w:rFonts w:ascii="Tahoma" w:hAnsi="Tahoma" w:cs="Tahoma"/>
          <w:b/>
          <w:bCs/>
          <w:color w:val="000000"/>
          <w:sz w:val="18"/>
          <w:szCs w:val="18"/>
        </w:rPr>
        <w:t xml:space="preserve">czynności fizyczne i obsługa maszyn przy robotach ziemnych i fundamentowych, z wyjątkiem prac wymagających pełnienia samodzielnej funkcji technicznej, </w:t>
      </w:r>
    </w:p>
    <w:p w14:paraId="210C605E" w14:textId="77777777" w:rsidR="0031697B" w:rsidRPr="0031697B" w:rsidRDefault="0031697B" w:rsidP="0031697B">
      <w:pPr>
        <w:pStyle w:val="Akapitzlist"/>
        <w:autoSpaceDE w:val="0"/>
        <w:autoSpaceDN w:val="0"/>
        <w:adjustRightInd w:val="0"/>
        <w:spacing w:line="240" w:lineRule="auto"/>
        <w:ind w:left="1080"/>
        <w:rPr>
          <w:rFonts w:ascii="Tahoma" w:hAnsi="Tahoma" w:cs="Tahoma"/>
          <w:color w:val="000000"/>
          <w:sz w:val="18"/>
          <w:szCs w:val="18"/>
        </w:rPr>
      </w:pPr>
      <w:r w:rsidRPr="0031697B">
        <w:rPr>
          <w:rFonts w:ascii="Tahoma" w:hAnsi="Tahoma" w:cs="Tahoma"/>
          <w:b/>
          <w:bCs/>
          <w:color w:val="000000"/>
          <w:sz w:val="18"/>
          <w:szCs w:val="18"/>
        </w:rPr>
        <w:t xml:space="preserve">2) czynności fizyczne i obsługa maszyn przy robotach związanych z wykonaniem stanu surowego budynku z wyjątkiem prac wymagających pełnienia samodzielnej funkcji technicznej, </w:t>
      </w:r>
    </w:p>
    <w:p w14:paraId="72D9AC2B" w14:textId="77777777" w:rsidR="0031697B" w:rsidRPr="0031697B" w:rsidRDefault="0031697B" w:rsidP="0031697B">
      <w:pPr>
        <w:pStyle w:val="Akapitzlist"/>
        <w:autoSpaceDE w:val="0"/>
        <w:autoSpaceDN w:val="0"/>
        <w:adjustRightInd w:val="0"/>
        <w:spacing w:line="240" w:lineRule="auto"/>
        <w:ind w:left="1080"/>
        <w:rPr>
          <w:rFonts w:ascii="Tahoma" w:hAnsi="Tahoma" w:cs="Tahoma"/>
          <w:color w:val="000000"/>
          <w:sz w:val="18"/>
          <w:szCs w:val="18"/>
        </w:rPr>
      </w:pPr>
      <w:r w:rsidRPr="0031697B">
        <w:rPr>
          <w:rFonts w:ascii="Tahoma" w:hAnsi="Tahoma" w:cs="Tahoma"/>
          <w:b/>
          <w:bCs/>
          <w:color w:val="000000"/>
          <w:sz w:val="18"/>
          <w:szCs w:val="18"/>
        </w:rPr>
        <w:t xml:space="preserve">3) czynności fizyczne przy robotach związanych z wykonaniem robót wykończeniowych i instalacyjnych w budynku oraz robót z wyjątkiem prac wymagających pełnienia samodzielnej funkcji technicznej, </w:t>
      </w:r>
    </w:p>
    <w:p w14:paraId="0B67A38D" w14:textId="23AEEC67" w:rsidR="0031697B" w:rsidRPr="0031697B" w:rsidRDefault="0031697B" w:rsidP="0031697B">
      <w:pPr>
        <w:pStyle w:val="Akapitzlist"/>
        <w:spacing w:after="120" w:line="240" w:lineRule="auto"/>
        <w:ind w:left="1080"/>
        <w:jc w:val="both"/>
        <w:rPr>
          <w:sz w:val="20"/>
          <w:szCs w:val="20"/>
        </w:rPr>
      </w:pPr>
      <w:r w:rsidRPr="0031697B">
        <w:rPr>
          <w:rFonts w:ascii="Tahoma" w:hAnsi="Tahoma" w:cs="Tahoma"/>
          <w:b/>
          <w:bCs/>
          <w:color w:val="000000"/>
          <w:sz w:val="18"/>
          <w:szCs w:val="18"/>
        </w:rPr>
        <w:t>4) czynności fizyczne przy robotach związanych z wykonaniem wszelkich przyłączy i instalacji zewnętrznych oraz dróg, parkingów, placów i chodników z wyjątkiem prac wymagających pełnienia samodzielnej funkcji technicznej.</w:t>
      </w:r>
    </w:p>
    <w:p w14:paraId="002BF256" w14:textId="2AF5CE6B" w:rsidR="00F450F4" w:rsidRPr="001E437F" w:rsidRDefault="001E437F" w:rsidP="00986562">
      <w:pPr>
        <w:spacing w:after="120" w:line="240" w:lineRule="auto"/>
        <w:ind w:left="1077"/>
        <w:jc w:val="both"/>
        <w:rPr>
          <w:sz w:val="20"/>
          <w:szCs w:val="20"/>
        </w:rPr>
      </w:pPr>
      <w:r w:rsidRPr="001E437F">
        <w:rPr>
          <w:sz w:val="20"/>
        </w:rPr>
        <w:t>Osoby wykonujące czynności wskazane przez Zamawiającego powinny być zatrudnione przez wykonawcę lub podwykonawcę na podstawie stosunku pracy, co najmniej przez cały okres, w którym będą realizować wskazane wyżej czynności. Obowiązek ten nie dotyczy osób pełniących samodzielne funkcje zgodnie z posiadanymi uprawnieniami w szczególności: osób samozatrudnionych, itp.</w:t>
      </w:r>
    </w:p>
    <w:p w14:paraId="19CBE598" w14:textId="34A4E857" w:rsidR="00F450F4" w:rsidRPr="00F450F4" w:rsidRDefault="00C937F2" w:rsidP="00D87A7B">
      <w:pPr>
        <w:pStyle w:val="Akapitzlist"/>
        <w:numPr>
          <w:ilvl w:val="0"/>
          <w:numId w:val="67"/>
        </w:numPr>
        <w:suppressAutoHyphens/>
        <w:spacing w:after="120" w:line="240" w:lineRule="auto"/>
        <w:ind w:left="1077" w:hanging="357"/>
        <w:jc w:val="both"/>
        <w:rPr>
          <w:rFonts w:ascii="Arial" w:hAnsi="Arial" w:cs="Arial"/>
          <w:sz w:val="20"/>
          <w:szCs w:val="20"/>
        </w:rPr>
      </w:pPr>
      <w:r w:rsidRPr="00F450F4">
        <w:rPr>
          <w:rFonts w:ascii="Arial" w:hAnsi="Arial" w:cs="Arial"/>
          <w:sz w:val="20"/>
          <w:szCs w:val="20"/>
        </w:rPr>
        <w:lastRenderedPageBreak/>
        <w:t>Szczegółowe wymagania dotyczące realizacji oraz egzekwowania wymogu zatrudnienia na podstawie stosunku pracy zostały o</w:t>
      </w:r>
      <w:r w:rsidR="001E437F">
        <w:rPr>
          <w:rFonts w:ascii="Arial" w:hAnsi="Arial" w:cs="Arial"/>
          <w:sz w:val="20"/>
          <w:szCs w:val="20"/>
        </w:rPr>
        <w:t xml:space="preserve">kreślone w projektowanych </w:t>
      </w:r>
      <w:r w:rsidRPr="00F450F4">
        <w:rPr>
          <w:rFonts w:ascii="Arial" w:hAnsi="Arial" w:cs="Arial"/>
          <w:sz w:val="20"/>
          <w:szCs w:val="20"/>
        </w:rPr>
        <w:t>postanowi</w:t>
      </w:r>
      <w:r w:rsidR="00922212">
        <w:rPr>
          <w:rFonts w:ascii="Arial" w:hAnsi="Arial" w:cs="Arial"/>
          <w:sz w:val="20"/>
          <w:szCs w:val="20"/>
        </w:rPr>
        <w:t>eniach umownych Zamówienia, stanowiący Załącznik</w:t>
      </w:r>
      <w:r w:rsidRPr="00F450F4">
        <w:rPr>
          <w:rFonts w:ascii="Arial" w:hAnsi="Arial" w:cs="Arial"/>
          <w:sz w:val="20"/>
          <w:szCs w:val="20"/>
        </w:rPr>
        <w:t xml:space="preserve"> do SWZ. </w:t>
      </w:r>
    </w:p>
    <w:p w14:paraId="58473BAE" w14:textId="3E33BAAE" w:rsidR="00C937F2" w:rsidRPr="00F450F4" w:rsidRDefault="00C937F2" w:rsidP="00D87A7B">
      <w:pPr>
        <w:pStyle w:val="Akapitzlist"/>
        <w:numPr>
          <w:ilvl w:val="0"/>
          <w:numId w:val="67"/>
        </w:numPr>
        <w:suppressAutoHyphens/>
        <w:spacing w:before="120" w:after="120" w:line="240" w:lineRule="auto"/>
        <w:ind w:left="1077" w:hanging="357"/>
        <w:jc w:val="both"/>
        <w:rPr>
          <w:rFonts w:ascii="Arial" w:hAnsi="Arial" w:cs="Arial"/>
          <w:sz w:val="20"/>
          <w:szCs w:val="20"/>
        </w:rPr>
      </w:pPr>
      <w:r w:rsidRPr="00F450F4">
        <w:rPr>
          <w:rFonts w:ascii="Arial" w:hAnsi="Arial" w:cs="Arial"/>
          <w:sz w:val="20"/>
          <w:szCs w:val="20"/>
        </w:rPr>
        <w:t xml:space="preserve">Zamawiający nie określa dodatkowych wymagań związanych z zatrudnianiem osób, o których mowa w art. 96 ust. 2 pkt 2 PZP </w:t>
      </w:r>
    </w:p>
    <w:p w14:paraId="00000077" w14:textId="2EE7A02B" w:rsidR="005819E7" w:rsidRPr="009F6046" w:rsidRDefault="00A7058D" w:rsidP="00D87A7B">
      <w:pPr>
        <w:pStyle w:val="Nagwek2"/>
        <w:numPr>
          <w:ilvl w:val="0"/>
          <w:numId w:val="46"/>
        </w:numPr>
        <w:spacing w:line="240" w:lineRule="auto"/>
        <w:rPr>
          <w:b/>
          <w:sz w:val="24"/>
        </w:rPr>
      </w:pPr>
      <w:bookmarkStart w:id="3" w:name="_Toc70670506"/>
      <w:r w:rsidRPr="009F6046">
        <w:rPr>
          <w:b/>
          <w:sz w:val="24"/>
        </w:rPr>
        <w:t>Wizja lokalna</w:t>
      </w:r>
      <w:bookmarkEnd w:id="3"/>
    </w:p>
    <w:p w14:paraId="5EA2D056" w14:textId="7AC1E042" w:rsidR="00930F51" w:rsidRPr="006571A0" w:rsidRDefault="0040499B" w:rsidP="009F6046">
      <w:pPr>
        <w:spacing w:after="160" w:line="259" w:lineRule="auto"/>
        <w:jc w:val="both"/>
        <w:rPr>
          <w:sz w:val="20"/>
        </w:rPr>
      </w:pPr>
      <w:r w:rsidRPr="007D3D00">
        <w:rPr>
          <w:sz w:val="20"/>
        </w:rPr>
        <w:t>Zamawiający informuje</w:t>
      </w:r>
      <w:r w:rsidR="006571A0">
        <w:rPr>
          <w:sz w:val="20"/>
        </w:rPr>
        <w:t>,</w:t>
      </w:r>
      <w:r w:rsidRPr="007D3D00">
        <w:rPr>
          <w:sz w:val="20"/>
        </w:rPr>
        <w:t xml:space="preserve"> </w:t>
      </w:r>
      <w:r w:rsidRPr="006571A0">
        <w:rPr>
          <w:sz w:val="20"/>
        </w:rPr>
        <w:t xml:space="preserve">że </w:t>
      </w:r>
      <w:r w:rsidR="006571A0">
        <w:rPr>
          <w:sz w:val="20"/>
        </w:rPr>
        <w:t xml:space="preserve">przed złożeniem oferty </w:t>
      </w:r>
      <w:r w:rsidR="009307F7" w:rsidRPr="007D3D00">
        <w:rPr>
          <w:b/>
          <w:sz w:val="20"/>
          <w:u w:val="single"/>
        </w:rPr>
        <w:t>wymaga</w:t>
      </w:r>
      <w:r w:rsidRPr="007D3D00">
        <w:rPr>
          <w:b/>
          <w:sz w:val="20"/>
          <w:u w:val="single"/>
        </w:rPr>
        <w:t xml:space="preserve"> si</w:t>
      </w:r>
      <w:r w:rsidR="006571A0">
        <w:rPr>
          <w:b/>
          <w:sz w:val="20"/>
          <w:u w:val="single"/>
        </w:rPr>
        <w:t xml:space="preserve">ę przeprowadzenia wizji lokalne. </w:t>
      </w:r>
      <w:r w:rsidR="006571A0" w:rsidRPr="006571A0">
        <w:rPr>
          <w:sz w:val="20"/>
        </w:rPr>
        <w:t>Wizja lokalna ma się odbyć najpóźniej 1 dzień przed terminem składania ofert.</w:t>
      </w:r>
    </w:p>
    <w:p w14:paraId="76F10F64" w14:textId="2E114077" w:rsidR="00930F51" w:rsidRDefault="009307F7" w:rsidP="009F6046">
      <w:pPr>
        <w:spacing w:after="160" w:line="259" w:lineRule="auto"/>
        <w:jc w:val="both"/>
        <w:rPr>
          <w:sz w:val="20"/>
        </w:rPr>
      </w:pPr>
      <w:r w:rsidRPr="007D3D00">
        <w:rPr>
          <w:sz w:val="20"/>
        </w:rPr>
        <w:t>Nie</w:t>
      </w:r>
      <w:r w:rsidR="0040499B" w:rsidRPr="007D3D00">
        <w:rPr>
          <w:sz w:val="20"/>
        </w:rPr>
        <w:t xml:space="preserve"> możliwe jest złożenie oferty bez przeprowadzenia</w:t>
      </w:r>
      <w:r w:rsidRPr="007D3D00">
        <w:rPr>
          <w:sz w:val="20"/>
        </w:rPr>
        <w:t xml:space="preserve"> wizji lokalnej</w:t>
      </w:r>
      <w:r w:rsidR="0040499B" w:rsidRPr="007D3D00">
        <w:rPr>
          <w:sz w:val="20"/>
        </w:rPr>
        <w:t xml:space="preserve">. Zamawiający </w:t>
      </w:r>
      <w:r w:rsidR="00442A08">
        <w:rPr>
          <w:sz w:val="20"/>
        </w:rPr>
        <w:t>odrzuci ofertę</w:t>
      </w:r>
      <w:r w:rsidR="0040499B" w:rsidRPr="007D3D00">
        <w:rPr>
          <w:sz w:val="20"/>
        </w:rPr>
        <w:t xml:space="preserve"> Wykonawcy, który nie odbył wizji lokalnej w ramach przedmiotowego postępowania. </w:t>
      </w:r>
    </w:p>
    <w:p w14:paraId="51105567" w14:textId="7B03490A" w:rsidR="0040499B" w:rsidRPr="009F6046" w:rsidRDefault="0040499B" w:rsidP="009F6046">
      <w:pPr>
        <w:spacing w:after="160" w:line="259" w:lineRule="auto"/>
        <w:jc w:val="both"/>
        <w:rPr>
          <w:sz w:val="20"/>
        </w:rPr>
      </w:pPr>
      <w:r w:rsidRPr="007D3D00">
        <w:rPr>
          <w:sz w:val="20"/>
        </w:rPr>
        <w:t>W celu umówienia wizji lokalnej na terenie inwestycji Wykonawca zobowiązany jest skontaktować się z osobami wyznaczonymi do komunikowania się z wykonawcami</w:t>
      </w:r>
      <w:r w:rsidR="009307F7" w:rsidRPr="007D3D00">
        <w:rPr>
          <w:sz w:val="20"/>
        </w:rPr>
        <w:t xml:space="preserve"> tj. Anna Gwóźdź telefo</w:t>
      </w:r>
      <w:r w:rsidR="00930F51">
        <w:rPr>
          <w:sz w:val="20"/>
        </w:rPr>
        <w:t>n 17 77 13 752 lub 17 77 13 717</w:t>
      </w:r>
      <w:r w:rsidRPr="007D3D00">
        <w:rPr>
          <w:sz w:val="20"/>
        </w:rPr>
        <w:t>.</w:t>
      </w:r>
      <w:r w:rsidR="00930F51">
        <w:rPr>
          <w:sz w:val="20"/>
        </w:rPr>
        <w:t xml:space="preserve"> </w:t>
      </w:r>
      <w:r w:rsidRPr="007D3D00">
        <w:rPr>
          <w:sz w:val="20"/>
        </w:rPr>
        <w:t xml:space="preserve"> Zamawiający informuje, że w trakcie wizji lokalnej nie będą udzielane żadne odpowiedzi na pytania b</w:t>
      </w:r>
      <w:r w:rsidR="00FC2D3B">
        <w:rPr>
          <w:sz w:val="20"/>
        </w:rPr>
        <w:t>ędzie</w:t>
      </w:r>
      <w:r w:rsidRPr="007D3D00">
        <w:rPr>
          <w:sz w:val="20"/>
        </w:rPr>
        <w:t xml:space="preserve"> sporządzan</w:t>
      </w:r>
      <w:r w:rsidR="00FC2D3B">
        <w:rPr>
          <w:sz w:val="20"/>
        </w:rPr>
        <w:t>y</w:t>
      </w:r>
      <w:r w:rsidRPr="007D3D00">
        <w:rPr>
          <w:sz w:val="20"/>
        </w:rPr>
        <w:t xml:space="preserve"> protok</w:t>
      </w:r>
      <w:r w:rsidR="00FC2D3B">
        <w:rPr>
          <w:sz w:val="20"/>
        </w:rPr>
        <w:t>ół</w:t>
      </w:r>
      <w:r w:rsidR="00442A08">
        <w:rPr>
          <w:sz w:val="20"/>
        </w:rPr>
        <w:t xml:space="preserve"> z tych wizji, wraz z listą obecności potwierdzającą odbycie wizji lokalnej. Potwierdzenie należy dołączyć do oferty. </w:t>
      </w:r>
      <w:r w:rsidR="00FC2D3B">
        <w:rPr>
          <w:sz w:val="20"/>
        </w:rPr>
        <w:t xml:space="preserve">Wszelkie odpowiedzi na pytania zostaną zamieszczone na stronie prowadzonego postępowania. </w:t>
      </w:r>
    </w:p>
    <w:p w14:paraId="0000007A" w14:textId="43790CAB" w:rsidR="005819E7" w:rsidRPr="009F6046" w:rsidRDefault="00A7058D" w:rsidP="00D87A7B">
      <w:pPr>
        <w:pStyle w:val="Nagwek2"/>
        <w:numPr>
          <w:ilvl w:val="0"/>
          <w:numId w:val="46"/>
        </w:numPr>
        <w:spacing w:line="240" w:lineRule="auto"/>
        <w:rPr>
          <w:b/>
          <w:sz w:val="24"/>
        </w:rPr>
      </w:pPr>
      <w:bookmarkStart w:id="4" w:name="_Toc70670507"/>
      <w:r w:rsidRPr="009F6046">
        <w:rPr>
          <w:b/>
          <w:sz w:val="24"/>
        </w:rPr>
        <w:t>Podwykonawstwo</w:t>
      </w:r>
      <w:bookmarkEnd w:id="4"/>
    </w:p>
    <w:p w14:paraId="0000007B" w14:textId="50CA72AB" w:rsidR="005819E7" w:rsidRPr="00A469D2" w:rsidRDefault="00A7058D" w:rsidP="006B44E4">
      <w:pPr>
        <w:numPr>
          <w:ilvl w:val="0"/>
          <w:numId w:val="7"/>
        </w:numPr>
        <w:spacing w:line="20" w:lineRule="atLeast"/>
        <w:ind w:left="454" w:hanging="454"/>
        <w:jc w:val="both"/>
        <w:rPr>
          <w:sz w:val="20"/>
          <w:szCs w:val="20"/>
        </w:rPr>
      </w:pPr>
      <w:r w:rsidRPr="00A469D2">
        <w:rPr>
          <w:sz w:val="20"/>
          <w:szCs w:val="20"/>
        </w:rPr>
        <w:t xml:space="preserve">Wykonawca może powierzyć wykonanie części zamówienia podwykonawcy (podwykonawcom). </w:t>
      </w:r>
    </w:p>
    <w:p w14:paraId="0000007C" w14:textId="34B5D80C" w:rsidR="005819E7" w:rsidRPr="00A469D2" w:rsidRDefault="00A7058D" w:rsidP="006B44E4">
      <w:pPr>
        <w:numPr>
          <w:ilvl w:val="0"/>
          <w:numId w:val="7"/>
        </w:numPr>
        <w:spacing w:line="20" w:lineRule="atLeast"/>
        <w:ind w:left="454" w:hanging="454"/>
        <w:jc w:val="both"/>
        <w:rPr>
          <w:sz w:val="20"/>
          <w:szCs w:val="20"/>
        </w:rPr>
      </w:pPr>
      <w:r w:rsidRPr="00A469D2">
        <w:rPr>
          <w:sz w:val="20"/>
          <w:szCs w:val="20"/>
        </w:rPr>
        <w:t xml:space="preserve">Zamawiający </w:t>
      </w:r>
      <w:r w:rsidR="000C2015" w:rsidRPr="00A469D2">
        <w:rPr>
          <w:sz w:val="20"/>
          <w:szCs w:val="20"/>
        </w:rPr>
        <w:t>nie</w:t>
      </w:r>
      <w:r w:rsidRPr="00A469D2">
        <w:rPr>
          <w:sz w:val="20"/>
          <w:szCs w:val="20"/>
        </w:rPr>
        <w:t xml:space="preserve"> zastrzega obowiązku osobistego wykonania przez Wykonawcę kluczowych części zamówienia</w:t>
      </w:r>
      <w:r w:rsidRPr="00A469D2">
        <w:rPr>
          <w:sz w:val="20"/>
          <w:szCs w:val="20"/>
          <w:vertAlign w:val="superscript"/>
        </w:rPr>
        <w:footnoteReference w:id="3"/>
      </w:r>
      <w:r w:rsidRPr="00A469D2">
        <w:rPr>
          <w:sz w:val="20"/>
          <w:szCs w:val="20"/>
        </w:rPr>
        <w:t>.</w:t>
      </w:r>
    </w:p>
    <w:p w14:paraId="0000007D" w14:textId="1E7B9D12" w:rsidR="005819E7" w:rsidRPr="00A469D2" w:rsidRDefault="00A7058D" w:rsidP="006B44E4">
      <w:pPr>
        <w:numPr>
          <w:ilvl w:val="0"/>
          <w:numId w:val="7"/>
        </w:numPr>
        <w:spacing w:line="20" w:lineRule="atLeast"/>
        <w:ind w:left="454" w:hanging="454"/>
        <w:jc w:val="both"/>
        <w:rPr>
          <w:sz w:val="20"/>
          <w:szCs w:val="20"/>
        </w:rPr>
      </w:pPr>
      <w:r w:rsidRPr="00A469D2">
        <w:rPr>
          <w:sz w:val="20"/>
          <w:szCs w:val="20"/>
        </w:rPr>
        <w:t>Zamawiający wymaga, aby w przypadku powierzenia części zamówienia podwykonawcom, Wykonawca wskazał w ofercie części zamówienia, których wykonanie zamierza powierzyć podwykonawcom oraz podał (o ile są mu wiadome na tym</w:t>
      </w:r>
      <w:r w:rsidR="004476D8" w:rsidRPr="00A469D2">
        <w:rPr>
          <w:sz w:val="20"/>
          <w:szCs w:val="20"/>
        </w:rPr>
        <w:t xml:space="preserve"> etapie) nazwy (firmy) tych podw</w:t>
      </w:r>
      <w:r w:rsidRPr="00A469D2">
        <w:rPr>
          <w:sz w:val="20"/>
          <w:szCs w:val="20"/>
        </w:rPr>
        <w:t>ykonawców</w:t>
      </w:r>
      <w:r w:rsidRPr="00A469D2">
        <w:rPr>
          <w:sz w:val="20"/>
          <w:szCs w:val="20"/>
          <w:vertAlign w:val="superscript"/>
        </w:rPr>
        <w:footnoteReference w:id="4"/>
      </w:r>
      <w:r w:rsidRPr="00A469D2">
        <w:rPr>
          <w:sz w:val="20"/>
          <w:szCs w:val="20"/>
        </w:rPr>
        <w:t>.</w:t>
      </w:r>
    </w:p>
    <w:p w14:paraId="64276047" w14:textId="274D668C" w:rsidR="000C2015" w:rsidRPr="00A469D2" w:rsidRDefault="004476D8" w:rsidP="006B44E4">
      <w:pPr>
        <w:pStyle w:val="Akapitzlist"/>
        <w:numPr>
          <w:ilvl w:val="0"/>
          <w:numId w:val="7"/>
        </w:numPr>
        <w:suppressAutoHyphens/>
        <w:spacing w:after="0" w:line="20" w:lineRule="atLeast"/>
        <w:ind w:left="454" w:hanging="454"/>
        <w:jc w:val="both"/>
        <w:rPr>
          <w:rFonts w:ascii="Arial" w:hAnsi="Arial" w:cs="Arial"/>
          <w:sz w:val="20"/>
          <w:szCs w:val="20"/>
        </w:rPr>
      </w:pPr>
      <w:r w:rsidRPr="00A469D2">
        <w:rPr>
          <w:rFonts w:ascii="Arial" w:hAnsi="Arial" w:cs="Arial"/>
          <w:bCs/>
          <w:sz w:val="20"/>
          <w:szCs w:val="20"/>
        </w:rPr>
        <w:t xml:space="preserve">Wymagania dotyczące umowy o podwykonawstwo – zawarte są w projektowanych postanowieniach umownych </w:t>
      </w:r>
    </w:p>
    <w:p w14:paraId="0000007E" w14:textId="0E93327F" w:rsidR="005819E7" w:rsidRPr="009F6046" w:rsidRDefault="00A7058D" w:rsidP="00D87A7B">
      <w:pPr>
        <w:pStyle w:val="Nagwek2"/>
        <w:numPr>
          <w:ilvl w:val="0"/>
          <w:numId w:val="46"/>
        </w:numPr>
        <w:spacing w:line="240" w:lineRule="auto"/>
        <w:rPr>
          <w:b/>
          <w:sz w:val="24"/>
        </w:rPr>
      </w:pPr>
      <w:bookmarkStart w:id="5" w:name="_Toc70670508"/>
      <w:r w:rsidRPr="009F6046">
        <w:rPr>
          <w:b/>
          <w:sz w:val="24"/>
        </w:rPr>
        <w:t>Termin wykonania zamówienia</w:t>
      </w:r>
      <w:bookmarkEnd w:id="5"/>
    </w:p>
    <w:p w14:paraId="0000007F" w14:textId="58ACE189" w:rsidR="005819E7" w:rsidRPr="00BD16B8" w:rsidRDefault="00A87C34" w:rsidP="00A87C34">
      <w:pPr>
        <w:spacing w:before="240" w:line="240" w:lineRule="auto"/>
        <w:ind w:left="426"/>
        <w:jc w:val="both"/>
        <w:rPr>
          <w:sz w:val="20"/>
          <w:szCs w:val="20"/>
        </w:rPr>
      </w:pPr>
      <w:r w:rsidRPr="00BD16B8">
        <w:rPr>
          <w:sz w:val="20"/>
          <w:szCs w:val="20"/>
        </w:rPr>
        <w:t xml:space="preserve">Przedmiot zamówienia należy wykonać w terminie </w:t>
      </w:r>
      <w:r w:rsidR="000C2015" w:rsidRPr="00BD16B8">
        <w:rPr>
          <w:sz w:val="20"/>
          <w:szCs w:val="20"/>
        </w:rPr>
        <w:t xml:space="preserve">do </w:t>
      </w:r>
      <w:r w:rsidR="0060786B" w:rsidRPr="0060786B">
        <w:rPr>
          <w:b/>
          <w:sz w:val="20"/>
          <w:szCs w:val="20"/>
        </w:rPr>
        <w:t>30 listopada 2022r.</w:t>
      </w:r>
      <w:r w:rsidR="0060786B">
        <w:rPr>
          <w:sz w:val="20"/>
          <w:szCs w:val="20"/>
        </w:rPr>
        <w:t xml:space="preserve"> </w:t>
      </w:r>
      <w:r w:rsidR="00A7058D" w:rsidRPr="00BD16B8">
        <w:rPr>
          <w:sz w:val="20"/>
          <w:szCs w:val="20"/>
          <w:vertAlign w:val="superscript"/>
        </w:rPr>
        <w:footnoteReference w:id="5"/>
      </w:r>
    </w:p>
    <w:p w14:paraId="00000081" w14:textId="4004E52A" w:rsidR="005819E7" w:rsidRPr="009F6046" w:rsidRDefault="00A7058D" w:rsidP="00D87A7B">
      <w:pPr>
        <w:pStyle w:val="Nagwek2"/>
        <w:numPr>
          <w:ilvl w:val="0"/>
          <w:numId w:val="46"/>
        </w:numPr>
        <w:tabs>
          <w:tab w:val="left" w:pos="0"/>
        </w:tabs>
        <w:spacing w:line="240" w:lineRule="auto"/>
        <w:rPr>
          <w:b/>
          <w:sz w:val="24"/>
        </w:rPr>
      </w:pPr>
      <w:bookmarkStart w:id="6" w:name="_Toc70670509"/>
      <w:r w:rsidRPr="009F6046">
        <w:rPr>
          <w:b/>
          <w:sz w:val="24"/>
        </w:rPr>
        <w:t>Warunki udziału w postępowaniu</w:t>
      </w:r>
      <w:r w:rsidRPr="00C075D9">
        <w:rPr>
          <w:b/>
          <w:sz w:val="24"/>
          <w:vertAlign w:val="superscript"/>
        </w:rPr>
        <w:footnoteReference w:id="6"/>
      </w:r>
      <w:bookmarkEnd w:id="6"/>
    </w:p>
    <w:p w14:paraId="00000082" w14:textId="77777777" w:rsidR="005819E7" w:rsidRPr="00A469D2" w:rsidRDefault="00A7058D" w:rsidP="006B44E4">
      <w:pPr>
        <w:numPr>
          <w:ilvl w:val="0"/>
          <w:numId w:val="15"/>
        </w:numPr>
        <w:spacing w:before="240" w:line="240" w:lineRule="auto"/>
        <w:ind w:left="426" w:right="20"/>
        <w:jc w:val="both"/>
        <w:rPr>
          <w:sz w:val="20"/>
          <w:szCs w:val="20"/>
        </w:rPr>
      </w:pPr>
      <w:r w:rsidRPr="00A469D2">
        <w:rPr>
          <w:sz w:val="20"/>
          <w:szCs w:val="20"/>
        </w:rPr>
        <w:t>O udzielenie zamówienia mogą ubiegać się Wykonawcy, którzy nie podlegają wykluczeniu na zasadach określonych w Rozdziale IX SWZ, oraz spełniają określone przez Zamawiającego warunki</w:t>
      </w:r>
      <w:r w:rsidRPr="00A469D2">
        <w:rPr>
          <w:b/>
          <w:sz w:val="20"/>
          <w:szCs w:val="20"/>
          <w:highlight w:val="white"/>
        </w:rPr>
        <w:t xml:space="preserve"> </w:t>
      </w:r>
      <w:r w:rsidRPr="00A469D2">
        <w:rPr>
          <w:sz w:val="20"/>
          <w:szCs w:val="20"/>
          <w:highlight w:val="white"/>
        </w:rPr>
        <w:t>udziału w postępowaniu.</w:t>
      </w:r>
    </w:p>
    <w:p w14:paraId="00000083" w14:textId="77777777" w:rsidR="005819E7" w:rsidRPr="00A469D2" w:rsidRDefault="00A7058D" w:rsidP="006B44E4">
      <w:pPr>
        <w:numPr>
          <w:ilvl w:val="0"/>
          <w:numId w:val="15"/>
        </w:numPr>
        <w:spacing w:line="240" w:lineRule="auto"/>
        <w:ind w:left="426" w:right="20"/>
        <w:jc w:val="both"/>
        <w:rPr>
          <w:sz w:val="20"/>
          <w:szCs w:val="20"/>
        </w:rPr>
      </w:pPr>
      <w:r w:rsidRPr="00A469D2">
        <w:rPr>
          <w:sz w:val="20"/>
          <w:szCs w:val="20"/>
        </w:rPr>
        <w:t>O udzielenie zamówienia mogą ubiegać się Wykonawcy, którzy spełniają warunki dotyczące:</w:t>
      </w:r>
    </w:p>
    <w:p w14:paraId="00000084" w14:textId="21019EF1" w:rsidR="005819E7" w:rsidRPr="00A469D2" w:rsidRDefault="00A7058D" w:rsidP="006B44E4">
      <w:pPr>
        <w:numPr>
          <w:ilvl w:val="0"/>
          <w:numId w:val="3"/>
        </w:numPr>
        <w:spacing w:line="240" w:lineRule="auto"/>
        <w:ind w:left="852" w:right="20" w:hanging="426"/>
        <w:jc w:val="both"/>
        <w:rPr>
          <w:sz w:val="20"/>
          <w:szCs w:val="20"/>
        </w:rPr>
      </w:pPr>
      <w:r w:rsidRPr="00A469D2">
        <w:rPr>
          <w:b/>
          <w:sz w:val="20"/>
          <w:szCs w:val="20"/>
        </w:rPr>
        <w:t>zdolności do występowania w obrocie gospodarczym:</w:t>
      </w:r>
    </w:p>
    <w:p w14:paraId="3941E241" w14:textId="77777777" w:rsidR="000C2015" w:rsidRPr="00A469D2" w:rsidRDefault="000C2015" w:rsidP="001B5318">
      <w:pPr>
        <w:pStyle w:val="Akapitzlist"/>
        <w:spacing w:line="240" w:lineRule="auto"/>
        <w:ind w:left="1004"/>
        <w:jc w:val="both"/>
        <w:rPr>
          <w:rFonts w:ascii="Arial" w:hAnsi="Arial" w:cs="Arial"/>
          <w:i/>
          <w:sz w:val="20"/>
          <w:szCs w:val="20"/>
        </w:rPr>
      </w:pPr>
      <w:r w:rsidRPr="00A469D2">
        <w:rPr>
          <w:rFonts w:ascii="Arial" w:hAnsi="Arial" w:cs="Arial"/>
          <w:i/>
          <w:sz w:val="20"/>
          <w:szCs w:val="20"/>
        </w:rPr>
        <w:t xml:space="preserve">Zamawiający nie określa warunku w tym zakresie </w:t>
      </w:r>
    </w:p>
    <w:p w14:paraId="00000086" w14:textId="027D6E6B" w:rsidR="005819E7" w:rsidRPr="00A469D2" w:rsidRDefault="00A7058D" w:rsidP="006B44E4">
      <w:pPr>
        <w:numPr>
          <w:ilvl w:val="0"/>
          <w:numId w:val="3"/>
        </w:numPr>
        <w:spacing w:line="240" w:lineRule="auto"/>
        <w:ind w:left="852" w:right="20" w:hanging="426"/>
        <w:jc w:val="both"/>
        <w:rPr>
          <w:sz w:val="20"/>
          <w:szCs w:val="20"/>
        </w:rPr>
      </w:pPr>
      <w:r w:rsidRPr="00A469D2">
        <w:rPr>
          <w:b/>
          <w:sz w:val="20"/>
          <w:szCs w:val="20"/>
        </w:rPr>
        <w:t>uprawnień do prowadzenia określonej działalności gospodarczej lub zawodowej, o ile wynika to z odrębnych przepisów:</w:t>
      </w:r>
    </w:p>
    <w:p w14:paraId="192F7BDF" w14:textId="77777777" w:rsidR="000C2015" w:rsidRPr="00A469D2" w:rsidRDefault="000C2015" w:rsidP="001B5318">
      <w:pPr>
        <w:pStyle w:val="Akapitzlist"/>
        <w:spacing w:line="240" w:lineRule="auto"/>
        <w:ind w:left="1004"/>
        <w:jc w:val="both"/>
        <w:rPr>
          <w:rFonts w:ascii="Arial" w:hAnsi="Arial" w:cs="Arial"/>
          <w:i/>
          <w:sz w:val="20"/>
          <w:szCs w:val="20"/>
        </w:rPr>
      </w:pPr>
      <w:r w:rsidRPr="00A469D2">
        <w:rPr>
          <w:rFonts w:ascii="Arial" w:hAnsi="Arial" w:cs="Arial"/>
          <w:i/>
          <w:sz w:val="20"/>
          <w:szCs w:val="20"/>
        </w:rPr>
        <w:t xml:space="preserve">Zamawiający nie określa warunku w tym zakresie </w:t>
      </w:r>
    </w:p>
    <w:p w14:paraId="00000088" w14:textId="77777777" w:rsidR="005819E7" w:rsidRPr="00A42738" w:rsidRDefault="00A7058D" w:rsidP="006B44E4">
      <w:pPr>
        <w:numPr>
          <w:ilvl w:val="0"/>
          <w:numId w:val="3"/>
        </w:numPr>
        <w:spacing w:line="240" w:lineRule="auto"/>
        <w:ind w:left="852" w:right="20" w:hanging="426"/>
        <w:jc w:val="both"/>
        <w:rPr>
          <w:sz w:val="20"/>
          <w:szCs w:val="20"/>
        </w:rPr>
      </w:pPr>
      <w:r w:rsidRPr="00A469D2">
        <w:rPr>
          <w:b/>
          <w:sz w:val="20"/>
          <w:szCs w:val="20"/>
        </w:rPr>
        <w:t>sytuacji ekonomicznej lub finansowej:</w:t>
      </w:r>
    </w:p>
    <w:p w14:paraId="0FF6BFF7" w14:textId="77777777" w:rsidR="00A42738" w:rsidRDefault="00A42738" w:rsidP="00A42738">
      <w:pPr>
        <w:spacing w:line="240" w:lineRule="auto"/>
        <w:ind w:right="20"/>
        <w:jc w:val="both"/>
        <w:rPr>
          <w:b/>
          <w:sz w:val="20"/>
          <w:szCs w:val="20"/>
        </w:rPr>
      </w:pPr>
    </w:p>
    <w:p w14:paraId="082F2214" w14:textId="75F413B9" w:rsidR="00A42738" w:rsidRDefault="00A42738" w:rsidP="00A42738">
      <w:pPr>
        <w:spacing w:line="240" w:lineRule="auto"/>
        <w:ind w:right="20"/>
        <w:jc w:val="both"/>
        <w:rPr>
          <w:sz w:val="20"/>
          <w:szCs w:val="20"/>
        </w:rPr>
      </w:pPr>
      <w:r>
        <w:rPr>
          <w:sz w:val="20"/>
          <w:szCs w:val="20"/>
        </w:rPr>
        <w:t>-wykonawca winien wykazać się wysokością posiadanych środków lub zdolnością kred</w:t>
      </w:r>
      <w:r w:rsidR="009307F7">
        <w:rPr>
          <w:sz w:val="20"/>
          <w:szCs w:val="20"/>
        </w:rPr>
        <w:t>ytową w wysokości co najmniej: 5</w:t>
      </w:r>
      <w:r>
        <w:rPr>
          <w:sz w:val="20"/>
          <w:szCs w:val="20"/>
        </w:rPr>
        <w:t>.000.000,00 zł</w:t>
      </w:r>
    </w:p>
    <w:p w14:paraId="79FF085B" w14:textId="77777777" w:rsidR="00A42738" w:rsidRDefault="00A42738" w:rsidP="00A42738">
      <w:pPr>
        <w:spacing w:line="240" w:lineRule="auto"/>
        <w:ind w:right="20"/>
        <w:jc w:val="both"/>
        <w:rPr>
          <w:sz w:val="20"/>
          <w:szCs w:val="20"/>
        </w:rPr>
      </w:pPr>
    </w:p>
    <w:p w14:paraId="47F08AF6" w14:textId="77777777" w:rsidR="00A42738" w:rsidRPr="00A469D2" w:rsidRDefault="00A42738" w:rsidP="00A42738">
      <w:pPr>
        <w:spacing w:line="240" w:lineRule="auto"/>
        <w:ind w:right="20"/>
        <w:jc w:val="both"/>
        <w:rPr>
          <w:sz w:val="20"/>
          <w:szCs w:val="20"/>
        </w:rPr>
      </w:pPr>
    </w:p>
    <w:p w14:paraId="0000008A" w14:textId="77777777" w:rsidR="005819E7" w:rsidRPr="00A469D2" w:rsidRDefault="00A7058D" w:rsidP="006B44E4">
      <w:pPr>
        <w:numPr>
          <w:ilvl w:val="0"/>
          <w:numId w:val="3"/>
        </w:numPr>
        <w:spacing w:line="240" w:lineRule="auto"/>
        <w:ind w:left="852" w:right="20" w:hanging="426"/>
        <w:jc w:val="both"/>
        <w:rPr>
          <w:sz w:val="20"/>
          <w:szCs w:val="20"/>
        </w:rPr>
      </w:pPr>
      <w:r w:rsidRPr="00A469D2">
        <w:rPr>
          <w:b/>
          <w:sz w:val="20"/>
          <w:szCs w:val="20"/>
        </w:rPr>
        <w:t>zdolności technicznej lub zawodowej</w:t>
      </w:r>
      <w:r w:rsidRPr="00A469D2">
        <w:rPr>
          <w:b/>
          <w:sz w:val="20"/>
          <w:szCs w:val="20"/>
          <w:vertAlign w:val="superscript"/>
        </w:rPr>
        <w:footnoteReference w:id="7"/>
      </w:r>
      <w:r w:rsidRPr="00A469D2">
        <w:rPr>
          <w:b/>
          <w:sz w:val="20"/>
          <w:szCs w:val="20"/>
        </w:rPr>
        <w:t>:</w:t>
      </w:r>
    </w:p>
    <w:p w14:paraId="4A8A3B46" w14:textId="77777777" w:rsidR="005B76EA" w:rsidRPr="008507D5" w:rsidRDefault="005B76EA" w:rsidP="005B76EA">
      <w:pPr>
        <w:ind w:left="340" w:firstLine="20"/>
        <w:jc w:val="both"/>
        <w:rPr>
          <w:i/>
          <w:color w:val="000000"/>
        </w:rPr>
      </w:pPr>
    </w:p>
    <w:p w14:paraId="3410C3DF" w14:textId="62122578" w:rsidR="005B76EA" w:rsidRPr="00DD69C3" w:rsidRDefault="00A6096B" w:rsidP="00DD69C3">
      <w:pPr>
        <w:numPr>
          <w:ilvl w:val="0"/>
          <w:numId w:val="99"/>
        </w:numPr>
        <w:spacing w:line="240" w:lineRule="auto"/>
        <w:jc w:val="both"/>
        <w:rPr>
          <w:b/>
          <w:color w:val="000000"/>
          <w:sz w:val="20"/>
          <w:szCs w:val="20"/>
        </w:rPr>
      </w:pPr>
      <w:r>
        <w:rPr>
          <w:b/>
          <w:color w:val="000000"/>
          <w:sz w:val="20"/>
          <w:szCs w:val="20"/>
        </w:rPr>
        <w:t xml:space="preserve">Doświadczenie: </w:t>
      </w:r>
      <w:r w:rsidR="005B76EA" w:rsidRPr="00DD69C3">
        <w:rPr>
          <w:b/>
          <w:color w:val="000000"/>
          <w:sz w:val="20"/>
          <w:szCs w:val="20"/>
        </w:rPr>
        <w:t>Wykonawca spełni warunek jeżeli wykaże że, nie wcześniej niż w okresie ostatnich 5 lat</w:t>
      </w:r>
      <w:r w:rsidR="005B76EA" w:rsidRPr="00BD4B55">
        <w:rPr>
          <w:color w:val="000000"/>
          <w:sz w:val="20"/>
          <w:szCs w:val="20"/>
        </w:rPr>
        <w:t xml:space="preserve"> licząc wstecz od dnia w którym upływa termin składania ofert, a jeżeli okres prowadzenia działalności jest krótszy – w tym okresie, </w:t>
      </w:r>
      <w:r w:rsidR="005B76EA" w:rsidRPr="00BD4B55">
        <w:rPr>
          <w:b/>
          <w:color w:val="000000"/>
          <w:sz w:val="20"/>
          <w:szCs w:val="20"/>
        </w:rPr>
        <w:t xml:space="preserve">wykonał co najmniej </w:t>
      </w:r>
      <w:r w:rsidR="00F67CB8" w:rsidRPr="001474B6">
        <w:rPr>
          <w:b/>
          <w:color w:val="000000"/>
          <w:sz w:val="20"/>
          <w:szCs w:val="20"/>
          <w:u w:val="single"/>
        </w:rPr>
        <w:t>dwie</w:t>
      </w:r>
      <w:r w:rsidR="005B76EA" w:rsidRPr="001474B6">
        <w:rPr>
          <w:b/>
          <w:color w:val="000000"/>
          <w:sz w:val="20"/>
          <w:szCs w:val="20"/>
          <w:u w:val="single"/>
        </w:rPr>
        <w:t xml:space="preserve">  robot</w:t>
      </w:r>
      <w:r w:rsidR="00F67CB8" w:rsidRPr="001474B6">
        <w:rPr>
          <w:b/>
          <w:color w:val="000000"/>
          <w:sz w:val="20"/>
          <w:szCs w:val="20"/>
          <w:u w:val="single"/>
        </w:rPr>
        <w:t>y</w:t>
      </w:r>
      <w:r w:rsidR="005B76EA" w:rsidRPr="001474B6">
        <w:rPr>
          <w:b/>
          <w:color w:val="000000"/>
          <w:sz w:val="20"/>
          <w:szCs w:val="20"/>
          <w:u w:val="single"/>
        </w:rPr>
        <w:t xml:space="preserve"> budowlan</w:t>
      </w:r>
      <w:r w:rsidR="00F67CB8" w:rsidRPr="001474B6">
        <w:rPr>
          <w:b/>
          <w:color w:val="000000"/>
          <w:sz w:val="20"/>
          <w:szCs w:val="20"/>
          <w:u w:val="single"/>
        </w:rPr>
        <w:t>e</w:t>
      </w:r>
      <w:r w:rsidR="005B76EA" w:rsidRPr="00BD4B55">
        <w:rPr>
          <w:b/>
          <w:color w:val="000000"/>
          <w:sz w:val="20"/>
          <w:szCs w:val="20"/>
        </w:rPr>
        <w:t xml:space="preserve"> polegając</w:t>
      </w:r>
      <w:r w:rsidR="00F67CB8">
        <w:rPr>
          <w:b/>
          <w:color w:val="000000"/>
          <w:sz w:val="20"/>
          <w:szCs w:val="20"/>
        </w:rPr>
        <w:t>e</w:t>
      </w:r>
      <w:r w:rsidR="00150D3A">
        <w:rPr>
          <w:b/>
          <w:color w:val="000000"/>
          <w:sz w:val="20"/>
          <w:szCs w:val="20"/>
        </w:rPr>
        <w:t xml:space="preserve"> na  budowie</w:t>
      </w:r>
      <w:r w:rsidR="00150D3A" w:rsidRPr="00DD69C3">
        <w:rPr>
          <w:color w:val="000000"/>
          <w:sz w:val="20"/>
          <w:szCs w:val="20"/>
        </w:rPr>
        <w:t xml:space="preserve"> (</w:t>
      </w:r>
      <w:r w:rsidR="005B76EA" w:rsidRPr="00DD69C3">
        <w:rPr>
          <w:color w:val="000000"/>
          <w:sz w:val="20"/>
          <w:szCs w:val="20"/>
        </w:rPr>
        <w:t>w ro</w:t>
      </w:r>
      <w:r w:rsidR="00150D3A" w:rsidRPr="00DD69C3">
        <w:rPr>
          <w:color w:val="000000"/>
          <w:sz w:val="20"/>
          <w:szCs w:val="20"/>
        </w:rPr>
        <w:t>zumieniu Ustawy Prawo Budowlane)</w:t>
      </w:r>
      <w:r w:rsidR="00C46D8D" w:rsidRPr="00DD69C3">
        <w:rPr>
          <w:color w:val="000000"/>
          <w:sz w:val="20"/>
          <w:szCs w:val="20"/>
        </w:rPr>
        <w:t xml:space="preserve"> </w:t>
      </w:r>
      <w:r w:rsidR="00C46D8D" w:rsidRPr="00BD4B55">
        <w:rPr>
          <w:b/>
          <w:color w:val="000000"/>
          <w:sz w:val="20"/>
          <w:szCs w:val="20"/>
        </w:rPr>
        <w:t>budynku użyteczności publicznej</w:t>
      </w:r>
      <w:r w:rsidR="00DD69C3">
        <w:rPr>
          <w:b/>
          <w:color w:val="000000"/>
          <w:sz w:val="20"/>
          <w:szCs w:val="20"/>
        </w:rPr>
        <w:t xml:space="preserve"> </w:t>
      </w:r>
      <w:r w:rsidR="00DD69C3" w:rsidRPr="00DD69C3">
        <w:rPr>
          <w:color w:val="000000"/>
          <w:sz w:val="20"/>
          <w:szCs w:val="20"/>
        </w:rPr>
        <w:t>( w rozumieniu rozporządzenia w sprawie warunków technicznych, jakim powinny odpowiadać budynki i ich usytuowanie)</w:t>
      </w:r>
      <w:r w:rsidR="005B76EA" w:rsidRPr="00DD69C3">
        <w:rPr>
          <w:b/>
          <w:color w:val="000000"/>
          <w:sz w:val="20"/>
          <w:szCs w:val="20"/>
        </w:rPr>
        <w:t xml:space="preserve"> o powierzchni</w:t>
      </w:r>
      <w:r w:rsidR="0060786B" w:rsidRPr="00DD69C3">
        <w:rPr>
          <w:b/>
          <w:color w:val="000000"/>
          <w:sz w:val="20"/>
          <w:szCs w:val="20"/>
        </w:rPr>
        <w:t xml:space="preserve"> użytkowej większej lub równej 10</w:t>
      </w:r>
      <w:r w:rsidR="005B76EA" w:rsidRPr="00DD69C3">
        <w:rPr>
          <w:b/>
          <w:color w:val="000000"/>
          <w:sz w:val="20"/>
          <w:szCs w:val="20"/>
        </w:rPr>
        <w:t>00 m2*</w:t>
      </w:r>
      <w:r w:rsidR="00F67CB8" w:rsidRPr="00DD69C3">
        <w:rPr>
          <w:b/>
          <w:color w:val="000000"/>
          <w:sz w:val="20"/>
          <w:szCs w:val="20"/>
        </w:rPr>
        <w:t xml:space="preserve"> ( słownie: tysiąc metrów kwadratowych)</w:t>
      </w:r>
      <w:r w:rsidR="005B76EA" w:rsidRPr="00DD69C3">
        <w:rPr>
          <w:b/>
          <w:color w:val="000000"/>
          <w:sz w:val="20"/>
          <w:szCs w:val="20"/>
        </w:rPr>
        <w:t xml:space="preserve">. </w:t>
      </w:r>
    </w:p>
    <w:p w14:paraId="02371AE1" w14:textId="77777777" w:rsidR="005B76EA" w:rsidRPr="00BD4B55" w:rsidRDefault="005B76EA" w:rsidP="005B76EA">
      <w:pPr>
        <w:jc w:val="both"/>
        <w:rPr>
          <w:color w:val="000000"/>
          <w:sz w:val="20"/>
          <w:szCs w:val="20"/>
        </w:rPr>
      </w:pPr>
    </w:p>
    <w:p w14:paraId="170EED8D" w14:textId="77777777" w:rsidR="005B76EA" w:rsidRPr="00BD4B55" w:rsidRDefault="005B76EA" w:rsidP="005B76EA">
      <w:pPr>
        <w:ind w:left="700"/>
        <w:jc w:val="both"/>
        <w:rPr>
          <w:color w:val="000000"/>
          <w:sz w:val="20"/>
          <w:szCs w:val="20"/>
        </w:rPr>
      </w:pPr>
      <w:r w:rsidRPr="00BD4B55">
        <w:rPr>
          <w:color w:val="000000"/>
          <w:sz w:val="20"/>
          <w:szCs w:val="20"/>
        </w:rPr>
        <w:t>*Przez 1 robotę budowlaną Zamawiający rozumie wykonanie roboty w ramach jednej umowy.</w:t>
      </w:r>
    </w:p>
    <w:p w14:paraId="32BBFC76" w14:textId="77777777" w:rsidR="005B76EA" w:rsidRPr="00BD4B55" w:rsidRDefault="005B76EA" w:rsidP="005B76EA">
      <w:pPr>
        <w:ind w:left="340"/>
        <w:jc w:val="both"/>
        <w:rPr>
          <w:color w:val="000000"/>
          <w:sz w:val="20"/>
          <w:szCs w:val="20"/>
        </w:rPr>
      </w:pPr>
    </w:p>
    <w:p w14:paraId="70D11B39" w14:textId="77777777" w:rsidR="005B76EA" w:rsidRPr="00BD4B55" w:rsidRDefault="005B76EA" w:rsidP="005B76EA">
      <w:pPr>
        <w:ind w:left="340" w:firstLine="360"/>
        <w:jc w:val="both"/>
        <w:rPr>
          <w:color w:val="000000"/>
          <w:sz w:val="20"/>
          <w:szCs w:val="20"/>
        </w:rPr>
      </w:pPr>
      <w:r w:rsidRPr="00BD4B55">
        <w:rPr>
          <w:color w:val="000000"/>
          <w:sz w:val="20"/>
          <w:szCs w:val="20"/>
        </w:rPr>
        <w:t>Przez roboty budowlane wykonane należy rozumieć:</w:t>
      </w:r>
    </w:p>
    <w:p w14:paraId="210E4A2D" w14:textId="77777777" w:rsidR="005B76EA" w:rsidRPr="00BD4B55" w:rsidRDefault="005B76EA" w:rsidP="005B76EA">
      <w:pPr>
        <w:numPr>
          <w:ilvl w:val="0"/>
          <w:numId w:val="98"/>
        </w:numPr>
        <w:suppressAutoHyphens/>
        <w:spacing w:line="240" w:lineRule="auto"/>
        <w:jc w:val="both"/>
        <w:rPr>
          <w:color w:val="000000"/>
          <w:sz w:val="20"/>
          <w:szCs w:val="20"/>
        </w:rPr>
      </w:pPr>
      <w:r w:rsidRPr="00BD4B55">
        <w:rPr>
          <w:color w:val="000000"/>
          <w:sz w:val="20"/>
          <w:szCs w:val="20"/>
        </w:rPr>
        <w:t>roboty budowlane  rozpoczęte i zakończone w w/w okresie</w:t>
      </w:r>
    </w:p>
    <w:p w14:paraId="3C406C8D" w14:textId="77777777" w:rsidR="005B76EA" w:rsidRPr="00BD4B55" w:rsidRDefault="005B76EA" w:rsidP="005B76EA">
      <w:pPr>
        <w:numPr>
          <w:ilvl w:val="0"/>
          <w:numId w:val="98"/>
        </w:numPr>
        <w:suppressAutoHyphens/>
        <w:spacing w:line="240" w:lineRule="auto"/>
        <w:jc w:val="both"/>
        <w:rPr>
          <w:color w:val="000000"/>
          <w:sz w:val="20"/>
          <w:szCs w:val="20"/>
        </w:rPr>
      </w:pPr>
      <w:r w:rsidRPr="00BD4B55">
        <w:rPr>
          <w:color w:val="000000"/>
          <w:sz w:val="20"/>
          <w:szCs w:val="20"/>
        </w:rPr>
        <w:t>roboty budowlane  zakończone w w/w okresie, których rozpoczęcie mogło nastąpić wcześniej niż w w/w okresie.</w:t>
      </w:r>
    </w:p>
    <w:p w14:paraId="3ACC14CE" w14:textId="77777777" w:rsidR="00DD69C3" w:rsidRDefault="00DD69C3" w:rsidP="005B76EA">
      <w:pPr>
        <w:jc w:val="both"/>
        <w:rPr>
          <w:color w:val="000000"/>
          <w:sz w:val="20"/>
          <w:szCs w:val="20"/>
        </w:rPr>
      </w:pPr>
    </w:p>
    <w:p w14:paraId="4246FACD" w14:textId="77777777" w:rsidR="00DD69C3" w:rsidRPr="00BD4B55" w:rsidRDefault="00DD69C3" w:rsidP="005B76EA">
      <w:pPr>
        <w:jc w:val="both"/>
        <w:rPr>
          <w:color w:val="000000"/>
          <w:sz w:val="20"/>
          <w:szCs w:val="20"/>
        </w:rPr>
      </w:pPr>
    </w:p>
    <w:p w14:paraId="726AA475" w14:textId="126EA2B4" w:rsidR="005B76EA" w:rsidRPr="00DD69C3" w:rsidRDefault="00A6096B" w:rsidP="005B76EA">
      <w:pPr>
        <w:numPr>
          <w:ilvl w:val="0"/>
          <w:numId w:val="99"/>
        </w:numPr>
        <w:spacing w:line="240" w:lineRule="auto"/>
        <w:jc w:val="both"/>
        <w:rPr>
          <w:b/>
          <w:color w:val="000000"/>
          <w:sz w:val="20"/>
          <w:szCs w:val="20"/>
        </w:rPr>
      </w:pPr>
      <w:r>
        <w:rPr>
          <w:b/>
          <w:color w:val="000000"/>
          <w:sz w:val="20"/>
          <w:szCs w:val="20"/>
        </w:rPr>
        <w:t xml:space="preserve">Dysponowanie osobami: </w:t>
      </w:r>
      <w:r w:rsidR="005B76EA" w:rsidRPr="00DD69C3">
        <w:rPr>
          <w:b/>
          <w:color w:val="000000"/>
          <w:sz w:val="20"/>
          <w:szCs w:val="20"/>
        </w:rPr>
        <w:t>Wykonawca spełni warunek jeżeli wykaże, że dysponuje lub będzie dysponował osobami do realizacji zamówienia posiadającymi uprawnienia budowlane**:</w:t>
      </w:r>
    </w:p>
    <w:p w14:paraId="003419A3" w14:textId="77777777" w:rsidR="005B76EA" w:rsidRPr="00BD4B55" w:rsidRDefault="005B76EA" w:rsidP="005B76EA">
      <w:pPr>
        <w:ind w:left="700"/>
        <w:jc w:val="both"/>
        <w:rPr>
          <w:color w:val="000000"/>
          <w:sz w:val="20"/>
          <w:szCs w:val="20"/>
        </w:rPr>
      </w:pPr>
    </w:p>
    <w:p w14:paraId="3348B9D1" w14:textId="7371E474" w:rsidR="00BD4B55" w:rsidRPr="00BD4B55" w:rsidRDefault="005B76EA" w:rsidP="00BD4B55">
      <w:pPr>
        <w:jc w:val="both"/>
        <w:rPr>
          <w:color w:val="000000"/>
          <w:sz w:val="20"/>
          <w:szCs w:val="20"/>
        </w:rPr>
      </w:pPr>
      <w:r w:rsidRPr="001474B6">
        <w:rPr>
          <w:b/>
          <w:color w:val="000000"/>
          <w:sz w:val="20"/>
          <w:szCs w:val="20"/>
          <w:u w:val="single"/>
        </w:rPr>
        <w:t xml:space="preserve">- w specjalności </w:t>
      </w:r>
      <w:proofErr w:type="spellStart"/>
      <w:r w:rsidRPr="001474B6">
        <w:rPr>
          <w:b/>
          <w:color w:val="000000"/>
          <w:sz w:val="20"/>
          <w:szCs w:val="20"/>
          <w:u w:val="single"/>
        </w:rPr>
        <w:t>konstrukcyjno</w:t>
      </w:r>
      <w:proofErr w:type="spellEnd"/>
      <w:r w:rsidRPr="001474B6">
        <w:rPr>
          <w:b/>
          <w:color w:val="000000"/>
          <w:sz w:val="20"/>
          <w:szCs w:val="20"/>
          <w:u w:val="single"/>
        </w:rPr>
        <w:t xml:space="preserve"> – budowlanej bez ograniczeń</w:t>
      </w:r>
      <w:r w:rsidRPr="00BD4B55">
        <w:rPr>
          <w:color w:val="000000"/>
          <w:sz w:val="20"/>
          <w:szCs w:val="20"/>
        </w:rPr>
        <w:t xml:space="preserve">  – która będzie pe</w:t>
      </w:r>
      <w:r w:rsidR="00BD4B55">
        <w:rPr>
          <w:color w:val="000000"/>
          <w:sz w:val="20"/>
          <w:szCs w:val="20"/>
        </w:rPr>
        <w:t>łniła funkcję kierownika budowy</w:t>
      </w:r>
      <w:r w:rsidR="00BD4B55" w:rsidRPr="00BD4B55">
        <w:rPr>
          <w:color w:val="000000"/>
          <w:sz w:val="20"/>
          <w:szCs w:val="20"/>
        </w:rPr>
        <w:t>,</w:t>
      </w:r>
      <w:r w:rsidR="00BD4B55">
        <w:rPr>
          <w:color w:val="000000"/>
          <w:sz w:val="20"/>
          <w:szCs w:val="20"/>
        </w:rPr>
        <w:t xml:space="preserve"> </w:t>
      </w:r>
      <w:r w:rsidR="00F4270F">
        <w:rPr>
          <w:color w:val="000000"/>
          <w:sz w:val="20"/>
          <w:szCs w:val="20"/>
        </w:rPr>
        <w:t xml:space="preserve"> </w:t>
      </w:r>
      <w:r w:rsidR="00BD4B55" w:rsidRPr="00BD4B55">
        <w:rPr>
          <w:color w:val="000000"/>
          <w:sz w:val="20"/>
          <w:szCs w:val="20"/>
        </w:rPr>
        <w:t xml:space="preserve">musi posiadać doświadczenie w pełnieniu funkcji kierownika budowy przy co najmniej </w:t>
      </w:r>
      <w:r w:rsidR="001474B6">
        <w:rPr>
          <w:color w:val="000000"/>
          <w:sz w:val="20"/>
          <w:szCs w:val="20"/>
        </w:rPr>
        <w:t>dwóch</w:t>
      </w:r>
      <w:r w:rsidR="00BD4B55" w:rsidRPr="00BD4B55">
        <w:rPr>
          <w:color w:val="000000"/>
          <w:sz w:val="20"/>
          <w:szCs w:val="20"/>
        </w:rPr>
        <w:t xml:space="preserve"> robo</w:t>
      </w:r>
      <w:r w:rsidR="001474B6">
        <w:rPr>
          <w:color w:val="000000"/>
          <w:sz w:val="20"/>
          <w:szCs w:val="20"/>
        </w:rPr>
        <w:t>tach</w:t>
      </w:r>
      <w:r w:rsidR="00BD4B55" w:rsidRPr="00BD4B55">
        <w:rPr>
          <w:color w:val="000000"/>
          <w:sz w:val="20"/>
          <w:szCs w:val="20"/>
        </w:rPr>
        <w:t xml:space="preserve"> </w:t>
      </w:r>
      <w:r w:rsidR="001474B6" w:rsidRPr="00BD4B55">
        <w:rPr>
          <w:color w:val="000000"/>
          <w:sz w:val="20"/>
          <w:szCs w:val="20"/>
        </w:rPr>
        <w:t>budowla</w:t>
      </w:r>
      <w:r w:rsidR="001474B6">
        <w:rPr>
          <w:color w:val="000000"/>
          <w:sz w:val="20"/>
          <w:szCs w:val="20"/>
        </w:rPr>
        <w:t>nych</w:t>
      </w:r>
      <w:r w:rsidR="00BD4B55" w:rsidRPr="00BD4B55">
        <w:rPr>
          <w:color w:val="000000"/>
          <w:sz w:val="20"/>
          <w:szCs w:val="20"/>
        </w:rPr>
        <w:t xml:space="preserve"> polegają</w:t>
      </w:r>
      <w:r w:rsidR="001474B6">
        <w:rPr>
          <w:color w:val="000000"/>
          <w:sz w:val="20"/>
          <w:szCs w:val="20"/>
        </w:rPr>
        <w:t xml:space="preserve">cych </w:t>
      </w:r>
      <w:r w:rsidR="00BD4B55" w:rsidRPr="00BD4B55">
        <w:rPr>
          <w:color w:val="000000"/>
          <w:sz w:val="20"/>
          <w:szCs w:val="20"/>
        </w:rPr>
        <w:t xml:space="preserve"> </w:t>
      </w:r>
      <w:r w:rsidR="00DD69C3">
        <w:rPr>
          <w:b/>
          <w:color w:val="000000"/>
          <w:sz w:val="20"/>
          <w:szCs w:val="20"/>
        </w:rPr>
        <w:t>na  budowie (</w:t>
      </w:r>
      <w:r w:rsidR="001474B6" w:rsidRPr="00BD4B55">
        <w:rPr>
          <w:b/>
          <w:color w:val="000000"/>
          <w:sz w:val="20"/>
          <w:szCs w:val="20"/>
        </w:rPr>
        <w:t>w ro</w:t>
      </w:r>
      <w:r w:rsidR="00DD69C3">
        <w:rPr>
          <w:b/>
          <w:color w:val="000000"/>
          <w:sz w:val="20"/>
          <w:szCs w:val="20"/>
        </w:rPr>
        <w:t>zumieniu Ustawy Prawo Budowlane)</w:t>
      </w:r>
      <w:r w:rsidR="001474B6" w:rsidRPr="00BD4B55">
        <w:rPr>
          <w:b/>
          <w:color w:val="000000"/>
          <w:sz w:val="20"/>
          <w:szCs w:val="20"/>
        </w:rPr>
        <w:t xml:space="preserve"> budynku użyteczności</w:t>
      </w:r>
      <w:r w:rsidR="00F4270F">
        <w:rPr>
          <w:b/>
          <w:color w:val="000000"/>
          <w:sz w:val="20"/>
          <w:szCs w:val="20"/>
        </w:rPr>
        <w:t xml:space="preserve"> publicznej </w:t>
      </w:r>
      <w:r w:rsidR="001474B6" w:rsidRPr="00BD4B55">
        <w:rPr>
          <w:b/>
          <w:color w:val="000000"/>
          <w:sz w:val="20"/>
          <w:szCs w:val="20"/>
        </w:rPr>
        <w:t xml:space="preserve"> </w:t>
      </w:r>
      <w:r w:rsidR="00DD69C3" w:rsidRPr="00DD69C3">
        <w:rPr>
          <w:color w:val="000000"/>
          <w:sz w:val="20"/>
          <w:szCs w:val="20"/>
        </w:rPr>
        <w:t>( w rozumieniu rozporządzenia w sprawie warunków technicznych, jakim powinny odpowiadać budynki i ich usytuowanie)</w:t>
      </w:r>
      <w:r w:rsidR="00DD69C3" w:rsidRPr="00DD69C3">
        <w:rPr>
          <w:b/>
          <w:color w:val="000000"/>
          <w:sz w:val="20"/>
          <w:szCs w:val="20"/>
        </w:rPr>
        <w:t xml:space="preserve"> </w:t>
      </w:r>
      <w:r w:rsidR="001474B6" w:rsidRPr="00BD4B55">
        <w:rPr>
          <w:b/>
          <w:color w:val="000000"/>
          <w:sz w:val="20"/>
          <w:szCs w:val="20"/>
        </w:rPr>
        <w:t>o powierzchni</w:t>
      </w:r>
      <w:r w:rsidR="001474B6">
        <w:rPr>
          <w:b/>
          <w:color w:val="000000"/>
          <w:sz w:val="20"/>
          <w:szCs w:val="20"/>
        </w:rPr>
        <w:t xml:space="preserve"> użytkowej większej lub równej 10</w:t>
      </w:r>
      <w:r w:rsidR="001474B6" w:rsidRPr="00BD4B55">
        <w:rPr>
          <w:b/>
          <w:color w:val="000000"/>
          <w:sz w:val="20"/>
          <w:szCs w:val="20"/>
        </w:rPr>
        <w:t>00 m2*</w:t>
      </w:r>
      <w:r w:rsidR="001474B6">
        <w:rPr>
          <w:b/>
          <w:color w:val="000000"/>
          <w:sz w:val="20"/>
          <w:szCs w:val="20"/>
        </w:rPr>
        <w:t xml:space="preserve"> ( słownie: tysiąc metrów kwadratowych)</w:t>
      </w:r>
      <w:r w:rsidR="001474B6" w:rsidRPr="00BD4B55">
        <w:rPr>
          <w:b/>
          <w:color w:val="000000"/>
          <w:sz w:val="20"/>
          <w:szCs w:val="20"/>
        </w:rPr>
        <w:t>.</w:t>
      </w:r>
      <w:bookmarkStart w:id="7" w:name="_GoBack"/>
      <w:bookmarkEnd w:id="7"/>
    </w:p>
    <w:p w14:paraId="42BA8237" w14:textId="580A183D" w:rsidR="005B76EA" w:rsidRPr="001474B6" w:rsidRDefault="005B76EA" w:rsidP="005B76EA">
      <w:pPr>
        <w:ind w:left="700"/>
        <w:jc w:val="both"/>
        <w:rPr>
          <w:b/>
          <w:color w:val="000000"/>
          <w:sz w:val="20"/>
          <w:szCs w:val="20"/>
          <w:u w:val="single"/>
        </w:rPr>
      </w:pPr>
    </w:p>
    <w:p w14:paraId="08223CFE" w14:textId="77777777" w:rsidR="005B76EA" w:rsidRPr="00BD4B55" w:rsidRDefault="005B76EA" w:rsidP="001474B6">
      <w:pPr>
        <w:jc w:val="both"/>
        <w:rPr>
          <w:color w:val="000000"/>
          <w:sz w:val="20"/>
          <w:szCs w:val="20"/>
        </w:rPr>
      </w:pPr>
      <w:r w:rsidRPr="001474B6">
        <w:rPr>
          <w:b/>
          <w:color w:val="000000"/>
          <w:sz w:val="20"/>
          <w:szCs w:val="20"/>
          <w:u w:val="single"/>
        </w:rPr>
        <w:t>- w specjalności instalacyjnej bez ograniczeń</w:t>
      </w:r>
      <w:r w:rsidRPr="00BD4B55">
        <w:rPr>
          <w:color w:val="000000"/>
          <w:sz w:val="20"/>
          <w:szCs w:val="20"/>
        </w:rPr>
        <w:t xml:space="preserve"> w zakresie sieci, instalacji i urządzeń: cieplnych, wentylacyjnych, gazowych, wodociągowych i kanalizacyjnych - która będzie pełniła funkcję kierownika robót,</w:t>
      </w:r>
    </w:p>
    <w:p w14:paraId="248A9AEA" w14:textId="77777777" w:rsidR="005B76EA" w:rsidRPr="00BD4B55" w:rsidRDefault="005B76EA" w:rsidP="001474B6">
      <w:pPr>
        <w:jc w:val="both"/>
        <w:rPr>
          <w:color w:val="000000"/>
          <w:sz w:val="20"/>
          <w:szCs w:val="20"/>
        </w:rPr>
      </w:pPr>
    </w:p>
    <w:p w14:paraId="7465D726" w14:textId="77777777" w:rsidR="005B76EA" w:rsidRPr="00BD4B55" w:rsidRDefault="005B76EA" w:rsidP="001474B6">
      <w:pPr>
        <w:jc w:val="both"/>
        <w:rPr>
          <w:color w:val="000000"/>
          <w:sz w:val="20"/>
          <w:szCs w:val="20"/>
        </w:rPr>
      </w:pPr>
      <w:r w:rsidRPr="001474B6">
        <w:rPr>
          <w:b/>
          <w:color w:val="000000"/>
          <w:sz w:val="20"/>
          <w:szCs w:val="20"/>
          <w:u w:val="single"/>
        </w:rPr>
        <w:t>- w specjalności instalacyjnej bez ograniczeń w zakresie sieci</w:t>
      </w:r>
      <w:r w:rsidRPr="00BD4B55">
        <w:rPr>
          <w:color w:val="000000"/>
          <w:sz w:val="20"/>
          <w:szCs w:val="20"/>
        </w:rPr>
        <w:t>, instalacji i urządzeń elektrycznych i elektroenergetycznych – która będzie pełniła funkcję kierownika robót.</w:t>
      </w:r>
    </w:p>
    <w:p w14:paraId="01FBCC56" w14:textId="77777777" w:rsidR="005B76EA" w:rsidRPr="00BD4B55" w:rsidRDefault="005B76EA" w:rsidP="005B76EA">
      <w:pPr>
        <w:ind w:left="340"/>
        <w:jc w:val="both"/>
        <w:rPr>
          <w:color w:val="000000"/>
          <w:sz w:val="20"/>
          <w:szCs w:val="20"/>
        </w:rPr>
      </w:pPr>
    </w:p>
    <w:p w14:paraId="33DAB8B7" w14:textId="77777777" w:rsidR="005B76EA" w:rsidRPr="00150D3A" w:rsidRDefault="005B76EA" w:rsidP="005B76EA">
      <w:pPr>
        <w:ind w:left="700"/>
        <w:jc w:val="both"/>
        <w:rPr>
          <w:i/>
          <w:color w:val="808080" w:themeColor="background1" w:themeShade="80"/>
          <w:sz w:val="20"/>
          <w:szCs w:val="20"/>
        </w:rPr>
      </w:pPr>
      <w:r w:rsidRPr="00150D3A">
        <w:rPr>
          <w:i/>
          <w:color w:val="808080" w:themeColor="background1" w:themeShade="80"/>
          <w:sz w:val="20"/>
          <w:szCs w:val="20"/>
        </w:rPr>
        <w:t xml:space="preserve">** Przez uprawnienia budowlane Zamawiający rozumie uprawnienia wydane zgodnie z przepisami ustawy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oraz przepisów ustawy z dnia 22 grudnia 2015 r. o zasadach uznawania kwalifikacji zawodowych nabytych w państwach członkowskich Unii Europejskiej. </w:t>
      </w:r>
    </w:p>
    <w:p w14:paraId="68ED042B" w14:textId="77777777" w:rsidR="005B76EA" w:rsidRPr="001474B6" w:rsidRDefault="005B76EA" w:rsidP="005B76EA">
      <w:pPr>
        <w:ind w:left="340"/>
        <w:jc w:val="both"/>
        <w:rPr>
          <w:color w:val="808080" w:themeColor="background1" w:themeShade="80"/>
          <w:sz w:val="20"/>
          <w:szCs w:val="20"/>
        </w:rPr>
      </w:pPr>
    </w:p>
    <w:p w14:paraId="65F89B23" w14:textId="1EED1D13" w:rsidR="00E95E2C" w:rsidRDefault="005B76EA" w:rsidP="00150D3A">
      <w:pPr>
        <w:jc w:val="both"/>
        <w:rPr>
          <w:color w:val="000000"/>
          <w:sz w:val="20"/>
          <w:szCs w:val="20"/>
        </w:rPr>
      </w:pPr>
      <w:r w:rsidRPr="00150D3A">
        <w:rPr>
          <w:color w:val="000000"/>
          <w:sz w:val="20"/>
          <w:szCs w:val="20"/>
        </w:rPr>
        <w:t>Zamawiający dopuszcza połączenie wyżej wskazanych funkcji pod warunkiem spełnienia przez osobę łączącą te funkcje wszystkich warunków wymagan</w:t>
      </w:r>
      <w:r w:rsidR="00150D3A">
        <w:rPr>
          <w:color w:val="000000"/>
          <w:sz w:val="20"/>
          <w:szCs w:val="20"/>
        </w:rPr>
        <w:t>ych dla poszczególnych funkcji.</w:t>
      </w:r>
    </w:p>
    <w:p w14:paraId="0981215F" w14:textId="77777777" w:rsidR="00150D3A" w:rsidRPr="00150D3A" w:rsidRDefault="00150D3A" w:rsidP="00150D3A">
      <w:pPr>
        <w:jc w:val="both"/>
        <w:rPr>
          <w:color w:val="000000"/>
          <w:sz w:val="20"/>
          <w:szCs w:val="20"/>
        </w:rPr>
      </w:pPr>
    </w:p>
    <w:p w14:paraId="1D15E598" w14:textId="78618C0C" w:rsidR="0069149A" w:rsidRPr="00150D3A" w:rsidRDefault="00150D3A" w:rsidP="00150D3A">
      <w:pPr>
        <w:suppressAutoHyphens/>
        <w:spacing w:line="240" w:lineRule="auto"/>
        <w:jc w:val="both"/>
        <w:rPr>
          <w:sz w:val="20"/>
          <w:szCs w:val="20"/>
          <w:u w:val="single"/>
        </w:rPr>
      </w:pPr>
      <w:r>
        <w:rPr>
          <w:sz w:val="20"/>
          <w:szCs w:val="20"/>
          <w:u w:val="single"/>
        </w:rPr>
        <w:t xml:space="preserve">UWAGA: </w:t>
      </w:r>
      <w:r w:rsidR="0069149A" w:rsidRPr="00A469D2">
        <w:rPr>
          <w:sz w:val="20"/>
          <w:szCs w:val="20"/>
        </w:rPr>
        <w:t xml:space="preserve">W związku z art. 118 ust 2 ustawy </w:t>
      </w:r>
      <w:proofErr w:type="spellStart"/>
      <w:r w:rsidR="0069149A" w:rsidRPr="00A469D2">
        <w:rPr>
          <w:sz w:val="20"/>
          <w:szCs w:val="20"/>
        </w:rPr>
        <w:t>Pzp</w:t>
      </w:r>
      <w:proofErr w:type="spellEnd"/>
      <w:r w:rsidR="0069149A" w:rsidRPr="00A469D2">
        <w:rPr>
          <w:sz w:val="20"/>
          <w:szCs w:val="20"/>
        </w:rPr>
        <w:t>: „</w:t>
      </w:r>
      <w:r w:rsidR="0069149A" w:rsidRPr="00A469D2">
        <w:rPr>
          <w:i/>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C15BFFF" w14:textId="77777777" w:rsidR="0069149A" w:rsidRPr="00A469D2" w:rsidRDefault="0069149A" w:rsidP="001B5318">
      <w:pPr>
        <w:suppressAutoHyphens/>
        <w:spacing w:line="240" w:lineRule="auto"/>
        <w:ind w:left="340"/>
        <w:jc w:val="both"/>
        <w:rPr>
          <w:sz w:val="20"/>
          <w:szCs w:val="20"/>
        </w:rPr>
      </w:pPr>
    </w:p>
    <w:p w14:paraId="0000008C" w14:textId="77777777" w:rsidR="005819E7" w:rsidRPr="00BD16B8" w:rsidRDefault="00A7058D" w:rsidP="006B44E4">
      <w:pPr>
        <w:numPr>
          <w:ilvl w:val="0"/>
          <w:numId w:val="15"/>
        </w:numPr>
        <w:spacing w:before="120" w:line="240" w:lineRule="auto"/>
        <w:ind w:left="448"/>
        <w:jc w:val="both"/>
        <w:rPr>
          <w:sz w:val="20"/>
          <w:szCs w:val="20"/>
        </w:rPr>
      </w:pPr>
      <w:r w:rsidRPr="00BD16B8">
        <w:rPr>
          <w:sz w:val="20"/>
          <w:szCs w:val="20"/>
        </w:rPr>
        <w:lastRenderedPageBreak/>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579ABB22" w:rsidR="005819E7" w:rsidRPr="005C4694" w:rsidRDefault="00A7058D" w:rsidP="006B44E4">
      <w:pPr>
        <w:numPr>
          <w:ilvl w:val="0"/>
          <w:numId w:val="15"/>
        </w:numPr>
        <w:spacing w:before="120" w:line="240" w:lineRule="auto"/>
        <w:ind w:left="448"/>
        <w:jc w:val="both"/>
        <w:rPr>
          <w:sz w:val="20"/>
          <w:szCs w:val="20"/>
        </w:rPr>
      </w:pPr>
      <w:r w:rsidRPr="005C4694">
        <w:rPr>
          <w:sz w:val="20"/>
          <w:szCs w:val="20"/>
        </w:rPr>
        <w:t xml:space="preserve">Wykonawcy wspólnie ubiegający się o udzielenie zamówienia </w:t>
      </w:r>
      <w:r w:rsidR="005C4694" w:rsidRPr="005C4694">
        <w:rPr>
          <w:sz w:val="20"/>
          <w:szCs w:val="20"/>
        </w:rPr>
        <w:t>składa</w:t>
      </w:r>
      <w:r w:rsidRPr="005C4694">
        <w:rPr>
          <w:sz w:val="20"/>
          <w:szCs w:val="20"/>
        </w:rPr>
        <w:t xml:space="preserve"> oświadczenie, z którego wynika, które roboty budowlane/dostawy/usługi wykonają poszczególni wykonawcy w odniesieniu do warunków, które zostały opisane w ust. 2 - zgodnie z </w:t>
      </w:r>
      <w:r w:rsidRPr="00922212">
        <w:rPr>
          <w:sz w:val="20"/>
          <w:szCs w:val="20"/>
        </w:rPr>
        <w:t>Załącznikiem do SWZ</w:t>
      </w:r>
      <w:r w:rsidRPr="005C4694">
        <w:rPr>
          <w:sz w:val="20"/>
          <w:szCs w:val="20"/>
        </w:rPr>
        <w:t xml:space="preserve">. </w:t>
      </w:r>
    </w:p>
    <w:p w14:paraId="0000008E" w14:textId="03C30BD5" w:rsidR="005819E7" w:rsidRPr="00C075D9" w:rsidRDefault="00A7058D" w:rsidP="00D87A7B">
      <w:pPr>
        <w:pStyle w:val="Nagwek2"/>
        <w:numPr>
          <w:ilvl w:val="0"/>
          <w:numId w:val="46"/>
        </w:numPr>
        <w:spacing w:line="240" w:lineRule="auto"/>
        <w:rPr>
          <w:b/>
          <w:sz w:val="24"/>
        </w:rPr>
      </w:pPr>
      <w:bookmarkStart w:id="8" w:name="_Toc70670510"/>
      <w:r w:rsidRPr="00C075D9">
        <w:rPr>
          <w:b/>
          <w:sz w:val="24"/>
        </w:rPr>
        <w:t>Podstawy wykluczenia z postępowania</w:t>
      </w:r>
      <w:bookmarkEnd w:id="8"/>
    </w:p>
    <w:p w14:paraId="0000008F" w14:textId="77777777" w:rsidR="005819E7" w:rsidRPr="00A469D2" w:rsidRDefault="00A7058D" w:rsidP="006B44E4">
      <w:pPr>
        <w:numPr>
          <w:ilvl w:val="0"/>
          <w:numId w:val="1"/>
        </w:numPr>
        <w:spacing w:before="240" w:line="240" w:lineRule="auto"/>
        <w:ind w:left="426"/>
        <w:jc w:val="both"/>
        <w:rPr>
          <w:sz w:val="20"/>
          <w:szCs w:val="20"/>
        </w:rPr>
      </w:pPr>
      <w:r w:rsidRPr="00A469D2">
        <w:rPr>
          <w:sz w:val="20"/>
          <w:szCs w:val="20"/>
        </w:rPr>
        <w:t>Z postępowania o udzielenie zamówienia wyklucza się Wykonawców, w stosunku do których zachodzi którakolwiek z okoliczności wskazanych:</w:t>
      </w:r>
    </w:p>
    <w:p w14:paraId="2ECCA519" w14:textId="77777777" w:rsidR="003F25CD" w:rsidRPr="005B76EA" w:rsidRDefault="00A7058D" w:rsidP="003F25CD">
      <w:pPr>
        <w:numPr>
          <w:ilvl w:val="0"/>
          <w:numId w:val="16"/>
        </w:numPr>
        <w:spacing w:line="240" w:lineRule="auto"/>
        <w:ind w:left="812" w:hanging="386"/>
        <w:jc w:val="both"/>
        <w:rPr>
          <w:b/>
          <w:sz w:val="20"/>
          <w:szCs w:val="20"/>
        </w:rPr>
      </w:pPr>
      <w:r w:rsidRPr="005B76EA">
        <w:rPr>
          <w:b/>
          <w:sz w:val="20"/>
          <w:szCs w:val="20"/>
        </w:rPr>
        <w:t>w art. 108 ust. 1 PZP;</w:t>
      </w:r>
      <w:r w:rsidR="00A403DB" w:rsidRPr="005B76EA">
        <w:rPr>
          <w:b/>
          <w:sz w:val="20"/>
          <w:szCs w:val="20"/>
        </w:rPr>
        <w:t xml:space="preserve"> </w:t>
      </w:r>
    </w:p>
    <w:p w14:paraId="7AF471AF" w14:textId="7BE67071" w:rsidR="00A403DB" w:rsidRPr="003F25CD" w:rsidRDefault="00A403DB" w:rsidP="003F25CD">
      <w:pPr>
        <w:spacing w:line="240" w:lineRule="auto"/>
        <w:ind w:left="812"/>
        <w:jc w:val="both"/>
        <w:rPr>
          <w:sz w:val="20"/>
          <w:szCs w:val="20"/>
        </w:rPr>
      </w:pPr>
      <w:r w:rsidRPr="003F25CD">
        <w:rPr>
          <w:sz w:val="20"/>
          <w:szCs w:val="20"/>
        </w:rPr>
        <w:t>Wykonawca, żaden ze wspólników konsorcjum (w przypadku składania oferty wspólnej), żaden ze wspólników spółki cywilnej ani żaden podmiot, na którego zasoby powołuje się wykonawca w celu spełnienia warunków udziału w postępowaniu nie może podlegać wykluczeniu z postępowania na podstawie żadnej z przesłanek, o których mow</w:t>
      </w:r>
      <w:r w:rsidR="00B16CAB" w:rsidRPr="003F25CD">
        <w:rPr>
          <w:sz w:val="20"/>
          <w:szCs w:val="20"/>
        </w:rPr>
        <w:t xml:space="preserve">a w art. 108 ust. 1 ustawy </w:t>
      </w:r>
      <w:proofErr w:type="spellStart"/>
      <w:r w:rsidR="00B16CAB" w:rsidRPr="003F25CD">
        <w:rPr>
          <w:sz w:val="20"/>
          <w:szCs w:val="20"/>
        </w:rPr>
        <w:t>Pzp</w:t>
      </w:r>
      <w:proofErr w:type="spellEnd"/>
      <w:r w:rsidR="00B16CAB" w:rsidRPr="003F25CD">
        <w:rPr>
          <w:sz w:val="20"/>
          <w:szCs w:val="20"/>
        </w:rPr>
        <w:t>.</w:t>
      </w:r>
    </w:p>
    <w:p w14:paraId="5ED36BE7" w14:textId="4E259147" w:rsidR="00BD4B55" w:rsidRPr="00DD69C3" w:rsidRDefault="00A403DB" w:rsidP="00BD4B55">
      <w:pPr>
        <w:numPr>
          <w:ilvl w:val="0"/>
          <w:numId w:val="16"/>
        </w:numPr>
        <w:spacing w:line="240" w:lineRule="auto"/>
        <w:ind w:left="812" w:hanging="386"/>
        <w:jc w:val="both"/>
        <w:rPr>
          <w:sz w:val="20"/>
          <w:szCs w:val="20"/>
        </w:rPr>
      </w:pPr>
      <w:r w:rsidRPr="00DD69C3">
        <w:rPr>
          <w:sz w:val="20"/>
          <w:szCs w:val="20"/>
        </w:rPr>
        <w:t xml:space="preserve">Wykonawca, żaden ze wspólników konsorcjum (w przypadku składania oferty wspólnej) oraz żaden ze wspólników spółki cywilnej ani żaden podmiot, na którego zasoby powołuje się wykonawca w celu spełnienia warunków udziału w postępowaniu nie może podlegać wykluczeniu z postępowania na podstawie przesłanek, o których mowa w art. </w:t>
      </w:r>
      <w:r w:rsidRPr="00DD69C3">
        <w:rPr>
          <w:b/>
          <w:sz w:val="20"/>
          <w:szCs w:val="20"/>
        </w:rPr>
        <w:t>109 ust. 1 pkt. 4</w:t>
      </w:r>
      <w:r w:rsidR="005B76EA" w:rsidRPr="00DD69C3">
        <w:rPr>
          <w:b/>
          <w:sz w:val="20"/>
          <w:szCs w:val="20"/>
        </w:rPr>
        <w:t xml:space="preserve"> </w:t>
      </w:r>
      <w:r w:rsidRPr="00DD69C3">
        <w:rPr>
          <w:b/>
          <w:sz w:val="20"/>
          <w:szCs w:val="20"/>
        </w:rPr>
        <w:t xml:space="preserve">PZP, </w:t>
      </w:r>
      <w:r w:rsidR="00A7058D" w:rsidRPr="00DD69C3">
        <w:rPr>
          <w:b/>
          <w:sz w:val="20"/>
          <w:szCs w:val="20"/>
        </w:rPr>
        <w:t>tj.:</w:t>
      </w:r>
    </w:p>
    <w:p w14:paraId="6FDF5B1A" w14:textId="77777777" w:rsidR="00BD4B55" w:rsidRPr="0060786B" w:rsidRDefault="00BD4B55" w:rsidP="00BD4B55">
      <w:pPr>
        <w:spacing w:before="60" w:after="60" w:line="240" w:lineRule="auto"/>
        <w:jc w:val="both"/>
        <w:rPr>
          <w:i/>
          <w:sz w:val="20"/>
          <w:szCs w:val="20"/>
          <w:highlight w:val="yellow"/>
        </w:rPr>
      </w:pPr>
    </w:p>
    <w:p w14:paraId="1C6D741A" w14:textId="04D7B91F" w:rsidR="00DC7CF1" w:rsidRPr="0060786B" w:rsidRDefault="00BD4B55" w:rsidP="00DC7CF1">
      <w:pPr>
        <w:shd w:val="clear" w:color="auto" w:fill="FFFFFF"/>
        <w:spacing w:line="240" w:lineRule="auto"/>
        <w:jc w:val="both"/>
        <w:rPr>
          <w:i/>
          <w:sz w:val="18"/>
          <w:szCs w:val="18"/>
        </w:rPr>
      </w:pPr>
      <w:r w:rsidRPr="0060786B">
        <w:rPr>
          <w:i/>
          <w:sz w:val="18"/>
          <w:szCs w:val="18"/>
        </w:rPr>
        <w:t>„</w:t>
      </w:r>
      <w:r w:rsidR="00DC7CF1" w:rsidRPr="0060786B">
        <w:rPr>
          <w:i/>
          <w:sz w:val="18"/>
          <w:szCs w:val="18"/>
        </w:rPr>
        <w:t xml:space="preserve">1) </w:t>
      </w:r>
      <w:r w:rsidR="00DC7CF1" w:rsidRPr="0060786B">
        <w:rPr>
          <w:i/>
          <w:sz w:val="18"/>
          <w:szCs w:val="18"/>
          <w:shd w:val="clear" w:color="auto" w:fill="FFFFFF"/>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6B6DAA5" w14:textId="6B7531AA" w:rsidR="00BD4B55" w:rsidRPr="0060786B" w:rsidRDefault="00BD4B55" w:rsidP="0060786B">
      <w:pPr>
        <w:shd w:val="clear" w:color="auto" w:fill="FFFFFF"/>
        <w:spacing w:line="240" w:lineRule="auto"/>
        <w:jc w:val="both"/>
        <w:rPr>
          <w:i/>
          <w:sz w:val="18"/>
          <w:szCs w:val="18"/>
        </w:rPr>
      </w:pPr>
      <w:r w:rsidRPr="0060786B">
        <w:rPr>
          <w:i/>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60786B" w:rsidRPr="0060786B">
        <w:rPr>
          <w:i/>
          <w:sz w:val="18"/>
          <w:szCs w:val="18"/>
        </w:rPr>
        <w:t>miejsca wszczęcia tej procedury”</w:t>
      </w:r>
    </w:p>
    <w:p w14:paraId="09FF2D6A" w14:textId="77777777" w:rsidR="0060786B" w:rsidRPr="0060786B" w:rsidRDefault="0060786B" w:rsidP="0060786B">
      <w:pPr>
        <w:shd w:val="clear" w:color="auto" w:fill="FFFFFF"/>
        <w:spacing w:line="240" w:lineRule="auto"/>
        <w:jc w:val="both"/>
        <w:rPr>
          <w:sz w:val="18"/>
          <w:szCs w:val="18"/>
        </w:rPr>
      </w:pPr>
    </w:p>
    <w:p w14:paraId="00000095" w14:textId="77777777" w:rsidR="005819E7" w:rsidRPr="00A469D2" w:rsidRDefault="00A7058D" w:rsidP="006B44E4">
      <w:pPr>
        <w:numPr>
          <w:ilvl w:val="0"/>
          <w:numId w:val="1"/>
        </w:numPr>
        <w:spacing w:line="240" w:lineRule="auto"/>
        <w:ind w:left="426"/>
        <w:jc w:val="both"/>
        <w:rPr>
          <w:sz w:val="20"/>
          <w:szCs w:val="20"/>
        </w:rPr>
      </w:pPr>
      <w:r w:rsidRPr="00A469D2">
        <w:rPr>
          <w:sz w:val="20"/>
          <w:szCs w:val="20"/>
        </w:rPr>
        <w:t xml:space="preserve">Wykluczenie Wykonawcy następuje zgodnie z art. 111 PZP </w:t>
      </w:r>
    </w:p>
    <w:p w14:paraId="00000096" w14:textId="6CA9AE30" w:rsidR="005819E7" w:rsidRPr="00C25DBD" w:rsidRDefault="00A7058D" w:rsidP="00D87A7B">
      <w:pPr>
        <w:pStyle w:val="Nagwek2"/>
        <w:numPr>
          <w:ilvl w:val="0"/>
          <w:numId w:val="46"/>
        </w:numPr>
        <w:spacing w:line="240" w:lineRule="auto"/>
        <w:jc w:val="both"/>
        <w:rPr>
          <w:b/>
          <w:sz w:val="24"/>
        </w:rPr>
      </w:pPr>
      <w:bookmarkStart w:id="9" w:name="_Toc70670511"/>
      <w:r w:rsidRPr="00C25DBD">
        <w:rPr>
          <w:b/>
          <w:sz w:val="24"/>
        </w:rPr>
        <w:t>Podmiotowe środki dowodowe. Oświadczenia i dokumenty, jakie zobowiązani są dostarczyć Wykonawcy w celu potwierdzenia spełniania warunków udziału w postępowaniu oraz wykazania braku podstaw wykluczenia</w:t>
      </w:r>
      <w:bookmarkEnd w:id="9"/>
    </w:p>
    <w:p w14:paraId="5063F10C" w14:textId="01F69E1D" w:rsidR="00B7228A" w:rsidRPr="003F25CD" w:rsidRDefault="00A7058D" w:rsidP="00D87A7B">
      <w:pPr>
        <w:pStyle w:val="Akapitzlist"/>
        <w:numPr>
          <w:ilvl w:val="0"/>
          <w:numId w:val="69"/>
        </w:numPr>
        <w:spacing w:before="240" w:line="240" w:lineRule="auto"/>
        <w:jc w:val="both"/>
        <w:rPr>
          <w:rFonts w:ascii="Arial" w:hAnsi="Arial" w:cs="Arial"/>
          <w:sz w:val="20"/>
          <w:szCs w:val="20"/>
        </w:rPr>
      </w:pPr>
      <w:r w:rsidRPr="003F25CD">
        <w:rPr>
          <w:rFonts w:ascii="Arial" w:hAnsi="Arial" w:cs="Arial"/>
          <w:sz w:val="20"/>
          <w:szCs w:val="20"/>
        </w:rPr>
        <w:t>Wykonawca zobowiązany jest dołączyć</w:t>
      </w:r>
      <w:r w:rsidR="001E740A">
        <w:rPr>
          <w:rFonts w:ascii="Arial" w:hAnsi="Arial" w:cs="Arial"/>
          <w:sz w:val="20"/>
          <w:szCs w:val="20"/>
        </w:rPr>
        <w:t xml:space="preserve"> do oferty</w:t>
      </w:r>
      <w:r w:rsidRPr="003F25CD">
        <w:rPr>
          <w:rFonts w:ascii="Arial" w:hAnsi="Arial" w:cs="Arial"/>
          <w:sz w:val="20"/>
          <w:szCs w:val="20"/>
        </w:rPr>
        <w:t xml:space="preserve"> aktualne na dzień składania ofert </w:t>
      </w:r>
      <w:r w:rsidRPr="003F25CD">
        <w:rPr>
          <w:rFonts w:ascii="Arial" w:hAnsi="Arial" w:cs="Arial"/>
          <w:b/>
          <w:sz w:val="20"/>
          <w:szCs w:val="20"/>
        </w:rPr>
        <w:t>oświadczenie</w:t>
      </w:r>
      <w:r w:rsidRPr="003F25CD">
        <w:rPr>
          <w:rFonts w:ascii="Arial" w:hAnsi="Arial" w:cs="Arial"/>
          <w:sz w:val="20"/>
          <w:szCs w:val="20"/>
        </w:rPr>
        <w:t xml:space="preserve"> </w:t>
      </w:r>
      <w:r w:rsidRPr="003F25CD">
        <w:rPr>
          <w:rFonts w:ascii="Arial" w:hAnsi="Arial" w:cs="Arial"/>
          <w:sz w:val="20"/>
          <w:szCs w:val="20"/>
          <w:u w:val="single"/>
        </w:rPr>
        <w:t xml:space="preserve">o spełnianiu warunków </w:t>
      </w:r>
      <w:r w:rsidRPr="003F25CD">
        <w:rPr>
          <w:rFonts w:ascii="Arial" w:hAnsi="Arial" w:cs="Arial"/>
          <w:sz w:val="20"/>
          <w:szCs w:val="20"/>
        </w:rPr>
        <w:t xml:space="preserve">udziału w postępowaniu oraz o </w:t>
      </w:r>
      <w:r w:rsidRPr="003F25CD">
        <w:rPr>
          <w:rFonts w:ascii="Arial" w:hAnsi="Arial" w:cs="Arial"/>
          <w:sz w:val="20"/>
          <w:szCs w:val="20"/>
          <w:u w:val="single"/>
        </w:rPr>
        <w:t>braku podstaw do wykluc</w:t>
      </w:r>
      <w:r w:rsidR="003A4208" w:rsidRPr="003F25CD">
        <w:rPr>
          <w:rFonts w:ascii="Arial" w:hAnsi="Arial" w:cs="Arial"/>
          <w:sz w:val="20"/>
          <w:szCs w:val="20"/>
          <w:u w:val="single"/>
        </w:rPr>
        <w:t>zenia</w:t>
      </w:r>
      <w:r w:rsidR="003A4208" w:rsidRPr="003F25CD">
        <w:rPr>
          <w:rFonts w:ascii="Arial" w:hAnsi="Arial" w:cs="Arial"/>
          <w:sz w:val="20"/>
          <w:szCs w:val="20"/>
        </w:rPr>
        <w:t xml:space="preserve"> z postępowania – </w:t>
      </w:r>
      <w:r w:rsidR="0008626B" w:rsidRPr="003F25CD">
        <w:rPr>
          <w:rFonts w:ascii="Arial" w:hAnsi="Arial" w:cs="Arial"/>
          <w:b/>
          <w:sz w:val="20"/>
          <w:szCs w:val="20"/>
        </w:rPr>
        <w:t xml:space="preserve">zgodnie z Załącznikiem nr 3 do SWZ </w:t>
      </w:r>
      <w:r w:rsidRPr="003F25CD">
        <w:rPr>
          <w:rFonts w:ascii="Arial" w:hAnsi="Arial" w:cs="Arial"/>
          <w:b/>
          <w:sz w:val="20"/>
          <w:szCs w:val="20"/>
          <w:vertAlign w:val="superscript"/>
        </w:rPr>
        <w:footnoteReference w:id="8"/>
      </w:r>
      <w:r w:rsidRPr="003F25CD">
        <w:rPr>
          <w:rFonts w:ascii="Arial" w:hAnsi="Arial" w:cs="Arial"/>
          <w:sz w:val="20"/>
          <w:szCs w:val="20"/>
        </w:rPr>
        <w:t>;</w:t>
      </w:r>
    </w:p>
    <w:p w14:paraId="6B921F39" w14:textId="77777777" w:rsidR="00B7228A" w:rsidRPr="003F25CD" w:rsidRDefault="00A7058D" w:rsidP="00D87A7B">
      <w:pPr>
        <w:pStyle w:val="Akapitzlist"/>
        <w:numPr>
          <w:ilvl w:val="0"/>
          <w:numId w:val="69"/>
        </w:numPr>
        <w:spacing w:before="240" w:line="240" w:lineRule="auto"/>
        <w:jc w:val="both"/>
        <w:rPr>
          <w:rFonts w:ascii="Arial" w:hAnsi="Arial" w:cs="Arial"/>
          <w:sz w:val="20"/>
          <w:szCs w:val="20"/>
        </w:rPr>
      </w:pPr>
      <w:r w:rsidRPr="003F25CD">
        <w:rPr>
          <w:rFonts w:ascii="Arial" w:hAnsi="Arial" w:cs="Arial"/>
          <w:sz w:val="20"/>
          <w:szCs w:val="20"/>
        </w:rPr>
        <w:t>Informacje zawarte w oświadczeniu, o którym mowa w pkt 1 stanowią wstępne potwierdzenie, że Wykonawca nie podlega wykluczeniu oraz spełnia warunki udziału w postępowaniu.</w:t>
      </w:r>
    </w:p>
    <w:p w14:paraId="338FC882" w14:textId="77777777" w:rsidR="00B7228A" w:rsidRPr="003F25CD" w:rsidRDefault="00A7058D" w:rsidP="00D87A7B">
      <w:pPr>
        <w:pStyle w:val="Akapitzlist"/>
        <w:numPr>
          <w:ilvl w:val="0"/>
          <w:numId w:val="69"/>
        </w:numPr>
        <w:spacing w:before="240" w:line="240" w:lineRule="auto"/>
        <w:jc w:val="both"/>
        <w:rPr>
          <w:rFonts w:ascii="Arial" w:hAnsi="Arial" w:cs="Arial"/>
          <w:sz w:val="20"/>
          <w:szCs w:val="20"/>
        </w:rPr>
      </w:pPr>
      <w:r w:rsidRPr="001E740A">
        <w:rPr>
          <w:rFonts w:ascii="Arial" w:hAnsi="Arial" w:cs="Arial"/>
          <w:b/>
          <w:sz w:val="20"/>
          <w:szCs w:val="20"/>
        </w:rPr>
        <w:t>Zamawiający w</w:t>
      </w:r>
      <w:r w:rsidR="000E531C" w:rsidRPr="001E740A">
        <w:rPr>
          <w:rFonts w:ascii="Arial" w:hAnsi="Arial" w:cs="Arial"/>
          <w:b/>
          <w:sz w:val="20"/>
          <w:szCs w:val="20"/>
        </w:rPr>
        <w:t>ezwie</w:t>
      </w:r>
      <w:r w:rsidRPr="001E740A">
        <w:rPr>
          <w:rFonts w:ascii="Arial" w:hAnsi="Arial" w:cs="Arial"/>
          <w:b/>
          <w:sz w:val="20"/>
          <w:szCs w:val="20"/>
        </w:rPr>
        <w:t xml:space="preserve"> wykonawcę</w:t>
      </w:r>
      <w:r w:rsidRPr="003F25CD">
        <w:rPr>
          <w:rFonts w:ascii="Arial" w:hAnsi="Arial" w:cs="Arial"/>
          <w:sz w:val="20"/>
          <w:szCs w:val="20"/>
        </w:rPr>
        <w:t xml:space="preserve">, którego oferta została najwyżej oceniona, do złożenia w wyznaczonym terminie, nie krótszym niż 5 dni od dnia wezwania, </w:t>
      </w:r>
      <w:r w:rsidRPr="003F25CD">
        <w:rPr>
          <w:rFonts w:ascii="Arial" w:hAnsi="Arial" w:cs="Arial"/>
          <w:sz w:val="20"/>
          <w:szCs w:val="20"/>
          <w:u w:val="single"/>
        </w:rPr>
        <w:t>podmiotowych środków dowodowych</w:t>
      </w:r>
      <w:r w:rsidRPr="003F25CD">
        <w:rPr>
          <w:rFonts w:ascii="Arial" w:hAnsi="Arial" w:cs="Arial"/>
          <w:sz w:val="20"/>
          <w:szCs w:val="20"/>
          <w:vertAlign w:val="superscript"/>
        </w:rPr>
        <w:footnoteReference w:id="9"/>
      </w:r>
      <w:r w:rsidRPr="003F25CD">
        <w:rPr>
          <w:rFonts w:ascii="Arial" w:hAnsi="Arial" w:cs="Arial"/>
          <w:sz w:val="20"/>
          <w:szCs w:val="20"/>
        </w:rPr>
        <w:t xml:space="preserve">, </w:t>
      </w:r>
      <w:r w:rsidR="00B7228A" w:rsidRPr="003F25CD">
        <w:rPr>
          <w:rFonts w:ascii="Arial" w:hAnsi="Arial" w:cs="Arial"/>
          <w:sz w:val="20"/>
          <w:szCs w:val="20"/>
        </w:rPr>
        <w:t xml:space="preserve">aktualnych na dzień złożenia podmiotowych środków dowodowych. Podmiotowe środki dowodowe składa się pod rygorem nieważności w formie elektronicznej (tj. w postaci elektronicznej opatrzonej kwalifikowanym podpisem elektronicznym) lub w postaci elektronicznej opatrzonej podpisem zaufanym lub podpisem osobistym. </w:t>
      </w:r>
    </w:p>
    <w:p w14:paraId="0CEF97CF" w14:textId="77777777" w:rsidR="00B7228A" w:rsidRPr="003F25CD" w:rsidRDefault="00B7228A" w:rsidP="00D87A7B">
      <w:pPr>
        <w:pStyle w:val="Akapitzlist"/>
        <w:numPr>
          <w:ilvl w:val="1"/>
          <w:numId w:val="69"/>
        </w:numPr>
        <w:spacing w:before="240" w:line="240" w:lineRule="auto"/>
        <w:jc w:val="both"/>
        <w:rPr>
          <w:rFonts w:ascii="Arial" w:hAnsi="Arial" w:cs="Arial"/>
          <w:sz w:val="20"/>
          <w:szCs w:val="20"/>
        </w:rPr>
      </w:pPr>
      <w:r w:rsidRPr="003F25CD">
        <w:rPr>
          <w:rFonts w:ascii="Arial" w:hAnsi="Arial" w:cs="Arial"/>
          <w:b/>
          <w:sz w:val="20"/>
          <w:szCs w:val="20"/>
        </w:rPr>
        <w:t>Wykaz podmiotowych środków dowodowych na potwierdzenie spełniania warunków udziału w postępowaniu</w:t>
      </w:r>
      <w:r w:rsidRPr="003F25CD">
        <w:rPr>
          <w:rFonts w:ascii="Arial" w:hAnsi="Arial" w:cs="Arial"/>
          <w:sz w:val="20"/>
          <w:szCs w:val="20"/>
        </w:rPr>
        <w:t xml:space="preserve">: w celu potwierdzenia okoliczności, o których mowa w art. 112 ust. 2 pkt. 4 ustawy, w zakresie zdolności technicznej lub zawodowej, Wykonawca, na wezwanie Zamawiającego, składa sporządzony wg załącznika do SWZ, </w:t>
      </w:r>
    </w:p>
    <w:p w14:paraId="6B8C1154" w14:textId="73BE9980" w:rsidR="00284B89" w:rsidRPr="00E10678" w:rsidRDefault="00284B89" w:rsidP="00284B89">
      <w:pPr>
        <w:pStyle w:val="Akapitzlist"/>
        <w:numPr>
          <w:ilvl w:val="2"/>
          <w:numId w:val="69"/>
        </w:numPr>
        <w:spacing w:before="240" w:line="240" w:lineRule="auto"/>
        <w:jc w:val="both"/>
        <w:rPr>
          <w:rFonts w:ascii="Arial" w:hAnsi="Arial" w:cs="Arial"/>
          <w:sz w:val="20"/>
          <w:szCs w:val="20"/>
        </w:rPr>
      </w:pPr>
      <w:r w:rsidRPr="00284B89">
        <w:rPr>
          <w:rFonts w:ascii="Arial" w:hAnsi="Arial" w:cs="Arial"/>
          <w:b/>
          <w:sz w:val="20"/>
          <w:szCs w:val="20"/>
        </w:rPr>
        <w:t>wykaz robót budowlanych wykonanych</w:t>
      </w:r>
      <w:r w:rsidRPr="00284B89">
        <w:rPr>
          <w:rFonts w:ascii="Arial" w:hAnsi="Arial" w:cs="Arial"/>
          <w:sz w:val="20"/>
          <w:szCs w:val="20"/>
        </w:rPr>
        <w:t xml:space="preserve"> nie wcześniej niż w okresie ostatnich 5 lat, a jeżeli okres prowadzenia działalności jest krótszy - w tym okresie, wraz z podaniem ich rodzaju, </w:t>
      </w:r>
      <w:r w:rsidRPr="00284B89">
        <w:rPr>
          <w:rFonts w:ascii="Arial" w:hAnsi="Arial" w:cs="Arial"/>
          <w:sz w:val="20"/>
          <w:szCs w:val="20"/>
        </w:rPr>
        <w:lastRenderedPageBreak/>
        <w:t xml:space="preserve">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E10678">
        <w:rPr>
          <w:rFonts w:ascii="Arial" w:hAnsi="Arial" w:cs="Arial"/>
          <w:sz w:val="20"/>
          <w:szCs w:val="20"/>
        </w:rPr>
        <w:t>na okoliczność spełnienia warunku o którym mowa w Rozdziale VII ust. 2 pkt 4)  - SWZ;</w:t>
      </w:r>
    </w:p>
    <w:p w14:paraId="6DEDCA2E" w14:textId="77777777" w:rsidR="00284B89" w:rsidRPr="00E10678" w:rsidRDefault="00284B89" w:rsidP="00284B89">
      <w:pPr>
        <w:pStyle w:val="Akapitzlist"/>
        <w:numPr>
          <w:ilvl w:val="2"/>
          <w:numId w:val="69"/>
        </w:numPr>
        <w:spacing w:before="240" w:line="240" w:lineRule="auto"/>
        <w:jc w:val="both"/>
        <w:rPr>
          <w:rFonts w:ascii="Arial" w:hAnsi="Arial" w:cs="Arial"/>
          <w:sz w:val="20"/>
          <w:szCs w:val="20"/>
        </w:rPr>
      </w:pPr>
      <w:r w:rsidRPr="00E10678">
        <w:rPr>
          <w:rFonts w:ascii="Arial" w:hAnsi="Arial" w:cs="Arial"/>
          <w:b/>
          <w:sz w:val="20"/>
          <w:szCs w:val="20"/>
          <w:shd w:val="clear" w:color="auto" w:fill="FFFFFF"/>
        </w:rPr>
        <w:t>wykaz osób,</w:t>
      </w:r>
      <w:r w:rsidRPr="00E10678">
        <w:rPr>
          <w:rFonts w:ascii="Arial" w:hAnsi="Arial" w:cs="Arial"/>
          <w:sz w:val="20"/>
          <w:szCs w:val="20"/>
          <w:shd w:val="clear" w:color="auto" w:fill="FFFFFF"/>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F47BCDC" w14:textId="77777777" w:rsidR="00284B89" w:rsidRPr="00E10678" w:rsidRDefault="00284B89" w:rsidP="00284B89">
      <w:pPr>
        <w:pStyle w:val="Akapitzlist"/>
        <w:numPr>
          <w:ilvl w:val="2"/>
          <w:numId w:val="69"/>
        </w:numPr>
        <w:spacing w:before="240" w:line="240" w:lineRule="auto"/>
        <w:jc w:val="both"/>
        <w:rPr>
          <w:rFonts w:ascii="Arial" w:hAnsi="Arial" w:cs="Arial"/>
          <w:sz w:val="20"/>
          <w:szCs w:val="20"/>
        </w:rPr>
      </w:pPr>
      <w:r w:rsidRPr="00E10678">
        <w:rPr>
          <w:rFonts w:ascii="Arial" w:eastAsia="Times New Roman" w:hAnsi="Arial" w:cs="Arial"/>
          <w:b/>
          <w:sz w:val="20"/>
          <w:szCs w:val="20"/>
        </w:rPr>
        <w:t>informacji banku</w:t>
      </w:r>
      <w:r w:rsidRPr="00E10678">
        <w:rPr>
          <w:rFonts w:ascii="Arial" w:eastAsia="Times New Roman" w:hAnsi="Arial" w:cs="Arial"/>
          <w:sz w:val="20"/>
          <w:szCs w:val="20"/>
        </w:rPr>
        <w:t xml:space="preserve"> lub spółdzielczej kasy oszczędnościowo-kredytowej potwierdzającej wysokość posiadanych środków finansowych lub zdolność kredytową wykonawcy, w okresie nie wcześniejszym niż 3 miesiące przed jej złożeniem;</w:t>
      </w:r>
    </w:p>
    <w:p w14:paraId="61B1EF5F" w14:textId="5D58218A" w:rsidR="00284B89" w:rsidRPr="00E10678" w:rsidRDefault="00284B89" w:rsidP="00E10678">
      <w:pPr>
        <w:spacing w:before="240" w:line="240" w:lineRule="auto"/>
        <w:ind w:left="720"/>
        <w:jc w:val="both"/>
        <w:rPr>
          <w:sz w:val="20"/>
          <w:szCs w:val="20"/>
        </w:rPr>
      </w:pPr>
      <w:r w:rsidRPr="00DF7A92">
        <w:rPr>
          <w:rFonts w:eastAsia="Times New Roman"/>
          <w:sz w:val="20"/>
          <w:szCs w:val="20"/>
        </w:rPr>
        <w:t xml:space="preserve">Jeżeli z uzasadnionej przyczyny wykonawca nie może złożyć wymaganych przez zamawiającego </w:t>
      </w:r>
      <w:r w:rsidRPr="00DF7A92">
        <w:rPr>
          <w:rFonts w:eastAsia="Times New Roman"/>
          <w:sz w:val="20"/>
          <w:szCs w:val="20"/>
          <w:shd w:val="clear" w:color="auto" w:fill="FFEE75"/>
        </w:rPr>
        <w:t>podmiotowych</w:t>
      </w:r>
      <w:r w:rsidRPr="00DF7A92">
        <w:rPr>
          <w:rFonts w:eastAsia="Times New Roman"/>
          <w:sz w:val="20"/>
          <w:szCs w:val="20"/>
        </w:rPr>
        <w:t xml:space="preserve"> środków dowodowych, o których mowa w </w:t>
      </w:r>
      <w:r w:rsidR="00E10678" w:rsidRPr="00DF7A92">
        <w:rPr>
          <w:rFonts w:eastAsia="Times New Roman"/>
          <w:sz w:val="20"/>
          <w:szCs w:val="20"/>
        </w:rPr>
        <w:t xml:space="preserve">pkt. 3.1.3 </w:t>
      </w:r>
      <w:r w:rsidR="00150D3A" w:rsidRPr="00DF7A92">
        <w:rPr>
          <w:rFonts w:eastAsia="Times New Roman"/>
          <w:sz w:val="20"/>
          <w:szCs w:val="20"/>
        </w:rPr>
        <w:t xml:space="preserve"> </w:t>
      </w:r>
      <w:r w:rsidRPr="00DF7A92">
        <w:rPr>
          <w:rFonts w:eastAsia="Times New Roman"/>
          <w:sz w:val="20"/>
          <w:szCs w:val="20"/>
        </w:rPr>
        <w:t xml:space="preserve">wykonawca składa inne </w:t>
      </w:r>
      <w:r w:rsidRPr="00DF7A92">
        <w:rPr>
          <w:rFonts w:eastAsia="Times New Roman"/>
          <w:sz w:val="20"/>
          <w:szCs w:val="20"/>
          <w:shd w:val="clear" w:color="auto" w:fill="FFEE75"/>
        </w:rPr>
        <w:t>podmiotowe</w:t>
      </w:r>
      <w:r w:rsidRPr="00DF7A92">
        <w:rPr>
          <w:rFonts w:eastAsia="Times New Roman"/>
          <w:sz w:val="20"/>
          <w:szCs w:val="20"/>
        </w:rPr>
        <w:t xml:space="preserve"> środki dowodowe, które w wystarczający sposób potwierdzają spełnianie opisanego przez zamawiającego warunku udziału w postępowaniu lub kryterium selekcji dotyczącego sytuacji ekonomicznej lub finansowej.</w:t>
      </w:r>
    </w:p>
    <w:p w14:paraId="42F21C79" w14:textId="77777777" w:rsidR="00284B89" w:rsidRPr="00284B89" w:rsidRDefault="00284B89" w:rsidP="00284B89">
      <w:pPr>
        <w:spacing w:before="240" w:line="240" w:lineRule="auto"/>
        <w:jc w:val="both"/>
        <w:rPr>
          <w:sz w:val="20"/>
          <w:szCs w:val="20"/>
        </w:rPr>
      </w:pPr>
    </w:p>
    <w:p w14:paraId="5C0A4550" w14:textId="6519D88D" w:rsidR="00B7228A" w:rsidRPr="003F25CD" w:rsidRDefault="00B7228A" w:rsidP="00D87A7B">
      <w:pPr>
        <w:pStyle w:val="Akapitzlist"/>
        <w:numPr>
          <w:ilvl w:val="1"/>
          <w:numId w:val="69"/>
        </w:numPr>
        <w:spacing w:before="240" w:line="240" w:lineRule="auto"/>
        <w:jc w:val="both"/>
        <w:rPr>
          <w:rFonts w:ascii="Arial" w:hAnsi="Arial" w:cs="Arial"/>
          <w:b/>
          <w:sz w:val="20"/>
          <w:szCs w:val="20"/>
        </w:rPr>
      </w:pPr>
      <w:r w:rsidRPr="003F25CD">
        <w:rPr>
          <w:rFonts w:ascii="Arial" w:hAnsi="Arial" w:cs="Arial"/>
          <w:b/>
          <w:sz w:val="20"/>
          <w:szCs w:val="20"/>
        </w:rPr>
        <w:t>Wykaz podmiotowych środków dowodowych na potwierdzenie niepodlegania wykluczeniu</w:t>
      </w:r>
      <w:r w:rsidR="00E347D4">
        <w:rPr>
          <w:rFonts w:ascii="Arial" w:hAnsi="Arial" w:cs="Arial"/>
          <w:b/>
          <w:sz w:val="20"/>
          <w:szCs w:val="20"/>
        </w:rPr>
        <w:t xml:space="preserve"> Wykonawca na wezwanie, Zamawiającego składa</w:t>
      </w:r>
      <w:r w:rsidRPr="003F25CD">
        <w:rPr>
          <w:rFonts w:ascii="Arial" w:hAnsi="Arial" w:cs="Arial"/>
          <w:b/>
          <w:sz w:val="20"/>
          <w:szCs w:val="20"/>
        </w:rPr>
        <w:t xml:space="preserve">: </w:t>
      </w:r>
    </w:p>
    <w:p w14:paraId="2D6217DE" w14:textId="77777777" w:rsidR="00E347D4" w:rsidRDefault="00B7228A" w:rsidP="00E347D4">
      <w:pPr>
        <w:pStyle w:val="Akapitzlist"/>
        <w:numPr>
          <w:ilvl w:val="2"/>
          <w:numId w:val="69"/>
        </w:numPr>
        <w:spacing w:after="160" w:line="259" w:lineRule="auto"/>
        <w:jc w:val="both"/>
        <w:rPr>
          <w:rFonts w:ascii="Arial" w:hAnsi="Arial" w:cs="Arial"/>
          <w:i/>
          <w:sz w:val="20"/>
          <w:szCs w:val="20"/>
        </w:rPr>
      </w:pPr>
      <w:r w:rsidRPr="00E347D4">
        <w:rPr>
          <w:rFonts w:ascii="Arial" w:hAnsi="Arial" w:cs="Arial"/>
          <w:b/>
          <w:sz w:val="20"/>
          <w:szCs w:val="20"/>
        </w:rPr>
        <w:t>odpis lub informację z Krajowego Rejestru Sądowego</w:t>
      </w:r>
      <w:r w:rsidRPr="00E347D4">
        <w:rPr>
          <w:rFonts w:ascii="Arial" w:hAnsi="Arial" w:cs="Arial"/>
          <w:sz w:val="20"/>
          <w:szCs w:val="20"/>
        </w:rPr>
        <w:t xml:space="preserve"> lub z Centralnej Ewidencji i Informacji o Działalności Gospodarczej, sporządzonych nie wcześniej niż 3 miesiące przed jej złożeniem, jeżeli odrębne przepisy wymagają wpisu do rejestru lub ewidencji</w:t>
      </w:r>
      <w:r w:rsidRPr="00E347D4">
        <w:rPr>
          <w:rFonts w:ascii="Arial" w:hAnsi="Arial" w:cs="Arial"/>
          <w:i/>
          <w:sz w:val="20"/>
          <w:szCs w:val="20"/>
        </w:rPr>
        <w:t>,</w:t>
      </w:r>
    </w:p>
    <w:p w14:paraId="44B8B7A3" w14:textId="273A7704" w:rsidR="00E347D4" w:rsidRPr="00E347D4" w:rsidRDefault="00E347D4" w:rsidP="00E347D4">
      <w:pPr>
        <w:pStyle w:val="Akapitzlist"/>
        <w:spacing w:after="160" w:line="259" w:lineRule="auto"/>
        <w:ind w:left="1224"/>
        <w:jc w:val="both"/>
        <w:rPr>
          <w:rFonts w:ascii="Arial" w:hAnsi="Arial" w:cs="Arial"/>
          <w:i/>
          <w:sz w:val="20"/>
          <w:szCs w:val="20"/>
        </w:rPr>
      </w:pPr>
      <w:r w:rsidRPr="00E347D4">
        <w:rPr>
          <w:rFonts w:ascii="Arial" w:hAnsi="Arial" w:cs="Arial"/>
          <w:i/>
          <w:sz w:val="20"/>
          <w:szCs w:val="20"/>
        </w:rPr>
        <w:t xml:space="preserve">- w celu potwierdzenia okoliczności, o których mowa w </w:t>
      </w:r>
      <w:r w:rsidRPr="00E347D4">
        <w:rPr>
          <w:rFonts w:ascii="Arial" w:hAnsi="Arial" w:cs="Arial"/>
          <w:i/>
          <w:sz w:val="20"/>
          <w:szCs w:val="20"/>
          <w:u w:val="single"/>
        </w:rPr>
        <w:t xml:space="preserve">art. 109 ust. 1 pkt. 4 </w:t>
      </w:r>
      <w:r w:rsidRPr="00E347D4">
        <w:rPr>
          <w:rFonts w:ascii="Arial" w:hAnsi="Arial" w:cs="Arial"/>
          <w:i/>
          <w:sz w:val="20"/>
          <w:szCs w:val="20"/>
        </w:rPr>
        <w:t xml:space="preserve">ustawy, </w:t>
      </w:r>
    </w:p>
    <w:p w14:paraId="6682D881" w14:textId="77777777" w:rsidR="00E347D4" w:rsidRPr="005B097D" w:rsidRDefault="00E347D4" w:rsidP="00E347D4">
      <w:pPr>
        <w:pStyle w:val="Akapitzlist"/>
        <w:spacing w:after="160" w:line="259" w:lineRule="auto"/>
        <w:ind w:left="1224"/>
        <w:jc w:val="both"/>
        <w:rPr>
          <w:rFonts w:ascii="Arial" w:hAnsi="Arial" w:cs="Arial"/>
          <w:sz w:val="20"/>
          <w:szCs w:val="20"/>
        </w:rPr>
      </w:pPr>
    </w:p>
    <w:p w14:paraId="46C8BC88" w14:textId="77777777" w:rsidR="00E347D4" w:rsidRDefault="00B7228A" w:rsidP="00E347D4">
      <w:pPr>
        <w:pStyle w:val="Akapitzlist"/>
        <w:numPr>
          <w:ilvl w:val="2"/>
          <w:numId w:val="69"/>
        </w:numPr>
        <w:spacing w:after="160" w:line="259" w:lineRule="auto"/>
        <w:jc w:val="both"/>
        <w:rPr>
          <w:rFonts w:ascii="Arial" w:hAnsi="Arial" w:cs="Arial"/>
          <w:sz w:val="20"/>
          <w:szCs w:val="20"/>
        </w:rPr>
      </w:pPr>
      <w:r w:rsidRPr="00E347D4">
        <w:rPr>
          <w:rFonts w:ascii="Arial" w:hAnsi="Arial" w:cs="Arial"/>
          <w:b/>
          <w:sz w:val="20"/>
          <w:szCs w:val="20"/>
        </w:rPr>
        <w:t>oświadczenie o przynależności lub braku przynależności do tej samej grupy kapitałowej,</w:t>
      </w:r>
      <w:r w:rsidRPr="003F25CD">
        <w:rPr>
          <w:rFonts w:ascii="Arial" w:hAnsi="Arial" w:cs="Arial"/>
          <w:sz w:val="20"/>
          <w:szCs w:val="20"/>
        </w:rPr>
        <w:t xml:space="preserve"> w rozumieniu ustawy z dnia 16 lutego 2007r. o ochronie konkurencji i konsumentów (tj. Dz. U. z 2020r. poz. 1076 z </w:t>
      </w:r>
      <w:proofErr w:type="spellStart"/>
      <w:r w:rsidRPr="003F25CD">
        <w:rPr>
          <w:rFonts w:ascii="Arial" w:hAnsi="Arial" w:cs="Arial"/>
          <w:sz w:val="20"/>
          <w:szCs w:val="20"/>
        </w:rPr>
        <w:t>późn</w:t>
      </w:r>
      <w:proofErr w:type="spellEnd"/>
      <w:r w:rsidRPr="003F25CD">
        <w:rPr>
          <w:rFonts w:ascii="Arial" w:hAnsi="Arial" w:cs="Arial"/>
          <w:sz w:val="20"/>
          <w:szCs w:val="20"/>
        </w:rPr>
        <w:t xml:space="preserve">. zmianami) z innym wykonawcą, który złożył odrębną ofertę, albo oświadczenia o przynależności do tej samej grupy kapitałowej wraz z dokumentami lub informacjami potwierdzającymi przygotowanie oferty, niezależnie od innego wykonawcy należącego do tej samej grupy kapitałowej. W przypadku wspólnego ubiegania się o udzielenie zamówienia każdy z Wykonawców wspólnie ubiegających się o udzielenie zamówienia zobowiązany jest do złożenia w/w dokumentu tj. Oświadczenia wykonawcy, w zakresie art. 108 ust. 1 pkt 5 ustawy </w:t>
      </w:r>
      <w:proofErr w:type="spellStart"/>
      <w:r w:rsidRPr="003F25CD">
        <w:rPr>
          <w:rFonts w:ascii="Arial" w:hAnsi="Arial" w:cs="Arial"/>
          <w:sz w:val="20"/>
          <w:szCs w:val="20"/>
        </w:rPr>
        <w:t>Pzp</w:t>
      </w:r>
      <w:proofErr w:type="spellEnd"/>
      <w:r w:rsidRPr="003F25CD">
        <w:rPr>
          <w:rFonts w:ascii="Arial" w:hAnsi="Arial" w:cs="Arial"/>
          <w:sz w:val="20"/>
          <w:szCs w:val="20"/>
        </w:rPr>
        <w:t xml:space="preserve">, o braku przynależności do tej samej grupy kapitałowej. </w:t>
      </w:r>
    </w:p>
    <w:p w14:paraId="52201EA2" w14:textId="4064EB38" w:rsidR="00E347D4" w:rsidRPr="00DD69C3" w:rsidRDefault="00E347D4" w:rsidP="00313D27">
      <w:pPr>
        <w:pStyle w:val="Akapitzlist"/>
        <w:spacing w:after="160" w:line="259" w:lineRule="auto"/>
        <w:ind w:left="1224"/>
        <w:jc w:val="both"/>
        <w:rPr>
          <w:rFonts w:ascii="Arial" w:hAnsi="Arial" w:cs="Arial"/>
          <w:sz w:val="20"/>
          <w:szCs w:val="20"/>
        </w:rPr>
      </w:pPr>
      <w:r w:rsidRPr="00E347D4">
        <w:rPr>
          <w:rFonts w:ascii="Arial" w:hAnsi="Arial" w:cs="Arial"/>
          <w:i/>
          <w:sz w:val="20"/>
          <w:szCs w:val="20"/>
        </w:rPr>
        <w:t xml:space="preserve">- w celu potwierdzenia okoliczności, o których mowa w art. 108 ust. 1 pkt. 5 ustawy w zakresie braku podstaw wykluczenia z udziału w postępowania o udzielenie zamówienia -na formularzu </w:t>
      </w:r>
      <w:r w:rsidRPr="00DD69C3">
        <w:rPr>
          <w:rFonts w:ascii="Arial" w:hAnsi="Arial" w:cs="Arial"/>
          <w:i/>
          <w:sz w:val="20"/>
          <w:szCs w:val="20"/>
        </w:rPr>
        <w:t xml:space="preserve">stanowiącym załącznik do SWZ </w:t>
      </w:r>
    </w:p>
    <w:p w14:paraId="461C95FD" w14:textId="09E95B90" w:rsidR="002550C5" w:rsidRPr="00DD69C3" w:rsidRDefault="002550C5" w:rsidP="00313D27">
      <w:pPr>
        <w:shd w:val="clear" w:color="auto" w:fill="FFFFFF"/>
        <w:spacing w:line="240" w:lineRule="auto"/>
        <w:jc w:val="both"/>
        <w:rPr>
          <w:sz w:val="20"/>
          <w:szCs w:val="20"/>
        </w:rPr>
      </w:pPr>
      <w:r w:rsidRPr="00DD69C3">
        <w:rPr>
          <w:sz w:val="20"/>
          <w:szCs w:val="20"/>
        </w:rPr>
        <w:t>Jeżeli wykonawca ma siedzibę lub miejsce zamieszkania poza granicami Rzeczypospolitej Polskiej, zamiast:</w:t>
      </w:r>
    </w:p>
    <w:p w14:paraId="1768FB51" w14:textId="67D6BB5E" w:rsidR="002550C5" w:rsidRPr="00DD69C3" w:rsidRDefault="00313D27" w:rsidP="00313D27">
      <w:pPr>
        <w:shd w:val="clear" w:color="auto" w:fill="FFFFFF"/>
        <w:spacing w:line="240" w:lineRule="auto"/>
        <w:jc w:val="both"/>
        <w:rPr>
          <w:sz w:val="20"/>
          <w:szCs w:val="20"/>
        </w:rPr>
      </w:pPr>
      <w:r w:rsidRPr="00DD69C3">
        <w:rPr>
          <w:sz w:val="20"/>
          <w:szCs w:val="20"/>
        </w:rPr>
        <w:t>1)</w:t>
      </w:r>
      <w:r w:rsidR="002550C5" w:rsidRPr="00DD69C3">
        <w:rPr>
          <w:sz w:val="20"/>
          <w:szCs w:val="20"/>
        </w:rPr>
        <w:t xml:space="preserve"> odpisu albo informacji z Krajowego Rejestru Sądowego lub z Centralnej Ewidencji i Informacji o Działalności Gospodarczej, o których mowa w </w:t>
      </w:r>
      <w:r w:rsidR="00E10678" w:rsidRPr="00DD69C3">
        <w:rPr>
          <w:sz w:val="20"/>
          <w:szCs w:val="20"/>
        </w:rPr>
        <w:t>pkt.3.2.</w:t>
      </w:r>
      <w:r w:rsidR="00DA0E82" w:rsidRPr="00DD69C3">
        <w:rPr>
          <w:sz w:val="20"/>
          <w:szCs w:val="20"/>
        </w:rPr>
        <w:t>1</w:t>
      </w:r>
      <w:r w:rsidR="002550C5" w:rsidRPr="00DD69C3">
        <w:rPr>
          <w:sz w:val="20"/>
          <w:szCs w:val="20"/>
        </w:rPr>
        <w:t xml:space="preserve"> - składa dokument lub dokumenty wystawione w kraju, w którym wykonawca ma sie</w:t>
      </w:r>
      <w:r w:rsidR="0060786B" w:rsidRPr="00DD69C3">
        <w:rPr>
          <w:sz w:val="20"/>
          <w:szCs w:val="20"/>
        </w:rPr>
        <w:t xml:space="preserve">dzibę lub miejsce zamieszkania, </w:t>
      </w:r>
      <w:r w:rsidR="00DD69C3" w:rsidRPr="00DD69C3">
        <w:rPr>
          <w:sz w:val="20"/>
          <w:szCs w:val="20"/>
        </w:rPr>
        <w:t xml:space="preserve">potwierdzające odpowiednio, że: </w:t>
      </w:r>
      <w:r w:rsidR="002550C5" w:rsidRPr="00DD69C3">
        <w:rPr>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5B2DAC2" w14:textId="1431F12C" w:rsidR="002550C5" w:rsidRPr="00DD69C3" w:rsidRDefault="00DD69C3" w:rsidP="00313D27">
      <w:pPr>
        <w:shd w:val="clear" w:color="auto" w:fill="FFFFFF"/>
        <w:spacing w:line="240" w:lineRule="auto"/>
        <w:jc w:val="both"/>
        <w:rPr>
          <w:sz w:val="20"/>
          <w:szCs w:val="20"/>
        </w:rPr>
      </w:pPr>
      <w:r w:rsidRPr="00DD69C3">
        <w:rPr>
          <w:sz w:val="20"/>
          <w:szCs w:val="20"/>
        </w:rPr>
        <w:t>2.  Dokument</w:t>
      </w:r>
      <w:r w:rsidR="002550C5" w:rsidRPr="00DD69C3">
        <w:rPr>
          <w:sz w:val="20"/>
          <w:szCs w:val="20"/>
        </w:rPr>
        <w:t>, powin</w:t>
      </w:r>
      <w:r w:rsidRPr="00DD69C3">
        <w:rPr>
          <w:sz w:val="20"/>
          <w:szCs w:val="20"/>
        </w:rPr>
        <w:t>ien</w:t>
      </w:r>
      <w:r w:rsidR="00E10678" w:rsidRPr="00DD69C3">
        <w:rPr>
          <w:sz w:val="20"/>
          <w:szCs w:val="20"/>
        </w:rPr>
        <w:t xml:space="preserve"> </w:t>
      </w:r>
      <w:r w:rsidR="002550C5" w:rsidRPr="00DD69C3">
        <w:rPr>
          <w:sz w:val="20"/>
          <w:szCs w:val="20"/>
        </w:rPr>
        <w:t>być wystawion</w:t>
      </w:r>
      <w:r w:rsidRPr="00DD69C3">
        <w:rPr>
          <w:sz w:val="20"/>
          <w:szCs w:val="20"/>
        </w:rPr>
        <w:t>y</w:t>
      </w:r>
      <w:r w:rsidR="002550C5" w:rsidRPr="00DD69C3">
        <w:rPr>
          <w:sz w:val="20"/>
          <w:szCs w:val="20"/>
        </w:rPr>
        <w:t xml:space="preserve"> nie wcześniej niż </w:t>
      </w:r>
      <w:r w:rsidR="00E10678" w:rsidRPr="00DD69C3">
        <w:rPr>
          <w:sz w:val="20"/>
          <w:szCs w:val="20"/>
        </w:rPr>
        <w:t>3</w:t>
      </w:r>
      <w:r w:rsidR="002550C5" w:rsidRPr="00DD69C3">
        <w:rPr>
          <w:sz w:val="20"/>
          <w:szCs w:val="20"/>
        </w:rPr>
        <w:t xml:space="preserve"> miesi</w:t>
      </w:r>
      <w:r w:rsidR="00E10678" w:rsidRPr="00DD69C3">
        <w:rPr>
          <w:sz w:val="20"/>
          <w:szCs w:val="20"/>
        </w:rPr>
        <w:t>ące</w:t>
      </w:r>
      <w:r w:rsidR="002550C5" w:rsidRPr="00DD69C3">
        <w:rPr>
          <w:sz w:val="20"/>
          <w:szCs w:val="20"/>
        </w:rPr>
        <w:t xml:space="preserve"> przed jego złożeniem. </w:t>
      </w:r>
    </w:p>
    <w:p w14:paraId="4B7E825E" w14:textId="77777777" w:rsidR="00E10678" w:rsidRPr="00DD69C3" w:rsidRDefault="00E10678" w:rsidP="0060786B">
      <w:pPr>
        <w:shd w:val="clear" w:color="auto" w:fill="FFFFFF"/>
        <w:spacing w:line="240" w:lineRule="auto"/>
        <w:rPr>
          <w:sz w:val="20"/>
          <w:szCs w:val="20"/>
        </w:rPr>
      </w:pPr>
    </w:p>
    <w:p w14:paraId="297F0B83" w14:textId="1017B1A7" w:rsidR="002550C5" w:rsidRPr="0060786B" w:rsidRDefault="002550C5" w:rsidP="00313D27">
      <w:pPr>
        <w:shd w:val="clear" w:color="auto" w:fill="FFFFFF"/>
        <w:spacing w:line="240" w:lineRule="auto"/>
        <w:jc w:val="both"/>
        <w:rPr>
          <w:sz w:val="20"/>
          <w:szCs w:val="20"/>
        </w:rPr>
      </w:pPr>
      <w:r w:rsidRPr="00DD69C3">
        <w:rPr>
          <w:sz w:val="20"/>
          <w:szCs w:val="20"/>
        </w:rPr>
        <w:t xml:space="preserve">Jeżeli w kraju, w którym wykonawca ma siedzibę lub miejsce zamieszkania, nie wydaje się dokumentów, o których mowa </w:t>
      </w:r>
      <w:r w:rsidR="00E10678" w:rsidRPr="00DD69C3">
        <w:rPr>
          <w:sz w:val="20"/>
          <w:szCs w:val="20"/>
        </w:rPr>
        <w:t>powyżej</w:t>
      </w:r>
      <w:r w:rsidRPr="00DD69C3">
        <w:rPr>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w:t>
      </w:r>
      <w:r w:rsidRPr="00DD69C3">
        <w:rPr>
          <w:sz w:val="20"/>
          <w:szCs w:val="20"/>
        </w:rPr>
        <w:lastRenderedPageBreak/>
        <w:t>gospodarczego, właściwym ze względu na siedzibę lub m</w:t>
      </w:r>
      <w:r w:rsidR="00313D27" w:rsidRPr="00DD69C3">
        <w:rPr>
          <w:sz w:val="20"/>
          <w:szCs w:val="20"/>
        </w:rPr>
        <w:t>iejsce zamieszkania wykonawcy.</w:t>
      </w:r>
      <w:r w:rsidRPr="00DD69C3">
        <w:rPr>
          <w:sz w:val="20"/>
          <w:szCs w:val="20"/>
        </w:rPr>
        <w:t xml:space="preserve"> </w:t>
      </w:r>
      <w:r w:rsidR="00313D27" w:rsidRPr="00DD69C3">
        <w:rPr>
          <w:sz w:val="20"/>
          <w:szCs w:val="20"/>
        </w:rPr>
        <w:t>Dokumenty, powinny być wystawione nie wcześniej niż 3 miesiące przed jego złożeniem</w:t>
      </w:r>
    </w:p>
    <w:p w14:paraId="3A24E486" w14:textId="77777777" w:rsidR="002550C5" w:rsidRPr="00DC7CF1" w:rsidRDefault="002550C5" w:rsidP="00DC7CF1">
      <w:pPr>
        <w:spacing w:after="160" w:line="259" w:lineRule="auto"/>
        <w:jc w:val="both"/>
        <w:rPr>
          <w:sz w:val="20"/>
          <w:szCs w:val="20"/>
        </w:rPr>
      </w:pPr>
    </w:p>
    <w:p w14:paraId="728C70C3" w14:textId="6D194E4D" w:rsidR="00904340" w:rsidRPr="003F25CD" w:rsidRDefault="00B7228A" w:rsidP="005E4F77">
      <w:pPr>
        <w:pStyle w:val="Akapitzlist"/>
        <w:numPr>
          <w:ilvl w:val="0"/>
          <w:numId w:val="100"/>
        </w:numPr>
        <w:jc w:val="both"/>
        <w:rPr>
          <w:rFonts w:ascii="Arial" w:hAnsi="Arial" w:cs="Arial"/>
          <w:sz w:val="20"/>
          <w:szCs w:val="20"/>
        </w:rPr>
      </w:pPr>
      <w:r w:rsidRPr="003F25CD">
        <w:rPr>
          <w:rFonts w:ascii="Arial" w:hAnsi="Arial" w:cs="Arial"/>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3F25CD">
        <w:rPr>
          <w:rFonts w:ascii="Arial" w:hAnsi="Arial" w:cs="Arial"/>
          <w:sz w:val="20"/>
          <w:szCs w:val="20"/>
        </w:rPr>
        <w:t>Pzp</w:t>
      </w:r>
      <w:proofErr w:type="spellEnd"/>
      <w:r w:rsidRPr="003F25CD">
        <w:rPr>
          <w:rFonts w:ascii="Arial" w:hAnsi="Arial" w:cs="Arial"/>
          <w:sz w:val="20"/>
          <w:szCs w:val="20"/>
        </w:rPr>
        <w:t>, dane umożli</w:t>
      </w:r>
      <w:r w:rsidR="002365B1">
        <w:rPr>
          <w:rFonts w:ascii="Arial" w:hAnsi="Arial" w:cs="Arial"/>
          <w:sz w:val="20"/>
          <w:szCs w:val="20"/>
        </w:rPr>
        <w:t>wiające dostęp do tych środków.</w:t>
      </w:r>
    </w:p>
    <w:p w14:paraId="272703A9" w14:textId="77777777" w:rsidR="00904340" w:rsidRPr="003F25CD" w:rsidRDefault="00B7228A" w:rsidP="005E4F77">
      <w:pPr>
        <w:pStyle w:val="Akapitzlist"/>
        <w:numPr>
          <w:ilvl w:val="0"/>
          <w:numId w:val="100"/>
        </w:numPr>
        <w:jc w:val="both"/>
        <w:rPr>
          <w:rFonts w:ascii="Arial" w:hAnsi="Arial" w:cs="Arial"/>
          <w:sz w:val="20"/>
          <w:szCs w:val="20"/>
        </w:rPr>
      </w:pPr>
      <w:r w:rsidRPr="003F25CD">
        <w:rPr>
          <w:rFonts w:ascii="Arial" w:hAnsi="Arial" w:cs="Arial"/>
          <w:sz w:val="20"/>
          <w:szCs w:val="20"/>
        </w:rPr>
        <w:t xml:space="preserve">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 </w:t>
      </w:r>
    </w:p>
    <w:p w14:paraId="53CE2963" w14:textId="77777777" w:rsidR="00904340" w:rsidRPr="003F25CD" w:rsidRDefault="00B7228A" w:rsidP="005E4F77">
      <w:pPr>
        <w:pStyle w:val="Akapitzlist"/>
        <w:numPr>
          <w:ilvl w:val="0"/>
          <w:numId w:val="100"/>
        </w:numPr>
        <w:jc w:val="both"/>
        <w:rPr>
          <w:rFonts w:ascii="Arial" w:hAnsi="Arial" w:cs="Arial"/>
          <w:sz w:val="20"/>
          <w:szCs w:val="20"/>
        </w:rPr>
      </w:pPr>
      <w:r w:rsidRPr="003F25CD">
        <w:rPr>
          <w:rFonts w:ascii="Arial" w:hAnsi="Arial" w:cs="Arial"/>
          <w:sz w:val="20"/>
          <w:szCs w:val="20"/>
        </w:rPr>
        <w:t xml:space="preserve">Wykonawca nie jest zobowiązany do złożenia podmiotowych środków dowodowych, które zamawiający posiada, jeżeli wykonawca wskaże te środki oraz potwierdzi ich prawidłowość i aktualność. </w:t>
      </w:r>
    </w:p>
    <w:p w14:paraId="61687887" w14:textId="20D2F2AF" w:rsidR="00B7228A" w:rsidRPr="003F25CD" w:rsidRDefault="00B7228A" w:rsidP="005E4F77">
      <w:pPr>
        <w:pStyle w:val="Akapitzlist"/>
        <w:numPr>
          <w:ilvl w:val="0"/>
          <w:numId w:val="100"/>
        </w:numPr>
        <w:jc w:val="both"/>
        <w:rPr>
          <w:rFonts w:ascii="Arial" w:hAnsi="Arial" w:cs="Arial"/>
          <w:sz w:val="20"/>
          <w:szCs w:val="20"/>
        </w:rPr>
      </w:pPr>
      <w:r w:rsidRPr="003F25CD">
        <w:rPr>
          <w:rFonts w:ascii="Arial" w:hAnsi="Arial" w:cs="Arial"/>
          <w:sz w:val="20"/>
          <w:szCs w:val="20"/>
        </w:rPr>
        <w:t xml:space="preserve">W zakresie nieuregulowanym ustawą </w:t>
      </w:r>
      <w:proofErr w:type="spellStart"/>
      <w:r w:rsidRPr="003F25CD">
        <w:rPr>
          <w:rFonts w:ascii="Arial" w:hAnsi="Arial" w:cs="Arial"/>
          <w:sz w:val="20"/>
          <w:szCs w:val="20"/>
        </w:rPr>
        <w:t>Pzp</w:t>
      </w:r>
      <w:proofErr w:type="spellEnd"/>
      <w:r w:rsidRPr="003F25CD">
        <w:rPr>
          <w:rFonts w:ascii="Arial" w:hAnsi="Arial" w:cs="Arial"/>
          <w:sz w:val="20"/>
          <w:szCs w:val="20"/>
        </w:rPr>
        <w:t xml:space="preserve"> lub niniejszą SWZ do oświadczeń i dokumentów składanych przez Wykonawcę w postępowaniu zastosowanie mają w szczególności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oraz w Rozporządzenie Ministra Rozwoju, Pracy i Technologii z dnia 23 grudnia 2020 r. w sprawie podmiotowych środków dowodowych oraz innych dokumentów lub oświadczeń, jakich może żądać zamawiający od wykonawcy (Dz.U. z 2020 poz. 2415).</w:t>
      </w:r>
    </w:p>
    <w:p w14:paraId="000000A3" w14:textId="5CF86A9D" w:rsidR="005819E7" w:rsidRPr="003F1680" w:rsidRDefault="00A7058D" w:rsidP="00D87A7B">
      <w:pPr>
        <w:pStyle w:val="Nagwek2"/>
        <w:numPr>
          <w:ilvl w:val="0"/>
          <w:numId w:val="46"/>
        </w:numPr>
        <w:spacing w:line="240" w:lineRule="auto"/>
        <w:rPr>
          <w:b/>
          <w:sz w:val="24"/>
        </w:rPr>
      </w:pPr>
      <w:bookmarkStart w:id="10" w:name="_Toc70670512"/>
      <w:r w:rsidRPr="003F1680">
        <w:rPr>
          <w:b/>
          <w:sz w:val="24"/>
        </w:rPr>
        <w:t>Poleganie na zasobach innych podmiotów</w:t>
      </w:r>
      <w:r w:rsidRPr="003F1680">
        <w:rPr>
          <w:b/>
          <w:sz w:val="24"/>
          <w:vertAlign w:val="superscript"/>
        </w:rPr>
        <w:footnoteReference w:id="10"/>
      </w:r>
      <w:bookmarkEnd w:id="10"/>
    </w:p>
    <w:p w14:paraId="000000A4" w14:textId="77777777" w:rsidR="005819E7" w:rsidRPr="00A469D2" w:rsidRDefault="00A7058D" w:rsidP="006B44E4">
      <w:pPr>
        <w:numPr>
          <w:ilvl w:val="3"/>
          <w:numId w:val="1"/>
        </w:numPr>
        <w:spacing w:before="240" w:line="240" w:lineRule="auto"/>
        <w:ind w:left="426" w:right="20"/>
        <w:jc w:val="both"/>
        <w:rPr>
          <w:sz w:val="20"/>
          <w:szCs w:val="20"/>
        </w:rPr>
      </w:pPr>
      <w:r w:rsidRPr="00A469D2">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58D1498A" w:rsidR="005819E7" w:rsidRPr="00A469D2" w:rsidRDefault="00A7058D" w:rsidP="006B44E4">
      <w:pPr>
        <w:numPr>
          <w:ilvl w:val="3"/>
          <w:numId w:val="1"/>
        </w:numPr>
        <w:spacing w:line="240" w:lineRule="auto"/>
        <w:ind w:left="426" w:right="20"/>
        <w:jc w:val="both"/>
        <w:rPr>
          <w:sz w:val="20"/>
          <w:szCs w:val="20"/>
        </w:rPr>
      </w:pPr>
      <w:r w:rsidRPr="00A469D2">
        <w:rPr>
          <w:sz w:val="20"/>
          <w:szCs w:val="20"/>
        </w:rPr>
        <w:t>W odniesieniu do warunków dotyczących doświadczenia, wykonawcy mogą polegać na zdolnościach podmiotów udostępniających zasoby, jeśli podmioty te wykonają świadczenie do realizacji</w:t>
      </w:r>
      <w:r w:rsidR="00090BAC">
        <w:rPr>
          <w:sz w:val="20"/>
          <w:szCs w:val="20"/>
        </w:rPr>
        <w:t>,</w:t>
      </w:r>
      <w:r w:rsidRPr="00A469D2">
        <w:rPr>
          <w:sz w:val="20"/>
          <w:szCs w:val="20"/>
        </w:rPr>
        <w:t xml:space="preserve"> którego te zdolności są wymagane.</w:t>
      </w:r>
    </w:p>
    <w:p w14:paraId="000000A6" w14:textId="09A58F8A" w:rsidR="005819E7" w:rsidRPr="00A469D2" w:rsidRDefault="00A7058D" w:rsidP="006B44E4">
      <w:pPr>
        <w:numPr>
          <w:ilvl w:val="3"/>
          <w:numId w:val="1"/>
        </w:numPr>
        <w:spacing w:line="240" w:lineRule="auto"/>
        <w:ind w:left="426" w:right="20"/>
        <w:jc w:val="both"/>
        <w:rPr>
          <w:sz w:val="20"/>
          <w:szCs w:val="20"/>
        </w:rPr>
      </w:pPr>
      <w:r w:rsidRPr="00A469D2">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A469D2">
        <w:rPr>
          <w:sz w:val="20"/>
          <w:szCs w:val="20"/>
          <w:vertAlign w:val="superscript"/>
        </w:rPr>
        <w:footnoteReference w:id="11"/>
      </w:r>
      <w:r w:rsidRPr="00A469D2">
        <w:rPr>
          <w:sz w:val="20"/>
          <w:szCs w:val="20"/>
        </w:rPr>
        <w:t xml:space="preserve">. Wzór oświadczenia stanowi </w:t>
      </w:r>
      <w:r w:rsidR="00904340" w:rsidRPr="007173FC">
        <w:rPr>
          <w:sz w:val="20"/>
          <w:szCs w:val="20"/>
        </w:rPr>
        <w:t xml:space="preserve">załącznik </w:t>
      </w:r>
      <w:r w:rsidRPr="007173FC">
        <w:rPr>
          <w:sz w:val="20"/>
          <w:szCs w:val="20"/>
        </w:rPr>
        <w:t>do SWZ.</w:t>
      </w:r>
    </w:p>
    <w:p w14:paraId="000000A7" w14:textId="77777777" w:rsidR="005819E7" w:rsidRPr="00A469D2" w:rsidRDefault="00A7058D" w:rsidP="006B44E4">
      <w:pPr>
        <w:numPr>
          <w:ilvl w:val="3"/>
          <w:numId w:val="1"/>
        </w:numPr>
        <w:spacing w:line="240" w:lineRule="auto"/>
        <w:ind w:left="426" w:right="20"/>
        <w:jc w:val="both"/>
        <w:rPr>
          <w:sz w:val="20"/>
          <w:szCs w:val="20"/>
        </w:rPr>
      </w:pPr>
      <w:r w:rsidRPr="00A469D2">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2B7BF9EB" w:rsidR="005819E7" w:rsidRPr="00A469D2" w:rsidRDefault="00A7058D" w:rsidP="006B44E4">
      <w:pPr>
        <w:numPr>
          <w:ilvl w:val="3"/>
          <w:numId w:val="1"/>
        </w:numPr>
        <w:spacing w:line="240" w:lineRule="auto"/>
        <w:ind w:left="426" w:right="20"/>
        <w:jc w:val="both"/>
        <w:rPr>
          <w:sz w:val="20"/>
          <w:szCs w:val="20"/>
        </w:rPr>
      </w:pPr>
      <w:r w:rsidRPr="00A469D2">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A469D2">
        <w:rPr>
          <w:sz w:val="20"/>
          <w:szCs w:val="20"/>
          <w:vertAlign w:val="superscript"/>
        </w:rPr>
        <w:footnoteReference w:id="12"/>
      </w:r>
      <w:r w:rsidRPr="00A469D2">
        <w:rPr>
          <w:sz w:val="20"/>
          <w:szCs w:val="20"/>
        </w:rPr>
        <w:t>.</w:t>
      </w:r>
    </w:p>
    <w:p w14:paraId="000000A9" w14:textId="77777777" w:rsidR="005819E7" w:rsidRPr="00A469D2" w:rsidRDefault="00A7058D" w:rsidP="006B44E4">
      <w:pPr>
        <w:numPr>
          <w:ilvl w:val="3"/>
          <w:numId w:val="1"/>
        </w:numPr>
        <w:spacing w:line="240" w:lineRule="auto"/>
        <w:ind w:left="426" w:right="20"/>
        <w:jc w:val="both"/>
        <w:rPr>
          <w:sz w:val="20"/>
          <w:szCs w:val="20"/>
        </w:rPr>
      </w:pPr>
      <w:r w:rsidRPr="00A469D2">
        <w:rPr>
          <w:b/>
          <w:sz w:val="20"/>
          <w:szCs w:val="20"/>
        </w:rPr>
        <w:t xml:space="preserve">UWAGA: </w:t>
      </w:r>
      <w:r w:rsidRPr="00A469D2">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A469D2">
        <w:rPr>
          <w:sz w:val="20"/>
          <w:szCs w:val="20"/>
          <w:vertAlign w:val="superscript"/>
        </w:rPr>
        <w:footnoteReference w:id="13"/>
      </w:r>
      <w:r w:rsidRPr="00A469D2">
        <w:rPr>
          <w:sz w:val="20"/>
          <w:szCs w:val="20"/>
        </w:rPr>
        <w:t>.</w:t>
      </w:r>
    </w:p>
    <w:p w14:paraId="000000AA" w14:textId="05EF87F8" w:rsidR="005819E7" w:rsidRPr="00A469D2" w:rsidRDefault="00A7058D" w:rsidP="006B44E4">
      <w:pPr>
        <w:numPr>
          <w:ilvl w:val="3"/>
          <w:numId w:val="1"/>
        </w:numPr>
        <w:shd w:val="clear" w:color="auto" w:fill="FFFFFF"/>
        <w:spacing w:line="240" w:lineRule="auto"/>
        <w:ind w:left="426"/>
        <w:jc w:val="both"/>
        <w:rPr>
          <w:sz w:val="20"/>
          <w:szCs w:val="20"/>
        </w:rPr>
      </w:pPr>
      <w:r w:rsidRPr="00A469D2">
        <w:rPr>
          <w:sz w:val="20"/>
          <w:szCs w:val="20"/>
        </w:rPr>
        <w:t xml:space="preserve">Wykonawca, w przypadku polegania na zdolnościach lub sytuacji podmiotów udostępniających zasoby, przedstawia, wraz z oświadczeniem, o którym mowa w Rozdziale </w:t>
      </w:r>
      <w:r w:rsidR="0013441B" w:rsidRPr="00A469D2">
        <w:rPr>
          <w:sz w:val="20"/>
          <w:szCs w:val="20"/>
        </w:rPr>
        <w:t>I</w:t>
      </w:r>
      <w:r w:rsidRPr="00A469D2">
        <w:rPr>
          <w:sz w:val="20"/>
          <w:szCs w:val="20"/>
        </w:rPr>
        <w:t xml:space="preserve">X ust. 1 SWZ, także oświadczenie </w:t>
      </w:r>
      <w:r w:rsidRPr="00A469D2">
        <w:rPr>
          <w:sz w:val="20"/>
          <w:szCs w:val="20"/>
        </w:rPr>
        <w:lastRenderedPageBreak/>
        <w:t xml:space="preserve">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13441B" w:rsidRPr="00A469D2">
        <w:rPr>
          <w:sz w:val="20"/>
          <w:szCs w:val="20"/>
        </w:rPr>
        <w:t>I</w:t>
      </w:r>
      <w:r w:rsidRPr="00A469D2">
        <w:rPr>
          <w:sz w:val="20"/>
          <w:szCs w:val="20"/>
        </w:rPr>
        <w:t>X SWZ</w:t>
      </w:r>
      <w:r w:rsidRPr="00A469D2">
        <w:rPr>
          <w:sz w:val="20"/>
          <w:szCs w:val="20"/>
          <w:vertAlign w:val="superscript"/>
        </w:rPr>
        <w:footnoteReference w:id="14"/>
      </w:r>
      <w:r w:rsidRPr="00A469D2">
        <w:rPr>
          <w:sz w:val="20"/>
          <w:szCs w:val="20"/>
        </w:rPr>
        <w:t>.</w:t>
      </w:r>
    </w:p>
    <w:p w14:paraId="000000AB" w14:textId="3F4314FF" w:rsidR="005819E7" w:rsidRPr="00806C0B" w:rsidRDefault="00A7058D" w:rsidP="00D87A7B">
      <w:pPr>
        <w:pStyle w:val="Nagwek2"/>
        <w:numPr>
          <w:ilvl w:val="0"/>
          <w:numId w:val="46"/>
        </w:numPr>
        <w:spacing w:line="240" w:lineRule="auto"/>
        <w:jc w:val="both"/>
        <w:rPr>
          <w:b/>
          <w:sz w:val="24"/>
        </w:rPr>
      </w:pPr>
      <w:bookmarkStart w:id="11" w:name="_Toc70670513"/>
      <w:r w:rsidRPr="00806C0B">
        <w:rPr>
          <w:b/>
          <w:sz w:val="24"/>
        </w:rPr>
        <w:t>Informacja dla Wykonawców wspólnie ubiegających się o udzielenie zamówienia</w:t>
      </w:r>
      <w:r w:rsidR="003F5548" w:rsidRPr="00806C0B">
        <w:rPr>
          <w:b/>
          <w:sz w:val="24"/>
        </w:rPr>
        <w:t xml:space="preserve"> (Spółki cywilne/ konsorcja)</w:t>
      </w:r>
      <w:bookmarkEnd w:id="11"/>
    </w:p>
    <w:p w14:paraId="000000AC" w14:textId="77777777" w:rsidR="005819E7" w:rsidRPr="00A469D2" w:rsidRDefault="00A7058D" w:rsidP="006B44E4">
      <w:pPr>
        <w:numPr>
          <w:ilvl w:val="0"/>
          <w:numId w:val="14"/>
        </w:numPr>
        <w:spacing w:before="240" w:line="240" w:lineRule="auto"/>
        <w:ind w:left="426"/>
        <w:jc w:val="both"/>
      </w:pPr>
      <w:r w:rsidRPr="00A469D2">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A469D2">
        <w:rPr>
          <w:b/>
          <w:sz w:val="20"/>
          <w:szCs w:val="20"/>
        </w:rPr>
        <w:t xml:space="preserve"> </w:t>
      </w:r>
      <w:r w:rsidRPr="00A469D2">
        <w:rPr>
          <w:sz w:val="20"/>
          <w:szCs w:val="20"/>
        </w:rPr>
        <w:t xml:space="preserve">winno być załączone do oferty. </w:t>
      </w:r>
    </w:p>
    <w:p w14:paraId="000000AD" w14:textId="513FFA7A" w:rsidR="005819E7" w:rsidRPr="00A469D2" w:rsidRDefault="00A7058D" w:rsidP="006B44E4">
      <w:pPr>
        <w:numPr>
          <w:ilvl w:val="0"/>
          <w:numId w:val="14"/>
        </w:numPr>
        <w:spacing w:line="240" w:lineRule="auto"/>
        <w:ind w:left="426"/>
        <w:jc w:val="both"/>
      </w:pPr>
      <w:r w:rsidRPr="00A469D2">
        <w:rPr>
          <w:sz w:val="20"/>
          <w:szCs w:val="20"/>
        </w:rPr>
        <w:t xml:space="preserve">W przypadku Wykonawców wspólnie ubiegających się o udzielenie zamówienia, oświadczenia, o których mowa w Rozdziale </w:t>
      </w:r>
      <w:r w:rsidR="0013441B" w:rsidRPr="00A469D2">
        <w:rPr>
          <w:sz w:val="20"/>
          <w:szCs w:val="20"/>
        </w:rPr>
        <w:t>I</w:t>
      </w:r>
      <w:r w:rsidRPr="00A469D2">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364862C8" w:rsidR="005819E7" w:rsidRPr="00236839" w:rsidRDefault="00A7058D" w:rsidP="006B44E4">
      <w:pPr>
        <w:numPr>
          <w:ilvl w:val="0"/>
          <w:numId w:val="14"/>
        </w:numPr>
        <w:spacing w:line="240" w:lineRule="auto"/>
        <w:ind w:left="426"/>
        <w:jc w:val="both"/>
      </w:pPr>
      <w:r w:rsidRPr="00236839">
        <w:rPr>
          <w:sz w:val="20"/>
          <w:szCs w:val="20"/>
        </w:rPr>
        <w:t xml:space="preserve">Wykonawcy wspólnie ubiegający się o udzielenie zamówienia </w:t>
      </w:r>
      <w:r w:rsidR="002944F9" w:rsidRPr="00236839">
        <w:rPr>
          <w:sz w:val="20"/>
          <w:szCs w:val="20"/>
        </w:rPr>
        <w:t>składają</w:t>
      </w:r>
      <w:r w:rsidRPr="00236839">
        <w:rPr>
          <w:sz w:val="20"/>
          <w:szCs w:val="20"/>
        </w:rPr>
        <w:t xml:space="preserve"> oświadczenie, z którego wynika, które roboty budowlane/dostawy/usługi</w:t>
      </w:r>
      <w:r w:rsidRPr="00236839">
        <w:rPr>
          <w:sz w:val="20"/>
          <w:szCs w:val="20"/>
          <w:vertAlign w:val="superscript"/>
        </w:rPr>
        <w:footnoteReference w:id="15"/>
      </w:r>
      <w:r w:rsidRPr="00236839">
        <w:rPr>
          <w:sz w:val="20"/>
          <w:szCs w:val="20"/>
        </w:rPr>
        <w:t xml:space="preserve"> wykonają poszczególni wykonawcy.</w:t>
      </w:r>
    </w:p>
    <w:p w14:paraId="000000B0" w14:textId="62B4BA83" w:rsidR="005819E7" w:rsidRPr="00806C0B" w:rsidRDefault="00A7058D" w:rsidP="00D87A7B">
      <w:pPr>
        <w:pStyle w:val="Nagwek2"/>
        <w:numPr>
          <w:ilvl w:val="0"/>
          <w:numId w:val="46"/>
        </w:numPr>
        <w:spacing w:before="240" w:after="240" w:line="240" w:lineRule="auto"/>
        <w:jc w:val="both"/>
        <w:rPr>
          <w:b/>
          <w:sz w:val="24"/>
        </w:rPr>
      </w:pPr>
      <w:bookmarkStart w:id="12" w:name="_Toc70670514"/>
      <w:r w:rsidRPr="00806C0B">
        <w:rPr>
          <w:b/>
          <w:sz w:val="24"/>
        </w:rPr>
        <w:t xml:space="preserve">Informacje o sposobie porozumiewania </w:t>
      </w:r>
      <w:r w:rsidR="003F25CD">
        <w:rPr>
          <w:b/>
          <w:sz w:val="24"/>
        </w:rPr>
        <w:t xml:space="preserve">się zamawiającego z </w:t>
      </w:r>
      <w:r w:rsidR="001D1463" w:rsidRPr="00806C0B">
        <w:rPr>
          <w:b/>
          <w:sz w:val="24"/>
        </w:rPr>
        <w:t xml:space="preserve">Wykonawcami, wyjaśnienia treści SWZ </w:t>
      </w:r>
      <w:r w:rsidRPr="00806C0B">
        <w:rPr>
          <w:b/>
          <w:sz w:val="24"/>
        </w:rPr>
        <w:t>oraz przekazywania oświadczeń lub dokumentów</w:t>
      </w:r>
      <w:bookmarkEnd w:id="12"/>
    </w:p>
    <w:p w14:paraId="73F1AAB4" w14:textId="5BB82A6B" w:rsidR="002561DA"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Osobą uprawnioną do kontaktu z Wykonawcami jest:</w:t>
      </w:r>
      <w:r w:rsidR="00C31E50" w:rsidRPr="00A469D2">
        <w:rPr>
          <w:sz w:val="20"/>
          <w:szCs w:val="20"/>
        </w:rPr>
        <w:t xml:space="preserve"> </w:t>
      </w:r>
      <w:r w:rsidR="00986562">
        <w:rPr>
          <w:sz w:val="20"/>
          <w:szCs w:val="20"/>
        </w:rPr>
        <w:t>Anna Gwóźdź</w:t>
      </w:r>
      <w:r w:rsidR="006A49DA">
        <w:rPr>
          <w:sz w:val="20"/>
          <w:szCs w:val="20"/>
        </w:rPr>
        <w:t xml:space="preserve"> - </w:t>
      </w:r>
      <w:r w:rsidR="006A49DA" w:rsidRPr="00A469D2">
        <w:rPr>
          <w:sz w:val="20"/>
          <w:szCs w:val="20"/>
        </w:rPr>
        <w:t>Referat Budownictwa i Rozwoju Gospodarczego</w:t>
      </w:r>
      <w:r w:rsidR="006A49DA">
        <w:rPr>
          <w:sz w:val="20"/>
          <w:szCs w:val="20"/>
        </w:rPr>
        <w:t>,</w:t>
      </w:r>
      <w:r w:rsidR="006A49DA" w:rsidRPr="00A469D2">
        <w:rPr>
          <w:sz w:val="20"/>
          <w:szCs w:val="20"/>
        </w:rPr>
        <w:t xml:space="preserve"> </w:t>
      </w:r>
      <w:r w:rsidR="00C31E50" w:rsidRPr="00A469D2">
        <w:rPr>
          <w:sz w:val="20"/>
          <w:szCs w:val="20"/>
        </w:rPr>
        <w:t>Urząd Gm</w:t>
      </w:r>
      <w:r w:rsidR="006A49DA">
        <w:rPr>
          <w:sz w:val="20"/>
          <w:szCs w:val="20"/>
        </w:rPr>
        <w:t>iny Trzebownisko, 36-001 Trzebownisko 976 tel. + 48/17 77 13 7</w:t>
      </w:r>
      <w:r w:rsidR="00986562">
        <w:rPr>
          <w:sz w:val="20"/>
          <w:szCs w:val="20"/>
        </w:rPr>
        <w:t>52</w:t>
      </w:r>
      <w:r w:rsidR="006A49DA">
        <w:rPr>
          <w:sz w:val="20"/>
          <w:szCs w:val="20"/>
        </w:rPr>
        <w:t xml:space="preserve"> w godz. poniedziałek 8:30-16:30, wtorek – piątek 7:30-15:30</w:t>
      </w:r>
    </w:p>
    <w:p w14:paraId="000000B2" w14:textId="16254A84"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Postępowanie prowadzone jest w języku polskim w formie elektronicznej za pośrednictwem </w:t>
      </w:r>
      <w:hyperlink r:id="rId10">
        <w:r w:rsidRPr="00A469D2">
          <w:rPr>
            <w:sz w:val="20"/>
            <w:szCs w:val="20"/>
            <w:u w:val="single"/>
          </w:rPr>
          <w:t>platformazakupowa.pl</w:t>
        </w:r>
      </w:hyperlink>
      <w:r w:rsidRPr="00A469D2">
        <w:rPr>
          <w:sz w:val="20"/>
          <w:szCs w:val="20"/>
        </w:rPr>
        <w:t xml:space="preserve"> pod adresem</w:t>
      </w:r>
      <w:r w:rsidR="00162988" w:rsidRPr="00A469D2">
        <w:rPr>
          <w:sz w:val="20"/>
          <w:szCs w:val="20"/>
          <w:vertAlign w:val="superscript"/>
        </w:rPr>
        <w:t xml:space="preserve"> </w:t>
      </w:r>
      <w:hyperlink r:id="rId11" w:history="1">
        <w:r w:rsidR="002561DA" w:rsidRPr="00A469D2">
          <w:rPr>
            <w:b/>
            <w:sz w:val="20"/>
            <w:szCs w:val="20"/>
          </w:rPr>
          <w:t>https://platformazakupowa.pl/pn/trzebownisko</w:t>
        </w:r>
      </w:hyperlink>
    </w:p>
    <w:p w14:paraId="000000B3" w14:textId="77777777" w:rsidR="005819E7" w:rsidRPr="00530BBD" w:rsidRDefault="00A7058D" w:rsidP="006B44E4">
      <w:pPr>
        <w:numPr>
          <w:ilvl w:val="0"/>
          <w:numId w:val="13"/>
        </w:numPr>
        <w:spacing w:line="240" w:lineRule="auto"/>
        <w:jc w:val="both"/>
        <w:rPr>
          <w:rFonts w:eastAsia="Calibri"/>
          <w:sz w:val="20"/>
        </w:rPr>
      </w:pPr>
      <w:r w:rsidRPr="006A49DA">
        <w:rPr>
          <w:rFonts w:eastAsia="Calibri"/>
          <w:sz w:val="20"/>
        </w:rPr>
        <w:t xml:space="preserve">W celu skrócenia czasu udzielenia odpowiedzi na pytania komunikacja między </w:t>
      </w:r>
      <w:r w:rsidRPr="00530BBD">
        <w:rPr>
          <w:rFonts w:eastAsia="Calibri"/>
          <w:sz w:val="20"/>
        </w:rPr>
        <w:t>zamawiającym a wykonawcami w zakresie:</w:t>
      </w:r>
    </w:p>
    <w:p w14:paraId="35DF4A1E" w14:textId="77777777" w:rsidR="006A49DA" w:rsidRPr="00090BAC" w:rsidRDefault="00A7058D" w:rsidP="00D87A7B">
      <w:pPr>
        <w:pStyle w:val="Akapitzlist"/>
        <w:numPr>
          <w:ilvl w:val="0"/>
          <w:numId w:val="68"/>
        </w:numPr>
        <w:spacing w:line="240" w:lineRule="auto"/>
        <w:jc w:val="both"/>
        <w:rPr>
          <w:rFonts w:ascii="Arial" w:hAnsi="Arial" w:cs="Arial"/>
          <w:sz w:val="20"/>
          <w:highlight w:val="white"/>
        </w:rPr>
      </w:pPr>
      <w:r w:rsidRPr="00090BAC">
        <w:rPr>
          <w:rFonts w:ascii="Arial" w:hAnsi="Arial" w:cs="Arial"/>
          <w:sz w:val="20"/>
          <w:highlight w:val="white"/>
        </w:rPr>
        <w:t>przesyłania Zamawiającemu pytań do treści SWZ;</w:t>
      </w:r>
    </w:p>
    <w:p w14:paraId="161079D9" w14:textId="77777777" w:rsidR="006A49DA" w:rsidRPr="00090BAC" w:rsidRDefault="00A7058D" w:rsidP="00D87A7B">
      <w:pPr>
        <w:pStyle w:val="Akapitzlist"/>
        <w:numPr>
          <w:ilvl w:val="0"/>
          <w:numId w:val="68"/>
        </w:numPr>
        <w:spacing w:line="240" w:lineRule="auto"/>
        <w:jc w:val="both"/>
        <w:rPr>
          <w:rFonts w:ascii="Arial" w:hAnsi="Arial" w:cs="Arial"/>
          <w:sz w:val="20"/>
          <w:highlight w:val="white"/>
        </w:rPr>
      </w:pPr>
      <w:r w:rsidRPr="00090BAC">
        <w:rPr>
          <w:rFonts w:ascii="Arial" w:hAnsi="Arial" w:cs="Arial"/>
          <w:sz w:val="20"/>
          <w:highlight w:val="white"/>
        </w:rPr>
        <w:t>przesyłania odpowiedzi na wezwanie Zamawiającego do złożenia podmiotowych środków dowodowych;</w:t>
      </w:r>
    </w:p>
    <w:p w14:paraId="2823B72F" w14:textId="659D9F94" w:rsidR="006A49DA" w:rsidRPr="00090BAC" w:rsidRDefault="00A7058D" w:rsidP="00D87A7B">
      <w:pPr>
        <w:pStyle w:val="Akapitzlist"/>
        <w:numPr>
          <w:ilvl w:val="0"/>
          <w:numId w:val="68"/>
        </w:numPr>
        <w:spacing w:line="240" w:lineRule="auto"/>
        <w:jc w:val="both"/>
        <w:rPr>
          <w:rFonts w:ascii="Arial" w:hAnsi="Arial" w:cs="Arial"/>
          <w:sz w:val="20"/>
          <w:highlight w:val="white"/>
        </w:rPr>
      </w:pPr>
      <w:r w:rsidRPr="00090BAC">
        <w:rPr>
          <w:rFonts w:ascii="Arial" w:hAnsi="Arial" w:cs="Arial"/>
          <w:sz w:val="20"/>
          <w:highlight w:val="white"/>
        </w:rPr>
        <w:t>przesyłania odpowied</w:t>
      </w:r>
      <w:r w:rsidR="00090BAC">
        <w:rPr>
          <w:rFonts w:ascii="Arial" w:hAnsi="Arial" w:cs="Arial"/>
          <w:sz w:val="20"/>
          <w:highlight w:val="white"/>
        </w:rPr>
        <w:t xml:space="preserve">zi na wezwanie Zamawiającego do </w:t>
      </w:r>
      <w:r w:rsidRPr="00090BAC">
        <w:rPr>
          <w:rFonts w:ascii="Arial" w:hAnsi="Arial" w:cs="Arial"/>
          <w:sz w:val="20"/>
          <w:highlight w:val="white"/>
        </w:rPr>
        <w:t>złożenia/</w:t>
      </w:r>
      <w:r w:rsidRPr="00090BAC">
        <w:rPr>
          <w:rFonts w:ascii="Arial" w:hAnsi="Arial" w:cs="Arial"/>
          <w:sz w:val="20"/>
          <w:lang w:val="pl" w:eastAsia="pl-PL"/>
        </w:rPr>
        <w:t>poprawienia</w:t>
      </w:r>
      <w:r w:rsidRPr="00090BAC">
        <w:rPr>
          <w:rFonts w:ascii="Arial" w:hAnsi="Arial" w:cs="Arial"/>
          <w:sz w:val="20"/>
          <w:highlight w:val="white"/>
        </w:rPr>
        <w:t>/</w:t>
      </w:r>
      <w:r w:rsidR="00090BAC">
        <w:rPr>
          <w:rFonts w:ascii="Arial" w:hAnsi="Arial" w:cs="Arial"/>
          <w:sz w:val="20"/>
          <w:highlight w:val="white"/>
        </w:rPr>
        <w:t xml:space="preserve"> </w:t>
      </w:r>
      <w:r w:rsidRPr="00090BAC">
        <w:rPr>
          <w:rFonts w:ascii="Arial" w:hAnsi="Arial" w:cs="Arial"/>
          <w:sz w:val="20"/>
          <w:highlight w:val="white"/>
        </w:rPr>
        <w:t>uzupełnienia oświadczenia, o</w:t>
      </w:r>
      <w:r w:rsidR="00090BAC">
        <w:rPr>
          <w:rFonts w:ascii="Arial" w:hAnsi="Arial" w:cs="Arial"/>
          <w:sz w:val="20"/>
          <w:highlight w:val="white"/>
        </w:rPr>
        <w:t xml:space="preserve"> którym mowa w art. 125 ust. 1, </w:t>
      </w:r>
      <w:r w:rsidRPr="00090BAC">
        <w:rPr>
          <w:rFonts w:ascii="Arial" w:hAnsi="Arial" w:cs="Arial"/>
          <w:sz w:val="20"/>
          <w:highlight w:val="white"/>
        </w:rPr>
        <w:t>podmiotowych środków dowodowych, innych dokumen</w:t>
      </w:r>
      <w:r w:rsidR="00090BAC">
        <w:rPr>
          <w:rFonts w:ascii="Arial" w:hAnsi="Arial" w:cs="Arial"/>
          <w:sz w:val="20"/>
          <w:highlight w:val="white"/>
        </w:rPr>
        <w:t xml:space="preserve">tów lub oświadczeń składanych w </w:t>
      </w:r>
      <w:r w:rsidRPr="00090BAC">
        <w:rPr>
          <w:rFonts w:ascii="Arial" w:hAnsi="Arial" w:cs="Arial"/>
          <w:sz w:val="20"/>
          <w:highlight w:val="white"/>
        </w:rPr>
        <w:t>postępowaniu;</w:t>
      </w:r>
    </w:p>
    <w:p w14:paraId="2360B2E3" w14:textId="77777777" w:rsidR="006A49DA" w:rsidRPr="00090BAC" w:rsidRDefault="00A7058D" w:rsidP="00D87A7B">
      <w:pPr>
        <w:pStyle w:val="Akapitzlist"/>
        <w:numPr>
          <w:ilvl w:val="0"/>
          <w:numId w:val="68"/>
        </w:numPr>
        <w:spacing w:line="240" w:lineRule="auto"/>
        <w:jc w:val="both"/>
        <w:rPr>
          <w:rFonts w:ascii="Arial" w:hAnsi="Arial" w:cs="Arial"/>
          <w:sz w:val="20"/>
          <w:highlight w:val="white"/>
        </w:rPr>
      </w:pPr>
      <w:r w:rsidRPr="00090BAC">
        <w:rPr>
          <w:rFonts w:ascii="Arial" w:hAnsi="Arial" w:cs="Arial"/>
          <w:sz w:val="20"/>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59DD066" w14:textId="77777777" w:rsidR="006A49DA" w:rsidRPr="00090BAC" w:rsidRDefault="00A7058D" w:rsidP="00D87A7B">
      <w:pPr>
        <w:pStyle w:val="Akapitzlist"/>
        <w:numPr>
          <w:ilvl w:val="0"/>
          <w:numId w:val="68"/>
        </w:numPr>
        <w:spacing w:line="240" w:lineRule="auto"/>
        <w:jc w:val="both"/>
        <w:rPr>
          <w:rFonts w:ascii="Arial" w:hAnsi="Arial" w:cs="Arial"/>
          <w:sz w:val="20"/>
          <w:highlight w:val="white"/>
        </w:rPr>
      </w:pPr>
      <w:r w:rsidRPr="00090BAC">
        <w:rPr>
          <w:rFonts w:ascii="Arial" w:hAnsi="Arial" w:cs="Arial"/>
          <w:sz w:val="20"/>
          <w:highlight w:val="white"/>
        </w:rPr>
        <w:t>przesyłania odpowiedzi na wezwanie Zamawiającego do złożenia wyjaśnień dot. treści przedmiotowych środków dowodowych;</w:t>
      </w:r>
    </w:p>
    <w:p w14:paraId="764D2798" w14:textId="77777777" w:rsidR="006A49DA" w:rsidRPr="00090BAC" w:rsidRDefault="00A7058D" w:rsidP="00D87A7B">
      <w:pPr>
        <w:pStyle w:val="Akapitzlist"/>
        <w:numPr>
          <w:ilvl w:val="0"/>
          <w:numId w:val="68"/>
        </w:numPr>
        <w:spacing w:line="240" w:lineRule="auto"/>
        <w:jc w:val="both"/>
        <w:rPr>
          <w:rFonts w:ascii="Arial" w:hAnsi="Arial" w:cs="Arial"/>
          <w:sz w:val="20"/>
          <w:highlight w:val="white"/>
        </w:rPr>
      </w:pPr>
      <w:r w:rsidRPr="00090BAC">
        <w:rPr>
          <w:rFonts w:ascii="Arial" w:hAnsi="Arial" w:cs="Arial"/>
          <w:sz w:val="20"/>
          <w:highlight w:val="white"/>
        </w:rPr>
        <w:t>przesłania odpowiedzi na inne wezwania Zamawiającego wynikające z ustawy - Prawo zamówień publicznych;</w:t>
      </w:r>
    </w:p>
    <w:p w14:paraId="4994D874" w14:textId="77777777" w:rsidR="006A49DA" w:rsidRPr="00090BAC" w:rsidRDefault="00A7058D" w:rsidP="00D87A7B">
      <w:pPr>
        <w:pStyle w:val="Akapitzlist"/>
        <w:numPr>
          <w:ilvl w:val="0"/>
          <w:numId w:val="68"/>
        </w:numPr>
        <w:spacing w:line="240" w:lineRule="auto"/>
        <w:jc w:val="both"/>
        <w:rPr>
          <w:rFonts w:ascii="Arial" w:hAnsi="Arial" w:cs="Arial"/>
          <w:sz w:val="20"/>
          <w:highlight w:val="white"/>
        </w:rPr>
      </w:pPr>
      <w:r w:rsidRPr="00090BAC">
        <w:rPr>
          <w:rFonts w:ascii="Arial" w:hAnsi="Arial" w:cs="Arial"/>
          <w:sz w:val="20"/>
          <w:highlight w:val="white"/>
        </w:rPr>
        <w:t>przesyłania wniosków, informacji, oświadczeń Wykonawcy;</w:t>
      </w:r>
    </w:p>
    <w:p w14:paraId="000000BC" w14:textId="7FF92FA2" w:rsidR="005819E7" w:rsidRPr="00090BAC" w:rsidRDefault="00A7058D" w:rsidP="00D87A7B">
      <w:pPr>
        <w:pStyle w:val="Akapitzlist"/>
        <w:numPr>
          <w:ilvl w:val="0"/>
          <w:numId w:val="68"/>
        </w:numPr>
        <w:spacing w:line="240" w:lineRule="auto"/>
        <w:jc w:val="both"/>
        <w:rPr>
          <w:rFonts w:ascii="Arial" w:hAnsi="Arial" w:cs="Arial"/>
          <w:sz w:val="20"/>
          <w:highlight w:val="white"/>
        </w:rPr>
      </w:pPr>
      <w:r w:rsidRPr="00090BAC">
        <w:rPr>
          <w:rFonts w:ascii="Arial" w:hAnsi="Arial" w:cs="Arial"/>
          <w:sz w:val="20"/>
          <w:highlight w:val="white"/>
        </w:rPr>
        <w:t>przesyłania odwołania/inne</w:t>
      </w:r>
    </w:p>
    <w:p w14:paraId="000000BD" w14:textId="77777777" w:rsidR="005819E7" w:rsidRPr="006A49DA" w:rsidRDefault="00A7058D" w:rsidP="001B5318">
      <w:pPr>
        <w:pBdr>
          <w:top w:val="nil"/>
          <w:left w:val="nil"/>
          <w:bottom w:val="nil"/>
          <w:right w:val="nil"/>
          <w:between w:val="nil"/>
        </w:pBdr>
        <w:spacing w:line="240" w:lineRule="auto"/>
        <w:ind w:left="720"/>
        <w:jc w:val="both"/>
        <w:rPr>
          <w:b/>
          <w:sz w:val="20"/>
          <w:szCs w:val="20"/>
          <w:u w:val="single"/>
        </w:rPr>
      </w:pPr>
      <w:r w:rsidRPr="006A49DA">
        <w:rPr>
          <w:rFonts w:eastAsia="Calibri"/>
          <w:u w:val="single"/>
        </w:rPr>
        <w:t xml:space="preserve">odbywa się za pośrednictwem </w:t>
      </w:r>
      <w:hyperlink r:id="rId12">
        <w:r w:rsidRPr="006A49DA">
          <w:rPr>
            <w:rFonts w:eastAsia="Calibri"/>
            <w:u w:val="single"/>
          </w:rPr>
          <w:t>platformazakupowa.pl</w:t>
        </w:r>
      </w:hyperlink>
      <w:r w:rsidRPr="006A49DA">
        <w:rPr>
          <w:rFonts w:eastAsia="Calibri"/>
          <w:u w:val="single"/>
        </w:rPr>
        <w:t xml:space="preserve"> i formularza </w:t>
      </w:r>
      <w:r w:rsidRPr="006A49DA">
        <w:rPr>
          <w:rFonts w:eastAsia="Calibri"/>
          <w:b/>
          <w:u w:val="single"/>
        </w:rPr>
        <w:t>„Wyślij wiadomość do zamawiającego”.</w:t>
      </w:r>
      <w:r w:rsidRPr="006A49DA">
        <w:rPr>
          <w:b/>
          <w:sz w:val="20"/>
          <w:szCs w:val="20"/>
          <w:u w:val="single"/>
        </w:rPr>
        <w:t xml:space="preserve"> </w:t>
      </w:r>
    </w:p>
    <w:p w14:paraId="275C352F" w14:textId="77777777" w:rsidR="0013441B" w:rsidRPr="00A469D2" w:rsidRDefault="00A7058D" w:rsidP="001B5318">
      <w:pPr>
        <w:spacing w:line="240" w:lineRule="auto"/>
        <w:ind w:left="720"/>
        <w:jc w:val="both"/>
        <w:rPr>
          <w:sz w:val="20"/>
          <w:szCs w:val="20"/>
        </w:rPr>
      </w:pPr>
      <w:r w:rsidRPr="00A469D2">
        <w:rPr>
          <w:sz w:val="20"/>
          <w:szCs w:val="20"/>
        </w:rPr>
        <w:t xml:space="preserve">Za datę przekazania (wpływu) oświadczeń, wniosków, zawiadomień oraz informacji przyjmuje się datę ich przesłania za pośrednictwem </w:t>
      </w:r>
      <w:hyperlink r:id="rId13">
        <w:r w:rsidRPr="00A469D2">
          <w:rPr>
            <w:sz w:val="20"/>
            <w:szCs w:val="20"/>
            <w:u w:val="single"/>
          </w:rPr>
          <w:t>platformazakupowa.pl</w:t>
        </w:r>
      </w:hyperlink>
      <w:r w:rsidRPr="00A469D2">
        <w:rPr>
          <w:sz w:val="20"/>
          <w:szCs w:val="20"/>
        </w:rPr>
        <w:t xml:space="preserve"> poprzez kliknięcie przycisku  „Wyślij wiadomość do zamawiającego” po których pojawi się komunikat, że wiadomość została wysłana do zamawiającego. </w:t>
      </w:r>
    </w:p>
    <w:p w14:paraId="000000BE" w14:textId="6F8905FA" w:rsidR="005819E7" w:rsidRPr="00A469D2" w:rsidRDefault="00A7058D" w:rsidP="006B44E4">
      <w:pPr>
        <w:pStyle w:val="Akapitzlist"/>
        <w:numPr>
          <w:ilvl w:val="0"/>
          <w:numId w:val="13"/>
        </w:numPr>
        <w:spacing w:line="240" w:lineRule="auto"/>
        <w:jc w:val="both"/>
        <w:rPr>
          <w:rFonts w:ascii="Arial" w:hAnsi="Arial" w:cs="Arial"/>
          <w:sz w:val="20"/>
          <w:szCs w:val="20"/>
        </w:rPr>
      </w:pPr>
      <w:r w:rsidRPr="00A469D2">
        <w:rPr>
          <w:rFonts w:ascii="Arial" w:hAnsi="Arial" w:cs="Arial"/>
          <w:sz w:val="20"/>
          <w:szCs w:val="20"/>
        </w:rPr>
        <w:t>Zamawiający dopuszcza, opcjonalnie, komunikację  za pośrednictwem poczty elektronicznej. Adres poczty elektronicznej osoby uprawnionej do kontaktu z Wykonawcami:</w:t>
      </w:r>
      <w:r w:rsidR="00934648" w:rsidRPr="00A469D2">
        <w:rPr>
          <w:rFonts w:ascii="Arial" w:hAnsi="Arial" w:cs="Arial"/>
          <w:sz w:val="20"/>
          <w:szCs w:val="20"/>
        </w:rPr>
        <w:t xml:space="preserve"> </w:t>
      </w:r>
      <w:hyperlink r:id="rId14" w:history="1">
        <w:r w:rsidR="00C31E50" w:rsidRPr="00A469D2">
          <w:rPr>
            <w:rStyle w:val="Hipercze"/>
            <w:rFonts w:ascii="Arial" w:hAnsi="Arial" w:cs="Arial"/>
            <w:sz w:val="20"/>
            <w:szCs w:val="20"/>
          </w:rPr>
          <w:t>przetargi@trzebownisko.pl</w:t>
        </w:r>
      </w:hyperlink>
      <w:r w:rsidR="00934648" w:rsidRPr="00A469D2">
        <w:rPr>
          <w:rFonts w:ascii="Arial" w:hAnsi="Arial" w:cs="Arial"/>
          <w:sz w:val="20"/>
          <w:szCs w:val="20"/>
        </w:rPr>
        <w:t xml:space="preserve"> </w:t>
      </w:r>
    </w:p>
    <w:p w14:paraId="000000BF"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Zamawiający będzie przekazywał wykonawcom informacje za pośrednictwem </w:t>
      </w:r>
      <w:hyperlink r:id="rId15">
        <w:r w:rsidRPr="00A469D2">
          <w:rPr>
            <w:sz w:val="20"/>
            <w:szCs w:val="20"/>
            <w:u w:val="single"/>
          </w:rPr>
          <w:t>platformazakupowa.pl</w:t>
        </w:r>
      </w:hyperlink>
      <w:r w:rsidRPr="00A469D2">
        <w:rPr>
          <w:sz w:val="20"/>
          <w:szCs w:val="20"/>
        </w:rPr>
        <w:t xml:space="preserve">. Informacje dotyczące odpowiedzi na pytania, zmiany specyfikacji, zmiany terminu składania i otwarcia ofert Zamawiający będzie zamieszczał na platformie w sekcji “Komunikaty”. Korespondencja, której </w:t>
      </w:r>
      <w:r w:rsidRPr="00A469D2">
        <w:rPr>
          <w:sz w:val="20"/>
          <w:szCs w:val="20"/>
        </w:rPr>
        <w:lastRenderedPageBreak/>
        <w:t xml:space="preserve">zgodnie z obowiązującymi przepisami adresatem jest konkretny Wykonawca, będzie przekazywana za pośrednictwem </w:t>
      </w:r>
      <w:hyperlink r:id="rId16">
        <w:r w:rsidRPr="00A469D2">
          <w:rPr>
            <w:sz w:val="20"/>
            <w:szCs w:val="20"/>
            <w:u w:val="single"/>
          </w:rPr>
          <w:t>platformazakupowa.pl</w:t>
        </w:r>
      </w:hyperlink>
      <w:r w:rsidRPr="00A469D2">
        <w:rPr>
          <w:sz w:val="20"/>
          <w:szCs w:val="20"/>
        </w:rPr>
        <w:t xml:space="preserve"> do konkretnego wykonawcy.</w:t>
      </w:r>
    </w:p>
    <w:p w14:paraId="000000C0"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Wykonawca jako podmiot profesjonalny ma obowiązek sprawdzania komunikatów i wiadomości bezpośrednio na </w:t>
      </w:r>
      <w:r w:rsidRPr="00090BAC">
        <w:rPr>
          <w:sz w:val="20"/>
          <w:szCs w:val="20"/>
          <w:u w:val="single"/>
        </w:rPr>
        <w:t>platformazakupowa.pl</w:t>
      </w:r>
      <w:r w:rsidRPr="00A469D2">
        <w:rPr>
          <w:sz w:val="20"/>
          <w:szCs w:val="20"/>
        </w:rPr>
        <w:t xml:space="preserve"> przesłanych przez zamawiającego, gdyż system powiadomień może ulec awarii lub powiadomienie może trafić do folderu SPAM.</w:t>
      </w:r>
    </w:p>
    <w:p w14:paraId="000000C1"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A469D2">
          <w:rPr>
            <w:sz w:val="20"/>
            <w:szCs w:val="20"/>
            <w:u w:val="single"/>
          </w:rPr>
          <w:t>platformazakupowa.pl</w:t>
        </w:r>
      </w:hyperlink>
      <w:r w:rsidRPr="00A469D2">
        <w:rPr>
          <w:sz w:val="20"/>
          <w:szCs w:val="20"/>
        </w:rPr>
        <w:t>, tj.:</w:t>
      </w:r>
    </w:p>
    <w:p w14:paraId="000000C2" w14:textId="77777777" w:rsidR="005819E7" w:rsidRPr="00A469D2" w:rsidRDefault="00A7058D" w:rsidP="006B44E4">
      <w:pPr>
        <w:numPr>
          <w:ilvl w:val="1"/>
          <w:numId w:val="10"/>
        </w:numPr>
        <w:spacing w:line="240" w:lineRule="auto"/>
        <w:jc w:val="both"/>
        <w:rPr>
          <w:sz w:val="20"/>
          <w:szCs w:val="20"/>
        </w:rPr>
      </w:pPr>
      <w:r w:rsidRPr="00A469D2">
        <w:rPr>
          <w:sz w:val="20"/>
          <w:szCs w:val="20"/>
        </w:rPr>
        <w:t xml:space="preserve">stały dostęp do sieci Internet o gwarantowanej przepustowości nie mniejszej niż 512 </w:t>
      </w:r>
      <w:proofErr w:type="spellStart"/>
      <w:r w:rsidRPr="00A469D2">
        <w:rPr>
          <w:sz w:val="20"/>
          <w:szCs w:val="20"/>
        </w:rPr>
        <w:t>kb</w:t>
      </w:r>
      <w:proofErr w:type="spellEnd"/>
      <w:r w:rsidRPr="00A469D2">
        <w:rPr>
          <w:sz w:val="20"/>
          <w:szCs w:val="20"/>
        </w:rPr>
        <w:t>/s,</w:t>
      </w:r>
    </w:p>
    <w:p w14:paraId="000000C3" w14:textId="77777777" w:rsidR="005819E7" w:rsidRPr="00A469D2" w:rsidRDefault="00A7058D" w:rsidP="006B44E4">
      <w:pPr>
        <w:numPr>
          <w:ilvl w:val="1"/>
          <w:numId w:val="10"/>
        </w:numPr>
        <w:spacing w:line="240" w:lineRule="auto"/>
        <w:jc w:val="both"/>
        <w:rPr>
          <w:sz w:val="20"/>
          <w:szCs w:val="20"/>
        </w:rPr>
      </w:pPr>
      <w:r w:rsidRPr="00A469D2">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5819E7" w:rsidRPr="00A469D2" w:rsidRDefault="00A7058D" w:rsidP="006B44E4">
      <w:pPr>
        <w:numPr>
          <w:ilvl w:val="1"/>
          <w:numId w:val="10"/>
        </w:numPr>
        <w:spacing w:line="240" w:lineRule="auto"/>
        <w:jc w:val="both"/>
        <w:rPr>
          <w:sz w:val="20"/>
          <w:szCs w:val="20"/>
        </w:rPr>
      </w:pPr>
      <w:r w:rsidRPr="00A469D2">
        <w:rPr>
          <w:sz w:val="20"/>
          <w:szCs w:val="20"/>
        </w:rPr>
        <w:t>zainstalowana dowolna przeglądarka internetowa, w przypadku Internet Explorer minimalnie wersja 10 0.,</w:t>
      </w:r>
    </w:p>
    <w:p w14:paraId="000000C5" w14:textId="77777777" w:rsidR="005819E7" w:rsidRPr="00A469D2" w:rsidRDefault="00A7058D" w:rsidP="006B44E4">
      <w:pPr>
        <w:numPr>
          <w:ilvl w:val="1"/>
          <w:numId w:val="10"/>
        </w:numPr>
        <w:spacing w:line="240" w:lineRule="auto"/>
        <w:jc w:val="both"/>
        <w:rPr>
          <w:sz w:val="20"/>
          <w:szCs w:val="20"/>
        </w:rPr>
      </w:pPr>
      <w:r w:rsidRPr="00A469D2">
        <w:rPr>
          <w:sz w:val="20"/>
          <w:szCs w:val="20"/>
        </w:rPr>
        <w:t>włączona obsługa JavaScript,</w:t>
      </w:r>
    </w:p>
    <w:p w14:paraId="000000C6" w14:textId="77777777" w:rsidR="005819E7" w:rsidRPr="00A469D2" w:rsidRDefault="00A7058D" w:rsidP="006B44E4">
      <w:pPr>
        <w:numPr>
          <w:ilvl w:val="1"/>
          <w:numId w:val="10"/>
        </w:numPr>
        <w:spacing w:line="240" w:lineRule="auto"/>
        <w:jc w:val="both"/>
        <w:rPr>
          <w:sz w:val="20"/>
          <w:szCs w:val="20"/>
        </w:rPr>
      </w:pPr>
      <w:r w:rsidRPr="00A469D2">
        <w:rPr>
          <w:sz w:val="20"/>
          <w:szCs w:val="20"/>
        </w:rPr>
        <w:t xml:space="preserve">zainstalowany program Adobe </w:t>
      </w:r>
      <w:proofErr w:type="spellStart"/>
      <w:r w:rsidRPr="00A469D2">
        <w:rPr>
          <w:sz w:val="20"/>
          <w:szCs w:val="20"/>
        </w:rPr>
        <w:t>Acrobat</w:t>
      </w:r>
      <w:proofErr w:type="spellEnd"/>
      <w:r w:rsidRPr="00A469D2">
        <w:rPr>
          <w:sz w:val="20"/>
          <w:szCs w:val="20"/>
        </w:rPr>
        <w:t xml:space="preserve"> Reader lub inny obsługujący format plików .pdf,</w:t>
      </w:r>
    </w:p>
    <w:p w14:paraId="000000C7" w14:textId="77777777" w:rsidR="005819E7" w:rsidRPr="00A469D2" w:rsidRDefault="00A7058D" w:rsidP="006B44E4">
      <w:pPr>
        <w:numPr>
          <w:ilvl w:val="1"/>
          <w:numId w:val="10"/>
        </w:numPr>
        <w:spacing w:line="240" w:lineRule="auto"/>
        <w:jc w:val="both"/>
        <w:rPr>
          <w:sz w:val="20"/>
          <w:szCs w:val="20"/>
        </w:rPr>
      </w:pPr>
      <w:r w:rsidRPr="00A469D2">
        <w:rPr>
          <w:sz w:val="20"/>
          <w:szCs w:val="20"/>
        </w:rPr>
        <w:t>Platformazakupowa.pl działa według standardu przyjętego w komunikacji sieciowej - kodowanie UTF8,</w:t>
      </w:r>
    </w:p>
    <w:p w14:paraId="000000C8" w14:textId="77777777" w:rsidR="005819E7" w:rsidRPr="00A469D2" w:rsidRDefault="00A7058D" w:rsidP="006B44E4">
      <w:pPr>
        <w:numPr>
          <w:ilvl w:val="1"/>
          <w:numId w:val="10"/>
        </w:numPr>
        <w:spacing w:line="240" w:lineRule="auto"/>
        <w:jc w:val="both"/>
        <w:rPr>
          <w:sz w:val="20"/>
          <w:szCs w:val="20"/>
        </w:rPr>
      </w:pPr>
      <w:r w:rsidRPr="00A469D2">
        <w:rPr>
          <w:sz w:val="20"/>
          <w:szCs w:val="20"/>
        </w:rPr>
        <w:t>Oznaczenie czasu odbioru danych przez platformę zakupową stanowi datę oraz dokładny czas (</w:t>
      </w:r>
      <w:proofErr w:type="spellStart"/>
      <w:r w:rsidRPr="00A469D2">
        <w:rPr>
          <w:sz w:val="20"/>
          <w:szCs w:val="20"/>
        </w:rPr>
        <w:t>hh:mm:ss</w:t>
      </w:r>
      <w:proofErr w:type="spellEnd"/>
      <w:r w:rsidRPr="00A469D2">
        <w:rPr>
          <w:sz w:val="20"/>
          <w:szCs w:val="20"/>
        </w:rPr>
        <w:t>) generowany wg. czasu lokalnego serwera synchronizowanego z zegarem Głównego Urzędu Miar.</w:t>
      </w:r>
    </w:p>
    <w:p w14:paraId="000000C9"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Wykonawca, przystępując do niniejszego postępowania o udzielenie zamówienia publicznego:</w:t>
      </w:r>
    </w:p>
    <w:p w14:paraId="000000CA" w14:textId="77777777" w:rsidR="005819E7" w:rsidRPr="00A469D2" w:rsidRDefault="00A7058D" w:rsidP="00D87A7B">
      <w:pPr>
        <w:numPr>
          <w:ilvl w:val="1"/>
          <w:numId w:val="54"/>
        </w:numPr>
        <w:spacing w:line="240" w:lineRule="auto"/>
        <w:jc w:val="both"/>
        <w:rPr>
          <w:sz w:val="20"/>
          <w:szCs w:val="20"/>
        </w:rPr>
      </w:pPr>
      <w:r w:rsidRPr="00A469D2">
        <w:rPr>
          <w:sz w:val="20"/>
          <w:szCs w:val="20"/>
        </w:rPr>
        <w:t xml:space="preserve">akceptuje warunki korzystania z </w:t>
      </w:r>
      <w:hyperlink r:id="rId18">
        <w:r w:rsidRPr="00A469D2">
          <w:rPr>
            <w:sz w:val="20"/>
            <w:szCs w:val="20"/>
            <w:u w:val="single"/>
          </w:rPr>
          <w:t>platformazakupowa.pl</w:t>
        </w:r>
      </w:hyperlink>
      <w:r w:rsidRPr="00A469D2">
        <w:rPr>
          <w:sz w:val="20"/>
          <w:szCs w:val="20"/>
        </w:rPr>
        <w:t xml:space="preserve"> określone w Regulaminie zamieszczonym na stronie internetowej </w:t>
      </w:r>
      <w:hyperlink r:id="rId19">
        <w:r w:rsidRPr="00A469D2">
          <w:rPr>
            <w:sz w:val="20"/>
            <w:szCs w:val="20"/>
          </w:rPr>
          <w:t>pod linkiem</w:t>
        </w:r>
      </w:hyperlink>
      <w:r w:rsidRPr="00A469D2">
        <w:rPr>
          <w:sz w:val="20"/>
          <w:szCs w:val="20"/>
        </w:rPr>
        <w:t xml:space="preserve">  w zakładce „Regulamin" oraz uznaje go za wiążący,</w:t>
      </w:r>
    </w:p>
    <w:p w14:paraId="000000CB" w14:textId="77777777" w:rsidR="005819E7" w:rsidRPr="00A469D2" w:rsidRDefault="00A7058D" w:rsidP="00D87A7B">
      <w:pPr>
        <w:numPr>
          <w:ilvl w:val="1"/>
          <w:numId w:val="54"/>
        </w:numPr>
        <w:spacing w:line="240" w:lineRule="auto"/>
        <w:jc w:val="both"/>
        <w:rPr>
          <w:sz w:val="20"/>
          <w:szCs w:val="20"/>
        </w:rPr>
      </w:pPr>
      <w:r w:rsidRPr="00A469D2">
        <w:rPr>
          <w:sz w:val="20"/>
          <w:szCs w:val="20"/>
        </w:rPr>
        <w:t xml:space="preserve">zapoznał i stosuje się do Instrukcji składania ofert/wniosków dostępnej </w:t>
      </w:r>
      <w:hyperlink r:id="rId20">
        <w:r w:rsidRPr="00A469D2">
          <w:rPr>
            <w:sz w:val="20"/>
            <w:szCs w:val="20"/>
            <w:u w:val="single"/>
          </w:rPr>
          <w:t>pod linkiem</w:t>
        </w:r>
      </w:hyperlink>
      <w:r w:rsidRPr="00A469D2">
        <w:rPr>
          <w:sz w:val="20"/>
          <w:szCs w:val="20"/>
        </w:rPr>
        <w:t xml:space="preserve">. </w:t>
      </w:r>
    </w:p>
    <w:p w14:paraId="000000CC" w14:textId="76004074" w:rsidR="005819E7" w:rsidRPr="00A469D2" w:rsidRDefault="00A7058D" w:rsidP="006B44E4">
      <w:pPr>
        <w:numPr>
          <w:ilvl w:val="0"/>
          <w:numId w:val="13"/>
        </w:numPr>
        <w:pBdr>
          <w:top w:val="nil"/>
          <w:left w:val="nil"/>
          <w:bottom w:val="nil"/>
          <w:right w:val="nil"/>
          <w:between w:val="nil"/>
        </w:pBdr>
        <w:spacing w:line="240" w:lineRule="auto"/>
        <w:jc w:val="both"/>
        <w:rPr>
          <w:rFonts w:eastAsia="Calibri"/>
          <w:sz w:val="20"/>
          <w:szCs w:val="20"/>
        </w:rPr>
      </w:pPr>
      <w:r w:rsidRPr="00A469D2">
        <w:rPr>
          <w:b/>
          <w:sz w:val="20"/>
          <w:szCs w:val="20"/>
        </w:rPr>
        <w:t xml:space="preserve">Zamawiający nie ponosi odpowiedzialności za złożenie oferty w sposób niezgodny z Instrukcją korzystania z </w:t>
      </w:r>
      <w:hyperlink r:id="rId21">
        <w:r w:rsidRPr="00A469D2">
          <w:rPr>
            <w:b/>
            <w:sz w:val="20"/>
            <w:szCs w:val="20"/>
            <w:u w:val="single"/>
          </w:rPr>
          <w:t>platformazakupowa.pl</w:t>
        </w:r>
      </w:hyperlink>
      <w:r w:rsidRPr="00A469D2">
        <w:rPr>
          <w:sz w:val="20"/>
          <w:szCs w:val="20"/>
        </w:rPr>
        <w:t>, w szczególności za sytuację, gdy zamawiający zapozna się z treścią oferty przed upływem terminu składania ofert (np. złożenie oferty w zakładce „Wyślij</w:t>
      </w:r>
      <w:r w:rsidR="00090BAC">
        <w:rPr>
          <w:sz w:val="20"/>
          <w:szCs w:val="20"/>
        </w:rPr>
        <w:t xml:space="preserve"> wiadomość do zamawiającego”). </w:t>
      </w:r>
      <w:r w:rsidRPr="00A469D2">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Zamawiający informuje, że instrukcje korzystania z </w:t>
      </w:r>
      <w:hyperlink r:id="rId22">
        <w:r w:rsidRPr="00A469D2">
          <w:rPr>
            <w:sz w:val="20"/>
            <w:szCs w:val="20"/>
            <w:u w:val="single"/>
          </w:rPr>
          <w:t>platformazakupowa.pl</w:t>
        </w:r>
      </w:hyperlink>
      <w:r w:rsidRPr="00A469D2">
        <w:rPr>
          <w:sz w:val="20"/>
          <w:szCs w:val="20"/>
        </w:rPr>
        <w:t xml:space="preserve"> dotyczące w szczególności logowania, składania wniosków o wyjaśnienie treści SWZ, składania ofert oraz innych czynności podejmowanych w niniejszym postępowaniu przy użyciu </w:t>
      </w:r>
      <w:hyperlink r:id="rId23">
        <w:r w:rsidRPr="00A469D2">
          <w:rPr>
            <w:sz w:val="20"/>
            <w:szCs w:val="20"/>
            <w:u w:val="single"/>
          </w:rPr>
          <w:t>platformazakupowa.pl</w:t>
        </w:r>
      </w:hyperlink>
      <w:r w:rsidRPr="00A469D2">
        <w:rPr>
          <w:sz w:val="20"/>
          <w:szCs w:val="20"/>
        </w:rPr>
        <w:t xml:space="preserve"> znajdują się w zakładce „Instrukcje dla Wykonawców" na stronie internetowej pod adresem: </w:t>
      </w:r>
      <w:hyperlink r:id="rId24">
        <w:r w:rsidRPr="00A469D2">
          <w:rPr>
            <w:sz w:val="20"/>
            <w:szCs w:val="20"/>
            <w:u w:val="single"/>
          </w:rPr>
          <w:t>https://platformazakupowa.pl/strona/45-instrukcje</w:t>
        </w:r>
      </w:hyperlink>
    </w:p>
    <w:p w14:paraId="000000CE" w14:textId="003AEEE6" w:rsidR="005819E7" w:rsidRPr="006A49DA" w:rsidRDefault="00A7058D" w:rsidP="00D87A7B">
      <w:pPr>
        <w:pStyle w:val="Nagwek2"/>
        <w:numPr>
          <w:ilvl w:val="0"/>
          <w:numId w:val="46"/>
        </w:numPr>
        <w:spacing w:before="240" w:after="240" w:line="240" w:lineRule="auto"/>
        <w:jc w:val="both"/>
        <w:rPr>
          <w:b/>
          <w:sz w:val="24"/>
        </w:rPr>
      </w:pPr>
      <w:bookmarkStart w:id="13" w:name="_Toc70670515"/>
      <w:r w:rsidRPr="006A49DA">
        <w:rPr>
          <w:b/>
          <w:sz w:val="24"/>
        </w:rPr>
        <w:t>Opis sposobu przygotowania ofert</w:t>
      </w:r>
      <w:r w:rsidR="00DF168E" w:rsidRPr="006A49DA">
        <w:rPr>
          <w:b/>
          <w:sz w:val="24"/>
        </w:rPr>
        <w:t>y</w:t>
      </w:r>
      <w:r w:rsidR="003F25CD">
        <w:rPr>
          <w:b/>
          <w:sz w:val="24"/>
        </w:rPr>
        <w:t xml:space="preserve"> oraz dokumentów wymaganych </w:t>
      </w:r>
      <w:r w:rsidRPr="006A49DA">
        <w:rPr>
          <w:b/>
          <w:sz w:val="24"/>
        </w:rPr>
        <w:t>przez Zamawiającego w SWZ</w:t>
      </w:r>
      <w:bookmarkEnd w:id="13"/>
    </w:p>
    <w:p w14:paraId="67146D33" w14:textId="77777777" w:rsidR="0086070B" w:rsidRPr="00A469D2" w:rsidRDefault="00A7058D" w:rsidP="00D87A7B">
      <w:pPr>
        <w:numPr>
          <w:ilvl w:val="0"/>
          <w:numId w:val="55"/>
        </w:numPr>
        <w:spacing w:line="240" w:lineRule="auto"/>
        <w:jc w:val="both"/>
        <w:rPr>
          <w:rFonts w:eastAsia="Calibri"/>
          <w:sz w:val="20"/>
          <w:szCs w:val="20"/>
        </w:rPr>
      </w:pPr>
      <w:r w:rsidRPr="00A469D2">
        <w:rPr>
          <w:sz w:val="20"/>
          <w:szCs w:val="20"/>
        </w:rPr>
        <w:t xml:space="preserve">Oferta oraz przedmiotowe środki dowodowe składane elektronicznie muszą zostać podpisane </w:t>
      </w:r>
      <w:r w:rsidRPr="00A469D2">
        <w:rPr>
          <w:b/>
          <w:sz w:val="20"/>
          <w:szCs w:val="20"/>
        </w:rPr>
        <w:t>elektronicznym kwalifikowanym podpisem</w:t>
      </w:r>
      <w:r w:rsidRPr="00A469D2">
        <w:rPr>
          <w:sz w:val="20"/>
          <w:szCs w:val="20"/>
        </w:rPr>
        <w:t xml:space="preserve"> lub </w:t>
      </w:r>
      <w:r w:rsidRPr="00A469D2">
        <w:rPr>
          <w:b/>
          <w:sz w:val="20"/>
          <w:szCs w:val="20"/>
        </w:rPr>
        <w:t>podpisem zaufanym</w:t>
      </w:r>
      <w:r w:rsidRPr="00A469D2">
        <w:rPr>
          <w:sz w:val="20"/>
          <w:szCs w:val="20"/>
        </w:rPr>
        <w:t xml:space="preserve"> lub </w:t>
      </w:r>
      <w:r w:rsidRPr="00A469D2">
        <w:rPr>
          <w:b/>
          <w:sz w:val="20"/>
          <w:szCs w:val="20"/>
        </w:rPr>
        <w:t>podpisem osobistym</w:t>
      </w:r>
      <w:r w:rsidRPr="00A469D2">
        <w:rPr>
          <w:sz w:val="20"/>
          <w:szCs w:val="20"/>
        </w:rPr>
        <w:t xml:space="preserve">. W procesie składania oferty, w tym przedmiotowych środków dowodowych na platformie, </w:t>
      </w:r>
      <w:r w:rsidRPr="00A469D2">
        <w:rPr>
          <w:b/>
          <w:sz w:val="20"/>
          <w:szCs w:val="20"/>
        </w:rPr>
        <w:t>kwalifikowany podpis elektroniczny</w:t>
      </w:r>
      <w:r w:rsidRPr="00A469D2">
        <w:rPr>
          <w:sz w:val="20"/>
          <w:szCs w:val="20"/>
        </w:rPr>
        <w:t xml:space="preserve"> lub </w:t>
      </w:r>
      <w:r w:rsidRPr="00A469D2">
        <w:rPr>
          <w:b/>
          <w:sz w:val="20"/>
          <w:szCs w:val="20"/>
        </w:rPr>
        <w:t>podpis zaufany</w:t>
      </w:r>
      <w:r w:rsidRPr="00A469D2">
        <w:rPr>
          <w:sz w:val="20"/>
          <w:szCs w:val="20"/>
        </w:rPr>
        <w:t xml:space="preserve"> lub </w:t>
      </w:r>
      <w:r w:rsidRPr="00A469D2">
        <w:rPr>
          <w:b/>
          <w:sz w:val="20"/>
          <w:szCs w:val="20"/>
        </w:rPr>
        <w:t>podpis osobisty</w:t>
      </w:r>
      <w:r w:rsidRPr="00A469D2">
        <w:rPr>
          <w:sz w:val="20"/>
          <w:szCs w:val="20"/>
        </w:rPr>
        <w:t xml:space="preserve"> Wykonawca składa bezpośrednio na dokumencie, który następnie przesyła do systemu.</w:t>
      </w:r>
      <w:bookmarkStart w:id="14" w:name="_21eeoojwb3nb" w:colFirst="0" w:colLast="0"/>
      <w:bookmarkEnd w:id="14"/>
    </w:p>
    <w:p w14:paraId="69CBF564" w14:textId="77777777" w:rsidR="0086070B" w:rsidRPr="006B44E4" w:rsidRDefault="00A7058D" w:rsidP="00D87A7B">
      <w:pPr>
        <w:numPr>
          <w:ilvl w:val="0"/>
          <w:numId w:val="55"/>
        </w:numPr>
        <w:spacing w:line="240" w:lineRule="auto"/>
        <w:jc w:val="both"/>
        <w:rPr>
          <w:rFonts w:eastAsia="Calibri"/>
          <w:color w:val="FF0000"/>
          <w:sz w:val="18"/>
          <w:szCs w:val="20"/>
        </w:rPr>
      </w:pPr>
      <w:r w:rsidRPr="006B44E4">
        <w:rPr>
          <w:sz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B44E4">
        <w:rPr>
          <w:b/>
          <w:sz w:val="20"/>
        </w:rPr>
        <w:t>kwalifikowanym podpisem elektronicznym</w:t>
      </w:r>
      <w:r w:rsidRPr="006B44E4">
        <w:rPr>
          <w:sz w:val="20"/>
        </w:rPr>
        <w:t xml:space="preserve"> lub </w:t>
      </w:r>
      <w:r w:rsidRPr="006B44E4">
        <w:rPr>
          <w:b/>
          <w:sz w:val="20"/>
        </w:rPr>
        <w:t>podpisem zaufanym</w:t>
      </w:r>
      <w:r w:rsidRPr="006B44E4">
        <w:rPr>
          <w:sz w:val="20"/>
        </w:rPr>
        <w:t xml:space="preserve"> lub </w:t>
      </w:r>
      <w:r w:rsidRPr="006B44E4">
        <w:rPr>
          <w:b/>
          <w:sz w:val="20"/>
        </w:rPr>
        <w:t>podpisem osobistym</w:t>
      </w:r>
      <w:r w:rsidRPr="006B44E4">
        <w:rPr>
          <w:sz w:val="20"/>
        </w:rPr>
        <w:t xml:space="preserve"> przez osobę/osoby upoważnioną/upoważnione. Poświadczenie za zgodność z oryginałem następuje w postaci elektronicznej podpisane </w:t>
      </w:r>
      <w:r w:rsidRPr="006B44E4">
        <w:rPr>
          <w:sz w:val="20"/>
        </w:rPr>
        <w:lastRenderedPageBreak/>
        <w:t xml:space="preserve">kwalifikowanym podpisem elektronicznym lub podpisem zaufanym lub podpisem osobistym przez osobę/osoby upoważnioną/upoważnione. </w:t>
      </w:r>
      <w:r w:rsidRPr="006B44E4">
        <w:rPr>
          <w:sz w:val="20"/>
          <w:vertAlign w:val="superscript"/>
        </w:rPr>
        <w:footnoteReference w:id="16"/>
      </w:r>
    </w:p>
    <w:p w14:paraId="51850A90" w14:textId="77777777" w:rsidR="0086070B" w:rsidRPr="006B44E4" w:rsidRDefault="00A7058D" w:rsidP="00D87A7B">
      <w:pPr>
        <w:numPr>
          <w:ilvl w:val="0"/>
          <w:numId w:val="55"/>
        </w:numPr>
        <w:spacing w:line="240" w:lineRule="auto"/>
        <w:jc w:val="both"/>
        <w:rPr>
          <w:rFonts w:eastAsia="Calibri"/>
          <w:color w:val="FF0000"/>
          <w:sz w:val="18"/>
          <w:szCs w:val="20"/>
        </w:rPr>
      </w:pPr>
      <w:r w:rsidRPr="006B44E4">
        <w:rPr>
          <w:sz w:val="20"/>
        </w:rPr>
        <w:t>Oferta powinna być:</w:t>
      </w:r>
    </w:p>
    <w:p w14:paraId="0EDAC707" w14:textId="77777777" w:rsidR="0086070B" w:rsidRPr="006B44E4" w:rsidRDefault="00A7058D" w:rsidP="00D87A7B">
      <w:pPr>
        <w:numPr>
          <w:ilvl w:val="0"/>
          <w:numId w:val="48"/>
        </w:numPr>
        <w:spacing w:line="240" w:lineRule="auto"/>
        <w:ind w:left="993" w:hanging="284"/>
        <w:jc w:val="both"/>
        <w:rPr>
          <w:rFonts w:eastAsia="Calibri"/>
          <w:sz w:val="18"/>
          <w:szCs w:val="20"/>
        </w:rPr>
      </w:pPr>
      <w:r w:rsidRPr="006B44E4">
        <w:rPr>
          <w:sz w:val="20"/>
        </w:rPr>
        <w:t>sporządzona na podstawie załączników niniejszej SWZ w języku polskim,</w:t>
      </w:r>
    </w:p>
    <w:p w14:paraId="57FC45CE" w14:textId="77777777" w:rsidR="0086070B" w:rsidRPr="006B44E4" w:rsidRDefault="00A7058D" w:rsidP="00D87A7B">
      <w:pPr>
        <w:numPr>
          <w:ilvl w:val="0"/>
          <w:numId w:val="49"/>
        </w:numPr>
        <w:spacing w:line="240" w:lineRule="auto"/>
        <w:ind w:left="993" w:hanging="284"/>
        <w:jc w:val="both"/>
        <w:rPr>
          <w:rFonts w:eastAsia="Calibri"/>
          <w:sz w:val="18"/>
          <w:szCs w:val="20"/>
        </w:rPr>
      </w:pPr>
      <w:r w:rsidRPr="006B44E4">
        <w:rPr>
          <w:sz w:val="20"/>
        </w:rPr>
        <w:t xml:space="preserve">złożona przy użyciu środków komunikacji elektronicznej tzn. za pośrednictwem </w:t>
      </w:r>
      <w:hyperlink r:id="rId25">
        <w:r w:rsidRPr="006B44E4">
          <w:rPr>
            <w:sz w:val="20"/>
            <w:u w:val="single"/>
          </w:rPr>
          <w:t>platformazakupowa.pl</w:t>
        </w:r>
      </w:hyperlink>
      <w:r w:rsidRPr="006B44E4">
        <w:rPr>
          <w:sz w:val="20"/>
        </w:rPr>
        <w:t>,</w:t>
      </w:r>
    </w:p>
    <w:p w14:paraId="7C8F7510" w14:textId="77777777" w:rsidR="0086070B" w:rsidRPr="006B44E4" w:rsidRDefault="00A7058D" w:rsidP="00D87A7B">
      <w:pPr>
        <w:numPr>
          <w:ilvl w:val="0"/>
          <w:numId w:val="50"/>
        </w:numPr>
        <w:spacing w:line="240" w:lineRule="auto"/>
        <w:ind w:left="993" w:hanging="284"/>
        <w:jc w:val="both"/>
        <w:rPr>
          <w:rFonts w:eastAsia="Calibri"/>
          <w:sz w:val="18"/>
          <w:szCs w:val="20"/>
        </w:rPr>
      </w:pPr>
      <w:r w:rsidRPr="006B44E4">
        <w:rPr>
          <w:sz w:val="20"/>
        </w:rPr>
        <w:t xml:space="preserve">podpisana </w:t>
      </w:r>
      <w:hyperlink r:id="rId26">
        <w:r w:rsidRPr="006B44E4">
          <w:rPr>
            <w:b/>
            <w:sz w:val="20"/>
            <w:u w:val="single"/>
          </w:rPr>
          <w:t>kwalifikowanym podpisem elektronicznym</w:t>
        </w:r>
      </w:hyperlink>
      <w:r w:rsidRPr="006B44E4">
        <w:rPr>
          <w:sz w:val="20"/>
        </w:rPr>
        <w:t xml:space="preserve"> lub </w:t>
      </w:r>
      <w:hyperlink r:id="rId27">
        <w:r w:rsidRPr="006B44E4">
          <w:rPr>
            <w:b/>
            <w:sz w:val="20"/>
            <w:u w:val="single"/>
          </w:rPr>
          <w:t>podpisem zaufanym</w:t>
        </w:r>
      </w:hyperlink>
      <w:r w:rsidRPr="006B44E4">
        <w:rPr>
          <w:sz w:val="20"/>
        </w:rPr>
        <w:t xml:space="preserve"> lub </w:t>
      </w:r>
      <w:hyperlink r:id="rId28">
        <w:r w:rsidRPr="006B44E4">
          <w:rPr>
            <w:b/>
            <w:sz w:val="20"/>
            <w:u w:val="single"/>
          </w:rPr>
          <w:t>podpisem osobistym</w:t>
        </w:r>
      </w:hyperlink>
      <w:r w:rsidRPr="006B44E4">
        <w:rPr>
          <w:sz w:val="20"/>
        </w:rPr>
        <w:t xml:space="preserve"> przez osobę/osoby upoważnioną/upoważnione.</w:t>
      </w:r>
    </w:p>
    <w:p w14:paraId="04CE781F" w14:textId="77777777" w:rsidR="0086070B" w:rsidRPr="006B44E4" w:rsidRDefault="00A7058D" w:rsidP="00D87A7B">
      <w:pPr>
        <w:numPr>
          <w:ilvl w:val="0"/>
          <w:numId w:val="50"/>
        </w:numPr>
        <w:spacing w:line="240" w:lineRule="auto"/>
        <w:ind w:left="993" w:hanging="284"/>
        <w:jc w:val="both"/>
        <w:rPr>
          <w:rFonts w:eastAsia="Calibri"/>
          <w:sz w:val="18"/>
          <w:szCs w:val="20"/>
        </w:rPr>
      </w:pPr>
      <w:r w:rsidRPr="006B44E4">
        <w:rPr>
          <w:sz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B44E4">
        <w:rPr>
          <w:sz w:val="20"/>
        </w:rPr>
        <w:t>eIDAS</w:t>
      </w:r>
      <w:proofErr w:type="spellEnd"/>
      <w:r w:rsidRPr="006B44E4">
        <w:rPr>
          <w:sz w:val="20"/>
        </w:rPr>
        <w:t>) (UE) nr 910/2014 - od 1 lipca 2016 roku”.</w:t>
      </w:r>
    </w:p>
    <w:p w14:paraId="0D416722" w14:textId="77777777" w:rsidR="0086070B" w:rsidRPr="006B44E4" w:rsidRDefault="00A7058D" w:rsidP="00D87A7B">
      <w:pPr>
        <w:numPr>
          <w:ilvl w:val="0"/>
          <w:numId w:val="50"/>
        </w:numPr>
        <w:spacing w:line="240" w:lineRule="auto"/>
        <w:ind w:left="993" w:hanging="284"/>
        <w:jc w:val="both"/>
        <w:rPr>
          <w:rFonts w:eastAsia="Calibri"/>
          <w:sz w:val="18"/>
          <w:szCs w:val="20"/>
        </w:rPr>
      </w:pPr>
      <w:r w:rsidRPr="006B44E4">
        <w:rPr>
          <w:sz w:val="20"/>
        </w:rPr>
        <w:t xml:space="preserve">W przypadku wykorzystania formatu podpisu </w:t>
      </w:r>
      <w:proofErr w:type="spellStart"/>
      <w:r w:rsidRPr="006B44E4">
        <w:rPr>
          <w:sz w:val="20"/>
        </w:rPr>
        <w:t>XAdES</w:t>
      </w:r>
      <w:proofErr w:type="spellEnd"/>
      <w:r w:rsidRPr="006B44E4">
        <w:rPr>
          <w:sz w:val="20"/>
        </w:rPr>
        <w:t xml:space="preserve"> zewnętrzny. Zamawiający wymaga dołączenia odpowiedniej ilości plików tj. podpisywanych plików z danymi oraz plików </w:t>
      </w:r>
      <w:proofErr w:type="spellStart"/>
      <w:r w:rsidRPr="006B44E4">
        <w:rPr>
          <w:sz w:val="20"/>
        </w:rPr>
        <w:t>XAdES</w:t>
      </w:r>
      <w:proofErr w:type="spellEnd"/>
      <w:r w:rsidRPr="006B44E4">
        <w:rPr>
          <w:sz w:val="20"/>
        </w:rPr>
        <w:t>.</w:t>
      </w:r>
    </w:p>
    <w:p w14:paraId="5AB08C24" w14:textId="77777777" w:rsidR="0086070B" w:rsidRPr="006B44E4" w:rsidRDefault="00A7058D" w:rsidP="00D87A7B">
      <w:pPr>
        <w:numPr>
          <w:ilvl w:val="0"/>
          <w:numId w:val="55"/>
        </w:numPr>
        <w:spacing w:line="240" w:lineRule="auto"/>
        <w:jc w:val="both"/>
        <w:rPr>
          <w:rFonts w:eastAsia="Calibri"/>
          <w:color w:val="FF0000"/>
          <w:sz w:val="18"/>
          <w:szCs w:val="20"/>
        </w:rPr>
      </w:pPr>
      <w:r w:rsidRPr="006B44E4">
        <w:rPr>
          <w:sz w:val="20"/>
        </w:rPr>
        <w:t xml:space="preserve">Zgodnie z art. 18 ust. 3 ustawy </w:t>
      </w:r>
      <w:proofErr w:type="spellStart"/>
      <w:r w:rsidRPr="006B44E4">
        <w:rPr>
          <w:sz w:val="20"/>
        </w:rPr>
        <w:t>Pzp</w:t>
      </w:r>
      <w:proofErr w:type="spellEnd"/>
      <w:r w:rsidRPr="006B44E4">
        <w:rPr>
          <w:sz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AB27A9D" w14:textId="3DCAADB2" w:rsidR="0086070B" w:rsidRPr="006B44E4" w:rsidRDefault="00A7058D" w:rsidP="00D87A7B">
      <w:pPr>
        <w:numPr>
          <w:ilvl w:val="0"/>
          <w:numId w:val="55"/>
        </w:numPr>
        <w:spacing w:line="240" w:lineRule="auto"/>
        <w:jc w:val="both"/>
        <w:rPr>
          <w:rFonts w:eastAsia="Calibri"/>
          <w:color w:val="FF0000"/>
          <w:sz w:val="18"/>
          <w:szCs w:val="20"/>
        </w:rPr>
      </w:pPr>
      <w:r w:rsidRPr="006B44E4">
        <w:rPr>
          <w:sz w:val="20"/>
        </w:rPr>
        <w:t xml:space="preserve">Wykonawca, za pośrednictwem </w:t>
      </w:r>
      <w:hyperlink r:id="rId29">
        <w:r w:rsidRPr="006B44E4">
          <w:rPr>
            <w:sz w:val="20"/>
            <w:u w:val="single"/>
          </w:rPr>
          <w:t>platformazakupowa.pl</w:t>
        </w:r>
      </w:hyperlink>
      <w:r w:rsidRPr="006B44E4">
        <w:rPr>
          <w:sz w:val="20"/>
        </w:rPr>
        <w:t xml:space="preserve"> może przed upływem terminu do składania ofert zmienić lub wycofać ofertę. Sposób dokonywania zmiany lub wycofania oferty zamieszczono w instrukcji zamieszczonej na stronie internetowej pod adresem:</w:t>
      </w:r>
      <w:r w:rsidR="0086070B" w:rsidRPr="006B44E4">
        <w:rPr>
          <w:sz w:val="20"/>
        </w:rPr>
        <w:t xml:space="preserve"> </w:t>
      </w:r>
      <w:hyperlink r:id="rId30">
        <w:r w:rsidRPr="006B44E4">
          <w:rPr>
            <w:sz w:val="20"/>
            <w:u w:val="single"/>
          </w:rPr>
          <w:t>https://platformazakupowa.pl/strona/45-instrukcje</w:t>
        </w:r>
      </w:hyperlink>
    </w:p>
    <w:p w14:paraId="60628677" w14:textId="77777777" w:rsidR="0086070B" w:rsidRPr="006B44E4" w:rsidRDefault="00A7058D" w:rsidP="00D87A7B">
      <w:pPr>
        <w:numPr>
          <w:ilvl w:val="0"/>
          <w:numId w:val="55"/>
        </w:numPr>
        <w:spacing w:line="240" w:lineRule="auto"/>
        <w:jc w:val="both"/>
        <w:rPr>
          <w:rFonts w:eastAsia="Calibri"/>
          <w:color w:val="FF0000"/>
          <w:sz w:val="18"/>
          <w:szCs w:val="20"/>
        </w:rPr>
      </w:pPr>
      <w:r w:rsidRPr="006B44E4">
        <w:rPr>
          <w:sz w:val="20"/>
        </w:rPr>
        <w:t>Każdy z Wykonawców może złożyć tylko jedną ofertę. Złożenie większej liczby ofert lub oferty zawierającej propozycje wariantowe spowoduje podlegać będzie odrzuceniu.</w:t>
      </w:r>
    </w:p>
    <w:p w14:paraId="1901DD7E" w14:textId="77777777" w:rsidR="0086070B" w:rsidRPr="006B44E4" w:rsidRDefault="00A7058D" w:rsidP="00D87A7B">
      <w:pPr>
        <w:numPr>
          <w:ilvl w:val="0"/>
          <w:numId w:val="55"/>
        </w:numPr>
        <w:spacing w:line="240" w:lineRule="auto"/>
        <w:jc w:val="both"/>
        <w:rPr>
          <w:rFonts w:eastAsia="Calibri"/>
          <w:color w:val="FF0000"/>
          <w:sz w:val="18"/>
          <w:szCs w:val="20"/>
        </w:rPr>
      </w:pPr>
      <w:r w:rsidRPr="006B44E4">
        <w:rPr>
          <w:sz w:val="20"/>
        </w:rPr>
        <w:t>Ceny oferty muszą zawierać wszystkie koszty, jakie musi ponieść Wykonawca, aby zrealizować zamówienie z najwyższą starannością.</w:t>
      </w:r>
    </w:p>
    <w:p w14:paraId="3CD56D6B" w14:textId="77777777" w:rsidR="0086070B" w:rsidRPr="006B44E4" w:rsidRDefault="00A7058D" w:rsidP="00D87A7B">
      <w:pPr>
        <w:numPr>
          <w:ilvl w:val="0"/>
          <w:numId w:val="55"/>
        </w:numPr>
        <w:spacing w:line="240" w:lineRule="auto"/>
        <w:jc w:val="both"/>
        <w:rPr>
          <w:rFonts w:eastAsia="Calibri"/>
          <w:color w:val="FF0000"/>
          <w:sz w:val="18"/>
          <w:szCs w:val="20"/>
        </w:rPr>
      </w:pPr>
      <w:r w:rsidRPr="006B44E4">
        <w:rPr>
          <w:sz w:val="20"/>
        </w:rPr>
        <w:t>Dokumenty i oświadczenia składane przez wykonaw</w:t>
      </w:r>
      <w:r w:rsidR="002338CA" w:rsidRPr="006B44E4">
        <w:rPr>
          <w:sz w:val="20"/>
        </w:rPr>
        <w:t>cę powinny być w języku polskim</w:t>
      </w:r>
      <w:r w:rsidRPr="006B44E4">
        <w:rPr>
          <w:sz w:val="20"/>
        </w:rPr>
        <w:t>. W przypadku  załączenia dokumentów sporządzonych w innym języku niż dopuszczony, Wykonawca zobowiązany jest załączyć tłumaczenie na język polski.</w:t>
      </w:r>
    </w:p>
    <w:p w14:paraId="512304CC" w14:textId="77777777" w:rsidR="0086070B" w:rsidRPr="006B44E4" w:rsidRDefault="00A7058D" w:rsidP="00D87A7B">
      <w:pPr>
        <w:numPr>
          <w:ilvl w:val="0"/>
          <w:numId w:val="55"/>
        </w:numPr>
        <w:spacing w:line="240" w:lineRule="auto"/>
        <w:jc w:val="both"/>
        <w:rPr>
          <w:rFonts w:eastAsia="Calibri"/>
          <w:color w:val="FF0000"/>
          <w:sz w:val="18"/>
          <w:szCs w:val="20"/>
        </w:rPr>
      </w:pPr>
      <w:r w:rsidRPr="006B44E4">
        <w:rPr>
          <w:sz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C114776" w14:textId="77777777" w:rsidR="0086070B" w:rsidRPr="006B44E4" w:rsidRDefault="00A7058D" w:rsidP="00D87A7B">
      <w:pPr>
        <w:numPr>
          <w:ilvl w:val="0"/>
          <w:numId w:val="55"/>
        </w:numPr>
        <w:spacing w:line="240" w:lineRule="auto"/>
        <w:jc w:val="both"/>
        <w:rPr>
          <w:rFonts w:eastAsia="Calibri"/>
          <w:color w:val="FF0000"/>
          <w:sz w:val="18"/>
          <w:szCs w:val="20"/>
        </w:rPr>
      </w:pPr>
      <w:r w:rsidRPr="006B44E4">
        <w:rPr>
          <w:sz w:val="20"/>
        </w:rPr>
        <w:t>Maksymalny rozmiar jednego pliku przesyłanego za pośrednictwem dedykowanych formularzy do: złożenia, zmiany, wycofania oferty wynosi 150 MB natomiast przy komunikacji wielkość pliku to maksymalnie 500 MB.</w:t>
      </w:r>
    </w:p>
    <w:p w14:paraId="340B8A90" w14:textId="77777777" w:rsidR="0086070B" w:rsidRPr="006B44E4" w:rsidRDefault="00A7058D" w:rsidP="00D87A7B">
      <w:pPr>
        <w:numPr>
          <w:ilvl w:val="0"/>
          <w:numId w:val="55"/>
        </w:numPr>
        <w:spacing w:line="240" w:lineRule="auto"/>
        <w:jc w:val="both"/>
        <w:rPr>
          <w:rFonts w:eastAsia="Calibri"/>
          <w:color w:val="FF0000"/>
          <w:sz w:val="18"/>
          <w:szCs w:val="20"/>
        </w:rPr>
      </w:pPr>
      <w:r w:rsidRPr="006B44E4">
        <w:rPr>
          <w:b/>
          <w:sz w:val="20"/>
        </w:rPr>
        <w:t>Rozszerzenia plików wykorzystywanych przez Wykonawców powinny być zgodne z</w:t>
      </w:r>
      <w:r w:rsidRPr="006B44E4">
        <w:rPr>
          <w:sz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1008CE1" w14:textId="77777777" w:rsidR="0086070B" w:rsidRPr="006B44E4" w:rsidRDefault="00A7058D" w:rsidP="00D87A7B">
      <w:pPr>
        <w:numPr>
          <w:ilvl w:val="0"/>
          <w:numId w:val="55"/>
        </w:numPr>
        <w:spacing w:line="240" w:lineRule="auto"/>
        <w:jc w:val="both"/>
        <w:rPr>
          <w:rFonts w:eastAsia="Calibri"/>
          <w:color w:val="FF0000"/>
          <w:sz w:val="18"/>
          <w:szCs w:val="20"/>
        </w:rPr>
      </w:pPr>
      <w:r w:rsidRPr="006B44E4">
        <w:rPr>
          <w:sz w:val="20"/>
        </w:rPr>
        <w:t>Zamawiający rekomenduje wykorzystanie formatów: .pdf .</w:t>
      </w:r>
      <w:proofErr w:type="spellStart"/>
      <w:r w:rsidRPr="006B44E4">
        <w:rPr>
          <w:sz w:val="20"/>
        </w:rPr>
        <w:t>doc</w:t>
      </w:r>
      <w:proofErr w:type="spellEnd"/>
      <w:r w:rsidRPr="006B44E4">
        <w:rPr>
          <w:sz w:val="20"/>
        </w:rPr>
        <w:t xml:space="preserve"> .</w:t>
      </w:r>
      <w:proofErr w:type="spellStart"/>
      <w:r w:rsidRPr="006B44E4">
        <w:rPr>
          <w:sz w:val="20"/>
        </w:rPr>
        <w:t>docx</w:t>
      </w:r>
      <w:proofErr w:type="spellEnd"/>
      <w:r w:rsidRPr="006B44E4">
        <w:rPr>
          <w:sz w:val="20"/>
        </w:rPr>
        <w:t xml:space="preserve"> .xls .</w:t>
      </w:r>
      <w:proofErr w:type="spellStart"/>
      <w:r w:rsidRPr="006B44E4">
        <w:rPr>
          <w:sz w:val="20"/>
        </w:rPr>
        <w:t>xlsx</w:t>
      </w:r>
      <w:proofErr w:type="spellEnd"/>
      <w:r w:rsidRPr="006B44E4">
        <w:rPr>
          <w:sz w:val="20"/>
        </w:rPr>
        <w:t xml:space="preserve"> .jpg (.</w:t>
      </w:r>
      <w:proofErr w:type="spellStart"/>
      <w:r w:rsidRPr="006B44E4">
        <w:rPr>
          <w:sz w:val="20"/>
        </w:rPr>
        <w:t>jpeg</w:t>
      </w:r>
      <w:proofErr w:type="spellEnd"/>
      <w:r w:rsidRPr="006B44E4">
        <w:rPr>
          <w:sz w:val="20"/>
        </w:rPr>
        <w:t xml:space="preserve">) </w:t>
      </w:r>
      <w:r w:rsidRPr="006B44E4">
        <w:rPr>
          <w:b/>
          <w:sz w:val="20"/>
          <w:u w:val="single"/>
        </w:rPr>
        <w:t>ze szczególnym wskazaniem na .pdf</w:t>
      </w:r>
    </w:p>
    <w:p w14:paraId="404D5D0B" w14:textId="77777777" w:rsidR="0086070B" w:rsidRPr="006B44E4" w:rsidRDefault="00A7058D" w:rsidP="00D87A7B">
      <w:pPr>
        <w:numPr>
          <w:ilvl w:val="0"/>
          <w:numId w:val="55"/>
        </w:numPr>
        <w:spacing w:line="240" w:lineRule="auto"/>
        <w:jc w:val="both"/>
        <w:rPr>
          <w:rFonts w:eastAsia="Calibri"/>
          <w:color w:val="FF0000"/>
          <w:sz w:val="18"/>
          <w:szCs w:val="20"/>
        </w:rPr>
      </w:pPr>
      <w:r w:rsidRPr="006B44E4">
        <w:rPr>
          <w:sz w:val="20"/>
        </w:rPr>
        <w:t>W celu ewentualnej kompresji danych Zamawiający rekomenduje wykorzystanie jednego z rozszerzeń:</w:t>
      </w:r>
    </w:p>
    <w:p w14:paraId="127A209E" w14:textId="77777777" w:rsidR="0086070B" w:rsidRPr="006B44E4" w:rsidRDefault="00A7058D" w:rsidP="00D87A7B">
      <w:pPr>
        <w:numPr>
          <w:ilvl w:val="0"/>
          <w:numId w:val="52"/>
        </w:numPr>
        <w:spacing w:line="240" w:lineRule="auto"/>
        <w:ind w:left="1985" w:hanging="284"/>
        <w:jc w:val="both"/>
        <w:rPr>
          <w:rFonts w:eastAsia="Calibri"/>
          <w:color w:val="FF0000"/>
          <w:sz w:val="18"/>
          <w:szCs w:val="20"/>
        </w:rPr>
      </w:pPr>
      <w:r w:rsidRPr="006B44E4">
        <w:rPr>
          <w:sz w:val="20"/>
        </w:rPr>
        <w:t xml:space="preserve">.zip </w:t>
      </w:r>
    </w:p>
    <w:p w14:paraId="141C9A86" w14:textId="77777777" w:rsidR="0086070B" w:rsidRPr="006B44E4" w:rsidRDefault="00A7058D" w:rsidP="00D87A7B">
      <w:pPr>
        <w:numPr>
          <w:ilvl w:val="0"/>
          <w:numId w:val="52"/>
        </w:numPr>
        <w:spacing w:line="240" w:lineRule="auto"/>
        <w:ind w:left="1985" w:hanging="284"/>
        <w:jc w:val="both"/>
        <w:rPr>
          <w:rFonts w:eastAsia="Calibri"/>
          <w:color w:val="FF0000"/>
          <w:sz w:val="18"/>
          <w:szCs w:val="20"/>
        </w:rPr>
      </w:pPr>
      <w:r w:rsidRPr="006B44E4">
        <w:rPr>
          <w:sz w:val="20"/>
        </w:rPr>
        <w:t>.7Z</w:t>
      </w:r>
    </w:p>
    <w:p w14:paraId="4642718D" w14:textId="77777777" w:rsidR="00814873" w:rsidRPr="006B44E4" w:rsidRDefault="00A7058D" w:rsidP="00D87A7B">
      <w:pPr>
        <w:numPr>
          <w:ilvl w:val="0"/>
          <w:numId w:val="55"/>
        </w:numPr>
        <w:spacing w:line="240" w:lineRule="auto"/>
        <w:jc w:val="both"/>
        <w:rPr>
          <w:rFonts w:eastAsia="Calibri"/>
          <w:color w:val="FF0000"/>
          <w:sz w:val="18"/>
          <w:szCs w:val="20"/>
        </w:rPr>
      </w:pPr>
      <w:r w:rsidRPr="006B44E4">
        <w:rPr>
          <w:sz w:val="20"/>
        </w:rPr>
        <w:t xml:space="preserve">Wśród rozszerzeń powszechnych a </w:t>
      </w:r>
      <w:r w:rsidRPr="006B44E4">
        <w:rPr>
          <w:b/>
          <w:sz w:val="20"/>
        </w:rPr>
        <w:t>niewystępujących</w:t>
      </w:r>
      <w:r w:rsidRPr="006B44E4">
        <w:rPr>
          <w:sz w:val="20"/>
        </w:rPr>
        <w:t xml:space="preserve"> w Rozporządzeniu KRI występują: </w:t>
      </w:r>
    </w:p>
    <w:p w14:paraId="09EA8C59" w14:textId="77777777" w:rsidR="00814873" w:rsidRPr="006B44E4" w:rsidRDefault="00A7058D" w:rsidP="00D87A7B">
      <w:pPr>
        <w:numPr>
          <w:ilvl w:val="0"/>
          <w:numId w:val="53"/>
        </w:numPr>
        <w:spacing w:line="240" w:lineRule="auto"/>
        <w:ind w:left="1985" w:hanging="284"/>
        <w:jc w:val="both"/>
        <w:rPr>
          <w:rFonts w:eastAsia="Calibri"/>
          <w:color w:val="FF0000"/>
          <w:sz w:val="18"/>
          <w:szCs w:val="20"/>
        </w:rPr>
      </w:pPr>
      <w:r w:rsidRPr="006B44E4">
        <w:rPr>
          <w:sz w:val="20"/>
        </w:rPr>
        <w:t>.</w:t>
      </w:r>
      <w:proofErr w:type="spellStart"/>
      <w:r w:rsidRPr="006B44E4">
        <w:rPr>
          <w:sz w:val="20"/>
        </w:rPr>
        <w:t>rar</w:t>
      </w:r>
      <w:proofErr w:type="spellEnd"/>
      <w:r w:rsidRPr="006B44E4">
        <w:rPr>
          <w:sz w:val="20"/>
        </w:rPr>
        <w:t xml:space="preserve"> </w:t>
      </w:r>
    </w:p>
    <w:p w14:paraId="380501AA" w14:textId="77777777" w:rsidR="00814873" w:rsidRPr="006B44E4" w:rsidRDefault="00A7058D" w:rsidP="00D87A7B">
      <w:pPr>
        <w:numPr>
          <w:ilvl w:val="0"/>
          <w:numId w:val="53"/>
        </w:numPr>
        <w:spacing w:line="240" w:lineRule="auto"/>
        <w:ind w:left="1985" w:hanging="284"/>
        <w:jc w:val="both"/>
        <w:rPr>
          <w:rFonts w:eastAsia="Calibri"/>
          <w:color w:val="FF0000"/>
          <w:sz w:val="18"/>
          <w:szCs w:val="20"/>
        </w:rPr>
      </w:pPr>
      <w:r w:rsidRPr="006B44E4">
        <w:rPr>
          <w:sz w:val="20"/>
        </w:rPr>
        <w:t xml:space="preserve">.gif </w:t>
      </w:r>
    </w:p>
    <w:p w14:paraId="14157A61" w14:textId="77777777" w:rsidR="00814873" w:rsidRPr="006B44E4" w:rsidRDefault="00A7058D" w:rsidP="00D87A7B">
      <w:pPr>
        <w:numPr>
          <w:ilvl w:val="0"/>
          <w:numId w:val="53"/>
        </w:numPr>
        <w:spacing w:line="240" w:lineRule="auto"/>
        <w:ind w:left="1985" w:hanging="284"/>
        <w:jc w:val="both"/>
        <w:rPr>
          <w:rFonts w:eastAsia="Calibri"/>
          <w:color w:val="FF0000"/>
          <w:sz w:val="18"/>
          <w:szCs w:val="20"/>
        </w:rPr>
      </w:pPr>
      <w:r w:rsidRPr="006B44E4">
        <w:rPr>
          <w:sz w:val="20"/>
        </w:rPr>
        <w:t>.</w:t>
      </w:r>
      <w:proofErr w:type="spellStart"/>
      <w:r w:rsidRPr="006B44E4">
        <w:rPr>
          <w:sz w:val="20"/>
        </w:rPr>
        <w:t>bmp</w:t>
      </w:r>
      <w:proofErr w:type="spellEnd"/>
      <w:r w:rsidRPr="006B44E4">
        <w:rPr>
          <w:sz w:val="20"/>
        </w:rPr>
        <w:t xml:space="preserve"> </w:t>
      </w:r>
    </w:p>
    <w:p w14:paraId="26314527" w14:textId="77777777" w:rsidR="00814873" w:rsidRPr="006B44E4" w:rsidRDefault="00A7058D" w:rsidP="00D87A7B">
      <w:pPr>
        <w:numPr>
          <w:ilvl w:val="0"/>
          <w:numId w:val="53"/>
        </w:numPr>
        <w:spacing w:line="240" w:lineRule="auto"/>
        <w:ind w:left="1985" w:hanging="284"/>
        <w:jc w:val="both"/>
        <w:rPr>
          <w:rFonts w:eastAsia="Calibri"/>
          <w:color w:val="FF0000"/>
          <w:sz w:val="18"/>
          <w:szCs w:val="20"/>
        </w:rPr>
      </w:pPr>
      <w:r w:rsidRPr="006B44E4">
        <w:rPr>
          <w:sz w:val="20"/>
        </w:rPr>
        <w:t>.</w:t>
      </w:r>
      <w:proofErr w:type="spellStart"/>
      <w:r w:rsidRPr="006B44E4">
        <w:rPr>
          <w:sz w:val="20"/>
        </w:rPr>
        <w:t>numbers</w:t>
      </w:r>
      <w:proofErr w:type="spellEnd"/>
      <w:r w:rsidRPr="006B44E4">
        <w:rPr>
          <w:sz w:val="20"/>
        </w:rPr>
        <w:t xml:space="preserve"> </w:t>
      </w:r>
    </w:p>
    <w:p w14:paraId="0C2C54B3" w14:textId="77777777" w:rsidR="00814873" w:rsidRPr="006B44E4" w:rsidRDefault="00A7058D" w:rsidP="00D87A7B">
      <w:pPr>
        <w:numPr>
          <w:ilvl w:val="0"/>
          <w:numId w:val="53"/>
        </w:numPr>
        <w:spacing w:line="240" w:lineRule="auto"/>
        <w:ind w:left="1985" w:hanging="284"/>
        <w:jc w:val="both"/>
        <w:rPr>
          <w:rFonts w:eastAsia="Calibri"/>
          <w:color w:val="FF0000"/>
          <w:sz w:val="18"/>
          <w:szCs w:val="20"/>
        </w:rPr>
      </w:pPr>
      <w:r w:rsidRPr="006B44E4">
        <w:rPr>
          <w:sz w:val="20"/>
        </w:rPr>
        <w:t>.</w:t>
      </w:r>
      <w:proofErr w:type="spellStart"/>
      <w:r w:rsidRPr="006B44E4">
        <w:rPr>
          <w:sz w:val="20"/>
        </w:rPr>
        <w:t>pages</w:t>
      </w:r>
      <w:proofErr w:type="spellEnd"/>
      <w:r w:rsidRPr="006B44E4">
        <w:rPr>
          <w:sz w:val="20"/>
        </w:rPr>
        <w:t xml:space="preserve">. </w:t>
      </w:r>
    </w:p>
    <w:p w14:paraId="7EA89694" w14:textId="1BBA09E8" w:rsidR="0086070B" w:rsidRPr="006B44E4" w:rsidRDefault="00A7058D" w:rsidP="00814873">
      <w:pPr>
        <w:spacing w:line="240" w:lineRule="auto"/>
        <w:ind w:left="720"/>
        <w:jc w:val="both"/>
        <w:rPr>
          <w:rFonts w:eastAsia="Calibri"/>
          <w:color w:val="FF0000"/>
          <w:sz w:val="18"/>
          <w:szCs w:val="20"/>
        </w:rPr>
      </w:pPr>
      <w:r w:rsidRPr="006B44E4">
        <w:rPr>
          <w:b/>
          <w:sz w:val="20"/>
        </w:rPr>
        <w:lastRenderedPageBreak/>
        <w:t>Dokumenty złożone w takich plikach zostaną uznane za złożone nieskutecznie.</w:t>
      </w:r>
      <w:r w:rsidRPr="006B44E4">
        <w:rPr>
          <w:b/>
          <w:sz w:val="20"/>
          <w:vertAlign w:val="superscript"/>
        </w:rPr>
        <w:footnoteReference w:id="17"/>
      </w:r>
    </w:p>
    <w:p w14:paraId="6081DD6A" w14:textId="77777777" w:rsidR="0086070B" w:rsidRPr="006B44E4" w:rsidRDefault="00A7058D" w:rsidP="00D87A7B">
      <w:pPr>
        <w:numPr>
          <w:ilvl w:val="0"/>
          <w:numId w:val="55"/>
        </w:numPr>
        <w:spacing w:line="240" w:lineRule="auto"/>
        <w:jc w:val="both"/>
        <w:rPr>
          <w:rFonts w:eastAsia="Calibri"/>
          <w:color w:val="FF0000"/>
          <w:sz w:val="18"/>
          <w:szCs w:val="20"/>
        </w:rPr>
      </w:pPr>
      <w:r w:rsidRPr="006B44E4">
        <w:rPr>
          <w:sz w:val="20"/>
        </w:rPr>
        <w:t xml:space="preserve">Zamawiający zwraca uwagę na ograniczenia wielkości plików podpisywanych profilem zaufanym, który wynosi </w:t>
      </w:r>
      <w:r w:rsidRPr="006B44E4">
        <w:rPr>
          <w:b/>
          <w:sz w:val="20"/>
        </w:rPr>
        <w:t>maksymalnie 10MB</w:t>
      </w:r>
      <w:r w:rsidRPr="006B44E4">
        <w:rPr>
          <w:sz w:val="20"/>
        </w:rPr>
        <w:t xml:space="preserve">, oraz na ograniczenie wielkości plików podpisywanych w aplikacji </w:t>
      </w:r>
      <w:proofErr w:type="spellStart"/>
      <w:r w:rsidRPr="006B44E4">
        <w:rPr>
          <w:sz w:val="20"/>
        </w:rPr>
        <w:t>eDoApp</w:t>
      </w:r>
      <w:proofErr w:type="spellEnd"/>
      <w:r w:rsidRPr="006B44E4">
        <w:rPr>
          <w:sz w:val="20"/>
        </w:rPr>
        <w:t xml:space="preserve"> służącej do składania podpisu osobistego, który wynosi </w:t>
      </w:r>
      <w:r w:rsidRPr="006B44E4">
        <w:rPr>
          <w:b/>
          <w:sz w:val="20"/>
        </w:rPr>
        <w:t>maksymalnie 5MB</w:t>
      </w:r>
      <w:r w:rsidRPr="006B44E4">
        <w:rPr>
          <w:sz w:val="20"/>
        </w:rPr>
        <w:t>.</w:t>
      </w:r>
    </w:p>
    <w:p w14:paraId="0A8EFAF0" w14:textId="77777777" w:rsidR="0086070B" w:rsidRPr="006B44E4" w:rsidRDefault="00A7058D" w:rsidP="00D87A7B">
      <w:pPr>
        <w:numPr>
          <w:ilvl w:val="0"/>
          <w:numId w:val="55"/>
        </w:numPr>
        <w:spacing w:line="240" w:lineRule="auto"/>
        <w:jc w:val="both"/>
        <w:rPr>
          <w:rFonts w:eastAsia="Calibri"/>
          <w:color w:val="FF0000"/>
          <w:sz w:val="18"/>
          <w:szCs w:val="20"/>
        </w:rPr>
      </w:pPr>
      <w:r w:rsidRPr="006B44E4">
        <w:rPr>
          <w:sz w:val="20"/>
        </w:rPr>
        <w:t>W przypadku stosowania przez wykonawcę kwalifikowanego podpisu elektronicznego:</w:t>
      </w:r>
    </w:p>
    <w:p w14:paraId="72C224BB" w14:textId="77777777" w:rsidR="0086070B" w:rsidRPr="006B44E4" w:rsidRDefault="00A7058D" w:rsidP="00D87A7B">
      <w:pPr>
        <w:numPr>
          <w:ilvl w:val="0"/>
          <w:numId w:val="55"/>
        </w:numPr>
        <w:spacing w:line="240" w:lineRule="auto"/>
        <w:jc w:val="both"/>
        <w:rPr>
          <w:rFonts w:eastAsia="Calibri"/>
          <w:color w:val="FF0000"/>
          <w:sz w:val="18"/>
          <w:szCs w:val="20"/>
        </w:rPr>
      </w:pPr>
      <w:r w:rsidRPr="006B44E4">
        <w:rPr>
          <w:sz w:val="20"/>
        </w:rPr>
        <w:t xml:space="preserve">Ze względu na niskie ryzyko naruszenia integralności pliku oraz łatwiejszą weryfikację podpisu zamawiający zaleca, w miarę możliwości, </w:t>
      </w:r>
      <w:r w:rsidRPr="006B44E4">
        <w:rPr>
          <w:b/>
          <w:sz w:val="20"/>
        </w:rPr>
        <w:t xml:space="preserve">przekonwertowanie plików składających się na ofertę na rozszerzenie .pdf  i opatrzenie ich podpisem kwalifikowanym w formacie </w:t>
      </w:r>
      <w:proofErr w:type="spellStart"/>
      <w:r w:rsidRPr="006B44E4">
        <w:rPr>
          <w:b/>
          <w:sz w:val="20"/>
        </w:rPr>
        <w:t>PAdES</w:t>
      </w:r>
      <w:proofErr w:type="spellEnd"/>
      <w:r w:rsidRPr="006B44E4">
        <w:rPr>
          <w:b/>
          <w:sz w:val="20"/>
        </w:rPr>
        <w:t xml:space="preserve">. </w:t>
      </w:r>
    </w:p>
    <w:p w14:paraId="18F9A927" w14:textId="77777777" w:rsidR="0086070B" w:rsidRPr="006B44E4" w:rsidRDefault="00A7058D" w:rsidP="00D87A7B">
      <w:pPr>
        <w:numPr>
          <w:ilvl w:val="0"/>
          <w:numId w:val="55"/>
        </w:numPr>
        <w:spacing w:line="240" w:lineRule="auto"/>
        <w:jc w:val="both"/>
        <w:rPr>
          <w:rFonts w:eastAsia="Calibri"/>
          <w:color w:val="FF0000"/>
          <w:sz w:val="18"/>
          <w:szCs w:val="20"/>
        </w:rPr>
      </w:pPr>
      <w:r w:rsidRPr="006B44E4">
        <w:rPr>
          <w:sz w:val="20"/>
        </w:rPr>
        <w:t xml:space="preserve">Pliki w innych formatach niż PDF </w:t>
      </w:r>
      <w:r w:rsidRPr="006B44E4">
        <w:rPr>
          <w:b/>
          <w:sz w:val="20"/>
        </w:rPr>
        <w:t xml:space="preserve">zaleca się opatrzyć podpisem w formacie </w:t>
      </w:r>
      <w:proofErr w:type="spellStart"/>
      <w:r w:rsidRPr="006B44E4">
        <w:rPr>
          <w:b/>
          <w:sz w:val="20"/>
        </w:rPr>
        <w:t>XAdES</w:t>
      </w:r>
      <w:proofErr w:type="spellEnd"/>
      <w:r w:rsidRPr="006B44E4">
        <w:rPr>
          <w:b/>
          <w:sz w:val="20"/>
        </w:rPr>
        <w:t xml:space="preserve"> o typie zewnętrznym</w:t>
      </w:r>
      <w:r w:rsidRPr="006B44E4">
        <w:rPr>
          <w:sz w:val="20"/>
        </w:rPr>
        <w:t>. Wykonawca powinien pamiętać, aby plik z podpisem przekazywać łącznie z dokumentem podpisywanym.</w:t>
      </w:r>
    </w:p>
    <w:p w14:paraId="0A73F272" w14:textId="77777777" w:rsidR="0086070B" w:rsidRPr="006B44E4" w:rsidRDefault="00A7058D" w:rsidP="00D87A7B">
      <w:pPr>
        <w:numPr>
          <w:ilvl w:val="0"/>
          <w:numId w:val="55"/>
        </w:numPr>
        <w:spacing w:line="240" w:lineRule="auto"/>
        <w:jc w:val="both"/>
        <w:rPr>
          <w:rFonts w:eastAsia="Calibri"/>
          <w:color w:val="FF0000"/>
          <w:sz w:val="18"/>
          <w:szCs w:val="20"/>
        </w:rPr>
      </w:pPr>
      <w:r w:rsidRPr="006B44E4">
        <w:rPr>
          <w:sz w:val="20"/>
        </w:rPr>
        <w:t>Zamawiający rekomenduje wykorzystanie podpisu z kwalifikowanym znacznikiem czasu.</w:t>
      </w:r>
    </w:p>
    <w:p w14:paraId="225678A5" w14:textId="77777777" w:rsidR="0086070B" w:rsidRPr="006B44E4" w:rsidRDefault="00A7058D" w:rsidP="00D87A7B">
      <w:pPr>
        <w:numPr>
          <w:ilvl w:val="0"/>
          <w:numId w:val="55"/>
        </w:numPr>
        <w:spacing w:line="240" w:lineRule="auto"/>
        <w:jc w:val="both"/>
        <w:rPr>
          <w:rFonts w:eastAsia="Calibri"/>
          <w:color w:val="FF0000"/>
          <w:sz w:val="18"/>
          <w:szCs w:val="20"/>
        </w:rPr>
      </w:pPr>
      <w:r w:rsidRPr="006B44E4">
        <w:rPr>
          <w:sz w:val="20"/>
        </w:rPr>
        <w:t>Zamawiający zaleca aby</w:t>
      </w:r>
      <w:r w:rsidRPr="006B44E4">
        <w:rPr>
          <w:b/>
          <w:sz w:val="20"/>
        </w:rPr>
        <w:t xml:space="preserve"> w przypadku podpisywania pliku przez kilka osób, stosować podpisy tego samego rodzaju.</w:t>
      </w:r>
      <w:r w:rsidRPr="006B44E4">
        <w:rPr>
          <w:sz w:val="20"/>
        </w:rPr>
        <w:t xml:space="preserve"> Podpisywanie różnymi rodzajami podpisów np. osobistym i kwalifikowanym może doprowadzić do problemów w weryfikacji plików. </w:t>
      </w:r>
    </w:p>
    <w:p w14:paraId="0E8A4746" w14:textId="77777777" w:rsidR="0086070B" w:rsidRPr="006B44E4" w:rsidRDefault="00A7058D" w:rsidP="00D87A7B">
      <w:pPr>
        <w:numPr>
          <w:ilvl w:val="0"/>
          <w:numId w:val="55"/>
        </w:numPr>
        <w:spacing w:line="240" w:lineRule="auto"/>
        <w:jc w:val="both"/>
        <w:rPr>
          <w:rFonts w:eastAsia="Calibri"/>
          <w:color w:val="FF0000"/>
          <w:sz w:val="18"/>
          <w:szCs w:val="20"/>
        </w:rPr>
      </w:pPr>
      <w:r w:rsidRPr="006B44E4">
        <w:rPr>
          <w:sz w:val="20"/>
        </w:rPr>
        <w:t>Zamawiający zaleca, aby Wykonawca z odpowiednim wyprzedzeniem przetestował możliwość prawidłowego wykorzystania wybranej metody podpisania plików oferty.</w:t>
      </w:r>
    </w:p>
    <w:p w14:paraId="08C0CA1A" w14:textId="77777777" w:rsidR="0086070B" w:rsidRPr="006B44E4" w:rsidRDefault="00A7058D" w:rsidP="00D87A7B">
      <w:pPr>
        <w:numPr>
          <w:ilvl w:val="0"/>
          <w:numId w:val="55"/>
        </w:numPr>
        <w:spacing w:line="240" w:lineRule="auto"/>
        <w:jc w:val="both"/>
        <w:rPr>
          <w:rFonts w:eastAsia="Calibri"/>
          <w:color w:val="FF0000"/>
          <w:sz w:val="18"/>
          <w:szCs w:val="20"/>
        </w:rPr>
      </w:pPr>
      <w:r w:rsidRPr="006B44E4">
        <w:rPr>
          <w:sz w:val="20"/>
        </w:rPr>
        <w:t>Osobą składającą ofertę powinna być osoba kontaktowa podawana w dokumentacji.</w:t>
      </w:r>
    </w:p>
    <w:p w14:paraId="4DFE0E28" w14:textId="77777777" w:rsidR="0086070B" w:rsidRPr="006B44E4" w:rsidRDefault="00A7058D" w:rsidP="00D87A7B">
      <w:pPr>
        <w:numPr>
          <w:ilvl w:val="0"/>
          <w:numId w:val="55"/>
        </w:numPr>
        <w:spacing w:line="240" w:lineRule="auto"/>
        <w:jc w:val="both"/>
        <w:rPr>
          <w:rFonts w:eastAsia="Calibri"/>
          <w:color w:val="FF0000"/>
          <w:sz w:val="18"/>
          <w:szCs w:val="20"/>
        </w:rPr>
      </w:pPr>
      <w:r w:rsidRPr="006B44E4">
        <w:rPr>
          <w:sz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127A9F6" w14:textId="77777777" w:rsidR="0086070B" w:rsidRPr="006B44E4" w:rsidRDefault="00A7058D" w:rsidP="00D87A7B">
      <w:pPr>
        <w:numPr>
          <w:ilvl w:val="0"/>
          <w:numId w:val="55"/>
        </w:numPr>
        <w:spacing w:line="240" w:lineRule="auto"/>
        <w:jc w:val="both"/>
        <w:rPr>
          <w:rFonts w:eastAsia="Calibri"/>
          <w:color w:val="FF0000"/>
          <w:sz w:val="18"/>
          <w:szCs w:val="20"/>
        </w:rPr>
      </w:pPr>
      <w:r w:rsidRPr="006B44E4">
        <w:rPr>
          <w:sz w:val="20"/>
        </w:rPr>
        <w:t xml:space="preserve">Jeśli Wykonawca pakuje dokumenty np. w plik o rozszerzeniu .zip, zaleca się wcześniejsze podpisanie każdego ze skompresowanych plików. </w:t>
      </w:r>
    </w:p>
    <w:p w14:paraId="11DFD5AD" w14:textId="77777777" w:rsidR="0086070B" w:rsidRPr="00B50E2A" w:rsidRDefault="00A7058D" w:rsidP="00D87A7B">
      <w:pPr>
        <w:numPr>
          <w:ilvl w:val="0"/>
          <w:numId w:val="55"/>
        </w:numPr>
        <w:spacing w:line="240" w:lineRule="auto"/>
        <w:jc w:val="both"/>
        <w:rPr>
          <w:rFonts w:eastAsia="Calibri"/>
          <w:color w:val="FF0000"/>
          <w:sz w:val="18"/>
          <w:szCs w:val="20"/>
        </w:rPr>
      </w:pPr>
      <w:r w:rsidRPr="006B44E4">
        <w:rPr>
          <w:sz w:val="20"/>
        </w:rPr>
        <w:t xml:space="preserve">Zamawiający zaleca aby </w:t>
      </w:r>
      <w:r w:rsidRPr="006B44E4">
        <w:rPr>
          <w:b/>
          <w:sz w:val="20"/>
          <w:u w:val="single"/>
        </w:rPr>
        <w:t>nie</w:t>
      </w:r>
      <w:r w:rsidRPr="006B44E4">
        <w:rPr>
          <w:b/>
          <w:sz w:val="20"/>
        </w:rPr>
        <w:t xml:space="preserve"> </w:t>
      </w:r>
      <w:r w:rsidRPr="006B44E4">
        <w:rPr>
          <w:sz w:val="20"/>
        </w:rPr>
        <w:t>wprowadzać jakichkolwiek zmian w plikach po podpisaniu ich podpisem kwalifikowanym. Może to skutkować naruszeniem integralności plików co równoważne będzie z koniecznością odrzucenia oferty.</w:t>
      </w:r>
    </w:p>
    <w:p w14:paraId="0844E9C9" w14:textId="77777777" w:rsidR="00B50E2A" w:rsidRPr="006B44E4" w:rsidRDefault="00B50E2A" w:rsidP="00B50E2A">
      <w:pPr>
        <w:spacing w:line="240" w:lineRule="auto"/>
        <w:ind w:left="720"/>
        <w:jc w:val="both"/>
        <w:rPr>
          <w:rFonts w:eastAsia="Calibri"/>
          <w:color w:val="FF0000"/>
          <w:sz w:val="18"/>
          <w:szCs w:val="20"/>
        </w:rPr>
      </w:pPr>
    </w:p>
    <w:p w14:paraId="58D42A67" w14:textId="2ED034F1" w:rsidR="0086070B" w:rsidRPr="007173FC" w:rsidRDefault="001846F8" w:rsidP="00D87A7B">
      <w:pPr>
        <w:numPr>
          <w:ilvl w:val="0"/>
          <w:numId w:val="55"/>
        </w:numPr>
        <w:spacing w:line="240" w:lineRule="auto"/>
        <w:jc w:val="both"/>
        <w:rPr>
          <w:rFonts w:eastAsia="Calibri"/>
          <w:color w:val="FF0000"/>
          <w:sz w:val="20"/>
          <w:szCs w:val="20"/>
        </w:rPr>
      </w:pPr>
      <w:r w:rsidRPr="007173FC">
        <w:rPr>
          <w:b/>
          <w:color w:val="FF0000"/>
          <w:u w:val="single"/>
        </w:rPr>
        <w:t>OFERTA M</w:t>
      </w:r>
      <w:r w:rsidR="0013441B" w:rsidRPr="007173FC">
        <w:rPr>
          <w:b/>
          <w:color w:val="FF0000"/>
          <w:u w:val="single"/>
        </w:rPr>
        <w:t>USI</w:t>
      </w:r>
      <w:r w:rsidRPr="007173FC">
        <w:rPr>
          <w:b/>
          <w:color w:val="FF0000"/>
          <w:u w:val="single"/>
        </w:rPr>
        <w:t xml:space="preserve"> ZAWIERAĆ</w:t>
      </w:r>
      <w:r w:rsidR="00A7058D" w:rsidRPr="007173FC">
        <w:rPr>
          <w:b/>
          <w:color w:val="FF0000"/>
          <w:u w:val="single"/>
        </w:rPr>
        <w:t>:</w:t>
      </w:r>
    </w:p>
    <w:p w14:paraId="052EC4B3" w14:textId="77777777" w:rsidR="001846F8" w:rsidRPr="00A469D2" w:rsidRDefault="001846F8" w:rsidP="001846F8">
      <w:pPr>
        <w:spacing w:line="240" w:lineRule="auto"/>
        <w:jc w:val="both"/>
        <w:rPr>
          <w:b/>
          <w:u w:val="single"/>
        </w:rPr>
      </w:pPr>
    </w:p>
    <w:p w14:paraId="5B8F8599" w14:textId="1E9CE892" w:rsidR="00B50E2A" w:rsidRDefault="001846F8" w:rsidP="00D87A7B">
      <w:pPr>
        <w:pStyle w:val="NormalnyWeb"/>
        <w:numPr>
          <w:ilvl w:val="0"/>
          <w:numId w:val="70"/>
        </w:numPr>
        <w:tabs>
          <w:tab w:val="left" w:pos="360"/>
          <w:tab w:val="num" w:pos="1372"/>
        </w:tabs>
        <w:suppressAutoHyphens/>
        <w:spacing w:before="0" w:beforeAutospacing="0" w:after="0" w:afterAutospacing="0" w:line="20" w:lineRule="atLeast"/>
        <w:jc w:val="both"/>
        <w:rPr>
          <w:rFonts w:ascii="Arial" w:hAnsi="Arial" w:cs="Arial"/>
          <w:sz w:val="20"/>
          <w:szCs w:val="20"/>
          <w:u w:val="single"/>
        </w:rPr>
      </w:pPr>
      <w:r w:rsidRPr="00C918FE">
        <w:rPr>
          <w:rFonts w:ascii="Arial" w:hAnsi="Arial" w:cs="Arial"/>
          <w:b/>
          <w:sz w:val="20"/>
          <w:szCs w:val="20"/>
          <w:u w:val="single"/>
        </w:rPr>
        <w:t>wypełniony formularz OFERTA</w:t>
      </w:r>
      <w:r w:rsidRPr="00B50E2A">
        <w:rPr>
          <w:rFonts w:ascii="Arial" w:hAnsi="Arial" w:cs="Arial"/>
          <w:sz w:val="20"/>
          <w:szCs w:val="20"/>
          <w:u w:val="single"/>
        </w:rPr>
        <w:t xml:space="preserve"> </w:t>
      </w:r>
      <w:r w:rsidR="00B5546F" w:rsidRPr="00B50E2A">
        <w:rPr>
          <w:rFonts w:ascii="Arial" w:hAnsi="Arial" w:cs="Arial"/>
          <w:sz w:val="20"/>
          <w:szCs w:val="20"/>
          <w:u w:val="single"/>
        </w:rPr>
        <w:t>– zał</w:t>
      </w:r>
      <w:r w:rsidR="007173FC">
        <w:rPr>
          <w:rFonts w:ascii="Arial" w:hAnsi="Arial" w:cs="Arial"/>
          <w:sz w:val="20"/>
          <w:szCs w:val="20"/>
          <w:u w:val="single"/>
        </w:rPr>
        <w:t>ącznik</w:t>
      </w:r>
      <w:r w:rsidR="00B5546F" w:rsidRPr="00B50E2A">
        <w:rPr>
          <w:rFonts w:ascii="Arial" w:hAnsi="Arial" w:cs="Arial"/>
          <w:sz w:val="20"/>
          <w:szCs w:val="20"/>
          <w:u w:val="single"/>
        </w:rPr>
        <w:t xml:space="preserve"> nr 2</w:t>
      </w:r>
    </w:p>
    <w:p w14:paraId="3BB62C1F" w14:textId="77777777" w:rsidR="00B50E2A" w:rsidRPr="003F25CD" w:rsidRDefault="005A7D5F" w:rsidP="00D87A7B">
      <w:pPr>
        <w:pStyle w:val="NormalnyWeb"/>
        <w:numPr>
          <w:ilvl w:val="0"/>
          <w:numId w:val="70"/>
        </w:numPr>
        <w:tabs>
          <w:tab w:val="left" w:pos="360"/>
          <w:tab w:val="num" w:pos="1372"/>
        </w:tabs>
        <w:suppressAutoHyphens/>
        <w:spacing w:before="0" w:beforeAutospacing="0" w:after="0" w:afterAutospacing="0" w:line="20" w:lineRule="atLeast"/>
        <w:jc w:val="both"/>
        <w:rPr>
          <w:rFonts w:ascii="Arial" w:hAnsi="Arial" w:cs="Arial"/>
          <w:sz w:val="20"/>
          <w:szCs w:val="20"/>
          <w:u w:val="single"/>
        </w:rPr>
      </w:pPr>
      <w:r w:rsidRPr="00C918FE">
        <w:rPr>
          <w:rFonts w:ascii="Arial" w:hAnsi="Arial" w:cs="Arial"/>
          <w:b/>
          <w:sz w:val="20"/>
          <w:szCs w:val="20"/>
          <w:u w:val="single"/>
        </w:rPr>
        <w:t xml:space="preserve">oświadczenie/a o braku podstaw wykluczenia oraz spełnienia warunków udziału w </w:t>
      </w:r>
      <w:r w:rsidR="00CA1A28" w:rsidRPr="00C918FE">
        <w:rPr>
          <w:rFonts w:ascii="Arial" w:hAnsi="Arial" w:cs="Arial"/>
          <w:b/>
          <w:sz w:val="20"/>
          <w:szCs w:val="20"/>
          <w:u w:val="single"/>
        </w:rPr>
        <w:t>postępowaniu</w:t>
      </w:r>
      <w:r w:rsidRPr="003F25CD">
        <w:rPr>
          <w:rFonts w:ascii="Arial" w:hAnsi="Arial" w:cs="Arial"/>
          <w:sz w:val="20"/>
          <w:szCs w:val="20"/>
          <w:u w:val="single"/>
        </w:rPr>
        <w:t xml:space="preserve"> </w:t>
      </w:r>
      <w:r w:rsidR="00B5546F" w:rsidRPr="003F25CD">
        <w:rPr>
          <w:rFonts w:ascii="Arial" w:hAnsi="Arial" w:cs="Arial"/>
          <w:sz w:val="20"/>
          <w:szCs w:val="20"/>
          <w:u w:val="single"/>
        </w:rPr>
        <w:t>–</w:t>
      </w:r>
      <w:r w:rsidRPr="003F25CD">
        <w:rPr>
          <w:rFonts w:ascii="Arial" w:hAnsi="Arial" w:cs="Arial"/>
          <w:sz w:val="20"/>
          <w:szCs w:val="20"/>
          <w:u w:val="single"/>
        </w:rPr>
        <w:t xml:space="preserve"> </w:t>
      </w:r>
      <w:r w:rsidR="00B5546F" w:rsidRPr="003F25CD">
        <w:rPr>
          <w:rFonts w:ascii="Arial" w:hAnsi="Arial" w:cs="Arial"/>
          <w:sz w:val="20"/>
          <w:szCs w:val="20"/>
          <w:u w:val="single"/>
        </w:rPr>
        <w:t xml:space="preserve">załącznik nr 3 </w:t>
      </w:r>
    </w:p>
    <w:p w14:paraId="053B093A" w14:textId="77777777" w:rsidR="00B50E2A" w:rsidRPr="00B50E2A" w:rsidRDefault="005A7D5F" w:rsidP="00B50E2A">
      <w:pPr>
        <w:pStyle w:val="NormalnyWeb"/>
        <w:tabs>
          <w:tab w:val="left" w:pos="360"/>
        </w:tabs>
        <w:suppressAutoHyphens/>
        <w:spacing w:before="0" w:beforeAutospacing="0" w:after="0" w:afterAutospacing="0" w:line="20" w:lineRule="atLeast"/>
        <w:ind w:left="360"/>
        <w:jc w:val="both"/>
        <w:rPr>
          <w:rFonts w:ascii="Arial" w:hAnsi="Arial" w:cs="Arial"/>
          <w:sz w:val="18"/>
          <w:szCs w:val="20"/>
          <w:u w:val="single"/>
        </w:rPr>
      </w:pPr>
      <w:r w:rsidRPr="00B50E2A">
        <w:rPr>
          <w:rFonts w:ascii="Arial" w:hAnsi="Arial" w:cs="Arial"/>
          <w:i/>
          <w:sz w:val="20"/>
          <w:szCs w:val="21"/>
        </w:rPr>
        <w:t xml:space="preserve">składa </w:t>
      </w:r>
      <w:r w:rsidR="00B5546F" w:rsidRPr="00B50E2A">
        <w:rPr>
          <w:rFonts w:ascii="Arial" w:hAnsi="Arial"/>
          <w:i/>
          <w:sz w:val="20"/>
          <w:szCs w:val="21"/>
        </w:rPr>
        <w:t xml:space="preserve">Wykonawca; każdy ze wspólników konsorcjum (w przypadku składania oferty wspólnej) oraz każdego ze wspólników spółki cywilnej; podmiotów udostępniających zasoby, czyli podmiotów, na zasoby których powołuje się wykonawca w celu spełnienia warunków udziału w postępowaniu, o których mowa w punktach VIII oraz przesłanek wykluczenia z postępowania, o których mowa w punkcie VII SWZ) </w:t>
      </w:r>
    </w:p>
    <w:p w14:paraId="1C4D348A" w14:textId="6AFB4F5C" w:rsidR="00B50E2A" w:rsidRPr="00BA0AE2" w:rsidRDefault="00B5546F" w:rsidP="00D87A7B">
      <w:pPr>
        <w:pStyle w:val="NormalnyWeb"/>
        <w:numPr>
          <w:ilvl w:val="0"/>
          <w:numId w:val="70"/>
        </w:numPr>
        <w:tabs>
          <w:tab w:val="left" w:pos="360"/>
        </w:tabs>
        <w:suppressAutoHyphens/>
        <w:spacing w:before="0" w:beforeAutospacing="0" w:after="0" w:afterAutospacing="0" w:line="20" w:lineRule="atLeast"/>
        <w:jc w:val="both"/>
        <w:rPr>
          <w:rFonts w:ascii="Arial" w:hAnsi="Arial" w:cs="Arial"/>
          <w:sz w:val="20"/>
          <w:szCs w:val="20"/>
          <w:u w:val="single"/>
        </w:rPr>
      </w:pPr>
      <w:r w:rsidRPr="00C918FE">
        <w:rPr>
          <w:rFonts w:ascii="Arial" w:hAnsi="Arial" w:cs="Arial"/>
          <w:b/>
          <w:sz w:val="20"/>
          <w:szCs w:val="20"/>
          <w:u w:val="single"/>
        </w:rPr>
        <w:t>zobowiązanie po</w:t>
      </w:r>
      <w:r w:rsidR="00D81FF1" w:rsidRPr="00C918FE">
        <w:rPr>
          <w:rFonts w:ascii="Arial" w:hAnsi="Arial" w:cs="Arial"/>
          <w:b/>
          <w:sz w:val="20"/>
          <w:szCs w:val="20"/>
          <w:u w:val="single"/>
        </w:rPr>
        <w:t xml:space="preserve">dmiotu udostępniającego zasoby </w:t>
      </w:r>
      <w:r w:rsidRPr="00C918FE">
        <w:rPr>
          <w:rFonts w:ascii="Arial" w:hAnsi="Arial" w:cs="Arial"/>
          <w:b/>
          <w:sz w:val="20"/>
          <w:szCs w:val="20"/>
          <w:u w:val="single"/>
        </w:rPr>
        <w:t>lub inny dokument</w:t>
      </w:r>
      <w:r w:rsidRPr="00B50E2A">
        <w:rPr>
          <w:rFonts w:ascii="Arial" w:hAnsi="Arial" w:cs="Arial"/>
          <w:sz w:val="20"/>
          <w:szCs w:val="20"/>
          <w:u w:val="single"/>
        </w:rPr>
        <w:t xml:space="preserve"> </w:t>
      </w:r>
      <w:r w:rsidRPr="00B50E2A">
        <w:rPr>
          <w:rFonts w:ascii="Arial" w:hAnsi="Arial" w:cs="Arial"/>
          <w:sz w:val="20"/>
          <w:szCs w:val="20"/>
        </w:rPr>
        <w:t xml:space="preserve"> (jeśli dotyczy) – zał. nr 4</w:t>
      </w:r>
    </w:p>
    <w:p w14:paraId="0DF2F8D0" w14:textId="3D400A12" w:rsidR="00BA0AE2" w:rsidRDefault="00BA0AE2" w:rsidP="00D87A7B">
      <w:pPr>
        <w:pStyle w:val="NormalnyWeb"/>
        <w:numPr>
          <w:ilvl w:val="0"/>
          <w:numId w:val="70"/>
        </w:numPr>
        <w:tabs>
          <w:tab w:val="left" w:pos="360"/>
        </w:tabs>
        <w:suppressAutoHyphens/>
        <w:spacing w:before="0" w:beforeAutospacing="0" w:after="0" w:afterAutospacing="0" w:line="20" w:lineRule="atLeast"/>
        <w:jc w:val="both"/>
        <w:rPr>
          <w:rFonts w:ascii="Arial" w:hAnsi="Arial" w:cs="Arial"/>
          <w:b/>
          <w:sz w:val="20"/>
          <w:szCs w:val="20"/>
          <w:u w:val="single"/>
        </w:rPr>
      </w:pPr>
      <w:r w:rsidRPr="00BA0AE2">
        <w:rPr>
          <w:rFonts w:ascii="Arial" w:hAnsi="Arial" w:cs="Arial"/>
          <w:b/>
          <w:sz w:val="20"/>
          <w:szCs w:val="20"/>
          <w:u w:val="single"/>
        </w:rPr>
        <w:t>Dowód wniesienia wadium.</w:t>
      </w:r>
    </w:p>
    <w:p w14:paraId="5C62724C" w14:textId="58E16778" w:rsidR="00BA0AE2" w:rsidRPr="002A5EA1" w:rsidRDefault="002A5EA1" w:rsidP="002A5EA1">
      <w:pPr>
        <w:pStyle w:val="NormalnyWeb"/>
        <w:numPr>
          <w:ilvl w:val="0"/>
          <w:numId w:val="70"/>
        </w:numPr>
        <w:tabs>
          <w:tab w:val="left" w:pos="360"/>
        </w:tabs>
        <w:suppressAutoHyphens/>
        <w:spacing w:before="0" w:beforeAutospacing="0" w:after="0" w:afterAutospacing="0" w:line="20" w:lineRule="atLeast"/>
        <w:jc w:val="both"/>
        <w:rPr>
          <w:rFonts w:ascii="Arial" w:hAnsi="Arial" w:cs="Arial"/>
          <w:b/>
          <w:sz w:val="20"/>
          <w:szCs w:val="20"/>
          <w:u w:val="single"/>
        </w:rPr>
      </w:pPr>
      <w:r w:rsidRPr="002A5EA1">
        <w:rPr>
          <w:rFonts w:ascii="Arial" w:hAnsi="Arial" w:cs="Arial"/>
          <w:b/>
          <w:sz w:val="20"/>
          <w:szCs w:val="20"/>
          <w:u w:val="single"/>
        </w:rPr>
        <w:t>Potwierdzenie</w:t>
      </w:r>
      <w:r w:rsidR="00313D27" w:rsidRPr="002A5EA1">
        <w:rPr>
          <w:rFonts w:ascii="Arial" w:hAnsi="Arial" w:cs="Arial"/>
          <w:b/>
          <w:sz w:val="20"/>
          <w:szCs w:val="20"/>
          <w:u w:val="single"/>
        </w:rPr>
        <w:t xml:space="preserve"> odbycie wizji lokalnej</w:t>
      </w:r>
      <w:r>
        <w:rPr>
          <w:rFonts w:ascii="Arial" w:hAnsi="Arial" w:cs="Arial"/>
          <w:b/>
          <w:sz w:val="20"/>
          <w:szCs w:val="20"/>
          <w:u w:val="single"/>
        </w:rPr>
        <w:t>- wystawion</w:t>
      </w:r>
      <w:r w:rsidR="00DD69C3">
        <w:rPr>
          <w:rFonts w:ascii="Arial" w:hAnsi="Arial" w:cs="Arial"/>
          <w:b/>
          <w:sz w:val="20"/>
          <w:szCs w:val="20"/>
          <w:u w:val="single"/>
        </w:rPr>
        <w:t>e</w:t>
      </w:r>
      <w:r>
        <w:rPr>
          <w:rFonts w:ascii="Arial" w:hAnsi="Arial" w:cs="Arial"/>
          <w:b/>
          <w:sz w:val="20"/>
          <w:szCs w:val="20"/>
          <w:u w:val="single"/>
        </w:rPr>
        <w:t xml:space="preserve"> przez Zamawiającego</w:t>
      </w:r>
    </w:p>
    <w:p w14:paraId="2020AEF5" w14:textId="58E5617B" w:rsidR="001846F8" w:rsidRPr="00B50E2A" w:rsidRDefault="001846F8" w:rsidP="00D87A7B">
      <w:pPr>
        <w:pStyle w:val="NormalnyWeb"/>
        <w:numPr>
          <w:ilvl w:val="0"/>
          <w:numId w:val="70"/>
        </w:numPr>
        <w:tabs>
          <w:tab w:val="left" w:pos="360"/>
        </w:tabs>
        <w:suppressAutoHyphens/>
        <w:spacing w:before="0" w:beforeAutospacing="0" w:after="0" w:afterAutospacing="0" w:line="20" w:lineRule="atLeast"/>
        <w:jc w:val="both"/>
        <w:rPr>
          <w:rFonts w:ascii="Arial" w:hAnsi="Arial" w:cs="Arial"/>
          <w:sz w:val="20"/>
          <w:szCs w:val="20"/>
          <w:u w:val="single"/>
        </w:rPr>
      </w:pPr>
      <w:r w:rsidRPr="00C918FE">
        <w:rPr>
          <w:rFonts w:ascii="Arial" w:hAnsi="Arial" w:cs="Arial"/>
          <w:b/>
          <w:sz w:val="20"/>
          <w:szCs w:val="20"/>
          <w:u w:val="single"/>
        </w:rPr>
        <w:t>dokument/y potwierdzający/e umocowanie do reprezentowania Wykonawcy</w:t>
      </w:r>
      <w:r w:rsidRPr="00B50E2A">
        <w:rPr>
          <w:rFonts w:ascii="Arial" w:hAnsi="Arial" w:cs="Arial"/>
          <w:sz w:val="20"/>
          <w:szCs w:val="20"/>
        </w:rPr>
        <w:t xml:space="preserve"> i/lub podmiotu udostepniającego zasoby w celu potwierdzenia, że osoba działająca w imieniu Wykonawcy </w:t>
      </w:r>
      <w:bookmarkStart w:id="15" w:name="_Hlk63412252"/>
      <w:r w:rsidRPr="00B50E2A">
        <w:rPr>
          <w:rFonts w:ascii="Arial" w:hAnsi="Arial" w:cs="Arial"/>
          <w:sz w:val="20"/>
          <w:szCs w:val="20"/>
        </w:rPr>
        <w:t xml:space="preserve">i/lub podmiotu udostepniającego </w:t>
      </w:r>
      <w:bookmarkEnd w:id="15"/>
      <w:r w:rsidRPr="00B50E2A">
        <w:rPr>
          <w:rFonts w:ascii="Arial" w:hAnsi="Arial" w:cs="Arial"/>
          <w:sz w:val="20"/>
          <w:szCs w:val="20"/>
        </w:rPr>
        <w:t>zasoby jest umocowana do jego reprezentowania:</w:t>
      </w:r>
    </w:p>
    <w:p w14:paraId="170F9DD0" w14:textId="0492E669" w:rsidR="001F6661" w:rsidRPr="00AC4A77" w:rsidRDefault="001846F8" w:rsidP="00D87A7B">
      <w:pPr>
        <w:pStyle w:val="NormalnyWeb"/>
        <w:numPr>
          <w:ilvl w:val="0"/>
          <w:numId w:val="51"/>
        </w:numPr>
        <w:suppressAutoHyphens/>
        <w:spacing w:before="0" w:beforeAutospacing="0" w:after="0" w:afterAutospacing="0" w:line="20" w:lineRule="atLeast"/>
        <w:jc w:val="both"/>
        <w:rPr>
          <w:rFonts w:ascii="Arial" w:hAnsi="Arial" w:cs="Arial"/>
          <w:sz w:val="20"/>
          <w:szCs w:val="20"/>
        </w:rPr>
      </w:pPr>
      <w:r w:rsidRPr="00AC4A77">
        <w:rPr>
          <w:rFonts w:ascii="Arial" w:hAnsi="Arial" w:cs="Arial"/>
          <w:sz w:val="20"/>
          <w:szCs w:val="20"/>
          <w:u w:val="single"/>
        </w:rPr>
        <w:t xml:space="preserve"> odpis lub informacja z Krajowego Rejestru Sądowego lub z Centralnej Ewidencji i Informacji o Działalności Gospodarczej</w:t>
      </w:r>
      <w:r w:rsidRPr="00AC4A77">
        <w:rPr>
          <w:rFonts w:ascii="Arial" w:hAnsi="Arial" w:cs="Arial"/>
          <w:sz w:val="20"/>
          <w:szCs w:val="20"/>
        </w:rPr>
        <w:t xml:space="preserve"> lub innego właściwego rejestru. Wykonawca nie jest zobowiązany do złożenia w/w dokumentów jeżeli Zamawiający może je uzyskać za pomocą bezpłatnych i ogólnodostępnych </w:t>
      </w:r>
      <w:r w:rsidR="001F6661" w:rsidRPr="00AC4A77">
        <w:rPr>
          <w:rFonts w:ascii="Arial" w:hAnsi="Arial" w:cs="Arial"/>
          <w:sz w:val="20"/>
          <w:szCs w:val="20"/>
        </w:rPr>
        <w:t>baz danych, o ile</w:t>
      </w:r>
      <w:r w:rsidR="00AC4A77" w:rsidRPr="00AC4A77">
        <w:rPr>
          <w:rFonts w:ascii="Arial" w:hAnsi="Arial" w:cs="Arial"/>
          <w:sz w:val="20"/>
          <w:szCs w:val="20"/>
        </w:rPr>
        <w:t xml:space="preserve"> </w:t>
      </w:r>
      <w:r w:rsidR="001F6661" w:rsidRPr="00AC4A77">
        <w:rPr>
          <w:rFonts w:ascii="Arial" w:hAnsi="Arial" w:cs="Arial"/>
          <w:sz w:val="20"/>
          <w:szCs w:val="20"/>
        </w:rPr>
        <w:t>wykonawca wskazał dane umożliwiające dostęp do tych dokumentów, przy czym poprzez w/w dane</w:t>
      </w:r>
      <w:r w:rsidR="00AC4A77" w:rsidRPr="00AC4A77">
        <w:rPr>
          <w:rFonts w:ascii="Arial" w:hAnsi="Arial" w:cs="Arial"/>
          <w:sz w:val="20"/>
          <w:szCs w:val="20"/>
        </w:rPr>
        <w:t xml:space="preserve"> </w:t>
      </w:r>
      <w:r w:rsidR="001F6661" w:rsidRPr="00AC4A77">
        <w:rPr>
          <w:rFonts w:ascii="Arial" w:hAnsi="Arial" w:cs="Arial"/>
          <w:sz w:val="20"/>
          <w:szCs w:val="20"/>
        </w:rPr>
        <w:t>należy rozumieć wskazanie przez Wykonawcę w ofercie lub innych dokumentach załączonych do oferty</w:t>
      </w:r>
      <w:r w:rsidR="00AC4A77" w:rsidRPr="00AC4A77">
        <w:rPr>
          <w:rFonts w:ascii="Arial" w:hAnsi="Arial" w:cs="Arial"/>
          <w:sz w:val="20"/>
          <w:szCs w:val="20"/>
        </w:rPr>
        <w:t xml:space="preserve"> </w:t>
      </w:r>
      <w:r w:rsidR="001F6661" w:rsidRPr="00AC4A77">
        <w:rPr>
          <w:rFonts w:ascii="Arial" w:hAnsi="Arial" w:cs="Arial"/>
          <w:sz w:val="20"/>
          <w:szCs w:val="20"/>
        </w:rPr>
        <w:t>np. nr KRS, nr NIP, Nr REGON</w:t>
      </w:r>
    </w:p>
    <w:p w14:paraId="7DE7A09C" w14:textId="77777777" w:rsidR="001846F8" w:rsidRPr="00AC4A77" w:rsidRDefault="001846F8" w:rsidP="00D87A7B">
      <w:pPr>
        <w:pStyle w:val="NormalnyWeb"/>
        <w:numPr>
          <w:ilvl w:val="0"/>
          <w:numId w:val="51"/>
        </w:numPr>
        <w:suppressAutoHyphen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 xml:space="preserve">jeżeli w imieniu wykonawcy i/lub podmiotu udostepniającego zasoby działa osoba, której umocowanie do jego reprezentowania nie wynika z dokumentów, o których mowa w </w:t>
      </w:r>
      <w:proofErr w:type="spellStart"/>
      <w:r w:rsidRPr="00AC4A77">
        <w:rPr>
          <w:rFonts w:ascii="Arial" w:hAnsi="Arial" w:cs="Arial"/>
          <w:sz w:val="20"/>
          <w:szCs w:val="20"/>
        </w:rPr>
        <w:t>ppkt</w:t>
      </w:r>
      <w:proofErr w:type="spellEnd"/>
      <w:r w:rsidRPr="00AC4A77">
        <w:rPr>
          <w:rFonts w:ascii="Arial" w:hAnsi="Arial" w:cs="Arial"/>
          <w:sz w:val="20"/>
          <w:szCs w:val="20"/>
        </w:rPr>
        <w:t>. a), Zamawiający żąda od Wykonawcy pełnomocnictwa lub innego dokumentu potwierdzającego umocowanie do reprezentowania wykonawcy i/lub podmiotu udostepniającego zasoby.</w:t>
      </w:r>
    </w:p>
    <w:p w14:paraId="3A0988AB" w14:textId="77777777" w:rsidR="001846F8" w:rsidRPr="00AC4A77" w:rsidRDefault="001846F8" w:rsidP="00D87A7B">
      <w:pPr>
        <w:pStyle w:val="NormalnyWeb"/>
        <w:numPr>
          <w:ilvl w:val="0"/>
          <w:numId w:val="51"/>
        </w:numPr>
        <w:tabs>
          <w:tab w:val="left" w:pos="709"/>
        </w:tabs>
        <w:suppressAutoHyphens/>
        <w:spacing w:before="0" w:beforeAutospacing="0" w:after="0" w:afterAutospacing="0" w:line="20" w:lineRule="atLeast"/>
        <w:jc w:val="both"/>
        <w:rPr>
          <w:rFonts w:ascii="Arial" w:hAnsi="Arial" w:cs="Arial"/>
          <w:sz w:val="20"/>
          <w:szCs w:val="20"/>
        </w:rPr>
      </w:pPr>
      <w:r w:rsidRPr="00AC4A77">
        <w:rPr>
          <w:rFonts w:ascii="Arial" w:hAnsi="Arial" w:cs="Arial"/>
          <w:sz w:val="20"/>
          <w:szCs w:val="20"/>
          <w:u w:val="single"/>
        </w:rPr>
        <w:t>pełnomocnictwo</w:t>
      </w:r>
      <w:r w:rsidRPr="00AC4A77">
        <w:rPr>
          <w:rFonts w:ascii="Arial" w:hAnsi="Arial" w:cs="Arial"/>
          <w:sz w:val="20"/>
          <w:szCs w:val="20"/>
        </w:rPr>
        <w:t xml:space="preserve"> – jeśli wymagane do reprezentowania Wykonawcy/ów w przypadku, gdy: </w:t>
      </w:r>
    </w:p>
    <w:p w14:paraId="1875AA58" w14:textId="77777777" w:rsidR="00AC4A77" w:rsidRPr="00AC4A77" w:rsidRDefault="001846F8" w:rsidP="00D87A7B">
      <w:pPr>
        <w:pStyle w:val="NormalnyWeb"/>
        <w:numPr>
          <w:ilvl w:val="0"/>
          <w:numId w:val="71"/>
        </w:numPr>
        <w:tabs>
          <w:tab w:val="left" w:pos="709"/>
        </w:tab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 xml:space="preserve">Wykonawcę reprezentuje pełnomocnik, </w:t>
      </w:r>
    </w:p>
    <w:p w14:paraId="11AA262E" w14:textId="77777777" w:rsidR="00AC4A77" w:rsidRPr="00AC4A77" w:rsidRDefault="001846F8" w:rsidP="00D87A7B">
      <w:pPr>
        <w:pStyle w:val="NormalnyWeb"/>
        <w:numPr>
          <w:ilvl w:val="0"/>
          <w:numId w:val="71"/>
        </w:numPr>
        <w:tabs>
          <w:tab w:val="left" w:pos="709"/>
        </w:tab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lastRenderedPageBreak/>
        <w:t xml:space="preserve">ofertę składają Wykonawcy ubiegający się wspólnie o udzielenie zamówienia publicznego o treści wymaganej w art. 58 ust. 2 </w:t>
      </w:r>
      <w:proofErr w:type="spellStart"/>
      <w:r w:rsidRPr="00AC4A77">
        <w:rPr>
          <w:rFonts w:ascii="Arial" w:hAnsi="Arial" w:cs="Arial"/>
          <w:sz w:val="20"/>
          <w:szCs w:val="20"/>
        </w:rPr>
        <w:t>Pzp</w:t>
      </w:r>
      <w:proofErr w:type="spellEnd"/>
      <w:r w:rsidRPr="00AC4A77">
        <w:rPr>
          <w:rFonts w:ascii="Arial" w:hAnsi="Arial" w:cs="Arial"/>
          <w:sz w:val="20"/>
          <w:szCs w:val="20"/>
        </w:rPr>
        <w:t xml:space="preserve"> (dotyczy również wspólników spółki cywilnej) </w:t>
      </w:r>
    </w:p>
    <w:p w14:paraId="62F2BEF4" w14:textId="47876BA8" w:rsidR="001846F8" w:rsidRPr="00AC4A77" w:rsidRDefault="001846F8" w:rsidP="00D87A7B">
      <w:pPr>
        <w:pStyle w:val="NormalnyWeb"/>
        <w:numPr>
          <w:ilvl w:val="0"/>
          <w:numId w:val="71"/>
        </w:numPr>
        <w:tabs>
          <w:tab w:val="left" w:pos="709"/>
        </w:tab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 xml:space="preserve">umocowanie nie wynika z </w:t>
      </w:r>
      <w:proofErr w:type="spellStart"/>
      <w:r w:rsidRPr="00AC4A77">
        <w:rPr>
          <w:rFonts w:ascii="Arial" w:hAnsi="Arial" w:cs="Arial"/>
          <w:sz w:val="20"/>
          <w:szCs w:val="20"/>
        </w:rPr>
        <w:t>ppkt</w:t>
      </w:r>
      <w:proofErr w:type="spellEnd"/>
      <w:r w:rsidRPr="00AC4A77">
        <w:rPr>
          <w:rFonts w:ascii="Arial" w:hAnsi="Arial" w:cs="Arial"/>
          <w:sz w:val="20"/>
          <w:szCs w:val="20"/>
        </w:rPr>
        <w:t xml:space="preserve">. </w:t>
      </w:r>
      <w:r w:rsidR="00CA3017" w:rsidRPr="00AC4A77">
        <w:rPr>
          <w:rFonts w:ascii="Arial" w:hAnsi="Arial" w:cs="Arial"/>
          <w:sz w:val="20"/>
          <w:szCs w:val="20"/>
        </w:rPr>
        <w:t>4</w:t>
      </w:r>
      <w:r w:rsidRPr="00AC4A77">
        <w:rPr>
          <w:rFonts w:ascii="Arial" w:hAnsi="Arial" w:cs="Arial"/>
          <w:sz w:val="20"/>
          <w:szCs w:val="20"/>
        </w:rPr>
        <w:t xml:space="preserve"> a) i b) </w:t>
      </w:r>
    </w:p>
    <w:p w14:paraId="11E553E9" w14:textId="1E1990B0" w:rsidR="0027175F" w:rsidRDefault="00AC4A77" w:rsidP="002365B1">
      <w:pPr>
        <w:pStyle w:val="NormalnyWeb"/>
        <w:tabs>
          <w:tab w:val="left" w:pos="709"/>
          <w:tab w:val="num" w:pos="1701"/>
        </w:tabs>
        <w:spacing w:before="0" w:beforeAutospacing="0" w:after="0" w:afterAutospacing="0" w:line="20" w:lineRule="atLeast"/>
        <w:ind w:left="709" w:hanging="284"/>
        <w:jc w:val="both"/>
        <w:rPr>
          <w:rFonts w:ascii="Arial" w:hAnsi="Arial" w:cs="Arial"/>
          <w:color w:val="FF0000"/>
          <w:sz w:val="20"/>
          <w:szCs w:val="20"/>
        </w:rPr>
      </w:pPr>
      <w:r>
        <w:rPr>
          <w:rFonts w:ascii="Arial" w:hAnsi="Arial" w:cs="Arial"/>
          <w:color w:val="FF0000"/>
          <w:sz w:val="20"/>
          <w:szCs w:val="20"/>
        </w:rPr>
        <w:t xml:space="preserve">     </w:t>
      </w:r>
      <w:r w:rsidR="001846F8" w:rsidRPr="00AC4A77">
        <w:rPr>
          <w:rFonts w:ascii="Arial" w:hAnsi="Arial" w:cs="Arial"/>
          <w:sz w:val="20"/>
          <w:szCs w:val="20"/>
        </w:rPr>
        <w:t>Dokument/y potwierdzający/e umocowanie do reprezento</w:t>
      </w:r>
      <w:r w:rsidRPr="00AC4A77">
        <w:rPr>
          <w:rFonts w:ascii="Arial" w:hAnsi="Arial" w:cs="Arial"/>
          <w:sz w:val="20"/>
          <w:szCs w:val="20"/>
        </w:rPr>
        <w:t xml:space="preserve">wania podmiotu udostepniającego </w:t>
      </w:r>
      <w:r w:rsidR="001846F8" w:rsidRPr="00AC4A77">
        <w:rPr>
          <w:rFonts w:ascii="Arial" w:hAnsi="Arial" w:cs="Arial"/>
          <w:sz w:val="20"/>
          <w:szCs w:val="20"/>
        </w:rPr>
        <w:t>zasoby składane są tylko w przypadku korzystania z jego zasobów w celu potwierdzenia spełniania warunków</w:t>
      </w:r>
      <w:r w:rsidR="002365B1">
        <w:rPr>
          <w:rFonts w:ascii="Arial" w:hAnsi="Arial" w:cs="Arial"/>
          <w:color w:val="FF0000"/>
          <w:sz w:val="20"/>
          <w:szCs w:val="20"/>
        </w:rPr>
        <w:t>.</w:t>
      </w:r>
    </w:p>
    <w:p w14:paraId="55D06CB4" w14:textId="77777777" w:rsidR="002365B1" w:rsidRPr="002365B1" w:rsidRDefault="002365B1" w:rsidP="002365B1">
      <w:pPr>
        <w:pStyle w:val="NormalnyWeb"/>
        <w:tabs>
          <w:tab w:val="left" w:pos="709"/>
          <w:tab w:val="num" w:pos="1701"/>
        </w:tabs>
        <w:spacing w:before="0" w:beforeAutospacing="0" w:after="0" w:afterAutospacing="0" w:line="20" w:lineRule="atLeast"/>
        <w:ind w:left="709" w:hanging="284"/>
        <w:jc w:val="both"/>
        <w:rPr>
          <w:rFonts w:ascii="Arial" w:hAnsi="Arial" w:cs="Arial"/>
          <w:color w:val="FF0000"/>
          <w:sz w:val="20"/>
          <w:szCs w:val="20"/>
        </w:rPr>
      </w:pPr>
    </w:p>
    <w:p w14:paraId="648FC72B" w14:textId="5B799FA7" w:rsidR="0027175F" w:rsidRPr="00AC4A77" w:rsidRDefault="0027175F" w:rsidP="00D87A7B">
      <w:pPr>
        <w:pStyle w:val="Akapitzlist"/>
        <w:numPr>
          <w:ilvl w:val="0"/>
          <w:numId w:val="55"/>
        </w:numPr>
        <w:spacing w:line="240" w:lineRule="auto"/>
        <w:ind w:left="567" w:hanging="283"/>
        <w:jc w:val="both"/>
        <w:rPr>
          <w:rFonts w:ascii="Arial" w:hAnsi="Arial" w:cs="Arial"/>
          <w:sz w:val="20"/>
          <w:szCs w:val="20"/>
        </w:rPr>
      </w:pPr>
      <w:r w:rsidRPr="00AC4A77">
        <w:rPr>
          <w:rFonts w:ascii="Arial" w:hAnsi="Arial" w:cs="Arial"/>
          <w:sz w:val="20"/>
          <w:szCs w:val="20"/>
        </w:rPr>
        <w:t xml:space="preserve">Jeżeli Wykonawca ma siedzibę lub miejsce zamieszkania poza terytorium Rzeczypospolitej Polskiej, zamiast dokumentu, </w:t>
      </w:r>
      <w:r w:rsidR="00A02418" w:rsidRPr="00AC4A77">
        <w:rPr>
          <w:rFonts w:ascii="Arial" w:hAnsi="Arial" w:cs="Arial"/>
          <w:sz w:val="20"/>
          <w:szCs w:val="20"/>
        </w:rPr>
        <w:t>potwierdzającego status prawny wykonawcy, np. odpis z właściwego rejestru lub z centralnej ewidencji i informacji o działalności gospodarczej</w:t>
      </w:r>
      <w:r w:rsidRPr="00AC4A77">
        <w:rPr>
          <w:rFonts w:ascii="Arial" w:hAnsi="Arial" w:cs="Arial"/>
          <w:sz w:val="20"/>
          <w:szCs w:val="20"/>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Pr="00AC4A77">
        <w:rPr>
          <w:rFonts w:ascii="Arial" w:hAnsi="Arial" w:cs="Arial"/>
          <w:vertAlign w:val="superscript"/>
        </w:rPr>
        <w:footnoteReference w:id="18"/>
      </w:r>
      <w:r w:rsidRPr="00AC4A77">
        <w:rPr>
          <w:rFonts w:ascii="Arial" w:hAnsi="Arial" w:cs="Arial"/>
          <w:sz w:val="20"/>
          <w:szCs w:val="20"/>
        </w:rPr>
        <w:t>.</w:t>
      </w:r>
    </w:p>
    <w:p w14:paraId="7AD8B627" w14:textId="2B97341F" w:rsidR="0027175F" w:rsidRPr="006B44E4" w:rsidRDefault="0027175F" w:rsidP="00D87A7B">
      <w:pPr>
        <w:numPr>
          <w:ilvl w:val="0"/>
          <w:numId w:val="55"/>
        </w:numPr>
        <w:spacing w:line="240" w:lineRule="auto"/>
        <w:ind w:left="567" w:hanging="283"/>
        <w:jc w:val="both"/>
        <w:rPr>
          <w:color w:val="FF0000"/>
          <w:sz w:val="20"/>
          <w:szCs w:val="20"/>
        </w:rPr>
      </w:pPr>
      <w:r w:rsidRPr="00AC4A77">
        <w:rPr>
          <w:sz w:val="20"/>
          <w:szCs w:val="20"/>
        </w:rPr>
        <w:t>Jeżeli w kraju, w którym Wykonawca ma siedzibę lub miejsce zamieszk</w:t>
      </w:r>
      <w:r w:rsidR="00EA0C71" w:rsidRPr="00AC4A77">
        <w:rPr>
          <w:sz w:val="20"/>
          <w:szCs w:val="20"/>
        </w:rPr>
        <w:t>ania, nie wydaje się dokumentów</w:t>
      </w:r>
      <w:r w:rsidRPr="00AC4A77">
        <w:rPr>
          <w:sz w:val="20"/>
          <w:szCs w:val="20"/>
        </w:rPr>
        <w:t xml:space="preserve"> </w:t>
      </w:r>
      <w:r w:rsidR="00EA0C71" w:rsidRPr="00AC4A77">
        <w:rPr>
          <w:sz w:val="20"/>
          <w:szCs w:val="20"/>
        </w:rPr>
        <w:t>potwierdzających status prawny wykonawcy, np. odpis z właściwego rejestru lub z centralnej ewidencji i informacji o działalności gospodarczej</w:t>
      </w:r>
      <w:r w:rsidRPr="00AC4A77">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6B44E4">
        <w:rPr>
          <w:color w:val="FF0000"/>
          <w:sz w:val="20"/>
          <w:szCs w:val="20"/>
          <w:vertAlign w:val="superscript"/>
        </w:rPr>
        <w:footnoteReference w:id="19"/>
      </w:r>
      <w:r w:rsidRPr="006B44E4">
        <w:rPr>
          <w:color w:val="FF0000"/>
          <w:sz w:val="20"/>
          <w:szCs w:val="20"/>
        </w:rPr>
        <w:t>.</w:t>
      </w:r>
    </w:p>
    <w:p w14:paraId="000000F7" w14:textId="6057912B" w:rsidR="005819E7" w:rsidRPr="00A21549" w:rsidRDefault="00A7058D" w:rsidP="00D87A7B">
      <w:pPr>
        <w:pStyle w:val="Nagwek2"/>
        <w:numPr>
          <w:ilvl w:val="0"/>
          <w:numId w:val="46"/>
        </w:numPr>
        <w:spacing w:before="240" w:after="240" w:line="240" w:lineRule="auto"/>
        <w:rPr>
          <w:b/>
          <w:sz w:val="24"/>
          <w:szCs w:val="22"/>
        </w:rPr>
      </w:pPr>
      <w:bookmarkStart w:id="16" w:name="_Toc70670516"/>
      <w:r w:rsidRPr="00A21549">
        <w:rPr>
          <w:b/>
          <w:sz w:val="24"/>
          <w:szCs w:val="22"/>
        </w:rPr>
        <w:t>Sposób obliczania ceny oferty</w:t>
      </w:r>
      <w:bookmarkEnd w:id="16"/>
    </w:p>
    <w:p w14:paraId="1B0ADB51" w14:textId="77777777" w:rsidR="00A403DB" w:rsidRPr="00A469D2" w:rsidRDefault="00A403DB" w:rsidP="00D87A7B">
      <w:pPr>
        <w:pStyle w:val="Akapitzlist"/>
        <w:numPr>
          <w:ilvl w:val="0"/>
          <w:numId w:val="47"/>
        </w:numPr>
        <w:spacing w:line="240" w:lineRule="auto"/>
        <w:ind w:left="709" w:hanging="425"/>
        <w:jc w:val="both"/>
        <w:rPr>
          <w:rFonts w:ascii="Arial" w:hAnsi="Arial" w:cs="Arial"/>
          <w:sz w:val="20"/>
          <w:szCs w:val="20"/>
        </w:rPr>
      </w:pPr>
      <w:r w:rsidRPr="00A469D2">
        <w:rPr>
          <w:rFonts w:ascii="Arial" w:hAnsi="Arial" w:cs="Arial"/>
          <w:sz w:val="20"/>
          <w:szCs w:val="20"/>
        </w:rPr>
        <w:t xml:space="preserve">Cenę oferty należy podać  w formie </w:t>
      </w:r>
      <w:r w:rsidRPr="00A469D2">
        <w:rPr>
          <w:rFonts w:ascii="Arial" w:hAnsi="Arial" w:cs="Arial"/>
          <w:b/>
          <w:sz w:val="20"/>
          <w:szCs w:val="20"/>
        </w:rPr>
        <w:t>ryczałtu</w:t>
      </w:r>
      <w:r w:rsidRPr="00A469D2">
        <w:rPr>
          <w:rFonts w:ascii="Arial" w:hAnsi="Arial" w:cs="Arial"/>
          <w:sz w:val="20"/>
          <w:szCs w:val="20"/>
        </w:rPr>
        <w:t>.</w:t>
      </w:r>
    </w:p>
    <w:p w14:paraId="0A8C70FF" w14:textId="77777777" w:rsidR="00A403DB" w:rsidRPr="00A469D2" w:rsidRDefault="00A403DB" w:rsidP="00D87A7B">
      <w:pPr>
        <w:pStyle w:val="Akapitzlist"/>
        <w:numPr>
          <w:ilvl w:val="0"/>
          <w:numId w:val="47"/>
        </w:numPr>
        <w:spacing w:line="240" w:lineRule="auto"/>
        <w:ind w:left="709" w:hanging="425"/>
        <w:jc w:val="both"/>
        <w:rPr>
          <w:rFonts w:ascii="Arial" w:hAnsi="Arial" w:cs="Arial"/>
          <w:sz w:val="20"/>
          <w:szCs w:val="20"/>
        </w:rPr>
      </w:pPr>
      <w:r w:rsidRPr="00A469D2">
        <w:rPr>
          <w:rFonts w:ascii="Arial" w:hAnsi="Arial" w:cs="Arial"/>
          <w:sz w:val="20"/>
          <w:szCs w:val="20"/>
        </w:rPr>
        <w:t>Ustawa z dnia 23 kwietnia 1964 r. Kodeks cywilny (Dz. U. z 2020 r., poz. 1740 ze zm.) ten rodzaj wynagrodzenia określa w art. 632 następująco:</w:t>
      </w:r>
    </w:p>
    <w:p w14:paraId="48D78D73" w14:textId="77777777" w:rsidR="00A403DB" w:rsidRPr="00A469D2" w:rsidRDefault="00A403DB" w:rsidP="00A403DB">
      <w:pPr>
        <w:pStyle w:val="Akapitzlist"/>
        <w:spacing w:line="240" w:lineRule="auto"/>
        <w:ind w:left="709"/>
        <w:jc w:val="both"/>
        <w:rPr>
          <w:rFonts w:ascii="Arial" w:hAnsi="Arial" w:cs="Arial"/>
          <w:i/>
          <w:sz w:val="20"/>
          <w:szCs w:val="20"/>
        </w:rPr>
      </w:pPr>
      <w:r w:rsidRPr="00A469D2">
        <w:rPr>
          <w:rFonts w:ascii="Arial" w:hAnsi="Arial" w:cs="Arial"/>
          <w:i/>
          <w:sz w:val="20"/>
          <w:szCs w:val="20"/>
        </w:rPr>
        <w:t>§ 1. Jeżeli strony umówiły się o wynagrodzenie ryczałtowe, przyjmujący zamówienie nie może żądać podwyższenia wynagrodzenia, chociażby w czasie zawarcia umowy nie można było przewidzieć rozmiaru lub kosztów prac.</w:t>
      </w:r>
    </w:p>
    <w:p w14:paraId="105A5211" w14:textId="77777777" w:rsidR="00A403DB" w:rsidRPr="00A469D2" w:rsidRDefault="00A403DB" w:rsidP="00A403DB">
      <w:pPr>
        <w:pStyle w:val="Akapitzlist"/>
        <w:spacing w:line="240" w:lineRule="auto"/>
        <w:ind w:left="709"/>
        <w:jc w:val="both"/>
        <w:rPr>
          <w:rFonts w:ascii="Arial" w:hAnsi="Arial" w:cs="Arial"/>
          <w:sz w:val="20"/>
          <w:szCs w:val="20"/>
        </w:rPr>
      </w:pPr>
      <w:r w:rsidRPr="00A469D2">
        <w:rPr>
          <w:rFonts w:ascii="Arial" w:hAnsi="Arial" w:cs="Arial"/>
          <w:i/>
          <w:sz w:val="20"/>
          <w:szCs w:val="20"/>
        </w:rPr>
        <w:t>§ 2. Jeżeli jednak wskutek zmiany stosunków, której nie można było przewidzieć, wykonanie dzieła groziłoby przyjmującemu zamówienie rażącą stratą, sąd może podwyższyć ryczałt lub rozwiązać umowę</w:t>
      </w:r>
      <w:r w:rsidRPr="00A469D2">
        <w:rPr>
          <w:rFonts w:ascii="Arial" w:hAnsi="Arial" w:cs="Arial"/>
          <w:sz w:val="20"/>
          <w:szCs w:val="20"/>
        </w:rPr>
        <w:t>.</w:t>
      </w:r>
    </w:p>
    <w:p w14:paraId="740B0F1E" w14:textId="2A524FBC" w:rsidR="00A403DB" w:rsidRPr="00A469D2" w:rsidRDefault="00A403DB" w:rsidP="00D87A7B">
      <w:pPr>
        <w:pStyle w:val="Akapitzlist"/>
        <w:numPr>
          <w:ilvl w:val="0"/>
          <w:numId w:val="47"/>
        </w:numPr>
        <w:spacing w:line="240" w:lineRule="auto"/>
        <w:ind w:left="709" w:hanging="425"/>
        <w:jc w:val="both"/>
        <w:rPr>
          <w:rFonts w:ascii="Arial" w:hAnsi="Arial" w:cs="Arial"/>
          <w:sz w:val="20"/>
          <w:szCs w:val="20"/>
        </w:rPr>
      </w:pPr>
      <w:r w:rsidRPr="00A469D2">
        <w:rPr>
          <w:rFonts w:ascii="Arial" w:hAnsi="Arial" w:cs="Arial"/>
          <w:b/>
          <w:sz w:val="20"/>
          <w:szCs w:val="20"/>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r w:rsidRPr="00A469D2">
        <w:rPr>
          <w:rFonts w:ascii="Arial" w:hAnsi="Arial" w:cs="Arial"/>
          <w:sz w:val="20"/>
          <w:szCs w:val="20"/>
        </w:rPr>
        <w:t>.</w:t>
      </w:r>
    </w:p>
    <w:p w14:paraId="4AE6DFC6" w14:textId="07856E6A" w:rsidR="00531BB6" w:rsidRPr="00531BB6" w:rsidRDefault="00A403DB" w:rsidP="00D87A7B">
      <w:pPr>
        <w:pStyle w:val="NormalnyWeb"/>
        <w:numPr>
          <w:ilvl w:val="0"/>
          <w:numId w:val="47"/>
        </w:numPr>
        <w:tabs>
          <w:tab w:val="left" w:pos="426"/>
          <w:tab w:val="left" w:pos="5670"/>
        </w:tabs>
        <w:spacing w:before="0" w:after="0"/>
        <w:ind w:left="709" w:hanging="425"/>
        <w:jc w:val="both"/>
        <w:rPr>
          <w:rFonts w:ascii="Arial" w:hAnsi="Arial" w:cs="Arial"/>
          <w:color w:val="000000"/>
          <w:sz w:val="20"/>
        </w:rPr>
      </w:pPr>
      <w:r w:rsidRPr="00A469D2">
        <w:rPr>
          <w:rFonts w:ascii="Arial" w:hAnsi="Arial" w:cs="Arial"/>
          <w:color w:val="000000"/>
          <w:sz w:val="20"/>
          <w:szCs w:val="20"/>
        </w:rPr>
        <w:t xml:space="preserve">Będą to między innymi następujące koszty: podatku VAT w wysokości </w:t>
      </w:r>
      <w:r w:rsidRPr="00A469D2">
        <w:rPr>
          <w:rFonts w:ascii="Arial" w:hAnsi="Arial" w:cs="Arial"/>
          <w:sz w:val="20"/>
          <w:szCs w:val="20"/>
        </w:rPr>
        <w:t>23%,</w:t>
      </w:r>
      <w:r w:rsidRPr="00A469D2">
        <w:rPr>
          <w:rFonts w:ascii="Arial" w:hAnsi="Arial" w:cs="Arial"/>
          <w:color w:val="000000"/>
          <w:sz w:val="20"/>
        </w:rPr>
        <w:t xml:space="preserve"> wszelkich robót przygotowawczych i porządko</w:t>
      </w:r>
      <w:r w:rsidRPr="00A469D2">
        <w:rPr>
          <w:rFonts w:ascii="Arial" w:hAnsi="Arial" w:cs="Arial"/>
          <w:sz w:val="20"/>
        </w:rPr>
        <w:t xml:space="preserve">wych, zorganizowania, zagospodarowania i  późniejszej likwidacji placu budowy, utrzymania zaplecza budowy (naprawa, woda, energia elektryczna, dozorowanie budowy), związane z zabezpieczeniem i  oznakowaniem prowadzonych robót, </w:t>
      </w:r>
      <w:r w:rsidRPr="00A469D2">
        <w:rPr>
          <w:rFonts w:ascii="Arial" w:hAnsi="Arial" w:cs="Arial"/>
          <w:color w:val="000000"/>
          <w:sz w:val="20"/>
        </w:rPr>
        <w:t xml:space="preserve">robót rozbiórkowych, </w:t>
      </w:r>
      <w:r w:rsidRPr="00A469D2">
        <w:rPr>
          <w:rFonts w:ascii="Arial" w:hAnsi="Arial" w:cs="Arial"/>
          <w:sz w:val="20"/>
        </w:rPr>
        <w:t>demontażowych,</w:t>
      </w:r>
      <w:r w:rsidRPr="00A469D2">
        <w:rPr>
          <w:rFonts w:ascii="Arial" w:hAnsi="Arial" w:cs="Arial"/>
          <w:color w:val="000000"/>
          <w:sz w:val="20"/>
        </w:rPr>
        <w:t xml:space="preserve"> wykończeniowych, odtworzeniowych, wywozu materiałów pochodzących z rozbiórki</w:t>
      </w:r>
      <w:r w:rsidR="002A5EA1">
        <w:rPr>
          <w:rFonts w:ascii="Arial" w:hAnsi="Arial" w:cs="Arial"/>
          <w:color w:val="000000"/>
          <w:sz w:val="20"/>
        </w:rPr>
        <w:t xml:space="preserve"> oraz ich utylizacja</w:t>
      </w:r>
      <w:r w:rsidRPr="00A469D2">
        <w:rPr>
          <w:rFonts w:ascii="Arial" w:hAnsi="Arial" w:cs="Arial"/>
          <w:color w:val="000000"/>
          <w:sz w:val="20"/>
        </w:rPr>
        <w:t xml:space="preserve">, </w:t>
      </w:r>
      <w:r w:rsidR="002A5EA1">
        <w:rPr>
          <w:rFonts w:ascii="Arial" w:hAnsi="Arial" w:cs="Arial"/>
          <w:color w:val="000000"/>
          <w:sz w:val="20"/>
        </w:rPr>
        <w:t>wycinki</w:t>
      </w:r>
      <w:r w:rsidRPr="00A469D2">
        <w:rPr>
          <w:rFonts w:ascii="Arial" w:hAnsi="Arial" w:cs="Arial"/>
          <w:color w:val="000000"/>
          <w:sz w:val="20"/>
        </w:rPr>
        <w:t xml:space="preserve"> drzew</w:t>
      </w:r>
      <w:r w:rsidR="002A5EA1">
        <w:rPr>
          <w:rFonts w:ascii="Arial" w:hAnsi="Arial" w:cs="Arial"/>
          <w:color w:val="000000"/>
          <w:sz w:val="20"/>
        </w:rPr>
        <w:t xml:space="preserve">, </w:t>
      </w:r>
      <w:proofErr w:type="spellStart"/>
      <w:r w:rsidR="002A5EA1">
        <w:rPr>
          <w:rFonts w:ascii="Arial" w:hAnsi="Arial" w:cs="Arial"/>
          <w:color w:val="000000"/>
          <w:sz w:val="20"/>
        </w:rPr>
        <w:t>nasadzeń</w:t>
      </w:r>
      <w:proofErr w:type="spellEnd"/>
      <w:r w:rsidRPr="00A469D2">
        <w:rPr>
          <w:rFonts w:ascii="Arial" w:hAnsi="Arial" w:cs="Arial"/>
          <w:color w:val="000000"/>
          <w:sz w:val="20"/>
        </w:rPr>
        <w:t xml:space="preserve">, </w:t>
      </w:r>
      <w:r w:rsidRPr="00A469D2">
        <w:rPr>
          <w:rFonts w:ascii="Arial" w:hAnsi="Arial" w:cs="Arial"/>
          <w:sz w:val="20"/>
        </w:rPr>
        <w:t>wykonania ewentualnych przekładek w przypadku kolizji z istniejącym uzbrojeniem, ewentualnej wymiany gruntu, zagęszczenia gruntu, doprowadzenia terenu do porządku, odtworzenia dróg i chodników, planu bezpieczeństwa i ochrony zdrowia, koszty związane z  odbiorami wykonanych robót, wykonania dokumentacji powykonawczej, obsługi geodezyjnej w trakcie robót i wykonania inwentaryzacji geodezyjnej powykonawczej, ubezpieczenia budowy na czas realizacji</w:t>
      </w:r>
      <w:r w:rsidRPr="00A469D2">
        <w:rPr>
          <w:rFonts w:ascii="Arial" w:hAnsi="Arial" w:cs="Arial"/>
          <w:color w:val="000000"/>
          <w:sz w:val="20"/>
        </w:rPr>
        <w:t xml:space="preserve"> i innych czynności niezbędnych do wykonania przedmiotu zamówienia. </w:t>
      </w:r>
    </w:p>
    <w:p w14:paraId="1D35CC26" w14:textId="77777777" w:rsidR="00A403DB" w:rsidRPr="00A469D2" w:rsidRDefault="00A403DB" w:rsidP="00D87A7B">
      <w:pPr>
        <w:pStyle w:val="Akapitzlist"/>
        <w:numPr>
          <w:ilvl w:val="0"/>
          <w:numId w:val="47"/>
        </w:numPr>
        <w:tabs>
          <w:tab w:val="left" w:pos="16756"/>
        </w:tabs>
        <w:spacing w:before="120"/>
        <w:ind w:left="709" w:hanging="425"/>
        <w:rPr>
          <w:rFonts w:ascii="Arial" w:hAnsi="Arial" w:cs="Arial"/>
          <w:bCs/>
          <w:color w:val="000000"/>
          <w:sz w:val="20"/>
        </w:rPr>
      </w:pPr>
      <w:r w:rsidRPr="00A469D2">
        <w:rPr>
          <w:rFonts w:ascii="Arial" w:hAnsi="Arial" w:cs="Arial"/>
          <w:bCs/>
          <w:color w:val="000000"/>
          <w:sz w:val="20"/>
        </w:rPr>
        <w:t xml:space="preserve">Kosztorysu ofertowego nie należy składać- wymagany na etapie podpisywania umowy. </w:t>
      </w:r>
    </w:p>
    <w:p w14:paraId="000000FE" w14:textId="33E593DD" w:rsidR="005819E7" w:rsidRPr="00A469D2" w:rsidRDefault="00A7058D" w:rsidP="00D87A7B">
      <w:pPr>
        <w:pStyle w:val="Akapitzlist"/>
        <w:numPr>
          <w:ilvl w:val="0"/>
          <w:numId w:val="47"/>
        </w:numPr>
        <w:tabs>
          <w:tab w:val="left" w:pos="16756"/>
        </w:tabs>
        <w:spacing w:before="120"/>
        <w:ind w:left="709" w:hanging="425"/>
        <w:jc w:val="both"/>
        <w:rPr>
          <w:rFonts w:ascii="Arial" w:hAnsi="Arial" w:cs="Arial"/>
          <w:bCs/>
          <w:sz w:val="20"/>
        </w:rPr>
      </w:pPr>
      <w:r w:rsidRPr="00A469D2">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A469D2">
        <w:rPr>
          <w:rFonts w:ascii="Arial" w:hAnsi="Arial" w:cs="Arial"/>
          <w:sz w:val="20"/>
          <w:szCs w:val="20"/>
        </w:rPr>
        <w:t>późn</w:t>
      </w:r>
      <w:proofErr w:type="spellEnd"/>
      <w:r w:rsidRPr="00A469D2">
        <w:rPr>
          <w:rFonts w:ascii="Arial" w:hAnsi="Arial" w:cs="Arial"/>
          <w:sz w:val="20"/>
          <w:szCs w:val="20"/>
        </w:rPr>
        <w:t xml:space="preserve">. zm.), dla celów zastosowania kryterium ceny lub kosztu zamawiający dolicza do </w:t>
      </w:r>
      <w:r w:rsidRPr="00A469D2">
        <w:rPr>
          <w:rFonts w:ascii="Arial" w:hAnsi="Arial" w:cs="Arial"/>
          <w:sz w:val="20"/>
          <w:szCs w:val="20"/>
        </w:rPr>
        <w:lastRenderedPageBreak/>
        <w:t>przedstawionej w tej ofercie ceny kwotę podatku od towarów i usług, którą miałby obowiązek rozliczyć</w:t>
      </w:r>
      <w:r w:rsidRPr="00A469D2">
        <w:rPr>
          <w:rFonts w:ascii="Arial" w:hAnsi="Arial" w:cs="Arial"/>
          <w:vertAlign w:val="superscript"/>
        </w:rPr>
        <w:footnoteReference w:id="20"/>
      </w:r>
      <w:r w:rsidRPr="00A469D2">
        <w:rPr>
          <w:rFonts w:ascii="Arial" w:hAnsi="Arial" w:cs="Arial"/>
          <w:sz w:val="20"/>
          <w:szCs w:val="20"/>
        </w:rPr>
        <w:t>.</w:t>
      </w:r>
      <w:r w:rsidRPr="00A469D2">
        <w:rPr>
          <w:rFonts w:ascii="Arial" w:hAnsi="Arial" w:cs="Arial"/>
          <w:b/>
          <w:sz w:val="20"/>
          <w:szCs w:val="20"/>
        </w:rPr>
        <w:t xml:space="preserve"> </w:t>
      </w:r>
      <w:r w:rsidRPr="00A469D2">
        <w:rPr>
          <w:rFonts w:ascii="Arial" w:hAnsi="Arial" w:cs="Arial"/>
          <w:sz w:val="20"/>
          <w:szCs w:val="20"/>
        </w:rPr>
        <w:t>W ofercie, o której mowa w ust. 1, Wykonawca ma obowiązek:</w:t>
      </w:r>
    </w:p>
    <w:p w14:paraId="000000FF" w14:textId="77777777" w:rsidR="005819E7" w:rsidRPr="00A469D2" w:rsidRDefault="00A7058D" w:rsidP="001B5318">
      <w:pPr>
        <w:tabs>
          <w:tab w:val="left" w:pos="3855"/>
        </w:tabs>
        <w:spacing w:line="240" w:lineRule="auto"/>
        <w:ind w:left="826" w:hanging="409"/>
        <w:jc w:val="both"/>
        <w:rPr>
          <w:sz w:val="20"/>
          <w:szCs w:val="20"/>
        </w:rPr>
      </w:pPr>
      <w:r w:rsidRPr="00A469D2">
        <w:rPr>
          <w:sz w:val="20"/>
          <w:szCs w:val="20"/>
        </w:rPr>
        <w:t>1)</w:t>
      </w:r>
      <w:r w:rsidRPr="00A469D2">
        <w:rPr>
          <w:sz w:val="20"/>
          <w:szCs w:val="20"/>
        </w:rPr>
        <w:tab/>
        <w:t>poinformowania zamawiającego, że wybór jego oferty będzie prowadził do powstania u zamawiającego obowiązku podatkowego;</w:t>
      </w:r>
    </w:p>
    <w:p w14:paraId="00000100" w14:textId="77777777" w:rsidR="005819E7" w:rsidRPr="00A469D2" w:rsidRDefault="00A7058D" w:rsidP="001B5318">
      <w:pPr>
        <w:tabs>
          <w:tab w:val="left" w:pos="3855"/>
        </w:tabs>
        <w:spacing w:line="240" w:lineRule="auto"/>
        <w:ind w:left="826" w:hanging="409"/>
        <w:jc w:val="both"/>
        <w:rPr>
          <w:sz w:val="20"/>
          <w:szCs w:val="20"/>
        </w:rPr>
      </w:pPr>
      <w:r w:rsidRPr="00A469D2">
        <w:rPr>
          <w:sz w:val="20"/>
          <w:szCs w:val="20"/>
        </w:rPr>
        <w:t>2)</w:t>
      </w:r>
      <w:r w:rsidRPr="00A469D2">
        <w:rPr>
          <w:sz w:val="20"/>
          <w:szCs w:val="20"/>
        </w:rPr>
        <w:tab/>
        <w:t>wskazania nazwy (rodzaju) towaru lub usługi, których dostawa lub świadczenie będą prowadziły do powstania obowiązku podatkowego;</w:t>
      </w:r>
    </w:p>
    <w:p w14:paraId="00000101" w14:textId="77777777" w:rsidR="005819E7" w:rsidRPr="00A469D2" w:rsidRDefault="00A7058D" w:rsidP="001B5318">
      <w:pPr>
        <w:tabs>
          <w:tab w:val="left" w:pos="3855"/>
        </w:tabs>
        <w:spacing w:line="240" w:lineRule="auto"/>
        <w:ind w:left="826" w:hanging="409"/>
        <w:jc w:val="both"/>
        <w:rPr>
          <w:sz w:val="20"/>
          <w:szCs w:val="20"/>
        </w:rPr>
      </w:pPr>
      <w:r w:rsidRPr="00A469D2">
        <w:rPr>
          <w:sz w:val="20"/>
          <w:szCs w:val="20"/>
        </w:rPr>
        <w:t>3)</w:t>
      </w:r>
      <w:r w:rsidRPr="00A469D2">
        <w:rPr>
          <w:sz w:val="20"/>
          <w:szCs w:val="20"/>
        </w:rPr>
        <w:tab/>
        <w:t>wskazania wartości towaru lub usługi objętego obowiązkiem podatkowym zamawiającego, bez kwoty podatku;</w:t>
      </w:r>
    </w:p>
    <w:p w14:paraId="00000102" w14:textId="77777777" w:rsidR="005819E7" w:rsidRPr="00A469D2" w:rsidRDefault="00A7058D" w:rsidP="001B5318">
      <w:pPr>
        <w:tabs>
          <w:tab w:val="left" w:pos="3855"/>
        </w:tabs>
        <w:spacing w:line="240" w:lineRule="auto"/>
        <w:ind w:left="826" w:hanging="409"/>
        <w:jc w:val="both"/>
        <w:rPr>
          <w:sz w:val="20"/>
          <w:szCs w:val="20"/>
        </w:rPr>
      </w:pPr>
      <w:r w:rsidRPr="00A469D2">
        <w:rPr>
          <w:sz w:val="20"/>
          <w:szCs w:val="20"/>
        </w:rPr>
        <w:t>4)</w:t>
      </w:r>
      <w:r w:rsidRPr="00A469D2">
        <w:rPr>
          <w:sz w:val="20"/>
          <w:szCs w:val="20"/>
        </w:rPr>
        <w:tab/>
        <w:t>wskazania stawki podatku od towarów i usług, która zgodnie z wiedzą wykonawcy, będzie miała zastosowanie.</w:t>
      </w:r>
    </w:p>
    <w:p w14:paraId="00000103" w14:textId="3667CB4A" w:rsidR="005819E7" w:rsidRPr="00A469D2" w:rsidRDefault="00A7058D" w:rsidP="00D87A7B">
      <w:pPr>
        <w:pStyle w:val="Akapitzlist"/>
        <w:numPr>
          <w:ilvl w:val="0"/>
          <w:numId w:val="47"/>
        </w:numPr>
        <w:spacing w:line="240" w:lineRule="auto"/>
        <w:ind w:left="709" w:hanging="425"/>
        <w:jc w:val="both"/>
        <w:rPr>
          <w:rFonts w:ascii="Arial" w:hAnsi="Arial" w:cs="Arial"/>
          <w:sz w:val="20"/>
          <w:szCs w:val="20"/>
        </w:rPr>
      </w:pPr>
      <w:r w:rsidRPr="00A469D2">
        <w:rPr>
          <w:rFonts w:ascii="Arial" w:hAnsi="Arial" w:cs="Arial"/>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7471C22A" w:rsidR="005819E7" w:rsidRPr="001D1463" w:rsidRDefault="00A7058D" w:rsidP="00D87A7B">
      <w:pPr>
        <w:pStyle w:val="Nagwek2"/>
        <w:numPr>
          <w:ilvl w:val="0"/>
          <w:numId w:val="46"/>
        </w:numPr>
        <w:spacing w:before="240" w:after="240" w:line="240" w:lineRule="auto"/>
        <w:rPr>
          <w:b/>
          <w:color w:val="0070C0"/>
        </w:rPr>
      </w:pPr>
      <w:bookmarkStart w:id="17" w:name="_Toc70670517"/>
      <w:r w:rsidRPr="00A21549">
        <w:rPr>
          <w:b/>
          <w:sz w:val="24"/>
          <w:szCs w:val="22"/>
        </w:rPr>
        <w:t>Wymagania dotyczące wadium</w:t>
      </w:r>
      <w:r w:rsidRPr="00D81FF1">
        <w:rPr>
          <w:b/>
          <w:sz w:val="24"/>
          <w:vertAlign w:val="superscript"/>
        </w:rPr>
        <w:footnoteReference w:id="21"/>
      </w:r>
      <w:bookmarkEnd w:id="17"/>
    </w:p>
    <w:p w14:paraId="6EB82DDB" w14:textId="704281E5" w:rsidR="00F67CB8" w:rsidRPr="00313D27" w:rsidRDefault="00F67CB8" w:rsidP="002A5EA1">
      <w:pPr>
        <w:autoSpaceDE w:val="0"/>
        <w:autoSpaceDN w:val="0"/>
        <w:adjustRightInd w:val="0"/>
        <w:spacing w:line="240" w:lineRule="auto"/>
        <w:ind w:left="284" w:hanging="284"/>
        <w:rPr>
          <w:rFonts w:ascii="Tahoma" w:hAnsi="Tahoma" w:cs="Tahoma"/>
          <w:color w:val="000000"/>
          <w:sz w:val="20"/>
          <w:szCs w:val="20"/>
          <w:lang w:val="pl-PL"/>
        </w:rPr>
      </w:pPr>
      <w:r w:rsidRPr="00F67CB8">
        <w:rPr>
          <w:rFonts w:ascii="Tahoma" w:hAnsi="Tahoma" w:cs="Tahoma"/>
          <w:color w:val="000000"/>
          <w:sz w:val="20"/>
          <w:szCs w:val="20"/>
          <w:lang w:val="pl-PL"/>
        </w:rPr>
        <w:t xml:space="preserve">1. Każdy Wykonawca zobowiązany jest wnieść </w:t>
      </w:r>
      <w:r w:rsidR="00DD69C3">
        <w:rPr>
          <w:rFonts w:ascii="Tahoma" w:hAnsi="Tahoma" w:cs="Tahoma"/>
          <w:b/>
          <w:bCs/>
          <w:color w:val="000000"/>
          <w:sz w:val="20"/>
          <w:szCs w:val="20"/>
          <w:lang w:val="pl-PL"/>
        </w:rPr>
        <w:t>wadium w wysokości: 1</w:t>
      </w:r>
      <w:r w:rsidRPr="00F67CB8">
        <w:rPr>
          <w:rFonts w:ascii="Tahoma" w:hAnsi="Tahoma" w:cs="Tahoma"/>
          <w:b/>
          <w:bCs/>
          <w:color w:val="000000"/>
          <w:sz w:val="20"/>
          <w:szCs w:val="20"/>
          <w:lang w:val="pl-PL"/>
        </w:rPr>
        <w:t xml:space="preserve">00.000,00 </w:t>
      </w:r>
      <w:r w:rsidRPr="00F67CB8">
        <w:rPr>
          <w:rFonts w:ascii="Tahoma" w:hAnsi="Tahoma" w:cs="Tahoma"/>
          <w:color w:val="000000"/>
          <w:sz w:val="20"/>
          <w:szCs w:val="20"/>
          <w:lang w:val="pl-PL"/>
        </w:rPr>
        <w:t xml:space="preserve">(słownie: </w:t>
      </w:r>
      <w:r w:rsidR="00DD69C3">
        <w:rPr>
          <w:rFonts w:ascii="Tahoma" w:hAnsi="Tahoma" w:cs="Tahoma"/>
          <w:color w:val="000000"/>
          <w:sz w:val="20"/>
          <w:szCs w:val="20"/>
          <w:lang w:val="pl-PL"/>
        </w:rPr>
        <w:t>sto</w:t>
      </w:r>
      <w:r w:rsidRPr="00F67CB8">
        <w:rPr>
          <w:rFonts w:ascii="Tahoma" w:hAnsi="Tahoma" w:cs="Tahoma"/>
          <w:color w:val="000000"/>
          <w:sz w:val="20"/>
          <w:szCs w:val="20"/>
          <w:lang w:val="pl-PL"/>
        </w:rPr>
        <w:t xml:space="preserve"> </w:t>
      </w:r>
      <w:r w:rsidRPr="00313D27">
        <w:rPr>
          <w:rFonts w:ascii="Tahoma" w:hAnsi="Tahoma" w:cs="Tahoma"/>
          <w:color w:val="000000"/>
          <w:sz w:val="20"/>
          <w:szCs w:val="20"/>
          <w:lang w:val="pl-PL"/>
        </w:rPr>
        <w:t xml:space="preserve">tysięcy złotych) </w:t>
      </w:r>
    </w:p>
    <w:p w14:paraId="32DEBE7A" w14:textId="77777777" w:rsidR="00930F51" w:rsidRPr="00313D27" w:rsidRDefault="00F67CB8" w:rsidP="002A5EA1">
      <w:pPr>
        <w:spacing w:line="240" w:lineRule="auto"/>
        <w:ind w:left="284" w:hanging="284"/>
        <w:jc w:val="both"/>
        <w:rPr>
          <w:rFonts w:ascii="Tahoma" w:hAnsi="Tahoma" w:cs="Tahoma"/>
          <w:sz w:val="20"/>
          <w:szCs w:val="20"/>
        </w:rPr>
      </w:pPr>
      <w:r w:rsidRPr="00313D27">
        <w:rPr>
          <w:rFonts w:ascii="Tahoma" w:hAnsi="Tahoma" w:cs="Tahoma"/>
          <w:color w:val="000000"/>
          <w:sz w:val="20"/>
          <w:szCs w:val="20"/>
          <w:lang w:val="pl-PL"/>
        </w:rPr>
        <w:t xml:space="preserve">2. </w:t>
      </w:r>
      <w:r w:rsidR="00930F51" w:rsidRPr="00313D27">
        <w:rPr>
          <w:rFonts w:ascii="Tahoma" w:hAnsi="Tahoma" w:cs="Tahoma"/>
          <w:sz w:val="20"/>
          <w:szCs w:val="20"/>
        </w:rPr>
        <w:t>Wadium może być wnoszone według wyboru wykonawcy w jednej lub kilku następujących formach:</w:t>
      </w:r>
    </w:p>
    <w:p w14:paraId="263E29F6" w14:textId="77777777" w:rsidR="00930F51" w:rsidRPr="00313D27" w:rsidRDefault="00930F51" w:rsidP="002A5EA1">
      <w:pPr>
        <w:spacing w:line="240" w:lineRule="auto"/>
        <w:ind w:left="284"/>
        <w:jc w:val="both"/>
        <w:rPr>
          <w:rFonts w:ascii="Tahoma" w:hAnsi="Tahoma" w:cs="Tahoma"/>
          <w:sz w:val="20"/>
          <w:szCs w:val="20"/>
        </w:rPr>
      </w:pPr>
      <w:r w:rsidRPr="00313D27">
        <w:rPr>
          <w:rFonts w:ascii="Tahoma" w:hAnsi="Tahoma" w:cs="Tahoma"/>
          <w:sz w:val="20"/>
          <w:szCs w:val="20"/>
        </w:rPr>
        <w:t>1) pieniądzu;</w:t>
      </w:r>
    </w:p>
    <w:p w14:paraId="39DC7B77" w14:textId="77777777" w:rsidR="00930F51" w:rsidRPr="00313D27" w:rsidRDefault="00930F51" w:rsidP="002A5EA1">
      <w:pPr>
        <w:spacing w:line="240" w:lineRule="auto"/>
        <w:ind w:left="284"/>
        <w:jc w:val="both"/>
        <w:rPr>
          <w:rFonts w:ascii="Tahoma" w:hAnsi="Tahoma" w:cs="Tahoma"/>
          <w:sz w:val="20"/>
          <w:szCs w:val="20"/>
        </w:rPr>
      </w:pPr>
      <w:r w:rsidRPr="00313D27">
        <w:rPr>
          <w:rFonts w:ascii="Tahoma" w:hAnsi="Tahoma" w:cs="Tahoma"/>
          <w:sz w:val="20"/>
          <w:szCs w:val="20"/>
        </w:rPr>
        <w:t>2) gwarancjach bankowych;</w:t>
      </w:r>
    </w:p>
    <w:p w14:paraId="5A794771" w14:textId="77777777" w:rsidR="00930F51" w:rsidRPr="00313D27" w:rsidRDefault="00930F51" w:rsidP="002A5EA1">
      <w:pPr>
        <w:spacing w:line="240" w:lineRule="auto"/>
        <w:ind w:left="284"/>
        <w:jc w:val="both"/>
        <w:rPr>
          <w:rFonts w:ascii="Tahoma" w:hAnsi="Tahoma" w:cs="Tahoma"/>
          <w:sz w:val="20"/>
          <w:szCs w:val="20"/>
        </w:rPr>
      </w:pPr>
      <w:r w:rsidRPr="00313D27">
        <w:rPr>
          <w:rFonts w:ascii="Tahoma" w:hAnsi="Tahoma" w:cs="Tahoma"/>
          <w:sz w:val="20"/>
          <w:szCs w:val="20"/>
        </w:rPr>
        <w:t>3) gwarancjach ubezpieczeniowych;</w:t>
      </w:r>
    </w:p>
    <w:p w14:paraId="2AC40B4B" w14:textId="0BC6D115" w:rsidR="00F67CB8" w:rsidRPr="00313D27" w:rsidRDefault="00930F51" w:rsidP="002A5EA1">
      <w:pPr>
        <w:spacing w:line="240" w:lineRule="auto"/>
        <w:ind w:left="284"/>
        <w:jc w:val="both"/>
        <w:rPr>
          <w:rFonts w:ascii="Tahoma" w:hAnsi="Tahoma" w:cs="Tahoma"/>
          <w:sz w:val="20"/>
          <w:szCs w:val="20"/>
        </w:rPr>
      </w:pPr>
      <w:r w:rsidRPr="00313D27">
        <w:rPr>
          <w:rFonts w:ascii="Tahoma" w:hAnsi="Tahoma" w:cs="Tahoma"/>
          <w:sz w:val="20"/>
          <w:szCs w:val="20"/>
        </w:rPr>
        <w:t>4) poręczeniach udzielanych przez podmioty, o których mowa w art. 6b ust. 5 pkt 2 ustawy z dnia 9 listopada 2000 r. o utworzeniu Polskiej Agencji Rozwoju Przedsiębiorczości (j.t. Dz. U. z 2020 r. poz. 299).</w:t>
      </w:r>
    </w:p>
    <w:p w14:paraId="3DF202E7" w14:textId="77777777" w:rsidR="00F67CB8" w:rsidRPr="00313D27" w:rsidRDefault="00F67CB8" w:rsidP="002A5EA1">
      <w:pPr>
        <w:autoSpaceDE w:val="0"/>
        <w:autoSpaceDN w:val="0"/>
        <w:adjustRightInd w:val="0"/>
        <w:spacing w:line="240" w:lineRule="auto"/>
        <w:ind w:left="284" w:hanging="284"/>
        <w:rPr>
          <w:rFonts w:ascii="Tahoma" w:hAnsi="Tahoma" w:cs="Tahoma"/>
          <w:color w:val="000000"/>
          <w:sz w:val="20"/>
          <w:szCs w:val="20"/>
          <w:lang w:val="pl-PL"/>
        </w:rPr>
      </w:pPr>
      <w:r w:rsidRPr="00313D27">
        <w:rPr>
          <w:rFonts w:ascii="Tahoma" w:hAnsi="Tahoma" w:cs="Tahoma"/>
          <w:color w:val="000000"/>
          <w:sz w:val="20"/>
          <w:szCs w:val="20"/>
          <w:lang w:val="pl-PL"/>
        </w:rPr>
        <w:t xml:space="preserve">3. </w:t>
      </w:r>
      <w:r w:rsidRPr="00313D27">
        <w:rPr>
          <w:rFonts w:ascii="Tahoma" w:hAnsi="Tahoma" w:cs="Tahoma"/>
          <w:b/>
          <w:bCs/>
          <w:color w:val="000000"/>
          <w:sz w:val="20"/>
          <w:szCs w:val="20"/>
          <w:lang w:val="pl-PL"/>
        </w:rPr>
        <w:t>Wykonawca zobowiązany jest wnieść wadium przed upływem terminu składania ofert</w:t>
      </w:r>
      <w:r w:rsidRPr="00313D27">
        <w:rPr>
          <w:rFonts w:ascii="Tahoma" w:hAnsi="Tahoma" w:cs="Tahoma"/>
          <w:color w:val="000000"/>
          <w:sz w:val="20"/>
          <w:szCs w:val="20"/>
          <w:lang w:val="pl-PL"/>
        </w:rPr>
        <w:t xml:space="preserve">. </w:t>
      </w:r>
    </w:p>
    <w:p w14:paraId="08663CC6" w14:textId="69C7FF9B" w:rsidR="00F67CB8" w:rsidRPr="00313D27" w:rsidRDefault="00F67CB8" w:rsidP="002A5EA1">
      <w:pPr>
        <w:spacing w:line="240" w:lineRule="auto"/>
        <w:ind w:left="284" w:hanging="284"/>
        <w:jc w:val="both"/>
        <w:rPr>
          <w:rFonts w:ascii="Tahoma" w:hAnsi="Tahoma" w:cs="Tahoma"/>
          <w:sz w:val="20"/>
          <w:szCs w:val="20"/>
        </w:rPr>
      </w:pPr>
      <w:r w:rsidRPr="00313D27">
        <w:rPr>
          <w:rFonts w:ascii="Tahoma" w:hAnsi="Tahoma" w:cs="Tahoma"/>
          <w:color w:val="000000"/>
          <w:sz w:val="20"/>
          <w:szCs w:val="20"/>
          <w:lang w:val="pl-PL"/>
        </w:rPr>
        <w:t xml:space="preserve">4. Wadium w pieniądzu należy </w:t>
      </w:r>
      <w:r w:rsidRPr="00313D27">
        <w:rPr>
          <w:rFonts w:ascii="Tahoma" w:hAnsi="Tahoma" w:cs="Tahoma"/>
          <w:b/>
          <w:bCs/>
          <w:color w:val="000000"/>
          <w:sz w:val="20"/>
          <w:szCs w:val="20"/>
          <w:lang w:val="pl-PL"/>
        </w:rPr>
        <w:t xml:space="preserve">wnieść przelewem </w:t>
      </w:r>
      <w:r w:rsidRPr="00313D27">
        <w:rPr>
          <w:rFonts w:ascii="Tahoma" w:hAnsi="Tahoma" w:cs="Tahoma"/>
          <w:color w:val="000000"/>
          <w:sz w:val="20"/>
          <w:szCs w:val="20"/>
          <w:lang w:val="pl-PL"/>
        </w:rPr>
        <w:t xml:space="preserve">na konto Zamawiającego: </w:t>
      </w:r>
      <w:r w:rsidRPr="00313D27">
        <w:rPr>
          <w:rFonts w:ascii="Tahoma" w:hAnsi="Tahoma" w:cs="Tahoma"/>
          <w:b/>
          <w:bCs/>
          <w:color w:val="000000"/>
          <w:sz w:val="20"/>
          <w:szCs w:val="20"/>
          <w:lang w:val="pl-PL"/>
        </w:rPr>
        <w:t xml:space="preserve">„Wpływy z tytułu wadium” Bank Spółdzielczy Jasionka Nr 24 9191 0000 2001 0000 0143 0062. </w:t>
      </w:r>
      <w:r w:rsidR="00930F51" w:rsidRPr="00313D27">
        <w:rPr>
          <w:rFonts w:ascii="Tahoma" w:hAnsi="Tahoma" w:cs="Tahoma"/>
          <w:b/>
          <w:bCs/>
          <w:color w:val="000000"/>
          <w:sz w:val="20"/>
          <w:szCs w:val="20"/>
          <w:lang w:val="pl-PL"/>
        </w:rPr>
        <w:t xml:space="preserve"> </w:t>
      </w:r>
      <w:r w:rsidR="00930F51" w:rsidRPr="00313D27">
        <w:rPr>
          <w:rFonts w:ascii="Tahoma" w:hAnsi="Tahoma" w:cs="Tahoma"/>
          <w:sz w:val="20"/>
          <w:szCs w:val="20"/>
        </w:rPr>
        <w:t>Dowód wniesienia wadium w formie pieniądza należy zł</w:t>
      </w:r>
      <w:r w:rsidR="00313D27" w:rsidRPr="00313D27">
        <w:rPr>
          <w:rFonts w:ascii="Tahoma" w:hAnsi="Tahoma" w:cs="Tahoma"/>
          <w:sz w:val="20"/>
          <w:szCs w:val="20"/>
        </w:rPr>
        <w:t>ożyć wraz z ofertą przetargową.</w:t>
      </w:r>
    </w:p>
    <w:p w14:paraId="55363E23" w14:textId="77777777" w:rsidR="00F67CB8" w:rsidRPr="00313D27" w:rsidRDefault="00F67CB8" w:rsidP="002A5EA1">
      <w:pPr>
        <w:autoSpaceDE w:val="0"/>
        <w:autoSpaceDN w:val="0"/>
        <w:adjustRightInd w:val="0"/>
        <w:spacing w:line="240" w:lineRule="auto"/>
        <w:ind w:left="284" w:hanging="284"/>
        <w:rPr>
          <w:rFonts w:ascii="Tahoma" w:hAnsi="Tahoma" w:cs="Tahoma"/>
          <w:color w:val="000000"/>
          <w:sz w:val="20"/>
          <w:szCs w:val="20"/>
          <w:lang w:val="pl-PL"/>
        </w:rPr>
      </w:pPr>
      <w:r w:rsidRPr="00313D27">
        <w:rPr>
          <w:rFonts w:ascii="Tahoma" w:hAnsi="Tahoma" w:cs="Tahoma"/>
          <w:color w:val="000000"/>
          <w:sz w:val="20"/>
          <w:szCs w:val="20"/>
          <w:lang w:val="pl-PL"/>
        </w:rPr>
        <w:t xml:space="preserve">5. W przypadku wadium wnoszonego w pieniądzu, jako termin wniesienia wadium przyjęty zostaje termin uznania kwoty na rachunku Zamawiającego. </w:t>
      </w:r>
    </w:p>
    <w:p w14:paraId="5D532BF0" w14:textId="77777777" w:rsidR="002A5EA1" w:rsidRDefault="00F67CB8" w:rsidP="002A5EA1">
      <w:pPr>
        <w:autoSpaceDE w:val="0"/>
        <w:autoSpaceDN w:val="0"/>
        <w:adjustRightInd w:val="0"/>
        <w:spacing w:line="240" w:lineRule="auto"/>
        <w:ind w:left="284" w:hanging="284"/>
        <w:rPr>
          <w:rFonts w:ascii="Tahoma" w:hAnsi="Tahoma" w:cs="Tahoma"/>
          <w:color w:val="000000"/>
          <w:sz w:val="20"/>
          <w:szCs w:val="20"/>
          <w:lang w:val="pl-PL"/>
        </w:rPr>
      </w:pPr>
      <w:r w:rsidRPr="00313D27">
        <w:rPr>
          <w:rFonts w:ascii="Tahoma" w:hAnsi="Tahoma" w:cs="Tahoma"/>
          <w:color w:val="000000"/>
          <w:sz w:val="20"/>
          <w:szCs w:val="20"/>
          <w:lang w:val="pl-PL"/>
        </w:rPr>
        <w:t xml:space="preserve">6. W przypadku wniesienia </w:t>
      </w:r>
      <w:r w:rsidRPr="00313D27">
        <w:rPr>
          <w:rFonts w:ascii="Tahoma" w:hAnsi="Tahoma" w:cs="Tahoma"/>
          <w:b/>
          <w:bCs/>
          <w:color w:val="000000"/>
          <w:sz w:val="20"/>
          <w:szCs w:val="20"/>
          <w:lang w:val="pl-PL"/>
        </w:rPr>
        <w:t xml:space="preserve">wadium w formie innej niż pieniądz </w:t>
      </w:r>
      <w:r w:rsidRPr="00313D27">
        <w:rPr>
          <w:rFonts w:ascii="Tahoma" w:hAnsi="Tahoma" w:cs="Tahoma"/>
          <w:color w:val="000000"/>
          <w:sz w:val="20"/>
          <w:szCs w:val="20"/>
          <w:lang w:val="pl-PL"/>
        </w:rPr>
        <w:t xml:space="preserve">- </w:t>
      </w:r>
      <w:r w:rsidRPr="00313D27">
        <w:rPr>
          <w:rFonts w:ascii="Tahoma" w:hAnsi="Tahoma" w:cs="Tahoma"/>
          <w:b/>
          <w:bCs/>
          <w:color w:val="000000"/>
          <w:sz w:val="20"/>
          <w:szCs w:val="20"/>
          <w:lang w:val="pl-PL"/>
        </w:rPr>
        <w:t xml:space="preserve">oryginał dokumentu </w:t>
      </w:r>
      <w:r w:rsidR="00930F51" w:rsidRPr="00313D27">
        <w:rPr>
          <w:rFonts w:ascii="Tahoma" w:hAnsi="Tahoma" w:cs="Tahoma"/>
          <w:color w:val="000000"/>
          <w:sz w:val="20"/>
          <w:szCs w:val="20"/>
          <w:lang w:val="pl-PL"/>
        </w:rPr>
        <w:t xml:space="preserve">. </w:t>
      </w:r>
      <w:r w:rsidR="00930F51" w:rsidRPr="00313D27">
        <w:rPr>
          <w:rFonts w:ascii="Tahoma" w:hAnsi="Tahoma" w:cs="Tahoma"/>
          <w:sz w:val="20"/>
          <w:szCs w:val="20"/>
        </w:rPr>
        <w:t>Wykonawca przekazuje zamawiającemu wraz z ofertą przetargową oryginał gwarancji lub poręczenia, w postaci elektronicznej. Wadium musi zabezpieczać ofertę przez cały okres związania ofertą.</w:t>
      </w:r>
      <w:r w:rsidR="002A5EA1">
        <w:rPr>
          <w:rFonts w:ascii="Tahoma" w:hAnsi="Tahoma" w:cs="Tahoma"/>
          <w:color w:val="000000"/>
          <w:sz w:val="20"/>
          <w:szCs w:val="20"/>
          <w:lang w:val="pl-PL"/>
        </w:rPr>
        <w:t xml:space="preserve"> </w:t>
      </w:r>
    </w:p>
    <w:p w14:paraId="470A7CFC" w14:textId="5AC9792B" w:rsidR="00F67CB8" w:rsidRPr="002A5EA1" w:rsidRDefault="00930F51" w:rsidP="002A5EA1">
      <w:pPr>
        <w:autoSpaceDE w:val="0"/>
        <w:autoSpaceDN w:val="0"/>
        <w:adjustRightInd w:val="0"/>
        <w:spacing w:line="240" w:lineRule="auto"/>
        <w:ind w:left="284" w:hanging="284"/>
        <w:rPr>
          <w:rFonts w:ascii="Tahoma" w:hAnsi="Tahoma" w:cs="Tahoma"/>
          <w:color w:val="000000"/>
          <w:sz w:val="20"/>
          <w:szCs w:val="20"/>
          <w:lang w:val="pl-PL"/>
        </w:rPr>
      </w:pPr>
      <w:r w:rsidRPr="002A5EA1">
        <w:rPr>
          <w:rFonts w:ascii="Tahoma" w:hAnsi="Tahoma" w:cs="Tahoma"/>
          <w:sz w:val="20"/>
          <w:szCs w:val="20"/>
        </w:rPr>
        <w:t>Wadium wniesione przez jednego ze wspólników konsorcjum w imieniu całego konsorcjum uważa się za wniesione prawidłowo.</w:t>
      </w:r>
      <w:r w:rsidR="00313D27" w:rsidRPr="002A5EA1">
        <w:rPr>
          <w:rFonts w:ascii="Tahoma" w:hAnsi="Tahoma" w:cs="Tahoma"/>
          <w:sz w:val="20"/>
          <w:szCs w:val="20"/>
        </w:rPr>
        <w:t xml:space="preserve"> </w:t>
      </w:r>
    </w:p>
    <w:p w14:paraId="00000118" w14:textId="4B32C0D0" w:rsidR="005819E7" w:rsidRPr="00A21549" w:rsidRDefault="00A7058D" w:rsidP="00D87A7B">
      <w:pPr>
        <w:pStyle w:val="Nagwek2"/>
        <w:numPr>
          <w:ilvl w:val="0"/>
          <w:numId w:val="46"/>
        </w:numPr>
        <w:spacing w:before="240" w:after="240" w:line="240" w:lineRule="auto"/>
        <w:rPr>
          <w:b/>
          <w:sz w:val="24"/>
          <w:szCs w:val="22"/>
        </w:rPr>
      </w:pPr>
      <w:bookmarkStart w:id="18" w:name="_Toc70670518"/>
      <w:r w:rsidRPr="00A21549">
        <w:rPr>
          <w:b/>
          <w:sz w:val="24"/>
          <w:szCs w:val="22"/>
        </w:rPr>
        <w:t>Termin związania ofertą</w:t>
      </w:r>
      <w:bookmarkEnd w:id="18"/>
    </w:p>
    <w:p w14:paraId="00000119" w14:textId="300D4A18" w:rsidR="005819E7" w:rsidRPr="00C03C61" w:rsidRDefault="00A7058D" w:rsidP="006B44E4">
      <w:pPr>
        <w:numPr>
          <w:ilvl w:val="0"/>
          <w:numId w:val="21"/>
        </w:numPr>
        <w:spacing w:before="240" w:line="240" w:lineRule="auto"/>
        <w:ind w:left="426"/>
        <w:jc w:val="both"/>
        <w:rPr>
          <w:b/>
          <w:strike/>
          <w:sz w:val="20"/>
          <w:szCs w:val="20"/>
        </w:rPr>
      </w:pPr>
      <w:r w:rsidRPr="00A469D2">
        <w:rPr>
          <w:sz w:val="20"/>
          <w:szCs w:val="20"/>
        </w:rPr>
        <w:t xml:space="preserve">Wykonawca będzie związany ofertą przez </w:t>
      </w:r>
      <w:r w:rsidRPr="00C03C61">
        <w:rPr>
          <w:b/>
          <w:sz w:val="20"/>
          <w:szCs w:val="20"/>
        </w:rPr>
        <w:t xml:space="preserve">do dnia </w:t>
      </w:r>
      <w:r w:rsidR="000E54A4">
        <w:rPr>
          <w:b/>
          <w:sz w:val="20"/>
          <w:szCs w:val="20"/>
        </w:rPr>
        <w:t>24</w:t>
      </w:r>
      <w:r w:rsidR="00B71894" w:rsidRPr="00C03C61">
        <w:rPr>
          <w:b/>
          <w:sz w:val="20"/>
          <w:szCs w:val="20"/>
        </w:rPr>
        <w:t xml:space="preserve"> </w:t>
      </w:r>
      <w:r w:rsidR="00C03C61">
        <w:rPr>
          <w:b/>
          <w:sz w:val="20"/>
          <w:szCs w:val="20"/>
        </w:rPr>
        <w:t xml:space="preserve"> </w:t>
      </w:r>
      <w:r w:rsidR="000E54A4">
        <w:rPr>
          <w:b/>
          <w:sz w:val="20"/>
          <w:szCs w:val="20"/>
        </w:rPr>
        <w:t xml:space="preserve">września </w:t>
      </w:r>
      <w:r w:rsidR="00B71894" w:rsidRPr="00C03C61">
        <w:rPr>
          <w:b/>
          <w:sz w:val="20"/>
          <w:szCs w:val="20"/>
        </w:rPr>
        <w:t>2021</w:t>
      </w:r>
      <w:r w:rsidRPr="00C03C61">
        <w:rPr>
          <w:b/>
          <w:sz w:val="20"/>
          <w:szCs w:val="20"/>
        </w:rPr>
        <w:t xml:space="preserve">r. </w:t>
      </w:r>
    </w:p>
    <w:p w14:paraId="0000011A" w14:textId="77777777" w:rsidR="005819E7" w:rsidRPr="00A469D2" w:rsidRDefault="00A7058D" w:rsidP="006B44E4">
      <w:pPr>
        <w:numPr>
          <w:ilvl w:val="0"/>
          <w:numId w:val="21"/>
        </w:numPr>
        <w:spacing w:line="240" w:lineRule="auto"/>
        <w:ind w:left="426"/>
        <w:jc w:val="both"/>
        <w:rPr>
          <w:sz w:val="20"/>
          <w:szCs w:val="20"/>
        </w:rPr>
      </w:pPr>
      <w:r w:rsidRPr="00A469D2">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A469D2">
        <w:rPr>
          <w:sz w:val="20"/>
          <w:szCs w:val="20"/>
        </w:rPr>
        <w:tab/>
        <w:t>Przedłużenie terminu związania ofertą wymaga złożenia przez wykonawcę pisemnego oświadczenia o wyrażeniu zgody na przedłużenie terminu związania ofertą.</w:t>
      </w:r>
    </w:p>
    <w:p w14:paraId="0000011B" w14:textId="77777777" w:rsidR="005819E7" w:rsidRPr="00A469D2" w:rsidRDefault="00A7058D" w:rsidP="006B44E4">
      <w:pPr>
        <w:numPr>
          <w:ilvl w:val="0"/>
          <w:numId w:val="21"/>
        </w:numPr>
        <w:spacing w:line="240" w:lineRule="auto"/>
        <w:ind w:left="426"/>
        <w:jc w:val="both"/>
        <w:rPr>
          <w:sz w:val="20"/>
          <w:szCs w:val="20"/>
        </w:rPr>
      </w:pPr>
      <w:r w:rsidRPr="00A469D2">
        <w:rPr>
          <w:sz w:val="20"/>
          <w:szCs w:val="20"/>
        </w:rPr>
        <w:t>Odmowa wyrażenia zgody na przedłużenie terminu związania ofertą nie powoduje utraty wadium.</w:t>
      </w:r>
    </w:p>
    <w:p w14:paraId="0000011C" w14:textId="36993AD7" w:rsidR="005819E7" w:rsidRPr="00A21549" w:rsidRDefault="00A7058D" w:rsidP="00D87A7B">
      <w:pPr>
        <w:pStyle w:val="Nagwek2"/>
        <w:numPr>
          <w:ilvl w:val="0"/>
          <w:numId w:val="46"/>
        </w:numPr>
        <w:spacing w:before="240" w:after="240" w:line="240" w:lineRule="auto"/>
        <w:rPr>
          <w:b/>
          <w:sz w:val="24"/>
          <w:szCs w:val="22"/>
        </w:rPr>
      </w:pPr>
      <w:bookmarkStart w:id="19" w:name="_Toc70670519"/>
      <w:r w:rsidRPr="00A21549">
        <w:rPr>
          <w:b/>
          <w:sz w:val="24"/>
          <w:szCs w:val="22"/>
        </w:rPr>
        <w:t>Miejsce i termin składania ofert</w:t>
      </w:r>
      <w:bookmarkEnd w:id="19"/>
    </w:p>
    <w:p w14:paraId="0000011D" w14:textId="08E04966" w:rsidR="005819E7" w:rsidRPr="00A469D2" w:rsidRDefault="00A7058D" w:rsidP="006B44E4">
      <w:pPr>
        <w:numPr>
          <w:ilvl w:val="0"/>
          <w:numId w:val="17"/>
        </w:numPr>
        <w:spacing w:before="240" w:line="240" w:lineRule="auto"/>
        <w:jc w:val="both"/>
        <w:rPr>
          <w:sz w:val="20"/>
          <w:szCs w:val="20"/>
        </w:rPr>
      </w:pPr>
      <w:r w:rsidRPr="00A469D2">
        <w:rPr>
          <w:sz w:val="20"/>
          <w:szCs w:val="20"/>
        </w:rPr>
        <w:t xml:space="preserve">Ofertę wraz z wymaganymi dokumentami należy umieścić na </w:t>
      </w:r>
      <w:hyperlink r:id="rId31">
        <w:r w:rsidRPr="00A469D2">
          <w:rPr>
            <w:sz w:val="20"/>
            <w:szCs w:val="20"/>
            <w:u w:val="single"/>
          </w:rPr>
          <w:t>platformazakupowa.pl</w:t>
        </w:r>
      </w:hyperlink>
      <w:r w:rsidRPr="00A469D2">
        <w:rPr>
          <w:sz w:val="20"/>
          <w:szCs w:val="20"/>
        </w:rPr>
        <w:t xml:space="preserve"> pod adresem: </w:t>
      </w:r>
      <w:r w:rsidR="003B113A" w:rsidRPr="00A469D2">
        <w:rPr>
          <w:sz w:val="20"/>
          <w:szCs w:val="20"/>
        </w:rPr>
        <w:t>https://platformazakupowa.pl/pn/trzebownisko</w:t>
      </w:r>
      <w:r w:rsidRPr="00A469D2">
        <w:rPr>
          <w:sz w:val="20"/>
          <w:szCs w:val="20"/>
        </w:rPr>
        <w:t xml:space="preserve"> w myśl Ustawy PZP na stronie internetowej prowadzonego postępowania  </w:t>
      </w:r>
      <w:r w:rsidRPr="004F7792">
        <w:rPr>
          <w:b/>
          <w:sz w:val="20"/>
          <w:szCs w:val="20"/>
          <w:u w:val="single"/>
        </w:rPr>
        <w:t xml:space="preserve">do dnia </w:t>
      </w:r>
      <w:r w:rsidR="007801D6">
        <w:rPr>
          <w:b/>
          <w:sz w:val="20"/>
          <w:szCs w:val="20"/>
          <w:u w:val="single"/>
        </w:rPr>
        <w:t>2</w:t>
      </w:r>
      <w:r w:rsidR="000E54A4">
        <w:rPr>
          <w:b/>
          <w:sz w:val="20"/>
          <w:szCs w:val="20"/>
          <w:u w:val="single"/>
        </w:rPr>
        <w:t>7</w:t>
      </w:r>
      <w:r w:rsidR="007801D6">
        <w:rPr>
          <w:b/>
          <w:sz w:val="20"/>
          <w:szCs w:val="20"/>
          <w:u w:val="single"/>
        </w:rPr>
        <w:t xml:space="preserve"> sierpnia </w:t>
      </w:r>
      <w:r w:rsidR="00560871" w:rsidRPr="004F7792">
        <w:rPr>
          <w:b/>
          <w:sz w:val="20"/>
          <w:szCs w:val="20"/>
          <w:u w:val="single"/>
        </w:rPr>
        <w:t xml:space="preserve">2021r. </w:t>
      </w:r>
      <w:r w:rsidRPr="004F7792">
        <w:rPr>
          <w:b/>
          <w:sz w:val="20"/>
          <w:szCs w:val="20"/>
          <w:u w:val="single"/>
        </w:rPr>
        <w:t xml:space="preserve">do godziny </w:t>
      </w:r>
      <w:r w:rsidR="007801D6">
        <w:rPr>
          <w:b/>
          <w:sz w:val="20"/>
          <w:szCs w:val="20"/>
          <w:u w:val="single"/>
        </w:rPr>
        <w:t>9</w:t>
      </w:r>
      <w:r w:rsidR="00560871" w:rsidRPr="004F7792">
        <w:rPr>
          <w:b/>
          <w:sz w:val="20"/>
          <w:szCs w:val="20"/>
          <w:u w:val="single"/>
        </w:rPr>
        <w:t>:30</w:t>
      </w:r>
    </w:p>
    <w:p w14:paraId="0000011E" w14:textId="77777777" w:rsidR="005819E7" w:rsidRPr="00A469D2" w:rsidRDefault="00A7058D" w:rsidP="006B44E4">
      <w:pPr>
        <w:numPr>
          <w:ilvl w:val="0"/>
          <w:numId w:val="17"/>
        </w:numPr>
        <w:pBdr>
          <w:top w:val="nil"/>
          <w:left w:val="nil"/>
          <w:bottom w:val="nil"/>
          <w:right w:val="nil"/>
          <w:between w:val="nil"/>
        </w:pBdr>
        <w:spacing w:line="240" w:lineRule="auto"/>
        <w:jc w:val="both"/>
        <w:rPr>
          <w:sz w:val="20"/>
          <w:szCs w:val="20"/>
        </w:rPr>
      </w:pPr>
      <w:r w:rsidRPr="00A469D2">
        <w:rPr>
          <w:sz w:val="20"/>
          <w:szCs w:val="20"/>
        </w:rPr>
        <w:t>Do oferty należy dołączyć wszystkie wymagane w SWZ dokumenty.</w:t>
      </w:r>
    </w:p>
    <w:p w14:paraId="0000011F" w14:textId="77777777" w:rsidR="005819E7" w:rsidRPr="00A469D2" w:rsidRDefault="00A7058D" w:rsidP="006B44E4">
      <w:pPr>
        <w:numPr>
          <w:ilvl w:val="0"/>
          <w:numId w:val="17"/>
        </w:numPr>
        <w:pBdr>
          <w:top w:val="nil"/>
          <w:left w:val="nil"/>
          <w:bottom w:val="nil"/>
          <w:right w:val="nil"/>
          <w:between w:val="nil"/>
        </w:pBdr>
        <w:spacing w:line="240" w:lineRule="auto"/>
        <w:jc w:val="both"/>
        <w:rPr>
          <w:sz w:val="20"/>
          <w:szCs w:val="20"/>
        </w:rPr>
      </w:pPr>
      <w:r w:rsidRPr="00A469D2">
        <w:rPr>
          <w:sz w:val="20"/>
          <w:szCs w:val="20"/>
        </w:rPr>
        <w:lastRenderedPageBreak/>
        <w:t>Po wypełnieniu Formularza składania oferty lub wniosku i dołączenia  wszystkich wymaganych załączników należy kliknąć przycisk „Przejdź do podsumowania”.</w:t>
      </w:r>
    </w:p>
    <w:p w14:paraId="00000120" w14:textId="053C922A" w:rsidR="005819E7" w:rsidRPr="00A469D2" w:rsidRDefault="00A7058D" w:rsidP="006B44E4">
      <w:pPr>
        <w:numPr>
          <w:ilvl w:val="0"/>
          <w:numId w:val="17"/>
        </w:numPr>
        <w:pBdr>
          <w:top w:val="nil"/>
          <w:left w:val="nil"/>
          <w:bottom w:val="nil"/>
          <w:right w:val="nil"/>
          <w:between w:val="nil"/>
        </w:pBdr>
        <w:spacing w:line="240" w:lineRule="auto"/>
        <w:jc w:val="both"/>
        <w:rPr>
          <w:sz w:val="20"/>
          <w:szCs w:val="20"/>
        </w:rPr>
      </w:pPr>
      <w:r w:rsidRPr="00A469D2">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A469D2">
          <w:rPr>
            <w:sz w:val="20"/>
            <w:szCs w:val="20"/>
            <w:u w:val="single"/>
          </w:rPr>
          <w:t>platformazakupowa.pl</w:t>
        </w:r>
      </w:hyperlink>
      <w:r w:rsidRPr="00A469D2">
        <w:rPr>
          <w:sz w:val="20"/>
          <w:szCs w:val="20"/>
        </w:rPr>
        <w:t xml:space="preserve">, Wykonawca powinien złożyć podpis bezpośrednio na dokumentach przesłanych za pośrednictwem </w:t>
      </w:r>
      <w:hyperlink r:id="rId33">
        <w:r w:rsidRPr="00A469D2">
          <w:rPr>
            <w:sz w:val="20"/>
            <w:szCs w:val="20"/>
            <w:u w:val="single"/>
          </w:rPr>
          <w:t>platformazakupowa.pl</w:t>
        </w:r>
      </w:hyperlink>
      <w:r w:rsidRPr="00A469D2">
        <w:rPr>
          <w:sz w:val="20"/>
          <w:szCs w:val="20"/>
        </w:rPr>
        <w:t xml:space="preserve">. </w:t>
      </w:r>
      <w:r w:rsidRPr="001D1463">
        <w:rPr>
          <w:sz w:val="20"/>
          <w:szCs w:val="20"/>
        </w:rPr>
        <w:t>Zalecamy stosowanie podpisu na każdym załączonym pliku osobno, w szczególności wskazan</w:t>
      </w:r>
      <w:r w:rsidR="00EA3BC3">
        <w:rPr>
          <w:sz w:val="20"/>
          <w:szCs w:val="20"/>
        </w:rPr>
        <w:t xml:space="preserve">ych w art. 63 ust 1 oraz ust.2 </w:t>
      </w:r>
      <w:proofErr w:type="spellStart"/>
      <w:r w:rsidRPr="001D1463">
        <w:rPr>
          <w:sz w:val="20"/>
          <w:szCs w:val="20"/>
        </w:rPr>
        <w:t>Pzp</w:t>
      </w:r>
      <w:proofErr w:type="spellEnd"/>
      <w:r w:rsidRPr="001D1463">
        <w:rPr>
          <w:sz w:val="20"/>
          <w:szCs w:val="20"/>
        </w:rPr>
        <w:t>, gdzie zaznaczono, iż oferty, wnioski o dopuszczenie</w:t>
      </w:r>
      <w:r w:rsidRPr="00A469D2">
        <w:rPr>
          <w:sz w:val="20"/>
          <w:szCs w:val="20"/>
        </w:rPr>
        <w:t xml:space="preserv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5819E7" w:rsidRPr="00A469D2" w:rsidRDefault="00A7058D" w:rsidP="006B44E4">
      <w:pPr>
        <w:numPr>
          <w:ilvl w:val="0"/>
          <w:numId w:val="17"/>
        </w:numPr>
        <w:pBdr>
          <w:top w:val="nil"/>
          <w:left w:val="nil"/>
          <w:bottom w:val="nil"/>
          <w:right w:val="nil"/>
          <w:between w:val="nil"/>
        </w:pBdr>
        <w:spacing w:line="240" w:lineRule="auto"/>
        <w:jc w:val="both"/>
        <w:rPr>
          <w:sz w:val="20"/>
          <w:szCs w:val="20"/>
        </w:rPr>
      </w:pPr>
      <w:r w:rsidRPr="00A469D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5FB507EB" w:rsidR="005819E7" w:rsidRPr="00A469D2" w:rsidRDefault="00A7058D" w:rsidP="006B44E4">
      <w:pPr>
        <w:numPr>
          <w:ilvl w:val="0"/>
          <w:numId w:val="17"/>
        </w:numPr>
        <w:pBdr>
          <w:top w:val="nil"/>
          <w:left w:val="nil"/>
          <w:bottom w:val="nil"/>
          <w:right w:val="nil"/>
          <w:between w:val="nil"/>
        </w:pBdr>
        <w:spacing w:after="240" w:line="240" w:lineRule="auto"/>
        <w:jc w:val="both"/>
        <w:rPr>
          <w:sz w:val="20"/>
          <w:szCs w:val="20"/>
        </w:rPr>
      </w:pPr>
      <w:r w:rsidRPr="00A469D2">
        <w:rPr>
          <w:sz w:val="20"/>
          <w:szCs w:val="20"/>
        </w:rPr>
        <w:t xml:space="preserve">Szczegółowa instrukcja dla Wykonawców dotycząca złożenia, zmiany i wycofania oferty znajduje się na stronie internetowej pod adresem:  </w:t>
      </w:r>
      <w:hyperlink r:id="rId34">
        <w:r w:rsidRPr="00A469D2">
          <w:rPr>
            <w:sz w:val="20"/>
            <w:szCs w:val="20"/>
            <w:u w:val="single"/>
          </w:rPr>
          <w:t>https://platformazakupowa.pl/strona/45-instrukcje</w:t>
        </w:r>
      </w:hyperlink>
      <w:r w:rsidR="00B71894">
        <w:rPr>
          <w:sz w:val="20"/>
          <w:szCs w:val="20"/>
          <w:u w:val="single"/>
        </w:rPr>
        <w:t>.</w:t>
      </w:r>
    </w:p>
    <w:p w14:paraId="00000123" w14:textId="5878BF96" w:rsidR="005819E7" w:rsidRPr="00A21549" w:rsidRDefault="00A7058D" w:rsidP="00D87A7B">
      <w:pPr>
        <w:pStyle w:val="Nagwek2"/>
        <w:numPr>
          <w:ilvl w:val="0"/>
          <w:numId w:val="46"/>
        </w:numPr>
        <w:spacing w:line="240" w:lineRule="auto"/>
        <w:jc w:val="both"/>
        <w:rPr>
          <w:b/>
          <w:sz w:val="24"/>
          <w:szCs w:val="22"/>
        </w:rPr>
      </w:pPr>
      <w:bookmarkStart w:id="20" w:name="_Toc70670520"/>
      <w:r w:rsidRPr="00A21549">
        <w:rPr>
          <w:b/>
          <w:sz w:val="24"/>
          <w:szCs w:val="22"/>
        </w:rPr>
        <w:t>Otwarcie ofert</w:t>
      </w:r>
      <w:bookmarkEnd w:id="20"/>
    </w:p>
    <w:p w14:paraId="00000124" w14:textId="3F10EC2E" w:rsidR="005819E7" w:rsidRPr="00AC4A77" w:rsidRDefault="00A7058D" w:rsidP="006B44E4">
      <w:pPr>
        <w:numPr>
          <w:ilvl w:val="0"/>
          <w:numId w:val="2"/>
        </w:numPr>
        <w:spacing w:line="240" w:lineRule="auto"/>
        <w:jc w:val="both"/>
        <w:rPr>
          <w:sz w:val="20"/>
          <w:szCs w:val="20"/>
        </w:rPr>
      </w:pPr>
      <w:r w:rsidRPr="00AC4A77">
        <w:rPr>
          <w:sz w:val="20"/>
          <w:szCs w:val="20"/>
        </w:rPr>
        <w:t xml:space="preserve">Otwarcie ofert następuje niezwłocznie po upływie terminu składania ofert, nie później niż następnego dnia po dniu, w którym upłynął </w:t>
      </w:r>
      <w:r w:rsidR="005E75AB" w:rsidRPr="004F7792">
        <w:rPr>
          <w:b/>
          <w:sz w:val="20"/>
          <w:szCs w:val="20"/>
          <w:u w:val="single"/>
        </w:rPr>
        <w:t>do dnia</w:t>
      </w:r>
      <w:r w:rsidR="007801D6">
        <w:rPr>
          <w:b/>
          <w:sz w:val="20"/>
          <w:szCs w:val="20"/>
          <w:u w:val="single"/>
        </w:rPr>
        <w:t xml:space="preserve"> 2</w:t>
      </w:r>
      <w:r w:rsidR="000E54A4">
        <w:rPr>
          <w:b/>
          <w:sz w:val="20"/>
          <w:szCs w:val="20"/>
          <w:u w:val="single"/>
        </w:rPr>
        <w:t>7</w:t>
      </w:r>
      <w:r w:rsidR="005E75AB" w:rsidRPr="004F7792">
        <w:rPr>
          <w:b/>
          <w:sz w:val="20"/>
          <w:szCs w:val="20"/>
          <w:u w:val="single"/>
        </w:rPr>
        <w:t xml:space="preserve"> </w:t>
      </w:r>
      <w:r w:rsidR="007801D6">
        <w:rPr>
          <w:b/>
          <w:sz w:val="20"/>
          <w:szCs w:val="20"/>
          <w:u w:val="single"/>
        </w:rPr>
        <w:t xml:space="preserve">sierpnia </w:t>
      </w:r>
      <w:r w:rsidR="005E75AB" w:rsidRPr="004F7792">
        <w:rPr>
          <w:b/>
          <w:sz w:val="20"/>
          <w:szCs w:val="20"/>
          <w:u w:val="single"/>
        </w:rPr>
        <w:t xml:space="preserve"> 2021r. do godziny </w:t>
      </w:r>
      <w:r w:rsidR="000E54A4">
        <w:rPr>
          <w:b/>
          <w:sz w:val="20"/>
          <w:szCs w:val="20"/>
          <w:u w:val="single"/>
        </w:rPr>
        <w:t>10</w:t>
      </w:r>
      <w:r w:rsidR="005E75AB" w:rsidRPr="004F7792">
        <w:rPr>
          <w:b/>
          <w:sz w:val="20"/>
          <w:szCs w:val="20"/>
          <w:u w:val="single"/>
        </w:rPr>
        <w:t>:30</w:t>
      </w:r>
    </w:p>
    <w:p w14:paraId="00000125" w14:textId="77777777" w:rsidR="005819E7" w:rsidRPr="00AC4A77" w:rsidRDefault="00A7058D" w:rsidP="006B44E4">
      <w:pPr>
        <w:numPr>
          <w:ilvl w:val="0"/>
          <w:numId w:val="2"/>
        </w:numPr>
        <w:pBdr>
          <w:top w:val="nil"/>
          <w:left w:val="nil"/>
          <w:bottom w:val="nil"/>
          <w:right w:val="nil"/>
          <w:between w:val="nil"/>
        </w:pBdr>
        <w:spacing w:line="240" w:lineRule="auto"/>
        <w:jc w:val="both"/>
        <w:rPr>
          <w:sz w:val="20"/>
          <w:szCs w:val="20"/>
        </w:rPr>
      </w:pPr>
      <w:r w:rsidRPr="00AC4A77">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7" w14:textId="77777777" w:rsidR="005819E7" w:rsidRPr="00AC4A77" w:rsidRDefault="00A7058D" w:rsidP="006B44E4">
      <w:pPr>
        <w:numPr>
          <w:ilvl w:val="0"/>
          <w:numId w:val="2"/>
        </w:numPr>
        <w:pBdr>
          <w:top w:val="nil"/>
          <w:left w:val="nil"/>
          <w:bottom w:val="nil"/>
          <w:right w:val="nil"/>
          <w:between w:val="nil"/>
        </w:pBdr>
        <w:spacing w:line="240" w:lineRule="auto"/>
        <w:jc w:val="both"/>
        <w:rPr>
          <w:sz w:val="20"/>
          <w:szCs w:val="20"/>
        </w:rPr>
      </w:pPr>
      <w:r w:rsidRPr="00AC4A77">
        <w:rPr>
          <w:sz w:val="20"/>
          <w:szCs w:val="20"/>
        </w:rPr>
        <w:t>Zamawiający, najpóźniej przed otwarciem ofert, udostępnia na stronie internetowej prowadzonego postępowania informację o kwocie, jaką zamierza przeznaczyć na sfinansowanie zamówienia.</w:t>
      </w:r>
    </w:p>
    <w:p w14:paraId="00000128" w14:textId="77777777" w:rsidR="005819E7" w:rsidRPr="00AC4A77" w:rsidRDefault="00A7058D" w:rsidP="006B44E4">
      <w:pPr>
        <w:numPr>
          <w:ilvl w:val="0"/>
          <w:numId w:val="2"/>
        </w:numPr>
        <w:pBdr>
          <w:top w:val="nil"/>
          <w:left w:val="nil"/>
          <w:bottom w:val="nil"/>
          <w:right w:val="nil"/>
          <w:between w:val="nil"/>
        </w:pBdr>
        <w:spacing w:line="240" w:lineRule="auto"/>
        <w:jc w:val="both"/>
        <w:rPr>
          <w:sz w:val="20"/>
          <w:szCs w:val="20"/>
        </w:rPr>
      </w:pPr>
      <w:r w:rsidRPr="00AC4A77">
        <w:rPr>
          <w:sz w:val="20"/>
          <w:szCs w:val="20"/>
        </w:rPr>
        <w:t>Zamawiający, niezwłocznie po otwarciu ofert, udostępnia na stronie internetowej prowadzonego postępowania informacje o:</w:t>
      </w:r>
    </w:p>
    <w:p w14:paraId="26B719B4" w14:textId="77777777" w:rsidR="00AC4A77" w:rsidRPr="00AC4A77" w:rsidRDefault="00A7058D" w:rsidP="00AC4A77">
      <w:pPr>
        <w:pStyle w:val="Akapitzlist"/>
        <w:numPr>
          <w:ilvl w:val="2"/>
          <w:numId w:val="15"/>
        </w:numPr>
        <w:shd w:val="clear" w:color="auto" w:fill="FFFFFF"/>
        <w:spacing w:line="240" w:lineRule="auto"/>
        <w:ind w:left="1134" w:hanging="425"/>
        <w:jc w:val="both"/>
        <w:rPr>
          <w:rFonts w:ascii="Arial" w:hAnsi="Arial" w:cs="Arial"/>
          <w:sz w:val="20"/>
          <w:szCs w:val="20"/>
        </w:rPr>
      </w:pPr>
      <w:r w:rsidRPr="00AC4A77">
        <w:rPr>
          <w:rFonts w:ascii="Arial" w:hAnsi="Arial" w:cs="Arial"/>
          <w:sz w:val="20"/>
          <w:szCs w:val="20"/>
        </w:rPr>
        <w:t>nazwach albo imionach i nazwiskach oraz siedzibach lub miejscach prowadzonej działalności gospodarczej albo miejscach zamieszkania Wykonawców, których oferty zostały otwarte;</w:t>
      </w:r>
    </w:p>
    <w:p w14:paraId="0000012A" w14:textId="5961D5DF" w:rsidR="005819E7" w:rsidRPr="00AC4A77" w:rsidRDefault="00A7058D" w:rsidP="00AC4A77">
      <w:pPr>
        <w:pStyle w:val="Akapitzlist"/>
        <w:numPr>
          <w:ilvl w:val="2"/>
          <w:numId w:val="15"/>
        </w:numPr>
        <w:shd w:val="clear" w:color="auto" w:fill="FFFFFF"/>
        <w:spacing w:line="240" w:lineRule="auto"/>
        <w:ind w:left="1134" w:hanging="425"/>
        <w:jc w:val="both"/>
        <w:rPr>
          <w:rFonts w:ascii="Arial" w:hAnsi="Arial" w:cs="Arial"/>
          <w:sz w:val="20"/>
          <w:szCs w:val="20"/>
        </w:rPr>
      </w:pPr>
      <w:r w:rsidRPr="00AC4A77">
        <w:rPr>
          <w:rFonts w:ascii="Arial" w:hAnsi="Arial" w:cs="Arial"/>
          <w:sz w:val="20"/>
          <w:szCs w:val="20"/>
        </w:rPr>
        <w:t>cenach lub kosztach zawartych w ofertach.</w:t>
      </w:r>
    </w:p>
    <w:p w14:paraId="0000012B" w14:textId="3E31666E" w:rsidR="005819E7" w:rsidRPr="00AC4A77" w:rsidRDefault="00A7058D" w:rsidP="001B5318">
      <w:pPr>
        <w:shd w:val="clear" w:color="auto" w:fill="FFFFFF"/>
        <w:spacing w:line="240" w:lineRule="auto"/>
        <w:ind w:left="720"/>
        <w:jc w:val="both"/>
        <w:rPr>
          <w:sz w:val="20"/>
          <w:szCs w:val="20"/>
        </w:rPr>
      </w:pPr>
      <w:r w:rsidRPr="00AC4A77">
        <w:rPr>
          <w:sz w:val="20"/>
          <w:szCs w:val="20"/>
        </w:rPr>
        <w:t>Informacja zostanie opublikowana na stronie postępowania na</w:t>
      </w:r>
      <w:hyperlink r:id="rId35">
        <w:r w:rsidRPr="00AC4A77">
          <w:rPr>
            <w:sz w:val="20"/>
            <w:szCs w:val="20"/>
            <w:u w:val="single"/>
          </w:rPr>
          <w:t xml:space="preserve"> platformazakupowa.pl</w:t>
        </w:r>
      </w:hyperlink>
      <w:r w:rsidR="00EA3BC3">
        <w:rPr>
          <w:sz w:val="20"/>
          <w:szCs w:val="20"/>
        </w:rPr>
        <w:t xml:space="preserve"> w sekcji „</w:t>
      </w:r>
      <w:r w:rsidRPr="00AC4A77">
        <w:rPr>
          <w:sz w:val="20"/>
          <w:szCs w:val="20"/>
        </w:rPr>
        <w:t>Komunikaty” .</w:t>
      </w:r>
    </w:p>
    <w:p w14:paraId="0000012D" w14:textId="2B5ACF16" w:rsidR="005819E7" w:rsidRPr="00A21549" w:rsidRDefault="00A7058D" w:rsidP="00D87A7B">
      <w:pPr>
        <w:pStyle w:val="Nagwek2"/>
        <w:numPr>
          <w:ilvl w:val="0"/>
          <w:numId w:val="46"/>
        </w:numPr>
        <w:spacing w:line="240" w:lineRule="auto"/>
        <w:jc w:val="both"/>
        <w:rPr>
          <w:b/>
          <w:sz w:val="24"/>
          <w:szCs w:val="22"/>
        </w:rPr>
      </w:pPr>
      <w:bookmarkStart w:id="21" w:name="_Toc70670521"/>
      <w:r w:rsidRPr="00A21549">
        <w:rPr>
          <w:b/>
          <w:sz w:val="24"/>
          <w:szCs w:val="22"/>
        </w:rPr>
        <w:t>Opis kryteriów oceny ofert wraz z podaniem wag tych kryteriów i sposobu oceny ofert</w:t>
      </w:r>
      <w:bookmarkEnd w:id="21"/>
      <w:r w:rsidRPr="00A21549">
        <w:rPr>
          <w:b/>
          <w:sz w:val="24"/>
          <w:szCs w:val="22"/>
        </w:rPr>
        <w:t xml:space="preserve"> </w:t>
      </w:r>
    </w:p>
    <w:p w14:paraId="0000012E" w14:textId="67F17975" w:rsidR="005819E7" w:rsidRPr="00A469D2" w:rsidRDefault="00A7058D" w:rsidP="006B44E4">
      <w:pPr>
        <w:numPr>
          <w:ilvl w:val="0"/>
          <w:numId w:val="11"/>
        </w:numPr>
        <w:spacing w:before="240" w:line="240" w:lineRule="auto"/>
        <w:ind w:left="426"/>
        <w:jc w:val="both"/>
        <w:rPr>
          <w:sz w:val="20"/>
          <w:szCs w:val="20"/>
        </w:rPr>
      </w:pPr>
      <w:r w:rsidRPr="00A469D2">
        <w:rPr>
          <w:sz w:val="20"/>
          <w:szCs w:val="20"/>
        </w:rPr>
        <w:t>Przy wyborze najkorzystniejszej oferty Zamawiający będzie się kierował nastę</w:t>
      </w:r>
      <w:r w:rsidR="00FC1FC8" w:rsidRPr="00A469D2">
        <w:rPr>
          <w:sz w:val="20"/>
          <w:szCs w:val="20"/>
        </w:rPr>
        <w:t>pującymi kryteriami oceny</w:t>
      </w:r>
      <w:r w:rsidR="00FF2648">
        <w:rPr>
          <w:sz w:val="20"/>
          <w:szCs w:val="20"/>
        </w:rPr>
        <w:t xml:space="preserve"> ofert</w:t>
      </w:r>
      <w:r w:rsidR="00FC1FC8" w:rsidRPr="00A469D2">
        <w:rPr>
          <w:sz w:val="20"/>
          <w:szCs w:val="20"/>
        </w:rPr>
        <w:t>:</w:t>
      </w:r>
    </w:p>
    <w:p w14:paraId="0000012F" w14:textId="5C47DE88" w:rsidR="005819E7" w:rsidRPr="00A469D2" w:rsidRDefault="00FC1FC8" w:rsidP="001B5318">
      <w:pPr>
        <w:spacing w:line="240" w:lineRule="auto"/>
        <w:ind w:left="924"/>
        <w:rPr>
          <w:b/>
          <w:sz w:val="20"/>
          <w:szCs w:val="20"/>
        </w:rPr>
      </w:pPr>
      <w:r w:rsidRPr="00A469D2">
        <w:rPr>
          <w:b/>
          <w:sz w:val="20"/>
          <w:szCs w:val="20"/>
        </w:rPr>
        <w:t xml:space="preserve">P1- </w:t>
      </w:r>
      <w:r w:rsidR="00A7058D" w:rsidRPr="00A469D2">
        <w:rPr>
          <w:b/>
          <w:sz w:val="20"/>
          <w:szCs w:val="20"/>
        </w:rPr>
        <w:t>Cena (C)</w:t>
      </w:r>
      <w:r w:rsidR="003B113A" w:rsidRPr="00A469D2">
        <w:rPr>
          <w:b/>
          <w:sz w:val="20"/>
          <w:szCs w:val="20"/>
        </w:rPr>
        <w:t xml:space="preserve"> ryczałtowa</w:t>
      </w:r>
      <w:r w:rsidR="00A7058D" w:rsidRPr="00A469D2">
        <w:rPr>
          <w:b/>
          <w:sz w:val="20"/>
          <w:szCs w:val="20"/>
        </w:rPr>
        <w:t xml:space="preserve"> </w:t>
      </w:r>
      <w:r w:rsidR="003B113A" w:rsidRPr="00A469D2">
        <w:rPr>
          <w:b/>
          <w:sz w:val="20"/>
          <w:szCs w:val="20"/>
        </w:rPr>
        <w:t>brutto</w:t>
      </w:r>
      <w:r w:rsidR="00A7058D" w:rsidRPr="00A469D2">
        <w:rPr>
          <w:b/>
          <w:sz w:val="20"/>
          <w:szCs w:val="20"/>
        </w:rPr>
        <w:t xml:space="preserve">– waga kryterium </w:t>
      </w:r>
      <w:r w:rsidR="003B113A" w:rsidRPr="00A469D2">
        <w:rPr>
          <w:b/>
          <w:smallCaps/>
          <w:sz w:val="20"/>
          <w:szCs w:val="20"/>
        </w:rPr>
        <w:t>-</w:t>
      </w:r>
      <w:r w:rsidR="00A7058D" w:rsidRPr="00A469D2">
        <w:rPr>
          <w:b/>
          <w:smallCaps/>
          <w:sz w:val="20"/>
          <w:szCs w:val="20"/>
        </w:rPr>
        <w:t> </w:t>
      </w:r>
      <w:r w:rsidR="003B113A" w:rsidRPr="00A469D2">
        <w:rPr>
          <w:b/>
          <w:smallCaps/>
          <w:sz w:val="20"/>
          <w:szCs w:val="20"/>
        </w:rPr>
        <w:t>60</w:t>
      </w:r>
      <w:r w:rsidR="00A7058D" w:rsidRPr="00A469D2">
        <w:rPr>
          <w:b/>
          <w:sz w:val="20"/>
          <w:szCs w:val="20"/>
        </w:rPr>
        <w:t>%;</w:t>
      </w:r>
    </w:p>
    <w:p w14:paraId="00000130" w14:textId="4E1ED5FE" w:rsidR="005819E7" w:rsidRPr="00A469D2" w:rsidRDefault="00FC1FC8" w:rsidP="001B5318">
      <w:pPr>
        <w:spacing w:line="240" w:lineRule="auto"/>
        <w:ind w:left="924"/>
        <w:rPr>
          <w:b/>
          <w:sz w:val="20"/>
          <w:szCs w:val="20"/>
        </w:rPr>
      </w:pPr>
      <w:r w:rsidRPr="00A469D2">
        <w:rPr>
          <w:b/>
          <w:sz w:val="20"/>
          <w:szCs w:val="20"/>
        </w:rPr>
        <w:t xml:space="preserve">P2- </w:t>
      </w:r>
      <w:r w:rsidR="003B113A" w:rsidRPr="00A469D2">
        <w:rPr>
          <w:b/>
          <w:sz w:val="20"/>
          <w:szCs w:val="20"/>
        </w:rPr>
        <w:t>Okres gwarancji</w:t>
      </w:r>
      <w:r w:rsidRPr="00A469D2">
        <w:rPr>
          <w:b/>
          <w:sz w:val="20"/>
          <w:szCs w:val="20"/>
        </w:rPr>
        <w:t xml:space="preserve"> na cały przedmiot zamówienia</w:t>
      </w:r>
      <w:r w:rsidR="00A7058D" w:rsidRPr="00A469D2">
        <w:rPr>
          <w:b/>
          <w:smallCaps/>
          <w:sz w:val="20"/>
          <w:szCs w:val="20"/>
        </w:rPr>
        <w:t xml:space="preserve"> </w:t>
      </w:r>
      <w:r w:rsidR="00A7058D" w:rsidRPr="00A469D2">
        <w:rPr>
          <w:b/>
          <w:sz w:val="20"/>
          <w:szCs w:val="20"/>
        </w:rPr>
        <w:t xml:space="preserve">– waga kryterium </w:t>
      </w:r>
      <w:r w:rsidR="003B113A" w:rsidRPr="00A469D2">
        <w:rPr>
          <w:b/>
          <w:sz w:val="20"/>
          <w:szCs w:val="20"/>
        </w:rPr>
        <w:t>-</w:t>
      </w:r>
      <w:r w:rsidR="003B113A" w:rsidRPr="00A469D2">
        <w:rPr>
          <w:b/>
          <w:smallCaps/>
          <w:sz w:val="20"/>
          <w:szCs w:val="20"/>
        </w:rPr>
        <w:t> 40</w:t>
      </w:r>
      <w:r w:rsidR="00A7058D" w:rsidRPr="00A469D2">
        <w:rPr>
          <w:b/>
          <w:sz w:val="20"/>
          <w:szCs w:val="20"/>
        </w:rPr>
        <w:t>%.</w:t>
      </w:r>
    </w:p>
    <w:p w14:paraId="03737DCB" w14:textId="77777777" w:rsidR="0013441B" w:rsidRPr="00A469D2" w:rsidRDefault="0013441B" w:rsidP="00A21549">
      <w:pPr>
        <w:pStyle w:val="Akapitzlist"/>
        <w:numPr>
          <w:ilvl w:val="0"/>
          <w:numId w:val="11"/>
        </w:numPr>
        <w:autoSpaceDE w:val="0"/>
        <w:autoSpaceDN w:val="0"/>
        <w:adjustRightInd w:val="0"/>
        <w:spacing w:after="11" w:line="240" w:lineRule="auto"/>
        <w:ind w:left="426" w:hanging="426"/>
        <w:jc w:val="both"/>
        <w:rPr>
          <w:rFonts w:ascii="Arial" w:eastAsiaTheme="minorHAnsi" w:hAnsi="Arial" w:cs="Arial"/>
          <w:sz w:val="20"/>
          <w:szCs w:val="20"/>
        </w:rPr>
      </w:pPr>
      <w:r w:rsidRPr="00A469D2">
        <w:rPr>
          <w:rFonts w:ascii="Arial" w:eastAsiaTheme="minorHAnsi" w:hAnsi="Arial" w:cs="Arial"/>
          <w:sz w:val="20"/>
          <w:szCs w:val="20"/>
        </w:rPr>
        <w:t xml:space="preserve">Za najkorzystniejszą zostanie uznana oferta, która uzyska łącznie najwyższą ilość punktów, P=P1+P2  </w:t>
      </w:r>
      <w:r w:rsidRPr="00A469D2">
        <w:rPr>
          <w:rFonts w:ascii="Arial" w:hAnsi="Arial" w:cs="Arial"/>
          <w:sz w:val="20"/>
          <w:szCs w:val="20"/>
        </w:rPr>
        <w:t>Ilość punktów przyznanych badanej ofercie P to suma punktów z kryterium cena ofertowa P1(maksymalnie 60 pkt ) i kryterium rękojmia P2(maksymalnie 40 pkt) P=P1+P2</w:t>
      </w:r>
    </w:p>
    <w:p w14:paraId="2C66EBDE" w14:textId="158D7551" w:rsidR="0013441B" w:rsidRPr="00A469D2" w:rsidRDefault="0013441B" w:rsidP="006B44E4">
      <w:pPr>
        <w:pStyle w:val="Akapitzlist"/>
        <w:numPr>
          <w:ilvl w:val="0"/>
          <w:numId w:val="11"/>
        </w:numPr>
        <w:autoSpaceDE w:val="0"/>
        <w:autoSpaceDN w:val="0"/>
        <w:adjustRightInd w:val="0"/>
        <w:spacing w:after="11" w:line="240" w:lineRule="auto"/>
        <w:ind w:left="426" w:hanging="426"/>
        <w:rPr>
          <w:rFonts w:ascii="Arial" w:eastAsiaTheme="minorHAnsi" w:hAnsi="Arial" w:cs="Arial"/>
          <w:sz w:val="20"/>
          <w:szCs w:val="20"/>
        </w:rPr>
      </w:pPr>
      <w:r w:rsidRPr="00A469D2">
        <w:rPr>
          <w:rFonts w:ascii="Arial" w:hAnsi="Arial" w:cs="Arial"/>
          <w:sz w:val="20"/>
          <w:szCs w:val="20"/>
        </w:rPr>
        <w:t>Za najkorzystniejszą zostanie uznana oferta, która uzyska największą ilość punktów (maksymalnie 100).</w:t>
      </w:r>
    </w:p>
    <w:p w14:paraId="00000132" w14:textId="77777777" w:rsidR="005819E7" w:rsidRPr="00A469D2" w:rsidRDefault="00A7058D" w:rsidP="00A21549">
      <w:pPr>
        <w:numPr>
          <w:ilvl w:val="0"/>
          <w:numId w:val="11"/>
        </w:numPr>
        <w:spacing w:line="240" w:lineRule="auto"/>
        <w:ind w:left="426" w:hanging="426"/>
        <w:jc w:val="both"/>
        <w:rPr>
          <w:sz w:val="20"/>
          <w:szCs w:val="20"/>
          <w:u w:val="single"/>
        </w:rPr>
      </w:pPr>
      <w:r w:rsidRPr="00A469D2">
        <w:rPr>
          <w:sz w:val="20"/>
          <w:szCs w:val="20"/>
          <w:u w:val="single"/>
        </w:rPr>
        <w:t>Zasady oceny ofert w poszczególnych kryteriach:</w:t>
      </w:r>
    </w:p>
    <w:p w14:paraId="00000133" w14:textId="68963029" w:rsidR="005819E7" w:rsidRPr="00A469D2" w:rsidRDefault="00FC1FC8" w:rsidP="00D87A7B">
      <w:pPr>
        <w:pStyle w:val="Akapitzlist"/>
        <w:numPr>
          <w:ilvl w:val="2"/>
          <w:numId w:val="57"/>
        </w:numPr>
        <w:spacing w:line="240" w:lineRule="auto"/>
        <w:ind w:left="567" w:hanging="141"/>
        <w:jc w:val="both"/>
        <w:rPr>
          <w:rFonts w:ascii="Arial" w:hAnsi="Arial" w:cs="Arial"/>
          <w:szCs w:val="20"/>
        </w:rPr>
      </w:pPr>
      <w:r w:rsidRPr="00A469D2">
        <w:rPr>
          <w:rFonts w:ascii="Arial" w:hAnsi="Arial" w:cs="Arial"/>
          <w:b/>
          <w:szCs w:val="20"/>
        </w:rPr>
        <w:t xml:space="preserve">P1- </w:t>
      </w:r>
      <w:r w:rsidR="00A7058D" w:rsidRPr="00A469D2">
        <w:rPr>
          <w:rFonts w:ascii="Arial" w:hAnsi="Arial" w:cs="Arial"/>
          <w:b/>
          <w:szCs w:val="20"/>
        </w:rPr>
        <w:t xml:space="preserve">Cena (C) – waga </w:t>
      </w:r>
      <w:r w:rsidR="00A7058D" w:rsidRPr="00A469D2">
        <w:rPr>
          <w:rFonts w:ascii="Arial" w:hAnsi="Arial" w:cs="Arial"/>
          <w:b/>
          <w:smallCaps/>
          <w:szCs w:val="20"/>
        </w:rPr>
        <w:t>  </w:t>
      </w:r>
      <w:r w:rsidR="003B113A" w:rsidRPr="00A469D2">
        <w:rPr>
          <w:rFonts w:ascii="Arial" w:hAnsi="Arial" w:cs="Arial"/>
          <w:b/>
          <w:smallCaps/>
          <w:szCs w:val="20"/>
        </w:rPr>
        <w:t>60</w:t>
      </w:r>
      <w:r w:rsidR="00A7058D" w:rsidRPr="00A469D2">
        <w:rPr>
          <w:rFonts w:ascii="Arial" w:hAnsi="Arial" w:cs="Arial"/>
          <w:b/>
          <w:smallCaps/>
          <w:szCs w:val="20"/>
        </w:rPr>
        <w:t>   </w:t>
      </w:r>
      <w:r w:rsidR="00A7058D" w:rsidRPr="00A469D2">
        <w:rPr>
          <w:rFonts w:ascii="Arial" w:hAnsi="Arial" w:cs="Arial"/>
          <w:b/>
          <w:szCs w:val="20"/>
        </w:rPr>
        <w:t>%</w:t>
      </w:r>
      <w:r w:rsidR="00F4466D">
        <w:rPr>
          <w:rFonts w:ascii="Arial" w:hAnsi="Arial" w:cs="Arial"/>
          <w:b/>
          <w:szCs w:val="20"/>
        </w:rPr>
        <w:t>- maksymalna ilość punktów 60</w:t>
      </w:r>
    </w:p>
    <w:p w14:paraId="00000134" w14:textId="77777777" w:rsidR="005819E7" w:rsidRPr="00A469D2" w:rsidRDefault="00A7058D" w:rsidP="001B5318">
      <w:pPr>
        <w:spacing w:before="240" w:line="240" w:lineRule="auto"/>
        <w:ind w:left="2124"/>
        <w:jc w:val="both"/>
        <w:rPr>
          <w:sz w:val="20"/>
          <w:szCs w:val="20"/>
        </w:rPr>
      </w:pPr>
      <w:r w:rsidRPr="00A469D2">
        <w:rPr>
          <w:b/>
          <w:sz w:val="20"/>
          <w:szCs w:val="20"/>
        </w:rPr>
        <w:t>cena najniższa brutto*</w:t>
      </w:r>
    </w:p>
    <w:p w14:paraId="00000135" w14:textId="30D50171" w:rsidR="005819E7" w:rsidRPr="00A469D2" w:rsidRDefault="00A7058D" w:rsidP="001B5318">
      <w:pPr>
        <w:spacing w:line="240" w:lineRule="auto"/>
        <w:ind w:left="1080"/>
        <w:jc w:val="both"/>
        <w:rPr>
          <w:sz w:val="20"/>
          <w:szCs w:val="20"/>
        </w:rPr>
      </w:pPr>
      <w:r w:rsidRPr="00A469D2">
        <w:rPr>
          <w:b/>
          <w:sz w:val="20"/>
          <w:szCs w:val="20"/>
        </w:rPr>
        <w:t>C =</w:t>
      </w:r>
      <w:r w:rsidRPr="00A469D2">
        <w:rPr>
          <w:sz w:val="20"/>
          <w:szCs w:val="20"/>
        </w:rPr>
        <w:t xml:space="preserve"> </w:t>
      </w:r>
      <w:r w:rsidRPr="00A469D2">
        <w:rPr>
          <w:strike/>
          <w:sz w:val="20"/>
          <w:szCs w:val="20"/>
        </w:rPr>
        <w:t xml:space="preserve">------------------------------------------------ </w:t>
      </w:r>
      <w:r w:rsidRPr="00A469D2">
        <w:rPr>
          <w:sz w:val="20"/>
          <w:szCs w:val="20"/>
        </w:rPr>
        <w:t xml:space="preserve">  </w:t>
      </w:r>
      <w:r w:rsidRPr="00A469D2">
        <w:rPr>
          <w:b/>
          <w:sz w:val="20"/>
          <w:szCs w:val="20"/>
        </w:rPr>
        <w:t xml:space="preserve">x 100 pkt x </w:t>
      </w:r>
      <w:r w:rsidR="003B113A" w:rsidRPr="00A469D2">
        <w:rPr>
          <w:b/>
          <w:smallCaps/>
          <w:sz w:val="20"/>
          <w:szCs w:val="20"/>
        </w:rPr>
        <w:t>60</w:t>
      </w:r>
      <w:r w:rsidRPr="00A469D2">
        <w:rPr>
          <w:b/>
          <w:sz w:val="20"/>
          <w:szCs w:val="20"/>
        </w:rPr>
        <w:t>%</w:t>
      </w:r>
    </w:p>
    <w:p w14:paraId="00000136" w14:textId="77777777" w:rsidR="005819E7" w:rsidRPr="00A469D2" w:rsidRDefault="00A7058D" w:rsidP="001B5318">
      <w:pPr>
        <w:spacing w:line="240" w:lineRule="auto"/>
        <w:ind w:left="1736"/>
        <w:jc w:val="both"/>
        <w:rPr>
          <w:sz w:val="20"/>
          <w:szCs w:val="20"/>
        </w:rPr>
      </w:pPr>
      <w:r w:rsidRPr="00A469D2">
        <w:rPr>
          <w:b/>
          <w:sz w:val="20"/>
          <w:szCs w:val="20"/>
        </w:rPr>
        <w:t>cena oferty ocenianej brutto</w:t>
      </w:r>
    </w:p>
    <w:p w14:paraId="00000137" w14:textId="77777777" w:rsidR="005819E7" w:rsidRPr="00A469D2" w:rsidRDefault="00A7058D" w:rsidP="001B5318">
      <w:pPr>
        <w:spacing w:before="240" w:line="240" w:lineRule="auto"/>
        <w:ind w:left="372" w:firstLine="708"/>
        <w:jc w:val="both"/>
        <w:rPr>
          <w:sz w:val="16"/>
          <w:szCs w:val="16"/>
        </w:rPr>
      </w:pPr>
      <w:r w:rsidRPr="00A469D2">
        <w:rPr>
          <w:b/>
          <w:sz w:val="16"/>
          <w:szCs w:val="16"/>
        </w:rPr>
        <w:t>* spośród wszystkich złożonych ofert niepodlegających odrzuceniu</w:t>
      </w:r>
    </w:p>
    <w:p w14:paraId="00000138" w14:textId="77777777" w:rsidR="005819E7" w:rsidRPr="00A469D2" w:rsidRDefault="00A7058D" w:rsidP="006B44E4">
      <w:pPr>
        <w:numPr>
          <w:ilvl w:val="0"/>
          <w:numId w:val="19"/>
        </w:numPr>
        <w:spacing w:before="240" w:line="240" w:lineRule="auto"/>
        <w:ind w:left="1358" w:hanging="420"/>
        <w:jc w:val="both"/>
        <w:rPr>
          <w:sz w:val="20"/>
          <w:szCs w:val="20"/>
        </w:rPr>
      </w:pPr>
      <w:r w:rsidRPr="00A469D2">
        <w:rPr>
          <w:sz w:val="20"/>
          <w:szCs w:val="20"/>
        </w:rPr>
        <w:t>Podstawą przyznania punktów w kryterium „cena” będzie cena ofertowa brutto podana przez Wykonawcę w Formularzu Ofertowym.</w:t>
      </w:r>
    </w:p>
    <w:p w14:paraId="00000139" w14:textId="77777777" w:rsidR="005819E7" w:rsidRPr="00A469D2" w:rsidRDefault="00A7058D" w:rsidP="006B44E4">
      <w:pPr>
        <w:numPr>
          <w:ilvl w:val="0"/>
          <w:numId w:val="19"/>
        </w:numPr>
        <w:spacing w:line="240" w:lineRule="auto"/>
        <w:ind w:left="1358" w:hanging="420"/>
        <w:jc w:val="both"/>
        <w:rPr>
          <w:sz w:val="20"/>
          <w:szCs w:val="20"/>
        </w:rPr>
      </w:pPr>
      <w:r w:rsidRPr="00A469D2">
        <w:rPr>
          <w:sz w:val="20"/>
          <w:szCs w:val="20"/>
        </w:rPr>
        <w:t>Cena ofertowa brutto musi uwzględniać wszelkie koszty jakie Wykonawca poniesie w związku z realizacją przedmiotu zamówienia.</w:t>
      </w:r>
    </w:p>
    <w:p w14:paraId="0000013A" w14:textId="6F8BE266" w:rsidR="005819E7" w:rsidRPr="00A469D2" w:rsidRDefault="00FC1FC8" w:rsidP="00D87A7B">
      <w:pPr>
        <w:pStyle w:val="Akapitzlist"/>
        <w:numPr>
          <w:ilvl w:val="2"/>
          <w:numId w:val="56"/>
        </w:numPr>
        <w:spacing w:line="240" w:lineRule="auto"/>
        <w:ind w:left="567" w:hanging="141"/>
        <w:jc w:val="both"/>
        <w:rPr>
          <w:rFonts w:ascii="Arial" w:hAnsi="Arial" w:cs="Arial"/>
          <w:b/>
          <w:szCs w:val="20"/>
        </w:rPr>
      </w:pPr>
      <w:r w:rsidRPr="00A469D2">
        <w:rPr>
          <w:rFonts w:ascii="Arial" w:hAnsi="Arial" w:cs="Arial"/>
          <w:b/>
          <w:szCs w:val="20"/>
        </w:rPr>
        <w:lastRenderedPageBreak/>
        <w:t>P2- gwarancja</w:t>
      </w:r>
      <w:r w:rsidR="00A7058D" w:rsidRPr="00A469D2">
        <w:rPr>
          <w:rFonts w:ascii="Arial" w:hAnsi="Arial" w:cs="Arial"/>
          <w:b/>
          <w:szCs w:val="20"/>
        </w:rPr>
        <w:t xml:space="preserve">– waga </w:t>
      </w:r>
      <w:r w:rsidR="00A7058D" w:rsidRPr="00A469D2">
        <w:rPr>
          <w:rFonts w:ascii="Arial" w:hAnsi="Arial" w:cs="Arial"/>
          <w:b/>
          <w:smallCaps/>
          <w:szCs w:val="20"/>
        </w:rPr>
        <w:t>  </w:t>
      </w:r>
      <w:r w:rsidRPr="00A469D2">
        <w:rPr>
          <w:rFonts w:ascii="Arial" w:hAnsi="Arial" w:cs="Arial"/>
          <w:b/>
          <w:smallCaps/>
          <w:szCs w:val="20"/>
        </w:rPr>
        <w:t>40 </w:t>
      </w:r>
      <w:r w:rsidR="00A7058D" w:rsidRPr="00A469D2">
        <w:rPr>
          <w:rFonts w:ascii="Arial" w:hAnsi="Arial" w:cs="Arial"/>
          <w:b/>
          <w:szCs w:val="20"/>
        </w:rPr>
        <w:t>%</w:t>
      </w:r>
      <w:r w:rsidR="00F4466D">
        <w:rPr>
          <w:rFonts w:ascii="Arial" w:hAnsi="Arial" w:cs="Arial"/>
          <w:b/>
          <w:szCs w:val="20"/>
        </w:rPr>
        <w:t>- maksymalna ilość punktów 40</w:t>
      </w:r>
    </w:p>
    <w:p w14:paraId="0A2661C7" w14:textId="77777777" w:rsidR="00FC1FC8" w:rsidRPr="00A469D2" w:rsidRDefault="00FC1FC8" w:rsidP="001B5318">
      <w:pPr>
        <w:autoSpaceDE w:val="0"/>
        <w:autoSpaceDN w:val="0"/>
        <w:adjustRightInd w:val="0"/>
        <w:spacing w:line="240" w:lineRule="auto"/>
        <w:rPr>
          <w:rFonts w:eastAsiaTheme="minorHAnsi"/>
          <w:sz w:val="20"/>
          <w:szCs w:val="20"/>
          <w:lang w:eastAsia="en-US"/>
        </w:rPr>
      </w:pPr>
      <w:r w:rsidRPr="00A469D2">
        <w:rPr>
          <w:rFonts w:eastAsiaTheme="minorHAnsi"/>
          <w:sz w:val="20"/>
          <w:szCs w:val="20"/>
          <w:lang w:eastAsia="en-US"/>
        </w:rPr>
        <w:t xml:space="preserve">Za termin gwarancji: </w:t>
      </w:r>
    </w:p>
    <w:p w14:paraId="2F984735" w14:textId="4F5BEFDE" w:rsidR="0079373F" w:rsidRDefault="00DA0E82" w:rsidP="001B5318">
      <w:pPr>
        <w:autoSpaceDE w:val="0"/>
        <w:autoSpaceDN w:val="0"/>
        <w:adjustRightInd w:val="0"/>
        <w:spacing w:line="240" w:lineRule="auto"/>
      </w:pPr>
      <w:r>
        <w:t>4</w:t>
      </w:r>
      <w:r w:rsidR="000E54A4">
        <w:t xml:space="preserve"> lat</w:t>
      </w:r>
      <w:r>
        <w:t>a</w:t>
      </w:r>
      <w:r w:rsidR="000E54A4">
        <w:t xml:space="preserve"> gwarancji – 0 pkt </w:t>
      </w:r>
    </w:p>
    <w:p w14:paraId="2B292BE0" w14:textId="76B2DC91" w:rsidR="0079373F" w:rsidRDefault="00DA0E82" w:rsidP="001B5318">
      <w:pPr>
        <w:autoSpaceDE w:val="0"/>
        <w:autoSpaceDN w:val="0"/>
        <w:adjustRightInd w:val="0"/>
        <w:spacing w:line="240" w:lineRule="auto"/>
      </w:pPr>
      <w:r>
        <w:t>5</w:t>
      </w:r>
      <w:r w:rsidR="000E54A4">
        <w:t xml:space="preserve"> lat gwarancji – 20 pkt </w:t>
      </w:r>
    </w:p>
    <w:p w14:paraId="6CE52BD4" w14:textId="49AA9947" w:rsidR="00FC1FC8" w:rsidRPr="00A469D2" w:rsidRDefault="00DA0E82" w:rsidP="001B5318">
      <w:pPr>
        <w:autoSpaceDE w:val="0"/>
        <w:autoSpaceDN w:val="0"/>
        <w:adjustRightInd w:val="0"/>
        <w:spacing w:line="240" w:lineRule="auto"/>
        <w:rPr>
          <w:rFonts w:eastAsiaTheme="minorHAnsi"/>
          <w:sz w:val="20"/>
          <w:szCs w:val="20"/>
          <w:lang w:eastAsia="en-US"/>
        </w:rPr>
      </w:pPr>
      <w:r>
        <w:t>6</w:t>
      </w:r>
      <w:r w:rsidR="000E54A4">
        <w:t xml:space="preserve"> lat</w:t>
      </w:r>
      <w:r>
        <w:t xml:space="preserve"> i więcej</w:t>
      </w:r>
      <w:r w:rsidR="000E54A4">
        <w:t xml:space="preserve"> gwarancji – 40 pkt</w:t>
      </w:r>
      <w:r w:rsidR="00FC1FC8" w:rsidRPr="00A469D2">
        <w:rPr>
          <w:rFonts w:eastAsiaTheme="minorHAnsi"/>
          <w:sz w:val="20"/>
          <w:szCs w:val="20"/>
          <w:lang w:eastAsia="en-US"/>
        </w:rPr>
        <w:t xml:space="preserve">. </w:t>
      </w:r>
    </w:p>
    <w:p w14:paraId="3B223A72" w14:textId="77777777" w:rsidR="0079373F" w:rsidRDefault="0079373F" w:rsidP="001B5318">
      <w:pPr>
        <w:autoSpaceDE w:val="0"/>
        <w:autoSpaceDN w:val="0"/>
        <w:adjustRightInd w:val="0"/>
        <w:spacing w:line="240" w:lineRule="auto"/>
        <w:rPr>
          <w:rFonts w:eastAsiaTheme="minorHAnsi"/>
          <w:b/>
          <w:bCs/>
          <w:sz w:val="20"/>
          <w:szCs w:val="20"/>
          <w:lang w:eastAsia="en-US"/>
        </w:rPr>
      </w:pPr>
    </w:p>
    <w:p w14:paraId="2ECF4CD7" w14:textId="162D21B7" w:rsidR="00FC1FC8" w:rsidRDefault="00FC1FC8" w:rsidP="001B5318">
      <w:pPr>
        <w:autoSpaceDE w:val="0"/>
        <w:autoSpaceDN w:val="0"/>
        <w:adjustRightInd w:val="0"/>
        <w:spacing w:line="240" w:lineRule="auto"/>
        <w:rPr>
          <w:rFonts w:eastAsiaTheme="minorHAnsi"/>
          <w:sz w:val="20"/>
          <w:szCs w:val="20"/>
          <w:lang w:eastAsia="en-US"/>
        </w:rPr>
      </w:pPr>
      <w:r w:rsidRPr="00A469D2">
        <w:rPr>
          <w:rFonts w:eastAsiaTheme="minorHAnsi"/>
          <w:b/>
          <w:bCs/>
          <w:sz w:val="20"/>
          <w:szCs w:val="20"/>
          <w:lang w:eastAsia="en-US"/>
        </w:rPr>
        <w:t xml:space="preserve">Minimalny okres gwarancji wynosi </w:t>
      </w:r>
      <w:r w:rsidR="00DA0E82">
        <w:rPr>
          <w:rFonts w:eastAsiaTheme="minorHAnsi"/>
          <w:b/>
          <w:bCs/>
          <w:sz w:val="20"/>
          <w:szCs w:val="20"/>
          <w:lang w:eastAsia="en-US"/>
        </w:rPr>
        <w:t>4</w:t>
      </w:r>
      <w:r w:rsidR="000E54A4">
        <w:rPr>
          <w:rFonts w:eastAsiaTheme="minorHAnsi"/>
          <w:b/>
          <w:bCs/>
          <w:sz w:val="20"/>
          <w:szCs w:val="20"/>
          <w:lang w:eastAsia="en-US"/>
        </w:rPr>
        <w:t xml:space="preserve"> lat</w:t>
      </w:r>
      <w:r w:rsidR="00DA0E82">
        <w:rPr>
          <w:rFonts w:eastAsiaTheme="minorHAnsi"/>
          <w:b/>
          <w:bCs/>
          <w:sz w:val="20"/>
          <w:szCs w:val="20"/>
          <w:lang w:eastAsia="en-US"/>
        </w:rPr>
        <w:t>a</w:t>
      </w:r>
      <w:r w:rsidRPr="00A469D2">
        <w:rPr>
          <w:rFonts w:eastAsiaTheme="minorHAnsi"/>
          <w:b/>
          <w:bCs/>
          <w:sz w:val="20"/>
          <w:szCs w:val="20"/>
          <w:lang w:eastAsia="en-US"/>
        </w:rPr>
        <w:t xml:space="preserve">. </w:t>
      </w:r>
      <w:r w:rsidRPr="00A469D2">
        <w:rPr>
          <w:rFonts w:eastAsiaTheme="minorHAnsi"/>
          <w:sz w:val="20"/>
          <w:szCs w:val="20"/>
          <w:lang w:eastAsia="en-US"/>
        </w:rPr>
        <w:t>Zaoferowa</w:t>
      </w:r>
      <w:r w:rsidR="00D614EC" w:rsidRPr="00A469D2">
        <w:rPr>
          <w:rFonts w:eastAsiaTheme="minorHAnsi"/>
          <w:sz w:val="20"/>
          <w:szCs w:val="20"/>
          <w:lang w:eastAsia="en-US"/>
        </w:rPr>
        <w:t>nie gwarancji</w:t>
      </w:r>
      <w:r w:rsidRPr="00A469D2">
        <w:rPr>
          <w:rFonts w:eastAsiaTheme="minorHAnsi"/>
          <w:sz w:val="20"/>
          <w:szCs w:val="20"/>
          <w:lang w:eastAsia="en-US"/>
        </w:rPr>
        <w:t xml:space="preserve"> na okres krótszy niż </w:t>
      </w:r>
      <w:r w:rsidR="00DA0E82">
        <w:rPr>
          <w:rFonts w:eastAsiaTheme="minorHAnsi"/>
          <w:sz w:val="20"/>
          <w:szCs w:val="20"/>
          <w:lang w:eastAsia="en-US"/>
        </w:rPr>
        <w:t>4</w:t>
      </w:r>
      <w:r w:rsidR="00F13A7C" w:rsidRPr="00A469D2">
        <w:rPr>
          <w:rFonts w:eastAsiaTheme="minorHAnsi"/>
          <w:sz w:val="20"/>
          <w:szCs w:val="20"/>
          <w:lang w:eastAsia="en-US"/>
        </w:rPr>
        <w:t xml:space="preserve"> </w:t>
      </w:r>
      <w:r w:rsidR="00DA0E82">
        <w:rPr>
          <w:rFonts w:eastAsiaTheme="minorHAnsi"/>
          <w:sz w:val="20"/>
          <w:szCs w:val="20"/>
          <w:lang w:eastAsia="en-US"/>
        </w:rPr>
        <w:t xml:space="preserve">lata </w:t>
      </w:r>
      <w:r w:rsidRPr="00A469D2">
        <w:rPr>
          <w:rFonts w:eastAsiaTheme="minorHAnsi"/>
          <w:sz w:val="20"/>
          <w:szCs w:val="20"/>
          <w:lang w:eastAsia="en-US"/>
        </w:rPr>
        <w:t>skutkowało będzie odrzuceniem oferty.</w:t>
      </w:r>
    </w:p>
    <w:p w14:paraId="40EB0BFA" w14:textId="77777777" w:rsidR="0079373F" w:rsidRDefault="0079373F" w:rsidP="001B5318">
      <w:pPr>
        <w:autoSpaceDE w:val="0"/>
        <w:autoSpaceDN w:val="0"/>
        <w:adjustRightInd w:val="0"/>
        <w:spacing w:line="240" w:lineRule="auto"/>
      </w:pPr>
    </w:p>
    <w:p w14:paraId="2B290C7E" w14:textId="5F6D8AAB" w:rsidR="0079373F" w:rsidRPr="00A469D2" w:rsidRDefault="0079373F" w:rsidP="001B5318">
      <w:pPr>
        <w:autoSpaceDE w:val="0"/>
        <w:autoSpaceDN w:val="0"/>
        <w:adjustRightInd w:val="0"/>
        <w:spacing w:line="240" w:lineRule="auto"/>
        <w:rPr>
          <w:rFonts w:eastAsiaTheme="minorHAnsi"/>
          <w:sz w:val="20"/>
          <w:szCs w:val="20"/>
          <w:lang w:eastAsia="en-US"/>
        </w:rPr>
      </w:pPr>
      <w:r w:rsidRPr="0079373F">
        <w:rPr>
          <w:rFonts w:eastAsiaTheme="minorHAnsi"/>
          <w:sz w:val="20"/>
          <w:szCs w:val="20"/>
          <w:lang w:eastAsia="en-US"/>
        </w:rPr>
        <w:t xml:space="preserve">Najdłuższy możliwy okres rękojmi za wady i gwarancji uwzględniony do oceny ofert: </w:t>
      </w:r>
      <w:r w:rsidR="00DA0E82">
        <w:rPr>
          <w:rFonts w:eastAsiaTheme="minorHAnsi"/>
          <w:sz w:val="20"/>
          <w:szCs w:val="20"/>
          <w:lang w:eastAsia="en-US"/>
        </w:rPr>
        <w:t>6</w:t>
      </w:r>
      <w:r w:rsidRPr="0079373F">
        <w:rPr>
          <w:rFonts w:eastAsiaTheme="minorHAnsi"/>
          <w:sz w:val="20"/>
          <w:szCs w:val="20"/>
          <w:lang w:eastAsia="en-US"/>
        </w:rPr>
        <w:t xml:space="preserve"> lat Wykonawca może zaproponować okres gwarancji w pełnych latach tj. </w:t>
      </w:r>
      <w:r w:rsidR="00DA0E82">
        <w:rPr>
          <w:rFonts w:eastAsiaTheme="minorHAnsi"/>
          <w:sz w:val="20"/>
          <w:szCs w:val="20"/>
          <w:lang w:eastAsia="en-US"/>
        </w:rPr>
        <w:t>4, 5, 6</w:t>
      </w:r>
      <w:r w:rsidRPr="0079373F">
        <w:rPr>
          <w:rFonts w:eastAsiaTheme="minorHAnsi"/>
          <w:sz w:val="20"/>
          <w:szCs w:val="20"/>
          <w:lang w:eastAsia="en-US"/>
        </w:rPr>
        <w:t xml:space="preserve"> lat.</w:t>
      </w:r>
    </w:p>
    <w:p w14:paraId="61C3B270" w14:textId="3F04B2B6" w:rsidR="00FC1FC8" w:rsidRPr="00A469D2" w:rsidRDefault="00F13A7C" w:rsidP="004F1842">
      <w:pPr>
        <w:pStyle w:val="NormalnyWeb"/>
        <w:spacing w:before="0" w:after="0"/>
        <w:jc w:val="both"/>
        <w:rPr>
          <w:rFonts w:ascii="Arial" w:hAnsi="Arial" w:cs="Arial"/>
          <w:sz w:val="20"/>
          <w:szCs w:val="20"/>
        </w:rPr>
      </w:pPr>
      <w:r w:rsidRPr="00A469D2">
        <w:rPr>
          <w:rFonts w:ascii="Arial" w:hAnsi="Arial" w:cs="Arial"/>
          <w:sz w:val="20"/>
          <w:szCs w:val="20"/>
        </w:rPr>
        <w:t xml:space="preserve">Punkty w kryterium gwarancji zostaną przyznane tylko w przypadku złożenia przez Wykonawcę oświadczenia o oferowanym okresie </w:t>
      </w:r>
      <w:r w:rsidR="00D614EC" w:rsidRPr="00A469D2">
        <w:rPr>
          <w:rFonts w:ascii="Arial" w:hAnsi="Arial" w:cs="Arial"/>
          <w:sz w:val="20"/>
          <w:szCs w:val="20"/>
        </w:rPr>
        <w:t>gwarancji</w:t>
      </w:r>
      <w:r w:rsidRPr="00A469D2">
        <w:rPr>
          <w:rFonts w:ascii="Arial" w:hAnsi="Arial" w:cs="Arial"/>
          <w:sz w:val="20"/>
          <w:szCs w:val="20"/>
        </w:rPr>
        <w:t xml:space="preserve"> (w druku OFERTA). W przypadku nie złożenia takiego oświadczenia oferta otrzyma 0 punktów oraz Zamawiający uzna że Wykonawca zaoferował minimalny okres </w:t>
      </w:r>
      <w:r w:rsidR="000E54A4">
        <w:rPr>
          <w:rFonts w:ascii="Arial" w:hAnsi="Arial" w:cs="Arial"/>
          <w:sz w:val="20"/>
          <w:szCs w:val="20"/>
        </w:rPr>
        <w:t>gwarancji</w:t>
      </w:r>
      <w:r w:rsidRPr="00A469D2">
        <w:rPr>
          <w:rFonts w:ascii="Arial" w:hAnsi="Arial" w:cs="Arial"/>
          <w:sz w:val="20"/>
          <w:szCs w:val="20"/>
        </w:rPr>
        <w:t xml:space="preserve"> tj. </w:t>
      </w:r>
      <w:r w:rsidR="00DA0E82">
        <w:rPr>
          <w:rFonts w:ascii="Arial" w:hAnsi="Arial" w:cs="Arial"/>
          <w:sz w:val="20"/>
          <w:szCs w:val="20"/>
        </w:rPr>
        <w:t>4</w:t>
      </w:r>
      <w:r w:rsidR="000E54A4">
        <w:rPr>
          <w:rFonts w:ascii="Arial" w:hAnsi="Arial" w:cs="Arial"/>
          <w:sz w:val="20"/>
          <w:szCs w:val="20"/>
        </w:rPr>
        <w:t xml:space="preserve"> lat</w:t>
      </w:r>
      <w:r w:rsidR="00DA0E82">
        <w:rPr>
          <w:rFonts w:ascii="Arial" w:hAnsi="Arial" w:cs="Arial"/>
          <w:sz w:val="20"/>
          <w:szCs w:val="20"/>
        </w:rPr>
        <w:t>a</w:t>
      </w:r>
    </w:p>
    <w:p w14:paraId="02F1A759" w14:textId="77777777" w:rsidR="00F13A7C" w:rsidRPr="00A469D2" w:rsidRDefault="00A7058D" w:rsidP="006B44E4">
      <w:pPr>
        <w:numPr>
          <w:ilvl w:val="0"/>
          <w:numId w:val="11"/>
        </w:numPr>
        <w:spacing w:line="240" w:lineRule="auto"/>
        <w:ind w:left="426" w:hanging="426"/>
        <w:jc w:val="both"/>
        <w:rPr>
          <w:sz w:val="20"/>
          <w:szCs w:val="20"/>
        </w:rPr>
      </w:pPr>
      <w:r w:rsidRPr="00A469D2">
        <w:rPr>
          <w:sz w:val="20"/>
          <w:szCs w:val="20"/>
        </w:rPr>
        <w:t>Punktacja przyznawana ofertom w poszczególnych kryteriach oceny ofert będzie liczona z dokładnością do dwóch miejsc po przecinku, zgodnie z zasadami arytmetyki.</w:t>
      </w:r>
      <w:r w:rsidR="00F13A7C" w:rsidRPr="00A469D2">
        <w:rPr>
          <w:sz w:val="20"/>
          <w:szCs w:val="20"/>
        </w:rPr>
        <w:t xml:space="preserve"> </w:t>
      </w:r>
    </w:p>
    <w:p w14:paraId="0000013C" w14:textId="0BADBDCD" w:rsidR="005819E7" w:rsidRPr="00A469D2" w:rsidRDefault="00F13A7C" w:rsidP="006B44E4">
      <w:pPr>
        <w:numPr>
          <w:ilvl w:val="0"/>
          <w:numId w:val="11"/>
        </w:numPr>
        <w:spacing w:line="240" w:lineRule="auto"/>
        <w:ind w:left="426" w:hanging="426"/>
        <w:jc w:val="both"/>
        <w:rPr>
          <w:sz w:val="20"/>
          <w:szCs w:val="20"/>
        </w:rPr>
      </w:pPr>
      <w:r w:rsidRPr="00A469D2">
        <w:rPr>
          <w:sz w:val="20"/>
          <w:szCs w:val="20"/>
        </w:rPr>
        <w:t>Ocenie będą podlegały oferty niepodlegające odrzuceniu.</w:t>
      </w:r>
    </w:p>
    <w:p w14:paraId="0000013D" w14:textId="77777777" w:rsidR="005819E7" w:rsidRPr="00A469D2" w:rsidRDefault="00A7058D" w:rsidP="006B44E4">
      <w:pPr>
        <w:numPr>
          <w:ilvl w:val="0"/>
          <w:numId w:val="11"/>
        </w:numPr>
        <w:spacing w:line="240" w:lineRule="auto"/>
        <w:ind w:left="426" w:hanging="426"/>
        <w:jc w:val="both"/>
        <w:rPr>
          <w:sz w:val="20"/>
          <w:szCs w:val="20"/>
        </w:rPr>
      </w:pPr>
      <w:r w:rsidRPr="00A469D2">
        <w:rPr>
          <w:sz w:val="20"/>
          <w:szCs w:val="20"/>
        </w:rPr>
        <w:t>W toku badania i oceny ofert Zamawiający może żądać od Wykonawcy wyjaśnień dotyczących treści złożonej oferty, w tym zaoferowanej ceny.</w:t>
      </w:r>
    </w:p>
    <w:p w14:paraId="0000013E" w14:textId="77777777" w:rsidR="005819E7" w:rsidRPr="00A469D2" w:rsidRDefault="00A7058D" w:rsidP="006B44E4">
      <w:pPr>
        <w:numPr>
          <w:ilvl w:val="0"/>
          <w:numId w:val="11"/>
        </w:numPr>
        <w:spacing w:line="240" w:lineRule="auto"/>
        <w:ind w:left="426" w:hanging="426"/>
        <w:jc w:val="both"/>
        <w:rPr>
          <w:sz w:val="20"/>
          <w:szCs w:val="20"/>
        </w:rPr>
      </w:pPr>
      <w:r w:rsidRPr="00A469D2">
        <w:rPr>
          <w:sz w:val="20"/>
          <w:szCs w:val="20"/>
        </w:rPr>
        <w:t>Zamawiający udzieli zamówienia Wykonawcy, którego oferta zostanie uznana za najkorzystniejszą.</w:t>
      </w:r>
    </w:p>
    <w:p w14:paraId="0000013F" w14:textId="55C7408E" w:rsidR="005819E7" w:rsidRPr="00A21549" w:rsidRDefault="00A7058D" w:rsidP="00D87A7B">
      <w:pPr>
        <w:pStyle w:val="Nagwek2"/>
        <w:numPr>
          <w:ilvl w:val="0"/>
          <w:numId w:val="46"/>
        </w:numPr>
        <w:spacing w:line="240" w:lineRule="auto"/>
        <w:jc w:val="both"/>
        <w:rPr>
          <w:b/>
          <w:sz w:val="24"/>
          <w:szCs w:val="22"/>
        </w:rPr>
      </w:pPr>
      <w:bookmarkStart w:id="22" w:name="_Toc70670522"/>
      <w:r w:rsidRPr="00A21549">
        <w:rPr>
          <w:b/>
          <w:sz w:val="24"/>
          <w:szCs w:val="22"/>
        </w:rPr>
        <w:t>Informacje o formalnościach, jakie powinny być dopełnione po wyborze oferty w celu zawarcia umowy</w:t>
      </w:r>
      <w:bookmarkEnd w:id="22"/>
      <w:r w:rsidR="00DA4EAB" w:rsidRPr="00A21549">
        <w:rPr>
          <w:b/>
          <w:sz w:val="24"/>
          <w:szCs w:val="22"/>
        </w:rPr>
        <w:t xml:space="preserve"> </w:t>
      </w:r>
    </w:p>
    <w:p w14:paraId="00000140" w14:textId="77777777" w:rsidR="005819E7" w:rsidRPr="00A469D2" w:rsidRDefault="00A7058D" w:rsidP="006B44E4">
      <w:pPr>
        <w:numPr>
          <w:ilvl w:val="0"/>
          <w:numId w:val="5"/>
        </w:numPr>
        <w:spacing w:before="240" w:line="240" w:lineRule="auto"/>
        <w:ind w:left="462" w:hanging="426"/>
        <w:jc w:val="both"/>
        <w:rPr>
          <w:sz w:val="20"/>
          <w:szCs w:val="20"/>
        </w:rPr>
      </w:pPr>
      <w:r w:rsidRPr="00A469D2">
        <w:rPr>
          <w:sz w:val="20"/>
          <w:szCs w:val="20"/>
        </w:rPr>
        <w:t>Zamawiający zawiera umowę w sprawie zamówienia publicznego w terminie nie krótszym niż 5 dni od dnia przesłania zawiadomienia o wyborze najkorzystniejszej oferty.</w:t>
      </w:r>
    </w:p>
    <w:p w14:paraId="4684BB0C" w14:textId="20269519" w:rsidR="00DA4EAB" w:rsidRPr="00F4466D" w:rsidRDefault="00DA4EAB" w:rsidP="00A21549">
      <w:pPr>
        <w:numPr>
          <w:ilvl w:val="0"/>
          <w:numId w:val="5"/>
        </w:numPr>
        <w:spacing w:line="240" w:lineRule="auto"/>
        <w:ind w:left="459" w:hanging="425"/>
        <w:jc w:val="both"/>
        <w:rPr>
          <w:sz w:val="20"/>
          <w:szCs w:val="20"/>
        </w:rPr>
      </w:pPr>
      <w:r w:rsidRPr="00F4466D">
        <w:rPr>
          <w:sz w:val="20"/>
          <w:szCs w:val="20"/>
        </w:rPr>
        <w:t>Wzór umowy jest załącznikiem do SWZ</w:t>
      </w:r>
    </w:p>
    <w:p w14:paraId="00000141" w14:textId="7D481130" w:rsidR="005819E7" w:rsidRPr="00F4466D" w:rsidRDefault="00A7058D" w:rsidP="006B44E4">
      <w:pPr>
        <w:numPr>
          <w:ilvl w:val="0"/>
          <w:numId w:val="5"/>
        </w:numPr>
        <w:spacing w:line="240" w:lineRule="auto"/>
        <w:ind w:left="462" w:hanging="426"/>
        <w:jc w:val="both"/>
        <w:rPr>
          <w:sz w:val="20"/>
          <w:szCs w:val="20"/>
        </w:rPr>
      </w:pPr>
      <w:r w:rsidRPr="00F4466D">
        <w:rPr>
          <w:sz w:val="20"/>
          <w:szCs w:val="20"/>
        </w:rPr>
        <w:t xml:space="preserve">Zamawiający może zawrzeć umowę w sprawie zamówienia publicznego przed upływem terminu, </w:t>
      </w:r>
      <w:r w:rsidR="00A21549">
        <w:rPr>
          <w:sz w:val="20"/>
          <w:szCs w:val="20"/>
        </w:rPr>
        <w:t xml:space="preserve">o którym mowa w ust. 1, jeżeli </w:t>
      </w:r>
      <w:r w:rsidRPr="00F4466D">
        <w:rPr>
          <w:sz w:val="20"/>
          <w:szCs w:val="20"/>
        </w:rPr>
        <w:t xml:space="preserve">w postępowaniu o udzielenie </w:t>
      </w:r>
      <w:r w:rsidR="00A21549">
        <w:rPr>
          <w:sz w:val="20"/>
          <w:szCs w:val="20"/>
        </w:rPr>
        <w:t xml:space="preserve">zamówienia prowadzonym w trybie </w:t>
      </w:r>
      <w:r w:rsidRPr="00F4466D">
        <w:rPr>
          <w:sz w:val="20"/>
          <w:szCs w:val="20"/>
        </w:rPr>
        <w:t>podstaw</w:t>
      </w:r>
      <w:r w:rsidR="00934648" w:rsidRPr="00F4466D">
        <w:rPr>
          <w:sz w:val="20"/>
          <w:szCs w:val="20"/>
        </w:rPr>
        <w:t>owym złożono tylko jedną ofertę dla danej części.</w:t>
      </w:r>
    </w:p>
    <w:p w14:paraId="0DAB7989" w14:textId="69FE59E1" w:rsidR="00BC3333" w:rsidRPr="00A469D2" w:rsidRDefault="00A7058D" w:rsidP="006B44E4">
      <w:pPr>
        <w:numPr>
          <w:ilvl w:val="0"/>
          <w:numId w:val="5"/>
        </w:numPr>
        <w:spacing w:line="240" w:lineRule="auto"/>
        <w:ind w:left="462" w:hanging="426"/>
        <w:jc w:val="both"/>
        <w:rPr>
          <w:sz w:val="20"/>
          <w:szCs w:val="20"/>
        </w:rPr>
      </w:pPr>
      <w:r w:rsidRPr="00A469D2">
        <w:rPr>
          <w:sz w:val="20"/>
          <w:szCs w:val="20"/>
        </w:rPr>
        <w:t>Wykonawca, którego oferta zostanie uznana za najkorzystniejszą, będzie zobowiązany przed podpisaniem umowy do</w:t>
      </w:r>
      <w:r w:rsidR="00BC3333" w:rsidRPr="00A469D2">
        <w:rPr>
          <w:sz w:val="20"/>
          <w:szCs w:val="20"/>
        </w:rPr>
        <w:t>:</w:t>
      </w:r>
    </w:p>
    <w:p w14:paraId="6CFE21F0" w14:textId="0970A7B1" w:rsidR="00BC3333" w:rsidRPr="00A469D2" w:rsidRDefault="00BC3333" w:rsidP="006B44E4">
      <w:pPr>
        <w:pStyle w:val="NormalnyWeb"/>
        <w:numPr>
          <w:ilvl w:val="0"/>
          <w:numId w:val="22"/>
        </w:numPr>
        <w:suppressAutoHyphens/>
        <w:spacing w:before="0" w:beforeAutospacing="0" w:after="0" w:afterAutospacing="0"/>
        <w:jc w:val="both"/>
        <w:rPr>
          <w:rFonts w:ascii="Arial" w:hAnsi="Arial" w:cs="Arial"/>
          <w:bCs/>
          <w:sz w:val="20"/>
          <w:szCs w:val="20"/>
        </w:rPr>
      </w:pPr>
      <w:r w:rsidRPr="00A469D2">
        <w:rPr>
          <w:rFonts w:ascii="Arial" w:eastAsia="Arial" w:hAnsi="Arial" w:cs="Arial"/>
          <w:sz w:val="20"/>
          <w:szCs w:val="20"/>
          <w:lang w:val="pl"/>
        </w:rPr>
        <w:t xml:space="preserve">wniesienia </w:t>
      </w:r>
      <w:r w:rsidRPr="00A469D2">
        <w:rPr>
          <w:rFonts w:ascii="Arial" w:hAnsi="Arial" w:cs="Arial"/>
          <w:bCs/>
          <w:sz w:val="20"/>
          <w:szCs w:val="20"/>
        </w:rPr>
        <w:t xml:space="preserve">wymaganego zabezpieczenia należytego wykonania umowy. </w:t>
      </w:r>
      <w:r w:rsidRPr="00A469D2">
        <w:rPr>
          <w:rFonts w:ascii="Arial" w:hAnsi="Arial" w:cs="Arial"/>
          <w:bCs/>
          <w:sz w:val="20"/>
          <w:szCs w:val="20"/>
        </w:rPr>
        <w:br/>
        <w:t>W przypadku gdy zabezpieczenie należytego wykonania umowy nie jest wpłacane bezpośrednio na rachunek bankowy zamawiającego Wykonawca musi przedłożyć dokument np. gwarancja bankowa, ubezpieczeniowa itp.</w:t>
      </w:r>
    </w:p>
    <w:p w14:paraId="337AD5C4" w14:textId="6A3C0A12" w:rsidR="00BC3333" w:rsidRPr="00A469D2" w:rsidRDefault="00BC3333" w:rsidP="006B44E4">
      <w:pPr>
        <w:pStyle w:val="Akapitzlist"/>
        <w:numPr>
          <w:ilvl w:val="0"/>
          <w:numId w:val="22"/>
        </w:numPr>
        <w:spacing w:after="0" w:line="240" w:lineRule="auto"/>
        <w:jc w:val="both"/>
        <w:rPr>
          <w:rFonts w:ascii="Arial" w:eastAsia="Arial" w:hAnsi="Arial" w:cs="Arial"/>
          <w:sz w:val="20"/>
          <w:szCs w:val="20"/>
          <w:lang w:val="pl" w:eastAsia="pl-PL"/>
        </w:rPr>
      </w:pPr>
      <w:r w:rsidRPr="00A469D2">
        <w:rPr>
          <w:rFonts w:ascii="Arial" w:eastAsia="Arial" w:hAnsi="Arial" w:cs="Arial"/>
          <w:sz w:val="20"/>
          <w:szCs w:val="20"/>
          <w:lang w:val="pl" w:eastAsia="pl-PL"/>
        </w:rPr>
        <w:t>Przedłożenia:</w:t>
      </w:r>
    </w:p>
    <w:p w14:paraId="0A679A92" w14:textId="4269A975" w:rsidR="00BC3333" w:rsidRPr="00A469D2" w:rsidRDefault="00BC3333" w:rsidP="00D87A7B">
      <w:pPr>
        <w:pStyle w:val="NormalnyWeb"/>
        <w:numPr>
          <w:ilvl w:val="0"/>
          <w:numId w:val="23"/>
        </w:numPr>
        <w:suppressAutoHyphens/>
        <w:spacing w:before="0" w:beforeAutospacing="0" w:after="0" w:afterAutospacing="0"/>
        <w:ind w:hanging="357"/>
        <w:jc w:val="both"/>
        <w:rPr>
          <w:rFonts w:ascii="Arial" w:hAnsi="Arial" w:cs="Arial"/>
          <w:bCs/>
          <w:sz w:val="20"/>
          <w:szCs w:val="20"/>
        </w:rPr>
      </w:pPr>
      <w:r w:rsidRPr="00A469D2">
        <w:rPr>
          <w:rFonts w:ascii="Arial" w:hAnsi="Arial" w:cs="Arial"/>
          <w:bCs/>
          <w:sz w:val="20"/>
          <w:szCs w:val="20"/>
        </w:rPr>
        <w:t>pełnomocnictwa do zawarcia umowy, jeżeli nie wynika ono z treści OFERTY,</w:t>
      </w:r>
    </w:p>
    <w:p w14:paraId="43A188C3" w14:textId="77777777" w:rsidR="00BC3333" w:rsidRPr="00A469D2" w:rsidRDefault="00BC3333" w:rsidP="00D87A7B">
      <w:pPr>
        <w:pStyle w:val="NormalnyWeb"/>
        <w:numPr>
          <w:ilvl w:val="0"/>
          <w:numId w:val="23"/>
        </w:numPr>
        <w:suppressAutoHyphens/>
        <w:spacing w:before="0" w:beforeAutospacing="0" w:after="0" w:afterAutospacing="0"/>
        <w:ind w:hanging="357"/>
        <w:jc w:val="both"/>
        <w:rPr>
          <w:rFonts w:ascii="Arial" w:hAnsi="Arial" w:cs="Arial"/>
          <w:bCs/>
          <w:sz w:val="20"/>
          <w:szCs w:val="20"/>
        </w:rPr>
      </w:pPr>
      <w:r w:rsidRPr="00A469D2">
        <w:rPr>
          <w:rFonts w:ascii="Arial" w:hAnsi="Arial" w:cs="Arial"/>
          <w:bCs/>
          <w:sz w:val="20"/>
          <w:szCs w:val="20"/>
        </w:rPr>
        <w:t xml:space="preserve">umowę regulującą współpracę – w przypadku złożenia oferty przez wykonawców wspólnie ubiegających się o udzielnie zamówienie, </w:t>
      </w:r>
    </w:p>
    <w:p w14:paraId="270883BF" w14:textId="4AAAF5DF" w:rsidR="00BC3333" w:rsidRPr="00A469D2" w:rsidRDefault="00BC3333" w:rsidP="00D87A7B">
      <w:pPr>
        <w:pStyle w:val="NormalnyWeb"/>
        <w:numPr>
          <w:ilvl w:val="0"/>
          <w:numId w:val="23"/>
        </w:numPr>
        <w:suppressAutoHyphens/>
        <w:spacing w:before="0" w:beforeAutospacing="0" w:after="0" w:afterAutospacing="0"/>
        <w:ind w:hanging="357"/>
        <w:jc w:val="both"/>
        <w:rPr>
          <w:rFonts w:ascii="Arial" w:hAnsi="Arial" w:cs="Arial"/>
          <w:bCs/>
          <w:sz w:val="20"/>
          <w:szCs w:val="20"/>
        </w:rPr>
      </w:pPr>
      <w:r w:rsidRPr="00A469D2">
        <w:rPr>
          <w:rFonts w:ascii="Arial" w:hAnsi="Arial" w:cs="Arial"/>
          <w:bCs/>
          <w:sz w:val="20"/>
          <w:szCs w:val="20"/>
        </w:rPr>
        <w:t>harmonogramu rzeczowo-finansowego uzgodniony z Zamawiającym podpisany przez Wykonawcę</w:t>
      </w:r>
      <w:r w:rsidR="00D41AAF" w:rsidRPr="00A469D2">
        <w:rPr>
          <w:rFonts w:ascii="Arial" w:hAnsi="Arial" w:cs="Arial"/>
          <w:bCs/>
          <w:sz w:val="20"/>
          <w:szCs w:val="20"/>
        </w:rPr>
        <w:t>- zgodnie z projektowanymi postanowieniami umowy</w:t>
      </w:r>
    </w:p>
    <w:p w14:paraId="0CB3073D" w14:textId="7A8E951B" w:rsidR="00BC3333" w:rsidRDefault="00BC3333" w:rsidP="00D87A7B">
      <w:pPr>
        <w:pStyle w:val="NormalnyWeb"/>
        <w:numPr>
          <w:ilvl w:val="0"/>
          <w:numId w:val="23"/>
        </w:numPr>
        <w:suppressAutoHyphens/>
        <w:spacing w:before="0" w:beforeAutospacing="0" w:after="0" w:afterAutospacing="0"/>
        <w:ind w:hanging="357"/>
        <w:jc w:val="both"/>
        <w:rPr>
          <w:rFonts w:ascii="Arial" w:hAnsi="Arial" w:cs="Arial"/>
          <w:bCs/>
          <w:sz w:val="20"/>
          <w:szCs w:val="20"/>
        </w:rPr>
      </w:pPr>
      <w:r w:rsidRPr="00A469D2">
        <w:rPr>
          <w:rFonts w:ascii="Arial" w:hAnsi="Arial" w:cs="Arial"/>
          <w:bCs/>
          <w:sz w:val="20"/>
          <w:szCs w:val="20"/>
        </w:rPr>
        <w:t>kosztorys ofertowy</w:t>
      </w:r>
      <w:r w:rsidR="00D41AAF" w:rsidRPr="00A469D2">
        <w:rPr>
          <w:rFonts w:ascii="Arial" w:hAnsi="Arial" w:cs="Arial"/>
          <w:bCs/>
          <w:sz w:val="20"/>
          <w:szCs w:val="20"/>
        </w:rPr>
        <w:t>- zgodnie z projektowanymi postanowieniami umowy</w:t>
      </w:r>
    </w:p>
    <w:p w14:paraId="3EF7B842" w14:textId="76D8CECC" w:rsidR="004A2CED" w:rsidRPr="00A469D2" w:rsidRDefault="004A2CED" w:rsidP="00D87A7B">
      <w:pPr>
        <w:pStyle w:val="NormalnyWeb"/>
        <w:numPr>
          <w:ilvl w:val="0"/>
          <w:numId w:val="23"/>
        </w:numPr>
        <w:suppressAutoHyphens/>
        <w:spacing w:before="0" w:beforeAutospacing="0" w:after="0" w:afterAutospacing="0"/>
        <w:ind w:hanging="357"/>
        <w:jc w:val="both"/>
        <w:rPr>
          <w:rFonts w:ascii="Arial" w:hAnsi="Arial" w:cs="Arial"/>
          <w:bCs/>
          <w:sz w:val="20"/>
          <w:szCs w:val="20"/>
        </w:rPr>
      </w:pPr>
      <w:r w:rsidRPr="00806558">
        <w:rPr>
          <w:rFonts w:ascii="Tahoma" w:hAnsi="Tahoma" w:cs="Tahoma"/>
          <w:sz w:val="20"/>
          <w:szCs w:val="20"/>
        </w:rPr>
        <w:t>umowy ubezpieczenia od wszelkiego ryzyka i odpowiedzialności związanej z realizacją Umowy</w:t>
      </w:r>
    </w:p>
    <w:p w14:paraId="67533FB0" w14:textId="77777777" w:rsidR="00BC3333" w:rsidRPr="00A469D2" w:rsidRDefault="00BC3333" w:rsidP="001B5318">
      <w:pPr>
        <w:spacing w:line="240" w:lineRule="auto"/>
        <w:jc w:val="both"/>
        <w:rPr>
          <w:sz w:val="20"/>
          <w:szCs w:val="20"/>
        </w:rPr>
      </w:pPr>
    </w:p>
    <w:p w14:paraId="00000144" w14:textId="77777777" w:rsidR="005819E7" w:rsidRPr="00A469D2" w:rsidRDefault="00A7058D" w:rsidP="006B44E4">
      <w:pPr>
        <w:numPr>
          <w:ilvl w:val="0"/>
          <w:numId w:val="5"/>
        </w:numPr>
        <w:spacing w:line="240" w:lineRule="auto"/>
        <w:ind w:left="462" w:hanging="426"/>
        <w:jc w:val="both"/>
        <w:rPr>
          <w:sz w:val="20"/>
          <w:szCs w:val="20"/>
        </w:rPr>
      </w:pPr>
      <w:r w:rsidRPr="00A469D2">
        <w:rPr>
          <w:sz w:val="20"/>
          <w:szCs w:val="20"/>
        </w:rPr>
        <w:t>Wykonawca będzie zobowiązany do podpisania umowy w miejscu i terminie wskazanym przez Zamawiającego.</w:t>
      </w:r>
    </w:p>
    <w:p w14:paraId="00000145" w14:textId="714D9C19" w:rsidR="005819E7" w:rsidRPr="00A21549" w:rsidRDefault="00A7058D" w:rsidP="00D87A7B">
      <w:pPr>
        <w:pStyle w:val="Nagwek2"/>
        <w:numPr>
          <w:ilvl w:val="0"/>
          <w:numId w:val="46"/>
        </w:numPr>
        <w:spacing w:line="240" w:lineRule="auto"/>
        <w:jc w:val="both"/>
        <w:rPr>
          <w:b/>
          <w:sz w:val="24"/>
          <w:szCs w:val="22"/>
        </w:rPr>
      </w:pPr>
      <w:bookmarkStart w:id="23" w:name="_Toc70670523"/>
      <w:r w:rsidRPr="00A21549">
        <w:rPr>
          <w:b/>
          <w:sz w:val="24"/>
          <w:szCs w:val="22"/>
        </w:rPr>
        <w:t>Wymagania dotyczące zabezpieczenia należytego wykonania umowy</w:t>
      </w:r>
      <w:bookmarkEnd w:id="23"/>
    </w:p>
    <w:p w14:paraId="7F2ED4D2" w14:textId="77777777" w:rsidR="00BC3333" w:rsidRPr="00A469D2" w:rsidRDefault="00BC3333" w:rsidP="001B5318">
      <w:pPr>
        <w:pStyle w:val="NormalnyWeb"/>
        <w:spacing w:before="120" w:after="0"/>
        <w:ind w:left="403" w:hanging="403"/>
        <w:jc w:val="both"/>
        <w:rPr>
          <w:rFonts w:ascii="Arial" w:hAnsi="Arial" w:cs="Arial"/>
          <w:sz w:val="20"/>
          <w:szCs w:val="20"/>
        </w:rPr>
      </w:pPr>
      <w:r w:rsidRPr="00A469D2">
        <w:rPr>
          <w:rFonts w:ascii="Arial" w:hAnsi="Arial" w:cs="Arial"/>
          <w:sz w:val="20"/>
          <w:szCs w:val="20"/>
        </w:rPr>
        <w:t>1.  Zasady wnoszenia zabezpieczenia</w:t>
      </w:r>
    </w:p>
    <w:p w14:paraId="42A78136" w14:textId="1E5FD1EF" w:rsidR="00BC3333" w:rsidRPr="00A469D2" w:rsidRDefault="00BC3333" w:rsidP="00D87A7B">
      <w:pPr>
        <w:pStyle w:val="NormalnyWeb"/>
        <w:numPr>
          <w:ilvl w:val="0"/>
          <w:numId w:val="25"/>
        </w:numPr>
        <w:suppressAutoHyphens/>
        <w:spacing w:before="120" w:beforeAutospacing="0" w:after="0" w:afterAutospacing="0"/>
        <w:jc w:val="both"/>
        <w:rPr>
          <w:rFonts w:ascii="Arial" w:hAnsi="Arial" w:cs="Arial"/>
          <w:sz w:val="20"/>
          <w:szCs w:val="20"/>
        </w:rPr>
      </w:pPr>
      <w:r w:rsidRPr="00A469D2">
        <w:rPr>
          <w:rFonts w:ascii="Arial" w:hAnsi="Arial" w:cs="Arial"/>
          <w:sz w:val="20"/>
          <w:szCs w:val="20"/>
        </w:rPr>
        <w:lastRenderedPageBreak/>
        <w:t xml:space="preserve">Zamawiający będzie wymagał od Wykonawcy, którego ofertę wybrano jako najkorzystniejszą, złożenia przed zawarciem umowy zabezpieczenia należytego wykonania umowy w wysokości </w:t>
      </w:r>
      <w:r w:rsidRPr="00A469D2">
        <w:rPr>
          <w:rFonts w:ascii="Arial" w:hAnsi="Arial" w:cs="Arial"/>
          <w:b/>
          <w:sz w:val="20"/>
          <w:szCs w:val="20"/>
        </w:rPr>
        <w:t>5 % ceny</w:t>
      </w:r>
      <w:r w:rsidRPr="00A469D2">
        <w:rPr>
          <w:rFonts w:ascii="Arial" w:hAnsi="Arial" w:cs="Arial"/>
          <w:sz w:val="20"/>
          <w:szCs w:val="20"/>
        </w:rPr>
        <w:t xml:space="preserve"> brutto podanej w ofercie.</w:t>
      </w:r>
    </w:p>
    <w:p w14:paraId="2F14D773" w14:textId="77777777" w:rsidR="00BC3333" w:rsidRPr="00A469D2" w:rsidRDefault="00BC3333" w:rsidP="00D87A7B">
      <w:pPr>
        <w:pStyle w:val="NormalnyWeb"/>
        <w:numPr>
          <w:ilvl w:val="0"/>
          <w:numId w:val="25"/>
        </w:numPr>
        <w:suppressAutoHyphens/>
        <w:spacing w:before="120" w:beforeAutospacing="0" w:after="0" w:afterAutospacing="0"/>
        <w:jc w:val="both"/>
        <w:rPr>
          <w:rFonts w:ascii="Arial" w:hAnsi="Arial" w:cs="Arial"/>
          <w:sz w:val="20"/>
          <w:szCs w:val="20"/>
        </w:rPr>
      </w:pPr>
      <w:r w:rsidRPr="00A469D2">
        <w:rPr>
          <w:rFonts w:ascii="Arial" w:hAnsi="Arial" w:cs="Arial"/>
          <w:sz w:val="20"/>
          <w:szCs w:val="20"/>
        </w:rPr>
        <w:t xml:space="preserve">Zabezpieczenie może być wnoszone według wyboru Wykonawcy w jednej lub w kilku następujących formach: </w:t>
      </w:r>
    </w:p>
    <w:p w14:paraId="4D9A20A8" w14:textId="77777777" w:rsidR="00BC3333" w:rsidRPr="00A469D2" w:rsidRDefault="00BC3333" w:rsidP="00D87A7B">
      <w:pPr>
        <w:pStyle w:val="NormalnyWeb"/>
        <w:numPr>
          <w:ilvl w:val="0"/>
          <w:numId w:val="24"/>
        </w:numPr>
        <w:spacing w:before="20" w:beforeAutospacing="0" w:after="0" w:afterAutospacing="0"/>
        <w:ind w:left="1066" w:hanging="357"/>
        <w:rPr>
          <w:rFonts w:ascii="Arial" w:hAnsi="Arial" w:cs="Arial"/>
          <w:sz w:val="20"/>
          <w:szCs w:val="20"/>
        </w:rPr>
      </w:pPr>
      <w:r w:rsidRPr="00A469D2">
        <w:rPr>
          <w:rFonts w:ascii="Arial" w:hAnsi="Arial" w:cs="Arial"/>
          <w:sz w:val="20"/>
          <w:szCs w:val="20"/>
        </w:rPr>
        <w:t>pieniądzu,</w:t>
      </w:r>
    </w:p>
    <w:p w14:paraId="2CE3AA9E" w14:textId="77777777" w:rsidR="00BC3333" w:rsidRPr="00A469D2" w:rsidRDefault="00BC3333" w:rsidP="00D87A7B">
      <w:pPr>
        <w:pStyle w:val="NormalnyWeb"/>
        <w:numPr>
          <w:ilvl w:val="0"/>
          <w:numId w:val="24"/>
        </w:numPr>
        <w:spacing w:before="20" w:beforeAutospacing="0" w:after="0" w:afterAutospacing="0"/>
        <w:ind w:left="1066" w:hanging="357"/>
        <w:jc w:val="both"/>
        <w:rPr>
          <w:rFonts w:ascii="Arial" w:hAnsi="Arial" w:cs="Arial"/>
          <w:sz w:val="20"/>
          <w:szCs w:val="20"/>
        </w:rPr>
      </w:pPr>
      <w:r w:rsidRPr="00A469D2">
        <w:rPr>
          <w:rFonts w:ascii="Arial" w:hAnsi="Arial" w:cs="Arial"/>
          <w:sz w:val="20"/>
          <w:szCs w:val="20"/>
        </w:rPr>
        <w:t>poręczeniach bankowych lub poręczeniach spółdzielczej kasy oszczędnościowo-kredytowej, z tym że zobowiązanie kasy jest zawsze zobowiązaniem pieniężnym,</w:t>
      </w:r>
    </w:p>
    <w:p w14:paraId="35154438" w14:textId="77777777" w:rsidR="00BC3333" w:rsidRPr="00A469D2" w:rsidRDefault="00BC3333" w:rsidP="00D87A7B">
      <w:pPr>
        <w:pStyle w:val="NormalnyWeb"/>
        <w:numPr>
          <w:ilvl w:val="0"/>
          <w:numId w:val="24"/>
        </w:numPr>
        <w:spacing w:before="20" w:beforeAutospacing="0" w:after="0" w:afterAutospacing="0"/>
        <w:ind w:left="1066" w:hanging="357"/>
        <w:jc w:val="both"/>
        <w:rPr>
          <w:rFonts w:ascii="Arial" w:hAnsi="Arial" w:cs="Arial"/>
          <w:sz w:val="20"/>
          <w:szCs w:val="20"/>
        </w:rPr>
      </w:pPr>
      <w:r w:rsidRPr="00A469D2">
        <w:rPr>
          <w:rFonts w:ascii="Arial" w:hAnsi="Arial" w:cs="Arial"/>
          <w:sz w:val="20"/>
          <w:szCs w:val="20"/>
        </w:rPr>
        <w:t>gwarancjach bankowych,</w:t>
      </w:r>
    </w:p>
    <w:p w14:paraId="0BE6E380" w14:textId="77777777" w:rsidR="00BC3333" w:rsidRPr="00A469D2" w:rsidRDefault="00BC3333" w:rsidP="00D87A7B">
      <w:pPr>
        <w:pStyle w:val="NormalnyWeb"/>
        <w:numPr>
          <w:ilvl w:val="0"/>
          <w:numId w:val="24"/>
        </w:numPr>
        <w:spacing w:before="20" w:beforeAutospacing="0" w:after="0" w:afterAutospacing="0"/>
        <w:ind w:left="1066" w:hanging="357"/>
        <w:jc w:val="both"/>
        <w:rPr>
          <w:rFonts w:ascii="Arial" w:hAnsi="Arial" w:cs="Arial"/>
          <w:sz w:val="20"/>
          <w:szCs w:val="20"/>
        </w:rPr>
      </w:pPr>
      <w:r w:rsidRPr="00A469D2">
        <w:rPr>
          <w:rFonts w:ascii="Arial" w:hAnsi="Arial" w:cs="Arial"/>
          <w:sz w:val="20"/>
          <w:szCs w:val="20"/>
        </w:rPr>
        <w:t>gwarancjach ubezpieczeniowych,</w:t>
      </w:r>
    </w:p>
    <w:p w14:paraId="443F89CA" w14:textId="77777777" w:rsidR="000A27BC" w:rsidRDefault="00BC3333" w:rsidP="00D87A7B">
      <w:pPr>
        <w:pStyle w:val="NormalnyWeb"/>
        <w:numPr>
          <w:ilvl w:val="0"/>
          <w:numId w:val="24"/>
        </w:numPr>
        <w:spacing w:before="20" w:beforeAutospacing="0" w:after="0" w:afterAutospacing="0"/>
        <w:ind w:left="1066" w:hanging="357"/>
        <w:jc w:val="both"/>
        <w:rPr>
          <w:rFonts w:ascii="Arial" w:hAnsi="Arial" w:cs="Arial"/>
          <w:sz w:val="20"/>
          <w:szCs w:val="20"/>
        </w:rPr>
      </w:pPr>
      <w:r w:rsidRPr="00A469D2">
        <w:rPr>
          <w:rFonts w:ascii="Arial" w:hAnsi="Arial" w:cs="Arial"/>
          <w:sz w:val="20"/>
          <w:szCs w:val="20"/>
        </w:rPr>
        <w:t>poręczeniach udzielanych przez podmioty, o których mowa w art. 6 b ust. 5 pkt 2 ustawy z dnia 9 listopada 2000 r. o utworzeniu Polskiej Agencji Rozwoju Przedsiębiorczości,</w:t>
      </w:r>
    </w:p>
    <w:p w14:paraId="493914A3" w14:textId="6D313848" w:rsidR="000A5D0A" w:rsidRPr="000A5D0A" w:rsidRDefault="00BC3333" w:rsidP="000A5D0A">
      <w:pPr>
        <w:pStyle w:val="NormalnyWeb"/>
        <w:numPr>
          <w:ilvl w:val="0"/>
          <w:numId w:val="25"/>
        </w:numPr>
        <w:spacing w:before="20" w:beforeAutospacing="0" w:after="0" w:afterAutospacing="0"/>
        <w:jc w:val="both"/>
        <w:rPr>
          <w:rFonts w:ascii="Arial" w:eastAsia="Tahoma,Bold" w:hAnsi="Arial" w:cs="Arial"/>
          <w:b/>
          <w:bCs/>
          <w:sz w:val="20"/>
          <w:szCs w:val="20"/>
        </w:rPr>
      </w:pPr>
      <w:r w:rsidRPr="000A27BC">
        <w:rPr>
          <w:rFonts w:ascii="Arial" w:hAnsi="Arial" w:cs="Arial"/>
          <w:sz w:val="20"/>
          <w:szCs w:val="20"/>
        </w:rPr>
        <w:t>Zabezpieczenie wnoszone w pieniądzu należy wpłacić przelewem na rachunek bankowy Zamawiającego:</w:t>
      </w:r>
      <w:r w:rsidRPr="000A27BC">
        <w:rPr>
          <w:rFonts w:ascii="Arial" w:eastAsia="Tahoma,Bold" w:hAnsi="Arial" w:cs="Arial"/>
          <w:b/>
          <w:bCs/>
          <w:sz w:val="20"/>
          <w:szCs w:val="20"/>
        </w:rPr>
        <w:t xml:space="preserve"> Bank Spółdzielczy Jasionka Nr 24 9191 0000 2001 0000 0143 0062 </w:t>
      </w:r>
      <w:r w:rsidR="000A27BC" w:rsidRPr="000A27BC">
        <w:rPr>
          <w:rFonts w:ascii="Arial" w:hAnsi="Arial" w:cs="Arial"/>
          <w:sz w:val="20"/>
          <w:szCs w:val="20"/>
        </w:rPr>
        <w:t xml:space="preserve">z podaniem tytułu: </w:t>
      </w:r>
      <w:r w:rsidRPr="000A27BC">
        <w:rPr>
          <w:rFonts w:ascii="Arial" w:hAnsi="Arial" w:cs="Arial"/>
          <w:sz w:val="20"/>
          <w:szCs w:val="20"/>
        </w:rPr>
        <w:t>„zabezpieczenie należytego wykonania umowy na</w:t>
      </w:r>
      <w:r w:rsidRPr="000A27BC">
        <w:rPr>
          <w:rFonts w:ascii="Arial" w:hAnsi="Arial" w:cs="Arial"/>
          <w:b/>
          <w:bCs/>
          <w:sz w:val="20"/>
          <w:szCs w:val="20"/>
        </w:rPr>
        <w:t xml:space="preserve"> </w:t>
      </w:r>
      <w:r w:rsidRPr="000A27BC">
        <w:rPr>
          <w:rFonts w:ascii="Arial" w:hAnsi="Arial" w:cs="Arial"/>
          <w:bCs/>
          <w:sz w:val="20"/>
          <w:szCs w:val="20"/>
        </w:rPr>
        <w:t>zadanie</w:t>
      </w:r>
      <w:r w:rsidRPr="00CA36F3">
        <w:rPr>
          <w:rFonts w:ascii="Arial" w:eastAsia="Tahoma,Bold" w:hAnsi="Arial" w:cs="Arial"/>
          <w:b/>
          <w:bCs/>
          <w:sz w:val="20"/>
          <w:szCs w:val="20"/>
        </w:rPr>
        <w:t xml:space="preserve">: </w:t>
      </w:r>
      <w:r w:rsidR="000A5D0A">
        <w:rPr>
          <w:rFonts w:ascii="Arial" w:eastAsia="Tahoma,Bold" w:hAnsi="Arial" w:cs="Arial"/>
          <w:b/>
          <w:bCs/>
          <w:sz w:val="20"/>
          <w:szCs w:val="20"/>
        </w:rPr>
        <w:t xml:space="preserve"> </w:t>
      </w:r>
      <w:r w:rsidR="00DF7A92" w:rsidRPr="00DF7A92">
        <w:rPr>
          <w:rFonts w:ascii="Arial" w:eastAsia="Tahoma,Bold" w:hAnsi="Arial" w:cs="Arial"/>
          <w:b/>
          <w:bCs/>
          <w:sz w:val="20"/>
          <w:szCs w:val="20"/>
        </w:rPr>
        <w:t>Roboty budowlane polegające rozbudowie budynku Zespołu Szkół w Zaczerniu o przedszkole wraz ze zmianą sposobu użytkowania  i przebudowę części pomieszczeń w istniejącym</w:t>
      </w:r>
    </w:p>
    <w:p w14:paraId="493446C7" w14:textId="77777777" w:rsidR="00BC3333" w:rsidRPr="00A469D2" w:rsidRDefault="00BC3333" w:rsidP="00D87A7B">
      <w:pPr>
        <w:pStyle w:val="Akapitzlist1"/>
        <w:numPr>
          <w:ilvl w:val="0"/>
          <w:numId w:val="25"/>
        </w:numPr>
        <w:tabs>
          <w:tab w:val="left" w:pos="426"/>
        </w:tabs>
        <w:suppressAutoHyphens w:val="0"/>
        <w:spacing w:before="120"/>
        <w:contextualSpacing/>
        <w:jc w:val="both"/>
        <w:rPr>
          <w:rFonts w:ascii="Arial" w:hAnsi="Arial" w:cs="Arial"/>
          <w:sz w:val="20"/>
          <w:szCs w:val="20"/>
        </w:rPr>
      </w:pPr>
      <w:r w:rsidRPr="00A469D2">
        <w:rPr>
          <w:rFonts w:ascii="Arial" w:hAnsi="Arial" w:cs="Arial"/>
          <w:sz w:val="20"/>
          <w:szCs w:val="20"/>
        </w:rPr>
        <w:t>Celem właściwej identyfikacji, wpłaty z tytułu zabezpieczenia należytego wykonania umowy powinny zawierać w tytule przelewu numer umowy wskazany przez Zamawiającego. Za skuteczne wniesienie zabezpieczenia należytego wykonania umowy w pieniądzu rozumie się gdy w oznaczonym terminie nastąpi uznanie kwoty zabezpieczenia na rachunku bankowym Zamawiającego.</w:t>
      </w:r>
    </w:p>
    <w:p w14:paraId="1D3BF05A" w14:textId="77777777" w:rsidR="00B60FF7" w:rsidRPr="00A469D2" w:rsidRDefault="00BC3333" w:rsidP="00D87A7B">
      <w:pPr>
        <w:pStyle w:val="Akapitzlist1"/>
        <w:numPr>
          <w:ilvl w:val="0"/>
          <w:numId w:val="25"/>
        </w:numPr>
        <w:tabs>
          <w:tab w:val="left" w:pos="426"/>
        </w:tabs>
        <w:suppressAutoHyphens w:val="0"/>
        <w:spacing w:before="120"/>
        <w:contextualSpacing/>
        <w:jc w:val="both"/>
        <w:rPr>
          <w:rFonts w:ascii="Arial" w:hAnsi="Arial" w:cs="Arial"/>
          <w:sz w:val="20"/>
          <w:szCs w:val="20"/>
        </w:rPr>
      </w:pPr>
      <w:r w:rsidRPr="00A469D2">
        <w:rPr>
          <w:rFonts w:ascii="Arial" w:hAnsi="Arial" w:cs="Arial"/>
          <w:sz w:val="20"/>
          <w:szCs w:val="20"/>
        </w:rPr>
        <w:t>Zabezpieczenie w innej formie niż pieniądz należy złożyć w for</w:t>
      </w:r>
      <w:r w:rsidR="00B60FF7" w:rsidRPr="00A469D2">
        <w:rPr>
          <w:rFonts w:ascii="Arial" w:hAnsi="Arial" w:cs="Arial"/>
          <w:sz w:val="20"/>
          <w:szCs w:val="20"/>
        </w:rPr>
        <w:t>mie oryginału w Urzędzie Gminy.</w:t>
      </w:r>
    </w:p>
    <w:p w14:paraId="1BBCA0BC" w14:textId="77777777" w:rsidR="00B60FF7" w:rsidRPr="00A469D2" w:rsidRDefault="00BC3333" w:rsidP="00D87A7B">
      <w:pPr>
        <w:pStyle w:val="Akapitzlist1"/>
        <w:numPr>
          <w:ilvl w:val="0"/>
          <w:numId w:val="25"/>
        </w:numPr>
        <w:tabs>
          <w:tab w:val="left" w:pos="426"/>
        </w:tabs>
        <w:suppressAutoHyphens w:val="0"/>
        <w:spacing w:before="120"/>
        <w:contextualSpacing/>
        <w:jc w:val="both"/>
        <w:rPr>
          <w:rFonts w:ascii="Arial" w:hAnsi="Arial" w:cs="Arial"/>
          <w:sz w:val="20"/>
          <w:szCs w:val="20"/>
        </w:rPr>
      </w:pPr>
      <w:r w:rsidRPr="00A469D2">
        <w:rPr>
          <w:rFonts w:ascii="Arial" w:hAnsi="Arial" w:cs="Arial"/>
          <w:sz w:val="20"/>
          <w:szCs w:val="20"/>
        </w:rPr>
        <w:t xml:space="preserve">Zamawiający nie wyraża zgody na tworzenie zabezpieczenia przez potrącenia z należności za częściowo wykonane zamówienie. </w:t>
      </w:r>
    </w:p>
    <w:p w14:paraId="758C0BBE" w14:textId="2E6F15E1" w:rsidR="00BC3333" w:rsidRPr="00A469D2" w:rsidRDefault="00BC3333" w:rsidP="00D87A7B">
      <w:pPr>
        <w:pStyle w:val="Akapitzlist1"/>
        <w:numPr>
          <w:ilvl w:val="0"/>
          <w:numId w:val="25"/>
        </w:numPr>
        <w:tabs>
          <w:tab w:val="left" w:pos="426"/>
        </w:tabs>
        <w:suppressAutoHyphens w:val="0"/>
        <w:spacing w:before="120"/>
        <w:contextualSpacing/>
        <w:jc w:val="both"/>
        <w:rPr>
          <w:rFonts w:ascii="Arial" w:hAnsi="Arial" w:cs="Arial"/>
          <w:sz w:val="20"/>
          <w:szCs w:val="20"/>
        </w:rPr>
      </w:pPr>
      <w:r w:rsidRPr="00A469D2">
        <w:rPr>
          <w:rFonts w:ascii="Arial" w:hAnsi="Arial" w:cs="Arial"/>
          <w:sz w:val="20"/>
          <w:szCs w:val="20"/>
        </w:rPr>
        <w:t xml:space="preserve">W przypadku wnoszenia zabezpieczenia w innej formie niż pieniądz treść dokumentu stanowiącego zabezpieczenie musi być zgodna z art. 453 </w:t>
      </w:r>
      <w:proofErr w:type="spellStart"/>
      <w:r w:rsidRPr="00A469D2">
        <w:rPr>
          <w:rFonts w:ascii="Arial" w:hAnsi="Arial" w:cs="Arial"/>
          <w:sz w:val="20"/>
          <w:szCs w:val="20"/>
        </w:rPr>
        <w:t>Pzp</w:t>
      </w:r>
      <w:proofErr w:type="spellEnd"/>
      <w:r w:rsidRPr="00A469D2">
        <w:rPr>
          <w:rFonts w:ascii="Arial" w:hAnsi="Arial" w:cs="Arial"/>
          <w:sz w:val="20"/>
          <w:szCs w:val="20"/>
        </w:rPr>
        <w:t xml:space="preserve">, czyli Zamawiający wymaga aby kwota pozostawiona na zabezpieczenie roszczeń z tytułu rękojmi za wady przedmiotu umowy lub gwarancji wynosiła 30% wysokości zabezpieczenia. Z treści gwarancji /poręczenia winno wynikać bezwarunkowe i nieodwołalne zobowiązanie Gwaranta do wypłaty Zamawiającemu, na jego pierwsze żądanie, wymaganej kwoty. </w:t>
      </w:r>
    </w:p>
    <w:p w14:paraId="18AB74DB" w14:textId="77777777" w:rsidR="00BC3333" w:rsidRPr="00A469D2" w:rsidRDefault="00BC3333" w:rsidP="001B5318">
      <w:pPr>
        <w:pStyle w:val="Akapitzlist1"/>
        <w:tabs>
          <w:tab w:val="left" w:pos="426"/>
        </w:tabs>
        <w:suppressAutoHyphens w:val="0"/>
        <w:spacing w:before="120"/>
        <w:contextualSpacing/>
        <w:jc w:val="both"/>
        <w:rPr>
          <w:rFonts w:ascii="Arial" w:hAnsi="Arial" w:cs="Arial"/>
          <w:sz w:val="20"/>
          <w:szCs w:val="20"/>
        </w:rPr>
      </w:pPr>
    </w:p>
    <w:p w14:paraId="5F649F63" w14:textId="77777777" w:rsidR="00BC3333" w:rsidRPr="00A469D2" w:rsidRDefault="00BC3333" w:rsidP="004F1842">
      <w:pPr>
        <w:pStyle w:val="NormalnyWeb"/>
        <w:spacing w:before="0" w:beforeAutospacing="0" w:after="0" w:afterAutospacing="0"/>
        <w:ind w:left="403" w:hanging="403"/>
        <w:jc w:val="both"/>
        <w:rPr>
          <w:rFonts w:ascii="Arial" w:hAnsi="Arial" w:cs="Arial"/>
          <w:sz w:val="20"/>
          <w:szCs w:val="20"/>
        </w:rPr>
      </w:pPr>
      <w:r w:rsidRPr="00A469D2">
        <w:rPr>
          <w:rFonts w:ascii="Arial" w:hAnsi="Arial" w:cs="Arial"/>
          <w:bCs/>
          <w:sz w:val="20"/>
          <w:szCs w:val="20"/>
        </w:rPr>
        <w:t>2. Zasady zwrotu zabezpieczenia</w:t>
      </w:r>
    </w:p>
    <w:p w14:paraId="324390DA" w14:textId="7942C554" w:rsidR="00BC3333" w:rsidRPr="00A469D2" w:rsidRDefault="00BC3333" w:rsidP="00D87A7B">
      <w:pPr>
        <w:pStyle w:val="NormalnyWeb"/>
        <w:numPr>
          <w:ilvl w:val="0"/>
          <w:numId w:val="26"/>
        </w:numPr>
        <w:spacing w:before="0" w:beforeAutospacing="0" w:after="0" w:afterAutospacing="0"/>
        <w:jc w:val="both"/>
        <w:rPr>
          <w:rFonts w:ascii="Arial" w:hAnsi="Arial" w:cs="Arial"/>
          <w:sz w:val="20"/>
          <w:szCs w:val="20"/>
        </w:rPr>
      </w:pPr>
      <w:r w:rsidRPr="00A469D2">
        <w:rPr>
          <w:rFonts w:ascii="Arial" w:hAnsi="Arial" w:cs="Arial"/>
          <w:sz w:val="20"/>
          <w:szCs w:val="20"/>
        </w:rPr>
        <w:t xml:space="preserve">Zamawiający zwraca 70% zabezpieczenia  w terminie 30 dni od dnia </w:t>
      </w:r>
      <w:r w:rsidR="002944F9">
        <w:rPr>
          <w:rFonts w:ascii="Arial" w:hAnsi="Arial" w:cs="Arial"/>
          <w:sz w:val="20"/>
          <w:szCs w:val="20"/>
        </w:rPr>
        <w:t>odbioru robót</w:t>
      </w:r>
      <w:r w:rsidRPr="00A469D2">
        <w:rPr>
          <w:rFonts w:ascii="Arial" w:hAnsi="Arial" w:cs="Arial"/>
          <w:sz w:val="20"/>
          <w:szCs w:val="20"/>
        </w:rPr>
        <w:t xml:space="preserve"> i uznania przez Zamawiającego za należycie wykonane. </w:t>
      </w:r>
    </w:p>
    <w:p w14:paraId="0289A4C7" w14:textId="7D83236C" w:rsidR="00BC3333" w:rsidRPr="00C96756" w:rsidRDefault="00BC3333" w:rsidP="00D87A7B">
      <w:pPr>
        <w:pStyle w:val="NormalnyWeb"/>
        <w:numPr>
          <w:ilvl w:val="0"/>
          <w:numId w:val="26"/>
        </w:numPr>
        <w:spacing w:before="0" w:beforeAutospacing="0" w:after="0" w:afterAutospacing="0"/>
        <w:jc w:val="both"/>
        <w:rPr>
          <w:rFonts w:ascii="Arial" w:hAnsi="Arial" w:cs="Arial"/>
          <w:sz w:val="20"/>
          <w:szCs w:val="20"/>
        </w:rPr>
      </w:pPr>
      <w:r w:rsidRPr="00A469D2">
        <w:rPr>
          <w:rFonts w:ascii="Arial" w:hAnsi="Arial" w:cs="Arial"/>
          <w:sz w:val="20"/>
          <w:szCs w:val="20"/>
        </w:rPr>
        <w:t>Zamawiający zostawi na zabezpieczenie roszczeń z tytułu rękojmi za wady lub gwarancji kwotę 30% zabezpieczenia</w:t>
      </w:r>
    </w:p>
    <w:p w14:paraId="0B6EE198" w14:textId="31E3DA38" w:rsidR="004476D8" w:rsidRPr="00C96756" w:rsidRDefault="004476D8" w:rsidP="00D87A7B">
      <w:pPr>
        <w:pStyle w:val="Nagwek2"/>
        <w:numPr>
          <w:ilvl w:val="0"/>
          <w:numId w:val="46"/>
        </w:numPr>
        <w:spacing w:line="240" w:lineRule="auto"/>
        <w:jc w:val="both"/>
        <w:rPr>
          <w:b/>
          <w:sz w:val="24"/>
          <w:szCs w:val="22"/>
        </w:rPr>
      </w:pPr>
      <w:bookmarkStart w:id="24" w:name="_Toc70670524"/>
      <w:r w:rsidRPr="00C96756">
        <w:rPr>
          <w:b/>
          <w:sz w:val="24"/>
          <w:szCs w:val="22"/>
        </w:rPr>
        <w:t>Projektowane postanowienia umowy w sprawie zamówienia publicznego, które zostaną wprowadzone do umowy</w:t>
      </w:r>
      <w:bookmarkEnd w:id="24"/>
    </w:p>
    <w:p w14:paraId="4ABD892D" w14:textId="77777777" w:rsidR="00DB623C" w:rsidRPr="00A469D2" w:rsidRDefault="00DB623C" w:rsidP="006B44E4">
      <w:pPr>
        <w:pStyle w:val="NormalnyWeb"/>
        <w:numPr>
          <w:ilvl w:val="0"/>
          <w:numId w:val="12"/>
        </w:numPr>
        <w:suppressAutoHyphens/>
        <w:spacing w:before="120" w:beforeAutospacing="0" w:after="0" w:afterAutospacing="0" w:line="276" w:lineRule="auto"/>
        <w:ind w:left="284" w:hanging="284"/>
        <w:jc w:val="both"/>
        <w:rPr>
          <w:rFonts w:ascii="Arial" w:hAnsi="Arial" w:cs="Arial"/>
          <w:sz w:val="20"/>
        </w:rPr>
      </w:pPr>
      <w:r w:rsidRPr="00A469D2">
        <w:rPr>
          <w:rFonts w:ascii="Arial" w:hAnsi="Arial" w:cs="Arial"/>
          <w:sz w:val="20"/>
        </w:rPr>
        <w:t>Umowa w sprawie zamówienia publicznego zgodna z załączonymi do SWZ projektowanymi postanowieniami umowy zostanie zawarta z Wykonawcą, którego oferta została wybrana, jako najkorzystniejsza. Termin zawarcia umowy zostanie podany przez Zamawiającego.</w:t>
      </w:r>
    </w:p>
    <w:p w14:paraId="7B96DE6A" w14:textId="3CFD5EFF" w:rsidR="00DB623C" w:rsidRPr="00C96756" w:rsidRDefault="00DB623C" w:rsidP="00C96756">
      <w:pPr>
        <w:pStyle w:val="Akapitzlist1"/>
        <w:numPr>
          <w:ilvl w:val="0"/>
          <w:numId w:val="12"/>
        </w:numPr>
        <w:spacing w:before="120" w:line="276" w:lineRule="auto"/>
        <w:ind w:left="284" w:hanging="284"/>
        <w:jc w:val="both"/>
        <w:rPr>
          <w:rFonts w:ascii="Arial" w:hAnsi="Arial" w:cs="Arial"/>
          <w:sz w:val="20"/>
        </w:rPr>
      </w:pPr>
      <w:r w:rsidRPr="00A469D2">
        <w:rPr>
          <w:rFonts w:ascii="Arial" w:hAnsi="Arial" w:cs="Arial"/>
          <w:sz w:val="20"/>
        </w:rPr>
        <w:t xml:space="preserve">Możliwości zmiany zawartej umowy oraz warunki takich zmian zostały określone w projektowanych postanowieniach umowy w sprawie zamówienia publicznego </w:t>
      </w:r>
      <w:r w:rsidR="00C96756">
        <w:rPr>
          <w:rFonts w:ascii="Arial" w:hAnsi="Arial" w:cs="Arial"/>
          <w:sz w:val="20"/>
        </w:rPr>
        <w:t>–załącznik nr 1 do SWZ</w:t>
      </w:r>
    </w:p>
    <w:p w14:paraId="0000014C" w14:textId="6A4E021A" w:rsidR="005819E7" w:rsidRPr="00C96756" w:rsidRDefault="00A7058D" w:rsidP="00D87A7B">
      <w:pPr>
        <w:pStyle w:val="Nagwek2"/>
        <w:numPr>
          <w:ilvl w:val="0"/>
          <w:numId w:val="46"/>
        </w:numPr>
        <w:spacing w:line="240" w:lineRule="auto"/>
        <w:jc w:val="both"/>
        <w:rPr>
          <w:b/>
          <w:sz w:val="24"/>
          <w:szCs w:val="22"/>
        </w:rPr>
      </w:pPr>
      <w:bookmarkStart w:id="25" w:name="_Toc70670525"/>
      <w:r w:rsidRPr="00C96756">
        <w:rPr>
          <w:b/>
          <w:sz w:val="24"/>
          <w:szCs w:val="22"/>
        </w:rPr>
        <w:t>Pouczenie o środkach ochrony prawnej przysługujących Wykonawcy</w:t>
      </w:r>
      <w:bookmarkEnd w:id="25"/>
    </w:p>
    <w:p w14:paraId="0000014D" w14:textId="77777777" w:rsidR="005819E7" w:rsidRPr="00A469D2" w:rsidRDefault="00A7058D" w:rsidP="006B44E4">
      <w:pPr>
        <w:numPr>
          <w:ilvl w:val="0"/>
          <w:numId w:val="4"/>
        </w:numPr>
        <w:spacing w:before="240" w:line="240" w:lineRule="auto"/>
        <w:ind w:left="426"/>
        <w:jc w:val="both"/>
        <w:rPr>
          <w:sz w:val="20"/>
          <w:szCs w:val="20"/>
        </w:rPr>
      </w:pPr>
      <w:r w:rsidRPr="00A469D2">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E"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przysługuje na:</w:t>
      </w:r>
    </w:p>
    <w:p w14:paraId="00000150" w14:textId="77777777" w:rsidR="005819E7" w:rsidRPr="00A469D2" w:rsidRDefault="00A7058D" w:rsidP="001B5318">
      <w:pPr>
        <w:spacing w:line="240" w:lineRule="auto"/>
        <w:ind w:left="868" w:hanging="425"/>
        <w:jc w:val="both"/>
        <w:rPr>
          <w:sz w:val="20"/>
          <w:szCs w:val="20"/>
        </w:rPr>
      </w:pPr>
      <w:r w:rsidRPr="00A469D2">
        <w:rPr>
          <w:sz w:val="20"/>
          <w:szCs w:val="20"/>
        </w:rPr>
        <w:t>1)</w:t>
      </w:r>
      <w:r w:rsidRPr="00A469D2">
        <w:rPr>
          <w:sz w:val="20"/>
          <w:szCs w:val="20"/>
        </w:rPr>
        <w:tab/>
        <w:t>niezgodną z przepisami ustawy czynność Zamawiającego, podjętą w postępowaniu o udzielenie zamówienia, w tym na projektowane postanowienie umowy;</w:t>
      </w:r>
    </w:p>
    <w:p w14:paraId="00000151" w14:textId="77777777" w:rsidR="005819E7" w:rsidRPr="00A469D2" w:rsidRDefault="00A7058D" w:rsidP="001B5318">
      <w:pPr>
        <w:spacing w:line="240" w:lineRule="auto"/>
        <w:ind w:left="868" w:hanging="425"/>
        <w:jc w:val="both"/>
        <w:rPr>
          <w:sz w:val="20"/>
          <w:szCs w:val="20"/>
        </w:rPr>
      </w:pPr>
      <w:r w:rsidRPr="00A469D2">
        <w:rPr>
          <w:sz w:val="20"/>
          <w:szCs w:val="20"/>
        </w:rPr>
        <w:lastRenderedPageBreak/>
        <w:t>2)</w:t>
      </w:r>
      <w:r w:rsidRPr="00A469D2">
        <w:rPr>
          <w:sz w:val="20"/>
          <w:szCs w:val="20"/>
        </w:rPr>
        <w:tab/>
        <w:t>zaniechanie czynności w postępowaniu o udzielenie zamówienia do której zamawiający był obowiązany na podstawie ustawy;</w:t>
      </w:r>
    </w:p>
    <w:p w14:paraId="00000152"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wnosi się w terminie:</w:t>
      </w:r>
    </w:p>
    <w:p w14:paraId="00000155" w14:textId="77777777" w:rsidR="005819E7" w:rsidRPr="00A469D2" w:rsidRDefault="00A7058D" w:rsidP="001B5318">
      <w:pPr>
        <w:spacing w:line="240" w:lineRule="auto"/>
        <w:ind w:left="709" w:hanging="425"/>
        <w:jc w:val="both"/>
        <w:rPr>
          <w:sz w:val="20"/>
          <w:szCs w:val="20"/>
        </w:rPr>
      </w:pPr>
      <w:r w:rsidRPr="00A469D2">
        <w:rPr>
          <w:sz w:val="20"/>
          <w:szCs w:val="20"/>
        </w:rPr>
        <w:t>1)</w:t>
      </w:r>
      <w:r w:rsidRPr="00A469D2">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5819E7" w:rsidRPr="00A469D2" w:rsidRDefault="00A7058D" w:rsidP="001B5318">
      <w:pPr>
        <w:spacing w:line="240" w:lineRule="auto"/>
        <w:ind w:left="709" w:hanging="425"/>
        <w:jc w:val="both"/>
        <w:rPr>
          <w:sz w:val="20"/>
          <w:szCs w:val="20"/>
        </w:rPr>
      </w:pPr>
      <w:r w:rsidRPr="00A469D2">
        <w:rPr>
          <w:sz w:val="20"/>
          <w:szCs w:val="20"/>
        </w:rPr>
        <w:t>2)</w:t>
      </w:r>
      <w:r w:rsidRPr="00A469D2">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Na orzeczenie Izby oraz postanowienie Prezesa Izby, o którym mowa w art. 519 ust. 1 ustawy PZP, stronom oraz uczestnikom postępowania odwoławczego przysługuje skarga do sądu.</w:t>
      </w:r>
    </w:p>
    <w:p w14:paraId="00000159"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Skargę wnosi się do Sądu Okręgowego w Warszawie - sądu zamówień publicznych, zwanego dalej "sądem zamówień publicznych".</w:t>
      </w:r>
    </w:p>
    <w:p w14:paraId="0000015B"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C"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Prezes Izby przekazuje skargę wraz z aktami postępowania odwoławczego do sądu zamówień publicznych w terminie 7 dni od dnia jej otrzymania.</w:t>
      </w:r>
    </w:p>
    <w:p w14:paraId="49921C19" w14:textId="560AA44A" w:rsidR="00236245" w:rsidRPr="00C96756" w:rsidRDefault="00236245" w:rsidP="00D87A7B">
      <w:pPr>
        <w:pStyle w:val="Nagwek2"/>
        <w:numPr>
          <w:ilvl w:val="0"/>
          <w:numId w:val="46"/>
        </w:numPr>
        <w:spacing w:before="240" w:after="240" w:line="240" w:lineRule="auto"/>
        <w:rPr>
          <w:b/>
          <w:sz w:val="24"/>
          <w:szCs w:val="22"/>
        </w:rPr>
      </w:pPr>
      <w:r w:rsidRPr="00C96756">
        <w:rPr>
          <w:b/>
          <w:sz w:val="24"/>
          <w:szCs w:val="22"/>
        </w:rPr>
        <w:t xml:space="preserve"> </w:t>
      </w:r>
      <w:bookmarkStart w:id="26" w:name="_Toc70670526"/>
      <w:r w:rsidRPr="00C96756">
        <w:rPr>
          <w:b/>
          <w:sz w:val="24"/>
          <w:szCs w:val="22"/>
        </w:rPr>
        <w:t>Ochrona danych osobowych</w:t>
      </w:r>
      <w:bookmarkEnd w:id="26"/>
    </w:p>
    <w:p w14:paraId="054CCB98" w14:textId="77777777" w:rsidR="00236245" w:rsidRPr="00A469D2" w:rsidRDefault="00236245" w:rsidP="006B44E4">
      <w:pPr>
        <w:numPr>
          <w:ilvl w:val="0"/>
          <w:numId w:val="18"/>
        </w:numPr>
        <w:spacing w:before="240" w:line="240" w:lineRule="auto"/>
        <w:ind w:left="284"/>
        <w:jc w:val="both"/>
        <w:rPr>
          <w:sz w:val="20"/>
          <w:szCs w:val="20"/>
        </w:rPr>
      </w:pPr>
      <w:r w:rsidRPr="00A469D2">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E2B37E5"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 xml:space="preserve">administratorem Pani/Pana danych osobowych jest Gmina Trzebownisko, 36-001 Trzebownisko 976, nr tel. 17 77-13-700. </w:t>
      </w:r>
    </w:p>
    <w:p w14:paraId="0B0C3671"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administrator wyznaczył Inspektora Danych Osobowych, z którym można się kontaktować pod adresem e-mail: daneosobowe@trzebownisko.pl</w:t>
      </w:r>
    </w:p>
    <w:p w14:paraId="6E915667"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 xml:space="preserve">Pani/Pana dane osobowe przetwarzane będą na podstawie art. 6 ust. 1 lit. c RODO w celu związanym z przedmiotowym postępowaniem o udzielenie zamówienia publicznego, prowadzonym </w:t>
      </w:r>
      <w:r w:rsidRPr="00F4466D">
        <w:rPr>
          <w:sz w:val="20"/>
          <w:szCs w:val="20"/>
        </w:rPr>
        <w:t>w trybie podstawowym.</w:t>
      </w:r>
    </w:p>
    <w:p w14:paraId="58ACA6F3"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odbiorcami Pani/Pana danych osobowych będą osoby lub podmioty, którym udostępniona zostanie dokumentacja postępowania w oparciu o art. 74 ustawy PZP</w:t>
      </w:r>
    </w:p>
    <w:p w14:paraId="728DAA17"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FC33130"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3E42C997"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w odniesieniu do Pani/Pana danych osobowych decyzje nie będą podejmowane w sposób zautomatyzowany, stosownie do art. 22 RODO.</w:t>
      </w:r>
    </w:p>
    <w:p w14:paraId="233C86D1"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posiada Pani/Pan:</w:t>
      </w:r>
    </w:p>
    <w:p w14:paraId="640CB50C" w14:textId="77777777" w:rsidR="00236245" w:rsidRPr="00A469D2" w:rsidRDefault="00236245" w:rsidP="006B44E4">
      <w:pPr>
        <w:numPr>
          <w:ilvl w:val="0"/>
          <w:numId w:val="9"/>
        </w:numPr>
        <w:spacing w:line="240" w:lineRule="auto"/>
        <w:ind w:left="1064" w:hanging="462"/>
        <w:jc w:val="both"/>
        <w:rPr>
          <w:sz w:val="20"/>
          <w:szCs w:val="20"/>
        </w:rPr>
      </w:pPr>
      <w:r w:rsidRPr="00A469D2">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68A853E" w14:textId="77777777" w:rsidR="00236245" w:rsidRPr="00A469D2" w:rsidRDefault="00236245" w:rsidP="006B44E4">
      <w:pPr>
        <w:numPr>
          <w:ilvl w:val="0"/>
          <w:numId w:val="9"/>
        </w:numPr>
        <w:spacing w:line="240" w:lineRule="auto"/>
        <w:ind w:left="1064" w:hanging="462"/>
        <w:jc w:val="both"/>
        <w:rPr>
          <w:sz w:val="20"/>
          <w:szCs w:val="20"/>
        </w:rPr>
      </w:pPr>
      <w:r w:rsidRPr="00A469D2">
        <w:rPr>
          <w:sz w:val="20"/>
          <w:szCs w:val="20"/>
        </w:rPr>
        <w:lastRenderedPageBreak/>
        <w:t>na podstawie art. 16 RODO prawo do sprostowania Pani/Pana danych osobowych (</w:t>
      </w:r>
      <w:r w:rsidRPr="00A469D2">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469D2">
        <w:rPr>
          <w:sz w:val="20"/>
          <w:szCs w:val="20"/>
        </w:rPr>
        <w:t>);</w:t>
      </w:r>
    </w:p>
    <w:p w14:paraId="1B268D58" w14:textId="77777777" w:rsidR="00236245" w:rsidRPr="00A469D2" w:rsidRDefault="00236245" w:rsidP="006B44E4">
      <w:pPr>
        <w:numPr>
          <w:ilvl w:val="0"/>
          <w:numId w:val="9"/>
        </w:numPr>
        <w:spacing w:line="240" w:lineRule="auto"/>
        <w:ind w:left="1064" w:hanging="462"/>
        <w:jc w:val="both"/>
        <w:rPr>
          <w:sz w:val="20"/>
          <w:szCs w:val="20"/>
        </w:rPr>
      </w:pPr>
      <w:r w:rsidRPr="00A469D2">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469D2">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469D2">
        <w:rPr>
          <w:sz w:val="20"/>
          <w:szCs w:val="20"/>
        </w:rPr>
        <w:t>);</w:t>
      </w:r>
    </w:p>
    <w:p w14:paraId="31091913" w14:textId="77777777" w:rsidR="00236245" w:rsidRPr="00A469D2" w:rsidRDefault="00236245" w:rsidP="006B44E4">
      <w:pPr>
        <w:numPr>
          <w:ilvl w:val="0"/>
          <w:numId w:val="9"/>
        </w:numPr>
        <w:spacing w:line="240" w:lineRule="auto"/>
        <w:ind w:left="1064" w:hanging="462"/>
        <w:jc w:val="both"/>
        <w:rPr>
          <w:sz w:val="20"/>
          <w:szCs w:val="20"/>
        </w:rPr>
      </w:pPr>
      <w:r w:rsidRPr="00A469D2">
        <w:rPr>
          <w:sz w:val="20"/>
          <w:szCs w:val="20"/>
        </w:rPr>
        <w:t xml:space="preserve">prawo do wniesienia skargi do Prezesa Urzędu Ochrony Danych Osobowych, gdy uzna Pani/Pan, że przetwarzanie danych osobowych Pani/Pana dotyczących narusza przepisy RODO; </w:t>
      </w:r>
      <w:r w:rsidRPr="00A469D2">
        <w:rPr>
          <w:i/>
          <w:sz w:val="20"/>
          <w:szCs w:val="20"/>
        </w:rPr>
        <w:t xml:space="preserve"> </w:t>
      </w:r>
    </w:p>
    <w:p w14:paraId="4513B8E8"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nie przysługuje Pani/Panu:</w:t>
      </w:r>
    </w:p>
    <w:p w14:paraId="20A96F4E" w14:textId="77777777" w:rsidR="00236245" w:rsidRPr="00A469D2" w:rsidRDefault="00236245" w:rsidP="006B44E4">
      <w:pPr>
        <w:numPr>
          <w:ilvl w:val="0"/>
          <w:numId w:val="20"/>
        </w:numPr>
        <w:spacing w:line="240" w:lineRule="auto"/>
        <w:ind w:left="1008" w:hanging="392"/>
        <w:jc w:val="both"/>
        <w:rPr>
          <w:sz w:val="20"/>
          <w:szCs w:val="20"/>
        </w:rPr>
      </w:pPr>
      <w:r w:rsidRPr="00A469D2">
        <w:rPr>
          <w:sz w:val="20"/>
          <w:szCs w:val="20"/>
        </w:rPr>
        <w:t>w związku z art. 17 ust. 3 lit. b, d lub e RODO prawo do usunięcia danych osobowych;</w:t>
      </w:r>
    </w:p>
    <w:p w14:paraId="1F1FC0B4" w14:textId="77777777" w:rsidR="00236245" w:rsidRPr="00A469D2" w:rsidRDefault="00236245" w:rsidP="006B44E4">
      <w:pPr>
        <w:numPr>
          <w:ilvl w:val="0"/>
          <w:numId w:val="20"/>
        </w:numPr>
        <w:spacing w:line="240" w:lineRule="auto"/>
        <w:ind w:left="1008" w:hanging="392"/>
        <w:jc w:val="both"/>
        <w:rPr>
          <w:sz w:val="20"/>
          <w:szCs w:val="20"/>
        </w:rPr>
      </w:pPr>
      <w:r w:rsidRPr="00A469D2">
        <w:rPr>
          <w:sz w:val="20"/>
          <w:szCs w:val="20"/>
        </w:rPr>
        <w:t>prawo do przenoszenia danych osobowych, o którym mowa w art. 20 RODO;</w:t>
      </w:r>
    </w:p>
    <w:p w14:paraId="20308A2A" w14:textId="77777777" w:rsidR="00236245" w:rsidRPr="00A469D2" w:rsidRDefault="00236245" w:rsidP="006B44E4">
      <w:pPr>
        <w:numPr>
          <w:ilvl w:val="0"/>
          <w:numId w:val="20"/>
        </w:numPr>
        <w:spacing w:line="240" w:lineRule="auto"/>
        <w:ind w:left="1008" w:hanging="392"/>
        <w:jc w:val="both"/>
        <w:rPr>
          <w:sz w:val="20"/>
          <w:szCs w:val="20"/>
        </w:rPr>
      </w:pPr>
      <w:r w:rsidRPr="00A469D2">
        <w:rPr>
          <w:sz w:val="20"/>
          <w:szCs w:val="20"/>
        </w:rPr>
        <w:t xml:space="preserve">na podstawie art. 21 RODO prawo sprzeciwu, wobec przetwarzania danych osobowych, gdyż podstawą prawną przetwarzania Pani/Pana danych osobowych jest art. 6 ust. 1 lit. c RODO; </w:t>
      </w:r>
    </w:p>
    <w:p w14:paraId="01313FC2" w14:textId="77777777" w:rsidR="00236245" w:rsidRPr="00A469D2" w:rsidRDefault="00236245" w:rsidP="006B44E4">
      <w:pPr>
        <w:numPr>
          <w:ilvl w:val="0"/>
          <w:numId w:val="8"/>
        </w:numPr>
        <w:spacing w:line="240" w:lineRule="auto"/>
        <w:ind w:left="709" w:hanging="401"/>
        <w:jc w:val="both"/>
        <w:rPr>
          <w:color w:val="FF0000"/>
          <w:sz w:val="20"/>
          <w:szCs w:val="20"/>
        </w:rPr>
      </w:pPr>
      <w:r w:rsidRPr="00A469D2">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r w:rsidRPr="00A469D2">
        <w:rPr>
          <w:color w:val="FF0000"/>
          <w:sz w:val="20"/>
          <w:szCs w:val="20"/>
        </w:rPr>
        <w:t>.</w:t>
      </w:r>
    </w:p>
    <w:p w14:paraId="5967A86D" w14:textId="188FC34A" w:rsidR="00236245" w:rsidRPr="00C96756" w:rsidRDefault="00EE6975" w:rsidP="00D87A7B">
      <w:pPr>
        <w:pStyle w:val="Nagwek2"/>
        <w:numPr>
          <w:ilvl w:val="0"/>
          <w:numId w:val="46"/>
        </w:numPr>
        <w:spacing w:before="240" w:after="240" w:line="240" w:lineRule="auto"/>
        <w:rPr>
          <w:b/>
          <w:sz w:val="24"/>
          <w:szCs w:val="22"/>
        </w:rPr>
      </w:pPr>
      <w:bookmarkStart w:id="27" w:name="_Toc70670527"/>
      <w:r w:rsidRPr="00C96756">
        <w:rPr>
          <w:b/>
          <w:sz w:val="24"/>
          <w:szCs w:val="22"/>
        </w:rPr>
        <w:t>Pozostałe informacje</w:t>
      </w:r>
      <w:bookmarkEnd w:id="27"/>
    </w:p>
    <w:p w14:paraId="2F4396F9" w14:textId="77777777" w:rsidR="00C96756" w:rsidRPr="00C96756" w:rsidRDefault="00EE6975" w:rsidP="00D87A7B">
      <w:pPr>
        <w:pStyle w:val="Akapitzlist"/>
        <w:numPr>
          <w:ilvl w:val="0"/>
          <w:numId w:val="58"/>
        </w:numPr>
        <w:spacing w:line="240" w:lineRule="auto"/>
        <w:jc w:val="both"/>
        <w:rPr>
          <w:rFonts w:ascii="Arial" w:hAnsi="Arial" w:cs="Arial"/>
          <w:sz w:val="20"/>
          <w:szCs w:val="20"/>
        </w:rPr>
      </w:pPr>
      <w:r w:rsidRPr="00C96756">
        <w:rPr>
          <w:rFonts w:ascii="Arial" w:hAnsi="Arial" w:cs="Arial"/>
          <w:sz w:val="20"/>
          <w:szCs w:val="20"/>
        </w:rPr>
        <w:t xml:space="preserve">Zamawiający nie dopuszcza składania ofert wariantowych </w:t>
      </w:r>
    </w:p>
    <w:p w14:paraId="22370491" w14:textId="77777777" w:rsidR="00C96756" w:rsidRPr="00C96756" w:rsidRDefault="00EE6975" w:rsidP="00D87A7B">
      <w:pPr>
        <w:pStyle w:val="Akapitzlist"/>
        <w:numPr>
          <w:ilvl w:val="0"/>
          <w:numId w:val="58"/>
        </w:numPr>
        <w:spacing w:line="240" w:lineRule="auto"/>
        <w:jc w:val="both"/>
        <w:rPr>
          <w:rFonts w:ascii="Arial" w:hAnsi="Arial" w:cs="Arial"/>
          <w:sz w:val="20"/>
          <w:szCs w:val="20"/>
        </w:rPr>
      </w:pPr>
      <w:r w:rsidRPr="00C96756">
        <w:rPr>
          <w:rFonts w:ascii="Arial" w:hAnsi="Arial" w:cs="Arial"/>
          <w:sz w:val="20"/>
          <w:szCs w:val="20"/>
        </w:rPr>
        <w:t>Zamawiający nie przewiduje zawarcia umowy ramowej</w:t>
      </w:r>
    </w:p>
    <w:p w14:paraId="1C6FAC4E" w14:textId="77777777" w:rsidR="00C96756" w:rsidRPr="00C96756" w:rsidRDefault="00EE6975" w:rsidP="00D87A7B">
      <w:pPr>
        <w:pStyle w:val="Akapitzlist"/>
        <w:numPr>
          <w:ilvl w:val="0"/>
          <w:numId w:val="58"/>
        </w:numPr>
        <w:spacing w:line="240" w:lineRule="auto"/>
        <w:jc w:val="both"/>
        <w:rPr>
          <w:rFonts w:ascii="Arial" w:hAnsi="Arial" w:cs="Arial"/>
          <w:sz w:val="20"/>
          <w:szCs w:val="20"/>
        </w:rPr>
      </w:pPr>
      <w:r w:rsidRPr="00C96756">
        <w:rPr>
          <w:rFonts w:ascii="Arial" w:hAnsi="Arial" w:cs="Arial"/>
          <w:sz w:val="20"/>
          <w:szCs w:val="20"/>
        </w:rPr>
        <w:t>Zamawiający nie przewiduje rozliczenia  w walutach obcych</w:t>
      </w:r>
    </w:p>
    <w:p w14:paraId="0B5F219C" w14:textId="77777777" w:rsidR="00C96756" w:rsidRPr="00C96756" w:rsidRDefault="00236245" w:rsidP="00D87A7B">
      <w:pPr>
        <w:pStyle w:val="Akapitzlist"/>
        <w:numPr>
          <w:ilvl w:val="0"/>
          <w:numId w:val="58"/>
        </w:numPr>
        <w:spacing w:line="240" w:lineRule="auto"/>
        <w:jc w:val="both"/>
        <w:rPr>
          <w:rFonts w:ascii="Arial" w:hAnsi="Arial" w:cs="Arial"/>
          <w:sz w:val="20"/>
          <w:szCs w:val="20"/>
        </w:rPr>
      </w:pPr>
      <w:r w:rsidRPr="00C96756">
        <w:rPr>
          <w:rFonts w:ascii="Arial" w:hAnsi="Arial" w:cs="Arial"/>
          <w:sz w:val="20"/>
          <w:szCs w:val="20"/>
        </w:rPr>
        <w:t>Zamawiający nie przewiduje aukcji elektronicznej.</w:t>
      </w:r>
    </w:p>
    <w:p w14:paraId="6D51B0C2" w14:textId="77777777" w:rsidR="00C96756" w:rsidRPr="00C96756" w:rsidRDefault="00E079E8" w:rsidP="00D87A7B">
      <w:pPr>
        <w:pStyle w:val="Akapitzlist"/>
        <w:numPr>
          <w:ilvl w:val="0"/>
          <w:numId w:val="58"/>
        </w:numPr>
        <w:spacing w:line="240" w:lineRule="auto"/>
        <w:jc w:val="both"/>
        <w:rPr>
          <w:rFonts w:ascii="Arial" w:hAnsi="Arial" w:cs="Arial"/>
          <w:sz w:val="20"/>
          <w:szCs w:val="20"/>
        </w:rPr>
      </w:pPr>
      <w:r w:rsidRPr="00C96756">
        <w:rPr>
          <w:rFonts w:ascii="Arial" w:hAnsi="Arial" w:cs="Arial"/>
          <w:sz w:val="20"/>
          <w:szCs w:val="20"/>
        </w:rPr>
        <w:t xml:space="preserve">Zamawiający nie zastrzega wymogu ani nie dopuszcza możliwości złożenia ofert w postaci katalogów elektronicznych lob dołączenia katalogów elektronicznych do oferty, </w:t>
      </w:r>
    </w:p>
    <w:p w14:paraId="556A44A1" w14:textId="77777777" w:rsidR="00C96756" w:rsidRPr="00C96756" w:rsidRDefault="00EE6975" w:rsidP="00D87A7B">
      <w:pPr>
        <w:pStyle w:val="Akapitzlist"/>
        <w:numPr>
          <w:ilvl w:val="0"/>
          <w:numId w:val="58"/>
        </w:numPr>
        <w:spacing w:line="240" w:lineRule="auto"/>
        <w:jc w:val="both"/>
        <w:rPr>
          <w:rFonts w:ascii="Arial" w:hAnsi="Arial" w:cs="Arial"/>
          <w:sz w:val="20"/>
          <w:szCs w:val="20"/>
        </w:rPr>
      </w:pPr>
      <w:r w:rsidRPr="00C96756">
        <w:rPr>
          <w:rFonts w:ascii="Arial" w:hAnsi="Arial" w:cs="Arial"/>
          <w:sz w:val="20"/>
          <w:szCs w:val="20"/>
        </w:rPr>
        <w:t>Zamawiający nie przewiduje ustanowienia dynamicznego systemu zakupów.</w:t>
      </w:r>
    </w:p>
    <w:p w14:paraId="6D3290A4" w14:textId="77777777" w:rsidR="00C96756" w:rsidRPr="00C96756" w:rsidRDefault="00EE6975" w:rsidP="00D87A7B">
      <w:pPr>
        <w:pStyle w:val="Akapitzlist"/>
        <w:numPr>
          <w:ilvl w:val="0"/>
          <w:numId w:val="58"/>
        </w:numPr>
        <w:spacing w:line="240" w:lineRule="auto"/>
        <w:jc w:val="both"/>
        <w:rPr>
          <w:rFonts w:ascii="Arial" w:hAnsi="Arial" w:cs="Arial"/>
          <w:sz w:val="20"/>
          <w:szCs w:val="20"/>
        </w:rPr>
      </w:pPr>
      <w:r w:rsidRPr="00C96756">
        <w:rPr>
          <w:rFonts w:ascii="Arial" w:hAnsi="Arial" w:cs="Arial"/>
          <w:sz w:val="20"/>
          <w:szCs w:val="20"/>
        </w:rPr>
        <w:t>Zamawiający nie przewiduje zwrotu kosztów udziału w postepowaniu.</w:t>
      </w:r>
    </w:p>
    <w:p w14:paraId="642DBBFF" w14:textId="47E3D95E" w:rsidR="00236245" w:rsidRPr="00C96756" w:rsidRDefault="00236245" w:rsidP="00D87A7B">
      <w:pPr>
        <w:pStyle w:val="Akapitzlist"/>
        <w:numPr>
          <w:ilvl w:val="0"/>
          <w:numId w:val="58"/>
        </w:numPr>
        <w:spacing w:line="240" w:lineRule="auto"/>
        <w:jc w:val="both"/>
        <w:rPr>
          <w:rFonts w:ascii="Arial" w:hAnsi="Arial" w:cs="Arial"/>
          <w:sz w:val="20"/>
          <w:szCs w:val="20"/>
        </w:rPr>
      </w:pPr>
      <w:r w:rsidRPr="00C96756">
        <w:rPr>
          <w:rFonts w:ascii="Arial" w:hAnsi="Arial" w:cs="Arial"/>
          <w:sz w:val="20"/>
          <w:szCs w:val="20"/>
        </w:rPr>
        <w:t>Zamawiający nie zastrzega możliwości ubiegania się o udzielenie zamówienia wyłącznie przez Wykonawcó</w:t>
      </w:r>
      <w:r w:rsidR="004322AE" w:rsidRPr="00C96756">
        <w:rPr>
          <w:rFonts w:ascii="Arial" w:hAnsi="Arial" w:cs="Arial"/>
          <w:sz w:val="20"/>
          <w:szCs w:val="20"/>
        </w:rPr>
        <w:t>w, o których mowa w art. 94 PZP.</w:t>
      </w:r>
    </w:p>
    <w:p w14:paraId="33207238" w14:textId="3D63E1EA" w:rsidR="004A2C30" w:rsidRPr="00C96756" w:rsidRDefault="00A7058D" w:rsidP="00D87A7B">
      <w:pPr>
        <w:pStyle w:val="Nagwek2"/>
        <w:numPr>
          <w:ilvl w:val="0"/>
          <w:numId w:val="46"/>
        </w:numPr>
        <w:spacing w:before="240" w:after="240" w:line="240" w:lineRule="auto"/>
        <w:rPr>
          <w:b/>
          <w:sz w:val="24"/>
          <w:szCs w:val="22"/>
        </w:rPr>
      </w:pPr>
      <w:bookmarkStart w:id="28" w:name="_Toc70670528"/>
      <w:r w:rsidRPr="00C96756">
        <w:rPr>
          <w:b/>
          <w:sz w:val="24"/>
          <w:szCs w:val="22"/>
        </w:rPr>
        <w:t>Spis załączników</w:t>
      </w:r>
      <w:bookmarkEnd w:id="28"/>
    </w:p>
    <w:p w14:paraId="3EF66C82" w14:textId="298A7EE2" w:rsidR="004A2C30" w:rsidRPr="00F4466D" w:rsidRDefault="00943C82" w:rsidP="00D87A7B">
      <w:pPr>
        <w:pStyle w:val="NormalnyWeb"/>
        <w:numPr>
          <w:ilvl w:val="0"/>
          <w:numId w:val="36"/>
        </w:numPr>
        <w:suppressAutoHyphens/>
        <w:spacing w:line="276" w:lineRule="auto"/>
        <w:ind w:left="357" w:hanging="357"/>
        <w:jc w:val="both"/>
        <w:rPr>
          <w:rFonts w:ascii="Arial" w:hAnsi="Arial" w:cs="Arial"/>
          <w:bCs/>
          <w:sz w:val="20"/>
          <w:szCs w:val="20"/>
        </w:rPr>
      </w:pPr>
      <w:r w:rsidRPr="00F4466D">
        <w:rPr>
          <w:rFonts w:ascii="Arial" w:hAnsi="Arial" w:cs="Arial"/>
          <w:bCs/>
          <w:sz w:val="20"/>
          <w:szCs w:val="20"/>
        </w:rPr>
        <w:t>Zał</w:t>
      </w:r>
      <w:r w:rsidR="00DE6907">
        <w:rPr>
          <w:rFonts w:ascii="Arial" w:hAnsi="Arial" w:cs="Arial"/>
          <w:bCs/>
          <w:sz w:val="20"/>
          <w:szCs w:val="20"/>
        </w:rPr>
        <w:t>ącznik nr 1- P</w:t>
      </w:r>
      <w:r w:rsidRPr="00F4466D">
        <w:rPr>
          <w:rFonts w:ascii="Arial" w:hAnsi="Arial" w:cs="Arial"/>
          <w:bCs/>
          <w:sz w:val="20"/>
          <w:szCs w:val="20"/>
        </w:rPr>
        <w:t xml:space="preserve">rojektowane postanowienia umowy w sprawie zamówienia publicznego  </w:t>
      </w:r>
    </w:p>
    <w:p w14:paraId="0F054229" w14:textId="77777777" w:rsidR="0044736D" w:rsidRDefault="00943C82" w:rsidP="00D87A7B">
      <w:pPr>
        <w:pStyle w:val="NormalnyWeb"/>
        <w:numPr>
          <w:ilvl w:val="0"/>
          <w:numId w:val="36"/>
        </w:numPr>
        <w:suppressAutoHyphens/>
        <w:spacing w:line="276" w:lineRule="auto"/>
        <w:ind w:left="357" w:hanging="357"/>
        <w:jc w:val="both"/>
        <w:rPr>
          <w:rFonts w:ascii="Arial" w:hAnsi="Arial" w:cs="Arial"/>
          <w:bCs/>
          <w:sz w:val="20"/>
          <w:szCs w:val="20"/>
        </w:rPr>
      </w:pPr>
      <w:r w:rsidRPr="00F4466D">
        <w:rPr>
          <w:rFonts w:ascii="Arial" w:hAnsi="Arial" w:cs="Arial"/>
          <w:bCs/>
          <w:sz w:val="20"/>
          <w:szCs w:val="20"/>
        </w:rPr>
        <w:t>Zał</w:t>
      </w:r>
      <w:r w:rsidR="00DE6907">
        <w:rPr>
          <w:rFonts w:ascii="Arial" w:hAnsi="Arial" w:cs="Arial"/>
          <w:bCs/>
          <w:sz w:val="20"/>
          <w:szCs w:val="20"/>
        </w:rPr>
        <w:t xml:space="preserve">ącznik </w:t>
      </w:r>
      <w:r w:rsidRPr="00F4466D">
        <w:rPr>
          <w:rFonts w:ascii="Arial" w:hAnsi="Arial" w:cs="Arial"/>
          <w:bCs/>
          <w:sz w:val="20"/>
          <w:szCs w:val="20"/>
        </w:rPr>
        <w:t>nr 2</w:t>
      </w:r>
      <w:r w:rsidR="00DE6907">
        <w:rPr>
          <w:rFonts w:ascii="Arial" w:hAnsi="Arial" w:cs="Arial"/>
          <w:bCs/>
          <w:sz w:val="20"/>
          <w:szCs w:val="20"/>
        </w:rPr>
        <w:t xml:space="preserve"> </w:t>
      </w:r>
      <w:r w:rsidRPr="00F4466D">
        <w:rPr>
          <w:rFonts w:ascii="Arial" w:hAnsi="Arial" w:cs="Arial"/>
          <w:bCs/>
          <w:sz w:val="20"/>
          <w:szCs w:val="20"/>
        </w:rPr>
        <w:t>-</w:t>
      </w:r>
      <w:r w:rsidR="00DE6907">
        <w:rPr>
          <w:rFonts w:ascii="Arial" w:hAnsi="Arial" w:cs="Arial"/>
          <w:bCs/>
          <w:sz w:val="20"/>
          <w:szCs w:val="20"/>
        </w:rPr>
        <w:t xml:space="preserve"> F</w:t>
      </w:r>
      <w:r w:rsidR="002202A9" w:rsidRPr="00F4466D">
        <w:rPr>
          <w:rFonts w:ascii="Arial" w:hAnsi="Arial" w:cs="Arial"/>
          <w:bCs/>
          <w:sz w:val="20"/>
          <w:szCs w:val="20"/>
        </w:rPr>
        <w:t>ormularz OFERTA</w:t>
      </w:r>
      <w:r w:rsidRPr="00F4466D">
        <w:rPr>
          <w:rFonts w:ascii="Arial" w:hAnsi="Arial" w:cs="Arial"/>
          <w:bCs/>
          <w:sz w:val="20"/>
          <w:szCs w:val="20"/>
        </w:rPr>
        <w:t xml:space="preserve"> </w:t>
      </w:r>
    </w:p>
    <w:p w14:paraId="7DC54945" w14:textId="6526945F" w:rsidR="0044736D" w:rsidRPr="0044736D" w:rsidRDefault="00DE6907" w:rsidP="00D87A7B">
      <w:pPr>
        <w:pStyle w:val="NormalnyWeb"/>
        <w:numPr>
          <w:ilvl w:val="0"/>
          <w:numId w:val="36"/>
        </w:numPr>
        <w:suppressAutoHyphens/>
        <w:spacing w:line="276" w:lineRule="auto"/>
        <w:ind w:left="357" w:hanging="357"/>
        <w:jc w:val="both"/>
        <w:rPr>
          <w:rFonts w:ascii="Arial" w:hAnsi="Arial" w:cs="Arial"/>
          <w:bCs/>
          <w:sz w:val="20"/>
          <w:szCs w:val="20"/>
        </w:rPr>
      </w:pPr>
      <w:r w:rsidRPr="0044736D">
        <w:rPr>
          <w:rFonts w:ascii="Arial" w:hAnsi="Arial" w:cs="Arial"/>
          <w:bCs/>
          <w:sz w:val="20"/>
          <w:szCs w:val="20"/>
        </w:rPr>
        <w:t xml:space="preserve">Załącznik </w:t>
      </w:r>
      <w:r w:rsidR="00943C82" w:rsidRPr="0044736D">
        <w:rPr>
          <w:rFonts w:ascii="Arial" w:hAnsi="Arial" w:cs="Arial"/>
          <w:bCs/>
          <w:sz w:val="20"/>
          <w:szCs w:val="20"/>
        </w:rPr>
        <w:t>nr 3</w:t>
      </w:r>
      <w:r w:rsidRPr="0044736D">
        <w:rPr>
          <w:rFonts w:ascii="Arial" w:hAnsi="Arial" w:cs="Arial"/>
          <w:bCs/>
          <w:sz w:val="20"/>
          <w:szCs w:val="20"/>
        </w:rPr>
        <w:t xml:space="preserve"> </w:t>
      </w:r>
      <w:r w:rsidR="00943C82" w:rsidRPr="0044736D">
        <w:rPr>
          <w:rFonts w:ascii="Arial" w:hAnsi="Arial" w:cs="Arial"/>
          <w:bCs/>
          <w:sz w:val="20"/>
          <w:szCs w:val="20"/>
        </w:rPr>
        <w:t xml:space="preserve">- Oświadczenie </w:t>
      </w:r>
      <w:r w:rsidR="0044736D" w:rsidRPr="0044736D">
        <w:rPr>
          <w:rFonts w:ascii="Arial" w:hAnsi="Arial" w:cs="Arial"/>
          <w:bCs/>
          <w:sz w:val="20"/>
          <w:szCs w:val="20"/>
        </w:rPr>
        <w:t>składane na podstawie art. 125 ust. 1</w:t>
      </w:r>
      <w:r w:rsidR="0044736D">
        <w:rPr>
          <w:rFonts w:ascii="Arial" w:hAnsi="Arial" w:cs="Arial"/>
          <w:bCs/>
          <w:sz w:val="20"/>
          <w:szCs w:val="20"/>
        </w:rPr>
        <w:t>, o niepodleganiu wykluczeniu i spełnianiu warunków udziału w postepowaniu</w:t>
      </w:r>
    </w:p>
    <w:p w14:paraId="4F56692C" w14:textId="2DBF8D76" w:rsidR="002202A9" w:rsidRPr="00F4466D" w:rsidRDefault="00943C82" w:rsidP="00D87A7B">
      <w:pPr>
        <w:pStyle w:val="NormalnyWeb"/>
        <w:numPr>
          <w:ilvl w:val="0"/>
          <w:numId w:val="36"/>
        </w:numPr>
        <w:suppressAutoHyphens/>
        <w:spacing w:line="276" w:lineRule="auto"/>
        <w:ind w:left="357" w:hanging="357"/>
        <w:jc w:val="both"/>
        <w:rPr>
          <w:rFonts w:ascii="Arial" w:hAnsi="Arial" w:cs="Arial"/>
          <w:bCs/>
          <w:sz w:val="20"/>
          <w:szCs w:val="20"/>
        </w:rPr>
      </w:pPr>
      <w:r w:rsidRPr="00F4466D">
        <w:rPr>
          <w:rFonts w:ascii="Arial" w:hAnsi="Arial" w:cs="Arial"/>
          <w:bCs/>
          <w:sz w:val="20"/>
          <w:szCs w:val="20"/>
        </w:rPr>
        <w:t>Zał</w:t>
      </w:r>
      <w:r w:rsidR="00DE6907">
        <w:rPr>
          <w:rFonts w:ascii="Arial" w:hAnsi="Arial" w:cs="Arial"/>
          <w:bCs/>
          <w:sz w:val="20"/>
          <w:szCs w:val="20"/>
        </w:rPr>
        <w:t>ącznik</w:t>
      </w:r>
      <w:r w:rsidRPr="00F4466D">
        <w:rPr>
          <w:rFonts w:ascii="Arial" w:hAnsi="Arial" w:cs="Arial"/>
          <w:bCs/>
          <w:sz w:val="20"/>
          <w:szCs w:val="20"/>
        </w:rPr>
        <w:t xml:space="preserve"> nr 4</w:t>
      </w:r>
      <w:r w:rsidR="00DE6907">
        <w:rPr>
          <w:rFonts w:ascii="Arial" w:hAnsi="Arial" w:cs="Arial"/>
          <w:bCs/>
          <w:sz w:val="20"/>
          <w:szCs w:val="20"/>
        </w:rPr>
        <w:t xml:space="preserve"> - W</w:t>
      </w:r>
      <w:r w:rsidR="002202A9" w:rsidRPr="00F4466D">
        <w:rPr>
          <w:rFonts w:ascii="Arial" w:hAnsi="Arial" w:cs="Arial"/>
          <w:bCs/>
          <w:sz w:val="20"/>
          <w:szCs w:val="20"/>
        </w:rPr>
        <w:t>zór zobowiązania podmiotu udostępniającego zasoby</w:t>
      </w:r>
      <w:r w:rsidR="0044736D">
        <w:rPr>
          <w:rFonts w:ascii="Arial" w:hAnsi="Arial" w:cs="Arial"/>
          <w:bCs/>
          <w:sz w:val="20"/>
          <w:szCs w:val="20"/>
        </w:rPr>
        <w:t xml:space="preserve">, na które wykonawca będzie się powoływał w celu spełniania warunków udziału w postepowaniu    </w:t>
      </w:r>
    </w:p>
    <w:p w14:paraId="5CDBBAF0" w14:textId="77777777" w:rsidR="00102B60" w:rsidRDefault="00F4466D" w:rsidP="00D87A7B">
      <w:pPr>
        <w:pStyle w:val="NormalnyWeb"/>
        <w:numPr>
          <w:ilvl w:val="0"/>
          <w:numId w:val="36"/>
        </w:numPr>
        <w:suppressAutoHyphens/>
        <w:spacing w:line="276" w:lineRule="auto"/>
        <w:jc w:val="both"/>
        <w:rPr>
          <w:rFonts w:ascii="Arial" w:hAnsi="Arial" w:cs="Arial"/>
          <w:bCs/>
          <w:sz w:val="20"/>
          <w:szCs w:val="20"/>
        </w:rPr>
      </w:pPr>
      <w:r w:rsidRPr="00F4466D">
        <w:rPr>
          <w:rFonts w:ascii="Arial" w:hAnsi="Arial" w:cs="Arial"/>
          <w:bCs/>
          <w:sz w:val="20"/>
          <w:szCs w:val="20"/>
        </w:rPr>
        <w:t>Zał</w:t>
      </w:r>
      <w:r w:rsidR="00DE6907">
        <w:rPr>
          <w:rFonts w:ascii="Arial" w:hAnsi="Arial" w:cs="Arial"/>
          <w:bCs/>
          <w:sz w:val="20"/>
          <w:szCs w:val="20"/>
        </w:rPr>
        <w:t>ącznik</w:t>
      </w:r>
      <w:r w:rsidRPr="00F4466D">
        <w:rPr>
          <w:rFonts w:ascii="Arial" w:hAnsi="Arial" w:cs="Arial"/>
          <w:bCs/>
          <w:sz w:val="20"/>
          <w:szCs w:val="20"/>
        </w:rPr>
        <w:t xml:space="preserve"> nr </w:t>
      </w:r>
      <w:r w:rsidR="00DE6907">
        <w:rPr>
          <w:rFonts w:ascii="Arial" w:hAnsi="Arial" w:cs="Arial"/>
          <w:bCs/>
          <w:sz w:val="20"/>
          <w:szCs w:val="20"/>
        </w:rPr>
        <w:t>5 - W</w:t>
      </w:r>
      <w:r w:rsidRPr="00F4466D">
        <w:rPr>
          <w:rFonts w:ascii="Arial" w:hAnsi="Arial" w:cs="Arial"/>
          <w:bCs/>
          <w:sz w:val="20"/>
          <w:szCs w:val="20"/>
        </w:rPr>
        <w:t xml:space="preserve">ykaz </w:t>
      </w:r>
      <w:r w:rsidR="0044736D">
        <w:rPr>
          <w:rFonts w:ascii="Arial" w:hAnsi="Arial" w:cs="Arial"/>
          <w:bCs/>
          <w:sz w:val="20"/>
          <w:szCs w:val="20"/>
        </w:rPr>
        <w:t xml:space="preserve">wykonanych </w:t>
      </w:r>
      <w:r w:rsidRPr="00F4466D">
        <w:rPr>
          <w:rFonts w:ascii="Arial" w:hAnsi="Arial" w:cs="Arial"/>
          <w:bCs/>
          <w:sz w:val="20"/>
          <w:szCs w:val="20"/>
        </w:rPr>
        <w:t>robót budowlanych</w:t>
      </w:r>
    </w:p>
    <w:p w14:paraId="35B9FDF9" w14:textId="749F7D66" w:rsidR="00102B60" w:rsidRPr="00102B60" w:rsidRDefault="00DE6907" w:rsidP="00D87A7B">
      <w:pPr>
        <w:pStyle w:val="NormalnyWeb"/>
        <w:numPr>
          <w:ilvl w:val="0"/>
          <w:numId w:val="36"/>
        </w:numPr>
        <w:suppressAutoHyphens/>
        <w:spacing w:line="276" w:lineRule="auto"/>
        <w:jc w:val="both"/>
        <w:rPr>
          <w:rFonts w:ascii="Arial" w:hAnsi="Arial" w:cs="Arial"/>
          <w:bCs/>
          <w:sz w:val="20"/>
          <w:szCs w:val="20"/>
        </w:rPr>
      </w:pPr>
      <w:r w:rsidRPr="00102B60">
        <w:rPr>
          <w:rFonts w:ascii="Arial" w:hAnsi="Arial" w:cs="Arial"/>
          <w:bCs/>
          <w:sz w:val="20"/>
          <w:szCs w:val="20"/>
        </w:rPr>
        <w:t xml:space="preserve">Załącznik nr 6 - </w:t>
      </w:r>
      <w:r w:rsidR="00102B60" w:rsidRPr="00102B60">
        <w:rPr>
          <w:rFonts w:ascii="Arial" w:hAnsi="Arial" w:cs="Arial"/>
          <w:bCs/>
          <w:sz w:val="20"/>
          <w:szCs w:val="20"/>
        </w:rPr>
        <w:t>Oświadczenie o przynależności albo braku przynależności do tej samej grupy kapitałowej</w:t>
      </w:r>
    </w:p>
    <w:p w14:paraId="11EB7733" w14:textId="41813AB3" w:rsidR="002202A9" w:rsidRDefault="002944F9" w:rsidP="00D87A7B">
      <w:pPr>
        <w:pStyle w:val="NormalnyWeb"/>
        <w:numPr>
          <w:ilvl w:val="0"/>
          <w:numId w:val="36"/>
        </w:numPr>
        <w:suppressAutoHyphens/>
        <w:spacing w:before="0" w:beforeAutospacing="0" w:after="0" w:afterAutospacing="0"/>
        <w:ind w:hanging="357"/>
        <w:jc w:val="both"/>
        <w:rPr>
          <w:rFonts w:ascii="Arial" w:hAnsi="Arial" w:cs="Arial"/>
          <w:bCs/>
          <w:sz w:val="20"/>
          <w:szCs w:val="20"/>
        </w:rPr>
      </w:pPr>
      <w:r w:rsidRPr="00102B60">
        <w:rPr>
          <w:rFonts w:ascii="Arial" w:hAnsi="Arial" w:cs="Arial"/>
          <w:bCs/>
          <w:sz w:val="20"/>
          <w:szCs w:val="20"/>
        </w:rPr>
        <w:t>Zał</w:t>
      </w:r>
      <w:r w:rsidR="00DE6907" w:rsidRPr="00102B60">
        <w:rPr>
          <w:rFonts w:ascii="Arial" w:hAnsi="Arial" w:cs="Arial"/>
          <w:bCs/>
          <w:sz w:val="20"/>
          <w:szCs w:val="20"/>
        </w:rPr>
        <w:t xml:space="preserve">ącznik nr 7 - </w:t>
      </w:r>
      <w:r w:rsidR="0044736D" w:rsidRPr="00102B60">
        <w:rPr>
          <w:rFonts w:ascii="Arial" w:hAnsi="Arial" w:cs="Arial"/>
          <w:bCs/>
          <w:sz w:val="20"/>
          <w:szCs w:val="20"/>
        </w:rPr>
        <w:t>Dokumentacja projektowa</w:t>
      </w:r>
      <w:r w:rsidR="004A034D">
        <w:rPr>
          <w:rFonts w:ascii="Arial" w:hAnsi="Arial" w:cs="Arial"/>
          <w:bCs/>
          <w:sz w:val="20"/>
          <w:szCs w:val="20"/>
        </w:rPr>
        <w:t xml:space="preserve">, specyfikacje techniczne, przedmiary robót, </w:t>
      </w:r>
    </w:p>
    <w:p w14:paraId="643094CA" w14:textId="77777777" w:rsidR="00D87A7B" w:rsidRPr="00D87A7B" w:rsidRDefault="00D87A7B" w:rsidP="00D87A7B">
      <w:pPr>
        <w:pStyle w:val="NormalnyWeb"/>
        <w:suppressAutoHyphens/>
        <w:spacing w:line="276" w:lineRule="auto"/>
        <w:ind w:left="1080"/>
        <w:jc w:val="both"/>
        <w:rPr>
          <w:rFonts w:ascii="Arial" w:hAnsi="Arial" w:cs="Arial"/>
          <w:bCs/>
          <w:sz w:val="18"/>
          <w:szCs w:val="20"/>
        </w:rPr>
      </w:pPr>
    </w:p>
    <w:p w14:paraId="68752FD6" w14:textId="77777777" w:rsidR="00236839" w:rsidRDefault="00236839" w:rsidP="002202A9">
      <w:pPr>
        <w:pStyle w:val="NormalnyWeb"/>
        <w:spacing w:before="0" w:after="0" w:line="280" w:lineRule="atLeast"/>
        <w:rPr>
          <w:rFonts w:ascii="Arial" w:hAnsi="Arial" w:cs="Arial"/>
          <w:bCs/>
          <w:color w:val="FF0000"/>
          <w:sz w:val="20"/>
          <w:szCs w:val="20"/>
        </w:rPr>
      </w:pPr>
    </w:p>
    <w:p w14:paraId="72B91D13" w14:textId="77777777" w:rsidR="00236839" w:rsidRDefault="00236839" w:rsidP="002202A9">
      <w:pPr>
        <w:pStyle w:val="NormalnyWeb"/>
        <w:spacing w:before="0" w:after="0" w:line="280" w:lineRule="atLeast"/>
        <w:rPr>
          <w:rFonts w:ascii="Arial" w:hAnsi="Arial" w:cs="Arial"/>
          <w:bCs/>
          <w:color w:val="FF0000"/>
          <w:sz w:val="20"/>
          <w:szCs w:val="20"/>
        </w:rPr>
      </w:pPr>
    </w:p>
    <w:p w14:paraId="429D572A" w14:textId="77777777" w:rsidR="00236839" w:rsidRDefault="00236839" w:rsidP="002202A9">
      <w:pPr>
        <w:pStyle w:val="NormalnyWeb"/>
        <w:spacing w:before="0" w:after="0" w:line="280" w:lineRule="atLeast"/>
        <w:rPr>
          <w:rFonts w:ascii="Arial" w:hAnsi="Arial" w:cs="Arial"/>
          <w:bCs/>
          <w:color w:val="FF0000"/>
          <w:sz w:val="20"/>
          <w:szCs w:val="20"/>
        </w:rPr>
      </w:pPr>
    </w:p>
    <w:p w14:paraId="123549C8" w14:textId="77777777" w:rsidR="00891A00" w:rsidRDefault="00891A00" w:rsidP="002202A9">
      <w:pPr>
        <w:pStyle w:val="NormalnyWeb"/>
        <w:spacing w:before="0" w:after="0" w:line="280" w:lineRule="atLeast"/>
        <w:rPr>
          <w:rFonts w:ascii="Arial" w:hAnsi="Arial" w:cs="Arial"/>
          <w:bCs/>
          <w:color w:val="FF0000"/>
          <w:sz w:val="20"/>
          <w:szCs w:val="20"/>
        </w:rPr>
      </w:pPr>
    </w:p>
    <w:p w14:paraId="215C3614" w14:textId="77777777" w:rsidR="00891A00" w:rsidRDefault="00891A00" w:rsidP="002202A9">
      <w:pPr>
        <w:pStyle w:val="NormalnyWeb"/>
        <w:spacing w:before="0" w:after="0" w:line="280" w:lineRule="atLeast"/>
        <w:rPr>
          <w:rFonts w:ascii="Arial" w:hAnsi="Arial" w:cs="Arial"/>
          <w:bCs/>
          <w:color w:val="FF0000"/>
          <w:sz w:val="20"/>
          <w:szCs w:val="20"/>
        </w:rPr>
      </w:pPr>
    </w:p>
    <w:p w14:paraId="69936E7C" w14:textId="77777777" w:rsidR="00891A00" w:rsidRDefault="00891A00" w:rsidP="002202A9">
      <w:pPr>
        <w:pStyle w:val="NormalnyWeb"/>
        <w:spacing w:before="0" w:after="0" w:line="280" w:lineRule="atLeast"/>
        <w:rPr>
          <w:rFonts w:ascii="Arial" w:hAnsi="Arial" w:cs="Arial"/>
          <w:bCs/>
          <w:color w:val="FF0000"/>
          <w:sz w:val="20"/>
          <w:szCs w:val="20"/>
        </w:rPr>
      </w:pPr>
    </w:p>
    <w:p w14:paraId="5802875A" w14:textId="77777777" w:rsidR="00891A00" w:rsidRDefault="00891A00" w:rsidP="002202A9">
      <w:pPr>
        <w:pStyle w:val="NormalnyWeb"/>
        <w:spacing w:before="0" w:after="0" w:line="280" w:lineRule="atLeast"/>
        <w:rPr>
          <w:rFonts w:ascii="Arial" w:hAnsi="Arial" w:cs="Arial"/>
          <w:bCs/>
          <w:color w:val="FF0000"/>
          <w:sz w:val="20"/>
          <w:szCs w:val="20"/>
        </w:rPr>
      </w:pPr>
    </w:p>
    <w:p w14:paraId="740F6EA5" w14:textId="77777777" w:rsidR="00891A00" w:rsidRDefault="00891A00" w:rsidP="002202A9">
      <w:pPr>
        <w:pStyle w:val="NormalnyWeb"/>
        <w:spacing w:before="0" w:after="0" w:line="280" w:lineRule="atLeast"/>
        <w:rPr>
          <w:rFonts w:ascii="Arial" w:hAnsi="Arial" w:cs="Arial"/>
          <w:bCs/>
          <w:color w:val="FF0000"/>
          <w:sz w:val="20"/>
          <w:szCs w:val="20"/>
        </w:rPr>
      </w:pPr>
    </w:p>
    <w:p w14:paraId="0F149FD0" w14:textId="77777777" w:rsidR="00891A00" w:rsidRDefault="00891A00" w:rsidP="002202A9">
      <w:pPr>
        <w:pStyle w:val="NormalnyWeb"/>
        <w:spacing w:before="0" w:after="0" w:line="280" w:lineRule="atLeast"/>
        <w:rPr>
          <w:rFonts w:ascii="Arial" w:hAnsi="Arial" w:cs="Arial"/>
          <w:bCs/>
          <w:color w:val="FF0000"/>
          <w:sz w:val="20"/>
          <w:szCs w:val="20"/>
        </w:rPr>
      </w:pPr>
    </w:p>
    <w:p w14:paraId="2543A962" w14:textId="77777777" w:rsidR="00891A00" w:rsidRDefault="00891A00" w:rsidP="002202A9">
      <w:pPr>
        <w:pStyle w:val="NormalnyWeb"/>
        <w:spacing w:before="0" w:after="0" w:line="280" w:lineRule="atLeast"/>
        <w:rPr>
          <w:rFonts w:ascii="Arial" w:hAnsi="Arial" w:cs="Arial"/>
          <w:bCs/>
          <w:color w:val="FF0000"/>
          <w:sz w:val="20"/>
          <w:szCs w:val="20"/>
        </w:rPr>
      </w:pPr>
    </w:p>
    <w:p w14:paraId="2FC5DEA2" w14:textId="77777777" w:rsidR="00891A00" w:rsidRDefault="00891A00" w:rsidP="002202A9">
      <w:pPr>
        <w:pStyle w:val="NormalnyWeb"/>
        <w:spacing w:before="0" w:after="0" w:line="280" w:lineRule="atLeast"/>
        <w:rPr>
          <w:rFonts w:ascii="Arial" w:hAnsi="Arial" w:cs="Arial"/>
          <w:bCs/>
          <w:color w:val="FF0000"/>
          <w:sz w:val="20"/>
          <w:szCs w:val="20"/>
        </w:rPr>
      </w:pPr>
    </w:p>
    <w:p w14:paraId="54FAB202" w14:textId="77777777" w:rsidR="00891A00" w:rsidRDefault="00891A00" w:rsidP="002202A9">
      <w:pPr>
        <w:pStyle w:val="NormalnyWeb"/>
        <w:spacing w:before="0" w:after="0" w:line="280" w:lineRule="atLeast"/>
        <w:rPr>
          <w:rFonts w:ascii="Arial" w:hAnsi="Arial" w:cs="Arial"/>
          <w:bCs/>
          <w:color w:val="FF0000"/>
          <w:sz w:val="20"/>
          <w:szCs w:val="20"/>
        </w:rPr>
      </w:pPr>
    </w:p>
    <w:p w14:paraId="308BE9AB" w14:textId="77777777" w:rsidR="00891A00" w:rsidRDefault="00891A00" w:rsidP="002202A9">
      <w:pPr>
        <w:pStyle w:val="NormalnyWeb"/>
        <w:spacing w:before="0" w:after="0" w:line="280" w:lineRule="atLeast"/>
        <w:rPr>
          <w:rFonts w:ascii="Arial" w:hAnsi="Arial" w:cs="Arial"/>
          <w:bCs/>
          <w:color w:val="FF0000"/>
          <w:sz w:val="20"/>
          <w:szCs w:val="20"/>
        </w:rPr>
      </w:pPr>
    </w:p>
    <w:p w14:paraId="2925CA70" w14:textId="77777777" w:rsidR="00236839" w:rsidRDefault="00236839" w:rsidP="002202A9">
      <w:pPr>
        <w:pStyle w:val="NormalnyWeb"/>
        <w:spacing w:before="0" w:after="0" w:line="280" w:lineRule="atLeast"/>
        <w:rPr>
          <w:rFonts w:ascii="Arial" w:hAnsi="Arial" w:cs="Arial"/>
          <w:bCs/>
          <w:color w:val="FF0000"/>
          <w:sz w:val="20"/>
          <w:szCs w:val="20"/>
        </w:rPr>
      </w:pPr>
    </w:p>
    <w:p w14:paraId="07458289" w14:textId="77777777" w:rsidR="00313D27" w:rsidRDefault="00313D27" w:rsidP="002202A9">
      <w:pPr>
        <w:pStyle w:val="NormalnyWeb"/>
        <w:spacing w:before="0" w:after="0" w:line="280" w:lineRule="atLeast"/>
        <w:rPr>
          <w:rFonts w:ascii="Arial" w:hAnsi="Arial" w:cs="Arial"/>
          <w:bCs/>
          <w:color w:val="FF0000"/>
          <w:sz w:val="20"/>
          <w:szCs w:val="20"/>
        </w:rPr>
      </w:pPr>
    </w:p>
    <w:p w14:paraId="6ECDECF0" w14:textId="77777777" w:rsidR="005A3006" w:rsidRDefault="005A3006" w:rsidP="002202A9">
      <w:pPr>
        <w:pStyle w:val="NormalnyWeb"/>
        <w:spacing w:before="0" w:after="0" w:line="280" w:lineRule="atLeast"/>
        <w:rPr>
          <w:rFonts w:ascii="Arial" w:hAnsi="Arial" w:cs="Arial"/>
          <w:bCs/>
          <w:color w:val="FF0000"/>
          <w:sz w:val="20"/>
          <w:szCs w:val="20"/>
        </w:rPr>
      </w:pPr>
    </w:p>
    <w:p w14:paraId="7FD2E79C" w14:textId="4973EEC7" w:rsidR="00DE6907" w:rsidRDefault="00EA5C86" w:rsidP="00DE6907">
      <w:pPr>
        <w:pStyle w:val="Nagwek3"/>
        <w:spacing w:before="0" w:after="0"/>
        <w:ind w:left="17"/>
        <w:jc w:val="center"/>
        <w:rPr>
          <w:color w:val="000000"/>
          <w:sz w:val="20"/>
        </w:rPr>
      </w:pPr>
      <w:bookmarkStart w:id="29" w:name="_Toc70670529"/>
      <w:bookmarkStart w:id="30" w:name="_Toc69130534"/>
      <w:r>
        <w:rPr>
          <w:color w:val="000000"/>
          <w:sz w:val="20"/>
        </w:rPr>
        <w:t xml:space="preserve">Załącznik 1 do SWZ- </w:t>
      </w:r>
      <w:r w:rsidR="00DE6907">
        <w:rPr>
          <w:bCs/>
          <w:sz w:val="20"/>
          <w:szCs w:val="20"/>
        </w:rPr>
        <w:t>P</w:t>
      </w:r>
      <w:r w:rsidR="00DE6907" w:rsidRPr="00F4466D">
        <w:rPr>
          <w:bCs/>
          <w:sz w:val="20"/>
          <w:szCs w:val="20"/>
        </w:rPr>
        <w:t>rojektowane postanowienia umowy</w:t>
      </w:r>
      <w:bookmarkEnd w:id="29"/>
    </w:p>
    <w:p w14:paraId="7E381D4A" w14:textId="76C87C99" w:rsidR="002202A9" w:rsidRPr="00A469D2" w:rsidRDefault="002202A9" w:rsidP="00DE6907">
      <w:pPr>
        <w:pStyle w:val="Nagwek3"/>
        <w:spacing w:before="0" w:after="0"/>
        <w:ind w:left="17"/>
        <w:jc w:val="center"/>
        <w:rPr>
          <w:i/>
          <w:color w:val="000000"/>
          <w:sz w:val="20"/>
        </w:rPr>
      </w:pPr>
      <w:bookmarkStart w:id="31" w:name="_Toc70670530"/>
      <w:r w:rsidRPr="00A469D2">
        <w:rPr>
          <w:color w:val="000000"/>
          <w:sz w:val="20"/>
        </w:rPr>
        <w:t>UMOWA (</w:t>
      </w:r>
      <w:r w:rsidR="00DE6907">
        <w:rPr>
          <w:color w:val="000000"/>
          <w:sz w:val="20"/>
        </w:rPr>
        <w:t>Projekt</w:t>
      </w:r>
      <w:r w:rsidRPr="00A469D2">
        <w:rPr>
          <w:color w:val="000000"/>
          <w:sz w:val="20"/>
        </w:rPr>
        <w:t>)</w:t>
      </w:r>
      <w:bookmarkEnd w:id="30"/>
      <w:bookmarkEnd w:id="31"/>
    </w:p>
    <w:p w14:paraId="49C8949F" w14:textId="77777777" w:rsidR="002202A9" w:rsidRPr="00A469D2" w:rsidRDefault="002202A9" w:rsidP="002202A9">
      <w:pPr>
        <w:jc w:val="both"/>
        <w:rPr>
          <w:sz w:val="20"/>
          <w:szCs w:val="20"/>
        </w:rPr>
      </w:pPr>
    </w:p>
    <w:p w14:paraId="2EFA719A" w14:textId="77777777" w:rsidR="002202A9" w:rsidRPr="00EA3BC3" w:rsidRDefault="002202A9" w:rsidP="002202A9">
      <w:pPr>
        <w:shd w:val="clear" w:color="auto" w:fill="FFFFFF"/>
        <w:tabs>
          <w:tab w:val="left" w:pos="502"/>
        </w:tabs>
        <w:suppressAutoHyphens/>
        <w:autoSpaceDN w:val="0"/>
        <w:spacing w:line="360" w:lineRule="auto"/>
        <w:contextualSpacing/>
        <w:mirrorIndents/>
        <w:jc w:val="both"/>
        <w:rPr>
          <w:rFonts w:eastAsia="SimSun"/>
          <w:kern w:val="3"/>
          <w:sz w:val="20"/>
          <w:szCs w:val="20"/>
          <w:lang w:bidi="en-US"/>
        </w:rPr>
      </w:pPr>
      <w:r w:rsidRPr="00EA3BC3">
        <w:rPr>
          <w:sz w:val="20"/>
          <w:szCs w:val="20"/>
        </w:rPr>
        <w:t xml:space="preserve">zawarta w dniu ........................ </w:t>
      </w:r>
      <w:r w:rsidRPr="00EA3BC3">
        <w:rPr>
          <w:rFonts w:eastAsia="SimSun"/>
          <w:kern w:val="3"/>
          <w:sz w:val="20"/>
          <w:szCs w:val="20"/>
          <w:lang w:bidi="en-US"/>
        </w:rPr>
        <w:t>w Trzebownisko  pomiędzy:</w:t>
      </w:r>
    </w:p>
    <w:p w14:paraId="623C70C9" w14:textId="4AFD7B2F" w:rsidR="002202A9" w:rsidRPr="00EA3BC3" w:rsidRDefault="002202A9" w:rsidP="00EA3BC3">
      <w:pPr>
        <w:shd w:val="clear" w:color="auto" w:fill="FFFFFF"/>
        <w:tabs>
          <w:tab w:val="left" w:pos="502"/>
        </w:tabs>
        <w:suppressAutoHyphens/>
        <w:autoSpaceDN w:val="0"/>
        <w:spacing w:line="360" w:lineRule="auto"/>
        <w:contextualSpacing/>
        <w:mirrorIndents/>
        <w:jc w:val="both"/>
        <w:rPr>
          <w:rFonts w:eastAsia="SimSun"/>
          <w:kern w:val="3"/>
          <w:sz w:val="20"/>
          <w:szCs w:val="20"/>
          <w:lang w:bidi="en-US"/>
        </w:rPr>
      </w:pPr>
      <w:r w:rsidRPr="00EA3BC3">
        <w:rPr>
          <w:rFonts w:eastAsia="SimSun"/>
          <w:kern w:val="3"/>
          <w:sz w:val="20"/>
          <w:szCs w:val="20"/>
          <w:lang w:bidi="en-US"/>
        </w:rPr>
        <w:t>Gminą Trzebownisko, Gminą Trzebownisko mającą swą siedzibę w Trzebownisku Regon: 690582157, NIP: 517-0</w:t>
      </w:r>
      <w:r w:rsidR="00EA3BC3">
        <w:rPr>
          <w:rFonts w:eastAsia="SimSun"/>
          <w:kern w:val="3"/>
          <w:sz w:val="20"/>
          <w:szCs w:val="20"/>
          <w:lang w:bidi="en-US"/>
        </w:rPr>
        <w:t>0-37-677, reprezentowaną przez:</w:t>
      </w:r>
    </w:p>
    <w:p w14:paraId="2B290A15" w14:textId="77777777" w:rsidR="003B73FC" w:rsidRPr="005D7034" w:rsidRDefault="003B73FC" w:rsidP="003B73FC">
      <w:pPr>
        <w:spacing w:line="360" w:lineRule="auto"/>
        <w:rPr>
          <w:rFonts w:ascii="Tahoma" w:hAnsi="Tahoma" w:cs="Tahoma"/>
          <w:sz w:val="20"/>
          <w:szCs w:val="20"/>
        </w:rPr>
      </w:pPr>
      <w:r w:rsidRPr="005D7034">
        <w:rPr>
          <w:rFonts w:ascii="Tahoma" w:hAnsi="Tahoma" w:cs="Tahoma"/>
          <w:sz w:val="20"/>
          <w:szCs w:val="20"/>
        </w:rPr>
        <w:t>zwaną dalej „Zamawiającym”, reprezentowaną przez:</w:t>
      </w:r>
    </w:p>
    <w:p w14:paraId="60749F12" w14:textId="77744CB7" w:rsidR="003B73FC" w:rsidRPr="003B73FC" w:rsidRDefault="003B73FC" w:rsidP="003B73FC">
      <w:pPr>
        <w:tabs>
          <w:tab w:val="num" w:pos="360"/>
        </w:tabs>
        <w:spacing w:line="360" w:lineRule="auto"/>
        <w:ind w:left="360" w:hanging="360"/>
        <w:rPr>
          <w:rFonts w:ascii="Tahoma" w:hAnsi="Tahoma" w:cs="Tahoma"/>
          <w:sz w:val="20"/>
          <w:szCs w:val="20"/>
        </w:rPr>
      </w:pPr>
      <w:r w:rsidRPr="003B73FC">
        <w:rPr>
          <w:rFonts w:ascii="Tahoma" w:hAnsi="Tahoma" w:cs="Tahoma"/>
          <w:sz w:val="20"/>
          <w:szCs w:val="20"/>
        </w:rPr>
        <w:t>..............................................– Wójt Gminy Trzebownisko</w:t>
      </w:r>
    </w:p>
    <w:p w14:paraId="75074E67" w14:textId="77777777" w:rsidR="003B73FC" w:rsidRDefault="003B73FC" w:rsidP="003B73FC">
      <w:pPr>
        <w:spacing w:line="360" w:lineRule="auto"/>
        <w:rPr>
          <w:rFonts w:ascii="Tahoma" w:hAnsi="Tahoma" w:cs="Tahoma"/>
          <w:sz w:val="20"/>
          <w:szCs w:val="20"/>
        </w:rPr>
      </w:pPr>
      <w:r w:rsidRPr="00CE7BE0">
        <w:rPr>
          <w:rFonts w:ascii="Tahoma" w:hAnsi="Tahoma" w:cs="Tahoma"/>
          <w:sz w:val="20"/>
          <w:szCs w:val="20"/>
        </w:rPr>
        <w:t xml:space="preserve">przy </w:t>
      </w:r>
      <w:r>
        <w:rPr>
          <w:rFonts w:ascii="Tahoma" w:hAnsi="Tahoma" w:cs="Tahoma"/>
          <w:sz w:val="20"/>
          <w:szCs w:val="20"/>
        </w:rPr>
        <w:t>Kontrasygnacie</w:t>
      </w:r>
      <w:r w:rsidRPr="00CE7BE0">
        <w:rPr>
          <w:rFonts w:ascii="Tahoma" w:hAnsi="Tahoma" w:cs="Tahoma"/>
          <w:sz w:val="20"/>
          <w:szCs w:val="20"/>
        </w:rPr>
        <w:t xml:space="preserve"> Skarbnika Gminy</w:t>
      </w:r>
      <w:r>
        <w:rPr>
          <w:rFonts w:ascii="Tahoma" w:hAnsi="Tahoma" w:cs="Tahoma"/>
          <w:sz w:val="20"/>
          <w:szCs w:val="20"/>
        </w:rPr>
        <w:t xml:space="preserve"> Trzebownisko</w:t>
      </w:r>
    </w:p>
    <w:p w14:paraId="54BB2937" w14:textId="54BCC290" w:rsidR="003B73FC" w:rsidRPr="003B73FC" w:rsidRDefault="003B73FC" w:rsidP="003B73FC">
      <w:pPr>
        <w:spacing w:line="360" w:lineRule="auto"/>
        <w:rPr>
          <w:rFonts w:ascii="Tahoma" w:hAnsi="Tahoma" w:cs="Tahoma"/>
          <w:sz w:val="20"/>
          <w:szCs w:val="20"/>
        </w:rPr>
      </w:pPr>
      <w:r>
        <w:rPr>
          <w:rFonts w:ascii="Tahoma" w:hAnsi="Tahoma" w:cs="Tahoma"/>
          <w:sz w:val="20"/>
          <w:szCs w:val="20"/>
        </w:rPr>
        <w:t>............................................... – Skarbnik Gminy</w:t>
      </w:r>
    </w:p>
    <w:p w14:paraId="2EC0036D" w14:textId="66763F7B" w:rsidR="002202A9" w:rsidRPr="00EA3BC3" w:rsidRDefault="00EA3BC3" w:rsidP="00EA3BC3">
      <w:pPr>
        <w:shd w:val="clear" w:color="auto" w:fill="FFFFFF"/>
        <w:tabs>
          <w:tab w:val="left" w:pos="502"/>
        </w:tabs>
        <w:suppressAutoHyphens/>
        <w:autoSpaceDN w:val="0"/>
        <w:spacing w:line="360" w:lineRule="auto"/>
        <w:contextualSpacing/>
        <w:mirrorIndents/>
        <w:jc w:val="both"/>
        <w:rPr>
          <w:rFonts w:eastAsia="SimSun"/>
          <w:kern w:val="3"/>
          <w:sz w:val="20"/>
          <w:szCs w:val="20"/>
          <w:lang w:bidi="en-US"/>
        </w:rPr>
      </w:pPr>
      <w:r w:rsidRPr="00EA3BC3">
        <w:rPr>
          <w:rFonts w:eastAsia="SimSun"/>
          <w:kern w:val="3"/>
          <w:sz w:val="20"/>
          <w:szCs w:val="20"/>
          <w:lang w:bidi="en-US"/>
        </w:rPr>
        <w:t>a</w:t>
      </w:r>
    </w:p>
    <w:p w14:paraId="7B974048" w14:textId="5B678C3F" w:rsidR="002202A9" w:rsidRPr="00EA3BC3" w:rsidRDefault="003B73FC" w:rsidP="002202A9">
      <w:pPr>
        <w:jc w:val="both"/>
        <w:rPr>
          <w:sz w:val="20"/>
          <w:szCs w:val="20"/>
        </w:rPr>
      </w:pPr>
      <w:r>
        <w:rPr>
          <w:sz w:val="20"/>
          <w:szCs w:val="20"/>
        </w:rPr>
        <w:t>(Nazwa Wykonawcy)</w:t>
      </w:r>
      <w:r w:rsidR="002202A9" w:rsidRPr="00EA3BC3">
        <w:rPr>
          <w:sz w:val="20"/>
          <w:szCs w:val="20"/>
        </w:rPr>
        <w:t xml:space="preserve"> ............................................................................</w:t>
      </w:r>
      <w:r w:rsidR="00EA3BC3">
        <w:rPr>
          <w:sz w:val="20"/>
          <w:szCs w:val="20"/>
        </w:rPr>
        <w:t>........................................</w:t>
      </w:r>
      <w:r w:rsidR="002202A9" w:rsidRPr="00EA3BC3">
        <w:rPr>
          <w:sz w:val="20"/>
          <w:szCs w:val="20"/>
        </w:rPr>
        <w:t>....</w:t>
      </w:r>
      <w:r>
        <w:rPr>
          <w:sz w:val="20"/>
          <w:szCs w:val="20"/>
        </w:rPr>
        <w:t>.......</w:t>
      </w:r>
    </w:p>
    <w:p w14:paraId="748A0509" w14:textId="323565BA" w:rsidR="002202A9" w:rsidRPr="00EA3BC3" w:rsidRDefault="002202A9" w:rsidP="002202A9">
      <w:pPr>
        <w:rPr>
          <w:sz w:val="20"/>
          <w:szCs w:val="20"/>
        </w:rPr>
      </w:pPr>
      <w:r w:rsidRPr="00EA3BC3">
        <w:rPr>
          <w:sz w:val="20"/>
          <w:szCs w:val="20"/>
        </w:rPr>
        <w:t>z siedzibą: ...................................................................................................</w:t>
      </w:r>
      <w:r w:rsidR="00EA3BC3">
        <w:rPr>
          <w:sz w:val="20"/>
          <w:szCs w:val="20"/>
        </w:rPr>
        <w:t>....................................</w:t>
      </w:r>
      <w:r w:rsidRPr="00EA3BC3">
        <w:rPr>
          <w:sz w:val="20"/>
          <w:szCs w:val="20"/>
        </w:rPr>
        <w:t>.........</w:t>
      </w:r>
    </w:p>
    <w:p w14:paraId="6DF02646" w14:textId="77777777" w:rsidR="002202A9" w:rsidRPr="00EA3BC3" w:rsidRDefault="002202A9" w:rsidP="002202A9">
      <w:pPr>
        <w:jc w:val="both"/>
        <w:rPr>
          <w:sz w:val="20"/>
          <w:szCs w:val="20"/>
        </w:rPr>
      </w:pPr>
      <w:r w:rsidRPr="00EA3BC3">
        <w:rPr>
          <w:sz w:val="20"/>
          <w:szCs w:val="20"/>
        </w:rPr>
        <w:t>wpisaną do Krajowego Rejestru Sądowego w Sądzie ........................................... Wydział ............................................ pod numerem ......................., NIP: ................ zwaną dalej 'Wykonawcą', którą reprezentują:</w:t>
      </w:r>
    </w:p>
    <w:p w14:paraId="30F93CF3" w14:textId="458C6F34" w:rsidR="002202A9" w:rsidRPr="00EA3BC3" w:rsidRDefault="002202A9" w:rsidP="002202A9">
      <w:pPr>
        <w:spacing w:after="120"/>
        <w:jc w:val="both"/>
        <w:rPr>
          <w:sz w:val="20"/>
          <w:szCs w:val="20"/>
        </w:rPr>
      </w:pPr>
      <w:r w:rsidRPr="00EA3BC3">
        <w:rPr>
          <w:sz w:val="20"/>
          <w:szCs w:val="20"/>
        </w:rPr>
        <w:t>................................................................................................................</w:t>
      </w:r>
      <w:r w:rsidR="00EA3BC3">
        <w:rPr>
          <w:sz w:val="20"/>
          <w:szCs w:val="20"/>
        </w:rPr>
        <w:t>......................................</w:t>
      </w:r>
      <w:r w:rsidRPr="00EA3BC3">
        <w:rPr>
          <w:sz w:val="20"/>
          <w:szCs w:val="20"/>
        </w:rPr>
        <w:t>............</w:t>
      </w:r>
    </w:p>
    <w:p w14:paraId="648147E9" w14:textId="44091491" w:rsidR="002202A9" w:rsidRPr="00EA3BC3" w:rsidRDefault="002202A9" w:rsidP="006B44E4">
      <w:pPr>
        <w:jc w:val="both"/>
        <w:rPr>
          <w:sz w:val="20"/>
          <w:szCs w:val="20"/>
        </w:rPr>
      </w:pPr>
      <w:r w:rsidRPr="00EA3BC3">
        <w:rPr>
          <w:sz w:val="20"/>
          <w:szCs w:val="20"/>
        </w:rPr>
        <w:t xml:space="preserve">Niniejsza umowa zostaje </w:t>
      </w:r>
      <w:r w:rsidRPr="00EA3BC3">
        <w:rPr>
          <w:rFonts w:eastAsia="SimSun"/>
          <w:kern w:val="3"/>
          <w:sz w:val="20"/>
          <w:szCs w:val="20"/>
          <w:lang w:bidi="en-US"/>
        </w:rPr>
        <w:t>w rezultacie dokonania przez Zamawiającego wyboru oferty Wykonawcy w postępowaniu o udzielenie zamówienia publicznego przeprowadzonego w trybie podstawowym</w:t>
      </w:r>
      <w:r w:rsidRPr="00EA3BC3">
        <w:rPr>
          <w:sz w:val="20"/>
          <w:szCs w:val="20"/>
        </w:rPr>
        <w:t xml:space="preserve"> bez możliwości prowadzenia negocjacji – art. 275 pkt 1 ustawy Prawo zamówień publicznych (</w:t>
      </w:r>
      <w:proofErr w:type="spellStart"/>
      <w:r w:rsidRPr="00EA3BC3">
        <w:rPr>
          <w:sz w:val="20"/>
          <w:szCs w:val="20"/>
        </w:rPr>
        <w:t>t.j</w:t>
      </w:r>
      <w:proofErr w:type="spellEnd"/>
      <w:r w:rsidRPr="00EA3BC3">
        <w:rPr>
          <w:sz w:val="20"/>
          <w:szCs w:val="20"/>
        </w:rPr>
        <w:t>. Dz. U. z 20</w:t>
      </w:r>
      <w:r w:rsidR="00082FE3">
        <w:rPr>
          <w:sz w:val="20"/>
          <w:szCs w:val="20"/>
        </w:rPr>
        <w:t>21</w:t>
      </w:r>
      <w:r w:rsidRPr="00EA3BC3">
        <w:rPr>
          <w:sz w:val="20"/>
          <w:szCs w:val="20"/>
        </w:rPr>
        <w:t xml:space="preserve"> r., poz. </w:t>
      </w:r>
      <w:r w:rsidR="00082FE3">
        <w:rPr>
          <w:sz w:val="20"/>
          <w:szCs w:val="20"/>
        </w:rPr>
        <w:t>1129</w:t>
      </w:r>
      <w:r w:rsidRPr="00EA3BC3">
        <w:rPr>
          <w:sz w:val="20"/>
          <w:szCs w:val="20"/>
        </w:rPr>
        <w:t xml:space="preserve"> ze zm.), dalej: ustawa </w:t>
      </w:r>
      <w:proofErr w:type="spellStart"/>
      <w:r w:rsidRPr="00EA3BC3">
        <w:rPr>
          <w:sz w:val="20"/>
          <w:szCs w:val="20"/>
        </w:rPr>
        <w:t>Pzp</w:t>
      </w:r>
      <w:proofErr w:type="spellEnd"/>
      <w:r w:rsidRPr="00EA3BC3">
        <w:rPr>
          <w:sz w:val="20"/>
          <w:szCs w:val="20"/>
        </w:rPr>
        <w:t>,</w:t>
      </w:r>
      <w:r w:rsidR="006B44E4" w:rsidRPr="00EA3BC3">
        <w:rPr>
          <w:sz w:val="20"/>
          <w:szCs w:val="20"/>
        </w:rPr>
        <w:t xml:space="preserve"> </w:t>
      </w:r>
    </w:p>
    <w:p w14:paraId="4EB0A7D6" w14:textId="77777777" w:rsidR="002202A9" w:rsidRPr="00EA3BC3" w:rsidRDefault="002202A9" w:rsidP="002202A9">
      <w:pPr>
        <w:shd w:val="clear" w:color="auto" w:fill="FFFFFF"/>
        <w:tabs>
          <w:tab w:val="left" w:pos="502"/>
        </w:tabs>
        <w:suppressAutoHyphens/>
        <w:autoSpaceDN w:val="0"/>
        <w:spacing w:line="360" w:lineRule="auto"/>
        <w:contextualSpacing/>
        <w:mirrorIndents/>
        <w:jc w:val="center"/>
        <w:rPr>
          <w:rFonts w:eastAsia="SimSun"/>
          <w:b/>
          <w:kern w:val="3"/>
          <w:sz w:val="20"/>
          <w:szCs w:val="20"/>
          <w:lang w:bidi="en-US"/>
        </w:rPr>
      </w:pPr>
      <w:r w:rsidRPr="00EA3BC3">
        <w:rPr>
          <w:rFonts w:eastAsia="SimSun"/>
          <w:b/>
          <w:kern w:val="3"/>
          <w:sz w:val="20"/>
          <w:szCs w:val="20"/>
          <w:lang w:bidi="en-US"/>
        </w:rPr>
        <w:t>§1</w:t>
      </w:r>
    </w:p>
    <w:p w14:paraId="6A239E12" w14:textId="3517892D" w:rsidR="002202A9" w:rsidRPr="00EA3BC3" w:rsidRDefault="003B73FC" w:rsidP="002202A9">
      <w:pPr>
        <w:shd w:val="clear" w:color="auto" w:fill="FFFFFF"/>
        <w:tabs>
          <w:tab w:val="left" w:pos="502"/>
        </w:tabs>
        <w:suppressAutoHyphens/>
        <w:autoSpaceDN w:val="0"/>
        <w:spacing w:line="360" w:lineRule="auto"/>
        <w:contextualSpacing/>
        <w:mirrorIndents/>
        <w:jc w:val="center"/>
        <w:rPr>
          <w:rFonts w:eastAsia="SimSun"/>
          <w:b/>
          <w:kern w:val="3"/>
          <w:sz w:val="20"/>
          <w:szCs w:val="20"/>
          <w:lang w:bidi="en-US"/>
        </w:rPr>
      </w:pPr>
      <w:r w:rsidRPr="00EA3BC3">
        <w:rPr>
          <w:rFonts w:eastAsia="SimSun"/>
          <w:b/>
          <w:kern w:val="3"/>
          <w:sz w:val="20"/>
          <w:szCs w:val="20"/>
          <w:lang w:bidi="en-US"/>
        </w:rPr>
        <w:t>Przedmiot umowy</w:t>
      </w:r>
    </w:p>
    <w:p w14:paraId="47A5EB14" w14:textId="7B8F826D" w:rsidR="00B56E96" w:rsidRPr="0069175A" w:rsidRDefault="002202A9" w:rsidP="0069175A">
      <w:pPr>
        <w:pStyle w:val="Akapitzlist"/>
        <w:numPr>
          <w:ilvl w:val="1"/>
          <w:numId w:val="36"/>
        </w:numPr>
        <w:rPr>
          <w:rFonts w:eastAsia="Tahoma,Bold"/>
          <w:b/>
          <w:bCs/>
          <w:sz w:val="20"/>
          <w:szCs w:val="20"/>
        </w:rPr>
      </w:pPr>
      <w:r w:rsidRPr="0069175A">
        <w:rPr>
          <w:rFonts w:ascii="Arial" w:hAnsi="Arial" w:cs="Arial"/>
          <w:sz w:val="20"/>
          <w:szCs w:val="20"/>
        </w:rPr>
        <w:lastRenderedPageBreak/>
        <w:t>Zamawiający zleca a Wykonawca przyjmuje do wykonania przedmiot umowy pn</w:t>
      </w:r>
      <w:r w:rsidRPr="0069175A">
        <w:rPr>
          <w:rFonts w:ascii="Arial" w:hAnsi="Arial" w:cs="Arial"/>
          <w:b/>
          <w:sz w:val="20"/>
          <w:szCs w:val="20"/>
        </w:rPr>
        <w:t>.:</w:t>
      </w:r>
      <w:r w:rsidR="00FE309D" w:rsidRPr="0069175A">
        <w:rPr>
          <w:rFonts w:ascii="Arial" w:hAnsi="Arial" w:cs="Arial"/>
          <w:b/>
          <w:sz w:val="20"/>
          <w:szCs w:val="20"/>
        </w:rPr>
        <w:t xml:space="preserve"> </w:t>
      </w:r>
      <w:r w:rsidR="00DF7A92" w:rsidRPr="0069175A">
        <w:rPr>
          <w:rFonts w:ascii="Arial" w:eastAsia="Tahoma,Bold" w:hAnsi="Arial" w:cs="Arial"/>
          <w:b/>
          <w:bCs/>
          <w:sz w:val="20"/>
          <w:szCs w:val="20"/>
        </w:rPr>
        <w:t>Roboty budowlane polegające rozbudowie budynku Zespołu Szkół w Zaczerniu o przedszkole wraz ze zmianą sposobu użytkowania  i przebudowę części pomieszczeń w is</w:t>
      </w:r>
      <w:r w:rsidR="0069175A" w:rsidRPr="0069175A">
        <w:rPr>
          <w:rFonts w:ascii="Arial" w:eastAsia="Tahoma,Bold" w:hAnsi="Arial" w:cs="Arial"/>
          <w:b/>
          <w:bCs/>
          <w:sz w:val="20"/>
          <w:szCs w:val="20"/>
        </w:rPr>
        <w:t>tniejącym budynku</w:t>
      </w:r>
      <w:r w:rsidR="0069175A">
        <w:rPr>
          <w:rFonts w:eastAsia="Tahoma,Bold"/>
          <w:b/>
          <w:bCs/>
          <w:sz w:val="20"/>
          <w:szCs w:val="20"/>
        </w:rPr>
        <w:t>.</w:t>
      </w:r>
    </w:p>
    <w:p w14:paraId="520383F7" w14:textId="251C5F4A" w:rsidR="002202A9" w:rsidRPr="00921E94" w:rsidRDefault="002202A9" w:rsidP="00D87A7B">
      <w:pPr>
        <w:widowControl w:val="0"/>
        <w:numPr>
          <w:ilvl w:val="0"/>
          <w:numId w:val="38"/>
        </w:numPr>
        <w:tabs>
          <w:tab w:val="left" w:pos="543"/>
          <w:tab w:val="left" w:pos="544"/>
        </w:tabs>
        <w:autoSpaceDE w:val="0"/>
        <w:autoSpaceDN w:val="0"/>
        <w:spacing w:line="240" w:lineRule="auto"/>
        <w:ind w:left="544" w:hanging="431"/>
        <w:jc w:val="both"/>
        <w:rPr>
          <w:sz w:val="20"/>
          <w:szCs w:val="20"/>
        </w:rPr>
      </w:pPr>
      <w:r w:rsidRPr="00921E94">
        <w:rPr>
          <w:sz w:val="20"/>
          <w:szCs w:val="20"/>
        </w:rPr>
        <w:t xml:space="preserve">Szczegółowy zakres rzeczowy przedmiotu umowy określa: </w:t>
      </w:r>
    </w:p>
    <w:p w14:paraId="6BEA6F2C" w14:textId="77777777" w:rsidR="002202A9" w:rsidRPr="00EA3BC3" w:rsidRDefault="002202A9" w:rsidP="00D87A7B">
      <w:pPr>
        <w:numPr>
          <w:ilvl w:val="0"/>
          <w:numId w:val="39"/>
        </w:numPr>
        <w:tabs>
          <w:tab w:val="left" w:pos="284"/>
        </w:tabs>
        <w:spacing w:line="240" w:lineRule="auto"/>
        <w:ind w:left="1134" w:hanging="425"/>
        <w:jc w:val="both"/>
        <w:rPr>
          <w:sz w:val="20"/>
          <w:szCs w:val="20"/>
        </w:rPr>
      </w:pPr>
      <w:r w:rsidRPr="00EA3BC3">
        <w:rPr>
          <w:sz w:val="20"/>
          <w:szCs w:val="20"/>
          <w:lang w:bidi="en-US"/>
        </w:rPr>
        <w:t>dokumentacja projektowa, Specyfikacje Techniczne Wykonania i Odbioru Robót Budowlanych,</w:t>
      </w:r>
    </w:p>
    <w:p w14:paraId="1BB7E006" w14:textId="77777777" w:rsidR="002202A9" w:rsidRPr="00EA3BC3" w:rsidRDefault="002202A9" w:rsidP="00D87A7B">
      <w:pPr>
        <w:numPr>
          <w:ilvl w:val="0"/>
          <w:numId w:val="39"/>
        </w:numPr>
        <w:tabs>
          <w:tab w:val="left" w:pos="284"/>
        </w:tabs>
        <w:spacing w:line="240" w:lineRule="auto"/>
        <w:ind w:left="1134" w:hanging="425"/>
        <w:jc w:val="both"/>
        <w:rPr>
          <w:sz w:val="20"/>
          <w:szCs w:val="20"/>
        </w:rPr>
      </w:pPr>
      <w:r w:rsidRPr="00EA3BC3">
        <w:rPr>
          <w:sz w:val="20"/>
          <w:szCs w:val="20"/>
          <w:lang w:bidi="en-US"/>
        </w:rPr>
        <w:t xml:space="preserve">Specyfikacja Warunków Zamówienia, </w:t>
      </w:r>
    </w:p>
    <w:p w14:paraId="781A1587" w14:textId="77777777" w:rsidR="002202A9" w:rsidRPr="00EA3BC3" w:rsidRDefault="002202A9" w:rsidP="00D87A7B">
      <w:pPr>
        <w:numPr>
          <w:ilvl w:val="0"/>
          <w:numId w:val="39"/>
        </w:numPr>
        <w:tabs>
          <w:tab w:val="left" w:pos="284"/>
        </w:tabs>
        <w:spacing w:line="240" w:lineRule="auto"/>
        <w:ind w:left="1134" w:hanging="425"/>
        <w:jc w:val="both"/>
        <w:rPr>
          <w:sz w:val="20"/>
          <w:szCs w:val="20"/>
        </w:rPr>
      </w:pPr>
      <w:r w:rsidRPr="00EA3BC3">
        <w:rPr>
          <w:sz w:val="20"/>
          <w:szCs w:val="20"/>
          <w:lang w:bidi="en-US"/>
        </w:rPr>
        <w:t>zmiany opisu przedmiotu zamówienia dokonane w trakcie procedury przetargowej - w wersji elektronicznej - stanowiące integralną część umowy.</w:t>
      </w:r>
    </w:p>
    <w:p w14:paraId="2FAFE4BD" w14:textId="77777777" w:rsidR="004234E7" w:rsidRDefault="002202A9" w:rsidP="00D87A7B">
      <w:pPr>
        <w:pStyle w:val="Tekstpodstawowy"/>
        <w:numPr>
          <w:ilvl w:val="0"/>
          <w:numId w:val="38"/>
        </w:numPr>
        <w:rPr>
          <w:rFonts w:ascii="Arial" w:hAnsi="Arial" w:cs="Arial"/>
          <w:sz w:val="20"/>
          <w:szCs w:val="20"/>
        </w:rPr>
      </w:pPr>
      <w:r w:rsidRPr="00EA3BC3">
        <w:rPr>
          <w:rFonts w:ascii="Arial" w:hAnsi="Arial" w:cs="Arial"/>
          <w:sz w:val="20"/>
          <w:szCs w:val="20"/>
        </w:rPr>
        <w:t>Roboty zostaną wykonane wg załączonej dokumentacji projektowej, specyfikacji technicznych wykonania i odbioru robót budowlanych oraz specyfikacji warunków zamówienia. Dokumenty te stanowią integralną część umowy. Roboty muszą być wykonane zgodnie z obowiązującymi przepisami, normami, a w szczególności z przepisami Prawa budowlanego oraz na ustalonych niniejszą umową warunkach.</w:t>
      </w:r>
    </w:p>
    <w:p w14:paraId="69CC7DB0" w14:textId="77777777" w:rsidR="00DC4C30" w:rsidRDefault="002202A9" w:rsidP="00D87A7B">
      <w:pPr>
        <w:pStyle w:val="Tekstpodstawowy"/>
        <w:numPr>
          <w:ilvl w:val="0"/>
          <w:numId w:val="38"/>
        </w:numPr>
        <w:rPr>
          <w:rFonts w:ascii="Arial" w:hAnsi="Arial" w:cs="Arial"/>
          <w:sz w:val="20"/>
          <w:szCs w:val="20"/>
        </w:rPr>
      </w:pPr>
      <w:r w:rsidRPr="004234E7">
        <w:rPr>
          <w:rFonts w:ascii="Arial" w:hAnsi="Arial" w:cs="Arial"/>
          <w:sz w:val="20"/>
          <w:szCs w:val="20"/>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14:paraId="036A770E" w14:textId="77777777" w:rsidR="00DC4C30" w:rsidRDefault="002202A9" w:rsidP="00D87A7B">
      <w:pPr>
        <w:pStyle w:val="Tekstpodstawowy"/>
        <w:numPr>
          <w:ilvl w:val="0"/>
          <w:numId w:val="38"/>
        </w:numPr>
        <w:rPr>
          <w:rFonts w:ascii="Arial" w:hAnsi="Arial" w:cs="Arial"/>
          <w:sz w:val="20"/>
          <w:szCs w:val="20"/>
        </w:rPr>
      </w:pPr>
      <w:r w:rsidRPr="00DC4C30">
        <w:rPr>
          <w:rFonts w:ascii="Arial" w:hAnsi="Arial" w:cs="Arial"/>
          <w:sz w:val="20"/>
          <w:szCs w:val="20"/>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2 ust. 4 niniejszej umowy.</w:t>
      </w:r>
    </w:p>
    <w:p w14:paraId="7CE5D1D8" w14:textId="03A40123" w:rsidR="002202A9" w:rsidRPr="00DC4C30" w:rsidRDefault="002202A9" w:rsidP="00D87A7B">
      <w:pPr>
        <w:pStyle w:val="Tekstpodstawowy"/>
        <w:numPr>
          <w:ilvl w:val="0"/>
          <w:numId w:val="38"/>
        </w:numPr>
        <w:rPr>
          <w:rFonts w:ascii="Arial" w:hAnsi="Arial" w:cs="Arial"/>
          <w:sz w:val="20"/>
          <w:szCs w:val="20"/>
        </w:rPr>
      </w:pPr>
      <w:r w:rsidRPr="00DC4C30">
        <w:rPr>
          <w:rFonts w:ascii="Arial" w:hAnsi="Arial" w:cs="Arial"/>
          <w:sz w:val="20"/>
          <w:szCs w:val="20"/>
        </w:rPr>
        <w:t>Zamawiający dopuszcza wprowadzenie zamiany materiałów i urządzeń przedstawionych w ofercie pod warunkiem, że zmiany te będą korzystne dla Zamawiającego.</w:t>
      </w:r>
      <w:r w:rsidR="00DC4C30">
        <w:rPr>
          <w:rFonts w:ascii="Arial" w:hAnsi="Arial" w:cs="Arial"/>
          <w:sz w:val="20"/>
          <w:szCs w:val="20"/>
        </w:rPr>
        <w:t xml:space="preserve"> </w:t>
      </w:r>
      <w:r w:rsidRPr="00DC4C30">
        <w:rPr>
          <w:rFonts w:ascii="Arial" w:hAnsi="Arial" w:cs="Arial"/>
          <w:sz w:val="20"/>
          <w:szCs w:val="20"/>
        </w:rPr>
        <w:t>Będą to, przykładowo,</w:t>
      </w:r>
      <w:r w:rsidRPr="00DC4C30">
        <w:rPr>
          <w:sz w:val="20"/>
          <w:szCs w:val="20"/>
        </w:rPr>
        <w:t xml:space="preserve"> </w:t>
      </w:r>
      <w:r w:rsidRPr="00DC4C30">
        <w:rPr>
          <w:rFonts w:ascii="Arial" w:hAnsi="Arial" w:cs="Arial"/>
          <w:sz w:val="20"/>
          <w:szCs w:val="20"/>
        </w:rPr>
        <w:t>okoliczności:</w:t>
      </w:r>
    </w:p>
    <w:p w14:paraId="5BFD1285" w14:textId="77777777" w:rsidR="00DC4C30" w:rsidRDefault="002202A9" w:rsidP="00D87A7B">
      <w:pPr>
        <w:pStyle w:val="Tekstpodstawowy"/>
        <w:numPr>
          <w:ilvl w:val="0"/>
          <w:numId w:val="72"/>
        </w:numPr>
        <w:tabs>
          <w:tab w:val="left" w:pos="567"/>
        </w:tabs>
        <w:rPr>
          <w:rFonts w:ascii="Arial" w:hAnsi="Arial" w:cs="Arial"/>
          <w:sz w:val="20"/>
          <w:szCs w:val="20"/>
        </w:rPr>
      </w:pPr>
      <w:r w:rsidRPr="00EA3BC3">
        <w:rPr>
          <w:rFonts w:ascii="Arial" w:hAnsi="Arial" w:cs="Arial"/>
          <w:sz w:val="20"/>
          <w:szCs w:val="20"/>
        </w:rPr>
        <w:t>powodujące obniżenie kosztu ponoszonego przez Zamawiającego na eksploatację i konserwację wykonanego przedmiotu umowy;</w:t>
      </w:r>
    </w:p>
    <w:p w14:paraId="4FA76E3D" w14:textId="77777777" w:rsidR="00DC4C30" w:rsidRDefault="002202A9" w:rsidP="00D87A7B">
      <w:pPr>
        <w:pStyle w:val="Tekstpodstawowy"/>
        <w:numPr>
          <w:ilvl w:val="0"/>
          <w:numId w:val="72"/>
        </w:numPr>
        <w:tabs>
          <w:tab w:val="left" w:pos="567"/>
        </w:tabs>
        <w:rPr>
          <w:rFonts w:ascii="Arial" w:hAnsi="Arial" w:cs="Arial"/>
          <w:sz w:val="20"/>
          <w:szCs w:val="20"/>
        </w:rPr>
      </w:pPr>
      <w:r w:rsidRPr="00DC4C30">
        <w:rPr>
          <w:rFonts w:ascii="Arial" w:hAnsi="Arial" w:cs="Arial"/>
          <w:sz w:val="20"/>
          <w:szCs w:val="20"/>
        </w:rPr>
        <w:t>powodujące poprawienie parametrów technicznych;</w:t>
      </w:r>
    </w:p>
    <w:p w14:paraId="3D0D09BC" w14:textId="77777777" w:rsidR="00DC4C30" w:rsidRDefault="002202A9" w:rsidP="00D87A7B">
      <w:pPr>
        <w:pStyle w:val="Tekstpodstawowy"/>
        <w:numPr>
          <w:ilvl w:val="0"/>
          <w:numId w:val="72"/>
        </w:numPr>
        <w:tabs>
          <w:tab w:val="left" w:pos="567"/>
        </w:tabs>
        <w:rPr>
          <w:rFonts w:ascii="Arial" w:hAnsi="Arial" w:cs="Arial"/>
          <w:sz w:val="20"/>
          <w:szCs w:val="20"/>
        </w:rPr>
      </w:pPr>
      <w:r w:rsidRPr="00DC4C30">
        <w:rPr>
          <w:rFonts w:ascii="Arial" w:hAnsi="Arial" w:cs="Arial"/>
          <w:sz w:val="20"/>
          <w:szCs w:val="20"/>
        </w:rPr>
        <w:t>wynikające z aktualizacji rozwiązań z uwagi na postęp technologiczny lub zmiany obowiązujących przepisów.</w:t>
      </w:r>
    </w:p>
    <w:p w14:paraId="4B4B6CFF" w14:textId="77777777" w:rsidR="00DC4C30" w:rsidRDefault="002202A9" w:rsidP="00D87A7B">
      <w:pPr>
        <w:pStyle w:val="Tekstpodstawowy"/>
        <w:numPr>
          <w:ilvl w:val="0"/>
          <w:numId w:val="72"/>
        </w:numPr>
        <w:tabs>
          <w:tab w:val="left" w:pos="567"/>
        </w:tabs>
        <w:rPr>
          <w:rFonts w:ascii="Arial" w:hAnsi="Arial" w:cs="Arial"/>
          <w:sz w:val="20"/>
          <w:szCs w:val="20"/>
        </w:rPr>
      </w:pPr>
      <w:r w:rsidRPr="00DC4C30">
        <w:rPr>
          <w:rFonts w:ascii="Arial" w:hAnsi="Arial" w:cs="Arial"/>
          <w:sz w:val="20"/>
          <w:szCs w:val="20"/>
        </w:rPr>
        <w:t>Zmiana ta nie spowoduje obniżenia parametrów materiałów lub urządzeń.</w:t>
      </w:r>
    </w:p>
    <w:p w14:paraId="70404402" w14:textId="27A14D60" w:rsidR="002202A9" w:rsidRPr="00DC4C30" w:rsidRDefault="002202A9" w:rsidP="00D87A7B">
      <w:pPr>
        <w:pStyle w:val="Tekstpodstawowy"/>
        <w:numPr>
          <w:ilvl w:val="0"/>
          <w:numId w:val="72"/>
        </w:numPr>
        <w:tabs>
          <w:tab w:val="left" w:pos="567"/>
        </w:tabs>
        <w:rPr>
          <w:rFonts w:ascii="Arial" w:hAnsi="Arial" w:cs="Arial"/>
          <w:sz w:val="20"/>
          <w:szCs w:val="20"/>
        </w:rPr>
      </w:pPr>
      <w:r w:rsidRPr="00DC4C30">
        <w:rPr>
          <w:rFonts w:ascii="Arial" w:hAnsi="Arial" w:cs="Arial"/>
          <w:sz w:val="20"/>
          <w:szCs w:val="20"/>
        </w:rPr>
        <w:t>Zmiany, o których mowa w ust. 3, 4 i 5 niniejszego paragrafu muszą być każdorazowo zatwierdzone przez Zamawiającego w porozumieniu z Projektantem.</w:t>
      </w:r>
    </w:p>
    <w:p w14:paraId="400F25C4" w14:textId="7B6E8D2B" w:rsidR="00DC4C30" w:rsidRDefault="002202A9" w:rsidP="00D87A7B">
      <w:pPr>
        <w:pStyle w:val="western"/>
        <w:numPr>
          <w:ilvl w:val="0"/>
          <w:numId w:val="38"/>
        </w:numPr>
        <w:tabs>
          <w:tab w:val="left" w:pos="567"/>
        </w:tabs>
        <w:spacing w:before="0" w:after="0"/>
        <w:ind w:left="567" w:hanging="452"/>
        <w:rPr>
          <w:rFonts w:ascii="Arial" w:hAnsi="Arial" w:cs="Arial"/>
          <w:sz w:val="20"/>
          <w:szCs w:val="20"/>
        </w:rPr>
      </w:pPr>
      <w:r w:rsidRPr="00DC4C30">
        <w:rPr>
          <w:rFonts w:ascii="Arial" w:hAnsi="Arial" w:cs="Arial"/>
          <w:kern w:val="0"/>
          <w:sz w:val="20"/>
          <w:szCs w:val="20"/>
        </w:rPr>
        <w:t xml:space="preserve">Zamiany, o których mowa w ust. </w:t>
      </w:r>
      <w:r w:rsidR="002F48FF">
        <w:rPr>
          <w:rFonts w:ascii="Arial" w:hAnsi="Arial" w:cs="Arial"/>
          <w:kern w:val="0"/>
          <w:sz w:val="20"/>
          <w:szCs w:val="20"/>
        </w:rPr>
        <w:t>4</w:t>
      </w:r>
      <w:r w:rsidRPr="00DC4C30">
        <w:rPr>
          <w:rFonts w:ascii="Arial" w:hAnsi="Arial" w:cs="Arial"/>
          <w:kern w:val="0"/>
          <w:sz w:val="20"/>
          <w:szCs w:val="20"/>
        </w:rPr>
        <w:t xml:space="preserve"> i 5 niniejszego paragrafu nie spowodują zmiany ceny wykonania przedmiotu umowy, o której mowa</w:t>
      </w:r>
      <w:r w:rsidR="00DC4C30" w:rsidRPr="00DC4C30">
        <w:rPr>
          <w:rFonts w:ascii="Arial" w:hAnsi="Arial" w:cs="Arial"/>
          <w:kern w:val="0"/>
          <w:sz w:val="20"/>
          <w:szCs w:val="20"/>
        </w:rPr>
        <w:t xml:space="preserve"> w § 2 ust. 1 niniejszej umowy</w:t>
      </w:r>
      <w:r w:rsidR="00DC4C30">
        <w:rPr>
          <w:rFonts w:ascii="Arial" w:hAnsi="Arial" w:cs="Arial"/>
          <w:sz w:val="20"/>
          <w:szCs w:val="20"/>
        </w:rPr>
        <w:t>.</w:t>
      </w:r>
    </w:p>
    <w:p w14:paraId="398BF57C" w14:textId="2028B6EF" w:rsidR="002202A9" w:rsidRPr="00DC4C30" w:rsidRDefault="002202A9" w:rsidP="00D87A7B">
      <w:pPr>
        <w:pStyle w:val="western"/>
        <w:numPr>
          <w:ilvl w:val="0"/>
          <w:numId w:val="38"/>
        </w:numPr>
        <w:tabs>
          <w:tab w:val="left" w:pos="567"/>
        </w:tabs>
        <w:spacing w:before="0" w:after="0"/>
        <w:ind w:left="567" w:hanging="452"/>
        <w:rPr>
          <w:rFonts w:ascii="Arial" w:hAnsi="Arial" w:cs="Arial"/>
          <w:sz w:val="20"/>
          <w:szCs w:val="20"/>
        </w:rPr>
      </w:pPr>
      <w:r w:rsidRPr="00DC4C30">
        <w:rPr>
          <w:rFonts w:ascii="Arial" w:hAnsi="Arial" w:cs="Arial"/>
          <w:b/>
          <w:kern w:val="0"/>
          <w:sz w:val="20"/>
          <w:szCs w:val="20"/>
        </w:rPr>
        <w:t>Wykonawca przed podpisaniem umowy zobowiązany jest do wykonania i przedłożenia Zamawiającemu, następujących dokumentów:</w:t>
      </w:r>
    </w:p>
    <w:p w14:paraId="0B789782" w14:textId="0D5004C4" w:rsidR="00DC4C30" w:rsidRDefault="002202A9" w:rsidP="00D87A7B">
      <w:pPr>
        <w:pStyle w:val="Stopka"/>
        <w:numPr>
          <w:ilvl w:val="0"/>
          <w:numId w:val="73"/>
        </w:numPr>
        <w:tabs>
          <w:tab w:val="left" w:pos="708"/>
        </w:tabs>
        <w:jc w:val="both"/>
        <w:rPr>
          <w:iCs/>
          <w:sz w:val="20"/>
          <w:szCs w:val="20"/>
        </w:rPr>
      </w:pPr>
      <w:r w:rsidRPr="00EA3BC3">
        <w:rPr>
          <w:b/>
          <w:sz w:val="20"/>
          <w:szCs w:val="20"/>
        </w:rPr>
        <w:t>kosztorysu</w:t>
      </w:r>
      <w:r w:rsidRPr="00EA3BC3">
        <w:rPr>
          <w:sz w:val="20"/>
          <w:szCs w:val="20"/>
        </w:rPr>
        <w:t xml:space="preserve"> </w:t>
      </w:r>
      <w:r w:rsidR="002944F9" w:rsidRPr="00DC4C30">
        <w:rPr>
          <w:b/>
          <w:sz w:val="20"/>
          <w:szCs w:val="20"/>
        </w:rPr>
        <w:t>ofertowego</w:t>
      </w:r>
      <w:r w:rsidR="002944F9" w:rsidRPr="00EA3BC3">
        <w:rPr>
          <w:sz w:val="20"/>
          <w:szCs w:val="20"/>
        </w:rPr>
        <w:t xml:space="preserve"> </w:t>
      </w:r>
      <w:r w:rsidRPr="00EA3BC3">
        <w:rPr>
          <w:sz w:val="20"/>
          <w:szCs w:val="20"/>
        </w:rPr>
        <w:t>opracowanego metodą kalkulacji szczegółowej zgodnie z Rozporządzeniem Ministra Rozwoju Regionalnego i Budownictwa z dnia 13 lipca 2001 r. w sprawie metod kosztorysowania obiektów i robót budowlanych (Dz. U. Nr 80, poz. 867). Ponieważ obowiązującym wynagrodzeniem jest wynagrodzenie ryczałtowe, kosztorys ten będzie wykorzystywany do obliczenia należnego wynagrodzenia Wykonawcy w przypadku odstąpienia od umowy, a więc w sytuacji uregulowanej w § 1</w:t>
      </w:r>
      <w:r w:rsidR="002F48FF">
        <w:rPr>
          <w:sz w:val="20"/>
          <w:szCs w:val="20"/>
        </w:rPr>
        <w:t>3</w:t>
      </w:r>
      <w:r w:rsidRPr="00EA3BC3">
        <w:rPr>
          <w:sz w:val="20"/>
          <w:szCs w:val="20"/>
        </w:rPr>
        <w:t xml:space="preserve"> umowy. Będzie on także podstawą do rozliczania</w:t>
      </w:r>
      <w:r w:rsidRPr="00EA3BC3">
        <w:rPr>
          <w:iCs/>
          <w:sz w:val="20"/>
          <w:szCs w:val="20"/>
        </w:rPr>
        <w:t xml:space="preserve"> „dodatkowych robót budowlanych” wykraczających poza określenie przedmiotu zamówienia podstawowego w sytuacji gdy umowa zostanie zmieniona (aneksowana) </w:t>
      </w:r>
      <w:r w:rsidRPr="00DC4C30">
        <w:rPr>
          <w:iCs/>
          <w:sz w:val="20"/>
          <w:szCs w:val="20"/>
        </w:rPr>
        <w:t>na podstawie  art. 455 ust. 1 pkt 3</w:t>
      </w:r>
      <w:r w:rsidR="002944F9" w:rsidRPr="00DC4C30">
        <w:rPr>
          <w:iCs/>
          <w:sz w:val="20"/>
          <w:szCs w:val="20"/>
        </w:rPr>
        <w:t xml:space="preserve"> lub pkt. 4</w:t>
      </w:r>
      <w:r w:rsidRPr="00DC4C30">
        <w:rPr>
          <w:iCs/>
          <w:sz w:val="20"/>
          <w:szCs w:val="20"/>
        </w:rPr>
        <w:t xml:space="preserve"> lub art. 455 ust. 2 ustawy </w:t>
      </w:r>
      <w:proofErr w:type="spellStart"/>
      <w:r w:rsidRPr="00DC4C30">
        <w:rPr>
          <w:iCs/>
          <w:sz w:val="20"/>
          <w:szCs w:val="20"/>
        </w:rPr>
        <w:t>Pzp</w:t>
      </w:r>
      <w:proofErr w:type="spellEnd"/>
      <w:r w:rsidRPr="00DC4C30">
        <w:rPr>
          <w:iCs/>
          <w:sz w:val="20"/>
          <w:szCs w:val="20"/>
        </w:rPr>
        <w:t xml:space="preserve">. Szczegółowo zostało to opisane w § 3 niniejszej umowy. </w:t>
      </w:r>
      <w:r w:rsidRPr="00DC4C30">
        <w:rPr>
          <w:sz w:val="20"/>
          <w:szCs w:val="20"/>
        </w:rPr>
        <w:t xml:space="preserve">Strony umowy zgodnie ustalają, że w sprawie metod kosztorysowania obiektów i robót budowlanych będą stosować metody określone treścią rozporządzenia Ministra Regionalnego i Budownictwa z dnia </w:t>
      </w:r>
      <w:r w:rsidRPr="00DC4C30">
        <w:rPr>
          <w:rStyle w:val="object"/>
          <w:sz w:val="20"/>
          <w:szCs w:val="20"/>
        </w:rPr>
        <w:t>13 lipca 2001</w:t>
      </w:r>
      <w:r w:rsidRPr="00DC4C30">
        <w:rPr>
          <w:sz w:val="20"/>
          <w:szCs w:val="20"/>
        </w:rPr>
        <w:t xml:space="preserve"> r. pomimo, że obowiązywało ono faktycznie do dnia </w:t>
      </w:r>
      <w:r w:rsidRPr="00DC4C30">
        <w:rPr>
          <w:rStyle w:val="object"/>
          <w:sz w:val="20"/>
          <w:szCs w:val="20"/>
        </w:rPr>
        <w:t>12 grudnia 2001</w:t>
      </w:r>
      <w:r w:rsidRPr="00DC4C30">
        <w:rPr>
          <w:sz w:val="20"/>
          <w:szCs w:val="20"/>
        </w:rPr>
        <w:t>r.;</w:t>
      </w:r>
    </w:p>
    <w:p w14:paraId="6B50C48D" w14:textId="2C5917DE" w:rsidR="002202A9" w:rsidRPr="00DC4C30" w:rsidRDefault="002202A9" w:rsidP="00D87A7B">
      <w:pPr>
        <w:pStyle w:val="Stopka"/>
        <w:numPr>
          <w:ilvl w:val="0"/>
          <w:numId w:val="73"/>
        </w:numPr>
        <w:tabs>
          <w:tab w:val="left" w:pos="708"/>
        </w:tabs>
        <w:jc w:val="both"/>
        <w:rPr>
          <w:iCs/>
          <w:sz w:val="20"/>
          <w:szCs w:val="20"/>
        </w:rPr>
      </w:pPr>
      <w:r w:rsidRPr="00DC4C30">
        <w:rPr>
          <w:b/>
          <w:sz w:val="20"/>
          <w:szCs w:val="20"/>
        </w:rPr>
        <w:t xml:space="preserve">harmonogramu </w:t>
      </w:r>
      <w:proofErr w:type="spellStart"/>
      <w:r w:rsidRPr="00DC4C30">
        <w:rPr>
          <w:b/>
          <w:sz w:val="20"/>
          <w:szCs w:val="20"/>
        </w:rPr>
        <w:t>rzeczowo-terminowo-finansowego</w:t>
      </w:r>
      <w:proofErr w:type="spellEnd"/>
      <w:r w:rsidRPr="00DC4C30">
        <w:rPr>
          <w:sz w:val="20"/>
          <w:szCs w:val="20"/>
        </w:rPr>
        <w:t>, uwzględniającego wykonanie wszystkich robót objętych przedmiotem zamówienia. Harmonogram musi zawierać wszelkie koszty składające się na cenę oferty, niezbędne do zrealizowania zamówienia z ich podziałem na poszczególne elementy, które mogą stanowić osobny element odbioru częściowego z uwzględnieniem terminów realizacji każdego z tych elementów.</w:t>
      </w:r>
    </w:p>
    <w:p w14:paraId="14914C49" w14:textId="77777777" w:rsidR="002202A9" w:rsidRPr="00EA3BC3" w:rsidRDefault="002202A9" w:rsidP="002202A9">
      <w:pPr>
        <w:pStyle w:val="Stopka"/>
        <w:ind w:left="567"/>
        <w:jc w:val="both"/>
        <w:rPr>
          <w:sz w:val="20"/>
          <w:szCs w:val="20"/>
        </w:rPr>
      </w:pPr>
      <w:r w:rsidRPr="00EA3BC3">
        <w:rPr>
          <w:sz w:val="20"/>
          <w:szCs w:val="20"/>
        </w:rPr>
        <w:tab/>
        <w:t xml:space="preserve">W sytuacji, gdy Wykonawca będzie zamierzał powierzyć Podwykonawcom części przedmiotu zamówienia, harmonogram musi określać wartości tych części. Będą one stanowiły </w:t>
      </w:r>
      <w:r w:rsidRPr="00EA3BC3">
        <w:rPr>
          <w:b/>
          <w:iCs/>
          <w:sz w:val="20"/>
          <w:szCs w:val="20"/>
        </w:rPr>
        <w:t xml:space="preserve">górną granicę odpowiedzialności Zamawiającego w stosunku do wynagrodzenia Podwykonawców wykonujących daną część zamówienia, o której mowa w art. </w:t>
      </w:r>
      <w:r w:rsidRPr="00EA3BC3">
        <w:rPr>
          <w:b/>
          <w:sz w:val="20"/>
          <w:szCs w:val="20"/>
        </w:rPr>
        <w:t>647</w:t>
      </w:r>
      <w:r w:rsidRPr="00EA3BC3">
        <w:rPr>
          <w:b/>
          <w:sz w:val="20"/>
          <w:szCs w:val="20"/>
          <w:vertAlign w:val="superscript"/>
        </w:rPr>
        <w:t>1</w:t>
      </w:r>
      <w:r w:rsidRPr="00EA3BC3">
        <w:rPr>
          <w:b/>
          <w:sz w:val="20"/>
          <w:szCs w:val="20"/>
        </w:rPr>
        <w:t xml:space="preserve"> </w:t>
      </w:r>
      <w:r w:rsidRPr="00EA3BC3">
        <w:rPr>
          <w:b/>
          <w:iCs/>
          <w:sz w:val="20"/>
          <w:szCs w:val="20"/>
        </w:rPr>
        <w:t xml:space="preserve">§ 3 </w:t>
      </w:r>
      <w:r w:rsidRPr="00EA3BC3">
        <w:rPr>
          <w:b/>
          <w:sz w:val="20"/>
          <w:szCs w:val="20"/>
        </w:rPr>
        <w:t>Kodeksu cywilnego</w:t>
      </w:r>
      <w:r w:rsidRPr="00EA3BC3">
        <w:rPr>
          <w:b/>
          <w:iCs/>
          <w:sz w:val="20"/>
          <w:szCs w:val="20"/>
        </w:rPr>
        <w:t>.</w:t>
      </w:r>
    </w:p>
    <w:p w14:paraId="25285820" w14:textId="77777777" w:rsidR="002202A9" w:rsidRPr="00EA3BC3" w:rsidRDefault="002202A9" w:rsidP="002202A9">
      <w:pPr>
        <w:pStyle w:val="Stopka"/>
        <w:ind w:left="567" w:hanging="283"/>
        <w:jc w:val="both"/>
        <w:rPr>
          <w:b/>
          <w:iCs/>
          <w:sz w:val="20"/>
          <w:szCs w:val="20"/>
        </w:rPr>
      </w:pPr>
      <w:r w:rsidRPr="00EA3BC3">
        <w:rPr>
          <w:sz w:val="20"/>
          <w:szCs w:val="20"/>
        </w:rPr>
        <w:lastRenderedPageBreak/>
        <w:tab/>
        <w:t xml:space="preserve">Wykonawcę obowiązuje konieczność zgłaszania Zamawiającemu każdorazowej zmiany harmonogramu w ww. terminie. </w:t>
      </w:r>
      <w:r w:rsidRPr="00EA3BC3">
        <w:rPr>
          <w:b/>
          <w:sz w:val="20"/>
          <w:szCs w:val="20"/>
        </w:rPr>
        <w:t xml:space="preserve">Zmiany nie mogą dotyczyć kwot stanowiących </w:t>
      </w:r>
      <w:r w:rsidRPr="00EA3BC3">
        <w:rPr>
          <w:b/>
          <w:iCs/>
          <w:sz w:val="20"/>
          <w:szCs w:val="20"/>
        </w:rPr>
        <w:t>górną granicę odpowiedzialności Zamawiającego w stosunku do wynagrodzenia Podwykonawców wykonujących daną część  zamówienia.</w:t>
      </w:r>
    </w:p>
    <w:p w14:paraId="300A1C4A" w14:textId="77777777" w:rsidR="004B1D71" w:rsidRPr="00EA3BC3" w:rsidRDefault="004B1D71" w:rsidP="002202A9">
      <w:pPr>
        <w:pStyle w:val="Stopka"/>
        <w:ind w:left="567" w:hanging="283"/>
        <w:jc w:val="both"/>
        <w:rPr>
          <w:b/>
          <w:iCs/>
          <w:sz w:val="20"/>
          <w:szCs w:val="20"/>
        </w:rPr>
      </w:pPr>
    </w:p>
    <w:p w14:paraId="1AC1E40B" w14:textId="77777777" w:rsidR="004B1D71" w:rsidRPr="00EA3BC3" w:rsidRDefault="004B1D71" w:rsidP="00D87A7B">
      <w:pPr>
        <w:pStyle w:val="Style9"/>
        <w:widowControl/>
        <w:numPr>
          <w:ilvl w:val="0"/>
          <w:numId w:val="60"/>
        </w:numPr>
        <w:spacing w:line="276" w:lineRule="auto"/>
        <w:jc w:val="both"/>
        <w:rPr>
          <w:rFonts w:eastAsia="Calibri"/>
          <w:b/>
          <w:sz w:val="20"/>
          <w:szCs w:val="20"/>
          <w:lang w:eastAsia="en-US"/>
        </w:rPr>
      </w:pPr>
      <w:r w:rsidRPr="00EA3BC3">
        <w:rPr>
          <w:rFonts w:eastAsia="Calibri"/>
          <w:sz w:val="20"/>
          <w:szCs w:val="20"/>
          <w:lang w:eastAsia="en-US"/>
        </w:rPr>
        <w:t>Harmonogram rzeczowo - finansowy może podlegać aktualizacji na wniosek każdej ze Stron Umowy w zakresie przesunięcia terminów realizacji poszczególnych etapów robót.</w:t>
      </w:r>
    </w:p>
    <w:p w14:paraId="1B564740" w14:textId="70F5579E" w:rsidR="004B1D71" w:rsidRPr="00EA3BC3" w:rsidRDefault="004B1D71" w:rsidP="00D87A7B">
      <w:pPr>
        <w:pStyle w:val="Style9"/>
        <w:widowControl/>
        <w:numPr>
          <w:ilvl w:val="0"/>
          <w:numId w:val="60"/>
        </w:numPr>
        <w:spacing w:line="276" w:lineRule="auto"/>
        <w:jc w:val="both"/>
        <w:rPr>
          <w:rFonts w:eastAsia="Calibri"/>
          <w:b/>
          <w:sz w:val="20"/>
          <w:szCs w:val="20"/>
          <w:lang w:eastAsia="en-US"/>
        </w:rPr>
      </w:pPr>
      <w:r w:rsidRPr="00EA3BC3">
        <w:rPr>
          <w:rFonts w:eastAsia="Calibri"/>
          <w:sz w:val="20"/>
          <w:szCs w:val="20"/>
          <w:lang w:eastAsia="en-US"/>
        </w:rPr>
        <w:t>W przypadku konieczności aktualizacji Harmonogramu rzeczowo-finansowego,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w:t>
      </w:r>
      <w:r w:rsidR="00DC4C30">
        <w:rPr>
          <w:rFonts w:eastAsia="Calibri"/>
          <w:sz w:val="20"/>
          <w:szCs w:val="20"/>
          <w:lang w:eastAsia="en-US"/>
        </w:rPr>
        <w:t>,</w:t>
      </w:r>
      <w:r w:rsidRPr="00EA3BC3">
        <w:rPr>
          <w:rFonts w:eastAsia="Calibri"/>
          <w:sz w:val="20"/>
          <w:szCs w:val="20"/>
          <w:lang w:eastAsia="en-US"/>
        </w:rPr>
        <w:t xml:space="preserve"> a złożenie takiego Harmonogramu jest możliwe,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7 dni roboczych od dnia otrzymania projektu zaktualizowanego Harmonogramu rzeczowo-finansowego nie zgłosi do niego uwag, przedłożony projekt uważa się za zatwierdzony także przez Zamawiającego.</w:t>
      </w:r>
    </w:p>
    <w:p w14:paraId="57F82024" w14:textId="77777777" w:rsidR="004B1D71" w:rsidRPr="00EA3BC3" w:rsidRDefault="004B1D71" w:rsidP="00D87A7B">
      <w:pPr>
        <w:pStyle w:val="Style9"/>
        <w:widowControl/>
        <w:numPr>
          <w:ilvl w:val="0"/>
          <w:numId w:val="60"/>
        </w:numPr>
        <w:spacing w:line="276" w:lineRule="auto"/>
        <w:jc w:val="both"/>
        <w:rPr>
          <w:rFonts w:eastAsia="Calibri"/>
          <w:b/>
          <w:sz w:val="20"/>
          <w:szCs w:val="20"/>
          <w:lang w:eastAsia="en-US"/>
        </w:rPr>
      </w:pPr>
      <w:r w:rsidRPr="00EA3BC3">
        <w:rPr>
          <w:rFonts w:eastAsia="Calibri"/>
          <w:sz w:val="20"/>
          <w:szCs w:val="20"/>
          <w:lang w:eastAsia="en-US"/>
        </w:rPr>
        <w:t>Zaktualizowany Harmonogram rzeczowo - finansowy zastępuje dotychczasowy Harmonogram rzeczowo - finansowy i jest wiążący dla Stron.</w:t>
      </w:r>
    </w:p>
    <w:p w14:paraId="64F5E044" w14:textId="77777777" w:rsidR="004B1D71" w:rsidRPr="00EA3BC3" w:rsidRDefault="004B1D71" w:rsidP="00D87A7B">
      <w:pPr>
        <w:pStyle w:val="Style9"/>
        <w:widowControl/>
        <w:numPr>
          <w:ilvl w:val="0"/>
          <w:numId w:val="60"/>
        </w:numPr>
        <w:spacing w:line="276" w:lineRule="auto"/>
        <w:jc w:val="both"/>
        <w:rPr>
          <w:rFonts w:eastAsia="Calibri"/>
          <w:b/>
          <w:sz w:val="20"/>
          <w:szCs w:val="20"/>
          <w:lang w:eastAsia="en-US"/>
        </w:rPr>
      </w:pPr>
      <w:r w:rsidRPr="00EA3BC3">
        <w:rPr>
          <w:rFonts w:eastAsia="Calibri"/>
          <w:sz w:val="20"/>
          <w:szCs w:val="20"/>
          <w:lang w:eastAsia="en-US"/>
        </w:rPr>
        <w:t>Jeżeli Inspektor nadzoru inwestorskiego zgłosi uwagi do projektu zaktualizowanego Harmonogramu rzeczowo-finansowego, uzasadnione odniesieniem do wymagań realizacyjnych opisanych w SIWZ, dokumentacji projektowej lub Umowie, w szczególności dotyczące jego niezgodności z postanowieniami Umowy lub tempa wykonywania robót, Wykonawca jest zobowiązany do niezwłocznego, nie później niż w terminie 7 dni roboczych od ich otrzymania, przedłożenia poprawionego Harmonogramu rzeczowo-finansowego uwzględniającego uwagi Inspektora nadzoru inwestorskiego oraz postanowienia Umowy.</w:t>
      </w:r>
    </w:p>
    <w:p w14:paraId="47A96CB7" w14:textId="77777777" w:rsidR="004B1D71" w:rsidRPr="00EA3BC3" w:rsidRDefault="004B1D71" w:rsidP="00D87A7B">
      <w:pPr>
        <w:pStyle w:val="Style9"/>
        <w:widowControl/>
        <w:numPr>
          <w:ilvl w:val="0"/>
          <w:numId w:val="60"/>
        </w:numPr>
        <w:spacing w:line="276" w:lineRule="auto"/>
        <w:jc w:val="both"/>
        <w:rPr>
          <w:rFonts w:eastAsia="Calibri"/>
          <w:b/>
          <w:sz w:val="20"/>
          <w:szCs w:val="20"/>
          <w:lang w:eastAsia="en-US"/>
        </w:rPr>
      </w:pPr>
      <w:r w:rsidRPr="00EA3BC3">
        <w:rPr>
          <w:rFonts w:eastAsia="Calibri"/>
          <w:sz w:val="20"/>
          <w:szCs w:val="20"/>
          <w:lang w:eastAsia="en-US"/>
        </w:rPr>
        <w:t>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niezwłocznie, nie później niż w terminie 7 dni roboczych, przedstawi Zamawiającemu do zatwierdzenia projekt Programu naprawczego.</w:t>
      </w:r>
    </w:p>
    <w:p w14:paraId="49BC846B" w14:textId="77777777" w:rsidR="004B1D71" w:rsidRPr="00EA3BC3" w:rsidRDefault="004B1D71" w:rsidP="00D87A7B">
      <w:pPr>
        <w:pStyle w:val="Style9"/>
        <w:widowControl/>
        <w:numPr>
          <w:ilvl w:val="0"/>
          <w:numId w:val="60"/>
        </w:numPr>
        <w:spacing w:line="276" w:lineRule="auto"/>
        <w:jc w:val="both"/>
        <w:rPr>
          <w:rFonts w:eastAsia="Calibri"/>
          <w:b/>
          <w:sz w:val="20"/>
          <w:szCs w:val="20"/>
          <w:lang w:eastAsia="en-US"/>
        </w:rPr>
      </w:pPr>
      <w:r w:rsidRPr="00EA3BC3">
        <w:rPr>
          <w:rFonts w:eastAsia="Calibri"/>
          <w:sz w:val="20"/>
          <w:szCs w:val="20"/>
          <w:lang w:eastAsia="en-US"/>
        </w:rPr>
        <w:t>Program naprawczy powinien przewidywać reorganizację sposobu wykonywania robót poprzez zwiększenie zaangażowania sprzętu, personelu, Podwykonawców lub zasobów finansowych Wykonawcy w celu wykonania niezrealizowanych dotychczas etapów robót w terminach określonych w zaktualizowanym Harmonogramie rzeczowo finansowym. Wykonawcy nie przysługuje z tego tytułu dodatkowe wynagrodzenie.</w:t>
      </w:r>
    </w:p>
    <w:p w14:paraId="6030D1D7" w14:textId="77777777" w:rsidR="004B1D71" w:rsidRPr="00EA3BC3" w:rsidRDefault="004B1D71" w:rsidP="00D87A7B">
      <w:pPr>
        <w:pStyle w:val="Style9"/>
        <w:widowControl/>
        <w:numPr>
          <w:ilvl w:val="0"/>
          <w:numId w:val="60"/>
        </w:numPr>
        <w:spacing w:line="276" w:lineRule="auto"/>
        <w:jc w:val="both"/>
        <w:rPr>
          <w:rFonts w:eastAsia="Calibri"/>
          <w:b/>
          <w:sz w:val="20"/>
          <w:szCs w:val="20"/>
          <w:lang w:eastAsia="en-US"/>
        </w:rPr>
      </w:pPr>
      <w:r w:rsidRPr="00EA3BC3">
        <w:rPr>
          <w:rFonts w:eastAsia="Calibri"/>
          <w:sz w:val="20"/>
          <w:szCs w:val="20"/>
          <w:lang w:eastAsia="en-US"/>
        </w:rPr>
        <w:t>Jeżeli przyczyna, z powodu której będzie zagrożone dotrzymanie terminu zakończenia robót lub określonego terminu zakończenia etapu robót budowlanych wynika z winy Wykonawcy, Wykonawca nie jest uprawniony do wystąpienia do Inspektora nadzoru inwestorskiego i do Zamawiającego o przedłużenie Terminu zakończenia robót oraz odpowiednio etapów robót i do zwrotu poniesionych kosztów.</w:t>
      </w:r>
    </w:p>
    <w:p w14:paraId="4BEEFE32" w14:textId="77777777" w:rsidR="004B1D71" w:rsidRPr="00EA3BC3" w:rsidRDefault="004B1D71" w:rsidP="00D87A7B">
      <w:pPr>
        <w:pStyle w:val="Style9"/>
        <w:widowControl/>
        <w:numPr>
          <w:ilvl w:val="0"/>
          <w:numId w:val="60"/>
        </w:numPr>
        <w:spacing w:line="276" w:lineRule="auto"/>
        <w:jc w:val="both"/>
        <w:rPr>
          <w:rFonts w:eastAsia="Calibri"/>
          <w:b/>
          <w:sz w:val="20"/>
          <w:szCs w:val="20"/>
          <w:lang w:eastAsia="en-US"/>
        </w:rPr>
      </w:pPr>
      <w:r w:rsidRPr="00EA3BC3">
        <w:rPr>
          <w:rFonts w:eastAsia="Calibri"/>
          <w:sz w:val="20"/>
          <w:szCs w:val="20"/>
          <w:lang w:eastAsia="en-US"/>
        </w:rPr>
        <w:t>Inspektor nadzoru inwestorskiego może wstrzymać wpisem do Dziennika budowy wykonywanie robót budowlanych na podstawie Umowy w przypadku:</w:t>
      </w:r>
    </w:p>
    <w:p w14:paraId="2A9A9CE1" w14:textId="77777777" w:rsidR="004B1D71" w:rsidRPr="00EA3BC3" w:rsidRDefault="004B1D71" w:rsidP="00D87A7B">
      <w:pPr>
        <w:pStyle w:val="Style9"/>
        <w:widowControl/>
        <w:numPr>
          <w:ilvl w:val="2"/>
          <w:numId w:val="59"/>
        </w:numPr>
        <w:spacing w:line="276" w:lineRule="auto"/>
        <w:ind w:left="851" w:hanging="284"/>
        <w:jc w:val="both"/>
        <w:rPr>
          <w:rFonts w:eastAsia="Calibri"/>
          <w:b/>
          <w:sz w:val="20"/>
          <w:szCs w:val="20"/>
          <w:lang w:eastAsia="en-US"/>
        </w:rPr>
      </w:pPr>
      <w:r w:rsidRPr="00EA3BC3">
        <w:rPr>
          <w:rFonts w:eastAsia="Calibri"/>
          <w:sz w:val="20"/>
          <w:szCs w:val="20"/>
          <w:lang w:eastAsia="en-US"/>
        </w:rPr>
        <w:t>wykonywania robót budowlanych niezgodnie z Dokumentacją projektową lub w sposób</w:t>
      </w:r>
      <w:r w:rsidRPr="00EA3BC3">
        <w:rPr>
          <w:rFonts w:eastAsia="Calibri"/>
          <w:sz w:val="20"/>
          <w:szCs w:val="20"/>
          <w:lang w:eastAsia="en-US"/>
        </w:rPr>
        <w:br/>
        <w:t>naruszający warunki bezpieczeństwa, stwarzający zagrożenie dla życia i zdrowia osób</w:t>
      </w:r>
      <w:r w:rsidRPr="00EA3BC3">
        <w:rPr>
          <w:rFonts w:eastAsia="Calibri"/>
          <w:sz w:val="20"/>
          <w:szCs w:val="20"/>
          <w:lang w:eastAsia="en-US"/>
        </w:rPr>
        <w:br/>
        <w:t>znajdujących się na terenie budowy, i niedokonania poprawy w wyznaczonym terminie,</w:t>
      </w:r>
      <w:r w:rsidRPr="00EA3BC3">
        <w:rPr>
          <w:rFonts w:eastAsia="Calibri"/>
          <w:sz w:val="20"/>
          <w:szCs w:val="20"/>
          <w:lang w:eastAsia="en-US"/>
        </w:rPr>
        <w:br/>
        <w:t>przy czym wszelkie opóźnienia wynikłe z powodu takiego wstrzymania obciążają</w:t>
      </w:r>
      <w:r w:rsidRPr="00EA3BC3">
        <w:rPr>
          <w:rFonts w:eastAsia="Calibri"/>
          <w:sz w:val="20"/>
          <w:szCs w:val="20"/>
          <w:lang w:eastAsia="en-US"/>
        </w:rPr>
        <w:br/>
        <w:t>wyłącznie Wykonawcę,</w:t>
      </w:r>
    </w:p>
    <w:p w14:paraId="08813FFB" w14:textId="77777777" w:rsidR="004B1D71" w:rsidRPr="00EA3BC3" w:rsidRDefault="004B1D71" w:rsidP="00D87A7B">
      <w:pPr>
        <w:pStyle w:val="Style9"/>
        <w:widowControl/>
        <w:numPr>
          <w:ilvl w:val="2"/>
          <w:numId w:val="59"/>
        </w:numPr>
        <w:spacing w:line="276" w:lineRule="auto"/>
        <w:ind w:left="851" w:hanging="284"/>
        <w:jc w:val="both"/>
        <w:rPr>
          <w:rFonts w:eastAsia="Calibri"/>
          <w:b/>
          <w:sz w:val="20"/>
          <w:szCs w:val="20"/>
          <w:lang w:eastAsia="en-US"/>
        </w:rPr>
      </w:pPr>
      <w:r w:rsidRPr="00EA3BC3">
        <w:rPr>
          <w:rFonts w:eastAsia="Calibri"/>
          <w:sz w:val="20"/>
          <w:szCs w:val="20"/>
          <w:lang w:eastAsia="en-US"/>
        </w:rPr>
        <w:t>wystąpienia warunków atmosferycznych, mogących wpłynąć na pogorszenie jakości robót, z tym zastrzeżeniem, że przed wstrzymaniem robót budowlanych w związku z wystąpieniem tych okoliczności, Inspektor nadzoru inwestorskiego i przedstawiciel Wykonawcy uzgodnią nowe terminy wykonania robót w Harmonogramie rzeczowo -finansowym,</w:t>
      </w:r>
    </w:p>
    <w:p w14:paraId="17C981AB" w14:textId="1D13BE53" w:rsidR="002202A9" w:rsidRPr="00DC4C30" w:rsidRDefault="004B1D71" w:rsidP="00D87A7B">
      <w:pPr>
        <w:pStyle w:val="Style9"/>
        <w:widowControl/>
        <w:numPr>
          <w:ilvl w:val="2"/>
          <w:numId w:val="59"/>
        </w:numPr>
        <w:spacing w:line="276" w:lineRule="auto"/>
        <w:ind w:left="851" w:hanging="284"/>
        <w:jc w:val="both"/>
        <w:rPr>
          <w:rFonts w:eastAsia="Calibri"/>
          <w:b/>
          <w:sz w:val="20"/>
          <w:szCs w:val="20"/>
          <w:lang w:eastAsia="en-US"/>
        </w:rPr>
      </w:pPr>
      <w:r w:rsidRPr="00EA3BC3">
        <w:rPr>
          <w:rFonts w:eastAsia="Calibri"/>
          <w:sz w:val="20"/>
          <w:szCs w:val="20"/>
          <w:lang w:eastAsia="en-US"/>
        </w:rPr>
        <w:lastRenderedPageBreak/>
        <w:t>gdyby ich kontynuacja mogłaby wywołać zagrożenie bezpieczeństwa bądź spowodować niedopuszczalną niezgodność z Dokumentacją projektową lub z pozwoleniem na budowę.</w:t>
      </w:r>
    </w:p>
    <w:p w14:paraId="28803FE2" w14:textId="77777777" w:rsidR="002202A9" w:rsidRPr="00EA3BC3" w:rsidRDefault="002202A9" w:rsidP="002202A9">
      <w:pPr>
        <w:jc w:val="center"/>
        <w:rPr>
          <w:b/>
          <w:sz w:val="20"/>
          <w:szCs w:val="20"/>
        </w:rPr>
      </w:pPr>
      <w:r w:rsidRPr="00EA3BC3">
        <w:rPr>
          <w:b/>
          <w:sz w:val="20"/>
          <w:szCs w:val="20"/>
        </w:rPr>
        <w:t>§ 2</w:t>
      </w:r>
    </w:p>
    <w:p w14:paraId="4E808416" w14:textId="559ED527" w:rsidR="004B1D71" w:rsidRPr="00EA3BC3" w:rsidRDefault="004B1D71" w:rsidP="002202A9">
      <w:pPr>
        <w:jc w:val="center"/>
        <w:rPr>
          <w:b/>
          <w:sz w:val="20"/>
          <w:szCs w:val="20"/>
        </w:rPr>
      </w:pPr>
      <w:r w:rsidRPr="00EA3BC3">
        <w:rPr>
          <w:b/>
          <w:sz w:val="20"/>
          <w:szCs w:val="20"/>
        </w:rPr>
        <w:t>Wynagrodzenie</w:t>
      </w:r>
    </w:p>
    <w:p w14:paraId="5B1F94DF" w14:textId="79F38533" w:rsidR="002202A9" w:rsidRPr="00DC4C30" w:rsidRDefault="002202A9" w:rsidP="00D87A7B">
      <w:pPr>
        <w:pStyle w:val="Akapitzlist"/>
        <w:numPr>
          <w:ilvl w:val="0"/>
          <w:numId w:val="74"/>
        </w:numPr>
        <w:jc w:val="both"/>
        <w:rPr>
          <w:rFonts w:ascii="Arial" w:hAnsi="Arial" w:cs="Arial"/>
          <w:sz w:val="20"/>
          <w:szCs w:val="20"/>
        </w:rPr>
      </w:pPr>
      <w:r w:rsidRPr="00DC4C30">
        <w:rPr>
          <w:rFonts w:ascii="Arial" w:hAnsi="Arial" w:cs="Arial"/>
          <w:sz w:val="20"/>
          <w:szCs w:val="20"/>
        </w:rPr>
        <w:t xml:space="preserve">Za wykonanie przedmiotu umowy, określonego w § 1 ust. 1 niniejszej umowy, strony ustalają </w:t>
      </w:r>
      <w:r w:rsidRPr="00DC4C30">
        <w:rPr>
          <w:rFonts w:ascii="Arial" w:hAnsi="Arial" w:cs="Arial"/>
          <w:b/>
          <w:bCs/>
          <w:sz w:val="20"/>
          <w:szCs w:val="20"/>
        </w:rPr>
        <w:t>wynagrodzenie ryczałtowe</w:t>
      </w:r>
      <w:r w:rsidRPr="00DC4C30">
        <w:rPr>
          <w:rFonts w:ascii="Arial" w:hAnsi="Arial" w:cs="Arial"/>
          <w:sz w:val="20"/>
          <w:szCs w:val="20"/>
        </w:rPr>
        <w:t>, którego definicję określa art. 632 Kodeksu cywilnego, w wysokości:</w:t>
      </w:r>
    </w:p>
    <w:p w14:paraId="659F0BB2" w14:textId="77777777" w:rsidR="002202A9" w:rsidRPr="00EA3BC3" w:rsidRDefault="002202A9" w:rsidP="002202A9">
      <w:pPr>
        <w:tabs>
          <w:tab w:val="left" w:pos="17608"/>
          <w:tab w:val="left" w:pos="23804"/>
        </w:tabs>
        <w:ind w:left="284"/>
        <w:jc w:val="both"/>
        <w:rPr>
          <w:b/>
          <w:sz w:val="20"/>
          <w:szCs w:val="20"/>
        </w:rPr>
      </w:pPr>
      <w:r w:rsidRPr="00EA3BC3">
        <w:rPr>
          <w:b/>
          <w:sz w:val="20"/>
          <w:szCs w:val="20"/>
        </w:rPr>
        <w:t>netto</w:t>
      </w:r>
      <w:r w:rsidRPr="00EA3BC3">
        <w:rPr>
          <w:b/>
          <w:bCs/>
          <w:sz w:val="20"/>
          <w:szCs w:val="20"/>
        </w:rPr>
        <w:t xml:space="preserve">: </w:t>
      </w:r>
      <w:r w:rsidRPr="00EA3BC3">
        <w:rPr>
          <w:b/>
          <w:sz w:val="20"/>
          <w:szCs w:val="20"/>
        </w:rPr>
        <w:t>………………………………………………………..…………………………..…………. zł</w:t>
      </w:r>
    </w:p>
    <w:p w14:paraId="21909FF4" w14:textId="197935FE" w:rsidR="002202A9" w:rsidRPr="00EA3BC3" w:rsidRDefault="002202A9" w:rsidP="002202A9">
      <w:pPr>
        <w:tabs>
          <w:tab w:val="left" w:pos="17608"/>
          <w:tab w:val="left" w:pos="22853"/>
        </w:tabs>
        <w:ind w:left="284"/>
        <w:jc w:val="both"/>
        <w:rPr>
          <w:sz w:val="20"/>
          <w:szCs w:val="20"/>
        </w:rPr>
      </w:pPr>
      <w:r w:rsidRPr="00EA3BC3">
        <w:rPr>
          <w:sz w:val="20"/>
          <w:szCs w:val="20"/>
        </w:rPr>
        <w:t>słownie: ………………………………………………………………………………………………………………..…</w:t>
      </w:r>
    </w:p>
    <w:p w14:paraId="445529E2" w14:textId="77777777" w:rsidR="002202A9" w:rsidRPr="00EA3BC3" w:rsidRDefault="002202A9" w:rsidP="002202A9">
      <w:pPr>
        <w:tabs>
          <w:tab w:val="left" w:pos="17608"/>
          <w:tab w:val="left" w:pos="23804"/>
          <w:tab w:val="right" w:pos="25546"/>
        </w:tabs>
        <w:ind w:left="284"/>
        <w:jc w:val="both"/>
        <w:rPr>
          <w:b/>
          <w:sz w:val="20"/>
          <w:szCs w:val="20"/>
        </w:rPr>
      </w:pPr>
      <w:r w:rsidRPr="00EA3BC3">
        <w:rPr>
          <w:b/>
          <w:sz w:val="20"/>
          <w:szCs w:val="20"/>
        </w:rPr>
        <w:t>podatek VAT</w:t>
      </w:r>
      <w:r w:rsidRPr="00EA3BC3">
        <w:rPr>
          <w:sz w:val="20"/>
          <w:szCs w:val="20"/>
        </w:rPr>
        <w:t xml:space="preserve"> w wysokości </w:t>
      </w:r>
      <w:r w:rsidRPr="00EA3BC3">
        <w:rPr>
          <w:b/>
          <w:sz w:val="20"/>
          <w:szCs w:val="20"/>
        </w:rPr>
        <w:t>23%</w:t>
      </w:r>
      <w:r w:rsidRPr="00EA3BC3">
        <w:rPr>
          <w:sz w:val="20"/>
          <w:szCs w:val="20"/>
        </w:rPr>
        <w:t xml:space="preserve">, tj.: </w:t>
      </w:r>
      <w:r w:rsidRPr="00EA3BC3">
        <w:rPr>
          <w:b/>
          <w:sz w:val="20"/>
          <w:szCs w:val="20"/>
        </w:rPr>
        <w:t>…………….……………………..………….………. zł</w:t>
      </w:r>
    </w:p>
    <w:p w14:paraId="12349F91" w14:textId="5A1921D2" w:rsidR="002202A9" w:rsidRPr="00EA3BC3" w:rsidRDefault="002202A9" w:rsidP="002202A9">
      <w:pPr>
        <w:tabs>
          <w:tab w:val="left" w:pos="17608"/>
          <w:tab w:val="left" w:pos="22853"/>
        </w:tabs>
        <w:ind w:left="284"/>
        <w:jc w:val="both"/>
        <w:rPr>
          <w:sz w:val="20"/>
          <w:szCs w:val="20"/>
        </w:rPr>
      </w:pPr>
      <w:r w:rsidRPr="00EA3BC3">
        <w:rPr>
          <w:sz w:val="20"/>
          <w:szCs w:val="20"/>
        </w:rPr>
        <w:t>słownie: …………………………………………………………………………………………………………………</w:t>
      </w:r>
    </w:p>
    <w:p w14:paraId="07DA36B3" w14:textId="77777777" w:rsidR="002202A9" w:rsidRPr="00EA3BC3" w:rsidRDefault="002202A9" w:rsidP="002202A9">
      <w:pPr>
        <w:tabs>
          <w:tab w:val="left" w:pos="17608"/>
          <w:tab w:val="left" w:pos="23804"/>
          <w:tab w:val="right" w:pos="25546"/>
        </w:tabs>
        <w:ind w:left="284"/>
        <w:jc w:val="both"/>
        <w:rPr>
          <w:b/>
          <w:sz w:val="20"/>
          <w:szCs w:val="20"/>
        </w:rPr>
      </w:pPr>
      <w:r w:rsidRPr="00EA3BC3">
        <w:rPr>
          <w:b/>
          <w:bCs/>
          <w:sz w:val="20"/>
          <w:szCs w:val="20"/>
        </w:rPr>
        <w:t>bru</w:t>
      </w:r>
      <w:r w:rsidRPr="00EA3BC3">
        <w:rPr>
          <w:b/>
          <w:sz w:val="20"/>
          <w:szCs w:val="20"/>
        </w:rPr>
        <w:t>tto: ………………………………………………………………………….…………..……… zł</w:t>
      </w:r>
    </w:p>
    <w:p w14:paraId="59712D45" w14:textId="1133593F" w:rsidR="002202A9" w:rsidRPr="00EA3BC3" w:rsidRDefault="002202A9" w:rsidP="002202A9">
      <w:pPr>
        <w:ind w:left="284" w:hanging="300"/>
        <w:jc w:val="both"/>
        <w:rPr>
          <w:sz w:val="20"/>
          <w:szCs w:val="20"/>
        </w:rPr>
      </w:pPr>
      <w:r w:rsidRPr="00EA3BC3">
        <w:rPr>
          <w:sz w:val="20"/>
          <w:szCs w:val="20"/>
        </w:rPr>
        <w:tab/>
        <w:t>słownie: …………………………………………………………………………………………………………………</w:t>
      </w:r>
    </w:p>
    <w:p w14:paraId="1B348B16" w14:textId="62936286" w:rsidR="00DC4C30" w:rsidRDefault="002202A9" w:rsidP="00D87A7B">
      <w:pPr>
        <w:pStyle w:val="NormalnyWeb"/>
        <w:numPr>
          <w:ilvl w:val="0"/>
          <w:numId w:val="74"/>
        </w:numPr>
        <w:tabs>
          <w:tab w:val="left" w:pos="284"/>
        </w:tabs>
        <w:suppressAutoHyphens/>
        <w:spacing w:before="120" w:beforeAutospacing="0"/>
        <w:ind w:left="284" w:hanging="284"/>
        <w:jc w:val="both"/>
        <w:rPr>
          <w:rFonts w:ascii="Arial" w:hAnsi="Arial" w:cs="Arial"/>
          <w:sz w:val="20"/>
          <w:szCs w:val="20"/>
        </w:rPr>
      </w:pPr>
      <w:r w:rsidRPr="00DC4C30">
        <w:rPr>
          <w:rFonts w:ascii="Arial" w:hAnsi="Arial" w:cs="Arial"/>
          <w:bCs/>
          <w:sz w:val="20"/>
          <w:szCs w:val="20"/>
        </w:rPr>
        <w:t>Wynagrodzenie</w:t>
      </w:r>
      <w:r w:rsidR="003B73FC">
        <w:rPr>
          <w:rFonts w:ascii="Arial" w:hAnsi="Arial" w:cs="Arial"/>
          <w:bCs/>
          <w:sz w:val="20"/>
          <w:szCs w:val="20"/>
        </w:rPr>
        <w:t xml:space="preserve"> ryczałtowe</w:t>
      </w:r>
      <w:r w:rsidRPr="00DC4C30">
        <w:rPr>
          <w:rFonts w:ascii="Arial" w:hAnsi="Arial" w:cs="Arial"/>
          <w:bCs/>
          <w:sz w:val="20"/>
          <w:szCs w:val="20"/>
        </w:rPr>
        <w:t xml:space="preserve">, o którym mowa w ust. 1 </w:t>
      </w:r>
      <w:r w:rsidRPr="00DC4C30">
        <w:rPr>
          <w:rFonts w:ascii="Arial" w:hAnsi="Arial" w:cs="Arial"/>
          <w:sz w:val="20"/>
          <w:szCs w:val="20"/>
        </w:rPr>
        <w:t xml:space="preserve">niniejszego paragrafu </w:t>
      </w:r>
      <w:r w:rsidRPr="00DC4C30">
        <w:rPr>
          <w:rFonts w:ascii="Arial" w:hAnsi="Arial" w:cs="Arial"/>
          <w:bCs/>
          <w:sz w:val="20"/>
          <w:szCs w:val="20"/>
        </w:rPr>
        <w:t>obe</w:t>
      </w:r>
      <w:r w:rsidR="00DC4C30">
        <w:rPr>
          <w:rFonts w:ascii="Arial" w:hAnsi="Arial" w:cs="Arial"/>
          <w:bCs/>
          <w:sz w:val="20"/>
          <w:szCs w:val="20"/>
        </w:rPr>
        <w:t xml:space="preserve">jmuje wszelkie koszty niezbędne </w:t>
      </w:r>
      <w:r w:rsidRPr="00DC4C30">
        <w:rPr>
          <w:rFonts w:ascii="Arial" w:hAnsi="Arial" w:cs="Arial"/>
          <w:bCs/>
          <w:sz w:val="20"/>
          <w:szCs w:val="20"/>
        </w:rPr>
        <w:t>do zrealizowania przedmiotu umowy wynikające wprost z dokumentacji projektowej, jak również w niej nie ujęte z powodu wad dokumentacji spowodowanych jej niezgodnością z zasadami wiedzy technicznej lub stanem faktycznym, a bez których nie można wykonać przedmiotu umowy</w:t>
      </w:r>
      <w:r w:rsidRPr="00DC4C30">
        <w:rPr>
          <w:rFonts w:ascii="Arial" w:hAnsi="Arial" w:cs="Arial"/>
          <w:sz w:val="20"/>
          <w:szCs w:val="20"/>
        </w:rPr>
        <w:t>.</w:t>
      </w:r>
      <w:r w:rsidRPr="00EA3BC3">
        <w:rPr>
          <w:rFonts w:ascii="Arial" w:hAnsi="Arial" w:cs="Arial"/>
          <w:sz w:val="20"/>
          <w:szCs w:val="20"/>
        </w:rPr>
        <w:t xml:space="preserve">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725BA918" w14:textId="77777777" w:rsidR="00CA1B5E" w:rsidRPr="00CA1B5E" w:rsidRDefault="002202A9" w:rsidP="00D87A7B">
      <w:pPr>
        <w:pStyle w:val="NormalnyWeb"/>
        <w:numPr>
          <w:ilvl w:val="0"/>
          <w:numId w:val="74"/>
        </w:numPr>
        <w:tabs>
          <w:tab w:val="left" w:pos="284"/>
        </w:tabs>
        <w:suppressAutoHyphens/>
        <w:spacing w:before="0" w:after="0"/>
        <w:ind w:left="284" w:hanging="284"/>
        <w:jc w:val="both"/>
        <w:rPr>
          <w:rFonts w:ascii="Arial" w:hAnsi="Arial" w:cs="Arial"/>
          <w:b/>
          <w:bCs/>
          <w:sz w:val="20"/>
          <w:szCs w:val="20"/>
        </w:rPr>
      </w:pPr>
      <w:r w:rsidRPr="00CA1B5E">
        <w:rPr>
          <w:rFonts w:ascii="Arial" w:hAnsi="Arial" w:cs="Arial"/>
          <w:bCs/>
          <w:sz w:val="20"/>
          <w:szCs w:val="20"/>
        </w:rPr>
        <w:t>Kwota określona w ust. 1 niniejszego paragrafu zawiera wszystkie koszty związane z realizacją przedmiotu umowy określonego w § 1 ust. 1 niniejszej umowy i nie może ulec zmianie poza okolicznościami przedstawionymi w ust. 4 i 5  niniejszego paragrafu.</w:t>
      </w:r>
      <w:r w:rsidR="00CA1B5E" w:rsidRPr="00CA1B5E">
        <w:rPr>
          <w:rFonts w:ascii="Arial" w:hAnsi="Arial" w:cs="Arial"/>
          <w:bCs/>
          <w:sz w:val="20"/>
          <w:szCs w:val="20"/>
        </w:rPr>
        <w:t xml:space="preserve"> </w:t>
      </w:r>
    </w:p>
    <w:p w14:paraId="1ADA9EDB" w14:textId="77777777" w:rsidR="00CA1B5E" w:rsidRDefault="002202A9" w:rsidP="00D87A7B">
      <w:pPr>
        <w:pStyle w:val="NormalnyWeb"/>
        <w:numPr>
          <w:ilvl w:val="0"/>
          <w:numId w:val="74"/>
        </w:numPr>
        <w:tabs>
          <w:tab w:val="left" w:pos="284"/>
        </w:tabs>
        <w:suppressAutoHyphens/>
        <w:spacing w:before="0" w:after="0"/>
        <w:ind w:left="284" w:hanging="284"/>
        <w:jc w:val="both"/>
        <w:rPr>
          <w:rFonts w:ascii="Arial" w:hAnsi="Arial" w:cs="Arial"/>
          <w:b/>
          <w:bCs/>
          <w:sz w:val="20"/>
          <w:szCs w:val="20"/>
        </w:rPr>
      </w:pPr>
      <w:r w:rsidRPr="00CA1B5E">
        <w:rPr>
          <w:rFonts w:ascii="Arial" w:hAnsi="Arial" w:cs="Arial"/>
          <w:sz w:val="20"/>
          <w:szCs w:val="20"/>
        </w:rPr>
        <w:t>W przypadku rezygnacji z wykonywania pewnych robót przewidzianych w dokumentacji projektowej („robót zaniechanych”, o których mowa § 1 ust. 4 niniejszej umowy) sposób obliczenia wartości tych robót zostanie wyliczony zgodnie z zapisami zamieszczonymi w § 1</w:t>
      </w:r>
      <w:r w:rsidR="00617954" w:rsidRPr="00CA1B5E">
        <w:rPr>
          <w:rFonts w:ascii="Arial" w:hAnsi="Arial" w:cs="Arial"/>
          <w:sz w:val="20"/>
          <w:szCs w:val="20"/>
        </w:rPr>
        <w:t>5</w:t>
      </w:r>
      <w:r w:rsidRPr="00CA1B5E">
        <w:rPr>
          <w:rFonts w:ascii="Arial" w:hAnsi="Arial" w:cs="Arial"/>
          <w:sz w:val="20"/>
          <w:szCs w:val="20"/>
        </w:rPr>
        <w:t xml:space="preserve"> ust. 6 niniejszej umowy.</w:t>
      </w:r>
      <w:r w:rsidRPr="00CA1B5E">
        <w:rPr>
          <w:rFonts w:ascii="Arial" w:hAnsi="Arial" w:cs="Arial"/>
          <w:b/>
          <w:bCs/>
          <w:sz w:val="20"/>
          <w:szCs w:val="20"/>
        </w:rPr>
        <w:t xml:space="preserve"> </w:t>
      </w:r>
    </w:p>
    <w:p w14:paraId="3F2FEEA2" w14:textId="77777777" w:rsidR="00531BB6" w:rsidRPr="00531BB6" w:rsidRDefault="006A75B0" w:rsidP="00D87A7B">
      <w:pPr>
        <w:pStyle w:val="NormalnyWeb"/>
        <w:numPr>
          <w:ilvl w:val="0"/>
          <w:numId w:val="74"/>
        </w:numPr>
        <w:tabs>
          <w:tab w:val="left" w:pos="284"/>
        </w:tabs>
        <w:suppressAutoHyphens/>
        <w:spacing w:before="0" w:after="0"/>
        <w:ind w:left="284" w:hanging="284"/>
        <w:jc w:val="both"/>
        <w:rPr>
          <w:rFonts w:ascii="Arial" w:hAnsi="Arial" w:cs="Arial"/>
          <w:b/>
          <w:bCs/>
          <w:sz w:val="20"/>
          <w:szCs w:val="20"/>
        </w:rPr>
      </w:pPr>
      <w:r w:rsidRPr="00CA1B5E">
        <w:rPr>
          <w:rFonts w:ascii="Arial" w:hAnsi="Arial" w:cs="Arial"/>
          <w:sz w:val="20"/>
          <w:szCs w:val="20"/>
        </w:rPr>
        <w:t>Wynagrodzenie, o którym mowa w niniejszym paragrafie, zostanie zmienione w przypadku wystąpienia okoliczności, o których mowa w</w:t>
      </w:r>
      <w:r w:rsidRPr="00CA1B5E">
        <w:rPr>
          <w:rFonts w:ascii="Arial" w:hAnsi="Arial" w:cs="Arial"/>
          <w:iCs/>
          <w:sz w:val="20"/>
          <w:szCs w:val="20"/>
        </w:rPr>
        <w:t xml:space="preserve"> art. 436 pkt 4 lit b ustawy Prawa zamówień publicznych, czyli w </w:t>
      </w:r>
      <w:r w:rsidRPr="00CA1B5E">
        <w:rPr>
          <w:rFonts w:ascii="Arial" w:hAnsi="Arial" w:cs="Arial"/>
          <w:sz w:val="20"/>
          <w:szCs w:val="20"/>
        </w:rPr>
        <w:t>przypadku:</w:t>
      </w:r>
    </w:p>
    <w:p w14:paraId="1DC0B95B" w14:textId="77777777" w:rsidR="00531BB6" w:rsidRPr="00531BB6" w:rsidRDefault="006A75B0" w:rsidP="00D87A7B">
      <w:pPr>
        <w:pStyle w:val="NormalnyWeb"/>
        <w:numPr>
          <w:ilvl w:val="1"/>
          <w:numId w:val="74"/>
        </w:numPr>
        <w:tabs>
          <w:tab w:val="left" w:pos="284"/>
        </w:tabs>
        <w:suppressAutoHyphens/>
        <w:spacing w:before="0" w:after="0"/>
        <w:jc w:val="both"/>
        <w:rPr>
          <w:rFonts w:ascii="Arial" w:hAnsi="Arial" w:cs="Arial"/>
          <w:b/>
          <w:bCs/>
          <w:sz w:val="20"/>
          <w:szCs w:val="20"/>
        </w:rPr>
      </w:pPr>
      <w:r w:rsidRPr="00531BB6">
        <w:rPr>
          <w:rFonts w:ascii="Arial" w:hAnsi="Arial" w:cs="Arial"/>
          <w:sz w:val="20"/>
          <w:szCs w:val="20"/>
        </w:rPr>
        <w:t>zmiany stawki podatku od towarów i usług oraz podatku akcyzowego - do faktur wystawianych po dniu wejścia w życie zmiany stawki podatku od towarów i usług oraz podatku akcyzowego naliczana będzie nowa stawka;</w:t>
      </w:r>
    </w:p>
    <w:p w14:paraId="0C5F10AD" w14:textId="77777777" w:rsidR="00531BB6" w:rsidRPr="00531BB6" w:rsidRDefault="006A75B0" w:rsidP="00D87A7B">
      <w:pPr>
        <w:pStyle w:val="NormalnyWeb"/>
        <w:numPr>
          <w:ilvl w:val="1"/>
          <w:numId w:val="74"/>
        </w:numPr>
        <w:tabs>
          <w:tab w:val="left" w:pos="284"/>
        </w:tabs>
        <w:suppressAutoHyphens/>
        <w:spacing w:before="0" w:after="0"/>
        <w:jc w:val="both"/>
        <w:rPr>
          <w:rFonts w:ascii="Arial" w:hAnsi="Arial" w:cs="Arial"/>
          <w:b/>
          <w:bCs/>
          <w:sz w:val="20"/>
          <w:szCs w:val="20"/>
        </w:rPr>
      </w:pPr>
      <w:r w:rsidRPr="00531BB6">
        <w:rPr>
          <w:rFonts w:ascii="Arial" w:hAnsi="Arial" w:cs="Arial"/>
          <w:sz w:val="20"/>
          <w:szCs w:val="20"/>
        </w:rPr>
        <w:t>zmiany</w:t>
      </w:r>
      <w:r w:rsidRPr="00531BB6">
        <w:rPr>
          <w:rFonts w:ascii="Arial" w:hAnsi="Arial" w:cs="Arial"/>
          <w:iCs/>
          <w:sz w:val="20"/>
          <w:szCs w:val="20"/>
        </w:rPr>
        <w:t xml:space="preserve"> </w:t>
      </w:r>
      <w:r w:rsidRPr="00531BB6">
        <w:rPr>
          <w:rFonts w:ascii="Arial" w:hAnsi="Arial" w:cs="Arial"/>
          <w:sz w:val="20"/>
          <w:szCs w:val="20"/>
        </w:rPr>
        <w:t>wysokości minimalnego wynagrodzenia za pracę albo wysokości minimalnej stawki godzinowej, ustalonych na podstawie ust</w:t>
      </w:r>
      <w:r w:rsidR="00531BB6">
        <w:rPr>
          <w:rFonts w:ascii="Arial" w:hAnsi="Arial" w:cs="Arial"/>
          <w:sz w:val="20"/>
          <w:szCs w:val="20"/>
        </w:rPr>
        <w:t>awy z dnia 10 października 2002</w:t>
      </w:r>
      <w:r w:rsidRPr="00531BB6">
        <w:rPr>
          <w:rFonts w:ascii="Arial" w:hAnsi="Arial" w:cs="Arial"/>
          <w:sz w:val="20"/>
          <w:szCs w:val="20"/>
        </w:rPr>
        <w:t>r. o minimalnym wynagrodzeniu za pracę;</w:t>
      </w:r>
    </w:p>
    <w:p w14:paraId="1CC0821E" w14:textId="77777777" w:rsidR="00531BB6" w:rsidRPr="00531BB6" w:rsidRDefault="006A75B0" w:rsidP="00D87A7B">
      <w:pPr>
        <w:pStyle w:val="NormalnyWeb"/>
        <w:numPr>
          <w:ilvl w:val="1"/>
          <w:numId w:val="74"/>
        </w:numPr>
        <w:tabs>
          <w:tab w:val="left" w:pos="284"/>
        </w:tabs>
        <w:suppressAutoHyphens/>
        <w:spacing w:before="0" w:after="0"/>
        <w:jc w:val="both"/>
        <w:rPr>
          <w:rFonts w:ascii="Arial" w:hAnsi="Arial" w:cs="Arial"/>
          <w:b/>
          <w:bCs/>
          <w:sz w:val="20"/>
          <w:szCs w:val="20"/>
        </w:rPr>
      </w:pPr>
      <w:r w:rsidRPr="00531BB6">
        <w:rPr>
          <w:rFonts w:ascii="Arial" w:hAnsi="Arial" w:cs="Arial"/>
          <w:sz w:val="20"/>
          <w:szCs w:val="20"/>
        </w:rPr>
        <w:t>zmiany zasad podlegania ubezpieczeniom społecznym lub ubezpieczeniu zdrowotnemu lub  wysokości stawki składki na ubezpieczenia społeczne lub ubezpieczenie zdrowotne;</w:t>
      </w:r>
    </w:p>
    <w:p w14:paraId="6D53D457" w14:textId="1FF506E5" w:rsidR="006A75B0" w:rsidRPr="00531BB6" w:rsidRDefault="006A75B0" w:rsidP="00D87A7B">
      <w:pPr>
        <w:pStyle w:val="NormalnyWeb"/>
        <w:numPr>
          <w:ilvl w:val="1"/>
          <w:numId w:val="74"/>
        </w:numPr>
        <w:tabs>
          <w:tab w:val="left" w:pos="284"/>
        </w:tabs>
        <w:suppressAutoHyphens/>
        <w:spacing w:before="0" w:beforeAutospacing="0" w:after="0" w:afterAutospacing="0"/>
        <w:ind w:left="1077" w:hanging="357"/>
        <w:jc w:val="both"/>
        <w:rPr>
          <w:rFonts w:ascii="Arial" w:hAnsi="Arial" w:cs="Arial"/>
          <w:b/>
          <w:bCs/>
          <w:sz w:val="20"/>
          <w:szCs w:val="20"/>
        </w:rPr>
      </w:pPr>
      <w:r w:rsidRPr="00531BB6">
        <w:rPr>
          <w:rFonts w:ascii="Arial" w:hAnsi="Arial" w:cs="Arial"/>
          <w:sz w:val="20"/>
          <w:szCs w:val="20"/>
        </w:rPr>
        <w:t>zmiany zasad gromadzenia i wysokości wpłat do pracowniczych planów kapitałowych, o których mowa w ust</w:t>
      </w:r>
      <w:r w:rsidR="00372F4B">
        <w:rPr>
          <w:rFonts w:ascii="Arial" w:hAnsi="Arial" w:cs="Arial"/>
          <w:sz w:val="20"/>
          <w:szCs w:val="20"/>
        </w:rPr>
        <w:t>awie z dnia 4 października 2018</w:t>
      </w:r>
      <w:r w:rsidRPr="00531BB6">
        <w:rPr>
          <w:rFonts w:ascii="Arial" w:hAnsi="Arial" w:cs="Arial"/>
          <w:sz w:val="20"/>
          <w:szCs w:val="20"/>
        </w:rPr>
        <w:t>r. o pracowniczych planach kapitałowych.</w:t>
      </w:r>
    </w:p>
    <w:p w14:paraId="5CEDE738" w14:textId="4467A478" w:rsidR="00531BB6" w:rsidRDefault="006A75B0" w:rsidP="00531BB6">
      <w:pPr>
        <w:spacing w:line="240" w:lineRule="auto"/>
        <w:ind w:left="426"/>
        <w:jc w:val="both"/>
        <w:rPr>
          <w:sz w:val="20"/>
          <w:szCs w:val="20"/>
        </w:rPr>
      </w:pPr>
      <w:r w:rsidRPr="00EA3BC3">
        <w:rPr>
          <w:sz w:val="20"/>
          <w:szCs w:val="20"/>
        </w:rPr>
        <w:t>Wykonawcy będzie przysługiwało prawo do zmiany wynagrodzenia, jeżeli wykaże, że zmiany określone w punktach 2</w:t>
      </w:r>
      <w:r w:rsidR="00372F4B">
        <w:rPr>
          <w:sz w:val="20"/>
          <w:szCs w:val="20"/>
        </w:rPr>
        <w:t>)</w:t>
      </w:r>
      <w:r w:rsidRPr="00EA3BC3">
        <w:rPr>
          <w:sz w:val="20"/>
          <w:szCs w:val="20"/>
        </w:rPr>
        <w:t>-4</w:t>
      </w:r>
      <w:r w:rsidR="00372F4B">
        <w:rPr>
          <w:sz w:val="20"/>
          <w:szCs w:val="20"/>
        </w:rPr>
        <w:t>) przedmiotowego ust.</w:t>
      </w:r>
      <w:r w:rsidRPr="00EA3BC3">
        <w:rPr>
          <w:sz w:val="20"/>
          <w:szCs w:val="20"/>
        </w:rPr>
        <w:t xml:space="preserve"> będą miały wpływ na koszty wykonania przedmiotu niniejszej umowy. W tym celu, w terminie 30 dni od  dnia wejścia w życie przepisów dokonujących tych zmian, Wykonawca musi przedłożyć Zamawiającemu dowody (dokumenty) określające wynagrodzenia pracowników zatrudnionych na podstawie umowy o pracę i na podstawie umów cywilnoprawnych wykonujących przedmiot umowy. Jeżeli wynagrodzenia osób zatrudnionych w ramach stosunku pracy były na minimalnym poziomie, to w</w:t>
      </w:r>
      <w:r w:rsidR="00531BB6">
        <w:rPr>
          <w:sz w:val="20"/>
          <w:szCs w:val="20"/>
        </w:rPr>
        <w:t xml:space="preserve">ynagrodzenie Wykonawcy wzrośnie </w:t>
      </w:r>
      <w:r w:rsidRPr="00EA3BC3">
        <w:rPr>
          <w:sz w:val="20"/>
          <w:szCs w:val="20"/>
        </w:rPr>
        <w:t>o różnicę pomiędzy kwotą minimalnego wynagrodzenia po jego podwyższeniu, a kwotą wcześniejszą. Jeżeli pracownicy otrzymywali wynagrodzenia wyższe niż minimalne, to wzrost minimalnego wynagrodzenia nie może być przesłanką do wzrostu wynagrodzenia. Analogiczne zasady będą stosowane w przypadku wzrostu stawki godzinowej w odniesieniu do  osób, z którymi Wykonawcę łączą umowy cywilnoprawne i które wykonują przedm</w:t>
      </w:r>
      <w:r w:rsidR="00531BB6">
        <w:rPr>
          <w:sz w:val="20"/>
          <w:szCs w:val="20"/>
        </w:rPr>
        <w:t>iot umowy.</w:t>
      </w:r>
    </w:p>
    <w:p w14:paraId="37E4E905" w14:textId="3175E796" w:rsidR="006A75B0" w:rsidRPr="00531BB6" w:rsidRDefault="006A75B0" w:rsidP="00D87A7B">
      <w:pPr>
        <w:pStyle w:val="Akapitzlist"/>
        <w:numPr>
          <w:ilvl w:val="0"/>
          <w:numId w:val="74"/>
        </w:numPr>
        <w:spacing w:line="240" w:lineRule="auto"/>
        <w:jc w:val="both"/>
        <w:rPr>
          <w:rFonts w:ascii="Arial" w:hAnsi="Arial" w:cs="Arial"/>
          <w:sz w:val="20"/>
          <w:szCs w:val="20"/>
        </w:rPr>
      </w:pPr>
      <w:r w:rsidRPr="00531BB6">
        <w:rPr>
          <w:rFonts w:ascii="Arial" w:hAnsi="Arial" w:cs="Arial"/>
          <w:sz w:val="20"/>
          <w:szCs w:val="20"/>
        </w:rPr>
        <w:t xml:space="preserve">Wynagrodzenie, o którym mowa w niniejszym paragrafie, zostanie zmienione w przypadku wystąpienia okoliczności, o których mowa w art. 439 ustawy </w:t>
      </w:r>
      <w:proofErr w:type="spellStart"/>
      <w:r w:rsidRPr="00531BB6">
        <w:rPr>
          <w:rFonts w:ascii="Arial" w:hAnsi="Arial" w:cs="Arial"/>
          <w:sz w:val="20"/>
          <w:szCs w:val="20"/>
        </w:rPr>
        <w:t>Pzp</w:t>
      </w:r>
      <w:proofErr w:type="spellEnd"/>
      <w:r w:rsidRPr="00531BB6">
        <w:rPr>
          <w:rFonts w:ascii="Arial" w:hAnsi="Arial" w:cs="Arial"/>
          <w:sz w:val="20"/>
          <w:szCs w:val="20"/>
        </w:rPr>
        <w:t>, zgodnie z poniższymi zasadami:</w:t>
      </w:r>
    </w:p>
    <w:p w14:paraId="14529652" w14:textId="77777777" w:rsidR="00531BB6" w:rsidRPr="00531BB6" w:rsidRDefault="006A75B0" w:rsidP="00D87A7B">
      <w:pPr>
        <w:pStyle w:val="Akapitzlist"/>
        <w:numPr>
          <w:ilvl w:val="0"/>
          <w:numId w:val="75"/>
        </w:numPr>
        <w:spacing w:line="240" w:lineRule="auto"/>
        <w:jc w:val="both"/>
        <w:rPr>
          <w:rFonts w:ascii="Arial" w:hAnsi="Arial" w:cs="Arial"/>
          <w:sz w:val="20"/>
          <w:szCs w:val="20"/>
        </w:rPr>
      </w:pPr>
      <w:r w:rsidRPr="00531BB6">
        <w:rPr>
          <w:rFonts w:ascii="Arial" w:hAnsi="Arial" w:cs="Arial"/>
          <w:sz w:val="20"/>
          <w:szCs w:val="20"/>
        </w:rPr>
        <w:t>wynagrodzenie ulegnie waloryzacji o zmianę wskaźnika cen produkcji budowlano-montażowej ustalanego przez Prezesa Głównego Urzędu Statystycznego i ogłaszanego w Dzienniku Urzędowym RP „Monitor Polski”. Pierwsza waloryzacja nastąpi po 12 miesiącach od podpisania umowy i będzie wyliczona jako średnia arytmetyczna ze wskaźnika za okres poprzednich 12 miesięcy;</w:t>
      </w:r>
    </w:p>
    <w:p w14:paraId="52E6A2AE" w14:textId="77777777" w:rsidR="00531BB6" w:rsidRPr="00531BB6" w:rsidRDefault="006A75B0" w:rsidP="00D87A7B">
      <w:pPr>
        <w:pStyle w:val="Akapitzlist"/>
        <w:numPr>
          <w:ilvl w:val="0"/>
          <w:numId w:val="75"/>
        </w:numPr>
        <w:spacing w:line="240" w:lineRule="auto"/>
        <w:jc w:val="both"/>
        <w:rPr>
          <w:rFonts w:ascii="Arial" w:hAnsi="Arial" w:cs="Arial"/>
          <w:sz w:val="20"/>
          <w:szCs w:val="20"/>
        </w:rPr>
      </w:pPr>
      <w:r w:rsidRPr="00531BB6">
        <w:rPr>
          <w:rFonts w:ascii="Arial" w:hAnsi="Arial" w:cs="Arial"/>
          <w:sz w:val="20"/>
          <w:szCs w:val="20"/>
        </w:rPr>
        <w:lastRenderedPageBreak/>
        <w:t>każda kolejna waloryzacja dokonywana będzie po upływie 3 miesięcy od poprzedniej waloryzacji i będzie wyliczana jako średnia arytmetyczna ze wskaźnika za okres, który upłynął od poprzedniej waloryzacji;</w:t>
      </w:r>
    </w:p>
    <w:p w14:paraId="2A1DD66C" w14:textId="74F7A492" w:rsidR="00531BB6" w:rsidRPr="00082FE3" w:rsidRDefault="006A75B0" w:rsidP="00D87A7B">
      <w:pPr>
        <w:pStyle w:val="Akapitzlist"/>
        <w:numPr>
          <w:ilvl w:val="0"/>
          <w:numId w:val="75"/>
        </w:numPr>
        <w:spacing w:line="240" w:lineRule="auto"/>
        <w:jc w:val="both"/>
        <w:rPr>
          <w:rFonts w:ascii="Arial" w:hAnsi="Arial" w:cs="Arial"/>
          <w:sz w:val="20"/>
          <w:szCs w:val="20"/>
        </w:rPr>
      </w:pPr>
      <w:r w:rsidRPr="00531BB6">
        <w:rPr>
          <w:rFonts w:ascii="Arial" w:hAnsi="Arial" w:cs="Arial"/>
          <w:sz w:val="20"/>
          <w:szCs w:val="20"/>
        </w:rPr>
        <w:t>Zamawiający określa mak</w:t>
      </w:r>
      <w:r w:rsidR="009E084F">
        <w:rPr>
          <w:rFonts w:ascii="Arial" w:hAnsi="Arial" w:cs="Arial"/>
          <w:sz w:val="20"/>
          <w:szCs w:val="20"/>
        </w:rPr>
        <w:t xml:space="preserve">symalną </w:t>
      </w:r>
      <w:r w:rsidRPr="00531BB6">
        <w:rPr>
          <w:rFonts w:ascii="Arial" w:hAnsi="Arial" w:cs="Arial"/>
          <w:sz w:val="20"/>
          <w:szCs w:val="20"/>
        </w:rPr>
        <w:t xml:space="preserve">wartości zmiany wynagrodzenia na podstawie przesłanek, o </w:t>
      </w:r>
      <w:r w:rsidRPr="00082FE3">
        <w:rPr>
          <w:rFonts w:ascii="Arial" w:hAnsi="Arial" w:cs="Arial"/>
          <w:sz w:val="20"/>
          <w:szCs w:val="20"/>
        </w:rPr>
        <w:t xml:space="preserve">których mowa w art. 439 ust. 2 ustawy </w:t>
      </w:r>
      <w:proofErr w:type="spellStart"/>
      <w:r w:rsidRPr="00082FE3">
        <w:rPr>
          <w:rFonts w:ascii="Arial" w:hAnsi="Arial" w:cs="Arial"/>
          <w:sz w:val="20"/>
          <w:szCs w:val="20"/>
        </w:rPr>
        <w:t>Pzp</w:t>
      </w:r>
      <w:proofErr w:type="spellEnd"/>
      <w:r w:rsidRPr="00082FE3">
        <w:rPr>
          <w:rFonts w:ascii="Arial" w:hAnsi="Arial" w:cs="Arial"/>
          <w:sz w:val="20"/>
          <w:szCs w:val="20"/>
        </w:rPr>
        <w:t xml:space="preserve">. </w:t>
      </w:r>
      <w:r w:rsidR="009E084F" w:rsidRPr="00082FE3">
        <w:rPr>
          <w:rFonts w:ascii="Arial" w:hAnsi="Arial" w:cs="Arial"/>
          <w:sz w:val="20"/>
          <w:szCs w:val="20"/>
        </w:rPr>
        <w:t>Do 10% wartości umowy brutto</w:t>
      </w:r>
    </w:p>
    <w:p w14:paraId="59093AEA" w14:textId="2C7A5401" w:rsidR="002202A9" w:rsidRPr="00082FE3" w:rsidRDefault="006A75B0" w:rsidP="00D87A7B">
      <w:pPr>
        <w:pStyle w:val="Akapitzlist"/>
        <w:numPr>
          <w:ilvl w:val="0"/>
          <w:numId w:val="75"/>
        </w:numPr>
        <w:spacing w:line="240" w:lineRule="auto"/>
        <w:jc w:val="both"/>
        <w:rPr>
          <w:rFonts w:ascii="Arial" w:hAnsi="Arial" w:cs="Arial"/>
          <w:sz w:val="20"/>
          <w:szCs w:val="20"/>
        </w:rPr>
      </w:pPr>
      <w:r w:rsidRPr="00082FE3">
        <w:rPr>
          <w:rFonts w:ascii="Arial" w:hAnsi="Arial" w:cs="Arial"/>
          <w:sz w:val="20"/>
          <w:szCs w:val="20"/>
        </w:rPr>
        <w:t>jeżeli umowa zostanie zawarta po upływie 180 dni od dnia upływu terminu składania ofert, początkowym terminem ustalenia zmiany wynagrodzenia będzie dzień otwarcia ofert, nie dzień zawarcia umowy</w:t>
      </w:r>
    </w:p>
    <w:p w14:paraId="5B715D1D" w14:textId="401C9CA9" w:rsidR="009E084F" w:rsidRPr="00082FE3" w:rsidRDefault="009E084F" w:rsidP="00D87A7B">
      <w:pPr>
        <w:pStyle w:val="Akapitzlist"/>
        <w:numPr>
          <w:ilvl w:val="0"/>
          <w:numId w:val="75"/>
        </w:numPr>
        <w:spacing w:line="240" w:lineRule="auto"/>
        <w:jc w:val="both"/>
        <w:rPr>
          <w:rFonts w:ascii="Arial" w:hAnsi="Arial" w:cs="Arial"/>
          <w:sz w:val="20"/>
          <w:szCs w:val="20"/>
        </w:rPr>
      </w:pPr>
      <w:r w:rsidRPr="00082FE3">
        <w:rPr>
          <w:rFonts w:ascii="Arial" w:hAnsi="Arial" w:cs="Arial"/>
          <w:sz w:val="20"/>
          <w:szCs w:val="20"/>
        </w:rPr>
        <w:t xml:space="preserve">Wykonawca, którego wynagrodzenie zostało zmienione na podstawie art. 439 </w:t>
      </w:r>
      <w:proofErr w:type="spellStart"/>
      <w:r w:rsidRPr="00082FE3">
        <w:rPr>
          <w:rFonts w:ascii="Arial" w:hAnsi="Arial" w:cs="Arial"/>
          <w:sz w:val="20"/>
          <w:szCs w:val="20"/>
        </w:rPr>
        <w:t>ut</w:t>
      </w:r>
      <w:proofErr w:type="spellEnd"/>
      <w:r w:rsidRPr="00082FE3">
        <w:rPr>
          <w:rFonts w:ascii="Arial" w:hAnsi="Arial" w:cs="Arial"/>
          <w:sz w:val="20"/>
          <w:szCs w:val="20"/>
        </w:rPr>
        <w:t>. 1-3 zobowiązany jest do zmiany wynagrodzenia –przysługującego Podwykonawca z którymi zawarto umowę w zakresie gdzie dokonano zmiany</w:t>
      </w:r>
    </w:p>
    <w:p w14:paraId="522602FD" w14:textId="77777777" w:rsidR="002202A9" w:rsidRPr="00EA3BC3" w:rsidRDefault="002202A9" w:rsidP="002202A9">
      <w:pPr>
        <w:jc w:val="center"/>
        <w:rPr>
          <w:b/>
          <w:bCs/>
          <w:sz w:val="20"/>
          <w:szCs w:val="20"/>
        </w:rPr>
      </w:pPr>
      <w:r w:rsidRPr="00EA3BC3">
        <w:rPr>
          <w:b/>
          <w:bCs/>
          <w:sz w:val="20"/>
          <w:szCs w:val="20"/>
        </w:rPr>
        <w:t>§ 3</w:t>
      </w:r>
    </w:p>
    <w:p w14:paraId="058449AD" w14:textId="77777777" w:rsidR="00531BB6" w:rsidRPr="00531BB6" w:rsidRDefault="002202A9" w:rsidP="00D87A7B">
      <w:pPr>
        <w:pStyle w:val="Akapitzlist"/>
        <w:numPr>
          <w:ilvl w:val="0"/>
          <w:numId w:val="76"/>
        </w:numPr>
        <w:tabs>
          <w:tab w:val="left" w:pos="28532"/>
          <w:tab w:val="left" w:pos="31680"/>
        </w:tabs>
        <w:jc w:val="both"/>
        <w:rPr>
          <w:rFonts w:ascii="Arial" w:hAnsi="Arial" w:cs="Arial"/>
          <w:sz w:val="20"/>
          <w:szCs w:val="20"/>
        </w:rPr>
      </w:pPr>
      <w:r w:rsidRPr="00531BB6">
        <w:rPr>
          <w:rFonts w:ascii="Arial" w:hAnsi="Arial" w:cs="Arial"/>
          <w:b/>
          <w:bCs/>
          <w:iCs/>
          <w:sz w:val="20"/>
          <w:szCs w:val="20"/>
        </w:rPr>
        <w:t>W sytuacji, gdyby umowa została zmieniona</w:t>
      </w:r>
      <w:r w:rsidRPr="00531BB6">
        <w:rPr>
          <w:rFonts w:ascii="Arial" w:hAnsi="Arial" w:cs="Arial"/>
          <w:bCs/>
          <w:iCs/>
          <w:sz w:val="20"/>
          <w:szCs w:val="20"/>
        </w:rPr>
        <w:t xml:space="preserve"> na podstawie </w:t>
      </w:r>
      <w:r w:rsidRPr="00531BB6">
        <w:rPr>
          <w:rFonts w:ascii="Arial" w:hAnsi="Arial" w:cs="Arial"/>
          <w:iCs/>
          <w:sz w:val="20"/>
          <w:szCs w:val="20"/>
        </w:rPr>
        <w:t>art. 455 ust. 1 pkt 3 lub art. 455 ust. 2</w:t>
      </w:r>
      <w:r w:rsidRPr="00531BB6">
        <w:rPr>
          <w:rFonts w:ascii="Arial" w:hAnsi="Arial" w:cs="Arial"/>
          <w:bCs/>
          <w:iCs/>
          <w:sz w:val="20"/>
          <w:szCs w:val="20"/>
        </w:rPr>
        <w:t xml:space="preserve"> ustawy </w:t>
      </w:r>
      <w:proofErr w:type="spellStart"/>
      <w:r w:rsidRPr="00531BB6">
        <w:rPr>
          <w:rFonts w:ascii="Arial" w:hAnsi="Arial" w:cs="Arial"/>
          <w:bCs/>
          <w:iCs/>
          <w:sz w:val="20"/>
          <w:szCs w:val="20"/>
        </w:rPr>
        <w:t>Pzp</w:t>
      </w:r>
      <w:proofErr w:type="spellEnd"/>
      <w:r w:rsidRPr="00531BB6">
        <w:rPr>
          <w:rFonts w:ascii="Arial" w:hAnsi="Arial" w:cs="Arial"/>
          <w:iCs/>
          <w:sz w:val="20"/>
          <w:szCs w:val="20"/>
        </w:rPr>
        <w:t>, czyli gdyby Zamawiający zlecił Wykonawcy wykonanie</w:t>
      </w:r>
      <w:r w:rsidRPr="00531BB6">
        <w:rPr>
          <w:rFonts w:ascii="Arial" w:hAnsi="Arial" w:cs="Arial"/>
          <w:b/>
          <w:bCs/>
          <w:iCs/>
          <w:sz w:val="20"/>
          <w:szCs w:val="20"/>
        </w:rPr>
        <w:t xml:space="preserve"> „dodatkowych robót budowlanych” wykraczających poza przedmiot niniejszej umowy </w:t>
      </w:r>
      <w:r w:rsidRPr="00531BB6">
        <w:rPr>
          <w:rFonts w:ascii="Arial" w:hAnsi="Arial" w:cs="Arial"/>
          <w:bCs/>
          <w:iCs/>
          <w:sz w:val="20"/>
          <w:szCs w:val="20"/>
        </w:rPr>
        <w:t>(„</w:t>
      </w:r>
      <w:r w:rsidRPr="00531BB6">
        <w:rPr>
          <w:rFonts w:ascii="Arial" w:hAnsi="Arial" w:cs="Arial"/>
          <w:b/>
          <w:bCs/>
          <w:iCs/>
          <w:sz w:val="20"/>
          <w:szCs w:val="20"/>
        </w:rPr>
        <w:t>zamówienia podstawowego</w:t>
      </w:r>
      <w:r w:rsidRPr="00531BB6">
        <w:rPr>
          <w:rFonts w:ascii="Arial" w:hAnsi="Arial" w:cs="Arial"/>
          <w:bCs/>
          <w:iCs/>
          <w:sz w:val="20"/>
          <w:szCs w:val="20"/>
        </w:rPr>
        <w:t>”), to ustala się następujące zasady ich zlecania oraz rozliczania.</w:t>
      </w:r>
    </w:p>
    <w:p w14:paraId="3F3732C8" w14:textId="77777777" w:rsidR="00531BB6" w:rsidRPr="00531BB6" w:rsidRDefault="002202A9" w:rsidP="00D87A7B">
      <w:pPr>
        <w:pStyle w:val="Akapitzlist"/>
        <w:numPr>
          <w:ilvl w:val="0"/>
          <w:numId w:val="76"/>
        </w:numPr>
        <w:tabs>
          <w:tab w:val="left" w:pos="28532"/>
          <w:tab w:val="left" w:pos="31680"/>
        </w:tabs>
        <w:jc w:val="both"/>
        <w:rPr>
          <w:rFonts w:ascii="Arial" w:hAnsi="Arial" w:cs="Arial"/>
          <w:sz w:val="20"/>
          <w:szCs w:val="20"/>
        </w:rPr>
      </w:pPr>
      <w:r w:rsidRPr="00531BB6">
        <w:rPr>
          <w:rFonts w:ascii="Arial" w:hAnsi="Arial" w:cs="Arial"/>
          <w:sz w:val="20"/>
          <w:szCs w:val="20"/>
        </w:rPr>
        <w:t xml:space="preserve">Rozpoczęcie wykonywania </w:t>
      </w:r>
      <w:r w:rsidRPr="00531BB6">
        <w:rPr>
          <w:rFonts w:ascii="Arial" w:hAnsi="Arial" w:cs="Arial"/>
          <w:b/>
          <w:bCs/>
          <w:iCs/>
          <w:sz w:val="20"/>
          <w:szCs w:val="20"/>
        </w:rPr>
        <w:t>„dodatkowych robót budowlanych” wykraczających poza przedmiot niniejszej umowy, a więc robót o których mowa w niniejszym paragrafie</w:t>
      </w:r>
      <w:r w:rsidRPr="00531BB6">
        <w:rPr>
          <w:rFonts w:ascii="Arial" w:hAnsi="Arial" w:cs="Arial"/>
          <w:bCs/>
          <w:iCs/>
          <w:sz w:val="20"/>
          <w:szCs w:val="20"/>
        </w:rPr>
        <w:t>,</w:t>
      </w:r>
      <w:r w:rsidRPr="00531BB6">
        <w:rPr>
          <w:rFonts w:ascii="Arial" w:hAnsi="Arial" w:cs="Arial"/>
          <w:sz w:val="20"/>
          <w:szCs w:val="20"/>
        </w:rPr>
        <w:t xml:space="preserve"> może nastąpić po podpisaniu przez Strony umowy, aneksu zmieniającego umowę w tym zakresie. Podstawą do podpisania aneksu będzie protokół konieczności potwierdzony przez inspektora nadzoru</w:t>
      </w:r>
      <w:r w:rsidRPr="00531BB6">
        <w:rPr>
          <w:rFonts w:ascii="Arial" w:hAnsi="Arial" w:cs="Arial"/>
          <w:sz w:val="20"/>
          <w:szCs w:val="20"/>
          <w:shd w:val="clear" w:color="auto" w:fill="FFFFFF"/>
        </w:rPr>
        <w:t xml:space="preserve"> i zatwierdzony przez Strony umowy. Protokół ten musi zawierać uzasadnienie wskazujące, że spełnione zostały przesłanki, o których mowa w </w:t>
      </w:r>
      <w:r w:rsidRPr="00531BB6">
        <w:rPr>
          <w:rFonts w:ascii="Arial" w:hAnsi="Arial" w:cs="Arial"/>
          <w:iCs/>
          <w:sz w:val="20"/>
          <w:szCs w:val="20"/>
        </w:rPr>
        <w:t xml:space="preserve">art. 455 ust. 1 pkt 3 lub art. 455 ust. 2 </w:t>
      </w:r>
      <w:r w:rsidRPr="00531BB6">
        <w:rPr>
          <w:rFonts w:ascii="Arial" w:hAnsi="Arial" w:cs="Arial"/>
          <w:sz w:val="20"/>
          <w:szCs w:val="20"/>
          <w:shd w:val="clear" w:color="auto" w:fill="FFFFFF"/>
        </w:rPr>
        <w:t xml:space="preserve">ustawy </w:t>
      </w:r>
      <w:proofErr w:type="spellStart"/>
      <w:r w:rsidRPr="00531BB6">
        <w:rPr>
          <w:rFonts w:ascii="Arial" w:hAnsi="Arial" w:cs="Arial"/>
          <w:sz w:val="20"/>
          <w:szCs w:val="20"/>
          <w:shd w:val="clear" w:color="auto" w:fill="FFFFFF"/>
        </w:rPr>
        <w:t>Pzp</w:t>
      </w:r>
      <w:proofErr w:type="spellEnd"/>
      <w:r w:rsidRPr="00531BB6">
        <w:rPr>
          <w:rFonts w:ascii="Arial" w:hAnsi="Arial" w:cs="Arial"/>
          <w:sz w:val="20"/>
          <w:szCs w:val="20"/>
          <w:shd w:val="clear" w:color="auto" w:fill="FFFFFF"/>
        </w:rPr>
        <w:t xml:space="preserve">. Rozpoczęcie wykonywania tych robót musi być poprzedzone wykonaniem dokumentacji projektowej opisującej te roboty. Dokumentacja musi być zgodna z przepisami Prawa budowlanego wraz z jego aktami wykonawczymi.  </w:t>
      </w:r>
    </w:p>
    <w:p w14:paraId="3FC16477" w14:textId="43A3ED6F" w:rsidR="002202A9" w:rsidRPr="00531BB6" w:rsidRDefault="002202A9" w:rsidP="00D87A7B">
      <w:pPr>
        <w:pStyle w:val="Akapitzlist"/>
        <w:numPr>
          <w:ilvl w:val="0"/>
          <w:numId w:val="76"/>
        </w:numPr>
        <w:tabs>
          <w:tab w:val="left" w:pos="28532"/>
          <w:tab w:val="left" w:pos="31680"/>
        </w:tabs>
        <w:spacing w:after="120"/>
        <w:ind w:left="357" w:hanging="357"/>
        <w:jc w:val="both"/>
        <w:rPr>
          <w:rFonts w:ascii="Arial" w:hAnsi="Arial" w:cs="Arial"/>
          <w:sz w:val="20"/>
          <w:szCs w:val="20"/>
        </w:rPr>
      </w:pPr>
      <w:r w:rsidRPr="00531BB6">
        <w:rPr>
          <w:rFonts w:ascii="Arial" w:hAnsi="Arial" w:cs="Arial"/>
          <w:b/>
          <w:bCs/>
          <w:sz w:val="20"/>
          <w:szCs w:val="20"/>
        </w:rPr>
        <w:t xml:space="preserve">Rozliczanie </w:t>
      </w:r>
      <w:r w:rsidRPr="00531BB6">
        <w:rPr>
          <w:rFonts w:ascii="Arial" w:hAnsi="Arial" w:cs="Arial"/>
          <w:b/>
          <w:iCs/>
          <w:sz w:val="20"/>
          <w:szCs w:val="20"/>
        </w:rPr>
        <w:t>„dodatkowych robót budowlanych”</w:t>
      </w:r>
      <w:r w:rsidRPr="00531BB6">
        <w:rPr>
          <w:rFonts w:ascii="Arial" w:hAnsi="Arial" w:cs="Arial"/>
          <w:iCs/>
          <w:sz w:val="20"/>
          <w:szCs w:val="20"/>
        </w:rPr>
        <w:t xml:space="preserve"> wykraczających poza określenie przedmiotu zamówienia podstawowego, których Zamawiający może udzielić na podstawie art. 455 ust. 1 pkt 3 lub art. 455 ust. 2 ustawy </w:t>
      </w:r>
      <w:proofErr w:type="spellStart"/>
      <w:r w:rsidRPr="00531BB6">
        <w:rPr>
          <w:rFonts w:ascii="Arial" w:hAnsi="Arial" w:cs="Arial"/>
          <w:iCs/>
          <w:sz w:val="20"/>
          <w:szCs w:val="20"/>
        </w:rPr>
        <w:t>Pzp</w:t>
      </w:r>
      <w:proofErr w:type="spellEnd"/>
      <w:r w:rsidRPr="00531BB6">
        <w:rPr>
          <w:rFonts w:ascii="Arial" w:hAnsi="Arial" w:cs="Arial"/>
          <w:iCs/>
          <w:sz w:val="20"/>
          <w:szCs w:val="20"/>
        </w:rPr>
        <w:t>, czyli robót, o których mowa w niniejszym paragrafie</w:t>
      </w:r>
      <w:r w:rsidRPr="00531BB6">
        <w:rPr>
          <w:rFonts w:ascii="Arial" w:hAnsi="Arial" w:cs="Arial"/>
          <w:sz w:val="20"/>
          <w:szCs w:val="20"/>
        </w:rPr>
        <w:t xml:space="preserve"> odbywało się będzie </w:t>
      </w:r>
      <w:r w:rsidRPr="00531BB6">
        <w:rPr>
          <w:rFonts w:ascii="Arial" w:hAnsi="Arial" w:cs="Arial"/>
          <w:sz w:val="20"/>
          <w:szCs w:val="20"/>
          <w:u w:val="single"/>
        </w:rPr>
        <w:t>fakturami wystawianymi po ich wykonaniu (i odebraniu przez inspektora nadzoru), lecz nie częściej niż w okresach miesięcznych</w:t>
      </w:r>
      <w:r w:rsidRPr="00531BB6">
        <w:rPr>
          <w:rFonts w:ascii="Arial" w:hAnsi="Arial" w:cs="Arial"/>
          <w:sz w:val="20"/>
          <w:szCs w:val="20"/>
        </w:rPr>
        <w:t>. Faktury regulowane będą w terminie do 30 dni od daty otrzymania przez Zamawiającego faktury, protokołu odbioru wykonanych robót oraz kosztorysu wykonanego w oparciu o następujące założenia:</w:t>
      </w:r>
    </w:p>
    <w:p w14:paraId="7938071D" w14:textId="1C21DADA" w:rsidR="002202A9" w:rsidRPr="00EA3BC3" w:rsidRDefault="002202A9" w:rsidP="00D87A7B">
      <w:pPr>
        <w:pStyle w:val="awciety"/>
        <w:numPr>
          <w:ilvl w:val="0"/>
          <w:numId w:val="77"/>
        </w:numPr>
        <w:spacing w:line="240" w:lineRule="auto"/>
        <w:rPr>
          <w:rFonts w:ascii="Arial" w:hAnsi="Arial" w:cs="Arial"/>
          <w:color w:val="auto"/>
          <w:sz w:val="20"/>
        </w:rPr>
      </w:pPr>
      <w:r w:rsidRPr="00EA3BC3">
        <w:rPr>
          <w:rFonts w:ascii="Arial" w:hAnsi="Arial" w:cs="Arial"/>
          <w:color w:val="auto"/>
          <w:sz w:val="20"/>
        </w:rPr>
        <w:t>ceny jednostkowe robót będą przyjmowane z kosztorysu, o którym mowa w </w:t>
      </w:r>
      <w:r w:rsidRPr="00EA3BC3">
        <w:rPr>
          <w:rFonts w:ascii="Arial" w:hAnsi="Arial" w:cs="Arial"/>
          <w:bCs/>
          <w:color w:val="auto"/>
          <w:sz w:val="20"/>
        </w:rPr>
        <w:t>§ 1 ust. 8a) niniejszej umowy,</w:t>
      </w:r>
      <w:r w:rsidRPr="00EA3BC3">
        <w:rPr>
          <w:rFonts w:ascii="Arial" w:hAnsi="Arial" w:cs="Arial"/>
          <w:color w:val="auto"/>
          <w:sz w:val="20"/>
        </w:rPr>
        <w:t xml:space="preserve"> a ilości wykonanych w tym okresie robót – z książki obmiaru;</w:t>
      </w:r>
    </w:p>
    <w:p w14:paraId="7575D439" w14:textId="6C57DF27" w:rsidR="002202A9" w:rsidRPr="00EA3BC3" w:rsidRDefault="002202A9" w:rsidP="00D87A7B">
      <w:pPr>
        <w:pStyle w:val="awciety"/>
        <w:numPr>
          <w:ilvl w:val="0"/>
          <w:numId w:val="77"/>
        </w:numPr>
        <w:spacing w:line="240" w:lineRule="auto"/>
        <w:rPr>
          <w:rFonts w:ascii="Arial" w:hAnsi="Arial" w:cs="Arial"/>
          <w:color w:val="auto"/>
          <w:sz w:val="20"/>
        </w:rPr>
      </w:pPr>
      <w:r w:rsidRPr="00EA3BC3">
        <w:rPr>
          <w:rFonts w:ascii="Arial" w:hAnsi="Arial" w:cs="Arial"/>
          <w:color w:val="auto"/>
          <w:sz w:val="20"/>
        </w:rPr>
        <w:t>w przypadku, gdy wystąpią roboty, na które nie określono w kosztorysie cen jednostkowych, tzn. takie, których nie można rozliczyć zgodnie z po</w:t>
      </w:r>
      <w:r w:rsidR="00372F4B">
        <w:rPr>
          <w:rFonts w:ascii="Arial" w:hAnsi="Arial" w:cs="Arial"/>
          <w:color w:val="auto"/>
          <w:sz w:val="20"/>
        </w:rPr>
        <w:t>dpunktem „a”  niniejszego ust.</w:t>
      </w:r>
      <w:r w:rsidRPr="00EA3BC3">
        <w:rPr>
          <w:rFonts w:ascii="Arial" w:hAnsi="Arial" w:cs="Arial"/>
          <w:color w:val="auto"/>
          <w:sz w:val="20"/>
        </w:rPr>
        <w:t>, roboty te rozliczone będą na podstawie kosztorysów przygotowanych przez Wykonawcę, a zatwierdzonych przez inspektora nadzoru</w:t>
      </w:r>
      <w:r w:rsidRPr="00EA3BC3">
        <w:rPr>
          <w:rFonts w:ascii="Arial" w:hAnsi="Arial" w:cs="Arial"/>
          <w:color w:val="auto"/>
          <w:sz w:val="20"/>
          <w:shd w:val="clear" w:color="auto" w:fill="FFFFFF"/>
        </w:rPr>
        <w:t xml:space="preserve"> </w:t>
      </w:r>
      <w:r w:rsidRPr="00EA3BC3">
        <w:rPr>
          <w:rFonts w:ascii="Arial" w:hAnsi="Arial" w:cs="Arial"/>
          <w:color w:val="auto"/>
          <w:sz w:val="20"/>
        </w:rPr>
        <w:t>i Zamawiającego.</w:t>
      </w:r>
    </w:p>
    <w:p w14:paraId="445B961A" w14:textId="77777777" w:rsidR="002202A9" w:rsidRPr="00EA3BC3" w:rsidRDefault="002202A9" w:rsidP="002202A9">
      <w:pPr>
        <w:pStyle w:val="awciety"/>
        <w:spacing w:line="240" w:lineRule="auto"/>
        <w:ind w:firstLine="0"/>
        <w:rPr>
          <w:rFonts w:ascii="Arial" w:hAnsi="Arial" w:cs="Arial"/>
          <w:color w:val="auto"/>
          <w:sz w:val="20"/>
        </w:rPr>
      </w:pPr>
      <w:r w:rsidRPr="00EA3BC3">
        <w:rPr>
          <w:rFonts w:ascii="Arial" w:hAnsi="Arial" w:cs="Arial"/>
          <w:color w:val="auto"/>
          <w:sz w:val="20"/>
        </w:rPr>
        <w:t>Kosztorysy te opracowane będą w oparciu o następujące założenia:</w:t>
      </w:r>
    </w:p>
    <w:p w14:paraId="089A45FB" w14:textId="708F2144" w:rsidR="002202A9" w:rsidRPr="00EA3BC3" w:rsidRDefault="002202A9" w:rsidP="00D87A7B">
      <w:pPr>
        <w:pStyle w:val="44-"/>
        <w:numPr>
          <w:ilvl w:val="0"/>
          <w:numId w:val="78"/>
        </w:numPr>
        <w:tabs>
          <w:tab w:val="left" w:pos="624"/>
        </w:tabs>
        <w:spacing w:line="240" w:lineRule="auto"/>
        <w:rPr>
          <w:rFonts w:ascii="Arial" w:hAnsi="Arial" w:cs="Arial"/>
          <w:color w:val="auto"/>
          <w:sz w:val="20"/>
        </w:rPr>
      </w:pPr>
      <w:r w:rsidRPr="00EA3BC3">
        <w:rPr>
          <w:rFonts w:ascii="Arial" w:hAnsi="Arial" w:cs="Arial"/>
          <w:color w:val="auto"/>
          <w:sz w:val="20"/>
        </w:rPr>
        <w:t>ceny czynników produkcji (R, M, S, Ko, Z) zostaną przyjęte z kosztorysów opracowanych przez Wykonawcę metodą kalkulacji szczegółowej;</w:t>
      </w:r>
    </w:p>
    <w:p w14:paraId="217B5C31" w14:textId="760A2C9A" w:rsidR="002202A9" w:rsidRPr="00EA3BC3" w:rsidRDefault="002202A9" w:rsidP="00D87A7B">
      <w:pPr>
        <w:pStyle w:val="44-"/>
        <w:numPr>
          <w:ilvl w:val="0"/>
          <w:numId w:val="78"/>
        </w:numPr>
        <w:tabs>
          <w:tab w:val="left" w:pos="624"/>
        </w:tabs>
        <w:spacing w:line="240" w:lineRule="auto"/>
        <w:rPr>
          <w:rFonts w:ascii="Arial" w:hAnsi="Arial" w:cs="Arial"/>
          <w:color w:val="auto"/>
          <w:sz w:val="20"/>
        </w:rPr>
      </w:pPr>
      <w:r w:rsidRPr="00EA3BC3">
        <w:rPr>
          <w:rFonts w:ascii="Arial" w:hAnsi="Arial" w:cs="Arial"/>
          <w:color w:val="auto"/>
          <w:sz w:val="20"/>
        </w:rPr>
        <w:t>w przypadku, gdy nie będzie możliwe rozliczenie danej roboty w oparciu o zapisy w podpunkcie „1”, brakujące ceny czynników produkcji zostaną przyjęte z zeszytów SEKOCENBUD (jako średnie) za okres ich wbudowania;</w:t>
      </w:r>
    </w:p>
    <w:p w14:paraId="53FBC33E" w14:textId="615F5E3C" w:rsidR="00254F90" w:rsidRDefault="002202A9" w:rsidP="00D87A7B">
      <w:pPr>
        <w:pStyle w:val="44-"/>
        <w:numPr>
          <w:ilvl w:val="0"/>
          <w:numId w:val="78"/>
        </w:numPr>
        <w:tabs>
          <w:tab w:val="left" w:pos="624"/>
        </w:tabs>
        <w:spacing w:line="240" w:lineRule="auto"/>
        <w:rPr>
          <w:rFonts w:ascii="Arial" w:hAnsi="Arial" w:cs="Arial"/>
          <w:color w:val="auto"/>
          <w:sz w:val="20"/>
        </w:rPr>
      </w:pPr>
      <w:r w:rsidRPr="00EA3BC3">
        <w:rPr>
          <w:rFonts w:ascii="Arial" w:hAnsi="Arial" w:cs="Arial"/>
          <w:color w:val="auto"/>
          <w:sz w:val="20"/>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14:paraId="2F4D9BFD" w14:textId="77777777" w:rsidR="00372F4B" w:rsidRDefault="00372F4B" w:rsidP="00372F4B">
      <w:pPr>
        <w:pStyle w:val="awciety"/>
      </w:pPr>
    </w:p>
    <w:p w14:paraId="1A855A71" w14:textId="77777777" w:rsidR="00372F4B" w:rsidRDefault="00372F4B" w:rsidP="002202A9">
      <w:pPr>
        <w:jc w:val="center"/>
        <w:rPr>
          <w:b/>
          <w:bCs/>
          <w:sz w:val="20"/>
          <w:szCs w:val="20"/>
        </w:rPr>
      </w:pPr>
    </w:p>
    <w:p w14:paraId="5B6A4D19" w14:textId="77777777" w:rsidR="002202A9" w:rsidRPr="00EA3BC3" w:rsidRDefault="002202A9" w:rsidP="002202A9">
      <w:pPr>
        <w:jc w:val="center"/>
        <w:rPr>
          <w:b/>
          <w:bCs/>
          <w:sz w:val="20"/>
          <w:szCs w:val="20"/>
        </w:rPr>
      </w:pPr>
      <w:r w:rsidRPr="00EA3BC3">
        <w:rPr>
          <w:b/>
          <w:bCs/>
          <w:sz w:val="20"/>
          <w:szCs w:val="20"/>
        </w:rPr>
        <w:t>§ 4</w:t>
      </w:r>
    </w:p>
    <w:p w14:paraId="496428BC" w14:textId="7BB1E7BC" w:rsidR="004B1D71" w:rsidRPr="00EA3BC3" w:rsidRDefault="004B1D71" w:rsidP="002202A9">
      <w:pPr>
        <w:jc w:val="center"/>
        <w:rPr>
          <w:sz w:val="20"/>
          <w:szCs w:val="20"/>
        </w:rPr>
      </w:pPr>
      <w:r w:rsidRPr="00EA3BC3">
        <w:rPr>
          <w:b/>
          <w:bCs/>
          <w:sz w:val="20"/>
          <w:szCs w:val="20"/>
        </w:rPr>
        <w:t>Rozliczenie</w:t>
      </w:r>
    </w:p>
    <w:p w14:paraId="6B191756" w14:textId="33212939" w:rsidR="00254F90" w:rsidRPr="00254F90" w:rsidRDefault="002202A9" w:rsidP="00D87A7B">
      <w:pPr>
        <w:pStyle w:val="Akapitzlist"/>
        <w:numPr>
          <w:ilvl w:val="0"/>
          <w:numId w:val="79"/>
        </w:numPr>
        <w:tabs>
          <w:tab w:val="left" w:pos="17324"/>
          <w:tab w:val="left" w:pos="20564"/>
        </w:tabs>
        <w:ind w:left="284" w:hanging="284"/>
        <w:jc w:val="both"/>
        <w:rPr>
          <w:rFonts w:ascii="Arial" w:hAnsi="Arial" w:cs="Arial"/>
          <w:b/>
          <w:bCs/>
          <w:sz w:val="20"/>
          <w:szCs w:val="20"/>
        </w:rPr>
      </w:pPr>
      <w:r w:rsidRPr="00254F90">
        <w:rPr>
          <w:rFonts w:ascii="Arial" w:hAnsi="Arial" w:cs="Arial"/>
          <w:sz w:val="20"/>
          <w:szCs w:val="20"/>
        </w:rPr>
        <w:t xml:space="preserve">Rozliczanie robót </w:t>
      </w:r>
      <w:r w:rsidR="00727F82" w:rsidRPr="00254F90">
        <w:rPr>
          <w:rFonts w:ascii="Arial" w:hAnsi="Arial" w:cs="Arial"/>
          <w:sz w:val="20"/>
          <w:szCs w:val="20"/>
        </w:rPr>
        <w:t xml:space="preserve">odbywać się </w:t>
      </w:r>
      <w:r w:rsidR="007C6ED5">
        <w:rPr>
          <w:rFonts w:ascii="Arial" w:hAnsi="Arial" w:cs="Arial"/>
          <w:sz w:val="20"/>
          <w:szCs w:val="20"/>
        </w:rPr>
        <w:t xml:space="preserve">będzie </w:t>
      </w:r>
      <w:r w:rsidRPr="00254F90">
        <w:rPr>
          <w:rFonts w:ascii="Arial" w:hAnsi="Arial" w:cs="Arial"/>
          <w:sz w:val="20"/>
          <w:szCs w:val="20"/>
        </w:rPr>
        <w:t xml:space="preserve">fakturami częściowymi i fakturą końcową. </w:t>
      </w:r>
    </w:p>
    <w:p w14:paraId="6BC806CD" w14:textId="77777777" w:rsidR="00254F90" w:rsidRPr="00254F90" w:rsidRDefault="002202A9" w:rsidP="00D87A7B">
      <w:pPr>
        <w:pStyle w:val="Akapitzlist"/>
        <w:numPr>
          <w:ilvl w:val="0"/>
          <w:numId w:val="79"/>
        </w:numPr>
        <w:tabs>
          <w:tab w:val="left" w:pos="17324"/>
          <w:tab w:val="left" w:pos="20564"/>
        </w:tabs>
        <w:ind w:left="284" w:hanging="284"/>
        <w:jc w:val="both"/>
        <w:rPr>
          <w:rFonts w:ascii="Arial" w:hAnsi="Arial" w:cs="Arial"/>
          <w:b/>
          <w:bCs/>
          <w:sz w:val="20"/>
          <w:szCs w:val="20"/>
        </w:rPr>
      </w:pPr>
      <w:r w:rsidRPr="00254F90">
        <w:rPr>
          <w:rFonts w:ascii="Arial" w:hAnsi="Arial" w:cs="Arial"/>
          <w:sz w:val="20"/>
        </w:rPr>
        <w:t>Faktury częściowe wystawiane będą po wykonaniu i odebraniu przez inspektora nadzoru</w:t>
      </w:r>
      <w:r w:rsidRPr="00254F90">
        <w:rPr>
          <w:rFonts w:ascii="Arial" w:hAnsi="Arial" w:cs="Arial"/>
          <w:sz w:val="20"/>
          <w:shd w:val="clear" w:color="auto" w:fill="FFFFFF"/>
        </w:rPr>
        <w:t xml:space="preserve"> </w:t>
      </w:r>
      <w:r w:rsidRPr="00254F90">
        <w:rPr>
          <w:rFonts w:ascii="Arial" w:hAnsi="Arial" w:cs="Arial"/>
          <w:sz w:val="20"/>
        </w:rPr>
        <w:t xml:space="preserve">danego etapu robót określonego w harmonogramie, o którym mowa w § 1 ust. 8b) niniejszej umowy.                         Do każdej </w:t>
      </w:r>
      <w:r w:rsidRPr="00254F90">
        <w:rPr>
          <w:rFonts w:ascii="Arial" w:hAnsi="Arial" w:cs="Arial"/>
          <w:sz w:val="20"/>
        </w:rPr>
        <w:lastRenderedPageBreak/>
        <w:t>faktury częściowej, jak i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z datą pewną, potwierdzające faktyczne otrzymanie zapłaty od Wykonawcy lub Podwykonawców, z którymi zawarli umowy), bez względu na fakt czy występują w tym wykazie czy też nie, oraz inspektora nadzoru. Brak wykazu spełniającego powyższe wymagania będzie podstawą do odmowy przyjęcia faktury. Zamiast podpisania wykazu, o którym mowa powyżej, dopuszcza się złożenie przez Podwykonawcę lub dalszego Podwykonawcę osobnego oświadczenia o akceptacji wykazu do faktury nr …. z dnia …</w:t>
      </w:r>
      <w:r w:rsidR="00254F90">
        <w:rPr>
          <w:rFonts w:ascii="Arial" w:hAnsi="Arial" w:cs="Arial"/>
          <w:sz w:val="20"/>
        </w:rPr>
        <w:t xml:space="preserve"> </w:t>
      </w:r>
    </w:p>
    <w:p w14:paraId="2D865816" w14:textId="73B9E3E6" w:rsidR="002202A9" w:rsidRPr="00254F90" w:rsidRDefault="002202A9" w:rsidP="00254F90">
      <w:pPr>
        <w:pStyle w:val="Akapitzlist"/>
        <w:tabs>
          <w:tab w:val="left" w:pos="17324"/>
          <w:tab w:val="left" w:pos="20564"/>
        </w:tabs>
        <w:spacing w:after="0"/>
        <w:ind w:left="284"/>
        <w:jc w:val="both"/>
        <w:rPr>
          <w:rFonts w:ascii="Arial" w:hAnsi="Arial" w:cs="Arial"/>
          <w:b/>
          <w:bCs/>
          <w:sz w:val="20"/>
          <w:szCs w:val="20"/>
        </w:rPr>
      </w:pPr>
      <w:r w:rsidRPr="00254F90">
        <w:rPr>
          <w:rFonts w:ascii="Arial" w:hAnsi="Arial" w:cs="Arial"/>
          <w:b/>
          <w:bCs/>
          <w:sz w:val="20"/>
        </w:rPr>
        <w:t xml:space="preserve">Warunkiem zapłaty następnej faktury, zawierającej także powyższy załącznik, jest udokumentowanie przez Wykonawcę, że Podwykonawcy oraz dalsi Podwykonawcy występujący na załączniku złożonym do poprzedniej faktury otrzymali należne im wynagrodzenie. </w:t>
      </w:r>
      <w:r w:rsidRPr="00254F90">
        <w:rPr>
          <w:rFonts w:ascii="Arial" w:hAnsi="Arial" w:cs="Arial"/>
          <w:sz w:val="20"/>
        </w:rPr>
        <w:t>Dowodem takiego udokumentowania może być: pisemne oświadczenie Podwykonawcy lub dalszego Podwykonawcy, że</w:t>
      </w:r>
      <w:r w:rsidRPr="00254F90">
        <w:rPr>
          <w:rFonts w:ascii="Arial" w:hAnsi="Arial" w:cs="Arial"/>
          <w:b/>
          <w:bCs/>
          <w:sz w:val="20"/>
        </w:rPr>
        <w:t xml:space="preserve"> </w:t>
      </w:r>
      <w:r w:rsidRPr="00254F90">
        <w:rPr>
          <w:rFonts w:ascii="Arial" w:hAnsi="Arial" w:cs="Arial"/>
          <w:sz w:val="20"/>
        </w:rPr>
        <w:t>otrzymał należną mu kwotę, dokument bankowy potwierdzający przelew środków na konto Podwykonawcy i inne tego typu dokumenty.</w:t>
      </w:r>
      <w:r w:rsidRPr="00254F90">
        <w:rPr>
          <w:rFonts w:ascii="Arial" w:hAnsi="Arial" w:cs="Arial"/>
          <w:b/>
          <w:bCs/>
          <w:sz w:val="20"/>
        </w:rPr>
        <w:t xml:space="preserve"> </w:t>
      </w:r>
    </w:p>
    <w:p w14:paraId="64A7C07B" w14:textId="77777777" w:rsidR="009E084F" w:rsidRDefault="002202A9" w:rsidP="009E084F">
      <w:pPr>
        <w:jc w:val="both"/>
        <w:rPr>
          <w:b/>
          <w:bCs/>
          <w:sz w:val="20"/>
          <w:szCs w:val="20"/>
        </w:rPr>
      </w:pPr>
      <w:r w:rsidRPr="00EA3BC3">
        <w:rPr>
          <w:b/>
          <w:bCs/>
          <w:sz w:val="20"/>
          <w:szCs w:val="20"/>
        </w:rPr>
        <w:t>Wymagane jest aby Podwykonawcy oraz dalsi Podwykonawcy, którzy wykonali przedmioty swoich umów i otrzymali całość należnego im wynagrodzenia składali oświadczenia z datą pewną jednoznacznie potwierdzające powyższe</w:t>
      </w:r>
      <w:r w:rsidR="00254F90">
        <w:rPr>
          <w:b/>
          <w:bCs/>
          <w:sz w:val="20"/>
          <w:szCs w:val="20"/>
        </w:rPr>
        <w:t xml:space="preserve"> fakty.</w:t>
      </w:r>
      <w:r w:rsidR="009E084F">
        <w:rPr>
          <w:b/>
          <w:bCs/>
          <w:sz w:val="20"/>
          <w:szCs w:val="20"/>
        </w:rPr>
        <w:t xml:space="preserve"> </w:t>
      </w:r>
    </w:p>
    <w:p w14:paraId="1B7ADC57" w14:textId="317C56EE" w:rsidR="00254F90" w:rsidRPr="00082FE3" w:rsidRDefault="009E084F" w:rsidP="009E084F">
      <w:pPr>
        <w:jc w:val="both"/>
        <w:rPr>
          <w:b/>
          <w:bCs/>
          <w:sz w:val="20"/>
          <w:szCs w:val="20"/>
        </w:rPr>
      </w:pPr>
      <w:r w:rsidRPr="00082FE3">
        <w:rPr>
          <w:b/>
          <w:bCs/>
          <w:sz w:val="20"/>
          <w:szCs w:val="20"/>
        </w:rPr>
        <w:t xml:space="preserve">Wartość faktury  częściowej nie może przekroczyć 20%  wartości </w:t>
      </w:r>
      <w:r w:rsidRPr="00082FE3">
        <w:rPr>
          <w:b/>
          <w:sz w:val="20"/>
          <w:szCs w:val="20"/>
        </w:rPr>
        <w:t>wynagrodzenia należnego Wykonawcy</w:t>
      </w:r>
      <w:r w:rsidRPr="00082FE3">
        <w:rPr>
          <w:b/>
          <w:bCs/>
          <w:sz w:val="20"/>
          <w:szCs w:val="20"/>
        </w:rPr>
        <w:t xml:space="preserve"> </w:t>
      </w:r>
    </w:p>
    <w:p w14:paraId="6A155065" w14:textId="20638026" w:rsidR="002202A9" w:rsidRPr="00082FE3" w:rsidRDefault="002202A9" w:rsidP="00D87A7B">
      <w:pPr>
        <w:pStyle w:val="Akapitzlist"/>
        <w:numPr>
          <w:ilvl w:val="0"/>
          <w:numId w:val="79"/>
        </w:numPr>
        <w:tabs>
          <w:tab w:val="left" w:pos="17608"/>
        </w:tabs>
        <w:spacing w:after="0"/>
        <w:ind w:left="284" w:hanging="284"/>
        <w:jc w:val="both"/>
        <w:rPr>
          <w:rFonts w:ascii="Arial" w:hAnsi="Arial" w:cs="Arial"/>
          <w:b/>
          <w:bCs/>
          <w:sz w:val="20"/>
          <w:szCs w:val="20"/>
        </w:rPr>
      </w:pPr>
      <w:r w:rsidRPr="00082FE3">
        <w:rPr>
          <w:rFonts w:ascii="Arial" w:hAnsi="Arial" w:cs="Arial"/>
          <w:sz w:val="20"/>
          <w:szCs w:val="20"/>
        </w:rPr>
        <w:t>Faktury regulowane będą w terminie 30 dni od daty otrzymania przez Zamawiającego faktury i protokołu odbioru wykonanych w tym okresie robót, przelewem</w:t>
      </w:r>
      <w:r w:rsidR="00D200FE" w:rsidRPr="00082FE3">
        <w:rPr>
          <w:rFonts w:ascii="Arial" w:hAnsi="Arial" w:cs="Arial"/>
          <w:sz w:val="20"/>
          <w:szCs w:val="20"/>
        </w:rPr>
        <w:t xml:space="preserve"> na rachunek bankowy Wykonawcy.</w:t>
      </w:r>
    </w:p>
    <w:p w14:paraId="6E205FFD" w14:textId="77777777" w:rsidR="00D200FE" w:rsidRPr="00082FE3" w:rsidRDefault="002202A9" w:rsidP="00D87A7B">
      <w:pPr>
        <w:pStyle w:val="Akapitzlist"/>
        <w:numPr>
          <w:ilvl w:val="0"/>
          <w:numId w:val="79"/>
        </w:numPr>
        <w:tabs>
          <w:tab w:val="left" w:pos="15052"/>
        </w:tabs>
        <w:ind w:left="284" w:hanging="284"/>
        <w:jc w:val="both"/>
        <w:rPr>
          <w:rFonts w:ascii="Arial" w:hAnsi="Arial" w:cs="Arial"/>
          <w:b/>
          <w:bCs/>
          <w:sz w:val="20"/>
          <w:szCs w:val="20"/>
        </w:rPr>
      </w:pPr>
      <w:r w:rsidRPr="00082FE3">
        <w:rPr>
          <w:rFonts w:ascii="Arial" w:hAnsi="Arial" w:cs="Arial"/>
          <w:sz w:val="20"/>
          <w:szCs w:val="20"/>
        </w:rPr>
        <w:t>Ostateczne rozliczenie za wykonany przedmiot umowy nastąpi w oparciu o fakturę końcową, wystawioną na podstawie protokołu odbioru końcowego.</w:t>
      </w:r>
      <w:r w:rsidRPr="00082FE3">
        <w:rPr>
          <w:rFonts w:ascii="Arial" w:hAnsi="Arial" w:cs="Arial"/>
          <w:b/>
          <w:bCs/>
          <w:sz w:val="20"/>
          <w:szCs w:val="20"/>
        </w:rPr>
        <w:t xml:space="preserve"> </w:t>
      </w:r>
      <w:r w:rsidRPr="00082FE3">
        <w:rPr>
          <w:rFonts w:ascii="Arial" w:hAnsi="Arial" w:cs="Arial"/>
          <w:sz w:val="20"/>
          <w:szCs w:val="20"/>
        </w:rPr>
        <w:t>Faktura końcowa będzie płatna w terminie 30 dni od daty jej otrzymania przez Zamawiającego.</w:t>
      </w:r>
    </w:p>
    <w:p w14:paraId="0C3529CC" w14:textId="09505ACF" w:rsidR="00D200FE" w:rsidRPr="00082FE3" w:rsidRDefault="002202A9" w:rsidP="00D200FE">
      <w:pPr>
        <w:pStyle w:val="Akapitzlist"/>
        <w:tabs>
          <w:tab w:val="left" w:pos="15052"/>
        </w:tabs>
        <w:ind w:left="284"/>
        <w:jc w:val="both"/>
        <w:rPr>
          <w:rFonts w:ascii="Arial" w:hAnsi="Arial" w:cs="Arial"/>
          <w:b/>
          <w:bCs/>
          <w:sz w:val="20"/>
          <w:szCs w:val="20"/>
        </w:rPr>
      </w:pPr>
      <w:r w:rsidRPr="00082FE3">
        <w:rPr>
          <w:rFonts w:ascii="Arial" w:hAnsi="Arial" w:cs="Arial"/>
          <w:b/>
          <w:sz w:val="20"/>
          <w:szCs w:val="20"/>
        </w:rPr>
        <w:t xml:space="preserve">Wartość faktury końcowej nie może być </w:t>
      </w:r>
      <w:r w:rsidR="009E084F" w:rsidRPr="00082FE3">
        <w:rPr>
          <w:rFonts w:ascii="Arial" w:hAnsi="Arial" w:cs="Arial"/>
          <w:b/>
          <w:sz w:val="20"/>
          <w:szCs w:val="20"/>
        </w:rPr>
        <w:t>większa niż 3</w:t>
      </w:r>
      <w:r w:rsidRPr="00082FE3">
        <w:rPr>
          <w:rFonts w:ascii="Arial" w:hAnsi="Arial" w:cs="Arial"/>
          <w:b/>
          <w:sz w:val="20"/>
          <w:szCs w:val="20"/>
        </w:rPr>
        <w:t>0% wyn</w:t>
      </w:r>
      <w:r w:rsidR="00761C20" w:rsidRPr="00082FE3">
        <w:rPr>
          <w:rFonts w:ascii="Arial" w:hAnsi="Arial" w:cs="Arial"/>
          <w:b/>
          <w:sz w:val="20"/>
          <w:szCs w:val="20"/>
        </w:rPr>
        <w:t>agrodzenia należnego Wykonawcy.</w:t>
      </w:r>
    </w:p>
    <w:p w14:paraId="3D3932C3" w14:textId="77777777" w:rsidR="00D200FE" w:rsidRPr="00D200FE" w:rsidRDefault="002202A9" w:rsidP="00D200FE">
      <w:pPr>
        <w:pStyle w:val="Akapitzlist"/>
        <w:tabs>
          <w:tab w:val="left" w:pos="15052"/>
        </w:tabs>
        <w:ind w:left="284"/>
        <w:jc w:val="both"/>
        <w:rPr>
          <w:rFonts w:ascii="Arial" w:hAnsi="Arial" w:cs="Arial"/>
          <w:b/>
          <w:bCs/>
          <w:sz w:val="20"/>
          <w:szCs w:val="20"/>
        </w:rPr>
      </w:pPr>
      <w:r w:rsidRPr="00082FE3">
        <w:rPr>
          <w:rFonts w:ascii="Arial" w:hAnsi="Arial" w:cs="Arial"/>
          <w:bCs/>
          <w:sz w:val="20"/>
          <w:szCs w:val="20"/>
        </w:rPr>
        <w:t>Wykonawca zobowiązany jest do przedstawienia Zamawiającemu, najpóźniej przed datą końcowego rozliczenia z Zamawiającym - najpóźniej na dzień poprzedzający</w:t>
      </w:r>
      <w:r w:rsidRPr="00D200FE">
        <w:rPr>
          <w:rFonts w:ascii="Arial" w:hAnsi="Arial" w:cs="Arial"/>
          <w:bCs/>
          <w:sz w:val="20"/>
          <w:szCs w:val="20"/>
        </w:rPr>
        <w:t xml:space="preserve">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wynikających z nieterminowej zapłaty wynagrodzenia należnego Wykonawcy. </w:t>
      </w:r>
    </w:p>
    <w:p w14:paraId="1D972951" w14:textId="59749B3D" w:rsidR="00AD75EE" w:rsidRPr="00AD75EE" w:rsidRDefault="002202A9" w:rsidP="00D87A7B">
      <w:pPr>
        <w:pStyle w:val="Akapitzlist"/>
        <w:numPr>
          <w:ilvl w:val="0"/>
          <w:numId w:val="79"/>
        </w:numPr>
        <w:tabs>
          <w:tab w:val="left" w:pos="8584"/>
          <w:tab w:val="left" w:pos="9020"/>
        </w:tabs>
        <w:spacing w:after="180" w:line="100" w:lineRule="atLeast"/>
        <w:ind w:left="284" w:hanging="284"/>
        <w:jc w:val="both"/>
        <w:rPr>
          <w:rFonts w:ascii="Arial" w:hAnsi="Arial" w:cs="Arial"/>
          <w:b/>
          <w:sz w:val="20"/>
          <w:szCs w:val="20"/>
        </w:rPr>
      </w:pPr>
      <w:r w:rsidRPr="00D200FE">
        <w:rPr>
          <w:rFonts w:ascii="Arial" w:hAnsi="Arial" w:cs="Arial"/>
          <w:b/>
          <w:sz w:val="20"/>
          <w:szCs w:val="20"/>
        </w:rPr>
        <w:t xml:space="preserve">Wykonawca oświadcza, że rachunek bankowy, wskazany </w:t>
      </w:r>
      <w:r w:rsidR="00D200FE" w:rsidRPr="00D200FE">
        <w:rPr>
          <w:rFonts w:ascii="Arial" w:hAnsi="Arial" w:cs="Arial"/>
          <w:b/>
          <w:sz w:val="20"/>
          <w:szCs w:val="20"/>
        </w:rPr>
        <w:t>na fakturze jest</w:t>
      </w:r>
      <w:r w:rsidRPr="00D200FE">
        <w:rPr>
          <w:rFonts w:ascii="Arial" w:hAnsi="Arial" w:cs="Arial"/>
          <w:b/>
          <w:sz w:val="20"/>
          <w:szCs w:val="20"/>
        </w:rPr>
        <w:t xml:space="preserve"> właściwy do ureg</w:t>
      </w:r>
      <w:r w:rsidR="00372F4B">
        <w:rPr>
          <w:rFonts w:ascii="Arial" w:hAnsi="Arial" w:cs="Arial"/>
          <w:b/>
          <w:sz w:val="20"/>
          <w:szCs w:val="20"/>
        </w:rPr>
        <w:t xml:space="preserve">ulowania należności wynikającej </w:t>
      </w:r>
      <w:r w:rsidRPr="00D200FE">
        <w:rPr>
          <w:rFonts w:ascii="Arial" w:hAnsi="Arial" w:cs="Arial"/>
          <w:b/>
          <w:sz w:val="20"/>
          <w:szCs w:val="20"/>
        </w:rPr>
        <w:t>z przedmiotowej umowy, służy do rozliczeń finansowych w ramach wykonywanej przez niego działalności gospodarczej i jest dla niego prowadzony rachunek VAT, o którym mowa w art. 2 pkt 37 ustawy z dnia 11 marca 2004 r. o podatku od towarów i usług. Rachunek jest zgłoszony do </w:t>
      </w:r>
      <w:r w:rsidR="00445413">
        <w:rPr>
          <w:rFonts w:ascii="Arial" w:hAnsi="Arial" w:cs="Arial"/>
          <w:b/>
          <w:sz w:val="20"/>
          <w:szCs w:val="20"/>
        </w:rPr>
        <w:t>właściwego</w:t>
      </w:r>
      <w:r w:rsidRPr="00D200FE">
        <w:rPr>
          <w:rFonts w:ascii="Arial" w:hAnsi="Arial" w:cs="Arial"/>
          <w:i/>
          <w:sz w:val="20"/>
          <w:szCs w:val="20"/>
        </w:rPr>
        <w:t xml:space="preserve"> </w:t>
      </w:r>
      <w:r w:rsidR="00AD75EE" w:rsidRPr="00AD75EE">
        <w:rPr>
          <w:rFonts w:ascii="Arial" w:hAnsi="Arial" w:cs="Arial"/>
          <w:b/>
          <w:sz w:val="20"/>
          <w:szCs w:val="20"/>
        </w:rPr>
        <w:t>Urzędu Skarbowego</w:t>
      </w:r>
      <w:r w:rsidRPr="00D200FE">
        <w:rPr>
          <w:rFonts w:ascii="Arial" w:hAnsi="Arial" w:cs="Arial"/>
          <w:b/>
          <w:sz w:val="20"/>
          <w:szCs w:val="20"/>
        </w:rPr>
        <w:t xml:space="preserve"> i widnieje w wykazie podmiotów zarej</w:t>
      </w:r>
      <w:r w:rsidR="00AD75EE">
        <w:rPr>
          <w:rFonts w:ascii="Arial" w:hAnsi="Arial" w:cs="Arial"/>
          <w:b/>
          <w:sz w:val="20"/>
          <w:szCs w:val="20"/>
        </w:rPr>
        <w:t xml:space="preserve">estrowanych jako podatnicy VAT, </w:t>
      </w:r>
      <w:r w:rsidR="00AD75EE" w:rsidRPr="00AD75EE">
        <w:rPr>
          <w:rFonts w:ascii="Arial" w:hAnsi="Arial" w:cs="Arial"/>
          <w:b/>
          <w:sz w:val="20"/>
          <w:szCs w:val="20"/>
        </w:rPr>
        <w:t>niezarejestrowanych oraz wykreślonych i przywróconych do rejestru VAT.</w:t>
      </w:r>
    </w:p>
    <w:p w14:paraId="3187D3BB" w14:textId="3CF1A77D" w:rsidR="00AD75EE" w:rsidRPr="007C6ED5" w:rsidRDefault="002202A9" w:rsidP="007C6ED5">
      <w:pPr>
        <w:pStyle w:val="Akapitzlist"/>
        <w:numPr>
          <w:ilvl w:val="0"/>
          <w:numId w:val="79"/>
        </w:numPr>
        <w:tabs>
          <w:tab w:val="left" w:pos="8584"/>
          <w:tab w:val="left" w:pos="9020"/>
        </w:tabs>
        <w:spacing w:after="180" w:line="100" w:lineRule="atLeast"/>
        <w:ind w:left="284" w:hanging="284"/>
        <w:jc w:val="both"/>
        <w:rPr>
          <w:rFonts w:ascii="Tahoma" w:hAnsi="Tahoma" w:cs="Tahoma"/>
          <w:iCs/>
          <w:sz w:val="20"/>
          <w:szCs w:val="23"/>
        </w:rPr>
      </w:pPr>
      <w:r w:rsidRPr="00AD75EE">
        <w:rPr>
          <w:rFonts w:ascii="Arial" w:hAnsi="Arial" w:cs="Arial"/>
          <w:sz w:val="20"/>
          <w:szCs w:val="20"/>
        </w:rPr>
        <w:t>Kary umowne, ustalone w oparciu o zapisy zamieszczone w § 15 umowy będą potrącane z faktur Wykonawcy.</w:t>
      </w:r>
    </w:p>
    <w:p w14:paraId="42D27E3B" w14:textId="77777777" w:rsidR="00AD75EE" w:rsidRPr="00AD75EE" w:rsidRDefault="00AD75EE" w:rsidP="00AD75EE">
      <w:pPr>
        <w:widowControl w:val="0"/>
        <w:tabs>
          <w:tab w:val="left" w:pos="284"/>
          <w:tab w:val="left" w:pos="15052"/>
        </w:tabs>
        <w:jc w:val="both"/>
        <w:rPr>
          <w:i/>
          <w:sz w:val="20"/>
          <w:szCs w:val="20"/>
        </w:rPr>
      </w:pPr>
    </w:p>
    <w:p w14:paraId="34643D88" w14:textId="77777777" w:rsidR="002202A9" w:rsidRPr="00EA3BC3" w:rsidRDefault="002202A9" w:rsidP="002202A9">
      <w:pPr>
        <w:jc w:val="center"/>
        <w:rPr>
          <w:b/>
          <w:bCs/>
          <w:sz w:val="20"/>
          <w:szCs w:val="20"/>
        </w:rPr>
      </w:pPr>
      <w:r w:rsidRPr="00EA3BC3">
        <w:rPr>
          <w:b/>
          <w:bCs/>
          <w:sz w:val="20"/>
          <w:szCs w:val="20"/>
        </w:rPr>
        <w:t>§ 5</w:t>
      </w:r>
    </w:p>
    <w:p w14:paraId="5D28A5DA" w14:textId="6E2785F9" w:rsidR="00293013" w:rsidRPr="00634F17" w:rsidRDefault="00634F17" w:rsidP="00634F17">
      <w:pPr>
        <w:tabs>
          <w:tab w:val="left" w:pos="567"/>
        </w:tabs>
        <w:jc w:val="center"/>
        <w:rPr>
          <w:b/>
          <w:sz w:val="20"/>
          <w:szCs w:val="20"/>
        </w:rPr>
      </w:pPr>
      <w:r>
        <w:rPr>
          <w:b/>
          <w:sz w:val="20"/>
          <w:szCs w:val="20"/>
        </w:rPr>
        <w:t>Potencjał Wykonawcy</w:t>
      </w:r>
    </w:p>
    <w:p w14:paraId="3AF3A07F" w14:textId="4F634214" w:rsidR="00293013" w:rsidRPr="00483BF3" w:rsidRDefault="00293013" w:rsidP="00D87A7B">
      <w:pPr>
        <w:pStyle w:val="Akapitzlist"/>
        <w:numPr>
          <w:ilvl w:val="0"/>
          <w:numId w:val="41"/>
        </w:numPr>
        <w:tabs>
          <w:tab w:val="left" w:pos="426"/>
        </w:tabs>
        <w:spacing w:after="0"/>
        <w:ind w:left="284" w:hanging="284"/>
        <w:jc w:val="both"/>
        <w:rPr>
          <w:rFonts w:ascii="Arial" w:hAnsi="Arial" w:cs="Arial"/>
          <w:sz w:val="20"/>
          <w:szCs w:val="20"/>
        </w:rPr>
      </w:pPr>
      <w:r w:rsidRPr="00EA3BC3">
        <w:rPr>
          <w:rFonts w:ascii="Arial" w:hAnsi="Arial" w:cs="Arial"/>
          <w:sz w:val="20"/>
          <w:szCs w:val="20"/>
        </w:rPr>
        <w:t>Wykonawca oświadcza, że w celu realizacji Umowy zapewni odpowiednie zasoby techniczne  oraz  personel posiadający zdolności, doświadczenie, wiedzę oraz wymagane uprawnienia, w zakresie niezbędnym</w:t>
      </w:r>
      <w:r w:rsidR="00372F4B">
        <w:rPr>
          <w:rFonts w:ascii="Arial" w:hAnsi="Arial" w:cs="Arial"/>
          <w:sz w:val="20"/>
          <w:szCs w:val="20"/>
        </w:rPr>
        <w:t xml:space="preserve"> do wykonania przedmiotu Umowy.</w:t>
      </w:r>
    </w:p>
    <w:p w14:paraId="2F60F59D" w14:textId="77777777" w:rsidR="00293013" w:rsidRPr="00EA3BC3" w:rsidRDefault="00293013" w:rsidP="00D87A7B">
      <w:pPr>
        <w:pStyle w:val="Akapitzlist"/>
        <w:numPr>
          <w:ilvl w:val="0"/>
          <w:numId w:val="41"/>
        </w:numPr>
        <w:autoSpaceDE w:val="0"/>
        <w:autoSpaceDN w:val="0"/>
        <w:adjustRightInd w:val="0"/>
        <w:ind w:left="284" w:hanging="284"/>
        <w:jc w:val="both"/>
        <w:rPr>
          <w:rFonts w:ascii="Arial" w:hAnsi="Arial" w:cs="Arial"/>
          <w:sz w:val="20"/>
          <w:szCs w:val="20"/>
        </w:rPr>
      </w:pPr>
      <w:r w:rsidRPr="00EA3BC3">
        <w:rPr>
          <w:rFonts w:ascii="Arial" w:eastAsia="SimSun" w:hAnsi="Arial" w:cs="Arial"/>
          <w:kern w:val="24"/>
          <w:sz w:val="20"/>
          <w:szCs w:val="20"/>
          <w:u w:color="FFFFFF"/>
        </w:rPr>
        <w:t xml:space="preserve">Zamawiający wymaga zatrudnienia na podstawie umowy o pracę przez Wykonawcę lub Podwykonawcę osób wykonujących wskazane przez Zamawiającego w SWZ czynności </w:t>
      </w:r>
      <w:r w:rsidRPr="00EA3BC3">
        <w:rPr>
          <w:rFonts w:ascii="Arial" w:eastAsia="SimSun" w:hAnsi="Arial" w:cs="Arial"/>
          <w:kern w:val="24"/>
          <w:sz w:val="20"/>
          <w:szCs w:val="20"/>
          <w:u w:color="FFFFFF"/>
        </w:rPr>
        <w:br/>
        <w:t>w zakresie realizacji przedmiotu zamówienia</w:t>
      </w:r>
    </w:p>
    <w:p w14:paraId="35BB5AD5" w14:textId="77777777" w:rsidR="00293013" w:rsidRPr="00EA3BC3" w:rsidRDefault="00293013" w:rsidP="00D87A7B">
      <w:pPr>
        <w:pStyle w:val="Akapitzlist"/>
        <w:numPr>
          <w:ilvl w:val="0"/>
          <w:numId w:val="41"/>
        </w:numPr>
        <w:autoSpaceDE w:val="0"/>
        <w:autoSpaceDN w:val="0"/>
        <w:adjustRightInd w:val="0"/>
        <w:ind w:left="284" w:hanging="284"/>
        <w:jc w:val="both"/>
        <w:rPr>
          <w:rFonts w:ascii="Arial" w:hAnsi="Arial" w:cs="Arial"/>
          <w:sz w:val="20"/>
          <w:szCs w:val="20"/>
        </w:rPr>
      </w:pPr>
      <w:r w:rsidRPr="00EA3BC3">
        <w:rPr>
          <w:rFonts w:ascii="Arial" w:hAnsi="Arial" w:cs="Arial"/>
          <w:sz w:val="20"/>
          <w:szCs w:val="20"/>
        </w:rPr>
        <w:lastRenderedPageBreak/>
        <w:t xml:space="preserve">W trakcie realizacji przedmiotu umowy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w:t>
      </w:r>
    </w:p>
    <w:p w14:paraId="6F986C33" w14:textId="77777777" w:rsidR="00293013" w:rsidRPr="00EA3BC3" w:rsidRDefault="00293013" w:rsidP="00D87A7B">
      <w:pPr>
        <w:pStyle w:val="Akapitzlist"/>
        <w:numPr>
          <w:ilvl w:val="0"/>
          <w:numId w:val="40"/>
        </w:numPr>
        <w:autoSpaceDE w:val="0"/>
        <w:autoSpaceDN w:val="0"/>
        <w:adjustRightInd w:val="0"/>
        <w:ind w:left="851" w:hanging="284"/>
        <w:jc w:val="both"/>
        <w:rPr>
          <w:rFonts w:ascii="Arial" w:hAnsi="Arial" w:cs="Arial"/>
          <w:sz w:val="20"/>
          <w:szCs w:val="20"/>
        </w:rPr>
      </w:pPr>
      <w:r w:rsidRPr="00EA3BC3">
        <w:rPr>
          <w:rFonts w:ascii="Arial" w:hAnsi="Arial" w:cs="Arial"/>
          <w:sz w:val="20"/>
          <w:szCs w:val="20"/>
        </w:rPr>
        <w:t xml:space="preserve">żądania oświadczeń i dokumentów w zakresie potwierdzenia spełniania w/w wymogów i dokonywania ich oceny, </w:t>
      </w:r>
    </w:p>
    <w:p w14:paraId="457BE407" w14:textId="77777777" w:rsidR="00293013" w:rsidRPr="00EA3BC3" w:rsidRDefault="00293013" w:rsidP="00D87A7B">
      <w:pPr>
        <w:pStyle w:val="Akapitzlist"/>
        <w:numPr>
          <w:ilvl w:val="0"/>
          <w:numId w:val="40"/>
        </w:numPr>
        <w:autoSpaceDE w:val="0"/>
        <w:autoSpaceDN w:val="0"/>
        <w:adjustRightInd w:val="0"/>
        <w:ind w:left="851" w:hanging="284"/>
        <w:jc w:val="both"/>
        <w:rPr>
          <w:rFonts w:ascii="Arial" w:hAnsi="Arial" w:cs="Arial"/>
          <w:sz w:val="20"/>
          <w:szCs w:val="20"/>
        </w:rPr>
      </w:pPr>
      <w:r w:rsidRPr="00EA3BC3">
        <w:rPr>
          <w:rFonts w:ascii="Arial" w:hAnsi="Arial" w:cs="Arial"/>
          <w:sz w:val="20"/>
          <w:szCs w:val="20"/>
        </w:rPr>
        <w:t xml:space="preserve">żądania wyjaśnień w przypadku wątpliwości w zakresie potwierdzenia spełniania w/w wymogów, </w:t>
      </w:r>
    </w:p>
    <w:p w14:paraId="3CE7B1FE" w14:textId="77777777" w:rsidR="00293013" w:rsidRPr="00EA3BC3" w:rsidRDefault="00293013" w:rsidP="00D87A7B">
      <w:pPr>
        <w:pStyle w:val="Akapitzlist"/>
        <w:numPr>
          <w:ilvl w:val="0"/>
          <w:numId w:val="40"/>
        </w:numPr>
        <w:autoSpaceDE w:val="0"/>
        <w:autoSpaceDN w:val="0"/>
        <w:adjustRightInd w:val="0"/>
        <w:ind w:left="851" w:hanging="284"/>
        <w:jc w:val="both"/>
        <w:rPr>
          <w:rFonts w:ascii="Arial" w:hAnsi="Arial" w:cs="Arial"/>
          <w:sz w:val="20"/>
          <w:szCs w:val="20"/>
        </w:rPr>
      </w:pPr>
      <w:r w:rsidRPr="00EA3BC3">
        <w:rPr>
          <w:rFonts w:ascii="Arial" w:hAnsi="Arial" w:cs="Arial"/>
          <w:sz w:val="20"/>
          <w:szCs w:val="20"/>
        </w:rPr>
        <w:t>przeprowadzania kontroli na miejscu wykonywania przedmiotu umowy lub w siedzibie Wykonawcy,</w:t>
      </w:r>
    </w:p>
    <w:p w14:paraId="1FA421C3" w14:textId="77777777" w:rsidR="00293013" w:rsidRPr="00EA3BC3" w:rsidRDefault="00293013" w:rsidP="00D87A7B">
      <w:pPr>
        <w:pStyle w:val="Akapitzlist"/>
        <w:numPr>
          <w:ilvl w:val="0"/>
          <w:numId w:val="40"/>
        </w:numPr>
        <w:autoSpaceDE w:val="0"/>
        <w:autoSpaceDN w:val="0"/>
        <w:adjustRightInd w:val="0"/>
        <w:ind w:left="851" w:hanging="284"/>
        <w:jc w:val="both"/>
        <w:rPr>
          <w:rFonts w:ascii="Arial" w:hAnsi="Arial" w:cs="Arial"/>
          <w:sz w:val="20"/>
          <w:szCs w:val="20"/>
        </w:rPr>
      </w:pPr>
      <w:r w:rsidRPr="00EA3BC3">
        <w:rPr>
          <w:rFonts w:ascii="Arial" w:hAnsi="Arial" w:cs="Arial"/>
          <w:sz w:val="20"/>
          <w:szCs w:val="20"/>
        </w:rPr>
        <w:t xml:space="preserve">zadawania pytań w szczególności osobom przebywającym na terenie placu budowy. </w:t>
      </w:r>
    </w:p>
    <w:p w14:paraId="76AFEA10" w14:textId="77777777" w:rsidR="00293013" w:rsidRPr="00EA3BC3" w:rsidRDefault="00293013" w:rsidP="00D87A7B">
      <w:pPr>
        <w:pStyle w:val="Akapitzlist"/>
        <w:numPr>
          <w:ilvl w:val="0"/>
          <w:numId w:val="41"/>
        </w:numPr>
        <w:autoSpaceDE w:val="0"/>
        <w:autoSpaceDN w:val="0"/>
        <w:adjustRightInd w:val="0"/>
        <w:spacing w:after="0"/>
        <w:ind w:left="284" w:hanging="284"/>
        <w:jc w:val="both"/>
        <w:rPr>
          <w:rFonts w:ascii="Arial" w:hAnsi="Arial" w:cs="Arial"/>
          <w:sz w:val="20"/>
          <w:szCs w:val="20"/>
        </w:rPr>
      </w:pPr>
      <w:r w:rsidRPr="00EA3BC3">
        <w:rPr>
          <w:rFonts w:ascii="Arial" w:hAnsi="Arial" w:cs="Arial"/>
          <w:sz w:val="20"/>
          <w:szCs w:val="20"/>
        </w:rPr>
        <w:t xml:space="preserve">W trakcie realizacji przedmiotu umowy na każde wezwanie Zamawiającego w wyznaczonym terminie tj. 10 dni Wykonawca przedłoży Zamawiającemu wskazane poniżej dowody w celu potwierdzenia spełnienia wymogu zatrudnienia na podstawie umowy o pracę przez Wykonawcę lub podwykonawcę osób wykonujących wskazane powyżej czynności w trakcie realizacji przedmiotu umowy: </w:t>
      </w:r>
    </w:p>
    <w:p w14:paraId="629B13A3" w14:textId="77777777" w:rsidR="00483BF3" w:rsidRDefault="00293013" w:rsidP="00D87A7B">
      <w:pPr>
        <w:pStyle w:val="Akapitzlist"/>
        <w:numPr>
          <w:ilvl w:val="0"/>
          <w:numId w:val="80"/>
        </w:numPr>
        <w:tabs>
          <w:tab w:val="left" w:pos="709"/>
        </w:tabs>
        <w:jc w:val="both"/>
        <w:rPr>
          <w:rFonts w:ascii="Arial" w:hAnsi="Arial" w:cs="Arial"/>
          <w:sz w:val="20"/>
          <w:szCs w:val="20"/>
        </w:rPr>
      </w:pPr>
      <w:r w:rsidRPr="00EA3BC3">
        <w:rPr>
          <w:rFonts w:ascii="Arial" w:hAnsi="Arial" w:cs="Arial"/>
          <w:sz w:val="20"/>
          <w:szCs w:val="20"/>
        </w:rPr>
        <w:t>oświadczenie zatrudnionego pracownika;</w:t>
      </w:r>
    </w:p>
    <w:p w14:paraId="525D31EC" w14:textId="77777777" w:rsidR="00483BF3" w:rsidRDefault="00293013" w:rsidP="00D87A7B">
      <w:pPr>
        <w:pStyle w:val="Akapitzlist"/>
        <w:numPr>
          <w:ilvl w:val="0"/>
          <w:numId w:val="80"/>
        </w:numPr>
        <w:tabs>
          <w:tab w:val="left" w:pos="709"/>
        </w:tabs>
        <w:jc w:val="both"/>
        <w:rPr>
          <w:rFonts w:ascii="Arial" w:hAnsi="Arial" w:cs="Arial"/>
          <w:sz w:val="20"/>
          <w:szCs w:val="20"/>
        </w:rPr>
      </w:pPr>
      <w:r w:rsidRPr="00483BF3">
        <w:rPr>
          <w:rFonts w:ascii="Arial" w:hAnsi="Arial" w:cs="Arial"/>
          <w:sz w:val="20"/>
          <w:szCs w:val="20"/>
        </w:rPr>
        <w:t>oświadczenia Wykonawcy lub Podwykonawcy o zatrudnieniu pracownika na podstawie umowy o pracę;</w:t>
      </w:r>
    </w:p>
    <w:p w14:paraId="6BECFD8E" w14:textId="77777777" w:rsidR="00483BF3" w:rsidRDefault="00293013" w:rsidP="00D87A7B">
      <w:pPr>
        <w:pStyle w:val="Akapitzlist"/>
        <w:numPr>
          <w:ilvl w:val="0"/>
          <w:numId w:val="80"/>
        </w:numPr>
        <w:tabs>
          <w:tab w:val="left" w:pos="709"/>
        </w:tabs>
        <w:jc w:val="both"/>
        <w:rPr>
          <w:rFonts w:ascii="Arial" w:hAnsi="Arial" w:cs="Arial"/>
          <w:sz w:val="20"/>
          <w:szCs w:val="20"/>
        </w:rPr>
      </w:pPr>
      <w:r w:rsidRPr="00483BF3">
        <w:rPr>
          <w:rFonts w:ascii="Arial" w:hAnsi="Arial" w:cs="Arial"/>
          <w:sz w:val="20"/>
          <w:szCs w:val="20"/>
        </w:rPr>
        <w:t xml:space="preserve">poświadczoną za zgodność z oryginałem kopię umowy o </w:t>
      </w:r>
      <w:r w:rsidR="00483BF3">
        <w:rPr>
          <w:rFonts w:ascii="Arial" w:hAnsi="Arial" w:cs="Arial"/>
          <w:sz w:val="20"/>
          <w:szCs w:val="20"/>
        </w:rPr>
        <w:t>pracę zatrudnionego pracownika;</w:t>
      </w:r>
    </w:p>
    <w:p w14:paraId="679B0E0E" w14:textId="25A2E5E8" w:rsidR="00293013" w:rsidRPr="00483BF3" w:rsidRDefault="00293013" w:rsidP="00D87A7B">
      <w:pPr>
        <w:pStyle w:val="Akapitzlist"/>
        <w:numPr>
          <w:ilvl w:val="0"/>
          <w:numId w:val="80"/>
        </w:numPr>
        <w:tabs>
          <w:tab w:val="left" w:pos="709"/>
        </w:tabs>
        <w:jc w:val="both"/>
        <w:rPr>
          <w:rFonts w:ascii="Arial" w:hAnsi="Arial" w:cs="Arial"/>
          <w:sz w:val="20"/>
          <w:szCs w:val="20"/>
        </w:rPr>
      </w:pPr>
      <w:r w:rsidRPr="00483BF3">
        <w:rPr>
          <w:rFonts w:ascii="Arial" w:hAnsi="Arial" w:cs="Arial"/>
          <w:sz w:val="20"/>
          <w:szCs w:val="20"/>
        </w:rPr>
        <w:t>inne dokumenty</w:t>
      </w:r>
      <w:r w:rsidR="00483BF3">
        <w:rPr>
          <w:rFonts w:ascii="Arial" w:hAnsi="Arial" w:cs="Arial"/>
          <w:sz w:val="20"/>
          <w:szCs w:val="20"/>
        </w:rPr>
        <w:t xml:space="preserve"> </w:t>
      </w:r>
      <w:r w:rsidRPr="00483BF3">
        <w:rPr>
          <w:rFonts w:ascii="Arial" w:hAnsi="Arial" w:cs="Arial"/>
          <w:sz w:val="20"/>
          <w:szCs w:val="20"/>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6313AF6A" w14:textId="77777777" w:rsidR="00483BF3" w:rsidRDefault="00293013" w:rsidP="00D87A7B">
      <w:pPr>
        <w:pStyle w:val="Akapitzlist"/>
        <w:numPr>
          <w:ilvl w:val="0"/>
          <w:numId w:val="41"/>
        </w:numPr>
        <w:autoSpaceDE w:val="0"/>
        <w:autoSpaceDN w:val="0"/>
        <w:adjustRightInd w:val="0"/>
        <w:jc w:val="both"/>
        <w:rPr>
          <w:rFonts w:ascii="Arial" w:hAnsi="Arial" w:cs="Arial"/>
          <w:sz w:val="20"/>
          <w:szCs w:val="20"/>
        </w:rPr>
      </w:pPr>
      <w:r w:rsidRPr="00483BF3">
        <w:rPr>
          <w:rFonts w:ascii="Arial" w:hAnsi="Arial" w:cs="Arial"/>
          <w:sz w:val="20"/>
          <w:szCs w:val="20"/>
        </w:rPr>
        <w:t>Nieprzedłożenie przez Wykona</w:t>
      </w:r>
      <w:r w:rsidR="00483BF3">
        <w:rPr>
          <w:rFonts w:ascii="Arial" w:hAnsi="Arial" w:cs="Arial"/>
          <w:sz w:val="20"/>
          <w:szCs w:val="20"/>
        </w:rPr>
        <w:t>wcę dokumentów określonych w pkt. 4</w:t>
      </w:r>
      <w:r w:rsidRPr="00483BF3">
        <w:rPr>
          <w:rFonts w:ascii="Arial" w:hAnsi="Arial" w:cs="Arial"/>
          <w:sz w:val="20"/>
          <w:szCs w:val="20"/>
        </w:rPr>
        <w:t>, w terminie wskazanym przez osobę upoważnioną będzie traktowane jako niewypełnienie obowiązku zatrudnienia Pracowników świadczących czynności na podstawie umowy o pracę.</w:t>
      </w:r>
    </w:p>
    <w:p w14:paraId="7259C02D" w14:textId="77777777" w:rsidR="00483BF3" w:rsidRDefault="00293013" w:rsidP="00D87A7B">
      <w:pPr>
        <w:pStyle w:val="Akapitzlist"/>
        <w:numPr>
          <w:ilvl w:val="0"/>
          <w:numId w:val="41"/>
        </w:numPr>
        <w:autoSpaceDE w:val="0"/>
        <w:autoSpaceDN w:val="0"/>
        <w:adjustRightInd w:val="0"/>
        <w:jc w:val="both"/>
        <w:rPr>
          <w:rFonts w:ascii="Arial" w:hAnsi="Arial" w:cs="Arial"/>
          <w:sz w:val="20"/>
          <w:szCs w:val="20"/>
        </w:rPr>
      </w:pPr>
      <w:r w:rsidRPr="00483BF3">
        <w:rPr>
          <w:rFonts w:ascii="Arial" w:hAnsi="Arial" w:cs="Arial"/>
          <w:sz w:val="20"/>
          <w:szCs w:val="20"/>
        </w:rPr>
        <w:t>Wykonawca oświadcza, że posiada wiedzę i doświadczenie wymagane do realizacji robót budowlanych będących przedmiotem Umowy.</w:t>
      </w:r>
    </w:p>
    <w:p w14:paraId="2D2AAD3B" w14:textId="77777777" w:rsidR="00483BF3" w:rsidRDefault="00293013" w:rsidP="00D87A7B">
      <w:pPr>
        <w:pStyle w:val="Akapitzlist"/>
        <w:numPr>
          <w:ilvl w:val="0"/>
          <w:numId w:val="41"/>
        </w:numPr>
        <w:autoSpaceDE w:val="0"/>
        <w:autoSpaceDN w:val="0"/>
        <w:adjustRightInd w:val="0"/>
        <w:jc w:val="both"/>
        <w:rPr>
          <w:rFonts w:ascii="Arial" w:hAnsi="Arial" w:cs="Arial"/>
          <w:sz w:val="20"/>
          <w:szCs w:val="20"/>
        </w:rPr>
      </w:pPr>
      <w:r w:rsidRPr="00483BF3">
        <w:rPr>
          <w:rFonts w:ascii="Arial" w:hAnsi="Arial" w:cs="Arial"/>
          <w:sz w:val="20"/>
          <w:szCs w:val="20"/>
        </w:rPr>
        <w:t>Wykonawca oświadcza, że podmiot trzeci -----(</w:t>
      </w:r>
      <w:r w:rsidRPr="00483BF3">
        <w:rPr>
          <w:rFonts w:ascii="Arial" w:hAnsi="Arial" w:cs="Arial"/>
          <w:i/>
          <w:sz w:val="20"/>
          <w:szCs w:val="20"/>
        </w:rPr>
        <w:t>nazwa podmiotu trzeciego</w:t>
      </w:r>
      <w:r w:rsidRPr="00483BF3">
        <w:rPr>
          <w:rFonts w:ascii="Arial" w:hAnsi="Arial" w:cs="Arial"/>
          <w:sz w:val="20"/>
          <w:szCs w:val="20"/>
        </w:rPr>
        <w:t>),  na zasoby którego w zakresie wiedzy i/lub doświadczenia Wykonawca powoływał się składając Ofertę celem wykazania spełniania warunków udziału w postępowaniu o udzielenie zamówienia publicznego, będzie realizował przedmiot Umowy w zakresie------ (</w:t>
      </w:r>
      <w:r w:rsidRPr="00483BF3">
        <w:rPr>
          <w:rFonts w:ascii="Arial" w:hAnsi="Arial" w:cs="Arial"/>
          <w:i/>
          <w:sz w:val="20"/>
          <w:szCs w:val="20"/>
        </w:rPr>
        <w:t>w jakim wiedza i doświadczenie podmiotu trzeciego były deklarowane do wykonania przedmiotu Umowy na użytek postępowania o udzielenie zamówienia publicznego</w:t>
      </w:r>
      <w:r w:rsidRPr="00483BF3">
        <w:rPr>
          <w:rFonts w:ascii="Arial" w:hAnsi="Arial" w:cs="Arial"/>
          <w:sz w:val="20"/>
          <w:szCs w:val="20"/>
        </w:rPr>
        <w:t>). W przypadku zaprzestania wykonywania Umowy przez ------(</w:t>
      </w:r>
      <w:r w:rsidRPr="00483BF3">
        <w:rPr>
          <w:rFonts w:ascii="Arial" w:hAnsi="Arial" w:cs="Arial"/>
          <w:i/>
          <w:sz w:val="20"/>
          <w:szCs w:val="20"/>
        </w:rPr>
        <w:t>nazwa podmiotu trzeciego</w:t>
      </w:r>
      <w:r w:rsidRPr="00483BF3">
        <w:rPr>
          <w:rFonts w:ascii="Arial" w:hAnsi="Arial" w:cs="Arial"/>
          <w:sz w:val="20"/>
          <w:szCs w:val="20"/>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24E53311" w14:textId="77777777" w:rsidR="00483BF3" w:rsidRDefault="00293013" w:rsidP="00D87A7B">
      <w:pPr>
        <w:pStyle w:val="Akapitzlist"/>
        <w:numPr>
          <w:ilvl w:val="0"/>
          <w:numId w:val="41"/>
        </w:numPr>
        <w:autoSpaceDE w:val="0"/>
        <w:autoSpaceDN w:val="0"/>
        <w:adjustRightInd w:val="0"/>
        <w:jc w:val="both"/>
        <w:rPr>
          <w:rFonts w:ascii="Arial" w:hAnsi="Arial" w:cs="Arial"/>
          <w:sz w:val="20"/>
          <w:szCs w:val="20"/>
        </w:rPr>
      </w:pPr>
      <w:r w:rsidRPr="00483BF3">
        <w:rPr>
          <w:rFonts w:ascii="Arial" w:hAnsi="Arial" w:cs="Arial"/>
          <w:sz w:val="20"/>
          <w:szCs w:val="20"/>
        </w:rPr>
        <w:t>Wykonawca oświadcza, że dysponuje odpowiednimi środkami finansowymi umożliwiającymi wykonanie przedmiotu Umowy.</w:t>
      </w:r>
    </w:p>
    <w:p w14:paraId="244819A2" w14:textId="77777777" w:rsidR="00483BF3" w:rsidRDefault="00293013" w:rsidP="00D87A7B">
      <w:pPr>
        <w:pStyle w:val="Akapitzlist"/>
        <w:numPr>
          <w:ilvl w:val="0"/>
          <w:numId w:val="41"/>
        </w:numPr>
        <w:autoSpaceDE w:val="0"/>
        <w:autoSpaceDN w:val="0"/>
        <w:adjustRightInd w:val="0"/>
        <w:jc w:val="both"/>
        <w:rPr>
          <w:rFonts w:ascii="Arial" w:hAnsi="Arial" w:cs="Arial"/>
          <w:sz w:val="20"/>
          <w:szCs w:val="20"/>
        </w:rPr>
      </w:pPr>
      <w:r w:rsidRPr="00483BF3">
        <w:rPr>
          <w:rFonts w:ascii="Arial" w:hAnsi="Arial" w:cs="Arial"/>
          <w:sz w:val="20"/>
          <w:szCs w:val="20"/>
        </w:rPr>
        <w:t>Wykonawca zapewnia, że ------ (</w:t>
      </w:r>
      <w:r w:rsidRPr="00483BF3">
        <w:rPr>
          <w:rFonts w:ascii="Arial" w:hAnsi="Arial" w:cs="Arial"/>
          <w:i/>
          <w:sz w:val="20"/>
          <w:szCs w:val="20"/>
        </w:rPr>
        <w:t>podmiot trzeci</w:t>
      </w:r>
      <w:r w:rsidRPr="00483BF3">
        <w:rPr>
          <w:rFonts w:ascii="Arial" w:hAnsi="Arial" w:cs="Arial"/>
          <w:sz w:val="20"/>
          <w:szCs w:val="20"/>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w:t>
      </w:r>
      <w:r w:rsidRPr="00483BF3">
        <w:rPr>
          <w:rFonts w:ascii="Arial" w:hAnsi="Arial" w:cs="Arial"/>
          <w:i/>
          <w:sz w:val="20"/>
          <w:szCs w:val="20"/>
        </w:rPr>
        <w:t>podmiot trzeci</w:t>
      </w:r>
      <w:r w:rsidRPr="00483BF3">
        <w:rPr>
          <w:rFonts w:ascii="Arial" w:hAnsi="Arial" w:cs="Arial"/>
          <w:sz w:val="20"/>
          <w:szCs w:val="20"/>
        </w:rPr>
        <w:t xml:space="preserve">) z tego tytułu nie obciążają Zamawiającego. </w:t>
      </w:r>
    </w:p>
    <w:p w14:paraId="30AAE964" w14:textId="10CB2DCB" w:rsidR="002202A9" w:rsidRPr="00483BF3" w:rsidRDefault="00293013" w:rsidP="00D87A7B">
      <w:pPr>
        <w:pStyle w:val="Akapitzlist"/>
        <w:numPr>
          <w:ilvl w:val="0"/>
          <w:numId w:val="41"/>
        </w:numPr>
        <w:autoSpaceDE w:val="0"/>
        <w:autoSpaceDN w:val="0"/>
        <w:adjustRightInd w:val="0"/>
        <w:jc w:val="both"/>
        <w:rPr>
          <w:rFonts w:ascii="Arial" w:hAnsi="Arial" w:cs="Arial"/>
          <w:sz w:val="20"/>
          <w:szCs w:val="20"/>
        </w:rPr>
      </w:pPr>
      <w:r w:rsidRPr="00483BF3">
        <w:rPr>
          <w:rFonts w:ascii="Arial" w:hAnsi="Arial" w:cs="Arial"/>
          <w:sz w:val="20"/>
          <w:szCs w:val="20"/>
        </w:rPr>
        <w:t>Dokument potwierdzający zobowiązanie ………. (</w:t>
      </w:r>
      <w:r w:rsidRPr="00483BF3">
        <w:rPr>
          <w:rFonts w:ascii="Arial" w:hAnsi="Arial" w:cs="Arial"/>
          <w:i/>
          <w:sz w:val="20"/>
          <w:szCs w:val="20"/>
        </w:rPr>
        <w:t>podmiot trzeci)</w:t>
      </w:r>
      <w:r w:rsidRPr="00483BF3">
        <w:rPr>
          <w:rFonts w:ascii="Arial" w:hAnsi="Arial" w:cs="Arial"/>
          <w:sz w:val="20"/>
          <w:szCs w:val="20"/>
        </w:rPr>
        <w:t xml:space="preserve"> 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r w:rsidRPr="00483BF3">
        <w:rPr>
          <w:rFonts w:ascii="Arial" w:hAnsi="Arial" w:cs="Arial"/>
          <w:bCs/>
          <w:sz w:val="20"/>
          <w:szCs w:val="20"/>
          <w:lang w:eastAsia="ar-SA"/>
        </w:rPr>
        <w:t xml:space="preserve">                                        </w:t>
      </w:r>
    </w:p>
    <w:p w14:paraId="27C880A4" w14:textId="77777777" w:rsidR="002202A9" w:rsidRPr="00EA3BC3" w:rsidRDefault="002202A9" w:rsidP="002202A9">
      <w:pPr>
        <w:jc w:val="center"/>
        <w:rPr>
          <w:b/>
          <w:bCs/>
          <w:sz w:val="20"/>
          <w:szCs w:val="20"/>
        </w:rPr>
      </w:pPr>
      <w:r w:rsidRPr="00EA3BC3">
        <w:rPr>
          <w:b/>
          <w:bCs/>
          <w:sz w:val="20"/>
          <w:szCs w:val="20"/>
        </w:rPr>
        <w:t>§ 6</w:t>
      </w:r>
    </w:p>
    <w:p w14:paraId="73140570" w14:textId="3E30908A" w:rsidR="004B1D71" w:rsidRPr="00EA3BC3" w:rsidRDefault="004B1D71" w:rsidP="002202A9">
      <w:pPr>
        <w:jc w:val="center"/>
        <w:rPr>
          <w:sz w:val="20"/>
          <w:szCs w:val="20"/>
        </w:rPr>
      </w:pPr>
      <w:r w:rsidRPr="00EA3BC3">
        <w:rPr>
          <w:b/>
          <w:bCs/>
          <w:sz w:val="20"/>
          <w:szCs w:val="20"/>
        </w:rPr>
        <w:t xml:space="preserve">Termin </w:t>
      </w:r>
    </w:p>
    <w:p w14:paraId="51FBC8DA" w14:textId="77777777" w:rsidR="002202A9" w:rsidRPr="00EA3BC3" w:rsidRDefault="002202A9" w:rsidP="002202A9">
      <w:pPr>
        <w:tabs>
          <w:tab w:val="left" w:pos="11472"/>
          <w:tab w:val="left" w:pos="11622"/>
          <w:tab w:val="left" w:pos="11755"/>
        </w:tabs>
        <w:jc w:val="both"/>
        <w:rPr>
          <w:b/>
          <w:bCs/>
          <w:sz w:val="20"/>
          <w:szCs w:val="20"/>
        </w:rPr>
      </w:pPr>
      <w:r w:rsidRPr="00EA3BC3">
        <w:rPr>
          <w:sz w:val="20"/>
          <w:szCs w:val="20"/>
        </w:rPr>
        <w:t>1. </w:t>
      </w:r>
      <w:r w:rsidRPr="00EA3BC3">
        <w:rPr>
          <w:b/>
          <w:bCs/>
          <w:sz w:val="20"/>
          <w:szCs w:val="20"/>
        </w:rPr>
        <w:t xml:space="preserve">Termin wykonania zamówienia: </w:t>
      </w:r>
    </w:p>
    <w:p w14:paraId="435532A7" w14:textId="207DB342" w:rsidR="002202A9" w:rsidRPr="00EA3BC3" w:rsidRDefault="002202A9" w:rsidP="002202A9">
      <w:pPr>
        <w:ind w:left="567" w:hanging="284"/>
        <w:jc w:val="both"/>
        <w:rPr>
          <w:kern w:val="2"/>
          <w:sz w:val="20"/>
          <w:szCs w:val="20"/>
          <w:lang w:eastAsia="ar-SA"/>
        </w:rPr>
      </w:pPr>
      <w:r w:rsidRPr="00EA3BC3">
        <w:rPr>
          <w:kern w:val="2"/>
          <w:sz w:val="20"/>
          <w:szCs w:val="20"/>
          <w:lang w:eastAsia="ar-SA"/>
        </w:rPr>
        <w:t xml:space="preserve">a) rozpoczęcie realizacji przedmiotu zamówienia: </w:t>
      </w:r>
      <w:r w:rsidR="009A1D5C" w:rsidRPr="00EA3BC3">
        <w:rPr>
          <w:rFonts w:eastAsia="SimSun"/>
          <w:kern w:val="3"/>
          <w:sz w:val="20"/>
          <w:szCs w:val="20"/>
          <w:lang w:bidi="en-US"/>
        </w:rPr>
        <w:t>po przekazaniu terenu budowy</w:t>
      </w:r>
    </w:p>
    <w:p w14:paraId="36851A3E" w14:textId="794B85DB" w:rsidR="002202A9" w:rsidRPr="00EA3BC3" w:rsidRDefault="002202A9" w:rsidP="002202A9">
      <w:pPr>
        <w:ind w:left="567" w:hanging="284"/>
        <w:jc w:val="both"/>
        <w:rPr>
          <w:b/>
          <w:kern w:val="2"/>
          <w:sz w:val="20"/>
          <w:szCs w:val="20"/>
          <w:lang w:eastAsia="ar-SA"/>
        </w:rPr>
      </w:pPr>
      <w:r w:rsidRPr="00EA3BC3">
        <w:rPr>
          <w:kern w:val="2"/>
          <w:sz w:val="20"/>
          <w:szCs w:val="20"/>
          <w:lang w:eastAsia="ar-SA"/>
        </w:rPr>
        <w:lastRenderedPageBreak/>
        <w:t>b) zakończenie re</w:t>
      </w:r>
      <w:r w:rsidR="00CA36F3">
        <w:rPr>
          <w:kern w:val="2"/>
          <w:sz w:val="20"/>
          <w:szCs w:val="20"/>
          <w:lang w:eastAsia="ar-SA"/>
        </w:rPr>
        <w:t xml:space="preserve">alizacji przedmiotu zamówienia: </w:t>
      </w:r>
      <w:r w:rsidR="00093C8F">
        <w:rPr>
          <w:kern w:val="2"/>
          <w:sz w:val="20"/>
          <w:szCs w:val="20"/>
          <w:lang w:eastAsia="ar-SA"/>
        </w:rPr>
        <w:t>...</w:t>
      </w:r>
    </w:p>
    <w:p w14:paraId="2099C4F0" w14:textId="205727EC" w:rsidR="002202A9" w:rsidRPr="00EA3BC3" w:rsidRDefault="002202A9" w:rsidP="00EA279A">
      <w:pPr>
        <w:pStyle w:val="Stopka"/>
        <w:tabs>
          <w:tab w:val="left" w:pos="708"/>
        </w:tabs>
        <w:jc w:val="both"/>
        <w:rPr>
          <w:b/>
          <w:bCs/>
          <w:color w:val="FF0000"/>
          <w:sz w:val="20"/>
          <w:szCs w:val="20"/>
        </w:rPr>
      </w:pPr>
    </w:p>
    <w:p w14:paraId="30AD1D20" w14:textId="1AB864FB" w:rsidR="00761C20" w:rsidRPr="00EA3BC3" w:rsidRDefault="00761C20" w:rsidP="00761C20">
      <w:pPr>
        <w:suppressAutoHyphens/>
        <w:autoSpaceDN w:val="0"/>
        <w:spacing w:line="360" w:lineRule="auto"/>
        <w:contextualSpacing/>
        <w:mirrorIndents/>
        <w:jc w:val="center"/>
        <w:rPr>
          <w:rFonts w:eastAsia="SimSun"/>
          <w:b/>
          <w:kern w:val="3"/>
          <w:sz w:val="20"/>
          <w:szCs w:val="20"/>
          <w:lang w:bidi="en-US"/>
        </w:rPr>
      </w:pPr>
      <w:r w:rsidRPr="00EA3BC3">
        <w:rPr>
          <w:rFonts w:eastAsia="SimSun"/>
          <w:b/>
          <w:kern w:val="3"/>
          <w:sz w:val="20"/>
          <w:szCs w:val="20"/>
        </w:rPr>
        <w:t xml:space="preserve">§ </w:t>
      </w:r>
      <w:r w:rsidR="00EA279A" w:rsidRPr="00EA3BC3">
        <w:rPr>
          <w:rFonts w:eastAsia="SimSun"/>
          <w:b/>
          <w:kern w:val="3"/>
          <w:sz w:val="20"/>
          <w:szCs w:val="20"/>
        </w:rPr>
        <w:t>7</w:t>
      </w:r>
    </w:p>
    <w:p w14:paraId="7C43229F" w14:textId="28329471" w:rsidR="00761C20" w:rsidRPr="00EA3BC3" w:rsidRDefault="00EA279A" w:rsidP="00761C20">
      <w:pPr>
        <w:suppressAutoHyphens/>
        <w:autoSpaceDN w:val="0"/>
        <w:spacing w:line="240" w:lineRule="auto"/>
        <w:contextualSpacing/>
        <w:mirrorIndents/>
        <w:jc w:val="center"/>
        <w:rPr>
          <w:rFonts w:eastAsia="SimSun"/>
          <w:b/>
          <w:kern w:val="3"/>
          <w:sz w:val="20"/>
          <w:szCs w:val="20"/>
          <w:lang w:bidi="en-US"/>
        </w:rPr>
      </w:pPr>
      <w:r w:rsidRPr="00EA3BC3">
        <w:rPr>
          <w:rFonts w:eastAsia="SimSun"/>
          <w:b/>
          <w:kern w:val="3"/>
          <w:sz w:val="20"/>
          <w:szCs w:val="20"/>
          <w:lang w:bidi="en-US"/>
        </w:rPr>
        <w:t xml:space="preserve">Obowiązki Wykonawcy i Zamawiającego </w:t>
      </w:r>
    </w:p>
    <w:p w14:paraId="76706784" w14:textId="5C290686" w:rsidR="00454607" w:rsidRPr="00D513B0" w:rsidRDefault="00761C20" w:rsidP="00D87A7B">
      <w:pPr>
        <w:pStyle w:val="Akapitzlist"/>
        <w:numPr>
          <w:ilvl w:val="0"/>
          <w:numId w:val="81"/>
        </w:numPr>
        <w:suppressAutoHyphens/>
        <w:autoSpaceDN w:val="0"/>
        <w:spacing w:line="240" w:lineRule="auto"/>
        <w:mirrorIndents/>
        <w:jc w:val="both"/>
        <w:rPr>
          <w:rFonts w:ascii="Arial" w:eastAsia="SimSun" w:hAnsi="Arial" w:cs="Arial"/>
          <w:b/>
          <w:kern w:val="3"/>
          <w:sz w:val="20"/>
          <w:szCs w:val="20"/>
          <w:lang w:bidi="en-US"/>
        </w:rPr>
      </w:pPr>
      <w:r w:rsidRPr="00454607">
        <w:rPr>
          <w:rFonts w:ascii="Arial" w:eastAsia="SimSun" w:hAnsi="Arial" w:cs="Arial"/>
          <w:kern w:val="3"/>
          <w:sz w:val="20"/>
          <w:szCs w:val="20"/>
          <w:lang w:bidi="en-US"/>
        </w:rPr>
        <w:t>Do obowiązków Zamawiającego należy:</w:t>
      </w:r>
      <w:r w:rsidR="00236839" w:rsidRPr="00454607">
        <w:rPr>
          <w:rFonts w:ascii="Arial" w:eastAsia="SimSun" w:hAnsi="Arial" w:cs="Arial"/>
          <w:b/>
          <w:kern w:val="3"/>
          <w:sz w:val="20"/>
          <w:szCs w:val="20"/>
          <w:lang w:bidi="en-US"/>
        </w:rPr>
        <w:t xml:space="preserve"> </w:t>
      </w:r>
    </w:p>
    <w:p w14:paraId="031252CB" w14:textId="51D396F0" w:rsidR="00D513B0" w:rsidRDefault="00D513B0" w:rsidP="00D87A7B">
      <w:pPr>
        <w:pStyle w:val="Akapitzlist"/>
        <w:numPr>
          <w:ilvl w:val="0"/>
          <w:numId w:val="84"/>
        </w:numPr>
        <w:rPr>
          <w:rFonts w:ascii="Tahoma" w:hAnsi="Tahoma" w:cs="Tahoma"/>
          <w:sz w:val="20"/>
          <w:szCs w:val="20"/>
        </w:rPr>
      </w:pPr>
      <w:r w:rsidRPr="00227D30">
        <w:rPr>
          <w:rFonts w:ascii="Tahoma" w:hAnsi="Tahoma" w:cs="Tahoma"/>
          <w:sz w:val="20"/>
          <w:szCs w:val="20"/>
        </w:rPr>
        <w:t xml:space="preserve">wprowadzenie </w:t>
      </w:r>
      <w:r>
        <w:rPr>
          <w:rFonts w:ascii="Tahoma" w:hAnsi="Tahoma" w:cs="Tahoma"/>
          <w:sz w:val="20"/>
          <w:szCs w:val="20"/>
        </w:rPr>
        <w:t xml:space="preserve">i protokolarne przekazanie </w:t>
      </w:r>
      <w:r w:rsidRPr="00227D30">
        <w:rPr>
          <w:rFonts w:ascii="Tahoma" w:hAnsi="Tahoma" w:cs="Tahoma"/>
          <w:sz w:val="20"/>
          <w:szCs w:val="20"/>
        </w:rPr>
        <w:t xml:space="preserve">Wykonawcy </w:t>
      </w:r>
      <w:r>
        <w:rPr>
          <w:rFonts w:ascii="Tahoma" w:hAnsi="Tahoma" w:cs="Tahoma"/>
          <w:sz w:val="20"/>
          <w:szCs w:val="20"/>
        </w:rPr>
        <w:t xml:space="preserve">terenu robót </w:t>
      </w:r>
    </w:p>
    <w:p w14:paraId="70FEE480" w14:textId="58193070" w:rsidR="00D513B0" w:rsidRDefault="00D513B0" w:rsidP="00D87A7B">
      <w:pPr>
        <w:pStyle w:val="Akapitzlist"/>
        <w:numPr>
          <w:ilvl w:val="0"/>
          <w:numId w:val="84"/>
        </w:numPr>
        <w:rPr>
          <w:rFonts w:ascii="Tahoma" w:hAnsi="Tahoma" w:cs="Tahoma"/>
          <w:sz w:val="20"/>
          <w:szCs w:val="20"/>
        </w:rPr>
      </w:pPr>
      <w:r>
        <w:rPr>
          <w:rFonts w:ascii="Tahoma" w:hAnsi="Tahoma" w:cs="Tahoma"/>
          <w:sz w:val="20"/>
          <w:szCs w:val="20"/>
        </w:rPr>
        <w:t xml:space="preserve">przekazanie dokumentacji </w:t>
      </w:r>
      <w:r w:rsidR="00055174">
        <w:rPr>
          <w:rFonts w:ascii="Tahoma" w:hAnsi="Tahoma" w:cs="Tahoma"/>
          <w:sz w:val="20"/>
          <w:szCs w:val="20"/>
        </w:rPr>
        <w:t>projektowej</w:t>
      </w:r>
      <w:r>
        <w:rPr>
          <w:rFonts w:ascii="Tahoma" w:hAnsi="Tahoma" w:cs="Tahoma"/>
          <w:sz w:val="20"/>
          <w:szCs w:val="20"/>
        </w:rPr>
        <w:t>,</w:t>
      </w:r>
    </w:p>
    <w:p w14:paraId="5D3AF906" w14:textId="77777777" w:rsidR="00454607" w:rsidRDefault="00761C20" w:rsidP="00D87A7B">
      <w:pPr>
        <w:pStyle w:val="Akapitzlist"/>
        <w:numPr>
          <w:ilvl w:val="0"/>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Do obowiązków Wykonawcy należy:</w:t>
      </w:r>
    </w:p>
    <w:p w14:paraId="24310DAB" w14:textId="36DD4568" w:rsidR="00454607" w:rsidRPr="00454607" w:rsidRDefault="009A1D5C" w:rsidP="00D87A7B">
      <w:pPr>
        <w:pStyle w:val="Akapitzlist"/>
        <w:numPr>
          <w:ilvl w:val="1"/>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24"/>
          <w:sz w:val="20"/>
          <w:szCs w:val="20"/>
          <w:u w:color="FFFFFF"/>
        </w:rPr>
        <w:t xml:space="preserve">Rozpoczęcie robót do </w:t>
      </w:r>
      <w:r w:rsidR="00454607" w:rsidRPr="00454607">
        <w:rPr>
          <w:rFonts w:ascii="Arial" w:eastAsia="SimSun" w:hAnsi="Arial" w:cs="Arial"/>
          <w:kern w:val="24"/>
          <w:sz w:val="20"/>
          <w:szCs w:val="20"/>
          <w:u w:color="FFFFFF"/>
        </w:rPr>
        <w:t>10</w:t>
      </w:r>
      <w:r w:rsidRPr="00454607">
        <w:rPr>
          <w:rFonts w:ascii="Arial" w:eastAsia="SimSun" w:hAnsi="Arial" w:cs="Arial"/>
          <w:kern w:val="24"/>
          <w:sz w:val="20"/>
          <w:szCs w:val="20"/>
          <w:u w:color="FFFFFF"/>
        </w:rPr>
        <w:t xml:space="preserve"> dni od przekazania terenu budowy</w:t>
      </w:r>
    </w:p>
    <w:p w14:paraId="7C0B87CE" w14:textId="77777777" w:rsidR="00454607" w:rsidRPr="00454607" w:rsidRDefault="00761C20" w:rsidP="00D87A7B">
      <w:pPr>
        <w:pStyle w:val="Akapitzlist"/>
        <w:numPr>
          <w:ilvl w:val="1"/>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24"/>
          <w:sz w:val="20"/>
          <w:szCs w:val="20"/>
          <w:u w:color="FFFFFF"/>
        </w:rPr>
        <w:t xml:space="preserve">zapewnienie niezbędnej obsługi geodezyjnej, wytyczenie obiektów oraz wykonanie </w:t>
      </w:r>
      <w:r w:rsidRPr="00454607">
        <w:rPr>
          <w:rFonts w:ascii="Arial" w:eastAsia="SimSun" w:hAnsi="Arial" w:cs="Arial"/>
          <w:kern w:val="24"/>
          <w:sz w:val="20"/>
          <w:szCs w:val="20"/>
          <w:u w:color="FFFFFF"/>
        </w:rPr>
        <w:br/>
        <w:t>i uzgodnienie inwentaryzacji geodezyjnej powykonawczej przedmiotu umowy i przekazanie Zamawiającemu w 3 egz. w wersji papierowej i 1 egz. w wersji elektronicznej,</w:t>
      </w:r>
    </w:p>
    <w:p w14:paraId="1D94A039" w14:textId="77777777" w:rsidR="00454607" w:rsidRPr="00454607" w:rsidRDefault="00761C20" w:rsidP="00D87A7B">
      <w:pPr>
        <w:pStyle w:val="Akapitzlist"/>
        <w:numPr>
          <w:ilvl w:val="1"/>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opracowanie planu BIOZ,</w:t>
      </w:r>
    </w:p>
    <w:p w14:paraId="0B1F2B52" w14:textId="77777777" w:rsidR="00454607" w:rsidRPr="00454607" w:rsidRDefault="00761C20" w:rsidP="00D87A7B">
      <w:pPr>
        <w:pStyle w:val="Akapitzlist"/>
        <w:numPr>
          <w:ilvl w:val="1"/>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prowadzenie dokumentacji budowy w tym dziennika robót zgodnie z ustawą Prawo Budowlane,</w:t>
      </w:r>
    </w:p>
    <w:p w14:paraId="461E1C13" w14:textId="77777777" w:rsidR="00454607" w:rsidRPr="00454607" w:rsidRDefault="00761C20" w:rsidP="00D87A7B">
      <w:pPr>
        <w:pStyle w:val="Akapitzlist"/>
        <w:numPr>
          <w:ilvl w:val="1"/>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urządzenie, zagospodarowanie i zabezpieczenie terenu robót oraz utrzymanie w/w składników w należytym stanie, w tym zabezpieczenie terenu robót przed dostępem osób postronnych, wykonanie i utrzymanie ogrodzenia terenu robót, dróg tymczasowych</w:t>
      </w:r>
      <w:r w:rsidRPr="00454607">
        <w:rPr>
          <w:rFonts w:ascii="Arial" w:eastAsia="SimSun" w:hAnsi="Arial" w:cs="Arial"/>
          <w:strike/>
          <w:kern w:val="3"/>
          <w:sz w:val="20"/>
          <w:szCs w:val="20"/>
          <w:lang w:bidi="en-US"/>
        </w:rPr>
        <w:t>,</w:t>
      </w:r>
      <w:r w:rsidRPr="00454607">
        <w:rPr>
          <w:rFonts w:ascii="Arial" w:eastAsia="SimSun" w:hAnsi="Arial" w:cs="Arial"/>
          <w:kern w:val="3"/>
          <w:sz w:val="20"/>
          <w:szCs w:val="20"/>
          <w:lang w:bidi="en-US"/>
        </w:rPr>
        <w:t xml:space="preserve"> dojazdów oraz zapewnienie dozoru budowy,</w:t>
      </w:r>
    </w:p>
    <w:p w14:paraId="5557F8CD" w14:textId="77777777" w:rsidR="00454607" w:rsidRPr="00454607" w:rsidRDefault="00761C20" w:rsidP="00D87A7B">
      <w:pPr>
        <w:pStyle w:val="Akapitzlist"/>
        <w:numPr>
          <w:ilvl w:val="1"/>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 xml:space="preserve">wykonanie przedmiotu umowy zgodnie z umową, dokumentacją projektową, Specyfikacjami Technicznymi Wykonania i Odbioru Robót, sztuką budowlaną, </w:t>
      </w:r>
    </w:p>
    <w:p w14:paraId="201495BB" w14:textId="77777777" w:rsidR="00454607" w:rsidRPr="00454607" w:rsidRDefault="00761C20" w:rsidP="00D87A7B">
      <w:pPr>
        <w:pStyle w:val="Akapitzlist"/>
        <w:numPr>
          <w:ilvl w:val="1"/>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organizowania pracy zgodnie z warunkami bhp i socjalnymi określonymi w przepisach szczegółowych,</w:t>
      </w:r>
    </w:p>
    <w:p w14:paraId="36A9166A" w14:textId="77777777" w:rsidR="00454607" w:rsidRPr="00454607" w:rsidRDefault="00761C20" w:rsidP="00D87A7B">
      <w:pPr>
        <w:pStyle w:val="Akapitzlist"/>
        <w:numPr>
          <w:ilvl w:val="1"/>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przeprowadzenie prób, sprawdzeń i badań, uzyskiwanie warunków, zgód i opinii niezbędnych do wykonywania  robót,</w:t>
      </w:r>
    </w:p>
    <w:p w14:paraId="78EBFD16" w14:textId="77777777" w:rsidR="00454607" w:rsidRPr="00454607" w:rsidRDefault="00761C20" w:rsidP="00D87A7B">
      <w:pPr>
        <w:pStyle w:val="Akapitzlist"/>
        <w:numPr>
          <w:ilvl w:val="1"/>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doprowadzenia do należytego stanu i porządku terenu robót po wykonanych robotach,</w:t>
      </w:r>
    </w:p>
    <w:p w14:paraId="3B2447E6" w14:textId="77777777" w:rsidR="00454607" w:rsidRPr="00454607" w:rsidRDefault="00761C20" w:rsidP="00D87A7B">
      <w:pPr>
        <w:pStyle w:val="Akapitzlist"/>
        <w:numPr>
          <w:ilvl w:val="1"/>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uporządkowania terenu sąsiednich nieruchomości, jeżeli w związku z wykonywaną umową Wykonawca z nich korzystał, po wcześniejszym uzyskaniu zgody na wejście w teren,</w:t>
      </w:r>
    </w:p>
    <w:p w14:paraId="6676D273" w14:textId="2DEADF65" w:rsidR="00454607" w:rsidRPr="00454607" w:rsidRDefault="00761C20" w:rsidP="00D87A7B">
      <w:pPr>
        <w:pStyle w:val="Akapitzlist"/>
        <w:numPr>
          <w:ilvl w:val="1"/>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 xml:space="preserve">dostarczenie </w:t>
      </w:r>
      <w:r w:rsidR="00DA3BFC" w:rsidRPr="00454607">
        <w:rPr>
          <w:rFonts w:ascii="Arial" w:eastAsia="SimSun" w:hAnsi="Arial" w:cs="Arial"/>
          <w:kern w:val="3"/>
          <w:sz w:val="20"/>
          <w:szCs w:val="20"/>
          <w:lang w:bidi="en-US"/>
        </w:rPr>
        <w:t>Zamawiającemu wraz z fakturą końcową, następujące dokumenty potwierdzające brak zobowiązań Wykonawcy wobec Podwykonawców oraz dalszych Podwykonawców:</w:t>
      </w:r>
      <w:r w:rsidR="00454607" w:rsidRPr="00454607">
        <w:rPr>
          <w:rFonts w:ascii="Arial" w:eastAsia="SimSun" w:hAnsi="Arial" w:cs="Arial"/>
          <w:kern w:val="3"/>
          <w:sz w:val="20"/>
          <w:szCs w:val="20"/>
          <w:lang w:bidi="en-US"/>
        </w:rPr>
        <w:t xml:space="preserve"> </w:t>
      </w:r>
      <w:r w:rsidRPr="00454607">
        <w:rPr>
          <w:rFonts w:ascii="Arial" w:eastAsia="SimSun" w:hAnsi="Arial" w:cs="Arial"/>
          <w:kern w:val="3"/>
          <w:sz w:val="20"/>
          <w:szCs w:val="20"/>
          <w:lang w:bidi="en-US"/>
        </w:rPr>
        <w:t>określonych</w:t>
      </w:r>
      <w:r w:rsidRPr="00454607">
        <w:rPr>
          <w:rFonts w:ascii="Arial" w:eastAsia="Times New Roman" w:hAnsi="Arial" w:cs="Arial"/>
          <w:kern w:val="24"/>
          <w:sz w:val="20"/>
          <w:szCs w:val="20"/>
          <w:u w:color="FFFFFF"/>
          <w:lang w:eastAsia="ar-SA"/>
        </w:rPr>
        <w:t xml:space="preserve"> w §</w:t>
      </w:r>
      <w:r w:rsidR="00372F4B">
        <w:rPr>
          <w:rFonts w:ascii="Arial" w:eastAsia="Times New Roman" w:hAnsi="Arial" w:cs="Arial"/>
          <w:kern w:val="24"/>
          <w:sz w:val="20"/>
          <w:szCs w:val="20"/>
          <w:u w:color="FFFFFF"/>
          <w:lang w:eastAsia="ar-SA"/>
        </w:rPr>
        <w:t xml:space="preserve"> </w:t>
      </w:r>
      <w:r w:rsidR="001B06A2" w:rsidRPr="00454607">
        <w:rPr>
          <w:rFonts w:ascii="Arial" w:eastAsia="Times New Roman" w:hAnsi="Arial" w:cs="Arial"/>
          <w:kern w:val="24"/>
          <w:sz w:val="20"/>
          <w:szCs w:val="20"/>
          <w:u w:color="FFFFFF"/>
          <w:lang w:eastAsia="ar-SA"/>
        </w:rPr>
        <w:t>4</w:t>
      </w:r>
      <w:r w:rsidR="00DA3BFC" w:rsidRPr="00454607">
        <w:rPr>
          <w:rFonts w:ascii="Arial" w:eastAsia="Times New Roman" w:hAnsi="Arial" w:cs="Arial"/>
          <w:kern w:val="24"/>
          <w:sz w:val="20"/>
          <w:szCs w:val="20"/>
          <w:u w:color="FFFFFF"/>
          <w:lang w:eastAsia="ar-SA"/>
        </w:rPr>
        <w:t xml:space="preserve"> </w:t>
      </w:r>
      <w:r w:rsidR="001B06A2" w:rsidRPr="00454607">
        <w:rPr>
          <w:rFonts w:ascii="Arial" w:eastAsia="Times New Roman" w:hAnsi="Arial" w:cs="Arial"/>
          <w:kern w:val="24"/>
          <w:sz w:val="20"/>
          <w:szCs w:val="20"/>
          <w:u w:color="FFFFFF"/>
          <w:lang w:eastAsia="ar-SA"/>
        </w:rPr>
        <w:t>ust. 4</w:t>
      </w:r>
      <w:r w:rsidRPr="00454607">
        <w:rPr>
          <w:rFonts w:ascii="Arial" w:eastAsia="Times New Roman" w:hAnsi="Arial" w:cs="Arial"/>
          <w:kern w:val="24"/>
          <w:sz w:val="20"/>
          <w:szCs w:val="20"/>
          <w:u w:color="FFFFFF"/>
          <w:lang w:eastAsia="ar-SA"/>
        </w:rPr>
        <w:t>.</w:t>
      </w:r>
    </w:p>
    <w:p w14:paraId="350D07B2" w14:textId="77777777" w:rsidR="00454607" w:rsidRPr="00454607" w:rsidRDefault="00761C20" w:rsidP="00D87A7B">
      <w:pPr>
        <w:pStyle w:val="Akapitzlist"/>
        <w:numPr>
          <w:ilvl w:val="1"/>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Times New Roman" w:hAnsi="Arial" w:cs="Arial"/>
          <w:kern w:val="24"/>
          <w:sz w:val="20"/>
          <w:szCs w:val="20"/>
          <w:u w:color="FFFFFF"/>
          <w:lang w:eastAsia="ar-SA"/>
        </w:rPr>
        <w:t>przedkładanie bieżących aktualizacji harmonogramu,</w:t>
      </w:r>
    </w:p>
    <w:p w14:paraId="48E023AA" w14:textId="77777777" w:rsidR="00454607" w:rsidRPr="00454607" w:rsidRDefault="00761C20" w:rsidP="00D87A7B">
      <w:pPr>
        <w:pStyle w:val="Akapitzlist"/>
        <w:numPr>
          <w:ilvl w:val="1"/>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Times New Roman" w:hAnsi="Arial" w:cs="Arial"/>
          <w:kern w:val="24"/>
          <w:sz w:val="20"/>
          <w:szCs w:val="20"/>
          <w:u w:color="FFFFFF"/>
          <w:lang w:eastAsia="ar-SA"/>
        </w:rPr>
        <w:t>podpisania stosownych umów z dostawcami mediów na potrzeby budowy i ponoszenia kosztów mediów</w:t>
      </w:r>
      <w:r w:rsidR="00454607" w:rsidRPr="00454607">
        <w:rPr>
          <w:rFonts w:ascii="Arial" w:eastAsia="Times New Roman" w:hAnsi="Arial" w:cs="Arial"/>
          <w:kern w:val="24"/>
          <w:sz w:val="20"/>
          <w:szCs w:val="20"/>
          <w:u w:color="FFFFFF"/>
          <w:lang w:eastAsia="ar-SA"/>
        </w:rPr>
        <w:t>,</w:t>
      </w:r>
      <w:r w:rsidRPr="00454607">
        <w:rPr>
          <w:rFonts w:ascii="Arial" w:eastAsia="Times New Roman" w:hAnsi="Arial" w:cs="Arial"/>
          <w:kern w:val="24"/>
          <w:sz w:val="20"/>
          <w:szCs w:val="20"/>
          <w:u w:color="FFFFFF"/>
          <w:lang w:eastAsia="ar-SA"/>
        </w:rPr>
        <w:t xml:space="preserve"> aż do daty odbioru przedmiotu umowy w tym kosztów rozruchu i uruchomienia serwisowego urządzeń,</w:t>
      </w:r>
    </w:p>
    <w:p w14:paraId="2873990C" w14:textId="77777777" w:rsidR="00454607" w:rsidRPr="00454607" w:rsidRDefault="00761C20" w:rsidP="00D87A7B">
      <w:pPr>
        <w:pStyle w:val="Akapitzlist"/>
        <w:numPr>
          <w:ilvl w:val="1"/>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Times New Roman" w:hAnsi="Arial" w:cs="Arial"/>
          <w:kern w:val="24"/>
          <w:sz w:val="20"/>
          <w:szCs w:val="20"/>
          <w:u w:color="FFFFFF"/>
          <w:lang w:eastAsia="ar-SA"/>
        </w:rPr>
        <w:t>udostepnienia placu budowy innym Wykonawcom działającym na zlecenie Zamawiającego i realizujących zamówienie na terenie robót.</w:t>
      </w:r>
    </w:p>
    <w:p w14:paraId="049516AB" w14:textId="77777777" w:rsidR="00454607" w:rsidRPr="00454607" w:rsidRDefault="00761C20" w:rsidP="00D87A7B">
      <w:pPr>
        <w:pStyle w:val="Akapitzlist"/>
        <w:numPr>
          <w:ilvl w:val="0"/>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Wykonawca zobowiązuje się do umożliwienia wstępu na teren robót pracownikom organów państwowego nadzoru budowlanego, do których należy wykonywanie zadań określonych ustawą Prawo budowlane.</w:t>
      </w:r>
    </w:p>
    <w:p w14:paraId="691EBC51" w14:textId="77777777" w:rsidR="00454607" w:rsidRPr="00454607" w:rsidRDefault="00761C20" w:rsidP="00D87A7B">
      <w:pPr>
        <w:pStyle w:val="Akapitzlist"/>
        <w:numPr>
          <w:ilvl w:val="0"/>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Wykonawca zobowiązuje się do zabezpieczenia robót na czas ewentualnych p</w:t>
      </w:r>
      <w:r w:rsidR="00454607" w:rsidRPr="00454607">
        <w:rPr>
          <w:rFonts w:ascii="Arial" w:eastAsia="SimSun" w:hAnsi="Arial" w:cs="Arial"/>
          <w:kern w:val="3"/>
          <w:sz w:val="20"/>
          <w:szCs w:val="20"/>
          <w:lang w:bidi="en-US"/>
        </w:rPr>
        <w:t xml:space="preserve">rzerw </w:t>
      </w:r>
      <w:r w:rsidRPr="00454607">
        <w:rPr>
          <w:rFonts w:ascii="Arial" w:eastAsia="SimSun" w:hAnsi="Arial" w:cs="Arial"/>
          <w:kern w:val="3"/>
          <w:sz w:val="20"/>
          <w:szCs w:val="20"/>
          <w:lang w:bidi="en-US"/>
        </w:rPr>
        <w:t>w realizacji.</w:t>
      </w:r>
    </w:p>
    <w:p w14:paraId="04EB331F" w14:textId="77777777" w:rsidR="00454607" w:rsidRPr="00454607" w:rsidRDefault="00761C20" w:rsidP="00D87A7B">
      <w:pPr>
        <w:pStyle w:val="Akapitzlist"/>
        <w:numPr>
          <w:ilvl w:val="0"/>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 xml:space="preserve">Materiały użyte do wykonania przedmiotu umowy powinny odpowiadać, co do jakości, wymogom wyrobów dopuszczonych do obrotu i stosowania w budownictwie stosownie do art. 10 ustawy Prawo budowlane. Na każde żądanie przedstawiciela Zamawiającego (inspektora), Wykonawca zobowiązany jest okazać w stosunku do wskazanych materiałów deklarację właściwości użytkowych lub krajową deklarację zgodności z Normą lub Aprobatą techniczną dla wbudowanych materiałów. Komplet w/w dokumentów Wykonawca przekaże Zamawiającemu po zakończeniu robót, a przed odbiorem przedmiotu umowy. </w:t>
      </w:r>
      <w:r w:rsidRPr="00454607">
        <w:rPr>
          <w:rFonts w:ascii="Arial" w:hAnsi="Arial" w:cs="Arial"/>
          <w:sz w:val="20"/>
          <w:szCs w:val="20"/>
        </w:rPr>
        <w:t xml:space="preserve">W przypadku przedstawienia dokumentów w języku innym niż polski Wykonawca przedstawi również obok dokumentu oryginalnego tłumaczenie na język polski. </w:t>
      </w:r>
    </w:p>
    <w:p w14:paraId="05FEDFDA" w14:textId="77777777" w:rsidR="00454607" w:rsidRPr="00454607" w:rsidRDefault="00761C20" w:rsidP="00D87A7B">
      <w:pPr>
        <w:pStyle w:val="Akapitzlist"/>
        <w:numPr>
          <w:ilvl w:val="0"/>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24"/>
          <w:sz w:val="20"/>
          <w:szCs w:val="20"/>
          <w:u w:color="FFFFFF"/>
        </w:rPr>
        <w:t>Wykonawca jest obowiązany informować inspektora o wszystkich problemach lub okolicznościach, które mogą mieć wpływ na jakość i term</w:t>
      </w:r>
      <w:r w:rsidR="00454607" w:rsidRPr="00454607">
        <w:rPr>
          <w:rFonts w:ascii="Arial" w:eastAsia="SimSun" w:hAnsi="Arial" w:cs="Arial"/>
          <w:kern w:val="24"/>
          <w:sz w:val="20"/>
          <w:szCs w:val="20"/>
          <w:u w:color="FFFFFF"/>
        </w:rPr>
        <w:t xml:space="preserve">in wykonania przedmiotu umowy, </w:t>
      </w:r>
      <w:r w:rsidRPr="00454607">
        <w:rPr>
          <w:rFonts w:ascii="Arial" w:eastAsia="SimSun" w:hAnsi="Arial" w:cs="Arial"/>
          <w:kern w:val="24"/>
          <w:sz w:val="20"/>
          <w:szCs w:val="20"/>
          <w:u w:color="FFFFFF"/>
        </w:rPr>
        <w:t xml:space="preserve">w tym poinformować </w:t>
      </w:r>
      <w:r w:rsidRPr="00454607">
        <w:rPr>
          <w:rFonts w:ascii="Arial" w:eastAsia="SimSun" w:hAnsi="Arial" w:cs="Arial"/>
          <w:kern w:val="24"/>
          <w:sz w:val="20"/>
          <w:szCs w:val="20"/>
          <w:u w:color="FFFFFF"/>
          <w:lang w:eastAsia="ar-SA"/>
        </w:rPr>
        <w:t>Zamawiającego o niemożności wykonania przedmiotu umowy w terminie umownym.</w:t>
      </w:r>
    </w:p>
    <w:p w14:paraId="59369C07" w14:textId="77777777" w:rsidR="00454607" w:rsidRPr="00454607" w:rsidRDefault="00761C20" w:rsidP="00D87A7B">
      <w:pPr>
        <w:pStyle w:val="Akapitzlist"/>
        <w:numPr>
          <w:ilvl w:val="0"/>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24"/>
          <w:sz w:val="20"/>
          <w:szCs w:val="20"/>
          <w:u w:color="FFFFFF"/>
        </w:rPr>
        <w:t>Wykonawca obowiązany jest stosować się do wszystkich poleceń inspektora, zgodnie ze Specyfikacją Techniczną Wykonania i Odbioru Robót oraz obowiązującym prawem.</w:t>
      </w:r>
    </w:p>
    <w:p w14:paraId="48E0D438" w14:textId="77777777" w:rsidR="00454607" w:rsidRPr="00454607" w:rsidRDefault="007E4D60" w:rsidP="00D87A7B">
      <w:pPr>
        <w:pStyle w:val="Akapitzlist"/>
        <w:numPr>
          <w:ilvl w:val="0"/>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hAnsi="Arial" w:cs="Arial"/>
          <w:sz w:val="20"/>
          <w:szCs w:val="20"/>
        </w:rPr>
        <w:t>Podczas c</w:t>
      </w:r>
      <w:r w:rsidRPr="00454607">
        <w:rPr>
          <w:rFonts w:ascii="Arial" w:hAnsi="Arial" w:cs="Arial"/>
          <w:bCs/>
          <w:sz w:val="20"/>
          <w:szCs w:val="20"/>
        </w:rPr>
        <w:t>ałego okresu trwania robót Wykonawca winien na własny koszt zabezpieczyć i oznakować prowadzone roboty oraz dbać o stan techniczny i prawidłowość oznakowania przez cały czas trwania realizacji przedmiotu umowy.</w:t>
      </w:r>
    </w:p>
    <w:p w14:paraId="65A9E26E" w14:textId="77777777" w:rsidR="00454607" w:rsidRPr="00454607" w:rsidRDefault="007E4D60" w:rsidP="00D87A7B">
      <w:pPr>
        <w:pStyle w:val="Akapitzlist"/>
        <w:numPr>
          <w:ilvl w:val="0"/>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hAnsi="Arial" w:cs="Arial"/>
          <w:bCs/>
          <w:sz w:val="20"/>
          <w:szCs w:val="20"/>
        </w:rPr>
        <w:t>Wykonawca ponosi pełną odpowiedzialność za teren budowy z chwilą przejęcia frontu robót.</w:t>
      </w:r>
    </w:p>
    <w:p w14:paraId="35E7C679" w14:textId="77777777" w:rsidR="00454607" w:rsidRPr="00454607" w:rsidRDefault="007E4D60" w:rsidP="00D87A7B">
      <w:pPr>
        <w:pStyle w:val="Akapitzlist"/>
        <w:numPr>
          <w:ilvl w:val="0"/>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hAnsi="Arial" w:cs="Arial"/>
          <w:bCs/>
          <w:sz w:val="20"/>
          <w:szCs w:val="20"/>
        </w:rPr>
        <w:t xml:space="preserve">Zamawiający nie zapewnia Wykonawcy </w:t>
      </w:r>
      <w:r w:rsidR="00454607" w:rsidRPr="00454607">
        <w:rPr>
          <w:rFonts w:ascii="Arial" w:hAnsi="Arial" w:cs="Arial"/>
          <w:bCs/>
          <w:sz w:val="20"/>
          <w:szCs w:val="20"/>
        </w:rPr>
        <w:t xml:space="preserve">terenu pod zaplecze budowy oraz terenu </w:t>
      </w:r>
      <w:r w:rsidRPr="00454607">
        <w:rPr>
          <w:rFonts w:ascii="Arial" w:hAnsi="Arial" w:cs="Arial"/>
          <w:bCs/>
          <w:sz w:val="20"/>
          <w:szCs w:val="20"/>
        </w:rPr>
        <w:t>na składowanie materiałów.</w:t>
      </w:r>
    </w:p>
    <w:p w14:paraId="563547F6" w14:textId="5E7EB317" w:rsidR="00963BC1" w:rsidRPr="00082FE3" w:rsidRDefault="007E4D60" w:rsidP="00963BC1">
      <w:pPr>
        <w:pStyle w:val="Akapitzlist"/>
        <w:numPr>
          <w:ilvl w:val="0"/>
          <w:numId w:val="81"/>
        </w:numPr>
        <w:suppressAutoHyphens/>
        <w:autoSpaceDN w:val="0"/>
        <w:spacing w:line="240" w:lineRule="auto"/>
        <w:mirrorIndents/>
        <w:jc w:val="both"/>
        <w:rPr>
          <w:rFonts w:ascii="Tahoma" w:hAnsi="Tahoma" w:cs="Tahoma"/>
          <w:b/>
          <w:sz w:val="20"/>
          <w:szCs w:val="20"/>
        </w:rPr>
      </w:pPr>
      <w:r w:rsidRPr="00082FE3">
        <w:rPr>
          <w:rFonts w:ascii="Arial" w:eastAsia="SimSun" w:hAnsi="Arial" w:cs="Arial"/>
          <w:kern w:val="3"/>
          <w:sz w:val="20"/>
          <w:szCs w:val="20"/>
          <w:lang w:bidi="en-US"/>
        </w:rPr>
        <w:lastRenderedPageBreak/>
        <w:t>Wykonawca ponosi odpowiedzialność za s</w:t>
      </w:r>
      <w:r w:rsidR="00454607" w:rsidRPr="00082FE3">
        <w:rPr>
          <w:rFonts w:ascii="Arial" w:eastAsia="SimSun" w:hAnsi="Arial" w:cs="Arial"/>
          <w:kern w:val="3"/>
          <w:sz w:val="20"/>
          <w:szCs w:val="20"/>
          <w:lang w:bidi="en-US"/>
        </w:rPr>
        <w:t xml:space="preserve">zkody wyrządzone Zamawiającemu </w:t>
      </w:r>
      <w:r w:rsidRPr="00082FE3">
        <w:rPr>
          <w:rFonts w:ascii="Arial" w:eastAsia="SimSun" w:hAnsi="Arial" w:cs="Arial"/>
          <w:kern w:val="3"/>
          <w:sz w:val="20"/>
          <w:szCs w:val="20"/>
          <w:lang w:bidi="en-US"/>
        </w:rPr>
        <w:t>i osobom trzecim w związku z  prowadzonymi  robotami lub z powodu niewykonania lub  niewłaściwego wykonania umowy.</w:t>
      </w:r>
      <w:r w:rsidR="00C52C23" w:rsidRPr="00082FE3">
        <w:rPr>
          <w:rFonts w:ascii="Arial" w:eastAsia="SimSun" w:hAnsi="Arial" w:cs="Arial"/>
          <w:kern w:val="3"/>
          <w:sz w:val="20"/>
          <w:szCs w:val="20"/>
          <w:lang w:bidi="en-US"/>
        </w:rPr>
        <w:t xml:space="preserve"> </w:t>
      </w:r>
    </w:p>
    <w:p w14:paraId="2C3A9652" w14:textId="551688F3" w:rsidR="009E7EF5" w:rsidRPr="00963BC1" w:rsidRDefault="009E7EF5" w:rsidP="00963BC1">
      <w:pPr>
        <w:pStyle w:val="Akapitzlist"/>
        <w:numPr>
          <w:ilvl w:val="0"/>
          <w:numId w:val="81"/>
        </w:numPr>
        <w:suppressAutoHyphens/>
        <w:autoSpaceDN w:val="0"/>
        <w:spacing w:line="240" w:lineRule="auto"/>
        <w:mirrorIndents/>
        <w:jc w:val="both"/>
        <w:rPr>
          <w:rFonts w:ascii="Tahoma" w:hAnsi="Tahoma" w:cs="Tahoma"/>
          <w:sz w:val="20"/>
          <w:szCs w:val="20"/>
        </w:rPr>
      </w:pPr>
      <w:r w:rsidRPr="00082FE3">
        <w:rPr>
          <w:rFonts w:ascii="Tahoma" w:hAnsi="Tahoma" w:cs="Tahoma"/>
          <w:sz w:val="20"/>
          <w:szCs w:val="20"/>
        </w:rPr>
        <w:t>Wykonawca zobowiązuje się zawrzeć na czas obowiązywania niniejszej Umowy i przedłożyć zamawiającemu</w:t>
      </w:r>
      <w:r w:rsidRPr="00806558">
        <w:rPr>
          <w:rFonts w:ascii="Tahoma" w:hAnsi="Tahoma" w:cs="Tahoma"/>
          <w:sz w:val="20"/>
          <w:szCs w:val="20"/>
        </w:rPr>
        <w:t xml:space="preserve"> nie później niż w dniu jej podpisaniu, umowy ubezpieczenia od wszelkiego ryzyka i odpowiedzialności związanej z realizacją Umowy, oraz do terminowego opłacania należnych składek ubezpieczeniowych, w zakresie:</w:t>
      </w:r>
    </w:p>
    <w:p w14:paraId="5EA58A53" w14:textId="77777777" w:rsidR="009E7EF5" w:rsidRPr="00963BC1" w:rsidRDefault="009E7EF5" w:rsidP="00963BC1">
      <w:pPr>
        <w:numPr>
          <w:ilvl w:val="0"/>
          <w:numId w:val="101"/>
        </w:numPr>
        <w:tabs>
          <w:tab w:val="left" w:pos="851"/>
        </w:tabs>
        <w:spacing w:line="240" w:lineRule="auto"/>
        <w:ind w:left="851" w:hanging="284"/>
        <w:jc w:val="both"/>
        <w:rPr>
          <w:rFonts w:ascii="Tahoma" w:eastAsia="Calibri" w:hAnsi="Tahoma" w:cs="Tahoma"/>
          <w:sz w:val="20"/>
          <w:szCs w:val="20"/>
          <w:lang w:val="pl-PL" w:eastAsia="en-US"/>
        </w:rPr>
      </w:pPr>
      <w:r w:rsidRPr="00963BC1">
        <w:rPr>
          <w:rFonts w:ascii="Tahoma" w:eastAsia="Calibri" w:hAnsi="Tahoma" w:cs="Tahoma"/>
          <w:sz w:val="20"/>
          <w:szCs w:val="20"/>
          <w:lang w:val="pl-PL" w:eastAsia="en-US"/>
        </w:rPr>
        <w:t xml:space="preserve">od </w:t>
      </w:r>
      <w:proofErr w:type="spellStart"/>
      <w:r w:rsidRPr="00963BC1">
        <w:rPr>
          <w:rFonts w:ascii="Tahoma" w:eastAsia="Calibri" w:hAnsi="Tahoma" w:cs="Tahoma"/>
          <w:sz w:val="20"/>
          <w:szCs w:val="20"/>
          <w:lang w:val="pl-PL" w:eastAsia="en-US"/>
        </w:rPr>
        <w:t>ryzyk</w:t>
      </w:r>
      <w:proofErr w:type="spellEnd"/>
      <w:r w:rsidRPr="00963BC1">
        <w:rPr>
          <w:rFonts w:ascii="Tahoma" w:eastAsia="Calibri" w:hAnsi="Tahoma" w:cs="Tahoma"/>
          <w:sz w:val="20"/>
          <w:szCs w:val="20"/>
          <w:lang w:val="pl-PL" w:eastAsia="en-US"/>
        </w:rPr>
        <w:t xml:space="preserve"> budowlanych (np. CAR, EAR lub CWAR) z sumą ubezpieczenia nie niższą niż 50% ceny ofertowej brutto;</w:t>
      </w:r>
    </w:p>
    <w:p w14:paraId="0FB87762" w14:textId="77777777" w:rsidR="009E7EF5" w:rsidRPr="00963BC1" w:rsidRDefault="009E7EF5" w:rsidP="00963BC1">
      <w:pPr>
        <w:numPr>
          <w:ilvl w:val="0"/>
          <w:numId w:val="101"/>
        </w:numPr>
        <w:tabs>
          <w:tab w:val="left" w:pos="851"/>
        </w:tabs>
        <w:spacing w:line="240" w:lineRule="auto"/>
        <w:ind w:left="851" w:hanging="284"/>
        <w:jc w:val="both"/>
        <w:rPr>
          <w:rFonts w:ascii="Tahoma" w:eastAsia="Calibri" w:hAnsi="Tahoma" w:cs="Tahoma"/>
          <w:sz w:val="20"/>
          <w:szCs w:val="20"/>
          <w:lang w:val="pl-PL" w:eastAsia="en-US"/>
        </w:rPr>
      </w:pPr>
      <w:r w:rsidRPr="00963BC1">
        <w:rPr>
          <w:rFonts w:ascii="Tahoma" w:eastAsia="Calibri" w:hAnsi="Tahoma" w:cs="Tahoma"/>
          <w:sz w:val="20"/>
          <w:szCs w:val="20"/>
          <w:lang w:val="pl-PL" w:eastAsia="en-US"/>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50% ceny ofertowej brutto, </w:t>
      </w:r>
    </w:p>
    <w:p w14:paraId="367E7426" w14:textId="15829071" w:rsidR="009E7EF5" w:rsidRPr="00963BC1" w:rsidRDefault="009E7EF5" w:rsidP="00963BC1">
      <w:pPr>
        <w:spacing w:after="120" w:line="240" w:lineRule="auto"/>
        <w:jc w:val="both"/>
        <w:rPr>
          <w:rFonts w:ascii="Tahoma" w:eastAsia="Calibri" w:hAnsi="Tahoma" w:cs="Tahoma"/>
          <w:sz w:val="20"/>
          <w:szCs w:val="20"/>
          <w:lang w:val="pl-PL" w:eastAsia="en-US"/>
        </w:rPr>
      </w:pPr>
      <w:r w:rsidRPr="00963BC1">
        <w:rPr>
          <w:rFonts w:ascii="Tahoma" w:eastAsia="Calibri" w:hAnsi="Tahoma" w:cs="Tahoma"/>
          <w:sz w:val="20"/>
          <w:szCs w:val="20"/>
          <w:lang w:val="pl-PL" w:eastAsia="en-US"/>
        </w:rPr>
        <w:t>Koszt umowy, lub umów, o których mowa powyżej w szczególności składki ubezpieczeniowe, pokrywa w całości Wykonawca.</w:t>
      </w:r>
      <w:r w:rsidR="00963BC1" w:rsidRPr="00963BC1">
        <w:rPr>
          <w:rFonts w:ascii="Tahoma" w:eastAsia="Calibri" w:hAnsi="Tahoma" w:cs="Tahoma"/>
          <w:sz w:val="20"/>
          <w:szCs w:val="20"/>
          <w:lang w:val="pl-PL" w:eastAsia="en-US"/>
        </w:rPr>
        <w:t xml:space="preserve"> </w:t>
      </w:r>
      <w:r w:rsidRPr="00963BC1">
        <w:rPr>
          <w:rFonts w:ascii="Tahoma" w:eastAsia="Calibri" w:hAnsi="Tahoma" w:cs="Tahoma"/>
          <w:sz w:val="20"/>
          <w:szCs w:val="20"/>
          <w:lang w:val="pl-PL" w:eastAsia="en-US"/>
        </w:rPr>
        <w:t xml:space="preserve">W razie wydłużenia czasu realizacji Umowy, Wykonawca zobowiązuje się do przedłużenia ubezpieczenia przedstawiając Zamawiającemu dokumenty potwierdzające zawarcie umowy ubezpieczenia, w tym w szczególności kopię umowy i polisy ubezpieczenia, na co najmniej miesiąc przed wygaśnięciem poprzedniej umowy ubezpieczenia. </w:t>
      </w:r>
    </w:p>
    <w:p w14:paraId="14C07E32" w14:textId="77777777" w:rsidR="00454607" w:rsidRPr="00454607" w:rsidRDefault="007E4D60" w:rsidP="00D87A7B">
      <w:pPr>
        <w:pStyle w:val="Akapitzlist"/>
        <w:numPr>
          <w:ilvl w:val="0"/>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 xml:space="preserve">Wykonawca ponosi pełną odpowiedzialność za właściwe wykonanie robót, zapewnienie BHP i warunków bezpieczeństwa oraz metody </w:t>
      </w:r>
      <w:proofErr w:type="spellStart"/>
      <w:r w:rsidRPr="00454607">
        <w:rPr>
          <w:rFonts w:ascii="Arial" w:eastAsia="SimSun" w:hAnsi="Arial" w:cs="Arial"/>
          <w:kern w:val="3"/>
          <w:sz w:val="20"/>
          <w:szCs w:val="20"/>
          <w:lang w:bidi="en-US"/>
        </w:rPr>
        <w:t>organizacyjno</w:t>
      </w:r>
      <w:proofErr w:type="spellEnd"/>
      <w:r w:rsidRPr="00454607">
        <w:rPr>
          <w:rFonts w:ascii="Arial" w:eastAsia="SimSun" w:hAnsi="Arial" w:cs="Arial"/>
          <w:kern w:val="3"/>
          <w:sz w:val="20"/>
          <w:szCs w:val="20"/>
          <w:lang w:bidi="en-US"/>
        </w:rPr>
        <w:t xml:space="preserve"> – technologiczne stosowane na terenie prowadzenia robót. </w:t>
      </w:r>
    </w:p>
    <w:p w14:paraId="19B58E8B" w14:textId="4690BD73" w:rsidR="002202A9" w:rsidRDefault="007E4D60" w:rsidP="00D87A7B">
      <w:pPr>
        <w:pStyle w:val="Akapitzlist"/>
        <w:numPr>
          <w:ilvl w:val="0"/>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Strony zgodnie ustalają, że nie wywiązywanie się z przyjętych zobowiązań przewidzianych w niniejszej umowie będzie wywoływało skutki wynikające z niniejszej umowy i obowiązujących  przepisów  prawnych</w:t>
      </w:r>
    </w:p>
    <w:p w14:paraId="72B3F3DA" w14:textId="77777777" w:rsidR="00AB271F" w:rsidRDefault="00AB271F" w:rsidP="00AB271F">
      <w:pPr>
        <w:suppressAutoHyphens/>
        <w:autoSpaceDN w:val="0"/>
        <w:spacing w:line="240" w:lineRule="auto"/>
        <w:mirrorIndents/>
        <w:jc w:val="both"/>
        <w:rPr>
          <w:rFonts w:eastAsia="SimSun"/>
          <w:kern w:val="3"/>
          <w:sz w:val="20"/>
          <w:szCs w:val="20"/>
          <w:lang w:bidi="en-US"/>
        </w:rPr>
      </w:pPr>
    </w:p>
    <w:p w14:paraId="5437FE82" w14:textId="77777777" w:rsidR="00AB271F" w:rsidRPr="00EA3BC3" w:rsidRDefault="00AB271F" w:rsidP="00AB271F">
      <w:pPr>
        <w:jc w:val="center"/>
        <w:rPr>
          <w:b/>
          <w:bCs/>
          <w:sz w:val="20"/>
          <w:szCs w:val="20"/>
        </w:rPr>
      </w:pPr>
      <w:r w:rsidRPr="00EA3BC3">
        <w:rPr>
          <w:b/>
          <w:bCs/>
          <w:sz w:val="20"/>
          <w:szCs w:val="20"/>
        </w:rPr>
        <w:t>§ 8</w:t>
      </w:r>
    </w:p>
    <w:p w14:paraId="032BA735" w14:textId="77777777" w:rsidR="00AB271F" w:rsidRDefault="00AB271F" w:rsidP="00AB271F">
      <w:pPr>
        <w:jc w:val="center"/>
        <w:rPr>
          <w:b/>
          <w:bCs/>
          <w:sz w:val="20"/>
          <w:szCs w:val="20"/>
        </w:rPr>
      </w:pPr>
      <w:r w:rsidRPr="00EA3BC3">
        <w:rPr>
          <w:b/>
          <w:bCs/>
          <w:sz w:val="20"/>
          <w:szCs w:val="20"/>
        </w:rPr>
        <w:t xml:space="preserve">Przedstawiciele Wykonawcy </w:t>
      </w:r>
    </w:p>
    <w:p w14:paraId="3CBA57E6" w14:textId="77777777" w:rsidR="00AB271F" w:rsidRPr="003D2607" w:rsidRDefault="00AB271F" w:rsidP="00AB271F">
      <w:pPr>
        <w:pStyle w:val="Akapitzlist"/>
        <w:numPr>
          <w:ilvl w:val="3"/>
          <w:numId w:val="103"/>
        </w:numPr>
        <w:spacing w:after="160" w:line="259" w:lineRule="auto"/>
        <w:ind w:left="709" w:hanging="425"/>
        <w:jc w:val="both"/>
        <w:rPr>
          <w:rFonts w:ascii="Arial" w:hAnsi="Arial" w:cs="Arial"/>
          <w:sz w:val="20"/>
          <w:szCs w:val="20"/>
        </w:rPr>
      </w:pPr>
      <w:r w:rsidRPr="003D2607">
        <w:rPr>
          <w:rFonts w:ascii="Arial" w:hAnsi="Arial" w:cs="Arial"/>
          <w:sz w:val="20"/>
          <w:szCs w:val="20"/>
        </w:rPr>
        <w:t>Wykonawca gwarantuje, wykonanie przedmiotu zamówienia pod kierownictwem osób posiadających wymagane przygotowanie zawodowe do pełnienia samodzielnych funkcji w budownictwie.</w:t>
      </w:r>
    </w:p>
    <w:p w14:paraId="53CADC83" w14:textId="77777777" w:rsidR="00AB271F" w:rsidRPr="003D2607" w:rsidRDefault="00AB271F" w:rsidP="00AB271F">
      <w:pPr>
        <w:tabs>
          <w:tab w:val="left" w:pos="284"/>
        </w:tabs>
        <w:suppressAutoHyphens/>
        <w:autoSpaceDN w:val="0"/>
        <w:spacing w:line="360" w:lineRule="auto"/>
        <w:ind w:left="142"/>
        <w:contextualSpacing/>
        <w:mirrorIndents/>
        <w:jc w:val="both"/>
        <w:rPr>
          <w:rFonts w:eastAsia="SimSun"/>
          <w:kern w:val="3"/>
          <w:sz w:val="20"/>
          <w:szCs w:val="20"/>
          <w:lang w:bidi="en-US"/>
        </w:rPr>
      </w:pPr>
      <w:r w:rsidRPr="003D2607">
        <w:rPr>
          <w:rFonts w:eastAsia="SimSun"/>
          <w:kern w:val="3"/>
          <w:sz w:val="20"/>
          <w:szCs w:val="20"/>
          <w:lang w:bidi="en-US"/>
        </w:rPr>
        <w:t xml:space="preserve">Z ramienia Wykonawcy obowiązki kierownika budowy/robót pełnić będzie: </w:t>
      </w:r>
    </w:p>
    <w:p w14:paraId="287A62C9" w14:textId="77777777" w:rsidR="00AB271F" w:rsidRPr="003D2607" w:rsidRDefault="00AB271F" w:rsidP="00AB271F">
      <w:pPr>
        <w:pStyle w:val="Akapitzlist"/>
        <w:suppressAutoHyphens/>
        <w:autoSpaceDN w:val="0"/>
        <w:spacing w:line="360" w:lineRule="auto"/>
        <w:ind w:left="360"/>
        <w:mirrorIndents/>
        <w:jc w:val="both"/>
        <w:rPr>
          <w:rFonts w:ascii="Arial" w:eastAsia="Arial" w:hAnsi="Arial" w:cs="Arial"/>
          <w:sz w:val="20"/>
          <w:szCs w:val="20"/>
          <w:lang w:val="pl" w:eastAsia="pl-PL"/>
        </w:rPr>
      </w:pPr>
      <w:r w:rsidRPr="003D2607">
        <w:rPr>
          <w:rFonts w:ascii="Arial" w:eastAsia="Arial" w:hAnsi="Arial" w:cs="Arial"/>
          <w:sz w:val="20"/>
          <w:szCs w:val="20"/>
          <w:lang w:val="pl" w:eastAsia="pl-PL"/>
        </w:rPr>
        <w:t>- kierownik budowy: ………………………………………………………………………</w:t>
      </w:r>
    </w:p>
    <w:p w14:paraId="7A2C80A6" w14:textId="77777777" w:rsidR="00AB271F" w:rsidRPr="003D2607" w:rsidRDefault="00AB271F" w:rsidP="00AB271F">
      <w:pPr>
        <w:pStyle w:val="Akapitzlist"/>
        <w:suppressAutoHyphens/>
        <w:autoSpaceDN w:val="0"/>
        <w:spacing w:line="360" w:lineRule="auto"/>
        <w:ind w:left="360"/>
        <w:mirrorIndents/>
        <w:rPr>
          <w:rFonts w:ascii="Arial" w:eastAsia="Arial" w:hAnsi="Arial" w:cs="Arial"/>
          <w:sz w:val="20"/>
          <w:szCs w:val="20"/>
          <w:lang w:val="pl" w:eastAsia="pl-PL"/>
        </w:rPr>
      </w:pPr>
      <w:r w:rsidRPr="003D2607">
        <w:rPr>
          <w:rFonts w:ascii="Arial" w:eastAsia="Arial" w:hAnsi="Arial" w:cs="Arial"/>
          <w:sz w:val="20"/>
          <w:szCs w:val="20"/>
          <w:lang w:val="pl" w:eastAsia="pl-PL"/>
        </w:rPr>
        <w:t>- kierownik w branży sanitarnej:  …………………….……………………………………….…</w:t>
      </w:r>
    </w:p>
    <w:p w14:paraId="18505306" w14:textId="77777777" w:rsidR="00AB271F" w:rsidRPr="003D2607" w:rsidRDefault="00AB271F" w:rsidP="00AB271F">
      <w:pPr>
        <w:pStyle w:val="Akapitzlist"/>
        <w:suppressAutoHyphens/>
        <w:autoSpaceDN w:val="0"/>
        <w:spacing w:line="360" w:lineRule="auto"/>
        <w:ind w:left="360"/>
        <w:mirrorIndents/>
        <w:jc w:val="both"/>
        <w:rPr>
          <w:rFonts w:ascii="Arial" w:eastAsia="Arial" w:hAnsi="Arial" w:cs="Arial"/>
          <w:sz w:val="20"/>
          <w:szCs w:val="20"/>
          <w:lang w:val="pl" w:eastAsia="pl-PL"/>
        </w:rPr>
      </w:pPr>
      <w:r w:rsidRPr="003D2607">
        <w:rPr>
          <w:rFonts w:ascii="Arial" w:eastAsia="Arial" w:hAnsi="Arial" w:cs="Arial"/>
          <w:sz w:val="20"/>
          <w:szCs w:val="20"/>
          <w:lang w:val="pl" w:eastAsia="pl-PL"/>
        </w:rPr>
        <w:t xml:space="preserve">- kierownik w branży elektrycznej: …………………………………….…………………….… </w:t>
      </w:r>
    </w:p>
    <w:p w14:paraId="5C8DC440" w14:textId="77777777" w:rsidR="00AB271F" w:rsidRPr="003D2607" w:rsidRDefault="00AB271F" w:rsidP="00AB271F">
      <w:pPr>
        <w:pStyle w:val="Akapitzlist"/>
        <w:ind w:left="360"/>
        <w:jc w:val="both"/>
        <w:rPr>
          <w:rFonts w:ascii="Arial" w:hAnsi="Arial" w:cs="Arial"/>
          <w:sz w:val="20"/>
          <w:szCs w:val="20"/>
        </w:rPr>
      </w:pPr>
    </w:p>
    <w:p w14:paraId="45AEB87F" w14:textId="77777777" w:rsidR="00AB271F" w:rsidRPr="003D2607" w:rsidRDefault="00AB271F" w:rsidP="00AB271F">
      <w:pPr>
        <w:pStyle w:val="Akapitzlist"/>
        <w:numPr>
          <w:ilvl w:val="3"/>
          <w:numId w:val="103"/>
        </w:numPr>
        <w:ind w:left="709" w:hanging="425"/>
        <w:jc w:val="both"/>
        <w:rPr>
          <w:rFonts w:ascii="Arial" w:hAnsi="Arial" w:cs="Arial"/>
          <w:sz w:val="20"/>
          <w:szCs w:val="20"/>
        </w:rPr>
      </w:pPr>
      <w:r w:rsidRPr="003D2607">
        <w:rPr>
          <w:rFonts w:ascii="Arial" w:hAnsi="Arial" w:cs="Arial"/>
          <w:sz w:val="20"/>
          <w:szCs w:val="20"/>
        </w:rPr>
        <w:t xml:space="preserve">Istnieje możliwość dokonania zmiany </w:t>
      </w:r>
      <w:r>
        <w:rPr>
          <w:rFonts w:ascii="Arial" w:hAnsi="Arial" w:cs="Arial"/>
          <w:sz w:val="20"/>
          <w:szCs w:val="20"/>
        </w:rPr>
        <w:t>kierownika</w:t>
      </w:r>
      <w:r w:rsidRPr="003D2607">
        <w:rPr>
          <w:rFonts w:ascii="Arial" w:hAnsi="Arial" w:cs="Arial"/>
          <w:sz w:val="20"/>
          <w:szCs w:val="20"/>
        </w:rPr>
        <w:t xml:space="preserve"> jedynie za uprzednią pisemną zgodą Zamawiającego.</w:t>
      </w:r>
    </w:p>
    <w:p w14:paraId="5AE8B388" w14:textId="77777777" w:rsidR="00AB271F" w:rsidRPr="003D2607" w:rsidRDefault="00AB271F" w:rsidP="00AB271F">
      <w:pPr>
        <w:pStyle w:val="Akapitzlist"/>
        <w:numPr>
          <w:ilvl w:val="3"/>
          <w:numId w:val="103"/>
        </w:numPr>
        <w:ind w:left="709" w:hanging="425"/>
        <w:jc w:val="both"/>
        <w:rPr>
          <w:rFonts w:ascii="Arial" w:hAnsi="Arial" w:cs="Arial"/>
          <w:sz w:val="20"/>
          <w:szCs w:val="20"/>
        </w:rPr>
      </w:pPr>
      <w:r w:rsidRPr="003D2607">
        <w:rPr>
          <w:rFonts w:ascii="Arial" w:hAnsi="Arial" w:cs="Arial"/>
          <w:sz w:val="20"/>
          <w:szCs w:val="20"/>
        </w:rPr>
        <w:t>Wykonawca z własnej inicjatywy proponuje zmianę o</w:t>
      </w:r>
      <w:r>
        <w:rPr>
          <w:rFonts w:ascii="Arial" w:hAnsi="Arial" w:cs="Arial"/>
          <w:sz w:val="20"/>
          <w:szCs w:val="20"/>
        </w:rPr>
        <w:t xml:space="preserve">sób </w:t>
      </w:r>
      <w:r w:rsidRPr="003D2607">
        <w:rPr>
          <w:rFonts w:ascii="Arial" w:hAnsi="Arial" w:cs="Arial"/>
          <w:sz w:val="20"/>
          <w:szCs w:val="20"/>
        </w:rPr>
        <w:t xml:space="preserve"> przedsta</w:t>
      </w:r>
      <w:r>
        <w:rPr>
          <w:rFonts w:ascii="Arial" w:hAnsi="Arial" w:cs="Arial"/>
          <w:sz w:val="20"/>
          <w:szCs w:val="20"/>
        </w:rPr>
        <w:t xml:space="preserve">wionych </w:t>
      </w:r>
      <w:r w:rsidRPr="003D2607">
        <w:rPr>
          <w:rFonts w:ascii="Arial" w:hAnsi="Arial" w:cs="Arial"/>
          <w:sz w:val="20"/>
          <w:szCs w:val="20"/>
        </w:rPr>
        <w:t>w ust. 1 niniejszego paragrafu w następujących przypadkach:</w:t>
      </w:r>
    </w:p>
    <w:p w14:paraId="2C3C489E" w14:textId="77777777" w:rsidR="00AB271F" w:rsidRPr="003D2607" w:rsidRDefault="00AB271F" w:rsidP="00AB271F">
      <w:pPr>
        <w:pStyle w:val="Akapitzlist"/>
        <w:numPr>
          <w:ilvl w:val="1"/>
          <w:numId w:val="82"/>
        </w:numPr>
        <w:jc w:val="both"/>
        <w:rPr>
          <w:rFonts w:ascii="Arial" w:hAnsi="Arial" w:cs="Arial"/>
          <w:sz w:val="20"/>
          <w:szCs w:val="20"/>
        </w:rPr>
      </w:pPr>
      <w:r w:rsidRPr="003D2607">
        <w:rPr>
          <w:rFonts w:ascii="Arial" w:hAnsi="Arial" w:cs="Arial"/>
          <w:sz w:val="20"/>
          <w:szCs w:val="20"/>
        </w:rPr>
        <w:t>śmierci, choroby lub innych zdarzeń losowych;</w:t>
      </w:r>
    </w:p>
    <w:p w14:paraId="1FBA9191" w14:textId="77777777" w:rsidR="00AB271F" w:rsidRPr="003D2607" w:rsidRDefault="00AB271F" w:rsidP="00AB271F">
      <w:pPr>
        <w:pStyle w:val="Akapitzlist"/>
        <w:numPr>
          <w:ilvl w:val="1"/>
          <w:numId w:val="82"/>
        </w:numPr>
        <w:jc w:val="both"/>
        <w:rPr>
          <w:rFonts w:ascii="Arial" w:hAnsi="Arial" w:cs="Arial"/>
          <w:sz w:val="20"/>
          <w:szCs w:val="20"/>
        </w:rPr>
      </w:pPr>
      <w:r w:rsidRPr="003D2607">
        <w:rPr>
          <w:rFonts w:ascii="Arial" w:hAnsi="Arial" w:cs="Arial"/>
          <w:sz w:val="20"/>
          <w:szCs w:val="20"/>
        </w:rPr>
        <w:t>jeżeli zmiana tej osoby stanie się konieczna z jakichkolwiek innych przyczyn niezależnych od Wykonawcy.</w:t>
      </w:r>
    </w:p>
    <w:p w14:paraId="536F3C0B" w14:textId="77777777" w:rsidR="00AB271F" w:rsidRPr="003D2607" w:rsidRDefault="00AB271F" w:rsidP="00AB271F">
      <w:pPr>
        <w:pStyle w:val="Akapitzlist"/>
        <w:numPr>
          <w:ilvl w:val="3"/>
          <w:numId w:val="103"/>
        </w:numPr>
        <w:ind w:left="709" w:hanging="283"/>
        <w:jc w:val="both"/>
        <w:rPr>
          <w:rFonts w:ascii="Arial" w:hAnsi="Arial" w:cs="Arial"/>
          <w:sz w:val="20"/>
          <w:szCs w:val="20"/>
        </w:rPr>
      </w:pPr>
      <w:r w:rsidRPr="003D2607">
        <w:rPr>
          <w:rFonts w:ascii="Arial" w:hAnsi="Arial" w:cs="Arial"/>
          <w:sz w:val="20"/>
          <w:szCs w:val="20"/>
        </w:rPr>
        <w:t>W przypadku zmiany o</w:t>
      </w:r>
      <w:r>
        <w:rPr>
          <w:rFonts w:ascii="Arial" w:hAnsi="Arial" w:cs="Arial"/>
          <w:sz w:val="20"/>
          <w:szCs w:val="20"/>
        </w:rPr>
        <w:t>sób</w:t>
      </w:r>
      <w:r w:rsidRPr="003D2607">
        <w:rPr>
          <w:rFonts w:ascii="Arial" w:hAnsi="Arial" w:cs="Arial"/>
          <w:sz w:val="20"/>
          <w:szCs w:val="20"/>
        </w:rPr>
        <w:t xml:space="preserve"> przed</w:t>
      </w:r>
      <w:r>
        <w:rPr>
          <w:rFonts w:ascii="Arial" w:hAnsi="Arial" w:cs="Arial"/>
          <w:sz w:val="20"/>
          <w:szCs w:val="20"/>
        </w:rPr>
        <w:t xml:space="preserve">stawionych </w:t>
      </w:r>
      <w:r w:rsidRPr="003D2607">
        <w:rPr>
          <w:rFonts w:ascii="Arial" w:hAnsi="Arial" w:cs="Arial"/>
          <w:sz w:val="20"/>
          <w:szCs w:val="20"/>
        </w:rPr>
        <w:t>w ust. 1 niniejszego paragrafu, nowa osoba powołana do pełnienia ww. obowiązków musi spełniać wymagania określone w specyfikacji warunków zamówienia dla danej funkcji.</w:t>
      </w:r>
    </w:p>
    <w:p w14:paraId="6D5F6010" w14:textId="77777777" w:rsidR="00AB271F" w:rsidRPr="003D2607" w:rsidRDefault="00AB271F" w:rsidP="00AB271F">
      <w:pPr>
        <w:pStyle w:val="Akapitzlist"/>
        <w:numPr>
          <w:ilvl w:val="3"/>
          <w:numId w:val="103"/>
        </w:numPr>
        <w:ind w:left="709" w:hanging="283"/>
        <w:jc w:val="both"/>
        <w:rPr>
          <w:rFonts w:ascii="Arial" w:hAnsi="Arial" w:cs="Arial"/>
          <w:sz w:val="20"/>
          <w:szCs w:val="20"/>
        </w:rPr>
      </w:pPr>
      <w:r w:rsidRPr="003D2607">
        <w:rPr>
          <w:rFonts w:ascii="Arial" w:hAnsi="Arial" w:cs="Arial"/>
          <w:sz w:val="20"/>
          <w:szCs w:val="20"/>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14:paraId="7EF53F7E" w14:textId="77777777" w:rsidR="00AB271F" w:rsidRDefault="00AB271F" w:rsidP="00AB271F">
      <w:pPr>
        <w:jc w:val="center"/>
        <w:rPr>
          <w:b/>
          <w:bCs/>
          <w:sz w:val="20"/>
          <w:szCs w:val="20"/>
        </w:rPr>
      </w:pPr>
    </w:p>
    <w:p w14:paraId="2191C461" w14:textId="77777777" w:rsidR="00AB271F" w:rsidRDefault="00AB271F" w:rsidP="00AB271F">
      <w:pPr>
        <w:jc w:val="center"/>
        <w:rPr>
          <w:b/>
          <w:bCs/>
          <w:sz w:val="20"/>
          <w:szCs w:val="20"/>
        </w:rPr>
      </w:pPr>
    </w:p>
    <w:p w14:paraId="70277D99" w14:textId="77777777" w:rsidR="00AB271F" w:rsidRPr="00EA3BC3" w:rsidRDefault="00AB271F" w:rsidP="00AB271F">
      <w:pPr>
        <w:jc w:val="center"/>
        <w:rPr>
          <w:sz w:val="20"/>
          <w:szCs w:val="20"/>
        </w:rPr>
      </w:pPr>
      <w:r w:rsidRPr="00EA3BC3">
        <w:rPr>
          <w:b/>
          <w:bCs/>
          <w:sz w:val="20"/>
          <w:szCs w:val="20"/>
        </w:rPr>
        <w:t>§ 9</w:t>
      </w:r>
    </w:p>
    <w:p w14:paraId="360A57E9" w14:textId="77777777" w:rsidR="00AB271F" w:rsidRPr="00EA3BC3" w:rsidRDefault="00AB271F" w:rsidP="00AB271F">
      <w:pPr>
        <w:tabs>
          <w:tab w:val="left" w:pos="8236"/>
        </w:tabs>
        <w:ind w:left="15" w:hanging="15"/>
        <w:jc w:val="both"/>
        <w:rPr>
          <w:sz w:val="20"/>
          <w:szCs w:val="20"/>
        </w:rPr>
      </w:pPr>
      <w:r w:rsidRPr="00EA3BC3">
        <w:rPr>
          <w:sz w:val="20"/>
          <w:szCs w:val="20"/>
        </w:rPr>
        <w:t>Funkcję inspektora nadzoru z ramienia Zamawiającego pełnić będz</w:t>
      </w:r>
      <w:r>
        <w:rPr>
          <w:sz w:val="20"/>
          <w:szCs w:val="20"/>
        </w:rPr>
        <w:t>ie: ……………………………………… z siedzibą:</w:t>
      </w:r>
      <w:r w:rsidRPr="00EA3BC3">
        <w:rPr>
          <w:sz w:val="20"/>
          <w:szCs w:val="20"/>
        </w:rPr>
        <w:t>………………………….…………………………</w:t>
      </w:r>
      <w:r>
        <w:rPr>
          <w:sz w:val="20"/>
          <w:szCs w:val="20"/>
        </w:rPr>
        <w:t>……….....</w:t>
      </w:r>
    </w:p>
    <w:p w14:paraId="45DB4CE7" w14:textId="77777777" w:rsidR="00AB271F" w:rsidRPr="00360602" w:rsidRDefault="00AB271F" w:rsidP="00AB271F">
      <w:pPr>
        <w:ind w:left="17" w:hanging="17"/>
        <w:jc w:val="both"/>
        <w:rPr>
          <w:sz w:val="20"/>
          <w:szCs w:val="20"/>
        </w:rPr>
      </w:pPr>
      <w:r w:rsidRPr="00EA3BC3">
        <w:rPr>
          <w:sz w:val="20"/>
          <w:szCs w:val="20"/>
        </w:rPr>
        <w:lastRenderedPageBreak/>
        <w:t>Zakres uprawnień inspektora nadzoru wynika z zapisów art. 25 i 26 ustawy Prawo Budowlane (j.t. Dz. U. z 2020 r., poz. 1333). Zamawiający upoważnia inspektora nadzoru do kontrolowania rozliczeń budowy.</w:t>
      </w:r>
    </w:p>
    <w:p w14:paraId="59A2C3A2" w14:textId="77777777" w:rsidR="00AB271F" w:rsidRPr="00AB271F" w:rsidRDefault="00AB271F" w:rsidP="00AB271F">
      <w:pPr>
        <w:suppressAutoHyphens/>
        <w:autoSpaceDN w:val="0"/>
        <w:spacing w:line="240" w:lineRule="auto"/>
        <w:mirrorIndents/>
        <w:jc w:val="both"/>
        <w:rPr>
          <w:rFonts w:eastAsia="SimSun"/>
          <w:kern w:val="3"/>
          <w:sz w:val="20"/>
          <w:szCs w:val="20"/>
          <w:lang w:bidi="en-US"/>
        </w:rPr>
      </w:pPr>
    </w:p>
    <w:p w14:paraId="5EC5D73C" w14:textId="79DE7C58" w:rsidR="007E4D60" w:rsidRPr="00EA3BC3" w:rsidRDefault="007E4D60" w:rsidP="007E4D60">
      <w:pPr>
        <w:tabs>
          <w:tab w:val="left" w:pos="993"/>
        </w:tabs>
        <w:suppressAutoHyphens/>
        <w:ind w:right="51"/>
        <w:jc w:val="center"/>
        <w:rPr>
          <w:b/>
          <w:strike/>
          <w:sz w:val="20"/>
          <w:szCs w:val="20"/>
          <w:lang w:eastAsia="ar-SA"/>
        </w:rPr>
      </w:pPr>
      <w:r w:rsidRPr="00EA3BC3">
        <w:rPr>
          <w:b/>
          <w:bCs/>
          <w:sz w:val="20"/>
          <w:szCs w:val="20"/>
          <w:lang w:eastAsia="ar-SA"/>
        </w:rPr>
        <w:t xml:space="preserve">§ </w:t>
      </w:r>
      <w:r w:rsidR="00AB271F">
        <w:rPr>
          <w:b/>
          <w:bCs/>
          <w:sz w:val="20"/>
          <w:szCs w:val="20"/>
          <w:lang w:eastAsia="ar-SA"/>
        </w:rPr>
        <w:t>10</w:t>
      </w:r>
    </w:p>
    <w:p w14:paraId="66DEF615" w14:textId="77777777" w:rsidR="007E4D60" w:rsidRPr="00EA3BC3" w:rsidRDefault="007E4D60" w:rsidP="007E4D60">
      <w:pPr>
        <w:suppressAutoHyphens/>
        <w:contextualSpacing/>
        <w:jc w:val="center"/>
        <w:rPr>
          <w:rFonts w:eastAsia="Calibri"/>
          <w:b/>
          <w:sz w:val="20"/>
          <w:szCs w:val="20"/>
          <w:lang w:eastAsia="ar-SA"/>
        </w:rPr>
      </w:pPr>
      <w:r w:rsidRPr="00EA3BC3">
        <w:rPr>
          <w:rFonts w:eastAsia="Calibri"/>
          <w:b/>
          <w:sz w:val="20"/>
          <w:szCs w:val="20"/>
        </w:rPr>
        <w:t>Podwykonawcy</w:t>
      </w:r>
    </w:p>
    <w:p w14:paraId="3CAFB62A" w14:textId="77777777" w:rsidR="007E4D60" w:rsidRPr="00EA3BC3" w:rsidRDefault="007E4D60" w:rsidP="00D87A7B">
      <w:pPr>
        <w:pStyle w:val="Akapitzlist"/>
        <w:numPr>
          <w:ilvl w:val="0"/>
          <w:numId w:val="63"/>
        </w:numPr>
        <w:tabs>
          <w:tab w:val="left" w:pos="567"/>
          <w:tab w:val="left" w:pos="851"/>
        </w:tabs>
        <w:spacing w:after="120"/>
        <w:ind w:left="426" w:hanging="426"/>
        <w:jc w:val="both"/>
        <w:rPr>
          <w:rFonts w:ascii="Arial" w:hAnsi="Arial" w:cs="Arial"/>
          <w:sz w:val="20"/>
          <w:szCs w:val="20"/>
        </w:rPr>
      </w:pPr>
      <w:r w:rsidRPr="00EA3BC3">
        <w:rPr>
          <w:rFonts w:ascii="Arial" w:hAnsi="Arial" w:cs="Arial"/>
          <w:sz w:val="20"/>
          <w:szCs w:val="20"/>
        </w:rPr>
        <w:t>Wykonawca wykona własnymi siłami wszystkie roboty budowlane stanowiące przedmiot Umowy: ----------------------- a  Podwykonawcom powierzy wykonanie następujących robót budowlanych stanowiących przedmiot Umowy:---------------------------</w:t>
      </w:r>
    </w:p>
    <w:p w14:paraId="2CC99E24" w14:textId="79B36D0F" w:rsidR="007E4D60" w:rsidRPr="00951F30" w:rsidRDefault="007E4D60" w:rsidP="00951F30">
      <w:pPr>
        <w:pStyle w:val="Akapitzlist"/>
        <w:tabs>
          <w:tab w:val="left" w:pos="567"/>
          <w:tab w:val="left" w:pos="851"/>
        </w:tabs>
        <w:spacing w:after="120"/>
        <w:ind w:left="426"/>
        <w:jc w:val="both"/>
        <w:rPr>
          <w:rFonts w:ascii="Arial" w:hAnsi="Arial" w:cs="Arial"/>
          <w:sz w:val="20"/>
          <w:szCs w:val="20"/>
        </w:rPr>
      </w:pPr>
      <w:r w:rsidRPr="00EA3BC3">
        <w:rPr>
          <w:rFonts w:ascii="Arial" w:hAnsi="Arial" w:cs="Arial"/>
          <w:b/>
          <w:bCs/>
          <w:sz w:val="20"/>
          <w:szCs w:val="20"/>
        </w:rPr>
        <w:t>Wykonawca jest bezwzględnie zobowiązany do zgłaszania wszystkich projektów umów oraz zawartych umów dotyczących podwykonawstwa na roboty budowlane bez względu na ich wartość.</w:t>
      </w:r>
      <w:r w:rsidRPr="00EA3BC3">
        <w:rPr>
          <w:rFonts w:ascii="Arial" w:hAnsi="Arial" w:cs="Arial"/>
          <w:sz w:val="20"/>
          <w:szCs w:val="20"/>
        </w:rPr>
        <w:t xml:space="preserve"> </w:t>
      </w:r>
      <w:r w:rsidRPr="00EA3BC3">
        <w:rPr>
          <w:rFonts w:ascii="Arial" w:hAnsi="Arial" w:cs="Arial"/>
          <w:bCs/>
          <w:sz w:val="20"/>
          <w:szCs w:val="20"/>
        </w:rPr>
        <w:t>Zgłaszanie Podwykonawców lub dalszych Podwykonawców, przedstawianie projektów umów, kopii umów, rozliczanie za wykonane przez nich roboty, dostawy lub usługi itp. będzie odbywało się</w:t>
      </w:r>
      <w:r w:rsidRPr="00EA3BC3">
        <w:rPr>
          <w:rFonts w:ascii="Arial" w:hAnsi="Arial" w:cs="Arial"/>
          <w:sz w:val="20"/>
          <w:szCs w:val="20"/>
        </w:rPr>
        <w:t xml:space="preserve"> </w:t>
      </w:r>
      <w:r w:rsidRPr="00EA3BC3">
        <w:rPr>
          <w:rFonts w:ascii="Arial" w:hAnsi="Arial" w:cs="Arial"/>
          <w:bCs/>
          <w:sz w:val="20"/>
          <w:szCs w:val="20"/>
        </w:rPr>
        <w:t xml:space="preserve">zgodnie z następującymi przepisami ustawy </w:t>
      </w:r>
      <w:proofErr w:type="spellStart"/>
      <w:r w:rsidRPr="00EA3BC3">
        <w:rPr>
          <w:rFonts w:ascii="Arial" w:hAnsi="Arial" w:cs="Arial"/>
          <w:bCs/>
          <w:sz w:val="20"/>
          <w:szCs w:val="20"/>
        </w:rPr>
        <w:t>Pzp</w:t>
      </w:r>
      <w:proofErr w:type="spellEnd"/>
      <w:r w:rsidRPr="00EA3BC3">
        <w:rPr>
          <w:rFonts w:ascii="Arial" w:hAnsi="Arial" w:cs="Arial"/>
          <w:sz w:val="20"/>
          <w:szCs w:val="20"/>
        </w:rPr>
        <w:t xml:space="preserve">: art. 464 i art. 465 </w:t>
      </w:r>
    </w:p>
    <w:p w14:paraId="3B476CD3" w14:textId="77777777" w:rsidR="007E4D60" w:rsidRPr="00EA3BC3" w:rsidRDefault="007E4D60" w:rsidP="00D87A7B">
      <w:pPr>
        <w:pStyle w:val="Akapitzlist"/>
        <w:numPr>
          <w:ilvl w:val="0"/>
          <w:numId w:val="63"/>
        </w:numPr>
        <w:tabs>
          <w:tab w:val="left" w:pos="567"/>
          <w:tab w:val="left" w:pos="851"/>
        </w:tabs>
        <w:spacing w:after="120"/>
        <w:ind w:left="426" w:hanging="426"/>
        <w:jc w:val="both"/>
        <w:rPr>
          <w:rFonts w:ascii="Arial" w:hAnsi="Arial" w:cs="Arial"/>
          <w:sz w:val="20"/>
          <w:szCs w:val="20"/>
        </w:rPr>
      </w:pPr>
      <w:r w:rsidRPr="00EA3BC3">
        <w:rPr>
          <w:rFonts w:ascii="Arial" w:hAnsi="Arial" w:cs="Arial"/>
          <w:sz w:val="20"/>
          <w:szCs w:val="20"/>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3E26BA1D" w14:textId="77777777" w:rsidR="007E4D60" w:rsidRPr="00EA3BC3" w:rsidRDefault="007E4D60" w:rsidP="00D87A7B">
      <w:pPr>
        <w:pStyle w:val="Akapitzlist"/>
        <w:numPr>
          <w:ilvl w:val="0"/>
          <w:numId w:val="63"/>
        </w:numPr>
        <w:tabs>
          <w:tab w:val="left" w:pos="567"/>
          <w:tab w:val="left" w:pos="851"/>
        </w:tabs>
        <w:spacing w:after="120"/>
        <w:ind w:left="426" w:hanging="426"/>
        <w:jc w:val="both"/>
        <w:rPr>
          <w:rFonts w:ascii="Arial" w:hAnsi="Arial" w:cs="Arial"/>
          <w:sz w:val="20"/>
          <w:szCs w:val="20"/>
        </w:rPr>
      </w:pPr>
      <w:r w:rsidRPr="00EA3BC3">
        <w:rPr>
          <w:rFonts w:ascii="Arial" w:hAnsi="Arial" w:cs="Arial"/>
          <w:sz w:val="20"/>
          <w:szCs w:val="20"/>
        </w:rPr>
        <w:t>Wykonawca jest odpowiedzialny za działania lub zaniechania Podwykonawców, dalszych Podwykonawców, ich przedstawicieli lub pracowników, jak za własne działania lub zaniechania.</w:t>
      </w:r>
    </w:p>
    <w:p w14:paraId="6EBEADBE" w14:textId="736BDCD8" w:rsidR="007E4D60" w:rsidRPr="00EA3BC3" w:rsidRDefault="007E4D60" w:rsidP="00D87A7B">
      <w:pPr>
        <w:pStyle w:val="Akapitzlist"/>
        <w:numPr>
          <w:ilvl w:val="0"/>
          <w:numId w:val="63"/>
        </w:numPr>
        <w:tabs>
          <w:tab w:val="left" w:pos="567"/>
          <w:tab w:val="left" w:pos="851"/>
        </w:tabs>
        <w:spacing w:after="0"/>
        <w:ind w:left="426" w:hanging="426"/>
        <w:jc w:val="both"/>
        <w:rPr>
          <w:rFonts w:ascii="Arial" w:hAnsi="Arial" w:cs="Arial"/>
          <w:sz w:val="20"/>
          <w:szCs w:val="20"/>
        </w:rPr>
      </w:pPr>
      <w:r w:rsidRPr="00EA3BC3">
        <w:rPr>
          <w:rFonts w:ascii="Arial" w:hAnsi="Arial" w:cs="Arial"/>
          <w:sz w:val="20"/>
          <w:szCs w:val="20"/>
        </w:rPr>
        <w:t>Umowa z Podwykonawcą lub dalszym Podwykonawcą powinna stanowić w szczególności, iż:</w:t>
      </w:r>
    </w:p>
    <w:p w14:paraId="241C4F9B" w14:textId="77777777" w:rsidR="007E4D60" w:rsidRPr="00EA3BC3" w:rsidRDefault="007E4D60" w:rsidP="00D87A7B">
      <w:pPr>
        <w:numPr>
          <w:ilvl w:val="0"/>
          <w:numId w:val="61"/>
        </w:numPr>
        <w:tabs>
          <w:tab w:val="left" w:pos="1134"/>
        </w:tabs>
        <w:ind w:left="851" w:hanging="284"/>
        <w:jc w:val="both"/>
        <w:rPr>
          <w:rFonts w:eastAsia="Calibri"/>
          <w:sz w:val="20"/>
          <w:szCs w:val="20"/>
        </w:rPr>
      </w:pPr>
      <w:r w:rsidRPr="00EA3BC3">
        <w:rPr>
          <w:rFonts w:eastAsia="Calibri"/>
          <w:sz w:val="20"/>
          <w:szCs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6D26B144" w14:textId="77777777" w:rsidR="007E4D60" w:rsidRPr="00EA3BC3" w:rsidRDefault="007E4D60" w:rsidP="00D87A7B">
      <w:pPr>
        <w:numPr>
          <w:ilvl w:val="0"/>
          <w:numId w:val="61"/>
        </w:numPr>
        <w:tabs>
          <w:tab w:val="left" w:pos="1134"/>
        </w:tabs>
        <w:ind w:left="851" w:hanging="284"/>
        <w:jc w:val="both"/>
        <w:rPr>
          <w:rFonts w:eastAsia="Calibri"/>
          <w:sz w:val="20"/>
          <w:szCs w:val="20"/>
        </w:rPr>
      </w:pPr>
      <w:r w:rsidRPr="00EA3BC3">
        <w:rPr>
          <w:rFonts w:eastAsia="Calibri"/>
          <w:sz w:val="20"/>
          <w:szCs w:val="20"/>
        </w:rPr>
        <w:t>przedmiotem Umowy o podwykonawstwo jest wyłącznie wykonanie, odpowiednio: robót budowlanych, dostaw lub usług, które ściśle odpowiadają części zamówienia określonego Umową zawartą pomiędzy Zamawiającym a Wykonawcą,</w:t>
      </w:r>
    </w:p>
    <w:p w14:paraId="006B743E" w14:textId="77777777" w:rsidR="007E4D60" w:rsidRPr="00EA3BC3" w:rsidRDefault="007E4D60" w:rsidP="00D87A7B">
      <w:pPr>
        <w:numPr>
          <w:ilvl w:val="0"/>
          <w:numId w:val="61"/>
        </w:numPr>
        <w:tabs>
          <w:tab w:val="left" w:pos="1134"/>
        </w:tabs>
        <w:ind w:left="851" w:hanging="284"/>
        <w:jc w:val="both"/>
        <w:rPr>
          <w:rFonts w:eastAsia="Calibri"/>
          <w:sz w:val="20"/>
          <w:szCs w:val="20"/>
        </w:rPr>
      </w:pPr>
      <w:r w:rsidRPr="00EA3BC3">
        <w:rPr>
          <w:rFonts w:eastAsia="Calibri"/>
          <w:sz w:val="20"/>
          <w:szCs w:val="20"/>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35572FC9" w14:textId="36830118" w:rsidR="007E4D60" w:rsidRPr="00EA3BC3" w:rsidRDefault="007E4D60" w:rsidP="00D87A7B">
      <w:pPr>
        <w:numPr>
          <w:ilvl w:val="0"/>
          <w:numId w:val="61"/>
        </w:numPr>
        <w:tabs>
          <w:tab w:val="left" w:pos="1134"/>
        </w:tabs>
        <w:ind w:left="851" w:hanging="284"/>
        <w:jc w:val="both"/>
        <w:rPr>
          <w:rFonts w:eastAsia="Calibri"/>
          <w:sz w:val="20"/>
          <w:szCs w:val="20"/>
        </w:rPr>
      </w:pPr>
      <w:r w:rsidRPr="00EA3BC3">
        <w:rPr>
          <w:rFonts w:eastAsia="Calibri"/>
          <w:sz w:val="20"/>
          <w:szCs w:val="20"/>
        </w:rPr>
        <w:t xml:space="preserve">wykonanie przedmiotu Umowy o podwykonawstwo zostaje określone na co najmniej takim poziomie jakości, jaki wynika z Umowy zawartej pomiędzy Zamawiającym a Wykonawcą </w:t>
      </w:r>
      <w:r w:rsidRPr="00EA3BC3">
        <w:rPr>
          <w:rFonts w:eastAsia="Calibri"/>
          <w:sz w:val="20"/>
          <w:szCs w:val="20"/>
        </w:rPr>
        <w:br/>
        <w:t>i powinno odpowiadać stosownym dla tego wyko</w:t>
      </w:r>
      <w:r w:rsidR="00CA19B4">
        <w:rPr>
          <w:rFonts w:eastAsia="Calibri"/>
          <w:sz w:val="20"/>
          <w:szCs w:val="20"/>
        </w:rPr>
        <w:t xml:space="preserve">nania wymaganiom określonym </w:t>
      </w:r>
      <w:r w:rsidR="00CA19B4">
        <w:rPr>
          <w:rFonts w:eastAsia="Calibri"/>
          <w:sz w:val="20"/>
          <w:szCs w:val="20"/>
        </w:rPr>
        <w:br/>
        <w:t>w d</w:t>
      </w:r>
      <w:r w:rsidRPr="00EA3BC3">
        <w:rPr>
          <w:rFonts w:eastAsia="Calibri"/>
          <w:sz w:val="20"/>
          <w:szCs w:val="20"/>
        </w:rPr>
        <w:t>okum</w:t>
      </w:r>
      <w:r w:rsidR="00CA19B4">
        <w:rPr>
          <w:rFonts w:eastAsia="Calibri"/>
          <w:sz w:val="20"/>
          <w:szCs w:val="20"/>
        </w:rPr>
        <w:t xml:space="preserve">entacji projektowej, </w:t>
      </w:r>
      <w:proofErr w:type="spellStart"/>
      <w:r w:rsidR="00CA19B4">
        <w:rPr>
          <w:rFonts w:eastAsia="Calibri"/>
          <w:sz w:val="20"/>
          <w:szCs w:val="20"/>
        </w:rPr>
        <w:t>STWiORB</w:t>
      </w:r>
      <w:proofErr w:type="spellEnd"/>
      <w:r w:rsidR="00CA19B4">
        <w:rPr>
          <w:rFonts w:eastAsia="Calibri"/>
          <w:sz w:val="20"/>
          <w:szCs w:val="20"/>
        </w:rPr>
        <w:t>, S</w:t>
      </w:r>
      <w:r w:rsidRPr="00EA3BC3">
        <w:rPr>
          <w:rFonts w:eastAsia="Calibri"/>
          <w:sz w:val="20"/>
          <w:szCs w:val="20"/>
        </w:rPr>
        <w:t>WZ oraz standardom deklarowanym w Ofercie Wykonawcy,</w:t>
      </w:r>
    </w:p>
    <w:p w14:paraId="6CD113E0" w14:textId="77777777" w:rsidR="007E4D60" w:rsidRPr="00EA3BC3" w:rsidRDefault="007E4D60" w:rsidP="00D87A7B">
      <w:pPr>
        <w:numPr>
          <w:ilvl w:val="0"/>
          <w:numId w:val="61"/>
        </w:numPr>
        <w:tabs>
          <w:tab w:val="left" w:pos="1134"/>
        </w:tabs>
        <w:ind w:left="851" w:hanging="284"/>
        <w:jc w:val="both"/>
        <w:rPr>
          <w:rFonts w:eastAsia="Calibri"/>
          <w:sz w:val="20"/>
          <w:szCs w:val="20"/>
        </w:rPr>
      </w:pPr>
      <w:r w:rsidRPr="00EA3BC3">
        <w:rPr>
          <w:sz w:val="20"/>
          <w:szCs w:val="20"/>
        </w:rPr>
        <w:t>okres odpowiedzialności Podwykonawcy lub dalszego Podwykonawcy za Wady przedmiotu Umowy o podwykonawstwo, nie będzie  krótszy od okresu odpowiedzialności za Wady przedmiotu Umowy Wykonawcy wobec Zamawiającego,</w:t>
      </w:r>
    </w:p>
    <w:p w14:paraId="2BF46642" w14:textId="77777777" w:rsidR="007E4D60" w:rsidRPr="00EA3BC3" w:rsidRDefault="007E4D60" w:rsidP="00D87A7B">
      <w:pPr>
        <w:numPr>
          <w:ilvl w:val="0"/>
          <w:numId w:val="61"/>
        </w:numPr>
        <w:tabs>
          <w:tab w:val="left" w:pos="1134"/>
        </w:tabs>
        <w:ind w:left="851" w:hanging="284"/>
        <w:jc w:val="both"/>
        <w:rPr>
          <w:rFonts w:eastAsia="Calibri"/>
          <w:sz w:val="20"/>
          <w:szCs w:val="20"/>
        </w:rPr>
      </w:pPr>
      <w:r w:rsidRPr="00EA3BC3">
        <w:rPr>
          <w:rFonts w:eastAsia="Calibri"/>
          <w:sz w:val="20"/>
          <w:szCs w:val="20"/>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5A03C72B" w14:textId="77777777" w:rsidR="007E4D60" w:rsidRPr="00EA3BC3" w:rsidRDefault="007E4D60" w:rsidP="00D87A7B">
      <w:pPr>
        <w:numPr>
          <w:ilvl w:val="0"/>
          <w:numId w:val="61"/>
        </w:numPr>
        <w:tabs>
          <w:tab w:val="left" w:pos="1134"/>
        </w:tabs>
        <w:ind w:left="851" w:hanging="284"/>
        <w:jc w:val="both"/>
        <w:rPr>
          <w:rFonts w:eastAsia="Calibri"/>
          <w:sz w:val="20"/>
          <w:szCs w:val="20"/>
        </w:rPr>
      </w:pPr>
      <w:r w:rsidRPr="00EA3BC3">
        <w:rPr>
          <w:rFonts w:eastAsia="Calibri"/>
          <w:sz w:val="20"/>
          <w:szCs w:val="20"/>
        </w:rPr>
        <w:t>Podwykonawca lub dalszy Podwykonawca są zobowiązani do przedstawiania Zamawiającemu na jego żądanie dokumentów, oświadczeń i wyjaśnień dotyczących realizacji Umowy o podwykonawstwo.</w:t>
      </w:r>
    </w:p>
    <w:p w14:paraId="779D3575" w14:textId="6518D026" w:rsidR="007E4D60" w:rsidRPr="00EA3BC3" w:rsidRDefault="007E4D60" w:rsidP="00D87A7B">
      <w:pPr>
        <w:numPr>
          <w:ilvl w:val="0"/>
          <w:numId w:val="61"/>
        </w:numPr>
        <w:tabs>
          <w:tab w:val="left" w:pos="1134"/>
        </w:tabs>
        <w:ind w:left="851" w:hanging="284"/>
        <w:jc w:val="both"/>
        <w:rPr>
          <w:rFonts w:eastAsia="Calibri"/>
          <w:sz w:val="20"/>
          <w:szCs w:val="20"/>
        </w:rPr>
      </w:pPr>
      <w:r w:rsidRPr="00EA3BC3">
        <w:rPr>
          <w:bCs/>
          <w:sz w:val="20"/>
          <w:szCs w:val="20"/>
        </w:rPr>
        <w:t xml:space="preserve">muszą być zawarte zapisy zobowiązujące Wykonawcę, Podwykonawcę i dalszego Podwykonawcę do przedstawiania Zamawiającemu protokołów odbiorów częściowych i końcowych podpisanych pomiędzy Wykonawcą, Podwykonawcą i dalszymi Podwykonawcami. W przypadku jeśli w tych </w:t>
      </w:r>
      <w:r w:rsidRPr="00EA3BC3">
        <w:rPr>
          <w:bCs/>
          <w:sz w:val="20"/>
          <w:szCs w:val="20"/>
        </w:rPr>
        <w:lastRenderedPageBreak/>
        <w:t>protokołach zawarte będą zastrzeżenia lub uwagi, Wykonawca zobligowany będzie do przestawienia dokumentu potwierdzającego ich faktyczne usunięcie</w:t>
      </w:r>
    </w:p>
    <w:p w14:paraId="5DFCAA9D" w14:textId="77777777" w:rsidR="007E4D60" w:rsidRPr="00EA3BC3" w:rsidRDefault="007E4D60" w:rsidP="00D87A7B">
      <w:pPr>
        <w:pStyle w:val="Akapitzlist"/>
        <w:numPr>
          <w:ilvl w:val="0"/>
          <w:numId w:val="63"/>
        </w:numPr>
        <w:tabs>
          <w:tab w:val="left" w:pos="567"/>
        </w:tabs>
        <w:spacing w:after="0"/>
        <w:ind w:left="426" w:hanging="426"/>
        <w:jc w:val="both"/>
        <w:rPr>
          <w:rFonts w:ascii="Arial" w:hAnsi="Arial" w:cs="Arial"/>
          <w:sz w:val="20"/>
          <w:szCs w:val="20"/>
        </w:rPr>
      </w:pPr>
      <w:r w:rsidRPr="00EA3BC3">
        <w:rPr>
          <w:rFonts w:ascii="Arial" w:hAnsi="Arial" w:cs="Arial"/>
          <w:sz w:val="20"/>
          <w:szCs w:val="20"/>
        </w:rPr>
        <w:t>Umowa o podwykonawstwo nie może zawierać postanowień:</w:t>
      </w:r>
    </w:p>
    <w:p w14:paraId="412A3BC0" w14:textId="77777777" w:rsidR="007E4D60" w:rsidRPr="00EA3BC3" w:rsidRDefault="007E4D60" w:rsidP="00D87A7B">
      <w:pPr>
        <w:numPr>
          <w:ilvl w:val="0"/>
          <w:numId w:val="64"/>
        </w:numPr>
        <w:tabs>
          <w:tab w:val="left" w:pos="851"/>
          <w:tab w:val="left" w:pos="1134"/>
        </w:tabs>
        <w:ind w:left="851" w:hanging="284"/>
        <w:jc w:val="both"/>
        <w:rPr>
          <w:rFonts w:eastAsia="Calibri"/>
          <w:sz w:val="20"/>
          <w:szCs w:val="20"/>
        </w:rPr>
      </w:pPr>
      <w:r w:rsidRPr="00EA3BC3">
        <w:rPr>
          <w:rFonts w:eastAsia="Calibri"/>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C43121D" w14:textId="77777777" w:rsidR="007E4D60" w:rsidRPr="00EA3BC3" w:rsidRDefault="007E4D60" w:rsidP="00D87A7B">
      <w:pPr>
        <w:numPr>
          <w:ilvl w:val="0"/>
          <w:numId w:val="64"/>
        </w:numPr>
        <w:tabs>
          <w:tab w:val="left" w:pos="851"/>
          <w:tab w:val="left" w:pos="1134"/>
        </w:tabs>
        <w:ind w:left="851" w:hanging="284"/>
        <w:jc w:val="both"/>
        <w:rPr>
          <w:rFonts w:eastAsia="Calibri"/>
          <w:sz w:val="20"/>
          <w:szCs w:val="20"/>
        </w:rPr>
      </w:pPr>
      <w:r w:rsidRPr="00EA3BC3">
        <w:rPr>
          <w:rFonts w:eastAsia="Calibri"/>
          <w:sz w:val="20"/>
          <w:szCs w:val="20"/>
        </w:rPr>
        <w:t xml:space="preserve">uzależniających zwrot kwot zabezpieczenia przez Wykonawcę Podwykonawcy, od zwrotu Zabezpieczenia należytego wykonania umowy Wykonawcy przez Zamawiającego. </w:t>
      </w:r>
    </w:p>
    <w:p w14:paraId="54E6EBAD" w14:textId="39EC2DDB" w:rsidR="007E4D60" w:rsidRPr="00EA3BC3" w:rsidRDefault="007E4D60" w:rsidP="00D87A7B">
      <w:pPr>
        <w:numPr>
          <w:ilvl w:val="0"/>
          <w:numId w:val="64"/>
        </w:numPr>
        <w:tabs>
          <w:tab w:val="left" w:pos="851"/>
          <w:tab w:val="left" w:pos="1134"/>
        </w:tabs>
        <w:ind w:left="851" w:hanging="284"/>
        <w:jc w:val="both"/>
        <w:rPr>
          <w:rFonts w:eastAsia="Calibri"/>
          <w:sz w:val="20"/>
          <w:szCs w:val="20"/>
        </w:rPr>
      </w:pPr>
      <w:r w:rsidRPr="00EA3BC3">
        <w:rPr>
          <w:bCs/>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41AA274" w14:textId="77777777" w:rsidR="007E4D60" w:rsidRPr="00EA3BC3" w:rsidRDefault="007E4D60" w:rsidP="00D87A7B">
      <w:pPr>
        <w:pStyle w:val="Akapitzlist"/>
        <w:numPr>
          <w:ilvl w:val="0"/>
          <w:numId w:val="63"/>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14:paraId="0CD6ED4C" w14:textId="61A50DF7" w:rsidR="007E4D60" w:rsidRPr="00EA3BC3" w:rsidRDefault="007E4D60" w:rsidP="00D87A7B">
      <w:pPr>
        <w:pStyle w:val="Akapitzlist"/>
        <w:numPr>
          <w:ilvl w:val="0"/>
          <w:numId w:val="63"/>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Wykonawca, Podwykonawca lub dalszy Podwykonawca zobowiązany jest do </w:t>
      </w:r>
      <w:r w:rsidRPr="00EA3BC3">
        <w:rPr>
          <w:rFonts w:ascii="Arial" w:hAnsi="Arial" w:cs="Arial"/>
          <w:sz w:val="20"/>
          <w:szCs w:val="20"/>
          <w:u w:val="single"/>
        </w:rPr>
        <w:t>przedłożenia Zamawiającemu</w:t>
      </w:r>
      <w:r w:rsidRPr="00EA3BC3">
        <w:rPr>
          <w:rFonts w:ascii="Arial" w:hAnsi="Arial" w:cs="Arial"/>
          <w:sz w:val="20"/>
          <w:szCs w:val="20"/>
        </w:rPr>
        <w:t xml:space="preserve">, </w:t>
      </w:r>
      <w:r w:rsidRPr="00EA3BC3">
        <w:rPr>
          <w:rFonts w:ascii="Arial" w:hAnsi="Arial" w:cs="Arial"/>
          <w:sz w:val="20"/>
          <w:szCs w:val="20"/>
          <w:u w:val="single"/>
        </w:rPr>
        <w:t>projektu Umowy</w:t>
      </w:r>
      <w:r w:rsidRPr="00EA3BC3">
        <w:rPr>
          <w:rFonts w:ascii="Arial" w:hAnsi="Arial" w:cs="Arial"/>
          <w:sz w:val="20"/>
          <w:szCs w:val="20"/>
        </w:rPr>
        <w:t xml:space="preserve"> o podwykonawstwo, której przedmiotem są </w:t>
      </w:r>
      <w:r w:rsidRPr="00EA3BC3">
        <w:rPr>
          <w:rFonts w:ascii="Arial" w:hAnsi="Arial" w:cs="Arial"/>
          <w:sz w:val="20"/>
          <w:szCs w:val="20"/>
          <w:u w:val="single"/>
        </w:rPr>
        <w:t>roboty budowlane</w:t>
      </w:r>
      <w:r w:rsidRPr="00EA3BC3">
        <w:rPr>
          <w:rFonts w:ascii="Arial" w:hAnsi="Arial" w:cs="Arial"/>
          <w:sz w:val="20"/>
          <w:szCs w:val="20"/>
        </w:rPr>
        <w:t xml:space="preserve">, wraz z określeniem dokładnego zakresu robót i podaniem ceny tego elementu robót wraz z częścią dokumentacji dotyczącej wykonania robót, które mają być realizowane na podstawie Umowy o podwykonawstwo lub ze wskazaniem tej części dokumentacji, nie później niż </w:t>
      </w:r>
      <w:r w:rsidR="0070578E" w:rsidRPr="00EA3BC3">
        <w:rPr>
          <w:rFonts w:ascii="Arial" w:hAnsi="Arial" w:cs="Arial"/>
          <w:sz w:val="20"/>
          <w:szCs w:val="20"/>
        </w:rPr>
        <w:t>14</w:t>
      </w:r>
      <w:r w:rsidRPr="00EA3BC3">
        <w:rPr>
          <w:rFonts w:ascii="Arial" w:hAnsi="Arial" w:cs="Arial"/>
          <w:sz w:val="20"/>
          <w:szCs w:val="20"/>
        </w:rPr>
        <w:t xml:space="preserve"> dni przed jej zawarciem, a w przypadku projektu umowy przedkładanego przez Podwykonawcę lub dalszego Podwykonawcę,  wraz ze zgodą Wykonawcy na zawarcie Umowy o podwykonawstwo o treści zgodnej z projektem umowy. </w:t>
      </w:r>
    </w:p>
    <w:p w14:paraId="2C5A3615" w14:textId="1D40B990" w:rsidR="007E4D60" w:rsidRPr="00EA3BC3" w:rsidRDefault="007E4D60" w:rsidP="00D87A7B">
      <w:pPr>
        <w:pStyle w:val="Akapitzlist"/>
        <w:numPr>
          <w:ilvl w:val="0"/>
          <w:numId w:val="63"/>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Projekt Umowy o podwykonawstwo, której przedmiotem są roboty budowlane, będzie uważany za zaakceptowany przez Zamawiającego, jeżeli Zamawiający w terminie </w:t>
      </w:r>
      <w:r w:rsidR="0070578E" w:rsidRPr="00EA3BC3">
        <w:rPr>
          <w:rFonts w:ascii="Arial" w:hAnsi="Arial" w:cs="Arial"/>
          <w:sz w:val="20"/>
          <w:szCs w:val="20"/>
        </w:rPr>
        <w:t>14</w:t>
      </w:r>
      <w:r w:rsidRPr="00EA3BC3">
        <w:rPr>
          <w:rFonts w:ascii="Arial" w:hAnsi="Arial" w:cs="Arial"/>
          <w:sz w:val="20"/>
          <w:szCs w:val="20"/>
        </w:rPr>
        <w:t xml:space="preserve">  dni od dnia przedłożenia mu projektu nie zgłosi na piśmie zastrzeżeń. Za dzień przedłożenia projektu przez Wykonawcę uznaje się dzień przedłożenia projektu Zamawiającemu na zasadach określonych w ust. 7.</w:t>
      </w:r>
    </w:p>
    <w:p w14:paraId="1BD98352" w14:textId="77777777" w:rsidR="007E4D60" w:rsidRPr="00EA3BC3" w:rsidRDefault="007E4D60" w:rsidP="00D87A7B">
      <w:pPr>
        <w:pStyle w:val="Akapitzlist"/>
        <w:numPr>
          <w:ilvl w:val="0"/>
          <w:numId w:val="63"/>
        </w:numPr>
        <w:tabs>
          <w:tab w:val="left" w:pos="709"/>
        </w:tabs>
        <w:spacing w:after="0"/>
        <w:ind w:left="426" w:hanging="426"/>
        <w:jc w:val="both"/>
        <w:rPr>
          <w:rFonts w:ascii="Arial" w:hAnsi="Arial" w:cs="Arial"/>
          <w:sz w:val="20"/>
          <w:szCs w:val="20"/>
        </w:rPr>
      </w:pPr>
      <w:r w:rsidRPr="00EA3BC3">
        <w:rPr>
          <w:rFonts w:ascii="Arial" w:hAnsi="Arial" w:cs="Arial"/>
          <w:sz w:val="20"/>
          <w:szCs w:val="20"/>
        </w:rPr>
        <w:t xml:space="preserve">Zamawiający zgłosi w terminie określonym w ust 8 pisemne zastrzeżenia do projektu Umowy </w:t>
      </w:r>
      <w:r w:rsidRPr="00EA3BC3">
        <w:rPr>
          <w:rFonts w:ascii="Arial" w:hAnsi="Arial" w:cs="Arial"/>
          <w:sz w:val="20"/>
          <w:szCs w:val="20"/>
          <w:lang w:eastAsia="ar-SA"/>
        </w:rPr>
        <w:t xml:space="preserve">o podwykonawstwo, której przedmiotem są roboty budowlane, w szczególności w następujących przypadkach: </w:t>
      </w:r>
    </w:p>
    <w:p w14:paraId="028FA368" w14:textId="77777777" w:rsidR="007E4D60" w:rsidRPr="00EA3BC3" w:rsidRDefault="007E4D60" w:rsidP="00D87A7B">
      <w:pPr>
        <w:numPr>
          <w:ilvl w:val="0"/>
          <w:numId w:val="62"/>
        </w:numPr>
        <w:tabs>
          <w:tab w:val="left" w:pos="709"/>
        </w:tabs>
        <w:ind w:left="851" w:hanging="284"/>
        <w:contextualSpacing/>
        <w:jc w:val="both"/>
        <w:rPr>
          <w:rFonts w:eastAsia="Calibri"/>
          <w:sz w:val="20"/>
          <w:szCs w:val="20"/>
        </w:rPr>
      </w:pPr>
      <w:r w:rsidRPr="00EA3BC3">
        <w:rPr>
          <w:sz w:val="20"/>
          <w:szCs w:val="20"/>
          <w:lang w:eastAsia="ar-SA"/>
        </w:rPr>
        <w:t xml:space="preserve">niespełniania przez projekt wymagań dotyczących Umowy o podwykonawstwo, określonych </w:t>
      </w:r>
      <w:r w:rsidRPr="00EA3BC3">
        <w:rPr>
          <w:sz w:val="20"/>
          <w:szCs w:val="20"/>
          <w:lang w:eastAsia="ar-SA"/>
        </w:rPr>
        <w:br/>
        <w:t xml:space="preserve">w ust. 4, przy czym, Zamawiający może odstąpić od żądania załączników do Umowy o podwykonawstwo, o których mowa w ust. 4 </w:t>
      </w:r>
      <w:proofErr w:type="spellStart"/>
      <w:r w:rsidRPr="00EA3BC3">
        <w:rPr>
          <w:sz w:val="20"/>
          <w:szCs w:val="20"/>
          <w:lang w:eastAsia="ar-SA"/>
        </w:rPr>
        <w:t>lit.f</w:t>
      </w:r>
      <w:proofErr w:type="spellEnd"/>
      <w:r w:rsidRPr="00EA3BC3">
        <w:rPr>
          <w:sz w:val="20"/>
          <w:szCs w:val="20"/>
          <w:lang w:eastAsia="ar-SA"/>
        </w:rPr>
        <w:t>.</w:t>
      </w:r>
    </w:p>
    <w:p w14:paraId="5B7C6C40" w14:textId="77777777" w:rsidR="007E4D60" w:rsidRPr="00EA3BC3" w:rsidRDefault="007E4D60" w:rsidP="00D87A7B">
      <w:pPr>
        <w:numPr>
          <w:ilvl w:val="0"/>
          <w:numId w:val="62"/>
        </w:numPr>
        <w:tabs>
          <w:tab w:val="left" w:pos="709"/>
        </w:tabs>
        <w:ind w:left="851" w:hanging="284"/>
        <w:contextualSpacing/>
        <w:jc w:val="both"/>
        <w:rPr>
          <w:rFonts w:eastAsia="Calibri"/>
          <w:sz w:val="20"/>
          <w:szCs w:val="20"/>
        </w:rPr>
      </w:pPr>
      <w:r w:rsidRPr="00EA3BC3">
        <w:rPr>
          <w:sz w:val="20"/>
          <w:szCs w:val="20"/>
          <w:lang w:eastAsia="ar-SA"/>
        </w:rPr>
        <w:t>niezałączenia do projektu zestawień, dokumentów lub informacji, o których mowa w ust. 7,</w:t>
      </w:r>
    </w:p>
    <w:p w14:paraId="4F51B82E" w14:textId="77777777" w:rsidR="007E4D60" w:rsidRPr="00EA3BC3" w:rsidRDefault="007E4D60" w:rsidP="00D87A7B">
      <w:pPr>
        <w:numPr>
          <w:ilvl w:val="0"/>
          <w:numId w:val="62"/>
        </w:numPr>
        <w:ind w:left="851" w:hanging="284"/>
        <w:contextualSpacing/>
        <w:jc w:val="both"/>
        <w:rPr>
          <w:rFonts w:eastAsia="Calibri"/>
          <w:sz w:val="20"/>
          <w:szCs w:val="20"/>
        </w:rPr>
      </w:pPr>
      <w:r w:rsidRPr="00EA3BC3">
        <w:rPr>
          <w:rFonts w:eastAsia="Calibri"/>
          <w:sz w:val="20"/>
          <w:szCs w:val="20"/>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w:t>
      </w:r>
      <w:r w:rsidRPr="00EA3BC3">
        <w:rPr>
          <w:rFonts w:eastAsia="Calibri"/>
          <w:i/>
          <w:sz w:val="20"/>
          <w:szCs w:val="20"/>
        </w:rPr>
        <w:t>podmiot trzeci</w:t>
      </w:r>
      <w:r w:rsidRPr="00EA3BC3">
        <w:rPr>
          <w:rFonts w:eastAsia="Calibri"/>
          <w:sz w:val="20"/>
          <w:szCs w:val="20"/>
        </w:rPr>
        <w:t>),  na zasoby którego Wykonawca powoływał się w postępowaniu o udzielenie zamówienia publicznego w celu wykazania spełniania warunków udziału w postępowaniu,</w:t>
      </w:r>
    </w:p>
    <w:p w14:paraId="0D13A0E5" w14:textId="77777777" w:rsidR="007E4D60" w:rsidRPr="00EA3BC3" w:rsidRDefault="007E4D60" w:rsidP="00D87A7B">
      <w:pPr>
        <w:numPr>
          <w:ilvl w:val="0"/>
          <w:numId w:val="62"/>
        </w:numPr>
        <w:tabs>
          <w:tab w:val="left" w:pos="1134"/>
        </w:tabs>
        <w:ind w:left="851" w:hanging="284"/>
        <w:jc w:val="both"/>
        <w:rPr>
          <w:rFonts w:eastAsia="Calibri"/>
          <w:sz w:val="20"/>
          <w:szCs w:val="20"/>
        </w:rPr>
      </w:pPr>
      <w:r w:rsidRPr="00EA3BC3">
        <w:rPr>
          <w:rFonts w:eastAsia="Calibri"/>
          <w:sz w:val="20"/>
          <w:szCs w:val="20"/>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45101F0C" w14:textId="77777777" w:rsidR="007E4D60" w:rsidRPr="00EA3BC3" w:rsidRDefault="007E4D60" w:rsidP="00D87A7B">
      <w:pPr>
        <w:numPr>
          <w:ilvl w:val="0"/>
          <w:numId w:val="62"/>
        </w:numPr>
        <w:ind w:left="851" w:hanging="284"/>
        <w:contextualSpacing/>
        <w:jc w:val="both"/>
        <w:rPr>
          <w:rFonts w:eastAsia="Calibri"/>
          <w:sz w:val="20"/>
          <w:szCs w:val="20"/>
        </w:rPr>
      </w:pPr>
      <w:r w:rsidRPr="00EA3BC3">
        <w:rPr>
          <w:rFonts w:eastAsia="Calibri"/>
          <w:sz w:val="20"/>
          <w:szCs w:val="20"/>
        </w:rPr>
        <w:t xml:space="preserve">gdy projekt zawiera postanowienia uzależniające zwrot kwot zabezpieczenia przez Wykonawcę Podwykonawcy od zwrotu Wykonawcy Zabezpieczenia należytego wykonania Umowy przez Zamawiającego, </w:t>
      </w:r>
    </w:p>
    <w:p w14:paraId="1683EF7F" w14:textId="77777777" w:rsidR="007E4D60" w:rsidRPr="00EA3BC3" w:rsidRDefault="007E4D60" w:rsidP="00D87A7B">
      <w:pPr>
        <w:numPr>
          <w:ilvl w:val="0"/>
          <w:numId w:val="62"/>
        </w:numPr>
        <w:ind w:left="851" w:hanging="284"/>
        <w:contextualSpacing/>
        <w:jc w:val="both"/>
        <w:rPr>
          <w:rFonts w:eastAsia="Calibri"/>
          <w:sz w:val="20"/>
          <w:szCs w:val="20"/>
        </w:rPr>
      </w:pPr>
      <w:r w:rsidRPr="00EA3BC3">
        <w:rPr>
          <w:rFonts w:eastAsia="Calibri"/>
          <w:sz w:val="20"/>
          <w:szCs w:val="20"/>
        </w:rPr>
        <w:t xml:space="preserve"> gdy termin realizacji robót budowlanych określonych projektem jest dłuższy niż przewidywany Umową dla tych robót,</w:t>
      </w:r>
    </w:p>
    <w:p w14:paraId="5E879056" w14:textId="77777777" w:rsidR="007E4D60" w:rsidRPr="00EA3BC3" w:rsidRDefault="007E4D60" w:rsidP="00D87A7B">
      <w:pPr>
        <w:numPr>
          <w:ilvl w:val="0"/>
          <w:numId w:val="62"/>
        </w:numPr>
        <w:ind w:left="851" w:hanging="284"/>
        <w:contextualSpacing/>
        <w:jc w:val="both"/>
        <w:rPr>
          <w:rFonts w:eastAsia="Calibri"/>
          <w:sz w:val="20"/>
          <w:szCs w:val="20"/>
        </w:rPr>
      </w:pPr>
      <w:r w:rsidRPr="00EA3BC3">
        <w:rPr>
          <w:rFonts w:eastAsia="Calibri"/>
          <w:sz w:val="20"/>
          <w:szCs w:val="20"/>
        </w:rPr>
        <w:t>gdy projekt zawiera postanowienia dotyczące sposobu rozliczeń za wykonane roboty, uniemożliwiającego rozliczenie tych robót pomiędzy Zamawiającym a Wykonawcą na podstawie Umowy.</w:t>
      </w:r>
    </w:p>
    <w:p w14:paraId="11B90BBC" w14:textId="77777777" w:rsidR="007E4D60" w:rsidRPr="00EA3BC3" w:rsidRDefault="007E4D60" w:rsidP="00D87A7B">
      <w:pPr>
        <w:pStyle w:val="Akapitzlist"/>
        <w:numPr>
          <w:ilvl w:val="0"/>
          <w:numId w:val="63"/>
        </w:numPr>
        <w:tabs>
          <w:tab w:val="left" w:pos="709"/>
        </w:tabs>
        <w:spacing w:after="120"/>
        <w:ind w:left="426" w:hanging="426"/>
        <w:jc w:val="both"/>
        <w:rPr>
          <w:rFonts w:ascii="Arial" w:hAnsi="Arial" w:cs="Arial"/>
          <w:sz w:val="20"/>
          <w:szCs w:val="20"/>
        </w:rPr>
      </w:pPr>
      <w:r w:rsidRPr="00EA3BC3">
        <w:rPr>
          <w:rFonts w:ascii="Arial" w:hAnsi="Arial" w:cs="Arial"/>
          <w:sz w:val="20"/>
          <w:szCs w:val="20"/>
        </w:rPr>
        <w:lastRenderedPageBreak/>
        <w:t>W przypadku zgłoszenia przez Zamawiającego zastrzeżeń do projektu Umowy o podwykonawstwo w terminie określonym w ust. 9 Wykonawca, Podwykonawca lub dalszy Podwykonawca może przedłożyć zmieniony projekt Umowy o podwykonawstwo, uwzględniający w całości zastrzeżenia Zamawiającego.</w:t>
      </w:r>
    </w:p>
    <w:p w14:paraId="0303F2A2" w14:textId="77777777" w:rsidR="007E4D60" w:rsidRPr="00EA3BC3" w:rsidRDefault="007E4D60" w:rsidP="00D87A7B">
      <w:pPr>
        <w:pStyle w:val="Akapitzlist"/>
        <w:numPr>
          <w:ilvl w:val="0"/>
          <w:numId w:val="63"/>
        </w:numPr>
        <w:tabs>
          <w:tab w:val="left" w:pos="709"/>
        </w:tabs>
        <w:spacing w:after="120"/>
        <w:ind w:left="426" w:hanging="426"/>
        <w:jc w:val="both"/>
        <w:rPr>
          <w:rFonts w:ascii="Arial" w:hAnsi="Arial" w:cs="Arial"/>
          <w:sz w:val="20"/>
          <w:szCs w:val="20"/>
        </w:rPr>
      </w:pPr>
      <w:r w:rsidRPr="00EA3BC3">
        <w:rPr>
          <w:rFonts w:ascii="Arial" w:hAnsi="Arial" w:cs="Arial"/>
          <w:sz w:val="20"/>
          <w:szCs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2 dni przed dniem skierowania Podwykonawcy lub dalszego Podwykonawcy do realizacji robót budowlanych.</w:t>
      </w:r>
    </w:p>
    <w:p w14:paraId="497FE154" w14:textId="77777777" w:rsidR="007E4D60" w:rsidRPr="00EA3BC3" w:rsidRDefault="007E4D60" w:rsidP="00D87A7B">
      <w:pPr>
        <w:pStyle w:val="Akapitzlist"/>
        <w:numPr>
          <w:ilvl w:val="0"/>
          <w:numId w:val="63"/>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Zamawiający zgłosi Wykonawcy, Podwykonawcy lub dalszemu Podwykonawcy pisemny sprzeciw do </w:t>
      </w:r>
      <w:r w:rsidRPr="00EA3BC3">
        <w:rPr>
          <w:rFonts w:ascii="Arial" w:hAnsi="Arial" w:cs="Arial"/>
          <w:sz w:val="20"/>
          <w:szCs w:val="20"/>
          <w:lang w:eastAsia="ar-SA"/>
        </w:rPr>
        <w:t xml:space="preserve">przedłożonej Umowy o podwykonawstwo, której przedmiotem są roboty budowlane, w terminie 14 dni od jej przedłożenia w przypadkach określonych w ust. 9. </w:t>
      </w:r>
    </w:p>
    <w:p w14:paraId="49F4415D" w14:textId="77777777" w:rsidR="007E4D60" w:rsidRPr="00EA3BC3" w:rsidRDefault="007E4D60" w:rsidP="00D87A7B">
      <w:pPr>
        <w:pStyle w:val="Akapitzlist"/>
        <w:numPr>
          <w:ilvl w:val="0"/>
          <w:numId w:val="63"/>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Umowa o podwykonawstwo, której przedmiotem są roboty budowlane, będzie uważana za zaakceptowaną przez Zamawiającego, jeżeli Zamawiający w terminie 14 dni od dnia przedłożenia kopii tej umowy nie zgłosi do niej na piśmie sprzeciwu.</w:t>
      </w:r>
    </w:p>
    <w:p w14:paraId="3A7C6234" w14:textId="467A5558" w:rsidR="007E4D60" w:rsidRPr="00EA3BC3" w:rsidRDefault="007E4D60" w:rsidP="00D87A7B">
      <w:pPr>
        <w:pStyle w:val="Akapitzlist"/>
        <w:numPr>
          <w:ilvl w:val="0"/>
          <w:numId w:val="63"/>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 xml:space="preserve">Wykonawca, Podwykonawca, lub dalszy Podwykonawca, przedłoży Zamawiającemu poświadczoną za zgodność z oryginałem kopię zawartej Umowy o podwykonawstwo, której przedmiotem są </w:t>
      </w:r>
      <w:r w:rsidRPr="00EA3BC3">
        <w:rPr>
          <w:rFonts w:ascii="Arial" w:hAnsi="Arial" w:cs="Arial"/>
          <w:sz w:val="20"/>
          <w:szCs w:val="20"/>
          <w:u w:val="single"/>
          <w:lang w:eastAsia="ar-SA"/>
        </w:rPr>
        <w:t>dostawy lub usługi</w:t>
      </w:r>
      <w:r w:rsidRPr="00EA3BC3">
        <w:rPr>
          <w:rFonts w:ascii="Arial" w:hAnsi="Arial" w:cs="Arial"/>
          <w:sz w:val="20"/>
          <w:szCs w:val="20"/>
          <w:lang w:eastAsia="ar-SA"/>
        </w:rPr>
        <w:t xml:space="preserve"> stanowiące część przedmiotu Umowy, w terminie 7 dni od dnia jej zawarcia, z wyłączeniem Umów o podwykon</w:t>
      </w:r>
      <w:r w:rsidR="009A1D5C" w:rsidRPr="00EA3BC3">
        <w:rPr>
          <w:rFonts w:ascii="Arial" w:hAnsi="Arial" w:cs="Arial"/>
          <w:sz w:val="20"/>
          <w:szCs w:val="20"/>
          <w:lang w:eastAsia="ar-SA"/>
        </w:rPr>
        <w:t xml:space="preserve">awstwo o wartości mniejszej </w:t>
      </w:r>
      <w:r w:rsidRPr="00EA3BC3">
        <w:rPr>
          <w:rFonts w:ascii="Arial" w:hAnsi="Arial" w:cs="Arial"/>
          <w:sz w:val="20"/>
          <w:szCs w:val="20"/>
          <w:lang w:eastAsia="ar-SA"/>
        </w:rPr>
        <w:t xml:space="preserve">niż </w:t>
      </w:r>
      <w:r w:rsidRPr="00EA3BC3">
        <w:rPr>
          <w:rFonts w:ascii="Arial" w:hAnsi="Arial" w:cs="Arial"/>
          <w:sz w:val="20"/>
          <w:szCs w:val="20"/>
          <w:u w:val="single"/>
          <w:lang w:eastAsia="ar-SA"/>
        </w:rPr>
        <w:t>10 000 zł</w:t>
      </w:r>
      <w:r w:rsidRPr="00EA3BC3">
        <w:rPr>
          <w:rFonts w:ascii="Arial" w:hAnsi="Arial" w:cs="Arial"/>
          <w:sz w:val="20"/>
          <w:szCs w:val="20"/>
          <w:lang w:eastAsia="ar-SA"/>
        </w:rPr>
        <w:t>.</w:t>
      </w:r>
    </w:p>
    <w:p w14:paraId="50D0416D" w14:textId="77777777" w:rsidR="007E4D60" w:rsidRPr="00EA3BC3" w:rsidRDefault="007E4D60" w:rsidP="00D87A7B">
      <w:pPr>
        <w:pStyle w:val="Akapitzlist"/>
        <w:numPr>
          <w:ilvl w:val="0"/>
          <w:numId w:val="63"/>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Wykonawca, Podwykonawca lub dalszy Podwykonawca nie może podzlecić Podwykonawcy realizacji przedmiotu Umowy o podwykonawstwo, której przedmiotem są roboty budowlane w przypadku braku jej akceptacji przez Zamawiającego.</w:t>
      </w:r>
    </w:p>
    <w:p w14:paraId="606AD8F3" w14:textId="77777777" w:rsidR="007E4D60" w:rsidRPr="00EA3BC3" w:rsidRDefault="007E4D60" w:rsidP="00D87A7B">
      <w:pPr>
        <w:pStyle w:val="Akapitzlist"/>
        <w:numPr>
          <w:ilvl w:val="0"/>
          <w:numId w:val="63"/>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7E11C0C2" w14:textId="77777777" w:rsidR="007E4D60" w:rsidRPr="00EA3BC3" w:rsidRDefault="007E4D60" w:rsidP="00D87A7B">
      <w:pPr>
        <w:pStyle w:val="Akapitzlist"/>
        <w:numPr>
          <w:ilvl w:val="0"/>
          <w:numId w:val="63"/>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A1CD48E" w14:textId="77777777" w:rsidR="007E4D60" w:rsidRPr="00EA3BC3" w:rsidRDefault="007E4D60" w:rsidP="00D87A7B">
      <w:pPr>
        <w:pStyle w:val="Akapitzlist"/>
        <w:numPr>
          <w:ilvl w:val="0"/>
          <w:numId w:val="63"/>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14.</w:t>
      </w:r>
    </w:p>
    <w:p w14:paraId="0F130BA7" w14:textId="77777777" w:rsidR="007E4D60" w:rsidRPr="00EA3BC3" w:rsidRDefault="007E4D60" w:rsidP="00D87A7B">
      <w:pPr>
        <w:pStyle w:val="Akapitzlist"/>
        <w:numPr>
          <w:ilvl w:val="0"/>
          <w:numId w:val="63"/>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 xml:space="preserve">Do zmian istotnych postanowień Umów o podwykonawstwo, innych niż określone w ust. 17, stosuje się zasady określone w ust. 7 – 14. </w:t>
      </w:r>
    </w:p>
    <w:p w14:paraId="68B2C4C1" w14:textId="77777777" w:rsidR="007E4D60" w:rsidRPr="00EA3BC3" w:rsidRDefault="007E4D60" w:rsidP="00D87A7B">
      <w:pPr>
        <w:pStyle w:val="Akapitzlist"/>
        <w:numPr>
          <w:ilvl w:val="0"/>
          <w:numId w:val="63"/>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W przypadku zawarcia Umowy o podwykonawstwo Wykonawca, Podwykonawca lub dalszy Podwykonawca jest zobowiązany do zapłaty wynagrodzenia należnego Podwykonawcy lub dalszemu Podwykonawcy z zachowaniem terminów określonych tą umową.</w:t>
      </w:r>
    </w:p>
    <w:p w14:paraId="2D331E12" w14:textId="77777777" w:rsidR="007E4D60" w:rsidRPr="00EA3BC3" w:rsidRDefault="007E4D60" w:rsidP="00D87A7B">
      <w:pPr>
        <w:pStyle w:val="Akapitzlist"/>
        <w:numPr>
          <w:ilvl w:val="0"/>
          <w:numId w:val="63"/>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Zamawiający, </w:t>
      </w:r>
      <w:r w:rsidRPr="00EA3BC3">
        <w:rPr>
          <w:rFonts w:ascii="Arial" w:hAnsi="Arial" w:cs="Arial"/>
          <w:sz w:val="20"/>
          <w:szCs w:val="20"/>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475229F0" w14:textId="6FB7037A" w:rsidR="00E463C1" w:rsidRPr="00951F30" w:rsidRDefault="007E4D60" w:rsidP="00D87A7B">
      <w:pPr>
        <w:pStyle w:val="Akapitzlist"/>
        <w:numPr>
          <w:ilvl w:val="0"/>
          <w:numId w:val="63"/>
        </w:numPr>
        <w:tabs>
          <w:tab w:val="left" w:pos="709"/>
        </w:tabs>
        <w:spacing w:after="0"/>
        <w:ind w:left="426" w:hanging="426"/>
        <w:jc w:val="both"/>
        <w:rPr>
          <w:rFonts w:ascii="Arial" w:hAnsi="Arial" w:cs="Arial"/>
          <w:sz w:val="20"/>
          <w:szCs w:val="20"/>
        </w:rPr>
      </w:pPr>
      <w:r w:rsidRPr="00EA3BC3">
        <w:rPr>
          <w:rFonts w:ascii="Arial" w:hAnsi="Arial" w:cs="Arial"/>
          <w:sz w:val="20"/>
          <w:szCs w:val="20"/>
          <w:lang w:eastAsia="ar-SA"/>
        </w:rPr>
        <w:t xml:space="preserve">W przypadku, gdy projekt Umowy o podwykonawstwo lub projekt zmiany Umowy o podwykonawstwo, a także Umowy o podwykonawstwo i ich zmiany sporządzane są w języku obcym, Wykonawca, Podwykonawca lub dalszy Podwykonawca jest zobowiązany załączyć do przedkładanego projektu jego </w:t>
      </w:r>
      <w:r w:rsidRPr="00EA3BC3">
        <w:rPr>
          <w:rFonts w:ascii="Arial" w:hAnsi="Arial" w:cs="Arial"/>
          <w:sz w:val="20"/>
          <w:szCs w:val="20"/>
          <w:lang w:eastAsia="ar-SA"/>
        </w:rPr>
        <w:lastRenderedPageBreak/>
        <w:t>tłumaczenie na język polski, a w przypadku kopii Umowy o podwykonawstwo – tłumaczenie przysięgłe umowy na język polski.</w:t>
      </w:r>
    </w:p>
    <w:p w14:paraId="392E8963" w14:textId="77777777" w:rsidR="002202A9" w:rsidRPr="00EA3BC3" w:rsidRDefault="002202A9" w:rsidP="002202A9">
      <w:pPr>
        <w:pStyle w:val="WW-Tekstpodstawowywcity2"/>
        <w:ind w:hanging="301"/>
        <w:rPr>
          <w:rFonts w:ascii="Arial" w:hAnsi="Arial" w:cs="Arial"/>
          <w:bCs/>
          <w:sz w:val="20"/>
        </w:rPr>
      </w:pPr>
    </w:p>
    <w:p w14:paraId="742B2462" w14:textId="4D87836C" w:rsidR="009C34F5" w:rsidRPr="00EA3BC3" w:rsidRDefault="009C34F5" w:rsidP="009C34F5">
      <w:pPr>
        <w:shd w:val="clear" w:color="auto" w:fill="FFFFFF"/>
        <w:tabs>
          <w:tab w:val="left" w:pos="425"/>
        </w:tabs>
        <w:suppressAutoHyphens/>
        <w:autoSpaceDN w:val="0"/>
        <w:spacing w:line="360" w:lineRule="auto"/>
        <w:ind w:right="-2"/>
        <w:contextualSpacing/>
        <w:mirrorIndents/>
        <w:jc w:val="center"/>
        <w:rPr>
          <w:rFonts w:eastAsia="SimSun"/>
          <w:b/>
          <w:kern w:val="3"/>
          <w:sz w:val="20"/>
          <w:szCs w:val="20"/>
          <w:lang w:bidi="en-US"/>
        </w:rPr>
      </w:pPr>
      <w:r w:rsidRPr="00EA3BC3">
        <w:rPr>
          <w:rFonts w:eastAsia="SimSun"/>
          <w:b/>
          <w:kern w:val="3"/>
          <w:sz w:val="20"/>
          <w:szCs w:val="20"/>
        </w:rPr>
        <w:t xml:space="preserve">§ </w:t>
      </w:r>
      <w:r w:rsidR="00AB271F">
        <w:rPr>
          <w:rFonts w:eastAsia="SimSun"/>
          <w:b/>
          <w:kern w:val="3"/>
          <w:sz w:val="20"/>
          <w:szCs w:val="20"/>
        </w:rPr>
        <w:t>11</w:t>
      </w:r>
    </w:p>
    <w:p w14:paraId="361FC9A6" w14:textId="6E501224" w:rsidR="009C34F5" w:rsidRPr="00EA3BC3" w:rsidRDefault="00372F4B" w:rsidP="009C34F5">
      <w:pPr>
        <w:spacing w:line="360" w:lineRule="auto"/>
        <w:ind w:right="-2"/>
        <w:contextualSpacing/>
        <w:mirrorIndents/>
        <w:jc w:val="center"/>
        <w:rPr>
          <w:rFonts w:eastAsia="SimSun"/>
          <w:b/>
          <w:kern w:val="3"/>
          <w:sz w:val="20"/>
          <w:szCs w:val="20"/>
          <w:lang w:bidi="en-US"/>
        </w:rPr>
      </w:pPr>
      <w:r w:rsidRPr="00EA3BC3">
        <w:rPr>
          <w:rFonts w:eastAsia="SimSun"/>
          <w:b/>
          <w:kern w:val="3"/>
          <w:sz w:val="20"/>
          <w:szCs w:val="20"/>
          <w:lang w:bidi="en-US"/>
        </w:rPr>
        <w:t>Odbiór robót zanikających i ulegających zakryciu</w:t>
      </w:r>
    </w:p>
    <w:p w14:paraId="285ED6CD" w14:textId="77777777" w:rsidR="00155118" w:rsidRPr="00EA3BC3" w:rsidRDefault="00155118" w:rsidP="00D87A7B">
      <w:pPr>
        <w:numPr>
          <w:ilvl w:val="0"/>
          <w:numId w:val="44"/>
        </w:numPr>
        <w:tabs>
          <w:tab w:val="left" w:pos="567"/>
        </w:tabs>
        <w:spacing w:after="120"/>
        <w:ind w:left="284" w:hanging="284"/>
        <w:contextualSpacing/>
        <w:jc w:val="both"/>
        <w:rPr>
          <w:rFonts w:eastAsia="Calibri"/>
          <w:sz w:val="20"/>
          <w:szCs w:val="20"/>
        </w:rPr>
      </w:pPr>
      <w:r w:rsidRPr="00EA3BC3">
        <w:rPr>
          <w:rFonts w:eastAsia="Calibri"/>
          <w:sz w:val="20"/>
          <w:szCs w:val="20"/>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59634B84" w14:textId="77777777" w:rsidR="00155118" w:rsidRPr="00EA3BC3" w:rsidRDefault="00155118" w:rsidP="00D87A7B">
      <w:pPr>
        <w:numPr>
          <w:ilvl w:val="0"/>
          <w:numId w:val="44"/>
        </w:numPr>
        <w:tabs>
          <w:tab w:val="left" w:pos="567"/>
        </w:tabs>
        <w:spacing w:after="120"/>
        <w:ind w:left="284" w:hanging="284"/>
        <w:contextualSpacing/>
        <w:jc w:val="both"/>
        <w:rPr>
          <w:rFonts w:eastAsia="Calibri"/>
          <w:sz w:val="20"/>
          <w:szCs w:val="20"/>
        </w:rPr>
      </w:pPr>
      <w:r w:rsidRPr="00EA3BC3">
        <w:rPr>
          <w:rFonts w:eastAsia="Calibri"/>
          <w:sz w:val="20"/>
          <w:szCs w:val="20"/>
        </w:rPr>
        <w:t xml:space="preserve">Wykonawca zgłasza gotowość do odbioru robót zanikających i ulegających zakryciu wpisem do Dziennika budowy i jednocześnie zawiadamia o tej gotowości Inspektora nadzoru inwestorskiego. </w:t>
      </w:r>
    </w:p>
    <w:p w14:paraId="5154E703" w14:textId="77777777" w:rsidR="00155118" w:rsidRPr="00EA3BC3" w:rsidRDefault="00155118" w:rsidP="00D87A7B">
      <w:pPr>
        <w:numPr>
          <w:ilvl w:val="0"/>
          <w:numId w:val="44"/>
        </w:numPr>
        <w:tabs>
          <w:tab w:val="left" w:pos="567"/>
        </w:tabs>
        <w:spacing w:after="120"/>
        <w:ind w:left="284" w:hanging="284"/>
        <w:contextualSpacing/>
        <w:jc w:val="both"/>
        <w:rPr>
          <w:rFonts w:eastAsia="Calibri"/>
          <w:sz w:val="20"/>
          <w:szCs w:val="20"/>
        </w:rPr>
      </w:pPr>
      <w:r w:rsidRPr="00EA3BC3">
        <w:rPr>
          <w:rFonts w:eastAsia="Calibri"/>
          <w:sz w:val="20"/>
          <w:szCs w:val="20"/>
        </w:rPr>
        <w:t>Inspektor nadzoru inwestorskiego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14:paraId="412F32AF" w14:textId="77777777" w:rsidR="00155118" w:rsidRPr="00EA3BC3" w:rsidRDefault="00155118" w:rsidP="00D87A7B">
      <w:pPr>
        <w:numPr>
          <w:ilvl w:val="0"/>
          <w:numId w:val="44"/>
        </w:numPr>
        <w:tabs>
          <w:tab w:val="left" w:pos="567"/>
        </w:tabs>
        <w:spacing w:after="120"/>
        <w:ind w:left="284" w:hanging="284"/>
        <w:contextualSpacing/>
        <w:jc w:val="both"/>
        <w:rPr>
          <w:rFonts w:eastAsia="Calibri"/>
          <w:sz w:val="20"/>
          <w:szCs w:val="20"/>
        </w:rPr>
      </w:pPr>
      <w:r w:rsidRPr="00EA3BC3">
        <w:rPr>
          <w:rFonts w:eastAsia="Calibri"/>
          <w:sz w:val="20"/>
          <w:szCs w:val="20"/>
        </w:rPr>
        <w:t xml:space="preserve">Jeżeli Inspektor nadzoru inwestorskiego uzna odbiór robót zanikających lub ulegających zakryciu za zbędny, jest zobowiązany powiadomić o tym Wykonawcę niezwłocznie, nie później niż w terminie określonym w pkt 3. </w:t>
      </w:r>
    </w:p>
    <w:p w14:paraId="4AB8402F" w14:textId="77777777" w:rsidR="00155118" w:rsidRPr="00EA3BC3" w:rsidRDefault="00155118" w:rsidP="00D87A7B">
      <w:pPr>
        <w:numPr>
          <w:ilvl w:val="0"/>
          <w:numId w:val="44"/>
        </w:numPr>
        <w:tabs>
          <w:tab w:val="left" w:pos="567"/>
        </w:tabs>
        <w:spacing w:after="120"/>
        <w:ind w:left="284" w:hanging="284"/>
        <w:contextualSpacing/>
        <w:jc w:val="both"/>
        <w:rPr>
          <w:rFonts w:eastAsia="Calibri"/>
          <w:sz w:val="20"/>
          <w:szCs w:val="20"/>
        </w:rPr>
      </w:pPr>
      <w:r w:rsidRPr="00EA3BC3">
        <w:rPr>
          <w:rFonts w:eastAsia="Calibri"/>
          <w:sz w:val="20"/>
          <w:szCs w:val="20"/>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07C1807F" w14:textId="717CBB25" w:rsidR="002202A9" w:rsidRPr="00951F30" w:rsidRDefault="00155118" w:rsidP="00D87A7B">
      <w:pPr>
        <w:numPr>
          <w:ilvl w:val="0"/>
          <w:numId w:val="44"/>
        </w:numPr>
        <w:tabs>
          <w:tab w:val="left" w:pos="567"/>
        </w:tabs>
        <w:spacing w:after="120"/>
        <w:ind w:left="284" w:hanging="284"/>
        <w:contextualSpacing/>
        <w:jc w:val="both"/>
        <w:rPr>
          <w:rFonts w:eastAsia="Calibri"/>
          <w:sz w:val="20"/>
          <w:szCs w:val="20"/>
        </w:rPr>
      </w:pPr>
      <w:r w:rsidRPr="00EA3BC3">
        <w:rPr>
          <w:rFonts w:eastAsia="Calibri"/>
          <w:sz w:val="20"/>
          <w:szCs w:val="20"/>
        </w:rPr>
        <w:t>Odbiór częściowy robót jest dokonywany w celu prowadzenia częściowych rozliczeń za wykonane elementy robót.</w:t>
      </w:r>
    </w:p>
    <w:p w14:paraId="256B370B" w14:textId="6B25F50C" w:rsidR="002202A9" w:rsidRPr="00EA3BC3" w:rsidRDefault="002202A9" w:rsidP="002202A9">
      <w:pPr>
        <w:autoSpaceDE w:val="0"/>
        <w:autoSpaceDN w:val="0"/>
        <w:adjustRightInd w:val="0"/>
        <w:jc w:val="center"/>
        <w:rPr>
          <w:b/>
          <w:sz w:val="20"/>
          <w:szCs w:val="20"/>
        </w:rPr>
      </w:pPr>
      <w:r w:rsidRPr="00EA3BC3">
        <w:rPr>
          <w:b/>
          <w:sz w:val="20"/>
          <w:szCs w:val="20"/>
        </w:rPr>
        <w:t>§ 1</w:t>
      </w:r>
      <w:r w:rsidR="00AB271F">
        <w:rPr>
          <w:b/>
          <w:sz w:val="20"/>
          <w:szCs w:val="20"/>
        </w:rPr>
        <w:t>2</w:t>
      </w:r>
    </w:p>
    <w:p w14:paraId="04AD1BAA" w14:textId="4FE47D41" w:rsidR="00C85E44" w:rsidRPr="00EA3BC3" w:rsidRDefault="00372F4B" w:rsidP="00C85E44">
      <w:pPr>
        <w:spacing w:line="360" w:lineRule="auto"/>
        <w:contextualSpacing/>
        <w:mirrorIndents/>
        <w:jc w:val="center"/>
        <w:rPr>
          <w:rFonts w:eastAsia="SimSun"/>
          <w:b/>
          <w:bCs/>
          <w:iCs/>
          <w:kern w:val="3"/>
          <w:sz w:val="20"/>
          <w:szCs w:val="20"/>
          <w:lang w:bidi="en-US"/>
        </w:rPr>
      </w:pPr>
      <w:r w:rsidRPr="00EA3BC3">
        <w:rPr>
          <w:rFonts w:eastAsia="SimSun"/>
          <w:b/>
          <w:bCs/>
          <w:iCs/>
          <w:kern w:val="3"/>
          <w:sz w:val="20"/>
          <w:szCs w:val="20"/>
          <w:lang w:bidi="en-US"/>
        </w:rPr>
        <w:t>Odbiór przedmiotu umowy</w:t>
      </w:r>
    </w:p>
    <w:p w14:paraId="4E5AFDAB" w14:textId="77777777" w:rsidR="00B260AC" w:rsidRPr="00EA3BC3" w:rsidRDefault="00C85E44" w:rsidP="00D87A7B">
      <w:pPr>
        <w:pStyle w:val="Akapitzlist"/>
        <w:numPr>
          <w:ilvl w:val="3"/>
          <w:numId w:val="35"/>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14:paraId="23C2F208" w14:textId="6C00CA6A" w:rsidR="00B260AC" w:rsidRPr="00EA3BC3" w:rsidRDefault="00B260AC" w:rsidP="00D87A7B">
      <w:pPr>
        <w:pStyle w:val="Akapitzlist"/>
        <w:numPr>
          <w:ilvl w:val="3"/>
          <w:numId w:val="35"/>
        </w:numPr>
        <w:tabs>
          <w:tab w:val="clear" w:pos="3240"/>
          <w:tab w:val="left" w:pos="567"/>
        </w:tabs>
        <w:spacing w:after="120"/>
        <w:ind w:left="284" w:hanging="284"/>
        <w:jc w:val="both"/>
        <w:rPr>
          <w:rFonts w:ascii="Arial" w:hAnsi="Arial" w:cs="Arial"/>
          <w:sz w:val="20"/>
          <w:szCs w:val="20"/>
        </w:rPr>
      </w:pPr>
      <w:r w:rsidRPr="00EA3BC3">
        <w:rPr>
          <w:rFonts w:ascii="Arial" w:hAnsi="Arial" w:cs="Arial"/>
          <w:bCs/>
          <w:iCs/>
          <w:sz w:val="20"/>
          <w:szCs w:val="20"/>
        </w:rPr>
        <w:t>Wykonawca zobowiązany jest do wykonania dokumentacji powykonawczej w wersji papierowej i w wersji elektronicznej w formacie PDF.</w:t>
      </w:r>
    </w:p>
    <w:p w14:paraId="1CC3F8A8" w14:textId="77777777" w:rsidR="00C85E44" w:rsidRPr="00EA3BC3" w:rsidRDefault="00C85E44" w:rsidP="00D87A7B">
      <w:pPr>
        <w:pStyle w:val="Akapitzlist"/>
        <w:numPr>
          <w:ilvl w:val="3"/>
          <w:numId w:val="35"/>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t>
      </w:r>
      <w:r w:rsidRPr="00EA3BC3">
        <w:rPr>
          <w:rFonts w:ascii="Arial" w:hAnsi="Arial" w:cs="Arial"/>
          <w:sz w:val="20"/>
          <w:szCs w:val="20"/>
        </w:rPr>
        <w:br/>
        <w:t>w próbach i sprawdzeniach.</w:t>
      </w:r>
    </w:p>
    <w:p w14:paraId="079491C6" w14:textId="77777777" w:rsidR="00C85E44" w:rsidRPr="00EA3BC3" w:rsidRDefault="00C85E44" w:rsidP="00D87A7B">
      <w:pPr>
        <w:pStyle w:val="Akapitzlist"/>
        <w:numPr>
          <w:ilvl w:val="3"/>
          <w:numId w:val="35"/>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w:t>
      </w:r>
    </w:p>
    <w:p w14:paraId="1927E2C0" w14:textId="2A328EE2" w:rsidR="00C85E44" w:rsidRPr="00EA3BC3" w:rsidRDefault="00C85E44" w:rsidP="00D87A7B">
      <w:pPr>
        <w:pStyle w:val="Akapitzlist"/>
        <w:numPr>
          <w:ilvl w:val="3"/>
          <w:numId w:val="35"/>
        </w:numPr>
        <w:tabs>
          <w:tab w:val="clear" w:pos="3240"/>
          <w:tab w:val="left" w:pos="567"/>
        </w:tabs>
        <w:spacing w:after="120"/>
        <w:ind w:left="284" w:hanging="284"/>
        <w:jc w:val="both"/>
        <w:rPr>
          <w:rFonts w:ascii="Arial" w:hAnsi="Arial" w:cs="Arial"/>
          <w:sz w:val="20"/>
          <w:szCs w:val="20"/>
        </w:rPr>
      </w:pPr>
      <w:r w:rsidRPr="00EA3BC3">
        <w:rPr>
          <w:rFonts w:ascii="Arial" w:hAnsi="Arial" w:cs="Arial"/>
          <w:bCs/>
          <w:sz w:val="20"/>
          <w:szCs w:val="20"/>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p>
    <w:p w14:paraId="62D308DA" w14:textId="77777777" w:rsidR="00C85E44" w:rsidRPr="00EA3BC3" w:rsidRDefault="00C85E44" w:rsidP="00D87A7B">
      <w:pPr>
        <w:pStyle w:val="Akapitzlist"/>
        <w:numPr>
          <w:ilvl w:val="3"/>
          <w:numId w:val="35"/>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Odbiór końcowy jest przeprowadzany komisyjnie przy udziale upoważnionych przedstawicieli Zamawiającego, w tym Inspektora nadzoru inwestorskiego i upoważnionych przedstawicieli Wykonawcy. W uzasadnionych przypadkach komisja może powołać rzeczoznawców lub specjalistów branżowych.</w:t>
      </w:r>
    </w:p>
    <w:p w14:paraId="0B9DB89E" w14:textId="77777777" w:rsidR="00C85E44" w:rsidRPr="00EA3BC3" w:rsidRDefault="00C85E44" w:rsidP="00D87A7B">
      <w:pPr>
        <w:pStyle w:val="Akapitzlist"/>
        <w:numPr>
          <w:ilvl w:val="3"/>
          <w:numId w:val="35"/>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O terminie odbioru Wykonawca ma obowiązek poinformowania Podwykonawców, przy udziale których wykonał przedmiot Umowy.</w:t>
      </w:r>
    </w:p>
    <w:p w14:paraId="55F41553" w14:textId="77777777" w:rsidR="00C85E44" w:rsidRPr="00EA3BC3" w:rsidRDefault="00C85E44" w:rsidP="00D87A7B">
      <w:pPr>
        <w:pStyle w:val="Akapitzlist"/>
        <w:numPr>
          <w:ilvl w:val="3"/>
          <w:numId w:val="35"/>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 xml:space="preserve">Przystąpienie do Odbioru końcowego następuje w terminie nie dłuższym </w:t>
      </w:r>
      <w:r w:rsidRPr="00EA3BC3">
        <w:rPr>
          <w:rFonts w:ascii="Arial" w:hAnsi="Arial" w:cs="Arial"/>
          <w:b/>
          <w:sz w:val="20"/>
          <w:szCs w:val="20"/>
        </w:rPr>
        <w:t>niż 14 dni roboczych</w:t>
      </w:r>
      <w:r w:rsidRPr="00EA3BC3">
        <w:rPr>
          <w:rFonts w:ascii="Arial" w:hAnsi="Arial" w:cs="Arial"/>
          <w:sz w:val="20"/>
          <w:szCs w:val="20"/>
        </w:rPr>
        <w:t xml:space="preserve"> od pisemnego zgłoszenia robót do odbioru. </w:t>
      </w:r>
    </w:p>
    <w:p w14:paraId="4E56202B" w14:textId="77777777" w:rsidR="00C85E44" w:rsidRPr="00EA3BC3" w:rsidRDefault="00C85E44" w:rsidP="00D87A7B">
      <w:pPr>
        <w:pStyle w:val="Akapitzlist"/>
        <w:numPr>
          <w:ilvl w:val="3"/>
          <w:numId w:val="35"/>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lastRenderedPageBreak/>
        <w:t xml:space="preserve">Jeżeli w toku czynności Odbioru końcowego zostanie stwierdzone, że roboty budowlane będące jego przedmiotem nie są gotowe do odbioru z powodu ich niezakończenia, </w:t>
      </w:r>
      <w:r w:rsidRPr="00EA3BC3">
        <w:rPr>
          <w:rFonts w:ascii="Arial" w:hAnsi="Arial" w:cs="Arial"/>
          <w:sz w:val="20"/>
          <w:szCs w:val="20"/>
          <w:u w:val="single"/>
        </w:rPr>
        <w:t>z powodu wystąpienia istotnych Wad, uniemożliwiających korzystanie z przedmiotu Umowy</w:t>
      </w:r>
      <w:r w:rsidRPr="00EA3BC3">
        <w:rPr>
          <w:rFonts w:ascii="Arial" w:hAnsi="Arial" w:cs="Arial"/>
          <w:sz w:val="20"/>
          <w:szCs w:val="20"/>
        </w:rPr>
        <w:t xml:space="preserve">,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43D609FB" w14:textId="77777777" w:rsidR="00B0306B" w:rsidRPr="00EA3BC3" w:rsidRDefault="00B260AC" w:rsidP="00D87A7B">
      <w:pPr>
        <w:pStyle w:val="Akapitzlist"/>
        <w:numPr>
          <w:ilvl w:val="3"/>
          <w:numId w:val="35"/>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Jeżeli w toku czynności odbioru końcowego przedmiotu umowy zostaną stwierdzone wady:</w:t>
      </w:r>
      <w:r w:rsidR="0073002F" w:rsidRPr="00EA3BC3">
        <w:rPr>
          <w:rFonts w:ascii="Arial" w:hAnsi="Arial" w:cs="Arial"/>
          <w:sz w:val="20"/>
          <w:szCs w:val="20"/>
        </w:rPr>
        <w:t xml:space="preserve"> </w:t>
      </w:r>
    </w:p>
    <w:p w14:paraId="2DEF2172" w14:textId="65984CD8" w:rsidR="00B260AC" w:rsidRPr="00EA3BC3" w:rsidRDefault="00B260AC" w:rsidP="00D87A7B">
      <w:pPr>
        <w:pStyle w:val="Akapitzlist"/>
        <w:numPr>
          <w:ilvl w:val="0"/>
          <w:numId w:val="45"/>
        </w:numPr>
        <w:autoSpaceDE w:val="0"/>
        <w:jc w:val="both"/>
        <w:rPr>
          <w:rFonts w:ascii="Arial" w:hAnsi="Arial" w:cs="Arial"/>
          <w:sz w:val="20"/>
          <w:szCs w:val="20"/>
        </w:rPr>
      </w:pPr>
      <w:r w:rsidRPr="00EA3BC3">
        <w:rPr>
          <w:rFonts w:ascii="Arial" w:hAnsi="Arial" w:cs="Arial"/>
          <w:sz w:val="20"/>
          <w:szCs w:val="20"/>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49E2DE9E" w14:textId="2C96F4AE" w:rsidR="00B260AC" w:rsidRPr="00EA3BC3" w:rsidRDefault="00B260AC" w:rsidP="00D87A7B">
      <w:pPr>
        <w:pStyle w:val="Akapitzlist"/>
        <w:numPr>
          <w:ilvl w:val="0"/>
          <w:numId w:val="45"/>
        </w:numPr>
        <w:autoSpaceDE w:val="0"/>
        <w:jc w:val="both"/>
        <w:rPr>
          <w:rFonts w:ascii="Arial" w:hAnsi="Arial" w:cs="Arial"/>
          <w:sz w:val="20"/>
          <w:szCs w:val="20"/>
        </w:rPr>
      </w:pPr>
      <w:r w:rsidRPr="00EA3BC3">
        <w:rPr>
          <w:rFonts w:ascii="Arial" w:hAnsi="Arial" w:cs="Arial"/>
          <w:sz w:val="20"/>
          <w:szCs w:val="20"/>
        </w:rPr>
        <w:t>nie nadające się do usunięcia, to Zamawiający może:</w:t>
      </w:r>
    </w:p>
    <w:p w14:paraId="73B67A40" w14:textId="77777777" w:rsidR="00951F30" w:rsidRDefault="00B260AC" w:rsidP="00D87A7B">
      <w:pPr>
        <w:pStyle w:val="Akapitzlist"/>
        <w:widowControl w:val="0"/>
        <w:numPr>
          <w:ilvl w:val="0"/>
          <w:numId w:val="83"/>
        </w:numPr>
        <w:tabs>
          <w:tab w:val="left" w:pos="-3240"/>
          <w:tab w:val="left" w:pos="1276"/>
        </w:tabs>
        <w:autoSpaceDE w:val="0"/>
        <w:ind w:left="1276" w:hanging="283"/>
        <w:jc w:val="both"/>
        <w:rPr>
          <w:rFonts w:ascii="Arial" w:hAnsi="Arial" w:cs="Arial"/>
          <w:sz w:val="20"/>
          <w:szCs w:val="20"/>
        </w:rPr>
      </w:pPr>
      <w:r w:rsidRPr="00EA3BC3">
        <w:rPr>
          <w:rFonts w:ascii="Arial" w:hAnsi="Arial" w:cs="Arial"/>
          <w:sz w:val="20"/>
          <w:szCs w:val="20"/>
        </w:rPr>
        <w:t xml:space="preserve">jeżeli wady umożliwiają użytkowanie obiektu zgodnie z jego przeznaczeniem, obniżyć wynagrodzenie Wykonawcy odpowiednio do utraconej wartości użytkowej, estetycznej i technicznej; </w:t>
      </w:r>
    </w:p>
    <w:p w14:paraId="7133F92B" w14:textId="3A7CD752" w:rsidR="00A64133" w:rsidRPr="00951F30" w:rsidRDefault="00B260AC" w:rsidP="00D87A7B">
      <w:pPr>
        <w:pStyle w:val="Akapitzlist"/>
        <w:widowControl w:val="0"/>
        <w:numPr>
          <w:ilvl w:val="0"/>
          <w:numId w:val="83"/>
        </w:numPr>
        <w:tabs>
          <w:tab w:val="left" w:pos="-3240"/>
          <w:tab w:val="left" w:pos="1276"/>
        </w:tabs>
        <w:autoSpaceDE w:val="0"/>
        <w:ind w:left="1276" w:hanging="283"/>
        <w:jc w:val="both"/>
        <w:rPr>
          <w:rFonts w:ascii="Arial" w:hAnsi="Arial" w:cs="Arial"/>
          <w:sz w:val="20"/>
          <w:szCs w:val="20"/>
        </w:rPr>
      </w:pPr>
      <w:r w:rsidRPr="00951F30">
        <w:rPr>
          <w:rFonts w:ascii="Arial" w:hAnsi="Arial" w:cs="Arial"/>
          <w:sz w:val="20"/>
          <w:szCs w:val="20"/>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protokólarnie.</w:t>
      </w:r>
    </w:p>
    <w:p w14:paraId="43A69D09" w14:textId="77777777" w:rsidR="00B260AC" w:rsidRPr="00EA3BC3" w:rsidRDefault="00B260AC" w:rsidP="00D87A7B">
      <w:pPr>
        <w:pStyle w:val="Akapitzlist"/>
        <w:numPr>
          <w:ilvl w:val="3"/>
          <w:numId w:val="35"/>
        </w:numPr>
        <w:tabs>
          <w:tab w:val="clear" w:pos="3240"/>
          <w:tab w:val="left" w:pos="567"/>
        </w:tabs>
        <w:spacing w:after="120"/>
        <w:ind w:left="284" w:hanging="284"/>
        <w:jc w:val="both"/>
        <w:rPr>
          <w:rFonts w:ascii="Arial" w:hAnsi="Arial" w:cs="Arial"/>
          <w:sz w:val="20"/>
          <w:szCs w:val="20"/>
        </w:rPr>
      </w:pPr>
      <w:r w:rsidRPr="00EA3BC3">
        <w:rPr>
          <w:rFonts w:ascii="Arial" w:hAnsi="Arial" w:cs="Arial"/>
          <w:spacing w:val="-4"/>
          <w:sz w:val="20"/>
          <w:szCs w:val="20"/>
        </w:rPr>
        <w:t>Komisja sporządza Protokół Odbioru końcowego robót. Podpisany Protokół odbioru końcowego robót jest podstawą do dokonania końcowych rozliczeń Stron.</w:t>
      </w:r>
    </w:p>
    <w:p w14:paraId="0460CA28" w14:textId="77777777" w:rsidR="00B260AC" w:rsidRPr="00EA3BC3" w:rsidRDefault="00B260AC" w:rsidP="00D87A7B">
      <w:pPr>
        <w:pStyle w:val="Akapitzlist"/>
        <w:numPr>
          <w:ilvl w:val="3"/>
          <w:numId w:val="35"/>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Wykonawca ponosi pełną odpowiedzialność za staranność i estetykę realizacji przedmiotu umowy.</w:t>
      </w:r>
    </w:p>
    <w:p w14:paraId="1AE599A3" w14:textId="77777777" w:rsidR="00AA2A5C" w:rsidRPr="00EA3BC3" w:rsidRDefault="00C85E44" w:rsidP="00D87A7B">
      <w:pPr>
        <w:pStyle w:val="Akapitzlist"/>
        <w:numPr>
          <w:ilvl w:val="3"/>
          <w:numId w:val="35"/>
        </w:numPr>
        <w:tabs>
          <w:tab w:val="clear" w:pos="3240"/>
          <w:tab w:val="left" w:pos="567"/>
        </w:tabs>
        <w:spacing w:after="120"/>
        <w:ind w:left="284" w:hanging="284"/>
        <w:jc w:val="both"/>
        <w:rPr>
          <w:rFonts w:ascii="Arial" w:hAnsi="Arial" w:cs="Arial"/>
          <w:sz w:val="20"/>
          <w:szCs w:val="20"/>
        </w:rPr>
      </w:pPr>
      <w:r w:rsidRPr="00EA3BC3">
        <w:rPr>
          <w:rFonts w:ascii="Arial" w:hAnsi="Arial" w:cs="Arial"/>
          <w:spacing w:val="-4"/>
          <w:sz w:val="20"/>
          <w:szCs w:val="20"/>
        </w:rPr>
        <w:t xml:space="preserve">Za dzień faktycznego Odbioru końcowego uznaje się dzień podpisania przez upoważnionych </w:t>
      </w:r>
      <w:r w:rsidRPr="00EA3BC3">
        <w:rPr>
          <w:rFonts w:ascii="Arial" w:hAnsi="Arial" w:cs="Arial"/>
          <w:sz w:val="20"/>
          <w:szCs w:val="20"/>
        </w:rPr>
        <w:t xml:space="preserve">przedstawicieli Stron Umowy Protokołu odbioru końcowego robót. </w:t>
      </w:r>
    </w:p>
    <w:p w14:paraId="12E59291" w14:textId="77777777" w:rsidR="001B77AA" w:rsidRPr="00EA3BC3" w:rsidRDefault="001B77AA" w:rsidP="002202A9">
      <w:pPr>
        <w:pStyle w:val="Akapitzlist"/>
        <w:tabs>
          <w:tab w:val="left" w:pos="284"/>
        </w:tabs>
        <w:spacing w:after="0" w:line="240" w:lineRule="auto"/>
        <w:ind w:left="284" w:hanging="426"/>
        <w:jc w:val="both"/>
        <w:rPr>
          <w:rFonts w:ascii="Arial" w:hAnsi="Arial" w:cs="Arial"/>
          <w:sz w:val="20"/>
          <w:szCs w:val="20"/>
        </w:rPr>
      </w:pPr>
    </w:p>
    <w:p w14:paraId="611B02B4" w14:textId="11AFD38D" w:rsidR="001B77AA" w:rsidRPr="00EA3BC3" w:rsidRDefault="001B77AA" w:rsidP="001B77AA">
      <w:pPr>
        <w:ind w:left="360"/>
        <w:jc w:val="center"/>
        <w:rPr>
          <w:b/>
          <w:sz w:val="20"/>
          <w:szCs w:val="20"/>
        </w:rPr>
      </w:pPr>
      <w:r w:rsidRPr="00EA3BC3">
        <w:rPr>
          <w:b/>
          <w:sz w:val="20"/>
          <w:szCs w:val="20"/>
        </w:rPr>
        <w:t>§ 1</w:t>
      </w:r>
      <w:r w:rsidR="00AB271F">
        <w:rPr>
          <w:b/>
          <w:sz w:val="20"/>
          <w:szCs w:val="20"/>
        </w:rPr>
        <w:t>3</w:t>
      </w:r>
    </w:p>
    <w:p w14:paraId="64438E6E" w14:textId="4D136FC3" w:rsidR="001B77AA" w:rsidRPr="00EA3BC3" w:rsidRDefault="001B77AA" w:rsidP="001B77AA">
      <w:pPr>
        <w:tabs>
          <w:tab w:val="left" w:pos="567"/>
          <w:tab w:val="left" w:pos="993"/>
        </w:tabs>
        <w:spacing w:after="120"/>
        <w:contextualSpacing/>
        <w:jc w:val="center"/>
        <w:rPr>
          <w:rFonts w:eastAsia="Calibri"/>
          <w:b/>
          <w:sz w:val="20"/>
          <w:szCs w:val="20"/>
        </w:rPr>
      </w:pPr>
      <w:r w:rsidRPr="00EA3BC3">
        <w:rPr>
          <w:rFonts w:eastAsia="Calibri"/>
          <w:b/>
          <w:sz w:val="20"/>
          <w:szCs w:val="20"/>
        </w:rPr>
        <w:t>Odpo</w:t>
      </w:r>
      <w:r w:rsidR="009A1D5C" w:rsidRPr="00EA3BC3">
        <w:rPr>
          <w:rFonts w:eastAsia="Calibri"/>
          <w:b/>
          <w:sz w:val="20"/>
          <w:szCs w:val="20"/>
        </w:rPr>
        <w:t>wiedzialność z tytułu gwarancji</w:t>
      </w:r>
    </w:p>
    <w:p w14:paraId="0EBBEB81" w14:textId="77777777" w:rsidR="001B77AA" w:rsidRPr="00EA3BC3" w:rsidRDefault="001B77AA" w:rsidP="00D87A7B">
      <w:pPr>
        <w:numPr>
          <w:ilvl w:val="0"/>
          <w:numId w:val="42"/>
        </w:numPr>
        <w:suppressAutoHyphens/>
        <w:jc w:val="both"/>
        <w:rPr>
          <w:sz w:val="20"/>
          <w:szCs w:val="20"/>
        </w:rPr>
      </w:pPr>
      <w:r w:rsidRPr="00EA3BC3">
        <w:rPr>
          <w:sz w:val="20"/>
          <w:szCs w:val="20"/>
        </w:rPr>
        <w:t xml:space="preserve">Wykonawca udziela Zamawiającemu gwarancji na wykonanie roboty i zamontowane urządzenia i materiały zgodnie ze złożoną ofertą. Okres gwarancji na cały przedmiot umowy wynosi: </w:t>
      </w:r>
      <w:r w:rsidRPr="006A73AE">
        <w:rPr>
          <w:b/>
          <w:sz w:val="20"/>
          <w:szCs w:val="20"/>
        </w:rPr>
        <w:t>…………..</w:t>
      </w:r>
      <w:r w:rsidRPr="00EA3BC3">
        <w:rPr>
          <w:sz w:val="20"/>
          <w:szCs w:val="20"/>
        </w:rPr>
        <w:t xml:space="preserve"> i liczy się od dnia dokonania odbioru końcowego przedmiotu umowy.</w:t>
      </w:r>
    </w:p>
    <w:p w14:paraId="5A4669A9" w14:textId="77777777" w:rsidR="001B77AA" w:rsidRPr="00EA3BC3" w:rsidRDefault="001B77AA" w:rsidP="00D87A7B">
      <w:pPr>
        <w:numPr>
          <w:ilvl w:val="0"/>
          <w:numId w:val="42"/>
        </w:numPr>
        <w:suppressAutoHyphens/>
        <w:jc w:val="both"/>
        <w:rPr>
          <w:sz w:val="20"/>
          <w:szCs w:val="20"/>
        </w:rPr>
      </w:pPr>
      <w:r w:rsidRPr="00EA3BC3">
        <w:rPr>
          <w:sz w:val="20"/>
          <w:szCs w:val="20"/>
        </w:rPr>
        <w:t>Wykonawca ponosi odpowiedzialność z tytułu gwarancji za:</w:t>
      </w:r>
    </w:p>
    <w:p w14:paraId="5A506244" w14:textId="77777777" w:rsidR="001B77AA" w:rsidRPr="00EA3BC3" w:rsidRDefault="001B77AA" w:rsidP="00D87A7B">
      <w:pPr>
        <w:numPr>
          <w:ilvl w:val="1"/>
          <w:numId w:val="42"/>
        </w:numPr>
        <w:suppressAutoHyphens/>
        <w:jc w:val="both"/>
        <w:rPr>
          <w:sz w:val="20"/>
          <w:szCs w:val="20"/>
        </w:rPr>
      </w:pPr>
      <w:r w:rsidRPr="00EA3BC3">
        <w:rPr>
          <w:sz w:val="20"/>
          <w:szCs w:val="20"/>
        </w:rPr>
        <w:t>wady zmniejszające wartość użytkową, techniczną i estetyczną wykonanych robót,</w:t>
      </w:r>
    </w:p>
    <w:p w14:paraId="58D6BDCB" w14:textId="5E28F8E5" w:rsidR="001B77AA" w:rsidRPr="00EA3BC3" w:rsidRDefault="001B77AA" w:rsidP="00D87A7B">
      <w:pPr>
        <w:numPr>
          <w:ilvl w:val="1"/>
          <w:numId w:val="42"/>
        </w:numPr>
        <w:suppressAutoHyphens/>
        <w:jc w:val="both"/>
        <w:rPr>
          <w:sz w:val="20"/>
          <w:szCs w:val="20"/>
        </w:rPr>
      </w:pPr>
      <w:r w:rsidRPr="00EA3BC3">
        <w:rPr>
          <w:sz w:val="20"/>
          <w:szCs w:val="20"/>
        </w:rPr>
        <w:t xml:space="preserve">usunięcie wad lub usterek stwierdzonych w toku czynności odbioru pogwarancyjnego i </w:t>
      </w:r>
      <w:r w:rsidR="009A1D5C" w:rsidRPr="00EA3BC3">
        <w:rPr>
          <w:sz w:val="20"/>
          <w:szCs w:val="20"/>
        </w:rPr>
        <w:t xml:space="preserve">wad </w:t>
      </w:r>
      <w:r w:rsidRPr="00EA3BC3">
        <w:rPr>
          <w:sz w:val="20"/>
          <w:szCs w:val="20"/>
        </w:rPr>
        <w:t>ujawnionych w okresie gwarancyjnym.</w:t>
      </w:r>
    </w:p>
    <w:p w14:paraId="02835270" w14:textId="6F5530C0" w:rsidR="00176D55" w:rsidRPr="006A73AE" w:rsidRDefault="001B77AA" w:rsidP="00D87A7B">
      <w:pPr>
        <w:pStyle w:val="Akapitzlist"/>
        <w:numPr>
          <w:ilvl w:val="0"/>
          <w:numId w:val="42"/>
        </w:numPr>
        <w:jc w:val="both"/>
        <w:rPr>
          <w:rFonts w:ascii="Arial" w:eastAsia="Arial" w:hAnsi="Arial" w:cs="Arial"/>
          <w:sz w:val="20"/>
          <w:szCs w:val="20"/>
          <w:lang w:val="pl" w:eastAsia="pl-PL"/>
        </w:rPr>
      </w:pPr>
      <w:r w:rsidRPr="006A73AE">
        <w:rPr>
          <w:rFonts w:ascii="Arial" w:eastAsia="Arial" w:hAnsi="Arial" w:cs="Arial"/>
          <w:sz w:val="20"/>
          <w:szCs w:val="20"/>
          <w:lang w:val="pl" w:eastAsia="pl-PL"/>
        </w:rPr>
        <w:t>W przypadku ujawnienia w okresie gwarancji wad lub usterek Zamawiający poinformuje o tym Wykonawcę na piśmie i wyzna</w:t>
      </w:r>
      <w:r w:rsidR="00176D55" w:rsidRPr="006A73AE">
        <w:rPr>
          <w:rFonts w:ascii="Arial" w:eastAsia="Arial" w:hAnsi="Arial" w:cs="Arial"/>
          <w:sz w:val="20"/>
          <w:szCs w:val="20"/>
          <w:lang w:val="pl" w:eastAsia="pl-PL"/>
        </w:rPr>
        <w:t>czy mu termin do ich usunięcia.</w:t>
      </w:r>
    </w:p>
    <w:p w14:paraId="13F9B8F6" w14:textId="77777777" w:rsidR="00176D55" w:rsidRPr="006A73AE" w:rsidRDefault="001B77AA" w:rsidP="00D87A7B">
      <w:pPr>
        <w:pStyle w:val="Akapitzlist"/>
        <w:numPr>
          <w:ilvl w:val="0"/>
          <w:numId w:val="42"/>
        </w:numPr>
        <w:jc w:val="both"/>
        <w:rPr>
          <w:rFonts w:ascii="Arial" w:eastAsia="Arial" w:hAnsi="Arial" w:cs="Arial"/>
          <w:sz w:val="20"/>
          <w:szCs w:val="20"/>
          <w:lang w:val="pl" w:eastAsia="pl-PL"/>
        </w:rPr>
      </w:pPr>
      <w:r w:rsidRPr="006A73AE">
        <w:rPr>
          <w:rFonts w:ascii="Arial" w:eastAsia="Arial" w:hAnsi="Arial" w:cs="Arial"/>
          <w:sz w:val="20"/>
          <w:szCs w:val="20"/>
          <w:lang w:val="pl" w:eastAsia="pl-PL"/>
        </w:rPr>
        <w:t>W przypadku nie usunięcia wad lub usterek w wyznaczonym przez Zamawiającego terminie Zamawiający może naliczyć karę umowną zgodnie</w:t>
      </w:r>
      <w:r w:rsidR="00176D55" w:rsidRPr="006A73AE">
        <w:rPr>
          <w:rFonts w:ascii="Arial" w:eastAsia="Arial" w:hAnsi="Arial" w:cs="Arial"/>
          <w:sz w:val="20"/>
          <w:szCs w:val="20"/>
          <w:lang w:val="pl" w:eastAsia="pl-PL"/>
        </w:rPr>
        <w:t xml:space="preserve"> z zapisami w niniejszej umowie.</w:t>
      </w:r>
    </w:p>
    <w:p w14:paraId="47F90831" w14:textId="77777777" w:rsidR="00176D55" w:rsidRPr="00EA3BC3" w:rsidRDefault="00176D55" w:rsidP="00D87A7B">
      <w:pPr>
        <w:pStyle w:val="Akapitzlist"/>
        <w:numPr>
          <w:ilvl w:val="0"/>
          <w:numId w:val="42"/>
        </w:numPr>
        <w:jc w:val="both"/>
        <w:rPr>
          <w:rFonts w:ascii="Arial" w:hAnsi="Arial" w:cs="Arial"/>
          <w:color w:val="FF0000"/>
          <w:sz w:val="20"/>
          <w:szCs w:val="20"/>
        </w:rPr>
      </w:pPr>
      <w:r w:rsidRPr="00EA3BC3">
        <w:rPr>
          <w:rFonts w:ascii="Arial" w:hAnsi="Arial" w:cs="Arial"/>
          <w:sz w:val="20"/>
          <w:szCs w:val="20"/>
        </w:rPr>
        <w:t>Wykonawca będzie zobowiązany do udziału w corocznych bezpłatnych przeglądach w okresie gwarancji oraz na miesiąc przed upływem deklarowanego w ofercie okresu gwarancyjnego.</w:t>
      </w:r>
    </w:p>
    <w:p w14:paraId="11299388" w14:textId="77777777" w:rsidR="00176D55" w:rsidRPr="00EA3BC3" w:rsidRDefault="00176D55" w:rsidP="00D87A7B">
      <w:pPr>
        <w:pStyle w:val="Akapitzlist"/>
        <w:numPr>
          <w:ilvl w:val="0"/>
          <w:numId w:val="42"/>
        </w:numPr>
        <w:jc w:val="both"/>
        <w:rPr>
          <w:rFonts w:ascii="Arial" w:hAnsi="Arial" w:cs="Arial"/>
          <w:sz w:val="20"/>
          <w:szCs w:val="20"/>
        </w:rPr>
      </w:pPr>
      <w:r w:rsidRPr="00EA3BC3">
        <w:rPr>
          <w:rFonts w:ascii="Arial" w:hAnsi="Arial" w:cs="Arial"/>
          <w:sz w:val="20"/>
          <w:szCs w:val="20"/>
        </w:rPr>
        <w:t>Przeglądy gwarancyjne przeprowadzane są komisyjnie przy udziale upoważnionych przedstawicieli Zamawiającego, inspektora nadzoru</w:t>
      </w:r>
      <w:r w:rsidRPr="00EA3BC3">
        <w:rPr>
          <w:rFonts w:ascii="Arial" w:hAnsi="Arial" w:cs="Arial"/>
          <w:sz w:val="20"/>
          <w:szCs w:val="20"/>
          <w:shd w:val="clear" w:color="auto" w:fill="FFFFFF"/>
        </w:rPr>
        <w:t xml:space="preserve"> </w:t>
      </w:r>
      <w:r w:rsidRPr="00EA3BC3">
        <w:rPr>
          <w:rFonts w:ascii="Arial" w:hAnsi="Arial" w:cs="Arial"/>
          <w:sz w:val="20"/>
          <w:szCs w:val="20"/>
        </w:rPr>
        <w:t>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265E8265" w14:textId="77777777" w:rsidR="00176D55" w:rsidRPr="00EA3BC3" w:rsidRDefault="00176D55" w:rsidP="00D87A7B">
      <w:pPr>
        <w:pStyle w:val="Akapitzlist"/>
        <w:numPr>
          <w:ilvl w:val="0"/>
          <w:numId w:val="42"/>
        </w:numPr>
        <w:jc w:val="both"/>
        <w:rPr>
          <w:rFonts w:ascii="Arial" w:hAnsi="Arial" w:cs="Arial"/>
          <w:sz w:val="20"/>
          <w:szCs w:val="20"/>
        </w:rPr>
      </w:pPr>
      <w:r w:rsidRPr="00EA3BC3">
        <w:rPr>
          <w:rFonts w:ascii="Arial" w:hAnsi="Arial" w:cs="Arial"/>
          <w:sz w:val="20"/>
          <w:szCs w:val="20"/>
        </w:rPr>
        <w:t>Przeglądy gwarancyjne polegają na ocenie stanu technicznego przedmiotu umowy i ocenie jakości wykonanych robót oraz wskazaniu ewentualnych wad ujawnionych w okresie rękojmi lub gwarancji jakości.</w:t>
      </w:r>
    </w:p>
    <w:p w14:paraId="36C2C922" w14:textId="77777777" w:rsidR="00176D55" w:rsidRPr="00EA3BC3" w:rsidRDefault="00176D55" w:rsidP="00D87A7B">
      <w:pPr>
        <w:pStyle w:val="Akapitzlist"/>
        <w:numPr>
          <w:ilvl w:val="0"/>
          <w:numId w:val="42"/>
        </w:numPr>
        <w:jc w:val="both"/>
        <w:rPr>
          <w:rFonts w:ascii="Arial" w:hAnsi="Arial" w:cs="Arial"/>
          <w:color w:val="FF0000"/>
          <w:sz w:val="20"/>
          <w:szCs w:val="20"/>
        </w:rPr>
      </w:pPr>
      <w:r w:rsidRPr="00EA3BC3">
        <w:rPr>
          <w:rFonts w:ascii="Arial" w:hAnsi="Arial" w:cs="Arial"/>
          <w:sz w:val="20"/>
          <w:szCs w:val="20"/>
        </w:rPr>
        <w:lastRenderedPageBreak/>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r w:rsidRPr="00EA3BC3">
        <w:rPr>
          <w:rFonts w:ascii="Arial" w:hAnsi="Arial" w:cs="Arial"/>
          <w:color w:val="FF0000"/>
          <w:sz w:val="20"/>
          <w:szCs w:val="20"/>
        </w:rPr>
        <w:t>.</w:t>
      </w:r>
    </w:p>
    <w:p w14:paraId="06238702" w14:textId="77777777" w:rsidR="00176D55" w:rsidRPr="00EA3BC3" w:rsidRDefault="00176D55" w:rsidP="00D87A7B">
      <w:pPr>
        <w:pStyle w:val="Akapitzlist"/>
        <w:numPr>
          <w:ilvl w:val="0"/>
          <w:numId w:val="42"/>
        </w:numPr>
        <w:jc w:val="both"/>
        <w:rPr>
          <w:rFonts w:ascii="Arial" w:hAnsi="Arial" w:cs="Arial"/>
          <w:sz w:val="20"/>
          <w:szCs w:val="20"/>
        </w:rPr>
      </w:pPr>
      <w:r w:rsidRPr="00EA3BC3">
        <w:rPr>
          <w:rFonts w:ascii="Arial" w:hAnsi="Arial" w:cs="Arial"/>
          <w:sz w:val="20"/>
          <w:szCs w:val="20"/>
        </w:rPr>
        <w:t>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w:t>
      </w:r>
    </w:p>
    <w:p w14:paraId="0F910FB4" w14:textId="77777777" w:rsidR="00176D55" w:rsidRPr="00EA3BC3" w:rsidRDefault="00176D55" w:rsidP="00D87A7B">
      <w:pPr>
        <w:pStyle w:val="Akapitzlist"/>
        <w:numPr>
          <w:ilvl w:val="0"/>
          <w:numId w:val="42"/>
        </w:numPr>
        <w:jc w:val="both"/>
        <w:rPr>
          <w:rFonts w:ascii="Arial" w:hAnsi="Arial" w:cs="Arial"/>
          <w:sz w:val="20"/>
          <w:szCs w:val="20"/>
        </w:rPr>
      </w:pPr>
      <w:r w:rsidRPr="00EA3BC3">
        <w:rPr>
          <w:rFonts w:ascii="Arial" w:hAnsi="Arial" w:cs="Arial"/>
          <w:sz w:val="20"/>
          <w:szCs w:val="20"/>
        </w:rPr>
        <w:t>Odbiory gwarancyjne będą dokonywane komisyjnie przy udziale upoważnionych przedstawicieli Zamawiającego, inspektora nadzoru</w:t>
      </w:r>
      <w:r w:rsidRPr="00EA3BC3">
        <w:rPr>
          <w:rFonts w:ascii="Arial" w:hAnsi="Arial" w:cs="Arial"/>
          <w:sz w:val="20"/>
          <w:szCs w:val="20"/>
          <w:shd w:val="clear" w:color="auto" w:fill="FFFFFF"/>
        </w:rPr>
        <w:t xml:space="preserve"> </w:t>
      </w:r>
      <w:r w:rsidRPr="00EA3BC3">
        <w:rPr>
          <w:rFonts w:ascii="Arial" w:hAnsi="Arial" w:cs="Arial"/>
          <w:sz w:val="20"/>
          <w:szCs w:val="20"/>
        </w:rPr>
        <w:t>i upoważnionych przedstawicieli Wykonawcy w wyznaczonym przez Zamawiającego terminie.</w:t>
      </w:r>
    </w:p>
    <w:p w14:paraId="1E6A0E52" w14:textId="77777777" w:rsidR="00176D55" w:rsidRPr="00EA3BC3" w:rsidRDefault="00176D55" w:rsidP="00D87A7B">
      <w:pPr>
        <w:pStyle w:val="Akapitzlist"/>
        <w:numPr>
          <w:ilvl w:val="0"/>
          <w:numId w:val="42"/>
        </w:numPr>
        <w:jc w:val="both"/>
        <w:rPr>
          <w:rFonts w:ascii="Arial" w:hAnsi="Arial" w:cs="Arial"/>
          <w:color w:val="FF0000"/>
          <w:sz w:val="20"/>
          <w:szCs w:val="20"/>
        </w:rPr>
      </w:pPr>
      <w:r w:rsidRPr="00EA3BC3">
        <w:rPr>
          <w:rFonts w:ascii="Arial" w:hAnsi="Arial" w:cs="Arial"/>
          <w:sz w:val="20"/>
          <w:szCs w:val="20"/>
        </w:rPr>
        <w:t>Odbiór gwarancyjny potwierdzany jest protokołem usunięcia wad, sporządzonym po usunięciu wad ujawnionych w okresie rękojmi i w okresie gwarancji jakości</w:t>
      </w:r>
      <w:r w:rsidRPr="00EA3BC3">
        <w:rPr>
          <w:rFonts w:ascii="Arial" w:hAnsi="Arial" w:cs="Arial"/>
          <w:color w:val="FF0000"/>
          <w:sz w:val="20"/>
          <w:szCs w:val="20"/>
        </w:rPr>
        <w:t>.</w:t>
      </w:r>
    </w:p>
    <w:p w14:paraId="441A90E3" w14:textId="77777777" w:rsidR="00176D55" w:rsidRPr="00EA3BC3" w:rsidRDefault="00176D55" w:rsidP="00D87A7B">
      <w:pPr>
        <w:pStyle w:val="Akapitzlist"/>
        <w:numPr>
          <w:ilvl w:val="0"/>
          <w:numId w:val="42"/>
        </w:numPr>
        <w:jc w:val="both"/>
        <w:rPr>
          <w:rFonts w:ascii="Arial" w:hAnsi="Arial" w:cs="Arial"/>
          <w:sz w:val="20"/>
          <w:szCs w:val="20"/>
        </w:rPr>
      </w:pPr>
      <w:r w:rsidRPr="00EA3BC3">
        <w:rPr>
          <w:rFonts w:ascii="Arial" w:hAnsi="Arial" w:cs="Arial"/>
          <w:sz w:val="20"/>
          <w:szCs w:val="20"/>
        </w:rPr>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320EC3CD" w14:textId="77777777" w:rsidR="00176D55" w:rsidRPr="00EA3BC3" w:rsidRDefault="00176D55" w:rsidP="00D87A7B">
      <w:pPr>
        <w:pStyle w:val="Akapitzlist"/>
        <w:numPr>
          <w:ilvl w:val="0"/>
          <w:numId w:val="42"/>
        </w:numPr>
        <w:jc w:val="both"/>
        <w:rPr>
          <w:rFonts w:ascii="Arial" w:hAnsi="Arial" w:cs="Arial"/>
          <w:sz w:val="20"/>
          <w:szCs w:val="20"/>
        </w:rPr>
      </w:pPr>
      <w:r w:rsidRPr="00EA3BC3">
        <w:rPr>
          <w:rFonts w:ascii="Arial" w:hAnsi="Arial" w:cs="Arial"/>
          <w:sz w:val="20"/>
          <w:szCs w:val="20"/>
        </w:rPr>
        <w:t>Z odbioru ostatecznego sporządza się protokół odbioru ostatecznego.</w:t>
      </w:r>
    </w:p>
    <w:p w14:paraId="3CF19EA6" w14:textId="1425E83B" w:rsidR="001B77AA" w:rsidRPr="00951F30" w:rsidRDefault="00176D55" w:rsidP="00D87A7B">
      <w:pPr>
        <w:pStyle w:val="Akapitzlist"/>
        <w:numPr>
          <w:ilvl w:val="0"/>
          <w:numId w:val="42"/>
        </w:numPr>
        <w:jc w:val="both"/>
        <w:rPr>
          <w:rFonts w:ascii="Arial" w:hAnsi="Arial" w:cs="Arial"/>
          <w:sz w:val="20"/>
          <w:szCs w:val="20"/>
        </w:rPr>
      </w:pPr>
      <w:r w:rsidRPr="00EA3BC3">
        <w:rPr>
          <w:rFonts w:ascii="Arial" w:hAnsi="Arial" w:cs="Arial"/>
          <w:sz w:val="20"/>
          <w:szCs w:val="20"/>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1C601488" w14:textId="1B21EF2D" w:rsidR="001B77AA" w:rsidRPr="00EA3BC3" w:rsidRDefault="001B77AA" w:rsidP="001B77AA">
      <w:pPr>
        <w:jc w:val="center"/>
        <w:rPr>
          <w:b/>
          <w:sz w:val="20"/>
          <w:szCs w:val="20"/>
        </w:rPr>
      </w:pPr>
      <w:r w:rsidRPr="00EA3BC3">
        <w:rPr>
          <w:b/>
          <w:sz w:val="20"/>
          <w:szCs w:val="20"/>
        </w:rPr>
        <w:t>§ 1</w:t>
      </w:r>
      <w:r w:rsidR="00AB271F">
        <w:rPr>
          <w:b/>
          <w:sz w:val="20"/>
          <w:szCs w:val="20"/>
        </w:rPr>
        <w:t>4</w:t>
      </w:r>
    </w:p>
    <w:p w14:paraId="2D007129" w14:textId="77777777" w:rsidR="001B77AA" w:rsidRPr="00EA3BC3" w:rsidRDefault="001B77AA" w:rsidP="00951F30">
      <w:pPr>
        <w:tabs>
          <w:tab w:val="left" w:pos="374"/>
        </w:tabs>
        <w:ind w:left="748" w:hanging="748"/>
        <w:jc w:val="center"/>
        <w:rPr>
          <w:b/>
          <w:sz w:val="20"/>
          <w:szCs w:val="20"/>
        </w:rPr>
      </w:pPr>
      <w:r w:rsidRPr="00EA3BC3">
        <w:rPr>
          <w:b/>
          <w:sz w:val="20"/>
          <w:szCs w:val="20"/>
        </w:rPr>
        <w:t>Rękojmia</w:t>
      </w:r>
    </w:p>
    <w:p w14:paraId="0501FDE0" w14:textId="77777777" w:rsidR="001B77AA" w:rsidRPr="00EA3BC3" w:rsidRDefault="001B77AA" w:rsidP="00D87A7B">
      <w:pPr>
        <w:numPr>
          <w:ilvl w:val="0"/>
          <w:numId w:val="43"/>
        </w:numPr>
        <w:tabs>
          <w:tab w:val="num" w:pos="709"/>
        </w:tabs>
        <w:suppressAutoHyphens/>
        <w:ind w:left="709" w:hanging="425"/>
        <w:jc w:val="both"/>
        <w:rPr>
          <w:sz w:val="20"/>
          <w:szCs w:val="20"/>
        </w:rPr>
      </w:pPr>
      <w:r w:rsidRPr="00EA3BC3">
        <w:rPr>
          <w:sz w:val="20"/>
          <w:szCs w:val="20"/>
        </w:rPr>
        <w:t>Odpowiedzialność Wykonawcy z tytułu rękojmi za wady fizyczne dotyczy wad przedmiotu umowy istniejących w czasie dokonywania czynności odbioru oraz wad powstałych po odbiorze, lecz z przyczyn tkwiących w przedmiocie umowy w chwili odbioru i wygasa po 6 miesiącach od upływu okresu gwarancji.</w:t>
      </w:r>
    </w:p>
    <w:p w14:paraId="387534E5" w14:textId="5E0B68CD" w:rsidR="001B77AA" w:rsidRPr="00EA3BC3" w:rsidRDefault="001B77AA" w:rsidP="00D87A7B">
      <w:pPr>
        <w:numPr>
          <w:ilvl w:val="0"/>
          <w:numId w:val="43"/>
        </w:numPr>
        <w:tabs>
          <w:tab w:val="num" w:pos="709"/>
        </w:tabs>
        <w:suppressAutoHyphens/>
        <w:ind w:left="709" w:hanging="425"/>
        <w:jc w:val="both"/>
        <w:rPr>
          <w:sz w:val="20"/>
          <w:szCs w:val="20"/>
        </w:rPr>
      </w:pPr>
      <w:r w:rsidRPr="00EA3BC3">
        <w:rPr>
          <w:sz w:val="20"/>
          <w:szCs w:val="20"/>
        </w:rPr>
        <w:t>O wykryciu wady Zamawiający powiadomi na piśmie wykonawcę</w:t>
      </w:r>
      <w:r w:rsidR="00B0306B" w:rsidRPr="00EA3BC3">
        <w:rPr>
          <w:sz w:val="20"/>
          <w:szCs w:val="20"/>
        </w:rPr>
        <w:t>.</w:t>
      </w:r>
      <w:r w:rsidRPr="00EA3BC3">
        <w:rPr>
          <w:sz w:val="20"/>
          <w:szCs w:val="20"/>
        </w:rPr>
        <w:t xml:space="preserve"> </w:t>
      </w:r>
    </w:p>
    <w:p w14:paraId="037B09B7" w14:textId="77777777" w:rsidR="001B77AA" w:rsidRPr="00EA3BC3" w:rsidRDefault="001B77AA" w:rsidP="00D87A7B">
      <w:pPr>
        <w:numPr>
          <w:ilvl w:val="0"/>
          <w:numId w:val="43"/>
        </w:numPr>
        <w:tabs>
          <w:tab w:val="num" w:pos="709"/>
        </w:tabs>
        <w:suppressAutoHyphens/>
        <w:ind w:left="709" w:hanging="425"/>
        <w:jc w:val="both"/>
        <w:rPr>
          <w:sz w:val="20"/>
          <w:szCs w:val="20"/>
        </w:rPr>
      </w:pPr>
      <w:r w:rsidRPr="00EA3BC3">
        <w:rPr>
          <w:sz w:val="20"/>
          <w:szCs w:val="20"/>
        </w:rPr>
        <w:t>Wykonawca jest zobowiązany na własny koszt i własnym staraniem niezwłocznie usunąć wszystkie wady odnoszące się do przedmiotu niniejszej umowy, jeżeli Zamawiający zażądał tego na piśmie przed upływem okresu rękojmi.</w:t>
      </w:r>
    </w:p>
    <w:p w14:paraId="223060C3" w14:textId="77777777" w:rsidR="001B77AA" w:rsidRPr="00EA3BC3" w:rsidRDefault="001B77AA" w:rsidP="00D87A7B">
      <w:pPr>
        <w:numPr>
          <w:ilvl w:val="0"/>
          <w:numId w:val="43"/>
        </w:numPr>
        <w:tabs>
          <w:tab w:val="num" w:pos="709"/>
        </w:tabs>
        <w:suppressAutoHyphens/>
        <w:ind w:left="709" w:hanging="425"/>
        <w:jc w:val="both"/>
        <w:rPr>
          <w:sz w:val="20"/>
          <w:szCs w:val="20"/>
        </w:rPr>
      </w:pPr>
      <w:r w:rsidRPr="00EA3BC3">
        <w:rPr>
          <w:sz w:val="20"/>
          <w:szCs w:val="20"/>
        </w:rPr>
        <w:t>Roszczenia z tytułu rękojmi mogą być dochodzone także po upływie terminu rękojmi, jeżeli zamawiający zgłosi Wykonawcy istnienie wady w okresie rękojmi.</w:t>
      </w:r>
    </w:p>
    <w:p w14:paraId="34FCE3EB" w14:textId="77777777" w:rsidR="001B77AA" w:rsidRPr="00EA3BC3" w:rsidRDefault="001B77AA" w:rsidP="00D87A7B">
      <w:pPr>
        <w:numPr>
          <w:ilvl w:val="0"/>
          <w:numId w:val="43"/>
        </w:numPr>
        <w:tabs>
          <w:tab w:val="num" w:pos="709"/>
        </w:tabs>
        <w:suppressAutoHyphens/>
        <w:ind w:left="709" w:hanging="425"/>
        <w:jc w:val="both"/>
        <w:rPr>
          <w:sz w:val="20"/>
          <w:szCs w:val="20"/>
        </w:rPr>
      </w:pPr>
      <w:r w:rsidRPr="00EA3BC3">
        <w:rPr>
          <w:sz w:val="20"/>
          <w:szCs w:val="20"/>
        </w:rPr>
        <w:t>Zgłoszenie przez inspektora nadzoru wady powinny być usunięte przez Wykonawcę w terminie ustalonym przez Zamawiającego, nie później jednak niż w terminie określonym w ust.10. Inspektor nadzoru poświadcza usunięcie wad.</w:t>
      </w:r>
    </w:p>
    <w:p w14:paraId="64C0885C" w14:textId="77C63B7D" w:rsidR="001B77AA" w:rsidRPr="00EA3BC3" w:rsidRDefault="00AA2A5C" w:rsidP="00D87A7B">
      <w:pPr>
        <w:numPr>
          <w:ilvl w:val="0"/>
          <w:numId w:val="43"/>
        </w:numPr>
        <w:tabs>
          <w:tab w:val="num" w:pos="709"/>
        </w:tabs>
        <w:suppressAutoHyphens/>
        <w:ind w:left="709" w:hanging="425"/>
        <w:jc w:val="both"/>
        <w:rPr>
          <w:sz w:val="20"/>
          <w:szCs w:val="20"/>
        </w:rPr>
      </w:pPr>
      <w:r w:rsidRPr="00EA3BC3">
        <w:rPr>
          <w:sz w:val="20"/>
          <w:szCs w:val="20"/>
        </w:rPr>
        <w:t>Nie</w:t>
      </w:r>
      <w:r w:rsidR="001B77AA" w:rsidRPr="00EA3BC3">
        <w:rPr>
          <w:sz w:val="20"/>
          <w:szCs w:val="20"/>
        </w:rPr>
        <w:t>usunięcie przez Wykonawcę wad w uzgodnionym terminie uprawnia Zamawiającego do powierzenia ich usunięcia osobom trzecim w całości na koszt Wykonawcy po powiadomieniu Wykonawcy. Koszt usunięcia wad przez osobę trzecią może zostać w takim przypadku potrącony z zabezpieczenia należytego wykonania umowy.</w:t>
      </w:r>
    </w:p>
    <w:p w14:paraId="493C1108" w14:textId="77777777" w:rsidR="001B77AA" w:rsidRPr="00EA3BC3" w:rsidRDefault="001B77AA" w:rsidP="00D87A7B">
      <w:pPr>
        <w:numPr>
          <w:ilvl w:val="0"/>
          <w:numId w:val="43"/>
        </w:numPr>
        <w:tabs>
          <w:tab w:val="num" w:pos="709"/>
        </w:tabs>
        <w:suppressAutoHyphens/>
        <w:ind w:left="709" w:hanging="425"/>
        <w:jc w:val="both"/>
        <w:rPr>
          <w:sz w:val="20"/>
          <w:szCs w:val="20"/>
        </w:rPr>
      </w:pPr>
      <w:r w:rsidRPr="00EA3BC3">
        <w:rPr>
          <w:sz w:val="20"/>
          <w:szCs w:val="20"/>
        </w:rPr>
        <w:t>Wady ujawnione w okresie rękojmi będą kwalifikowane przy udziale stron niniejszej umowy oraz prawidłowo oceniane pod względem przyczyny ich powstania, według stanu na dzień sporządzenia protokołu.</w:t>
      </w:r>
    </w:p>
    <w:p w14:paraId="2066310E" w14:textId="77777777" w:rsidR="001B77AA" w:rsidRPr="00EA3BC3" w:rsidRDefault="001B77AA" w:rsidP="00D87A7B">
      <w:pPr>
        <w:numPr>
          <w:ilvl w:val="0"/>
          <w:numId w:val="43"/>
        </w:numPr>
        <w:tabs>
          <w:tab w:val="num" w:pos="709"/>
        </w:tabs>
        <w:suppressAutoHyphens/>
        <w:ind w:left="709" w:hanging="425"/>
        <w:jc w:val="both"/>
        <w:rPr>
          <w:sz w:val="20"/>
          <w:szCs w:val="20"/>
        </w:rPr>
      </w:pPr>
      <w:r w:rsidRPr="00EA3BC3">
        <w:rPr>
          <w:sz w:val="20"/>
          <w:szCs w:val="20"/>
        </w:rPr>
        <w:t>Zamawiający powiadomi Wykonawcę o terminie i miejscu kwalifikacji wad na 14 dni przed dokonaniem oględzin.</w:t>
      </w:r>
    </w:p>
    <w:p w14:paraId="0B74B510" w14:textId="77777777" w:rsidR="001B77AA" w:rsidRPr="00EA3BC3" w:rsidRDefault="001B77AA" w:rsidP="00D87A7B">
      <w:pPr>
        <w:numPr>
          <w:ilvl w:val="0"/>
          <w:numId w:val="43"/>
        </w:numPr>
        <w:tabs>
          <w:tab w:val="num" w:pos="709"/>
        </w:tabs>
        <w:suppressAutoHyphens/>
        <w:ind w:left="709" w:hanging="425"/>
        <w:jc w:val="both"/>
        <w:rPr>
          <w:sz w:val="20"/>
          <w:szCs w:val="20"/>
        </w:rPr>
      </w:pPr>
      <w:r w:rsidRPr="00EA3BC3">
        <w:rPr>
          <w:sz w:val="20"/>
          <w:szCs w:val="20"/>
        </w:rPr>
        <w:t>Protokół z komisyjnego zakwalifikowania wad Wykonawca otrzyma bezpośrednio po zakończeniu działania komisji.</w:t>
      </w:r>
    </w:p>
    <w:p w14:paraId="207D4FC2" w14:textId="10F52D4E" w:rsidR="002202A9" w:rsidRPr="006A73AE" w:rsidRDefault="001B77AA" w:rsidP="00D87A7B">
      <w:pPr>
        <w:numPr>
          <w:ilvl w:val="0"/>
          <w:numId w:val="43"/>
        </w:numPr>
        <w:tabs>
          <w:tab w:val="num" w:pos="709"/>
        </w:tabs>
        <w:suppressAutoHyphens/>
        <w:ind w:left="709" w:hanging="425"/>
        <w:jc w:val="both"/>
        <w:rPr>
          <w:sz w:val="20"/>
          <w:szCs w:val="20"/>
        </w:rPr>
      </w:pPr>
      <w:r w:rsidRPr="00EA3BC3">
        <w:rPr>
          <w:rFonts w:eastAsia="Calibri"/>
          <w:sz w:val="20"/>
          <w:szCs w:val="20"/>
          <w:lang w:eastAsia="ar-SA"/>
        </w:rPr>
        <w:t>Terminy usunięcia ujawnionych wad będzie określać Zamawiający, który weźmie pod uwagę niezbędny czas i techniczne możliwości ich usunięcia i pisemnie poinformuje o  nich Wykonawcę.</w:t>
      </w:r>
      <w:r w:rsidRPr="00EA3BC3">
        <w:rPr>
          <w:rFonts w:eastAsia="Calibri"/>
          <w:bCs/>
          <w:sz w:val="20"/>
          <w:szCs w:val="20"/>
          <w:lang w:eastAsia="ar-SA"/>
        </w:rPr>
        <w:t xml:space="preserve"> </w:t>
      </w:r>
    </w:p>
    <w:p w14:paraId="02699AF9" w14:textId="016A7532" w:rsidR="002202A9" w:rsidRPr="00EA3BC3" w:rsidRDefault="002202A9" w:rsidP="002202A9">
      <w:pPr>
        <w:pStyle w:val="Akapitzlist"/>
        <w:spacing w:after="0" w:line="240" w:lineRule="auto"/>
        <w:ind w:left="0"/>
        <w:jc w:val="center"/>
        <w:rPr>
          <w:rFonts w:ascii="Arial" w:hAnsi="Arial" w:cs="Arial"/>
          <w:b/>
          <w:bCs/>
          <w:sz w:val="20"/>
          <w:szCs w:val="20"/>
        </w:rPr>
      </w:pPr>
      <w:r w:rsidRPr="00EA3BC3">
        <w:rPr>
          <w:rFonts w:ascii="Arial" w:hAnsi="Arial" w:cs="Arial"/>
          <w:b/>
          <w:bCs/>
          <w:sz w:val="20"/>
          <w:szCs w:val="20"/>
        </w:rPr>
        <w:t>§ 1</w:t>
      </w:r>
      <w:r w:rsidR="00AB271F">
        <w:rPr>
          <w:rFonts w:ascii="Arial" w:hAnsi="Arial" w:cs="Arial"/>
          <w:b/>
          <w:bCs/>
          <w:sz w:val="20"/>
          <w:szCs w:val="20"/>
        </w:rPr>
        <w:t>5</w:t>
      </w:r>
    </w:p>
    <w:p w14:paraId="01B8FDD4" w14:textId="5A5FAC67" w:rsidR="00AC6FC5" w:rsidRPr="00EA3BC3" w:rsidRDefault="004575B1" w:rsidP="002202A9">
      <w:pPr>
        <w:pStyle w:val="Akapitzlist"/>
        <w:spacing w:after="0" w:line="240" w:lineRule="auto"/>
        <w:ind w:left="0"/>
        <w:jc w:val="center"/>
        <w:rPr>
          <w:rFonts w:ascii="Arial" w:hAnsi="Arial" w:cs="Arial"/>
          <w:b/>
          <w:sz w:val="20"/>
          <w:szCs w:val="20"/>
        </w:rPr>
      </w:pPr>
      <w:r w:rsidRPr="00EA3BC3">
        <w:rPr>
          <w:rFonts w:ascii="Arial" w:hAnsi="Arial" w:cs="Arial"/>
          <w:b/>
          <w:bCs/>
          <w:sz w:val="20"/>
          <w:szCs w:val="20"/>
        </w:rPr>
        <w:lastRenderedPageBreak/>
        <w:t>O</w:t>
      </w:r>
      <w:r w:rsidR="00AC6FC5" w:rsidRPr="00EA3BC3">
        <w:rPr>
          <w:rFonts w:ascii="Arial" w:hAnsi="Arial" w:cs="Arial"/>
          <w:b/>
          <w:bCs/>
          <w:sz w:val="20"/>
          <w:szCs w:val="20"/>
        </w:rPr>
        <w:t>dstąpienie od umowy</w:t>
      </w:r>
    </w:p>
    <w:p w14:paraId="6BFEA465" w14:textId="77777777" w:rsidR="00BB025E" w:rsidRPr="005F4A8D" w:rsidRDefault="00CE5342" w:rsidP="00D87A7B">
      <w:pPr>
        <w:pStyle w:val="Akapitzlist"/>
        <w:numPr>
          <w:ilvl w:val="0"/>
          <w:numId w:val="86"/>
        </w:numPr>
        <w:tabs>
          <w:tab w:val="left" w:pos="17608"/>
          <w:tab w:val="left" w:pos="20858"/>
        </w:tabs>
        <w:jc w:val="both"/>
        <w:rPr>
          <w:rFonts w:ascii="Arial" w:hAnsi="Arial" w:cs="Arial"/>
          <w:sz w:val="20"/>
          <w:szCs w:val="20"/>
        </w:rPr>
      </w:pPr>
      <w:r w:rsidRPr="005F4A8D">
        <w:rPr>
          <w:rFonts w:ascii="Arial" w:hAnsi="Arial" w:cs="Arial"/>
          <w:sz w:val="20"/>
          <w:szCs w:val="20"/>
        </w:rPr>
        <w:t>Zama</w:t>
      </w:r>
      <w:r w:rsidR="006A73AE" w:rsidRPr="005F4A8D">
        <w:rPr>
          <w:rFonts w:ascii="Arial" w:hAnsi="Arial" w:cs="Arial"/>
          <w:sz w:val="20"/>
          <w:szCs w:val="20"/>
        </w:rPr>
        <w:t>wiający może odstąpić od umowy:</w:t>
      </w:r>
    </w:p>
    <w:p w14:paraId="00204B6E" w14:textId="77777777" w:rsidR="00BB025E" w:rsidRPr="005F4A8D" w:rsidRDefault="006A73AE" w:rsidP="00D87A7B">
      <w:pPr>
        <w:pStyle w:val="Akapitzlist"/>
        <w:numPr>
          <w:ilvl w:val="1"/>
          <w:numId w:val="86"/>
        </w:numPr>
        <w:tabs>
          <w:tab w:val="left" w:pos="17608"/>
          <w:tab w:val="left" w:pos="20858"/>
        </w:tabs>
        <w:jc w:val="both"/>
        <w:rPr>
          <w:rFonts w:ascii="Arial" w:hAnsi="Arial" w:cs="Arial"/>
          <w:sz w:val="20"/>
          <w:szCs w:val="20"/>
        </w:rPr>
      </w:pPr>
      <w:r w:rsidRPr="005F4A8D">
        <w:rPr>
          <w:rFonts w:ascii="Arial" w:hAnsi="Arial" w:cs="Arial"/>
          <w:sz w:val="20"/>
          <w:szCs w:val="20"/>
          <w:lang w:val="pl" w:eastAsia="ar-SA"/>
        </w:rPr>
        <w:t>w</w:t>
      </w:r>
      <w:r w:rsidR="00CE5342" w:rsidRPr="005F4A8D">
        <w:rPr>
          <w:rFonts w:ascii="Arial" w:hAnsi="Arial" w:cs="Arial"/>
          <w:sz w:val="20"/>
          <w:szCs w:val="20"/>
          <w:lang w:val="pl" w:eastAsia="ar-SA"/>
        </w:rPr>
        <w:t xml:space="preserve"> terminie 30</w:t>
      </w:r>
      <w:r w:rsidRPr="005F4A8D">
        <w:rPr>
          <w:rFonts w:ascii="Arial" w:hAnsi="Arial" w:cs="Arial"/>
          <w:sz w:val="20"/>
          <w:szCs w:val="20"/>
          <w:lang w:val="pl" w:eastAsia="ar-SA"/>
        </w:rPr>
        <w:t xml:space="preserve"> </w:t>
      </w:r>
      <w:r w:rsidR="00CE5342" w:rsidRPr="005F4A8D">
        <w:rPr>
          <w:rFonts w:ascii="Arial" w:hAnsi="Arial" w:cs="Arial"/>
          <w:sz w:val="20"/>
          <w:szCs w:val="20"/>
          <w:lang w:val="pl" w:eastAsia="ar-SA"/>
        </w:rPr>
        <w:t>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9B1A4AF" w14:textId="71FA66F1" w:rsidR="00CE5342" w:rsidRPr="005F4A8D" w:rsidRDefault="00CE5342" w:rsidP="00D87A7B">
      <w:pPr>
        <w:pStyle w:val="Akapitzlist"/>
        <w:numPr>
          <w:ilvl w:val="1"/>
          <w:numId w:val="86"/>
        </w:numPr>
        <w:tabs>
          <w:tab w:val="left" w:pos="17608"/>
          <w:tab w:val="left" w:pos="20858"/>
        </w:tabs>
        <w:jc w:val="both"/>
        <w:rPr>
          <w:rFonts w:ascii="Arial" w:hAnsi="Arial" w:cs="Arial"/>
          <w:sz w:val="20"/>
          <w:szCs w:val="20"/>
        </w:rPr>
      </w:pPr>
      <w:r w:rsidRPr="005F4A8D">
        <w:rPr>
          <w:rFonts w:ascii="Arial" w:hAnsi="Arial" w:cs="Arial"/>
          <w:sz w:val="20"/>
          <w:szCs w:val="20"/>
          <w:lang w:val="pl" w:eastAsia="ar-SA"/>
        </w:rPr>
        <w:t>jeżeli zachodziło najmniej jedna z następujących okoliczności:</w:t>
      </w:r>
    </w:p>
    <w:p w14:paraId="44DFFF1B" w14:textId="557FA44B" w:rsidR="00CE5342" w:rsidRPr="005F4A8D" w:rsidRDefault="00CE5342" w:rsidP="00D87A7B">
      <w:pPr>
        <w:pStyle w:val="Akapitzlist"/>
        <w:numPr>
          <w:ilvl w:val="0"/>
          <w:numId w:val="65"/>
        </w:numPr>
        <w:tabs>
          <w:tab w:val="left" w:pos="17608"/>
          <w:tab w:val="left" w:pos="20858"/>
        </w:tabs>
        <w:jc w:val="both"/>
        <w:rPr>
          <w:rFonts w:ascii="Arial" w:hAnsi="Arial" w:cs="Arial"/>
          <w:sz w:val="20"/>
          <w:szCs w:val="20"/>
          <w:lang w:val="pl" w:eastAsia="ar-SA"/>
        </w:rPr>
      </w:pPr>
      <w:r w:rsidRPr="005F4A8D">
        <w:rPr>
          <w:rFonts w:ascii="Arial" w:hAnsi="Arial" w:cs="Arial"/>
          <w:sz w:val="20"/>
          <w:szCs w:val="20"/>
          <w:lang w:val="pl" w:eastAsia="ar-SA"/>
        </w:rPr>
        <w:t xml:space="preserve">dokonano zmiany umowy z naruszeniem art.454 i art.455 ustawy </w:t>
      </w:r>
      <w:proofErr w:type="spellStart"/>
      <w:r w:rsidRPr="005F4A8D">
        <w:rPr>
          <w:rFonts w:ascii="Arial" w:hAnsi="Arial" w:cs="Arial"/>
          <w:sz w:val="20"/>
          <w:szCs w:val="20"/>
          <w:lang w:val="pl" w:eastAsia="ar-SA"/>
        </w:rPr>
        <w:t>pzp</w:t>
      </w:r>
      <w:proofErr w:type="spellEnd"/>
      <w:r w:rsidRPr="005F4A8D">
        <w:rPr>
          <w:rFonts w:ascii="Arial" w:hAnsi="Arial" w:cs="Arial"/>
          <w:sz w:val="20"/>
          <w:szCs w:val="20"/>
          <w:lang w:val="pl" w:eastAsia="ar-SA"/>
        </w:rPr>
        <w:t>,</w:t>
      </w:r>
    </w:p>
    <w:p w14:paraId="28E17D87" w14:textId="1CCEAC10" w:rsidR="00CE5342" w:rsidRPr="005F4A8D" w:rsidRDefault="00CE5342" w:rsidP="00D87A7B">
      <w:pPr>
        <w:pStyle w:val="Akapitzlist"/>
        <w:numPr>
          <w:ilvl w:val="0"/>
          <w:numId w:val="65"/>
        </w:numPr>
        <w:tabs>
          <w:tab w:val="left" w:pos="17608"/>
          <w:tab w:val="left" w:pos="20858"/>
        </w:tabs>
        <w:jc w:val="both"/>
        <w:rPr>
          <w:rFonts w:ascii="Arial" w:hAnsi="Arial" w:cs="Arial"/>
          <w:sz w:val="20"/>
          <w:szCs w:val="20"/>
          <w:lang w:val="pl" w:eastAsia="ar-SA"/>
        </w:rPr>
      </w:pPr>
      <w:r w:rsidRPr="005F4A8D">
        <w:rPr>
          <w:rFonts w:ascii="Arial" w:hAnsi="Arial" w:cs="Arial"/>
          <w:sz w:val="20"/>
          <w:szCs w:val="20"/>
          <w:lang w:val="pl" w:eastAsia="ar-SA"/>
        </w:rPr>
        <w:t>wykonawca w chwili zawarcia umowy podlegał wykluczeniu na podstawie art.108,</w:t>
      </w:r>
    </w:p>
    <w:p w14:paraId="1310DF2D" w14:textId="77777777" w:rsidR="00BB025E" w:rsidRPr="005F4A8D" w:rsidRDefault="00CE5342" w:rsidP="00D87A7B">
      <w:pPr>
        <w:pStyle w:val="Akapitzlist"/>
        <w:numPr>
          <w:ilvl w:val="0"/>
          <w:numId w:val="65"/>
        </w:numPr>
        <w:tabs>
          <w:tab w:val="left" w:pos="17608"/>
          <w:tab w:val="left" w:pos="20858"/>
        </w:tabs>
        <w:jc w:val="both"/>
        <w:rPr>
          <w:rFonts w:ascii="Arial" w:hAnsi="Arial" w:cs="Arial"/>
          <w:sz w:val="20"/>
          <w:szCs w:val="20"/>
          <w:lang w:val="pl" w:eastAsia="ar-SA"/>
        </w:rPr>
      </w:pPr>
      <w:r w:rsidRPr="005F4A8D">
        <w:rPr>
          <w:rFonts w:ascii="Arial" w:hAnsi="Arial" w:cs="Arial"/>
          <w:sz w:val="20"/>
          <w:szCs w:val="20"/>
          <w:lang w:val="pl" w:eastAsia="ar-SA"/>
        </w:rPr>
        <w:t>Trybunał Sprawiedliwości Unii Europejskiej stwierdził, w ramach procedury przewidzianej wart.258Traktatu o funkcjonowaniu Unii</w:t>
      </w:r>
      <w:r w:rsidR="002202A9" w:rsidRPr="005F4A8D">
        <w:rPr>
          <w:rFonts w:ascii="Arial" w:hAnsi="Arial" w:cs="Arial"/>
          <w:sz w:val="20"/>
          <w:szCs w:val="20"/>
          <w:lang w:val="pl" w:eastAsia="ar-SA"/>
        </w:rPr>
        <w:t> </w:t>
      </w:r>
      <w:r w:rsidRPr="005F4A8D">
        <w:rPr>
          <w:rFonts w:ascii="Arial" w:hAnsi="Arial" w:cs="Arial"/>
          <w:sz w:val="20"/>
          <w:szCs w:val="20"/>
          <w:lang w:val="pl" w:eastAsia="ar-SA"/>
        </w:rPr>
        <w:t>Europejskiej, że Rzeczpospolita Polska uchybiła zobowiązaniom, które ciążą na niej na mocy Traktatów, dyrektywy 2014/24/UE, dyrektywy 2014/25/UE i dyrektywy 2009/81/WE, z uwagi na to, że zamawiający udzielił zamówienia z naruszeniem prawa Unii Europejskiej.</w:t>
      </w:r>
    </w:p>
    <w:p w14:paraId="011910CD" w14:textId="77777777" w:rsidR="00BB025E" w:rsidRPr="005F4A8D" w:rsidRDefault="00CE5342" w:rsidP="00D87A7B">
      <w:pPr>
        <w:pStyle w:val="Akapitzlist"/>
        <w:numPr>
          <w:ilvl w:val="0"/>
          <w:numId w:val="87"/>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lang w:eastAsia="ar-SA"/>
        </w:rPr>
        <w:t>Wykonawca nie rozpoczął robót bez uzasadnionych przyczyn lub nie kontynuuje ich, pomimo wezwania Zamawiającego złożonego na piśmie;</w:t>
      </w:r>
    </w:p>
    <w:p w14:paraId="1F787E99" w14:textId="77777777" w:rsidR="00BB025E" w:rsidRPr="005F4A8D" w:rsidRDefault="00CE5342" w:rsidP="00D87A7B">
      <w:pPr>
        <w:pStyle w:val="Akapitzlist"/>
        <w:numPr>
          <w:ilvl w:val="0"/>
          <w:numId w:val="87"/>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lang w:val="pl" w:eastAsia="ar-SA"/>
        </w:rPr>
        <w:t>Wykonawca przerwał realizację robót i przerwa ta trwa dłużej niż 14 dni roboczych i pomimo dodatkowego pisemnego wezwania Zamawiającego nie podjął ich w okresie 14 dni roboczych od dnia doręczenia Wykonawcy dodatkowego wezwania, chyba że przerwa jest uzasadniona technologicznie;</w:t>
      </w:r>
    </w:p>
    <w:p w14:paraId="415D996A" w14:textId="77777777" w:rsidR="00BB025E" w:rsidRPr="005F4A8D" w:rsidRDefault="00CE5342" w:rsidP="00D87A7B">
      <w:pPr>
        <w:pStyle w:val="Akapitzlist"/>
        <w:numPr>
          <w:ilvl w:val="0"/>
          <w:numId w:val="87"/>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lang w:val="pl" w:eastAsia="ar-SA"/>
        </w:rPr>
        <w:t>podzleca całość robót lub dokonuje cesji Umowy, jej części bez zgody Zamawiającego,</w:t>
      </w:r>
    </w:p>
    <w:p w14:paraId="18252510" w14:textId="77777777" w:rsidR="005F4A8D" w:rsidRPr="005F4A8D" w:rsidRDefault="00CE5342" w:rsidP="00D87A7B">
      <w:pPr>
        <w:pStyle w:val="Akapitzlist"/>
        <w:numPr>
          <w:ilvl w:val="0"/>
          <w:numId w:val="87"/>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lang w:val="pl" w:eastAsia="ar-SA"/>
        </w:rPr>
        <w:t>w razie konieczności 3 – krotnego dokonywania bezpośredniej zapłaty przez Zamawiającego lub konieczności dokonania bezpośrednich płatności na sumę większą niż 5% wartości Umowy, Podwykonawcy lub dalszemu Podwykonawcy.</w:t>
      </w:r>
    </w:p>
    <w:p w14:paraId="0611F1D6" w14:textId="77777777" w:rsidR="005F4A8D" w:rsidRPr="005F4A8D" w:rsidRDefault="002202A9" w:rsidP="00D87A7B">
      <w:pPr>
        <w:pStyle w:val="Akapitzlist"/>
        <w:numPr>
          <w:ilvl w:val="0"/>
          <w:numId w:val="86"/>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Odstąpienie od umowy winno nastąpić w formie pisemnej pod rygorem nieważności takiego oświadczenia i powinno zawierać uzasadnienie.</w:t>
      </w:r>
    </w:p>
    <w:p w14:paraId="356970FD" w14:textId="77777777" w:rsidR="005F4A8D" w:rsidRPr="005F4A8D" w:rsidRDefault="002202A9" w:rsidP="00D87A7B">
      <w:pPr>
        <w:pStyle w:val="Akapitzlist"/>
        <w:numPr>
          <w:ilvl w:val="0"/>
          <w:numId w:val="86"/>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 przypadku odstąpienia od umowy, Wykonawcę oraz Zamawiającego obciążają  następujące obowiązki szczegółowe:</w:t>
      </w:r>
    </w:p>
    <w:p w14:paraId="4A9248CE" w14:textId="77777777" w:rsidR="005F4A8D" w:rsidRPr="005F4A8D" w:rsidRDefault="002202A9" w:rsidP="00D87A7B">
      <w:pPr>
        <w:pStyle w:val="Akapitzlist"/>
        <w:numPr>
          <w:ilvl w:val="1"/>
          <w:numId w:val="86"/>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 terminie 14 dni od daty odstąpienia od umowy, Wykonawca przy udziale inspektora nadzoru sporządzi szczegółowy protokół inwentaryzacji robót w toku, wed</w:t>
      </w:r>
      <w:r w:rsidR="00E012AB" w:rsidRPr="005F4A8D">
        <w:rPr>
          <w:rFonts w:ascii="Arial" w:hAnsi="Arial" w:cs="Arial"/>
          <w:sz w:val="20"/>
          <w:szCs w:val="20"/>
        </w:rPr>
        <w:t>ług stanu na dzień odstąpienia;</w:t>
      </w:r>
    </w:p>
    <w:p w14:paraId="2163FEC7" w14:textId="77777777" w:rsidR="005F4A8D" w:rsidRPr="005F4A8D" w:rsidRDefault="00103F56" w:rsidP="00D87A7B">
      <w:pPr>
        <w:pStyle w:val="Akapitzlist"/>
        <w:numPr>
          <w:ilvl w:val="1"/>
          <w:numId w:val="86"/>
        </w:numPr>
        <w:tabs>
          <w:tab w:val="left" w:pos="-30382"/>
          <w:tab w:val="left" w:pos="-26989"/>
          <w:tab w:val="left" w:pos="17608"/>
          <w:tab w:val="left" w:pos="20858"/>
        </w:tabs>
        <w:jc w:val="both"/>
        <w:rPr>
          <w:rFonts w:ascii="Arial" w:hAnsi="Arial" w:cs="Arial"/>
          <w:sz w:val="20"/>
          <w:szCs w:val="20"/>
          <w:lang w:eastAsia="ar-SA"/>
        </w:rPr>
      </w:pPr>
      <w:r w:rsidRPr="005F4A8D">
        <w:rPr>
          <w:rFonts w:ascii="Arial" w:eastAsia="SimSun" w:hAnsi="Arial" w:cs="Arial"/>
          <w:kern w:val="3"/>
          <w:sz w:val="20"/>
          <w:szCs w:val="20"/>
          <w:lang w:bidi="en-US"/>
        </w:rPr>
        <w:t xml:space="preserve">w razie, gdy Wykonawca nie sporządzi inwentaryzacji, o której mowa w </w:t>
      </w:r>
      <w:r w:rsidR="00E012AB" w:rsidRPr="005F4A8D">
        <w:rPr>
          <w:rFonts w:ascii="Arial" w:eastAsia="SimSun" w:hAnsi="Arial" w:cs="Arial"/>
          <w:kern w:val="3"/>
          <w:sz w:val="20"/>
          <w:szCs w:val="20"/>
          <w:lang w:bidi="en-US"/>
        </w:rPr>
        <w:t>lit.</w:t>
      </w:r>
      <w:r w:rsidRPr="005F4A8D">
        <w:rPr>
          <w:rFonts w:ascii="Arial" w:eastAsia="SimSun" w:hAnsi="Arial" w:cs="Arial"/>
          <w:kern w:val="3"/>
          <w:sz w:val="20"/>
          <w:szCs w:val="20"/>
          <w:lang w:bidi="en-US"/>
        </w:rPr>
        <w:t xml:space="preserve"> </w:t>
      </w:r>
      <w:r w:rsidR="00E012AB" w:rsidRPr="005F4A8D">
        <w:rPr>
          <w:rFonts w:ascii="Arial" w:eastAsia="SimSun" w:hAnsi="Arial" w:cs="Arial"/>
          <w:kern w:val="3"/>
          <w:sz w:val="20"/>
          <w:szCs w:val="20"/>
          <w:lang w:bidi="en-US"/>
        </w:rPr>
        <w:t>a)</w:t>
      </w:r>
      <w:r w:rsidRPr="005F4A8D">
        <w:rPr>
          <w:rFonts w:ascii="Arial" w:eastAsia="SimSun" w:hAnsi="Arial" w:cs="Arial"/>
          <w:kern w:val="3"/>
          <w:sz w:val="20"/>
          <w:szCs w:val="20"/>
          <w:lang w:bidi="en-US"/>
        </w:rPr>
        <w:t xml:space="preserve">, Zamawiający może </w:t>
      </w:r>
      <w:r w:rsidRPr="005F4A8D">
        <w:rPr>
          <w:rFonts w:ascii="Arial" w:eastAsia="SimSun" w:hAnsi="Arial" w:cs="Arial"/>
          <w:kern w:val="3"/>
          <w:sz w:val="20"/>
          <w:szCs w:val="20"/>
        </w:rPr>
        <w:t xml:space="preserve">powierzyć sporządzenie </w:t>
      </w:r>
      <w:r w:rsidRPr="005F4A8D">
        <w:rPr>
          <w:rFonts w:ascii="Arial" w:eastAsia="SimSun" w:hAnsi="Arial" w:cs="Arial"/>
          <w:kern w:val="3"/>
          <w:sz w:val="20"/>
          <w:szCs w:val="20"/>
          <w:lang w:bidi="en-US"/>
        </w:rPr>
        <w:t>inwentaryzacji</w:t>
      </w:r>
      <w:r w:rsidRPr="005F4A8D">
        <w:rPr>
          <w:rFonts w:ascii="Arial" w:eastAsia="SimSun" w:hAnsi="Arial" w:cs="Arial"/>
          <w:kern w:val="3"/>
          <w:sz w:val="20"/>
          <w:szCs w:val="20"/>
        </w:rPr>
        <w:t xml:space="preserve"> innej osobie i żądać zwrotu od Wykonawcy kosztów poniesionych z tego tytułu,</w:t>
      </w:r>
    </w:p>
    <w:p w14:paraId="04128ED6" w14:textId="77777777" w:rsidR="005F4A8D" w:rsidRPr="005F4A8D" w:rsidRDefault="002202A9" w:rsidP="00D87A7B">
      <w:pPr>
        <w:pStyle w:val="Akapitzlist"/>
        <w:numPr>
          <w:ilvl w:val="1"/>
          <w:numId w:val="86"/>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Wykonawca zabezpieczy przerwane roboty w zakresie obustronnie uzgodnionym na koszt tej Strony, z winy której nastąpiło odstąpienie od umowy;</w:t>
      </w:r>
    </w:p>
    <w:p w14:paraId="55082CDE" w14:textId="77777777" w:rsidR="005F4A8D" w:rsidRPr="005F4A8D" w:rsidRDefault="00103F56" w:rsidP="00D87A7B">
      <w:pPr>
        <w:pStyle w:val="Akapitzlist"/>
        <w:numPr>
          <w:ilvl w:val="1"/>
          <w:numId w:val="86"/>
        </w:numPr>
        <w:tabs>
          <w:tab w:val="left" w:pos="-30382"/>
          <w:tab w:val="left" w:pos="-26989"/>
          <w:tab w:val="left" w:pos="17608"/>
          <w:tab w:val="left" w:pos="20858"/>
        </w:tabs>
        <w:jc w:val="both"/>
        <w:rPr>
          <w:rFonts w:ascii="Arial" w:hAnsi="Arial" w:cs="Arial"/>
          <w:sz w:val="20"/>
          <w:szCs w:val="20"/>
          <w:lang w:eastAsia="ar-SA"/>
        </w:rPr>
      </w:pPr>
      <w:r w:rsidRPr="005F4A8D">
        <w:rPr>
          <w:rFonts w:ascii="Arial" w:eastAsia="SimSun" w:hAnsi="Arial" w:cs="Arial"/>
          <w:kern w:val="3"/>
          <w:sz w:val="20"/>
          <w:szCs w:val="20"/>
          <w:lang w:bidi="en-US"/>
        </w:rPr>
        <w:t>koszty zabezpieczenia przerwanych robót ponosi Wykonawca, jeżeli odstąpienie od umowy następuje z przyczyn leżących po jego stronie,</w:t>
      </w:r>
    </w:p>
    <w:p w14:paraId="49C684A5" w14:textId="77777777" w:rsidR="005F4A8D" w:rsidRPr="005F4A8D" w:rsidRDefault="00103F56" w:rsidP="00D87A7B">
      <w:pPr>
        <w:pStyle w:val="Akapitzlist"/>
        <w:numPr>
          <w:ilvl w:val="1"/>
          <w:numId w:val="86"/>
        </w:numPr>
        <w:tabs>
          <w:tab w:val="left" w:pos="-30382"/>
          <w:tab w:val="left" w:pos="-26989"/>
          <w:tab w:val="left" w:pos="17608"/>
          <w:tab w:val="left" w:pos="20858"/>
        </w:tabs>
        <w:jc w:val="both"/>
        <w:rPr>
          <w:rFonts w:ascii="Arial" w:hAnsi="Arial" w:cs="Arial"/>
          <w:sz w:val="20"/>
          <w:szCs w:val="20"/>
          <w:lang w:eastAsia="ar-SA"/>
        </w:rPr>
      </w:pPr>
      <w:r w:rsidRPr="005F4A8D">
        <w:rPr>
          <w:rFonts w:ascii="Arial" w:eastAsia="SimSun" w:hAnsi="Arial" w:cs="Arial"/>
          <w:kern w:val="3"/>
          <w:sz w:val="20"/>
          <w:szCs w:val="20"/>
          <w:lang w:bidi="en-US"/>
        </w:rPr>
        <w:t>w razie, gdy Wykonawca nie zabezpieczy przerwanyc</w:t>
      </w:r>
      <w:r w:rsidR="00E012AB" w:rsidRPr="005F4A8D">
        <w:rPr>
          <w:rFonts w:ascii="Arial" w:eastAsia="SimSun" w:hAnsi="Arial" w:cs="Arial"/>
          <w:kern w:val="3"/>
          <w:sz w:val="20"/>
          <w:szCs w:val="20"/>
          <w:lang w:bidi="en-US"/>
        </w:rPr>
        <w:t xml:space="preserve">h robót, w sytuacji określonej </w:t>
      </w:r>
      <w:r w:rsidRPr="005F4A8D">
        <w:rPr>
          <w:rFonts w:ascii="Arial" w:eastAsia="SimSun" w:hAnsi="Arial" w:cs="Arial"/>
          <w:kern w:val="3"/>
          <w:sz w:val="20"/>
          <w:szCs w:val="20"/>
          <w:lang w:bidi="en-US"/>
        </w:rPr>
        <w:t xml:space="preserve">w </w:t>
      </w:r>
      <w:r w:rsidR="00E012AB" w:rsidRPr="005F4A8D">
        <w:rPr>
          <w:rFonts w:ascii="Arial" w:eastAsia="SimSun" w:hAnsi="Arial" w:cs="Arial"/>
          <w:kern w:val="3"/>
          <w:sz w:val="20"/>
          <w:szCs w:val="20"/>
          <w:lang w:bidi="en-US"/>
        </w:rPr>
        <w:t>lit. d)</w:t>
      </w:r>
      <w:r w:rsidRPr="005F4A8D">
        <w:rPr>
          <w:rFonts w:ascii="Arial" w:eastAsia="SimSun" w:hAnsi="Arial" w:cs="Arial"/>
          <w:kern w:val="3"/>
          <w:sz w:val="20"/>
          <w:szCs w:val="20"/>
          <w:lang w:bidi="en-US"/>
        </w:rPr>
        <w:t xml:space="preserve"> Zamawiający może </w:t>
      </w:r>
      <w:r w:rsidRPr="005F4A8D">
        <w:rPr>
          <w:rFonts w:ascii="Arial" w:eastAsia="SimSun" w:hAnsi="Arial" w:cs="Arial"/>
          <w:kern w:val="3"/>
          <w:sz w:val="20"/>
          <w:szCs w:val="20"/>
        </w:rPr>
        <w:t>powierzyć wykonanie zabezpieczenia innej osobie i żądać zwrotu od Wykonawcy kosztów poniesionych z tego tytułu</w:t>
      </w:r>
      <w:r w:rsidRPr="005F4A8D">
        <w:rPr>
          <w:rFonts w:ascii="Arial" w:eastAsia="SimSun" w:hAnsi="Arial" w:cs="Arial"/>
          <w:kern w:val="3"/>
          <w:sz w:val="20"/>
          <w:szCs w:val="20"/>
          <w:lang w:bidi="en-US"/>
        </w:rPr>
        <w:t>.</w:t>
      </w:r>
    </w:p>
    <w:p w14:paraId="4F2EFC04" w14:textId="77777777" w:rsidR="005F4A8D" w:rsidRPr="005F4A8D" w:rsidRDefault="002202A9" w:rsidP="00D87A7B">
      <w:pPr>
        <w:pStyle w:val="Akapitzlist"/>
        <w:numPr>
          <w:ilvl w:val="1"/>
          <w:numId w:val="86"/>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Wykonawca zgłosi do dokonania przez inspektora nadzoru</w:t>
      </w:r>
      <w:r w:rsidRPr="005F4A8D">
        <w:rPr>
          <w:rFonts w:ascii="Arial" w:hAnsi="Arial" w:cs="Arial"/>
          <w:sz w:val="20"/>
          <w:szCs w:val="20"/>
          <w:shd w:val="clear" w:color="auto" w:fill="FFFFFF"/>
        </w:rPr>
        <w:t xml:space="preserve"> </w:t>
      </w:r>
      <w:r w:rsidRPr="005F4A8D">
        <w:rPr>
          <w:rFonts w:ascii="Arial" w:hAnsi="Arial" w:cs="Arial"/>
          <w:sz w:val="20"/>
          <w:szCs w:val="20"/>
        </w:rPr>
        <w:t>odbioru robót przerwanych oraz robót zabezpieczających, jeżeli odstąpienie od umowy nastąpiło z przyczyn, za które Wykonawca nie odpowiada;</w:t>
      </w:r>
    </w:p>
    <w:p w14:paraId="5A800BA2" w14:textId="77777777" w:rsidR="005F4A8D" w:rsidRDefault="002202A9" w:rsidP="00D87A7B">
      <w:pPr>
        <w:pStyle w:val="Akapitzlist"/>
        <w:numPr>
          <w:ilvl w:val="1"/>
          <w:numId w:val="86"/>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Wykonawca niezwłocznie, najpóźniej w terminie 30 dni, usunie z terenu budowy urządzenia przez niego dostarczone lub wzniesione, stanowiące zaplecze budowy.</w:t>
      </w:r>
    </w:p>
    <w:p w14:paraId="610C5D6A" w14:textId="77777777" w:rsidR="005F4A8D" w:rsidRPr="00372F4B" w:rsidRDefault="002202A9" w:rsidP="00D87A7B">
      <w:pPr>
        <w:pStyle w:val="Akapitzlist"/>
        <w:numPr>
          <w:ilvl w:val="0"/>
          <w:numId w:val="86"/>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Zamawiający w razie odstąpienia od umowy z przyczyn, za które Wykonawca nie ponosi odpowiedzialności, zobowiązany jest w terminie 30 dni, do:</w:t>
      </w:r>
    </w:p>
    <w:p w14:paraId="4295322D" w14:textId="77777777" w:rsidR="005F4A8D" w:rsidRPr="00372F4B" w:rsidRDefault="002202A9" w:rsidP="00D87A7B">
      <w:pPr>
        <w:pStyle w:val="Akapitzlist"/>
        <w:numPr>
          <w:ilvl w:val="1"/>
          <w:numId w:val="86"/>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dokonania odbioru robót przerwanych oraz zapłaty wynagrodzenia za roboty, które zostały wykonane do dnia odstąpienia od umowy;</w:t>
      </w:r>
    </w:p>
    <w:p w14:paraId="6A5B235A" w14:textId="77777777" w:rsidR="005F4A8D" w:rsidRPr="00372F4B" w:rsidRDefault="002202A9" w:rsidP="00D87A7B">
      <w:pPr>
        <w:pStyle w:val="Akapitzlist"/>
        <w:numPr>
          <w:ilvl w:val="1"/>
          <w:numId w:val="86"/>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odkupienia materiałów, konstrukcji lub urządzeń, określonych w punkcie 4c), po cenach przedstawionych w kosztorysie;</w:t>
      </w:r>
    </w:p>
    <w:p w14:paraId="45E51567" w14:textId="77777777" w:rsidR="005F4A8D" w:rsidRPr="00372F4B" w:rsidRDefault="002202A9" w:rsidP="00D87A7B">
      <w:pPr>
        <w:pStyle w:val="Akapitzlist"/>
        <w:numPr>
          <w:ilvl w:val="1"/>
          <w:numId w:val="86"/>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lastRenderedPageBreak/>
        <w:t>rozliczenia się z Wykonawcą z tytułu nierozliczonych w inny sposób kosztów budowy obiektów zaplecza, urządzeń związanych z zagospodarowaniem i uzbrojeniem terenu budowy, chyba że Wykonawca wyrazi zgodę na przejęcie tych obiektów i urządzeń;</w:t>
      </w:r>
    </w:p>
    <w:p w14:paraId="16B8C7B4" w14:textId="77777777" w:rsidR="005F4A8D" w:rsidRPr="00372F4B" w:rsidRDefault="002202A9" w:rsidP="00D87A7B">
      <w:pPr>
        <w:pStyle w:val="Akapitzlist"/>
        <w:numPr>
          <w:ilvl w:val="1"/>
          <w:numId w:val="86"/>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przejęcia od Wykonawcy pod swój dozór frontu robót.</w:t>
      </w:r>
    </w:p>
    <w:p w14:paraId="7419D3E6" w14:textId="77777777" w:rsidR="005F4A8D" w:rsidRPr="005F4A8D" w:rsidRDefault="002202A9" w:rsidP="00D87A7B">
      <w:pPr>
        <w:pStyle w:val="Akapitzlist"/>
        <w:numPr>
          <w:ilvl w:val="0"/>
          <w:numId w:val="86"/>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Sposób obliczenia należnego wynagrodzenia Wykonawcy z tytułu wykonania części umowy będzie następujący:</w:t>
      </w:r>
    </w:p>
    <w:p w14:paraId="09F5A822" w14:textId="77777777" w:rsidR="005F4A8D" w:rsidRPr="005F4A8D" w:rsidRDefault="002202A9" w:rsidP="00D87A7B">
      <w:pPr>
        <w:pStyle w:val="Akapitzlist"/>
        <w:numPr>
          <w:ilvl w:val="1"/>
          <w:numId w:val="86"/>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 xml:space="preserve">w przypadku odstąpienia od całego elementu robót określonego w harmonogramie </w:t>
      </w:r>
      <w:proofErr w:type="spellStart"/>
      <w:r w:rsidRPr="005F4A8D">
        <w:rPr>
          <w:rFonts w:ascii="Arial" w:hAnsi="Arial" w:cs="Arial"/>
          <w:sz w:val="20"/>
          <w:szCs w:val="20"/>
        </w:rPr>
        <w:t>rzeczowo-terminowo-finansowym</w:t>
      </w:r>
      <w:proofErr w:type="spellEnd"/>
      <w:r w:rsidRPr="005F4A8D">
        <w:rPr>
          <w:rFonts w:ascii="Arial" w:hAnsi="Arial" w:cs="Arial"/>
          <w:sz w:val="20"/>
          <w:szCs w:val="20"/>
        </w:rPr>
        <w:t xml:space="preserve">, nastąpi odliczenie wartości tego elementu (wynikającej z harmonogramu </w:t>
      </w:r>
      <w:proofErr w:type="spellStart"/>
      <w:r w:rsidRPr="005F4A8D">
        <w:rPr>
          <w:rFonts w:ascii="Arial" w:hAnsi="Arial" w:cs="Arial"/>
          <w:sz w:val="20"/>
          <w:szCs w:val="20"/>
        </w:rPr>
        <w:t>rzeczowo-terminowo-finansowego</w:t>
      </w:r>
      <w:proofErr w:type="spellEnd"/>
      <w:r w:rsidRPr="005F4A8D">
        <w:rPr>
          <w:rFonts w:ascii="Arial" w:hAnsi="Arial" w:cs="Arial"/>
          <w:sz w:val="20"/>
          <w:szCs w:val="20"/>
        </w:rPr>
        <w:t>) od ogólnej wartości przedmiotu zamówienia;</w:t>
      </w:r>
      <w:r w:rsidR="00926980" w:rsidRPr="005F4A8D">
        <w:rPr>
          <w:rFonts w:ascii="Arial" w:hAnsi="Arial" w:cs="Arial"/>
          <w:sz w:val="20"/>
          <w:szCs w:val="20"/>
        </w:rPr>
        <w:t xml:space="preserve"> </w:t>
      </w:r>
    </w:p>
    <w:p w14:paraId="49BB9FE3" w14:textId="77777777" w:rsidR="005F4A8D" w:rsidRPr="005F4A8D" w:rsidRDefault="002202A9" w:rsidP="00D87A7B">
      <w:pPr>
        <w:pStyle w:val="Akapitzlist"/>
        <w:numPr>
          <w:ilvl w:val="1"/>
          <w:numId w:val="86"/>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 xml:space="preserve">w przypadku odstąpienia od części robót z danego elementu określonego w harmonogramie </w:t>
      </w:r>
      <w:proofErr w:type="spellStart"/>
      <w:r w:rsidRPr="005F4A8D">
        <w:rPr>
          <w:rFonts w:ascii="Arial" w:hAnsi="Arial" w:cs="Arial"/>
          <w:sz w:val="20"/>
          <w:szCs w:val="20"/>
        </w:rPr>
        <w:t>rzeczowo-terminowo-finansowym</w:t>
      </w:r>
      <w:proofErr w:type="spellEnd"/>
      <w:r w:rsidRPr="005F4A8D">
        <w:rPr>
          <w:rFonts w:ascii="Arial" w:hAnsi="Arial" w:cs="Arial"/>
          <w:sz w:val="20"/>
          <w:szCs w:val="20"/>
        </w:rPr>
        <w:t>, obliczenie wykonanej części tego elementu nastąpi na podstawie kosztorysów powykonawczych, przygotowanych przez Wykonawcę, a zatwierd</w:t>
      </w:r>
      <w:r w:rsidR="005F4A8D" w:rsidRPr="005F4A8D">
        <w:rPr>
          <w:rFonts w:ascii="Arial" w:hAnsi="Arial" w:cs="Arial"/>
          <w:sz w:val="20"/>
          <w:szCs w:val="20"/>
        </w:rPr>
        <w:t>zonych przez inspektora nadzoru.</w:t>
      </w:r>
    </w:p>
    <w:p w14:paraId="4705DC63" w14:textId="3DF1A1FB" w:rsidR="002202A9" w:rsidRPr="005F4A8D" w:rsidRDefault="002202A9" w:rsidP="005F4A8D">
      <w:pPr>
        <w:pStyle w:val="Akapitzlist"/>
        <w:tabs>
          <w:tab w:val="left" w:pos="-30382"/>
          <w:tab w:val="left" w:pos="-26989"/>
          <w:tab w:val="left" w:pos="17608"/>
          <w:tab w:val="left" w:pos="20858"/>
        </w:tabs>
        <w:ind w:left="1080"/>
        <w:jc w:val="both"/>
        <w:rPr>
          <w:rFonts w:ascii="Arial" w:hAnsi="Arial" w:cs="Arial"/>
          <w:sz w:val="20"/>
          <w:szCs w:val="20"/>
          <w:lang w:eastAsia="ar-SA"/>
        </w:rPr>
      </w:pPr>
      <w:r w:rsidRPr="005F4A8D">
        <w:rPr>
          <w:rFonts w:ascii="Arial" w:hAnsi="Arial" w:cs="Arial"/>
          <w:sz w:val="20"/>
          <w:szCs w:val="20"/>
        </w:rPr>
        <w:t>Kosztorysy te opracowane będą w oparciu o następujące założenia:</w:t>
      </w:r>
    </w:p>
    <w:p w14:paraId="7FBF79B5" w14:textId="77777777" w:rsidR="00BB025E" w:rsidRPr="005F4A8D" w:rsidRDefault="002202A9" w:rsidP="00D87A7B">
      <w:pPr>
        <w:pStyle w:val="Akapitzlist"/>
        <w:numPr>
          <w:ilvl w:val="0"/>
          <w:numId w:val="85"/>
        </w:numPr>
        <w:jc w:val="both"/>
        <w:rPr>
          <w:rFonts w:ascii="Arial" w:hAnsi="Arial" w:cs="Arial"/>
          <w:sz w:val="20"/>
          <w:szCs w:val="20"/>
        </w:rPr>
      </w:pPr>
      <w:r w:rsidRPr="005F4A8D">
        <w:rPr>
          <w:rFonts w:ascii="Arial" w:hAnsi="Arial" w:cs="Arial"/>
          <w:sz w:val="20"/>
          <w:szCs w:val="20"/>
        </w:rPr>
        <w:t xml:space="preserve">ceny jednostkowe robót zostaną przyjęte z kosztorysów, o których mowa w § 1 ust. 8a) niniejszej umowy, a ilości wykonanych robót z książki obmiarów;                 </w:t>
      </w:r>
    </w:p>
    <w:p w14:paraId="55583DDA" w14:textId="77777777" w:rsidR="005F4A8D" w:rsidRPr="005F4A8D" w:rsidRDefault="002202A9" w:rsidP="00D87A7B">
      <w:pPr>
        <w:pStyle w:val="Akapitzlist"/>
        <w:numPr>
          <w:ilvl w:val="0"/>
          <w:numId w:val="85"/>
        </w:numPr>
        <w:jc w:val="both"/>
        <w:rPr>
          <w:rFonts w:ascii="Arial" w:hAnsi="Arial" w:cs="Arial"/>
          <w:sz w:val="20"/>
          <w:szCs w:val="20"/>
        </w:rPr>
      </w:pPr>
      <w:r w:rsidRPr="005F4A8D">
        <w:rPr>
          <w:rFonts w:ascii="Arial" w:hAnsi="Arial" w:cs="Arial"/>
          <w:sz w:val="20"/>
          <w:szCs w:val="20"/>
        </w:rPr>
        <w:t xml:space="preserve">w przypadku, gdy nie będzie możliwe rozliczenie danej roboty w oparciu o ww. zapisy, brakujące ceny czynników produkcji zostaną przyjęte z zeszytów SEKOCENBUD (jako średnie) za okres ich wbudowania. </w:t>
      </w:r>
    </w:p>
    <w:p w14:paraId="21602258" w14:textId="77777777" w:rsidR="005F4A8D" w:rsidRPr="005F4A8D" w:rsidRDefault="002202A9" w:rsidP="005F4A8D">
      <w:pPr>
        <w:ind w:left="960"/>
        <w:jc w:val="both"/>
        <w:rPr>
          <w:sz w:val="20"/>
          <w:szCs w:val="20"/>
        </w:rPr>
      </w:pPr>
      <w:r w:rsidRPr="005F4A8D">
        <w:rPr>
          <w:sz w:val="20"/>
          <w:szCs w:val="20"/>
        </w:rPr>
        <w:t xml:space="preserve">Podstawą do określenia nakładów rzeczowych będą KNR-y. W przypadku braku odpowiednich pozycji + KNNR-y, a następnie wycena indywidualna Wykonawcy zatwierdzona przez Zamawiającego. </w:t>
      </w:r>
    </w:p>
    <w:p w14:paraId="0C0C8C64" w14:textId="77777777" w:rsidR="005F4A8D" w:rsidRPr="005F4A8D" w:rsidRDefault="00926980" w:rsidP="00D87A7B">
      <w:pPr>
        <w:pStyle w:val="Akapitzlist"/>
        <w:numPr>
          <w:ilvl w:val="0"/>
          <w:numId w:val="88"/>
        </w:numPr>
        <w:jc w:val="both"/>
        <w:rPr>
          <w:rFonts w:ascii="Arial" w:hAnsi="Arial" w:cs="Arial"/>
          <w:sz w:val="20"/>
          <w:szCs w:val="20"/>
        </w:rPr>
      </w:pPr>
      <w:r w:rsidRPr="005F4A8D">
        <w:rPr>
          <w:rFonts w:ascii="Arial" w:hAnsi="Arial" w:cs="Arial"/>
          <w:sz w:val="20"/>
          <w:szCs w:val="20"/>
        </w:rPr>
        <w:t>Wynagrodzenie zostanie pomniejszone o roszczenia Zamawiającego z tytułu kar umownych oraz ewentualne roszczenia o obniżenie ceny na podstawie rękojmi i gwarancji lub inne roszczenia odszkodowawcze</w:t>
      </w:r>
    </w:p>
    <w:p w14:paraId="5E644AE4" w14:textId="77777777" w:rsidR="005F4A8D" w:rsidRPr="005F4A8D" w:rsidRDefault="002202A9" w:rsidP="00D87A7B">
      <w:pPr>
        <w:pStyle w:val="Akapitzlist"/>
        <w:numPr>
          <w:ilvl w:val="0"/>
          <w:numId w:val="86"/>
        </w:numPr>
        <w:jc w:val="both"/>
        <w:rPr>
          <w:rFonts w:ascii="Arial" w:hAnsi="Arial" w:cs="Arial"/>
          <w:sz w:val="20"/>
          <w:szCs w:val="20"/>
        </w:rPr>
      </w:pPr>
      <w:r w:rsidRPr="005F4A8D">
        <w:rPr>
          <w:rFonts w:ascii="Arial" w:hAnsi="Arial" w:cs="Arial"/>
          <w:sz w:val="20"/>
        </w:rPr>
        <w:t>Wynagrodzenie należne Wykonawcy za zabezpieczenie przerwanych prac nastąpi na podstawie kosztorysów powykonawczych przygotowanych przez Wykonawcę, a zatwierdzonych przez inspektora nadzoru</w:t>
      </w:r>
      <w:r w:rsidRPr="005F4A8D">
        <w:rPr>
          <w:rFonts w:ascii="Arial" w:hAnsi="Arial" w:cs="Arial"/>
          <w:sz w:val="20"/>
          <w:shd w:val="clear" w:color="auto" w:fill="FFFFFF"/>
        </w:rPr>
        <w:t xml:space="preserve"> </w:t>
      </w:r>
      <w:r w:rsidRPr="005F4A8D">
        <w:rPr>
          <w:rFonts w:ascii="Arial" w:hAnsi="Arial" w:cs="Arial"/>
          <w:sz w:val="20"/>
        </w:rPr>
        <w:t>zgodnie z zapisami zamieszczonymi w ust. 6 niniejszego paragrafu.</w:t>
      </w:r>
    </w:p>
    <w:p w14:paraId="19907F3C" w14:textId="77777777" w:rsidR="005F4A8D" w:rsidRPr="005F4A8D" w:rsidRDefault="002202A9" w:rsidP="005F4A8D">
      <w:pPr>
        <w:pStyle w:val="Akapitzlist"/>
        <w:ind w:left="360"/>
        <w:jc w:val="both"/>
        <w:rPr>
          <w:rFonts w:ascii="Arial" w:hAnsi="Arial" w:cs="Arial"/>
          <w:sz w:val="20"/>
          <w:szCs w:val="20"/>
        </w:rPr>
      </w:pPr>
      <w:r w:rsidRPr="005F4A8D">
        <w:rPr>
          <w:rFonts w:ascii="Arial" w:hAnsi="Arial" w:cs="Arial"/>
          <w:sz w:val="20"/>
          <w:szCs w:val="20"/>
        </w:rPr>
        <w:t>Kosztorysy te opracowane będą w oparciu o następujące założenia:</w:t>
      </w:r>
    </w:p>
    <w:p w14:paraId="472B62BC" w14:textId="77777777" w:rsidR="005F4A8D" w:rsidRPr="005F4A8D" w:rsidRDefault="002202A9" w:rsidP="00D87A7B">
      <w:pPr>
        <w:pStyle w:val="Akapitzlist"/>
        <w:numPr>
          <w:ilvl w:val="0"/>
          <w:numId w:val="89"/>
        </w:numPr>
        <w:jc w:val="both"/>
        <w:rPr>
          <w:rFonts w:ascii="Arial" w:hAnsi="Arial" w:cs="Arial"/>
          <w:sz w:val="20"/>
          <w:szCs w:val="20"/>
        </w:rPr>
      </w:pPr>
      <w:r w:rsidRPr="005F4A8D">
        <w:rPr>
          <w:rFonts w:ascii="Arial" w:hAnsi="Arial" w:cs="Arial"/>
          <w:sz w:val="20"/>
          <w:szCs w:val="20"/>
        </w:rPr>
        <w:t>ceny jednostkowe robót zostaną przyjęte z kosztorysów, o których mowa w § 1 ust. 8a) niniejszej umowy, a ilości wykonanych robót z książki obmiarów;</w:t>
      </w:r>
    </w:p>
    <w:p w14:paraId="09A481FA" w14:textId="39DE51EA" w:rsidR="002202A9" w:rsidRPr="005F4A8D" w:rsidRDefault="002202A9" w:rsidP="00D87A7B">
      <w:pPr>
        <w:pStyle w:val="Akapitzlist"/>
        <w:numPr>
          <w:ilvl w:val="0"/>
          <w:numId w:val="89"/>
        </w:numPr>
        <w:jc w:val="both"/>
        <w:rPr>
          <w:rFonts w:ascii="Arial" w:hAnsi="Arial" w:cs="Arial"/>
          <w:sz w:val="20"/>
          <w:szCs w:val="20"/>
        </w:rPr>
      </w:pPr>
      <w:r w:rsidRPr="005F4A8D">
        <w:rPr>
          <w:rFonts w:ascii="Arial" w:hAnsi="Arial" w:cs="Arial"/>
          <w:sz w:val="20"/>
          <w:szCs w:val="20"/>
        </w:rPr>
        <w:t>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 KNNR-y, a następnie wycena indywidualna Wykonawcy zatwierdzona przez inspektora nadzoru</w:t>
      </w:r>
      <w:r w:rsidRPr="005F4A8D">
        <w:rPr>
          <w:rFonts w:ascii="Arial" w:hAnsi="Arial" w:cs="Arial"/>
          <w:sz w:val="20"/>
          <w:szCs w:val="20"/>
          <w:shd w:val="clear" w:color="auto" w:fill="FFFFFF"/>
        </w:rPr>
        <w:t xml:space="preserve"> </w:t>
      </w:r>
      <w:r w:rsidRPr="005F4A8D">
        <w:rPr>
          <w:rFonts w:ascii="Arial" w:hAnsi="Arial" w:cs="Arial"/>
          <w:sz w:val="20"/>
          <w:szCs w:val="20"/>
        </w:rPr>
        <w:t>i Zamawiającego.</w:t>
      </w:r>
    </w:p>
    <w:p w14:paraId="071B1024" w14:textId="7324F350" w:rsidR="002202A9" w:rsidRPr="00EA3BC3" w:rsidRDefault="002202A9" w:rsidP="002202A9">
      <w:pPr>
        <w:jc w:val="center"/>
        <w:rPr>
          <w:b/>
          <w:bCs/>
          <w:sz w:val="20"/>
          <w:szCs w:val="20"/>
        </w:rPr>
      </w:pPr>
      <w:r w:rsidRPr="00EA3BC3">
        <w:rPr>
          <w:b/>
          <w:bCs/>
          <w:sz w:val="20"/>
          <w:szCs w:val="20"/>
        </w:rPr>
        <w:t>§ 1</w:t>
      </w:r>
      <w:r w:rsidR="00AB271F">
        <w:rPr>
          <w:b/>
          <w:bCs/>
          <w:sz w:val="20"/>
          <w:szCs w:val="20"/>
        </w:rPr>
        <w:t>6</w:t>
      </w:r>
    </w:p>
    <w:p w14:paraId="2BBFB1C9" w14:textId="6CA13D91" w:rsidR="00FE72B7" w:rsidRPr="00EA3BC3" w:rsidRDefault="00FE72B7" w:rsidP="002202A9">
      <w:pPr>
        <w:jc w:val="center"/>
        <w:rPr>
          <w:bCs/>
          <w:sz w:val="20"/>
          <w:szCs w:val="20"/>
        </w:rPr>
      </w:pPr>
      <w:r w:rsidRPr="00EA3BC3">
        <w:rPr>
          <w:b/>
          <w:bCs/>
          <w:sz w:val="20"/>
          <w:szCs w:val="20"/>
        </w:rPr>
        <w:t>Kary umowne i odszkodowania</w:t>
      </w:r>
    </w:p>
    <w:p w14:paraId="6E6A055D" w14:textId="77777777" w:rsidR="00C93881" w:rsidRDefault="002202A9" w:rsidP="00D87A7B">
      <w:pPr>
        <w:pStyle w:val="WW-Tekstpodstawowywcity2"/>
        <w:numPr>
          <w:ilvl w:val="0"/>
          <w:numId w:val="90"/>
        </w:numPr>
        <w:tabs>
          <w:tab w:val="left" w:pos="17608"/>
        </w:tabs>
        <w:rPr>
          <w:rFonts w:ascii="Arial" w:hAnsi="Arial" w:cs="Arial"/>
          <w:sz w:val="20"/>
        </w:rPr>
      </w:pPr>
      <w:r w:rsidRPr="00EA3BC3">
        <w:rPr>
          <w:rFonts w:ascii="Arial" w:hAnsi="Arial" w:cs="Arial"/>
          <w:sz w:val="20"/>
        </w:rPr>
        <w:t>Wykonawca zapłaci Zamawiającemu karę umowną:</w:t>
      </w:r>
    </w:p>
    <w:p w14:paraId="428DFB32" w14:textId="77777777" w:rsidR="00C93881" w:rsidRPr="00D30BC0" w:rsidRDefault="002202A9" w:rsidP="00D87A7B">
      <w:pPr>
        <w:pStyle w:val="WW-Tekstpodstawowywcity2"/>
        <w:numPr>
          <w:ilvl w:val="1"/>
          <w:numId w:val="90"/>
        </w:numPr>
        <w:tabs>
          <w:tab w:val="left" w:pos="-30382"/>
          <w:tab w:val="left" w:pos="-24469"/>
          <w:tab w:val="left" w:pos="17608"/>
        </w:tabs>
        <w:rPr>
          <w:rFonts w:ascii="Arial" w:hAnsi="Arial" w:cs="Arial"/>
          <w:sz w:val="20"/>
        </w:rPr>
      </w:pPr>
      <w:r w:rsidRPr="00D30BC0">
        <w:rPr>
          <w:rFonts w:ascii="Arial" w:hAnsi="Arial" w:cs="Arial"/>
          <w:sz w:val="20"/>
        </w:rPr>
        <w:t xml:space="preserve">za odstąpienie od umowy przez Zamawiającego z przyczyn, za które odpowiedzialność ponosi Wykonawca - w wysokości </w:t>
      </w:r>
      <w:r w:rsidR="004575B1" w:rsidRPr="00D30BC0">
        <w:rPr>
          <w:rFonts w:ascii="Arial" w:hAnsi="Arial" w:cs="Arial"/>
          <w:b/>
          <w:bCs/>
          <w:sz w:val="20"/>
        </w:rPr>
        <w:t>1</w:t>
      </w:r>
      <w:r w:rsidR="00FE68E1" w:rsidRPr="00D30BC0">
        <w:rPr>
          <w:rFonts w:ascii="Arial" w:hAnsi="Arial" w:cs="Arial"/>
          <w:b/>
          <w:bCs/>
          <w:sz w:val="20"/>
        </w:rPr>
        <w:t>0</w:t>
      </w:r>
      <w:r w:rsidRPr="00D30BC0">
        <w:rPr>
          <w:rFonts w:ascii="Arial" w:hAnsi="Arial" w:cs="Arial"/>
          <w:b/>
          <w:sz w:val="20"/>
        </w:rPr>
        <w:t>%</w:t>
      </w:r>
      <w:r w:rsidRPr="00D30BC0">
        <w:rPr>
          <w:rFonts w:ascii="Arial" w:hAnsi="Arial" w:cs="Arial"/>
          <w:sz w:val="20"/>
        </w:rPr>
        <w:t xml:space="preserve"> wynagrodzenia umownego netto</w:t>
      </w:r>
      <w:r w:rsidR="00BC4EBB" w:rsidRPr="00D30BC0">
        <w:rPr>
          <w:rFonts w:ascii="Arial" w:hAnsi="Arial" w:cs="Arial"/>
          <w:sz w:val="20"/>
        </w:rPr>
        <w:t xml:space="preserve"> o którym mowa w § 2 ust. 1 niniejszej umowy</w:t>
      </w:r>
      <w:r w:rsidRPr="00D30BC0">
        <w:rPr>
          <w:rFonts w:ascii="Arial" w:hAnsi="Arial" w:cs="Arial"/>
          <w:sz w:val="20"/>
        </w:rPr>
        <w:t>,</w:t>
      </w:r>
    </w:p>
    <w:p w14:paraId="497D3B49" w14:textId="67054CE7" w:rsidR="00C93881" w:rsidRPr="00D30BC0" w:rsidRDefault="002202A9" w:rsidP="00D87A7B">
      <w:pPr>
        <w:pStyle w:val="WW-Tekstpodstawowywcity2"/>
        <w:numPr>
          <w:ilvl w:val="1"/>
          <w:numId w:val="90"/>
        </w:numPr>
        <w:tabs>
          <w:tab w:val="left" w:pos="-30382"/>
          <w:tab w:val="left" w:pos="-24469"/>
          <w:tab w:val="left" w:pos="17608"/>
        </w:tabs>
        <w:rPr>
          <w:rFonts w:ascii="Arial" w:hAnsi="Arial" w:cs="Arial"/>
          <w:sz w:val="20"/>
        </w:rPr>
      </w:pPr>
      <w:r w:rsidRPr="00D30BC0">
        <w:rPr>
          <w:rFonts w:ascii="Arial" w:hAnsi="Arial" w:cs="Arial"/>
          <w:sz w:val="20"/>
        </w:rPr>
        <w:t xml:space="preserve">za zwłokę w </w:t>
      </w:r>
      <w:r w:rsidR="00FE72B7" w:rsidRPr="00D30BC0">
        <w:rPr>
          <w:rFonts w:ascii="Arial" w:hAnsi="Arial" w:cs="Arial"/>
          <w:sz w:val="20"/>
        </w:rPr>
        <w:t>wykonaniu przedmiotu umowy</w:t>
      </w:r>
      <w:r w:rsidRPr="00D30BC0">
        <w:rPr>
          <w:rFonts w:ascii="Arial" w:hAnsi="Arial" w:cs="Arial"/>
          <w:sz w:val="20"/>
        </w:rPr>
        <w:t xml:space="preserve"> – w wysokości </w:t>
      </w:r>
      <w:r w:rsidR="000712E2">
        <w:rPr>
          <w:rFonts w:ascii="Arial" w:hAnsi="Arial" w:cs="Arial"/>
          <w:b/>
          <w:sz w:val="20"/>
        </w:rPr>
        <w:t>0,3</w:t>
      </w:r>
      <w:r w:rsidRPr="00D30BC0">
        <w:rPr>
          <w:rFonts w:ascii="Arial" w:hAnsi="Arial" w:cs="Arial"/>
          <w:b/>
          <w:sz w:val="20"/>
        </w:rPr>
        <w:t>%</w:t>
      </w:r>
      <w:r w:rsidRPr="00D30BC0">
        <w:rPr>
          <w:rFonts w:ascii="Arial" w:hAnsi="Arial" w:cs="Arial"/>
          <w:sz w:val="20"/>
        </w:rPr>
        <w:t xml:space="preserve"> wynagrodzenia umownego netto, o którym mowa w § 2 ust. 1 niniejszej umowy, za każdy dzień zwłoki;</w:t>
      </w:r>
    </w:p>
    <w:p w14:paraId="3049C69B" w14:textId="426B57BA" w:rsidR="00D30BC0" w:rsidRPr="00D30BC0" w:rsidRDefault="002202A9" w:rsidP="00D87A7B">
      <w:pPr>
        <w:pStyle w:val="WW-Tekstpodstawowywcity2"/>
        <w:numPr>
          <w:ilvl w:val="1"/>
          <w:numId w:val="90"/>
        </w:numPr>
        <w:tabs>
          <w:tab w:val="left" w:pos="-30382"/>
          <w:tab w:val="left" w:pos="-24469"/>
          <w:tab w:val="left" w:pos="17608"/>
        </w:tabs>
        <w:rPr>
          <w:rFonts w:ascii="Arial" w:hAnsi="Arial" w:cs="Arial"/>
          <w:sz w:val="20"/>
        </w:rPr>
      </w:pPr>
      <w:r w:rsidRPr="00D30BC0">
        <w:rPr>
          <w:rFonts w:ascii="Arial" w:hAnsi="Arial" w:cs="Arial"/>
          <w:sz w:val="20"/>
        </w:rPr>
        <w:t xml:space="preserve">za nieprzedłożenie do zaakceptowania projektu umowy o podwykonawstwo, której przedmiotem są roboty budowlane lub projektu jej zmiany - w wysokości </w:t>
      </w:r>
      <w:r w:rsidR="009A5105">
        <w:rPr>
          <w:rFonts w:ascii="Arial" w:hAnsi="Arial" w:cs="Arial"/>
          <w:sz w:val="20"/>
        </w:rPr>
        <w:t>50</w:t>
      </w:r>
      <w:r w:rsidRPr="00D30BC0">
        <w:rPr>
          <w:rFonts w:ascii="Arial" w:hAnsi="Arial" w:cs="Arial"/>
          <w:sz w:val="20"/>
        </w:rPr>
        <w:t>0,00 złotych za każdy nieprzedłożony do zaakceptowania projekt umowy lub jej zmiany;</w:t>
      </w:r>
    </w:p>
    <w:p w14:paraId="57364E7C" w14:textId="5563F4D9" w:rsidR="00D30BC0" w:rsidRPr="00D30BC0" w:rsidRDefault="002202A9" w:rsidP="00D87A7B">
      <w:pPr>
        <w:pStyle w:val="WW-Tekstpodstawowywcity2"/>
        <w:numPr>
          <w:ilvl w:val="1"/>
          <w:numId w:val="90"/>
        </w:numPr>
        <w:tabs>
          <w:tab w:val="left" w:pos="-30382"/>
          <w:tab w:val="left" w:pos="-24469"/>
          <w:tab w:val="left" w:pos="17608"/>
        </w:tabs>
        <w:rPr>
          <w:rFonts w:ascii="Arial" w:hAnsi="Arial" w:cs="Arial"/>
          <w:sz w:val="20"/>
        </w:rPr>
      </w:pPr>
      <w:r w:rsidRPr="00D30BC0">
        <w:rPr>
          <w:rFonts w:ascii="Arial" w:hAnsi="Arial" w:cs="Arial"/>
          <w:sz w:val="20"/>
        </w:rPr>
        <w:t xml:space="preserve">za nieprzedłożenie poświadczonej za zgodność z oryginałem kopii umowy o podwykonawstwo lub jej zmiany - w wysokości </w:t>
      </w:r>
      <w:r w:rsidR="009A5105">
        <w:rPr>
          <w:rFonts w:ascii="Arial" w:hAnsi="Arial" w:cs="Arial"/>
          <w:sz w:val="20"/>
        </w:rPr>
        <w:t>5</w:t>
      </w:r>
      <w:r w:rsidRPr="00D30BC0">
        <w:rPr>
          <w:rFonts w:ascii="Arial" w:hAnsi="Arial" w:cs="Arial"/>
          <w:sz w:val="20"/>
        </w:rPr>
        <w:t>00,00 złotych za każdą nieprzedłoż</w:t>
      </w:r>
      <w:r w:rsidR="00BC4EBB" w:rsidRPr="00D30BC0">
        <w:rPr>
          <w:rFonts w:ascii="Arial" w:hAnsi="Arial" w:cs="Arial"/>
          <w:sz w:val="20"/>
        </w:rPr>
        <w:t>oną kopię umowy lub jej zmiany;</w:t>
      </w:r>
    </w:p>
    <w:p w14:paraId="44B42045" w14:textId="77777777" w:rsidR="00D30BC0" w:rsidRPr="00D30BC0" w:rsidRDefault="002202A9" w:rsidP="00D87A7B">
      <w:pPr>
        <w:pStyle w:val="WW-Tekstpodstawowywcity2"/>
        <w:numPr>
          <w:ilvl w:val="1"/>
          <w:numId w:val="90"/>
        </w:numPr>
        <w:tabs>
          <w:tab w:val="left" w:pos="-30382"/>
          <w:tab w:val="left" w:pos="-24469"/>
          <w:tab w:val="left" w:pos="17608"/>
        </w:tabs>
        <w:rPr>
          <w:rFonts w:ascii="Arial" w:hAnsi="Arial" w:cs="Arial"/>
          <w:sz w:val="20"/>
        </w:rPr>
      </w:pPr>
      <w:r w:rsidRPr="00D30BC0">
        <w:rPr>
          <w:rFonts w:ascii="Arial" w:hAnsi="Arial" w:cs="Arial"/>
          <w:sz w:val="20"/>
        </w:rPr>
        <w:t xml:space="preserve">za brak zapłaty </w:t>
      </w:r>
      <w:r w:rsidR="00FE68E1" w:rsidRPr="00D30BC0">
        <w:rPr>
          <w:rFonts w:ascii="Arial" w:hAnsi="Arial" w:cs="Arial"/>
          <w:sz w:val="20"/>
        </w:rPr>
        <w:t xml:space="preserve">lub nieterminową zapłatę </w:t>
      </w:r>
      <w:r w:rsidRPr="00D30BC0">
        <w:rPr>
          <w:rFonts w:ascii="Arial" w:hAnsi="Arial" w:cs="Arial"/>
          <w:sz w:val="20"/>
        </w:rPr>
        <w:t xml:space="preserve">należnego wynagrodzenia Podwykonawcom lub dalszym Podwykonawcom - w wysokości </w:t>
      </w:r>
      <w:r w:rsidR="00FE68E1" w:rsidRPr="00D30BC0">
        <w:rPr>
          <w:rFonts w:ascii="Arial" w:hAnsi="Arial" w:cs="Arial"/>
          <w:sz w:val="20"/>
        </w:rPr>
        <w:t>1</w:t>
      </w:r>
      <w:r w:rsidRPr="00D30BC0">
        <w:rPr>
          <w:rFonts w:ascii="Arial" w:hAnsi="Arial" w:cs="Arial"/>
          <w:sz w:val="20"/>
        </w:rPr>
        <w:t>% należnego</w:t>
      </w:r>
      <w:r w:rsidR="00FE68E1" w:rsidRPr="00D30BC0">
        <w:rPr>
          <w:rFonts w:ascii="Arial" w:hAnsi="Arial" w:cs="Arial"/>
          <w:sz w:val="20"/>
        </w:rPr>
        <w:t xml:space="preserve"> im wynagrodzenia netto za każdy przypadek braku zapłaty lub nieterminowej zapłaty</w:t>
      </w:r>
      <w:r w:rsidRPr="00D30BC0">
        <w:rPr>
          <w:rFonts w:ascii="Arial" w:hAnsi="Arial" w:cs="Arial"/>
          <w:sz w:val="20"/>
        </w:rPr>
        <w:t>;</w:t>
      </w:r>
    </w:p>
    <w:p w14:paraId="7EEA6CC6" w14:textId="77777777" w:rsidR="00D30BC0" w:rsidRPr="00D30BC0" w:rsidRDefault="002202A9" w:rsidP="00D87A7B">
      <w:pPr>
        <w:pStyle w:val="WW-Tekstpodstawowywcity2"/>
        <w:numPr>
          <w:ilvl w:val="1"/>
          <w:numId w:val="90"/>
        </w:numPr>
        <w:tabs>
          <w:tab w:val="left" w:pos="-30382"/>
          <w:tab w:val="left" w:pos="-24469"/>
          <w:tab w:val="left" w:pos="17608"/>
        </w:tabs>
        <w:rPr>
          <w:rFonts w:ascii="Arial" w:hAnsi="Arial" w:cs="Arial"/>
          <w:sz w:val="20"/>
        </w:rPr>
      </w:pPr>
      <w:r w:rsidRPr="00D30BC0">
        <w:rPr>
          <w:rFonts w:ascii="Arial" w:hAnsi="Arial" w:cs="Arial"/>
          <w:sz w:val="20"/>
        </w:rPr>
        <w:lastRenderedPageBreak/>
        <w:t>za brak dokonania wymaganej przez Zamawiającego zmiany umowy o podwykonawstwo w zakresie terminu zapłaty we wskazanym przez Zamawiającego terminie - w wysokości 1.000,00 złotych;</w:t>
      </w:r>
    </w:p>
    <w:p w14:paraId="510FF106" w14:textId="77777777" w:rsidR="00D30BC0" w:rsidRPr="00D30BC0" w:rsidRDefault="002202A9" w:rsidP="00D87A7B">
      <w:pPr>
        <w:pStyle w:val="WW-Tekstpodstawowywcity2"/>
        <w:numPr>
          <w:ilvl w:val="1"/>
          <w:numId w:val="90"/>
        </w:numPr>
        <w:tabs>
          <w:tab w:val="left" w:pos="-30382"/>
          <w:tab w:val="left" w:pos="-24469"/>
          <w:tab w:val="left" w:pos="17608"/>
        </w:tabs>
        <w:rPr>
          <w:rFonts w:ascii="Arial" w:hAnsi="Arial" w:cs="Arial"/>
          <w:sz w:val="20"/>
        </w:rPr>
      </w:pPr>
      <w:r w:rsidRPr="00D30BC0">
        <w:rPr>
          <w:rFonts w:ascii="Arial" w:hAnsi="Arial" w:cs="Arial"/>
          <w:sz w:val="20"/>
        </w:rPr>
        <w:t xml:space="preserve">za naruszenie </w:t>
      </w:r>
      <w:r w:rsidRPr="00D30BC0">
        <w:rPr>
          <w:rFonts w:ascii="Arial" w:hAnsi="Arial" w:cs="Arial"/>
          <w:b/>
          <w:sz w:val="20"/>
        </w:rPr>
        <w:t xml:space="preserve">art. 439 ust. 5 </w:t>
      </w:r>
      <w:r w:rsidRPr="00D30BC0">
        <w:rPr>
          <w:rFonts w:ascii="Arial" w:hAnsi="Arial" w:cs="Arial"/>
          <w:sz w:val="20"/>
        </w:rPr>
        <w:t xml:space="preserve">ustawy </w:t>
      </w:r>
      <w:proofErr w:type="spellStart"/>
      <w:r w:rsidRPr="00D30BC0">
        <w:rPr>
          <w:rFonts w:ascii="Arial" w:hAnsi="Arial" w:cs="Arial"/>
          <w:sz w:val="20"/>
        </w:rPr>
        <w:t>Pzp</w:t>
      </w:r>
      <w:proofErr w:type="spellEnd"/>
      <w:r w:rsidRPr="00D30BC0">
        <w:rPr>
          <w:rFonts w:ascii="Arial" w:hAnsi="Arial" w:cs="Arial"/>
          <w:sz w:val="20"/>
        </w:rPr>
        <w:t xml:space="preserve">, czyli za brak zapłaty lub nieterminową zapłatę wynagrodzenia należnego Podwykonawcy z tytułu zwiększenia wynagrodzenia Wykonawcy zgodnie z art. 439 ust. 1–3 ustawy </w:t>
      </w:r>
      <w:proofErr w:type="spellStart"/>
      <w:r w:rsidRPr="00D30BC0">
        <w:rPr>
          <w:rFonts w:ascii="Arial" w:hAnsi="Arial" w:cs="Arial"/>
          <w:sz w:val="20"/>
        </w:rPr>
        <w:t>Pzp</w:t>
      </w:r>
      <w:proofErr w:type="spellEnd"/>
      <w:r w:rsidRPr="00D30BC0">
        <w:rPr>
          <w:rFonts w:ascii="Arial" w:hAnsi="Arial" w:cs="Arial"/>
          <w:sz w:val="20"/>
        </w:rPr>
        <w:t xml:space="preserve"> - w wysokości 100% kwoty niezapłaconego wynagrodzenia należnego Podwykonawcy;</w:t>
      </w:r>
    </w:p>
    <w:p w14:paraId="524721B5" w14:textId="77777777" w:rsidR="00D30BC0" w:rsidRPr="00D30BC0" w:rsidRDefault="002202A9" w:rsidP="00D87A7B">
      <w:pPr>
        <w:pStyle w:val="WW-Tekstpodstawowywcity2"/>
        <w:numPr>
          <w:ilvl w:val="1"/>
          <w:numId w:val="90"/>
        </w:numPr>
        <w:tabs>
          <w:tab w:val="left" w:pos="-30382"/>
          <w:tab w:val="left" w:pos="-24469"/>
          <w:tab w:val="left" w:pos="17608"/>
        </w:tabs>
        <w:rPr>
          <w:rFonts w:ascii="Arial" w:hAnsi="Arial" w:cs="Arial"/>
          <w:sz w:val="20"/>
        </w:rPr>
      </w:pPr>
      <w:r w:rsidRPr="00D30BC0">
        <w:rPr>
          <w:rFonts w:ascii="Arial" w:hAnsi="Arial" w:cs="Arial"/>
          <w:sz w:val="20"/>
        </w:rPr>
        <w:t>za dopuszczenie do wykonywania przedmiotu umowy innego podmiotu niż Wykonawca lub zaakceptowany przez Zamawiającego Podwykonawca lub dalszy Podwykonawca - w wysokości 2% wynagrodzenia umownego netto, o którym mowa w § 2 ust. 1 niniejszej umowy;</w:t>
      </w:r>
    </w:p>
    <w:p w14:paraId="6C8B91D9" w14:textId="77777777" w:rsidR="00D30BC0" w:rsidRPr="00D30BC0" w:rsidRDefault="00EA7326" w:rsidP="00D87A7B">
      <w:pPr>
        <w:pStyle w:val="WW-Tekstpodstawowywcity2"/>
        <w:numPr>
          <w:ilvl w:val="1"/>
          <w:numId w:val="90"/>
        </w:numPr>
        <w:tabs>
          <w:tab w:val="left" w:pos="-30382"/>
          <w:tab w:val="left" w:pos="-24469"/>
          <w:tab w:val="left" w:pos="17608"/>
        </w:tabs>
        <w:rPr>
          <w:rFonts w:ascii="Arial" w:hAnsi="Arial" w:cs="Arial"/>
          <w:sz w:val="20"/>
        </w:rPr>
      </w:pPr>
      <w:r w:rsidRPr="00D30BC0">
        <w:rPr>
          <w:rFonts w:ascii="Arial" w:hAnsi="Arial" w:cs="Arial"/>
          <w:sz w:val="20"/>
        </w:rPr>
        <w:t>za nieprzedłożenie przez Wykonawcę lub Podwykonawcę dokumentów, potwierdzających zatrudnienie osób na podstawie umowy o pracę w wysokości 1000 zł za każdy przypadek</w:t>
      </w:r>
    </w:p>
    <w:p w14:paraId="5B50E6C6" w14:textId="0B253F4F" w:rsidR="00D30BC0" w:rsidRPr="00D30BC0" w:rsidRDefault="002202A9" w:rsidP="00D87A7B">
      <w:pPr>
        <w:pStyle w:val="WW-Tekstpodstawowywcity2"/>
        <w:numPr>
          <w:ilvl w:val="1"/>
          <w:numId w:val="90"/>
        </w:numPr>
        <w:tabs>
          <w:tab w:val="left" w:pos="-30382"/>
          <w:tab w:val="left" w:pos="-24469"/>
          <w:tab w:val="left" w:pos="17608"/>
        </w:tabs>
        <w:rPr>
          <w:rFonts w:ascii="Arial" w:hAnsi="Arial" w:cs="Arial"/>
          <w:sz w:val="20"/>
        </w:rPr>
      </w:pPr>
      <w:r w:rsidRPr="00D30BC0">
        <w:rPr>
          <w:rFonts w:ascii="Arial" w:hAnsi="Arial" w:cs="Arial"/>
          <w:sz w:val="20"/>
        </w:rPr>
        <w:t xml:space="preserve">za zwłokę w usunięciu wad stwierdzonych przy odbiorze końcowym lub ujawnionych w okresie gwarancji lub rękojmi albo stwierdzonych w trakcie odbioru ostatecznego, czyli przed upłynięciem okresu gwarancji lub rękojmi – w wysokości </w:t>
      </w:r>
      <w:r w:rsidR="000712E2">
        <w:rPr>
          <w:rFonts w:ascii="Arial" w:hAnsi="Arial" w:cs="Arial"/>
          <w:b/>
          <w:sz w:val="20"/>
        </w:rPr>
        <w:t>0,3</w:t>
      </w:r>
      <w:r w:rsidRPr="00D30BC0">
        <w:rPr>
          <w:rFonts w:ascii="Arial" w:hAnsi="Arial" w:cs="Arial"/>
          <w:b/>
          <w:sz w:val="20"/>
        </w:rPr>
        <w:t>%</w:t>
      </w:r>
      <w:r w:rsidRPr="00D30BC0">
        <w:rPr>
          <w:rFonts w:ascii="Arial" w:hAnsi="Arial" w:cs="Arial"/>
          <w:sz w:val="20"/>
        </w:rPr>
        <w:t xml:space="preserve"> wynagrodzenia umownego netto, o którym mowa w § 2 ust. 1 niniejszej umowy, za każdy dzień zwłoki, liczonej od dnia wyznaczonego na usunięcie wad.</w:t>
      </w:r>
    </w:p>
    <w:p w14:paraId="3D4381AB" w14:textId="77777777" w:rsidR="00D30BC0" w:rsidRPr="00D30BC0" w:rsidRDefault="002202A9" w:rsidP="00D87A7B">
      <w:pPr>
        <w:pStyle w:val="WW-Tekstpodstawowywcity2"/>
        <w:numPr>
          <w:ilvl w:val="0"/>
          <w:numId w:val="90"/>
        </w:numPr>
        <w:tabs>
          <w:tab w:val="left" w:pos="-30382"/>
          <w:tab w:val="left" w:pos="-24469"/>
          <w:tab w:val="left" w:pos="17608"/>
        </w:tabs>
        <w:rPr>
          <w:rFonts w:ascii="Arial" w:hAnsi="Arial" w:cs="Arial"/>
          <w:sz w:val="20"/>
        </w:rPr>
      </w:pPr>
      <w:r w:rsidRPr="00D30BC0">
        <w:rPr>
          <w:rFonts w:ascii="Arial" w:hAnsi="Arial" w:cs="Arial"/>
          <w:sz w:val="20"/>
        </w:rPr>
        <w:t xml:space="preserve">Zamawiający zapłaci Wykonawcy karę umową za odstąpienie od umowy przez Wykonawcę z przyczyn, za które ponosi odpowiedzialność Zamawiający – w wysokości </w:t>
      </w:r>
      <w:r w:rsidR="004575B1" w:rsidRPr="00D30BC0">
        <w:rPr>
          <w:rFonts w:ascii="Arial" w:hAnsi="Arial" w:cs="Arial"/>
          <w:b/>
          <w:bCs/>
          <w:sz w:val="20"/>
        </w:rPr>
        <w:t>1</w:t>
      </w:r>
      <w:r w:rsidR="00E613F3" w:rsidRPr="00D30BC0">
        <w:rPr>
          <w:rFonts w:ascii="Arial" w:hAnsi="Arial" w:cs="Arial"/>
          <w:b/>
          <w:bCs/>
          <w:sz w:val="20"/>
        </w:rPr>
        <w:t>0</w:t>
      </w:r>
      <w:r w:rsidRPr="00D30BC0">
        <w:rPr>
          <w:rFonts w:ascii="Arial" w:hAnsi="Arial" w:cs="Arial"/>
          <w:b/>
          <w:sz w:val="20"/>
        </w:rPr>
        <w:t>%</w:t>
      </w:r>
      <w:r w:rsidRPr="00D30BC0">
        <w:rPr>
          <w:rFonts w:ascii="Arial" w:hAnsi="Arial" w:cs="Arial"/>
          <w:sz w:val="20"/>
        </w:rPr>
        <w:t xml:space="preserve"> wynagrodzenia umownego netto, o którym mowa w § 2 ust. 1 niniejszej umowy, za wyjątkiem wystąpienia sytuacji, przedstawionej w art. 456 ust. 1 pkt 1 ustawy </w:t>
      </w:r>
      <w:proofErr w:type="spellStart"/>
      <w:r w:rsidRPr="00D30BC0">
        <w:rPr>
          <w:rFonts w:ascii="Arial" w:hAnsi="Arial" w:cs="Arial"/>
          <w:sz w:val="20"/>
        </w:rPr>
        <w:t>Pzp</w:t>
      </w:r>
      <w:proofErr w:type="spellEnd"/>
      <w:r w:rsidRPr="00D30BC0">
        <w:rPr>
          <w:rFonts w:ascii="Arial" w:hAnsi="Arial" w:cs="Arial"/>
          <w:sz w:val="20"/>
        </w:rPr>
        <w:t>.</w:t>
      </w:r>
    </w:p>
    <w:p w14:paraId="56B201AE" w14:textId="77777777" w:rsidR="00D30BC0" w:rsidRPr="00D30BC0" w:rsidRDefault="002202A9" w:rsidP="00D87A7B">
      <w:pPr>
        <w:pStyle w:val="WW-Tekstpodstawowywcity2"/>
        <w:numPr>
          <w:ilvl w:val="0"/>
          <w:numId w:val="90"/>
        </w:numPr>
        <w:tabs>
          <w:tab w:val="left" w:pos="-30382"/>
          <w:tab w:val="left" w:pos="-24469"/>
          <w:tab w:val="left" w:pos="17608"/>
        </w:tabs>
        <w:rPr>
          <w:rFonts w:ascii="Arial" w:hAnsi="Arial" w:cs="Arial"/>
          <w:sz w:val="20"/>
        </w:rPr>
      </w:pPr>
      <w:r w:rsidRPr="00D30BC0">
        <w:rPr>
          <w:rFonts w:ascii="Arial" w:hAnsi="Arial" w:cs="Arial"/>
          <w:sz w:val="20"/>
        </w:rPr>
        <w:t xml:space="preserve">Kary umowne, o których mowa w niniejszej umowie </w:t>
      </w:r>
      <w:r w:rsidR="00E613F3" w:rsidRPr="00D30BC0">
        <w:rPr>
          <w:rFonts w:ascii="Arial" w:hAnsi="Arial" w:cs="Arial"/>
          <w:sz w:val="20"/>
        </w:rPr>
        <w:t xml:space="preserve">mogą być </w:t>
      </w:r>
      <w:r w:rsidRPr="00D30BC0">
        <w:rPr>
          <w:rFonts w:ascii="Arial" w:hAnsi="Arial" w:cs="Arial"/>
          <w:sz w:val="20"/>
        </w:rPr>
        <w:t>potrącane z faktur Wykonawcy.</w:t>
      </w:r>
    </w:p>
    <w:p w14:paraId="59B54761" w14:textId="77777777" w:rsidR="00D30BC0" w:rsidRPr="00D30BC0" w:rsidRDefault="002202A9" w:rsidP="00D87A7B">
      <w:pPr>
        <w:pStyle w:val="WW-Tekstpodstawowywcity2"/>
        <w:numPr>
          <w:ilvl w:val="0"/>
          <w:numId w:val="90"/>
        </w:numPr>
        <w:tabs>
          <w:tab w:val="left" w:pos="-30382"/>
          <w:tab w:val="left" w:pos="-24469"/>
          <w:tab w:val="left" w:pos="17608"/>
        </w:tabs>
        <w:rPr>
          <w:rFonts w:ascii="Arial" w:hAnsi="Arial" w:cs="Arial"/>
          <w:sz w:val="20"/>
        </w:rPr>
      </w:pPr>
      <w:r w:rsidRPr="00D30BC0">
        <w:rPr>
          <w:rFonts w:ascii="Arial" w:hAnsi="Arial" w:cs="Arial"/>
          <w:sz w:val="20"/>
        </w:rPr>
        <w:t>Kary będą potrącane bez uzyskiwania zgody Wykonawcy.</w:t>
      </w:r>
    </w:p>
    <w:p w14:paraId="7D885E6D" w14:textId="77777777" w:rsidR="00D30BC0" w:rsidRPr="00D30BC0" w:rsidRDefault="00E613F3" w:rsidP="00D87A7B">
      <w:pPr>
        <w:pStyle w:val="WW-Tekstpodstawowywcity2"/>
        <w:numPr>
          <w:ilvl w:val="0"/>
          <w:numId w:val="90"/>
        </w:numPr>
        <w:tabs>
          <w:tab w:val="left" w:pos="-30382"/>
          <w:tab w:val="left" w:pos="-24469"/>
          <w:tab w:val="left" w:pos="17608"/>
        </w:tabs>
        <w:rPr>
          <w:rFonts w:ascii="Arial" w:hAnsi="Arial" w:cs="Arial"/>
          <w:sz w:val="20"/>
        </w:rPr>
      </w:pPr>
      <w:r w:rsidRPr="00D30BC0">
        <w:rPr>
          <w:rFonts w:ascii="Arial" w:hAnsi="Arial" w:cs="Arial"/>
          <w:sz w:val="20"/>
        </w:rPr>
        <w:t xml:space="preserve">Termin zapłaty </w:t>
      </w:r>
      <w:r w:rsidR="00B733F9" w:rsidRPr="00D30BC0">
        <w:rPr>
          <w:rFonts w:ascii="Arial" w:hAnsi="Arial" w:cs="Arial"/>
          <w:sz w:val="20"/>
        </w:rPr>
        <w:t>należności</w:t>
      </w:r>
      <w:r w:rsidRPr="00D30BC0">
        <w:rPr>
          <w:rFonts w:ascii="Arial" w:hAnsi="Arial" w:cs="Arial"/>
          <w:sz w:val="20"/>
        </w:rPr>
        <w:t xml:space="preserve"> tytułem kar umownych wynosi do 5 dni roboczych od dnia doręczenia noty obciążeniowej. </w:t>
      </w:r>
    </w:p>
    <w:p w14:paraId="742A1F2F" w14:textId="77777777" w:rsidR="00D30BC0" w:rsidRPr="00D30BC0" w:rsidRDefault="002202A9" w:rsidP="00D87A7B">
      <w:pPr>
        <w:pStyle w:val="WW-Tekstpodstawowywcity2"/>
        <w:numPr>
          <w:ilvl w:val="0"/>
          <w:numId w:val="90"/>
        </w:numPr>
        <w:tabs>
          <w:tab w:val="left" w:pos="-30382"/>
          <w:tab w:val="left" w:pos="-24469"/>
          <w:tab w:val="left" w:pos="17608"/>
        </w:tabs>
        <w:rPr>
          <w:rFonts w:ascii="Arial" w:hAnsi="Arial" w:cs="Arial"/>
          <w:sz w:val="20"/>
        </w:rPr>
      </w:pPr>
      <w:r w:rsidRPr="00D30BC0">
        <w:rPr>
          <w:rFonts w:ascii="Arial" w:hAnsi="Arial" w:cs="Arial"/>
          <w:sz w:val="20"/>
        </w:rPr>
        <w:t>Zamawiający ma prawo dochodzić odszkodowania uzupełniającego na zasadach Kodeksu  cywilnego,  jeżeli szkoda przewyższy wysokość kar umownych.</w:t>
      </w:r>
    </w:p>
    <w:p w14:paraId="49332FF6" w14:textId="77777777" w:rsidR="00D30BC0" w:rsidRPr="00D30BC0" w:rsidRDefault="002202A9" w:rsidP="00D87A7B">
      <w:pPr>
        <w:pStyle w:val="WW-Tekstpodstawowywcity2"/>
        <w:numPr>
          <w:ilvl w:val="0"/>
          <w:numId w:val="90"/>
        </w:numPr>
        <w:tabs>
          <w:tab w:val="left" w:pos="-30382"/>
          <w:tab w:val="left" w:pos="-24469"/>
          <w:tab w:val="left" w:pos="17608"/>
        </w:tabs>
        <w:rPr>
          <w:rFonts w:ascii="Arial" w:hAnsi="Arial" w:cs="Arial"/>
          <w:sz w:val="20"/>
        </w:rPr>
      </w:pPr>
      <w:r w:rsidRPr="00D30BC0">
        <w:rPr>
          <w:rFonts w:ascii="Arial" w:hAnsi="Arial" w:cs="Arial"/>
          <w:sz w:val="20"/>
        </w:rPr>
        <w:t>Zamawiający może usunąć, bez zgody sądu powszechnego, w zastępstwie Wykonawcy i na jego koszt, wady nieusunięte w wyznaczonym terminie.</w:t>
      </w:r>
    </w:p>
    <w:p w14:paraId="1312068C" w14:textId="77777777" w:rsidR="00D30BC0" w:rsidRPr="00D30BC0" w:rsidRDefault="002202A9" w:rsidP="00D87A7B">
      <w:pPr>
        <w:pStyle w:val="WW-Tekstpodstawowywcity2"/>
        <w:numPr>
          <w:ilvl w:val="0"/>
          <w:numId w:val="90"/>
        </w:numPr>
        <w:tabs>
          <w:tab w:val="left" w:pos="-30382"/>
          <w:tab w:val="left" w:pos="-24469"/>
          <w:tab w:val="left" w:pos="17608"/>
        </w:tabs>
        <w:rPr>
          <w:rFonts w:ascii="Arial" w:hAnsi="Arial" w:cs="Arial"/>
          <w:sz w:val="20"/>
        </w:rPr>
      </w:pPr>
      <w:r w:rsidRPr="00D30BC0">
        <w:rPr>
          <w:rFonts w:ascii="Arial" w:hAnsi="Arial" w:cs="Arial"/>
          <w:sz w:val="20"/>
        </w:rPr>
        <w:t>W przypadku uzgodnienia zmiany terminów realizacji kara umowna będzie liczona od nowych terminów.</w:t>
      </w:r>
    </w:p>
    <w:p w14:paraId="4B9DD355" w14:textId="5B856320" w:rsidR="002202A9" w:rsidRPr="00D30BC0" w:rsidRDefault="002202A9" w:rsidP="00D87A7B">
      <w:pPr>
        <w:pStyle w:val="WW-Tekstpodstawowywcity2"/>
        <w:numPr>
          <w:ilvl w:val="0"/>
          <w:numId w:val="90"/>
        </w:numPr>
        <w:tabs>
          <w:tab w:val="left" w:pos="-30382"/>
          <w:tab w:val="left" w:pos="-24469"/>
          <w:tab w:val="left" w:pos="17608"/>
        </w:tabs>
        <w:rPr>
          <w:rFonts w:ascii="Arial" w:hAnsi="Arial" w:cs="Arial"/>
          <w:sz w:val="20"/>
        </w:rPr>
      </w:pPr>
      <w:r w:rsidRPr="00D30BC0">
        <w:rPr>
          <w:rFonts w:ascii="Arial" w:hAnsi="Arial" w:cs="Arial"/>
          <w:sz w:val="20"/>
        </w:rPr>
        <w:t>Łączna maksymalna wysokość kar umownych, których mogą dochodzić Str</w:t>
      </w:r>
      <w:r w:rsidR="000712E2">
        <w:rPr>
          <w:rFonts w:ascii="Arial" w:hAnsi="Arial" w:cs="Arial"/>
          <w:sz w:val="20"/>
        </w:rPr>
        <w:t>ony umowy nie może przekroczyć 3</w:t>
      </w:r>
      <w:r w:rsidRPr="00D30BC0">
        <w:rPr>
          <w:rFonts w:ascii="Arial" w:hAnsi="Arial" w:cs="Arial"/>
          <w:sz w:val="20"/>
        </w:rPr>
        <w:t>0% wynagrodzenia umownego netto, o którym mowa w § 2 ust. 1 niniejszej umowy.</w:t>
      </w:r>
    </w:p>
    <w:p w14:paraId="00C13C39" w14:textId="77777777" w:rsidR="002202A9" w:rsidRDefault="002202A9" w:rsidP="002202A9">
      <w:pPr>
        <w:jc w:val="center"/>
        <w:rPr>
          <w:b/>
          <w:bCs/>
          <w:color w:val="FF0000"/>
          <w:sz w:val="20"/>
          <w:szCs w:val="20"/>
        </w:rPr>
      </w:pPr>
    </w:p>
    <w:p w14:paraId="3F857027" w14:textId="77777777" w:rsidR="00445413" w:rsidRPr="00EA3BC3" w:rsidRDefault="00445413" w:rsidP="002202A9">
      <w:pPr>
        <w:jc w:val="center"/>
        <w:rPr>
          <w:b/>
          <w:bCs/>
          <w:color w:val="FF0000"/>
          <w:sz w:val="20"/>
          <w:szCs w:val="20"/>
        </w:rPr>
      </w:pPr>
    </w:p>
    <w:p w14:paraId="1030101B" w14:textId="25A130C3" w:rsidR="002202A9" w:rsidRPr="00EA3BC3" w:rsidRDefault="002202A9" w:rsidP="002202A9">
      <w:pPr>
        <w:jc w:val="center"/>
        <w:rPr>
          <w:b/>
          <w:bCs/>
          <w:sz w:val="20"/>
          <w:szCs w:val="20"/>
        </w:rPr>
      </w:pPr>
      <w:r w:rsidRPr="00EA3BC3">
        <w:rPr>
          <w:b/>
          <w:bCs/>
          <w:sz w:val="20"/>
          <w:szCs w:val="20"/>
        </w:rPr>
        <w:t>§ 1</w:t>
      </w:r>
      <w:r w:rsidR="00AB271F">
        <w:rPr>
          <w:b/>
          <w:bCs/>
          <w:sz w:val="20"/>
          <w:szCs w:val="20"/>
        </w:rPr>
        <w:t>7</w:t>
      </w:r>
    </w:p>
    <w:p w14:paraId="0EC150A7" w14:textId="79CBA0D8" w:rsidR="004B1D71" w:rsidRPr="00EA3BC3" w:rsidRDefault="004B1D71" w:rsidP="002202A9">
      <w:pPr>
        <w:jc w:val="center"/>
        <w:rPr>
          <w:sz w:val="20"/>
          <w:szCs w:val="20"/>
        </w:rPr>
      </w:pPr>
      <w:r w:rsidRPr="00EA3BC3">
        <w:rPr>
          <w:b/>
          <w:bCs/>
          <w:sz w:val="20"/>
          <w:szCs w:val="20"/>
        </w:rPr>
        <w:t>Zabezpieczenie należytego wykonania umowy</w:t>
      </w:r>
    </w:p>
    <w:p w14:paraId="1EE69488" w14:textId="7EC7D7F1" w:rsidR="002202A9" w:rsidRPr="00EA3BC3" w:rsidRDefault="002202A9" w:rsidP="002202A9">
      <w:pPr>
        <w:tabs>
          <w:tab w:val="left" w:pos="16188"/>
        </w:tabs>
        <w:ind w:left="284" w:hanging="284"/>
        <w:jc w:val="both"/>
        <w:rPr>
          <w:sz w:val="20"/>
          <w:szCs w:val="20"/>
        </w:rPr>
      </w:pPr>
      <w:r w:rsidRPr="00EA3BC3">
        <w:rPr>
          <w:sz w:val="20"/>
          <w:szCs w:val="20"/>
        </w:rPr>
        <w:t xml:space="preserve">1. Wykonawca wniósł zabezpieczenie należytego wykonania umowy w formie …………………………………….….………………… w wysokości </w:t>
      </w:r>
      <w:r w:rsidRPr="00EA3BC3">
        <w:rPr>
          <w:b/>
          <w:bCs/>
          <w:sz w:val="20"/>
          <w:szCs w:val="20"/>
        </w:rPr>
        <w:t>5</w:t>
      </w:r>
      <w:r w:rsidRPr="00EA3BC3">
        <w:rPr>
          <w:b/>
          <w:sz w:val="20"/>
          <w:szCs w:val="20"/>
        </w:rPr>
        <w:t>% ceny oferty brutto</w:t>
      </w:r>
      <w:r w:rsidRPr="00EA3BC3">
        <w:rPr>
          <w:sz w:val="20"/>
          <w:szCs w:val="20"/>
        </w:rPr>
        <w:t>, co stanowi kwotę w wyso</w:t>
      </w:r>
      <w:r w:rsidR="00D30BC0">
        <w:rPr>
          <w:sz w:val="20"/>
          <w:szCs w:val="20"/>
        </w:rPr>
        <w:t>kości: …………………………………………………</w:t>
      </w:r>
      <w:r w:rsidRPr="00EA3BC3">
        <w:rPr>
          <w:sz w:val="20"/>
          <w:szCs w:val="20"/>
        </w:rPr>
        <w:t xml:space="preserve">……………………..……………. zł </w:t>
      </w:r>
    </w:p>
    <w:p w14:paraId="0EDCF7A5" w14:textId="53B430A9" w:rsidR="002202A9" w:rsidRPr="00EA3BC3" w:rsidRDefault="002202A9" w:rsidP="002202A9">
      <w:pPr>
        <w:tabs>
          <w:tab w:val="left" w:pos="16188"/>
        </w:tabs>
        <w:ind w:left="284"/>
        <w:jc w:val="both"/>
        <w:rPr>
          <w:sz w:val="20"/>
          <w:szCs w:val="20"/>
        </w:rPr>
      </w:pPr>
      <w:r w:rsidRPr="00EA3BC3">
        <w:rPr>
          <w:sz w:val="20"/>
          <w:szCs w:val="20"/>
        </w:rPr>
        <w:t>słownie: ……………………………………………………………….………………….………………………………</w:t>
      </w:r>
    </w:p>
    <w:p w14:paraId="68D5A96A" w14:textId="77777777" w:rsidR="00D30BC0" w:rsidRDefault="002202A9" w:rsidP="00D30BC0">
      <w:pPr>
        <w:pStyle w:val="1"/>
        <w:spacing w:line="240" w:lineRule="auto"/>
        <w:ind w:left="360" w:firstLine="0"/>
        <w:rPr>
          <w:rFonts w:ascii="Arial" w:hAnsi="Arial" w:cs="Arial"/>
          <w:color w:val="auto"/>
          <w:sz w:val="20"/>
        </w:rPr>
      </w:pPr>
      <w:r w:rsidRPr="00EA3BC3">
        <w:rPr>
          <w:rFonts w:ascii="Arial" w:hAnsi="Arial" w:cs="Arial"/>
          <w:color w:val="auto"/>
          <w:sz w:val="20"/>
        </w:rPr>
        <w:t>Treść dokumentu stanowiącego zabezpieczenie w zakresie jego zwrotu musi być zgodna z art. 453 Prawa zamówień publicznych.</w:t>
      </w:r>
    </w:p>
    <w:p w14:paraId="0E12A337" w14:textId="67D145FC" w:rsidR="002202A9" w:rsidRPr="00D30BC0" w:rsidRDefault="002202A9" w:rsidP="00D30BC0">
      <w:pPr>
        <w:pStyle w:val="1"/>
        <w:spacing w:line="240" w:lineRule="auto"/>
        <w:ind w:left="360" w:firstLine="0"/>
        <w:rPr>
          <w:rFonts w:ascii="Arial" w:hAnsi="Arial" w:cs="Arial"/>
          <w:color w:val="auto"/>
          <w:sz w:val="20"/>
        </w:rPr>
      </w:pPr>
      <w:r w:rsidRPr="00D30BC0">
        <w:rPr>
          <w:rFonts w:ascii="Arial" w:hAnsi="Arial" w:cs="Arial"/>
          <w:sz w:val="20"/>
        </w:rPr>
        <w:t>Z treści zabezpieczenia przedstawionego w formie gwarancji/poręczenia winno wynikać, że bank, ubezpieczyciel, poręczyciel zapłaci, na rzecz Zamawiającego w terminie</w:t>
      </w:r>
      <w:r w:rsidRPr="00D30BC0">
        <w:rPr>
          <w:rFonts w:ascii="Arial" w:hAnsi="Arial" w:cs="Arial"/>
          <w:bCs/>
          <w:sz w:val="20"/>
        </w:rPr>
        <w:t xml:space="preserve"> maksymalnie 15 dni</w:t>
      </w:r>
      <w:r w:rsidRPr="00D30BC0">
        <w:rPr>
          <w:rFonts w:ascii="Arial" w:hAnsi="Arial" w:cs="Arial"/>
          <w:sz w:val="20"/>
        </w:rPr>
        <w:t xml:space="preserve"> od pisemnego żądania kwotę zabezpieczenia, na pierwsze wezwanie Zamawiającego, bez odwołania, bez warunku, bez konieczności sporządzania i podpisywania jakichkolwiek protokołów odbioru robót lub usuwania wad w okresie rękojmi oraz niezależnie od kwestionowania czy zastrzeżeń Wykonawcy i bez dochodzenia czy wezwanie Zamawiaj</w:t>
      </w:r>
      <w:r w:rsidR="00D30BC0" w:rsidRPr="00D30BC0">
        <w:rPr>
          <w:rFonts w:ascii="Arial" w:hAnsi="Arial" w:cs="Arial"/>
          <w:sz w:val="20"/>
        </w:rPr>
        <w:t>ącego jest uzasadnione czy nie.</w:t>
      </w:r>
    </w:p>
    <w:p w14:paraId="58492A0B" w14:textId="77777777" w:rsidR="00D30BC0" w:rsidRPr="00D30BC0" w:rsidRDefault="002202A9" w:rsidP="00D87A7B">
      <w:pPr>
        <w:pStyle w:val="Akapitzlist"/>
        <w:numPr>
          <w:ilvl w:val="0"/>
          <w:numId w:val="91"/>
        </w:numPr>
        <w:tabs>
          <w:tab w:val="left" w:pos="13348"/>
        </w:tabs>
        <w:jc w:val="both"/>
        <w:rPr>
          <w:rFonts w:ascii="Arial" w:hAnsi="Arial" w:cs="Arial"/>
          <w:sz w:val="20"/>
          <w:szCs w:val="20"/>
        </w:rPr>
      </w:pPr>
      <w:r w:rsidRPr="00D30BC0">
        <w:rPr>
          <w:rFonts w:ascii="Arial" w:hAnsi="Arial" w:cs="Arial"/>
          <w:sz w:val="20"/>
          <w:szCs w:val="20"/>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14:paraId="0870BE0B" w14:textId="77777777" w:rsidR="00D30BC0" w:rsidRPr="00D30BC0" w:rsidRDefault="002202A9" w:rsidP="00D87A7B">
      <w:pPr>
        <w:pStyle w:val="Akapitzlist"/>
        <w:numPr>
          <w:ilvl w:val="0"/>
          <w:numId w:val="91"/>
        </w:numPr>
        <w:tabs>
          <w:tab w:val="left" w:pos="13348"/>
        </w:tabs>
        <w:jc w:val="both"/>
        <w:rPr>
          <w:rFonts w:ascii="Arial" w:hAnsi="Arial" w:cs="Arial"/>
          <w:sz w:val="20"/>
          <w:szCs w:val="20"/>
        </w:rPr>
      </w:pPr>
      <w:r w:rsidRPr="00D30BC0">
        <w:rPr>
          <w:rFonts w:ascii="Arial" w:hAnsi="Arial" w:cs="Arial"/>
          <w:sz w:val="20"/>
        </w:rPr>
        <w:t xml:space="preserve">W przypadku należytego wykonania robót – 70 % zabezpieczenia zostanie zwrócone lub zwolnione w ciągu 30 dni po odbiorze końcowym całego przedmiotu umowy potwierdzającym jego należyte wykonanie. Pozostała część, tj. 30 % zostanie zwrócona lub zwolniona w ciągu 15 dni po upływie rękojmi za wady na podstawie protokołu z ostatecznego przeglądu bez usterek i wad. W przypadku wystąpienia usterek lub wad podstawą do zwrotu lub zwolnienia zabezpieczenia będzie protokół ich usunięcia. </w:t>
      </w:r>
    </w:p>
    <w:p w14:paraId="37CED067" w14:textId="77777777" w:rsidR="00D30BC0" w:rsidRPr="00D30BC0" w:rsidRDefault="002202A9" w:rsidP="00D87A7B">
      <w:pPr>
        <w:pStyle w:val="Akapitzlist"/>
        <w:numPr>
          <w:ilvl w:val="0"/>
          <w:numId w:val="91"/>
        </w:numPr>
        <w:tabs>
          <w:tab w:val="left" w:pos="13348"/>
        </w:tabs>
        <w:jc w:val="both"/>
        <w:rPr>
          <w:rFonts w:ascii="Arial" w:hAnsi="Arial" w:cs="Arial"/>
          <w:sz w:val="20"/>
          <w:szCs w:val="20"/>
        </w:rPr>
      </w:pPr>
      <w:r w:rsidRPr="00D30BC0">
        <w:rPr>
          <w:rFonts w:ascii="Arial" w:hAnsi="Arial" w:cs="Arial"/>
          <w:sz w:val="20"/>
        </w:rPr>
        <w:t xml:space="preserve">W sytuacji, gdy wskutek okoliczności, o których mowa w § </w:t>
      </w:r>
      <w:r w:rsidR="00D335C1" w:rsidRPr="00D30BC0">
        <w:rPr>
          <w:rFonts w:ascii="Arial" w:hAnsi="Arial" w:cs="Arial"/>
          <w:sz w:val="20"/>
        </w:rPr>
        <w:t>1</w:t>
      </w:r>
      <w:r w:rsidR="00293013" w:rsidRPr="00D30BC0">
        <w:rPr>
          <w:rFonts w:ascii="Arial" w:hAnsi="Arial" w:cs="Arial"/>
          <w:sz w:val="20"/>
        </w:rPr>
        <w:t>8</w:t>
      </w:r>
      <w:r w:rsidRPr="00D30BC0">
        <w:rPr>
          <w:rFonts w:ascii="Arial" w:hAnsi="Arial" w:cs="Arial"/>
          <w:sz w:val="20"/>
        </w:rPr>
        <w:t xml:space="preserve"> niniejszej umowy,</w:t>
      </w:r>
      <w:r w:rsidRPr="00D30BC0">
        <w:rPr>
          <w:rFonts w:ascii="Arial" w:hAnsi="Arial" w:cs="Arial"/>
          <w:b/>
          <w:bCs/>
          <w:sz w:val="20"/>
        </w:rPr>
        <w:t xml:space="preserve"> </w:t>
      </w:r>
      <w:r w:rsidRPr="00D30BC0">
        <w:rPr>
          <w:rFonts w:ascii="Arial" w:hAnsi="Arial" w:cs="Arial"/>
          <w:sz w:val="20"/>
        </w:rPr>
        <w:t xml:space="preserve">wystąpi konieczność przedłużenia terminu realizacji zamówienia w stosunku do terminu przedstawionego w ofercie, Wykonawca </w:t>
      </w:r>
      <w:r w:rsidRPr="00D30BC0">
        <w:rPr>
          <w:rFonts w:ascii="Arial" w:hAnsi="Arial" w:cs="Arial"/>
          <w:sz w:val="20"/>
        </w:rPr>
        <w:lastRenderedPageBreak/>
        <w:t>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2BD2E8D7" w14:textId="15F0E1A8" w:rsidR="002202A9" w:rsidRPr="00D30BC0" w:rsidRDefault="002202A9" w:rsidP="00D87A7B">
      <w:pPr>
        <w:pStyle w:val="Akapitzlist"/>
        <w:numPr>
          <w:ilvl w:val="0"/>
          <w:numId w:val="91"/>
        </w:numPr>
        <w:tabs>
          <w:tab w:val="left" w:pos="13348"/>
        </w:tabs>
        <w:jc w:val="both"/>
        <w:rPr>
          <w:rFonts w:ascii="Arial" w:hAnsi="Arial" w:cs="Arial"/>
          <w:sz w:val="20"/>
          <w:szCs w:val="20"/>
        </w:rPr>
      </w:pPr>
      <w:r w:rsidRPr="00D30BC0">
        <w:rPr>
          <w:rFonts w:ascii="Arial" w:hAnsi="Arial" w:cs="Arial"/>
          <w:sz w:val="20"/>
          <w:szCs w:val="20"/>
        </w:rPr>
        <w:t xml:space="preserve">W trakcie realizacji umowy Wykonawca może dokonać zmiany formy zabezpieczenia na jedną lub kilka form, o których mowa w punkcie </w:t>
      </w:r>
      <w:r w:rsidR="00766C14" w:rsidRPr="00D30BC0">
        <w:rPr>
          <w:rFonts w:ascii="Arial" w:hAnsi="Arial" w:cs="Arial"/>
          <w:sz w:val="20"/>
          <w:szCs w:val="20"/>
        </w:rPr>
        <w:t>SWZ</w:t>
      </w:r>
      <w:r w:rsidRPr="00D30BC0">
        <w:rPr>
          <w:rFonts w:ascii="Arial" w:hAnsi="Arial" w:cs="Arial"/>
          <w:sz w:val="20"/>
          <w:szCs w:val="20"/>
        </w:rPr>
        <w:t>. Zmiana formy zabezpieczenia musi być dokonana z zachowaniem ciągłości zabezpieczenia i bez zmiany jego wysokości.</w:t>
      </w:r>
    </w:p>
    <w:p w14:paraId="553B5659" w14:textId="10E9C39D" w:rsidR="002202A9" w:rsidRPr="00EA3BC3" w:rsidRDefault="002202A9" w:rsidP="002202A9">
      <w:pPr>
        <w:pStyle w:val="1"/>
        <w:tabs>
          <w:tab w:val="left" w:pos="2409"/>
          <w:tab w:val="left" w:pos="12212"/>
        </w:tabs>
        <w:spacing w:line="240" w:lineRule="auto"/>
        <w:ind w:left="0" w:firstLine="0"/>
        <w:jc w:val="center"/>
        <w:rPr>
          <w:rFonts w:ascii="Arial" w:hAnsi="Arial" w:cs="Arial"/>
          <w:b/>
          <w:bCs/>
          <w:color w:val="auto"/>
          <w:sz w:val="20"/>
        </w:rPr>
      </w:pPr>
      <w:r w:rsidRPr="00EA3BC3">
        <w:rPr>
          <w:rFonts w:ascii="Arial" w:hAnsi="Arial" w:cs="Arial"/>
          <w:b/>
          <w:bCs/>
          <w:color w:val="auto"/>
          <w:sz w:val="20"/>
        </w:rPr>
        <w:t>§ 1</w:t>
      </w:r>
      <w:r w:rsidR="00AB271F">
        <w:rPr>
          <w:rFonts w:ascii="Arial" w:hAnsi="Arial" w:cs="Arial"/>
          <w:b/>
          <w:bCs/>
          <w:color w:val="auto"/>
          <w:sz w:val="20"/>
        </w:rPr>
        <w:t>8</w:t>
      </w:r>
    </w:p>
    <w:p w14:paraId="13E682F2" w14:textId="61C8E127" w:rsidR="004B1D71" w:rsidRPr="00EA3BC3" w:rsidRDefault="004B1D71" w:rsidP="002202A9">
      <w:pPr>
        <w:pStyle w:val="1"/>
        <w:tabs>
          <w:tab w:val="left" w:pos="2409"/>
          <w:tab w:val="left" w:pos="12212"/>
        </w:tabs>
        <w:spacing w:line="240" w:lineRule="auto"/>
        <w:ind w:left="0" w:firstLine="0"/>
        <w:jc w:val="center"/>
        <w:rPr>
          <w:rFonts w:ascii="Arial" w:hAnsi="Arial" w:cs="Arial"/>
          <w:b/>
          <w:bCs/>
          <w:color w:val="auto"/>
          <w:sz w:val="20"/>
        </w:rPr>
      </w:pPr>
      <w:r w:rsidRPr="00EA3BC3">
        <w:rPr>
          <w:rFonts w:ascii="Arial" w:hAnsi="Arial" w:cs="Arial"/>
          <w:b/>
          <w:bCs/>
          <w:color w:val="auto"/>
          <w:sz w:val="20"/>
        </w:rPr>
        <w:t>Zmiany umowy</w:t>
      </w:r>
    </w:p>
    <w:p w14:paraId="30A7B9C1" w14:textId="77777777" w:rsidR="00815A63" w:rsidRPr="00EA3BC3" w:rsidRDefault="00815A63" w:rsidP="002202A9">
      <w:pPr>
        <w:pStyle w:val="Tekstpodstawowy"/>
        <w:rPr>
          <w:rFonts w:ascii="Arial" w:hAnsi="Arial" w:cs="Arial"/>
          <w:b/>
          <w:bCs/>
          <w:sz w:val="20"/>
          <w:szCs w:val="20"/>
        </w:rPr>
      </w:pPr>
    </w:p>
    <w:p w14:paraId="5EE349D4" w14:textId="77777777" w:rsidR="00D30BC0" w:rsidRDefault="00D335C1" w:rsidP="00D87A7B">
      <w:pPr>
        <w:pStyle w:val="Akapitzlist"/>
        <w:numPr>
          <w:ilvl w:val="0"/>
          <w:numId w:val="92"/>
        </w:numPr>
        <w:tabs>
          <w:tab w:val="left" w:pos="284"/>
        </w:tabs>
        <w:suppressAutoHyphens/>
        <w:autoSpaceDN w:val="0"/>
        <w:spacing w:after="0" w:line="240" w:lineRule="auto"/>
        <w:ind w:left="357" w:hanging="357"/>
        <w:mirrorIndents/>
        <w:jc w:val="both"/>
        <w:rPr>
          <w:rFonts w:ascii="Arial" w:eastAsia="Times New Roman" w:hAnsi="Arial" w:cs="Arial"/>
          <w:kern w:val="2"/>
          <w:sz w:val="20"/>
          <w:szCs w:val="20"/>
          <w:lang w:eastAsia="ar-SA"/>
        </w:rPr>
      </w:pPr>
      <w:r w:rsidRPr="00D30BC0">
        <w:rPr>
          <w:rFonts w:ascii="Arial" w:eastAsia="Times New Roman" w:hAnsi="Arial" w:cs="Arial"/>
          <w:kern w:val="2"/>
          <w:sz w:val="20"/>
          <w:szCs w:val="20"/>
          <w:lang w:eastAsia="ar-SA"/>
        </w:rPr>
        <w:t>Zmiana postanowień zawartej umowy może nastąpić za zgodą obu Str</w:t>
      </w:r>
      <w:r w:rsidR="00D30BC0" w:rsidRPr="00D30BC0">
        <w:rPr>
          <w:rFonts w:ascii="Arial" w:eastAsia="Times New Roman" w:hAnsi="Arial" w:cs="Arial"/>
          <w:kern w:val="2"/>
          <w:sz w:val="20"/>
          <w:szCs w:val="20"/>
          <w:lang w:eastAsia="ar-SA"/>
        </w:rPr>
        <w:t xml:space="preserve">on wyrażoną na piśmie, w formie </w:t>
      </w:r>
      <w:r w:rsidRPr="00D30BC0">
        <w:rPr>
          <w:rFonts w:ascii="Arial" w:eastAsia="Times New Roman" w:hAnsi="Arial" w:cs="Arial"/>
          <w:kern w:val="2"/>
          <w:sz w:val="20"/>
          <w:szCs w:val="20"/>
          <w:lang w:eastAsia="ar-SA"/>
        </w:rPr>
        <w:t xml:space="preserve">aneksu do umowy, pod rygorem nieważności takiej zmiany. </w:t>
      </w:r>
    </w:p>
    <w:p w14:paraId="0BB49B60" w14:textId="52FBB7E8" w:rsidR="00D30BC0" w:rsidRPr="00B32E1C" w:rsidRDefault="00D335C1" w:rsidP="00D87A7B">
      <w:pPr>
        <w:pStyle w:val="Akapitzlist"/>
        <w:numPr>
          <w:ilvl w:val="0"/>
          <w:numId w:val="92"/>
        </w:numPr>
        <w:tabs>
          <w:tab w:val="left" w:pos="284"/>
        </w:tabs>
        <w:suppressAutoHyphens/>
        <w:autoSpaceDN w:val="0"/>
        <w:spacing w:after="0" w:line="240" w:lineRule="auto"/>
        <w:ind w:left="357" w:hanging="357"/>
        <w:mirrorIndents/>
        <w:jc w:val="both"/>
        <w:rPr>
          <w:rFonts w:ascii="Arial" w:eastAsia="Times New Roman" w:hAnsi="Arial" w:cs="Arial"/>
          <w:kern w:val="2"/>
          <w:sz w:val="20"/>
          <w:szCs w:val="20"/>
          <w:lang w:eastAsia="ar-SA"/>
        </w:rPr>
      </w:pPr>
      <w:r w:rsidRPr="00D30BC0">
        <w:rPr>
          <w:rFonts w:ascii="Arial" w:hAnsi="Arial" w:cs="Arial"/>
          <w:sz w:val="20"/>
          <w:szCs w:val="20"/>
        </w:rPr>
        <w:t xml:space="preserve">Termin ustalony </w:t>
      </w:r>
      <w:r w:rsidRPr="00B32E1C">
        <w:rPr>
          <w:rFonts w:ascii="Arial" w:hAnsi="Arial" w:cs="Arial"/>
          <w:sz w:val="20"/>
          <w:szCs w:val="20"/>
        </w:rPr>
        <w:t xml:space="preserve">w </w:t>
      </w:r>
      <w:r w:rsidR="00B32E1C" w:rsidRPr="00B32E1C">
        <w:rPr>
          <w:rFonts w:ascii="Arial" w:hAnsi="Arial" w:cs="Arial"/>
          <w:sz w:val="20"/>
          <w:szCs w:val="20"/>
        </w:rPr>
        <w:t xml:space="preserve">§ 6 </w:t>
      </w:r>
      <w:r w:rsidRPr="00B32E1C">
        <w:rPr>
          <w:rFonts w:ascii="Arial" w:hAnsi="Arial" w:cs="Arial"/>
          <w:sz w:val="20"/>
          <w:szCs w:val="20"/>
        </w:rPr>
        <w:t xml:space="preserve">ust. 1 pkt b) </w:t>
      </w:r>
      <w:r w:rsidRPr="00D30BC0">
        <w:rPr>
          <w:rFonts w:ascii="Arial" w:hAnsi="Arial" w:cs="Arial"/>
          <w:sz w:val="20"/>
          <w:szCs w:val="20"/>
        </w:rPr>
        <w:t>ulegnie przesunięciu w przypadku wystą</w:t>
      </w:r>
      <w:r w:rsidR="00D30BC0" w:rsidRPr="00D30BC0">
        <w:rPr>
          <w:rFonts w:ascii="Arial" w:hAnsi="Arial" w:cs="Arial"/>
          <w:sz w:val="20"/>
          <w:szCs w:val="20"/>
        </w:rPr>
        <w:t>pienia opóźnień wynikających z:</w:t>
      </w:r>
    </w:p>
    <w:p w14:paraId="1B71DFBD" w14:textId="088DD26F" w:rsidR="00B32E1C" w:rsidRPr="00B32E1C" w:rsidRDefault="00B32E1C" w:rsidP="00D87A7B">
      <w:pPr>
        <w:pStyle w:val="awciety"/>
        <w:numPr>
          <w:ilvl w:val="0"/>
          <w:numId w:val="93"/>
        </w:numPr>
        <w:spacing w:line="240" w:lineRule="auto"/>
        <w:rPr>
          <w:rFonts w:ascii="Arial" w:hAnsi="Arial" w:cs="Arial"/>
          <w:color w:val="auto"/>
          <w:sz w:val="20"/>
        </w:rPr>
      </w:pPr>
      <w:r w:rsidRPr="00B32E1C">
        <w:rPr>
          <w:rFonts w:ascii="Arial" w:hAnsi="Arial" w:cs="Arial"/>
          <w:sz w:val="20"/>
        </w:rPr>
        <w:t>działania siły wyższej (np. klęski żywiołowe, epidemie, strajki generalne lub lokalne), mającego bezpośredni wpływ na terminowość wykonywania robót</w:t>
      </w:r>
    </w:p>
    <w:p w14:paraId="79D4A57E" w14:textId="236C64A3" w:rsidR="00D335C1" w:rsidRPr="00B32E1C" w:rsidRDefault="00D335C1" w:rsidP="00D87A7B">
      <w:pPr>
        <w:pStyle w:val="awciety"/>
        <w:numPr>
          <w:ilvl w:val="0"/>
          <w:numId w:val="93"/>
        </w:numPr>
        <w:spacing w:line="240" w:lineRule="auto"/>
        <w:rPr>
          <w:rFonts w:ascii="Arial" w:hAnsi="Arial" w:cs="Arial"/>
          <w:color w:val="auto"/>
          <w:sz w:val="20"/>
        </w:rPr>
      </w:pPr>
      <w:r w:rsidRPr="00B32E1C">
        <w:rPr>
          <w:rFonts w:ascii="Arial" w:hAnsi="Arial" w:cs="Arial"/>
          <w:color w:val="auto"/>
          <w:sz w:val="20"/>
        </w:rPr>
        <w:t xml:space="preserve">wystąpienia warunków atmosferycznych uniemożliwiających wykonywanie robót – fakt ten musi zostać udokumentowany wpisem kierownika robót do dziennika budowy oraz zgłoszony niezwłocznie Zamawiającemu i musi zostać potwierdzony przez inspektora nadzoru; </w:t>
      </w:r>
    </w:p>
    <w:p w14:paraId="21547D94" w14:textId="23ACFC15" w:rsidR="00D335C1" w:rsidRPr="00B32E1C" w:rsidRDefault="00D335C1" w:rsidP="00D87A7B">
      <w:pPr>
        <w:pStyle w:val="awciety"/>
        <w:numPr>
          <w:ilvl w:val="0"/>
          <w:numId w:val="93"/>
        </w:numPr>
        <w:spacing w:line="240" w:lineRule="auto"/>
        <w:rPr>
          <w:rFonts w:ascii="Arial" w:hAnsi="Arial" w:cs="Arial"/>
          <w:color w:val="auto"/>
          <w:sz w:val="20"/>
        </w:rPr>
      </w:pPr>
      <w:r w:rsidRPr="00B32E1C">
        <w:rPr>
          <w:rFonts w:ascii="Arial" w:hAnsi="Arial" w:cs="Arial"/>
          <w:color w:val="auto"/>
          <w:sz w:val="20"/>
        </w:rPr>
        <w:t>wystąpienia okoliczności, których Strony umowy nie były w stanie przewidzieć, pomimo zachowania należytej staranności;</w:t>
      </w:r>
    </w:p>
    <w:p w14:paraId="3E7D96AA" w14:textId="77777777" w:rsidR="00B32E1C" w:rsidRPr="00B32E1C" w:rsidRDefault="00D335C1" w:rsidP="00D87A7B">
      <w:pPr>
        <w:pStyle w:val="awciety"/>
        <w:numPr>
          <w:ilvl w:val="0"/>
          <w:numId w:val="93"/>
        </w:numPr>
        <w:spacing w:line="240" w:lineRule="auto"/>
        <w:rPr>
          <w:rFonts w:ascii="Arial" w:hAnsi="Arial" w:cs="Arial"/>
          <w:color w:val="auto"/>
          <w:sz w:val="20"/>
        </w:rPr>
      </w:pPr>
      <w:r w:rsidRPr="00B32E1C">
        <w:rPr>
          <w:rFonts w:ascii="Arial" w:hAnsi="Arial" w:cs="Arial"/>
          <w:color w:val="auto"/>
          <w:sz w:val="20"/>
        </w:rPr>
        <w:t>wystąpienia konieczności wykonania robót zamiennych, robót dodatkowych, które wstrzymują lub opóźniają realizację przedmiotu umowy</w:t>
      </w:r>
    </w:p>
    <w:p w14:paraId="732EAA4B" w14:textId="77777777" w:rsidR="00B32E1C" w:rsidRPr="00B32E1C" w:rsidRDefault="00D335C1" w:rsidP="00D87A7B">
      <w:pPr>
        <w:pStyle w:val="awciety"/>
        <w:numPr>
          <w:ilvl w:val="0"/>
          <w:numId w:val="93"/>
        </w:numPr>
        <w:spacing w:line="240" w:lineRule="auto"/>
        <w:rPr>
          <w:rFonts w:ascii="Arial" w:hAnsi="Arial" w:cs="Arial"/>
          <w:color w:val="auto"/>
          <w:sz w:val="20"/>
        </w:rPr>
      </w:pPr>
      <w:r w:rsidRPr="00B32E1C">
        <w:rPr>
          <w:rFonts w:ascii="Arial" w:hAnsi="Arial" w:cs="Arial"/>
          <w:sz w:val="20"/>
        </w:rPr>
        <w:t>wystąpienia istotnego błędu w dokumentacji projektowej – termin umowny może zostać wydłużony o czas niezbędny na usunięcie wad w projekcie przez Wykonawcę dokumentacji projektowej;</w:t>
      </w:r>
    </w:p>
    <w:p w14:paraId="346B1882" w14:textId="77777777" w:rsidR="00B32E1C" w:rsidRPr="00B32E1C" w:rsidRDefault="00D335C1" w:rsidP="00D87A7B">
      <w:pPr>
        <w:pStyle w:val="awciety"/>
        <w:numPr>
          <w:ilvl w:val="0"/>
          <w:numId w:val="93"/>
        </w:numPr>
        <w:spacing w:line="240" w:lineRule="auto"/>
        <w:rPr>
          <w:rFonts w:ascii="Arial" w:hAnsi="Arial" w:cs="Arial"/>
          <w:color w:val="auto"/>
          <w:sz w:val="20"/>
        </w:rPr>
      </w:pPr>
      <w:r w:rsidRPr="00B32E1C">
        <w:rPr>
          <w:rFonts w:ascii="Arial" w:hAnsi="Arial" w:cs="Arial"/>
          <w:sz w:val="20"/>
        </w:rPr>
        <w:t xml:space="preserve">wykopalisk uniemożliwiających wykonywanie robót. </w:t>
      </w:r>
    </w:p>
    <w:p w14:paraId="19DF7103" w14:textId="77777777" w:rsidR="00B32E1C" w:rsidRPr="00B32E1C" w:rsidRDefault="00D335C1" w:rsidP="00D87A7B">
      <w:pPr>
        <w:pStyle w:val="awciety"/>
        <w:numPr>
          <w:ilvl w:val="0"/>
          <w:numId w:val="94"/>
        </w:numPr>
        <w:spacing w:line="240" w:lineRule="auto"/>
        <w:rPr>
          <w:rFonts w:ascii="Arial" w:hAnsi="Arial" w:cs="Arial"/>
          <w:color w:val="auto"/>
          <w:sz w:val="20"/>
        </w:rPr>
      </w:pPr>
      <w:r w:rsidRPr="00B32E1C">
        <w:rPr>
          <w:rFonts w:ascii="Arial" w:hAnsi="Arial" w:cs="Arial"/>
          <w:sz w:val="20"/>
        </w:rPr>
        <w:t xml:space="preserve">Opóźnienia, o których mowa w ust. </w:t>
      </w:r>
      <w:r w:rsidR="00293013" w:rsidRPr="00B32E1C">
        <w:rPr>
          <w:rFonts w:ascii="Arial" w:hAnsi="Arial" w:cs="Arial"/>
          <w:sz w:val="20"/>
        </w:rPr>
        <w:t>2</w:t>
      </w:r>
      <w:r w:rsidRPr="00B32E1C">
        <w:rPr>
          <w:rFonts w:ascii="Arial" w:hAnsi="Arial" w:cs="Arial"/>
          <w:sz w:val="20"/>
        </w:rPr>
        <w:t xml:space="preserve"> lit a-</w:t>
      </w:r>
      <w:r w:rsidR="002F1E88" w:rsidRPr="00B32E1C">
        <w:rPr>
          <w:rFonts w:ascii="Arial" w:hAnsi="Arial" w:cs="Arial"/>
          <w:sz w:val="20"/>
        </w:rPr>
        <w:t>f</w:t>
      </w:r>
      <w:r w:rsidRPr="00B32E1C">
        <w:rPr>
          <w:rFonts w:ascii="Arial" w:hAnsi="Arial" w:cs="Arial"/>
          <w:sz w:val="20"/>
        </w:rPr>
        <w:t xml:space="preserve"> , muszą być odnotowane w dzienniku budowy, udokumentowane stosownymi protokołami podpisanymi przez kierownika robót, inspektora nadzoru</w:t>
      </w:r>
      <w:r w:rsidRPr="00B32E1C">
        <w:rPr>
          <w:rFonts w:ascii="Arial" w:hAnsi="Arial" w:cs="Arial"/>
          <w:sz w:val="20"/>
          <w:shd w:val="clear" w:color="auto" w:fill="FFFFFF"/>
        </w:rPr>
        <w:t xml:space="preserve"> </w:t>
      </w:r>
      <w:r w:rsidRPr="00B32E1C">
        <w:rPr>
          <w:rFonts w:ascii="Arial" w:hAnsi="Arial" w:cs="Arial"/>
          <w:sz w:val="20"/>
        </w:rPr>
        <w:t xml:space="preserve">oraz zaakceptowane przez Zamawiającego. </w:t>
      </w:r>
    </w:p>
    <w:p w14:paraId="33F089D6" w14:textId="77777777" w:rsidR="00B32E1C" w:rsidRPr="00B32E1C" w:rsidRDefault="00D335C1" w:rsidP="00D87A7B">
      <w:pPr>
        <w:pStyle w:val="awciety"/>
        <w:numPr>
          <w:ilvl w:val="0"/>
          <w:numId w:val="94"/>
        </w:numPr>
        <w:spacing w:line="240" w:lineRule="auto"/>
        <w:rPr>
          <w:rFonts w:ascii="Arial" w:hAnsi="Arial" w:cs="Arial"/>
          <w:color w:val="auto"/>
          <w:sz w:val="20"/>
        </w:rPr>
      </w:pPr>
      <w:r w:rsidRPr="00B32E1C">
        <w:rPr>
          <w:rFonts w:ascii="Arial" w:hAnsi="Arial" w:cs="Arial"/>
          <w:sz w:val="20"/>
        </w:rPr>
        <w:t xml:space="preserve">W przedstawionych w ust. </w:t>
      </w:r>
      <w:r w:rsidR="00293013" w:rsidRPr="00B32E1C">
        <w:rPr>
          <w:rFonts w:ascii="Arial" w:hAnsi="Arial" w:cs="Arial"/>
          <w:sz w:val="20"/>
        </w:rPr>
        <w:t>2</w:t>
      </w:r>
      <w:r w:rsidRPr="00B32E1C">
        <w:rPr>
          <w:rFonts w:ascii="Arial" w:hAnsi="Arial" w:cs="Arial"/>
          <w:sz w:val="20"/>
        </w:rPr>
        <w:t xml:space="preserve"> przypadkach wystąpienia opóźnień, Strony ustalą nowe terminy, z tym że maksymalny okres przesunięcia terminu zakończenia realizacji przedmiotu umowy równy będzie okre</w:t>
      </w:r>
      <w:r w:rsidR="00B32E1C" w:rsidRPr="00B32E1C">
        <w:rPr>
          <w:rFonts w:ascii="Arial" w:hAnsi="Arial" w:cs="Arial"/>
          <w:sz w:val="20"/>
        </w:rPr>
        <w:t>sowi przerwy lub postoju.</w:t>
      </w:r>
    </w:p>
    <w:p w14:paraId="08958428" w14:textId="77777777" w:rsidR="00B32E1C" w:rsidRPr="00B32E1C" w:rsidRDefault="002F1E88" w:rsidP="00D87A7B">
      <w:pPr>
        <w:pStyle w:val="awciety"/>
        <w:numPr>
          <w:ilvl w:val="0"/>
          <w:numId w:val="94"/>
        </w:numPr>
        <w:spacing w:line="240" w:lineRule="auto"/>
        <w:rPr>
          <w:rFonts w:ascii="Arial" w:hAnsi="Arial" w:cs="Arial"/>
          <w:color w:val="auto"/>
          <w:sz w:val="20"/>
        </w:rPr>
      </w:pPr>
      <w:r w:rsidRPr="00B32E1C">
        <w:rPr>
          <w:rFonts w:ascii="Arial" w:hAnsi="Arial" w:cs="Arial"/>
          <w:bCs/>
          <w:sz w:val="20"/>
        </w:rPr>
        <w:t xml:space="preserve">Z uwagi na ryczałtowy charakter wynagrodzenia zmiany umowy mogą nastąpić na podstawie okoliczności, o których mowa w art. 455 ustawy </w:t>
      </w:r>
      <w:proofErr w:type="spellStart"/>
      <w:r w:rsidRPr="00B32E1C">
        <w:rPr>
          <w:rFonts w:ascii="Arial" w:hAnsi="Arial" w:cs="Arial"/>
          <w:bCs/>
          <w:sz w:val="20"/>
        </w:rPr>
        <w:t>Pzp</w:t>
      </w:r>
      <w:proofErr w:type="spellEnd"/>
      <w:r w:rsidRPr="00B32E1C">
        <w:rPr>
          <w:rFonts w:ascii="Arial" w:hAnsi="Arial" w:cs="Arial"/>
          <w:bCs/>
          <w:sz w:val="20"/>
        </w:rPr>
        <w:t xml:space="preserve">. Zawarcie aneksu do umowy na podstawie art. 455 ust. 2 ustawy </w:t>
      </w:r>
      <w:proofErr w:type="spellStart"/>
      <w:r w:rsidRPr="00B32E1C">
        <w:rPr>
          <w:rFonts w:ascii="Arial" w:hAnsi="Arial" w:cs="Arial"/>
          <w:bCs/>
          <w:sz w:val="20"/>
        </w:rPr>
        <w:t>Pzp</w:t>
      </w:r>
      <w:proofErr w:type="spellEnd"/>
      <w:r w:rsidRPr="00B32E1C">
        <w:rPr>
          <w:rFonts w:ascii="Arial" w:hAnsi="Arial" w:cs="Arial"/>
          <w:bCs/>
          <w:sz w:val="20"/>
        </w:rPr>
        <w:t xml:space="preserve"> może nastąpić tylko w sytuacji, gdy łączna wartość zmian ceny ofertowej nie przekroczy 15% przy uwzględnieniu ewentualnej waloryzacji ceny ofertowej na podstawie okoliczności, o których mowa w art. 455 ust. 4 ustawy </w:t>
      </w:r>
      <w:proofErr w:type="spellStart"/>
      <w:r w:rsidRPr="00B32E1C">
        <w:rPr>
          <w:rFonts w:ascii="Arial" w:hAnsi="Arial" w:cs="Arial"/>
          <w:bCs/>
          <w:sz w:val="20"/>
        </w:rPr>
        <w:t>Pzp</w:t>
      </w:r>
      <w:proofErr w:type="spellEnd"/>
      <w:r w:rsidRPr="00B32E1C">
        <w:rPr>
          <w:rFonts w:ascii="Arial" w:hAnsi="Arial" w:cs="Arial"/>
          <w:bCs/>
          <w:sz w:val="20"/>
        </w:rPr>
        <w:t>.</w:t>
      </w:r>
    </w:p>
    <w:p w14:paraId="3B2FFB21" w14:textId="76B4FFD2" w:rsidR="002202A9" w:rsidRPr="00B32E1C" w:rsidRDefault="002F1E88" w:rsidP="00D87A7B">
      <w:pPr>
        <w:pStyle w:val="awciety"/>
        <w:numPr>
          <w:ilvl w:val="0"/>
          <w:numId w:val="94"/>
        </w:numPr>
        <w:spacing w:after="120" w:line="240" w:lineRule="auto"/>
        <w:ind w:left="357" w:hanging="357"/>
        <w:rPr>
          <w:rFonts w:ascii="Arial" w:hAnsi="Arial" w:cs="Arial"/>
          <w:color w:val="auto"/>
          <w:sz w:val="20"/>
        </w:rPr>
      </w:pPr>
      <w:r w:rsidRPr="00B32E1C">
        <w:rPr>
          <w:rFonts w:ascii="Arial" w:eastAsia="SimSun" w:hAnsi="Arial" w:cs="Arial"/>
          <w:kern w:val="3"/>
          <w:sz w:val="20"/>
          <w:lang w:bidi="en-US"/>
        </w:rPr>
        <w:t xml:space="preserve">Zmiany wynagrodzenia zostały opisane w </w:t>
      </w:r>
      <w:r w:rsidRPr="00B32E1C">
        <w:rPr>
          <w:rFonts w:ascii="Arial" w:hAnsi="Arial" w:cs="Arial"/>
          <w:bCs/>
          <w:sz w:val="20"/>
        </w:rPr>
        <w:t>§ 2 ust. 4, 5,</w:t>
      </w:r>
      <w:r w:rsidR="009A5105">
        <w:rPr>
          <w:rFonts w:ascii="Arial" w:hAnsi="Arial" w:cs="Arial"/>
          <w:bCs/>
          <w:sz w:val="20"/>
        </w:rPr>
        <w:t xml:space="preserve"> </w:t>
      </w:r>
      <w:r w:rsidRPr="00B32E1C">
        <w:rPr>
          <w:rFonts w:ascii="Arial" w:hAnsi="Arial" w:cs="Arial"/>
          <w:bCs/>
          <w:sz w:val="20"/>
        </w:rPr>
        <w:t xml:space="preserve">6 </w:t>
      </w:r>
      <w:r w:rsidR="00F12881" w:rsidRPr="00B32E1C">
        <w:rPr>
          <w:rFonts w:ascii="Arial" w:hAnsi="Arial" w:cs="Arial"/>
          <w:bCs/>
          <w:sz w:val="20"/>
        </w:rPr>
        <w:t>oraz w § 3</w:t>
      </w:r>
    </w:p>
    <w:p w14:paraId="3AC20398" w14:textId="3440BF6A" w:rsidR="002202A9" w:rsidRPr="00EA3BC3" w:rsidRDefault="002202A9" w:rsidP="002202A9">
      <w:pPr>
        <w:jc w:val="center"/>
        <w:rPr>
          <w:rStyle w:val="Uwydatnienie"/>
          <w:i w:val="0"/>
          <w:iCs w:val="0"/>
          <w:sz w:val="20"/>
          <w:szCs w:val="20"/>
        </w:rPr>
      </w:pPr>
      <w:r w:rsidRPr="00EA3BC3">
        <w:rPr>
          <w:b/>
          <w:bCs/>
          <w:sz w:val="20"/>
          <w:szCs w:val="20"/>
        </w:rPr>
        <w:t>§ 1</w:t>
      </w:r>
      <w:r w:rsidR="00AB271F">
        <w:rPr>
          <w:b/>
          <w:bCs/>
          <w:sz w:val="20"/>
          <w:szCs w:val="20"/>
        </w:rPr>
        <w:t>9</w:t>
      </w:r>
    </w:p>
    <w:p w14:paraId="4010B98F" w14:textId="7E9EE442" w:rsidR="002202A9" w:rsidRPr="00EA3BC3" w:rsidRDefault="002202A9" w:rsidP="002202A9">
      <w:pPr>
        <w:jc w:val="both"/>
        <w:rPr>
          <w:sz w:val="20"/>
          <w:szCs w:val="20"/>
        </w:rPr>
      </w:pPr>
      <w:r w:rsidRPr="00EA3BC3">
        <w:rPr>
          <w:iCs/>
          <w:sz w:val="20"/>
          <w:szCs w:val="20"/>
        </w:rPr>
        <w:t xml:space="preserve">Zamawiający nie wyraża zgody na dokonywanie przelewu wierzytelności, cesji wierzytelności oraz podpisywanie wszelkich innych umów przez </w:t>
      </w:r>
      <w:r w:rsidRPr="00EA3BC3">
        <w:rPr>
          <w:sz w:val="20"/>
          <w:szCs w:val="20"/>
        </w:rPr>
        <w:t>Wykonawcę</w:t>
      </w:r>
      <w:r w:rsidRPr="00EA3BC3">
        <w:rPr>
          <w:iCs/>
          <w:sz w:val="20"/>
          <w:szCs w:val="20"/>
        </w:rPr>
        <w:t xml:space="preserve">, z których treści będzie wynikało prawo do dochodzenia bezpośrednio zapłaty i roszczeń finansowych od </w:t>
      </w:r>
      <w:r w:rsidR="00815A63" w:rsidRPr="00EA3BC3">
        <w:rPr>
          <w:iCs/>
          <w:sz w:val="20"/>
          <w:szCs w:val="20"/>
        </w:rPr>
        <w:t>Zamawiającego</w:t>
      </w:r>
      <w:r w:rsidRPr="00EA3BC3">
        <w:rPr>
          <w:sz w:val="20"/>
          <w:szCs w:val="20"/>
        </w:rPr>
        <w:t>.</w:t>
      </w:r>
    </w:p>
    <w:p w14:paraId="5CAB6688" w14:textId="77777777" w:rsidR="002202A9" w:rsidRPr="00EA3BC3" w:rsidRDefault="002202A9" w:rsidP="002202A9">
      <w:pPr>
        <w:jc w:val="center"/>
        <w:rPr>
          <w:b/>
          <w:bCs/>
          <w:color w:val="FF0000"/>
          <w:sz w:val="20"/>
          <w:szCs w:val="20"/>
        </w:rPr>
      </w:pPr>
    </w:p>
    <w:p w14:paraId="36896977" w14:textId="2785FF60" w:rsidR="002202A9" w:rsidRPr="00EA3BC3" w:rsidRDefault="002202A9" w:rsidP="002202A9">
      <w:pPr>
        <w:jc w:val="center"/>
        <w:rPr>
          <w:sz w:val="20"/>
          <w:szCs w:val="20"/>
        </w:rPr>
      </w:pPr>
      <w:r w:rsidRPr="00EA3BC3">
        <w:rPr>
          <w:b/>
          <w:bCs/>
          <w:sz w:val="20"/>
          <w:szCs w:val="20"/>
        </w:rPr>
        <w:t xml:space="preserve">§ </w:t>
      </w:r>
      <w:r w:rsidR="00AB271F">
        <w:rPr>
          <w:b/>
          <w:bCs/>
          <w:sz w:val="20"/>
          <w:szCs w:val="20"/>
        </w:rPr>
        <w:t>20</w:t>
      </w:r>
    </w:p>
    <w:p w14:paraId="509FCFF3" w14:textId="05D103FE" w:rsidR="002202A9" w:rsidRPr="00EA3BC3" w:rsidRDefault="002202A9" w:rsidP="002202A9">
      <w:pPr>
        <w:jc w:val="both"/>
        <w:rPr>
          <w:bCs/>
          <w:sz w:val="20"/>
          <w:szCs w:val="20"/>
        </w:rPr>
      </w:pPr>
      <w:r w:rsidRPr="00EA3BC3">
        <w:rPr>
          <w:sz w:val="20"/>
          <w:szCs w:val="20"/>
        </w:rPr>
        <w:t xml:space="preserve">W sprawach nieuregulowanych niniejszą umową mają zastosowanie odpowiednie przepisy ustawy Prawo zamówień publicznych, Prawa budowlanego wraz z aktami wykonawczymi, Kodeksu cywilnego </w:t>
      </w:r>
      <w:r w:rsidR="009A5105">
        <w:rPr>
          <w:sz w:val="20"/>
          <w:szCs w:val="20"/>
        </w:rPr>
        <w:t xml:space="preserve">oraz ustawy z dnia 2 marca 2020r. o szczególnych </w:t>
      </w:r>
      <w:r w:rsidR="00A270F0">
        <w:rPr>
          <w:sz w:val="20"/>
          <w:szCs w:val="20"/>
        </w:rPr>
        <w:t>rozwiązaniach</w:t>
      </w:r>
      <w:r w:rsidR="009A5105">
        <w:rPr>
          <w:sz w:val="20"/>
          <w:szCs w:val="20"/>
        </w:rPr>
        <w:t xml:space="preserve"> </w:t>
      </w:r>
      <w:r w:rsidR="00A270F0">
        <w:rPr>
          <w:sz w:val="20"/>
          <w:szCs w:val="20"/>
        </w:rPr>
        <w:t>związanych</w:t>
      </w:r>
      <w:r w:rsidR="009A5105">
        <w:rPr>
          <w:sz w:val="20"/>
          <w:szCs w:val="20"/>
        </w:rPr>
        <w:t xml:space="preserve"> z zapobieganiem, przeciwdziałaniem i zwalczaniem COVID -19, innych chorób zakaźnych oraz wywołanych nimi sytuacji kryzysowymi (Dz.U. z 2020r., poz. 374 ze zm.)</w:t>
      </w:r>
    </w:p>
    <w:p w14:paraId="1DF96F54" w14:textId="77777777" w:rsidR="002202A9" w:rsidRPr="00EA3BC3" w:rsidRDefault="002202A9" w:rsidP="002202A9">
      <w:pPr>
        <w:jc w:val="center"/>
        <w:rPr>
          <w:b/>
          <w:bCs/>
          <w:sz w:val="20"/>
          <w:szCs w:val="20"/>
        </w:rPr>
      </w:pPr>
    </w:p>
    <w:p w14:paraId="05309906" w14:textId="30E6D546" w:rsidR="002202A9" w:rsidRPr="00EA3BC3" w:rsidRDefault="002202A9" w:rsidP="002202A9">
      <w:pPr>
        <w:jc w:val="center"/>
        <w:rPr>
          <w:sz w:val="20"/>
          <w:szCs w:val="20"/>
        </w:rPr>
      </w:pPr>
      <w:r w:rsidRPr="00EA3BC3">
        <w:rPr>
          <w:b/>
          <w:bCs/>
          <w:sz w:val="20"/>
          <w:szCs w:val="20"/>
        </w:rPr>
        <w:t xml:space="preserve">§ </w:t>
      </w:r>
      <w:r w:rsidR="00AB271F">
        <w:rPr>
          <w:b/>
          <w:bCs/>
          <w:sz w:val="20"/>
          <w:szCs w:val="20"/>
        </w:rPr>
        <w:t>21</w:t>
      </w:r>
    </w:p>
    <w:p w14:paraId="346B34CD" w14:textId="77777777" w:rsidR="002202A9" w:rsidRPr="00EA3BC3" w:rsidRDefault="002202A9" w:rsidP="002202A9">
      <w:pPr>
        <w:jc w:val="both"/>
        <w:rPr>
          <w:b/>
          <w:bCs/>
          <w:sz w:val="20"/>
          <w:szCs w:val="20"/>
        </w:rPr>
      </w:pPr>
      <w:r w:rsidRPr="00EA3BC3">
        <w:rPr>
          <w:sz w:val="20"/>
          <w:szCs w:val="20"/>
        </w:rPr>
        <w:t>Ewentualne spory powstałe na tle wykonania przedmiotu umowy, Strony poddają rozstrzygnięciu sądom powszechnym właściwym dla siedziby Zamawiającego.</w:t>
      </w:r>
    </w:p>
    <w:p w14:paraId="0FD56A1A" w14:textId="77777777" w:rsidR="002202A9" w:rsidRPr="00EA3BC3" w:rsidRDefault="002202A9" w:rsidP="002202A9">
      <w:pPr>
        <w:jc w:val="center"/>
        <w:rPr>
          <w:b/>
          <w:bCs/>
          <w:sz w:val="20"/>
          <w:szCs w:val="20"/>
        </w:rPr>
      </w:pPr>
    </w:p>
    <w:p w14:paraId="095421D1" w14:textId="20D55076" w:rsidR="002202A9" w:rsidRPr="00EA3BC3" w:rsidRDefault="002202A9" w:rsidP="002202A9">
      <w:pPr>
        <w:jc w:val="center"/>
        <w:rPr>
          <w:sz w:val="20"/>
          <w:szCs w:val="20"/>
        </w:rPr>
      </w:pPr>
      <w:r w:rsidRPr="00EA3BC3">
        <w:rPr>
          <w:b/>
          <w:bCs/>
          <w:sz w:val="20"/>
          <w:szCs w:val="20"/>
        </w:rPr>
        <w:t xml:space="preserve">§ </w:t>
      </w:r>
      <w:r w:rsidR="00AB271F">
        <w:rPr>
          <w:b/>
          <w:bCs/>
          <w:sz w:val="20"/>
          <w:szCs w:val="20"/>
        </w:rPr>
        <w:t>22</w:t>
      </w:r>
    </w:p>
    <w:p w14:paraId="7BA21581" w14:textId="25A3F070" w:rsidR="002202A9" w:rsidRPr="00EA3BC3" w:rsidRDefault="002202A9" w:rsidP="002202A9">
      <w:pPr>
        <w:jc w:val="both"/>
        <w:rPr>
          <w:sz w:val="20"/>
          <w:szCs w:val="20"/>
        </w:rPr>
      </w:pPr>
      <w:r w:rsidRPr="00EA3BC3">
        <w:rPr>
          <w:sz w:val="20"/>
          <w:szCs w:val="20"/>
        </w:rPr>
        <w:lastRenderedPageBreak/>
        <w:t>Umowę sporządzono w 4-ch jednobrzmiących egzemplarzach</w:t>
      </w:r>
      <w:r w:rsidR="00D513B0">
        <w:rPr>
          <w:sz w:val="20"/>
          <w:szCs w:val="20"/>
        </w:rPr>
        <w:t>, każdy na prawach oryginału</w:t>
      </w:r>
      <w:r w:rsidRPr="00EA3BC3">
        <w:rPr>
          <w:sz w:val="20"/>
          <w:szCs w:val="20"/>
        </w:rPr>
        <w:t xml:space="preserve"> - 3 egz. dla Zamawiającego i 1 egz. dla Wykonawcy.</w:t>
      </w:r>
    </w:p>
    <w:p w14:paraId="1C619A7C" w14:textId="77777777" w:rsidR="00951F30" w:rsidRPr="00EF2101" w:rsidRDefault="00951F30" w:rsidP="00951F30">
      <w:pPr>
        <w:pStyle w:val="Tekstpodstawowywcity2"/>
        <w:ind w:left="0"/>
        <w:jc w:val="both"/>
        <w:rPr>
          <w:rFonts w:ascii="Tahoma" w:hAnsi="Tahoma" w:cs="Tahoma"/>
          <w:sz w:val="20"/>
        </w:rPr>
      </w:pPr>
    </w:p>
    <w:p w14:paraId="677057E4" w14:textId="6168C834" w:rsidR="00951F30" w:rsidRPr="00EF2101" w:rsidRDefault="00951F30" w:rsidP="00951F30">
      <w:pPr>
        <w:pStyle w:val="Tekstpodstawowywcity2"/>
        <w:jc w:val="both"/>
        <w:rPr>
          <w:rFonts w:ascii="Tahoma" w:hAnsi="Tahoma" w:cs="Tahoma"/>
          <w:sz w:val="20"/>
          <w:vertAlign w:val="superscript"/>
        </w:rPr>
      </w:pPr>
      <w:r>
        <w:rPr>
          <w:rFonts w:ascii="Tahoma" w:hAnsi="Tahoma" w:cs="Tahoma"/>
          <w:sz w:val="20"/>
        </w:rPr>
        <w:t xml:space="preserve">    </w:t>
      </w:r>
      <w:r w:rsidRPr="00EF2101">
        <w:rPr>
          <w:rFonts w:ascii="Tahoma" w:hAnsi="Tahoma" w:cs="Tahoma"/>
          <w:sz w:val="20"/>
        </w:rPr>
        <w:t>Zamawiający:</w:t>
      </w:r>
      <w:r w:rsidRPr="00EF2101">
        <w:rPr>
          <w:rFonts w:ascii="Tahoma" w:hAnsi="Tahoma" w:cs="Tahoma"/>
          <w:sz w:val="20"/>
        </w:rPr>
        <w:tab/>
      </w:r>
      <w:r w:rsidRPr="00EF2101">
        <w:rPr>
          <w:rFonts w:ascii="Tahoma" w:hAnsi="Tahoma" w:cs="Tahoma"/>
          <w:sz w:val="20"/>
        </w:rPr>
        <w:tab/>
      </w:r>
      <w:r w:rsidRPr="00EF2101">
        <w:rPr>
          <w:rFonts w:ascii="Tahoma" w:hAnsi="Tahoma" w:cs="Tahoma"/>
          <w:sz w:val="20"/>
        </w:rPr>
        <w:tab/>
      </w:r>
      <w:r w:rsidRPr="00EF2101">
        <w:rPr>
          <w:rFonts w:ascii="Tahoma" w:hAnsi="Tahoma" w:cs="Tahoma"/>
          <w:sz w:val="20"/>
        </w:rPr>
        <w:tab/>
      </w:r>
      <w:r w:rsidRPr="00EF2101">
        <w:rPr>
          <w:rFonts w:ascii="Tahoma" w:hAnsi="Tahoma" w:cs="Tahoma"/>
          <w:sz w:val="20"/>
        </w:rPr>
        <w:tab/>
      </w:r>
      <w:r>
        <w:rPr>
          <w:rFonts w:ascii="Tahoma" w:hAnsi="Tahoma" w:cs="Tahoma"/>
          <w:sz w:val="20"/>
        </w:rPr>
        <w:t xml:space="preserve">                                </w:t>
      </w:r>
      <w:r w:rsidRPr="00EF2101">
        <w:rPr>
          <w:rFonts w:ascii="Tahoma" w:hAnsi="Tahoma" w:cs="Tahoma"/>
          <w:sz w:val="20"/>
        </w:rPr>
        <w:t>Wykonawca:</w:t>
      </w:r>
    </w:p>
    <w:p w14:paraId="5BE8C5A8" w14:textId="77777777" w:rsidR="00951F30" w:rsidRDefault="00951F30" w:rsidP="00951F30">
      <w:pPr>
        <w:jc w:val="both"/>
        <w:rPr>
          <w:rFonts w:ascii="Tahoma" w:hAnsi="Tahoma" w:cs="Tahoma"/>
          <w:sz w:val="20"/>
          <w:szCs w:val="20"/>
        </w:rPr>
      </w:pPr>
    </w:p>
    <w:p w14:paraId="0489C8BF" w14:textId="77777777" w:rsidR="00951F30" w:rsidRDefault="00951F30" w:rsidP="00951F30">
      <w:pPr>
        <w:jc w:val="both"/>
        <w:rPr>
          <w:rFonts w:ascii="Tahoma" w:hAnsi="Tahoma" w:cs="Tahoma"/>
          <w:sz w:val="20"/>
          <w:szCs w:val="20"/>
        </w:rPr>
      </w:pPr>
    </w:p>
    <w:p w14:paraId="34E6FE63" w14:textId="77777777" w:rsidR="00951F30" w:rsidRPr="00EF2101" w:rsidRDefault="00951F30" w:rsidP="00951F30">
      <w:pPr>
        <w:jc w:val="both"/>
        <w:rPr>
          <w:rFonts w:ascii="Tahoma" w:hAnsi="Tahoma" w:cs="Tahoma"/>
          <w:sz w:val="20"/>
          <w:szCs w:val="20"/>
        </w:rPr>
      </w:pPr>
    </w:p>
    <w:p w14:paraId="3646C7B5" w14:textId="1CB9DBE2" w:rsidR="002202A9" w:rsidRPr="00EA3BC3" w:rsidRDefault="00951F30" w:rsidP="00951F30">
      <w:pPr>
        <w:jc w:val="center"/>
        <w:rPr>
          <w:color w:val="FF0000"/>
          <w:sz w:val="20"/>
          <w:szCs w:val="20"/>
        </w:rPr>
      </w:pPr>
      <w:r w:rsidRPr="00636085">
        <w:rPr>
          <w:rFonts w:ascii="Tahoma" w:hAnsi="Tahoma" w:cs="Tahoma"/>
          <w:color w:val="000000"/>
          <w:sz w:val="20"/>
          <w:szCs w:val="20"/>
        </w:rPr>
        <w:t>Kontrasygnata Skarbnika Gminy</w:t>
      </w:r>
    </w:p>
    <w:p w14:paraId="21E369C0" w14:textId="7F51701E" w:rsidR="00C31E50" w:rsidRPr="00EA3BC3" w:rsidRDefault="002202A9" w:rsidP="00530BBD">
      <w:pPr>
        <w:spacing w:after="120"/>
        <w:jc w:val="both"/>
        <w:rPr>
          <w:color w:val="000000"/>
          <w:sz w:val="20"/>
          <w:szCs w:val="20"/>
        </w:rPr>
      </w:pPr>
      <w:r w:rsidRPr="00EA3BC3">
        <w:rPr>
          <w:color w:val="FF0000"/>
          <w:sz w:val="20"/>
          <w:szCs w:val="20"/>
        </w:rPr>
        <w:t xml:space="preserve">  </w:t>
      </w:r>
    </w:p>
    <w:p w14:paraId="7247262E" w14:textId="77777777" w:rsidR="00530BBD" w:rsidRDefault="00530BBD" w:rsidP="00530BBD">
      <w:pPr>
        <w:rPr>
          <w:rFonts w:ascii="Tahoma" w:hAnsi="Tahoma" w:cs="Tahoma"/>
          <w:b/>
          <w:i/>
          <w:sz w:val="20"/>
          <w:szCs w:val="20"/>
        </w:rPr>
      </w:pPr>
    </w:p>
    <w:p w14:paraId="2282B824" w14:textId="77777777" w:rsidR="00530BBD" w:rsidRDefault="00530BBD" w:rsidP="00530BBD">
      <w:pPr>
        <w:rPr>
          <w:rFonts w:ascii="Tahoma" w:hAnsi="Tahoma" w:cs="Tahoma"/>
          <w:b/>
          <w:i/>
          <w:sz w:val="20"/>
          <w:szCs w:val="20"/>
        </w:rPr>
      </w:pPr>
    </w:p>
    <w:p w14:paraId="0BDF08AF" w14:textId="77777777" w:rsidR="00530BBD" w:rsidRDefault="00530BBD" w:rsidP="00530BBD">
      <w:pPr>
        <w:rPr>
          <w:rFonts w:ascii="Tahoma" w:hAnsi="Tahoma" w:cs="Tahoma"/>
          <w:b/>
          <w:i/>
          <w:sz w:val="20"/>
          <w:szCs w:val="20"/>
        </w:rPr>
      </w:pPr>
    </w:p>
    <w:p w14:paraId="065CDF9E" w14:textId="77777777" w:rsidR="00530BBD" w:rsidRDefault="00530BBD" w:rsidP="00530BBD">
      <w:pPr>
        <w:rPr>
          <w:rFonts w:ascii="Tahoma" w:hAnsi="Tahoma" w:cs="Tahoma"/>
          <w:b/>
          <w:i/>
          <w:sz w:val="20"/>
          <w:szCs w:val="20"/>
        </w:rPr>
      </w:pPr>
    </w:p>
    <w:p w14:paraId="30673018" w14:textId="77777777" w:rsidR="004A2C30" w:rsidRDefault="004A2C30" w:rsidP="00530BBD">
      <w:pPr>
        <w:rPr>
          <w:rFonts w:ascii="Tahoma" w:hAnsi="Tahoma" w:cs="Tahoma"/>
          <w:b/>
          <w:i/>
          <w:sz w:val="20"/>
          <w:szCs w:val="20"/>
        </w:rPr>
      </w:pPr>
    </w:p>
    <w:sectPr w:rsidR="004A2C30" w:rsidSect="00742CF4">
      <w:headerReference w:type="default" r:id="rId36"/>
      <w:footerReference w:type="default" r:id="rId37"/>
      <w:pgSz w:w="11909" w:h="16834"/>
      <w:pgMar w:top="1440" w:right="709" w:bottom="1440" w:left="1440" w:header="567"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DEAED" w14:textId="77777777" w:rsidR="00A6096B" w:rsidRDefault="00A6096B">
      <w:pPr>
        <w:spacing w:line="240" w:lineRule="auto"/>
      </w:pPr>
      <w:r>
        <w:separator/>
      </w:r>
    </w:p>
  </w:endnote>
  <w:endnote w:type="continuationSeparator" w:id="0">
    <w:p w14:paraId="141C8169" w14:textId="77777777" w:rsidR="00A6096B" w:rsidRDefault="00A609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font>
  <w:font w:name="Optima">
    <w:altName w:val="Times New Roman"/>
    <w:panose1 w:val="00000000000000000000"/>
    <w:charset w:val="00"/>
    <w:family w:val="auto"/>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Tahoma,Bold">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66" w14:textId="77777777" w:rsidR="00A6096B" w:rsidRDefault="00A6096B">
    <w:pPr>
      <w:jc w:val="right"/>
    </w:pPr>
    <w:r>
      <w:fldChar w:fldCharType="begin"/>
    </w:r>
    <w:r>
      <w:instrText>PAGE</w:instrText>
    </w:r>
    <w:r>
      <w:fldChar w:fldCharType="separate"/>
    </w:r>
    <w:r w:rsidR="00F4270F">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D1708" w14:textId="77777777" w:rsidR="00A6096B" w:rsidRDefault="00A6096B">
      <w:pPr>
        <w:spacing w:line="240" w:lineRule="auto"/>
      </w:pPr>
      <w:r>
        <w:separator/>
      </w:r>
    </w:p>
  </w:footnote>
  <w:footnote w:type="continuationSeparator" w:id="0">
    <w:p w14:paraId="1FB01FA4" w14:textId="77777777" w:rsidR="00A6096B" w:rsidRDefault="00A6096B">
      <w:pPr>
        <w:spacing w:line="240" w:lineRule="auto"/>
      </w:pPr>
      <w:r>
        <w:continuationSeparator/>
      </w:r>
    </w:p>
  </w:footnote>
  <w:footnote w:id="1">
    <w:p w14:paraId="0000016C" w14:textId="49A6DD2C" w:rsidR="00A6096B" w:rsidRDefault="00A6096B">
      <w:pPr>
        <w:spacing w:line="240" w:lineRule="auto"/>
        <w:jc w:val="both"/>
        <w:rPr>
          <w:sz w:val="16"/>
          <w:szCs w:val="16"/>
        </w:rPr>
      </w:pPr>
      <w:r>
        <w:rPr>
          <w:vertAlign w:val="superscript"/>
        </w:rPr>
        <w:footnoteRef/>
      </w:r>
      <w:r>
        <w:rPr>
          <w:sz w:val="16"/>
          <w:szCs w:val="16"/>
        </w:rPr>
        <w:t xml:space="preserve"> Zgodnie z  art. 281 ust. 2 pkt 4 i 5 PZP </w:t>
      </w:r>
    </w:p>
  </w:footnote>
  <w:footnote w:id="2">
    <w:p w14:paraId="2DE8C5B3" w14:textId="77777777" w:rsidR="00A6096B" w:rsidRDefault="00A6096B" w:rsidP="00F450F4">
      <w:pPr>
        <w:spacing w:line="240" w:lineRule="auto"/>
        <w:jc w:val="both"/>
        <w:rPr>
          <w:sz w:val="16"/>
          <w:szCs w:val="16"/>
        </w:rPr>
      </w:pPr>
      <w:r>
        <w:rPr>
          <w:vertAlign w:val="superscript"/>
        </w:rPr>
        <w:footnoteRef/>
      </w:r>
      <w:r>
        <w:rPr>
          <w:sz w:val="16"/>
          <w:szCs w:val="16"/>
        </w:rPr>
        <w:t xml:space="preserve"> Jeżeli zamawiający dopuszcza składanie ofert wariantowych należy podać informacje zgodnie z wymaganiami wskazanymi w art. 281 ust. 2 pkt 6.</w:t>
      </w:r>
    </w:p>
  </w:footnote>
  <w:footnote w:id="3">
    <w:p w14:paraId="00000172" w14:textId="0DC594CF" w:rsidR="00A6096B" w:rsidRDefault="00A6096B">
      <w:pPr>
        <w:spacing w:line="240" w:lineRule="auto"/>
        <w:jc w:val="both"/>
        <w:rPr>
          <w:sz w:val="16"/>
          <w:szCs w:val="16"/>
        </w:rPr>
      </w:pPr>
      <w:r>
        <w:rPr>
          <w:vertAlign w:val="superscript"/>
        </w:rPr>
        <w:footnoteRef/>
      </w:r>
      <w:r>
        <w:rPr>
          <w:sz w:val="16"/>
          <w:szCs w:val="16"/>
        </w:rPr>
        <w:t xml:space="preserve"> Zgodnie z art. 281 ust. 2 pkt 15 PZP </w:t>
      </w:r>
    </w:p>
  </w:footnote>
  <w:footnote w:id="4">
    <w:p w14:paraId="00000173" w14:textId="6FEA7B8C" w:rsidR="00A6096B" w:rsidRDefault="00A6096B">
      <w:pPr>
        <w:spacing w:line="240" w:lineRule="auto"/>
        <w:jc w:val="both"/>
        <w:rPr>
          <w:sz w:val="16"/>
          <w:szCs w:val="16"/>
        </w:rPr>
      </w:pPr>
      <w:r>
        <w:rPr>
          <w:vertAlign w:val="superscript"/>
        </w:rPr>
        <w:footnoteRef/>
      </w:r>
      <w:r>
        <w:rPr>
          <w:sz w:val="16"/>
          <w:szCs w:val="16"/>
        </w:rPr>
        <w:t xml:space="preserve"> Zgodnie z art. 462 ust. 2 PZP </w:t>
      </w:r>
    </w:p>
  </w:footnote>
  <w:footnote w:id="5">
    <w:p w14:paraId="00000174" w14:textId="42EEF56C" w:rsidR="00A6096B" w:rsidRDefault="00A6096B">
      <w:pPr>
        <w:spacing w:line="240" w:lineRule="auto"/>
        <w:jc w:val="both"/>
        <w:rPr>
          <w:sz w:val="16"/>
          <w:szCs w:val="16"/>
        </w:rPr>
      </w:pPr>
      <w:r>
        <w:rPr>
          <w:vertAlign w:val="superscript"/>
        </w:rPr>
        <w:footnoteRef/>
      </w:r>
      <w:r>
        <w:rPr>
          <w:sz w:val="16"/>
          <w:szCs w:val="16"/>
        </w:rPr>
        <w:t xml:space="preserve"> Zgodnie z art. 436 PZP </w:t>
      </w:r>
    </w:p>
  </w:footnote>
  <w:footnote w:id="6">
    <w:p w14:paraId="00000175" w14:textId="52A0EBA8" w:rsidR="00A6096B" w:rsidRDefault="00A6096B">
      <w:pPr>
        <w:spacing w:line="240" w:lineRule="auto"/>
        <w:jc w:val="both"/>
        <w:rPr>
          <w:sz w:val="16"/>
          <w:szCs w:val="16"/>
        </w:rPr>
      </w:pPr>
      <w:r>
        <w:rPr>
          <w:vertAlign w:val="superscript"/>
        </w:rPr>
        <w:footnoteRef/>
      </w:r>
      <w:r>
        <w:rPr>
          <w:sz w:val="16"/>
          <w:szCs w:val="16"/>
        </w:rPr>
        <w:t xml:space="preserve"> Zgodnie z art. 57 pkt 2 PZP </w:t>
      </w:r>
    </w:p>
  </w:footnote>
  <w:footnote w:id="7">
    <w:p w14:paraId="00000178" w14:textId="5B19A0CC" w:rsidR="00A6096B" w:rsidRDefault="00A6096B">
      <w:pPr>
        <w:spacing w:line="240" w:lineRule="auto"/>
        <w:jc w:val="both"/>
        <w:rPr>
          <w:sz w:val="16"/>
          <w:szCs w:val="16"/>
        </w:rPr>
      </w:pPr>
      <w:r>
        <w:rPr>
          <w:vertAlign w:val="superscript"/>
        </w:rPr>
        <w:footnoteRef/>
      </w:r>
      <w:r>
        <w:rPr>
          <w:sz w:val="16"/>
          <w:szCs w:val="16"/>
        </w:rPr>
        <w:t xml:space="preserve"> art. 116 ust. 1 PZP.</w:t>
      </w:r>
    </w:p>
  </w:footnote>
  <w:footnote w:id="8">
    <w:p w14:paraId="0000017C" w14:textId="4DEC25E1" w:rsidR="00A6096B" w:rsidRDefault="00A6096B">
      <w:pPr>
        <w:spacing w:line="240" w:lineRule="auto"/>
        <w:jc w:val="both"/>
        <w:rPr>
          <w:sz w:val="16"/>
          <w:szCs w:val="16"/>
        </w:rPr>
      </w:pPr>
      <w:r>
        <w:rPr>
          <w:vertAlign w:val="superscript"/>
        </w:rPr>
        <w:footnoteRef/>
      </w:r>
      <w:r>
        <w:rPr>
          <w:sz w:val="16"/>
          <w:szCs w:val="16"/>
        </w:rPr>
        <w:t xml:space="preserve"> z art. 273 ust. 2 PZP, </w:t>
      </w:r>
      <w:r>
        <w:rPr>
          <w:sz w:val="16"/>
          <w:szCs w:val="16"/>
          <w:highlight w:val="white"/>
        </w:rPr>
        <w:t xml:space="preserve">art. 125 ust. 1, </w:t>
      </w:r>
    </w:p>
  </w:footnote>
  <w:footnote w:id="9">
    <w:p w14:paraId="0000017D" w14:textId="77777777" w:rsidR="00A6096B" w:rsidRDefault="00A6096B">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10">
    <w:p w14:paraId="00000182" w14:textId="77777777" w:rsidR="00A6096B" w:rsidRDefault="00A6096B">
      <w:pPr>
        <w:spacing w:line="240" w:lineRule="auto"/>
        <w:rPr>
          <w:sz w:val="16"/>
          <w:szCs w:val="16"/>
        </w:rPr>
      </w:pPr>
      <w:r>
        <w:rPr>
          <w:vertAlign w:val="superscript"/>
        </w:rPr>
        <w:footnoteRef/>
      </w:r>
      <w:r>
        <w:rPr>
          <w:sz w:val="16"/>
          <w:szCs w:val="16"/>
        </w:rPr>
        <w:t xml:space="preserve"> Zapisy dostosowane do wzoru SWZ wynikają z przepisów art. 118 – 123 PZP  </w:t>
      </w:r>
    </w:p>
  </w:footnote>
  <w:footnote w:id="11">
    <w:p w14:paraId="00000183" w14:textId="77777777" w:rsidR="00A6096B" w:rsidRDefault="00A6096B">
      <w:pPr>
        <w:spacing w:line="240" w:lineRule="auto"/>
        <w:rPr>
          <w:sz w:val="16"/>
          <w:szCs w:val="16"/>
        </w:rPr>
      </w:pPr>
      <w:r>
        <w:rPr>
          <w:vertAlign w:val="superscript"/>
        </w:rPr>
        <w:footnoteRef/>
      </w:r>
      <w:r>
        <w:rPr>
          <w:sz w:val="16"/>
          <w:szCs w:val="16"/>
        </w:rPr>
        <w:t xml:space="preserve"> Zgodnie z art. 118 ust. 3 PZP </w:t>
      </w:r>
    </w:p>
  </w:footnote>
  <w:footnote w:id="12">
    <w:p w14:paraId="00000184" w14:textId="77777777" w:rsidR="00A6096B" w:rsidRDefault="00A6096B">
      <w:pPr>
        <w:spacing w:line="240" w:lineRule="auto"/>
        <w:rPr>
          <w:sz w:val="16"/>
          <w:szCs w:val="16"/>
        </w:rPr>
      </w:pPr>
      <w:r>
        <w:rPr>
          <w:vertAlign w:val="superscript"/>
        </w:rPr>
        <w:footnoteRef/>
      </w:r>
      <w:r>
        <w:rPr>
          <w:sz w:val="16"/>
          <w:szCs w:val="16"/>
        </w:rPr>
        <w:t xml:space="preserve"> Zgodnie z art. 122 PZP </w:t>
      </w:r>
    </w:p>
  </w:footnote>
  <w:footnote w:id="13">
    <w:p w14:paraId="00000185" w14:textId="77777777" w:rsidR="00A6096B" w:rsidRDefault="00A6096B">
      <w:pPr>
        <w:spacing w:line="240" w:lineRule="auto"/>
        <w:rPr>
          <w:sz w:val="16"/>
          <w:szCs w:val="16"/>
        </w:rPr>
      </w:pPr>
      <w:r>
        <w:rPr>
          <w:vertAlign w:val="superscript"/>
        </w:rPr>
        <w:footnoteRef/>
      </w:r>
      <w:r>
        <w:rPr>
          <w:sz w:val="16"/>
          <w:szCs w:val="16"/>
        </w:rPr>
        <w:t xml:space="preserve"> Zgodnie z art. 123 PZP </w:t>
      </w:r>
    </w:p>
  </w:footnote>
  <w:footnote w:id="14">
    <w:p w14:paraId="00000186" w14:textId="77777777" w:rsidR="00A6096B" w:rsidRDefault="00A6096B">
      <w:pPr>
        <w:spacing w:line="240" w:lineRule="auto"/>
        <w:rPr>
          <w:sz w:val="16"/>
          <w:szCs w:val="16"/>
        </w:rPr>
      </w:pPr>
      <w:r>
        <w:rPr>
          <w:vertAlign w:val="superscript"/>
        </w:rPr>
        <w:footnoteRef/>
      </w:r>
      <w:r>
        <w:rPr>
          <w:sz w:val="16"/>
          <w:szCs w:val="16"/>
        </w:rPr>
        <w:t xml:space="preserve"> Zgodnie z art. 125 ust. 5 PZP </w:t>
      </w:r>
    </w:p>
  </w:footnote>
  <w:footnote w:id="15">
    <w:p w14:paraId="00000187" w14:textId="77777777" w:rsidR="00A6096B" w:rsidRDefault="00A6096B">
      <w:pPr>
        <w:spacing w:line="240" w:lineRule="auto"/>
        <w:rPr>
          <w:sz w:val="16"/>
          <w:szCs w:val="16"/>
        </w:rPr>
      </w:pPr>
      <w:r>
        <w:rPr>
          <w:vertAlign w:val="superscript"/>
        </w:rPr>
        <w:footnoteRef/>
      </w:r>
      <w:r>
        <w:rPr>
          <w:sz w:val="16"/>
          <w:szCs w:val="16"/>
        </w:rPr>
        <w:t xml:space="preserve"> W zależności od tego co jest przedmiotem postępowania.</w:t>
      </w:r>
    </w:p>
  </w:footnote>
  <w:footnote w:id="16">
    <w:p w14:paraId="00000194" w14:textId="77777777" w:rsidR="00A6096B" w:rsidRDefault="00A6096B">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7">
    <w:p w14:paraId="00000195" w14:textId="77777777" w:rsidR="00A6096B" w:rsidRDefault="00A6096B">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w:t>
      </w:r>
      <w:proofErr w:type="spellStart"/>
      <w:r>
        <w:rPr>
          <w:color w:val="333333"/>
          <w:sz w:val="16"/>
          <w:szCs w:val="16"/>
          <w:highlight w:val="white"/>
        </w:rPr>
        <w:t>PRZETARGowa</w:t>
      </w:r>
      <w:proofErr w:type="spellEnd"/>
      <w:r>
        <w:rPr>
          <w:color w:val="333333"/>
          <w:sz w:val="16"/>
          <w:szCs w:val="16"/>
          <w:highlight w:val="white"/>
        </w:rPr>
        <w:t xml:space="preserve">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00000196" w14:textId="77777777" w:rsidR="00A6096B" w:rsidRDefault="00A6096B">
      <w:pPr>
        <w:spacing w:line="240" w:lineRule="auto"/>
        <w:rPr>
          <w:color w:val="333333"/>
          <w:sz w:val="16"/>
          <w:szCs w:val="16"/>
          <w:highlight w:val="white"/>
        </w:rPr>
      </w:pPr>
    </w:p>
  </w:footnote>
  <w:footnote w:id="18">
    <w:p w14:paraId="7051C18B" w14:textId="77777777" w:rsidR="00A6096B" w:rsidRDefault="00A6096B" w:rsidP="0027175F">
      <w:pPr>
        <w:spacing w:line="240" w:lineRule="auto"/>
        <w:jc w:val="both"/>
        <w:rPr>
          <w:sz w:val="16"/>
          <w:szCs w:val="16"/>
        </w:rPr>
      </w:pPr>
      <w:r>
        <w:rPr>
          <w:vertAlign w:val="superscript"/>
        </w:rPr>
        <w:footnoteRef/>
      </w:r>
      <w:r>
        <w:rPr>
          <w:sz w:val="16"/>
          <w:szCs w:val="16"/>
        </w:rPr>
        <w:t xml:space="preserve"> Zgodnie z § 4 ust. 2 ROZPORZĄDZENIA MINISTRA ROZWOJU, PRACY I TECHNOLOGII z dnia 23 grudnia 2020 r. w sprawie podmiotowych środków dowodowych oraz innych dokumentów lub oświadczeń, jakich może żądać zamawiający od wykonawcy </w:t>
      </w:r>
    </w:p>
  </w:footnote>
  <w:footnote w:id="19">
    <w:p w14:paraId="0B7AE603" w14:textId="77777777" w:rsidR="00A6096B" w:rsidRDefault="00A6096B" w:rsidP="0027175F">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20">
    <w:p w14:paraId="0000018B" w14:textId="77777777" w:rsidR="00A6096B" w:rsidRDefault="00A6096B">
      <w:pPr>
        <w:spacing w:line="240" w:lineRule="auto"/>
        <w:rPr>
          <w:sz w:val="16"/>
          <w:szCs w:val="16"/>
        </w:rPr>
      </w:pPr>
      <w:r>
        <w:rPr>
          <w:vertAlign w:val="superscript"/>
        </w:rPr>
        <w:footnoteRef/>
      </w:r>
      <w:r>
        <w:rPr>
          <w:sz w:val="16"/>
          <w:szCs w:val="16"/>
        </w:rPr>
        <w:t xml:space="preserve"> Zgodnie z art. 225 PZP </w:t>
      </w:r>
    </w:p>
  </w:footnote>
  <w:footnote w:id="21">
    <w:p w14:paraId="0000018F" w14:textId="3AF55976" w:rsidR="00A6096B" w:rsidRDefault="00A6096B">
      <w:pPr>
        <w:spacing w:line="240" w:lineRule="auto"/>
        <w:rPr>
          <w:sz w:val="16"/>
          <w:szCs w:val="16"/>
        </w:rPr>
      </w:pPr>
      <w:r>
        <w:rPr>
          <w:vertAlign w:val="superscript"/>
        </w:rPr>
        <w:footnoteRef/>
      </w:r>
      <w:r>
        <w:rPr>
          <w:sz w:val="16"/>
          <w:szCs w:val="16"/>
        </w:rPr>
        <w:t xml:space="preserve"> Zgodnie z art. 97 ust. 1 PZP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88" w14:textId="7B66B351" w:rsidR="00A6096B" w:rsidRPr="00742CF4" w:rsidRDefault="00A6096B" w:rsidP="00742CF4">
    <w:pPr>
      <w:spacing w:line="240" w:lineRule="auto"/>
      <w:jc w:val="center"/>
      <w:rPr>
        <w:rFonts w:ascii="Arial Narrow" w:eastAsia="Calibri" w:hAnsi="Arial Narrow"/>
        <w:color w:val="434343"/>
        <w:sz w:val="16"/>
        <w:szCs w:val="16"/>
      </w:rPr>
    </w:pPr>
    <w:r w:rsidRPr="00742CF4">
      <w:rPr>
        <w:rFonts w:ascii="Arial Narrow" w:eastAsia="Calibri" w:hAnsi="Arial Narrow"/>
        <w:color w:val="434343"/>
        <w:sz w:val="16"/>
        <w:szCs w:val="16"/>
      </w:rPr>
      <w:t>BR.271.1.</w:t>
    </w:r>
    <w:r>
      <w:rPr>
        <w:rFonts w:ascii="Arial Narrow" w:eastAsia="Calibri" w:hAnsi="Arial Narrow"/>
        <w:color w:val="434343"/>
        <w:sz w:val="16"/>
        <w:szCs w:val="16"/>
      </w:rPr>
      <w:t>12</w:t>
    </w:r>
    <w:r w:rsidRPr="00742CF4">
      <w:rPr>
        <w:rFonts w:ascii="Arial Narrow" w:eastAsia="Calibri" w:hAnsi="Arial Narrow"/>
        <w:color w:val="434343"/>
        <w:sz w:val="16"/>
        <w:szCs w:val="16"/>
      </w:rPr>
      <w:t>.2021</w:t>
    </w:r>
  </w:p>
  <w:p w14:paraId="3705AAD5" w14:textId="2BA767A8" w:rsidR="00A6096B" w:rsidRDefault="00A6096B" w:rsidP="00E259F3">
    <w:pPr>
      <w:spacing w:line="240" w:lineRule="auto"/>
      <w:ind w:left="-1418" w:right="-588"/>
      <w:jc w:val="center"/>
      <w:rPr>
        <w:rFonts w:ascii="Arial Narrow" w:hAnsi="Arial Narrow"/>
        <w:sz w:val="16"/>
        <w:szCs w:val="16"/>
      </w:rPr>
    </w:pPr>
    <w:r w:rsidRPr="00DF7A92">
      <w:rPr>
        <w:rFonts w:ascii="Arial Narrow" w:hAnsi="Arial Narrow"/>
        <w:sz w:val="16"/>
        <w:szCs w:val="16"/>
      </w:rPr>
      <w:t>Roboty budowlane polegające rozbudowie budynku Zespołu Szkół w Zaczerniu o przedszkole wraz ze zmianą sposobu użytkowania  i przebudowę części pomieszczeń w istniejącym</w:t>
    </w:r>
    <w:r>
      <w:rPr>
        <w:rFonts w:ascii="Arial Narrow" w:hAnsi="Arial Narrow"/>
        <w:sz w:val="16"/>
        <w:szCs w:val="16"/>
      </w:rPr>
      <w:t xml:space="preserve"> budynku.</w:t>
    </w:r>
  </w:p>
  <w:p w14:paraId="5BA2867B" w14:textId="6F777A54" w:rsidR="00A6096B" w:rsidRPr="00742CF4" w:rsidRDefault="00A6096B" w:rsidP="00742CF4">
    <w:pPr>
      <w:spacing w:line="240" w:lineRule="auto"/>
      <w:ind w:left="-1418" w:right="-1440"/>
      <w:jc w:val="both"/>
      <w:rPr>
        <w:rFonts w:ascii="Arial Narrow" w:eastAsia="Calibri" w:hAnsi="Arial Narrow" w:cs="Calibri"/>
        <w:color w:val="434343"/>
        <w:sz w:val="16"/>
        <w:szCs w:val="16"/>
      </w:rPr>
    </w:pPr>
    <w:r w:rsidRPr="00DF7A92">
      <w:rPr>
        <w:rFonts w:ascii="Arial Narrow" w:hAnsi="Arial Narrow"/>
        <w:sz w:val="16"/>
        <w:szCs w:val="16"/>
      </w:rPr>
      <w:t xml:space="preserve"> </w:t>
    </w:r>
    <w:r w:rsidRPr="00742CF4">
      <w:rPr>
        <w:rFonts w:ascii="Arial Narrow" w:eastAsia="Calibri" w:hAnsi="Arial Narrow" w:cs="Calibri"/>
        <w:color w:val="434343"/>
        <w:sz w:val="16"/>
        <w:szCs w:val="16"/>
      </w:rPr>
      <w:t>--------------------------------------------------------------------------------------------------------------------------------------------------------------------------</w:t>
    </w:r>
    <w:r>
      <w:rPr>
        <w:rFonts w:ascii="Arial Narrow" w:eastAsia="Calibri" w:hAnsi="Arial Narrow" w:cs="Calibri"/>
        <w:color w:val="434343"/>
        <w:sz w:val="16"/>
        <w:szCs w:val="16"/>
      </w:rPr>
      <w:t>----------------------------------------------------------------------------------------------</w:t>
    </w:r>
    <w:r w:rsidRPr="00742CF4">
      <w:rPr>
        <w:rFonts w:ascii="Arial Narrow" w:eastAsia="Calibri" w:hAnsi="Arial Narrow" w:cs="Calibri"/>
        <w:color w:val="434343"/>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57478E"/>
    <w:multiLevelType w:val="hybridMultilevel"/>
    <w:tmpl w:val="41AE2CAC"/>
    <w:name w:val="WW8Num36"/>
    <w:lvl w:ilvl="0" w:tplc="2C121E3A">
      <w:start w:val="1"/>
      <w:numFmt w:val="decimal"/>
      <w:lvlText w:val="%1)"/>
      <w:lvlJc w:val="left"/>
      <w:pPr>
        <w:tabs>
          <w:tab w:val="num" w:pos="720"/>
        </w:tabs>
        <w:ind w:left="720" w:hanging="360"/>
      </w:pPr>
      <w:rPr>
        <w:b w:val="0"/>
        <w:i w:val="0"/>
        <w:strike w:val="0"/>
        <w:color w:val="auto"/>
      </w:rPr>
    </w:lvl>
    <w:lvl w:ilvl="1" w:tplc="FFFFFFFF">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 w15:restartNumberingAfterBreak="0">
    <w:nsid w:val="00C41782"/>
    <w:multiLevelType w:val="hybridMultilevel"/>
    <w:tmpl w:val="00E47EB0"/>
    <w:lvl w:ilvl="0" w:tplc="42088C98">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BB6460"/>
    <w:multiLevelType w:val="multilevel"/>
    <w:tmpl w:val="0C3CA21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2D129F2"/>
    <w:multiLevelType w:val="multilevel"/>
    <w:tmpl w:val="FF9A3F5E"/>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040C7EA1"/>
    <w:multiLevelType w:val="hybridMultilevel"/>
    <w:tmpl w:val="684EFC10"/>
    <w:lvl w:ilvl="0" w:tplc="84122906">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6" w15:restartNumberingAfterBreak="0">
    <w:nsid w:val="076D09B5"/>
    <w:multiLevelType w:val="hybridMultilevel"/>
    <w:tmpl w:val="310E4D8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7870640"/>
    <w:multiLevelType w:val="hybridMultilevel"/>
    <w:tmpl w:val="F5B4AD36"/>
    <w:lvl w:ilvl="0" w:tplc="9702AE16">
      <w:start w:val="1"/>
      <w:numFmt w:val="decimal"/>
      <w:lvlText w:val="%1."/>
      <w:lvlJc w:val="left"/>
      <w:pPr>
        <w:ind w:left="720" w:hanging="360"/>
      </w:pPr>
      <w:rPr>
        <w:b w:val="0"/>
      </w:rPr>
    </w:lvl>
    <w:lvl w:ilvl="1" w:tplc="8502FEE4">
      <w:start w:val="1"/>
      <w:numFmt w:val="decimal"/>
      <w:lvlText w:val="%2)"/>
      <w:lvlJc w:val="left"/>
      <w:pPr>
        <w:ind w:left="1440" w:hanging="360"/>
      </w:pPr>
      <w:rPr>
        <w:b w:val="0"/>
      </w:rPr>
    </w:lvl>
    <w:lvl w:ilvl="2" w:tplc="04150017">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7E7A83"/>
    <w:multiLevelType w:val="multilevel"/>
    <w:tmpl w:val="EB5A85DC"/>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9" w15:restartNumberingAfterBreak="0">
    <w:nsid w:val="0897444B"/>
    <w:multiLevelType w:val="hybridMultilevel"/>
    <w:tmpl w:val="808021D6"/>
    <w:lvl w:ilvl="0" w:tplc="E54050D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8615BE"/>
    <w:multiLevelType w:val="multilevel"/>
    <w:tmpl w:val="576E9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99F3DCD"/>
    <w:multiLevelType w:val="hybridMultilevel"/>
    <w:tmpl w:val="103632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A19248F"/>
    <w:multiLevelType w:val="hybridMultilevel"/>
    <w:tmpl w:val="DA42B3E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0BAA3C4B"/>
    <w:multiLevelType w:val="multilevel"/>
    <w:tmpl w:val="AFC6F27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BD2185C"/>
    <w:multiLevelType w:val="hybridMultilevel"/>
    <w:tmpl w:val="D452D220"/>
    <w:lvl w:ilvl="0" w:tplc="95EA9DF2">
      <w:start w:val="1"/>
      <w:numFmt w:val="lowerLetter"/>
      <w:lvlText w:val="%1)"/>
      <w:lvlJc w:val="left"/>
      <w:pPr>
        <w:ind w:left="700" w:hanging="360"/>
      </w:pPr>
      <w:rPr>
        <w:rFonts w:ascii="Arial" w:hAnsi="Arial" w:cs="Arial" w:hint="default"/>
        <w:b/>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5" w15:restartNumberingAfterBreak="0">
    <w:nsid w:val="0C9B5792"/>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0DE66942"/>
    <w:multiLevelType w:val="multilevel"/>
    <w:tmpl w:val="2A52041A"/>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0DF40D67"/>
    <w:multiLevelType w:val="multilevel"/>
    <w:tmpl w:val="6B7AB31C"/>
    <w:styleLink w:val="WW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0E494370"/>
    <w:multiLevelType w:val="hybridMultilevel"/>
    <w:tmpl w:val="EACE75BE"/>
    <w:lvl w:ilvl="0" w:tplc="FC2853FA">
      <w:start w:val="1"/>
      <w:numFmt w:val="decimal"/>
      <w:lvlText w:val="%1."/>
      <w:lvlJc w:val="left"/>
      <w:pPr>
        <w:ind w:left="360" w:hanging="360"/>
      </w:pPr>
      <w:rPr>
        <w:rFonts w:hint="default"/>
        <w:b w:val="0"/>
      </w:rPr>
    </w:lvl>
    <w:lvl w:ilvl="1" w:tplc="6CDA63C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E5A4F29"/>
    <w:multiLevelType w:val="hybridMultilevel"/>
    <w:tmpl w:val="45CE62A2"/>
    <w:lvl w:ilvl="0" w:tplc="5330BBDA">
      <w:start w:val="3"/>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B40481"/>
    <w:multiLevelType w:val="hybridMultilevel"/>
    <w:tmpl w:val="0608A58C"/>
    <w:lvl w:ilvl="0" w:tplc="B3C2B6B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12864DB6"/>
    <w:multiLevelType w:val="hybridMultilevel"/>
    <w:tmpl w:val="DA90408A"/>
    <w:lvl w:ilvl="0" w:tplc="A02EB700">
      <w:start w:val="1"/>
      <w:numFmt w:val="decimal"/>
      <w:lvlText w:val="%1."/>
      <w:lvlJc w:val="left"/>
      <w:pPr>
        <w:ind w:left="543" w:hanging="428"/>
      </w:pPr>
      <w:rPr>
        <w:rFonts w:ascii="Arial" w:eastAsia="Times New Roman" w:hAnsi="Arial" w:cs="Arial" w:hint="default"/>
        <w:i w:val="0"/>
        <w:iCs/>
        <w:spacing w:val="-3"/>
        <w:w w:val="100"/>
        <w:sz w:val="20"/>
        <w:szCs w:val="20"/>
        <w:lang w:val="pl-PL" w:eastAsia="en-US" w:bidi="ar-SA"/>
      </w:rPr>
    </w:lvl>
    <w:lvl w:ilvl="1" w:tplc="4E7C596C">
      <w:start w:val="1"/>
      <w:numFmt w:val="decimal"/>
      <w:lvlText w:val="%2)"/>
      <w:lvlJc w:val="left"/>
      <w:pPr>
        <w:ind w:left="824" w:hanging="281"/>
      </w:pPr>
      <w:rPr>
        <w:rFonts w:ascii="Arial" w:eastAsia="Times New Roman" w:hAnsi="Arial" w:cs="Arial" w:hint="default"/>
        <w:w w:val="100"/>
        <w:sz w:val="20"/>
        <w:szCs w:val="20"/>
        <w:lang w:val="pl-PL" w:eastAsia="en-US" w:bidi="ar-SA"/>
      </w:rPr>
    </w:lvl>
    <w:lvl w:ilvl="2" w:tplc="4E0A5122">
      <w:numFmt w:val="bullet"/>
      <w:lvlText w:val="•"/>
      <w:lvlJc w:val="left"/>
      <w:pPr>
        <w:ind w:left="1762" w:hanging="281"/>
      </w:pPr>
      <w:rPr>
        <w:rFonts w:hint="default"/>
        <w:lang w:val="pl-PL" w:eastAsia="en-US" w:bidi="ar-SA"/>
      </w:rPr>
    </w:lvl>
    <w:lvl w:ilvl="3" w:tplc="0138164A">
      <w:numFmt w:val="bullet"/>
      <w:lvlText w:val="•"/>
      <w:lvlJc w:val="left"/>
      <w:pPr>
        <w:ind w:left="2704" w:hanging="281"/>
      </w:pPr>
      <w:rPr>
        <w:rFonts w:hint="default"/>
        <w:lang w:val="pl-PL" w:eastAsia="en-US" w:bidi="ar-SA"/>
      </w:rPr>
    </w:lvl>
    <w:lvl w:ilvl="4" w:tplc="60867952">
      <w:numFmt w:val="bullet"/>
      <w:lvlText w:val="•"/>
      <w:lvlJc w:val="left"/>
      <w:pPr>
        <w:ind w:left="3646" w:hanging="281"/>
      </w:pPr>
      <w:rPr>
        <w:rFonts w:hint="default"/>
        <w:lang w:val="pl-PL" w:eastAsia="en-US" w:bidi="ar-SA"/>
      </w:rPr>
    </w:lvl>
    <w:lvl w:ilvl="5" w:tplc="A0C2D2A4">
      <w:numFmt w:val="bullet"/>
      <w:lvlText w:val="•"/>
      <w:lvlJc w:val="left"/>
      <w:pPr>
        <w:ind w:left="4588" w:hanging="281"/>
      </w:pPr>
      <w:rPr>
        <w:rFonts w:hint="default"/>
        <w:lang w:val="pl-PL" w:eastAsia="en-US" w:bidi="ar-SA"/>
      </w:rPr>
    </w:lvl>
    <w:lvl w:ilvl="6" w:tplc="5308D8E8">
      <w:numFmt w:val="bullet"/>
      <w:lvlText w:val="•"/>
      <w:lvlJc w:val="left"/>
      <w:pPr>
        <w:ind w:left="5531" w:hanging="281"/>
      </w:pPr>
      <w:rPr>
        <w:rFonts w:hint="default"/>
        <w:lang w:val="pl-PL" w:eastAsia="en-US" w:bidi="ar-SA"/>
      </w:rPr>
    </w:lvl>
    <w:lvl w:ilvl="7" w:tplc="B5A64796">
      <w:numFmt w:val="bullet"/>
      <w:lvlText w:val="•"/>
      <w:lvlJc w:val="left"/>
      <w:pPr>
        <w:ind w:left="6473" w:hanging="281"/>
      </w:pPr>
      <w:rPr>
        <w:rFonts w:hint="default"/>
        <w:lang w:val="pl-PL" w:eastAsia="en-US" w:bidi="ar-SA"/>
      </w:rPr>
    </w:lvl>
    <w:lvl w:ilvl="8" w:tplc="C9D475F6">
      <w:numFmt w:val="bullet"/>
      <w:lvlText w:val="•"/>
      <w:lvlJc w:val="left"/>
      <w:pPr>
        <w:ind w:left="7415" w:hanging="281"/>
      </w:pPr>
      <w:rPr>
        <w:rFonts w:hint="default"/>
        <w:lang w:val="pl-PL" w:eastAsia="en-US" w:bidi="ar-SA"/>
      </w:rPr>
    </w:lvl>
  </w:abstractNum>
  <w:abstractNum w:abstractNumId="22" w15:restartNumberingAfterBreak="0">
    <w:nsid w:val="128B110F"/>
    <w:multiLevelType w:val="hybridMultilevel"/>
    <w:tmpl w:val="2850F8E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534A8F"/>
    <w:multiLevelType w:val="hybridMultilevel"/>
    <w:tmpl w:val="DD38304E"/>
    <w:lvl w:ilvl="0" w:tplc="8412290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181D3707"/>
    <w:multiLevelType w:val="hybridMultilevel"/>
    <w:tmpl w:val="953824B6"/>
    <w:lvl w:ilvl="0" w:tplc="430C7FF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083AD3"/>
    <w:multiLevelType w:val="hybridMultilevel"/>
    <w:tmpl w:val="FDA0A7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BB2294B"/>
    <w:multiLevelType w:val="multilevel"/>
    <w:tmpl w:val="D2EAFA7C"/>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7" w15:restartNumberingAfterBreak="0">
    <w:nsid w:val="1DAF7983"/>
    <w:multiLevelType w:val="hybridMultilevel"/>
    <w:tmpl w:val="BCC2F21E"/>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28" w15:restartNumberingAfterBreak="0">
    <w:nsid w:val="209E7588"/>
    <w:multiLevelType w:val="hybridMultilevel"/>
    <w:tmpl w:val="7F4ADB82"/>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21D1798B"/>
    <w:multiLevelType w:val="hybridMultilevel"/>
    <w:tmpl w:val="AA2E4D6C"/>
    <w:lvl w:ilvl="0" w:tplc="2C121E3A">
      <w:start w:val="1"/>
      <w:numFmt w:val="decimal"/>
      <w:lvlText w:val="%1)"/>
      <w:lvlJc w:val="left"/>
      <w:pPr>
        <w:tabs>
          <w:tab w:val="num" w:pos="720"/>
        </w:tabs>
        <w:ind w:left="720" w:hanging="360"/>
      </w:pPr>
      <w:rPr>
        <w:b w:val="0"/>
        <w:i w:val="0"/>
        <w:strike w:val="0"/>
        <w:color w:val="auto"/>
      </w:rPr>
    </w:lvl>
    <w:lvl w:ilvl="1" w:tplc="FFFFFFFF">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0" w15:restartNumberingAfterBreak="0">
    <w:nsid w:val="22461C23"/>
    <w:multiLevelType w:val="multilevel"/>
    <w:tmpl w:val="485EA6E2"/>
    <w:lvl w:ilvl="0">
      <w:start w:val="1"/>
      <w:numFmt w:val="decimal"/>
      <w:lvlText w:val="%1)"/>
      <w:lvlJc w:val="left"/>
      <w:pPr>
        <w:ind w:left="916" w:hanging="360"/>
      </w:pPr>
      <w:rPr>
        <w:b w:val="0"/>
        <w:color w:val="auto"/>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1" w15:restartNumberingAfterBreak="0">
    <w:nsid w:val="23DF4AF7"/>
    <w:multiLevelType w:val="hybridMultilevel"/>
    <w:tmpl w:val="6FEAE584"/>
    <w:lvl w:ilvl="0" w:tplc="0415000F">
      <w:start w:val="1"/>
      <w:numFmt w:val="decimal"/>
      <w:lvlText w:val="%1."/>
      <w:lvlJc w:val="left"/>
      <w:pPr>
        <w:ind w:left="1080" w:hanging="360"/>
      </w:pPr>
      <w:rPr>
        <w:rFonts w:hint="default"/>
        <w:b w:val="0"/>
        <w:i w:val="0"/>
        <w:color w:val="auto"/>
        <w:sz w:val="20"/>
        <w:szCs w:val="20"/>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51A1435"/>
    <w:multiLevelType w:val="hybridMultilevel"/>
    <w:tmpl w:val="5B7E72C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52B1885"/>
    <w:multiLevelType w:val="hybridMultilevel"/>
    <w:tmpl w:val="F76ED6B8"/>
    <w:lvl w:ilvl="0" w:tplc="B2223418">
      <w:start w:val="1"/>
      <w:numFmt w:val="decimal"/>
      <w:lvlText w:val="%1)"/>
      <w:lvlJc w:val="left"/>
      <w:pPr>
        <w:tabs>
          <w:tab w:val="num" w:pos="1060"/>
        </w:tabs>
        <w:ind w:left="1060" w:hanging="360"/>
      </w:pPr>
    </w:lvl>
    <w:lvl w:ilvl="1" w:tplc="04150019">
      <w:start w:val="1"/>
      <w:numFmt w:val="lowerLetter"/>
      <w:lvlText w:val="%2."/>
      <w:lvlJc w:val="left"/>
      <w:pPr>
        <w:tabs>
          <w:tab w:val="num" w:pos="1780"/>
        </w:tabs>
        <w:ind w:left="1780" w:hanging="360"/>
      </w:pPr>
    </w:lvl>
    <w:lvl w:ilvl="2" w:tplc="0415001B">
      <w:start w:val="1"/>
      <w:numFmt w:val="lowerRoman"/>
      <w:lvlText w:val="%3."/>
      <w:lvlJc w:val="right"/>
      <w:pPr>
        <w:tabs>
          <w:tab w:val="num" w:pos="2500"/>
        </w:tabs>
        <w:ind w:left="2500" w:hanging="180"/>
      </w:pPr>
    </w:lvl>
    <w:lvl w:ilvl="3" w:tplc="0415000F">
      <w:start w:val="1"/>
      <w:numFmt w:val="decimal"/>
      <w:lvlText w:val="%4."/>
      <w:lvlJc w:val="left"/>
      <w:pPr>
        <w:tabs>
          <w:tab w:val="num" w:pos="3220"/>
        </w:tabs>
        <w:ind w:left="3220" w:hanging="360"/>
      </w:pPr>
    </w:lvl>
    <w:lvl w:ilvl="4" w:tplc="04150019">
      <w:start w:val="1"/>
      <w:numFmt w:val="lowerLetter"/>
      <w:lvlText w:val="%5."/>
      <w:lvlJc w:val="left"/>
      <w:pPr>
        <w:tabs>
          <w:tab w:val="num" w:pos="3940"/>
        </w:tabs>
        <w:ind w:left="3940" w:hanging="360"/>
      </w:pPr>
    </w:lvl>
    <w:lvl w:ilvl="5" w:tplc="0415001B">
      <w:start w:val="1"/>
      <w:numFmt w:val="lowerRoman"/>
      <w:lvlText w:val="%6."/>
      <w:lvlJc w:val="right"/>
      <w:pPr>
        <w:tabs>
          <w:tab w:val="num" w:pos="4660"/>
        </w:tabs>
        <w:ind w:left="4660" w:hanging="180"/>
      </w:pPr>
    </w:lvl>
    <w:lvl w:ilvl="6" w:tplc="0415000F">
      <w:start w:val="1"/>
      <w:numFmt w:val="decimal"/>
      <w:lvlText w:val="%7."/>
      <w:lvlJc w:val="left"/>
      <w:pPr>
        <w:tabs>
          <w:tab w:val="num" w:pos="5380"/>
        </w:tabs>
        <w:ind w:left="5380" w:hanging="360"/>
      </w:pPr>
    </w:lvl>
    <w:lvl w:ilvl="7" w:tplc="04150019">
      <w:start w:val="1"/>
      <w:numFmt w:val="lowerLetter"/>
      <w:lvlText w:val="%8."/>
      <w:lvlJc w:val="left"/>
      <w:pPr>
        <w:tabs>
          <w:tab w:val="num" w:pos="6100"/>
        </w:tabs>
        <w:ind w:left="6100" w:hanging="360"/>
      </w:pPr>
    </w:lvl>
    <w:lvl w:ilvl="8" w:tplc="0415001B">
      <w:start w:val="1"/>
      <w:numFmt w:val="lowerRoman"/>
      <w:lvlText w:val="%9."/>
      <w:lvlJc w:val="right"/>
      <w:pPr>
        <w:tabs>
          <w:tab w:val="num" w:pos="6820"/>
        </w:tabs>
        <w:ind w:left="6820" w:hanging="180"/>
      </w:pPr>
    </w:lvl>
  </w:abstractNum>
  <w:abstractNum w:abstractNumId="34" w15:restartNumberingAfterBreak="0">
    <w:nsid w:val="258050DD"/>
    <w:multiLevelType w:val="hybridMultilevel"/>
    <w:tmpl w:val="364A3188"/>
    <w:lvl w:ilvl="0" w:tplc="BDF4EB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21885"/>
    <w:multiLevelType w:val="hybridMultilevel"/>
    <w:tmpl w:val="9A8EE94A"/>
    <w:lvl w:ilvl="0" w:tplc="E5F8E7C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BB326E"/>
    <w:multiLevelType w:val="multilevel"/>
    <w:tmpl w:val="1840D610"/>
    <w:lvl w:ilvl="0">
      <w:start w:val="1"/>
      <w:numFmt w:val="decimal"/>
      <w:lvlText w:val="%1)"/>
      <w:lvlJc w:val="left"/>
      <w:pPr>
        <w:ind w:left="720" w:hanging="360"/>
      </w:pPr>
      <w:rPr>
        <w:b w:val="0"/>
      </w:r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9DF7BED"/>
    <w:multiLevelType w:val="hybridMultilevel"/>
    <w:tmpl w:val="6660D48A"/>
    <w:lvl w:ilvl="0" w:tplc="04150017">
      <w:start w:val="1"/>
      <w:numFmt w:val="lowerLetter"/>
      <w:lvlText w:val="%1)"/>
      <w:lvlJc w:val="left"/>
      <w:pPr>
        <w:ind w:left="1080" w:hanging="360"/>
      </w:pPr>
      <w:rPr>
        <w:rFonts w:hint="default"/>
        <w:b w:val="0"/>
        <w:i w:val="0"/>
        <w:color w:val="auto"/>
        <w:sz w:val="20"/>
        <w:szCs w:val="20"/>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C6A2A4E"/>
    <w:multiLevelType w:val="hybridMultilevel"/>
    <w:tmpl w:val="57EED55C"/>
    <w:lvl w:ilvl="0" w:tplc="04150017">
      <w:start w:val="1"/>
      <w:numFmt w:val="lowerLetter"/>
      <w:lvlText w:val="%1)"/>
      <w:lvlJc w:val="left"/>
      <w:pPr>
        <w:ind w:left="1049" w:hanging="360"/>
      </w:pPr>
      <w:rPr>
        <w:rFonts w:hint="default"/>
      </w:rPr>
    </w:lvl>
    <w:lvl w:ilvl="1" w:tplc="04150019" w:tentative="1">
      <w:start w:val="1"/>
      <w:numFmt w:val="lowerLetter"/>
      <w:lvlText w:val="%2."/>
      <w:lvlJc w:val="left"/>
      <w:pPr>
        <w:ind w:left="1769" w:hanging="360"/>
      </w:pPr>
    </w:lvl>
    <w:lvl w:ilvl="2" w:tplc="0415001B" w:tentative="1">
      <w:start w:val="1"/>
      <w:numFmt w:val="lowerRoman"/>
      <w:lvlText w:val="%3."/>
      <w:lvlJc w:val="right"/>
      <w:pPr>
        <w:ind w:left="2489" w:hanging="180"/>
      </w:p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abstractNum w:abstractNumId="39" w15:restartNumberingAfterBreak="0">
    <w:nsid w:val="2DEE32C5"/>
    <w:multiLevelType w:val="hybridMultilevel"/>
    <w:tmpl w:val="87AC652A"/>
    <w:lvl w:ilvl="0" w:tplc="5BA43F4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95472E"/>
    <w:multiLevelType w:val="hybridMultilevel"/>
    <w:tmpl w:val="238ADBE0"/>
    <w:lvl w:ilvl="0" w:tplc="4CE09A12">
      <w:start w:val="1"/>
      <w:numFmt w:val="decimal"/>
      <w:lvlText w:val="%1."/>
      <w:lvlJc w:val="left"/>
      <w:pPr>
        <w:tabs>
          <w:tab w:val="num" w:pos="-702"/>
        </w:tabs>
        <w:ind w:left="-702" w:hanging="360"/>
      </w:pPr>
    </w:lvl>
    <w:lvl w:ilvl="1" w:tplc="04150019">
      <w:start w:val="1"/>
      <w:numFmt w:val="lowerLetter"/>
      <w:lvlText w:val="%2."/>
      <w:lvlJc w:val="left"/>
      <w:pPr>
        <w:tabs>
          <w:tab w:val="num" w:pos="18"/>
        </w:tabs>
        <w:ind w:left="18" w:hanging="360"/>
      </w:pPr>
    </w:lvl>
    <w:lvl w:ilvl="2" w:tplc="0415001B">
      <w:start w:val="1"/>
      <w:numFmt w:val="lowerRoman"/>
      <w:lvlText w:val="%3."/>
      <w:lvlJc w:val="right"/>
      <w:pPr>
        <w:tabs>
          <w:tab w:val="num" w:pos="738"/>
        </w:tabs>
        <w:ind w:left="738" w:hanging="180"/>
      </w:pPr>
    </w:lvl>
    <w:lvl w:ilvl="3" w:tplc="0415000F">
      <w:start w:val="1"/>
      <w:numFmt w:val="decimal"/>
      <w:lvlText w:val="%4."/>
      <w:lvlJc w:val="left"/>
      <w:pPr>
        <w:tabs>
          <w:tab w:val="num" w:pos="1458"/>
        </w:tabs>
        <w:ind w:left="1458" w:hanging="360"/>
      </w:pPr>
    </w:lvl>
    <w:lvl w:ilvl="4" w:tplc="04150019">
      <w:start w:val="1"/>
      <w:numFmt w:val="lowerLetter"/>
      <w:lvlText w:val="%5."/>
      <w:lvlJc w:val="left"/>
      <w:pPr>
        <w:tabs>
          <w:tab w:val="num" w:pos="2178"/>
        </w:tabs>
        <w:ind w:left="2178" w:hanging="360"/>
      </w:pPr>
    </w:lvl>
    <w:lvl w:ilvl="5" w:tplc="0415001B">
      <w:start w:val="1"/>
      <w:numFmt w:val="lowerRoman"/>
      <w:lvlText w:val="%6."/>
      <w:lvlJc w:val="right"/>
      <w:pPr>
        <w:tabs>
          <w:tab w:val="num" w:pos="2898"/>
        </w:tabs>
        <w:ind w:left="2898" w:hanging="180"/>
      </w:pPr>
    </w:lvl>
    <w:lvl w:ilvl="6" w:tplc="0415000F">
      <w:start w:val="1"/>
      <w:numFmt w:val="decimal"/>
      <w:lvlText w:val="%7."/>
      <w:lvlJc w:val="left"/>
      <w:pPr>
        <w:tabs>
          <w:tab w:val="num" w:pos="3618"/>
        </w:tabs>
        <w:ind w:left="3618" w:hanging="360"/>
      </w:pPr>
    </w:lvl>
    <w:lvl w:ilvl="7" w:tplc="04150019">
      <w:start w:val="1"/>
      <w:numFmt w:val="lowerLetter"/>
      <w:lvlText w:val="%8."/>
      <w:lvlJc w:val="left"/>
      <w:pPr>
        <w:tabs>
          <w:tab w:val="num" w:pos="4338"/>
        </w:tabs>
        <w:ind w:left="4338" w:hanging="360"/>
      </w:pPr>
    </w:lvl>
    <w:lvl w:ilvl="8" w:tplc="0415001B">
      <w:start w:val="1"/>
      <w:numFmt w:val="lowerRoman"/>
      <w:lvlText w:val="%9."/>
      <w:lvlJc w:val="right"/>
      <w:pPr>
        <w:tabs>
          <w:tab w:val="num" w:pos="5058"/>
        </w:tabs>
        <w:ind w:left="5058" w:hanging="180"/>
      </w:pPr>
    </w:lvl>
  </w:abstractNum>
  <w:abstractNum w:abstractNumId="41" w15:restartNumberingAfterBreak="0">
    <w:nsid w:val="2EF10E67"/>
    <w:multiLevelType w:val="hybridMultilevel"/>
    <w:tmpl w:val="91BC6332"/>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42" w15:restartNumberingAfterBreak="0">
    <w:nsid w:val="2F243E76"/>
    <w:multiLevelType w:val="hybridMultilevel"/>
    <w:tmpl w:val="F9D60958"/>
    <w:lvl w:ilvl="0" w:tplc="A02EB700">
      <w:start w:val="1"/>
      <w:numFmt w:val="decimal"/>
      <w:lvlText w:val="%1."/>
      <w:lvlJc w:val="left"/>
      <w:pPr>
        <w:ind w:left="543" w:hanging="428"/>
      </w:pPr>
      <w:rPr>
        <w:rFonts w:ascii="Arial" w:eastAsia="Times New Roman" w:hAnsi="Arial" w:cs="Arial" w:hint="default"/>
        <w:i w:val="0"/>
        <w:iCs/>
        <w:spacing w:val="-3"/>
        <w:w w:val="100"/>
        <w:sz w:val="20"/>
        <w:szCs w:val="20"/>
        <w:lang w:val="pl-PL" w:eastAsia="en-US" w:bidi="ar-SA"/>
      </w:rPr>
    </w:lvl>
    <w:lvl w:ilvl="1" w:tplc="4E7C596C">
      <w:start w:val="1"/>
      <w:numFmt w:val="decimal"/>
      <w:lvlText w:val="%2)"/>
      <w:lvlJc w:val="left"/>
      <w:pPr>
        <w:ind w:left="824" w:hanging="281"/>
      </w:pPr>
      <w:rPr>
        <w:rFonts w:ascii="Arial" w:eastAsia="Times New Roman" w:hAnsi="Arial" w:cs="Arial" w:hint="default"/>
        <w:w w:val="100"/>
        <w:sz w:val="20"/>
        <w:szCs w:val="20"/>
        <w:lang w:val="pl-PL" w:eastAsia="en-US" w:bidi="ar-SA"/>
      </w:rPr>
    </w:lvl>
    <w:lvl w:ilvl="2" w:tplc="4E0A5122">
      <w:numFmt w:val="bullet"/>
      <w:lvlText w:val="•"/>
      <w:lvlJc w:val="left"/>
      <w:pPr>
        <w:ind w:left="1762" w:hanging="281"/>
      </w:pPr>
      <w:rPr>
        <w:rFonts w:hint="default"/>
        <w:lang w:val="pl-PL" w:eastAsia="en-US" w:bidi="ar-SA"/>
      </w:rPr>
    </w:lvl>
    <w:lvl w:ilvl="3" w:tplc="04150011">
      <w:start w:val="1"/>
      <w:numFmt w:val="decimal"/>
      <w:lvlText w:val="%4)"/>
      <w:lvlJc w:val="left"/>
      <w:pPr>
        <w:ind w:left="2704" w:hanging="281"/>
      </w:pPr>
      <w:rPr>
        <w:rFonts w:hint="default"/>
        <w:lang w:val="pl-PL" w:eastAsia="en-US" w:bidi="ar-SA"/>
      </w:rPr>
    </w:lvl>
    <w:lvl w:ilvl="4" w:tplc="60867952">
      <w:numFmt w:val="bullet"/>
      <w:lvlText w:val="•"/>
      <w:lvlJc w:val="left"/>
      <w:pPr>
        <w:ind w:left="3646" w:hanging="281"/>
      </w:pPr>
      <w:rPr>
        <w:rFonts w:hint="default"/>
        <w:lang w:val="pl-PL" w:eastAsia="en-US" w:bidi="ar-SA"/>
      </w:rPr>
    </w:lvl>
    <w:lvl w:ilvl="5" w:tplc="A0C2D2A4">
      <w:numFmt w:val="bullet"/>
      <w:lvlText w:val="•"/>
      <w:lvlJc w:val="left"/>
      <w:pPr>
        <w:ind w:left="4588" w:hanging="281"/>
      </w:pPr>
      <w:rPr>
        <w:rFonts w:hint="default"/>
        <w:lang w:val="pl-PL" w:eastAsia="en-US" w:bidi="ar-SA"/>
      </w:rPr>
    </w:lvl>
    <w:lvl w:ilvl="6" w:tplc="5308D8E8">
      <w:numFmt w:val="bullet"/>
      <w:lvlText w:val="•"/>
      <w:lvlJc w:val="left"/>
      <w:pPr>
        <w:ind w:left="5531" w:hanging="281"/>
      </w:pPr>
      <w:rPr>
        <w:rFonts w:hint="default"/>
        <w:lang w:val="pl-PL" w:eastAsia="en-US" w:bidi="ar-SA"/>
      </w:rPr>
    </w:lvl>
    <w:lvl w:ilvl="7" w:tplc="B5A64796">
      <w:numFmt w:val="bullet"/>
      <w:lvlText w:val="•"/>
      <w:lvlJc w:val="left"/>
      <w:pPr>
        <w:ind w:left="6473" w:hanging="281"/>
      </w:pPr>
      <w:rPr>
        <w:rFonts w:hint="default"/>
        <w:lang w:val="pl-PL" w:eastAsia="en-US" w:bidi="ar-SA"/>
      </w:rPr>
    </w:lvl>
    <w:lvl w:ilvl="8" w:tplc="C9D475F6">
      <w:numFmt w:val="bullet"/>
      <w:lvlText w:val="•"/>
      <w:lvlJc w:val="left"/>
      <w:pPr>
        <w:ind w:left="7415" w:hanging="281"/>
      </w:pPr>
      <w:rPr>
        <w:rFonts w:hint="default"/>
        <w:lang w:val="pl-PL" w:eastAsia="en-US" w:bidi="ar-SA"/>
      </w:rPr>
    </w:lvl>
  </w:abstractNum>
  <w:abstractNum w:abstractNumId="43" w15:restartNumberingAfterBreak="0">
    <w:nsid w:val="2F2A2612"/>
    <w:multiLevelType w:val="hybridMultilevel"/>
    <w:tmpl w:val="6382F9A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2F370A2D"/>
    <w:multiLevelType w:val="hybridMultilevel"/>
    <w:tmpl w:val="C310B326"/>
    <w:lvl w:ilvl="0" w:tplc="D5EC7204">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F5E652F"/>
    <w:multiLevelType w:val="multilevel"/>
    <w:tmpl w:val="33A49562"/>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6" w15:restartNumberingAfterBreak="0">
    <w:nsid w:val="32E3610D"/>
    <w:multiLevelType w:val="hybridMultilevel"/>
    <w:tmpl w:val="B9BAC514"/>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3BC78BC"/>
    <w:multiLevelType w:val="hybridMultilevel"/>
    <w:tmpl w:val="641C1ADE"/>
    <w:lvl w:ilvl="0" w:tplc="419A29F8">
      <w:start w:val="1"/>
      <w:numFmt w:val="decimal"/>
      <w:lvlText w:val="%1."/>
      <w:lvlJc w:val="left"/>
      <w:pPr>
        <w:ind w:left="644" w:hanging="360"/>
      </w:pPr>
      <w:rPr>
        <w:rFonts w:ascii="Arial" w:hAnsi="Arial" w:cs="Arial"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3698126E"/>
    <w:multiLevelType w:val="singleLevel"/>
    <w:tmpl w:val="BDDACE2A"/>
    <w:lvl w:ilvl="0">
      <w:start w:val="1"/>
      <w:numFmt w:val="decimal"/>
      <w:pStyle w:val="Tekstowyabc"/>
      <w:lvlText w:val="%1."/>
      <w:lvlJc w:val="left"/>
      <w:pPr>
        <w:tabs>
          <w:tab w:val="num" w:pos="360"/>
        </w:tabs>
        <w:ind w:left="357" w:hanging="357"/>
      </w:pPr>
    </w:lvl>
  </w:abstractNum>
  <w:abstractNum w:abstractNumId="49" w15:restartNumberingAfterBreak="0">
    <w:nsid w:val="387102DB"/>
    <w:multiLevelType w:val="hybridMultilevel"/>
    <w:tmpl w:val="50A42B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8FE39F8"/>
    <w:multiLevelType w:val="singleLevel"/>
    <w:tmpl w:val="90B61AAC"/>
    <w:lvl w:ilvl="0">
      <w:start w:val="1"/>
      <w:numFmt w:val="bullet"/>
      <w:pStyle w:val="Tekstowy1a-"/>
      <w:lvlText w:val="–"/>
      <w:lvlJc w:val="left"/>
      <w:pPr>
        <w:tabs>
          <w:tab w:val="num" w:pos="360"/>
        </w:tabs>
        <w:ind w:left="357" w:hanging="357"/>
      </w:pPr>
      <w:rPr>
        <w:rFonts w:ascii="Times New Roman" w:hAnsi="Times New Roman" w:cs="Times New Roman" w:hint="default"/>
        <w:sz w:val="24"/>
      </w:rPr>
    </w:lvl>
  </w:abstractNum>
  <w:abstractNum w:abstractNumId="51" w15:restartNumberingAfterBreak="0">
    <w:nsid w:val="39F23BC9"/>
    <w:multiLevelType w:val="hybridMultilevel"/>
    <w:tmpl w:val="797E678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3A5351EE"/>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3D0647FB"/>
    <w:multiLevelType w:val="hybridMultilevel"/>
    <w:tmpl w:val="A6C682E4"/>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D6B6F0D"/>
    <w:multiLevelType w:val="multilevel"/>
    <w:tmpl w:val="BE6245C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3DB51911"/>
    <w:multiLevelType w:val="hybridMultilevel"/>
    <w:tmpl w:val="92D21F0C"/>
    <w:lvl w:ilvl="0" w:tplc="151EA51C">
      <w:start w:val="1"/>
      <w:numFmt w:val="decimal"/>
      <w:lvlText w:val="%1)"/>
      <w:lvlJc w:val="left"/>
      <w:pPr>
        <w:tabs>
          <w:tab w:val="num" w:pos="763"/>
        </w:tabs>
        <w:ind w:left="763" w:hanging="360"/>
      </w:pPr>
      <w:rPr>
        <w:rFonts w:hint="default"/>
      </w:rPr>
    </w:lvl>
    <w:lvl w:ilvl="1" w:tplc="04150019" w:tentative="1">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56" w15:restartNumberingAfterBreak="0">
    <w:nsid w:val="3E0D2B53"/>
    <w:multiLevelType w:val="hybridMultilevel"/>
    <w:tmpl w:val="8E864BFC"/>
    <w:lvl w:ilvl="0" w:tplc="04150017">
      <w:start w:val="1"/>
      <w:numFmt w:val="lowerLetter"/>
      <w:lvlText w:val="%1)"/>
      <w:lvlJc w:val="left"/>
      <w:pPr>
        <w:ind w:left="1224" w:hanging="360"/>
      </w:pPr>
      <w:rPr>
        <w:b w:val="0"/>
      </w:r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start w:val="1"/>
      <w:numFmt w:val="decimal"/>
      <w:lvlText w:val="%4."/>
      <w:lvlJc w:val="left"/>
      <w:pPr>
        <w:ind w:left="3384" w:hanging="360"/>
      </w:pPr>
    </w:lvl>
    <w:lvl w:ilvl="4" w:tplc="04150019">
      <w:start w:val="1"/>
      <w:numFmt w:val="lowerLetter"/>
      <w:lvlText w:val="%5."/>
      <w:lvlJc w:val="left"/>
      <w:pPr>
        <w:ind w:left="4104" w:hanging="360"/>
      </w:pPr>
    </w:lvl>
    <w:lvl w:ilvl="5" w:tplc="0415001B">
      <w:start w:val="1"/>
      <w:numFmt w:val="lowerRoman"/>
      <w:lvlText w:val="%6."/>
      <w:lvlJc w:val="right"/>
      <w:pPr>
        <w:ind w:left="4824" w:hanging="180"/>
      </w:pPr>
    </w:lvl>
    <w:lvl w:ilvl="6" w:tplc="0415000F">
      <w:start w:val="1"/>
      <w:numFmt w:val="decimal"/>
      <w:lvlText w:val="%7."/>
      <w:lvlJc w:val="left"/>
      <w:pPr>
        <w:ind w:left="5544" w:hanging="360"/>
      </w:pPr>
    </w:lvl>
    <w:lvl w:ilvl="7" w:tplc="04150019">
      <w:start w:val="1"/>
      <w:numFmt w:val="lowerLetter"/>
      <w:lvlText w:val="%8."/>
      <w:lvlJc w:val="left"/>
      <w:pPr>
        <w:ind w:left="6264" w:hanging="360"/>
      </w:pPr>
    </w:lvl>
    <w:lvl w:ilvl="8" w:tplc="0415001B">
      <w:start w:val="1"/>
      <w:numFmt w:val="lowerRoman"/>
      <w:lvlText w:val="%9."/>
      <w:lvlJc w:val="right"/>
      <w:pPr>
        <w:ind w:left="6984" w:hanging="180"/>
      </w:pPr>
    </w:lvl>
  </w:abstractNum>
  <w:abstractNum w:abstractNumId="57" w15:restartNumberingAfterBreak="0">
    <w:nsid w:val="3F7F3001"/>
    <w:multiLevelType w:val="hybridMultilevel"/>
    <w:tmpl w:val="9E26B53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40C74A0C"/>
    <w:multiLevelType w:val="hybridMultilevel"/>
    <w:tmpl w:val="6660D48A"/>
    <w:lvl w:ilvl="0" w:tplc="04150017">
      <w:start w:val="1"/>
      <w:numFmt w:val="lowerLetter"/>
      <w:lvlText w:val="%1)"/>
      <w:lvlJc w:val="left"/>
      <w:pPr>
        <w:ind w:left="1080" w:hanging="360"/>
      </w:pPr>
      <w:rPr>
        <w:rFonts w:hint="default"/>
        <w:b w:val="0"/>
        <w:i w:val="0"/>
        <w:color w:val="auto"/>
        <w:sz w:val="20"/>
        <w:szCs w:val="20"/>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47F7A7D"/>
    <w:multiLevelType w:val="hybridMultilevel"/>
    <w:tmpl w:val="1D4C3212"/>
    <w:lvl w:ilvl="0" w:tplc="79565FE4">
      <w:start w:val="1"/>
      <w:numFmt w:val="decimal"/>
      <w:lvlText w:val="%1."/>
      <w:lvlJc w:val="left"/>
      <w:pPr>
        <w:ind w:left="360" w:hanging="360"/>
      </w:pPr>
      <w:rPr>
        <w:rFonts w:ascii="Arial" w:hAnsi="Arial" w:cs="Arial"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61B48C1"/>
    <w:multiLevelType w:val="hybridMultilevel"/>
    <w:tmpl w:val="54F80AB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48664156"/>
    <w:multiLevelType w:val="hybridMultilevel"/>
    <w:tmpl w:val="78885EC6"/>
    <w:lvl w:ilvl="0" w:tplc="84122906">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62" w15:restartNumberingAfterBreak="0">
    <w:nsid w:val="48C15D17"/>
    <w:multiLevelType w:val="singleLevel"/>
    <w:tmpl w:val="9DB6B8E4"/>
    <w:lvl w:ilvl="0">
      <w:start w:val="1"/>
      <w:numFmt w:val="lowerLetter"/>
      <w:pStyle w:val="Tekstowy"/>
      <w:lvlText w:val="%1)"/>
      <w:lvlJc w:val="left"/>
      <w:pPr>
        <w:tabs>
          <w:tab w:val="num" w:pos="360"/>
        </w:tabs>
        <w:ind w:left="357" w:hanging="357"/>
      </w:pPr>
    </w:lvl>
  </w:abstractNum>
  <w:abstractNum w:abstractNumId="63" w15:restartNumberingAfterBreak="0">
    <w:nsid w:val="48ED6706"/>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4B1A5DB2"/>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4DD2310D"/>
    <w:multiLevelType w:val="multilevel"/>
    <w:tmpl w:val="E81AB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4E096955"/>
    <w:multiLevelType w:val="multilevel"/>
    <w:tmpl w:val="DFFC4BB4"/>
    <w:lvl w:ilvl="0">
      <w:start w:val="1"/>
      <w:numFmt w:val="decimal"/>
      <w:lvlText w:val="%1."/>
      <w:lvlJc w:val="left"/>
      <w:pPr>
        <w:ind w:left="1009" w:hanging="452"/>
      </w:pPr>
      <w:rPr>
        <w:rFonts w:ascii="Arial" w:eastAsia="Arial" w:hAnsi="Arial" w:cs="Arial"/>
        <w:b w:val="0"/>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7" w15:restartNumberingAfterBreak="0">
    <w:nsid w:val="4EAE1CEF"/>
    <w:multiLevelType w:val="multilevel"/>
    <w:tmpl w:val="061CB166"/>
    <w:lvl w:ilvl="0">
      <w:start w:val="1"/>
      <w:numFmt w:val="decimal"/>
      <w:pStyle w:val="GD-punkt1"/>
      <w:lvlText w:val="%1."/>
      <w:lvlJc w:val="left"/>
      <w:pPr>
        <w:tabs>
          <w:tab w:val="num" w:pos="360"/>
        </w:tabs>
        <w:ind w:left="360" w:hanging="360"/>
      </w:pPr>
      <w:rPr>
        <w:rFonts w:hint="default"/>
      </w:rPr>
    </w:lvl>
    <w:lvl w:ilvl="1">
      <w:start w:val="1"/>
      <w:numFmt w:val="decimal"/>
      <w:suff w:val="space"/>
      <w:lvlText w:val="%1.%2."/>
      <w:lvlJc w:val="left"/>
      <w:pPr>
        <w:ind w:left="1021" w:hanging="737"/>
      </w:pPr>
      <w:rPr>
        <w:rFonts w:ascii="Tahoma" w:hAnsi="Tahoma" w:hint="default"/>
        <w:b/>
        <w:i w:val="0"/>
        <w:sz w:val="22"/>
        <w:szCs w:val="24"/>
      </w:rPr>
    </w:lvl>
    <w:lvl w:ilvl="2">
      <w:start w:val="1"/>
      <w:numFmt w:val="decimal"/>
      <w:pStyle w:val="GD-punkt111"/>
      <w:lvlText w:val="%1.%2.%3."/>
      <w:lvlJc w:val="left"/>
      <w:pPr>
        <w:tabs>
          <w:tab w:val="num" w:pos="1004"/>
        </w:tabs>
        <w:ind w:left="788" w:hanging="504"/>
      </w:pPr>
      <w:rPr>
        <w:rFonts w:hint="default"/>
      </w:rPr>
    </w:lvl>
    <w:lvl w:ilvl="3">
      <w:start w:val="1"/>
      <w:numFmt w:val="lowerLetter"/>
      <w:lvlText w:val="%4)"/>
      <w:lvlJc w:val="left"/>
      <w:pPr>
        <w:tabs>
          <w:tab w:val="num" w:pos="567"/>
        </w:tabs>
        <w:ind w:left="851" w:hanging="341"/>
      </w:pPr>
      <w:rPr>
        <w:rFonts w:hint="default"/>
      </w:rPr>
    </w:lvl>
    <w:lvl w:ilvl="4">
      <w:start w:val="1"/>
      <w:numFmt w:val="none"/>
      <w:lvlText w:val="-"/>
      <w:lvlJc w:val="left"/>
      <w:pPr>
        <w:tabs>
          <w:tab w:val="num" w:pos="1077"/>
        </w:tabs>
        <w:ind w:left="1077" w:hanging="226"/>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505478DA"/>
    <w:multiLevelType w:val="hybridMultilevel"/>
    <w:tmpl w:val="3BA23F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05D3CA9"/>
    <w:multiLevelType w:val="hybridMultilevel"/>
    <w:tmpl w:val="F5EE30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206A3F"/>
    <w:multiLevelType w:val="hybridMultilevel"/>
    <w:tmpl w:val="EF30AD88"/>
    <w:lvl w:ilvl="0" w:tplc="BD7CD0B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2623441"/>
    <w:multiLevelType w:val="multilevel"/>
    <w:tmpl w:val="AFC6F27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5283442A"/>
    <w:multiLevelType w:val="hybridMultilevel"/>
    <w:tmpl w:val="C302C2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44344B9"/>
    <w:multiLevelType w:val="multilevel"/>
    <w:tmpl w:val="527242D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4" w15:restartNumberingAfterBreak="0">
    <w:nsid w:val="545F1ACA"/>
    <w:multiLevelType w:val="hybridMultilevel"/>
    <w:tmpl w:val="F05805AC"/>
    <w:lvl w:ilvl="0" w:tplc="86DE696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4D06494"/>
    <w:multiLevelType w:val="multilevel"/>
    <w:tmpl w:val="EC263582"/>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6" w15:restartNumberingAfterBreak="0">
    <w:nsid w:val="56B17B87"/>
    <w:multiLevelType w:val="hybridMultilevel"/>
    <w:tmpl w:val="3CE4520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59E90E0F"/>
    <w:multiLevelType w:val="multilevel"/>
    <w:tmpl w:val="2200D004"/>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8" w15:restartNumberingAfterBreak="0">
    <w:nsid w:val="5A0A7E4F"/>
    <w:multiLevelType w:val="multilevel"/>
    <w:tmpl w:val="CC428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5A3453A4"/>
    <w:multiLevelType w:val="hybridMultilevel"/>
    <w:tmpl w:val="EE8CFB5E"/>
    <w:lvl w:ilvl="0" w:tplc="E54050D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DE1451A"/>
    <w:multiLevelType w:val="multilevel"/>
    <w:tmpl w:val="576E9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5E0C3AC8"/>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5ED25C6E"/>
    <w:multiLevelType w:val="multilevel"/>
    <w:tmpl w:val="22349FA4"/>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3" w15:restartNumberingAfterBreak="0">
    <w:nsid w:val="5FD548B2"/>
    <w:multiLevelType w:val="multilevel"/>
    <w:tmpl w:val="431AC648"/>
    <w:lvl w:ilvl="0">
      <w:start w:val="1"/>
      <w:numFmt w:val="decimal"/>
      <w:lvlText w:val="%1)"/>
      <w:lvlJc w:val="left"/>
      <w:pPr>
        <w:ind w:left="502" w:hanging="360"/>
      </w:pPr>
      <w:rPr>
        <w:b w:val="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84" w15:restartNumberingAfterBreak="0">
    <w:nsid w:val="61B81C3D"/>
    <w:multiLevelType w:val="multilevel"/>
    <w:tmpl w:val="C10C8C28"/>
    <w:lvl w:ilvl="0">
      <w:start w:val="1"/>
      <w:numFmt w:val="decimal"/>
      <w:lvlText w:val="%1."/>
      <w:lvlJc w:val="left"/>
      <w:pPr>
        <w:ind w:left="720" w:hanging="360"/>
      </w:pPr>
      <w:rPr>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5" w15:restartNumberingAfterBreak="0">
    <w:nsid w:val="630B5CE7"/>
    <w:multiLevelType w:val="multilevel"/>
    <w:tmpl w:val="40AE9F2C"/>
    <w:lvl w:ilvl="0">
      <w:start w:val="1"/>
      <w:numFmt w:val="decimal"/>
      <w:lvlText w:val="%1."/>
      <w:lvlJc w:val="left"/>
      <w:pPr>
        <w:ind w:left="720" w:hanging="360"/>
      </w:pPr>
      <w:rPr>
        <w:rFonts w:hint="default"/>
        <w:b w:val="0"/>
        <w:color w:val="auto"/>
        <w:u w:val="none"/>
        <w:vertAlign w:val="baseline"/>
      </w:rPr>
    </w:lvl>
    <w:lvl w:ilvl="1">
      <w:start w:val="1"/>
      <w:numFmt w:val="lowerLetter"/>
      <w:lvlText w:val="%2."/>
      <w:lvlJc w:val="left"/>
      <w:pPr>
        <w:ind w:left="1440" w:hanging="360"/>
      </w:pPr>
      <w:rPr>
        <w:b w:val="0"/>
        <w:u w:val="none"/>
        <w:vertAlign w:val="baseline"/>
      </w:rPr>
    </w:lvl>
    <w:lvl w:ilvl="2">
      <w:start w:val="1"/>
      <w:numFmt w:val="lowerRoman"/>
      <w:lvlText w:val="%3."/>
      <w:lvlJc w:val="right"/>
      <w:pPr>
        <w:ind w:left="2160" w:hanging="360"/>
      </w:pPr>
      <w:rPr>
        <w:b/>
        <w:u w:val="none"/>
        <w:vertAlign w:val="baseline"/>
      </w:rPr>
    </w:lvl>
    <w:lvl w:ilvl="3">
      <w:start w:val="1"/>
      <w:numFmt w:val="decimal"/>
      <w:lvlText w:val="%4."/>
      <w:lvlJc w:val="left"/>
      <w:pPr>
        <w:ind w:left="2880" w:hanging="360"/>
      </w:pPr>
      <w:rPr>
        <w:b/>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86" w15:restartNumberingAfterBreak="0">
    <w:nsid w:val="64555E71"/>
    <w:multiLevelType w:val="hybridMultilevel"/>
    <w:tmpl w:val="1054DD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5A6741A">
      <w:start w:val="1"/>
      <w:numFmt w:val="decimal"/>
      <w:lvlText w:val="%4."/>
      <w:lvlJc w:val="left"/>
      <w:pPr>
        <w:ind w:left="1920" w:hanging="360"/>
      </w:pPr>
      <w:rPr>
        <w:rFonts w:ascii="Times New Roman" w:hAnsi="Times New Roman" w:cs="Times New Roman" w:hint="default"/>
        <w:i w:val="0"/>
        <w:sz w:val="24"/>
        <w:szCs w:val="24"/>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67E175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69D30F22"/>
    <w:multiLevelType w:val="hybridMultilevel"/>
    <w:tmpl w:val="78607A5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9" w15:restartNumberingAfterBreak="0">
    <w:nsid w:val="6A256DB1"/>
    <w:multiLevelType w:val="multilevel"/>
    <w:tmpl w:val="F7A07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15:restartNumberingAfterBreak="0">
    <w:nsid w:val="6BCC2DEB"/>
    <w:multiLevelType w:val="multilevel"/>
    <w:tmpl w:val="F5E855E4"/>
    <w:lvl w:ilvl="0">
      <w:start w:val="1"/>
      <w:numFmt w:val="decimal"/>
      <w:lvlText w:val="%1."/>
      <w:lvlJc w:val="left"/>
      <w:pPr>
        <w:ind w:left="505" w:hanging="363"/>
      </w:pPr>
      <w:rPr>
        <w:b w:val="0"/>
        <w:strike w:val="0"/>
        <w:vertAlign w:val="baseline"/>
      </w:rPr>
    </w:lvl>
    <w:lvl w:ilvl="1">
      <w:start w:val="1"/>
      <w:numFmt w:val="lowerLetter"/>
      <w:lvlText w:val="%2."/>
      <w:lvlJc w:val="left"/>
      <w:pPr>
        <w:ind w:left="145" w:hanging="360"/>
      </w:pPr>
      <w:rPr>
        <w:vertAlign w:val="baseline"/>
      </w:rPr>
    </w:lvl>
    <w:lvl w:ilvl="2">
      <w:start w:val="1"/>
      <w:numFmt w:val="lowerRoman"/>
      <w:lvlText w:val="%3."/>
      <w:lvlJc w:val="right"/>
      <w:pPr>
        <w:ind w:left="865" w:hanging="180"/>
      </w:pPr>
      <w:rPr>
        <w:vertAlign w:val="baseline"/>
      </w:rPr>
    </w:lvl>
    <w:lvl w:ilvl="3">
      <w:start w:val="1"/>
      <w:numFmt w:val="decimal"/>
      <w:lvlText w:val="%4."/>
      <w:lvlJc w:val="left"/>
      <w:pPr>
        <w:ind w:left="1585" w:hanging="360"/>
      </w:pPr>
      <w:rPr>
        <w:vertAlign w:val="baseline"/>
      </w:rPr>
    </w:lvl>
    <w:lvl w:ilvl="4">
      <w:start w:val="1"/>
      <w:numFmt w:val="lowerLetter"/>
      <w:lvlText w:val="%5."/>
      <w:lvlJc w:val="left"/>
      <w:pPr>
        <w:ind w:left="2305" w:hanging="360"/>
      </w:pPr>
      <w:rPr>
        <w:vertAlign w:val="baseline"/>
      </w:rPr>
    </w:lvl>
    <w:lvl w:ilvl="5">
      <w:start w:val="1"/>
      <w:numFmt w:val="lowerRoman"/>
      <w:lvlText w:val="%6."/>
      <w:lvlJc w:val="right"/>
      <w:pPr>
        <w:ind w:left="3025" w:hanging="180"/>
      </w:pPr>
      <w:rPr>
        <w:vertAlign w:val="baseline"/>
      </w:rPr>
    </w:lvl>
    <w:lvl w:ilvl="6">
      <w:start w:val="1"/>
      <w:numFmt w:val="decimal"/>
      <w:lvlText w:val="%7."/>
      <w:lvlJc w:val="left"/>
      <w:pPr>
        <w:ind w:left="3745" w:hanging="360"/>
      </w:pPr>
      <w:rPr>
        <w:vertAlign w:val="baseline"/>
      </w:rPr>
    </w:lvl>
    <w:lvl w:ilvl="7">
      <w:start w:val="1"/>
      <w:numFmt w:val="lowerLetter"/>
      <w:lvlText w:val="%8."/>
      <w:lvlJc w:val="left"/>
      <w:pPr>
        <w:ind w:left="4465" w:hanging="360"/>
      </w:pPr>
      <w:rPr>
        <w:vertAlign w:val="baseline"/>
      </w:rPr>
    </w:lvl>
    <w:lvl w:ilvl="8">
      <w:start w:val="1"/>
      <w:numFmt w:val="lowerRoman"/>
      <w:lvlText w:val="%9."/>
      <w:lvlJc w:val="right"/>
      <w:pPr>
        <w:ind w:left="5185" w:hanging="180"/>
      </w:pPr>
      <w:rPr>
        <w:vertAlign w:val="baseline"/>
      </w:rPr>
    </w:lvl>
  </w:abstractNum>
  <w:abstractNum w:abstractNumId="91" w15:restartNumberingAfterBreak="0">
    <w:nsid w:val="6BE16F99"/>
    <w:multiLevelType w:val="multilevel"/>
    <w:tmpl w:val="C088A5F0"/>
    <w:lvl w:ilvl="0">
      <w:start w:val="1"/>
      <w:numFmt w:val="decimal"/>
      <w:pStyle w:val="Paragraf"/>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Times New Roman" w:hAnsi="Times New Roman" w:cs="Times New Roman"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bullet"/>
      <w:lvlText w:val="–"/>
      <w:lvlJc w:val="left"/>
      <w:pPr>
        <w:tabs>
          <w:tab w:val="num" w:pos="2160"/>
        </w:tabs>
        <w:ind w:left="2160" w:hanging="360"/>
      </w:pPr>
      <w:rPr>
        <w:rFonts w:ascii="Times New Roman" w:hAnsi="Times New Roman" w:cs="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bullet"/>
      <w:lvlText w:val="–"/>
      <w:lvlJc w:val="left"/>
      <w:pPr>
        <w:tabs>
          <w:tab w:val="num" w:pos="3240"/>
        </w:tabs>
        <w:ind w:left="3240" w:hanging="360"/>
      </w:pPr>
      <w:rPr>
        <w:rFonts w:ascii="Times New Roman" w:hAnsi="Times New Roman" w:cs="Times New Roman" w:hint="default"/>
        <w:sz w:val="24"/>
      </w:rPr>
    </w:lvl>
  </w:abstractNum>
  <w:abstractNum w:abstractNumId="92" w15:restartNumberingAfterBreak="0">
    <w:nsid w:val="6E741B8F"/>
    <w:multiLevelType w:val="multilevel"/>
    <w:tmpl w:val="B2E6CDB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93" w15:restartNumberingAfterBreak="0">
    <w:nsid w:val="6EFE55A8"/>
    <w:multiLevelType w:val="hybridMultilevel"/>
    <w:tmpl w:val="4BCC48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4" w15:restartNumberingAfterBreak="0">
    <w:nsid w:val="700F45F5"/>
    <w:multiLevelType w:val="hybridMultilevel"/>
    <w:tmpl w:val="CB82CFC2"/>
    <w:lvl w:ilvl="0" w:tplc="E3B0759A">
      <w:start w:val="1"/>
      <w:numFmt w:val="upperRoman"/>
      <w:lvlText w:val="%1."/>
      <w:lvlJc w:val="right"/>
      <w:pPr>
        <w:ind w:left="720" w:hanging="360"/>
      </w:pPr>
      <w:rPr>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2E45724"/>
    <w:multiLevelType w:val="hybridMultilevel"/>
    <w:tmpl w:val="431E47D8"/>
    <w:lvl w:ilvl="0" w:tplc="89502BEC">
      <w:start w:val="1"/>
      <w:numFmt w:val="decimal"/>
      <w:lvlText w:val="%1."/>
      <w:lvlJc w:val="left"/>
      <w:pPr>
        <w:tabs>
          <w:tab w:val="num" w:pos="720"/>
        </w:tabs>
        <w:ind w:left="720" w:hanging="360"/>
      </w:pPr>
      <w:rPr>
        <w:color w:val="auto"/>
      </w:rPr>
    </w:lvl>
    <w:lvl w:ilvl="1" w:tplc="69D2209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6" w15:restartNumberingAfterBreak="0">
    <w:nsid w:val="73305BBC"/>
    <w:multiLevelType w:val="multilevel"/>
    <w:tmpl w:val="9B800BB0"/>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97" w15:restartNumberingAfterBreak="0">
    <w:nsid w:val="7469249F"/>
    <w:multiLevelType w:val="hybridMultilevel"/>
    <w:tmpl w:val="9E34B7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74C4637C"/>
    <w:multiLevelType w:val="multilevel"/>
    <w:tmpl w:val="B218B640"/>
    <w:lvl w:ilvl="0">
      <w:start w:val="1"/>
      <w:numFmt w:val="bullet"/>
      <w:pStyle w:val="Tekstowy12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61712C1"/>
    <w:multiLevelType w:val="hybridMultilevel"/>
    <w:tmpl w:val="78523C8C"/>
    <w:lvl w:ilvl="0" w:tplc="8412290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0" w15:restartNumberingAfterBreak="0">
    <w:nsid w:val="7A1D70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C6B61C3"/>
    <w:multiLevelType w:val="hybridMultilevel"/>
    <w:tmpl w:val="950A3A2A"/>
    <w:styleLink w:val="Zaimportowanystyl18"/>
    <w:lvl w:ilvl="0" w:tplc="BB08BFC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8542AD62">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rPr>
    </w:lvl>
    <w:lvl w:ilvl="2" w:tplc="358ED514">
      <w:start w:val="1"/>
      <w:numFmt w:val="lowerRoman"/>
      <w:lvlText w:val="%3."/>
      <w:lvlJc w:val="left"/>
      <w:pPr>
        <w:tabs>
          <w:tab w:val="num" w:pos="2124"/>
        </w:tabs>
        <w:ind w:left="2148" w:hanging="278"/>
      </w:pPr>
      <w:rPr>
        <w:rFonts w:hAnsi="Arial Unicode MS"/>
        <w:caps w:val="0"/>
        <w:smallCaps w:val="0"/>
        <w:strike w:val="0"/>
        <w:dstrike w:val="0"/>
        <w:color w:val="000000"/>
        <w:spacing w:val="0"/>
        <w:w w:val="100"/>
        <w:kern w:val="0"/>
        <w:position w:val="0"/>
        <w:highlight w:val="none"/>
        <w:vertAlign w:val="baseline"/>
      </w:rPr>
    </w:lvl>
    <w:lvl w:ilvl="3" w:tplc="0CB0350E">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rPr>
    </w:lvl>
    <w:lvl w:ilvl="4" w:tplc="C2862608">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rPr>
    </w:lvl>
    <w:lvl w:ilvl="5" w:tplc="50E26E50">
      <w:start w:val="1"/>
      <w:numFmt w:val="lowerRoman"/>
      <w:lvlText w:val="%6."/>
      <w:lvlJc w:val="left"/>
      <w:pPr>
        <w:tabs>
          <w:tab w:val="num" w:pos="4248"/>
        </w:tabs>
        <w:ind w:left="4272" w:hanging="242"/>
      </w:pPr>
      <w:rPr>
        <w:rFonts w:hAnsi="Arial Unicode MS"/>
        <w:caps w:val="0"/>
        <w:smallCaps w:val="0"/>
        <w:strike w:val="0"/>
        <w:dstrike w:val="0"/>
        <w:color w:val="000000"/>
        <w:spacing w:val="0"/>
        <w:w w:val="100"/>
        <w:kern w:val="0"/>
        <w:position w:val="0"/>
        <w:highlight w:val="none"/>
        <w:vertAlign w:val="baseline"/>
      </w:rPr>
    </w:lvl>
    <w:lvl w:ilvl="6" w:tplc="5ECE607E">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rPr>
    </w:lvl>
    <w:lvl w:ilvl="7" w:tplc="4B0C68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rPr>
    </w:lvl>
    <w:lvl w:ilvl="8" w:tplc="D736C096">
      <w:start w:val="1"/>
      <w:numFmt w:val="lowerRoman"/>
      <w:lvlText w:val="%9."/>
      <w:lvlJc w:val="left"/>
      <w:pPr>
        <w:tabs>
          <w:tab w:val="num" w:pos="6372"/>
        </w:tabs>
        <w:ind w:left="6396" w:hanging="206"/>
      </w:pPr>
      <w:rPr>
        <w:rFonts w:hAnsi="Arial Unicode MS"/>
        <w:caps w:val="0"/>
        <w:smallCaps w:val="0"/>
        <w:strike w:val="0"/>
        <w:dstrike w:val="0"/>
        <w:color w:val="000000"/>
        <w:spacing w:val="0"/>
        <w:w w:val="100"/>
        <w:kern w:val="0"/>
        <w:position w:val="0"/>
        <w:highlight w:val="none"/>
        <w:vertAlign w:val="baseline"/>
      </w:rPr>
    </w:lvl>
  </w:abstractNum>
  <w:abstractNum w:abstractNumId="102" w15:restartNumberingAfterBreak="0">
    <w:nsid w:val="7C743BC9"/>
    <w:multiLevelType w:val="hybridMultilevel"/>
    <w:tmpl w:val="71E60FB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3" w15:restartNumberingAfterBreak="0">
    <w:nsid w:val="7E9562C6"/>
    <w:multiLevelType w:val="multilevel"/>
    <w:tmpl w:val="1066713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6"/>
  </w:num>
  <w:num w:numId="2">
    <w:abstractNumId w:val="78"/>
  </w:num>
  <w:num w:numId="3">
    <w:abstractNumId w:val="3"/>
  </w:num>
  <w:num w:numId="4">
    <w:abstractNumId w:val="54"/>
  </w:num>
  <w:num w:numId="5">
    <w:abstractNumId w:val="103"/>
  </w:num>
  <w:num w:numId="6">
    <w:abstractNumId w:val="8"/>
  </w:num>
  <w:num w:numId="7">
    <w:abstractNumId w:val="45"/>
  </w:num>
  <w:num w:numId="8">
    <w:abstractNumId w:val="30"/>
  </w:num>
  <w:num w:numId="9">
    <w:abstractNumId w:val="26"/>
  </w:num>
  <w:num w:numId="10">
    <w:abstractNumId w:val="80"/>
  </w:num>
  <w:num w:numId="11">
    <w:abstractNumId w:val="77"/>
  </w:num>
  <w:num w:numId="12">
    <w:abstractNumId w:val="84"/>
  </w:num>
  <w:num w:numId="13">
    <w:abstractNumId w:val="89"/>
  </w:num>
  <w:num w:numId="14">
    <w:abstractNumId w:val="66"/>
  </w:num>
  <w:num w:numId="15">
    <w:abstractNumId w:val="75"/>
  </w:num>
  <w:num w:numId="16">
    <w:abstractNumId w:val="83"/>
  </w:num>
  <w:num w:numId="17">
    <w:abstractNumId w:val="65"/>
  </w:num>
  <w:num w:numId="18">
    <w:abstractNumId w:val="96"/>
  </w:num>
  <w:num w:numId="19">
    <w:abstractNumId w:val="73"/>
  </w:num>
  <w:num w:numId="20">
    <w:abstractNumId w:val="82"/>
  </w:num>
  <w:num w:numId="21">
    <w:abstractNumId w:val="90"/>
  </w:num>
  <w:num w:numId="22">
    <w:abstractNumId w:val="79"/>
  </w:num>
  <w:num w:numId="23">
    <w:abstractNumId w:val="22"/>
  </w:num>
  <w:num w:numId="24">
    <w:abstractNumId w:val="20"/>
  </w:num>
  <w:num w:numId="25">
    <w:abstractNumId w:val="34"/>
  </w:num>
  <w:num w:numId="26">
    <w:abstractNumId w:val="55"/>
  </w:num>
  <w:num w:numId="27">
    <w:abstractNumId w:val="9"/>
  </w:num>
  <w:num w:numId="28">
    <w:abstractNumId w:val="98"/>
  </w:num>
  <w:num w:numId="29">
    <w:abstractNumId w:val="48"/>
    <w:lvlOverride w:ilvl="0">
      <w:startOverride w:val="1"/>
    </w:lvlOverride>
  </w:num>
  <w:num w:numId="30">
    <w:abstractNumId w:val="62"/>
    <w:lvlOverride w:ilvl="0">
      <w:startOverride w:val="1"/>
    </w:lvlOverride>
  </w:num>
  <w:num w:numId="31">
    <w:abstractNumId w:val="50"/>
  </w:num>
  <w:num w:numId="32">
    <w:abstractNumId w:val="91"/>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num>
  <w:num w:numId="33">
    <w:abstractNumId w:val="67"/>
  </w:num>
  <w:num w:numId="34">
    <w:abstractNumId w:val="101"/>
  </w:num>
  <w:num w:numId="35">
    <w:abstractNumId w:val="1"/>
  </w:num>
  <w:num w:numId="36">
    <w:abstractNumId w:val="92"/>
  </w:num>
  <w:num w:numId="37">
    <w:abstractNumId w:val="17"/>
  </w:num>
  <w:num w:numId="38">
    <w:abstractNumId w:val="21"/>
  </w:num>
  <w:num w:numId="39">
    <w:abstractNumId w:val="2"/>
  </w:num>
  <w:num w:numId="40">
    <w:abstractNumId w:val="12"/>
  </w:num>
  <w:num w:numId="41">
    <w:abstractNumId w:val="69"/>
  </w:num>
  <w:num w:numId="42">
    <w:abstractNumId w:val="95"/>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29"/>
  </w:num>
  <w:num w:numId="46">
    <w:abstractNumId w:val="94"/>
  </w:num>
  <w:num w:numId="47">
    <w:abstractNumId w:val="60"/>
  </w:num>
  <w:num w:numId="48">
    <w:abstractNumId w:val="63"/>
  </w:num>
  <w:num w:numId="49">
    <w:abstractNumId w:val="81"/>
  </w:num>
  <w:num w:numId="50">
    <w:abstractNumId w:val="52"/>
  </w:num>
  <w:num w:numId="51">
    <w:abstractNumId w:val="93"/>
  </w:num>
  <w:num w:numId="52">
    <w:abstractNumId w:val="15"/>
  </w:num>
  <w:num w:numId="53">
    <w:abstractNumId w:val="64"/>
  </w:num>
  <w:num w:numId="54">
    <w:abstractNumId w:val="10"/>
  </w:num>
  <w:num w:numId="55">
    <w:abstractNumId w:val="85"/>
  </w:num>
  <w:num w:numId="56">
    <w:abstractNumId w:val="13"/>
  </w:num>
  <w:num w:numId="57">
    <w:abstractNumId w:val="71"/>
  </w:num>
  <w:num w:numId="58">
    <w:abstractNumId w:val="4"/>
  </w:num>
  <w:num w:numId="59">
    <w:abstractNumId w:val="7"/>
  </w:num>
  <w:num w:numId="60">
    <w:abstractNumId w:val="36"/>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7"/>
  </w:num>
  <w:num w:numId="64">
    <w:abstractNumId w:val="27"/>
  </w:num>
  <w:num w:numId="65">
    <w:abstractNumId w:val="25"/>
  </w:num>
  <w:num w:numId="66">
    <w:abstractNumId w:val="51"/>
  </w:num>
  <w:num w:numId="67">
    <w:abstractNumId w:val="31"/>
  </w:num>
  <w:num w:numId="68">
    <w:abstractNumId w:val="23"/>
  </w:num>
  <w:num w:numId="69">
    <w:abstractNumId w:val="87"/>
  </w:num>
  <w:num w:numId="70">
    <w:abstractNumId w:val="70"/>
  </w:num>
  <w:num w:numId="71">
    <w:abstractNumId w:val="5"/>
  </w:num>
  <w:num w:numId="72">
    <w:abstractNumId w:val="37"/>
  </w:num>
  <w:num w:numId="73">
    <w:abstractNumId w:val="58"/>
  </w:num>
  <w:num w:numId="74">
    <w:abstractNumId w:val="18"/>
  </w:num>
  <w:num w:numId="75">
    <w:abstractNumId w:val="6"/>
  </w:num>
  <w:num w:numId="76">
    <w:abstractNumId w:val="68"/>
  </w:num>
  <w:num w:numId="77">
    <w:abstractNumId w:val="38"/>
  </w:num>
  <w:num w:numId="78">
    <w:abstractNumId w:val="57"/>
  </w:num>
  <w:num w:numId="79">
    <w:abstractNumId w:val="47"/>
  </w:num>
  <w:num w:numId="80">
    <w:abstractNumId w:val="43"/>
  </w:num>
  <w:num w:numId="81">
    <w:abstractNumId w:val="59"/>
  </w:num>
  <w:num w:numId="82">
    <w:abstractNumId w:val="53"/>
  </w:num>
  <w:num w:numId="83">
    <w:abstractNumId w:val="28"/>
  </w:num>
  <w:num w:numId="84">
    <w:abstractNumId w:val="76"/>
  </w:num>
  <w:num w:numId="85">
    <w:abstractNumId w:val="61"/>
  </w:num>
  <w:num w:numId="86">
    <w:abstractNumId w:val="32"/>
  </w:num>
  <w:num w:numId="87">
    <w:abstractNumId w:val="35"/>
  </w:num>
  <w:num w:numId="88">
    <w:abstractNumId w:val="19"/>
  </w:num>
  <w:num w:numId="89">
    <w:abstractNumId w:val="99"/>
  </w:num>
  <w:num w:numId="90">
    <w:abstractNumId w:val="46"/>
  </w:num>
  <w:num w:numId="91">
    <w:abstractNumId w:val="24"/>
  </w:num>
  <w:num w:numId="92">
    <w:abstractNumId w:val="44"/>
  </w:num>
  <w:num w:numId="93">
    <w:abstractNumId w:val="102"/>
  </w:num>
  <w:num w:numId="94">
    <w:abstractNumId w:val="74"/>
  </w:num>
  <w:num w:numId="95">
    <w:abstractNumId w:val="72"/>
  </w:num>
  <w:num w:numId="96">
    <w:abstractNumId w:val="49"/>
  </w:num>
  <w:num w:numId="97">
    <w:abstractNumId w:val="42"/>
  </w:num>
  <w:num w:numId="9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
  </w:num>
  <w:num w:numId="100">
    <w:abstractNumId w:val="100"/>
  </w:num>
  <w:num w:numId="101">
    <w:abstractNumId w:val="56"/>
  </w:num>
  <w:num w:numId="102">
    <w:abstractNumId w:val="39"/>
  </w:num>
  <w:num w:numId="10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E7"/>
    <w:rsid w:val="00001361"/>
    <w:rsid w:val="000244D7"/>
    <w:rsid w:val="0003574A"/>
    <w:rsid w:val="00037751"/>
    <w:rsid w:val="00042D1B"/>
    <w:rsid w:val="00055174"/>
    <w:rsid w:val="00064F83"/>
    <w:rsid w:val="00065F30"/>
    <w:rsid w:val="000712E2"/>
    <w:rsid w:val="00076556"/>
    <w:rsid w:val="00082FE3"/>
    <w:rsid w:val="0008626B"/>
    <w:rsid w:val="00090BAC"/>
    <w:rsid w:val="00093C8F"/>
    <w:rsid w:val="000A27BC"/>
    <w:rsid w:val="000A5D0A"/>
    <w:rsid w:val="000B44A9"/>
    <w:rsid w:val="000C2015"/>
    <w:rsid w:val="000D10E6"/>
    <w:rsid w:val="000D5649"/>
    <w:rsid w:val="000E531C"/>
    <w:rsid w:val="000E54A4"/>
    <w:rsid w:val="00102B60"/>
    <w:rsid w:val="00103F56"/>
    <w:rsid w:val="001102D6"/>
    <w:rsid w:val="001160D9"/>
    <w:rsid w:val="0011681E"/>
    <w:rsid w:val="0013441B"/>
    <w:rsid w:val="0014373D"/>
    <w:rsid w:val="001474B6"/>
    <w:rsid w:val="0014758A"/>
    <w:rsid w:val="00150D3A"/>
    <w:rsid w:val="00154F9E"/>
    <w:rsid w:val="00155118"/>
    <w:rsid w:val="00162988"/>
    <w:rsid w:val="00166EF2"/>
    <w:rsid w:val="00167BA7"/>
    <w:rsid w:val="00175FD8"/>
    <w:rsid w:val="00176384"/>
    <w:rsid w:val="00176D55"/>
    <w:rsid w:val="001846F8"/>
    <w:rsid w:val="001A38A3"/>
    <w:rsid w:val="001A3ECF"/>
    <w:rsid w:val="001A58EC"/>
    <w:rsid w:val="001B06A2"/>
    <w:rsid w:val="001B47D2"/>
    <w:rsid w:val="001B5318"/>
    <w:rsid w:val="001B77AA"/>
    <w:rsid w:val="001D1463"/>
    <w:rsid w:val="001E1AC6"/>
    <w:rsid w:val="001E35CD"/>
    <w:rsid w:val="001E437F"/>
    <w:rsid w:val="001E559C"/>
    <w:rsid w:val="001E5A3C"/>
    <w:rsid w:val="001E740A"/>
    <w:rsid w:val="001F6661"/>
    <w:rsid w:val="002202A9"/>
    <w:rsid w:val="00224B25"/>
    <w:rsid w:val="00232FF1"/>
    <w:rsid w:val="002338CA"/>
    <w:rsid w:val="00236245"/>
    <w:rsid w:val="002365B1"/>
    <w:rsid w:val="00236839"/>
    <w:rsid w:val="00244686"/>
    <w:rsid w:val="00254F90"/>
    <w:rsid w:val="002550C5"/>
    <w:rsid w:val="002561DA"/>
    <w:rsid w:val="00267FF0"/>
    <w:rsid w:val="0027175F"/>
    <w:rsid w:val="00273461"/>
    <w:rsid w:val="00280091"/>
    <w:rsid w:val="00284B89"/>
    <w:rsid w:val="00293013"/>
    <w:rsid w:val="00293FE6"/>
    <w:rsid w:val="002944F9"/>
    <w:rsid w:val="002A5EA1"/>
    <w:rsid w:val="002D3E84"/>
    <w:rsid w:val="002E6877"/>
    <w:rsid w:val="002F1E88"/>
    <w:rsid w:val="002F48FF"/>
    <w:rsid w:val="00312136"/>
    <w:rsid w:val="00313D27"/>
    <w:rsid w:val="0031697B"/>
    <w:rsid w:val="00360602"/>
    <w:rsid w:val="003629C8"/>
    <w:rsid w:val="00364322"/>
    <w:rsid w:val="00372F4B"/>
    <w:rsid w:val="00376D62"/>
    <w:rsid w:val="003876CC"/>
    <w:rsid w:val="00392AAA"/>
    <w:rsid w:val="00396CC5"/>
    <w:rsid w:val="003A3CFE"/>
    <w:rsid w:val="003A4208"/>
    <w:rsid w:val="003B113A"/>
    <w:rsid w:val="003B6F74"/>
    <w:rsid w:val="003B73FC"/>
    <w:rsid w:val="003C55B2"/>
    <w:rsid w:val="003C5F43"/>
    <w:rsid w:val="003D1BEE"/>
    <w:rsid w:val="003D2C13"/>
    <w:rsid w:val="003E0750"/>
    <w:rsid w:val="003E463A"/>
    <w:rsid w:val="003F1680"/>
    <w:rsid w:val="003F25CD"/>
    <w:rsid w:val="003F5548"/>
    <w:rsid w:val="0040499B"/>
    <w:rsid w:val="0042266C"/>
    <w:rsid w:val="004234E7"/>
    <w:rsid w:val="00426174"/>
    <w:rsid w:val="00426DA3"/>
    <w:rsid w:val="004322AE"/>
    <w:rsid w:val="0043518E"/>
    <w:rsid w:val="00442A08"/>
    <w:rsid w:val="00445413"/>
    <w:rsid w:val="0044736D"/>
    <w:rsid w:val="004476D8"/>
    <w:rsid w:val="00451084"/>
    <w:rsid w:val="00453C11"/>
    <w:rsid w:val="00454607"/>
    <w:rsid w:val="00456C49"/>
    <w:rsid w:val="004575B1"/>
    <w:rsid w:val="00460AFE"/>
    <w:rsid w:val="00483BF3"/>
    <w:rsid w:val="00492763"/>
    <w:rsid w:val="004931F7"/>
    <w:rsid w:val="004A034D"/>
    <w:rsid w:val="004A13B7"/>
    <w:rsid w:val="004A2C30"/>
    <w:rsid w:val="004A2CED"/>
    <w:rsid w:val="004A6678"/>
    <w:rsid w:val="004B1D71"/>
    <w:rsid w:val="004B6ACD"/>
    <w:rsid w:val="004C40F3"/>
    <w:rsid w:val="004F1842"/>
    <w:rsid w:val="004F308A"/>
    <w:rsid w:val="004F7792"/>
    <w:rsid w:val="00512626"/>
    <w:rsid w:val="00530BBD"/>
    <w:rsid w:val="00531BB6"/>
    <w:rsid w:val="00533FB4"/>
    <w:rsid w:val="00536DF1"/>
    <w:rsid w:val="00540676"/>
    <w:rsid w:val="0054512A"/>
    <w:rsid w:val="005606C9"/>
    <w:rsid w:val="00560871"/>
    <w:rsid w:val="00570105"/>
    <w:rsid w:val="005747DB"/>
    <w:rsid w:val="005761DB"/>
    <w:rsid w:val="005819E7"/>
    <w:rsid w:val="005913D9"/>
    <w:rsid w:val="005A3006"/>
    <w:rsid w:val="005A6FB5"/>
    <w:rsid w:val="005A7D5F"/>
    <w:rsid w:val="005B097D"/>
    <w:rsid w:val="005B76EA"/>
    <w:rsid w:val="005C051B"/>
    <w:rsid w:val="005C4694"/>
    <w:rsid w:val="005E4F77"/>
    <w:rsid w:val="005E6DEB"/>
    <w:rsid w:val="005E75AB"/>
    <w:rsid w:val="005E7F30"/>
    <w:rsid w:val="005F038B"/>
    <w:rsid w:val="005F39A0"/>
    <w:rsid w:val="005F4A8D"/>
    <w:rsid w:val="0060786B"/>
    <w:rsid w:val="006124B7"/>
    <w:rsid w:val="00617954"/>
    <w:rsid w:val="00620746"/>
    <w:rsid w:val="00624763"/>
    <w:rsid w:val="00625EDD"/>
    <w:rsid w:val="00630355"/>
    <w:rsid w:val="00634F17"/>
    <w:rsid w:val="00640AEB"/>
    <w:rsid w:val="00640FFB"/>
    <w:rsid w:val="0064251C"/>
    <w:rsid w:val="00644B42"/>
    <w:rsid w:val="00650769"/>
    <w:rsid w:val="006571A0"/>
    <w:rsid w:val="006572A1"/>
    <w:rsid w:val="00685BFA"/>
    <w:rsid w:val="0069076B"/>
    <w:rsid w:val="0069149A"/>
    <w:rsid w:val="0069175A"/>
    <w:rsid w:val="00695565"/>
    <w:rsid w:val="006A49DA"/>
    <w:rsid w:val="006A73AE"/>
    <w:rsid w:val="006A75B0"/>
    <w:rsid w:val="006B44E4"/>
    <w:rsid w:val="006C2949"/>
    <w:rsid w:val="006C4CD3"/>
    <w:rsid w:val="006D2586"/>
    <w:rsid w:val="006D5B74"/>
    <w:rsid w:val="006E53A2"/>
    <w:rsid w:val="006F0DCB"/>
    <w:rsid w:val="00702D43"/>
    <w:rsid w:val="0070578E"/>
    <w:rsid w:val="0071593A"/>
    <w:rsid w:val="007173FC"/>
    <w:rsid w:val="00727F82"/>
    <w:rsid w:val="0073002F"/>
    <w:rsid w:val="00733B5B"/>
    <w:rsid w:val="00734706"/>
    <w:rsid w:val="0074144C"/>
    <w:rsid w:val="00742CF4"/>
    <w:rsid w:val="00752A0D"/>
    <w:rsid w:val="00761C20"/>
    <w:rsid w:val="00766C14"/>
    <w:rsid w:val="00770554"/>
    <w:rsid w:val="00771062"/>
    <w:rsid w:val="00771FB0"/>
    <w:rsid w:val="007801D6"/>
    <w:rsid w:val="00785214"/>
    <w:rsid w:val="0079373F"/>
    <w:rsid w:val="007B3AF5"/>
    <w:rsid w:val="007C6ED5"/>
    <w:rsid w:val="007D3D00"/>
    <w:rsid w:val="007E4D60"/>
    <w:rsid w:val="00803BE6"/>
    <w:rsid w:val="00806C0B"/>
    <w:rsid w:val="0081402F"/>
    <w:rsid w:val="00814873"/>
    <w:rsid w:val="00815A63"/>
    <w:rsid w:val="00815C48"/>
    <w:rsid w:val="008318A0"/>
    <w:rsid w:val="00833F7F"/>
    <w:rsid w:val="008354A6"/>
    <w:rsid w:val="00843A4C"/>
    <w:rsid w:val="0085563F"/>
    <w:rsid w:val="0085589C"/>
    <w:rsid w:val="00857071"/>
    <w:rsid w:val="0086070B"/>
    <w:rsid w:val="00865A5A"/>
    <w:rsid w:val="008675C6"/>
    <w:rsid w:val="00867AA1"/>
    <w:rsid w:val="00870755"/>
    <w:rsid w:val="0087271C"/>
    <w:rsid w:val="0088569E"/>
    <w:rsid w:val="00891A00"/>
    <w:rsid w:val="008A033F"/>
    <w:rsid w:val="008A60B9"/>
    <w:rsid w:val="008B4E16"/>
    <w:rsid w:val="008C33E6"/>
    <w:rsid w:val="008D5A56"/>
    <w:rsid w:val="008D72C6"/>
    <w:rsid w:val="008F4A33"/>
    <w:rsid w:val="00904340"/>
    <w:rsid w:val="00905A92"/>
    <w:rsid w:val="00910C19"/>
    <w:rsid w:val="009111F5"/>
    <w:rsid w:val="00921E94"/>
    <w:rsid w:val="00922212"/>
    <w:rsid w:val="00922BBA"/>
    <w:rsid w:val="00922E19"/>
    <w:rsid w:val="0092667E"/>
    <w:rsid w:val="00926980"/>
    <w:rsid w:val="009307F7"/>
    <w:rsid w:val="00930F51"/>
    <w:rsid w:val="00931DAB"/>
    <w:rsid w:val="00934648"/>
    <w:rsid w:val="00943C82"/>
    <w:rsid w:val="00946C31"/>
    <w:rsid w:val="00951D16"/>
    <w:rsid w:val="00951F30"/>
    <w:rsid w:val="0096346B"/>
    <w:rsid w:val="00963BC1"/>
    <w:rsid w:val="00972870"/>
    <w:rsid w:val="009739BD"/>
    <w:rsid w:val="00980722"/>
    <w:rsid w:val="00986562"/>
    <w:rsid w:val="00992A6A"/>
    <w:rsid w:val="00994215"/>
    <w:rsid w:val="009A1D5C"/>
    <w:rsid w:val="009A4CE7"/>
    <w:rsid w:val="009A5105"/>
    <w:rsid w:val="009A6045"/>
    <w:rsid w:val="009A7956"/>
    <w:rsid w:val="009C1588"/>
    <w:rsid w:val="009C34F5"/>
    <w:rsid w:val="009D230B"/>
    <w:rsid w:val="009D5BA8"/>
    <w:rsid w:val="009E042F"/>
    <w:rsid w:val="009E084F"/>
    <w:rsid w:val="009E5737"/>
    <w:rsid w:val="009E7EF5"/>
    <w:rsid w:val="009F0EA3"/>
    <w:rsid w:val="009F3A34"/>
    <w:rsid w:val="009F6046"/>
    <w:rsid w:val="009F6908"/>
    <w:rsid w:val="00A0025A"/>
    <w:rsid w:val="00A02418"/>
    <w:rsid w:val="00A12876"/>
    <w:rsid w:val="00A14C70"/>
    <w:rsid w:val="00A21549"/>
    <w:rsid w:val="00A24109"/>
    <w:rsid w:val="00A251A1"/>
    <w:rsid w:val="00A270F0"/>
    <w:rsid w:val="00A314CA"/>
    <w:rsid w:val="00A403DB"/>
    <w:rsid w:val="00A40F10"/>
    <w:rsid w:val="00A42738"/>
    <w:rsid w:val="00A44832"/>
    <w:rsid w:val="00A469D2"/>
    <w:rsid w:val="00A6096B"/>
    <w:rsid w:val="00A64133"/>
    <w:rsid w:val="00A6547C"/>
    <w:rsid w:val="00A7058D"/>
    <w:rsid w:val="00A7531D"/>
    <w:rsid w:val="00A7634C"/>
    <w:rsid w:val="00A87C34"/>
    <w:rsid w:val="00AA2A5C"/>
    <w:rsid w:val="00AB271F"/>
    <w:rsid w:val="00AC4A77"/>
    <w:rsid w:val="00AC6FC5"/>
    <w:rsid w:val="00AC7239"/>
    <w:rsid w:val="00AD75EE"/>
    <w:rsid w:val="00AF2FDB"/>
    <w:rsid w:val="00B0306B"/>
    <w:rsid w:val="00B03A4E"/>
    <w:rsid w:val="00B16CAB"/>
    <w:rsid w:val="00B20A32"/>
    <w:rsid w:val="00B260AC"/>
    <w:rsid w:val="00B32E1C"/>
    <w:rsid w:val="00B402CD"/>
    <w:rsid w:val="00B45562"/>
    <w:rsid w:val="00B50E2A"/>
    <w:rsid w:val="00B526A8"/>
    <w:rsid w:val="00B5546F"/>
    <w:rsid w:val="00B56E96"/>
    <w:rsid w:val="00B60FF7"/>
    <w:rsid w:val="00B71894"/>
    <w:rsid w:val="00B7228A"/>
    <w:rsid w:val="00B73177"/>
    <w:rsid w:val="00B733F9"/>
    <w:rsid w:val="00B8418E"/>
    <w:rsid w:val="00B87A15"/>
    <w:rsid w:val="00BA0AE2"/>
    <w:rsid w:val="00BA2E8C"/>
    <w:rsid w:val="00BB025E"/>
    <w:rsid w:val="00BC3333"/>
    <w:rsid w:val="00BC4EBB"/>
    <w:rsid w:val="00BD16B8"/>
    <w:rsid w:val="00BD4AF1"/>
    <w:rsid w:val="00BD4B55"/>
    <w:rsid w:val="00BE1B92"/>
    <w:rsid w:val="00BE21D6"/>
    <w:rsid w:val="00BE63BF"/>
    <w:rsid w:val="00C03C61"/>
    <w:rsid w:val="00C04BA3"/>
    <w:rsid w:val="00C075D9"/>
    <w:rsid w:val="00C15910"/>
    <w:rsid w:val="00C1785F"/>
    <w:rsid w:val="00C17BA0"/>
    <w:rsid w:val="00C25DBD"/>
    <w:rsid w:val="00C30FA9"/>
    <w:rsid w:val="00C31E50"/>
    <w:rsid w:val="00C338EB"/>
    <w:rsid w:val="00C45636"/>
    <w:rsid w:val="00C46D8D"/>
    <w:rsid w:val="00C52840"/>
    <w:rsid w:val="00C52C23"/>
    <w:rsid w:val="00C6356C"/>
    <w:rsid w:val="00C669A0"/>
    <w:rsid w:val="00C82D08"/>
    <w:rsid w:val="00C85E44"/>
    <w:rsid w:val="00C918FE"/>
    <w:rsid w:val="00C937F2"/>
    <w:rsid w:val="00C93881"/>
    <w:rsid w:val="00C96756"/>
    <w:rsid w:val="00C9767B"/>
    <w:rsid w:val="00CA19B4"/>
    <w:rsid w:val="00CA1A28"/>
    <w:rsid w:val="00CA1B5E"/>
    <w:rsid w:val="00CA3017"/>
    <w:rsid w:val="00CA36F3"/>
    <w:rsid w:val="00CB2DC5"/>
    <w:rsid w:val="00CC5123"/>
    <w:rsid w:val="00CD01F0"/>
    <w:rsid w:val="00CD26A6"/>
    <w:rsid w:val="00CE5342"/>
    <w:rsid w:val="00CE5ECE"/>
    <w:rsid w:val="00CF0EB1"/>
    <w:rsid w:val="00D055FC"/>
    <w:rsid w:val="00D068D4"/>
    <w:rsid w:val="00D200FE"/>
    <w:rsid w:val="00D27F8B"/>
    <w:rsid w:val="00D30BC0"/>
    <w:rsid w:val="00D335C1"/>
    <w:rsid w:val="00D41AAF"/>
    <w:rsid w:val="00D46EEB"/>
    <w:rsid w:val="00D513B0"/>
    <w:rsid w:val="00D614EC"/>
    <w:rsid w:val="00D621E7"/>
    <w:rsid w:val="00D7059B"/>
    <w:rsid w:val="00D7724D"/>
    <w:rsid w:val="00D77BC3"/>
    <w:rsid w:val="00D81FF1"/>
    <w:rsid w:val="00D87A7B"/>
    <w:rsid w:val="00DA0E82"/>
    <w:rsid w:val="00DA3BFC"/>
    <w:rsid w:val="00DA4EAB"/>
    <w:rsid w:val="00DB623C"/>
    <w:rsid w:val="00DC2BE3"/>
    <w:rsid w:val="00DC4C30"/>
    <w:rsid w:val="00DC5189"/>
    <w:rsid w:val="00DC7CF1"/>
    <w:rsid w:val="00DD41E5"/>
    <w:rsid w:val="00DD61D9"/>
    <w:rsid w:val="00DD69C3"/>
    <w:rsid w:val="00DE6907"/>
    <w:rsid w:val="00DF168E"/>
    <w:rsid w:val="00DF7A92"/>
    <w:rsid w:val="00E012AB"/>
    <w:rsid w:val="00E0413A"/>
    <w:rsid w:val="00E079E8"/>
    <w:rsid w:val="00E10678"/>
    <w:rsid w:val="00E2538D"/>
    <w:rsid w:val="00E259F3"/>
    <w:rsid w:val="00E347D4"/>
    <w:rsid w:val="00E441CD"/>
    <w:rsid w:val="00E463C1"/>
    <w:rsid w:val="00E504F0"/>
    <w:rsid w:val="00E611DD"/>
    <w:rsid w:val="00E613F3"/>
    <w:rsid w:val="00E63808"/>
    <w:rsid w:val="00E7532C"/>
    <w:rsid w:val="00E870C2"/>
    <w:rsid w:val="00E93AE0"/>
    <w:rsid w:val="00E95E2C"/>
    <w:rsid w:val="00E968E8"/>
    <w:rsid w:val="00EA0C71"/>
    <w:rsid w:val="00EA279A"/>
    <w:rsid w:val="00EA3BC3"/>
    <w:rsid w:val="00EA5C86"/>
    <w:rsid w:val="00EA7326"/>
    <w:rsid w:val="00EC481D"/>
    <w:rsid w:val="00EE6975"/>
    <w:rsid w:val="00EF573D"/>
    <w:rsid w:val="00F12881"/>
    <w:rsid w:val="00F13A7C"/>
    <w:rsid w:val="00F1454E"/>
    <w:rsid w:val="00F1759B"/>
    <w:rsid w:val="00F276F6"/>
    <w:rsid w:val="00F31490"/>
    <w:rsid w:val="00F4270F"/>
    <w:rsid w:val="00F438D1"/>
    <w:rsid w:val="00F4466D"/>
    <w:rsid w:val="00F450F4"/>
    <w:rsid w:val="00F51746"/>
    <w:rsid w:val="00F67CB8"/>
    <w:rsid w:val="00F67D85"/>
    <w:rsid w:val="00F73927"/>
    <w:rsid w:val="00F82FA9"/>
    <w:rsid w:val="00F936C6"/>
    <w:rsid w:val="00FA308D"/>
    <w:rsid w:val="00FA6AC7"/>
    <w:rsid w:val="00FC107A"/>
    <w:rsid w:val="00FC1FC8"/>
    <w:rsid w:val="00FC2D3B"/>
    <w:rsid w:val="00FC6A4B"/>
    <w:rsid w:val="00FD2463"/>
    <w:rsid w:val="00FE309D"/>
    <w:rsid w:val="00FE3200"/>
    <w:rsid w:val="00FE68E1"/>
    <w:rsid w:val="00FE72B7"/>
    <w:rsid w:val="00FF2506"/>
    <w:rsid w:val="00FF2648"/>
    <w:rsid w:val="00FF365F"/>
    <w:rsid w:val="00FF5387"/>
    <w:rsid w:val="00FF5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C48A28E1-CDF4-430E-B15D-481C47ED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link w:val="Nagwek3Znak"/>
    <w:uiPriority w:val="9"/>
    <w:qFormat/>
    <w:pPr>
      <w:keepNext/>
      <w:keepLines/>
      <w:spacing w:before="320" w:after="80"/>
      <w:outlineLvl w:val="2"/>
    </w:pPr>
    <w:rPr>
      <w:color w:val="434343"/>
      <w:sz w:val="28"/>
      <w:szCs w:val="28"/>
    </w:rPr>
  </w:style>
  <w:style w:type="paragraph" w:styleId="Nagwek4">
    <w:name w:val="heading 4"/>
    <w:basedOn w:val="Normalny"/>
    <w:next w:val="Normalny"/>
    <w:link w:val="Nagwek4Znak"/>
    <w:qFormat/>
    <w:pPr>
      <w:keepNext/>
      <w:keepLines/>
      <w:spacing w:before="280" w:after="80"/>
      <w:outlineLvl w:val="3"/>
    </w:pPr>
    <w:rPr>
      <w:color w:val="666666"/>
      <w:sz w:val="24"/>
      <w:szCs w:val="24"/>
    </w:rPr>
  </w:style>
  <w:style w:type="paragraph" w:styleId="Nagwek5">
    <w:name w:val="heading 5"/>
    <w:basedOn w:val="Normalny"/>
    <w:next w:val="Normalny"/>
    <w:link w:val="Nagwek5Znak"/>
    <w:uiPriority w:val="9"/>
    <w:qFormat/>
    <w:pPr>
      <w:keepNext/>
      <w:keepLines/>
      <w:spacing w:before="240" w:after="80"/>
      <w:outlineLvl w:val="4"/>
    </w:pPr>
    <w:rPr>
      <w:color w:val="666666"/>
    </w:rPr>
  </w:style>
  <w:style w:type="paragraph" w:styleId="Nagwek6">
    <w:name w:val="heading 6"/>
    <w:basedOn w:val="Normalny"/>
    <w:next w:val="Normalny"/>
    <w:link w:val="Nagwek6Znak"/>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2202A9"/>
    <w:pPr>
      <w:keepNext/>
      <w:tabs>
        <w:tab w:val="num" w:pos="4500"/>
      </w:tabs>
      <w:suppressAutoHyphens/>
      <w:spacing w:line="240" w:lineRule="auto"/>
      <w:ind w:left="397" w:hanging="360"/>
      <w:jc w:val="right"/>
      <w:outlineLvl w:val="6"/>
    </w:pPr>
    <w:rPr>
      <w:rFonts w:ascii="Times New Roman" w:eastAsia="Times New Roman" w:hAnsi="Times New Roman" w:cs="Times New Roman"/>
      <w:b/>
      <w:i/>
      <w:sz w:val="24"/>
      <w:szCs w:val="24"/>
      <w:lang w:val="pl-PL" w:eastAsia="ar-SA"/>
    </w:rPr>
  </w:style>
  <w:style w:type="paragraph" w:styleId="Nagwek8">
    <w:name w:val="heading 8"/>
    <w:basedOn w:val="Normalny"/>
    <w:next w:val="Normalny"/>
    <w:link w:val="Nagwek8Znak"/>
    <w:unhideWhenUsed/>
    <w:qFormat/>
    <w:rsid w:val="002202A9"/>
    <w:pPr>
      <w:keepNext/>
      <w:tabs>
        <w:tab w:val="num" w:pos="5220"/>
      </w:tabs>
      <w:suppressAutoHyphens/>
      <w:spacing w:line="240" w:lineRule="auto"/>
      <w:ind w:left="5220" w:hanging="360"/>
      <w:jc w:val="center"/>
      <w:outlineLvl w:val="7"/>
    </w:pPr>
    <w:rPr>
      <w:rFonts w:ascii="Times New Roman" w:eastAsia="Times New Roman" w:hAnsi="Times New Roman" w:cs="Times New Roman"/>
      <w:b/>
      <w:szCs w:val="20"/>
      <w:lang w:val="pl-PL" w:eastAsia="ar-SA"/>
    </w:rPr>
  </w:style>
  <w:style w:type="paragraph" w:styleId="Nagwek9">
    <w:name w:val="heading 9"/>
    <w:basedOn w:val="Normalny"/>
    <w:next w:val="Normalny"/>
    <w:link w:val="Nagwek9Znak"/>
    <w:unhideWhenUsed/>
    <w:qFormat/>
    <w:rsid w:val="002202A9"/>
    <w:pPr>
      <w:suppressAutoHyphens/>
      <w:spacing w:before="240" w:after="60" w:line="240" w:lineRule="auto"/>
      <w:outlineLvl w:val="8"/>
    </w:pPr>
    <w:rPr>
      <w:rFonts w:eastAsia="Times New Roman"/>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link w:val="PodtytuZnak"/>
    <w:qFormat/>
    <w:pPr>
      <w:keepNext/>
      <w:keepLines/>
      <w:spacing w:after="320"/>
    </w:pPr>
    <w:rPr>
      <w:color w:val="666666"/>
      <w:sz w:val="30"/>
      <w:szCs w:val="30"/>
    </w:rPr>
  </w:style>
  <w:style w:type="paragraph" w:styleId="NormalnyWeb">
    <w:name w:val="Normal (Web)"/>
    <w:basedOn w:val="Normalny"/>
    <w:unhideWhenUsed/>
    <w:qFormat/>
    <w:rsid w:val="00A7058D"/>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A7058D"/>
    <w:pPr>
      <w:tabs>
        <w:tab w:val="center" w:pos="4536"/>
        <w:tab w:val="right" w:pos="9072"/>
      </w:tabs>
      <w:spacing w:line="240" w:lineRule="auto"/>
    </w:pPr>
  </w:style>
  <w:style w:type="character" w:customStyle="1" w:styleId="NagwekZnak">
    <w:name w:val="Nagłówek Znak"/>
    <w:basedOn w:val="Domylnaczcionkaakapitu"/>
    <w:link w:val="Nagwek"/>
    <w:uiPriority w:val="99"/>
    <w:rsid w:val="00A7058D"/>
  </w:style>
  <w:style w:type="paragraph" w:styleId="Stopka">
    <w:name w:val="footer"/>
    <w:aliases w:val="Znak, Znak"/>
    <w:basedOn w:val="Normalny"/>
    <w:link w:val="StopkaZnak"/>
    <w:unhideWhenUsed/>
    <w:rsid w:val="00A7058D"/>
    <w:pPr>
      <w:tabs>
        <w:tab w:val="center" w:pos="4536"/>
        <w:tab w:val="right" w:pos="9072"/>
      </w:tabs>
      <w:spacing w:line="240" w:lineRule="auto"/>
    </w:pPr>
  </w:style>
  <w:style w:type="character" w:customStyle="1" w:styleId="StopkaZnak">
    <w:name w:val="Stopka Znak"/>
    <w:aliases w:val="Znak Znak2, Znak Znak"/>
    <w:basedOn w:val="Domylnaczcionkaakapitu"/>
    <w:link w:val="Stopka"/>
    <w:rsid w:val="00A7058D"/>
  </w:style>
  <w:style w:type="paragraph" w:styleId="Akapitzlist">
    <w:name w:val="List Paragraph"/>
    <w:aliases w:val="CW_Lista,Numerowanie,Akapit z listą BS,Kolorowa lista — akcent 11,Obiekt,List Paragraph1,Akapit z listą 1,BulletC"/>
    <w:basedOn w:val="Normalny"/>
    <w:link w:val="AkapitzlistZnak"/>
    <w:uiPriority w:val="34"/>
    <w:qFormat/>
    <w:rsid w:val="00C669A0"/>
    <w:pPr>
      <w:spacing w:after="200"/>
      <w:ind w:left="720"/>
      <w:contextualSpacing/>
    </w:pPr>
    <w:rPr>
      <w:rFonts w:ascii="Calibri" w:eastAsia="Calibri" w:hAnsi="Calibri" w:cs="Calibri"/>
      <w:lang w:val="pl-PL" w:eastAsia="en-US"/>
    </w:rPr>
  </w:style>
  <w:style w:type="character" w:customStyle="1" w:styleId="AkapitzlistZnak">
    <w:name w:val="Akapit z listą Znak"/>
    <w:aliases w:val="CW_Lista Znak,Numerowanie Znak,Akapit z listą BS Znak,Kolorowa lista — akcent 11 Znak,Obiekt Znak,List Paragraph1 Znak,Akapit z listą 1 Znak,BulletC Znak"/>
    <w:link w:val="Akapitzlist"/>
    <w:uiPriority w:val="34"/>
    <w:qFormat/>
    <w:locked/>
    <w:rsid w:val="00C669A0"/>
    <w:rPr>
      <w:rFonts w:ascii="Calibri" w:eastAsia="Calibri" w:hAnsi="Calibri" w:cs="Calibri"/>
      <w:lang w:val="pl-PL" w:eastAsia="en-US"/>
    </w:rPr>
  </w:style>
  <w:style w:type="paragraph" w:customStyle="1" w:styleId="Mtekst">
    <w:name w:val="M) tekst"/>
    <w:rsid w:val="00C669A0"/>
    <w:pPr>
      <w:widowControl w:val="0"/>
      <w:suppressAutoHyphens/>
      <w:autoSpaceDN w:val="0"/>
      <w:spacing w:line="360" w:lineRule="auto"/>
      <w:ind w:firstLine="567"/>
      <w:jc w:val="both"/>
    </w:pPr>
    <w:rPr>
      <w:rFonts w:ascii="Times New Roman" w:eastAsia="Andale Sans UI" w:hAnsi="Times New Roman" w:cs="Tahoma"/>
      <w:kern w:val="3"/>
      <w:sz w:val="24"/>
      <w:szCs w:val="24"/>
      <w:lang w:val="pl-PL" w:eastAsia="en-US" w:bidi="en-US"/>
    </w:rPr>
  </w:style>
  <w:style w:type="paragraph" w:customStyle="1" w:styleId="Akapitzlist1">
    <w:name w:val="Akapit z listą1"/>
    <w:aliases w:val="L1,Akapit z listą5"/>
    <w:basedOn w:val="Normalny"/>
    <w:uiPriority w:val="99"/>
    <w:qFormat/>
    <w:rsid w:val="00BC3333"/>
    <w:pPr>
      <w:suppressAutoHyphens/>
      <w:spacing w:line="240" w:lineRule="auto"/>
      <w:ind w:left="720"/>
    </w:pPr>
    <w:rPr>
      <w:rFonts w:ascii="Times New Roman" w:eastAsia="Calibri" w:hAnsi="Times New Roman" w:cs="Times New Roman"/>
      <w:sz w:val="24"/>
      <w:szCs w:val="24"/>
      <w:lang w:val="pl-PL" w:eastAsia="ar-SA"/>
    </w:rPr>
  </w:style>
  <w:style w:type="character" w:customStyle="1" w:styleId="Nagwek7Znak">
    <w:name w:val="Nagłówek 7 Znak"/>
    <w:basedOn w:val="Domylnaczcionkaakapitu"/>
    <w:link w:val="Nagwek7"/>
    <w:uiPriority w:val="9"/>
    <w:rsid w:val="002202A9"/>
    <w:rPr>
      <w:rFonts w:ascii="Times New Roman" w:eastAsia="Times New Roman" w:hAnsi="Times New Roman" w:cs="Times New Roman"/>
      <w:b/>
      <w:i/>
      <w:sz w:val="24"/>
      <w:szCs w:val="24"/>
      <w:lang w:val="pl-PL" w:eastAsia="ar-SA"/>
    </w:rPr>
  </w:style>
  <w:style w:type="character" w:customStyle="1" w:styleId="Nagwek8Znak">
    <w:name w:val="Nagłówek 8 Znak"/>
    <w:basedOn w:val="Domylnaczcionkaakapitu"/>
    <w:link w:val="Nagwek8"/>
    <w:rsid w:val="002202A9"/>
    <w:rPr>
      <w:rFonts w:ascii="Times New Roman" w:eastAsia="Times New Roman" w:hAnsi="Times New Roman" w:cs="Times New Roman"/>
      <w:b/>
      <w:szCs w:val="20"/>
      <w:lang w:val="pl-PL" w:eastAsia="ar-SA"/>
    </w:rPr>
  </w:style>
  <w:style w:type="character" w:customStyle="1" w:styleId="Nagwek9Znak">
    <w:name w:val="Nagłówek 9 Znak"/>
    <w:basedOn w:val="Domylnaczcionkaakapitu"/>
    <w:link w:val="Nagwek9"/>
    <w:rsid w:val="002202A9"/>
    <w:rPr>
      <w:rFonts w:eastAsia="Times New Roman"/>
      <w:lang w:val="pl-PL" w:eastAsia="ar-SA"/>
    </w:rPr>
  </w:style>
  <w:style w:type="character" w:customStyle="1" w:styleId="Nagwek1Znak">
    <w:name w:val="Nagłówek 1 Znak"/>
    <w:basedOn w:val="Domylnaczcionkaakapitu"/>
    <w:link w:val="Nagwek1"/>
    <w:rsid w:val="002202A9"/>
    <w:rPr>
      <w:sz w:val="40"/>
      <w:szCs w:val="40"/>
    </w:rPr>
  </w:style>
  <w:style w:type="character" w:customStyle="1" w:styleId="Nagwek2Znak">
    <w:name w:val="Nagłówek 2 Znak"/>
    <w:basedOn w:val="Domylnaczcionkaakapitu"/>
    <w:link w:val="Nagwek2"/>
    <w:rsid w:val="002202A9"/>
    <w:rPr>
      <w:sz w:val="32"/>
      <w:szCs w:val="32"/>
    </w:rPr>
  </w:style>
  <w:style w:type="character" w:customStyle="1" w:styleId="Nagwek4Znak">
    <w:name w:val="Nagłówek 4 Znak"/>
    <w:basedOn w:val="Domylnaczcionkaakapitu"/>
    <w:link w:val="Nagwek4"/>
    <w:rsid w:val="002202A9"/>
    <w:rPr>
      <w:color w:val="666666"/>
      <w:sz w:val="24"/>
      <w:szCs w:val="24"/>
    </w:rPr>
  </w:style>
  <w:style w:type="character" w:customStyle="1" w:styleId="Nagwek3Znak">
    <w:name w:val="Nagłówek 3 Znak"/>
    <w:basedOn w:val="Domylnaczcionkaakapitu"/>
    <w:link w:val="Nagwek3"/>
    <w:uiPriority w:val="9"/>
    <w:rsid w:val="002202A9"/>
    <w:rPr>
      <w:color w:val="434343"/>
      <w:sz w:val="28"/>
      <w:szCs w:val="28"/>
    </w:rPr>
  </w:style>
  <w:style w:type="character" w:customStyle="1" w:styleId="Nagwek5Znak">
    <w:name w:val="Nagłówek 5 Znak"/>
    <w:basedOn w:val="Domylnaczcionkaakapitu"/>
    <w:link w:val="Nagwek5"/>
    <w:uiPriority w:val="9"/>
    <w:rsid w:val="002202A9"/>
    <w:rPr>
      <w:color w:val="666666"/>
    </w:rPr>
  </w:style>
  <w:style w:type="character" w:customStyle="1" w:styleId="Nagwek6Znak">
    <w:name w:val="Nagłówek 6 Znak"/>
    <w:basedOn w:val="Domylnaczcionkaakapitu"/>
    <w:link w:val="Nagwek6"/>
    <w:rsid w:val="002202A9"/>
    <w:rPr>
      <w:i/>
      <w:color w:val="666666"/>
    </w:rPr>
  </w:style>
  <w:style w:type="character" w:styleId="Hipercze">
    <w:name w:val="Hyperlink"/>
    <w:uiPriority w:val="99"/>
    <w:unhideWhenUsed/>
    <w:rsid w:val="002202A9"/>
    <w:rPr>
      <w:color w:val="0000FF"/>
      <w:u w:val="single"/>
    </w:rPr>
  </w:style>
  <w:style w:type="character" w:customStyle="1" w:styleId="TekstprzypisudolnegoZnak">
    <w:name w:val="Tekst przypisu dolnego Znak"/>
    <w:basedOn w:val="Domylnaczcionkaakapitu"/>
    <w:link w:val="Tekstprzypisudolnego"/>
    <w:uiPriority w:val="99"/>
    <w:rsid w:val="002202A9"/>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unhideWhenUsed/>
    <w:rsid w:val="002202A9"/>
    <w:pPr>
      <w:spacing w:line="240" w:lineRule="auto"/>
    </w:pPr>
    <w:rPr>
      <w:rFonts w:ascii="Times New Roman" w:eastAsia="Times New Roman" w:hAnsi="Times New Roman" w:cs="Times New Roman"/>
      <w:sz w:val="20"/>
      <w:szCs w:val="20"/>
    </w:rPr>
  </w:style>
  <w:style w:type="character" w:customStyle="1" w:styleId="TekstprzypisudolnegoZnak1">
    <w:name w:val="Tekst przypisu dolnego Znak1"/>
    <w:basedOn w:val="Domylnaczcionkaakapitu"/>
    <w:uiPriority w:val="99"/>
    <w:semiHidden/>
    <w:rsid w:val="002202A9"/>
    <w:rPr>
      <w:sz w:val="20"/>
      <w:szCs w:val="20"/>
    </w:rPr>
  </w:style>
  <w:style w:type="paragraph" w:styleId="Tekstpodstawowy">
    <w:name w:val="Body Text"/>
    <w:basedOn w:val="Normalny"/>
    <w:link w:val="TekstpodstawowyZnak"/>
    <w:unhideWhenUsed/>
    <w:rsid w:val="002202A9"/>
    <w:pPr>
      <w:suppressAutoHyphens/>
      <w:spacing w:line="240" w:lineRule="auto"/>
      <w:jc w:val="both"/>
    </w:pPr>
    <w:rPr>
      <w:rFonts w:ascii="Times New Roman" w:eastAsia="Times New Roman" w:hAnsi="Times New Roman" w:cs="Times New Roman"/>
      <w:sz w:val="24"/>
      <w:szCs w:val="24"/>
      <w:lang w:val="pl-PL" w:eastAsia="ar-SA"/>
    </w:rPr>
  </w:style>
  <w:style w:type="character" w:customStyle="1" w:styleId="TekstpodstawowyZnak">
    <w:name w:val="Tekst podstawowy Znak"/>
    <w:basedOn w:val="Domylnaczcionkaakapitu"/>
    <w:link w:val="Tekstpodstawowy"/>
    <w:rsid w:val="002202A9"/>
    <w:rPr>
      <w:rFonts w:ascii="Times New Roman" w:eastAsia="Times New Roman" w:hAnsi="Times New Roman" w:cs="Times New Roman"/>
      <w:sz w:val="24"/>
      <w:szCs w:val="24"/>
      <w:lang w:val="pl-PL" w:eastAsia="ar-SA"/>
    </w:rPr>
  </w:style>
  <w:style w:type="character" w:customStyle="1" w:styleId="TytuZnak">
    <w:name w:val="Tytuł Znak"/>
    <w:basedOn w:val="Domylnaczcionkaakapitu"/>
    <w:link w:val="Tytu"/>
    <w:qFormat/>
    <w:rsid w:val="002202A9"/>
    <w:rPr>
      <w:sz w:val="52"/>
      <w:szCs w:val="52"/>
    </w:rPr>
  </w:style>
  <w:style w:type="character" w:customStyle="1" w:styleId="TekstpodstawowywcityZnak">
    <w:name w:val="Tekst podstawowy wcięty Znak"/>
    <w:basedOn w:val="Domylnaczcionkaakapitu"/>
    <w:link w:val="Tekstpodstawowywcity"/>
    <w:uiPriority w:val="99"/>
    <w:rsid w:val="002202A9"/>
    <w:rPr>
      <w:rFonts w:eastAsia="Times New Roman"/>
      <w:b/>
      <w:bCs/>
      <w:color w:val="000000"/>
      <w:sz w:val="24"/>
      <w:szCs w:val="20"/>
    </w:rPr>
  </w:style>
  <w:style w:type="paragraph" w:styleId="Tekstpodstawowywcity">
    <w:name w:val="Body Text Indent"/>
    <w:basedOn w:val="Normalny"/>
    <w:link w:val="TekstpodstawowywcityZnak"/>
    <w:uiPriority w:val="99"/>
    <w:unhideWhenUsed/>
    <w:rsid w:val="002202A9"/>
    <w:pPr>
      <w:keepLines/>
      <w:autoSpaceDE w:val="0"/>
      <w:autoSpaceDN w:val="0"/>
      <w:adjustRightInd w:val="0"/>
      <w:spacing w:line="240" w:lineRule="atLeast"/>
      <w:ind w:right="750" w:firstLine="5"/>
      <w:jc w:val="both"/>
    </w:pPr>
    <w:rPr>
      <w:rFonts w:eastAsia="Times New Roman"/>
      <w:b/>
      <w:bCs/>
      <w:color w:val="000000"/>
      <w:sz w:val="24"/>
      <w:szCs w:val="20"/>
    </w:rPr>
  </w:style>
  <w:style w:type="character" w:customStyle="1" w:styleId="TekstpodstawowywcityZnak1">
    <w:name w:val="Tekst podstawowy wcięty Znak1"/>
    <w:basedOn w:val="Domylnaczcionkaakapitu"/>
    <w:uiPriority w:val="99"/>
    <w:semiHidden/>
    <w:rsid w:val="002202A9"/>
  </w:style>
  <w:style w:type="character" w:customStyle="1" w:styleId="Tekstpodstawowy2Znak">
    <w:name w:val="Tekst podstawowy 2 Znak"/>
    <w:basedOn w:val="Domylnaczcionkaakapitu"/>
    <w:link w:val="Tekstpodstawowy2"/>
    <w:rsid w:val="002202A9"/>
    <w:rPr>
      <w:rFonts w:ascii="Times New Roman" w:eastAsia="Times New Roman" w:hAnsi="Times New Roman" w:cs="Times New Roman"/>
      <w:b/>
      <w:bCs/>
      <w:sz w:val="24"/>
      <w:szCs w:val="24"/>
      <w:lang w:eastAsia="ar-SA"/>
    </w:rPr>
  </w:style>
  <w:style w:type="paragraph" w:styleId="Tekstpodstawowy2">
    <w:name w:val="Body Text 2"/>
    <w:basedOn w:val="Normalny"/>
    <w:link w:val="Tekstpodstawowy2Znak"/>
    <w:unhideWhenUsed/>
    <w:rsid w:val="002202A9"/>
    <w:pPr>
      <w:tabs>
        <w:tab w:val="left" w:pos="3852"/>
      </w:tabs>
      <w:suppressAutoHyphens/>
      <w:spacing w:line="240" w:lineRule="auto"/>
    </w:pPr>
    <w:rPr>
      <w:rFonts w:ascii="Times New Roman" w:eastAsia="Times New Roman" w:hAnsi="Times New Roman" w:cs="Times New Roman"/>
      <w:b/>
      <w:bCs/>
      <w:sz w:val="24"/>
      <w:szCs w:val="24"/>
      <w:lang w:eastAsia="ar-SA"/>
    </w:rPr>
  </w:style>
  <w:style w:type="character" w:customStyle="1" w:styleId="Tekstpodstawowy2Znak1">
    <w:name w:val="Tekst podstawowy 2 Znak1"/>
    <w:basedOn w:val="Domylnaczcionkaakapitu"/>
    <w:uiPriority w:val="99"/>
    <w:semiHidden/>
    <w:rsid w:val="002202A9"/>
  </w:style>
  <w:style w:type="character" w:customStyle="1" w:styleId="Tekstpodstawowy3Znak">
    <w:name w:val="Tekst podstawowy 3 Znak"/>
    <w:basedOn w:val="Domylnaczcionkaakapitu"/>
    <w:link w:val="Tekstpodstawowy3"/>
    <w:rsid w:val="002202A9"/>
    <w:rPr>
      <w:rFonts w:ascii="Times New Roman" w:eastAsia="Times New Roman" w:hAnsi="Times New Roman" w:cs="Times New Roman"/>
      <w:color w:val="000000"/>
      <w:sz w:val="24"/>
      <w:szCs w:val="24"/>
    </w:rPr>
  </w:style>
  <w:style w:type="paragraph" w:styleId="Tekstpodstawowy3">
    <w:name w:val="Body Text 3"/>
    <w:basedOn w:val="Normalny"/>
    <w:link w:val="Tekstpodstawowy3Znak"/>
    <w:unhideWhenUsed/>
    <w:rsid w:val="002202A9"/>
    <w:pPr>
      <w:tabs>
        <w:tab w:val="left" w:pos="8460"/>
        <w:tab w:val="right" w:pos="8910"/>
      </w:tabs>
      <w:autoSpaceDE w:val="0"/>
      <w:autoSpaceDN w:val="0"/>
      <w:adjustRightInd w:val="0"/>
      <w:spacing w:line="240" w:lineRule="auto"/>
    </w:pPr>
    <w:rPr>
      <w:rFonts w:ascii="Times New Roman" w:eastAsia="Times New Roman" w:hAnsi="Times New Roman" w:cs="Times New Roman"/>
      <w:color w:val="000000"/>
      <w:sz w:val="24"/>
      <w:szCs w:val="24"/>
    </w:rPr>
  </w:style>
  <w:style w:type="character" w:customStyle="1" w:styleId="Tekstpodstawowy3Znak1">
    <w:name w:val="Tekst podstawowy 3 Znak1"/>
    <w:basedOn w:val="Domylnaczcionkaakapitu"/>
    <w:uiPriority w:val="99"/>
    <w:semiHidden/>
    <w:rsid w:val="002202A9"/>
    <w:rPr>
      <w:sz w:val="16"/>
      <w:szCs w:val="16"/>
    </w:rPr>
  </w:style>
  <w:style w:type="character" w:customStyle="1" w:styleId="Tekstpodstawowywcity2Znak">
    <w:name w:val="Tekst podstawowy wcięty 2 Znak"/>
    <w:basedOn w:val="Domylnaczcionkaakapitu"/>
    <w:link w:val="Tekstpodstawowywcity2"/>
    <w:rsid w:val="002202A9"/>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nhideWhenUsed/>
    <w:rsid w:val="002202A9"/>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1">
    <w:name w:val="Tekst podstawowy wcięty 2 Znak1"/>
    <w:basedOn w:val="Domylnaczcionkaakapitu"/>
    <w:uiPriority w:val="99"/>
    <w:semiHidden/>
    <w:rsid w:val="002202A9"/>
  </w:style>
  <w:style w:type="character" w:customStyle="1" w:styleId="Tekstpodstawowywcity3Znak">
    <w:name w:val="Tekst podstawowy wcięty 3 Znak"/>
    <w:basedOn w:val="Domylnaczcionkaakapitu"/>
    <w:link w:val="Tekstpodstawowywcity3"/>
    <w:rsid w:val="002202A9"/>
    <w:rPr>
      <w:rFonts w:ascii="Times New Roman" w:eastAsia="Times New Roman" w:hAnsi="Times New Roman" w:cs="Times New Roman"/>
      <w:sz w:val="16"/>
      <w:szCs w:val="16"/>
      <w:lang w:eastAsia="ar-SA"/>
    </w:rPr>
  </w:style>
  <w:style w:type="paragraph" w:styleId="Tekstpodstawowywcity3">
    <w:name w:val="Body Text Indent 3"/>
    <w:basedOn w:val="Normalny"/>
    <w:link w:val="Tekstpodstawowywcity3Znak"/>
    <w:unhideWhenUsed/>
    <w:rsid w:val="002202A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1">
    <w:name w:val="Tekst podstawowy wcięty 3 Znak1"/>
    <w:basedOn w:val="Domylnaczcionkaakapitu"/>
    <w:uiPriority w:val="99"/>
    <w:semiHidden/>
    <w:rsid w:val="002202A9"/>
    <w:rPr>
      <w:sz w:val="16"/>
      <w:szCs w:val="16"/>
    </w:rPr>
  </w:style>
  <w:style w:type="character" w:customStyle="1" w:styleId="MapadokumentuZnak">
    <w:name w:val="Mapa dokumentu Znak"/>
    <w:basedOn w:val="Domylnaczcionkaakapitu"/>
    <w:link w:val="Mapadokumentu"/>
    <w:semiHidden/>
    <w:rsid w:val="002202A9"/>
    <w:rPr>
      <w:rFonts w:ascii="Tahoma" w:eastAsia="Times New Roman" w:hAnsi="Tahoma" w:cs="Tahoma"/>
      <w:sz w:val="20"/>
      <w:szCs w:val="20"/>
      <w:shd w:val="clear" w:color="auto" w:fill="000080"/>
    </w:rPr>
  </w:style>
  <w:style w:type="paragraph" w:styleId="Mapadokumentu">
    <w:name w:val="Document Map"/>
    <w:basedOn w:val="Normalny"/>
    <w:link w:val="MapadokumentuZnak"/>
    <w:semiHidden/>
    <w:unhideWhenUsed/>
    <w:rsid w:val="002202A9"/>
    <w:pPr>
      <w:shd w:val="clear" w:color="auto" w:fill="000080"/>
      <w:spacing w:line="240" w:lineRule="auto"/>
    </w:pPr>
    <w:rPr>
      <w:rFonts w:ascii="Tahoma" w:eastAsia="Times New Roman" w:hAnsi="Tahoma" w:cs="Tahoma"/>
      <w:sz w:val="20"/>
      <w:szCs w:val="20"/>
    </w:rPr>
  </w:style>
  <w:style w:type="character" w:customStyle="1" w:styleId="MapadokumentuZnak1">
    <w:name w:val="Mapa dokumentu Znak1"/>
    <w:basedOn w:val="Domylnaczcionkaakapitu"/>
    <w:uiPriority w:val="99"/>
    <w:semiHidden/>
    <w:rsid w:val="002202A9"/>
    <w:rPr>
      <w:rFonts w:ascii="Segoe UI" w:hAnsi="Segoe UI" w:cs="Segoe UI"/>
      <w:sz w:val="16"/>
      <w:szCs w:val="16"/>
    </w:rPr>
  </w:style>
  <w:style w:type="character" w:customStyle="1" w:styleId="TekstdymkaZnak">
    <w:name w:val="Tekst dymka Znak"/>
    <w:basedOn w:val="Domylnaczcionkaakapitu"/>
    <w:link w:val="Tekstdymka"/>
    <w:uiPriority w:val="99"/>
    <w:rsid w:val="002202A9"/>
    <w:rPr>
      <w:rFonts w:ascii="Tahoma" w:eastAsia="Times New Roman" w:hAnsi="Tahoma" w:cs="Tahoma"/>
      <w:sz w:val="16"/>
      <w:szCs w:val="16"/>
      <w:lang w:eastAsia="ar-SA"/>
    </w:rPr>
  </w:style>
  <w:style w:type="paragraph" w:styleId="Tekstdymka">
    <w:name w:val="Balloon Text"/>
    <w:basedOn w:val="Normalny"/>
    <w:link w:val="TekstdymkaZnak"/>
    <w:uiPriority w:val="99"/>
    <w:unhideWhenUsed/>
    <w:rsid w:val="002202A9"/>
    <w:pPr>
      <w:suppressAutoHyphens/>
      <w:spacing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uiPriority w:val="99"/>
    <w:semiHidden/>
    <w:rsid w:val="002202A9"/>
    <w:rPr>
      <w:rFonts w:ascii="Segoe UI" w:hAnsi="Segoe UI" w:cs="Segoe UI"/>
      <w:sz w:val="18"/>
      <w:szCs w:val="18"/>
    </w:rPr>
  </w:style>
  <w:style w:type="paragraph" w:customStyle="1" w:styleId="Podpiszwyky">
    <w:name w:val="Podpis zwykły"/>
    <w:basedOn w:val="Normalny"/>
    <w:rsid w:val="002202A9"/>
    <w:pPr>
      <w:spacing w:line="360" w:lineRule="auto"/>
      <w:ind w:left="4820" w:right="567"/>
      <w:jc w:val="both"/>
    </w:pPr>
    <w:rPr>
      <w:rFonts w:ascii="Times New Roman" w:eastAsia="Times New Roman" w:hAnsi="Times New Roman" w:cs="Times New Roman"/>
      <w:sz w:val="24"/>
      <w:szCs w:val="20"/>
      <w:lang w:val="pl-PL"/>
    </w:rPr>
  </w:style>
  <w:style w:type="paragraph" w:customStyle="1" w:styleId="bold">
    <w:name w:val="bold"/>
    <w:basedOn w:val="Normalny"/>
    <w:rsid w:val="002202A9"/>
    <w:pPr>
      <w:spacing w:line="240" w:lineRule="auto"/>
      <w:ind w:left="225"/>
    </w:pPr>
    <w:rPr>
      <w:rFonts w:ascii="Times New Roman" w:eastAsia="Times New Roman" w:hAnsi="Times New Roman" w:cs="Times New Roman"/>
      <w:b/>
      <w:bCs/>
      <w:sz w:val="24"/>
      <w:szCs w:val="24"/>
      <w:lang w:val="pl-PL"/>
    </w:rPr>
  </w:style>
  <w:style w:type="paragraph" w:customStyle="1" w:styleId="khheader">
    <w:name w:val="kh_header"/>
    <w:basedOn w:val="Normalny"/>
    <w:rsid w:val="002202A9"/>
    <w:pPr>
      <w:spacing w:line="420" w:lineRule="atLeast"/>
      <w:ind w:left="225"/>
      <w:jc w:val="center"/>
    </w:pPr>
    <w:rPr>
      <w:rFonts w:ascii="Times New Roman" w:eastAsia="Times New Roman" w:hAnsi="Times New Roman" w:cs="Times New Roman"/>
      <w:sz w:val="28"/>
      <w:szCs w:val="28"/>
      <w:lang w:val="pl-PL"/>
    </w:rPr>
  </w:style>
  <w:style w:type="paragraph" w:customStyle="1" w:styleId="khtitle">
    <w:name w:val="kh_title"/>
    <w:basedOn w:val="Normalny"/>
    <w:rsid w:val="002202A9"/>
    <w:pPr>
      <w:spacing w:before="375" w:after="225" w:line="240" w:lineRule="auto"/>
    </w:pPr>
    <w:rPr>
      <w:rFonts w:ascii="Times New Roman" w:eastAsia="Times New Roman" w:hAnsi="Times New Roman" w:cs="Times New Roman"/>
      <w:b/>
      <w:bCs/>
      <w:sz w:val="24"/>
      <w:szCs w:val="24"/>
      <w:u w:val="single"/>
      <w:lang w:val="pl-PL"/>
    </w:rPr>
  </w:style>
  <w:style w:type="paragraph" w:customStyle="1" w:styleId="justify">
    <w:name w:val="justify"/>
    <w:basedOn w:val="Normalny"/>
    <w:rsid w:val="002202A9"/>
    <w:pPr>
      <w:spacing w:line="240" w:lineRule="auto"/>
      <w:ind w:left="225"/>
      <w:jc w:val="both"/>
    </w:pPr>
    <w:rPr>
      <w:rFonts w:ascii="Times New Roman" w:eastAsia="Times New Roman" w:hAnsi="Times New Roman" w:cs="Times New Roman"/>
      <w:sz w:val="24"/>
      <w:szCs w:val="24"/>
      <w:lang w:val="pl-PL"/>
    </w:rPr>
  </w:style>
  <w:style w:type="paragraph" w:customStyle="1" w:styleId="Tekstowy123">
    <w:name w:val="Tekstowy 123"/>
    <w:basedOn w:val="Normalny"/>
    <w:rsid w:val="002202A9"/>
    <w:pPr>
      <w:numPr>
        <w:numId w:val="28"/>
      </w:numPr>
      <w:spacing w:line="360" w:lineRule="auto"/>
      <w:jc w:val="both"/>
    </w:pPr>
    <w:rPr>
      <w:rFonts w:ascii="Times New Roman" w:eastAsia="Times New Roman" w:hAnsi="Times New Roman" w:cs="Times New Roman"/>
      <w:sz w:val="24"/>
      <w:szCs w:val="20"/>
      <w:lang w:val="pl-PL"/>
    </w:rPr>
  </w:style>
  <w:style w:type="paragraph" w:customStyle="1" w:styleId="Tekstowyabc">
    <w:name w:val="Tekstowy abc"/>
    <w:basedOn w:val="Normalny"/>
    <w:rsid w:val="002202A9"/>
    <w:pPr>
      <w:numPr>
        <w:numId w:val="29"/>
      </w:numPr>
      <w:spacing w:line="360" w:lineRule="auto"/>
      <w:jc w:val="both"/>
    </w:pPr>
    <w:rPr>
      <w:rFonts w:ascii="Times New Roman" w:eastAsia="Times New Roman" w:hAnsi="Times New Roman" w:cs="Times New Roman"/>
      <w:sz w:val="24"/>
      <w:szCs w:val="20"/>
      <w:lang w:val="pl-PL"/>
    </w:rPr>
  </w:style>
  <w:style w:type="paragraph" w:customStyle="1" w:styleId="Tekstowy">
    <w:name w:val="Tekstowy –"/>
    <w:basedOn w:val="Normalny"/>
    <w:rsid w:val="002202A9"/>
    <w:pPr>
      <w:numPr>
        <w:numId w:val="30"/>
      </w:numPr>
      <w:spacing w:line="360" w:lineRule="auto"/>
      <w:jc w:val="both"/>
    </w:pPr>
    <w:rPr>
      <w:rFonts w:ascii="Times New Roman" w:eastAsia="Times New Roman" w:hAnsi="Times New Roman" w:cs="Times New Roman"/>
      <w:sz w:val="24"/>
      <w:szCs w:val="20"/>
      <w:lang w:val="pl-PL"/>
    </w:rPr>
  </w:style>
  <w:style w:type="paragraph" w:customStyle="1" w:styleId="Tekstowy1a-">
    <w:name w:val="Tekstowy 1a-"/>
    <w:basedOn w:val="Tekstowy123"/>
    <w:rsid w:val="002202A9"/>
    <w:pPr>
      <w:numPr>
        <w:numId w:val="31"/>
      </w:numPr>
      <w:tabs>
        <w:tab w:val="clear" w:pos="360"/>
        <w:tab w:val="num" w:pos="720"/>
      </w:tabs>
      <w:spacing w:line="288" w:lineRule="auto"/>
      <w:ind w:left="720" w:hanging="360"/>
    </w:pPr>
  </w:style>
  <w:style w:type="paragraph" w:customStyle="1" w:styleId="Tekstowybezakapitu">
    <w:name w:val="Tekstowy bez akapitu"/>
    <w:basedOn w:val="Normalny"/>
    <w:rsid w:val="002202A9"/>
    <w:pPr>
      <w:spacing w:line="240" w:lineRule="auto"/>
    </w:pPr>
    <w:rPr>
      <w:rFonts w:ascii="Times New Roman" w:eastAsia="Times New Roman" w:hAnsi="Times New Roman" w:cs="Times New Roman"/>
      <w:sz w:val="24"/>
      <w:szCs w:val="24"/>
      <w:lang w:val="pl-PL"/>
    </w:rPr>
  </w:style>
  <w:style w:type="paragraph" w:customStyle="1" w:styleId="Paragraf">
    <w:name w:val="Paragraf"/>
    <w:basedOn w:val="Normalny"/>
    <w:next w:val="Tekstowybezakapitu"/>
    <w:rsid w:val="002202A9"/>
    <w:pPr>
      <w:keepNext/>
      <w:numPr>
        <w:numId w:val="32"/>
      </w:numPr>
      <w:spacing w:before="120" w:after="120" w:line="360" w:lineRule="auto"/>
      <w:ind w:left="0" w:firstLine="0"/>
      <w:jc w:val="center"/>
    </w:pPr>
    <w:rPr>
      <w:rFonts w:ascii="Times New Roman" w:eastAsia="Times New Roman" w:hAnsi="Times New Roman" w:cs="Times New Roman"/>
      <w:sz w:val="24"/>
      <w:szCs w:val="20"/>
      <w:lang w:val="pl-PL"/>
    </w:rPr>
  </w:style>
  <w:style w:type="character" w:customStyle="1" w:styleId="TekstowyZnak">
    <w:name w:val="Tekstowy Znak"/>
    <w:link w:val="Tekstowy0"/>
    <w:locked/>
    <w:rsid w:val="002202A9"/>
    <w:rPr>
      <w:sz w:val="24"/>
    </w:rPr>
  </w:style>
  <w:style w:type="paragraph" w:customStyle="1" w:styleId="Tekstowy0">
    <w:name w:val="Tekstowy"/>
    <w:basedOn w:val="Normalny"/>
    <w:link w:val="TekstowyZnak"/>
    <w:rsid w:val="002202A9"/>
    <w:pPr>
      <w:spacing w:line="360" w:lineRule="auto"/>
      <w:ind w:firstLine="709"/>
      <w:jc w:val="both"/>
    </w:pPr>
    <w:rPr>
      <w:sz w:val="24"/>
    </w:rPr>
  </w:style>
  <w:style w:type="paragraph" w:customStyle="1" w:styleId="Zawartoramki">
    <w:name w:val="Zawartość ramki"/>
    <w:basedOn w:val="Tekstpodstawowy"/>
    <w:rsid w:val="002202A9"/>
  </w:style>
  <w:style w:type="paragraph" w:customStyle="1" w:styleId="Default">
    <w:name w:val="Default"/>
    <w:rsid w:val="002202A9"/>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customStyle="1" w:styleId="Indeks">
    <w:name w:val="Indeks"/>
    <w:basedOn w:val="Normalny"/>
    <w:rsid w:val="002202A9"/>
    <w:pPr>
      <w:suppressLineNumbers/>
      <w:suppressAutoHyphens/>
      <w:spacing w:line="240" w:lineRule="auto"/>
    </w:pPr>
    <w:rPr>
      <w:rFonts w:ascii="Times New Roman" w:eastAsia="Times New Roman" w:hAnsi="Times New Roman" w:cs="Lucida Sans Unicode"/>
      <w:sz w:val="24"/>
      <w:szCs w:val="24"/>
      <w:lang w:val="pl-PL" w:eastAsia="ar-SA"/>
    </w:rPr>
  </w:style>
  <w:style w:type="paragraph" w:customStyle="1" w:styleId="Podpis1">
    <w:name w:val="Podpis1"/>
    <w:basedOn w:val="Normalny"/>
    <w:rsid w:val="002202A9"/>
    <w:pPr>
      <w:suppressLineNumbers/>
      <w:suppressAutoHyphens/>
      <w:spacing w:before="120" w:after="120" w:line="240" w:lineRule="auto"/>
    </w:pPr>
    <w:rPr>
      <w:rFonts w:ascii="Times New Roman" w:eastAsia="Times New Roman" w:hAnsi="Times New Roman" w:cs="Lucida Sans Unicode"/>
      <w:i/>
      <w:iCs/>
      <w:sz w:val="20"/>
      <w:szCs w:val="20"/>
      <w:lang w:val="pl-PL" w:eastAsia="ar-SA"/>
    </w:rPr>
  </w:style>
  <w:style w:type="paragraph" w:customStyle="1" w:styleId="Nagwek10">
    <w:name w:val="Nagłówek1"/>
    <w:basedOn w:val="Normalny"/>
    <w:next w:val="Tekstpodstawowy"/>
    <w:rsid w:val="002202A9"/>
    <w:pPr>
      <w:keepNext/>
      <w:suppressAutoHyphens/>
      <w:spacing w:before="240" w:after="120" w:line="240" w:lineRule="auto"/>
    </w:pPr>
    <w:rPr>
      <w:rFonts w:eastAsia="Lucida Sans Unicode" w:cs="Times New Roman"/>
      <w:sz w:val="28"/>
      <w:szCs w:val="28"/>
      <w:lang w:val="pl-PL" w:eastAsia="ar-SA"/>
    </w:rPr>
  </w:style>
  <w:style w:type="paragraph" w:customStyle="1" w:styleId="WW-Podpispodobiektem">
    <w:name w:val="WW-Podpis pod obiektem"/>
    <w:basedOn w:val="Normalny"/>
    <w:next w:val="Normalny"/>
    <w:rsid w:val="002202A9"/>
    <w:pPr>
      <w:suppressAutoHyphens/>
      <w:spacing w:line="500" w:lineRule="atLeast"/>
      <w:jc w:val="right"/>
    </w:pPr>
    <w:rPr>
      <w:rFonts w:ascii="Times New Roman" w:eastAsia="Times New Roman" w:hAnsi="Times New Roman" w:cs="Times New Roman"/>
      <w:b/>
      <w:sz w:val="44"/>
      <w:szCs w:val="24"/>
      <w:lang w:val="pl-PL" w:eastAsia="ar-SA"/>
    </w:rPr>
  </w:style>
  <w:style w:type="paragraph" w:customStyle="1" w:styleId="Zawartotabeli">
    <w:name w:val="Zawartość tabeli"/>
    <w:basedOn w:val="Tekstpodstawowy"/>
    <w:qFormat/>
    <w:rsid w:val="002202A9"/>
    <w:pPr>
      <w:suppressLineNumbers/>
    </w:pPr>
  </w:style>
  <w:style w:type="paragraph" w:customStyle="1" w:styleId="Nagwektabeli">
    <w:name w:val="Nagłówek tabeli"/>
    <w:basedOn w:val="Zawartotabeli"/>
    <w:qFormat/>
    <w:rsid w:val="002202A9"/>
    <w:pPr>
      <w:jc w:val="center"/>
    </w:pPr>
    <w:rPr>
      <w:b/>
      <w:bCs/>
      <w:i/>
      <w:iCs/>
    </w:rPr>
  </w:style>
  <w:style w:type="paragraph" w:customStyle="1" w:styleId="WW-Tekstdugiegocytatu">
    <w:name w:val="WW-Tekst długiego cytatu"/>
    <w:basedOn w:val="Normalny"/>
    <w:rsid w:val="002202A9"/>
    <w:pPr>
      <w:suppressAutoHyphens/>
      <w:spacing w:line="240" w:lineRule="auto"/>
      <w:ind w:left="113" w:right="113"/>
      <w:jc w:val="center"/>
    </w:pPr>
    <w:rPr>
      <w:rFonts w:ascii="Times New Roman" w:eastAsia="Times New Roman" w:hAnsi="Times New Roman" w:cs="Times New Roman"/>
      <w:szCs w:val="24"/>
      <w:lang w:val="pl-PL" w:eastAsia="ar-SA"/>
    </w:rPr>
  </w:style>
  <w:style w:type="paragraph" w:customStyle="1" w:styleId="Adresatpisma">
    <w:name w:val="Adresat pisma"/>
    <w:basedOn w:val="Normalny"/>
    <w:rsid w:val="002202A9"/>
    <w:pPr>
      <w:spacing w:line="360" w:lineRule="auto"/>
      <w:ind w:left="3969"/>
    </w:pPr>
    <w:rPr>
      <w:rFonts w:ascii="Times New Roman" w:eastAsia="Times New Roman" w:hAnsi="Times New Roman" w:cs="Times New Roman"/>
      <w:b/>
      <w:spacing w:val="40"/>
      <w:sz w:val="28"/>
      <w:szCs w:val="20"/>
      <w:lang w:val="pl-PL"/>
    </w:rPr>
  </w:style>
  <w:style w:type="paragraph" w:customStyle="1" w:styleId="AdresatPani">
    <w:name w:val="Adresat &quot;Pan/i&quot;"/>
    <w:basedOn w:val="Normalny"/>
    <w:next w:val="Normalny"/>
    <w:rsid w:val="002202A9"/>
    <w:pPr>
      <w:spacing w:before="720" w:line="360" w:lineRule="auto"/>
      <w:ind w:left="3402"/>
      <w:jc w:val="both"/>
    </w:pPr>
    <w:rPr>
      <w:rFonts w:ascii="Times New Roman" w:eastAsia="Times New Roman" w:hAnsi="Times New Roman" w:cs="Times New Roman"/>
      <w:b/>
      <w:sz w:val="24"/>
      <w:szCs w:val="20"/>
      <w:lang w:val="pl-PL"/>
    </w:rPr>
  </w:style>
  <w:style w:type="paragraph" w:customStyle="1" w:styleId="Narodku">
    <w:name w:val="Na środku"/>
    <w:basedOn w:val="Normalny"/>
    <w:rsid w:val="002202A9"/>
    <w:pPr>
      <w:spacing w:after="120" w:line="360" w:lineRule="auto"/>
      <w:jc w:val="center"/>
    </w:pPr>
    <w:rPr>
      <w:rFonts w:ascii="Times New Roman" w:eastAsia="Times New Roman" w:hAnsi="Times New Roman" w:cs="Times New Roman"/>
      <w:b/>
      <w:spacing w:val="30"/>
      <w:sz w:val="28"/>
      <w:szCs w:val="20"/>
      <w:lang w:val="pl-PL"/>
    </w:rPr>
  </w:style>
  <w:style w:type="paragraph" w:customStyle="1" w:styleId="Tekstowy1-">
    <w:name w:val="Tekstowy 1-"/>
    <w:basedOn w:val="Normalny"/>
    <w:rsid w:val="002202A9"/>
    <w:pPr>
      <w:spacing w:line="240" w:lineRule="auto"/>
    </w:pPr>
    <w:rPr>
      <w:rFonts w:ascii="Times New Roman" w:eastAsia="Times New Roman" w:hAnsi="Times New Roman" w:cs="Times New Roman"/>
      <w:sz w:val="24"/>
      <w:szCs w:val="20"/>
      <w:lang w:val="pl-PL"/>
    </w:rPr>
  </w:style>
  <w:style w:type="paragraph" w:customStyle="1" w:styleId="tekstost">
    <w:name w:val="tekst ost"/>
    <w:basedOn w:val="Normalny"/>
    <w:rsid w:val="002202A9"/>
    <w:pPr>
      <w:overflowPunct w:val="0"/>
      <w:autoSpaceDE w:val="0"/>
      <w:autoSpaceDN w:val="0"/>
      <w:adjustRightInd w:val="0"/>
      <w:spacing w:line="240" w:lineRule="auto"/>
      <w:jc w:val="both"/>
    </w:pPr>
    <w:rPr>
      <w:rFonts w:ascii="Times New Roman" w:eastAsia="Times New Roman" w:hAnsi="Times New Roman" w:cs="Times New Roman"/>
      <w:sz w:val="20"/>
      <w:szCs w:val="20"/>
      <w:lang w:val="pl-PL" w:eastAsia="en-US"/>
    </w:rPr>
  </w:style>
  <w:style w:type="paragraph" w:customStyle="1" w:styleId="Tekstpodstawowy21">
    <w:name w:val="Tekst podstawowy 21"/>
    <w:basedOn w:val="Normalny"/>
    <w:qFormat/>
    <w:rsid w:val="002202A9"/>
    <w:pPr>
      <w:suppressAutoHyphens/>
      <w:spacing w:line="360" w:lineRule="auto"/>
      <w:jc w:val="center"/>
    </w:pPr>
    <w:rPr>
      <w:rFonts w:ascii="Times New Roman" w:eastAsia="Times New Roman" w:hAnsi="Times New Roman" w:cs="Times New Roman"/>
      <w:b/>
      <w:sz w:val="24"/>
      <w:szCs w:val="24"/>
      <w:lang w:val="pl-PL" w:eastAsia="ar-SA"/>
    </w:rPr>
  </w:style>
  <w:style w:type="paragraph" w:customStyle="1" w:styleId="Tekstpodstawowy22">
    <w:name w:val="Tekst podstawowy 22"/>
    <w:basedOn w:val="Normalny"/>
    <w:rsid w:val="002202A9"/>
    <w:pPr>
      <w:spacing w:line="240" w:lineRule="auto"/>
      <w:jc w:val="both"/>
    </w:pPr>
    <w:rPr>
      <w:rFonts w:ascii="Times New Roman" w:eastAsia="Times New Roman" w:hAnsi="Times New Roman" w:cs="Times New Roman"/>
      <w:sz w:val="24"/>
      <w:szCs w:val="20"/>
      <w:lang w:val="pl-PL"/>
    </w:rPr>
  </w:style>
  <w:style w:type="paragraph" w:customStyle="1" w:styleId="Styl1">
    <w:name w:val="Styl1"/>
    <w:basedOn w:val="Normalny"/>
    <w:rsid w:val="002202A9"/>
    <w:pPr>
      <w:widowControl w:val="0"/>
      <w:autoSpaceDE w:val="0"/>
      <w:autoSpaceDN w:val="0"/>
      <w:spacing w:before="240" w:line="240" w:lineRule="auto"/>
      <w:jc w:val="both"/>
    </w:pPr>
    <w:rPr>
      <w:rFonts w:eastAsia="Times New Roman"/>
      <w:sz w:val="24"/>
      <w:szCs w:val="24"/>
      <w:lang w:val="pl-PL"/>
    </w:rPr>
  </w:style>
  <w:style w:type="paragraph" w:customStyle="1" w:styleId="Standard">
    <w:name w:val="Standard"/>
    <w:rsid w:val="002202A9"/>
    <w:pPr>
      <w:widowControl w:val="0"/>
      <w:autoSpaceDE w:val="0"/>
      <w:autoSpaceDN w:val="0"/>
      <w:adjustRightInd w:val="0"/>
      <w:spacing w:line="240" w:lineRule="auto"/>
    </w:pPr>
    <w:rPr>
      <w:rFonts w:ascii="Times New Roman" w:eastAsia="Times New Roman" w:hAnsi="Times New Roman" w:cs="Times New Roman"/>
      <w:sz w:val="24"/>
      <w:szCs w:val="24"/>
      <w:lang w:val="pl-PL"/>
    </w:rPr>
  </w:style>
  <w:style w:type="paragraph" w:customStyle="1" w:styleId="awciety">
    <w:name w:val="a) wciety"/>
    <w:basedOn w:val="Normalny"/>
    <w:uiPriority w:val="99"/>
    <w:rsid w:val="002202A9"/>
    <w:pPr>
      <w:suppressAutoHyphens/>
      <w:snapToGrid w:val="0"/>
      <w:spacing w:line="258" w:lineRule="atLeast"/>
      <w:ind w:left="567" w:hanging="238"/>
      <w:jc w:val="both"/>
    </w:pPr>
    <w:rPr>
      <w:rFonts w:ascii="FrankfurtGothic" w:eastAsia="Times New Roman" w:hAnsi="FrankfurtGothic" w:cs="FrankfurtGothic"/>
      <w:color w:val="000000"/>
      <w:sz w:val="19"/>
      <w:szCs w:val="20"/>
      <w:lang w:val="pl-PL" w:eastAsia="ar-SA"/>
    </w:rPr>
  </w:style>
  <w:style w:type="paragraph" w:customStyle="1" w:styleId="1">
    <w:name w:val="1."/>
    <w:basedOn w:val="Normalny"/>
    <w:uiPriority w:val="99"/>
    <w:rsid w:val="002202A9"/>
    <w:pPr>
      <w:suppressAutoHyphens/>
      <w:snapToGrid w:val="0"/>
      <w:spacing w:line="258" w:lineRule="atLeast"/>
      <w:ind w:left="227" w:hanging="227"/>
      <w:jc w:val="both"/>
    </w:pPr>
    <w:rPr>
      <w:rFonts w:ascii="FrankfurtGothic" w:eastAsia="Times New Roman" w:hAnsi="FrankfurtGothic" w:cs="FrankfurtGothic"/>
      <w:color w:val="000000"/>
      <w:sz w:val="19"/>
      <w:szCs w:val="20"/>
      <w:lang w:val="pl-PL" w:eastAsia="ar-SA"/>
    </w:rPr>
  </w:style>
  <w:style w:type="paragraph" w:customStyle="1" w:styleId="Normal1">
    <w:name w:val="Normal1"/>
    <w:basedOn w:val="Normalny"/>
    <w:rsid w:val="002202A9"/>
    <w:pPr>
      <w:widowControl w:val="0"/>
      <w:suppressAutoHyphens/>
      <w:autoSpaceDE w:val="0"/>
      <w:spacing w:line="240" w:lineRule="auto"/>
    </w:pPr>
    <w:rPr>
      <w:rFonts w:eastAsia="Calibri"/>
      <w:color w:val="000000"/>
      <w:sz w:val="24"/>
      <w:szCs w:val="24"/>
      <w:lang w:val="pl-PL"/>
    </w:rPr>
  </w:style>
  <w:style w:type="paragraph" w:customStyle="1" w:styleId="Tekstpodstawowy31">
    <w:name w:val="Tekst podstawowy 31"/>
    <w:basedOn w:val="Normalny"/>
    <w:rsid w:val="002202A9"/>
    <w:pPr>
      <w:widowControl w:val="0"/>
      <w:suppressAutoHyphens/>
      <w:spacing w:line="240" w:lineRule="auto"/>
    </w:pPr>
    <w:rPr>
      <w:rFonts w:ascii="Times New Roman" w:eastAsia="Times New Roman" w:hAnsi="Times New Roman" w:cs="Times New Roman"/>
      <w:sz w:val="24"/>
      <w:szCs w:val="20"/>
      <w:lang w:val="pl-PL" w:eastAsia="ar-SA"/>
    </w:rPr>
  </w:style>
  <w:style w:type="paragraph" w:customStyle="1" w:styleId="normaltableau">
    <w:name w:val="normal_tableau"/>
    <w:basedOn w:val="Normalny"/>
    <w:rsid w:val="002202A9"/>
    <w:pPr>
      <w:spacing w:before="120" w:after="120" w:line="240" w:lineRule="auto"/>
      <w:jc w:val="both"/>
    </w:pPr>
    <w:rPr>
      <w:rFonts w:ascii="Optima" w:eastAsia="Times New Roman" w:hAnsi="Optima" w:cs="Times New Roman"/>
      <w:lang w:val="en-GB"/>
    </w:rPr>
  </w:style>
  <w:style w:type="paragraph" w:customStyle="1" w:styleId="WW-NormalnyWeb">
    <w:name w:val="WW-Normalny (Web)"/>
    <w:basedOn w:val="Normalny"/>
    <w:rsid w:val="002202A9"/>
    <w:pPr>
      <w:suppressAutoHyphens/>
      <w:spacing w:before="100" w:after="119" w:line="240" w:lineRule="auto"/>
    </w:pPr>
    <w:rPr>
      <w:rFonts w:ascii="Arial Unicode MS" w:eastAsia="Arial Unicode MS" w:hAnsi="Arial Unicode MS" w:cs="Times New Roman"/>
      <w:sz w:val="24"/>
      <w:szCs w:val="20"/>
      <w:lang w:val="pl-PL"/>
    </w:rPr>
  </w:style>
  <w:style w:type="character" w:customStyle="1" w:styleId="bold1">
    <w:name w:val="bold1"/>
    <w:rsid w:val="002202A9"/>
    <w:rPr>
      <w:b/>
      <w:bCs/>
    </w:rPr>
  </w:style>
  <w:style w:type="character" w:customStyle="1" w:styleId="WW8Num2z0">
    <w:name w:val="WW8Num2z0"/>
    <w:rsid w:val="002202A9"/>
    <w:rPr>
      <w:rFonts w:ascii="Times New Roman" w:hAnsi="Times New Roman" w:cs="Times New Roman" w:hint="default"/>
    </w:rPr>
  </w:style>
  <w:style w:type="character" w:customStyle="1" w:styleId="WW8Num2z2">
    <w:name w:val="WW8Num2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2z4">
    <w:name w:val="WW8Num2z4"/>
    <w:rsid w:val="002202A9"/>
    <w:rPr>
      <w:rFonts w:ascii="Courier New" w:hAnsi="Courier New" w:cs="Courier New" w:hint="default"/>
    </w:rPr>
  </w:style>
  <w:style w:type="character" w:customStyle="1" w:styleId="WW8Num2z5">
    <w:name w:val="WW8Num2z5"/>
    <w:rsid w:val="002202A9"/>
    <w:rPr>
      <w:rFonts w:ascii="Wingdings" w:hAnsi="Wingdings" w:hint="default"/>
    </w:rPr>
  </w:style>
  <w:style w:type="character" w:customStyle="1" w:styleId="WW8Num2z6">
    <w:name w:val="WW8Num2z6"/>
    <w:rsid w:val="002202A9"/>
    <w:rPr>
      <w:rFonts w:ascii="Symbol" w:hAnsi="Symbol" w:hint="default"/>
    </w:rPr>
  </w:style>
  <w:style w:type="character" w:customStyle="1" w:styleId="WW8Num3z0">
    <w:name w:val="WW8Num3z0"/>
    <w:rsid w:val="002202A9"/>
    <w:rPr>
      <w:rFonts w:ascii="Symbol" w:hAnsi="Symbol" w:hint="default"/>
      <w:sz w:val="18"/>
      <w:szCs w:val="18"/>
    </w:rPr>
  </w:style>
  <w:style w:type="character" w:customStyle="1" w:styleId="WW8Num5z0">
    <w:name w:val="WW8Num5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9z2">
    <w:name w:val="WW8Num9z2"/>
    <w:rsid w:val="002202A9"/>
    <w:rPr>
      <w:rFonts w:ascii="Times New Roman" w:hAnsi="Times New Roman" w:cs="Times New Roman" w:hint="default"/>
    </w:rPr>
  </w:style>
  <w:style w:type="character" w:customStyle="1" w:styleId="WW8Num11z0">
    <w:name w:val="WW8Num11z0"/>
    <w:rsid w:val="002202A9"/>
    <w:rPr>
      <w:rFonts w:ascii="Times New Roman" w:hAnsi="Times New Roman" w:cs="Times New Roman" w:hint="default"/>
    </w:rPr>
  </w:style>
  <w:style w:type="character" w:customStyle="1" w:styleId="WW8Num15z0">
    <w:name w:val="WW8Num15z0"/>
    <w:rsid w:val="002202A9"/>
    <w:rPr>
      <w:rFonts w:ascii="Times New Roman" w:hAnsi="Times New Roman" w:cs="Times New Roman" w:hint="default"/>
    </w:rPr>
  </w:style>
  <w:style w:type="character" w:customStyle="1" w:styleId="WW8Num15z1">
    <w:name w:val="WW8Num15z1"/>
    <w:rsid w:val="002202A9"/>
    <w:rPr>
      <w:rFonts w:ascii="Courier New" w:hAnsi="Courier New" w:cs="Courier New" w:hint="default"/>
    </w:rPr>
  </w:style>
  <w:style w:type="character" w:customStyle="1" w:styleId="WW8Num15z2">
    <w:name w:val="WW8Num15z2"/>
    <w:rsid w:val="002202A9"/>
    <w:rPr>
      <w:rFonts w:ascii="Wingdings" w:hAnsi="Wingdings" w:hint="default"/>
    </w:rPr>
  </w:style>
  <w:style w:type="character" w:customStyle="1" w:styleId="WW8Num15z3">
    <w:name w:val="WW8Num15z3"/>
    <w:rsid w:val="002202A9"/>
    <w:rPr>
      <w:rFonts w:ascii="Symbol" w:hAnsi="Symbol" w:hint="default"/>
    </w:rPr>
  </w:style>
  <w:style w:type="character" w:customStyle="1" w:styleId="WW8Num18z0">
    <w:name w:val="WW8Num18z0"/>
    <w:rsid w:val="002202A9"/>
    <w:rPr>
      <w:rFonts w:ascii="Times New Roman" w:hAnsi="Times New Roman" w:cs="Times New Roman" w:hint="default"/>
    </w:rPr>
  </w:style>
  <w:style w:type="character" w:customStyle="1" w:styleId="WW8Num22z0">
    <w:name w:val="WW8Num22z0"/>
    <w:rsid w:val="002202A9"/>
    <w:rPr>
      <w:rFonts w:ascii="Times New Roman" w:hAnsi="Times New Roman" w:cs="Times New Roman" w:hint="default"/>
    </w:rPr>
  </w:style>
  <w:style w:type="character" w:customStyle="1" w:styleId="WW-Absatz-Standardschriftart">
    <w:name w:val="WW-Absatz-Standardschriftart"/>
    <w:rsid w:val="002202A9"/>
  </w:style>
  <w:style w:type="character" w:customStyle="1" w:styleId="WW-WW8Num2z0">
    <w:name w:val="WW-WW8Num2z0"/>
    <w:rsid w:val="002202A9"/>
    <w:rPr>
      <w:rFonts w:ascii="Times New Roman" w:hAnsi="Times New Roman" w:cs="Times New Roman" w:hint="default"/>
    </w:rPr>
  </w:style>
  <w:style w:type="character" w:customStyle="1" w:styleId="WW-WW8Num2z2">
    <w:name w:val="WW-WW8Num2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
    <w:name w:val="WW-WW8Num2z4"/>
    <w:rsid w:val="002202A9"/>
    <w:rPr>
      <w:rFonts w:ascii="Courier New" w:hAnsi="Courier New" w:cs="Courier New" w:hint="default"/>
    </w:rPr>
  </w:style>
  <w:style w:type="character" w:customStyle="1" w:styleId="WW-WW8Num2z5">
    <w:name w:val="WW-WW8Num2z5"/>
    <w:rsid w:val="002202A9"/>
    <w:rPr>
      <w:rFonts w:ascii="Wingdings" w:hAnsi="Wingdings" w:hint="default"/>
    </w:rPr>
  </w:style>
  <w:style w:type="character" w:customStyle="1" w:styleId="WW-WW8Num2z6">
    <w:name w:val="WW-WW8Num2z6"/>
    <w:rsid w:val="002202A9"/>
    <w:rPr>
      <w:rFonts w:ascii="Symbol" w:hAnsi="Symbol" w:hint="default"/>
    </w:rPr>
  </w:style>
  <w:style w:type="character" w:customStyle="1" w:styleId="WW-WW8Num3z0">
    <w:name w:val="WW-WW8Num3z0"/>
    <w:rsid w:val="002202A9"/>
    <w:rPr>
      <w:rFonts w:ascii="Symbol" w:hAnsi="Symbol" w:hint="default"/>
      <w:sz w:val="18"/>
      <w:szCs w:val="18"/>
    </w:rPr>
  </w:style>
  <w:style w:type="character" w:customStyle="1" w:styleId="WW-WW8Num5z0">
    <w:name w:val="WW-WW8Num5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
    <w:name w:val="WW-WW8Num9z2"/>
    <w:rsid w:val="002202A9"/>
    <w:rPr>
      <w:rFonts w:ascii="Times New Roman" w:hAnsi="Times New Roman" w:cs="Times New Roman" w:hint="default"/>
    </w:rPr>
  </w:style>
  <w:style w:type="character" w:customStyle="1" w:styleId="WW-WW8Num11z0">
    <w:name w:val="WW-WW8Num11z0"/>
    <w:rsid w:val="002202A9"/>
    <w:rPr>
      <w:rFonts w:ascii="Times New Roman" w:hAnsi="Times New Roman" w:cs="Times New Roman" w:hint="default"/>
    </w:rPr>
  </w:style>
  <w:style w:type="character" w:customStyle="1" w:styleId="WW-WW8Num15z0">
    <w:name w:val="WW-WW8Num15z0"/>
    <w:rsid w:val="002202A9"/>
    <w:rPr>
      <w:rFonts w:ascii="Times New Roman" w:hAnsi="Times New Roman" w:cs="Times New Roman" w:hint="default"/>
    </w:rPr>
  </w:style>
  <w:style w:type="character" w:customStyle="1" w:styleId="WW-WW8Num15z1">
    <w:name w:val="WW-WW8Num15z1"/>
    <w:rsid w:val="002202A9"/>
    <w:rPr>
      <w:rFonts w:ascii="Courier New" w:hAnsi="Courier New" w:cs="Courier New" w:hint="default"/>
    </w:rPr>
  </w:style>
  <w:style w:type="character" w:customStyle="1" w:styleId="WW-WW8Num15z2">
    <w:name w:val="WW-WW8Num15z2"/>
    <w:rsid w:val="002202A9"/>
    <w:rPr>
      <w:rFonts w:ascii="Wingdings" w:hAnsi="Wingdings" w:hint="default"/>
    </w:rPr>
  </w:style>
  <w:style w:type="character" w:customStyle="1" w:styleId="WW-WW8Num15z3">
    <w:name w:val="WW-WW8Num15z3"/>
    <w:rsid w:val="002202A9"/>
    <w:rPr>
      <w:rFonts w:ascii="Symbol" w:hAnsi="Symbol" w:hint="default"/>
    </w:rPr>
  </w:style>
  <w:style w:type="character" w:customStyle="1" w:styleId="WW-WW8Num18z0">
    <w:name w:val="WW-WW8Num18z0"/>
    <w:rsid w:val="002202A9"/>
    <w:rPr>
      <w:rFonts w:ascii="Times New Roman" w:hAnsi="Times New Roman" w:cs="Times New Roman" w:hint="default"/>
    </w:rPr>
  </w:style>
  <w:style w:type="character" w:customStyle="1" w:styleId="WW-WW8Num22z0">
    <w:name w:val="WW-WW8Num22z0"/>
    <w:rsid w:val="002202A9"/>
    <w:rPr>
      <w:rFonts w:ascii="Times New Roman" w:hAnsi="Times New Roman" w:cs="Times New Roman" w:hint="default"/>
    </w:rPr>
  </w:style>
  <w:style w:type="character" w:customStyle="1" w:styleId="WW-Absatz-Standardschriftart1">
    <w:name w:val="WW-Absatz-Standardschriftart1"/>
    <w:rsid w:val="002202A9"/>
  </w:style>
  <w:style w:type="character" w:customStyle="1" w:styleId="WW-WW8Num2z01">
    <w:name w:val="WW-WW8Num2z01"/>
    <w:rsid w:val="002202A9"/>
    <w:rPr>
      <w:rFonts w:ascii="Times New Roman" w:hAnsi="Times New Roman" w:cs="Times New Roman" w:hint="default"/>
    </w:rPr>
  </w:style>
  <w:style w:type="character" w:customStyle="1" w:styleId="WW-WW8Num2z21">
    <w:name w:val="WW-WW8Num2z2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
    <w:name w:val="WW-WW8Num2z41"/>
    <w:rsid w:val="002202A9"/>
    <w:rPr>
      <w:rFonts w:ascii="Courier New" w:hAnsi="Courier New" w:cs="Courier New" w:hint="default"/>
    </w:rPr>
  </w:style>
  <w:style w:type="character" w:customStyle="1" w:styleId="WW-WW8Num2z51">
    <w:name w:val="WW-WW8Num2z51"/>
    <w:rsid w:val="002202A9"/>
    <w:rPr>
      <w:rFonts w:ascii="Wingdings" w:hAnsi="Wingdings" w:hint="default"/>
    </w:rPr>
  </w:style>
  <w:style w:type="character" w:customStyle="1" w:styleId="WW-WW8Num2z61">
    <w:name w:val="WW-WW8Num2z61"/>
    <w:rsid w:val="002202A9"/>
    <w:rPr>
      <w:rFonts w:ascii="Symbol" w:hAnsi="Symbol" w:hint="default"/>
    </w:rPr>
  </w:style>
  <w:style w:type="character" w:customStyle="1" w:styleId="WW-WW8Num3z01">
    <w:name w:val="WW-WW8Num3z01"/>
    <w:rsid w:val="002202A9"/>
    <w:rPr>
      <w:rFonts w:ascii="Symbol" w:hAnsi="Symbol" w:hint="default"/>
      <w:sz w:val="18"/>
      <w:szCs w:val="18"/>
    </w:rPr>
  </w:style>
  <w:style w:type="character" w:customStyle="1" w:styleId="WW-WW8Num5z01">
    <w:name w:val="WW-WW8Num5z0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
    <w:name w:val="WW-WW8Num9z21"/>
    <w:rsid w:val="002202A9"/>
    <w:rPr>
      <w:rFonts w:ascii="Times New Roman" w:hAnsi="Times New Roman" w:cs="Times New Roman" w:hint="default"/>
    </w:rPr>
  </w:style>
  <w:style w:type="character" w:customStyle="1" w:styleId="WW-WW8Num11z01">
    <w:name w:val="WW-WW8Num11z01"/>
    <w:rsid w:val="002202A9"/>
    <w:rPr>
      <w:rFonts w:ascii="Times New Roman" w:hAnsi="Times New Roman" w:cs="Times New Roman" w:hint="default"/>
    </w:rPr>
  </w:style>
  <w:style w:type="character" w:customStyle="1" w:styleId="WW-WW8Num15z01">
    <w:name w:val="WW-WW8Num15z01"/>
    <w:rsid w:val="002202A9"/>
    <w:rPr>
      <w:rFonts w:ascii="Times New Roman" w:hAnsi="Times New Roman" w:cs="Times New Roman" w:hint="default"/>
    </w:rPr>
  </w:style>
  <w:style w:type="character" w:customStyle="1" w:styleId="WW-WW8Num15z11">
    <w:name w:val="WW-WW8Num15z11"/>
    <w:rsid w:val="002202A9"/>
    <w:rPr>
      <w:rFonts w:ascii="Courier New" w:hAnsi="Courier New" w:cs="Courier New" w:hint="default"/>
    </w:rPr>
  </w:style>
  <w:style w:type="character" w:customStyle="1" w:styleId="WW-WW8Num15z21">
    <w:name w:val="WW-WW8Num15z21"/>
    <w:rsid w:val="002202A9"/>
    <w:rPr>
      <w:rFonts w:ascii="Wingdings" w:hAnsi="Wingdings" w:hint="default"/>
    </w:rPr>
  </w:style>
  <w:style w:type="character" w:customStyle="1" w:styleId="WW-WW8Num15z31">
    <w:name w:val="WW-WW8Num15z31"/>
    <w:rsid w:val="002202A9"/>
    <w:rPr>
      <w:rFonts w:ascii="Symbol" w:hAnsi="Symbol" w:hint="default"/>
    </w:rPr>
  </w:style>
  <w:style w:type="character" w:customStyle="1" w:styleId="WW-WW8Num18z01">
    <w:name w:val="WW-WW8Num18z01"/>
    <w:rsid w:val="002202A9"/>
    <w:rPr>
      <w:rFonts w:ascii="Times New Roman" w:hAnsi="Times New Roman" w:cs="Times New Roman" w:hint="default"/>
    </w:rPr>
  </w:style>
  <w:style w:type="character" w:customStyle="1" w:styleId="WW-WW8Num22z01">
    <w:name w:val="WW-WW8Num22z01"/>
    <w:rsid w:val="002202A9"/>
    <w:rPr>
      <w:rFonts w:ascii="Times New Roman" w:hAnsi="Times New Roman" w:cs="Times New Roman" w:hint="default"/>
    </w:rPr>
  </w:style>
  <w:style w:type="character" w:customStyle="1" w:styleId="WW-Domylnaczcionkaakapitu">
    <w:name w:val="WW-Domyślna czcionka akapitu"/>
    <w:rsid w:val="002202A9"/>
  </w:style>
  <w:style w:type="character" w:customStyle="1" w:styleId="WW-WW8Num2z011">
    <w:name w:val="WW-WW8Num2z011"/>
    <w:rsid w:val="002202A9"/>
    <w:rPr>
      <w:rFonts w:ascii="Times New Roman" w:hAnsi="Times New Roman" w:cs="Times New Roman" w:hint="default"/>
    </w:rPr>
  </w:style>
  <w:style w:type="character" w:customStyle="1" w:styleId="WW-WW8Num2z211">
    <w:name w:val="WW-WW8Num2z2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
    <w:name w:val="WW-WW8Num2z411"/>
    <w:rsid w:val="002202A9"/>
    <w:rPr>
      <w:rFonts w:ascii="Courier New" w:hAnsi="Courier New" w:cs="Courier New" w:hint="default"/>
    </w:rPr>
  </w:style>
  <w:style w:type="character" w:customStyle="1" w:styleId="WW-WW8Num2z511">
    <w:name w:val="WW-WW8Num2z511"/>
    <w:rsid w:val="002202A9"/>
    <w:rPr>
      <w:rFonts w:ascii="Wingdings" w:hAnsi="Wingdings" w:hint="default"/>
    </w:rPr>
  </w:style>
  <w:style w:type="character" w:customStyle="1" w:styleId="WW-WW8Num2z611">
    <w:name w:val="WW-WW8Num2z611"/>
    <w:rsid w:val="002202A9"/>
    <w:rPr>
      <w:rFonts w:ascii="Symbol" w:hAnsi="Symbol" w:hint="default"/>
    </w:rPr>
  </w:style>
  <w:style w:type="character" w:customStyle="1" w:styleId="WW-WW8Num3z011">
    <w:name w:val="WW-WW8Num3z011"/>
    <w:rsid w:val="002202A9"/>
    <w:rPr>
      <w:rFonts w:ascii="Symbol" w:hAnsi="Symbol" w:hint="default"/>
      <w:sz w:val="18"/>
      <w:szCs w:val="18"/>
    </w:rPr>
  </w:style>
  <w:style w:type="character" w:customStyle="1" w:styleId="WW-WW8Num5z011">
    <w:name w:val="WW-WW8Num5z0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
    <w:name w:val="WW-WW8Num9z211"/>
    <w:rsid w:val="002202A9"/>
    <w:rPr>
      <w:rFonts w:ascii="Times New Roman" w:hAnsi="Times New Roman" w:cs="Times New Roman" w:hint="default"/>
    </w:rPr>
  </w:style>
  <w:style w:type="character" w:customStyle="1" w:styleId="WW-WW8Num11z011">
    <w:name w:val="WW-WW8Num11z011"/>
    <w:rsid w:val="002202A9"/>
    <w:rPr>
      <w:rFonts w:ascii="Times New Roman" w:hAnsi="Times New Roman" w:cs="Times New Roman" w:hint="default"/>
    </w:rPr>
  </w:style>
  <w:style w:type="character" w:customStyle="1" w:styleId="WW-WW8Num15z011">
    <w:name w:val="WW-WW8Num15z011"/>
    <w:rsid w:val="002202A9"/>
    <w:rPr>
      <w:rFonts w:ascii="Times New Roman" w:hAnsi="Times New Roman" w:cs="Times New Roman" w:hint="default"/>
    </w:rPr>
  </w:style>
  <w:style w:type="character" w:customStyle="1" w:styleId="WW-WW8Num15z111">
    <w:name w:val="WW-WW8Num15z111"/>
    <w:rsid w:val="002202A9"/>
    <w:rPr>
      <w:rFonts w:ascii="Courier New" w:hAnsi="Courier New" w:cs="Courier New" w:hint="default"/>
    </w:rPr>
  </w:style>
  <w:style w:type="character" w:customStyle="1" w:styleId="WW-WW8Num15z211">
    <w:name w:val="WW-WW8Num15z211"/>
    <w:rsid w:val="002202A9"/>
    <w:rPr>
      <w:rFonts w:ascii="Wingdings" w:hAnsi="Wingdings" w:hint="default"/>
    </w:rPr>
  </w:style>
  <w:style w:type="character" w:customStyle="1" w:styleId="WW-WW8Num15z311">
    <w:name w:val="WW-WW8Num15z311"/>
    <w:rsid w:val="002202A9"/>
    <w:rPr>
      <w:rFonts w:ascii="Symbol" w:hAnsi="Symbol" w:hint="default"/>
    </w:rPr>
  </w:style>
  <w:style w:type="character" w:customStyle="1" w:styleId="WW-WW8Num18z011">
    <w:name w:val="WW-WW8Num18z011"/>
    <w:rsid w:val="002202A9"/>
    <w:rPr>
      <w:rFonts w:ascii="Times New Roman" w:hAnsi="Times New Roman" w:cs="Times New Roman" w:hint="default"/>
    </w:rPr>
  </w:style>
  <w:style w:type="character" w:customStyle="1" w:styleId="WW-WW8Num22z011">
    <w:name w:val="WW-WW8Num22z011"/>
    <w:rsid w:val="002202A9"/>
    <w:rPr>
      <w:rFonts w:ascii="Times New Roman" w:hAnsi="Times New Roman" w:cs="Times New Roman" w:hint="default"/>
    </w:rPr>
  </w:style>
  <w:style w:type="character" w:customStyle="1" w:styleId="WW-Absatz-Standardschriftart11">
    <w:name w:val="WW-Absatz-Standardschriftart11"/>
    <w:rsid w:val="002202A9"/>
  </w:style>
  <w:style w:type="character" w:customStyle="1" w:styleId="WW-WW8Num2z0111">
    <w:name w:val="WW-WW8Num2z0111"/>
    <w:rsid w:val="002202A9"/>
    <w:rPr>
      <w:rFonts w:ascii="Times New Roman" w:hAnsi="Times New Roman" w:cs="Times New Roman" w:hint="default"/>
    </w:rPr>
  </w:style>
  <w:style w:type="character" w:customStyle="1" w:styleId="WW-WW8Num2z2111">
    <w:name w:val="WW-WW8Num2z2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1">
    <w:name w:val="WW-WW8Num2z4111"/>
    <w:rsid w:val="002202A9"/>
    <w:rPr>
      <w:rFonts w:ascii="Courier New" w:hAnsi="Courier New" w:cs="Courier New" w:hint="default"/>
    </w:rPr>
  </w:style>
  <w:style w:type="character" w:customStyle="1" w:styleId="WW-WW8Num2z5111">
    <w:name w:val="WW-WW8Num2z5111"/>
    <w:rsid w:val="002202A9"/>
    <w:rPr>
      <w:rFonts w:ascii="Wingdings" w:hAnsi="Wingdings" w:hint="default"/>
    </w:rPr>
  </w:style>
  <w:style w:type="character" w:customStyle="1" w:styleId="WW-WW8Num2z6111">
    <w:name w:val="WW-WW8Num2z6111"/>
    <w:rsid w:val="002202A9"/>
    <w:rPr>
      <w:rFonts w:ascii="Symbol" w:hAnsi="Symbol" w:hint="default"/>
    </w:rPr>
  </w:style>
  <w:style w:type="character" w:customStyle="1" w:styleId="WW-WW8Num3z0111">
    <w:name w:val="WW-WW8Num3z0111"/>
    <w:rsid w:val="002202A9"/>
    <w:rPr>
      <w:rFonts w:ascii="Symbol" w:hAnsi="Symbol" w:hint="default"/>
      <w:sz w:val="18"/>
      <w:szCs w:val="18"/>
    </w:rPr>
  </w:style>
  <w:style w:type="character" w:customStyle="1" w:styleId="WW-WW8Num5z0111">
    <w:name w:val="WW-WW8Num5z0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1">
    <w:name w:val="WW-WW8Num9z2111"/>
    <w:rsid w:val="002202A9"/>
    <w:rPr>
      <w:rFonts w:ascii="Times New Roman" w:hAnsi="Times New Roman" w:cs="Times New Roman" w:hint="default"/>
    </w:rPr>
  </w:style>
  <w:style w:type="character" w:customStyle="1" w:styleId="WW-WW8Num11z0111">
    <w:name w:val="WW-WW8Num11z0111"/>
    <w:rsid w:val="002202A9"/>
    <w:rPr>
      <w:rFonts w:ascii="Times New Roman" w:hAnsi="Times New Roman" w:cs="Times New Roman" w:hint="default"/>
    </w:rPr>
  </w:style>
  <w:style w:type="character" w:customStyle="1" w:styleId="WW-WW8Num15z0111">
    <w:name w:val="WW-WW8Num15z0111"/>
    <w:rsid w:val="002202A9"/>
    <w:rPr>
      <w:rFonts w:ascii="Times New Roman" w:hAnsi="Times New Roman" w:cs="Times New Roman" w:hint="default"/>
    </w:rPr>
  </w:style>
  <w:style w:type="character" w:customStyle="1" w:styleId="WW-WW8Num15z1111">
    <w:name w:val="WW-WW8Num15z1111"/>
    <w:rsid w:val="002202A9"/>
    <w:rPr>
      <w:rFonts w:ascii="Courier New" w:hAnsi="Courier New" w:cs="Courier New" w:hint="default"/>
    </w:rPr>
  </w:style>
  <w:style w:type="character" w:customStyle="1" w:styleId="WW-WW8Num15z2111">
    <w:name w:val="WW-WW8Num15z2111"/>
    <w:rsid w:val="002202A9"/>
    <w:rPr>
      <w:rFonts w:ascii="Wingdings" w:hAnsi="Wingdings" w:hint="default"/>
    </w:rPr>
  </w:style>
  <w:style w:type="character" w:customStyle="1" w:styleId="WW-WW8Num15z3111">
    <w:name w:val="WW-WW8Num15z3111"/>
    <w:rsid w:val="002202A9"/>
    <w:rPr>
      <w:rFonts w:ascii="Symbol" w:hAnsi="Symbol" w:hint="default"/>
    </w:rPr>
  </w:style>
  <w:style w:type="character" w:customStyle="1" w:styleId="WW-WW8Num18z0111">
    <w:name w:val="WW-WW8Num18z0111"/>
    <w:rsid w:val="002202A9"/>
    <w:rPr>
      <w:rFonts w:ascii="Times New Roman" w:hAnsi="Times New Roman" w:cs="Times New Roman" w:hint="default"/>
    </w:rPr>
  </w:style>
  <w:style w:type="character" w:customStyle="1" w:styleId="WW8Num23z0">
    <w:name w:val="WW8Num23z0"/>
    <w:rsid w:val="002202A9"/>
    <w:rPr>
      <w:rFonts w:ascii="Times New Roman" w:hAnsi="Times New Roman" w:cs="Times New Roman" w:hint="default"/>
    </w:rPr>
  </w:style>
  <w:style w:type="character" w:customStyle="1" w:styleId="WW-Absatz-Standardschriftart111">
    <w:name w:val="WW-Absatz-Standardschriftart111"/>
    <w:rsid w:val="002202A9"/>
  </w:style>
  <w:style w:type="character" w:customStyle="1" w:styleId="WW-WW8Num2z01111">
    <w:name w:val="WW-WW8Num2z01111"/>
    <w:rsid w:val="002202A9"/>
    <w:rPr>
      <w:rFonts w:ascii="Times New Roman" w:hAnsi="Times New Roman" w:cs="Times New Roman" w:hint="default"/>
    </w:rPr>
  </w:style>
  <w:style w:type="character" w:customStyle="1" w:styleId="WW-WW8Num2z21111">
    <w:name w:val="WW-WW8Num2z2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11">
    <w:name w:val="WW-WW8Num2z41111"/>
    <w:rsid w:val="002202A9"/>
    <w:rPr>
      <w:rFonts w:ascii="Courier New" w:hAnsi="Courier New" w:cs="Courier New" w:hint="default"/>
    </w:rPr>
  </w:style>
  <w:style w:type="character" w:customStyle="1" w:styleId="WW-WW8Num2z51111">
    <w:name w:val="WW-WW8Num2z51111"/>
    <w:rsid w:val="002202A9"/>
    <w:rPr>
      <w:rFonts w:ascii="Wingdings" w:hAnsi="Wingdings" w:hint="default"/>
    </w:rPr>
  </w:style>
  <w:style w:type="character" w:customStyle="1" w:styleId="WW-WW8Num2z61111">
    <w:name w:val="WW-WW8Num2z61111"/>
    <w:rsid w:val="002202A9"/>
    <w:rPr>
      <w:rFonts w:ascii="Symbol" w:hAnsi="Symbol" w:hint="default"/>
    </w:rPr>
  </w:style>
  <w:style w:type="character" w:customStyle="1" w:styleId="WW-WW8Num3z01111">
    <w:name w:val="WW-WW8Num3z01111"/>
    <w:rsid w:val="002202A9"/>
    <w:rPr>
      <w:rFonts w:ascii="Symbol" w:hAnsi="Symbol" w:hint="default"/>
      <w:sz w:val="18"/>
      <w:szCs w:val="18"/>
    </w:rPr>
  </w:style>
  <w:style w:type="character" w:customStyle="1" w:styleId="WW-WW8Num5z01111">
    <w:name w:val="WW-WW8Num5z0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11">
    <w:name w:val="WW-WW8Num9z21111"/>
    <w:rsid w:val="002202A9"/>
    <w:rPr>
      <w:rFonts w:ascii="Times New Roman" w:hAnsi="Times New Roman" w:cs="Times New Roman" w:hint="default"/>
    </w:rPr>
  </w:style>
  <w:style w:type="character" w:customStyle="1" w:styleId="WW-WW8Num11z01111">
    <w:name w:val="WW-WW8Num11z01111"/>
    <w:rsid w:val="002202A9"/>
    <w:rPr>
      <w:rFonts w:ascii="Times New Roman" w:hAnsi="Times New Roman" w:cs="Times New Roman" w:hint="default"/>
    </w:rPr>
  </w:style>
  <w:style w:type="character" w:customStyle="1" w:styleId="WW-WW8Num15z01111">
    <w:name w:val="WW-WW8Num15z01111"/>
    <w:rsid w:val="002202A9"/>
    <w:rPr>
      <w:rFonts w:ascii="Times New Roman" w:hAnsi="Times New Roman" w:cs="Times New Roman" w:hint="default"/>
    </w:rPr>
  </w:style>
  <w:style w:type="character" w:customStyle="1" w:styleId="WW-WW8Num15z11111">
    <w:name w:val="WW-WW8Num15z11111"/>
    <w:rsid w:val="002202A9"/>
    <w:rPr>
      <w:rFonts w:ascii="Courier New" w:hAnsi="Courier New" w:cs="Courier New" w:hint="default"/>
    </w:rPr>
  </w:style>
  <w:style w:type="character" w:customStyle="1" w:styleId="WW-WW8Num15z21111">
    <w:name w:val="WW-WW8Num15z21111"/>
    <w:rsid w:val="002202A9"/>
    <w:rPr>
      <w:rFonts w:ascii="Wingdings" w:hAnsi="Wingdings" w:hint="default"/>
    </w:rPr>
  </w:style>
  <w:style w:type="character" w:customStyle="1" w:styleId="WW-WW8Num15z31111">
    <w:name w:val="WW-WW8Num15z31111"/>
    <w:rsid w:val="002202A9"/>
    <w:rPr>
      <w:rFonts w:ascii="Symbol" w:hAnsi="Symbol" w:hint="default"/>
    </w:rPr>
  </w:style>
  <w:style w:type="character" w:customStyle="1" w:styleId="WW-WW8Num18z01111">
    <w:name w:val="WW-WW8Num18z01111"/>
    <w:rsid w:val="002202A9"/>
    <w:rPr>
      <w:rFonts w:ascii="Times New Roman" w:hAnsi="Times New Roman" w:cs="Times New Roman" w:hint="default"/>
    </w:rPr>
  </w:style>
  <w:style w:type="character" w:customStyle="1" w:styleId="WW-WW8Num23z0">
    <w:name w:val="WW-WW8Num23z0"/>
    <w:rsid w:val="002202A9"/>
    <w:rPr>
      <w:rFonts w:ascii="Times New Roman" w:hAnsi="Times New Roman" w:cs="Times New Roman" w:hint="default"/>
    </w:rPr>
  </w:style>
  <w:style w:type="character" w:customStyle="1" w:styleId="WW-Absatz-Standardschriftart1111">
    <w:name w:val="WW-Absatz-Standardschriftart1111"/>
    <w:rsid w:val="002202A9"/>
  </w:style>
  <w:style w:type="character" w:customStyle="1" w:styleId="WW-WW8Num2z011111">
    <w:name w:val="WW-WW8Num2z01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3z011111">
    <w:name w:val="WW-WW8Num3z011111"/>
    <w:rsid w:val="002202A9"/>
    <w:rPr>
      <w:rFonts w:ascii="Times New Roman" w:hAnsi="Times New Roman" w:cs="Times New Roman" w:hint="default"/>
    </w:rPr>
  </w:style>
  <w:style w:type="character" w:customStyle="1" w:styleId="WW8Num3z4">
    <w:name w:val="WW8Num3z4"/>
    <w:rsid w:val="002202A9"/>
    <w:rPr>
      <w:rFonts w:ascii="Courier New" w:hAnsi="Courier New" w:cs="Courier New" w:hint="default"/>
    </w:rPr>
  </w:style>
  <w:style w:type="character" w:customStyle="1" w:styleId="WW8Num3z5">
    <w:name w:val="WW8Num3z5"/>
    <w:rsid w:val="002202A9"/>
    <w:rPr>
      <w:rFonts w:ascii="Wingdings" w:hAnsi="Wingdings" w:hint="default"/>
    </w:rPr>
  </w:style>
  <w:style w:type="character" w:customStyle="1" w:styleId="WW8Num3z6">
    <w:name w:val="WW8Num3z6"/>
    <w:rsid w:val="002202A9"/>
    <w:rPr>
      <w:rFonts w:ascii="Symbol" w:hAnsi="Symbol" w:hint="default"/>
    </w:rPr>
  </w:style>
  <w:style w:type="character" w:customStyle="1" w:styleId="WW8Num4z2">
    <w:name w:val="WW8Num4z2"/>
    <w:rsid w:val="002202A9"/>
    <w:rPr>
      <w:rFonts w:ascii="Times New Roman" w:hAnsi="Times New Roman" w:cs="Times New Roman" w:hint="default"/>
    </w:rPr>
  </w:style>
  <w:style w:type="character" w:customStyle="1" w:styleId="WW8Num10z0">
    <w:name w:val="WW8Num10z0"/>
    <w:rsid w:val="002202A9"/>
    <w:rPr>
      <w:rFonts w:ascii="Times New Roman" w:hAnsi="Times New Roman" w:cs="Times New Roman" w:hint="default"/>
    </w:rPr>
  </w:style>
  <w:style w:type="character" w:customStyle="1" w:styleId="WW8Num10z2">
    <w:name w:val="WW8Num10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10z4">
    <w:name w:val="WW8Num10z4"/>
    <w:rsid w:val="002202A9"/>
    <w:rPr>
      <w:rFonts w:ascii="Courier New" w:hAnsi="Courier New" w:cs="Courier New" w:hint="default"/>
    </w:rPr>
  </w:style>
  <w:style w:type="character" w:customStyle="1" w:styleId="WW8Num10z5">
    <w:name w:val="WW8Num10z5"/>
    <w:rsid w:val="002202A9"/>
    <w:rPr>
      <w:rFonts w:ascii="Wingdings" w:hAnsi="Wingdings" w:hint="default"/>
    </w:rPr>
  </w:style>
  <w:style w:type="character" w:customStyle="1" w:styleId="WW8Num10z6">
    <w:name w:val="WW8Num10z6"/>
    <w:rsid w:val="002202A9"/>
    <w:rPr>
      <w:rFonts w:ascii="Symbol" w:hAnsi="Symbol" w:hint="default"/>
    </w:rPr>
  </w:style>
  <w:style w:type="character" w:customStyle="1" w:styleId="WW8Num12z0">
    <w:name w:val="WW8Num12z0"/>
    <w:rsid w:val="002202A9"/>
    <w:rPr>
      <w:rFonts w:ascii="Symbol" w:hAnsi="Symbol" w:hint="default"/>
      <w:sz w:val="18"/>
      <w:szCs w:val="18"/>
    </w:rPr>
  </w:style>
  <w:style w:type="character" w:customStyle="1" w:styleId="WW8Num12z1">
    <w:name w:val="WW8Num12z1"/>
    <w:rsid w:val="002202A9"/>
    <w:rPr>
      <w:rFonts w:ascii="Courier New" w:hAnsi="Courier New" w:cs="Courier New" w:hint="default"/>
    </w:rPr>
  </w:style>
  <w:style w:type="character" w:customStyle="1" w:styleId="WW8Num12z2">
    <w:name w:val="WW8Num12z2"/>
    <w:rsid w:val="002202A9"/>
    <w:rPr>
      <w:rFonts w:ascii="Wingdings" w:hAnsi="Wingdings" w:hint="default"/>
    </w:rPr>
  </w:style>
  <w:style w:type="character" w:customStyle="1" w:styleId="WW8Num12z3">
    <w:name w:val="WW8Num12z3"/>
    <w:rsid w:val="002202A9"/>
    <w:rPr>
      <w:rFonts w:ascii="Symbol" w:hAnsi="Symbol" w:hint="default"/>
    </w:rPr>
  </w:style>
  <w:style w:type="character" w:customStyle="1" w:styleId="WW8Num14z0">
    <w:name w:val="WW8Num14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15z011111">
    <w:name w:val="WW-WW8Num15z011111"/>
    <w:rsid w:val="002202A9"/>
    <w:rPr>
      <w:rFonts w:ascii="Times New Roman" w:hAnsi="Times New Roman" w:cs="Times New Roman" w:hint="default"/>
    </w:rPr>
  </w:style>
  <w:style w:type="character" w:customStyle="1" w:styleId="WW-WW8Num15z311111">
    <w:name w:val="WW-WW8Num15z311111"/>
    <w:rsid w:val="002202A9"/>
    <w:rPr>
      <w:rFonts w:ascii="Symbol" w:hAnsi="Symbol" w:hint="default"/>
    </w:rPr>
  </w:style>
  <w:style w:type="character" w:customStyle="1" w:styleId="WW8Num15z4">
    <w:name w:val="WW8Num15z4"/>
    <w:rsid w:val="002202A9"/>
    <w:rPr>
      <w:rFonts w:ascii="Courier New" w:hAnsi="Courier New" w:cs="Courier New" w:hint="default"/>
    </w:rPr>
  </w:style>
  <w:style w:type="character" w:customStyle="1" w:styleId="WW8Num15z5">
    <w:name w:val="WW8Num15z5"/>
    <w:rsid w:val="002202A9"/>
    <w:rPr>
      <w:rFonts w:ascii="Wingdings" w:hAnsi="Wingdings" w:hint="default"/>
    </w:rPr>
  </w:style>
  <w:style w:type="character" w:customStyle="1" w:styleId="WW8Num25z2">
    <w:name w:val="WW8Num25z2"/>
    <w:rsid w:val="002202A9"/>
    <w:rPr>
      <w:rFonts w:ascii="Times New Roman" w:hAnsi="Times New Roman" w:cs="Times New Roman" w:hint="default"/>
    </w:rPr>
  </w:style>
  <w:style w:type="character" w:customStyle="1" w:styleId="WW8Num26z0">
    <w:name w:val="WW8Num26z0"/>
    <w:rsid w:val="002202A9"/>
    <w:rPr>
      <w:rFonts w:ascii="Times New Roman" w:hAnsi="Times New Roman" w:cs="Times New Roman" w:hint="default"/>
    </w:rPr>
  </w:style>
  <w:style w:type="character" w:customStyle="1" w:styleId="WW8Num26z4">
    <w:name w:val="WW8Num26z4"/>
    <w:rsid w:val="002202A9"/>
    <w:rPr>
      <w:rFonts w:ascii="Courier New" w:hAnsi="Courier New" w:cs="Courier New" w:hint="default"/>
    </w:rPr>
  </w:style>
  <w:style w:type="character" w:customStyle="1" w:styleId="WW8Num26z5">
    <w:name w:val="WW8Num26z5"/>
    <w:rsid w:val="002202A9"/>
    <w:rPr>
      <w:rFonts w:ascii="Wingdings" w:hAnsi="Wingdings" w:hint="default"/>
    </w:rPr>
  </w:style>
  <w:style w:type="character" w:customStyle="1" w:styleId="WW8Num26z6">
    <w:name w:val="WW8Num26z6"/>
    <w:rsid w:val="002202A9"/>
    <w:rPr>
      <w:rFonts w:ascii="Symbol" w:hAnsi="Symbol" w:hint="default"/>
    </w:rPr>
  </w:style>
  <w:style w:type="character" w:customStyle="1" w:styleId="WW8Num31z0">
    <w:name w:val="WW8Num31z0"/>
    <w:rsid w:val="002202A9"/>
    <w:rPr>
      <w:rFonts w:ascii="Times New Roman" w:hAnsi="Times New Roman" w:cs="Times New Roman" w:hint="default"/>
    </w:rPr>
  </w:style>
  <w:style w:type="character" w:customStyle="1" w:styleId="WW8Num31z4">
    <w:name w:val="WW8Num31z4"/>
    <w:rsid w:val="002202A9"/>
    <w:rPr>
      <w:rFonts w:ascii="Courier New" w:hAnsi="Courier New" w:cs="Courier New" w:hint="default"/>
    </w:rPr>
  </w:style>
  <w:style w:type="character" w:customStyle="1" w:styleId="WW8Num31z5">
    <w:name w:val="WW8Num31z5"/>
    <w:rsid w:val="002202A9"/>
    <w:rPr>
      <w:rFonts w:ascii="Wingdings" w:hAnsi="Wingdings" w:hint="default"/>
    </w:rPr>
  </w:style>
  <w:style w:type="character" w:customStyle="1" w:styleId="WW8Num31z6">
    <w:name w:val="WW8Num31z6"/>
    <w:rsid w:val="002202A9"/>
    <w:rPr>
      <w:rFonts w:ascii="Symbol" w:hAnsi="Symbol" w:hint="default"/>
    </w:rPr>
  </w:style>
  <w:style w:type="character" w:customStyle="1" w:styleId="WW8Num32z2">
    <w:name w:val="WW8Num32z2"/>
    <w:rsid w:val="002202A9"/>
    <w:rPr>
      <w:rFonts w:ascii="Times New Roman" w:hAnsi="Times New Roman" w:cs="Times New Roman" w:hint="default"/>
    </w:rPr>
  </w:style>
  <w:style w:type="character" w:customStyle="1" w:styleId="WW8Num33z0">
    <w:name w:val="WW8Num33z0"/>
    <w:rsid w:val="002202A9"/>
    <w:rPr>
      <w:rFonts w:ascii="Times New Roman" w:hAnsi="Times New Roman" w:cs="Times New Roman" w:hint="default"/>
    </w:rPr>
  </w:style>
  <w:style w:type="character" w:customStyle="1" w:styleId="WW8Num33z1">
    <w:name w:val="WW8Num33z1"/>
    <w:rsid w:val="002202A9"/>
    <w:rPr>
      <w:rFonts w:ascii="Courier New" w:hAnsi="Courier New" w:cs="Courier New" w:hint="default"/>
    </w:rPr>
  </w:style>
  <w:style w:type="character" w:customStyle="1" w:styleId="WW8Num33z2">
    <w:name w:val="WW8Num33z2"/>
    <w:rsid w:val="002202A9"/>
    <w:rPr>
      <w:rFonts w:ascii="Wingdings" w:hAnsi="Wingdings" w:hint="default"/>
    </w:rPr>
  </w:style>
  <w:style w:type="character" w:customStyle="1" w:styleId="WW8Num33z3">
    <w:name w:val="WW8Num33z3"/>
    <w:rsid w:val="002202A9"/>
    <w:rPr>
      <w:rFonts w:ascii="Symbol" w:hAnsi="Symbol" w:hint="default"/>
    </w:rPr>
  </w:style>
  <w:style w:type="character" w:customStyle="1" w:styleId="WW8Num42z0">
    <w:name w:val="WW8Num42z0"/>
    <w:rsid w:val="002202A9"/>
    <w:rPr>
      <w:rFonts w:ascii="Times New Roman" w:hAnsi="Times New Roman" w:cs="Times New Roman" w:hint="default"/>
    </w:rPr>
  </w:style>
  <w:style w:type="character" w:customStyle="1" w:styleId="WW8Num42z1">
    <w:name w:val="WW8Num42z1"/>
    <w:rsid w:val="002202A9"/>
    <w:rPr>
      <w:rFonts w:ascii="Courier New" w:hAnsi="Courier New" w:cs="Courier New" w:hint="default"/>
    </w:rPr>
  </w:style>
  <w:style w:type="character" w:customStyle="1" w:styleId="WW8Num42z2">
    <w:name w:val="WW8Num42z2"/>
    <w:rsid w:val="002202A9"/>
    <w:rPr>
      <w:rFonts w:ascii="Wingdings" w:hAnsi="Wingdings" w:hint="default"/>
    </w:rPr>
  </w:style>
  <w:style w:type="character" w:customStyle="1" w:styleId="WW8Num42z3">
    <w:name w:val="WW8Num42z3"/>
    <w:rsid w:val="002202A9"/>
    <w:rPr>
      <w:rFonts w:ascii="Symbol" w:hAnsi="Symbol" w:hint="default"/>
    </w:rPr>
  </w:style>
  <w:style w:type="character" w:customStyle="1" w:styleId="WW8Num47z0">
    <w:name w:val="WW8Num47z0"/>
    <w:rsid w:val="002202A9"/>
    <w:rPr>
      <w:rFonts w:ascii="Times New Roman" w:hAnsi="Times New Roman" w:cs="Times New Roman" w:hint="default"/>
    </w:rPr>
  </w:style>
  <w:style w:type="character" w:customStyle="1" w:styleId="WW8Num47z1">
    <w:name w:val="WW8Num47z1"/>
    <w:rsid w:val="002202A9"/>
    <w:rPr>
      <w:rFonts w:ascii="Courier New" w:hAnsi="Courier New" w:cs="Courier New" w:hint="default"/>
    </w:rPr>
  </w:style>
  <w:style w:type="character" w:customStyle="1" w:styleId="WW8Num47z2">
    <w:name w:val="WW8Num47z2"/>
    <w:rsid w:val="002202A9"/>
    <w:rPr>
      <w:rFonts w:ascii="Wingdings" w:hAnsi="Wingdings" w:hint="default"/>
    </w:rPr>
  </w:style>
  <w:style w:type="character" w:customStyle="1" w:styleId="WW8Num47z3">
    <w:name w:val="WW8Num47z3"/>
    <w:rsid w:val="002202A9"/>
    <w:rPr>
      <w:rFonts w:ascii="Symbol" w:hAnsi="Symbol" w:hint="default"/>
    </w:rPr>
  </w:style>
  <w:style w:type="character" w:customStyle="1" w:styleId="WW8Num53z0">
    <w:name w:val="WW8Num53z0"/>
    <w:rsid w:val="002202A9"/>
    <w:rPr>
      <w:rFonts w:ascii="Times New Roman" w:hAnsi="Times New Roman" w:cs="Times New Roman" w:hint="default"/>
    </w:rPr>
  </w:style>
  <w:style w:type="character" w:customStyle="1" w:styleId="WW8Num53z1">
    <w:name w:val="WW8Num53z1"/>
    <w:rsid w:val="002202A9"/>
    <w:rPr>
      <w:rFonts w:ascii="Courier New" w:hAnsi="Courier New" w:cs="Courier New" w:hint="default"/>
    </w:rPr>
  </w:style>
  <w:style w:type="character" w:customStyle="1" w:styleId="WW8Num53z2">
    <w:name w:val="WW8Num53z2"/>
    <w:rsid w:val="002202A9"/>
    <w:rPr>
      <w:rFonts w:ascii="Wingdings" w:hAnsi="Wingdings" w:hint="default"/>
    </w:rPr>
  </w:style>
  <w:style w:type="character" w:customStyle="1" w:styleId="WW8Num53z3">
    <w:name w:val="WW8Num53z3"/>
    <w:rsid w:val="002202A9"/>
    <w:rPr>
      <w:rFonts w:ascii="Symbol" w:hAnsi="Symbol" w:hint="default"/>
    </w:rPr>
  </w:style>
  <w:style w:type="character" w:customStyle="1" w:styleId="WW8Num54z0">
    <w:name w:val="WW8Num54z0"/>
    <w:rsid w:val="002202A9"/>
    <w:rPr>
      <w:rFonts w:ascii="Times New Roman" w:hAnsi="Times New Roman" w:cs="Times New Roman" w:hint="default"/>
    </w:rPr>
  </w:style>
  <w:style w:type="character" w:customStyle="1" w:styleId="WW8Num54z4">
    <w:name w:val="WW8Num54z4"/>
    <w:rsid w:val="002202A9"/>
    <w:rPr>
      <w:rFonts w:ascii="Courier New" w:hAnsi="Courier New" w:cs="Courier New" w:hint="default"/>
    </w:rPr>
  </w:style>
  <w:style w:type="character" w:customStyle="1" w:styleId="WW8Num54z5">
    <w:name w:val="WW8Num54z5"/>
    <w:rsid w:val="002202A9"/>
    <w:rPr>
      <w:rFonts w:ascii="Wingdings" w:hAnsi="Wingdings" w:hint="default"/>
    </w:rPr>
  </w:style>
  <w:style w:type="character" w:customStyle="1" w:styleId="WW8Num54z6">
    <w:name w:val="WW8Num54z6"/>
    <w:rsid w:val="002202A9"/>
    <w:rPr>
      <w:rFonts w:ascii="Symbol" w:hAnsi="Symbol" w:hint="default"/>
    </w:rPr>
  </w:style>
  <w:style w:type="character" w:customStyle="1" w:styleId="WW-Domylnaczcionkaakapitu1">
    <w:name w:val="WW-Domyślna czcionka akapitu1"/>
    <w:rsid w:val="002202A9"/>
  </w:style>
  <w:style w:type="character" w:customStyle="1" w:styleId="ZnakZnak1">
    <w:name w:val="Znak Znak1"/>
    <w:rsid w:val="002202A9"/>
    <w:rPr>
      <w:sz w:val="24"/>
      <w:szCs w:val="24"/>
      <w:lang w:val="pl-PL" w:eastAsia="ar-SA" w:bidi="ar-SA"/>
    </w:rPr>
  </w:style>
  <w:style w:type="character" w:customStyle="1" w:styleId="text2">
    <w:name w:val="text2"/>
    <w:basedOn w:val="Domylnaczcionkaakapitu"/>
    <w:rsid w:val="002202A9"/>
  </w:style>
  <w:style w:type="character" w:customStyle="1" w:styleId="ZnakZnak4">
    <w:name w:val="Znak Znak4"/>
    <w:rsid w:val="002202A9"/>
    <w:rPr>
      <w:sz w:val="24"/>
      <w:szCs w:val="24"/>
      <w:lang w:val="pl-PL" w:eastAsia="ar-SA" w:bidi="ar-SA"/>
    </w:rPr>
  </w:style>
  <w:style w:type="character" w:styleId="UyteHipercze">
    <w:name w:val="FollowedHyperlink"/>
    <w:rsid w:val="002202A9"/>
    <w:rPr>
      <w:color w:val="800080"/>
      <w:u w:val="single"/>
    </w:rPr>
  </w:style>
  <w:style w:type="character" w:styleId="Numerstrony">
    <w:name w:val="page number"/>
    <w:basedOn w:val="Domylnaczcionkaakapitu"/>
    <w:rsid w:val="002202A9"/>
  </w:style>
  <w:style w:type="table" w:styleId="Tabela-Siatka">
    <w:name w:val="Table Grid"/>
    <w:basedOn w:val="Standardowy"/>
    <w:uiPriority w:val="59"/>
    <w:rsid w:val="002202A9"/>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kstpodstawowy"/>
    <w:rsid w:val="002202A9"/>
    <w:rPr>
      <w:rFonts w:cs="Lucida Sans Unicode"/>
    </w:rPr>
  </w:style>
  <w:style w:type="paragraph" w:customStyle="1" w:styleId="Tekstpodstawowy23">
    <w:name w:val="Tekst podstawowy 23"/>
    <w:basedOn w:val="Normalny"/>
    <w:rsid w:val="002202A9"/>
    <w:pPr>
      <w:spacing w:line="240" w:lineRule="auto"/>
      <w:jc w:val="both"/>
    </w:pPr>
    <w:rPr>
      <w:rFonts w:ascii="Times New Roman" w:eastAsia="Times New Roman" w:hAnsi="Times New Roman" w:cs="Times New Roman"/>
      <w:sz w:val="24"/>
      <w:szCs w:val="20"/>
      <w:lang w:val="pl-PL"/>
    </w:rPr>
  </w:style>
  <w:style w:type="character" w:styleId="Odwoanieprzypisudolnego">
    <w:name w:val="footnote reference"/>
    <w:uiPriority w:val="99"/>
    <w:rsid w:val="002202A9"/>
    <w:rPr>
      <w:vertAlign w:val="superscript"/>
    </w:rPr>
  </w:style>
  <w:style w:type="paragraph" w:styleId="Tekstblokowy">
    <w:name w:val="Block Text"/>
    <w:basedOn w:val="Normalny"/>
    <w:rsid w:val="002202A9"/>
    <w:pPr>
      <w:spacing w:before="39" w:after="39" w:line="240" w:lineRule="auto"/>
      <w:ind w:left="519" w:right="39" w:hanging="480"/>
    </w:pPr>
    <w:rPr>
      <w:rFonts w:ascii="Times New Roman" w:eastAsia="Times New Roman" w:hAnsi="Times New Roman" w:cs="Times New Roman"/>
      <w:sz w:val="24"/>
      <w:szCs w:val="20"/>
      <w:lang w:val="pl-PL"/>
    </w:rPr>
  </w:style>
  <w:style w:type="paragraph" w:customStyle="1" w:styleId="Style3">
    <w:name w:val="Style3"/>
    <w:basedOn w:val="Normalny"/>
    <w:uiPriority w:val="99"/>
    <w:rsid w:val="002202A9"/>
    <w:pPr>
      <w:widowControl w:val="0"/>
      <w:autoSpaceDE w:val="0"/>
      <w:autoSpaceDN w:val="0"/>
      <w:adjustRightInd w:val="0"/>
      <w:spacing w:line="276" w:lineRule="exact"/>
      <w:ind w:hanging="418"/>
      <w:jc w:val="both"/>
    </w:pPr>
    <w:rPr>
      <w:rFonts w:eastAsiaTheme="minorEastAsia"/>
      <w:sz w:val="24"/>
      <w:szCs w:val="24"/>
      <w:lang w:val="pl-PL"/>
    </w:rPr>
  </w:style>
  <w:style w:type="paragraph" w:customStyle="1" w:styleId="Style5">
    <w:name w:val="Style5"/>
    <w:basedOn w:val="Normalny"/>
    <w:uiPriority w:val="99"/>
    <w:rsid w:val="002202A9"/>
    <w:pPr>
      <w:widowControl w:val="0"/>
      <w:autoSpaceDE w:val="0"/>
      <w:autoSpaceDN w:val="0"/>
      <w:adjustRightInd w:val="0"/>
      <w:spacing w:line="276" w:lineRule="exact"/>
      <w:ind w:hanging="701"/>
      <w:jc w:val="both"/>
    </w:pPr>
    <w:rPr>
      <w:rFonts w:eastAsiaTheme="minorEastAsia"/>
      <w:sz w:val="24"/>
      <w:szCs w:val="24"/>
      <w:lang w:val="pl-PL"/>
    </w:rPr>
  </w:style>
  <w:style w:type="character" w:customStyle="1" w:styleId="FontStyle12">
    <w:name w:val="Font Style12"/>
    <w:basedOn w:val="Domylnaczcionkaakapitu"/>
    <w:uiPriority w:val="99"/>
    <w:rsid w:val="002202A9"/>
    <w:rPr>
      <w:rFonts w:ascii="Arial" w:hAnsi="Arial" w:cs="Arial"/>
      <w:color w:val="000000"/>
      <w:sz w:val="22"/>
      <w:szCs w:val="22"/>
    </w:rPr>
  </w:style>
  <w:style w:type="paragraph" w:customStyle="1" w:styleId="Style7">
    <w:name w:val="Style7"/>
    <w:basedOn w:val="Normalny"/>
    <w:uiPriority w:val="99"/>
    <w:rsid w:val="002202A9"/>
    <w:pPr>
      <w:widowControl w:val="0"/>
      <w:autoSpaceDE w:val="0"/>
      <w:autoSpaceDN w:val="0"/>
      <w:adjustRightInd w:val="0"/>
      <w:spacing w:line="253" w:lineRule="exact"/>
      <w:jc w:val="both"/>
    </w:pPr>
    <w:rPr>
      <w:rFonts w:eastAsiaTheme="minorEastAsia"/>
      <w:sz w:val="24"/>
      <w:szCs w:val="24"/>
      <w:lang w:val="pl-PL"/>
    </w:rPr>
  </w:style>
  <w:style w:type="paragraph" w:customStyle="1" w:styleId="Style9">
    <w:name w:val="Style9"/>
    <w:basedOn w:val="Normalny"/>
    <w:uiPriority w:val="99"/>
    <w:rsid w:val="002202A9"/>
    <w:pPr>
      <w:widowControl w:val="0"/>
      <w:autoSpaceDE w:val="0"/>
      <w:autoSpaceDN w:val="0"/>
      <w:adjustRightInd w:val="0"/>
      <w:spacing w:line="240" w:lineRule="auto"/>
    </w:pPr>
    <w:rPr>
      <w:rFonts w:eastAsiaTheme="minorEastAsia"/>
      <w:sz w:val="24"/>
      <w:szCs w:val="24"/>
      <w:lang w:val="pl-PL"/>
    </w:rPr>
  </w:style>
  <w:style w:type="character" w:customStyle="1" w:styleId="FontStyle13">
    <w:name w:val="Font Style13"/>
    <w:basedOn w:val="Domylnaczcionkaakapitu"/>
    <w:uiPriority w:val="99"/>
    <w:rsid w:val="002202A9"/>
    <w:rPr>
      <w:rFonts w:ascii="Arial" w:hAnsi="Arial" w:cs="Arial"/>
      <w:i/>
      <w:iCs/>
      <w:color w:val="000000"/>
      <w:sz w:val="20"/>
      <w:szCs w:val="20"/>
    </w:rPr>
  </w:style>
  <w:style w:type="paragraph" w:customStyle="1" w:styleId="Style4">
    <w:name w:val="Style4"/>
    <w:basedOn w:val="Normalny"/>
    <w:uiPriority w:val="99"/>
    <w:rsid w:val="002202A9"/>
    <w:pPr>
      <w:widowControl w:val="0"/>
      <w:autoSpaceDE w:val="0"/>
      <w:autoSpaceDN w:val="0"/>
      <w:adjustRightInd w:val="0"/>
      <w:spacing w:line="149" w:lineRule="exact"/>
      <w:jc w:val="both"/>
    </w:pPr>
    <w:rPr>
      <w:rFonts w:eastAsiaTheme="minorEastAsia"/>
      <w:sz w:val="24"/>
      <w:szCs w:val="24"/>
      <w:lang w:val="pl-PL"/>
    </w:rPr>
  </w:style>
  <w:style w:type="paragraph" w:customStyle="1" w:styleId="akapit">
    <w:name w:val="akapit"/>
    <w:basedOn w:val="Normalny"/>
    <w:link w:val="akapitZnak"/>
    <w:qFormat/>
    <w:rsid w:val="002202A9"/>
    <w:pPr>
      <w:spacing w:line="240" w:lineRule="auto"/>
      <w:ind w:firstLine="360"/>
      <w:jc w:val="both"/>
    </w:pPr>
    <w:rPr>
      <w:rFonts w:eastAsia="Times New Roman" w:cs="Times New Roman"/>
      <w:sz w:val="20"/>
      <w:szCs w:val="24"/>
      <w:lang w:val="x-none" w:eastAsia="x-none"/>
    </w:rPr>
  </w:style>
  <w:style w:type="character" w:customStyle="1" w:styleId="akapitZnak">
    <w:name w:val="akapit Znak"/>
    <w:link w:val="akapit"/>
    <w:rsid w:val="002202A9"/>
    <w:rPr>
      <w:rFonts w:eastAsia="Times New Roman" w:cs="Times New Roman"/>
      <w:sz w:val="20"/>
      <w:szCs w:val="24"/>
      <w:lang w:val="x-none" w:eastAsia="x-none"/>
    </w:rPr>
  </w:style>
  <w:style w:type="paragraph" w:customStyle="1" w:styleId="Style8">
    <w:name w:val="Style8"/>
    <w:basedOn w:val="Normalny"/>
    <w:uiPriority w:val="99"/>
    <w:rsid w:val="002202A9"/>
    <w:pPr>
      <w:widowControl w:val="0"/>
      <w:autoSpaceDE w:val="0"/>
      <w:autoSpaceDN w:val="0"/>
      <w:adjustRightInd w:val="0"/>
      <w:spacing w:line="274" w:lineRule="exact"/>
    </w:pPr>
    <w:rPr>
      <w:rFonts w:ascii="Times New Roman" w:eastAsiaTheme="minorEastAsia" w:hAnsi="Times New Roman" w:cs="Times New Roman"/>
      <w:sz w:val="24"/>
      <w:szCs w:val="24"/>
      <w:lang w:val="pl-PL"/>
    </w:rPr>
  </w:style>
  <w:style w:type="character" w:customStyle="1" w:styleId="FontStyle15">
    <w:name w:val="Font Style15"/>
    <w:basedOn w:val="Domylnaczcionkaakapitu"/>
    <w:uiPriority w:val="99"/>
    <w:rsid w:val="002202A9"/>
    <w:rPr>
      <w:rFonts w:ascii="Times New Roman" w:hAnsi="Times New Roman" w:cs="Times New Roman"/>
      <w:color w:val="000000"/>
      <w:sz w:val="22"/>
      <w:szCs w:val="22"/>
    </w:rPr>
  </w:style>
  <w:style w:type="character" w:customStyle="1" w:styleId="FontStyle14">
    <w:name w:val="Font Style14"/>
    <w:basedOn w:val="Domylnaczcionkaakapitu"/>
    <w:uiPriority w:val="99"/>
    <w:rsid w:val="002202A9"/>
    <w:rPr>
      <w:rFonts w:ascii="Times New Roman" w:hAnsi="Times New Roman" w:cs="Times New Roman"/>
      <w:b/>
      <w:bCs/>
      <w:color w:val="000000"/>
      <w:sz w:val="22"/>
      <w:szCs w:val="22"/>
    </w:rPr>
  </w:style>
  <w:style w:type="character" w:customStyle="1" w:styleId="FontStyle16">
    <w:name w:val="Font Style16"/>
    <w:basedOn w:val="Domylnaczcionkaakapitu"/>
    <w:uiPriority w:val="99"/>
    <w:rsid w:val="002202A9"/>
    <w:rPr>
      <w:rFonts w:ascii="Times New Roman" w:hAnsi="Times New Roman" w:cs="Times New Roman"/>
      <w:b/>
      <w:bCs/>
      <w:i/>
      <w:iCs/>
      <w:color w:val="000000"/>
      <w:sz w:val="18"/>
      <w:szCs w:val="18"/>
    </w:rPr>
  </w:style>
  <w:style w:type="paragraph" w:customStyle="1" w:styleId="GD-punkt1">
    <w:name w:val="GD - punkt 1."/>
    <w:basedOn w:val="Nagwek1"/>
    <w:qFormat/>
    <w:rsid w:val="002202A9"/>
    <w:pPr>
      <w:numPr>
        <w:numId w:val="33"/>
      </w:numPr>
      <w:spacing w:before="200"/>
      <w:jc w:val="both"/>
    </w:pPr>
    <w:rPr>
      <w:rFonts w:ascii="Tahoma" w:eastAsia="Times New Roman" w:hAnsi="Tahoma" w:cs="Times New Roman"/>
      <w:b/>
      <w:bCs/>
      <w:sz w:val="24"/>
      <w:szCs w:val="28"/>
      <w:u w:val="single"/>
      <w:lang w:val="x-none" w:eastAsia="en-US"/>
    </w:rPr>
  </w:style>
  <w:style w:type="paragraph" w:customStyle="1" w:styleId="GD-punkt111">
    <w:name w:val="GD - punkt 1.1.1"/>
    <w:basedOn w:val="Normalny"/>
    <w:uiPriority w:val="1"/>
    <w:qFormat/>
    <w:rsid w:val="002202A9"/>
    <w:pPr>
      <w:keepNext/>
      <w:keepLines/>
      <w:numPr>
        <w:ilvl w:val="2"/>
        <w:numId w:val="33"/>
      </w:numPr>
      <w:spacing w:before="120" w:after="120" w:line="240" w:lineRule="auto"/>
      <w:jc w:val="both"/>
      <w:outlineLvl w:val="1"/>
    </w:pPr>
    <w:rPr>
      <w:rFonts w:ascii="Tahoma" w:eastAsia="Times New Roman" w:hAnsi="Tahoma" w:cs="Times New Roman"/>
      <w:b/>
      <w:bCs/>
      <w:szCs w:val="26"/>
      <w:lang w:val="pl-PL" w:eastAsia="en-US"/>
    </w:rPr>
  </w:style>
  <w:style w:type="paragraph" w:customStyle="1" w:styleId="PFUNormalny">
    <w:name w:val="PFU_Normalny"/>
    <w:basedOn w:val="Normalny"/>
    <w:link w:val="PFUNormalnyZnak"/>
    <w:qFormat/>
    <w:rsid w:val="002202A9"/>
    <w:pPr>
      <w:spacing w:before="60" w:after="40"/>
      <w:ind w:firstLine="567"/>
      <w:jc w:val="both"/>
    </w:pPr>
    <w:rPr>
      <w:rFonts w:ascii="Tahoma" w:eastAsia="Calibri" w:hAnsi="Tahoma" w:cs="Times New Roman"/>
      <w:b/>
      <w:szCs w:val="24"/>
      <w:lang w:val="x-none" w:eastAsia="en-US"/>
    </w:rPr>
  </w:style>
  <w:style w:type="character" w:customStyle="1" w:styleId="PFUNormalnyZnak">
    <w:name w:val="PFU_Normalny Znak"/>
    <w:link w:val="PFUNormalny"/>
    <w:rsid w:val="002202A9"/>
    <w:rPr>
      <w:rFonts w:ascii="Tahoma" w:eastAsia="Calibri" w:hAnsi="Tahoma" w:cs="Times New Roman"/>
      <w:b/>
      <w:szCs w:val="24"/>
      <w:lang w:val="x-none" w:eastAsia="en-US"/>
    </w:rPr>
  </w:style>
  <w:style w:type="paragraph" w:customStyle="1" w:styleId="Style25">
    <w:name w:val="Style25"/>
    <w:basedOn w:val="Normalny"/>
    <w:uiPriority w:val="99"/>
    <w:rsid w:val="002202A9"/>
    <w:pPr>
      <w:widowControl w:val="0"/>
      <w:autoSpaceDE w:val="0"/>
      <w:autoSpaceDN w:val="0"/>
      <w:adjustRightInd w:val="0"/>
      <w:spacing w:line="288" w:lineRule="exact"/>
      <w:ind w:firstLine="562"/>
      <w:jc w:val="both"/>
    </w:pPr>
    <w:rPr>
      <w:rFonts w:ascii="Tahoma" w:eastAsiaTheme="minorEastAsia" w:hAnsi="Tahoma" w:cs="Tahoma"/>
      <w:sz w:val="24"/>
      <w:szCs w:val="24"/>
      <w:lang w:val="pl-PL"/>
    </w:rPr>
  </w:style>
  <w:style w:type="character" w:customStyle="1" w:styleId="FontStyle41">
    <w:name w:val="Font Style41"/>
    <w:basedOn w:val="Domylnaczcionkaakapitu"/>
    <w:uiPriority w:val="99"/>
    <w:rsid w:val="002202A9"/>
    <w:rPr>
      <w:rFonts w:ascii="Tahoma" w:hAnsi="Tahoma" w:cs="Tahoma"/>
      <w:color w:val="000000"/>
      <w:sz w:val="18"/>
      <w:szCs w:val="18"/>
    </w:rPr>
  </w:style>
  <w:style w:type="paragraph" w:customStyle="1" w:styleId="Style13">
    <w:name w:val="Style13"/>
    <w:basedOn w:val="Normalny"/>
    <w:uiPriority w:val="99"/>
    <w:rsid w:val="002202A9"/>
    <w:pPr>
      <w:widowControl w:val="0"/>
      <w:autoSpaceDE w:val="0"/>
      <w:autoSpaceDN w:val="0"/>
      <w:adjustRightInd w:val="0"/>
      <w:spacing w:line="374" w:lineRule="exact"/>
    </w:pPr>
    <w:rPr>
      <w:rFonts w:ascii="Tahoma" w:eastAsiaTheme="minorEastAsia" w:hAnsi="Tahoma" w:cs="Tahoma"/>
      <w:sz w:val="24"/>
      <w:szCs w:val="24"/>
      <w:lang w:val="pl-PL"/>
    </w:rPr>
  </w:style>
  <w:style w:type="paragraph" w:customStyle="1" w:styleId="Style18">
    <w:name w:val="Style18"/>
    <w:basedOn w:val="Normalny"/>
    <w:uiPriority w:val="99"/>
    <w:rsid w:val="002202A9"/>
    <w:pPr>
      <w:widowControl w:val="0"/>
      <w:autoSpaceDE w:val="0"/>
      <w:autoSpaceDN w:val="0"/>
      <w:adjustRightInd w:val="0"/>
      <w:spacing w:line="240" w:lineRule="auto"/>
    </w:pPr>
    <w:rPr>
      <w:rFonts w:ascii="Tahoma" w:eastAsiaTheme="minorEastAsia" w:hAnsi="Tahoma" w:cs="Tahoma"/>
      <w:sz w:val="24"/>
      <w:szCs w:val="24"/>
      <w:lang w:val="pl-PL"/>
    </w:rPr>
  </w:style>
  <w:style w:type="paragraph" w:customStyle="1" w:styleId="Style28">
    <w:name w:val="Style28"/>
    <w:basedOn w:val="Normalny"/>
    <w:uiPriority w:val="99"/>
    <w:rsid w:val="002202A9"/>
    <w:pPr>
      <w:widowControl w:val="0"/>
      <w:autoSpaceDE w:val="0"/>
      <w:autoSpaceDN w:val="0"/>
      <w:adjustRightInd w:val="0"/>
      <w:spacing w:line="418" w:lineRule="exact"/>
      <w:ind w:hanging="274"/>
    </w:pPr>
    <w:rPr>
      <w:rFonts w:ascii="Tahoma" w:eastAsiaTheme="minorEastAsia" w:hAnsi="Tahoma" w:cs="Tahoma"/>
      <w:sz w:val="24"/>
      <w:szCs w:val="24"/>
      <w:lang w:val="pl-PL"/>
    </w:rPr>
  </w:style>
  <w:style w:type="character" w:customStyle="1" w:styleId="FontStyle33">
    <w:name w:val="Font Style33"/>
    <w:basedOn w:val="Domylnaczcionkaakapitu"/>
    <w:uiPriority w:val="99"/>
    <w:rsid w:val="002202A9"/>
    <w:rPr>
      <w:rFonts w:ascii="Tahoma" w:hAnsi="Tahoma" w:cs="Tahoma"/>
      <w:b/>
      <w:bCs/>
      <w:color w:val="000000"/>
      <w:sz w:val="18"/>
      <w:szCs w:val="18"/>
    </w:rPr>
  </w:style>
  <w:style w:type="character" w:customStyle="1" w:styleId="FontStyle38">
    <w:name w:val="Font Style38"/>
    <w:basedOn w:val="Domylnaczcionkaakapitu"/>
    <w:uiPriority w:val="99"/>
    <w:rsid w:val="002202A9"/>
    <w:rPr>
      <w:rFonts w:ascii="Tahoma" w:hAnsi="Tahoma" w:cs="Tahoma"/>
      <w:smallCaps/>
      <w:color w:val="000000"/>
      <w:sz w:val="16"/>
      <w:szCs w:val="16"/>
    </w:rPr>
  </w:style>
  <w:style w:type="paragraph" w:customStyle="1" w:styleId="Style11">
    <w:name w:val="Style11"/>
    <w:basedOn w:val="Normalny"/>
    <w:uiPriority w:val="99"/>
    <w:rsid w:val="002202A9"/>
    <w:pPr>
      <w:widowControl w:val="0"/>
      <w:autoSpaceDE w:val="0"/>
      <w:autoSpaceDN w:val="0"/>
      <w:adjustRightInd w:val="0"/>
      <w:spacing w:line="292" w:lineRule="exact"/>
      <w:ind w:hanging="346"/>
      <w:jc w:val="both"/>
    </w:pPr>
    <w:rPr>
      <w:rFonts w:ascii="Tahoma" w:eastAsiaTheme="minorEastAsia" w:hAnsi="Tahoma" w:cs="Tahoma"/>
      <w:sz w:val="24"/>
      <w:szCs w:val="24"/>
      <w:lang w:val="pl-PL"/>
    </w:rPr>
  </w:style>
  <w:style w:type="paragraph" w:customStyle="1" w:styleId="Style29">
    <w:name w:val="Style29"/>
    <w:basedOn w:val="Normalny"/>
    <w:uiPriority w:val="99"/>
    <w:rsid w:val="002202A9"/>
    <w:pPr>
      <w:widowControl w:val="0"/>
      <w:autoSpaceDE w:val="0"/>
      <w:autoSpaceDN w:val="0"/>
      <w:adjustRightInd w:val="0"/>
      <w:spacing w:line="367" w:lineRule="exact"/>
      <w:ind w:hanging="295"/>
    </w:pPr>
    <w:rPr>
      <w:rFonts w:ascii="Tahoma" w:eastAsiaTheme="minorEastAsia" w:hAnsi="Tahoma" w:cs="Tahoma"/>
      <w:sz w:val="24"/>
      <w:szCs w:val="24"/>
      <w:lang w:val="pl-PL"/>
    </w:rPr>
  </w:style>
  <w:style w:type="paragraph" w:customStyle="1" w:styleId="Style16">
    <w:name w:val="Style16"/>
    <w:basedOn w:val="Normalny"/>
    <w:uiPriority w:val="99"/>
    <w:rsid w:val="002202A9"/>
    <w:pPr>
      <w:widowControl w:val="0"/>
      <w:autoSpaceDE w:val="0"/>
      <w:autoSpaceDN w:val="0"/>
      <w:adjustRightInd w:val="0"/>
      <w:spacing w:line="240" w:lineRule="auto"/>
    </w:pPr>
    <w:rPr>
      <w:rFonts w:ascii="MS Reference Sans Serif" w:eastAsiaTheme="minorEastAsia" w:hAnsi="MS Reference Sans Serif" w:cstheme="minorBidi"/>
      <w:sz w:val="24"/>
      <w:szCs w:val="24"/>
      <w:lang w:val="pl-PL"/>
    </w:rPr>
  </w:style>
  <w:style w:type="paragraph" w:customStyle="1" w:styleId="Style17">
    <w:name w:val="Style17"/>
    <w:basedOn w:val="Normalny"/>
    <w:uiPriority w:val="99"/>
    <w:rsid w:val="002202A9"/>
    <w:pPr>
      <w:widowControl w:val="0"/>
      <w:autoSpaceDE w:val="0"/>
      <w:autoSpaceDN w:val="0"/>
      <w:adjustRightInd w:val="0"/>
      <w:spacing w:line="240" w:lineRule="exact"/>
      <w:ind w:hanging="365"/>
      <w:jc w:val="both"/>
    </w:pPr>
    <w:rPr>
      <w:rFonts w:ascii="MS Reference Sans Serif" w:eastAsiaTheme="minorEastAsia" w:hAnsi="MS Reference Sans Serif" w:cstheme="minorBidi"/>
      <w:sz w:val="24"/>
      <w:szCs w:val="24"/>
      <w:lang w:val="pl-PL"/>
    </w:rPr>
  </w:style>
  <w:style w:type="character" w:customStyle="1" w:styleId="FontStyle22">
    <w:name w:val="Font Style22"/>
    <w:basedOn w:val="Domylnaczcionkaakapitu"/>
    <w:uiPriority w:val="99"/>
    <w:rsid w:val="002202A9"/>
    <w:rPr>
      <w:rFonts w:ascii="MS Reference Sans Serif" w:hAnsi="MS Reference Sans Serif" w:cs="MS Reference Sans Serif"/>
      <w:color w:val="000000"/>
      <w:sz w:val="18"/>
      <w:szCs w:val="18"/>
    </w:rPr>
  </w:style>
  <w:style w:type="character" w:customStyle="1" w:styleId="FontStyle24">
    <w:name w:val="Font Style24"/>
    <w:basedOn w:val="Domylnaczcionkaakapitu"/>
    <w:uiPriority w:val="99"/>
    <w:rsid w:val="002202A9"/>
    <w:rPr>
      <w:rFonts w:ascii="MS Reference Sans Serif" w:hAnsi="MS Reference Sans Serif" w:cs="MS Reference Sans Serif"/>
      <w:color w:val="000000"/>
      <w:sz w:val="14"/>
      <w:szCs w:val="14"/>
    </w:rPr>
  </w:style>
  <w:style w:type="character" w:customStyle="1" w:styleId="FontStyle27">
    <w:name w:val="Font Style27"/>
    <w:basedOn w:val="Domylnaczcionkaakapitu"/>
    <w:uiPriority w:val="99"/>
    <w:rsid w:val="002202A9"/>
    <w:rPr>
      <w:rFonts w:ascii="MS Reference Sans Serif" w:hAnsi="MS Reference Sans Serif" w:cs="MS Reference Sans Serif"/>
      <w:i/>
      <w:iCs/>
      <w:color w:val="000000"/>
      <w:spacing w:val="10"/>
      <w:sz w:val="12"/>
      <w:szCs w:val="12"/>
    </w:rPr>
  </w:style>
  <w:style w:type="character" w:styleId="Pogrubienie">
    <w:name w:val="Strong"/>
    <w:basedOn w:val="Domylnaczcionkaakapitu"/>
    <w:qFormat/>
    <w:rsid w:val="002202A9"/>
    <w:rPr>
      <w:b/>
      <w:bCs/>
    </w:rPr>
  </w:style>
  <w:style w:type="paragraph" w:styleId="Zwykytekst">
    <w:name w:val="Plain Text"/>
    <w:basedOn w:val="Normalny"/>
    <w:link w:val="ZwykytekstZnak"/>
    <w:rsid w:val="002202A9"/>
    <w:pPr>
      <w:spacing w:line="240" w:lineRule="auto"/>
    </w:pPr>
    <w:rPr>
      <w:rFonts w:ascii="Courier New" w:eastAsia="Times New Roman" w:hAnsi="Courier New" w:cs="Courier New"/>
      <w:sz w:val="20"/>
      <w:szCs w:val="20"/>
      <w:lang w:val="pl-PL"/>
    </w:rPr>
  </w:style>
  <w:style w:type="character" w:customStyle="1" w:styleId="ZwykytekstZnak">
    <w:name w:val="Zwykły tekst Znak"/>
    <w:basedOn w:val="Domylnaczcionkaakapitu"/>
    <w:link w:val="Zwykytekst"/>
    <w:rsid w:val="002202A9"/>
    <w:rPr>
      <w:rFonts w:ascii="Courier New" w:eastAsia="Times New Roman" w:hAnsi="Courier New" w:cs="Courier New"/>
      <w:sz w:val="20"/>
      <w:szCs w:val="20"/>
      <w:lang w:val="pl-PL"/>
    </w:rPr>
  </w:style>
  <w:style w:type="paragraph" w:customStyle="1" w:styleId="Zwykytekst1">
    <w:name w:val="Zwykły tekst1"/>
    <w:basedOn w:val="Normalny"/>
    <w:rsid w:val="002202A9"/>
    <w:pPr>
      <w:suppressAutoHyphens/>
      <w:spacing w:line="240" w:lineRule="auto"/>
    </w:pPr>
    <w:rPr>
      <w:rFonts w:ascii="Courier New" w:eastAsia="Times New Roman" w:hAnsi="Courier New" w:cs="Courier New"/>
      <w:sz w:val="20"/>
      <w:szCs w:val="20"/>
      <w:lang w:val="pl-PL" w:eastAsia="ar-SA"/>
    </w:rPr>
  </w:style>
  <w:style w:type="paragraph" w:customStyle="1" w:styleId="Style14">
    <w:name w:val="Style14"/>
    <w:basedOn w:val="Normalny"/>
    <w:uiPriority w:val="99"/>
    <w:rsid w:val="002202A9"/>
    <w:pPr>
      <w:widowControl w:val="0"/>
      <w:autoSpaceDE w:val="0"/>
      <w:autoSpaceDN w:val="0"/>
      <w:adjustRightInd w:val="0"/>
      <w:spacing w:line="309" w:lineRule="exact"/>
      <w:ind w:hanging="274"/>
      <w:jc w:val="both"/>
    </w:pPr>
    <w:rPr>
      <w:rFonts w:ascii="Times New Roman" w:eastAsiaTheme="minorEastAsia" w:hAnsi="Times New Roman" w:cs="Times New Roman"/>
      <w:sz w:val="24"/>
      <w:szCs w:val="24"/>
      <w:lang w:val="pl-PL"/>
    </w:rPr>
  </w:style>
  <w:style w:type="character" w:customStyle="1" w:styleId="FontStyle20">
    <w:name w:val="Font Style20"/>
    <w:basedOn w:val="Domylnaczcionkaakapitu"/>
    <w:uiPriority w:val="99"/>
    <w:rsid w:val="002202A9"/>
    <w:rPr>
      <w:rFonts w:ascii="Times New Roman" w:hAnsi="Times New Roman" w:cs="Times New Roman"/>
      <w:color w:val="000000"/>
      <w:sz w:val="22"/>
      <w:szCs w:val="22"/>
    </w:rPr>
  </w:style>
  <w:style w:type="paragraph" w:customStyle="1" w:styleId="Style23">
    <w:name w:val="Style23"/>
    <w:basedOn w:val="Normalny"/>
    <w:uiPriority w:val="99"/>
    <w:rsid w:val="002202A9"/>
    <w:pPr>
      <w:widowControl w:val="0"/>
      <w:autoSpaceDE w:val="0"/>
      <w:autoSpaceDN w:val="0"/>
      <w:adjustRightInd w:val="0"/>
      <w:spacing w:line="263" w:lineRule="exact"/>
      <w:ind w:hanging="94"/>
      <w:jc w:val="both"/>
    </w:pPr>
    <w:rPr>
      <w:rFonts w:eastAsiaTheme="minorEastAsia"/>
      <w:sz w:val="24"/>
      <w:szCs w:val="24"/>
      <w:lang w:val="pl-PL"/>
    </w:rPr>
  </w:style>
  <w:style w:type="paragraph" w:customStyle="1" w:styleId="Style21">
    <w:name w:val="Style21"/>
    <w:basedOn w:val="Normalny"/>
    <w:uiPriority w:val="99"/>
    <w:rsid w:val="002202A9"/>
    <w:pPr>
      <w:widowControl w:val="0"/>
      <w:autoSpaceDE w:val="0"/>
      <w:autoSpaceDN w:val="0"/>
      <w:adjustRightInd w:val="0"/>
      <w:spacing w:line="396" w:lineRule="exact"/>
      <w:ind w:hanging="331"/>
      <w:jc w:val="both"/>
    </w:pPr>
    <w:rPr>
      <w:rFonts w:eastAsiaTheme="minorEastAsia"/>
      <w:sz w:val="24"/>
      <w:szCs w:val="24"/>
      <w:lang w:val="pl-PL"/>
    </w:rPr>
  </w:style>
  <w:style w:type="paragraph" w:customStyle="1" w:styleId="Style36">
    <w:name w:val="Style36"/>
    <w:basedOn w:val="Normalny"/>
    <w:uiPriority w:val="99"/>
    <w:rsid w:val="002202A9"/>
    <w:pPr>
      <w:widowControl w:val="0"/>
      <w:autoSpaceDE w:val="0"/>
      <w:autoSpaceDN w:val="0"/>
      <w:adjustRightInd w:val="0"/>
      <w:spacing w:line="394" w:lineRule="exact"/>
      <w:ind w:hanging="238"/>
      <w:jc w:val="both"/>
    </w:pPr>
    <w:rPr>
      <w:rFonts w:eastAsiaTheme="minorEastAsia"/>
      <w:sz w:val="24"/>
      <w:szCs w:val="24"/>
      <w:lang w:val="pl-PL"/>
    </w:rPr>
  </w:style>
  <w:style w:type="paragraph" w:customStyle="1" w:styleId="Style30">
    <w:name w:val="Style30"/>
    <w:basedOn w:val="Normalny"/>
    <w:uiPriority w:val="99"/>
    <w:rsid w:val="002202A9"/>
    <w:pPr>
      <w:widowControl w:val="0"/>
      <w:autoSpaceDE w:val="0"/>
      <w:autoSpaceDN w:val="0"/>
      <w:adjustRightInd w:val="0"/>
      <w:spacing w:line="394" w:lineRule="exact"/>
      <w:ind w:hanging="338"/>
    </w:pPr>
    <w:rPr>
      <w:rFonts w:eastAsiaTheme="minorEastAsia"/>
      <w:sz w:val="24"/>
      <w:szCs w:val="24"/>
      <w:lang w:val="pl-PL"/>
    </w:rPr>
  </w:style>
  <w:style w:type="paragraph" w:customStyle="1" w:styleId="Style35">
    <w:name w:val="Style35"/>
    <w:basedOn w:val="Normalny"/>
    <w:uiPriority w:val="99"/>
    <w:rsid w:val="002202A9"/>
    <w:pPr>
      <w:widowControl w:val="0"/>
      <w:autoSpaceDE w:val="0"/>
      <w:autoSpaceDN w:val="0"/>
      <w:adjustRightInd w:val="0"/>
      <w:spacing w:line="240" w:lineRule="auto"/>
      <w:jc w:val="both"/>
    </w:pPr>
    <w:rPr>
      <w:rFonts w:eastAsiaTheme="minorEastAsia"/>
      <w:sz w:val="24"/>
      <w:szCs w:val="24"/>
      <w:lang w:val="pl-PL"/>
    </w:rPr>
  </w:style>
  <w:style w:type="character" w:customStyle="1" w:styleId="FontStyle79">
    <w:name w:val="Font Style79"/>
    <w:basedOn w:val="Domylnaczcionkaakapitu"/>
    <w:uiPriority w:val="99"/>
    <w:rsid w:val="002202A9"/>
    <w:rPr>
      <w:rFonts w:ascii="Franklin Gothic Medium Cond" w:hAnsi="Franklin Gothic Medium Cond" w:cs="Franklin Gothic Medium Cond"/>
      <w:color w:val="000000"/>
      <w:spacing w:val="10"/>
      <w:sz w:val="18"/>
      <w:szCs w:val="18"/>
    </w:rPr>
  </w:style>
  <w:style w:type="paragraph" w:customStyle="1" w:styleId="Style61">
    <w:name w:val="Style61"/>
    <w:basedOn w:val="Normalny"/>
    <w:uiPriority w:val="99"/>
    <w:rsid w:val="002202A9"/>
    <w:pPr>
      <w:widowControl w:val="0"/>
      <w:autoSpaceDE w:val="0"/>
      <w:autoSpaceDN w:val="0"/>
      <w:adjustRightInd w:val="0"/>
      <w:spacing w:line="269" w:lineRule="exact"/>
      <w:jc w:val="both"/>
    </w:pPr>
    <w:rPr>
      <w:rFonts w:ascii="Franklin Gothic Medium Cond" w:eastAsiaTheme="minorEastAsia" w:hAnsi="Franklin Gothic Medium Cond" w:cstheme="minorBidi"/>
      <w:sz w:val="24"/>
      <w:szCs w:val="24"/>
      <w:lang w:val="pl-PL"/>
    </w:rPr>
  </w:style>
  <w:style w:type="paragraph" w:customStyle="1" w:styleId="Style2">
    <w:name w:val="Style2"/>
    <w:basedOn w:val="Normalny"/>
    <w:uiPriority w:val="99"/>
    <w:rsid w:val="002202A9"/>
    <w:pPr>
      <w:widowControl w:val="0"/>
      <w:autoSpaceDE w:val="0"/>
      <w:autoSpaceDN w:val="0"/>
      <w:adjustRightInd w:val="0"/>
      <w:spacing w:line="240" w:lineRule="auto"/>
    </w:pPr>
    <w:rPr>
      <w:rFonts w:ascii="Arial Unicode MS" w:eastAsia="Arial Unicode MS" w:hAnsiTheme="minorHAnsi" w:cs="Arial Unicode MS"/>
      <w:sz w:val="24"/>
      <w:szCs w:val="24"/>
      <w:lang w:val="pl-PL"/>
    </w:rPr>
  </w:style>
  <w:style w:type="paragraph" w:customStyle="1" w:styleId="Style10">
    <w:name w:val="Style10"/>
    <w:basedOn w:val="Normalny"/>
    <w:uiPriority w:val="99"/>
    <w:rsid w:val="002202A9"/>
    <w:pPr>
      <w:widowControl w:val="0"/>
      <w:autoSpaceDE w:val="0"/>
      <w:autoSpaceDN w:val="0"/>
      <w:adjustRightInd w:val="0"/>
      <w:spacing w:line="254" w:lineRule="exact"/>
      <w:ind w:firstLine="283"/>
    </w:pPr>
    <w:rPr>
      <w:rFonts w:ascii="Arial Unicode MS" w:eastAsia="Arial Unicode MS" w:hAnsiTheme="minorHAnsi" w:cs="Arial Unicode MS"/>
      <w:sz w:val="24"/>
      <w:szCs w:val="24"/>
      <w:lang w:val="pl-PL"/>
    </w:rPr>
  </w:style>
  <w:style w:type="paragraph" w:customStyle="1" w:styleId="Style15">
    <w:name w:val="Style15"/>
    <w:basedOn w:val="Normalny"/>
    <w:uiPriority w:val="99"/>
    <w:rsid w:val="002202A9"/>
    <w:pPr>
      <w:widowControl w:val="0"/>
      <w:autoSpaceDE w:val="0"/>
      <w:autoSpaceDN w:val="0"/>
      <w:adjustRightInd w:val="0"/>
      <w:spacing w:line="259" w:lineRule="exact"/>
      <w:ind w:hanging="360"/>
    </w:pPr>
    <w:rPr>
      <w:rFonts w:ascii="Arial Unicode MS" w:eastAsia="Arial Unicode MS" w:hAnsiTheme="minorHAnsi" w:cs="Arial Unicode MS"/>
      <w:sz w:val="24"/>
      <w:szCs w:val="24"/>
      <w:lang w:val="pl-PL"/>
    </w:rPr>
  </w:style>
  <w:style w:type="paragraph" w:customStyle="1" w:styleId="Style19">
    <w:name w:val="Style19"/>
    <w:basedOn w:val="Normalny"/>
    <w:uiPriority w:val="99"/>
    <w:rsid w:val="002202A9"/>
    <w:pPr>
      <w:widowControl w:val="0"/>
      <w:autoSpaceDE w:val="0"/>
      <w:autoSpaceDN w:val="0"/>
      <w:adjustRightInd w:val="0"/>
      <w:spacing w:line="254" w:lineRule="exact"/>
      <w:jc w:val="both"/>
    </w:pPr>
    <w:rPr>
      <w:rFonts w:ascii="Arial Unicode MS" w:eastAsia="Arial Unicode MS" w:hAnsiTheme="minorHAnsi" w:cs="Arial Unicode MS"/>
      <w:sz w:val="24"/>
      <w:szCs w:val="24"/>
      <w:lang w:val="pl-PL"/>
    </w:rPr>
  </w:style>
  <w:style w:type="character" w:customStyle="1" w:styleId="FontStyle35">
    <w:name w:val="Font Style35"/>
    <w:basedOn w:val="Domylnaczcionkaakapitu"/>
    <w:uiPriority w:val="99"/>
    <w:rsid w:val="002202A9"/>
    <w:rPr>
      <w:rFonts w:ascii="Arial Unicode MS" w:eastAsia="Arial Unicode MS" w:cs="Arial Unicode MS"/>
      <w:color w:val="000000"/>
      <w:sz w:val="20"/>
      <w:szCs w:val="20"/>
    </w:rPr>
  </w:style>
  <w:style w:type="character" w:customStyle="1" w:styleId="FontStyle42">
    <w:name w:val="Font Style42"/>
    <w:basedOn w:val="Domylnaczcionkaakapitu"/>
    <w:uiPriority w:val="99"/>
    <w:rsid w:val="002202A9"/>
    <w:rPr>
      <w:rFonts w:ascii="Arial" w:hAnsi="Arial" w:cs="Arial"/>
      <w:i/>
      <w:iCs/>
      <w:color w:val="000000"/>
      <w:sz w:val="22"/>
      <w:szCs w:val="22"/>
    </w:rPr>
  </w:style>
  <w:style w:type="character" w:customStyle="1" w:styleId="ng-binding">
    <w:name w:val="ng-binding"/>
    <w:basedOn w:val="Domylnaczcionkaakapitu"/>
    <w:rsid w:val="002202A9"/>
  </w:style>
  <w:style w:type="character" w:customStyle="1" w:styleId="WW8Num8z0">
    <w:name w:val="WW8Num8z0"/>
    <w:rsid w:val="002202A9"/>
    <w:rPr>
      <w:rFonts w:ascii="Arial" w:hAnsi="Arial"/>
    </w:rPr>
  </w:style>
  <w:style w:type="character" w:customStyle="1" w:styleId="WW8Num9z0">
    <w:name w:val="WW8Num9z0"/>
    <w:rsid w:val="002202A9"/>
    <w:rPr>
      <w:b w:val="0"/>
      <w:i w:val="0"/>
    </w:rPr>
  </w:style>
  <w:style w:type="character" w:customStyle="1" w:styleId="Absatz-Standardschriftart">
    <w:name w:val="Absatz-Standardschriftart"/>
    <w:rsid w:val="002202A9"/>
  </w:style>
  <w:style w:type="character" w:customStyle="1" w:styleId="WW8Num1z0">
    <w:name w:val="WW8Num1z0"/>
    <w:rsid w:val="002202A9"/>
    <w:rPr>
      <w:rFonts w:ascii="Symbol" w:hAnsi="Symbol"/>
      <w:b/>
    </w:rPr>
  </w:style>
  <w:style w:type="character" w:customStyle="1" w:styleId="WW8Num1z1">
    <w:name w:val="WW8Num1z1"/>
    <w:rsid w:val="002202A9"/>
    <w:rPr>
      <w:rFonts w:ascii="Courier New" w:hAnsi="Courier New" w:cs="Courier New"/>
    </w:rPr>
  </w:style>
  <w:style w:type="character" w:customStyle="1" w:styleId="WW8Num1z2">
    <w:name w:val="WW8Num1z2"/>
    <w:rsid w:val="002202A9"/>
    <w:rPr>
      <w:rFonts w:ascii="Wingdings" w:hAnsi="Wingdings"/>
    </w:rPr>
  </w:style>
  <w:style w:type="character" w:customStyle="1" w:styleId="WW8Num1z3">
    <w:name w:val="WW8Num1z3"/>
    <w:rsid w:val="002202A9"/>
    <w:rPr>
      <w:rFonts w:ascii="Symbol" w:hAnsi="Symbol"/>
    </w:rPr>
  </w:style>
  <w:style w:type="character" w:customStyle="1" w:styleId="WW8Num4z0">
    <w:name w:val="WW8Num4z0"/>
    <w:rsid w:val="002202A9"/>
    <w:rPr>
      <w:rFonts w:ascii="Arial" w:hAnsi="Arial" w:cs="Arial"/>
      <w:b/>
    </w:rPr>
  </w:style>
  <w:style w:type="character" w:customStyle="1" w:styleId="WW8Num7z0">
    <w:name w:val="WW8Num7z0"/>
    <w:rsid w:val="002202A9"/>
    <w:rPr>
      <w:b/>
    </w:rPr>
  </w:style>
  <w:style w:type="character" w:customStyle="1" w:styleId="WW8Num18z1">
    <w:name w:val="WW8Num18z1"/>
    <w:rsid w:val="002202A9"/>
    <w:rPr>
      <w:rFonts w:ascii="Courier New" w:hAnsi="Courier New" w:cs="Courier New"/>
    </w:rPr>
  </w:style>
  <w:style w:type="character" w:customStyle="1" w:styleId="WW8Num18z2">
    <w:name w:val="WW8Num18z2"/>
    <w:rsid w:val="002202A9"/>
    <w:rPr>
      <w:rFonts w:ascii="Wingdings" w:hAnsi="Wingdings"/>
    </w:rPr>
  </w:style>
  <w:style w:type="character" w:customStyle="1" w:styleId="WW8Num18z3">
    <w:name w:val="WW8Num18z3"/>
    <w:rsid w:val="002202A9"/>
    <w:rPr>
      <w:rFonts w:ascii="Symbol" w:hAnsi="Symbol"/>
    </w:rPr>
  </w:style>
  <w:style w:type="character" w:customStyle="1" w:styleId="WW8Num21z0">
    <w:name w:val="WW8Num21z0"/>
    <w:rsid w:val="002202A9"/>
    <w:rPr>
      <w:b w:val="0"/>
      <w:i w:val="0"/>
    </w:rPr>
  </w:style>
  <w:style w:type="character" w:customStyle="1" w:styleId="WW8Num21z1">
    <w:name w:val="WW8Num21z1"/>
    <w:rsid w:val="002202A9"/>
    <w:rPr>
      <w:rFonts w:ascii="Times New Roman" w:eastAsia="Times New Roman" w:hAnsi="Times New Roman" w:cs="Times New Roman"/>
      <w:b/>
    </w:rPr>
  </w:style>
  <w:style w:type="character" w:customStyle="1" w:styleId="WW8Num21z2">
    <w:name w:val="WW8Num21z2"/>
    <w:rsid w:val="002202A9"/>
    <w:rPr>
      <w:rFonts w:ascii="Symbol" w:hAnsi="Symbol"/>
      <w:b/>
    </w:rPr>
  </w:style>
  <w:style w:type="character" w:customStyle="1" w:styleId="WW8Num21z3">
    <w:name w:val="WW8Num21z3"/>
    <w:rsid w:val="002202A9"/>
    <w:rPr>
      <w:rFonts w:ascii="Times New Roman" w:eastAsia="Times New Roman" w:hAnsi="Times New Roman" w:cs="Times New Roman"/>
      <w:b/>
      <w:i w:val="0"/>
    </w:rPr>
  </w:style>
  <w:style w:type="character" w:customStyle="1" w:styleId="WW8Num22z1">
    <w:name w:val="WW8Num22z1"/>
    <w:rsid w:val="002202A9"/>
    <w:rPr>
      <w:rFonts w:ascii="Courier New" w:hAnsi="Courier New" w:cs="Courier New"/>
    </w:rPr>
  </w:style>
  <w:style w:type="character" w:customStyle="1" w:styleId="WW8Num22z2">
    <w:name w:val="WW8Num22z2"/>
    <w:rsid w:val="002202A9"/>
    <w:rPr>
      <w:rFonts w:ascii="Wingdings" w:hAnsi="Wingdings"/>
    </w:rPr>
  </w:style>
  <w:style w:type="character" w:customStyle="1" w:styleId="WW8Num25z0">
    <w:name w:val="WW8Num25z0"/>
    <w:rsid w:val="002202A9"/>
    <w:rPr>
      <w:rFonts w:ascii="Arial" w:hAnsi="Arial" w:cs="Arial"/>
    </w:rPr>
  </w:style>
  <w:style w:type="character" w:customStyle="1" w:styleId="Domylnaczcionkaakapitu1">
    <w:name w:val="Domyślna czcionka akapitu1"/>
    <w:rsid w:val="002202A9"/>
  </w:style>
  <w:style w:type="character" w:customStyle="1" w:styleId="TekstprzypisukocowegoZnak">
    <w:name w:val="Tekst przypisu końcowego Znak"/>
    <w:rsid w:val="002202A9"/>
    <w:rPr>
      <w:rFonts w:ascii="Arial" w:hAnsi="Arial" w:cs="Tahoma"/>
    </w:rPr>
  </w:style>
  <w:style w:type="character" w:customStyle="1" w:styleId="Znakiprzypiswdolnych">
    <w:name w:val="Znaki przypisów dolnych"/>
    <w:rsid w:val="002202A9"/>
    <w:rPr>
      <w:vertAlign w:val="superscript"/>
    </w:rPr>
  </w:style>
  <w:style w:type="character" w:customStyle="1" w:styleId="Znakinumeracji">
    <w:name w:val="Znaki numeracji"/>
    <w:rsid w:val="002202A9"/>
  </w:style>
  <w:style w:type="paragraph" w:customStyle="1" w:styleId="Nagwek20">
    <w:name w:val="Nagłówek2"/>
    <w:basedOn w:val="Normalny"/>
    <w:next w:val="Tekstpodstawowy"/>
    <w:rsid w:val="002202A9"/>
    <w:pPr>
      <w:keepNext/>
      <w:suppressAutoHyphens/>
      <w:spacing w:before="240" w:after="120" w:line="240" w:lineRule="auto"/>
    </w:pPr>
    <w:rPr>
      <w:rFonts w:eastAsia="Lucida Sans Unicode" w:cs="Mangal"/>
      <w:sz w:val="28"/>
      <w:szCs w:val="28"/>
      <w:lang w:val="pl-PL" w:eastAsia="ar-SA"/>
    </w:rPr>
  </w:style>
  <w:style w:type="paragraph" w:customStyle="1" w:styleId="WW-Domylnie">
    <w:name w:val="WW-Domyślnie"/>
    <w:rsid w:val="002202A9"/>
    <w:pPr>
      <w:suppressAutoHyphens/>
      <w:spacing w:line="240" w:lineRule="auto"/>
    </w:pPr>
    <w:rPr>
      <w:rFonts w:ascii="Times New Roman" w:hAnsi="Times New Roman" w:cs="Times New Roman"/>
      <w:sz w:val="24"/>
      <w:szCs w:val="20"/>
      <w:lang w:val="pl-PL" w:eastAsia="ar-SA"/>
    </w:rPr>
  </w:style>
  <w:style w:type="paragraph" w:customStyle="1" w:styleId="Sowowa">
    <w:name w:val="Sowowa"/>
    <w:basedOn w:val="Normalny"/>
    <w:rsid w:val="002202A9"/>
    <w:pPr>
      <w:widowControl w:val="0"/>
      <w:suppressAutoHyphens/>
      <w:spacing w:line="360" w:lineRule="auto"/>
    </w:pPr>
    <w:rPr>
      <w:rFonts w:ascii="Times New Roman" w:eastAsia="Tahoma" w:hAnsi="Times New Roman" w:cs="Tahoma"/>
      <w:sz w:val="24"/>
      <w:szCs w:val="20"/>
      <w:lang w:val="pl-PL" w:eastAsia="ar-SA"/>
    </w:rPr>
  </w:style>
  <w:style w:type="paragraph" w:customStyle="1" w:styleId="sowowa0">
    <w:name w:val="sowowa"/>
    <w:basedOn w:val="Normalny"/>
    <w:rsid w:val="002202A9"/>
    <w:pPr>
      <w:suppressAutoHyphens/>
      <w:spacing w:before="280" w:after="280" w:line="240" w:lineRule="auto"/>
    </w:pPr>
    <w:rPr>
      <w:rFonts w:ascii="Times New Roman" w:eastAsia="Times New Roman" w:hAnsi="Times New Roman" w:cs="Times New Roman"/>
      <w:sz w:val="24"/>
      <w:szCs w:val="24"/>
      <w:lang w:val="pl-PL" w:eastAsia="ar-SA"/>
    </w:rPr>
  </w:style>
  <w:style w:type="character" w:customStyle="1" w:styleId="PodtytuZnak">
    <w:name w:val="Podtytuł Znak"/>
    <w:basedOn w:val="Domylnaczcionkaakapitu"/>
    <w:link w:val="Podtytu"/>
    <w:qFormat/>
    <w:rsid w:val="002202A9"/>
    <w:rPr>
      <w:color w:val="666666"/>
      <w:sz w:val="30"/>
      <w:szCs w:val="30"/>
    </w:rPr>
  </w:style>
  <w:style w:type="paragraph" w:customStyle="1" w:styleId="paragraf0">
    <w:name w:val="paragraf"/>
    <w:basedOn w:val="Normalny"/>
    <w:rsid w:val="002202A9"/>
    <w:pPr>
      <w:suppressAutoHyphens/>
      <w:spacing w:before="60" w:line="240" w:lineRule="auto"/>
    </w:pPr>
    <w:rPr>
      <w:rFonts w:eastAsia="Times New Roman" w:cs="Times New Roman"/>
      <w:b/>
      <w:sz w:val="16"/>
      <w:szCs w:val="20"/>
      <w:lang w:val="pl-PL" w:eastAsia="ar-SA"/>
    </w:rPr>
  </w:style>
  <w:style w:type="paragraph" w:customStyle="1" w:styleId="ZnakZnakZnakZnakZnakZnak">
    <w:name w:val="Znak Znak Znak Znak Znak Znak"/>
    <w:basedOn w:val="Normalny"/>
    <w:rsid w:val="002202A9"/>
    <w:pPr>
      <w:suppressAutoHyphens/>
      <w:spacing w:line="240" w:lineRule="auto"/>
    </w:pPr>
    <w:rPr>
      <w:rFonts w:ascii="Times New Roman" w:eastAsia="Times New Roman" w:hAnsi="Times New Roman" w:cs="Times New Roman"/>
      <w:sz w:val="24"/>
      <w:szCs w:val="24"/>
      <w:lang w:val="pl-PL" w:eastAsia="ar-SA"/>
    </w:rPr>
  </w:style>
  <w:style w:type="paragraph" w:customStyle="1" w:styleId="Normalny12pt">
    <w:name w:val="Normalny + 12 pt"/>
    <w:basedOn w:val="Normalny"/>
    <w:rsid w:val="002202A9"/>
    <w:pPr>
      <w:widowControl w:val="0"/>
      <w:tabs>
        <w:tab w:val="num" w:pos="360"/>
      </w:tabs>
      <w:suppressAutoHyphens/>
      <w:spacing w:before="120" w:after="120" w:line="240" w:lineRule="auto"/>
      <w:ind w:left="360" w:hanging="360"/>
      <w:jc w:val="both"/>
    </w:pPr>
    <w:rPr>
      <w:rFonts w:ascii="Times New Roman" w:eastAsia="Times New Roman" w:hAnsi="Times New Roman" w:cs="Times New Roman"/>
      <w:color w:val="000000"/>
      <w:sz w:val="24"/>
      <w:szCs w:val="24"/>
      <w:lang w:val="pl-PL" w:eastAsia="ar-SA"/>
    </w:rPr>
  </w:style>
  <w:style w:type="paragraph" w:customStyle="1" w:styleId="Tekstblokowy1">
    <w:name w:val="Tekst blokowy1"/>
    <w:basedOn w:val="Normalny"/>
    <w:rsid w:val="002202A9"/>
    <w:pPr>
      <w:suppressAutoHyphens/>
      <w:spacing w:line="240" w:lineRule="auto"/>
      <w:ind w:left="567" w:right="-2" w:hanging="567"/>
      <w:jc w:val="both"/>
    </w:pPr>
    <w:rPr>
      <w:rFonts w:ascii="Times New Roman" w:eastAsia="Times New Roman" w:hAnsi="Times New Roman" w:cs="Times New Roman"/>
      <w:sz w:val="24"/>
      <w:szCs w:val="24"/>
      <w:lang w:val="pl-PL" w:eastAsia="ar-SA"/>
    </w:rPr>
  </w:style>
  <w:style w:type="paragraph" w:customStyle="1" w:styleId="Tekstpodstawowywcity21">
    <w:name w:val="Tekst podstawowy wcięty 21"/>
    <w:basedOn w:val="Normalny"/>
    <w:rsid w:val="002202A9"/>
    <w:pPr>
      <w:suppressAutoHyphens/>
      <w:spacing w:after="120" w:line="480" w:lineRule="auto"/>
      <w:ind w:left="283"/>
    </w:pPr>
    <w:rPr>
      <w:rFonts w:ascii="Times New Roman" w:eastAsia="Times New Roman" w:hAnsi="Times New Roman" w:cs="Times New Roman"/>
      <w:sz w:val="24"/>
      <w:szCs w:val="24"/>
      <w:lang w:val="pl-PL" w:eastAsia="ar-SA"/>
    </w:rPr>
  </w:style>
  <w:style w:type="paragraph" w:customStyle="1" w:styleId="Tekstpodstawowywcity31">
    <w:name w:val="Tekst podstawowy wcięty 31"/>
    <w:basedOn w:val="Normalny"/>
    <w:rsid w:val="002202A9"/>
    <w:pPr>
      <w:suppressAutoHyphens/>
      <w:spacing w:line="240" w:lineRule="auto"/>
      <w:ind w:left="1260" w:hanging="1260"/>
    </w:pPr>
    <w:rPr>
      <w:rFonts w:eastAsia="Times New Roman"/>
      <w:sz w:val="24"/>
      <w:szCs w:val="28"/>
      <w:lang w:val="pl-PL" w:eastAsia="ar-SA"/>
    </w:rPr>
  </w:style>
  <w:style w:type="paragraph" w:styleId="Tekstprzypisukocowego">
    <w:name w:val="endnote text"/>
    <w:basedOn w:val="Normalny"/>
    <w:link w:val="TekstprzypisukocowegoZnak1"/>
    <w:rsid w:val="002202A9"/>
    <w:pPr>
      <w:suppressAutoHyphens/>
      <w:spacing w:line="240" w:lineRule="auto"/>
    </w:pPr>
    <w:rPr>
      <w:rFonts w:eastAsia="Times New Roman" w:cs="Tahoma"/>
      <w:sz w:val="20"/>
      <w:szCs w:val="20"/>
      <w:lang w:val="pl-PL" w:eastAsia="ar-SA"/>
    </w:rPr>
  </w:style>
  <w:style w:type="character" w:customStyle="1" w:styleId="TekstprzypisukocowegoZnak1">
    <w:name w:val="Tekst przypisu końcowego Znak1"/>
    <w:basedOn w:val="Domylnaczcionkaakapitu"/>
    <w:link w:val="Tekstprzypisukocowego"/>
    <w:rsid w:val="002202A9"/>
    <w:rPr>
      <w:rFonts w:eastAsia="Times New Roman" w:cs="Tahoma"/>
      <w:sz w:val="20"/>
      <w:szCs w:val="20"/>
      <w:lang w:val="pl-PL" w:eastAsia="ar-SA"/>
    </w:rPr>
  </w:style>
  <w:style w:type="paragraph" w:customStyle="1" w:styleId="Tekstpodstawowy32">
    <w:name w:val="Tekst podstawowy 32"/>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ZnakZnakZnakZnakZnakZnakZnak">
    <w:name w:val="Znak Znak Znak Znak Znak Znak Znak"/>
    <w:basedOn w:val="Normalny"/>
    <w:rsid w:val="002202A9"/>
    <w:pPr>
      <w:suppressAutoHyphens/>
      <w:spacing w:line="240" w:lineRule="auto"/>
    </w:pPr>
    <w:rPr>
      <w:rFonts w:ascii="Times New Roman" w:eastAsia="Times New Roman" w:hAnsi="Times New Roman" w:cs="Times New Roman"/>
      <w:sz w:val="24"/>
      <w:szCs w:val="24"/>
      <w:lang w:val="pl-PL" w:eastAsia="ar-SA"/>
    </w:rPr>
  </w:style>
  <w:style w:type="paragraph" w:customStyle="1" w:styleId="Akapitzlist2">
    <w:name w:val="Akapit z listą2"/>
    <w:basedOn w:val="Normalny"/>
    <w:link w:val="ListParagraphChar"/>
    <w:uiPriority w:val="99"/>
    <w:qFormat/>
    <w:rsid w:val="002202A9"/>
    <w:pPr>
      <w:spacing w:line="240" w:lineRule="auto"/>
      <w:ind w:left="720"/>
      <w:contextualSpacing/>
    </w:pPr>
    <w:rPr>
      <w:rFonts w:ascii="Times New Roman" w:eastAsia="Calibri" w:hAnsi="Times New Roman" w:cs="Times New Roman"/>
      <w:sz w:val="24"/>
      <w:szCs w:val="24"/>
      <w:lang w:val="pl-PL" w:eastAsia="en-US"/>
    </w:rPr>
  </w:style>
  <w:style w:type="character" w:customStyle="1" w:styleId="ListParagraphChar">
    <w:name w:val="List Paragraph Char"/>
    <w:link w:val="Akapitzlist2"/>
    <w:uiPriority w:val="99"/>
    <w:locked/>
    <w:rsid w:val="002202A9"/>
    <w:rPr>
      <w:rFonts w:ascii="Times New Roman" w:eastAsia="Calibri" w:hAnsi="Times New Roman" w:cs="Times New Roman"/>
      <w:sz w:val="24"/>
      <w:szCs w:val="24"/>
      <w:lang w:val="pl-PL" w:eastAsia="en-US"/>
    </w:rPr>
  </w:style>
  <w:style w:type="paragraph" w:styleId="Bezodstpw">
    <w:name w:val="No Spacing"/>
    <w:uiPriority w:val="99"/>
    <w:qFormat/>
    <w:rsid w:val="002202A9"/>
    <w:pPr>
      <w:spacing w:line="240" w:lineRule="auto"/>
      <w:jc w:val="both"/>
    </w:pPr>
    <w:rPr>
      <w:rFonts w:ascii="Times New Roman" w:eastAsia="Calibri" w:hAnsi="Times New Roman" w:cs="Times New Roman"/>
      <w:sz w:val="24"/>
      <w:lang w:val="pl-PL" w:eastAsia="en-US"/>
    </w:rPr>
  </w:style>
  <w:style w:type="paragraph" w:customStyle="1" w:styleId="Bezodstpw1">
    <w:name w:val="Bez odstępów1"/>
    <w:uiPriority w:val="99"/>
    <w:rsid w:val="002202A9"/>
    <w:pPr>
      <w:spacing w:line="240" w:lineRule="auto"/>
      <w:jc w:val="both"/>
    </w:pPr>
    <w:rPr>
      <w:rFonts w:ascii="Times New Roman" w:eastAsia="Times New Roman" w:hAnsi="Times New Roman" w:cs="Times New Roman"/>
      <w:sz w:val="24"/>
      <w:lang w:val="pl-PL" w:eastAsia="en-US"/>
    </w:rPr>
  </w:style>
  <w:style w:type="character" w:customStyle="1" w:styleId="txt-new">
    <w:name w:val="txt-new"/>
    <w:rsid w:val="002202A9"/>
  </w:style>
  <w:style w:type="character" w:styleId="Odwoaniedokomentarza">
    <w:name w:val="annotation reference"/>
    <w:uiPriority w:val="99"/>
    <w:rsid w:val="002202A9"/>
    <w:rPr>
      <w:sz w:val="16"/>
      <w:szCs w:val="16"/>
    </w:rPr>
  </w:style>
  <w:style w:type="paragraph" w:styleId="Tekstkomentarza">
    <w:name w:val="annotation text"/>
    <w:basedOn w:val="Normalny"/>
    <w:link w:val="TekstkomentarzaZnak"/>
    <w:uiPriority w:val="99"/>
    <w:rsid w:val="002202A9"/>
    <w:pPr>
      <w:suppressAutoHyphens/>
      <w:spacing w:line="240" w:lineRule="auto"/>
    </w:pPr>
    <w:rPr>
      <w:rFonts w:ascii="Times New Roman" w:eastAsia="Times New Roman" w:hAnsi="Times New Roman" w:cs="Times New Roman"/>
      <w:sz w:val="20"/>
      <w:szCs w:val="20"/>
      <w:lang w:val="pl-PL" w:eastAsia="ar-SA"/>
    </w:rPr>
  </w:style>
  <w:style w:type="character" w:customStyle="1" w:styleId="TekstkomentarzaZnak">
    <w:name w:val="Tekst komentarza Znak"/>
    <w:basedOn w:val="Domylnaczcionkaakapitu"/>
    <w:link w:val="Tekstkomentarza"/>
    <w:uiPriority w:val="99"/>
    <w:rsid w:val="002202A9"/>
    <w:rPr>
      <w:rFonts w:ascii="Times New Roman" w:eastAsia="Times New Roman" w:hAnsi="Times New Roman" w:cs="Times New Roman"/>
      <w:sz w:val="20"/>
      <w:szCs w:val="20"/>
      <w:lang w:val="pl-PL" w:eastAsia="ar-SA"/>
    </w:rPr>
  </w:style>
  <w:style w:type="paragraph" w:styleId="Tematkomentarza">
    <w:name w:val="annotation subject"/>
    <w:basedOn w:val="Tekstkomentarza"/>
    <w:next w:val="Tekstkomentarza"/>
    <w:link w:val="TematkomentarzaZnak"/>
    <w:uiPriority w:val="99"/>
    <w:rsid w:val="002202A9"/>
    <w:rPr>
      <w:b/>
      <w:bCs/>
    </w:rPr>
  </w:style>
  <w:style w:type="character" w:customStyle="1" w:styleId="TematkomentarzaZnak">
    <w:name w:val="Temat komentarza Znak"/>
    <w:basedOn w:val="TekstkomentarzaZnak"/>
    <w:link w:val="Tematkomentarza"/>
    <w:uiPriority w:val="99"/>
    <w:rsid w:val="002202A9"/>
    <w:rPr>
      <w:rFonts w:ascii="Times New Roman" w:eastAsia="Times New Roman" w:hAnsi="Times New Roman" w:cs="Times New Roman"/>
      <w:b/>
      <w:bCs/>
      <w:sz w:val="20"/>
      <w:szCs w:val="20"/>
      <w:lang w:val="pl-PL" w:eastAsia="ar-SA"/>
    </w:rPr>
  </w:style>
  <w:style w:type="paragraph" w:customStyle="1" w:styleId="glowny">
    <w:name w:val="glowny"/>
    <w:basedOn w:val="Stopka"/>
    <w:next w:val="Stopka"/>
    <w:rsid w:val="002202A9"/>
    <w:pPr>
      <w:suppressAutoHyphens/>
      <w:snapToGrid w:val="0"/>
      <w:spacing w:line="258" w:lineRule="atLeast"/>
      <w:jc w:val="both"/>
    </w:pPr>
    <w:rPr>
      <w:rFonts w:ascii="FrankfurtGothic" w:eastAsiaTheme="minorHAnsi" w:hAnsi="FrankfurtGothic" w:cstheme="minorBidi"/>
      <w:color w:val="000000"/>
      <w:kern w:val="2"/>
      <w:sz w:val="19"/>
      <w:lang w:val="pl-PL" w:eastAsia="ar-SA"/>
    </w:rPr>
  </w:style>
  <w:style w:type="character" w:customStyle="1" w:styleId="object">
    <w:name w:val="object"/>
    <w:basedOn w:val="Domylnaczcionkaakapitu"/>
    <w:uiPriority w:val="99"/>
    <w:qFormat/>
    <w:rsid w:val="002202A9"/>
  </w:style>
  <w:style w:type="character" w:styleId="Uwydatnienie">
    <w:name w:val="Emphasis"/>
    <w:basedOn w:val="Domylnaczcionkaakapitu"/>
    <w:uiPriority w:val="20"/>
    <w:qFormat/>
    <w:rsid w:val="002202A9"/>
    <w:rPr>
      <w:i/>
      <w:iCs/>
    </w:rPr>
  </w:style>
  <w:style w:type="character" w:customStyle="1" w:styleId="StopkaZnak1">
    <w:name w:val="Stopka Znak1"/>
    <w:aliases w:val="Znak Znak"/>
    <w:basedOn w:val="Domylnaczcionkaakapitu"/>
    <w:qFormat/>
    <w:rsid w:val="002202A9"/>
  </w:style>
  <w:style w:type="paragraph" w:customStyle="1" w:styleId="Tekstpodstawowywcity33">
    <w:name w:val="Tekst podstawowy wcięty 33"/>
    <w:basedOn w:val="Normalny"/>
    <w:uiPriority w:val="99"/>
    <w:rsid w:val="002202A9"/>
    <w:pPr>
      <w:tabs>
        <w:tab w:val="left" w:pos="-23705"/>
      </w:tabs>
      <w:suppressAutoHyphens/>
      <w:spacing w:line="240" w:lineRule="auto"/>
      <w:ind w:left="709" w:hanging="709"/>
      <w:jc w:val="both"/>
    </w:pPr>
    <w:rPr>
      <w:rFonts w:ascii="Verdana" w:eastAsia="Times New Roman" w:hAnsi="Verdana" w:cs="Times New Roman"/>
      <w:b/>
      <w:kern w:val="2"/>
      <w:szCs w:val="20"/>
      <w:lang w:val="pl-PL" w:eastAsia="ar-SA"/>
    </w:rPr>
  </w:style>
  <w:style w:type="paragraph" w:customStyle="1" w:styleId="WW-Tekstpodstawowywcity2">
    <w:name w:val="WW-Tekst podstawowy wcięty 2"/>
    <w:basedOn w:val="Normalny"/>
    <w:uiPriority w:val="99"/>
    <w:rsid w:val="002202A9"/>
    <w:pPr>
      <w:suppressAutoHyphens/>
      <w:spacing w:line="240" w:lineRule="auto"/>
      <w:ind w:left="284" w:hanging="284"/>
      <w:jc w:val="both"/>
    </w:pPr>
    <w:rPr>
      <w:rFonts w:ascii="Times New Roman" w:eastAsia="Times New Roman" w:hAnsi="Times New Roman" w:cs="Times New Roman"/>
      <w:kern w:val="2"/>
      <w:sz w:val="24"/>
      <w:szCs w:val="20"/>
      <w:lang w:val="pl-PL" w:eastAsia="ar-SA"/>
    </w:rPr>
  </w:style>
  <w:style w:type="paragraph" w:customStyle="1" w:styleId="WW-Tekstpodstawowywcity3">
    <w:name w:val="WW-Tekst podstawowy wcięty 3"/>
    <w:basedOn w:val="Normalny"/>
    <w:uiPriority w:val="99"/>
    <w:rsid w:val="002202A9"/>
    <w:pPr>
      <w:tabs>
        <w:tab w:val="left" w:pos="16756"/>
      </w:tabs>
      <w:suppressAutoHyphens/>
      <w:spacing w:line="240" w:lineRule="auto"/>
      <w:ind w:left="284"/>
      <w:jc w:val="both"/>
    </w:pPr>
    <w:rPr>
      <w:rFonts w:ascii="Times New Roman" w:eastAsia="Times New Roman" w:hAnsi="Times New Roman" w:cs="Times New Roman"/>
      <w:kern w:val="2"/>
      <w:sz w:val="24"/>
      <w:szCs w:val="20"/>
      <w:lang w:val="pl-PL" w:eastAsia="ar-SA"/>
    </w:rPr>
  </w:style>
  <w:style w:type="paragraph" w:customStyle="1" w:styleId="WW-Tekstpodstawowywcity31">
    <w:name w:val="WW-Tekst podstawowy wcięty 31"/>
    <w:basedOn w:val="Normalny"/>
    <w:uiPriority w:val="99"/>
    <w:rsid w:val="002202A9"/>
    <w:pPr>
      <w:suppressAutoHyphens/>
      <w:spacing w:line="240" w:lineRule="auto"/>
      <w:ind w:left="-11"/>
    </w:pPr>
    <w:rPr>
      <w:rFonts w:ascii="Times New Roman" w:eastAsia="Times New Roman" w:hAnsi="Times New Roman" w:cs="Times New Roman"/>
      <w:kern w:val="2"/>
      <w:sz w:val="24"/>
      <w:szCs w:val="20"/>
      <w:lang w:val="pl-PL" w:eastAsia="ar-SA"/>
    </w:rPr>
  </w:style>
  <w:style w:type="paragraph" w:customStyle="1" w:styleId="western">
    <w:name w:val="western"/>
    <w:basedOn w:val="Normalny"/>
    <w:uiPriority w:val="99"/>
    <w:rsid w:val="002202A9"/>
    <w:pPr>
      <w:suppressAutoHyphens/>
      <w:spacing w:before="280" w:after="280" w:line="240" w:lineRule="auto"/>
      <w:jc w:val="both"/>
    </w:pPr>
    <w:rPr>
      <w:rFonts w:ascii="Times New Roman" w:eastAsia="Times New Roman" w:hAnsi="Times New Roman" w:cs="Times New Roman"/>
      <w:kern w:val="2"/>
      <w:sz w:val="24"/>
      <w:szCs w:val="24"/>
      <w:lang w:val="pl-PL" w:eastAsia="ar-SA"/>
    </w:rPr>
  </w:style>
  <w:style w:type="paragraph" w:customStyle="1" w:styleId="Tekstpodstawowywcity34">
    <w:name w:val="Tekst podstawowy wcięty 34"/>
    <w:basedOn w:val="Normalny"/>
    <w:uiPriority w:val="99"/>
    <w:rsid w:val="002202A9"/>
    <w:pPr>
      <w:tabs>
        <w:tab w:val="left" w:pos="-21578"/>
      </w:tabs>
      <w:suppressAutoHyphens/>
      <w:spacing w:line="240" w:lineRule="auto"/>
      <w:ind w:left="709" w:hanging="425"/>
      <w:jc w:val="both"/>
    </w:pPr>
    <w:rPr>
      <w:rFonts w:ascii="Verdana" w:eastAsia="Times New Roman" w:hAnsi="Verdana" w:cs="Times New Roman"/>
      <w:kern w:val="2"/>
      <w:szCs w:val="24"/>
      <w:lang w:val="pl-PL" w:eastAsia="ar-SA"/>
    </w:rPr>
  </w:style>
  <w:style w:type="paragraph" w:customStyle="1" w:styleId="44-">
    <w:name w:val="44-"/>
    <w:basedOn w:val="awciety"/>
    <w:next w:val="awciety"/>
    <w:uiPriority w:val="99"/>
    <w:rsid w:val="002202A9"/>
    <w:pPr>
      <w:ind w:left="680" w:hanging="227"/>
    </w:pPr>
    <w:rPr>
      <w:kern w:val="2"/>
    </w:rPr>
  </w:style>
  <w:style w:type="paragraph" w:customStyle="1" w:styleId="10">
    <w:name w:val="1"/>
    <w:basedOn w:val="Normalny"/>
    <w:uiPriority w:val="99"/>
    <w:rsid w:val="002202A9"/>
    <w:pPr>
      <w:spacing w:before="100" w:beforeAutospacing="1" w:after="100" w:afterAutospacing="1" w:line="240" w:lineRule="auto"/>
    </w:pPr>
    <w:rPr>
      <w:rFonts w:ascii="Times New Roman" w:eastAsia="SimSun" w:hAnsi="Times New Roman" w:cs="Times New Roman"/>
      <w:sz w:val="24"/>
      <w:szCs w:val="24"/>
      <w:lang w:val="pl-PL" w:eastAsia="zh-CN"/>
    </w:rPr>
  </w:style>
  <w:style w:type="character" w:customStyle="1" w:styleId="FontStyle47">
    <w:name w:val="Font Style47"/>
    <w:rsid w:val="002202A9"/>
    <w:rPr>
      <w:rFonts w:ascii="Tahoma" w:hAnsi="Tahoma" w:cs="Tahoma" w:hint="default"/>
      <w:sz w:val="18"/>
      <w:szCs w:val="18"/>
    </w:rPr>
  </w:style>
  <w:style w:type="paragraph" w:customStyle="1" w:styleId="WW-Listanumerowana">
    <w:name w:val="WW-Lista numerowana"/>
    <w:basedOn w:val="Normalny"/>
    <w:uiPriority w:val="99"/>
    <w:rsid w:val="002202A9"/>
    <w:pPr>
      <w:suppressAutoHyphens/>
      <w:spacing w:after="120" w:line="240" w:lineRule="auto"/>
      <w:ind w:left="284" w:hanging="284"/>
      <w:jc w:val="both"/>
    </w:pPr>
    <w:rPr>
      <w:rFonts w:ascii="Times New Roman" w:eastAsia="Times New Roman" w:hAnsi="Times New Roman" w:cs="Times New Roman"/>
      <w:kern w:val="2"/>
      <w:sz w:val="24"/>
      <w:szCs w:val="20"/>
      <w:lang w:val="pl-PL"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2202A9"/>
    <w:pPr>
      <w:spacing w:after="120"/>
      <w:ind w:left="284" w:hanging="284"/>
    </w:pPr>
    <w:rPr>
      <w:kern w:val="2"/>
      <w:szCs w:val="20"/>
      <w:lang w:val="x-none"/>
    </w:rPr>
  </w:style>
  <w:style w:type="paragraph" w:customStyle="1" w:styleId="Tekstpodstawowy33">
    <w:name w:val="Tekst podstawowy 33"/>
    <w:basedOn w:val="Normalny"/>
    <w:rsid w:val="002202A9"/>
    <w:pPr>
      <w:spacing w:after="120" w:line="240" w:lineRule="auto"/>
    </w:pPr>
    <w:rPr>
      <w:rFonts w:ascii="Times New Roman" w:eastAsia="Times New Roman" w:hAnsi="Times New Roman" w:cs="Times New Roman"/>
      <w:kern w:val="2"/>
      <w:sz w:val="16"/>
      <w:szCs w:val="16"/>
      <w:lang w:val="en-US" w:eastAsia="ar-SA"/>
    </w:rPr>
  </w:style>
  <w:style w:type="paragraph" w:customStyle="1" w:styleId="Default1">
    <w:name w:val="Default1"/>
    <w:basedOn w:val="Normalny"/>
    <w:rsid w:val="002202A9"/>
    <w:pPr>
      <w:widowControl w:val="0"/>
      <w:suppressAutoHyphens/>
      <w:autoSpaceDE w:val="0"/>
      <w:spacing w:line="240" w:lineRule="auto"/>
    </w:pPr>
    <w:rPr>
      <w:rFonts w:ascii="Times New Roman" w:eastAsia="Times New Roman" w:hAnsi="Times New Roman" w:cs="Times New Roman"/>
      <w:color w:val="000000"/>
      <w:kern w:val="1"/>
      <w:sz w:val="24"/>
      <w:szCs w:val="24"/>
      <w:lang w:val="pl-PL" w:eastAsia="hi-IN" w:bidi="hi-IN"/>
    </w:rPr>
  </w:style>
  <w:style w:type="paragraph" w:customStyle="1" w:styleId="Nagwek14">
    <w:name w:val="Nagłówek14"/>
    <w:basedOn w:val="Normalny"/>
    <w:next w:val="Tekstpodstawowy"/>
    <w:qFormat/>
    <w:rsid w:val="002202A9"/>
    <w:pPr>
      <w:keepNext/>
      <w:suppressAutoHyphens/>
      <w:spacing w:before="240" w:after="120" w:line="240" w:lineRule="auto"/>
    </w:pPr>
    <w:rPr>
      <w:rFonts w:eastAsia="Lucida Sans Unicode" w:cs="Tahoma"/>
      <w:kern w:val="2"/>
      <w:sz w:val="28"/>
      <w:szCs w:val="28"/>
      <w:lang w:val="pl-PL" w:eastAsia="ar-SA"/>
    </w:rPr>
  </w:style>
  <w:style w:type="paragraph" w:customStyle="1" w:styleId="NormalnyWeb1">
    <w:name w:val="Normalny (Web)1"/>
    <w:qFormat/>
    <w:rsid w:val="002202A9"/>
    <w:pPr>
      <w:widowControl w:val="0"/>
      <w:suppressAutoHyphens/>
      <w:spacing w:line="240" w:lineRule="auto"/>
    </w:pPr>
    <w:rPr>
      <w:rFonts w:ascii="Times New Roman" w:hAnsi="Times New Roman" w:cs="Calibri"/>
      <w:kern w:val="2"/>
      <w:sz w:val="20"/>
      <w:szCs w:val="20"/>
      <w:lang w:val="pl-PL" w:eastAsia="ar-SA"/>
    </w:rPr>
  </w:style>
  <w:style w:type="paragraph" w:customStyle="1" w:styleId="Listanumerowana1">
    <w:name w:val="Lista numerowana1"/>
    <w:basedOn w:val="Lista"/>
    <w:qFormat/>
    <w:rsid w:val="002202A9"/>
    <w:pPr>
      <w:tabs>
        <w:tab w:val="left" w:pos="4113"/>
      </w:tabs>
      <w:spacing w:before="60" w:after="60" w:line="280" w:lineRule="atLeast"/>
      <w:ind w:left="851" w:hanging="284"/>
      <w:jc w:val="left"/>
    </w:pPr>
    <w:rPr>
      <w:rFonts w:ascii="Arial" w:eastAsia="Calibri" w:hAnsi="Arial" w:cs="Arial"/>
      <w:kern w:val="2"/>
      <w:sz w:val="20"/>
    </w:rPr>
  </w:style>
  <w:style w:type="character" w:customStyle="1" w:styleId="czeinternetowe">
    <w:name w:val="Łącze internetowe"/>
    <w:rsid w:val="002202A9"/>
    <w:rPr>
      <w:color w:val="0000FF"/>
      <w:u w:val="single"/>
    </w:rPr>
  </w:style>
  <w:style w:type="character" w:customStyle="1" w:styleId="a21">
    <w:name w:val="a21"/>
    <w:qFormat/>
    <w:rsid w:val="002202A9"/>
    <w:rPr>
      <w:rFonts w:ascii="Verdana" w:hAnsi="Verdana" w:cs="Verdana"/>
      <w:b/>
      <w:bCs/>
      <w:sz w:val="11"/>
      <w:szCs w:val="11"/>
    </w:rPr>
  </w:style>
  <w:style w:type="character" w:customStyle="1" w:styleId="EquationCaption">
    <w:name w:val="_Equation Caption"/>
    <w:uiPriority w:val="99"/>
    <w:qFormat/>
    <w:rsid w:val="002202A9"/>
  </w:style>
  <w:style w:type="character" w:customStyle="1" w:styleId="TytuZnak1">
    <w:name w:val="Tytuł Znak1"/>
    <w:basedOn w:val="Domylnaczcionkaakapitu"/>
    <w:uiPriority w:val="10"/>
    <w:rsid w:val="002202A9"/>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2202A9"/>
    <w:rPr>
      <w:rFonts w:eastAsiaTheme="minorEastAsia"/>
      <w:color w:val="5A5A5A" w:themeColor="text1" w:themeTint="A5"/>
      <w:spacing w:val="15"/>
    </w:rPr>
  </w:style>
  <w:style w:type="numbering" w:customStyle="1" w:styleId="Zaimportowanystyl18">
    <w:name w:val="Zaimportowany styl 18"/>
    <w:rsid w:val="002202A9"/>
    <w:pPr>
      <w:numPr>
        <w:numId w:val="34"/>
      </w:numPr>
    </w:pPr>
  </w:style>
  <w:style w:type="paragraph" w:customStyle="1" w:styleId="4-">
    <w:name w:val="4-"/>
    <w:basedOn w:val="Normalny"/>
    <w:next w:val="Normalny"/>
    <w:qFormat/>
    <w:rsid w:val="002202A9"/>
    <w:pPr>
      <w:spacing w:line="258" w:lineRule="atLeast"/>
      <w:ind w:left="227"/>
      <w:jc w:val="both"/>
    </w:pPr>
    <w:rPr>
      <w:rFonts w:ascii="FrankfurtGothic" w:eastAsia="Times New Roman" w:hAnsi="FrankfurtGothic" w:cs="FrankfurtGothic"/>
      <w:color w:val="000000"/>
      <w:sz w:val="19"/>
      <w:szCs w:val="20"/>
      <w:lang w:val="pl-PL" w:eastAsia="ar-SA"/>
    </w:rPr>
  </w:style>
  <w:style w:type="paragraph" w:customStyle="1" w:styleId="Akapitzlist3">
    <w:name w:val="Akapit z listą3"/>
    <w:rsid w:val="002202A9"/>
    <w:pPr>
      <w:widowControl w:val="0"/>
      <w:suppressAutoHyphens/>
      <w:spacing w:line="240" w:lineRule="auto"/>
      <w:ind w:left="720"/>
    </w:pPr>
    <w:rPr>
      <w:rFonts w:ascii="Times New Roman" w:hAnsi="Times New Roman" w:cs="Calibri"/>
      <w:kern w:val="1"/>
      <w:sz w:val="20"/>
      <w:szCs w:val="20"/>
      <w:lang w:val="pl-PL" w:eastAsia="ar-SA"/>
    </w:rPr>
  </w:style>
  <w:style w:type="paragraph" w:customStyle="1" w:styleId="Tekstpodstawowy34">
    <w:name w:val="Tekst podstawowy 34"/>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Akapitzlist4">
    <w:name w:val="Akapit z listą4"/>
    <w:basedOn w:val="Normalny"/>
    <w:rsid w:val="002202A9"/>
    <w:pPr>
      <w:spacing w:line="240" w:lineRule="auto"/>
      <w:ind w:left="720"/>
      <w:contextualSpacing/>
    </w:pPr>
    <w:rPr>
      <w:rFonts w:ascii="Times New Roman" w:eastAsia="Calibri" w:hAnsi="Times New Roman" w:cs="Times New Roman"/>
      <w:sz w:val="24"/>
      <w:szCs w:val="24"/>
      <w:lang w:val="pl-PL" w:eastAsia="en-US"/>
    </w:rPr>
  </w:style>
  <w:style w:type="paragraph" w:customStyle="1" w:styleId="Bezodstpw2">
    <w:name w:val="Bez odstępów2"/>
    <w:rsid w:val="002202A9"/>
    <w:pPr>
      <w:spacing w:line="240" w:lineRule="auto"/>
      <w:jc w:val="both"/>
    </w:pPr>
    <w:rPr>
      <w:rFonts w:ascii="Times New Roman" w:eastAsia="Times New Roman" w:hAnsi="Times New Roman" w:cs="Times New Roman"/>
      <w:sz w:val="24"/>
      <w:lang w:val="pl-PL" w:eastAsia="en-US"/>
    </w:rPr>
  </w:style>
  <w:style w:type="character" w:customStyle="1" w:styleId="text">
    <w:name w:val="text"/>
    <w:basedOn w:val="Domylnaczcionkaakapitu"/>
    <w:uiPriority w:val="99"/>
    <w:rsid w:val="002202A9"/>
  </w:style>
  <w:style w:type="character" w:customStyle="1" w:styleId="highlight">
    <w:name w:val="highlight"/>
    <w:basedOn w:val="Domylnaczcionkaakapitu"/>
    <w:rsid w:val="002202A9"/>
  </w:style>
  <w:style w:type="paragraph" w:customStyle="1" w:styleId="Tekstpodstawowy35">
    <w:name w:val="Tekst podstawowy 35"/>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Akapitzlist6">
    <w:name w:val="Akapit z listą6"/>
    <w:basedOn w:val="Normalny"/>
    <w:rsid w:val="002202A9"/>
    <w:pPr>
      <w:spacing w:line="240" w:lineRule="auto"/>
      <w:ind w:left="720"/>
      <w:contextualSpacing/>
    </w:pPr>
    <w:rPr>
      <w:rFonts w:ascii="Times New Roman" w:eastAsia="Calibri" w:hAnsi="Times New Roman" w:cs="Times New Roman"/>
      <w:sz w:val="24"/>
      <w:szCs w:val="24"/>
      <w:lang w:val="pl-PL" w:eastAsia="en-US"/>
    </w:rPr>
  </w:style>
  <w:style w:type="paragraph" w:customStyle="1" w:styleId="Bezodstpw3">
    <w:name w:val="Bez odstępów3"/>
    <w:rsid w:val="002202A9"/>
    <w:pPr>
      <w:spacing w:line="240" w:lineRule="auto"/>
      <w:jc w:val="both"/>
    </w:pPr>
    <w:rPr>
      <w:rFonts w:ascii="Times New Roman" w:eastAsia="Times New Roman" w:hAnsi="Times New Roman" w:cs="Times New Roman"/>
      <w:sz w:val="24"/>
      <w:lang w:val="pl-PL" w:eastAsia="en-US"/>
    </w:rPr>
  </w:style>
  <w:style w:type="numbering" w:customStyle="1" w:styleId="WWNum30">
    <w:name w:val="WWNum30"/>
    <w:rsid w:val="002202A9"/>
    <w:pPr>
      <w:numPr>
        <w:numId w:val="37"/>
      </w:numPr>
    </w:pPr>
  </w:style>
  <w:style w:type="paragraph" w:styleId="Poprawka">
    <w:name w:val="Revision"/>
    <w:hidden/>
    <w:uiPriority w:val="99"/>
    <w:semiHidden/>
    <w:rsid w:val="002202A9"/>
    <w:pPr>
      <w:spacing w:line="240" w:lineRule="auto"/>
    </w:pPr>
    <w:rPr>
      <w:rFonts w:ascii="Calibri" w:eastAsia="Calibri" w:hAnsi="Calibri" w:cs="Times New Roman"/>
      <w:lang w:val="pl-PL" w:eastAsia="en-US"/>
    </w:rPr>
  </w:style>
  <w:style w:type="character" w:customStyle="1" w:styleId="apple-tab-span">
    <w:name w:val="apple-tab-span"/>
    <w:basedOn w:val="Domylnaczcionkaakapitu"/>
    <w:rsid w:val="002202A9"/>
  </w:style>
  <w:style w:type="paragraph" w:styleId="Spistreci2">
    <w:name w:val="toc 2"/>
    <w:basedOn w:val="Normalny"/>
    <w:next w:val="Normalny"/>
    <w:autoRedefine/>
    <w:uiPriority w:val="39"/>
    <w:unhideWhenUsed/>
    <w:rsid w:val="0092667E"/>
    <w:pPr>
      <w:spacing w:after="100"/>
      <w:ind w:left="220"/>
    </w:pPr>
  </w:style>
  <w:style w:type="paragraph" w:styleId="Spistreci5">
    <w:name w:val="toc 5"/>
    <w:basedOn w:val="Normalny"/>
    <w:next w:val="Normalny"/>
    <w:autoRedefine/>
    <w:uiPriority w:val="39"/>
    <w:unhideWhenUsed/>
    <w:rsid w:val="0092667E"/>
    <w:pPr>
      <w:spacing w:after="100"/>
      <w:ind w:left="880"/>
    </w:pPr>
  </w:style>
  <w:style w:type="paragraph" w:styleId="Spistreci3">
    <w:name w:val="toc 3"/>
    <w:basedOn w:val="Normalny"/>
    <w:next w:val="Normalny"/>
    <w:autoRedefine/>
    <w:uiPriority w:val="39"/>
    <w:unhideWhenUsed/>
    <w:rsid w:val="0092667E"/>
    <w:pPr>
      <w:spacing w:after="100"/>
      <w:ind w:left="440"/>
    </w:pPr>
  </w:style>
  <w:style w:type="paragraph" w:styleId="Spistreci7">
    <w:name w:val="toc 7"/>
    <w:basedOn w:val="Normalny"/>
    <w:next w:val="Normalny"/>
    <w:autoRedefine/>
    <w:uiPriority w:val="39"/>
    <w:unhideWhenUsed/>
    <w:rsid w:val="0092667E"/>
    <w:pPr>
      <w:spacing w:after="100"/>
      <w:ind w:left="1320"/>
    </w:pPr>
  </w:style>
  <w:style w:type="paragraph" w:styleId="Spistreci1">
    <w:name w:val="toc 1"/>
    <w:basedOn w:val="Normalny"/>
    <w:next w:val="Normalny"/>
    <w:autoRedefine/>
    <w:uiPriority w:val="39"/>
    <w:unhideWhenUsed/>
    <w:rsid w:val="00EA5C86"/>
    <w:pPr>
      <w:spacing w:after="100"/>
    </w:pPr>
  </w:style>
  <w:style w:type="paragraph" w:customStyle="1" w:styleId="center">
    <w:name w:val="center"/>
    <w:rsid w:val="00833F7F"/>
    <w:pPr>
      <w:spacing w:after="200"/>
      <w:jc w:val="center"/>
    </w:pPr>
    <w:rPr>
      <w:rFonts w:ascii="Arial Narrow" w:eastAsia="Times New Roman" w:hAnsi="Arial Narrow" w:cs="Arial Narrow"/>
      <w:lang w:val="pl-PL"/>
    </w:rPr>
  </w:style>
  <w:style w:type="paragraph" w:customStyle="1" w:styleId="right">
    <w:name w:val="right"/>
    <w:rsid w:val="00833F7F"/>
    <w:pPr>
      <w:spacing w:after="200"/>
      <w:jc w:val="right"/>
    </w:pPr>
    <w:rPr>
      <w:rFonts w:ascii="Arial Narrow" w:eastAsia="Times New Roman" w:hAnsi="Arial Narrow" w:cs="Arial Narrow"/>
      <w:lang w:val="pl-PL"/>
    </w:rPr>
  </w:style>
  <w:style w:type="character" w:customStyle="1" w:styleId="markedcontent">
    <w:name w:val="markedcontent"/>
    <w:basedOn w:val="Domylnaczcionkaakapitu"/>
    <w:rsid w:val="00BD4B55"/>
  </w:style>
  <w:style w:type="character" w:customStyle="1" w:styleId="fn-ref">
    <w:name w:val="fn-ref"/>
    <w:basedOn w:val="Domylnaczcionkaakapitu"/>
    <w:rsid w:val="00DD6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4667">
      <w:bodyDiv w:val="1"/>
      <w:marLeft w:val="0"/>
      <w:marRight w:val="0"/>
      <w:marTop w:val="0"/>
      <w:marBottom w:val="0"/>
      <w:divBdr>
        <w:top w:val="none" w:sz="0" w:space="0" w:color="auto"/>
        <w:left w:val="none" w:sz="0" w:space="0" w:color="auto"/>
        <w:bottom w:val="none" w:sz="0" w:space="0" w:color="auto"/>
        <w:right w:val="none" w:sz="0" w:space="0" w:color="auto"/>
      </w:divBdr>
      <w:divsChild>
        <w:div w:id="528876088">
          <w:marLeft w:val="360"/>
          <w:marRight w:val="0"/>
          <w:marTop w:val="0"/>
          <w:marBottom w:val="72"/>
          <w:divBdr>
            <w:top w:val="none" w:sz="0" w:space="0" w:color="auto"/>
            <w:left w:val="none" w:sz="0" w:space="0" w:color="auto"/>
            <w:bottom w:val="none" w:sz="0" w:space="0" w:color="auto"/>
            <w:right w:val="none" w:sz="0" w:space="0" w:color="auto"/>
          </w:divBdr>
        </w:div>
        <w:div w:id="2086297100">
          <w:marLeft w:val="360"/>
          <w:marRight w:val="0"/>
          <w:marTop w:val="0"/>
          <w:marBottom w:val="72"/>
          <w:divBdr>
            <w:top w:val="none" w:sz="0" w:space="0" w:color="auto"/>
            <w:left w:val="none" w:sz="0" w:space="0" w:color="auto"/>
            <w:bottom w:val="none" w:sz="0" w:space="0" w:color="auto"/>
            <w:right w:val="none" w:sz="0" w:space="0" w:color="auto"/>
          </w:divBdr>
          <w:divsChild>
            <w:div w:id="7489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6749">
      <w:bodyDiv w:val="1"/>
      <w:marLeft w:val="0"/>
      <w:marRight w:val="0"/>
      <w:marTop w:val="0"/>
      <w:marBottom w:val="0"/>
      <w:divBdr>
        <w:top w:val="none" w:sz="0" w:space="0" w:color="auto"/>
        <w:left w:val="none" w:sz="0" w:space="0" w:color="auto"/>
        <w:bottom w:val="none" w:sz="0" w:space="0" w:color="auto"/>
        <w:right w:val="none" w:sz="0" w:space="0" w:color="auto"/>
      </w:divBdr>
    </w:div>
    <w:div w:id="222260878">
      <w:bodyDiv w:val="1"/>
      <w:marLeft w:val="0"/>
      <w:marRight w:val="0"/>
      <w:marTop w:val="0"/>
      <w:marBottom w:val="0"/>
      <w:divBdr>
        <w:top w:val="none" w:sz="0" w:space="0" w:color="auto"/>
        <w:left w:val="none" w:sz="0" w:space="0" w:color="auto"/>
        <w:bottom w:val="none" w:sz="0" w:space="0" w:color="auto"/>
        <w:right w:val="none" w:sz="0" w:space="0" w:color="auto"/>
      </w:divBdr>
    </w:div>
    <w:div w:id="460811410">
      <w:bodyDiv w:val="1"/>
      <w:marLeft w:val="0"/>
      <w:marRight w:val="0"/>
      <w:marTop w:val="0"/>
      <w:marBottom w:val="0"/>
      <w:divBdr>
        <w:top w:val="none" w:sz="0" w:space="0" w:color="auto"/>
        <w:left w:val="none" w:sz="0" w:space="0" w:color="auto"/>
        <w:bottom w:val="none" w:sz="0" w:space="0" w:color="auto"/>
        <w:right w:val="none" w:sz="0" w:space="0" w:color="auto"/>
      </w:divBdr>
      <w:divsChild>
        <w:div w:id="1689715795">
          <w:marLeft w:val="0"/>
          <w:marRight w:val="0"/>
          <w:marTop w:val="72"/>
          <w:marBottom w:val="0"/>
          <w:divBdr>
            <w:top w:val="none" w:sz="0" w:space="0" w:color="auto"/>
            <w:left w:val="none" w:sz="0" w:space="0" w:color="auto"/>
            <w:bottom w:val="none" w:sz="0" w:space="0" w:color="auto"/>
            <w:right w:val="none" w:sz="0" w:space="0" w:color="auto"/>
          </w:divBdr>
          <w:divsChild>
            <w:div w:id="835267164">
              <w:marLeft w:val="360"/>
              <w:marRight w:val="0"/>
              <w:marTop w:val="72"/>
              <w:marBottom w:val="72"/>
              <w:divBdr>
                <w:top w:val="none" w:sz="0" w:space="0" w:color="auto"/>
                <w:left w:val="none" w:sz="0" w:space="0" w:color="auto"/>
                <w:bottom w:val="none" w:sz="0" w:space="0" w:color="auto"/>
                <w:right w:val="none" w:sz="0" w:space="0" w:color="auto"/>
              </w:divBdr>
              <w:divsChild>
                <w:div w:id="1722361453">
                  <w:marLeft w:val="0"/>
                  <w:marRight w:val="0"/>
                  <w:marTop w:val="0"/>
                  <w:marBottom w:val="0"/>
                  <w:divBdr>
                    <w:top w:val="none" w:sz="0" w:space="0" w:color="auto"/>
                    <w:left w:val="none" w:sz="0" w:space="0" w:color="auto"/>
                    <w:bottom w:val="none" w:sz="0" w:space="0" w:color="auto"/>
                    <w:right w:val="none" w:sz="0" w:space="0" w:color="auto"/>
                  </w:divBdr>
                </w:div>
              </w:divsChild>
            </w:div>
            <w:div w:id="1530801709">
              <w:marLeft w:val="360"/>
              <w:marRight w:val="0"/>
              <w:marTop w:val="0"/>
              <w:marBottom w:val="72"/>
              <w:divBdr>
                <w:top w:val="none" w:sz="0" w:space="0" w:color="auto"/>
                <w:left w:val="none" w:sz="0" w:space="0" w:color="auto"/>
                <w:bottom w:val="none" w:sz="0" w:space="0" w:color="auto"/>
                <w:right w:val="none" w:sz="0" w:space="0" w:color="auto"/>
              </w:divBdr>
              <w:divsChild>
                <w:div w:id="228929061">
                  <w:marLeft w:val="0"/>
                  <w:marRight w:val="0"/>
                  <w:marTop w:val="0"/>
                  <w:marBottom w:val="0"/>
                  <w:divBdr>
                    <w:top w:val="none" w:sz="0" w:space="0" w:color="auto"/>
                    <w:left w:val="none" w:sz="0" w:space="0" w:color="auto"/>
                    <w:bottom w:val="none" w:sz="0" w:space="0" w:color="auto"/>
                    <w:right w:val="none" w:sz="0" w:space="0" w:color="auto"/>
                  </w:divBdr>
                </w:div>
              </w:divsChild>
            </w:div>
            <w:div w:id="1410619612">
              <w:marLeft w:val="360"/>
              <w:marRight w:val="0"/>
              <w:marTop w:val="0"/>
              <w:marBottom w:val="72"/>
              <w:divBdr>
                <w:top w:val="none" w:sz="0" w:space="0" w:color="auto"/>
                <w:left w:val="none" w:sz="0" w:space="0" w:color="auto"/>
                <w:bottom w:val="none" w:sz="0" w:space="0" w:color="auto"/>
                <w:right w:val="none" w:sz="0" w:space="0" w:color="auto"/>
              </w:divBdr>
              <w:divsChild>
                <w:div w:id="2061394436">
                  <w:marLeft w:val="0"/>
                  <w:marRight w:val="0"/>
                  <w:marTop w:val="0"/>
                  <w:marBottom w:val="0"/>
                  <w:divBdr>
                    <w:top w:val="none" w:sz="0" w:space="0" w:color="auto"/>
                    <w:left w:val="none" w:sz="0" w:space="0" w:color="auto"/>
                    <w:bottom w:val="none" w:sz="0" w:space="0" w:color="auto"/>
                    <w:right w:val="none" w:sz="0" w:space="0" w:color="auto"/>
                  </w:divBdr>
                </w:div>
              </w:divsChild>
            </w:div>
            <w:div w:id="1946501874">
              <w:marLeft w:val="360"/>
              <w:marRight w:val="0"/>
              <w:marTop w:val="0"/>
              <w:marBottom w:val="72"/>
              <w:divBdr>
                <w:top w:val="none" w:sz="0" w:space="0" w:color="auto"/>
                <w:left w:val="none" w:sz="0" w:space="0" w:color="auto"/>
                <w:bottom w:val="none" w:sz="0" w:space="0" w:color="auto"/>
                <w:right w:val="none" w:sz="0" w:space="0" w:color="auto"/>
              </w:divBdr>
              <w:divsChild>
                <w:div w:id="4953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341">
          <w:marLeft w:val="0"/>
          <w:marRight w:val="0"/>
          <w:marTop w:val="72"/>
          <w:marBottom w:val="0"/>
          <w:divBdr>
            <w:top w:val="none" w:sz="0" w:space="0" w:color="auto"/>
            <w:left w:val="none" w:sz="0" w:space="0" w:color="auto"/>
            <w:bottom w:val="none" w:sz="0" w:space="0" w:color="auto"/>
            <w:right w:val="none" w:sz="0" w:space="0" w:color="auto"/>
          </w:divBdr>
          <w:divsChild>
            <w:div w:id="18017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520">
      <w:bodyDiv w:val="1"/>
      <w:marLeft w:val="0"/>
      <w:marRight w:val="0"/>
      <w:marTop w:val="0"/>
      <w:marBottom w:val="0"/>
      <w:divBdr>
        <w:top w:val="none" w:sz="0" w:space="0" w:color="auto"/>
        <w:left w:val="none" w:sz="0" w:space="0" w:color="auto"/>
        <w:bottom w:val="none" w:sz="0" w:space="0" w:color="auto"/>
        <w:right w:val="none" w:sz="0" w:space="0" w:color="auto"/>
      </w:divBdr>
    </w:div>
    <w:div w:id="825509548">
      <w:bodyDiv w:val="1"/>
      <w:marLeft w:val="0"/>
      <w:marRight w:val="0"/>
      <w:marTop w:val="0"/>
      <w:marBottom w:val="0"/>
      <w:divBdr>
        <w:top w:val="none" w:sz="0" w:space="0" w:color="auto"/>
        <w:left w:val="none" w:sz="0" w:space="0" w:color="auto"/>
        <w:bottom w:val="none" w:sz="0" w:space="0" w:color="auto"/>
        <w:right w:val="none" w:sz="0" w:space="0" w:color="auto"/>
      </w:divBdr>
      <w:divsChild>
        <w:div w:id="2026400951">
          <w:marLeft w:val="0"/>
          <w:marRight w:val="0"/>
          <w:marTop w:val="72"/>
          <w:marBottom w:val="0"/>
          <w:divBdr>
            <w:top w:val="none" w:sz="0" w:space="0" w:color="auto"/>
            <w:left w:val="none" w:sz="0" w:space="0" w:color="auto"/>
            <w:bottom w:val="none" w:sz="0" w:space="0" w:color="auto"/>
            <w:right w:val="none" w:sz="0" w:space="0" w:color="auto"/>
          </w:divBdr>
          <w:divsChild>
            <w:div w:id="1523740116">
              <w:marLeft w:val="360"/>
              <w:marRight w:val="0"/>
              <w:marTop w:val="72"/>
              <w:marBottom w:val="72"/>
              <w:divBdr>
                <w:top w:val="none" w:sz="0" w:space="0" w:color="auto"/>
                <w:left w:val="none" w:sz="0" w:space="0" w:color="auto"/>
                <w:bottom w:val="none" w:sz="0" w:space="0" w:color="auto"/>
                <w:right w:val="none" w:sz="0" w:space="0" w:color="auto"/>
              </w:divBdr>
              <w:divsChild>
                <w:div w:id="615869883">
                  <w:marLeft w:val="0"/>
                  <w:marRight w:val="0"/>
                  <w:marTop w:val="0"/>
                  <w:marBottom w:val="0"/>
                  <w:divBdr>
                    <w:top w:val="none" w:sz="0" w:space="0" w:color="auto"/>
                    <w:left w:val="none" w:sz="0" w:space="0" w:color="auto"/>
                    <w:bottom w:val="none" w:sz="0" w:space="0" w:color="auto"/>
                    <w:right w:val="none" w:sz="0" w:space="0" w:color="auto"/>
                  </w:divBdr>
                </w:div>
              </w:divsChild>
            </w:div>
            <w:div w:id="210112469">
              <w:marLeft w:val="360"/>
              <w:marRight w:val="0"/>
              <w:marTop w:val="0"/>
              <w:marBottom w:val="72"/>
              <w:divBdr>
                <w:top w:val="none" w:sz="0" w:space="0" w:color="auto"/>
                <w:left w:val="none" w:sz="0" w:space="0" w:color="auto"/>
                <w:bottom w:val="none" w:sz="0" w:space="0" w:color="auto"/>
                <w:right w:val="none" w:sz="0" w:space="0" w:color="auto"/>
              </w:divBdr>
              <w:divsChild>
                <w:div w:id="414516712">
                  <w:marLeft w:val="0"/>
                  <w:marRight w:val="0"/>
                  <w:marTop w:val="0"/>
                  <w:marBottom w:val="0"/>
                  <w:divBdr>
                    <w:top w:val="none" w:sz="0" w:space="0" w:color="auto"/>
                    <w:left w:val="none" w:sz="0" w:space="0" w:color="auto"/>
                    <w:bottom w:val="none" w:sz="0" w:space="0" w:color="auto"/>
                    <w:right w:val="none" w:sz="0" w:space="0" w:color="auto"/>
                  </w:divBdr>
                </w:div>
              </w:divsChild>
            </w:div>
            <w:div w:id="1435439792">
              <w:marLeft w:val="360"/>
              <w:marRight w:val="0"/>
              <w:marTop w:val="0"/>
              <w:marBottom w:val="72"/>
              <w:divBdr>
                <w:top w:val="none" w:sz="0" w:space="0" w:color="auto"/>
                <w:left w:val="none" w:sz="0" w:space="0" w:color="auto"/>
                <w:bottom w:val="none" w:sz="0" w:space="0" w:color="auto"/>
                <w:right w:val="none" w:sz="0" w:space="0" w:color="auto"/>
              </w:divBdr>
              <w:divsChild>
                <w:div w:id="1556087013">
                  <w:marLeft w:val="0"/>
                  <w:marRight w:val="0"/>
                  <w:marTop w:val="0"/>
                  <w:marBottom w:val="0"/>
                  <w:divBdr>
                    <w:top w:val="none" w:sz="0" w:space="0" w:color="auto"/>
                    <w:left w:val="none" w:sz="0" w:space="0" w:color="auto"/>
                    <w:bottom w:val="none" w:sz="0" w:space="0" w:color="auto"/>
                    <w:right w:val="none" w:sz="0" w:space="0" w:color="auto"/>
                  </w:divBdr>
                </w:div>
                <w:div w:id="2097827654">
                  <w:marLeft w:val="360"/>
                  <w:marRight w:val="0"/>
                  <w:marTop w:val="0"/>
                  <w:marBottom w:val="0"/>
                  <w:divBdr>
                    <w:top w:val="none" w:sz="0" w:space="0" w:color="auto"/>
                    <w:left w:val="none" w:sz="0" w:space="0" w:color="auto"/>
                    <w:bottom w:val="none" w:sz="0" w:space="0" w:color="auto"/>
                    <w:right w:val="none" w:sz="0" w:space="0" w:color="auto"/>
                  </w:divBdr>
                  <w:divsChild>
                    <w:div w:id="1752700082">
                      <w:marLeft w:val="0"/>
                      <w:marRight w:val="0"/>
                      <w:marTop w:val="0"/>
                      <w:marBottom w:val="0"/>
                      <w:divBdr>
                        <w:top w:val="none" w:sz="0" w:space="0" w:color="auto"/>
                        <w:left w:val="none" w:sz="0" w:space="0" w:color="auto"/>
                        <w:bottom w:val="none" w:sz="0" w:space="0" w:color="auto"/>
                        <w:right w:val="none" w:sz="0" w:space="0" w:color="auto"/>
                      </w:divBdr>
                    </w:div>
                  </w:divsChild>
                </w:div>
                <w:div w:id="1318069850">
                  <w:marLeft w:val="360"/>
                  <w:marRight w:val="0"/>
                  <w:marTop w:val="0"/>
                  <w:marBottom w:val="0"/>
                  <w:divBdr>
                    <w:top w:val="none" w:sz="0" w:space="0" w:color="auto"/>
                    <w:left w:val="none" w:sz="0" w:space="0" w:color="auto"/>
                    <w:bottom w:val="none" w:sz="0" w:space="0" w:color="auto"/>
                    <w:right w:val="none" w:sz="0" w:space="0" w:color="auto"/>
                  </w:divBdr>
                  <w:divsChild>
                    <w:div w:id="16050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960036">
          <w:marLeft w:val="0"/>
          <w:marRight w:val="0"/>
          <w:marTop w:val="72"/>
          <w:marBottom w:val="0"/>
          <w:divBdr>
            <w:top w:val="none" w:sz="0" w:space="0" w:color="auto"/>
            <w:left w:val="none" w:sz="0" w:space="0" w:color="auto"/>
            <w:bottom w:val="none" w:sz="0" w:space="0" w:color="auto"/>
            <w:right w:val="none" w:sz="0" w:space="0" w:color="auto"/>
          </w:divBdr>
          <w:divsChild>
            <w:div w:id="1485926490">
              <w:marLeft w:val="0"/>
              <w:marRight w:val="0"/>
              <w:marTop w:val="0"/>
              <w:marBottom w:val="0"/>
              <w:divBdr>
                <w:top w:val="none" w:sz="0" w:space="0" w:color="auto"/>
                <w:left w:val="none" w:sz="0" w:space="0" w:color="auto"/>
                <w:bottom w:val="none" w:sz="0" w:space="0" w:color="auto"/>
                <w:right w:val="none" w:sz="0" w:space="0" w:color="auto"/>
              </w:divBdr>
            </w:div>
          </w:divsChild>
        </w:div>
        <w:div w:id="1053231279">
          <w:marLeft w:val="0"/>
          <w:marRight w:val="0"/>
          <w:marTop w:val="72"/>
          <w:marBottom w:val="0"/>
          <w:divBdr>
            <w:top w:val="none" w:sz="0" w:space="0" w:color="auto"/>
            <w:left w:val="none" w:sz="0" w:space="0" w:color="auto"/>
            <w:bottom w:val="none" w:sz="0" w:space="0" w:color="auto"/>
            <w:right w:val="none" w:sz="0" w:space="0" w:color="auto"/>
          </w:divBdr>
          <w:divsChild>
            <w:div w:id="1001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81473">
      <w:bodyDiv w:val="1"/>
      <w:marLeft w:val="0"/>
      <w:marRight w:val="0"/>
      <w:marTop w:val="0"/>
      <w:marBottom w:val="0"/>
      <w:divBdr>
        <w:top w:val="none" w:sz="0" w:space="0" w:color="auto"/>
        <w:left w:val="none" w:sz="0" w:space="0" w:color="auto"/>
        <w:bottom w:val="none" w:sz="0" w:space="0" w:color="auto"/>
        <w:right w:val="none" w:sz="0" w:space="0" w:color="auto"/>
      </w:divBdr>
      <w:divsChild>
        <w:div w:id="2050182311">
          <w:marLeft w:val="360"/>
          <w:marRight w:val="0"/>
          <w:marTop w:val="72"/>
          <w:marBottom w:val="72"/>
          <w:divBdr>
            <w:top w:val="none" w:sz="0" w:space="0" w:color="auto"/>
            <w:left w:val="none" w:sz="0" w:space="0" w:color="auto"/>
            <w:bottom w:val="none" w:sz="0" w:space="0" w:color="auto"/>
            <w:right w:val="none" w:sz="0" w:space="0" w:color="auto"/>
          </w:divBdr>
        </w:div>
        <w:div w:id="1652440000">
          <w:marLeft w:val="360"/>
          <w:marRight w:val="0"/>
          <w:marTop w:val="0"/>
          <w:marBottom w:val="72"/>
          <w:divBdr>
            <w:top w:val="none" w:sz="0" w:space="0" w:color="auto"/>
            <w:left w:val="none" w:sz="0" w:space="0" w:color="auto"/>
            <w:bottom w:val="none" w:sz="0" w:space="0" w:color="auto"/>
            <w:right w:val="none" w:sz="0" w:space="0" w:color="auto"/>
          </w:divBdr>
          <w:divsChild>
            <w:div w:id="8889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7230">
      <w:bodyDiv w:val="1"/>
      <w:marLeft w:val="0"/>
      <w:marRight w:val="0"/>
      <w:marTop w:val="0"/>
      <w:marBottom w:val="0"/>
      <w:divBdr>
        <w:top w:val="none" w:sz="0" w:space="0" w:color="auto"/>
        <w:left w:val="none" w:sz="0" w:space="0" w:color="auto"/>
        <w:bottom w:val="none" w:sz="0" w:space="0" w:color="auto"/>
        <w:right w:val="none" w:sz="0" w:space="0" w:color="auto"/>
      </w:divBdr>
    </w:div>
    <w:div w:id="1303120491">
      <w:bodyDiv w:val="1"/>
      <w:marLeft w:val="0"/>
      <w:marRight w:val="0"/>
      <w:marTop w:val="0"/>
      <w:marBottom w:val="0"/>
      <w:divBdr>
        <w:top w:val="none" w:sz="0" w:space="0" w:color="auto"/>
        <w:left w:val="none" w:sz="0" w:space="0" w:color="auto"/>
        <w:bottom w:val="none" w:sz="0" w:space="0" w:color="auto"/>
        <w:right w:val="none" w:sz="0" w:space="0" w:color="auto"/>
      </w:divBdr>
    </w:div>
    <w:div w:id="1427772729">
      <w:bodyDiv w:val="1"/>
      <w:marLeft w:val="0"/>
      <w:marRight w:val="0"/>
      <w:marTop w:val="0"/>
      <w:marBottom w:val="0"/>
      <w:divBdr>
        <w:top w:val="none" w:sz="0" w:space="0" w:color="auto"/>
        <w:left w:val="none" w:sz="0" w:space="0" w:color="auto"/>
        <w:bottom w:val="none" w:sz="0" w:space="0" w:color="auto"/>
        <w:right w:val="none" w:sz="0" w:space="0" w:color="auto"/>
      </w:divBdr>
    </w:div>
    <w:div w:id="1557665150">
      <w:bodyDiv w:val="1"/>
      <w:marLeft w:val="0"/>
      <w:marRight w:val="0"/>
      <w:marTop w:val="0"/>
      <w:marBottom w:val="0"/>
      <w:divBdr>
        <w:top w:val="none" w:sz="0" w:space="0" w:color="auto"/>
        <w:left w:val="none" w:sz="0" w:space="0" w:color="auto"/>
        <w:bottom w:val="none" w:sz="0" w:space="0" w:color="auto"/>
        <w:right w:val="none" w:sz="0" w:space="0" w:color="auto"/>
      </w:divBdr>
    </w:div>
    <w:div w:id="1756589044">
      <w:bodyDiv w:val="1"/>
      <w:marLeft w:val="0"/>
      <w:marRight w:val="0"/>
      <w:marTop w:val="0"/>
      <w:marBottom w:val="0"/>
      <w:divBdr>
        <w:top w:val="none" w:sz="0" w:space="0" w:color="auto"/>
        <w:left w:val="none" w:sz="0" w:space="0" w:color="auto"/>
        <w:bottom w:val="none" w:sz="0" w:space="0" w:color="auto"/>
        <w:right w:val="none" w:sz="0" w:space="0" w:color="auto"/>
      </w:divBdr>
      <w:divsChild>
        <w:div w:id="588925533">
          <w:marLeft w:val="0"/>
          <w:marRight w:val="0"/>
          <w:marTop w:val="240"/>
          <w:marBottom w:val="0"/>
          <w:divBdr>
            <w:top w:val="none" w:sz="0" w:space="0" w:color="auto"/>
            <w:left w:val="none" w:sz="0" w:space="0" w:color="auto"/>
            <w:bottom w:val="none" w:sz="0" w:space="0" w:color="auto"/>
            <w:right w:val="none" w:sz="0" w:space="0" w:color="auto"/>
          </w:divBdr>
        </w:div>
        <w:div w:id="1933274856">
          <w:marLeft w:val="0"/>
          <w:marRight w:val="0"/>
          <w:marTop w:val="240"/>
          <w:marBottom w:val="0"/>
          <w:divBdr>
            <w:top w:val="none" w:sz="0" w:space="0" w:color="auto"/>
            <w:left w:val="none" w:sz="0" w:space="0" w:color="auto"/>
            <w:bottom w:val="none" w:sz="0" w:space="0" w:color="auto"/>
            <w:right w:val="none" w:sz="0" w:space="0" w:color="auto"/>
          </w:divBdr>
        </w:div>
      </w:divsChild>
    </w:div>
    <w:div w:id="1783645901">
      <w:bodyDiv w:val="1"/>
      <w:marLeft w:val="0"/>
      <w:marRight w:val="0"/>
      <w:marTop w:val="0"/>
      <w:marBottom w:val="0"/>
      <w:divBdr>
        <w:top w:val="none" w:sz="0" w:space="0" w:color="auto"/>
        <w:left w:val="none" w:sz="0" w:space="0" w:color="auto"/>
        <w:bottom w:val="none" w:sz="0" w:space="0" w:color="auto"/>
        <w:right w:val="none" w:sz="0" w:space="0" w:color="auto"/>
      </w:divBdr>
      <w:divsChild>
        <w:div w:id="994186205">
          <w:marLeft w:val="360"/>
          <w:marRight w:val="0"/>
          <w:marTop w:val="0"/>
          <w:marBottom w:val="72"/>
          <w:divBdr>
            <w:top w:val="none" w:sz="0" w:space="0" w:color="auto"/>
            <w:left w:val="none" w:sz="0" w:space="0" w:color="auto"/>
            <w:bottom w:val="none" w:sz="0" w:space="0" w:color="auto"/>
            <w:right w:val="none" w:sz="0" w:space="0" w:color="auto"/>
          </w:divBdr>
        </w:div>
        <w:div w:id="1731266386">
          <w:marLeft w:val="360"/>
          <w:marRight w:val="0"/>
          <w:marTop w:val="0"/>
          <w:marBottom w:val="72"/>
          <w:divBdr>
            <w:top w:val="none" w:sz="0" w:space="0" w:color="auto"/>
            <w:left w:val="none" w:sz="0" w:space="0" w:color="auto"/>
            <w:bottom w:val="none" w:sz="0" w:space="0" w:color="auto"/>
            <w:right w:val="none" w:sz="0" w:space="0" w:color="auto"/>
          </w:divBdr>
          <w:divsChild>
            <w:div w:id="480077717">
              <w:marLeft w:val="0"/>
              <w:marRight w:val="0"/>
              <w:marTop w:val="0"/>
              <w:marBottom w:val="0"/>
              <w:divBdr>
                <w:top w:val="none" w:sz="0" w:space="0" w:color="auto"/>
                <w:left w:val="none" w:sz="0" w:space="0" w:color="auto"/>
                <w:bottom w:val="none" w:sz="0" w:space="0" w:color="auto"/>
                <w:right w:val="none" w:sz="0" w:space="0" w:color="auto"/>
              </w:divBdr>
            </w:div>
          </w:divsChild>
        </w:div>
        <w:div w:id="1541475887">
          <w:marLeft w:val="360"/>
          <w:marRight w:val="0"/>
          <w:marTop w:val="0"/>
          <w:marBottom w:val="72"/>
          <w:divBdr>
            <w:top w:val="none" w:sz="0" w:space="0" w:color="auto"/>
            <w:left w:val="none" w:sz="0" w:space="0" w:color="auto"/>
            <w:bottom w:val="none" w:sz="0" w:space="0" w:color="auto"/>
            <w:right w:val="none" w:sz="0" w:space="0" w:color="auto"/>
          </w:divBdr>
          <w:divsChild>
            <w:div w:id="1365864925">
              <w:marLeft w:val="0"/>
              <w:marRight w:val="0"/>
              <w:marTop w:val="0"/>
              <w:marBottom w:val="0"/>
              <w:divBdr>
                <w:top w:val="none" w:sz="0" w:space="0" w:color="auto"/>
                <w:left w:val="none" w:sz="0" w:space="0" w:color="auto"/>
                <w:bottom w:val="none" w:sz="0" w:space="0" w:color="auto"/>
                <w:right w:val="none" w:sz="0" w:space="0" w:color="auto"/>
              </w:divBdr>
            </w:div>
          </w:divsChild>
        </w:div>
        <w:div w:id="1960606424">
          <w:marLeft w:val="360"/>
          <w:marRight w:val="0"/>
          <w:marTop w:val="0"/>
          <w:marBottom w:val="72"/>
          <w:divBdr>
            <w:top w:val="none" w:sz="0" w:space="0" w:color="auto"/>
            <w:left w:val="none" w:sz="0" w:space="0" w:color="auto"/>
            <w:bottom w:val="none" w:sz="0" w:space="0" w:color="auto"/>
            <w:right w:val="none" w:sz="0" w:space="0" w:color="auto"/>
          </w:divBdr>
          <w:divsChild>
            <w:div w:id="1009723578">
              <w:marLeft w:val="0"/>
              <w:marRight w:val="0"/>
              <w:marTop w:val="0"/>
              <w:marBottom w:val="0"/>
              <w:divBdr>
                <w:top w:val="none" w:sz="0" w:space="0" w:color="auto"/>
                <w:left w:val="none" w:sz="0" w:space="0" w:color="auto"/>
                <w:bottom w:val="none" w:sz="0" w:space="0" w:color="auto"/>
                <w:right w:val="none" w:sz="0" w:space="0" w:color="auto"/>
              </w:divBdr>
            </w:div>
          </w:divsChild>
        </w:div>
        <w:div w:id="1735467747">
          <w:marLeft w:val="360"/>
          <w:marRight w:val="0"/>
          <w:marTop w:val="0"/>
          <w:marBottom w:val="72"/>
          <w:divBdr>
            <w:top w:val="none" w:sz="0" w:space="0" w:color="auto"/>
            <w:left w:val="none" w:sz="0" w:space="0" w:color="auto"/>
            <w:bottom w:val="none" w:sz="0" w:space="0" w:color="auto"/>
            <w:right w:val="none" w:sz="0" w:space="0" w:color="auto"/>
          </w:divBdr>
          <w:divsChild>
            <w:div w:id="1502352308">
              <w:marLeft w:val="0"/>
              <w:marRight w:val="0"/>
              <w:marTop w:val="0"/>
              <w:marBottom w:val="0"/>
              <w:divBdr>
                <w:top w:val="none" w:sz="0" w:space="0" w:color="auto"/>
                <w:left w:val="none" w:sz="0" w:space="0" w:color="auto"/>
                <w:bottom w:val="none" w:sz="0" w:space="0" w:color="auto"/>
                <w:right w:val="none" w:sz="0" w:space="0" w:color="auto"/>
              </w:divBdr>
            </w:div>
          </w:divsChild>
        </w:div>
        <w:div w:id="1165627563">
          <w:marLeft w:val="360"/>
          <w:marRight w:val="0"/>
          <w:marTop w:val="0"/>
          <w:marBottom w:val="72"/>
          <w:divBdr>
            <w:top w:val="none" w:sz="0" w:space="0" w:color="auto"/>
            <w:left w:val="none" w:sz="0" w:space="0" w:color="auto"/>
            <w:bottom w:val="none" w:sz="0" w:space="0" w:color="auto"/>
            <w:right w:val="none" w:sz="0" w:space="0" w:color="auto"/>
          </w:divBdr>
          <w:divsChild>
            <w:div w:id="1732340655">
              <w:marLeft w:val="0"/>
              <w:marRight w:val="0"/>
              <w:marTop w:val="0"/>
              <w:marBottom w:val="0"/>
              <w:divBdr>
                <w:top w:val="none" w:sz="0" w:space="0" w:color="auto"/>
                <w:left w:val="none" w:sz="0" w:space="0" w:color="auto"/>
                <w:bottom w:val="none" w:sz="0" w:space="0" w:color="auto"/>
                <w:right w:val="none" w:sz="0" w:space="0" w:color="auto"/>
              </w:divBdr>
            </w:div>
          </w:divsChild>
        </w:div>
        <w:div w:id="2051880633">
          <w:marLeft w:val="360"/>
          <w:marRight w:val="0"/>
          <w:marTop w:val="0"/>
          <w:marBottom w:val="72"/>
          <w:divBdr>
            <w:top w:val="none" w:sz="0" w:space="0" w:color="auto"/>
            <w:left w:val="none" w:sz="0" w:space="0" w:color="auto"/>
            <w:bottom w:val="none" w:sz="0" w:space="0" w:color="auto"/>
            <w:right w:val="none" w:sz="0" w:space="0" w:color="auto"/>
          </w:divBdr>
          <w:divsChild>
            <w:div w:id="13352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8999">
      <w:bodyDiv w:val="1"/>
      <w:marLeft w:val="0"/>
      <w:marRight w:val="0"/>
      <w:marTop w:val="0"/>
      <w:marBottom w:val="0"/>
      <w:divBdr>
        <w:top w:val="none" w:sz="0" w:space="0" w:color="auto"/>
        <w:left w:val="none" w:sz="0" w:space="0" w:color="auto"/>
        <w:bottom w:val="none" w:sz="0" w:space="0" w:color="auto"/>
        <w:right w:val="none" w:sz="0" w:space="0" w:color="auto"/>
      </w:divBdr>
    </w:div>
    <w:div w:id="1940596061">
      <w:bodyDiv w:val="1"/>
      <w:marLeft w:val="0"/>
      <w:marRight w:val="0"/>
      <w:marTop w:val="0"/>
      <w:marBottom w:val="0"/>
      <w:divBdr>
        <w:top w:val="none" w:sz="0" w:space="0" w:color="auto"/>
        <w:left w:val="none" w:sz="0" w:space="0" w:color="auto"/>
        <w:bottom w:val="none" w:sz="0" w:space="0" w:color="auto"/>
        <w:right w:val="none" w:sz="0" w:space="0" w:color="auto"/>
      </w:divBdr>
    </w:div>
    <w:div w:id="1950962938">
      <w:bodyDiv w:val="1"/>
      <w:marLeft w:val="0"/>
      <w:marRight w:val="0"/>
      <w:marTop w:val="0"/>
      <w:marBottom w:val="0"/>
      <w:divBdr>
        <w:top w:val="none" w:sz="0" w:space="0" w:color="auto"/>
        <w:left w:val="none" w:sz="0" w:space="0" w:color="auto"/>
        <w:bottom w:val="none" w:sz="0" w:space="0" w:color="auto"/>
        <w:right w:val="none" w:sz="0" w:space="0" w:color="auto"/>
      </w:divBdr>
    </w:div>
    <w:div w:id="1991130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czta@trzebownisk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rzebownisko"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trzebownisko" TargetMode="External"/><Relationship Id="rId14" Type="http://schemas.openxmlformats.org/officeDocument/2006/relationships/hyperlink" Target="mailto:przetargi@trzebownisko.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9B09B-1BCF-4303-B462-C3626913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A4EBF42D</Template>
  <TotalTime>1133</TotalTime>
  <Pages>42</Pages>
  <Words>21568</Words>
  <Characters>129414</Characters>
  <Application>Microsoft Office Word</Application>
  <DocSecurity>0</DocSecurity>
  <Lines>1078</Lines>
  <Paragraphs>301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Gwóźdź</dc:creator>
  <cp:lastModifiedBy>Anna Gwóźdź</cp:lastModifiedBy>
  <cp:revision>69</cp:revision>
  <cp:lastPrinted>2021-08-04T11:23:00Z</cp:lastPrinted>
  <dcterms:created xsi:type="dcterms:W3CDTF">2021-06-01T08:49:00Z</dcterms:created>
  <dcterms:modified xsi:type="dcterms:W3CDTF">2021-08-04T12:22:00Z</dcterms:modified>
</cp:coreProperties>
</file>