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56B" w:rsidRDefault="0075456B" w:rsidP="0075456B">
      <w:pPr>
        <w:pStyle w:val="Tytu"/>
        <w:jc w:val="right"/>
        <w:rPr>
          <w:b w:val="0"/>
          <w:sz w:val="24"/>
        </w:rPr>
      </w:pPr>
      <w:r>
        <w:rPr>
          <w:b w:val="0"/>
          <w:sz w:val="24"/>
        </w:rPr>
        <w:t>PROJEKT UMOWY</w:t>
      </w:r>
    </w:p>
    <w:p w:rsidR="007C767F" w:rsidRDefault="007C767F" w:rsidP="0075456B">
      <w:pPr>
        <w:pStyle w:val="Tytu"/>
      </w:pPr>
    </w:p>
    <w:p w:rsidR="0075456B" w:rsidRDefault="0075456B" w:rsidP="0075456B">
      <w:pPr>
        <w:pStyle w:val="Tytu"/>
        <w:rPr>
          <w:lang w:val="pl-PL"/>
        </w:rPr>
      </w:pPr>
      <w:r>
        <w:t>UMOWA Nr ……………</w:t>
      </w:r>
    </w:p>
    <w:p w:rsidR="0075456B" w:rsidRPr="00296CDA" w:rsidRDefault="0075456B" w:rsidP="0075456B">
      <w:pPr>
        <w:pStyle w:val="Tytu"/>
        <w:rPr>
          <w:lang w:val="pl-PL"/>
        </w:rPr>
      </w:pPr>
    </w:p>
    <w:p w:rsidR="0075456B" w:rsidRDefault="0075456B" w:rsidP="0075456B">
      <w:pPr>
        <w:jc w:val="both"/>
        <w:rPr>
          <w:color w:val="FF0000"/>
        </w:rPr>
      </w:pPr>
    </w:p>
    <w:p w:rsidR="0075456B" w:rsidRDefault="0075456B" w:rsidP="00E24506">
      <w:pPr>
        <w:ind w:left="-57" w:right="-284"/>
        <w:jc w:val="both"/>
      </w:pPr>
      <w:r>
        <w:t xml:space="preserve">Zawarta w Ustce w dniu ……………roku, pomiędzy </w:t>
      </w:r>
      <w:r w:rsidRPr="00466DD4">
        <w:rPr>
          <w:b/>
        </w:rPr>
        <w:t>Skarbem Państwa - 6 Wojskowym Oddziałem Gospodarczym, 76-271 Ustka, Lędowo – Osiedle 1 N, NIP 839-30-43-908</w:t>
      </w:r>
      <w:r>
        <w:t>, reprezentowanym przez:</w:t>
      </w:r>
    </w:p>
    <w:p w:rsidR="0075456B" w:rsidRPr="002A0CF7" w:rsidRDefault="0075456B" w:rsidP="00E24506">
      <w:pPr>
        <w:ind w:left="360"/>
        <w:jc w:val="both"/>
        <w:rPr>
          <w:b/>
        </w:rPr>
      </w:pPr>
    </w:p>
    <w:p w:rsidR="0075456B" w:rsidRDefault="0075456B" w:rsidP="007C767F">
      <w:pPr>
        <w:widowControl w:val="0"/>
        <w:numPr>
          <w:ilvl w:val="0"/>
          <w:numId w:val="1"/>
        </w:numPr>
        <w:tabs>
          <w:tab w:val="clear" w:pos="794"/>
          <w:tab w:val="left" w:pos="0"/>
          <w:tab w:val="num" w:pos="284"/>
        </w:tabs>
        <w:autoSpaceDE w:val="0"/>
        <w:autoSpaceDN w:val="0"/>
        <w:ind w:left="284" w:hanging="284"/>
        <w:jc w:val="both"/>
        <w:rPr>
          <w:spacing w:val="-3"/>
        </w:rPr>
      </w:pPr>
      <w:r>
        <w:rPr>
          <w:spacing w:val="-3"/>
        </w:rPr>
        <w:t>Komendant</w:t>
      </w:r>
      <w:r>
        <w:rPr>
          <w:spacing w:val="-3"/>
        </w:rPr>
        <w:tab/>
      </w:r>
      <w:r w:rsidR="007C767F">
        <w:rPr>
          <w:spacing w:val="-3"/>
        </w:rPr>
        <w:tab/>
      </w:r>
      <w:r w:rsidR="007C767F">
        <w:rPr>
          <w:spacing w:val="-3"/>
        </w:rPr>
        <w:tab/>
      </w:r>
      <w:r w:rsidR="007C767F">
        <w:rPr>
          <w:spacing w:val="-3"/>
        </w:rPr>
        <w:tab/>
      </w:r>
      <w:r w:rsidR="007C767F">
        <w:rPr>
          <w:spacing w:val="-3"/>
        </w:rPr>
        <w:tab/>
        <w:t>-</w:t>
      </w:r>
      <w:r w:rsidR="007C767F">
        <w:rPr>
          <w:spacing w:val="-3"/>
        </w:rPr>
        <w:tab/>
      </w:r>
      <w:r>
        <w:rPr>
          <w:spacing w:val="-3"/>
        </w:rPr>
        <w:t>…………</w:t>
      </w:r>
      <w:r w:rsidR="007C767F">
        <w:rPr>
          <w:spacing w:val="-3"/>
        </w:rPr>
        <w:t>……………………..</w:t>
      </w:r>
      <w:r>
        <w:rPr>
          <w:spacing w:val="-3"/>
        </w:rPr>
        <w:t>…………..</w:t>
      </w:r>
    </w:p>
    <w:p w:rsidR="0075456B" w:rsidRDefault="0075456B" w:rsidP="00E24506">
      <w:pPr>
        <w:pStyle w:val="Akapitzlist"/>
        <w:rPr>
          <w:spacing w:val="-3"/>
        </w:rPr>
      </w:pPr>
    </w:p>
    <w:p w:rsidR="0075456B" w:rsidRDefault="0075456B" w:rsidP="002A0CF7">
      <w:pPr>
        <w:widowControl w:val="0"/>
        <w:tabs>
          <w:tab w:val="left" w:pos="0"/>
        </w:tabs>
        <w:autoSpaceDE w:val="0"/>
        <w:autoSpaceDN w:val="0"/>
        <w:jc w:val="both"/>
        <w:rPr>
          <w:spacing w:val="-3"/>
        </w:rPr>
      </w:pPr>
      <w:r>
        <w:rPr>
          <w:spacing w:val="-3"/>
        </w:rPr>
        <w:t>Zwanym w dalszej części umowy „ZAMAWIAJĄCYM”,</w:t>
      </w:r>
    </w:p>
    <w:p w:rsidR="002A0CF7" w:rsidRPr="002A0CF7" w:rsidRDefault="002A0CF7" w:rsidP="002A0CF7">
      <w:pPr>
        <w:widowControl w:val="0"/>
        <w:tabs>
          <w:tab w:val="left" w:pos="0"/>
        </w:tabs>
        <w:autoSpaceDE w:val="0"/>
        <w:autoSpaceDN w:val="0"/>
        <w:jc w:val="both"/>
        <w:rPr>
          <w:spacing w:val="-3"/>
        </w:rPr>
      </w:pPr>
    </w:p>
    <w:p w:rsidR="0075456B" w:rsidRPr="009A6E8C" w:rsidRDefault="0075456B" w:rsidP="00E24506">
      <w:pPr>
        <w:pStyle w:val="Tekstpodstawowy"/>
        <w:jc w:val="center"/>
        <w:rPr>
          <w:b/>
        </w:rPr>
      </w:pPr>
      <w:r w:rsidRPr="009A6E8C">
        <w:rPr>
          <w:b/>
        </w:rPr>
        <w:t>-a-</w:t>
      </w:r>
    </w:p>
    <w:p w:rsidR="0075456B" w:rsidRPr="00CD088D" w:rsidRDefault="0075456B" w:rsidP="00E24506">
      <w:pPr>
        <w:jc w:val="both"/>
      </w:pPr>
      <w:r w:rsidRPr="00CD088D">
        <w:t xml:space="preserve">……………………………………………………. zamieszkałym w …………………. przy </w:t>
      </w:r>
      <w:r w:rsidR="002A0CF7">
        <w:br/>
      </w:r>
      <w:r w:rsidRPr="00CD088D">
        <w:t xml:space="preserve">ul. ……….., </w:t>
      </w:r>
      <w:r w:rsidRPr="00CD088D">
        <w:rPr>
          <w:i/>
        </w:rPr>
        <w:t>nr kodu i nazwa miejscowości</w:t>
      </w:r>
      <w:r w:rsidRPr="00CD088D">
        <w:t xml:space="preserve">, nr PESEL: …………….., wykonującym </w:t>
      </w:r>
      <w:r w:rsidRPr="00CD088D">
        <w:br/>
        <w:t xml:space="preserve">w ………………………. przy ul. …………., </w:t>
      </w:r>
      <w:r w:rsidRPr="00CD088D">
        <w:rPr>
          <w:i/>
        </w:rPr>
        <w:t>nr kodu i nazwa miejscowości</w:t>
      </w:r>
      <w:r w:rsidRPr="00CD088D">
        <w:t xml:space="preserve"> działalność gospodarczą pod firmą ………………………………………………………………………</w:t>
      </w:r>
      <w:r w:rsidRPr="00CD088D">
        <w:br/>
        <w:t xml:space="preserve">wpisaną do Centralnej Ewidencji i Informacji o Działalności Gospodarczej zgodnie </w:t>
      </w:r>
      <w:r w:rsidRPr="00CD088D">
        <w:br/>
        <w:t xml:space="preserve">z danymi dostępnymi w CEIDG według stanu na dzień ……………. 2021 roku, </w:t>
      </w:r>
      <w:r w:rsidRPr="00CD088D">
        <w:br/>
        <w:t xml:space="preserve">NIP: …………………………………….. </w:t>
      </w:r>
    </w:p>
    <w:p w:rsidR="0075456B" w:rsidRDefault="0075456B" w:rsidP="00E24506">
      <w:pPr>
        <w:jc w:val="both"/>
      </w:pPr>
      <w:r w:rsidRPr="00CD088D">
        <w:t xml:space="preserve">zwanym w dalszej treści umowy </w:t>
      </w:r>
      <w:r w:rsidRPr="00CD088D">
        <w:rPr>
          <w:b/>
        </w:rPr>
        <w:t>„WYKONAWCĄ”</w:t>
      </w:r>
      <w:r w:rsidRPr="00CD088D">
        <w:t xml:space="preserve">, </w:t>
      </w:r>
    </w:p>
    <w:p w:rsidR="0075456B" w:rsidRPr="00CD088D" w:rsidRDefault="0075456B" w:rsidP="00E24506">
      <w:pPr>
        <w:jc w:val="both"/>
      </w:pPr>
    </w:p>
    <w:p w:rsidR="0075456B" w:rsidRPr="00CD088D" w:rsidRDefault="0075456B" w:rsidP="00E24506">
      <w:pPr>
        <w:jc w:val="both"/>
        <w:rPr>
          <w:b/>
        </w:rPr>
      </w:pPr>
      <w:r w:rsidRPr="00CD088D">
        <w:rPr>
          <w:b/>
        </w:rPr>
        <w:t>przy kontrasygnacie:</w:t>
      </w:r>
    </w:p>
    <w:p w:rsidR="0075456B" w:rsidRPr="003A4AFE" w:rsidRDefault="0075456B" w:rsidP="003A4AFE">
      <w:pPr>
        <w:jc w:val="both"/>
      </w:pPr>
      <w:r w:rsidRPr="003A4AFE">
        <w:t>p.o. Głównego Księgowego –</w:t>
      </w:r>
      <w:r w:rsidR="00AC11C3" w:rsidRPr="003A4AFE">
        <w:t xml:space="preserve"> </w:t>
      </w:r>
      <w:r w:rsidRPr="003A4AFE">
        <w:t>6 Wojskowego Oddziału Gospodarczego –</w:t>
      </w:r>
      <w:r w:rsidR="003A4AFE" w:rsidRPr="003A4AFE">
        <w:t xml:space="preserve"> p. Joanna SZANIAWSKIEJ</w:t>
      </w:r>
    </w:p>
    <w:p w:rsidR="0075456B" w:rsidRDefault="0075456B" w:rsidP="00E24506">
      <w:pPr>
        <w:pStyle w:val="Tekstpodstawowy"/>
      </w:pPr>
    </w:p>
    <w:p w:rsidR="003B02E6" w:rsidRPr="001610C4" w:rsidRDefault="003B02E6" w:rsidP="003B02E6">
      <w:pPr>
        <w:autoSpaceDN w:val="0"/>
        <w:adjustRightInd w:val="0"/>
        <w:jc w:val="both"/>
      </w:pPr>
      <w:r w:rsidRPr="00F84543">
        <w:t xml:space="preserve">W wyniku przeprowadzonego postępowania o udzielenie zamówienia  w trybie </w:t>
      </w:r>
      <w:r>
        <w:t>podstawowym bez negocjacji</w:t>
      </w:r>
      <w:r w:rsidRPr="00F84543">
        <w:t xml:space="preserve"> na podstawie </w:t>
      </w:r>
      <w:r>
        <w:t xml:space="preserve">art. 275 pkt. 1 </w:t>
      </w:r>
      <w:r w:rsidRPr="00F84543">
        <w:t>Ustawy z dnia 29 stycznia  2004 r. „Prawo zamówień publicznych” (tekst jedno</w:t>
      </w:r>
      <w:r>
        <w:t>lity: Dz. U. 2021</w:t>
      </w:r>
      <w:r w:rsidR="007C767F">
        <w:t>.</w:t>
      </w:r>
      <w:r>
        <w:t>1129</w:t>
      </w:r>
      <w:r w:rsidR="007C767F">
        <w:t xml:space="preserve"> </w:t>
      </w:r>
      <w:proofErr w:type="spellStart"/>
      <w:r w:rsidR="007C767F">
        <w:t>t.j</w:t>
      </w:r>
      <w:proofErr w:type="spellEnd"/>
      <w:r w:rsidR="007C767F">
        <w:t xml:space="preserve">. z </w:t>
      </w:r>
      <w:proofErr w:type="spellStart"/>
      <w:r w:rsidR="007C767F">
        <w:t>późn</w:t>
      </w:r>
      <w:proofErr w:type="spellEnd"/>
      <w:r w:rsidR="007C767F">
        <w:t>. zm.</w:t>
      </w:r>
      <w:r w:rsidRPr="00F84543">
        <w:t xml:space="preserve">) </w:t>
      </w:r>
      <w:r w:rsidRPr="001610C4">
        <w:t xml:space="preserve">Zamawiający udziela zamówienia wg następującej treści: </w:t>
      </w:r>
    </w:p>
    <w:p w:rsidR="0075456B" w:rsidRDefault="0075456B" w:rsidP="00E24506">
      <w:pPr>
        <w:jc w:val="both"/>
      </w:pPr>
    </w:p>
    <w:p w:rsidR="0075456B" w:rsidRDefault="0075456B" w:rsidP="00E24506">
      <w:pPr>
        <w:jc w:val="center"/>
      </w:pPr>
      <w:r>
        <w:t xml:space="preserve"> § 1</w:t>
      </w:r>
    </w:p>
    <w:p w:rsidR="0075456B" w:rsidRPr="002A0CF7" w:rsidRDefault="0075456B" w:rsidP="00E24506">
      <w:pPr>
        <w:jc w:val="both"/>
      </w:pPr>
    </w:p>
    <w:p w:rsidR="0075456B" w:rsidRDefault="0075456B" w:rsidP="002A0CF7">
      <w:pPr>
        <w:widowControl w:val="0"/>
        <w:numPr>
          <w:ilvl w:val="1"/>
          <w:numId w:val="2"/>
        </w:numPr>
        <w:autoSpaceDE w:val="0"/>
        <w:autoSpaceDN w:val="0"/>
        <w:adjustRightInd w:val="0"/>
        <w:spacing w:after="120"/>
        <w:jc w:val="both"/>
      </w:pPr>
      <w:r>
        <w:t>Przedmiotem</w:t>
      </w:r>
      <w:r w:rsidR="003653FE">
        <w:t xml:space="preserve"> umowy jest dostawa </w:t>
      </w:r>
      <w:r w:rsidR="0012728E" w:rsidRPr="007F1CDE">
        <w:rPr>
          <w:bCs/>
        </w:rPr>
        <w:t>f</w:t>
      </w:r>
      <w:r w:rsidR="003B02E6" w:rsidRPr="007F1CDE">
        <w:rPr>
          <w:bCs/>
        </w:rPr>
        <w:t>abrycznie nowej</w:t>
      </w:r>
      <w:r w:rsidRPr="007F1CDE">
        <w:rPr>
          <w:bCs/>
        </w:rPr>
        <w:t xml:space="preserve"> </w:t>
      </w:r>
      <w:r w:rsidR="003B02E6" w:rsidRPr="007F1CDE">
        <w:rPr>
          <w:b/>
        </w:rPr>
        <w:t xml:space="preserve">odzieży i obuwia roboczego oraz środków ochrony osobistej dla pracowników oraz żołnierzy specjalistów do </w:t>
      </w:r>
      <w:r w:rsidR="002A0CF7">
        <w:rPr>
          <w:b/>
        </w:rPr>
        <w:br/>
      </w:r>
      <w:r w:rsidR="003B02E6" w:rsidRPr="007F1CDE">
        <w:rPr>
          <w:b/>
        </w:rPr>
        <w:t>6 Wojskowego Oddziału Gospodarczego Ustka w 2021 roku</w:t>
      </w:r>
      <w:r w:rsidR="003B02E6" w:rsidRPr="00552F25">
        <w:t xml:space="preserve"> </w:t>
      </w:r>
      <w:r>
        <w:t>według cen jednostkowych  zgodnych z „Formularzem cenowym” złożonej oferty, który stanowi integralną część umowy.</w:t>
      </w:r>
    </w:p>
    <w:p w:rsidR="007F1CDE" w:rsidRDefault="0075456B" w:rsidP="002A0CF7">
      <w:pPr>
        <w:widowControl w:val="0"/>
        <w:numPr>
          <w:ilvl w:val="1"/>
          <w:numId w:val="2"/>
        </w:numPr>
        <w:autoSpaceDE w:val="0"/>
        <w:autoSpaceDN w:val="0"/>
        <w:adjustRightInd w:val="0"/>
        <w:spacing w:after="120"/>
        <w:jc w:val="both"/>
      </w:pPr>
      <w:r>
        <w:t>Przedmiot umowy zostanie dostarczony</w:t>
      </w:r>
      <w:r w:rsidR="007F1CDE">
        <w:t xml:space="preserve"> do</w:t>
      </w:r>
      <w:r w:rsidR="00B6609D">
        <w:t xml:space="preserve"> magazynu Zamawiającego znajdującego się w m. Ust</w:t>
      </w:r>
      <w:r w:rsidR="00FB1A34">
        <w:t>ka</w:t>
      </w:r>
      <w:r w:rsidR="007F1CDE">
        <w:t xml:space="preserve"> (Lędowo – Osiedle), 76-271 Ustka, Lędowo – Osiedle 1 N; w dniach od poniedziałku do piątku w godzinach od 08.00 do 14.00.</w:t>
      </w:r>
    </w:p>
    <w:p w:rsidR="0075456B" w:rsidRDefault="0075456B" w:rsidP="002A0CF7">
      <w:pPr>
        <w:widowControl w:val="0"/>
        <w:numPr>
          <w:ilvl w:val="1"/>
          <w:numId w:val="2"/>
        </w:numPr>
        <w:autoSpaceDE w:val="0"/>
        <w:autoSpaceDN w:val="0"/>
        <w:adjustRightInd w:val="0"/>
        <w:spacing w:after="120"/>
        <w:jc w:val="both"/>
      </w:pPr>
      <w:r>
        <w:t>Zamawiający dopuszcza dostarczenie przedmiotu umowy przez firmy kurierskie. Do przesyłki za pośrednictwem firmy kurierskiej Wykonawca dołączy dokument (wydanie zewnętrzne „WZ”), który będzie podstawą do weryfikacji dostawy.</w:t>
      </w:r>
    </w:p>
    <w:p w:rsidR="0075456B" w:rsidRDefault="0075456B" w:rsidP="002A0CF7">
      <w:pPr>
        <w:widowControl w:val="0"/>
        <w:numPr>
          <w:ilvl w:val="1"/>
          <w:numId w:val="2"/>
        </w:numPr>
        <w:autoSpaceDE w:val="0"/>
        <w:autoSpaceDN w:val="0"/>
        <w:adjustRightInd w:val="0"/>
        <w:spacing w:after="120"/>
        <w:jc w:val="both"/>
      </w:pPr>
      <w:r>
        <w:t>Wykonawca oświadcza, że dost</w:t>
      </w:r>
      <w:r w:rsidR="003B02E6">
        <w:t>arczony</w:t>
      </w:r>
      <w:r>
        <w:t xml:space="preserve">  </w:t>
      </w:r>
      <w:r w:rsidR="003B02E6">
        <w:t>przedmiot umowy</w:t>
      </w:r>
      <w:r>
        <w:t xml:space="preserve"> </w:t>
      </w:r>
      <w:r w:rsidR="003653FE">
        <w:t>jest</w:t>
      </w:r>
      <w:r w:rsidR="003B02E6">
        <w:t xml:space="preserve"> wolny</w:t>
      </w:r>
      <w:r>
        <w:t xml:space="preserve"> od wad fizycznych i prawnych oraz roszczeń osób trzecich.</w:t>
      </w:r>
    </w:p>
    <w:p w:rsidR="003B02E6" w:rsidRDefault="003B02E6" w:rsidP="003B02E6">
      <w:pPr>
        <w:pStyle w:val="Bezodstpw"/>
        <w:numPr>
          <w:ilvl w:val="0"/>
          <w:numId w:val="25"/>
        </w:numPr>
        <w:rPr>
          <w:sz w:val="24"/>
          <w:szCs w:val="24"/>
        </w:rPr>
      </w:pPr>
      <w:r w:rsidRPr="00BE047E">
        <w:rPr>
          <w:sz w:val="24"/>
          <w:szCs w:val="24"/>
        </w:rPr>
        <w:t xml:space="preserve">Wykonawca zobowiązuje się dostarczyć </w:t>
      </w:r>
      <w:r>
        <w:rPr>
          <w:sz w:val="24"/>
          <w:szCs w:val="24"/>
        </w:rPr>
        <w:t xml:space="preserve">towar </w:t>
      </w:r>
      <w:r w:rsidRPr="00BE047E">
        <w:rPr>
          <w:sz w:val="24"/>
          <w:szCs w:val="24"/>
        </w:rPr>
        <w:t xml:space="preserve">zgodnie z opisem przedmiotu zamówienia, stanowiącym załącznik </w:t>
      </w:r>
      <w:r>
        <w:rPr>
          <w:sz w:val="24"/>
          <w:szCs w:val="24"/>
        </w:rPr>
        <w:t>nr ….. do umowy.</w:t>
      </w:r>
      <w:r w:rsidRPr="00BE047E">
        <w:rPr>
          <w:sz w:val="24"/>
          <w:szCs w:val="24"/>
        </w:rPr>
        <w:t xml:space="preserve"> </w:t>
      </w:r>
    </w:p>
    <w:p w:rsidR="003B02E6" w:rsidRPr="00BE047E" w:rsidRDefault="003B02E6" w:rsidP="002A0CF7">
      <w:pPr>
        <w:pStyle w:val="Bezodstpw"/>
        <w:numPr>
          <w:ilvl w:val="0"/>
          <w:numId w:val="25"/>
        </w:numPr>
        <w:spacing w:after="120"/>
        <w:rPr>
          <w:sz w:val="24"/>
          <w:szCs w:val="24"/>
        </w:rPr>
      </w:pPr>
      <w:r>
        <w:rPr>
          <w:sz w:val="24"/>
          <w:szCs w:val="24"/>
        </w:rPr>
        <w:t xml:space="preserve">Zamawiający może skorzystać z zamówienia opcjonalnego (prawo opcji), wskazanego </w:t>
      </w:r>
      <w:r>
        <w:rPr>
          <w:sz w:val="24"/>
          <w:szCs w:val="24"/>
        </w:rPr>
        <w:br/>
        <w:t xml:space="preserve">w formularzu cenowym </w:t>
      </w:r>
      <w:r w:rsidRPr="00604FEE">
        <w:rPr>
          <w:sz w:val="24"/>
          <w:szCs w:val="24"/>
        </w:rPr>
        <w:t>który stanowi zał</w:t>
      </w:r>
      <w:r>
        <w:rPr>
          <w:sz w:val="24"/>
          <w:szCs w:val="24"/>
        </w:rPr>
        <w:t xml:space="preserve">ącznik nr ……. do niniejszej umowy, jednak nie </w:t>
      </w:r>
      <w:r>
        <w:rPr>
          <w:sz w:val="24"/>
          <w:szCs w:val="24"/>
        </w:rPr>
        <w:lastRenderedPageBreak/>
        <w:t xml:space="preserve">później niż do 20 listopada 2021 roku, informując o tym Wykonawcę. W razie udzielenia zamówienia opcjonalnego w mniejszej </w:t>
      </w:r>
      <w:r w:rsidR="006967D8">
        <w:rPr>
          <w:sz w:val="24"/>
          <w:szCs w:val="24"/>
        </w:rPr>
        <w:t>ilości</w:t>
      </w:r>
      <w:r>
        <w:rPr>
          <w:sz w:val="24"/>
          <w:szCs w:val="24"/>
        </w:rPr>
        <w:t xml:space="preserve"> lub wcale, Wykonawcy nie przysługują jakiekolwiek roszczenia z tego tytułu</w:t>
      </w:r>
      <w:r w:rsidR="00CE61C4">
        <w:rPr>
          <w:sz w:val="24"/>
          <w:szCs w:val="24"/>
        </w:rPr>
        <w:t>.</w:t>
      </w:r>
    </w:p>
    <w:p w:rsidR="003B02E6" w:rsidRPr="00E60C34" w:rsidRDefault="003B02E6" w:rsidP="002A0CF7">
      <w:pPr>
        <w:pStyle w:val="Bezodstpw"/>
        <w:numPr>
          <w:ilvl w:val="0"/>
          <w:numId w:val="25"/>
        </w:numPr>
        <w:spacing w:after="120"/>
        <w:rPr>
          <w:sz w:val="24"/>
          <w:szCs w:val="24"/>
        </w:rPr>
      </w:pPr>
      <w:r w:rsidRPr="00E60C34">
        <w:rPr>
          <w:sz w:val="24"/>
          <w:szCs w:val="24"/>
        </w:rPr>
        <w:t xml:space="preserve">Wykonawca dostarczy </w:t>
      </w:r>
      <w:r>
        <w:rPr>
          <w:sz w:val="24"/>
          <w:szCs w:val="24"/>
        </w:rPr>
        <w:t>towar</w:t>
      </w:r>
      <w:r w:rsidRPr="00E60C34">
        <w:rPr>
          <w:sz w:val="24"/>
          <w:szCs w:val="24"/>
        </w:rPr>
        <w:t xml:space="preserve"> na swój koszt i ryzyko. Za szkody lub braki powstałe </w:t>
      </w:r>
      <w:r>
        <w:rPr>
          <w:sz w:val="24"/>
          <w:szCs w:val="24"/>
        </w:rPr>
        <w:br/>
      </w:r>
      <w:r w:rsidRPr="00E60C34">
        <w:rPr>
          <w:sz w:val="24"/>
          <w:szCs w:val="24"/>
        </w:rPr>
        <w:t xml:space="preserve">w czasie transportu i montażu odpowiada Wykonawca. </w:t>
      </w:r>
      <w:r>
        <w:rPr>
          <w:sz w:val="24"/>
          <w:szCs w:val="24"/>
        </w:rPr>
        <w:t xml:space="preserve">Towar </w:t>
      </w:r>
      <w:r w:rsidRPr="00E60C34">
        <w:rPr>
          <w:sz w:val="24"/>
          <w:szCs w:val="24"/>
        </w:rPr>
        <w:t>mus</w:t>
      </w:r>
      <w:r>
        <w:rPr>
          <w:sz w:val="24"/>
          <w:szCs w:val="24"/>
        </w:rPr>
        <w:t>i</w:t>
      </w:r>
      <w:r w:rsidRPr="00E60C34">
        <w:rPr>
          <w:sz w:val="24"/>
          <w:szCs w:val="24"/>
        </w:rPr>
        <w:t xml:space="preserve"> być zabezpieczon</w:t>
      </w:r>
      <w:r>
        <w:rPr>
          <w:sz w:val="24"/>
          <w:szCs w:val="24"/>
        </w:rPr>
        <w:t>y</w:t>
      </w:r>
      <w:r w:rsidRPr="00E60C34">
        <w:rPr>
          <w:sz w:val="24"/>
          <w:szCs w:val="24"/>
        </w:rPr>
        <w:t xml:space="preserve"> przez bezzwrotne opakowania gwarantujące, iż nie zostan</w:t>
      </w:r>
      <w:r>
        <w:rPr>
          <w:sz w:val="24"/>
          <w:szCs w:val="24"/>
        </w:rPr>
        <w:t>ie</w:t>
      </w:r>
      <w:r w:rsidRPr="00E60C34">
        <w:rPr>
          <w:sz w:val="24"/>
          <w:szCs w:val="24"/>
        </w:rPr>
        <w:t xml:space="preserve"> uszkodzon</w:t>
      </w:r>
      <w:r>
        <w:rPr>
          <w:sz w:val="24"/>
          <w:szCs w:val="24"/>
        </w:rPr>
        <w:t>y</w:t>
      </w:r>
      <w:r w:rsidR="007C767F">
        <w:rPr>
          <w:sz w:val="24"/>
          <w:szCs w:val="24"/>
        </w:rPr>
        <w:t xml:space="preserve"> w czasie transportu i </w:t>
      </w:r>
      <w:r w:rsidRPr="00E60C34">
        <w:rPr>
          <w:sz w:val="24"/>
          <w:szCs w:val="24"/>
        </w:rPr>
        <w:t>przeładunku.</w:t>
      </w:r>
    </w:p>
    <w:p w:rsidR="003B02E6" w:rsidRPr="00E60C34" w:rsidRDefault="003B02E6" w:rsidP="002A0CF7">
      <w:pPr>
        <w:pStyle w:val="Akapitzlist"/>
        <w:numPr>
          <w:ilvl w:val="0"/>
          <w:numId w:val="25"/>
        </w:numPr>
        <w:spacing w:after="120"/>
        <w:jc w:val="both"/>
      </w:pPr>
      <w:r w:rsidRPr="00E60C34">
        <w:t>Odbioru ilościowego i jakościowego dostawy dokona komisja. Z odbioru dostawy</w:t>
      </w:r>
      <w:r w:rsidR="00CE61C4">
        <w:t xml:space="preserve"> </w:t>
      </w:r>
      <w:r w:rsidRPr="00E60C34">
        <w:t>komisja sporządza w dwóch jednobrzmiących egz</w:t>
      </w:r>
      <w:r w:rsidR="007C767F">
        <w:t xml:space="preserve">emplarzach, „Protokół odbioru” </w:t>
      </w:r>
      <w:r w:rsidRPr="00E60C34">
        <w:t xml:space="preserve">(według wzoru zawartego w załączniku nr </w:t>
      </w:r>
      <w:r w:rsidR="00CE61C4">
        <w:t>……</w:t>
      </w:r>
      <w:r w:rsidRPr="00E60C34">
        <w:t>), który stanowić będzie potwierdzenie prawidłowego wykonania dostawy przez Wykonawcę.</w:t>
      </w:r>
    </w:p>
    <w:p w:rsidR="003B02E6" w:rsidRDefault="003B02E6" w:rsidP="002A0CF7">
      <w:pPr>
        <w:pStyle w:val="Bezodstpw"/>
        <w:numPr>
          <w:ilvl w:val="0"/>
          <w:numId w:val="25"/>
        </w:numPr>
        <w:spacing w:after="120"/>
        <w:rPr>
          <w:sz w:val="24"/>
          <w:szCs w:val="24"/>
        </w:rPr>
      </w:pPr>
      <w:r w:rsidRPr="00E60C34">
        <w:rPr>
          <w:sz w:val="24"/>
          <w:szCs w:val="24"/>
        </w:rPr>
        <w:t xml:space="preserve">O przygotowaniu </w:t>
      </w:r>
      <w:r>
        <w:rPr>
          <w:sz w:val="24"/>
          <w:szCs w:val="24"/>
        </w:rPr>
        <w:t>towaru</w:t>
      </w:r>
      <w:r w:rsidRPr="00E60C34">
        <w:rPr>
          <w:sz w:val="24"/>
          <w:szCs w:val="24"/>
        </w:rPr>
        <w:t xml:space="preserve"> do dostawy Wykonawca ma obowiązek zawiadomić Zamawiającego nie później niż </w:t>
      </w:r>
      <w:r w:rsidR="00CE61C4">
        <w:rPr>
          <w:sz w:val="24"/>
          <w:szCs w:val="24"/>
        </w:rPr>
        <w:t>2</w:t>
      </w:r>
      <w:r w:rsidRPr="00E60C34">
        <w:rPr>
          <w:sz w:val="24"/>
          <w:szCs w:val="24"/>
        </w:rPr>
        <w:t xml:space="preserve"> dni przed planowaną dostawą.</w:t>
      </w:r>
    </w:p>
    <w:p w:rsidR="003B02E6" w:rsidRPr="00C710E7" w:rsidRDefault="007C767F" w:rsidP="002A0CF7">
      <w:pPr>
        <w:numPr>
          <w:ilvl w:val="0"/>
          <w:numId w:val="25"/>
        </w:numPr>
        <w:spacing w:after="120"/>
      </w:pPr>
      <w:r>
        <w:t>A</w:t>
      </w:r>
      <w:r w:rsidR="003B02E6" w:rsidRPr="00C710E7">
        <w:t xml:space="preserve">sortyment, dla którego będzie wymagana specyfikacja rozmiarowa, </w:t>
      </w:r>
      <w:r w:rsidR="003B02E6">
        <w:t>o</w:t>
      </w:r>
      <w:r w:rsidR="003B02E6" w:rsidRPr="00C710E7">
        <w:t>kreślony zostanie wyłącznie w ilościach sztuk dla każdego rozmiaru.</w:t>
      </w:r>
    </w:p>
    <w:p w:rsidR="0075456B" w:rsidRPr="000328B3" w:rsidRDefault="007C767F" w:rsidP="002A0CF7">
      <w:pPr>
        <w:spacing w:after="120"/>
        <w:ind w:left="426" w:hanging="426"/>
        <w:jc w:val="both"/>
      </w:pPr>
      <w:r>
        <w:t>11.</w:t>
      </w:r>
      <w:r>
        <w:tab/>
      </w:r>
      <w:r w:rsidR="0075456B" w:rsidRPr="000328B3">
        <w:t>Całkowita wa</w:t>
      </w:r>
      <w:r w:rsidR="005048C4">
        <w:t>rtość zamówienia</w:t>
      </w:r>
      <w:r w:rsidR="003B02E6">
        <w:t xml:space="preserve"> podstawowego</w:t>
      </w:r>
      <w:r w:rsidR="005048C4">
        <w:t xml:space="preserve"> nie przekroczy</w:t>
      </w:r>
      <w:r w:rsidR="0075456B" w:rsidRPr="000328B3">
        <w:t xml:space="preserve">............................. zł </w:t>
      </w:r>
      <w:r w:rsidR="0075456B">
        <w:t>netto</w:t>
      </w:r>
      <w:r w:rsidR="0075456B" w:rsidRPr="000328B3">
        <w:t xml:space="preserve">, słownie ………………………………………………………………………….………… </w:t>
      </w:r>
      <w:r w:rsidR="002A0CF7">
        <w:br/>
      </w:r>
      <w:r w:rsidR="0075456B" w:rsidRPr="000328B3">
        <w:t>i została określona na podstawie „formularza cenowego” – załącznika nr…….. do złożonej przez Wykonawcę oferty, który stanowi integralną część umowy.</w:t>
      </w:r>
    </w:p>
    <w:p w:rsidR="0075456B" w:rsidRDefault="007C767F" w:rsidP="00BF58CA">
      <w:pPr>
        <w:spacing w:after="120"/>
        <w:ind w:left="426" w:hanging="426"/>
        <w:jc w:val="both"/>
      </w:pPr>
      <w:r>
        <w:t>12.</w:t>
      </w:r>
      <w:r>
        <w:tab/>
      </w:r>
      <w:r w:rsidR="0075456B" w:rsidRPr="000328B3">
        <w:t>Całkowita wa</w:t>
      </w:r>
      <w:r w:rsidR="005048C4">
        <w:t xml:space="preserve">rtość zamówienia </w:t>
      </w:r>
      <w:r w:rsidR="003B02E6">
        <w:t xml:space="preserve">podstawowego </w:t>
      </w:r>
      <w:r w:rsidR="005048C4">
        <w:t>nie przekroczy</w:t>
      </w:r>
      <w:r w:rsidR="0075456B" w:rsidRPr="000328B3">
        <w:t>............................. zł brutto,</w:t>
      </w:r>
      <w:r w:rsidR="003B02E6">
        <w:t xml:space="preserve">  słownie …………</w:t>
      </w:r>
      <w:r w:rsidR="0075456B" w:rsidRPr="000328B3">
        <w:t>……………………………………………………….………… i została określona na podstawie „formularza cenowego” – załącznika nr…….. do złożonej przez Wykonawcę oferty, który stanowi integralną część umowy.</w:t>
      </w:r>
    </w:p>
    <w:p w:rsidR="00CE61C4" w:rsidRPr="000328B3" w:rsidRDefault="007C767F" w:rsidP="00BF58CA">
      <w:pPr>
        <w:spacing w:after="120"/>
        <w:ind w:left="426" w:hanging="426"/>
        <w:jc w:val="both"/>
      </w:pPr>
      <w:r>
        <w:t>13.</w:t>
      </w:r>
      <w:r>
        <w:tab/>
      </w:r>
      <w:r w:rsidR="00CE61C4" w:rsidRPr="000328B3">
        <w:t>Całkowita wa</w:t>
      </w:r>
      <w:r w:rsidR="00CE61C4">
        <w:t>rtość zamówienia opcjonalnego nie przekroczy</w:t>
      </w:r>
      <w:r w:rsidR="00CE61C4" w:rsidRPr="000328B3">
        <w:t xml:space="preserve">............................. zł </w:t>
      </w:r>
      <w:r w:rsidR="00CE61C4">
        <w:t>netto</w:t>
      </w:r>
      <w:r w:rsidR="00CE61C4" w:rsidRPr="000328B3">
        <w:t xml:space="preserve">, słownie ………………………………………………………………………….………… </w:t>
      </w:r>
      <w:r w:rsidR="002A0CF7">
        <w:br/>
      </w:r>
      <w:r w:rsidR="00CE61C4" w:rsidRPr="000328B3">
        <w:t>i została określona na podstawie „formularza cenowego” – załącznika nr…….. do złożonej przez Wykonawcę oferty, który stanowi integralną część umowy.</w:t>
      </w:r>
    </w:p>
    <w:p w:rsidR="00CE61C4" w:rsidRDefault="007C767F" w:rsidP="00BF58CA">
      <w:pPr>
        <w:spacing w:after="120"/>
        <w:ind w:left="426" w:hanging="426"/>
        <w:jc w:val="both"/>
      </w:pPr>
      <w:r>
        <w:t>14.</w:t>
      </w:r>
      <w:r>
        <w:tab/>
      </w:r>
      <w:r w:rsidR="00CE61C4" w:rsidRPr="000328B3">
        <w:t>Całkowita wa</w:t>
      </w:r>
      <w:r w:rsidR="00CE61C4">
        <w:t xml:space="preserve">rtość zamówienia </w:t>
      </w:r>
      <w:r w:rsidR="0005500E">
        <w:t>opcjonalnego</w:t>
      </w:r>
      <w:r w:rsidR="00CE61C4">
        <w:t xml:space="preserve"> nie przekroczy</w:t>
      </w:r>
      <w:r w:rsidR="00CE61C4" w:rsidRPr="000328B3">
        <w:t>............................. zł brutto,</w:t>
      </w:r>
      <w:r w:rsidR="00CE61C4">
        <w:t xml:space="preserve">  słownie …………</w:t>
      </w:r>
      <w:r w:rsidR="00CE61C4" w:rsidRPr="000328B3">
        <w:t>……………………………………………………….………… i została określona na podstawie „formularza cenowego” – załącznika nr…….. do złożonej przez Wykonawcę oferty, który stanowi integralną część umowy.</w:t>
      </w:r>
    </w:p>
    <w:p w:rsidR="0075456B" w:rsidRDefault="0075456B" w:rsidP="00BF58CA">
      <w:pPr>
        <w:numPr>
          <w:ilvl w:val="1"/>
          <w:numId w:val="26"/>
        </w:numPr>
        <w:spacing w:after="120"/>
        <w:jc w:val="both"/>
      </w:pPr>
      <w:r>
        <w:t xml:space="preserve">Ceny jednostkowe </w:t>
      </w:r>
      <w:r w:rsidR="003B02E6">
        <w:t>przedmiotu umowy</w:t>
      </w:r>
      <w:r>
        <w:t xml:space="preserve"> zawierają w sobie wszelkie koszty wynikłe z tytułu realizacji umowy i nie mogą ulec zwiększeniu.</w:t>
      </w:r>
    </w:p>
    <w:p w:rsidR="0075456B" w:rsidRDefault="006967D8" w:rsidP="003B02E6">
      <w:pPr>
        <w:widowControl w:val="0"/>
        <w:numPr>
          <w:ilvl w:val="1"/>
          <w:numId w:val="26"/>
        </w:numPr>
        <w:autoSpaceDE w:val="0"/>
        <w:autoSpaceDN w:val="0"/>
        <w:jc w:val="both"/>
      </w:pPr>
      <w:r>
        <w:t>Dostarczone</w:t>
      </w:r>
      <w:r w:rsidR="0075456B" w:rsidRPr="00896B59">
        <w:t xml:space="preserve"> </w:t>
      </w:r>
      <w:r w:rsidR="00CE61C4">
        <w:t>przedmiot</w:t>
      </w:r>
      <w:r>
        <w:t>y</w:t>
      </w:r>
      <w:r w:rsidR="00CE61C4">
        <w:t xml:space="preserve"> umowy</w:t>
      </w:r>
      <w:r>
        <w:t xml:space="preserve"> muszą</w:t>
      </w:r>
      <w:r w:rsidR="0075456B">
        <w:t xml:space="preserve"> być fabrycznie nowe</w:t>
      </w:r>
      <w:r w:rsidR="0075456B" w:rsidRPr="00896B59">
        <w:t>, nie</w:t>
      </w:r>
      <w:r w:rsidR="0075456B">
        <w:t>używane, spełniające</w:t>
      </w:r>
      <w:r w:rsidR="0075456B" w:rsidRPr="00896B59">
        <w:t xml:space="preserve"> wymagania techniczno-jakościowe określone przez producenta na dan</w:t>
      </w:r>
      <w:r w:rsidR="00E24506">
        <w:t>y wyrób oraz zgodn</w:t>
      </w:r>
      <w:r w:rsidR="007C767F">
        <w:t>e</w:t>
      </w:r>
      <w:r w:rsidR="00E24506">
        <w:t xml:space="preserve"> z opisem przedmiotu zamówienia załącznik nr ……, który stanowi integralną część umowy </w:t>
      </w:r>
      <w:r w:rsidR="0075456B">
        <w:t>.</w:t>
      </w:r>
    </w:p>
    <w:p w:rsidR="0075456B" w:rsidRDefault="0075456B" w:rsidP="00E24506">
      <w:pPr>
        <w:ind w:left="1155"/>
        <w:jc w:val="both"/>
      </w:pPr>
    </w:p>
    <w:p w:rsidR="0075456B" w:rsidRDefault="0075456B" w:rsidP="00E24506">
      <w:pPr>
        <w:jc w:val="center"/>
      </w:pPr>
      <w:r>
        <w:t xml:space="preserve">§ 2 </w:t>
      </w:r>
    </w:p>
    <w:p w:rsidR="0075456B" w:rsidRDefault="0075456B" w:rsidP="00E24506">
      <w:pPr>
        <w:jc w:val="both"/>
      </w:pPr>
    </w:p>
    <w:p w:rsidR="0075456B" w:rsidRPr="003A4AFE" w:rsidRDefault="007C767F" w:rsidP="007C767F">
      <w:pPr>
        <w:widowControl w:val="0"/>
        <w:autoSpaceDE w:val="0"/>
        <w:autoSpaceDN w:val="0"/>
        <w:adjustRightInd w:val="0"/>
        <w:jc w:val="both"/>
        <w:rPr>
          <w:b/>
        </w:rPr>
      </w:pPr>
      <w:r>
        <w:t xml:space="preserve">Umowa została zawarta na </w:t>
      </w:r>
      <w:r w:rsidR="0075456B">
        <w:t xml:space="preserve">czas określony od dnia zawarcia </w:t>
      </w:r>
      <w:bookmarkStart w:id="0" w:name="_GoBack"/>
      <w:r w:rsidR="0075456B" w:rsidRPr="003A4AFE">
        <w:t xml:space="preserve">umowy do dnia </w:t>
      </w:r>
      <w:r w:rsidR="00CE61C4" w:rsidRPr="003A4AFE">
        <w:rPr>
          <w:b/>
        </w:rPr>
        <w:t>30</w:t>
      </w:r>
      <w:r w:rsidR="0075456B" w:rsidRPr="003A4AFE">
        <w:rPr>
          <w:b/>
        </w:rPr>
        <w:t>.</w:t>
      </w:r>
      <w:r w:rsidR="00CE61C4" w:rsidRPr="003A4AFE">
        <w:rPr>
          <w:b/>
        </w:rPr>
        <w:t>11</w:t>
      </w:r>
      <w:r w:rsidR="0075456B" w:rsidRPr="003A4AFE">
        <w:rPr>
          <w:b/>
        </w:rPr>
        <w:t>.2021 r.</w:t>
      </w:r>
    </w:p>
    <w:bookmarkEnd w:id="0"/>
    <w:p w:rsidR="007C767F" w:rsidRPr="00074322" w:rsidRDefault="007C767F" w:rsidP="007C767F">
      <w:pPr>
        <w:widowControl w:val="0"/>
        <w:autoSpaceDE w:val="0"/>
        <w:autoSpaceDN w:val="0"/>
        <w:adjustRightInd w:val="0"/>
        <w:jc w:val="both"/>
        <w:rPr>
          <w:b/>
          <w:color w:val="FF0000"/>
        </w:rPr>
      </w:pPr>
    </w:p>
    <w:p w:rsidR="0075456B" w:rsidRDefault="0075456B" w:rsidP="00E24506">
      <w:pPr>
        <w:jc w:val="center"/>
      </w:pPr>
      <w:r>
        <w:t xml:space="preserve">§ 3 </w:t>
      </w:r>
    </w:p>
    <w:p w:rsidR="0075456B" w:rsidRDefault="0075456B" w:rsidP="00E24506">
      <w:pPr>
        <w:jc w:val="center"/>
      </w:pPr>
    </w:p>
    <w:p w:rsidR="0075456B" w:rsidRDefault="0075456B" w:rsidP="00BF58CA">
      <w:pPr>
        <w:widowControl w:val="0"/>
        <w:numPr>
          <w:ilvl w:val="1"/>
          <w:numId w:val="5"/>
        </w:numPr>
        <w:autoSpaceDE w:val="0"/>
        <w:autoSpaceDN w:val="0"/>
        <w:adjustRightInd w:val="0"/>
        <w:spacing w:after="120"/>
        <w:ind w:left="426" w:hanging="426"/>
        <w:jc w:val="both"/>
      </w:pPr>
      <w:r>
        <w:t>D</w:t>
      </w:r>
      <w:r w:rsidRPr="008379EA">
        <w:t xml:space="preserve">ostawa </w:t>
      </w:r>
      <w:r>
        <w:t>n</w:t>
      </w:r>
      <w:r w:rsidR="003653FE">
        <w:t xml:space="preserve">astąpi </w:t>
      </w:r>
      <w:r w:rsidR="00CE61C4">
        <w:t>sukcesywnie</w:t>
      </w:r>
      <w:r w:rsidR="003653FE">
        <w:t xml:space="preserve"> do wskazanego magazynu</w:t>
      </w:r>
      <w:r>
        <w:t xml:space="preserve"> Zamawiającego</w:t>
      </w:r>
      <w:r w:rsidRPr="008379EA">
        <w:t>,</w:t>
      </w:r>
      <w:r>
        <w:t xml:space="preserve"> na podstawie złożonego zamówienia</w:t>
      </w:r>
      <w:r w:rsidRPr="008379EA">
        <w:t>.</w:t>
      </w:r>
    </w:p>
    <w:p w:rsidR="0075456B" w:rsidRDefault="00CE61C4" w:rsidP="00BF58CA">
      <w:pPr>
        <w:widowControl w:val="0"/>
        <w:numPr>
          <w:ilvl w:val="1"/>
          <w:numId w:val="5"/>
        </w:numPr>
        <w:autoSpaceDE w:val="0"/>
        <w:autoSpaceDN w:val="0"/>
        <w:adjustRightInd w:val="0"/>
        <w:spacing w:after="120"/>
        <w:ind w:left="426" w:hanging="426"/>
        <w:jc w:val="both"/>
      </w:pPr>
      <w:r>
        <w:t>Dostarczony</w:t>
      </w:r>
      <w:r w:rsidR="0075456B">
        <w:t xml:space="preserve"> </w:t>
      </w:r>
      <w:r>
        <w:t>przedmiot umowy</w:t>
      </w:r>
      <w:r w:rsidR="003653FE">
        <w:t xml:space="preserve"> musi</w:t>
      </w:r>
      <w:r>
        <w:t xml:space="preserve"> być w taki sposób zapakowany i oznakowany</w:t>
      </w:r>
      <w:r w:rsidR="0075456B">
        <w:t xml:space="preserve"> aby podczas odbioru możliwa była właściwa identyfikacja dostawy zgodnie z formularzem </w:t>
      </w:r>
      <w:r w:rsidR="0075456B">
        <w:lastRenderedPageBreak/>
        <w:t>cenowym.</w:t>
      </w:r>
    </w:p>
    <w:p w:rsidR="0075456B" w:rsidRPr="008379EA" w:rsidRDefault="0075456B" w:rsidP="00BF58CA">
      <w:pPr>
        <w:widowControl w:val="0"/>
        <w:numPr>
          <w:ilvl w:val="1"/>
          <w:numId w:val="5"/>
        </w:numPr>
        <w:autoSpaceDE w:val="0"/>
        <w:autoSpaceDN w:val="0"/>
        <w:adjustRightInd w:val="0"/>
        <w:spacing w:after="120"/>
        <w:ind w:left="426" w:hanging="426"/>
        <w:jc w:val="both"/>
      </w:pPr>
      <w:r w:rsidRPr="008379EA">
        <w:t xml:space="preserve">Wykonawca niezwłocznie potwierdzi telefonicznie lub faxem przyjęcie zamówienia do realizacji. </w:t>
      </w:r>
      <w:r>
        <w:t>Brak potwierdzenia</w:t>
      </w:r>
      <w:r w:rsidRPr="008379EA">
        <w:t xml:space="preserve"> Wykonawcy będzie traktowane jako przyjęcie zamówienia.</w:t>
      </w:r>
    </w:p>
    <w:p w:rsidR="0075456B" w:rsidRDefault="0075456B" w:rsidP="00BF58CA">
      <w:pPr>
        <w:widowControl w:val="0"/>
        <w:numPr>
          <w:ilvl w:val="1"/>
          <w:numId w:val="5"/>
        </w:numPr>
        <w:autoSpaceDE w:val="0"/>
        <w:autoSpaceDN w:val="0"/>
        <w:adjustRightInd w:val="0"/>
        <w:spacing w:after="120"/>
        <w:ind w:left="426" w:hanging="426"/>
        <w:jc w:val="both"/>
      </w:pPr>
      <w:r>
        <w:t xml:space="preserve">Odbioru jakościowego i ilościowego przedmiotu umowy dokona przedstawiciel Zamawiającego w obecności przedstawiciela </w:t>
      </w:r>
      <w:r w:rsidR="0052473A">
        <w:t>W</w:t>
      </w:r>
      <w:r>
        <w:t>ykonawcy. Z odbioru przedmiotu zamówienia zostanie sporządzony protokół, który będzie zawierał: nazwę przedmiotu dostawy, ilość, datę, uwagi co do jakości oraz ilości, imię i nazwisko przedstawicieli stron, podpisy przedstawicieli stron. Wzór protokołu określa załącznik nr ……. do umowy.</w:t>
      </w:r>
    </w:p>
    <w:p w:rsidR="0075456B" w:rsidRDefault="0075456B" w:rsidP="00E24506">
      <w:pPr>
        <w:widowControl w:val="0"/>
        <w:numPr>
          <w:ilvl w:val="1"/>
          <w:numId w:val="5"/>
        </w:numPr>
        <w:autoSpaceDE w:val="0"/>
        <w:autoSpaceDN w:val="0"/>
        <w:adjustRightInd w:val="0"/>
        <w:jc w:val="both"/>
      </w:pPr>
      <w:r>
        <w:t>Przedstawicielami stron są:</w:t>
      </w:r>
    </w:p>
    <w:p w:rsidR="0075456B" w:rsidRDefault="0075456B" w:rsidP="002A0CF7">
      <w:pPr>
        <w:widowControl w:val="0"/>
        <w:numPr>
          <w:ilvl w:val="0"/>
          <w:numId w:val="1"/>
        </w:numPr>
        <w:tabs>
          <w:tab w:val="clear" w:pos="794"/>
          <w:tab w:val="num" w:pos="709"/>
        </w:tabs>
        <w:autoSpaceDE w:val="0"/>
        <w:autoSpaceDN w:val="0"/>
        <w:adjustRightInd w:val="0"/>
        <w:ind w:left="709" w:hanging="283"/>
        <w:jc w:val="both"/>
      </w:pPr>
      <w:r>
        <w:t xml:space="preserve">ze strony Zamawiającego </w:t>
      </w:r>
      <w:r w:rsidR="007C767F">
        <w:t>……………………………….</w:t>
      </w:r>
      <w:r w:rsidRPr="007C767F">
        <w:t xml:space="preserve"> tel. </w:t>
      </w:r>
      <w:r w:rsidR="007C767F" w:rsidRPr="007C767F">
        <w:t>…………………….</w:t>
      </w:r>
    </w:p>
    <w:p w:rsidR="002938A8" w:rsidRDefault="002938A8" w:rsidP="002A0CF7">
      <w:pPr>
        <w:widowControl w:val="0"/>
        <w:autoSpaceDE w:val="0"/>
        <w:autoSpaceDN w:val="0"/>
        <w:adjustRightInd w:val="0"/>
        <w:ind w:left="709" w:hanging="283"/>
        <w:jc w:val="both"/>
      </w:pPr>
    </w:p>
    <w:p w:rsidR="0075456B" w:rsidRPr="008379EA" w:rsidRDefault="0075456B" w:rsidP="002A0CF7">
      <w:pPr>
        <w:widowControl w:val="0"/>
        <w:numPr>
          <w:ilvl w:val="0"/>
          <w:numId w:val="1"/>
        </w:numPr>
        <w:tabs>
          <w:tab w:val="clear" w:pos="794"/>
          <w:tab w:val="num" w:pos="709"/>
        </w:tabs>
        <w:autoSpaceDE w:val="0"/>
        <w:autoSpaceDN w:val="0"/>
        <w:adjustRightInd w:val="0"/>
        <w:ind w:left="709" w:hanging="283"/>
        <w:jc w:val="both"/>
      </w:pPr>
      <w:r>
        <w:t>ze strony Wykonawcy ………………………………….. tel. …………………….</w:t>
      </w:r>
    </w:p>
    <w:p w:rsidR="0075456B" w:rsidRDefault="0075456B" w:rsidP="00E24506">
      <w:pPr>
        <w:jc w:val="both"/>
      </w:pPr>
    </w:p>
    <w:p w:rsidR="0075456B" w:rsidRDefault="0075456B" w:rsidP="00E24506">
      <w:pPr>
        <w:jc w:val="center"/>
      </w:pPr>
      <w:r>
        <w:t xml:space="preserve">§ 4 </w:t>
      </w:r>
    </w:p>
    <w:p w:rsidR="0075456B" w:rsidRDefault="0075456B" w:rsidP="00E24506">
      <w:pPr>
        <w:jc w:val="center"/>
      </w:pPr>
    </w:p>
    <w:p w:rsidR="0075456B" w:rsidRDefault="0075456B" w:rsidP="00BF58CA">
      <w:pPr>
        <w:widowControl w:val="0"/>
        <w:numPr>
          <w:ilvl w:val="1"/>
          <w:numId w:val="8"/>
        </w:numPr>
        <w:autoSpaceDE w:val="0"/>
        <w:autoSpaceDN w:val="0"/>
        <w:adjustRightInd w:val="0"/>
        <w:spacing w:after="120"/>
        <w:ind w:left="426" w:hanging="426"/>
        <w:jc w:val="both"/>
      </w:pPr>
      <w:r w:rsidRPr="003948CA">
        <w:t xml:space="preserve">Wykonawca udzieli </w:t>
      </w:r>
      <w:r>
        <w:rPr>
          <w:sz w:val="22"/>
          <w:szCs w:val="22"/>
        </w:rPr>
        <w:t xml:space="preserve"> </w:t>
      </w:r>
      <w:r>
        <w:rPr>
          <w:b/>
        </w:rPr>
        <w:t xml:space="preserve">24 </w:t>
      </w:r>
      <w:r w:rsidRPr="003948CA">
        <w:rPr>
          <w:b/>
        </w:rPr>
        <w:t>miesięcznej</w:t>
      </w:r>
      <w:r w:rsidRPr="003948CA">
        <w:t xml:space="preserve"> </w:t>
      </w:r>
      <w:r w:rsidRPr="003948CA">
        <w:rPr>
          <w:b/>
        </w:rPr>
        <w:t>gwarancji</w:t>
      </w:r>
      <w:r>
        <w:rPr>
          <w:b/>
        </w:rPr>
        <w:t xml:space="preserve"> </w:t>
      </w:r>
      <w:r w:rsidR="00CE61C4">
        <w:t>na dostarczony</w:t>
      </w:r>
      <w:r w:rsidRPr="00FE1438">
        <w:t xml:space="preserve"> </w:t>
      </w:r>
      <w:r w:rsidR="00CE61C4">
        <w:t>przedmiot umowy</w:t>
      </w:r>
      <w:r w:rsidRPr="00FE1438">
        <w:t>.</w:t>
      </w:r>
      <w:r w:rsidRPr="003948CA">
        <w:t xml:space="preserve"> Umowa stanowi w t</w:t>
      </w:r>
      <w:r>
        <w:t>ym miejscu dokument gwarancyjny w rozumieniu art. 577, art. 577</w:t>
      </w:r>
      <w:r>
        <w:rPr>
          <w:vertAlign w:val="superscript"/>
        </w:rPr>
        <w:t>1</w:t>
      </w:r>
      <w:r>
        <w:t xml:space="preserve"> oraz art. 577</w:t>
      </w:r>
      <w:r>
        <w:rPr>
          <w:vertAlign w:val="superscript"/>
        </w:rPr>
        <w:t xml:space="preserve">2 </w:t>
      </w:r>
      <w:r>
        <w:t>Kodeksu Cywilnego.</w:t>
      </w:r>
    </w:p>
    <w:p w:rsidR="0075456B" w:rsidRDefault="0075456B" w:rsidP="00BF58CA">
      <w:pPr>
        <w:widowControl w:val="0"/>
        <w:numPr>
          <w:ilvl w:val="1"/>
          <w:numId w:val="8"/>
        </w:numPr>
        <w:autoSpaceDE w:val="0"/>
        <w:autoSpaceDN w:val="0"/>
        <w:adjustRightInd w:val="0"/>
        <w:spacing w:after="120"/>
        <w:ind w:left="426" w:hanging="426"/>
        <w:jc w:val="both"/>
      </w:pPr>
      <w:r>
        <w:t xml:space="preserve">Gwarancja, o której mowa w ust. 1 obejmuje cały przedmiot dostawy i liczy się od daty odbioru przedmiotu umowy bez uwag i wad. Gwarancja obejmuje odpowiedzialność za wady </w:t>
      </w:r>
      <w:r w:rsidR="007C767F">
        <w:t xml:space="preserve">przedmiotu umowy określonego w </w:t>
      </w:r>
      <w:r>
        <w:t xml:space="preserve">§ 1 umowy. Gwarancją nie są objęte wady powstałe w skutek niewłaściwego użytkowania, chyba że użytkowanie było wykonane w sposób zgodny z instrukcjami dotyczącymi użytkowania przedmiotu umowy, a w przypadku ich braku w sposób wynikający z doświadczenia życiowego. Domniemywania się, że wada powstała z przyczyny tkwiącej w wykonanym przedmiocie umowy, a ciężar udowodnienia faktu, że wada wystąpiła z przyczyn obciążających Zamawiającego lub osobę trzecią spoczywa na wykonawcy.  </w:t>
      </w:r>
    </w:p>
    <w:p w:rsidR="0075456B" w:rsidRDefault="0075456B" w:rsidP="00BF58CA">
      <w:pPr>
        <w:widowControl w:val="0"/>
        <w:numPr>
          <w:ilvl w:val="1"/>
          <w:numId w:val="8"/>
        </w:numPr>
        <w:autoSpaceDE w:val="0"/>
        <w:autoSpaceDN w:val="0"/>
        <w:adjustRightInd w:val="0"/>
        <w:spacing w:after="120"/>
        <w:ind w:left="426" w:hanging="426"/>
        <w:jc w:val="both"/>
      </w:pPr>
      <w:r>
        <w:t>Zgłoszenie wady winno nastąpić pisemnie w terminie 30 dni od jej wystąpienia. Dopuszcza się zgłoszenie wady po upływie terminu wskazanego, jeżeli upływ tego terminu nie wpływa ujemnie na skutki wynikłe z tej wady. Zgłoszenia wad i usterek będą dokonywane przez Zamawiającego, faksem na nr …………………………… lub drogą elektroniczną na adres e-mail …………………………………………………………… . Potwierdzenie prawidłowości transmisji faksu lub wysłania wiadomości za pośrednictwem poczty elektronicznej jest dowodem na dokonanie zgłoszenia.</w:t>
      </w:r>
    </w:p>
    <w:p w:rsidR="0075456B" w:rsidRDefault="0075456B" w:rsidP="00BF58CA">
      <w:pPr>
        <w:widowControl w:val="0"/>
        <w:numPr>
          <w:ilvl w:val="1"/>
          <w:numId w:val="8"/>
        </w:numPr>
        <w:autoSpaceDE w:val="0"/>
        <w:autoSpaceDN w:val="0"/>
        <w:adjustRightInd w:val="0"/>
        <w:spacing w:after="120"/>
        <w:ind w:left="426" w:hanging="426"/>
        <w:jc w:val="both"/>
      </w:pPr>
      <w:r>
        <w:t>W okresie gwarancji Wykonawca zobowiązuje się do bezpłatnego usunięcia wszelkich wad, jakie wystąpią w przedmiocie umowy niezwłocznie, jednak</w:t>
      </w:r>
      <w:r w:rsidR="007C767F">
        <w:t xml:space="preserve">że w terminie nie dłuższym niż </w:t>
      </w:r>
      <w:r w:rsidR="0052473A">
        <w:t>14</w:t>
      </w:r>
      <w:r>
        <w:t xml:space="preserve"> dni kalendarzowe od dnia ich zgłoszenia.</w:t>
      </w:r>
    </w:p>
    <w:p w:rsidR="0075456B" w:rsidRDefault="0075456B" w:rsidP="00BF58CA">
      <w:pPr>
        <w:widowControl w:val="0"/>
        <w:numPr>
          <w:ilvl w:val="1"/>
          <w:numId w:val="8"/>
        </w:numPr>
        <w:autoSpaceDE w:val="0"/>
        <w:autoSpaceDN w:val="0"/>
        <w:adjustRightInd w:val="0"/>
        <w:spacing w:after="120"/>
        <w:ind w:left="426" w:hanging="426"/>
        <w:jc w:val="both"/>
      </w:pPr>
      <w:r>
        <w:t xml:space="preserve">W przypadku nieusunięcia wady w terminie Zamawiający jest uprawniony do usunięcia wady we własnym zakresie lub przez podmiot trzeci na koszt i ryzyko Wykonawcy, po uprzednim ponownym wezwaniu Wykonawcy do usunięcia wad w terminie </w:t>
      </w:r>
      <w:r w:rsidR="0052473A">
        <w:t>14</w:t>
      </w:r>
      <w:r>
        <w:t xml:space="preserve"> dni od dnia doręczenia tego wezwania.</w:t>
      </w:r>
    </w:p>
    <w:p w:rsidR="0075456B" w:rsidRDefault="0075456B" w:rsidP="00BF58CA">
      <w:pPr>
        <w:widowControl w:val="0"/>
        <w:numPr>
          <w:ilvl w:val="1"/>
          <w:numId w:val="8"/>
        </w:numPr>
        <w:autoSpaceDE w:val="0"/>
        <w:autoSpaceDN w:val="0"/>
        <w:adjustRightInd w:val="0"/>
        <w:spacing w:after="120"/>
        <w:ind w:left="426" w:hanging="426"/>
        <w:jc w:val="both"/>
      </w:pPr>
      <w:r>
        <w:t xml:space="preserve">Transport przedmiotu umowy w celu </w:t>
      </w:r>
      <w:r w:rsidR="00CE61C4">
        <w:t>usunięcia</w:t>
      </w:r>
      <w:r>
        <w:t xml:space="preserve"> </w:t>
      </w:r>
      <w:r w:rsidR="00CE61C4">
        <w:t>wady</w:t>
      </w:r>
      <w:r>
        <w:t xml:space="preserve"> realizowany </w:t>
      </w:r>
      <w:r w:rsidR="0005500E">
        <w:t xml:space="preserve">będzie </w:t>
      </w:r>
      <w:r>
        <w:t>na koszt Wykonawcy.</w:t>
      </w:r>
    </w:p>
    <w:p w:rsidR="0075456B" w:rsidRDefault="0075456B" w:rsidP="00BF58CA">
      <w:pPr>
        <w:widowControl w:val="0"/>
        <w:numPr>
          <w:ilvl w:val="1"/>
          <w:numId w:val="8"/>
        </w:numPr>
        <w:autoSpaceDE w:val="0"/>
        <w:autoSpaceDN w:val="0"/>
        <w:adjustRightInd w:val="0"/>
        <w:spacing w:after="120"/>
        <w:ind w:left="426" w:hanging="426"/>
        <w:jc w:val="both"/>
      </w:pPr>
      <w:r>
        <w:t xml:space="preserve">Niezależnie od uprawnień gwarancyjnych Zamawiającemu przysługują uprawnienia </w:t>
      </w:r>
      <w:r w:rsidR="007C767F">
        <w:br/>
      </w:r>
      <w:r>
        <w:t>z tytułu rękojmi. Postanowienia ust. 3-</w:t>
      </w:r>
      <w:r w:rsidR="0052473A">
        <w:t>6</w:t>
      </w:r>
      <w:r>
        <w:t xml:space="preserve"> stosuje się odpowiednio.</w:t>
      </w:r>
    </w:p>
    <w:p w:rsidR="0075456B" w:rsidRDefault="0075456B" w:rsidP="002A0CF7">
      <w:pPr>
        <w:widowControl w:val="0"/>
        <w:numPr>
          <w:ilvl w:val="1"/>
          <w:numId w:val="8"/>
        </w:numPr>
        <w:autoSpaceDE w:val="0"/>
        <w:autoSpaceDN w:val="0"/>
        <w:adjustRightInd w:val="0"/>
        <w:ind w:left="426" w:hanging="426"/>
        <w:jc w:val="both"/>
      </w:pPr>
      <w:r>
        <w:t>Zamawiającemu służy swobodne prawo wyboru podstaw roszczeń z tytułu rękojmi lub gwarancji.</w:t>
      </w:r>
    </w:p>
    <w:p w:rsidR="0075456B" w:rsidRPr="003948CA" w:rsidRDefault="0075456B" w:rsidP="002A0CF7">
      <w:pPr>
        <w:widowControl w:val="0"/>
        <w:numPr>
          <w:ilvl w:val="1"/>
          <w:numId w:val="8"/>
        </w:numPr>
        <w:autoSpaceDE w:val="0"/>
        <w:autoSpaceDN w:val="0"/>
        <w:adjustRightInd w:val="0"/>
        <w:ind w:left="426" w:hanging="426"/>
        <w:jc w:val="both"/>
      </w:pPr>
      <w:r>
        <w:t>W zakresie nieuregulowanym do rękojmi oraz gwarancji stosuje się przepisy Kodeksu Cywilnego.</w:t>
      </w:r>
    </w:p>
    <w:p w:rsidR="0075456B" w:rsidRDefault="0075456B" w:rsidP="00E24506">
      <w:pPr>
        <w:pStyle w:val="Tekstpodstawowy"/>
        <w:tabs>
          <w:tab w:val="clear" w:pos="1080"/>
        </w:tabs>
        <w:ind w:left="993"/>
        <w:rPr>
          <w:color w:val="548DD4"/>
        </w:rPr>
      </w:pPr>
    </w:p>
    <w:p w:rsidR="0075456B" w:rsidRDefault="0075456B" w:rsidP="00E24506">
      <w:pPr>
        <w:jc w:val="center"/>
      </w:pPr>
      <w:r>
        <w:t xml:space="preserve">§ 5 </w:t>
      </w:r>
    </w:p>
    <w:p w:rsidR="0075456B" w:rsidRDefault="0075456B" w:rsidP="00E24506">
      <w:pPr>
        <w:jc w:val="both"/>
      </w:pPr>
    </w:p>
    <w:p w:rsidR="0075456B" w:rsidRDefault="0075456B" w:rsidP="00BF58CA">
      <w:pPr>
        <w:widowControl w:val="0"/>
        <w:numPr>
          <w:ilvl w:val="1"/>
          <w:numId w:val="3"/>
        </w:numPr>
        <w:tabs>
          <w:tab w:val="clear" w:pos="360"/>
          <w:tab w:val="num" w:pos="426"/>
        </w:tabs>
        <w:autoSpaceDE w:val="0"/>
        <w:autoSpaceDN w:val="0"/>
        <w:spacing w:after="120"/>
        <w:ind w:left="426" w:hanging="426"/>
        <w:jc w:val="both"/>
      </w:pPr>
      <w:r>
        <w:t>Zamawiający zobowiązuje się zapłacić za dostarczony towar, na podstawie prawidłowo wystawionej faktury przez Wykonawcę w terminie 30 dni od daty jej wpłynięcia do Zamawiającego z uwzględnieniem ust. 9 i 10.</w:t>
      </w:r>
    </w:p>
    <w:p w:rsidR="0075456B" w:rsidRDefault="0075456B" w:rsidP="00BF58CA">
      <w:pPr>
        <w:widowControl w:val="0"/>
        <w:numPr>
          <w:ilvl w:val="1"/>
          <w:numId w:val="3"/>
        </w:numPr>
        <w:tabs>
          <w:tab w:val="clear" w:pos="360"/>
          <w:tab w:val="num" w:pos="426"/>
        </w:tabs>
        <w:autoSpaceDE w:val="0"/>
        <w:autoSpaceDN w:val="0"/>
        <w:spacing w:after="120"/>
        <w:ind w:left="426" w:hanging="426"/>
        <w:jc w:val="both"/>
      </w:pPr>
      <w:r>
        <w:t>Zapłata nastąpi w formie przelewu n</w:t>
      </w:r>
      <w:r w:rsidR="00BF58CA">
        <w:t>a rachunek bankowy Wykonawcy nr</w:t>
      </w:r>
      <w:r>
        <w:t xml:space="preserve"> ……………………………………………………………….. wskazany na fakturze.</w:t>
      </w:r>
    </w:p>
    <w:p w:rsidR="0075456B" w:rsidRPr="00984281" w:rsidRDefault="0075456B" w:rsidP="00BF58CA">
      <w:pPr>
        <w:numPr>
          <w:ilvl w:val="0"/>
          <w:numId w:val="18"/>
        </w:numPr>
        <w:tabs>
          <w:tab w:val="clear" w:pos="360"/>
        </w:tabs>
        <w:spacing w:after="120"/>
        <w:ind w:left="426" w:hanging="426"/>
        <w:jc w:val="both"/>
      </w:pPr>
      <w:r w:rsidRPr="00984281">
        <w:t xml:space="preserve">Strony akceptują wystawianie i dostarczanie w formie elektronicznej, w formacie PDF, faktur , faktur korygujących oraz duplikatów faktur, zgodnie z art. 106n ustawy o podatku od towarów i usług. </w:t>
      </w:r>
      <w:r>
        <w:t>(Dz. U. 2021 poz.</w:t>
      </w:r>
      <w:r w:rsidR="00F55C1B">
        <w:t xml:space="preserve"> 685</w:t>
      </w:r>
      <w:r w:rsidR="007E5349">
        <w:t xml:space="preserve"> z </w:t>
      </w:r>
      <w:proofErr w:type="spellStart"/>
      <w:r w:rsidR="007E5349">
        <w:t>późn</w:t>
      </w:r>
      <w:proofErr w:type="spellEnd"/>
      <w:r w:rsidR="007E5349">
        <w:t>. z</w:t>
      </w:r>
      <w:r>
        <w:t>m.)</w:t>
      </w:r>
    </w:p>
    <w:p w:rsidR="0075456B" w:rsidRPr="00984281" w:rsidRDefault="0075456B" w:rsidP="00BF58CA">
      <w:pPr>
        <w:numPr>
          <w:ilvl w:val="0"/>
          <w:numId w:val="18"/>
        </w:numPr>
        <w:tabs>
          <w:tab w:val="clear" w:pos="360"/>
        </w:tabs>
        <w:spacing w:after="120"/>
        <w:ind w:left="426" w:hanging="426"/>
        <w:jc w:val="both"/>
      </w:pPr>
      <w:r w:rsidRPr="00984281">
        <w:t xml:space="preserve">Faktury elektroniczne będą wysyłane Zamawiającemu na adres e-mail: </w:t>
      </w:r>
      <w:hyperlink r:id="rId9" w:history="1">
        <w:r w:rsidRPr="00984281">
          <w:rPr>
            <w:rStyle w:val="Hipercze"/>
          </w:rPr>
          <w:t>6</w:t>
        </w:r>
        <w:r w:rsidR="0065620C" w:rsidRPr="00984281">
          <w:rPr>
            <w:rStyle w:val="Hipercze"/>
          </w:rPr>
          <w:t>wog</w:t>
        </w:r>
        <w:r w:rsidRPr="00984281">
          <w:rPr>
            <w:rStyle w:val="Hipercze"/>
          </w:rPr>
          <w:t>.4926@ron.mil.pl</w:t>
        </w:r>
      </w:hyperlink>
    </w:p>
    <w:p w:rsidR="0075456B" w:rsidRPr="00984281" w:rsidRDefault="0075456B" w:rsidP="00BF58CA">
      <w:pPr>
        <w:numPr>
          <w:ilvl w:val="0"/>
          <w:numId w:val="18"/>
        </w:numPr>
        <w:tabs>
          <w:tab w:val="clear" w:pos="360"/>
        </w:tabs>
        <w:spacing w:after="120"/>
        <w:ind w:left="426" w:hanging="426"/>
        <w:jc w:val="both"/>
      </w:pPr>
      <w:r w:rsidRPr="00984281">
        <w:t>Kontakt z Zamawiającym w sprawie e-faktur pod numerem telefonu 261-231-618 (688).</w:t>
      </w:r>
    </w:p>
    <w:p w:rsidR="0075456B" w:rsidRPr="00984281" w:rsidRDefault="0075456B" w:rsidP="00BF58CA">
      <w:pPr>
        <w:numPr>
          <w:ilvl w:val="0"/>
          <w:numId w:val="18"/>
        </w:numPr>
        <w:tabs>
          <w:tab w:val="clear" w:pos="360"/>
        </w:tabs>
        <w:spacing w:after="120"/>
        <w:ind w:left="426" w:hanging="426"/>
        <w:jc w:val="both"/>
      </w:pPr>
      <w:r w:rsidRPr="00984281">
        <w:t>Adres e-mail Wykonawcy, z którego przesyłane będą dokumenty elektroniczne, w tym faktura(y): …………………………………………….</w:t>
      </w:r>
    </w:p>
    <w:p w:rsidR="0075456B" w:rsidRPr="000F4562" w:rsidRDefault="0075456B" w:rsidP="00BF58CA">
      <w:pPr>
        <w:numPr>
          <w:ilvl w:val="0"/>
          <w:numId w:val="18"/>
        </w:numPr>
        <w:tabs>
          <w:tab w:val="clear" w:pos="360"/>
        </w:tabs>
        <w:autoSpaceDE w:val="0"/>
        <w:autoSpaceDN w:val="0"/>
        <w:adjustRightInd w:val="0"/>
        <w:spacing w:after="120"/>
        <w:ind w:left="426" w:hanging="426"/>
        <w:contextualSpacing/>
        <w:jc w:val="both"/>
        <w:rPr>
          <w:rFonts w:eastAsia="MS Mincho"/>
          <w:lang w:eastAsia="ja-JP"/>
        </w:rPr>
      </w:pPr>
      <w:r w:rsidRPr="00984281">
        <w:t xml:space="preserve">Zamawiający i Wykonawca zobowiązują się do wzajemnego poinformowania </w:t>
      </w:r>
      <w:r w:rsidR="007C767F">
        <w:br/>
      </w:r>
      <w:r w:rsidRPr="00984281">
        <w:t>o każdorazowej zmianie adresu e-mailowego.</w:t>
      </w:r>
    </w:p>
    <w:p w:rsidR="0075456B" w:rsidRPr="000F4562" w:rsidRDefault="0075456B" w:rsidP="00BF58CA">
      <w:pPr>
        <w:pStyle w:val="Tekstpodstawowywcity"/>
        <w:numPr>
          <w:ilvl w:val="0"/>
          <w:numId w:val="18"/>
        </w:numPr>
        <w:tabs>
          <w:tab w:val="clear" w:pos="360"/>
        </w:tabs>
        <w:suppressAutoHyphens/>
        <w:spacing w:after="120" w:line="240" w:lineRule="auto"/>
        <w:ind w:left="426" w:hanging="426"/>
        <w:jc w:val="both"/>
        <w:rPr>
          <w:rFonts w:ascii="Times New Roman" w:hAnsi="Times New Roman"/>
          <w:bCs w:val="0"/>
          <w:color w:val="auto"/>
          <w:sz w:val="24"/>
        </w:rPr>
      </w:pPr>
      <w:r w:rsidRPr="000F4562">
        <w:rPr>
          <w:rFonts w:ascii="Times New Roman" w:hAnsi="Times New Roman"/>
          <w:color w:val="auto"/>
          <w:sz w:val="24"/>
        </w:rPr>
        <w:t>Wykonawca jest zobowiązany poinf</w:t>
      </w:r>
      <w:r w:rsidR="007C767F">
        <w:rPr>
          <w:rFonts w:ascii="Times New Roman" w:hAnsi="Times New Roman"/>
          <w:color w:val="auto"/>
          <w:sz w:val="24"/>
        </w:rPr>
        <w:t xml:space="preserve">ormować pisemnie Zamawiającego </w:t>
      </w:r>
      <w:r w:rsidRPr="000F4562">
        <w:rPr>
          <w:rFonts w:ascii="Times New Roman" w:hAnsi="Times New Roman"/>
          <w:color w:val="auto"/>
          <w:sz w:val="24"/>
        </w:rPr>
        <w:t xml:space="preserve">o korzystaniu </w:t>
      </w:r>
      <w:r w:rsidR="007C767F">
        <w:rPr>
          <w:rFonts w:ascii="Times New Roman" w:hAnsi="Times New Roman"/>
          <w:color w:val="auto"/>
          <w:sz w:val="24"/>
        </w:rPr>
        <w:br/>
      </w:r>
      <w:r w:rsidRPr="000F4562">
        <w:rPr>
          <w:rFonts w:ascii="Times New Roman" w:hAnsi="Times New Roman"/>
          <w:color w:val="auto"/>
          <w:sz w:val="24"/>
        </w:rPr>
        <w:t xml:space="preserve">z prawa do przesyłania ustrukturyzowanych faktur elektronicznych za pośrednictwem platformy, w rozumieniu art. 4 ust. 1 ustawy o elektronicznym fakturowaniu </w:t>
      </w:r>
      <w:r w:rsidR="007C767F">
        <w:rPr>
          <w:rFonts w:ascii="Times New Roman" w:hAnsi="Times New Roman"/>
          <w:color w:val="auto"/>
          <w:sz w:val="24"/>
        </w:rPr>
        <w:br/>
      </w:r>
      <w:r w:rsidRPr="000F4562">
        <w:rPr>
          <w:rFonts w:ascii="Times New Roman" w:hAnsi="Times New Roman"/>
          <w:color w:val="auto"/>
          <w:sz w:val="24"/>
        </w:rPr>
        <w:t>w zamówieniach publicznych, koncesjach na roboty budowlane lub usługi oraz partnerstwie publiczno-</w:t>
      </w:r>
      <w:r w:rsidR="007E27D9">
        <w:rPr>
          <w:rFonts w:ascii="Times New Roman" w:hAnsi="Times New Roman"/>
          <w:color w:val="auto"/>
          <w:sz w:val="24"/>
        </w:rPr>
        <w:t>prywatnym (</w:t>
      </w:r>
      <w:r w:rsidR="007E27D9" w:rsidRPr="00BC608F">
        <w:rPr>
          <w:rFonts w:ascii="Times New Roman" w:hAnsi="Times New Roman" w:cs="Times New Roman"/>
          <w:color w:val="auto"/>
          <w:sz w:val="24"/>
        </w:rPr>
        <w:t>Dz.U.</w:t>
      </w:r>
      <w:r w:rsidR="00FF0419" w:rsidRPr="00BC608F">
        <w:rPr>
          <w:rFonts w:ascii="Times New Roman" w:hAnsi="Times New Roman" w:cs="Times New Roman"/>
          <w:color w:val="auto"/>
          <w:sz w:val="24"/>
        </w:rPr>
        <w:t xml:space="preserve"> </w:t>
      </w:r>
      <w:r w:rsidR="007E27D9" w:rsidRPr="00BC608F">
        <w:rPr>
          <w:rFonts w:ascii="Times New Roman" w:hAnsi="Times New Roman" w:cs="Times New Roman"/>
          <w:color w:val="auto"/>
          <w:sz w:val="24"/>
        </w:rPr>
        <w:t>2020</w:t>
      </w:r>
      <w:r w:rsidR="00FF0419" w:rsidRPr="00BC608F">
        <w:rPr>
          <w:rFonts w:ascii="Times New Roman" w:hAnsi="Times New Roman" w:cs="Times New Roman"/>
          <w:color w:val="auto"/>
          <w:sz w:val="24"/>
        </w:rPr>
        <w:t xml:space="preserve">. 1666 </w:t>
      </w:r>
      <w:r w:rsidR="00F55C1B" w:rsidRPr="00BC608F">
        <w:rPr>
          <w:rFonts w:ascii="Times New Roman" w:hAnsi="Times New Roman" w:cs="Times New Roman"/>
          <w:color w:val="auto"/>
          <w:sz w:val="24"/>
        </w:rPr>
        <w:t xml:space="preserve">z </w:t>
      </w:r>
      <w:proofErr w:type="spellStart"/>
      <w:r w:rsidR="00F55C1B" w:rsidRPr="00BC608F">
        <w:rPr>
          <w:rFonts w:ascii="Times New Roman" w:hAnsi="Times New Roman" w:cs="Times New Roman"/>
          <w:color w:val="auto"/>
          <w:sz w:val="24"/>
        </w:rPr>
        <w:t>późn</w:t>
      </w:r>
      <w:proofErr w:type="spellEnd"/>
      <w:r w:rsidR="00F55C1B" w:rsidRPr="00BC608F">
        <w:rPr>
          <w:rFonts w:ascii="Times New Roman" w:hAnsi="Times New Roman" w:cs="Times New Roman"/>
          <w:color w:val="auto"/>
          <w:sz w:val="24"/>
        </w:rPr>
        <w:t>. zm</w:t>
      </w:r>
      <w:r w:rsidR="00F55C1B" w:rsidRPr="00BC608F">
        <w:rPr>
          <w:rFonts w:ascii="Times New Roman" w:hAnsi="Times New Roman" w:cs="Times New Roman"/>
          <w:sz w:val="24"/>
        </w:rPr>
        <w:t>.</w:t>
      </w:r>
      <w:r w:rsidR="007E27D9" w:rsidRPr="00BC608F">
        <w:rPr>
          <w:rFonts w:ascii="Times New Roman" w:hAnsi="Times New Roman" w:cs="Times New Roman"/>
          <w:color w:val="auto"/>
          <w:sz w:val="24"/>
        </w:rPr>
        <w:t>)</w:t>
      </w:r>
      <w:r w:rsidRPr="00BC608F">
        <w:rPr>
          <w:rFonts w:ascii="Times New Roman" w:hAnsi="Times New Roman" w:cs="Times New Roman"/>
          <w:color w:val="auto"/>
          <w:sz w:val="24"/>
        </w:rPr>
        <w:t xml:space="preserve">, </w:t>
      </w:r>
      <w:r w:rsidRPr="000F4562">
        <w:rPr>
          <w:rFonts w:ascii="Times New Roman" w:hAnsi="Times New Roman"/>
          <w:color w:val="auto"/>
          <w:sz w:val="24"/>
        </w:rPr>
        <w:t>pod rygorem przesyłania faktur z pominięciem platformy.</w:t>
      </w:r>
    </w:p>
    <w:p w:rsidR="0075456B" w:rsidRPr="006846B8" w:rsidRDefault="0075456B" w:rsidP="00BF58CA">
      <w:pPr>
        <w:numPr>
          <w:ilvl w:val="0"/>
          <w:numId w:val="18"/>
        </w:numPr>
        <w:tabs>
          <w:tab w:val="clear" w:pos="360"/>
        </w:tabs>
        <w:suppressAutoHyphens/>
        <w:spacing w:after="120"/>
        <w:ind w:left="426" w:hanging="426"/>
        <w:jc w:val="both"/>
        <w:rPr>
          <w:bCs/>
        </w:rPr>
      </w:pPr>
      <w:r w:rsidRPr="00CE4E0C">
        <w:rPr>
          <w:bCs/>
        </w:rPr>
        <w:t xml:space="preserve">Zamawiający będzie dokonywał płatności z zastosowaniem mechanizmu podzielonej płatności, o którym mowa w art. 108a ust. 1a ustawy </w:t>
      </w:r>
      <w:r>
        <w:rPr>
          <w:bCs/>
        </w:rPr>
        <w:t xml:space="preserve">o </w:t>
      </w:r>
      <w:r w:rsidRPr="00CE4E0C">
        <w:rPr>
          <w:bCs/>
        </w:rPr>
        <w:t>podatku od towarów i u</w:t>
      </w:r>
      <w:r>
        <w:rPr>
          <w:bCs/>
        </w:rPr>
        <w:t>sług</w:t>
      </w:r>
      <w:r w:rsidR="00FF0419">
        <w:rPr>
          <w:bCs/>
        </w:rPr>
        <w:t>.</w:t>
      </w:r>
      <w:r w:rsidRPr="00CE4E0C">
        <w:rPr>
          <w:bCs/>
        </w:rPr>
        <w:t xml:space="preserve"> </w:t>
      </w:r>
    </w:p>
    <w:p w:rsidR="0075456B" w:rsidRDefault="0075456B" w:rsidP="002A0CF7">
      <w:pPr>
        <w:numPr>
          <w:ilvl w:val="0"/>
          <w:numId w:val="18"/>
        </w:numPr>
        <w:tabs>
          <w:tab w:val="clear" w:pos="360"/>
        </w:tabs>
        <w:suppressAutoHyphens/>
        <w:ind w:left="426" w:hanging="426"/>
        <w:jc w:val="both"/>
        <w:rPr>
          <w:bCs/>
        </w:rPr>
      </w:pPr>
      <w:r>
        <w:rPr>
          <w:bCs/>
        </w:rPr>
        <w:t xml:space="preserve">Wykonawca </w:t>
      </w:r>
      <w:r w:rsidRPr="00CE4E0C">
        <w:rPr>
          <w:bCs/>
        </w:rPr>
        <w:t>przy realizacji umowy zobowiązuje posługiwać się rachunkiem rozliczeniowym, o którym mowa w art. 49 ust. 1 pkt 1 ustawy z dnia 29 sierpnia 1997 r. Prawo Ba</w:t>
      </w:r>
      <w:r>
        <w:rPr>
          <w:bCs/>
        </w:rPr>
        <w:t>nkowe (tekst jedn.: Dz.U. z 2020</w:t>
      </w:r>
      <w:r w:rsidRPr="00CE4E0C">
        <w:rPr>
          <w:bCs/>
        </w:rPr>
        <w:t xml:space="preserve"> r. poz. </w:t>
      </w:r>
      <w:r>
        <w:rPr>
          <w:bCs/>
        </w:rPr>
        <w:t>1896</w:t>
      </w:r>
      <w:r w:rsidRPr="00CE4E0C">
        <w:rPr>
          <w:bCs/>
        </w:rPr>
        <w:t xml:space="preserve"> z </w:t>
      </w:r>
      <w:proofErr w:type="spellStart"/>
      <w:r w:rsidRPr="00CE4E0C">
        <w:rPr>
          <w:bCs/>
        </w:rPr>
        <w:t>późn</w:t>
      </w:r>
      <w:proofErr w:type="spellEnd"/>
      <w:r w:rsidRPr="00CE4E0C">
        <w:rPr>
          <w:bCs/>
        </w:rPr>
        <w:t xml:space="preserve">. zm.) zawartym w wykazie podmiotów, o którym mowa w art. 96b ust. 1 ustawy z dnia 11 marca 2004 r. o podatku od towarów i usług. W przypadku gdy Wykonawca wskaże na fakturze numer rachunku bankowego nie widniejący w wykazie podatników, o którym mowa w art. 96b </w:t>
      </w:r>
      <w:r w:rsidR="007E5349">
        <w:rPr>
          <w:bCs/>
        </w:rPr>
        <w:br/>
      </w:r>
      <w:r w:rsidRPr="00CE4E0C">
        <w:rPr>
          <w:bCs/>
        </w:rPr>
        <w:t>ust. 1 ustawy o podatku od towarów i usług, Zamawiający uprawniony jest do dokonania płatności na rachunek bankowy widniejący w tym wykazie ze skutkiem prawidłowej realizacji zobowiązania Zamawiającego w zakresie płatności za Przedmiot Umowy.</w:t>
      </w:r>
    </w:p>
    <w:p w:rsidR="007C767F" w:rsidRDefault="007C767F" w:rsidP="00E24506">
      <w:pPr>
        <w:jc w:val="center"/>
      </w:pPr>
    </w:p>
    <w:p w:rsidR="0075456B" w:rsidRDefault="0075456B" w:rsidP="00E24506">
      <w:pPr>
        <w:jc w:val="center"/>
      </w:pPr>
      <w:r>
        <w:t>§ 6</w:t>
      </w:r>
    </w:p>
    <w:p w:rsidR="0075456B" w:rsidRDefault="0075456B" w:rsidP="00E24506">
      <w:pPr>
        <w:jc w:val="both"/>
      </w:pPr>
    </w:p>
    <w:p w:rsidR="0075456B" w:rsidRDefault="0075456B" w:rsidP="00BF58CA">
      <w:pPr>
        <w:widowControl w:val="0"/>
        <w:numPr>
          <w:ilvl w:val="1"/>
          <w:numId w:val="4"/>
        </w:numPr>
        <w:tabs>
          <w:tab w:val="clear" w:pos="360"/>
          <w:tab w:val="num" w:pos="426"/>
        </w:tabs>
        <w:autoSpaceDE w:val="0"/>
        <w:autoSpaceDN w:val="0"/>
        <w:spacing w:after="120"/>
        <w:ind w:left="426" w:hanging="426"/>
        <w:jc w:val="both"/>
      </w:pPr>
      <w:r>
        <w:t>W prz</w:t>
      </w:r>
      <w:r w:rsidR="0005500E">
        <w:t>ypadku zwłoki w dostawie towaru</w:t>
      </w:r>
      <w:r>
        <w:t xml:space="preserve"> Wykonawca zobowiązuje się do zapłaty na rzecz Zamawiającego kary umownej w wysokości 0,</w:t>
      </w:r>
      <w:r w:rsidR="0052473A">
        <w:t>2</w:t>
      </w:r>
      <w:r>
        <w:t xml:space="preserve"> % wartości zam</w:t>
      </w:r>
      <w:r w:rsidR="007E5349">
        <w:t>ówienia brutto</w:t>
      </w:r>
      <w:r w:rsidR="007E5349">
        <w:br/>
        <w:t xml:space="preserve">o </w:t>
      </w:r>
      <w:r w:rsidR="0052473A">
        <w:t>którym</w:t>
      </w:r>
      <w:r w:rsidR="007C767F">
        <w:t xml:space="preserve"> mowa w </w:t>
      </w:r>
      <w:r>
        <w:t xml:space="preserve">§ 1 ust. </w:t>
      </w:r>
      <w:r w:rsidR="0005500E">
        <w:t>1</w:t>
      </w:r>
      <w:r w:rsidR="00454207">
        <w:t>6</w:t>
      </w:r>
      <w:r>
        <w:t xml:space="preserve"> za każdy dzień zwłoki.</w:t>
      </w:r>
    </w:p>
    <w:p w:rsidR="0075456B" w:rsidRDefault="0075456B" w:rsidP="00BF58CA">
      <w:pPr>
        <w:widowControl w:val="0"/>
        <w:numPr>
          <w:ilvl w:val="1"/>
          <w:numId w:val="4"/>
        </w:numPr>
        <w:tabs>
          <w:tab w:val="clear" w:pos="360"/>
          <w:tab w:val="num" w:pos="426"/>
        </w:tabs>
        <w:autoSpaceDE w:val="0"/>
        <w:autoSpaceDN w:val="0"/>
        <w:spacing w:after="120"/>
        <w:ind w:left="426" w:hanging="426"/>
        <w:jc w:val="both"/>
      </w:pPr>
      <w:r>
        <w:t xml:space="preserve">W przypadku </w:t>
      </w:r>
      <w:r w:rsidR="0052473A">
        <w:t xml:space="preserve">odstąpienia od </w:t>
      </w:r>
      <w:r>
        <w:t xml:space="preserve"> umowy z przyczyn, za które odpowiada Wykonawca, zapłaci on Zamawiającemu karę w wysokości 15% wartości umowy wskazanej w § 1 ust. </w:t>
      </w:r>
      <w:r w:rsidR="0005500E">
        <w:t>1</w:t>
      </w:r>
      <w:r>
        <w:t>6.</w:t>
      </w:r>
    </w:p>
    <w:p w:rsidR="0075456B" w:rsidRDefault="0075456B" w:rsidP="00BF58CA">
      <w:pPr>
        <w:widowControl w:val="0"/>
        <w:numPr>
          <w:ilvl w:val="1"/>
          <w:numId w:val="4"/>
        </w:numPr>
        <w:tabs>
          <w:tab w:val="clear" w:pos="360"/>
          <w:tab w:val="num" w:pos="426"/>
        </w:tabs>
        <w:autoSpaceDE w:val="0"/>
        <w:autoSpaceDN w:val="0"/>
        <w:spacing w:after="120"/>
        <w:ind w:left="426" w:hanging="426"/>
        <w:jc w:val="both"/>
      </w:pPr>
      <w:r>
        <w:t>W przypadku zwłoki w terminie u</w:t>
      </w:r>
      <w:r w:rsidR="007C767F">
        <w:t xml:space="preserve">sunięcia reklamacji dotyczącej </w:t>
      </w:r>
      <w:r>
        <w:t>wady jakościowej dostarczonego towaru z tytułu rękojmi lub gwarancji Wykonawca zobowiązuje się do zapłaty na rzecz Zamawiającego kary umownej w wysokości 0,</w:t>
      </w:r>
      <w:r w:rsidR="0052473A">
        <w:t>2</w:t>
      </w:r>
      <w:r>
        <w:t xml:space="preserve"> % wartości zamówienia brutto o </w:t>
      </w:r>
      <w:r w:rsidR="0052473A">
        <w:t xml:space="preserve">którym </w:t>
      </w:r>
      <w:r>
        <w:t xml:space="preserve">mowa w  § 1 ust. </w:t>
      </w:r>
      <w:r w:rsidR="0005500E">
        <w:t>1</w:t>
      </w:r>
      <w:r>
        <w:t xml:space="preserve">6 za każdy dzień zwłoki zgodnie z § 4 ust. </w:t>
      </w:r>
      <w:r w:rsidR="0005500E">
        <w:t>5</w:t>
      </w:r>
      <w:r>
        <w:t>.</w:t>
      </w:r>
    </w:p>
    <w:p w:rsidR="0075456B" w:rsidRDefault="0075456B" w:rsidP="00BF58CA">
      <w:pPr>
        <w:widowControl w:val="0"/>
        <w:numPr>
          <w:ilvl w:val="1"/>
          <w:numId w:val="4"/>
        </w:numPr>
        <w:tabs>
          <w:tab w:val="clear" w:pos="360"/>
          <w:tab w:val="num" w:pos="426"/>
        </w:tabs>
        <w:autoSpaceDE w:val="0"/>
        <w:autoSpaceDN w:val="0"/>
        <w:spacing w:after="120"/>
        <w:ind w:left="426" w:hanging="426"/>
        <w:jc w:val="both"/>
      </w:pPr>
      <w:r>
        <w:t xml:space="preserve">Zamawiający w przypadku zwłoki w dostawie towaru może wyznaczyć Wykonawcy </w:t>
      </w:r>
      <w:r>
        <w:lastRenderedPageBreak/>
        <w:t>dodatkowy termin, nie rezygnując z kary umownej o której mowa w ust. 1.</w:t>
      </w:r>
    </w:p>
    <w:p w:rsidR="0075456B" w:rsidRDefault="0075456B" w:rsidP="00BF58CA">
      <w:pPr>
        <w:pStyle w:val="Tekstpodstawowy2"/>
        <w:numPr>
          <w:ilvl w:val="0"/>
          <w:numId w:val="19"/>
        </w:numPr>
        <w:tabs>
          <w:tab w:val="clear" w:pos="360"/>
          <w:tab w:val="num" w:pos="426"/>
        </w:tabs>
        <w:spacing w:line="240" w:lineRule="auto"/>
        <w:ind w:left="426" w:hanging="426"/>
        <w:jc w:val="both"/>
      </w:pPr>
      <w:r w:rsidRPr="006C3BC0">
        <w:t xml:space="preserve">Łączna wysokość kar umownych należnych </w:t>
      </w:r>
      <w:r w:rsidRPr="005D30ED">
        <w:t>Zamawiającemu</w:t>
      </w:r>
      <w:r>
        <w:t xml:space="preserve"> </w:t>
      </w:r>
      <w:r w:rsidRPr="002A6323">
        <w:t>na podstawie</w:t>
      </w:r>
      <w:r>
        <w:t xml:space="preserve"> ust. 1 , 3 oraz  § </w:t>
      </w:r>
      <w:r w:rsidR="00454207">
        <w:t>8</w:t>
      </w:r>
      <w:r>
        <w:t xml:space="preserve"> ust. 3 </w:t>
      </w:r>
      <w:r w:rsidRPr="00467700">
        <w:t>nie</w:t>
      </w:r>
      <w:r w:rsidRPr="006C3BC0">
        <w:t xml:space="preserve"> może przekroczyć </w:t>
      </w:r>
      <w:r>
        <w:t>30</w:t>
      </w:r>
      <w:r w:rsidRPr="006C3BC0">
        <w:t xml:space="preserve"> % wynagrodzenia </w:t>
      </w:r>
      <w:r>
        <w:t xml:space="preserve">brutto, o </w:t>
      </w:r>
      <w:r w:rsidR="0052473A">
        <w:t xml:space="preserve">którym </w:t>
      </w:r>
      <w:r>
        <w:t>mowa w § 1 ust. 6.</w:t>
      </w:r>
    </w:p>
    <w:p w:rsidR="0075456B" w:rsidRDefault="0075456B" w:rsidP="00BF58CA">
      <w:pPr>
        <w:widowControl w:val="0"/>
        <w:numPr>
          <w:ilvl w:val="1"/>
          <w:numId w:val="20"/>
        </w:numPr>
        <w:tabs>
          <w:tab w:val="clear" w:pos="360"/>
          <w:tab w:val="num" w:pos="426"/>
        </w:tabs>
        <w:autoSpaceDE w:val="0"/>
        <w:autoSpaceDN w:val="0"/>
        <w:spacing w:after="120"/>
        <w:ind w:left="426" w:hanging="426"/>
        <w:jc w:val="both"/>
      </w:pPr>
      <w:r>
        <w:t>Niewywiązanie się z dodatkowego terminu dostawy towarów może spowodować rozwiązanie umowy przez Zamawiającego z przyczyn leżących wyłącznie po stronie Wykonawcy.</w:t>
      </w:r>
    </w:p>
    <w:p w:rsidR="0075456B" w:rsidRDefault="0075456B" w:rsidP="00BF58CA">
      <w:pPr>
        <w:widowControl w:val="0"/>
        <w:numPr>
          <w:ilvl w:val="1"/>
          <w:numId w:val="20"/>
        </w:numPr>
        <w:tabs>
          <w:tab w:val="clear" w:pos="360"/>
          <w:tab w:val="num" w:pos="426"/>
        </w:tabs>
        <w:autoSpaceDE w:val="0"/>
        <w:autoSpaceDN w:val="0"/>
        <w:spacing w:after="120"/>
        <w:ind w:left="426" w:hanging="426"/>
        <w:jc w:val="both"/>
      </w:pPr>
      <w:r>
        <w:t xml:space="preserve">Wykonawca wyraża zgodę na potrącenie kar umownych z wynagrodzenia należnego mu określonego w § 1 ust. </w:t>
      </w:r>
      <w:r w:rsidR="0005500E">
        <w:t>1</w:t>
      </w:r>
      <w:r>
        <w:t>6 umowy, przepis art. 15r</w:t>
      </w:r>
      <w:r w:rsidR="0052473A">
        <w:rPr>
          <w:vertAlign w:val="superscript"/>
        </w:rPr>
        <w:t>1</w:t>
      </w:r>
      <w:r>
        <w:t xml:space="preserve"> ustawy z dnia 2 marca 2020 r. </w:t>
      </w:r>
      <w:r w:rsidR="0065620C">
        <w:br/>
      </w:r>
      <w:r>
        <w:t>o szczególnych rozwiązaniach związanych z za</w:t>
      </w:r>
      <w:r w:rsidR="0065620C">
        <w:t xml:space="preserve">pobieganiem, przeciwdziałaniem </w:t>
      </w:r>
      <w:r w:rsidR="0065620C">
        <w:br/>
      </w:r>
      <w:r>
        <w:t xml:space="preserve">i zwalczaniem COVID-19, innych chorób zakaźnych oraz wywołanych nimi sytuacji kryzysowych stosuje się ( Dz.U. 2020 poz. 1842 </w:t>
      </w:r>
      <w:r w:rsidR="007E5349">
        <w:t xml:space="preserve">z </w:t>
      </w:r>
      <w:proofErr w:type="spellStart"/>
      <w:r w:rsidR="00BC608F">
        <w:rPr>
          <w:bCs/>
        </w:rPr>
        <w:t>późn</w:t>
      </w:r>
      <w:proofErr w:type="spellEnd"/>
      <w:r w:rsidR="00BC608F">
        <w:rPr>
          <w:bCs/>
        </w:rPr>
        <w:t>. zm.</w:t>
      </w:r>
      <w:r>
        <w:t>).</w:t>
      </w:r>
    </w:p>
    <w:p w:rsidR="0075456B" w:rsidRDefault="0075456B" w:rsidP="002A0CF7">
      <w:pPr>
        <w:widowControl w:val="0"/>
        <w:numPr>
          <w:ilvl w:val="1"/>
          <w:numId w:val="20"/>
        </w:numPr>
        <w:tabs>
          <w:tab w:val="clear" w:pos="360"/>
          <w:tab w:val="num" w:pos="426"/>
        </w:tabs>
        <w:autoSpaceDE w:val="0"/>
        <w:autoSpaceDN w:val="0"/>
        <w:ind w:left="426" w:hanging="426"/>
        <w:jc w:val="both"/>
      </w:pPr>
      <w:r>
        <w:t>Zamawiający może dochodzić na zasadach ogólnych odszkodowania przewyższającego zastrzeżone kary umowne.</w:t>
      </w:r>
    </w:p>
    <w:p w:rsidR="00BF58CA" w:rsidRDefault="00BF58CA" w:rsidP="00BF58CA">
      <w:pPr>
        <w:widowControl w:val="0"/>
        <w:autoSpaceDE w:val="0"/>
        <w:autoSpaceDN w:val="0"/>
        <w:ind w:left="426"/>
        <w:jc w:val="both"/>
      </w:pPr>
    </w:p>
    <w:p w:rsidR="0075456B" w:rsidRDefault="0075456B" w:rsidP="00E24506">
      <w:pPr>
        <w:jc w:val="center"/>
      </w:pPr>
      <w:r>
        <w:t>§ 7</w:t>
      </w:r>
    </w:p>
    <w:p w:rsidR="0075456B" w:rsidRDefault="0075456B" w:rsidP="00E24506">
      <w:pPr>
        <w:jc w:val="center"/>
      </w:pPr>
    </w:p>
    <w:p w:rsidR="0075456B" w:rsidRDefault="0075456B" w:rsidP="00BF58CA">
      <w:pPr>
        <w:numPr>
          <w:ilvl w:val="0"/>
          <w:numId w:val="11"/>
        </w:numPr>
        <w:spacing w:after="120"/>
        <w:ind w:left="425" w:hanging="425"/>
        <w:jc w:val="both"/>
      </w:pPr>
      <w:r w:rsidRPr="00CF268A">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wyłącznie wynagrodzenia należnego mu z tytułu wykonania części umowy.</w:t>
      </w:r>
    </w:p>
    <w:p w:rsidR="0075456B" w:rsidRDefault="0075456B" w:rsidP="00BF58CA">
      <w:pPr>
        <w:numPr>
          <w:ilvl w:val="0"/>
          <w:numId w:val="11"/>
        </w:numPr>
        <w:spacing w:after="120"/>
        <w:ind w:left="425" w:hanging="425"/>
        <w:jc w:val="both"/>
      </w:pPr>
      <w:r w:rsidRPr="00CF268A">
        <w:t xml:space="preserve">Odstąpienie Zamawiającego od umowy może nastąpić także w </w:t>
      </w:r>
      <w:r>
        <w:t xml:space="preserve">przypadku gdy </w:t>
      </w:r>
      <w:r w:rsidRPr="00CF268A">
        <w:t>Wykonawca nie rozpoczął r</w:t>
      </w:r>
      <w:r w:rsidR="002A0CF7">
        <w:t xml:space="preserve">ealizacji przedmiotu umowy bez </w:t>
      </w:r>
      <w:r w:rsidRPr="00CF268A">
        <w:t>uzasadnionych przyczyn, bądź nie kontynuuje umowy pomimo wezwania Zamawiającego złożonego na piśmie.</w:t>
      </w:r>
    </w:p>
    <w:p w:rsidR="0075456B" w:rsidRDefault="0075456B" w:rsidP="002A0CF7">
      <w:pPr>
        <w:numPr>
          <w:ilvl w:val="0"/>
          <w:numId w:val="11"/>
        </w:numPr>
        <w:ind w:left="425" w:hanging="425"/>
        <w:jc w:val="both"/>
      </w:pPr>
      <w:r>
        <w:t>Odstąpienie od umowy winno nastąpić w formie pisemnej lub mail i zawierać uzasadnienie.</w:t>
      </w:r>
    </w:p>
    <w:p w:rsidR="00F60277" w:rsidRDefault="00F60277" w:rsidP="00E24506">
      <w:pPr>
        <w:jc w:val="center"/>
      </w:pPr>
    </w:p>
    <w:p w:rsidR="0075456B" w:rsidRDefault="0075456B" w:rsidP="00E24506">
      <w:pPr>
        <w:jc w:val="center"/>
      </w:pPr>
      <w:r>
        <w:t>§ 8</w:t>
      </w:r>
    </w:p>
    <w:p w:rsidR="0075456B" w:rsidRDefault="0075456B" w:rsidP="00E24506">
      <w:pPr>
        <w:jc w:val="center"/>
      </w:pPr>
    </w:p>
    <w:p w:rsidR="0075456B" w:rsidRPr="00C368B5" w:rsidRDefault="0075456B" w:rsidP="00BF58CA">
      <w:pPr>
        <w:widowControl w:val="0"/>
        <w:numPr>
          <w:ilvl w:val="0"/>
          <w:numId w:val="10"/>
        </w:numPr>
        <w:tabs>
          <w:tab w:val="left" w:pos="0"/>
        </w:tabs>
        <w:suppressAutoHyphens/>
        <w:overflowPunct w:val="0"/>
        <w:spacing w:after="120"/>
        <w:ind w:left="426" w:hanging="426"/>
        <w:jc w:val="both"/>
      </w:pPr>
      <w:r w:rsidRPr="00C368B5">
        <w:t>Wykonawca, pod rygorem odstąpienia od umowy przez Zamawiającego oraz naliczenia kary umownej za odstąpienie od umowy, zobowiązany jest do przestrzegania zasad postępowania z osobami nie będącymi obywatelami narodowości polskiej, które określa załącznik nr</w:t>
      </w:r>
      <w:r>
        <w:t xml:space="preserve"> 1- 1b</w:t>
      </w:r>
      <w:r w:rsidRPr="00C368B5">
        <w:t xml:space="preserve"> do umowy.</w:t>
      </w:r>
    </w:p>
    <w:p w:rsidR="0075456B" w:rsidRPr="00C368B5" w:rsidRDefault="0075456B" w:rsidP="00BF58CA">
      <w:pPr>
        <w:widowControl w:val="0"/>
        <w:numPr>
          <w:ilvl w:val="0"/>
          <w:numId w:val="10"/>
        </w:numPr>
        <w:suppressAutoHyphens/>
        <w:overflowPunct w:val="0"/>
        <w:spacing w:after="120"/>
        <w:ind w:left="426" w:hanging="426"/>
        <w:jc w:val="both"/>
      </w:pPr>
      <w:r w:rsidRPr="00C368B5">
        <w:t xml:space="preserve">Odstąpienie od umowy z przyczyn, o których mowa w ust. </w:t>
      </w:r>
      <w:r>
        <w:t>1</w:t>
      </w:r>
      <w:r w:rsidRPr="00C368B5">
        <w:t xml:space="preserve"> następuje w formie pisemnej, w terminie nie później niż 30 dni od ujawnienia przyczyny uzasadniającej odstąpienie od umowy.</w:t>
      </w:r>
    </w:p>
    <w:p w:rsidR="0075456B" w:rsidRDefault="0075456B" w:rsidP="002A0CF7">
      <w:pPr>
        <w:widowControl w:val="0"/>
        <w:numPr>
          <w:ilvl w:val="0"/>
          <w:numId w:val="10"/>
        </w:numPr>
        <w:suppressAutoHyphens/>
        <w:overflowPunct w:val="0"/>
        <w:ind w:left="426" w:hanging="426"/>
        <w:jc w:val="both"/>
      </w:pPr>
      <w:r w:rsidRPr="00C368B5">
        <w:t>W przypadku gdy Zamawiający nie skorzysta z prawa odstąpienia od umowy, zostanie naliczona kara umowna w wysokości 2%</w:t>
      </w:r>
      <w:r w:rsidRPr="00C368B5">
        <w:rPr>
          <w:sz w:val="20"/>
          <w:szCs w:val="20"/>
        </w:rPr>
        <w:t xml:space="preserve"> </w:t>
      </w:r>
      <w:r w:rsidRPr="00C368B5">
        <w:t xml:space="preserve">wartości wynagrodzenia brutto określonego </w:t>
      </w:r>
      <w:r w:rsidRPr="00C368B5">
        <w:br/>
      </w:r>
      <w:r>
        <w:t xml:space="preserve">w §1 ust. </w:t>
      </w:r>
      <w:r w:rsidR="0005500E">
        <w:t>1</w:t>
      </w:r>
      <w:r>
        <w:t>6 zamówienia podstawowego</w:t>
      </w:r>
      <w:r w:rsidRPr="00C368B5">
        <w:t xml:space="preserve"> za każdy ujawniony przypadek nieprzestrzegania zasad</w:t>
      </w:r>
      <w:r>
        <w:t xml:space="preserve"> </w:t>
      </w:r>
      <w:r w:rsidRPr="00C368B5">
        <w:t xml:space="preserve">o których mowa w ust. </w:t>
      </w:r>
      <w:r>
        <w:t>1</w:t>
      </w:r>
      <w:r w:rsidRPr="00C368B5">
        <w:t>.</w:t>
      </w:r>
    </w:p>
    <w:p w:rsidR="00BF58CA" w:rsidRPr="00C368B5" w:rsidRDefault="00BF58CA" w:rsidP="00BF58CA">
      <w:pPr>
        <w:widowControl w:val="0"/>
        <w:suppressAutoHyphens/>
        <w:overflowPunct w:val="0"/>
        <w:ind w:left="426"/>
        <w:jc w:val="both"/>
      </w:pPr>
    </w:p>
    <w:p w:rsidR="0075456B" w:rsidRDefault="0075456B" w:rsidP="00E24506">
      <w:pPr>
        <w:jc w:val="center"/>
      </w:pPr>
      <w:r>
        <w:t>§ 9</w:t>
      </w:r>
    </w:p>
    <w:p w:rsidR="0075456B" w:rsidRDefault="0075456B" w:rsidP="00E24506">
      <w:pPr>
        <w:jc w:val="center"/>
      </w:pPr>
    </w:p>
    <w:p w:rsidR="0075456B" w:rsidRDefault="0075456B" w:rsidP="00BF58CA">
      <w:pPr>
        <w:widowControl w:val="0"/>
        <w:numPr>
          <w:ilvl w:val="1"/>
          <w:numId w:val="6"/>
        </w:numPr>
        <w:tabs>
          <w:tab w:val="clear" w:pos="360"/>
          <w:tab w:val="num" w:pos="426"/>
        </w:tabs>
        <w:autoSpaceDE w:val="0"/>
        <w:autoSpaceDN w:val="0"/>
        <w:spacing w:after="120"/>
        <w:ind w:left="426" w:hanging="426"/>
        <w:jc w:val="both"/>
      </w:pPr>
      <w:r>
        <w:t>W przypadku wystąpienia sporu właściwy do jego rozpatrzenia będzie Sąd właściwy według siedziby zamawiającego.</w:t>
      </w:r>
    </w:p>
    <w:p w:rsidR="0075456B" w:rsidRDefault="0075456B" w:rsidP="00BF58CA">
      <w:pPr>
        <w:numPr>
          <w:ilvl w:val="0"/>
          <w:numId w:val="13"/>
        </w:numPr>
        <w:tabs>
          <w:tab w:val="num" w:pos="426"/>
        </w:tabs>
        <w:spacing w:after="120"/>
        <w:ind w:left="426" w:hanging="426"/>
        <w:jc w:val="both"/>
      </w:pPr>
      <w:r>
        <w:t>Czynnośc</w:t>
      </w:r>
      <w:r w:rsidR="007E5349">
        <w:t xml:space="preserve">i następcze określone w art. 77 § </w:t>
      </w:r>
      <w:r>
        <w:t>2 Kodeksu Cywilnego wymagają formy pisemnej pod rygorem nieważności lub nieskuteczności.</w:t>
      </w:r>
    </w:p>
    <w:p w:rsidR="0075456B" w:rsidRDefault="0075456B" w:rsidP="00BF58CA">
      <w:pPr>
        <w:widowControl w:val="0"/>
        <w:numPr>
          <w:ilvl w:val="0"/>
          <w:numId w:val="13"/>
        </w:numPr>
        <w:tabs>
          <w:tab w:val="num" w:pos="426"/>
        </w:tabs>
        <w:autoSpaceDE w:val="0"/>
        <w:autoSpaceDN w:val="0"/>
        <w:spacing w:after="120"/>
        <w:ind w:left="426" w:hanging="426"/>
        <w:jc w:val="both"/>
      </w:pPr>
      <w:r>
        <w:t>Wszelkie zmiany niniejszej umowy wymagają zachowania formy pisemnej pod rygorem nieważności.</w:t>
      </w:r>
    </w:p>
    <w:p w:rsidR="0075456B" w:rsidRDefault="0075456B" w:rsidP="002A0CF7">
      <w:pPr>
        <w:widowControl w:val="0"/>
        <w:numPr>
          <w:ilvl w:val="0"/>
          <w:numId w:val="13"/>
        </w:numPr>
        <w:tabs>
          <w:tab w:val="num" w:pos="426"/>
        </w:tabs>
        <w:autoSpaceDE w:val="0"/>
        <w:autoSpaceDN w:val="0"/>
        <w:ind w:left="426" w:hanging="426"/>
        <w:jc w:val="both"/>
      </w:pPr>
      <w:r>
        <w:lastRenderedPageBreak/>
        <w:t>W sprawach nieuregulowanych niniejszą umową zastosowanie mają przepisy kodeksu cywilnego.</w:t>
      </w:r>
    </w:p>
    <w:p w:rsidR="002A0CF7" w:rsidRDefault="002A0CF7" w:rsidP="002A0CF7">
      <w:pPr>
        <w:widowControl w:val="0"/>
        <w:autoSpaceDE w:val="0"/>
        <w:autoSpaceDN w:val="0"/>
        <w:ind w:left="360"/>
        <w:jc w:val="both"/>
      </w:pPr>
    </w:p>
    <w:p w:rsidR="0075456B" w:rsidRPr="005D1CB4" w:rsidRDefault="0075456B" w:rsidP="00E24506">
      <w:pPr>
        <w:pStyle w:val="Akapitzlist"/>
        <w:ind w:left="0"/>
        <w:jc w:val="center"/>
      </w:pPr>
      <w:r w:rsidRPr="005D1CB4">
        <w:t xml:space="preserve">§ </w:t>
      </w:r>
      <w:r>
        <w:t>10</w:t>
      </w:r>
    </w:p>
    <w:p w:rsidR="0075456B" w:rsidRDefault="0075456B" w:rsidP="00E24506">
      <w:pPr>
        <w:pStyle w:val="Akapitzlist"/>
        <w:ind w:left="360"/>
        <w:jc w:val="center"/>
      </w:pPr>
    </w:p>
    <w:p w:rsidR="0075456B" w:rsidRDefault="0075456B" w:rsidP="002A0CF7">
      <w:pPr>
        <w:jc w:val="both"/>
      </w:pPr>
      <w:r w:rsidRPr="006E3568">
        <w:t>Klauzula jakościowa – nie dotyczy.</w:t>
      </w:r>
    </w:p>
    <w:p w:rsidR="002A0CF7" w:rsidRPr="006E3568" w:rsidRDefault="002A0CF7" w:rsidP="00E24506">
      <w:pPr>
        <w:ind w:left="426"/>
        <w:jc w:val="both"/>
      </w:pPr>
    </w:p>
    <w:p w:rsidR="0075456B" w:rsidRDefault="0075456B" w:rsidP="00E24506">
      <w:pPr>
        <w:jc w:val="center"/>
      </w:pPr>
      <w:r w:rsidRPr="006E3568">
        <w:t xml:space="preserve">§ </w:t>
      </w:r>
      <w:r>
        <w:t>11</w:t>
      </w:r>
    </w:p>
    <w:p w:rsidR="0075456B" w:rsidRDefault="0075456B" w:rsidP="00E24506">
      <w:pPr>
        <w:jc w:val="center"/>
      </w:pPr>
    </w:p>
    <w:p w:rsidR="0075456B" w:rsidRPr="00B27199" w:rsidRDefault="0075456B" w:rsidP="00BF58CA">
      <w:pPr>
        <w:numPr>
          <w:ilvl w:val="0"/>
          <w:numId w:val="21"/>
        </w:numPr>
        <w:spacing w:after="120"/>
        <w:ind w:left="425" w:hanging="425"/>
        <w:jc w:val="both"/>
        <w:rPr>
          <w:rFonts w:eastAsia="Calibri"/>
          <w:lang w:eastAsia="en-US"/>
        </w:rPr>
      </w:pPr>
      <w:r w:rsidRPr="00B27199">
        <w:rPr>
          <w:rFonts w:eastAsia="Calibri"/>
          <w:lang w:eastAsia="en-US"/>
        </w:rPr>
        <w:t>Pod rygorem odstąpienia od umowy, Wykonawca zobowiązany jest do ścisłego przestrzegania obowiązujących na terenie kompleksu wojskowego zasad używania wszelkich urządzeń służących do rejestracji, przekazywania lub udostępniania obrazu i dźwięku, w szczególności: telefony komórkowe, smartfony, aparaty fotograficzne, smartwatche, kamery, tablety, laptopy, komputery</w:t>
      </w:r>
      <w:r w:rsidR="004455FF">
        <w:rPr>
          <w:rStyle w:val="Odwoanieprzypisudolnego"/>
          <w:rFonts w:eastAsia="Calibri"/>
          <w:lang w:eastAsia="en-US"/>
        </w:rPr>
        <w:footnoteReference w:id="1"/>
      </w:r>
      <w:r>
        <w:rPr>
          <w:rFonts w:eastAsia="Calibri"/>
          <w:lang w:eastAsia="en-US"/>
        </w:rPr>
        <w:t>.</w:t>
      </w:r>
    </w:p>
    <w:p w:rsidR="0075456B" w:rsidRDefault="0075456B" w:rsidP="002A0CF7">
      <w:pPr>
        <w:numPr>
          <w:ilvl w:val="0"/>
          <w:numId w:val="21"/>
        </w:numPr>
        <w:spacing w:after="160"/>
        <w:ind w:left="426" w:hanging="426"/>
        <w:contextualSpacing/>
        <w:jc w:val="both"/>
        <w:rPr>
          <w:rFonts w:eastAsia="Calibri"/>
          <w:lang w:eastAsia="en-US"/>
        </w:rPr>
      </w:pPr>
      <w:r w:rsidRPr="00B27199">
        <w:rPr>
          <w:rFonts w:eastAsia="Calibri"/>
          <w:lang w:eastAsia="en-US"/>
        </w:rPr>
        <w:t>Zabrania się Wykonawcy, pod rygorem odstąpienia od umowy, wykorzystywania bezzałogowych statków powietrznych typu „Dron” i innych aparatów latających nad obiektami i kompleksami wojskowymi</w:t>
      </w:r>
      <w:r w:rsidR="004455FF">
        <w:rPr>
          <w:rStyle w:val="Odwoanieprzypisudolnego"/>
          <w:rFonts w:eastAsia="Calibri"/>
          <w:lang w:eastAsia="en-US"/>
        </w:rPr>
        <w:footnoteReference w:id="2"/>
      </w:r>
      <w:r w:rsidRPr="00B27199">
        <w:rPr>
          <w:rFonts w:eastAsia="Calibri"/>
          <w:lang w:eastAsia="en-US"/>
        </w:rPr>
        <w:t>.</w:t>
      </w:r>
      <w:r w:rsidR="00077FF8">
        <w:rPr>
          <w:rFonts w:eastAsia="Calibri"/>
          <w:lang w:eastAsia="en-US"/>
        </w:rPr>
        <w:t xml:space="preserve"> Zapisy </w:t>
      </w:r>
      <w:r w:rsidR="00077FF8" w:rsidRPr="006E3568">
        <w:t>§</w:t>
      </w:r>
      <w:r w:rsidR="007E5349">
        <w:t xml:space="preserve"> 8 ust</w:t>
      </w:r>
      <w:r w:rsidR="00077FF8">
        <w:t>. 2 i 3 stosuje się odpowiednio.</w:t>
      </w:r>
    </w:p>
    <w:p w:rsidR="004455FF" w:rsidRDefault="004455FF" w:rsidP="00E24506">
      <w:pPr>
        <w:jc w:val="center"/>
      </w:pPr>
    </w:p>
    <w:p w:rsidR="0075456B" w:rsidRDefault="0075456B" w:rsidP="00E24506">
      <w:pPr>
        <w:jc w:val="center"/>
      </w:pPr>
      <w:r w:rsidRPr="006E3568">
        <w:t xml:space="preserve">§ </w:t>
      </w:r>
      <w:r>
        <w:t>12</w:t>
      </w:r>
    </w:p>
    <w:p w:rsidR="002A0CF7" w:rsidRPr="006E3568" w:rsidRDefault="002A0CF7" w:rsidP="00E24506">
      <w:pPr>
        <w:jc w:val="center"/>
      </w:pPr>
    </w:p>
    <w:p w:rsidR="0075456B" w:rsidRPr="002A0CF7" w:rsidRDefault="0075456B" w:rsidP="002A0CF7">
      <w:pPr>
        <w:ind w:left="426" w:hanging="426"/>
        <w:jc w:val="both"/>
        <w:rPr>
          <w:vanish/>
        </w:rPr>
      </w:pPr>
    </w:p>
    <w:p w:rsidR="0075456B" w:rsidRPr="00811EAB" w:rsidRDefault="0075456B" w:rsidP="00BF58CA">
      <w:pPr>
        <w:numPr>
          <w:ilvl w:val="0"/>
          <w:numId w:val="17"/>
        </w:numPr>
        <w:spacing w:after="120"/>
        <w:ind w:left="426" w:hanging="426"/>
        <w:jc w:val="both"/>
      </w:pPr>
      <w:r w:rsidRPr="00811EAB">
        <w:t>Celem wypełnienia obowiązku, wynikającego z art. 13 ust. 1 i ust. 2 rozporządzenia Parlamentu Europejskiego i Rady (UE) 2016/679 z 27 kwietnia 2016 r. w sprawie ochrony osób fizycznych w związku z przetwarzaniem danych osobowych i w sprawie swobodnego przepływu takich danych oraz uchylenia dyrektywy 95/46/WE (RODO), informujemy, iż:</w:t>
      </w:r>
    </w:p>
    <w:p w:rsidR="0075456B" w:rsidRPr="00811EAB" w:rsidRDefault="0075456B" w:rsidP="00BF58CA">
      <w:pPr>
        <w:widowControl w:val="0"/>
        <w:numPr>
          <w:ilvl w:val="0"/>
          <w:numId w:val="16"/>
        </w:numPr>
        <w:autoSpaceDE w:val="0"/>
        <w:autoSpaceDN w:val="0"/>
        <w:adjustRightInd w:val="0"/>
        <w:spacing w:after="120"/>
        <w:ind w:left="851" w:hanging="425"/>
        <w:jc w:val="both"/>
      </w:pPr>
      <w:r w:rsidRPr="00811EAB">
        <w:t>Przetwarzającym dane osobowe jest 6. Wojskowy Oddział Gospodarczy w Ustce  reprezentowany przez Komendanta 6. Wojskowego Oddziału Gospodarczego z siedzibą w Us</w:t>
      </w:r>
      <w:r w:rsidR="00A4467D">
        <w:t xml:space="preserve">tce. Adres korespondencyjny: </w:t>
      </w:r>
      <w:r w:rsidRPr="00811EAB">
        <w:t>Lędowo</w:t>
      </w:r>
      <w:r w:rsidR="00DD3822">
        <w:t xml:space="preserve"> Osiedle</w:t>
      </w:r>
      <w:r w:rsidRPr="00811EAB">
        <w:t xml:space="preserve"> 1N, 76-271 Ustka, adres e-mail: 6wog.komenda@ron.mil.pl, numer telefonu kontaktowego 261 231 367, numer fax. 261 231 578.</w:t>
      </w:r>
    </w:p>
    <w:p w:rsidR="0075456B" w:rsidRPr="00811EAB" w:rsidRDefault="0075456B" w:rsidP="002A0CF7">
      <w:pPr>
        <w:widowControl w:val="0"/>
        <w:numPr>
          <w:ilvl w:val="0"/>
          <w:numId w:val="16"/>
        </w:numPr>
        <w:autoSpaceDE w:val="0"/>
        <w:autoSpaceDN w:val="0"/>
        <w:adjustRightInd w:val="0"/>
        <w:spacing w:after="120"/>
        <w:ind w:left="851" w:hanging="425"/>
        <w:jc w:val="both"/>
      </w:pPr>
      <w:r w:rsidRPr="00811EAB">
        <w:t>Sposob</w:t>
      </w:r>
      <w:r w:rsidR="002A0CF7">
        <w:t xml:space="preserve">y kontaktu z </w:t>
      </w:r>
      <w:r w:rsidRPr="00811EAB">
        <w:t>inspektorem ochrony danych w 6. Wojskowym Oddziale Gospodarczym z siedzibą w Ustce, adres korespondencyjny: Lędowo</w:t>
      </w:r>
      <w:r w:rsidR="00DD3822">
        <w:t xml:space="preserve"> Osiedle</w:t>
      </w:r>
      <w:r w:rsidRPr="00811EAB">
        <w:t xml:space="preserve"> 1N, </w:t>
      </w:r>
      <w:r w:rsidRPr="00811EAB">
        <w:br/>
        <w:t>76-271 Ustka, numer telefonu kontaktowego 261 231 377, numer fax. 261 231 578.</w:t>
      </w:r>
    </w:p>
    <w:p w:rsidR="0075456B" w:rsidRPr="00811EAB" w:rsidRDefault="0075456B" w:rsidP="002A0CF7">
      <w:pPr>
        <w:widowControl w:val="0"/>
        <w:numPr>
          <w:ilvl w:val="0"/>
          <w:numId w:val="16"/>
        </w:numPr>
        <w:autoSpaceDE w:val="0"/>
        <w:autoSpaceDN w:val="0"/>
        <w:adjustRightInd w:val="0"/>
        <w:spacing w:after="120"/>
        <w:ind w:left="851" w:hanging="425"/>
        <w:jc w:val="both"/>
      </w:pPr>
      <w:r w:rsidRPr="00811EAB">
        <w:t xml:space="preserve">Dane osobowe przetwarzane będą w celu realizacji umowy na podstawie </w:t>
      </w:r>
      <w:r w:rsidRPr="00811EAB">
        <w:br/>
        <w:t>art. 6 ust. 1 lit. b RODO.</w:t>
      </w:r>
    </w:p>
    <w:p w:rsidR="0075456B" w:rsidRPr="00811EAB" w:rsidRDefault="0075456B" w:rsidP="002A0CF7">
      <w:pPr>
        <w:widowControl w:val="0"/>
        <w:numPr>
          <w:ilvl w:val="0"/>
          <w:numId w:val="16"/>
        </w:numPr>
        <w:autoSpaceDE w:val="0"/>
        <w:autoSpaceDN w:val="0"/>
        <w:adjustRightInd w:val="0"/>
        <w:spacing w:after="120"/>
        <w:ind w:left="851" w:hanging="425"/>
        <w:jc w:val="both"/>
      </w:pPr>
      <w:r w:rsidRPr="00811EAB">
        <w:t>Odbiorcą danych osobowych jest 6. Wojskowy Oddział Gospodarczy w Ustce. Posiadane i przetwarzane dane osobowe nie będą przekazywane żadnym odbiorcom danych.</w:t>
      </w:r>
    </w:p>
    <w:p w:rsidR="0075456B" w:rsidRPr="00811EAB" w:rsidRDefault="0075456B" w:rsidP="002A0CF7">
      <w:pPr>
        <w:widowControl w:val="0"/>
        <w:numPr>
          <w:ilvl w:val="0"/>
          <w:numId w:val="16"/>
        </w:numPr>
        <w:autoSpaceDE w:val="0"/>
        <w:autoSpaceDN w:val="0"/>
        <w:adjustRightInd w:val="0"/>
        <w:spacing w:after="120"/>
        <w:ind w:left="851" w:hanging="425"/>
        <w:jc w:val="both"/>
      </w:pPr>
      <w:r w:rsidRPr="00811EAB">
        <w:t xml:space="preserve">Dane osobowe będą przechowywane przez czas określony w Jednolitym Rzeczowym Wykazie Akt 6. Wojskowego Oddziału Gospodarczego w Ustce a następnie archiwizowane zgodnie z przepisami o archiwizacji dokumentów. </w:t>
      </w:r>
    </w:p>
    <w:p w:rsidR="0075456B" w:rsidRPr="00811EAB" w:rsidRDefault="0075456B" w:rsidP="002A0CF7">
      <w:pPr>
        <w:widowControl w:val="0"/>
        <w:numPr>
          <w:ilvl w:val="0"/>
          <w:numId w:val="16"/>
        </w:numPr>
        <w:autoSpaceDE w:val="0"/>
        <w:autoSpaceDN w:val="0"/>
        <w:adjustRightInd w:val="0"/>
        <w:spacing w:after="120"/>
        <w:ind w:left="851" w:hanging="425"/>
        <w:jc w:val="both"/>
      </w:pPr>
      <w:r w:rsidRPr="00811EAB">
        <w:t xml:space="preserve">Zgodnie z art. 15 RODO, pracownicy </w:t>
      </w:r>
      <w:r w:rsidR="00A4467D">
        <w:t>wykonawcy</w:t>
      </w:r>
      <w:r w:rsidRPr="00811EAB">
        <w:t xml:space="preserve"> posiadają prawo dostępu do treści swoich danych osobowych przetwarzanych w siedzibie </w:t>
      </w:r>
      <w:r w:rsidRPr="00811EAB">
        <w:rPr>
          <w:i/>
        </w:rPr>
        <w:t>Przetwarzającego dane</w:t>
      </w:r>
      <w:r w:rsidRPr="00811EAB">
        <w:t xml:space="preserve">, na podstawie art. 16 RODO mają prawo do ich sprostowania, jak również na podstawie art. 18 RODO prawo do ograniczenia ich przetwarzania, prawo do cofnięcia zgody, prawo do wniesienia sprzeciwu wobec sposobu ich przetwarzania nie zgodnego z </w:t>
      </w:r>
      <w:r w:rsidRPr="00811EAB">
        <w:lastRenderedPageBreak/>
        <w:t>przepisami unijnego rozporządzenia RODO i tym samym wniesienia skargi do</w:t>
      </w:r>
      <w:r w:rsidR="002A0CF7">
        <w:t xml:space="preserve"> organu nadzorczego. W związku </w:t>
      </w:r>
      <w:r w:rsidRPr="00811EAB">
        <w:t>z art.17 ust.3. lit. b, d lub e RODO pracownikowi nie przysługuje prawo usunięcia danych oraz zgodnie z art.</w:t>
      </w:r>
      <w:r w:rsidR="0052473A">
        <w:t xml:space="preserve"> </w:t>
      </w:r>
      <w:r w:rsidRPr="00811EAB">
        <w:t xml:space="preserve">20 RODO prawo  do przenoszenia danych. </w:t>
      </w:r>
    </w:p>
    <w:p w:rsidR="0075456B" w:rsidRPr="00811EAB" w:rsidRDefault="0075456B" w:rsidP="002A0CF7">
      <w:pPr>
        <w:widowControl w:val="0"/>
        <w:numPr>
          <w:ilvl w:val="0"/>
          <w:numId w:val="16"/>
        </w:numPr>
        <w:autoSpaceDE w:val="0"/>
        <w:autoSpaceDN w:val="0"/>
        <w:adjustRightInd w:val="0"/>
        <w:spacing w:after="120"/>
        <w:ind w:left="851" w:hanging="425"/>
        <w:jc w:val="both"/>
      </w:pPr>
      <w:r w:rsidRPr="00811EAB">
        <w:t xml:space="preserve">Podanie przez pracowników </w:t>
      </w:r>
      <w:r w:rsidR="00A4467D">
        <w:t>wykonawcy</w:t>
      </w:r>
      <w:r w:rsidRPr="00811EAB">
        <w:t xml:space="preserve"> danych osobowych jest dobrowolne, jednakże odmowa podania danych może skutkować odmową zawarcia umowy </w:t>
      </w:r>
      <w:r w:rsidRPr="00811EAB">
        <w:br/>
        <w:t>na realizację</w:t>
      </w:r>
      <w:r w:rsidRPr="00811EAB">
        <w:rPr>
          <w:b/>
        </w:rPr>
        <w:t xml:space="preserve"> </w:t>
      </w:r>
      <w:r w:rsidRPr="00811EAB">
        <w:t>zakupu dostaw, towarów i usług.</w:t>
      </w:r>
    </w:p>
    <w:p w:rsidR="0075456B" w:rsidRDefault="0075456B" w:rsidP="002A0CF7">
      <w:pPr>
        <w:widowControl w:val="0"/>
        <w:numPr>
          <w:ilvl w:val="0"/>
          <w:numId w:val="16"/>
        </w:numPr>
        <w:autoSpaceDE w:val="0"/>
        <w:autoSpaceDN w:val="0"/>
        <w:adjustRightInd w:val="0"/>
        <w:ind w:left="851" w:hanging="425"/>
        <w:jc w:val="both"/>
      </w:pPr>
      <w:r w:rsidRPr="00811EAB">
        <w:t>Informujemy, że stosownie do art. 22 RODO, dane osobowe nie będą przetwarzane w sposób zautomatyzowany i nie będą profilowane.</w:t>
      </w:r>
    </w:p>
    <w:p w:rsidR="002A0CF7" w:rsidRPr="00811EAB" w:rsidRDefault="002A0CF7" w:rsidP="002A0CF7">
      <w:pPr>
        <w:widowControl w:val="0"/>
        <w:autoSpaceDE w:val="0"/>
        <w:autoSpaceDN w:val="0"/>
        <w:adjustRightInd w:val="0"/>
        <w:ind w:left="642"/>
        <w:jc w:val="both"/>
      </w:pPr>
    </w:p>
    <w:p w:rsidR="0075456B" w:rsidRDefault="0075456B" w:rsidP="00E24506">
      <w:pPr>
        <w:jc w:val="center"/>
      </w:pPr>
      <w:r>
        <w:t>§ 13</w:t>
      </w:r>
    </w:p>
    <w:p w:rsidR="0075456B" w:rsidRDefault="0075456B" w:rsidP="00E24506">
      <w:pPr>
        <w:jc w:val="both"/>
      </w:pPr>
    </w:p>
    <w:p w:rsidR="0075456B" w:rsidRDefault="0075456B" w:rsidP="00BF58CA">
      <w:pPr>
        <w:numPr>
          <w:ilvl w:val="0"/>
          <w:numId w:val="7"/>
        </w:numPr>
        <w:tabs>
          <w:tab w:val="clear" w:pos="360"/>
          <w:tab w:val="num" w:pos="426"/>
        </w:tabs>
        <w:spacing w:after="120"/>
        <w:ind w:left="426" w:hanging="426"/>
        <w:jc w:val="both"/>
      </w:pPr>
      <w:r>
        <w:t xml:space="preserve">Umowę sporządzono </w:t>
      </w:r>
      <w:r w:rsidRPr="003E16BD">
        <w:t xml:space="preserve">w </w:t>
      </w:r>
      <w:r>
        <w:t>dwóch</w:t>
      </w:r>
      <w:r w:rsidRPr="003E16BD">
        <w:t xml:space="preserve"> jednobrzmiących egzemplarzach, </w:t>
      </w:r>
      <w:r>
        <w:t>jeden egzemplarz dla Wykonawcy, jeden egzemplarz dla Zamawiającego.</w:t>
      </w:r>
    </w:p>
    <w:p w:rsidR="0075456B" w:rsidRDefault="0075456B" w:rsidP="002A0CF7">
      <w:pPr>
        <w:widowControl w:val="0"/>
        <w:numPr>
          <w:ilvl w:val="1"/>
          <w:numId w:val="12"/>
        </w:numPr>
        <w:tabs>
          <w:tab w:val="clear" w:pos="360"/>
          <w:tab w:val="num" w:pos="426"/>
        </w:tabs>
        <w:autoSpaceDE w:val="0"/>
        <w:autoSpaceDN w:val="0"/>
        <w:ind w:left="426" w:hanging="426"/>
        <w:jc w:val="both"/>
      </w:pPr>
      <w:r>
        <w:t>Umowa wchodzi w życie z dniem zawarcia.</w:t>
      </w:r>
    </w:p>
    <w:p w:rsidR="0075456B" w:rsidRDefault="0075456B" w:rsidP="00E24506">
      <w:pPr>
        <w:tabs>
          <w:tab w:val="left" w:pos="567"/>
        </w:tabs>
        <w:ind w:left="426"/>
        <w:jc w:val="both"/>
      </w:pPr>
    </w:p>
    <w:p w:rsidR="0075456B" w:rsidRDefault="0075456B" w:rsidP="00E24506">
      <w:pPr>
        <w:jc w:val="both"/>
      </w:pPr>
      <w:r>
        <w:tab/>
      </w:r>
      <w:r>
        <w:tab/>
      </w:r>
      <w:r>
        <w:tab/>
      </w:r>
      <w:r>
        <w:tab/>
      </w:r>
      <w:r>
        <w:tab/>
      </w:r>
      <w:r>
        <w:tab/>
      </w:r>
      <w:r>
        <w:tab/>
      </w:r>
    </w:p>
    <w:p w:rsidR="0075456B" w:rsidRDefault="0075456B" w:rsidP="002A0CF7">
      <w:pPr>
        <w:pStyle w:val="Tytu"/>
        <w:ind w:firstLine="360"/>
        <w:jc w:val="left"/>
        <w:rPr>
          <w:bCs w:val="0"/>
          <w:sz w:val="24"/>
          <w:lang w:val="pl-PL"/>
        </w:rPr>
      </w:pPr>
      <w:r w:rsidRPr="00080BC4">
        <w:rPr>
          <w:bCs w:val="0"/>
          <w:sz w:val="24"/>
          <w:lang w:val="pl-PL"/>
        </w:rPr>
        <w:t>WYKONAWCA                                                              ZAMAWIAJĄCY</w:t>
      </w:r>
    </w:p>
    <w:p w:rsidR="00446C0B" w:rsidRPr="00080BC4" w:rsidRDefault="00446C0B" w:rsidP="00E24506">
      <w:pPr>
        <w:pStyle w:val="Tytu"/>
        <w:jc w:val="left"/>
        <w:rPr>
          <w:bCs w:val="0"/>
          <w:sz w:val="24"/>
          <w:lang w:val="pl-PL"/>
        </w:rPr>
      </w:pPr>
    </w:p>
    <w:p w:rsidR="0075456B" w:rsidRPr="00080BC4" w:rsidRDefault="0075456B" w:rsidP="00E24506">
      <w:pPr>
        <w:pStyle w:val="Tytu"/>
        <w:jc w:val="left"/>
        <w:rPr>
          <w:bCs w:val="0"/>
          <w:sz w:val="24"/>
          <w:lang w:val="pl-PL"/>
        </w:rPr>
      </w:pPr>
    </w:p>
    <w:p w:rsidR="0075456B" w:rsidRPr="00080BC4" w:rsidRDefault="0075456B" w:rsidP="00E24506">
      <w:pPr>
        <w:pStyle w:val="Tytu"/>
        <w:jc w:val="left"/>
        <w:rPr>
          <w:bCs w:val="0"/>
          <w:sz w:val="24"/>
          <w:lang w:val="pl-PL"/>
        </w:rPr>
      </w:pPr>
    </w:p>
    <w:p w:rsidR="0075456B" w:rsidRPr="00080BC4" w:rsidRDefault="0075456B" w:rsidP="00E24506">
      <w:pPr>
        <w:pStyle w:val="Tytu"/>
        <w:jc w:val="left"/>
        <w:rPr>
          <w:bCs w:val="0"/>
          <w:sz w:val="24"/>
          <w:lang w:val="pl-PL"/>
        </w:rPr>
      </w:pPr>
      <w:r w:rsidRPr="00080BC4">
        <w:rPr>
          <w:bCs w:val="0"/>
          <w:sz w:val="24"/>
          <w:lang w:val="pl-PL"/>
        </w:rPr>
        <w:t xml:space="preserve">…………………………..                                              </w:t>
      </w:r>
      <w:r w:rsidR="002A0CF7">
        <w:rPr>
          <w:bCs w:val="0"/>
          <w:sz w:val="24"/>
          <w:lang w:val="pl-PL"/>
        </w:rPr>
        <w:t xml:space="preserve">   </w:t>
      </w:r>
      <w:r w:rsidRPr="00080BC4">
        <w:rPr>
          <w:bCs w:val="0"/>
          <w:sz w:val="24"/>
          <w:lang w:val="pl-PL"/>
        </w:rPr>
        <w:t>…………………………….</w:t>
      </w:r>
    </w:p>
    <w:p w:rsidR="0075456B" w:rsidRDefault="0075456B" w:rsidP="00E24506">
      <w:pPr>
        <w:pStyle w:val="Tytu"/>
        <w:jc w:val="left"/>
        <w:rPr>
          <w:b w:val="0"/>
          <w:bCs w:val="0"/>
          <w:sz w:val="24"/>
          <w:lang w:val="pl-PL"/>
        </w:rPr>
      </w:pPr>
    </w:p>
    <w:p w:rsidR="0075456B" w:rsidRDefault="0075456B" w:rsidP="00E24506">
      <w:pPr>
        <w:pStyle w:val="Tytu"/>
        <w:jc w:val="left"/>
        <w:rPr>
          <w:b w:val="0"/>
          <w:bCs w:val="0"/>
          <w:sz w:val="24"/>
          <w:lang w:val="pl-PL"/>
        </w:rPr>
      </w:pPr>
    </w:p>
    <w:p w:rsidR="00BF58CA" w:rsidRDefault="00BF58CA" w:rsidP="00E24506">
      <w:pPr>
        <w:pStyle w:val="Tytu"/>
        <w:ind w:left="3540"/>
        <w:jc w:val="left"/>
        <w:rPr>
          <w:bCs w:val="0"/>
          <w:sz w:val="24"/>
          <w:lang w:val="pl-PL"/>
        </w:rPr>
      </w:pPr>
    </w:p>
    <w:p w:rsidR="0075456B" w:rsidRPr="00080BC4" w:rsidRDefault="0075456B" w:rsidP="00E24506">
      <w:pPr>
        <w:pStyle w:val="Tytu"/>
        <w:ind w:left="3540"/>
        <w:jc w:val="left"/>
        <w:rPr>
          <w:bCs w:val="0"/>
          <w:sz w:val="24"/>
          <w:lang w:val="pl-PL"/>
        </w:rPr>
      </w:pPr>
      <w:r w:rsidRPr="00080BC4">
        <w:rPr>
          <w:bCs w:val="0"/>
          <w:sz w:val="24"/>
          <w:lang w:val="pl-PL"/>
        </w:rPr>
        <w:t>Kontrasygnata</w:t>
      </w:r>
    </w:p>
    <w:p w:rsidR="0075456B" w:rsidRDefault="00BF58CA" w:rsidP="00E24506">
      <w:pPr>
        <w:pStyle w:val="Tytu"/>
        <w:ind w:left="3540"/>
        <w:jc w:val="left"/>
        <w:rPr>
          <w:b w:val="0"/>
          <w:bCs w:val="0"/>
          <w:sz w:val="24"/>
          <w:lang w:val="pl-PL"/>
        </w:rPr>
      </w:pPr>
      <w:r>
        <w:rPr>
          <w:b w:val="0"/>
          <w:bCs w:val="0"/>
          <w:sz w:val="24"/>
          <w:lang w:val="pl-PL"/>
        </w:rPr>
        <w:t>w</w:t>
      </w:r>
      <w:r w:rsidR="0075456B">
        <w:rPr>
          <w:b w:val="0"/>
          <w:bCs w:val="0"/>
          <w:sz w:val="24"/>
          <w:lang w:val="pl-PL"/>
        </w:rPr>
        <w:t xml:space="preserve"> trybie  art. 54 ust.1 pkt 3</w:t>
      </w:r>
    </w:p>
    <w:p w:rsidR="0075456B" w:rsidRDefault="00BF58CA" w:rsidP="00E24506">
      <w:pPr>
        <w:pStyle w:val="Tytu"/>
        <w:ind w:left="3540"/>
        <w:jc w:val="left"/>
        <w:rPr>
          <w:b w:val="0"/>
          <w:bCs w:val="0"/>
          <w:sz w:val="24"/>
          <w:lang w:val="pl-PL"/>
        </w:rPr>
      </w:pPr>
      <w:r>
        <w:rPr>
          <w:b w:val="0"/>
          <w:bCs w:val="0"/>
          <w:sz w:val="24"/>
          <w:lang w:val="pl-PL"/>
        </w:rPr>
        <w:t>u</w:t>
      </w:r>
      <w:r w:rsidR="0075456B">
        <w:rPr>
          <w:b w:val="0"/>
          <w:bCs w:val="0"/>
          <w:sz w:val="24"/>
          <w:lang w:val="pl-PL"/>
        </w:rPr>
        <w:t xml:space="preserve">stawy o finansach publicznych dokonał </w:t>
      </w:r>
    </w:p>
    <w:p w:rsidR="0075456B" w:rsidRDefault="0075456B" w:rsidP="00E24506">
      <w:pPr>
        <w:pStyle w:val="Tytu"/>
        <w:ind w:left="3540"/>
        <w:jc w:val="left"/>
        <w:rPr>
          <w:b w:val="0"/>
          <w:bCs w:val="0"/>
          <w:sz w:val="24"/>
          <w:lang w:val="pl-PL"/>
        </w:rPr>
      </w:pPr>
    </w:p>
    <w:p w:rsidR="0075456B" w:rsidRDefault="0075456B" w:rsidP="00E24506">
      <w:pPr>
        <w:pStyle w:val="Tytu"/>
        <w:ind w:left="3540"/>
        <w:jc w:val="left"/>
        <w:rPr>
          <w:b w:val="0"/>
          <w:bCs w:val="0"/>
          <w:sz w:val="24"/>
          <w:lang w:val="pl-PL"/>
        </w:rPr>
      </w:pPr>
      <w:r>
        <w:rPr>
          <w:b w:val="0"/>
          <w:bCs w:val="0"/>
          <w:sz w:val="24"/>
          <w:lang w:val="pl-PL"/>
        </w:rPr>
        <w:t>…………………………………………..</w:t>
      </w:r>
    </w:p>
    <w:p w:rsidR="0075456B" w:rsidRDefault="00446C0B" w:rsidP="00E24506">
      <w:pPr>
        <w:pStyle w:val="Tytu"/>
        <w:ind w:left="3540"/>
        <w:jc w:val="left"/>
        <w:rPr>
          <w:bCs w:val="0"/>
          <w:sz w:val="24"/>
          <w:lang w:val="pl-PL"/>
        </w:rPr>
      </w:pPr>
      <w:r>
        <w:rPr>
          <w:bCs w:val="0"/>
          <w:sz w:val="24"/>
          <w:lang w:val="pl-PL"/>
        </w:rPr>
        <w:t xml:space="preserve">p.o. </w:t>
      </w:r>
      <w:r w:rsidR="0075456B" w:rsidRPr="00080BC4">
        <w:rPr>
          <w:bCs w:val="0"/>
          <w:sz w:val="24"/>
          <w:lang w:val="pl-PL"/>
        </w:rPr>
        <w:t xml:space="preserve">GŁÓWNY KSIĘGOWY </w:t>
      </w:r>
    </w:p>
    <w:p w:rsidR="0075456B" w:rsidRDefault="0075456B" w:rsidP="00E24506">
      <w:pPr>
        <w:pStyle w:val="Tytu"/>
        <w:ind w:left="3540"/>
        <w:jc w:val="left"/>
        <w:rPr>
          <w:bCs w:val="0"/>
          <w:sz w:val="24"/>
          <w:lang w:val="pl-PL"/>
        </w:rPr>
      </w:pPr>
    </w:p>
    <w:p w:rsidR="0075456B" w:rsidRDefault="0075456B" w:rsidP="00E24506">
      <w:pPr>
        <w:pStyle w:val="Tytu"/>
        <w:jc w:val="left"/>
        <w:rPr>
          <w:b w:val="0"/>
          <w:bCs w:val="0"/>
          <w:sz w:val="24"/>
          <w:lang w:val="pl-PL"/>
        </w:rPr>
      </w:pPr>
    </w:p>
    <w:p w:rsidR="00BF58CA" w:rsidRDefault="00BF58CA" w:rsidP="00E24506">
      <w:pPr>
        <w:pStyle w:val="Tytu"/>
        <w:jc w:val="left"/>
        <w:rPr>
          <w:b w:val="0"/>
          <w:bCs w:val="0"/>
          <w:sz w:val="24"/>
          <w:lang w:val="pl-PL"/>
        </w:rPr>
      </w:pPr>
    </w:p>
    <w:p w:rsidR="0075456B" w:rsidRDefault="0075456B" w:rsidP="00E24506">
      <w:pPr>
        <w:pStyle w:val="Tytu"/>
        <w:jc w:val="left"/>
        <w:rPr>
          <w:b w:val="0"/>
          <w:bCs w:val="0"/>
          <w:sz w:val="24"/>
          <w:lang w:val="pl-PL"/>
        </w:rPr>
      </w:pPr>
      <w:r>
        <w:rPr>
          <w:b w:val="0"/>
          <w:bCs w:val="0"/>
          <w:sz w:val="24"/>
          <w:lang w:val="pl-PL"/>
        </w:rPr>
        <w:t xml:space="preserve">Szef wydziału </w:t>
      </w:r>
      <w:r w:rsidR="0005500E">
        <w:rPr>
          <w:b w:val="0"/>
          <w:bCs w:val="0"/>
          <w:sz w:val="24"/>
          <w:lang w:val="pl-PL"/>
        </w:rPr>
        <w:t>Materiałowego</w:t>
      </w:r>
      <w:r>
        <w:rPr>
          <w:b w:val="0"/>
          <w:bCs w:val="0"/>
          <w:sz w:val="24"/>
          <w:lang w:val="pl-PL"/>
        </w:rPr>
        <w:tab/>
      </w:r>
      <w:r>
        <w:rPr>
          <w:b w:val="0"/>
          <w:bCs w:val="0"/>
          <w:sz w:val="24"/>
          <w:lang w:val="pl-PL"/>
        </w:rPr>
        <w:tab/>
      </w:r>
      <w:r>
        <w:rPr>
          <w:b w:val="0"/>
          <w:bCs w:val="0"/>
          <w:sz w:val="24"/>
          <w:lang w:val="pl-PL"/>
        </w:rPr>
        <w:tab/>
      </w:r>
      <w:r>
        <w:rPr>
          <w:b w:val="0"/>
          <w:bCs w:val="0"/>
          <w:sz w:val="24"/>
          <w:lang w:val="pl-PL"/>
        </w:rPr>
        <w:tab/>
        <w:t>…………………………………</w:t>
      </w:r>
    </w:p>
    <w:p w:rsidR="0075456B" w:rsidRDefault="0075456B" w:rsidP="00E24506">
      <w:pPr>
        <w:pStyle w:val="Tytu"/>
        <w:jc w:val="left"/>
        <w:rPr>
          <w:b w:val="0"/>
          <w:bCs w:val="0"/>
          <w:sz w:val="24"/>
          <w:lang w:val="pl-PL"/>
        </w:rPr>
      </w:pPr>
    </w:p>
    <w:p w:rsidR="0075456B" w:rsidRDefault="0075456B" w:rsidP="00E24506">
      <w:pPr>
        <w:pStyle w:val="Tytu"/>
        <w:jc w:val="left"/>
        <w:rPr>
          <w:b w:val="0"/>
          <w:bCs w:val="0"/>
          <w:sz w:val="24"/>
          <w:lang w:val="pl-PL"/>
        </w:rPr>
      </w:pPr>
    </w:p>
    <w:p w:rsidR="0075456B" w:rsidRDefault="0075456B" w:rsidP="00E24506">
      <w:pPr>
        <w:pStyle w:val="Tytu"/>
        <w:jc w:val="left"/>
        <w:rPr>
          <w:b w:val="0"/>
          <w:bCs w:val="0"/>
          <w:sz w:val="24"/>
          <w:lang w:val="pl-PL"/>
        </w:rPr>
      </w:pPr>
    </w:p>
    <w:p w:rsidR="0075456B" w:rsidRDefault="0075456B" w:rsidP="00E24506">
      <w:pPr>
        <w:pStyle w:val="Tytu"/>
        <w:jc w:val="left"/>
        <w:rPr>
          <w:b w:val="0"/>
          <w:bCs w:val="0"/>
          <w:sz w:val="24"/>
          <w:lang w:val="pl-PL"/>
        </w:rPr>
      </w:pPr>
      <w:r>
        <w:rPr>
          <w:b w:val="0"/>
          <w:bCs w:val="0"/>
          <w:sz w:val="24"/>
          <w:lang w:val="pl-PL"/>
        </w:rPr>
        <w:t xml:space="preserve">Szef Służby </w:t>
      </w:r>
      <w:r w:rsidR="0005500E">
        <w:rPr>
          <w:b w:val="0"/>
          <w:bCs w:val="0"/>
          <w:sz w:val="24"/>
          <w:lang w:val="pl-PL"/>
        </w:rPr>
        <w:t>Mundurowej</w:t>
      </w:r>
      <w:r>
        <w:rPr>
          <w:b w:val="0"/>
          <w:bCs w:val="0"/>
          <w:sz w:val="24"/>
          <w:lang w:val="pl-PL"/>
        </w:rPr>
        <w:tab/>
      </w:r>
      <w:r w:rsidR="0005500E">
        <w:rPr>
          <w:b w:val="0"/>
          <w:bCs w:val="0"/>
          <w:sz w:val="24"/>
          <w:lang w:val="pl-PL"/>
        </w:rPr>
        <w:tab/>
      </w:r>
      <w:r w:rsidR="0005500E">
        <w:rPr>
          <w:b w:val="0"/>
          <w:bCs w:val="0"/>
          <w:sz w:val="24"/>
          <w:lang w:val="pl-PL"/>
        </w:rPr>
        <w:tab/>
      </w:r>
      <w:r w:rsidR="0005500E">
        <w:rPr>
          <w:b w:val="0"/>
          <w:bCs w:val="0"/>
          <w:sz w:val="24"/>
          <w:lang w:val="pl-PL"/>
        </w:rPr>
        <w:tab/>
      </w:r>
      <w:r>
        <w:rPr>
          <w:b w:val="0"/>
          <w:bCs w:val="0"/>
          <w:sz w:val="24"/>
          <w:lang w:val="pl-PL"/>
        </w:rPr>
        <w:tab/>
        <w:t>…………………………………</w:t>
      </w:r>
    </w:p>
    <w:p w:rsidR="0075456B" w:rsidRDefault="0075456B" w:rsidP="00E24506">
      <w:pPr>
        <w:pStyle w:val="Tytu"/>
        <w:jc w:val="left"/>
        <w:rPr>
          <w:b w:val="0"/>
          <w:bCs w:val="0"/>
          <w:sz w:val="24"/>
          <w:lang w:val="pl-PL"/>
        </w:rPr>
      </w:pPr>
    </w:p>
    <w:p w:rsidR="0075456B" w:rsidRDefault="0075456B" w:rsidP="00E24506">
      <w:pPr>
        <w:pStyle w:val="Tytu"/>
        <w:jc w:val="left"/>
        <w:rPr>
          <w:b w:val="0"/>
          <w:bCs w:val="0"/>
          <w:sz w:val="24"/>
          <w:lang w:val="pl-PL"/>
        </w:rPr>
      </w:pPr>
    </w:p>
    <w:p w:rsidR="0075456B" w:rsidRDefault="0075456B" w:rsidP="00E24506">
      <w:pPr>
        <w:pStyle w:val="Tytu"/>
        <w:jc w:val="left"/>
        <w:rPr>
          <w:b w:val="0"/>
          <w:bCs w:val="0"/>
          <w:sz w:val="24"/>
          <w:lang w:val="pl-PL"/>
        </w:rPr>
      </w:pPr>
    </w:p>
    <w:p w:rsidR="0075456B" w:rsidRDefault="0075456B" w:rsidP="00E24506">
      <w:pPr>
        <w:pStyle w:val="Tytu"/>
        <w:jc w:val="left"/>
        <w:rPr>
          <w:b w:val="0"/>
          <w:bCs w:val="0"/>
          <w:sz w:val="24"/>
          <w:lang w:val="pl-PL"/>
        </w:rPr>
      </w:pPr>
      <w:r>
        <w:rPr>
          <w:b w:val="0"/>
          <w:bCs w:val="0"/>
          <w:sz w:val="24"/>
          <w:lang w:val="pl-PL"/>
        </w:rPr>
        <w:t>Kierownik Sekcji Zamówień Publicznych</w:t>
      </w:r>
      <w:r>
        <w:rPr>
          <w:b w:val="0"/>
          <w:bCs w:val="0"/>
          <w:sz w:val="24"/>
          <w:lang w:val="pl-PL"/>
        </w:rPr>
        <w:tab/>
      </w:r>
      <w:r>
        <w:rPr>
          <w:b w:val="0"/>
          <w:bCs w:val="0"/>
          <w:sz w:val="24"/>
          <w:lang w:val="pl-PL"/>
        </w:rPr>
        <w:tab/>
      </w:r>
      <w:r w:rsidR="0005500E">
        <w:rPr>
          <w:b w:val="0"/>
          <w:bCs w:val="0"/>
          <w:sz w:val="24"/>
          <w:lang w:val="pl-PL"/>
        </w:rPr>
        <w:tab/>
      </w:r>
      <w:r>
        <w:rPr>
          <w:b w:val="0"/>
          <w:bCs w:val="0"/>
          <w:sz w:val="24"/>
          <w:lang w:val="pl-PL"/>
        </w:rPr>
        <w:t>…………………………………</w:t>
      </w:r>
    </w:p>
    <w:p w:rsidR="0075456B" w:rsidRDefault="0075456B" w:rsidP="00E24506">
      <w:pPr>
        <w:pStyle w:val="Tytu"/>
        <w:jc w:val="left"/>
        <w:rPr>
          <w:b w:val="0"/>
          <w:bCs w:val="0"/>
          <w:sz w:val="24"/>
          <w:lang w:val="pl-PL"/>
        </w:rPr>
      </w:pPr>
    </w:p>
    <w:p w:rsidR="0075456B" w:rsidRDefault="0075456B" w:rsidP="00E24506">
      <w:pPr>
        <w:pStyle w:val="Tytu"/>
        <w:jc w:val="left"/>
        <w:rPr>
          <w:b w:val="0"/>
          <w:bCs w:val="0"/>
          <w:sz w:val="24"/>
          <w:lang w:val="pl-PL"/>
        </w:rPr>
      </w:pPr>
    </w:p>
    <w:p w:rsidR="0075456B" w:rsidRDefault="0075456B" w:rsidP="00E24506">
      <w:pPr>
        <w:pStyle w:val="Tytu"/>
        <w:jc w:val="left"/>
        <w:rPr>
          <w:b w:val="0"/>
          <w:bCs w:val="0"/>
          <w:sz w:val="24"/>
          <w:lang w:val="pl-PL"/>
        </w:rPr>
      </w:pPr>
    </w:p>
    <w:p w:rsidR="00F474C6" w:rsidRDefault="0075456B" w:rsidP="00E24506">
      <w:pPr>
        <w:rPr>
          <w:bCs/>
        </w:rPr>
      </w:pPr>
      <w:r w:rsidRPr="0075456B">
        <w:rPr>
          <w:bCs/>
        </w:rPr>
        <w:t>Radca Prawny</w:t>
      </w:r>
      <w:r w:rsidRPr="0075456B">
        <w:rPr>
          <w:bCs/>
        </w:rPr>
        <w:tab/>
      </w:r>
      <w:r>
        <w:rPr>
          <w:bCs/>
        </w:rPr>
        <w:tab/>
      </w:r>
      <w:r>
        <w:rPr>
          <w:bCs/>
        </w:rPr>
        <w:tab/>
      </w:r>
      <w:r>
        <w:rPr>
          <w:bCs/>
        </w:rPr>
        <w:tab/>
      </w:r>
      <w:r>
        <w:rPr>
          <w:bCs/>
        </w:rPr>
        <w:tab/>
      </w:r>
      <w:r>
        <w:rPr>
          <w:bCs/>
        </w:rPr>
        <w:tab/>
      </w:r>
      <w:r w:rsidR="0005500E">
        <w:rPr>
          <w:bCs/>
        </w:rPr>
        <w:tab/>
      </w:r>
      <w:r>
        <w:rPr>
          <w:bCs/>
        </w:rPr>
        <w:t>………………………………….</w:t>
      </w:r>
      <w:r w:rsidRPr="0075456B">
        <w:rPr>
          <w:bCs/>
        </w:rPr>
        <w:tab/>
      </w:r>
    </w:p>
    <w:p w:rsidR="00A869A7" w:rsidRDefault="00A869A7" w:rsidP="00E24506">
      <w:pPr>
        <w:rPr>
          <w:bCs/>
        </w:rPr>
      </w:pPr>
    </w:p>
    <w:sectPr w:rsidR="00A869A7" w:rsidSect="0075456B">
      <w:footerReference w:type="default" r:id="rId10"/>
      <w:pgSz w:w="11906" w:h="16838"/>
      <w:pgMar w:top="851" w:right="851" w:bottom="851"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33E" w:rsidRDefault="0097233E" w:rsidP="0075456B">
      <w:r>
        <w:separator/>
      </w:r>
    </w:p>
  </w:endnote>
  <w:endnote w:type="continuationSeparator" w:id="0">
    <w:p w:rsidR="0097233E" w:rsidRDefault="0097233E" w:rsidP="00754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1284270"/>
      <w:docPartObj>
        <w:docPartGallery w:val="Page Numbers (Bottom of Page)"/>
        <w:docPartUnique/>
      </w:docPartObj>
    </w:sdtPr>
    <w:sdtEndPr/>
    <w:sdtContent>
      <w:sdt>
        <w:sdtPr>
          <w:id w:val="860082579"/>
          <w:docPartObj>
            <w:docPartGallery w:val="Page Numbers (Top of Page)"/>
            <w:docPartUnique/>
          </w:docPartObj>
        </w:sdtPr>
        <w:sdtEndPr/>
        <w:sdtContent>
          <w:p w:rsidR="00423702" w:rsidRDefault="00423702">
            <w:pPr>
              <w:pStyle w:val="Stopka"/>
              <w:jc w:val="right"/>
            </w:pPr>
            <w:r w:rsidRPr="002A0CF7">
              <w:rPr>
                <w:sz w:val="18"/>
                <w:szCs w:val="18"/>
              </w:rPr>
              <w:t xml:space="preserve">Str. </w:t>
            </w:r>
            <w:r w:rsidRPr="002A0CF7">
              <w:rPr>
                <w:b/>
                <w:bCs/>
                <w:sz w:val="18"/>
                <w:szCs w:val="18"/>
              </w:rPr>
              <w:fldChar w:fldCharType="begin"/>
            </w:r>
            <w:r w:rsidRPr="002A0CF7">
              <w:rPr>
                <w:b/>
                <w:bCs/>
                <w:sz w:val="18"/>
                <w:szCs w:val="18"/>
              </w:rPr>
              <w:instrText>PAGE</w:instrText>
            </w:r>
            <w:r w:rsidRPr="002A0CF7">
              <w:rPr>
                <w:b/>
                <w:bCs/>
                <w:sz w:val="18"/>
                <w:szCs w:val="18"/>
              </w:rPr>
              <w:fldChar w:fldCharType="separate"/>
            </w:r>
            <w:r w:rsidR="003A4AFE">
              <w:rPr>
                <w:b/>
                <w:bCs/>
                <w:noProof/>
                <w:sz w:val="18"/>
                <w:szCs w:val="18"/>
              </w:rPr>
              <w:t>3</w:t>
            </w:r>
            <w:r w:rsidRPr="002A0CF7">
              <w:rPr>
                <w:b/>
                <w:bCs/>
                <w:sz w:val="18"/>
                <w:szCs w:val="18"/>
              </w:rPr>
              <w:fldChar w:fldCharType="end"/>
            </w:r>
            <w:r w:rsidRPr="002A0CF7">
              <w:rPr>
                <w:sz w:val="18"/>
                <w:szCs w:val="18"/>
              </w:rPr>
              <w:t xml:space="preserve"> / </w:t>
            </w:r>
            <w:r w:rsidRPr="002A0CF7">
              <w:rPr>
                <w:b/>
                <w:bCs/>
                <w:sz w:val="18"/>
                <w:szCs w:val="18"/>
              </w:rPr>
              <w:fldChar w:fldCharType="begin"/>
            </w:r>
            <w:r w:rsidRPr="002A0CF7">
              <w:rPr>
                <w:b/>
                <w:bCs/>
                <w:sz w:val="18"/>
                <w:szCs w:val="18"/>
              </w:rPr>
              <w:instrText>NUMPAGES</w:instrText>
            </w:r>
            <w:r w:rsidRPr="002A0CF7">
              <w:rPr>
                <w:b/>
                <w:bCs/>
                <w:sz w:val="18"/>
                <w:szCs w:val="18"/>
              </w:rPr>
              <w:fldChar w:fldCharType="separate"/>
            </w:r>
            <w:r w:rsidR="003A4AFE">
              <w:rPr>
                <w:b/>
                <w:bCs/>
                <w:noProof/>
                <w:sz w:val="18"/>
                <w:szCs w:val="18"/>
              </w:rPr>
              <w:t>7</w:t>
            </w:r>
            <w:r w:rsidRPr="002A0CF7">
              <w:rPr>
                <w:b/>
                <w:bCs/>
                <w:sz w:val="18"/>
                <w:szCs w:val="18"/>
              </w:rPr>
              <w:fldChar w:fldCharType="end"/>
            </w:r>
          </w:p>
        </w:sdtContent>
      </w:sdt>
    </w:sdtContent>
  </w:sdt>
  <w:p w:rsidR="00423702" w:rsidRDefault="0042370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33E" w:rsidRDefault="0097233E" w:rsidP="0075456B">
      <w:r>
        <w:separator/>
      </w:r>
    </w:p>
  </w:footnote>
  <w:footnote w:type="continuationSeparator" w:id="0">
    <w:p w:rsidR="0097233E" w:rsidRDefault="0097233E" w:rsidP="0075456B">
      <w:r>
        <w:continuationSeparator/>
      </w:r>
    </w:p>
  </w:footnote>
  <w:footnote w:id="1">
    <w:p w:rsidR="004455FF" w:rsidRPr="004455FF" w:rsidRDefault="004455FF" w:rsidP="00454207">
      <w:pPr>
        <w:pStyle w:val="Tekstprzypisudolnego"/>
        <w:ind w:left="142" w:hanging="142"/>
        <w:jc w:val="both"/>
        <w:rPr>
          <w:sz w:val="16"/>
          <w:szCs w:val="16"/>
        </w:rPr>
      </w:pPr>
      <w:r w:rsidRPr="004455FF">
        <w:rPr>
          <w:rStyle w:val="Odwoanieprzypisudolnego"/>
          <w:sz w:val="16"/>
          <w:szCs w:val="16"/>
        </w:rPr>
        <w:footnoteRef/>
      </w:r>
      <w:r w:rsidRPr="004455FF">
        <w:rPr>
          <w:sz w:val="16"/>
          <w:szCs w:val="16"/>
        </w:rPr>
        <w:t xml:space="preserve"> Zgodnie z Decyzją 77/MON</w:t>
      </w:r>
      <w:r>
        <w:rPr>
          <w:sz w:val="16"/>
          <w:szCs w:val="16"/>
        </w:rPr>
        <w:t xml:space="preserve"> z dnia 09 czerwca 2020 r. w sprawie zasad używania urządzeń do przetwarzania obrazu i dźwięku oraz organizacji ochrony informacji niejawnych podczas przedsięwzięć realizowanych w komórkach i jednostkach organizacyjnych podległych Ministerstwu Obrony Narodowej lub przez niego nadzorowanych</w:t>
      </w:r>
      <w:r w:rsidR="002A0CF7">
        <w:rPr>
          <w:sz w:val="16"/>
          <w:szCs w:val="16"/>
        </w:rPr>
        <w:t xml:space="preserve"> (Dz. U. 2020 poz. 94)</w:t>
      </w:r>
      <w:r>
        <w:rPr>
          <w:sz w:val="16"/>
          <w:szCs w:val="16"/>
        </w:rPr>
        <w:t>.</w:t>
      </w:r>
    </w:p>
  </w:footnote>
  <w:footnote w:id="2">
    <w:p w:rsidR="004455FF" w:rsidRPr="004455FF" w:rsidRDefault="004455FF" w:rsidP="00454207">
      <w:pPr>
        <w:pStyle w:val="Tekstprzypisudolnego"/>
        <w:ind w:left="142" w:hanging="142"/>
        <w:rPr>
          <w:sz w:val="16"/>
          <w:szCs w:val="16"/>
        </w:rPr>
      </w:pPr>
      <w:r w:rsidRPr="004455FF">
        <w:rPr>
          <w:rStyle w:val="Odwoanieprzypisudolnego"/>
          <w:sz w:val="16"/>
          <w:szCs w:val="16"/>
        </w:rPr>
        <w:footnoteRef/>
      </w:r>
      <w:r w:rsidRPr="004455FF">
        <w:rPr>
          <w:sz w:val="16"/>
          <w:szCs w:val="16"/>
        </w:rPr>
        <w:t xml:space="preserve"> </w:t>
      </w:r>
      <w:r w:rsidR="00454207">
        <w:rPr>
          <w:sz w:val="16"/>
          <w:szCs w:val="16"/>
        </w:rPr>
        <w:t xml:space="preserve"> </w:t>
      </w:r>
      <w:r w:rsidRPr="004455FF">
        <w:rPr>
          <w:sz w:val="16"/>
          <w:szCs w:val="16"/>
        </w:rPr>
        <w:t>DECYZJA Nr 38/MON MINISTRA OBRONY NARODOWEJ z dnia 13 marca 2019 r. w sprawie ustalania terenów zamkniętych w resorcie obrony narodowej</w:t>
      </w:r>
      <w:r w:rsidR="002A0CF7">
        <w:rPr>
          <w:sz w:val="16"/>
          <w:szCs w:val="16"/>
        </w:rPr>
        <w:t xml:space="preserve"> (Dz. U. 2019 poz. 46)</w:t>
      </w:r>
      <w:r w:rsidRPr="004455FF">
        <w:rPr>
          <w:sz w:val="16"/>
          <w:szCs w:val="16"/>
        </w:rPr>
        <w:t>. USTAWA z dnia 3 lipca 2002 r. Prawo lotnicze</w:t>
      </w:r>
      <w:r w:rsidR="002A0CF7">
        <w:rPr>
          <w:sz w:val="16"/>
          <w:szCs w:val="16"/>
        </w:rPr>
        <w:t xml:space="preserve"> (Dz. U. 2020 poz. 1970 z </w:t>
      </w:r>
      <w:proofErr w:type="spellStart"/>
      <w:r w:rsidR="002A0CF7">
        <w:rPr>
          <w:sz w:val="16"/>
          <w:szCs w:val="16"/>
        </w:rPr>
        <w:t>późn</w:t>
      </w:r>
      <w:proofErr w:type="spellEnd"/>
      <w:r w:rsidR="002A0CF7">
        <w:rPr>
          <w:sz w:val="16"/>
          <w:szCs w:val="16"/>
        </w:rPr>
        <w:t xml:space="preserve">. </w:t>
      </w:r>
      <w:proofErr w:type="spellStart"/>
      <w:r w:rsidR="002A0CF7">
        <w:rPr>
          <w:sz w:val="16"/>
          <w:szCs w:val="16"/>
        </w:rPr>
        <w:t>zm</w:t>
      </w:r>
      <w:proofErr w:type="spellEnd"/>
      <w:r w:rsidR="002A0CF7">
        <w:rPr>
          <w:sz w:val="16"/>
          <w:szCs w:val="16"/>
        </w:rPr>
        <w:t>)</w:t>
      </w:r>
      <w:r w:rsidRPr="004455FF">
        <w:rPr>
          <w:sz w:val="16"/>
          <w:szCs w:val="16"/>
        </w:rPr>
        <w:t xml:space="preserve"> art. 212 pkt.1 ppkt.1)a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A4F53"/>
    <w:multiLevelType w:val="multilevel"/>
    <w:tmpl w:val="55F4CF02"/>
    <w:lvl w:ilvl="0">
      <w:start w:val="5"/>
      <w:numFmt w:val="decimal"/>
      <w:lvlText w:val="%1."/>
      <w:lvlJc w:val="left"/>
      <w:pPr>
        <w:ind w:left="435" w:hanging="435"/>
      </w:pPr>
      <w:rPr>
        <w:rFonts w:hint="default"/>
      </w:rPr>
    </w:lvl>
    <w:lvl w:ilvl="1">
      <w:start w:val="1"/>
      <w:numFmt w:val="decimal"/>
      <w:lvlText w:val="%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8478A7"/>
    <w:multiLevelType w:val="hybridMultilevel"/>
    <w:tmpl w:val="07A475C6"/>
    <w:lvl w:ilvl="0" w:tplc="0415000F">
      <w:start w:val="1"/>
      <w:numFmt w:val="decimal"/>
      <w:lvlText w:val="%1."/>
      <w:lvlJc w:val="left"/>
      <w:pPr>
        <w:ind w:left="360" w:hanging="360"/>
      </w:pPr>
      <w:rPr>
        <w:rFonts w:hint="default"/>
      </w:r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0D76CB"/>
    <w:multiLevelType w:val="multilevel"/>
    <w:tmpl w:val="81D8C8D4"/>
    <w:lvl w:ilvl="0">
      <w:start w:val="1"/>
      <w:numFmt w:val="decimal"/>
      <w:lvlText w:val="%1."/>
      <w:lvlJc w:val="left"/>
      <w:pPr>
        <w:ind w:left="435" w:hanging="435"/>
      </w:pPr>
      <w:rPr>
        <w:rFonts w:hint="default"/>
      </w:rPr>
    </w:lvl>
    <w:lvl w:ilvl="1">
      <w:start w:val="1"/>
      <w:numFmt w:val="decimal"/>
      <w:lvlText w:val="%2."/>
      <w:lvlJc w:val="left"/>
      <w:pPr>
        <w:ind w:left="435" w:hanging="43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EB0537"/>
    <w:multiLevelType w:val="hybridMultilevel"/>
    <w:tmpl w:val="D12C0F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F707DCD"/>
    <w:multiLevelType w:val="multilevel"/>
    <w:tmpl w:val="D81431E2"/>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FA27CCD"/>
    <w:multiLevelType w:val="multilevel"/>
    <w:tmpl w:val="FC34F178"/>
    <w:lvl w:ilvl="0">
      <w:start w:val="14"/>
      <w:numFmt w:val="decimal"/>
      <w:lvlText w:val="%1."/>
      <w:lvlJc w:val="left"/>
      <w:pPr>
        <w:ind w:left="435" w:hanging="435"/>
      </w:pPr>
      <w:rPr>
        <w:rFonts w:hint="default"/>
      </w:rPr>
    </w:lvl>
    <w:lvl w:ilvl="1">
      <w:start w:val="15"/>
      <w:numFmt w:val="decimal"/>
      <w:lvlText w:val="%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9332B1"/>
    <w:multiLevelType w:val="hybridMultilevel"/>
    <w:tmpl w:val="117C0D88"/>
    <w:lvl w:ilvl="0" w:tplc="04150011">
      <w:start w:val="1"/>
      <w:numFmt w:val="decimal"/>
      <w:lvlText w:val="%1)"/>
      <w:lvlJc w:val="left"/>
      <w:pPr>
        <w:ind w:left="642" w:hanging="360"/>
      </w:pPr>
    </w:lvl>
    <w:lvl w:ilvl="1" w:tplc="04150019">
      <w:start w:val="1"/>
      <w:numFmt w:val="lowerLetter"/>
      <w:lvlText w:val="%2."/>
      <w:lvlJc w:val="left"/>
      <w:pPr>
        <w:ind w:left="1438" w:hanging="360"/>
      </w:pPr>
    </w:lvl>
    <w:lvl w:ilvl="2" w:tplc="0415001B">
      <w:start w:val="1"/>
      <w:numFmt w:val="lowerRoman"/>
      <w:lvlText w:val="%3."/>
      <w:lvlJc w:val="right"/>
      <w:pPr>
        <w:ind w:left="2158" w:hanging="180"/>
      </w:pPr>
    </w:lvl>
    <w:lvl w:ilvl="3" w:tplc="0415000F">
      <w:start w:val="1"/>
      <w:numFmt w:val="decimal"/>
      <w:lvlText w:val="%4."/>
      <w:lvlJc w:val="left"/>
      <w:pPr>
        <w:ind w:left="2878" w:hanging="360"/>
      </w:pPr>
    </w:lvl>
    <w:lvl w:ilvl="4" w:tplc="04150019">
      <w:start w:val="1"/>
      <w:numFmt w:val="lowerLetter"/>
      <w:lvlText w:val="%5."/>
      <w:lvlJc w:val="left"/>
      <w:pPr>
        <w:ind w:left="3598" w:hanging="360"/>
      </w:pPr>
    </w:lvl>
    <w:lvl w:ilvl="5" w:tplc="0415001B">
      <w:start w:val="1"/>
      <w:numFmt w:val="lowerRoman"/>
      <w:lvlText w:val="%6."/>
      <w:lvlJc w:val="right"/>
      <w:pPr>
        <w:ind w:left="4318" w:hanging="180"/>
      </w:pPr>
    </w:lvl>
    <w:lvl w:ilvl="6" w:tplc="0415000F">
      <w:start w:val="1"/>
      <w:numFmt w:val="decimal"/>
      <w:lvlText w:val="%7."/>
      <w:lvlJc w:val="left"/>
      <w:pPr>
        <w:ind w:left="5038" w:hanging="360"/>
      </w:pPr>
    </w:lvl>
    <w:lvl w:ilvl="7" w:tplc="04150019">
      <w:start w:val="1"/>
      <w:numFmt w:val="lowerLetter"/>
      <w:lvlText w:val="%8."/>
      <w:lvlJc w:val="left"/>
      <w:pPr>
        <w:ind w:left="5758" w:hanging="360"/>
      </w:pPr>
    </w:lvl>
    <w:lvl w:ilvl="8" w:tplc="0415001B">
      <w:start w:val="1"/>
      <w:numFmt w:val="lowerRoman"/>
      <w:lvlText w:val="%9."/>
      <w:lvlJc w:val="right"/>
      <w:pPr>
        <w:ind w:left="6478" w:hanging="180"/>
      </w:pPr>
    </w:lvl>
  </w:abstractNum>
  <w:abstractNum w:abstractNumId="7" w15:restartNumberingAfterBreak="0">
    <w:nsid w:val="13637676"/>
    <w:multiLevelType w:val="hybridMultilevel"/>
    <w:tmpl w:val="D0A04A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397B88"/>
    <w:multiLevelType w:val="hybridMultilevel"/>
    <w:tmpl w:val="E85237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550F8F"/>
    <w:multiLevelType w:val="hybridMultilevel"/>
    <w:tmpl w:val="327E7AEE"/>
    <w:lvl w:ilvl="0" w:tplc="04150017">
      <w:start w:val="1"/>
      <w:numFmt w:val="lowerLetter"/>
      <w:lvlText w:val="%1)"/>
      <w:lvlJc w:val="left"/>
      <w:pPr>
        <w:ind w:left="1217" w:hanging="360"/>
      </w:pPr>
    </w:lvl>
    <w:lvl w:ilvl="1" w:tplc="04150019" w:tentative="1">
      <w:start w:val="1"/>
      <w:numFmt w:val="lowerLetter"/>
      <w:lvlText w:val="%2."/>
      <w:lvlJc w:val="left"/>
      <w:pPr>
        <w:ind w:left="1937" w:hanging="360"/>
      </w:pPr>
    </w:lvl>
    <w:lvl w:ilvl="2" w:tplc="0415001B" w:tentative="1">
      <w:start w:val="1"/>
      <w:numFmt w:val="lowerRoman"/>
      <w:lvlText w:val="%3."/>
      <w:lvlJc w:val="right"/>
      <w:pPr>
        <w:ind w:left="2657" w:hanging="180"/>
      </w:pPr>
    </w:lvl>
    <w:lvl w:ilvl="3" w:tplc="0415000F" w:tentative="1">
      <w:start w:val="1"/>
      <w:numFmt w:val="decimal"/>
      <w:lvlText w:val="%4."/>
      <w:lvlJc w:val="left"/>
      <w:pPr>
        <w:ind w:left="3377" w:hanging="360"/>
      </w:pPr>
    </w:lvl>
    <w:lvl w:ilvl="4" w:tplc="04150019" w:tentative="1">
      <w:start w:val="1"/>
      <w:numFmt w:val="lowerLetter"/>
      <w:lvlText w:val="%5."/>
      <w:lvlJc w:val="left"/>
      <w:pPr>
        <w:ind w:left="4097" w:hanging="360"/>
      </w:pPr>
    </w:lvl>
    <w:lvl w:ilvl="5" w:tplc="0415001B" w:tentative="1">
      <w:start w:val="1"/>
      <w:numFmt w:val="lowerRoman"/>
      <w:lvlText w:val="%6."/>
      <w:lvlJc w:val="right"/>
      <w:pPr>
        <w:ind w:left="4817" w:hanging="180"/>
      </w:pPr>
    </w:lvl>
    <w:lvl w:ilvl="6" w:tplc="0415000F" w:tentative="1">
      <w:start w:val="1"/>
      <w:numFmt w:val="decimal"/>
      <w:lvlText w:val="%7."/>
      <w:lvlJc w:val="left"/>
      <w:pPr>
        <w:ind w:left="5537" w:hanging="360"/>
      </w:pPr>
    </w:lvl>
    <w:lvl w:ilvl="7" w:tplc="04150019" w:tentative="1">
      <w:start w:val="1"/>
      <w:numFmt w:val="lowerLetter"/>
      <w:lvlText w:val="%8."/>
      <w:lvlJc w:val="left"/>
      <w:pPr>
        <w:ind w:left="6257" w:hanging="360"/>
      </w:pPr>
    </w:lvl>
    <w:lvl w:ilvl="8" w:tplc="0415001B" w:tentative="1">
      <w:start w:val="1"/>
      <w:numFmt w:val="lowerRoman"/>
      <w:lvlText w:val="%9."/>
      <w:lvlJc w:val="right"/>
      <w:pPr>
        <w:ind w:left="6977" w:hanging="180"/>
      </w:pPr>
    </w:lvl>
  </w:abstractNum>
  <w:abstractNum w:abstractNumId="10" w15:restartNumberingAfterBreak="0">
    <w:nsid w:val="25D222CB"/>
    <w:multiLevelType w:val="multilevel"/>
    <w:tmpl w:val="5EFC4F54"/>
    <w:numStyleLink w:val="Styl7"/>
  </w:abstractNum>
  <w:abstractNum w:abstractNumId="11" w15:restartNumberingAfterBreak="0">
    <w:nsid w:val="2D09683E"/>
    <w:multiLevelType w:val="hybridMultilevel"/>
    <w:tmpl w:val="8EC48544"/>
    <w:lvl w:ilvl="0" w:tplc="FFFFFFFF">
      <w:start w:val="1"/>
      <w:numFmt w:val="bullet"/>
      <w:lvlText w:val="-"/>
      <w:lvlJc w:val="left"/>
      <w:pPr>
        <w:tabs>
          <w:tab w:val="num" w:pos="794"/>
        </w:tabs>
        <w:ind w:left="794" w:hanging="397"/>
      </w:pPr>
      <w:rPr>
        <w:rFonts w:ascii="Times New Roman" w:eastAsia="Times New Roman" w:hAnsi="Times New Roman"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cs="Times New Roman" w:hint="default"/>
      </w:rPr>
    </w:lvl>
    <w:lvl w:ilvl="3" w:tplc="FFFFFFFF">
      <w:start w:val="1"/>
      <w:numFmt w:val="bullet"/>
      <w:lvlText w:val=""/>
      <w:lvlJc w:val="left"/>
      <w:pPr>
        <w:tabs>
          <w:tab w:val="num" w:pos="3240"/>
        </w:tabs>
        <w:ind w:left="3240" w:hanging="360"/>
      </w:pPr>
      <w:rPr>
        <w:rFonts w:ascii="Symbol" w:hAnsi="Symbol" w:cs="Times New Roman"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cs="Times New Roman" w:hint="default"/>
      </w:rPr>
    </w:lvl>
    <w:lvl w:ilvl="6" w:tplc="FFFFFFFF">
      <w:start w:val="1"/>
      <w:numFmt w:val="bullet"/>
      <w:lvlText w:val=""/>
      <w:lvlJc w:val="left"/>
      <w:pPr>
        <w:tabs>
          <w:tab w:val="num" w:pos="5400"/>
        </w:tabs>
        <w:ind w:left="5400" w:hanging="360"/>
      </w:pPr>
      <w:rPr>
        <w:rFonts w:ascii="Symbol" w:hAnsi="Symbol" w:cs="Times New Roman"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cs="Times New Roman" w:hint="default"/>
      </w:rPr>
    </w:lvl>
  </w:abstractNum>
  <w:abstractNum w:abstractNumId="12" w15:restartNumberingAfterBreak="0">
    <w:nsid w:val="31793808"/>
    <w:multiLevelType w:val="multilevel"/>
    <w:tmpl w:val="8B06E156"/>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7DB7910"/>
    <w:multiLevelType w:val="multilevel"/>
    <w:tmpl w:val="2F145BE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A2302E2"/>
    <w:multiLevelType w:val="multilevel"/>
    <w:tmpl w:val="015C6858"/>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B28403B"/>
    <w:multiLevelType w:val="hybridMultilevel"/>
    <w:tmpl w:val="C9B4998E"/>
    <w:lvl w:ilvl="0" w:tplc="04150011">
      <w:start w:val="1"/>
      <w:numFmt w:val="decimal"/>
      <w:lvlText w:val="%1)"/>
      <w:lvlJc w:val="left"/>
      <w:pPr>
        <w:ind w:left="1217" w:hanging="360"/>
      </w:pPr>
    </w:lvl>
    <w:lvl w:ilvl="1" w:tplc="04150019" w:tentative="1">
      <w:start w:val="1"/>
      <w:numFmt w:val="lowerLetter"/>
      <w:lvlText w:val="%2."/>
      <w:lvlJc w:val="left"/>
      <w:pPr>
        <w:ind w:left="1937" w:hanging="360"/>
      </w:pPr>
    </w:lvl>
    <w:lvl w:ilvl="2" w:tplc="0415001B" w:tentative="1">
      <w:start w:val="1"/>
      <w:numFmt w:val="lowerRoman"/>
      <w:lvlText w:val="%3."/>
      <w:lvlJc w:val="right"/>
      <w:pPr>
        <w:ind w:left="2657" w:hanging="180"/>
      </w:pPr>
    </w:lvl>
    <w:lvl w:ilvl="3" w:tplc="0415000F" w:tentative="1">
      <w:start w:val="1"/>
      <w:numFmt w:val="decimal"/>
      <w:lvlText w:val="%4."/>
      <w:lvlJc w:val="left"/>
      <w:pPr>
        <w:ind w:left="3377" w:hanging="360"/>
      </w:pPr>
    </w:lvl>
    <w:lvl w:ilvl="4" w:tplc="04150019" w:tentative="1">
      <w:start w:val="1"/>
      <w:numFmt w:val="lowerLetter"/>
      <w:lvlText w:val="%5."/>
      <w:lvlJc w:val="left"/>
      <w:pPr>
        <w:ind w:left="4097" w:hanging="360"/>
      </w:pPr>
    </w:lvl>
    <w:lvl w:ilvl="5" w:tplc="0415001B" w:tentative="1">
      <w:start w:val="1"/>
      <w:numFmt w:val="lowerRoman"/>
      <w:lvlText w:val="%6."/>
      <w:lvlJc w:val="right"/>
      <w:pPr>
        <w:ind w:left="4817" w:hanging="180"/>
      </w:pPr>
    </w:lvl>
    <w:lvl w:ilvl="6" w:tplc="0415000F" w:tentative="1">
      <w:start w:val="1"/>
      <w:numFmt w:val="decimal"/>
      <w:lvlText w:val="%7."/>
      <w:lvlJc w:val="left"/>
      <w:pPr>
        <w:ind w:left="5537" w:hanging="360"/>
      </w:pPr>
    </w:lvl>
    <w:lvl w:ilvl="7" w:tplc="04150019" w:tentative="1">
      <w:start w:val="1"/>
      <w:numFmt w:val="lowerLetter"/>
      <w:lvlText w:val="%8."/>
      <w:lvlJc w:val="left"/>
      <w:pPr>
        <w:ind w:left="6257" w:hanging="360"/>
      </w:pPr>
    </w:lvl>
    <w:lvl w:ilvl="8" w:tplc="0415001B" w:tentative="1">
      <w:start w:val="1"/>
      <w:numFmt w:val="lowerRoman"/>
      <w:lvlText w:val="%9."/>
      <w:lvlJc w:val="right"/>
      <w:pPr>
        <w:ind w:left="6977" w:hanging="180"/>
      </w:pPr>
    </w:lvl>
  </w:abstractNum>
  <w:abstractNum w:abstractNumId="16" w15:restartNumberingAfterBreak="0">
    <w:nsid w:val="406F30F6"/>
    <w:multiLevelType w:val="multilevel"/>
    <w:tmpl w:val="EA9E32A2"/>
    <w:lvl w:ilvl="0">
      <w:start w:val="6"/>
      <w:numFmt w:val="decimal"/>
      <w:lvlText w:val="%1."/>
      <w:lvlJc w:val="left"/>
      <w:pPr>
        <w:tabs>
          <w:tab w:val="num" w:pos="360"/>
        </w:tabs>
        <w:ind w:left="360" w:hanging="360"/>
      </w:pPr>
      <w:rPr>
        <w:rFonts w:hint="default"/>
      </w:rPr>
    </w:lvl>
    <w:lvl w:ilvl="1">
      <w:start w:val="6"/>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5896CE8"/>
    <w:multiLevelType w:val="multilevel"/>
    <w:tmpl w:val="0F242722"/>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DD352EC"/>
    <w:multiLevelType w:val="multilevel"/>
    <w:tmpl w:val="3CF8534A"/>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195793A"/>
    <w:multiLevelType w:val="multilevel"/>
    <w:tmpl w:val="65B0A042"/>
    <w:lvl w:ilvl="0">
      <w:start w:val="1"/>
      <w:numFmt w:val="decimal"/>
      <w:lvlText w:val="%1."/>
      <w:lvlJc w:val="left"/>
      <w:pPr>
        <w:ind w:left="435" w:hanging="435"/>
      </w:pPr>
      <w:rPr>
        <w:rFonts w:hint="default"/>
      </w:rPr>
    </w:lvl>
    <w:lvl w:ilvl="1">
      <w:start w:val="1"/>
      <w:numFmt w:val="decimal"/>
      <w:lvlText w:val="%2."/>
      <w:lvlJc w:val="left"/>
      <w:pPr>
        <w:ind w:left="435" w:hanging="43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88C3278"/>
    <w:multiLevelType w:val="multilevel"/>
    <w:tmpl w:val="C58CFEB2"/>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188684C"/>
    <w:multiLevelType w:val="multilevel"/>
    <w:tmpl w:val="5EFC4F54"/>
    <w:styleLink w:val="Styl7"/>
    <w:lvl w:ilvl="0">
      <w:start w:val="10"/>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54"/>
        </w:tabs>
        <w:ind w:left="454" w:hanging="45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15:restartNumberingAfterBreak="0">
    <w:nsid w:val="6C8E5FD3"/>
    <w:multiLevelType w:val="multilevel"/>
    <w:tmpl w:val="AC3AA152"/>
    <w:lvl w:ilvl="0">
      <w:start w:val="1"/>
      <w:numFmt w:val="decimal"/>
      <w:lvlText w:val="%1."/>
      <w:lvlJc w:val="left"/>
      <w:pPr>
        <w:ind w:left="435" w:hanging="435"/>
      </w:pPr>
      <w:rPr>
        <w:rFonts w:hint="default"/>
      </w:rPr>
    </w:lvl>
    <w:lvl w:ilvl="1">
      <w:start w:val="1"/>
      <w:numFmt w:val="decimal"/>
      <w:lvlText w:val="%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D6E5CC4"/>
    <w:multiLevelType w:val="hybridMultilevel"/>
    <w:tmpl w:val="28689298"/>
    <w:lvl w:ilvl="0" w:tplc="62D61520">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20460E8"/>
    <w:multiLevelType w:val="hybridMultilevel"/>
    <w:tmpl w:val="AF7EE3B4"/>
    <w:lvl w:ilvl="0" w:tplc="FE3C0014">
      <w:start w:val="1"/>
      <w:numFmt w:val="decimal"/>
      <w:lvlText w:val="%1."/>
      <w:lvlJc w:val="left"/>
      <w:pPr>
        <w:ind w:left="533" w:hanging="360"/>
      </w:pPr>
      <w:rPr>
        <w:b w:val="0"/>
        <w:sz w:val="22"/>
        <w:szCs w:val="22"/>
      </w:rPr>
    </w:lvl>
    <w:lvl w:ilvl="1" w:tplc="04150019">
      <w:start w:val="1"/>
      <w:numFmt w:val="lowerLetter"/>
      <w:lvlText w:val="%2."/>
      <w:lvlJc w:val="left"/>
      <w:pPr>
        <w:ind w:left="1253" w:hanging="360"/>
      </w:pPr>
    </w:lvl>
    <w:lvl w:ilvl="2" w:tplc="0415001B">
      <w:start w:val="1"/>
      <w:numFmt w:val="lowerRoman"/>
      <w:lvlText w:val="%3."/>
      <w:lvlJc w:val="right"/>
      <w:pPr>
        <w:ind w:left="1973" w:hanging="180"/>
      </w:pPr>
    </w:lvl>
    <w:lvl w:ilvl="3" w:tplc="0415000F">
      <w:start w:val="1"/>
      <w:numFmt w:val="decimal"/>
      <w:lvlText w:val="%4."/>
      <w:lvlJc w:val="left"/>
      <w:pPr>
        <w:ind w:left="2693" w:hanging="360"/>
      </w:pPr>
    </w:lvl>
    <w:lvl w:ilvl="4" w:tplc="04150019">
      <w:start w:val="1"/>
      <w:numFmt w:val="lowerLetter"/>
      <w:lvlText w:val="%5."/>
      <w:lvlJc w:val="left"/>
      <w:pPr>
        <w:ind w:left="3413" w:hanging="360"/>
      </w:pPr>
    </w:lvl>
    <w:lvl w:ilvl="5" w:tplc="0415001B">
      <w:start w:val="1"/>
      <w:numFmt w:val="lowerRoman"/>
      <w:lvlText w:val="%6."/>
      <w:lvlJc w:val="right"/>
      <w:pPr>
        <w:ind w:left="4133" w:hanging="180"/>
      </w:pPr>
    </w:lvl>
    <w:lvl w:ilvl="6" w:tplc="0415000F">
      <w:start w:val="1"/>
      <w:numFmt w:val="decimal"/>
      <w:lvlText w:val="%7."/>
      <w:lvlJc w:val="left"/>
      <w:pPr>
        <w:ind w:left="4853" w:hanging="360"/>
      </w:pPr>
    </w:lvl>
    <w:lvl w:ilvl="7" w:tplc="04150019">
      <w:start w:val="1"/>
      <w:numFmt w:val="lowerLetter"/>
      <w:lvlText w:val="%8."/>
      <w:lvlJc w:val="left"/>
      <w:pPr>
        <w:ind w:left="5573" w:hanging="360"/>
      </w:pPr>
    </w:lvl>
    <w:lvl w:ilvl="8" w:tplc="0415001B">
      <w:start w:val="1"/>
      <w:numFmt w:val="lowerRoman"/>
      <w:lvlText w:val="%9."/>
      <w:lvlJc w:val="right"/>
      <w:pPr>
        <w:ind w:left="6293" w:hanging="180"/>
      </w:pPr>
    </w:lvl>
  </w:abstractNum>
  <w:num w:numId="1">
    <w:abstractNumId w:val="11"/>
  </w:num>
  <w:num w:numId="2">
    <w:abstractNumId w:val="22"/>
  </w:num>
  <w:num w:numId="3">
    <w:abstractNumId w:val="20"/>
  </w:num>
  <w:num w:numId="4">
    <w:abstractNumId w:val="14"/>
  </w:num>
  <w:num w:numId="5">
    <w:abstractNumId w:val="2"/>
  </w:num>
  <w:num w:numId="6">
    <w:abstractNumId w:val="12"/>
  </w:num>
  <w:num w:numId="7">
    <w:abstractNumId w:val="13"/>
  </w:num>
  <w:num w:numId="8">
    <w:abstractNumId w:val="19"/>
  </w:num>
  <w:num w:numId="9">
    <w:abstractNumId w:val="9"/>
  </w:num>
  <w:num w:numId="10">
    <w:abstractNumId w:val="1"/>
  </w:num>
  <w:num w:numId="11">
    <w:abstractNumId w:val="8"/>
  </w:num>
  <w:num w:numId="12">
    <w:abstractNumId w:val="4"/>
  </w:num>
  <w:num w:numId="13">
    <w:abstractNumId w:val="23"/>
  </w:num>
  <w:num w:numId="14">
    <w:abstractNumId w:val="21"/>
  </w:num>
  <w:num w:numId="15">
    <w:abstractNumId w:val="10"/>
    <w:lvlOverride w:ilvl="0">
      <w:lvl w:ilvl="0">
        <w:start w:val="1"/>
        <w:numFmt w:val="decimal"/>
        <w:lvlText w:val="%1"/>
        <w:lvlJc w:val="left"/>
        <w:pPr>
          <w:tabs>
            <w:tab w:val="num" w:pos="420"/>
          </w:tabs>
          <w:ind w:left="420" w:hanging="420"/>
        </w:pPr>
        <w:rPr>
          <w:rFonts w:cs="Times New Roman" w:hint="default"/>
        </w:rPr>
      </w:lvl>
    </w:lvlOverride>
    <w:lvlOverride w:ilvl="1">
      <w:lvl w:ilvl="1">
        <w:start w:val="1"/>
        <w:numFmt w:val="decimal"/>
        <w:lvlText w:val="%1.%2."/>
        <w:lvlJc w:val="left"/>
        <w:pPr>
          <w:tabs>
            <w:tab w:val="num" w:pos="454"/>
          </w:tabs>
          <w:ind w:left="454" w:hanging="454"/>
        </w:pPr>
        <w:rPr>
          <w:rFonts w:cs="Times New Roman" w:hint="default"/>
        </w:rPr>
      </w:lvl>
    </w:lvlOverride>
    <w:lvlOverride w:ilvl="2">
      <w:lvl w:ilvl="2">
        <w:start w:val="1"/>
        <w:numFmt w:val="decimal"/>
        <w:lvlText w:val="%1.%2.%3"/>
        <w:lvlJc w:val="left"/>
        <w:pPr>
          <w:tabs>
            <w:tab w:val="num" w:pos="720"/>
          </w:tabs>
          <w:ind w:left="720" w:hanging="720"/>
        </w:pPr>
        <w:rPr>
          <w:rFonts w:cs="Times New Roman" w:hint="default"/>
        </w:rPr>
      </w:lvl>
    </w:lvlOverride>
    <w:lvlOverride w:ilvl="3">
      <w:lvl w:ilvl="3">
        <w:start w:val="1"/>
        <w:numFmt w:val="decimal"/>
        <w:lvlText w:val="%1.%2.%3.%4"/>
        <w:lvlJc w:val="left"/>
        <w:pPr>
          <w:tabs>
            <w:tab w:val="num" w:pos="1080"/>
          </w:tabs>
          <w:ind w:left="1080" w:hanging="1080"/>
        </w:pPr>
        <w:rPr>
          <w:rFonts w:cs="Times New Roman" w:hint="default"/>
        </w:rPr>
      </w:lvl>
    </w:lvlOverride>
    <w:lvlOverride w:ilvl="4">
      <w:lvl w:ilvl="4">
        <w:start w:val="1"/>
        <w:numFmt w:val="decimal"/>
        <w:lvlText w:val="%1.%2.%3.%4.%5"/>
        <w:lvlJc w:val="left"/>
        <w:pPr>
          <w:tabs>
            <w:tab w:val="num" w:pos="1080"/>
          </w:tabs>
          <w:ind w:left="1080" w:hanging="1080"/>
        </w:pPr>
        <w:rPr>
          <w:rFonts w:cs="Times New Roman" w:hint="default"/>
        </w:rPr>
      </w:lvl>
    </w:lvlOverride>
    <w:lvlOverride w:ilvl="5">
      <w:lvl w:ilvl="5">
        <w:start w:val="1"/>
        <w:numFmt w:val="decimal"/>
        <w:lvlText w:val="%1.%2.%3.%4.%5.%6"/>
        <w:lvlJc w:val="left"/>
        <w:pPr>
          <w:tabs>
            <w:tab w:val="num" w:pos="1440"/>
          </w:tabs>
          <w:ind w:left="1440" w:hanging="1440"/>
        </w:pPr>
        <w:rPr>
          <w:rFonts w:cs="Times New Roman" w:hint="default"/>
        </w:rPr>
      </w:lvl>
    </w:lvlOverride>
    <w:lvlOverride w:ilvl="6">
      <w:lvl w:ilvl="6">
        <w:start w:val="1"/>
        <w:numFmt w:val="decimal"/>
        <w:lvlText w:val="%1.%2.%3.%4.%5.%6.%7"/>
        <w:lvlJc w:val="left"/>
        <w:pPr>
          <w:tabs>
            <w:tab w:val="num" w:pos="1440"/>
          </w:tabs>
          <w:ind w:left="1440" w:hanging="1440"/>
        </w:pPr>
        <w:rPr>
          <w:rFonts w:cs="Times New Roman" w:hint="default"/>
        </w:rPr>
      </w:lvl>
    </w:lvlOverride>
    <w:lvlOverride w:ilvl="7">
      <w:lvl w:ilvl="7">
        <w:start w:val="1"/>
        <w:numFmt w:val="decimal"/>
        <w:lvlText w:val="%1.%2.%3.%4.%5.%6.%7.%8"/>
        <w:lvlJc w:val="left"/>
        <w:pPr>
          <w:tabs>
            <w:tab w:val="num" w:pos="1800"/>
          </w:tabs>
          <w:ind w:left="1800" w:hanging="1800"/>
        </w:pPr>
        <w:rPr>
          <w:rFonts w:cs="Times New Roman" w:hint="default"/>
        </w:rPr>
      </w:lvl>
    </w:lvlOverride>
    <w:lvlOverride w:ilvl="8">
      <w:lvl w:ilvl="8">
        <w:start w:val="1"/>
        <w:numFmt w:val="decimal"/>
        <w:lvlText w:val="%1.%2.%3.%4.%5.%6.%7.%8.%9"/>
        <w:lvlJc w:val="left"/>
        <w:pPr>
          <w:tabs>
            <w:tab w:val="num" w:pos="2160"/>
          </w:tabs>
          <w:ind w:left="2160" w:hanging="2160"/>
        </w:pPr>
        <w:rPr>
          <w:rFonts w:cs="Times New Roman" w:hint="default"/>
        </w:rPr>
      </w:lvl>
    </w:lvlOverride>
  </w:num>
  <w:num w:numId="16">
    <w:abstractNumId w:val="6"/>
  </w:num>
  <w:num w:numId="17">
    <w:abstractNumId w:val="7"/>
  </w:num>
  <w:num w:numId="18">
    <w:abstractNumId w:val="18"/>
  </w:num>
  <w:num w:numId="19">
    <w:abstractNumId w:val="17"/>
  </w:num>
  <w:num w:numId="20">
    <w:abstractNumId w:val="16"/>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5"/>
  </w:num>
  <w:num w:numId="24">
    <w:abstractNumId w:val="24"/>
  </w:num>
  <w:num w:numId="25">
    <w:abstractNumId w:val="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FFF"/>
    <w:rsid w:val="0005500E"/>
    <w:rsid w:val="00074322"/>
    <w:rsid w:val="00077FF8"/>
    <w:rsid w:val="00121653"/>
    <w:rsid w:val="0012728E"/>
    <w:rsid w:val="00143545"/>
    <w:rsid w:val="00180526"/>
    <w:rsid w:val="001F1FA9"/>
    <w:rsid w:val="001F72D5"/>
    <w:rsid w:val="002817A6"/>
    <w:rsid w:val="002938A8"/>
    <w:rsid w:val="002A0CF7"/>
    <w:rsid w:val="002B08BE"/>
    <w:rsid w:val="002C18C7"/>
    <w:rsid w:val="0031413A"/>
    <w:rsid w:val="003653FE"/>
    <w:rsid w:val="003A4187"/>
    <w:rsid w:val="003A4AFE"/>
    <w:rsid w:val="003B02E6"/>
    <w:rsid w:val="00423702"/>
    <w:rsid w:val="004455FF"/>
    <w:rsid w:val="00446C0B"/>
    <w:rsid w:val="00454207"/>
    <w:rsid w:val="004C04B4"/>
    <w:rsid w:val="005048C4"/>
    <w:rsid w:val="0052473A"/>
    <w:rsid w:val="00621E1A"/>
    <w:rsid w:val="006417F7"/>
    <w:rsid w:val="006473DB"/>
    <w:rsid w:val="0065620C"/>
    <w:rsid w:val="006741ED"/>
    <w:rsid w:val="006967D8"/>
    <w:rsid w:val="007277D4"/>
    <w:rsid w:val="0075456B"/>
    <w:rsid w:val="007C767F"/>
    <w:rsid w:val="007E27D9"/>
    <w:rsid w:val="007E5349"/>
    <w:rsid w:val="007F1CDE"/>
    <w:rsid w:val="008160C4"/>
    <w:rsid w:val="008B796D"/>
    <w:rsid w:val="008E4DAF"/>
    <w:rsid w:val="00935034"/>
    <w:rsid w:val="0094346B"/>
    <w:rsid w:val="00950894"/>
    <w:rsid w:val="0097233E"/>
    <w:rsid w:val="009F6BC5"/>
    <w:rsid w:val="00A4467D"/>
    <w:rsid w:val="00A60BA5"/>
    <w:rsid w:val="00A869A7"/>
    <w:rsid w:val="00AC11C3"/>
    <w:rsid w:val="00B6609D"/>
    <w:rsid w:val="00B80FFF"/>
    <w:rsid w:val="00BC608F"/>
    <w:rsid w:val="00BF58CA"/>
    <w:rsid w:val="00C64EAE"/>
    <w:rsid w:val="00C7125A"/>
    <w:rsid w:val="00CE61C4"/>
    <w:rsid w:val="00D50E22"/>
    <w:rsid w:val="00DD3822"/>
    <w:rsid w:val="00DE323B"/>
    <w:rsid w:val="00DE4D79"/>
    <w:rsid w:val="00E20D9E"/>
    <w:rsid w:val="00E24506"/>
    <w:rsid w:val="00F378D5"/>
    <w:rsid w:val="00F474C6"/>
    <w:rsid w:val="00F55C1B"/>
    <w:rsid w:val="00F60277"/>
    <w:rsid w:val="00FB1A34"/>
    <w:rsid w:val="00FC7D75"/>
    <w:rsid w:val="00FD6C76"/>
    <w:rsid w:val="00FF0419"/>
    <w:rsid w:val="00FF21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DDC9EF"/>
  <w15:docId w15:val="{FDA6CCA6-91CA-4FB8-9306-E6E3CDED2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5456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nhideWhenUsed/>
    <w:rsid w:val="0075456B"/>
    <w:rPr>
      <w:sz w:val="20"/>
      <w:szCs w:val="20"/>
    </w:rPr>
  </w:style>
  <w:style w:type="character" w:customStyle="1" w:styleId="TekstprzypisudolnegoZnak">
    <w:name w:val="Tekst przypisu dolnego Znak"/>
    <w:basedOn w:val="Domylnaczcionkaakapitu"/>
    <w:link w:val="Tekstprzypisudolnego"/>
    <w:rsid w:val="0075456B"/>
    <w:rPr>
      <w:sz w:val="20"/>
      <w:szCs w:val="20"/>
    </w:rPr>
  </w:style>
  <w:style w:type="character" w:styleId="Odwoanieprzypisudolnego">
    <w:name w:val="footnote reference"/>
    <w:basedOn w:val="Domylnaczcionkaakapitu"/>
    <w:uiPriority w:val="99"/>
    <w:unhideWhenUsed/>
    <w:rsid w:val="0075456B"/>
    <w:rPr>
      <w:vertAlign w:val="superscript"/>
    </w:rPr>
  </w:style>
  <w:style w:type="paragraph" w:styleId="Tytu">
    <w:name w:val="Title"/>
    <w:basedOn w:val="Normalny"/>
    <w:link w:val="TytuZnak"/>
    <w:qFormat/>
    <w:rsid w:val="0075456B"/>
    <w:pPr>
      <w:jc w:val="center"/>
    </w:pPr>
    <w:rPr>
      <w:b/>
      <w:bCs/>
      <w:sz w:val="28"/>
      <w:lang w:val="x-none" w:eastAsia="x-none"/>
    </w:rPr>
  </w:style>
  <w:style w:type="character" w:customStyle="1" w:styleId="TytuZnak">
    <w:name w:val="Tytuł Znak"/>
    <w:basedOn w:val="Domylnaczcionkaakapitu"/>
    <w:link w:val="Tytu"/>
    <w:rsid w:val="0075456B"/>
    <w:rPr>
      <w:rFonts w:ascii="Times New Roman" w:eastAsia="Times New Roman" w:hAnsi="Times New Roman" w:cs="Times New Roman"/>
      <w:b/>
      <w:bCs/>
      <w:sz w:val="28"/>
      <w:szCs w:val="24"/>
      <w:lang w:val="x-none" w:eastAsia="x-none"/>
    </w:rPr>
  </w:style>
  <w:style w:type="paragraph" w:styleId="Tekstpodstawowy">
    <w:name w:val="Body Text"/>
    <w:basedOn w:val="Normalny"/>
    <w:link w:val="TekstpodstawowyZnak"/>
    <w:semiHidden/>
    <w:rsid w:val="0075456B"/>
    <w:pPr>
      <w:tabs>
        <w:tab w:val="left" w:pos="720"/>
        <w:tab w:val="num" w:pos="1080"/>
      </w:tabs>
      <w:jc w:val="both"/>
    </w:pPr>
  </w:style>
  <w:style w:type="character" w:customStyle="1" w:styleId="TekstpodstawowyZnak">
    <w:name w:val="Tekst podstawowy Znak"/>
    <w:basedOn w:val="Domylnaczcionkaakapitu"/>
    <w:link w:val="Tekstpodstawowy"/>
    <w:semiHidden/>
    <w:rsid w:val="0075456B"/>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75456B"/>
    <w:pPr>
      <w:spacing w:line="152" w:lineRule="atLeast"/>
      <w:ind w:left="720"/>
    </w:pPr>
    <w:rPr>
      <w:rFonts w:ascii="Tahoma" w:hAnsi="Tahoma" w:cs="Tahoma"/>
      <w:bCs/>
      <w:color w:val="0000FF"/>
      <w:sz w:val="19"/>
    </w:rPr>
  </w:style>
  <w:style w:type="character" w:customStyle="1" w:styleId="TekstpodstawowywcityZnak">
    <w:name w:val="Tekst podstawowy wcięty Znak"/>
    <w:basedOn w:val="Domylnaczcionkaakapitu"/>
    <w:link w:val="Tekstpodstawowywcity"/>
    <w:semiHidden/>
    <w:rsid w:val="0075456B"/>
    <w:rPr>
      <w:rFonts w:ascii="Tahoma" w:eastAsia="Times New Roman" w:hAnsi="Tahoma" w:cs="Tahoma"/>
      <w:bCs/>
      <w:color w:val="0000FF"/>
      <w:sz w:val="19"/>
      <w:szCs w:val="24"/>
      <w:lang w:eastAsia="pl-PL"/>
    </w:rPr>
  </w:style>
  <w:style w:type="paragraph" w:styleId="Akapitzlist">
    <w:name w:val="List Paragraph"/>
    <w:basedOn w:val="Normalny"/>
    <w:link w:val="AkapitzlistZnak"/>
    <w:uiPriority w:val="34"/>
    <w:qFormat/>
    <w:rsid w:val="0075456B"/>
    <w:pPr>
      <w:ind w:left="708"/>
    </w:pPr>
  </w:style>
  <w:style w:type="paragraph" w:styleId="Tekstpodstawowy2">
    <w:name w:val="Body Text 2"/>
    <w:basedOn w:val="Normalny"/>
    <w:link w:val="Tekstpodstawowy2Znak"/>
    <w:unhideWhenUsed/>
    <w:rsid w:val="0075456B"/>
    <w:pPr>
      <w:spacing w:after="120" w:line="480" w:lineRule="auto"/>
    </w:pPr>
  </w:style>
  <w:style w:type="character" w:customStyle="1" w:styleId="Tekstpodstawowy2Znak">
    <w:name w:val="Tekst podstawowy 2 Znak"/>
    <w:basedOn w:val="Domylnaczcionkaakapitu"/>
    <w:link w:val="Tekstpodstawowy2"/>
    <w:rsid w:val="0075456B"/>
    <w:rPr>
      <w:rFonts w:ascii="Times New Roman" w:eastAsia="Times New Roman" w:hAnsi="Times New Roman" w:cs="Times New Roman"/>
      <w:sz w:val="24"/>
      <w:szCs w:val="24"/>
      <w:lang w:eastAsia="pl-PL"/>
    </w:rPr>
  </w:style>
  <w:style w:type="character" w:styleId="Hipercze">
    <w:name w:val="Hyperlink"/>
    <w:uiPriority w:val="99"/>
    <w:semiHidden/>
    <w:unhideWhenUsed/>
    <w:rsid w:val="0075456B"/>
    <w:rPr>
      <w:color w:val="0000FF"/>
      <w:u w:val="single"/>
    </w:rPr>
  </w:style>
  <w:style w:type="numbering" w:customStyle="1" w:styleId="Styl7">
    <w:name w:val="Styl7"/>
    <w:uiPriority w:val="99"/>
    <w:rsid w:val="0075456B"/>
    <w:pPr>
      <w:numPr>
        <w:numId w:val="14"/>
      </w:numPr>
    </w:pPr>
  </w:style>
  <w:style w:type="paragraph" w:styleId="Nagwek">
    <w:name w:val="header"/>
    <w:basedOn w:val="Normalny"/>
    <w:link w:val="NagwekZnak"/>
    <w:uiPriority w:val="99"/>
    <w:unhideWhenUsed/>
    <w:rsid w:val="00423702"/>
    <w:pPr>
      <w:tabs>
        <w:tab w:val="center" w:pos="4536"/>
        <w:tab w:val="right" w:pos="9072"/>
      </w:tabs>
    </w:pPr>
  </w:style>
  <w:style w:type="character" w:customStyle="1" w:styleId="NagwekZnak">
    <w:name w:val="Nagłówek Znak"/>
    <w:basedOn w:val="Domylnaczcionkaakapitu"/>
    <w:link w:val="Nagwek"/>
    <w:uiPriority w:val="99"/>
    <w:rsid w:val="0042370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23702"/>
    <w:pPr>
      <w:tabs>
        <w:tab w:val="center" w:pos="4536"/>
        <w:tab w:val="right" w:pos="9072"/>
      </w:tabs>
    </w:pPr>
  </w:style>
  <w:style w:type="character" w:customStyle="1" w:styleId="StopkaZnak">
    <w:name w:val="Stopka Znak"/>
    <w:basedOn w:val="Domylnaczcionkaakapitu"/>
    <w:link w:val="Stopka"/>
    <w:uiPriority w:val="99"/>
    <w:rsid w:val="00423702"/>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DE4D79"/>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4D79"/>
    <w:rPr>
      <w:rFonts w:ascii="Segoe UI" w:eastAsia="Times New Roman" w:hAnsi="Segoe UI" w:cs="Segoe UI"/>
      <w:sz w:val="18"/>
      <w:szCs w:val="18"/>
      <w:lang w:eastAsia="pl-PL"/>
    </w:rPr>
  </w:style>
  <w:style w:type="paragraph" w:styleId="Bezodstpw">
    <w:name w:val="No Spacing"/>
    <w:uiPriority w:val="99"/>
    <w:qFormat/>
    <w:rsid w:val="003B02E6"/>
    <w:pPr>
      <w:spacing w:after="0" w:line="240" w:lineRule="auto"/>
      <w:ind w:left="170" w:hanging="357"/>
      <w:jc w:val="both"/>
    </w:pPr>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rsid w:val="003B02E6"/>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6WOG.4926@ron.mi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7596C-59C9-4338-8765-38E6B554634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70D7888-7895-4B9B-BBE0-FB74E66C3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2535</Words>
  <Characters>15216</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dc:creator>
  <cp:lastModifiedBy>Dane Ukryte</cp:lastModifiedBy>
  <cp:revision>3</cp:revision>
  <cp:lastPrinted>2021-10-20T09:05:00Z</cp:lastPrinted>
  <dcterms:created xsi:type="dcterms:W3CDTF">2021-10-15T13:05:00Z</dcterms:created>
  <dcterms:modified xsi:type="dcterms:W3CDTF">2021-10-20T09:05:00Z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4f14f32d-2795-4862-acfd-2ccde26af4f8</vt:lpwstr>
  </property>
  <property fmtid="{D5CDD505-2E9C-101B-9397-08002B2CF9AE}" pid="3"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bjPortionMark">
    <vt:lpwstr>[JAW]</vt:lpwstr>
  </property>
  <property fmtid="{D5CDD505-2E9C-101B-9397-08002B2CF9AE}" pid="7" name="bjClsUserRVM">
    <vt:lpwstr>[]</vt:lpwstr>
  </property>
  <property fmtid="{D5CDD505-2E9C-101B-9397-08002B2CF9AE}" pid="8" name="bjSaver">
    <vt:lpwstr>yS7RNt3W0YtsA3bwW7bq9HkwHN+aLN+t</vt:lpwstr>
  </property>
</Properties>
</file>