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3352" w14:textId="2969FB9E" w:rsidR="003D14DE" w:rsidRPr="00C21A5D" w:rsidRDefault="00A71B64" w:rsidP="00681C92">
      <w:pPr>
        <w:spacing w:after="0" w:line="240" w:lineRule="auto"/>
        <w:jc w:val="both"/>
        <w:rPr>
          <w:rFonts w:ascii="Verdana" w:hAnsi="Verdana" w:cs="Times New Roman"/>
          <w:b/>
          <w:bCs/>
          <w:sz w:val="26"/>
          <w:szCs w:val="26"/>
        </w:rPr>
      </w:pPr>
      <w:bookmarkStart w:id="0" w:name="_Hlk146621071"/>
      <w:r w:rsidRPr="00C21A5D">
        <w:rPr>
          <w:rFonts w:ascii="Verdana" w:hAnsi="Verdana"/>
          <w:b/>
          <w:bCs/>
          <w:sz w:val="26"/>
          <w:szCs w:val="26"/>
        </w:rPr>
        <w:t xml:space="preserve">Istotne </w:t>
      </w:r>
      <w:r w:rsidR="00B41277" w:rsidRPr="00C21A5D">
        <w:rPr>
          <w:rFonts w:ascii="Verdana" w:hAnsi="Verdana"/>
          <w:b/>
          <w:bCs/>
          <w:sz w:val="26"/>
          <w:szCs w:val="26"/>
        </w:rPr>
        <w:t xml:space="preserve">postanowienia umowy - Zadanie nr 1 Wykonywanie </w:t>
      </w:r>
      <w:r w:rsidR="00B41277" w:rsidRPr="00C21A5D">
        <w:rPr>
          <w:rFonts w:ascii="Verdana" w:hAnsi="Verdana" w:cs="Times New Roman"/>
          <w:b/>
          <w:bCs/>
          <w:sz w:val="26"/>
          <w:szCs w:val="26"/>
        </w:rPr>
        <w:t>stałego przewozu osób niepełnosprawnych będących uczestnikami Warsztatu Terapii Zajęciowej w Gorzycach</w:t>
      </w:r>
      <w:bookmarkEnd w:id="0"/>
      <w:r w:rsidR="00595BA2">
        <w:rPr>
          <w:rFonts w:ascii="Verdana" w:hAnsi="Verdana" w:cs="Times New Roman"/>
          <w:b/>
          <w:bCs/>
          <w:sz w:val="26"/>
          <w:szCs w:val="26"/>
        </w:rPr>
        <w:t>.</w:t>
      </w:r>
    </w:p>
    <w:p w14:paraId="4468DC33" w14:textId="77777777" w:rsidR="00C21A5D" w:rsidRPr="00C21A5D" w:rsidRDefault="00C21A5D" w:rsidP="00681C92">
      <w:pPr>
        <w:spacing w:after="0" w:line="240" w:lineRule="auto"/>
        <w:jc w:val="both"/>
        <w:rPr>
          <w:rFonts w:ascii="Verdana" w:hAnsi="Verdana" w:cs="Times New Roman"/>
          <w:b/>
          <w:bCs/>
          <w:sz w:val="26"/>
          <w:szCs w:val="26"/>
        </w:rPr>
      </w:pPr>
    </w:p>
    <w:p w14:paraId="3EA2E51C" w14:textId="77777777" w:rsidR="00C21A5D" w:rsidRDefault="00C21A5D" w:rsidP="00681C92">
      <w:pPr>
        <w:spacing w:after="0" w:line="240" w:lineRule="auto"/>
        <w:jc w:val="both"/>
        <w:rPr>
          <w:rFonts w:ascii="Verdana" w:hAnsi="Verdana" w:cs="Times New Roman"/>
          <w:sz w:val="26"/>
          <w:szCs w:val="26"/>
        </w:rPr>
      </w:pPr>
    </w:p>
    <w:p w14:paraId="4200A4A7" w14:textId="77777777" w:rsidR="00C21A5D" w:rsidRPr="00C21A5D" w:rsidRDefault="00C21A5D" w:rsidP="00681C92">
      <w:pPr>
        <w:spacing w:after="0" w:line="240" w:lineRule="auto"/>
        <w:jc w:val="both"/>
        <w:rPr>
          <w:rFonts w:ascii="Verdana" w:hAnsi="Verdana" w:cs="Times New Roman"/>
          <w:sz w:val="26"/>
          <w:szCs w:val="26"/>
        </w:rPr>
      </w:pPr>
    </w:p>
    <w:p w14:paraId="39E3794E" w14:textId="069811FB" w:rsidR="00B41277" w:rsidRPr="00D32AB5" w:rsidRDefault="00B41277" w:rsidP="00681C9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2AB5">
        <w:rPr>
          <w:rFonts w:ascii="Verdana" w:hAnsi="Verdana"/>
          <w:sz w:val="24"/>
          <w:szCs w:val="24"/>
        </w:rPr>
        <w:t>Przedmiotem przyszłej umowy będzie wykonywanie usług transportu osób niepełnosprawnych będących uczestnikami Warsztatu Terapii Zajęciowej w Wojewódzkim Ośrodku Lecznictwa Odwykowego i Zakładzie Opiekuńczo-Leczniczym w Gorzycach (zwanych dalej WTZ).</w:t>
      </w:r>
    </w:p>
    <w:p w14:paraId="5F84F01E" w14:textId="47B970FE" w:rsidR="00B41277" w:rsidRPr="00AA7A28" w:rsidRDefault="00B41277" w:rsidP="00AA7A28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32AB5">
        <w:rPr>
          <w:rFonts w:ascii="Verdana" w:hAnsi="Verdana"/>
          <w:color w:val="000000"/>
          <w:sz w:val="24"/>
          <w:szCs w:val="24"/>
        </w:rPr>
        <w:t>Zamawiający zastrzega sobie prawo realizacji przedmiotu umowy, na poziomie 7</w:t>
      </w:r>
      <w:r w:rsidR="00EC3FF9">
        <w:rPr>
          <w:rFonts w:ascii="Verdana" w:hAnsi="Verdana"/>
          <w:color w:val="000000"/>
          <w:sz w:val="24"/>
          <w:szCs w:val="24"/>
        </w:rPr>
        <w:t>0</w:t>
      </w:r>
      <w:r w:rsidRPr="00D32AB5">
        <w:rPr>
          <w:rFonts w:ascii="Verdana" w:hAnsi="Verdana"/>
          <w:color w:val="000000"/>
          <w:sz w:val="24"/>
          <w:szCs w:val="24"/>
        </w:rPr>
        <w:t xml:space="preserve"> %. Zamawiający zastrzega jednak, że wartość maksymalna brutto zawartej na podstawie niniejszego postępowania </w:t>
      </w:r>
      <w:r w:rsidRPr="007E2112">
        <w:rPr>
          <w:rFonts w:ascii="Verdana" w:hAnsi="Verdana"/>
          <w:color w:val="000000"/>
          <w:sz w:val="24"/>
          <w:szCs w:val="24"/>
        </w:rPr>
        <w:t xml:space="preserve">umowy pozostaje taka sama. Realizacja przedmiotu umowy pozostałego zakresu przedmiotu umowy </w:t>
      </w:r>
      <w:r w:rsidR="00EC3FF9">
        <w:rPr>
          <w:rFonts w:ascii="Verdana" w:hAnsi="Verdana"/>
          <w:color w:val="000000"/>
          <w:sz w:val="24"/>
          <w:szCs w:val="24"/>
        </w:rPr>
        <w:t>30</w:t>
      </w:r>
      <w:r w:rsidRPr="007E2112">
        <w:rPr>
          <w:rFonts w:ascii="Verdana" w:hAnsi="Verdana"/>
          <w:color w:val="000000"/>
          <w:sz w:val="24"/>
          <w:szCs w:val="24"/>
        </w:rPr>
        <w:t xml:space="preserve"> % uzależniona będzie od własnego zapotrzebowania, co nie może stanowić podstawy do roszczeń ze strony Wykonawcy z tytułu niezrealizowanej części umowy. </w:t>
      </w:r>
      <w:r w:rsidRPr="00AA7A28">
        <w:rPr>
          <w:rFonts w:ascii="Verdana" w:hAnsi="Verdana"/>
          <w:sz w:val="24"/>
          <w:szCs w:val="24"/>
        </w:rPr>
        <w:t>.</w:t>
      </w:r>
    </w:p>
    <w:p w14:paraId="5D5659E4" w14:textId="534067B6" w:rsidR="00B41277" w:rsidRPr="007E2112" w:rsidRDefault="00B41277" w:rsidP="00681C92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2112">
        <w:rPr>
          <w:rFonts w:ascii="Verdana" w:hAnsi="Verdana"/>
          <w:sz w:val="24"/>
          <w:szCs w:val="24"/>
        </w:rPr>
        <w:t xml:space="preserve">Zamawiający wymaga na podstawie art. 95 ustawy </w:t>
      </w:r>
      <w:proofErr w:type="spellStart"/>
      <w:r w:rsidRPr="007E2112">
        <w:rPr>
          <w:rFonts w:ascii="Verdana" w:hAnsi="Verdana"/>
          <w:sz w:val="24"/>
          <w:szCs w:val="24"/>
        </w:rPr>
        <w:t>Pzp</w:t>
      </w:r>
      <w:proofErr w:type="spellEnd"/>
      <w:r w:rsidRPr="007E2112">
        <w:rPr>
          <w:rFonts w:ascii="Verdana" w:hAnsi="Verdana"/>
          <w:sz w:val="24"/>
          <w:szCs w:val="24"/>
        </w:rPr>
        <w:t xml:space="preserve"> Zamawiający wymaga zatrudnienia przez Wykonawcę lub podwykonawcę na podstawie umowy o pracę w rozumieniu ustawy z dnia 26 czerwca 1974 r. – Kodeks pracy (tekst jedn. Dz. U. z 202</w:t>
      </w:r>
      <w:r w:rsidR="00595BA2">
        <w:rPr>
          <w:rFonts w:ascii="Verdana" w:hAnsi="Verdana"/>
          <w:sz w:val="24"/>
          <w:szCs w:val="24"/>
        </w:rPr>
        <w:t>3</w:t>
      </w:r>
      <w:r w:rsidRPr="007E2112">
        <w:rPr>
          <w:rFonts w:ascii="Verdana" w:hAnsi="Verdana"/>
          <w:sz w:val="24"/>
          <w:szCs w:val="24"/>
        </w:rPr>
        <w:t xml:space="preserve"> r. poz. 1</w:t>
      </w:r>
      <w:r w:rsidR="00595BA2">
        <w:rPr>
          <w:rFonts w:ascii="Verdana" w:hAnsi="Verdana"/>
          <w:sz w:val="24"/>
          <w:szCs w:val="24"/>
        </w:rPr>
        <w:t>465</w:t>
      </w:r>
      <w:r w:rsidRPr="007E2112">
        <w:rPr>
          <w:rFonts w:ascii="Verdana" w:hAnsi="Verdana"/>
          <w:sz w:val="24"/>
          <w:szCs w:val="24"/>
        </w:rPr>
        <w:t xml:space="preserve">) osób wskazanych w SWZ. </w:t>
      </w:r>
    </w:p>
    <w:p w14:paraId="21DB08F8" w14:textId="77777777" w:rsidR="00B41277" w:rsidRPr="00AE0B6F" w:rsidRDefault="00B41277" w:rsidP="00681C92">
      <w:pPr>
        <w:pStyle w:val="Tekstpodstawowy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7E2112">
        <w:rPr>
          <w:rFonts w:ascii="Verdana" w:hAnsi="Verdana"/>
        </w:rPr>
        <w:t xml:space="preserve">Za okres przestoju, wynikającym z przerwy urlopowej w WTZ w danym roku kalendarzowym - sierpniu czy też zawieszenia działalności WTZ, </w:t>
      </w:r>
      <w:r w:rsidRPr="00AE0B6F">
        <w:rPr>
          <w:rFonts w:ascii="Verdana" w:hAnsi="Verdana"/>
        </w:rPr>
        <w:t>Wykonawcy nie przysługuje z tego tytułu wynagrodzenie.</w:t>
      </w:r>
    </w:p>
    <w:p w14:paraId="3BC36403" w14:textId="77777777" w:rsidR="00AE0B6F" w:rsidRPr="00AE0B6F" w:rsidRDefault="00AE0B6F" w:rsidP="00AE0B6F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0B6F">
        <w:rPr>
          <w:rFonts w:ascii="Verdana" w:hAnsi="Verdana"/>
          <w:sz w:val="24"/>
          <w:szCs w:val="24"/>
        </w:rPr>
        <w:t xml:space="preserve">Wykonawca jest zobowiązany w okresie obowiązywania umowy do posiadania ważnego obowiązkowego ubezpieczenia odpowiedzialności cywilnej posiadaczy pojazdów mechanicznych OC oraz ubezpieczenia NNW. </w:t>
      </w:r>
    </w:p>
    <w:p w14:paraId="0FBEF14A" w14:textId="25E697EC" w:rsidR="007E2112" w:rsidRPr="00AE0B6F" w:rsidRDefault="00B41277" w:rsidP="00AE0B6F">
      <w:pPr>
        <w:pStyle w:val="Tekstpodstawowy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AE0B6F">
        <w:rPr>
          <w:rFonts w:ascii="Verdana" w:hAnsi="Verdana"/>
        </w:rPr>
        <w:t>Wykonawca zobowiązany jest dostarczyć Zamawiającemu fakturę VAT/rachunku wraz z dołączonymi kartami drogowymi za dany miesiąc, najpóźniej do 7 dnia miesiąca następującego po miesiącu, którego dotyczy faktura. Przy czym faktura VAT/rachunku za miesiąc grudzień zostanie wystawiona do 15 grudnia danego roku kalendarzowego zgodnie z zasadami określonymi w §</w:t>
      </w:r>
      <w:r w:rsidR="007E2112" w:rsidRPr="00AE0B6F">
        <w:rPr>
          <w:rFonts w:ascii="Verdana" w:hAnsi="Verdana"/>
        </w:rPr>
        <w:t>……..</w:t>
      </w:r>
      <w:r w:rsidRPr="00AE0B6F">
        <w:rPr>
          <w:rFonts w:ascii="Verdana" w:hAnsi="Verdana"/>
        </w:rPr>
        <w:t>.</w:t>
      </w:r>
      <w:r w:rsidR="00595BA2" w:rsidRPr="00AE0B6F">
        <w:rPr>
          <w:rFonts w:ascii="Verdana" w:hAnsi="Verdana"/>
        </w:rPr>
        <w:t>proponowanych postanowień umowy.</w:t>
      </w:r>
      <w:r w:rsidRPr="00AE0B6F">
        <w:rPr>
          <w:rFonts w:ascii="Verdana" w:hAnsi="Verdana"/>
        </w:rPr>
        <w:t xml:space="preserve"> Ewentualną fakturę korygującą za miesiąc grudzień wynikającą z różnicy pomiędzy planowanymi do realizacji a faktycznie wykonanymi kilometrami Wykonawca dostarczy Zamawiającemu do 31 grudnia danego roku kalendarzowego</w:t>
      </w:r>
      <w:r w:rsidR="007E2112" w:rsidRPr="00AE0B6F">
        <w:rPr>
          <w:rFonts w:ascii="Verdana" w:hAnsi="Verdana"/>
        </w:rPr>
        <w:t>.</w:t>
      </w:r>
    </w:p>
    <w:p w14:paraId="715023DE" w14:textId="77777777" w:rsidR="007E2112" w:rsidRPr="007E2112" w:rsidRDefault="00B41277" w:rsidP="00AE0B6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21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Wynagrodzenie Wykonawcy będzie płatne przelewem na wskazany przez Wykonawcę numer rachunku bankowego w terminie do 30 dni od daty otrzymania przez Zamawiającego prawidłowo wystawionej faktury bądź gotówką w kasie Zamawiającego na rzecz osoby wskazanej przez Wykonawcę. </w:t>
      </w:r>
    </w:p>
    <w:p w14:paraId="6A8EF75F" w14:textId="60DF4B14" w:rsidR="00B41277" w:rsidRPr="007E2112" w:rsidRDefault="00B41277" w:rsidP="00AE0B6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21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Wykonawca zapłaci Zamawiającemu karę umowną w razie:</w:t>
      </w:r>
    </w:p>
    <w:p w14:paraId="0821EBEF" w14:textId="3BA64080" w:rsidR="0028016A" w:rsidRDefault="00595BA2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 naruszenie obowiązków przewidzianych w niniejszej umowie (z wyłączeniem postanowień przewidzianych poniżej) w tym </w:t>
      </w:r>
      <w:r w:rsidR="00B41277" w:rsidRPr="007E21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 każdorazowe nie podstawienie środka transportu w danym dniu, </w:t>
      </w:r>
      <w:r w:rsidR="00B41277" w:rsidRPr="007E21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>stawienie się kierowcy w stanie nietrzeźwości lub w stanie po spożyciu alkoholu w rozumieniu powszechnie obowiązujących przepisów prawa, przewożenie środkiem transportu osób w liczbie przekraczającej ilość miejsc określoną w dowodzie rejestracyjnym, w wysokości 300,00 zł za każdorazowe zdarzenie;</w:t>
      </w:r>
    </w:p>
    <w:p w14:paraId="6C4D318D" w14:textId="023F713A" w:rsidR="0028016A" w:rsidRDefault="00B41277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odstąpienia od umowy lub rozwiązania umowy bez zachowania okresu wypowiedzenia z przyczyn leżących po stronie Wykonawcy, w wysokości 20% wartości</w:t>
      </w:r>
      <w:r w:rsidR="00595BA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brutto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niezrealizowanej części umowy;</w:t>
      </w:r>
    </w:p>
    <w:p w14:paraId="2ED56A8F" w14:textId="7D5C5AB8" w:rsidR="00957A40" w:rsidRPr="00681C92" w:rsidRDefault="00957A40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braku zapłaty lub nieterminowej zapłaty wynagrodzenia należnego podwykonawcom z tytułu zmiany wysokości wynagrodzenia, o której mowa w § </w:t>
      </w:r>
      <w:r w:rsidR="0039273B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………..</w:t>
      </w:r>
      <w:r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ust.</w:t>
      </w:r>
      <w:r w:rsidR="0039273B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………projektowanych postanowień umowy</w:t>
      </w:r>
      <w:r w:rsidR="00F758F6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, o którym mowa w art. 439 ust. 5 ustawy </w:t>
      </w:r>
      <w:proofErr w:type="spellStart"/>
      <w:r w:rsidR="00F758F6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="00A5189C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w wysokości 500,00 zł</w:t>
      </w:r>
      <w:r w:rsidR="00CE0D90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za </w:t>
      </w:r>
      <w:r w:rsidR="0039273B"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każdy przypadek naruszenia;</w:t>
      </w:r>
    </w:p>
    <w:p w14:paraId="4A173684" w14:textId="5AEE2FB6" w:rsidR="0028016A" w:rsidRDefault="00B41277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dopuszczenia do wykonywania przedmiotu umowy osób nie zatrudnionych na podstawie umowy o pracę w wysokości 2 000,00 zł za każdą osobę niezatrudnioną zgodnie z obowiązkiem przewidzianym w §</w:t>
      </w:r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</w:t>
      </w:r>
      <w:r w:rsid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…..</w:t>
      </w:r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ust……..projektowanych postanowień umowy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64E79CD" w14:textId="77777777" w:rsidR="0028016A" w:rsidRDefault="00B41277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niedopełnienia obowiązku przewidzianego w</w:t>
      </w:r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§……….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ust. </w:t>
      </w:r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</w:t>
      </w:r>
      <w:bookmarkStart w:id="1" w:name="_Hlk146543663"/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projektowanych postanowień umowy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wysokości 500,00 zł za każdy stwierdzony przypadek naruszenia,</w:t>
      </w:r>
    </w:p>
    <w:p w14:paraId="7498BA17" w14:textId="77777777" w:rsidR="003B0B1C" w:rsidRDefault="00B41277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nie przedłożenia Zamawiającemu w wyznaczonym terminie dokumentów, o których mowa w § </w:t>
      </w:r>
      <w:r w:rsid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………..</w:t>
      </w:r>
    </w:p>
    <w:p w14:paraId="44F5B58A" w14:textId="5CEC6983" w:rsidR="0028016A" w:rsidRDefault="00B41277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ust. </w:t>
      </w:r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… </w:t>
      </w:r>
      <w:bookmarkStart w:id="2" w:name="_Hlk146543769"/>
      <w:r w:rsidR="007E2112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projektowanych postanowień umowy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2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wysokości 2 000,00 zł,</w:t>
      </w:r>
    </w:p>
    <w:p w14:paraId="16151E2E" w14:textId="562E3009" w:rsidR="00B41277" w:rsidRPr="0028016A" w:rsidRDefault="00B41277" w:rsidP="002801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braku zawarcia w umowie z podwykonawcą/</w:t>
      </w:r>
      <w:proofErr w:type="spellStart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postanowień zobowiązujących podwykonawcę do zatrudnienia osób wykonujących czynności, o których mowa w §</w:t>
      </w:r>
      <w:r w:rsidR="0028016A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……………….ust.  projektowanych postanowień umowy 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na podstawie umowy o pracę w wysokości 2 000,00 zł.</w:t>
      </w:r>
    </w:p>
    <w:p w14:paraId="54693D6A" w14:textId="77777777" w:rsidR="00AA7A28" w:rsidRDefault="0039273B" w:rsidP="00AA7A28">
      <w:pPr>
        <w:tabs>
          <w:tab w:val="left" w:pos="180"/>
          <w:tab w:val="left" w:pos="360"/>
        </w:tabs>
        <w:spacing w:after="0" w:line="240" w:lineRule="auto"/>
        <w:ind w:left="7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ab/>
      </w:r>
      <w:r w:rsidR="00B41277" w:rsidRPr="00B4127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Zamawiający zapłaci Wykonawcy karę umowną w razie rozwiązania umowy bez zachowania okresu wypowiedzenia z winy Zamawiającego w wysokości 20% wartości </w:t>
      </w:r>
      <w:r w:rsidR="00595BA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brutto</w:t>
      </w:r>
      <w:r w:rsidR="00B41277" w:rsidRPr="00B4127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niezrealizowanej części umowy (za wyjątkiem sytuacji opisanych w §</w:t>
      </w:r>
      <w:r w:rsid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……………</w:t>
      </w:r>
      <w:r w:rsidR="00957A40" w:rsidRP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57A40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projektowanych postanowień umowy</w:t>
      </w:r>
      <w:r w:rsidR="00AE0B6F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)</w:t>
      </w:r>
      <w:r w:rsidR="00B41277" w:rsidRPr="00B4127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A180AE4" w14:textId="278FD849" w:rsidR="0028016A" w:rsidRPr="00AA7A28" w:rsidRDefault="0028016A" w:rsidP="00AA7A28">
      <w:pPr>
        <w:pStyle w:val="Akapitzlist"/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AA7A2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Strony zgodnie ustalają, że zmianie mogą podlegać następujące postanowienia umowy:</w:t>
      </w:r>
    </w:p>
    <w:p w14:paraId="77668B04" w14:textId="77777777" w:rsidR="0028016A" w:rsidRPr="0028016A" w:rsidRDefault="0028016A" w:rsidP="0028016A">
      <w:pPr>
        <w:numPr>
          <w:ilvl w:val="1"/>
          <w:numId w:val="14"/>
        </w:numPr>
        <w:tabs>
          <w:tab w:val="left" w:pos="360"/>
          <w:tab w:val="left" w:pos="720"/>
        </w:tabs>
        <w:spacing w:after="0" w:line="240" w:lineRule="auto"/>
        <w:ind w:left="7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zmiana oznaczenia Stron umowy w wyniku następstwa prawnego;</w:t>
      </w:r>
    </w:p>
    <w:p w14:paraId="33F00F84" w14:textId="3B1AC343" w:rsidR="0028016A" w:rsidRPr="0028016A" w:rsidRDefault="0028016A" w:rsidP="0028016A">
      <w:pPr>
        <w:numPr>
          <w:ilvl w:val="1"/>
          <w:numId w:val="14"/>
        </w:numPr>
        <w:tabs>
          <w:tab w:val="left" w:pos="360"/>
          <w:tab w:val="left" w:pos="720"/>
        </w:tabs>
        <w:spacing w:after="0" w:line="240" w:lineRule="auto"/>
        <w:ind w:left="7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wynagrodzenie przewidziane w §</w:t>
      </w:r>
      <w:r w:rsid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ust. </w:t>
      </w:r>
      <w:r w:rsid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…………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B0B1C"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projektowanych postanowień umowy 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przypadku zmiany:</w:t>
      </w:r>
    </w:p>
    <w:p w14:paraId="7F5859FC" w14:textId="75F27084" w:rsidR="0028016A" w:rsidRPr="003B0B1C" w:rsidRDefault="0028016A" w:rsidP="0028016A">
      <w:pPr>
        <w:numPr>
          <w:ilvl w:val="0"/>
          <w:numId w:val="15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stawki podatku od towarów i usług</w:t>
      </w:r>
      <w:r w:rsid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stawki podatku akcyzowego;</w:t>
      </w:r>
    </w:p>
    <w:p w14:paraId="7B812808" w14:textId="77777777" w:rsidR="0028016A" w:rsidRPr="0028016A" w:rsidRDefault="0028016A" w:rsidP="0028016A">
      <w:pPr>
        <w:numPr>
          <w:ilvl w:val="0"/>
          <w:numId w:val="15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wysokości minimalnego wynagrodzenia za pracę albo wysokości minimalnej stawki godzinowej ustalonych na podstawie ustawy z dnia 10 października 2002 r. o minimalnym wynagrodzeniu za pracę;</w:t>
      </w:r>
    </w:p>
    <w:p w14:paraId="24E9B51E" w14:textId="77777777" w:rsidR="0028016A" w:rsidRPr="0028016A" w:rsidRDefault="0028016A" w:rsidP="0028016A">
      <w:pPr>
        <w:numPr>
          <w:ilvl w:val="0"/>
          <w:numId w:val="15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zasad podlegania ubezpieczeniom społecznym lub ubezpieczeniu zdrowotnemu lub wysokości stawki składki na ubezpieczenia społeczne lub zdrowotne;</w:t>
      </w:r>
    </w:p>
    <w:p w14:paraId="34D5FD44" w14:textId="57A167E5" w:rsidR="0028016A" w:rsidRPr="0028016A" w:rsidRDefault="0028016A" w:rsidP="0028016A">
      <w:pPr>
        <w:numPr>
          <w:ilvl w:val="0"/>
          <w:numId w:val="15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zasad gromadzenia i wysokości wpłat do pracowniczych planów kapitałowych, o których mowa w </w:t>
      </w:r>
      <w:hyperlink r:id="rId8" w:anchor="/document/18781862?cm=DOCUMENT" w:history="1">
        <w:r w:rsidRPr="0028016A">
          <w:rPr>
            <w:rFonts w:ascii="Verdana" w:eastAsia="Times New Roman" w:hAnsi="Verdana" w:cs="Times New Roman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ustawie</w:t>
        </w:r>
      </w:hyperlink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 dnia 4 października 2018 r. o pracowniczych planach kapitałowych (tekst jedn. Dz. U. z 202</w:t>
      </w:r>
      <w:r w:rsidR="003B0B1C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3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r. poz. </w:t>
      </w:r>
      <w:r w:rsidR="003B0B1C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46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ze zm.).</w:t>
      </w:r>
    </w:p>
    <w:p w14:paraId="1061EA7B" w14:textId="77777777" w:rsidR="0028016A" w:rsidRPr="0028016A" w:rsidRDefault="0028016A" w:rsidP="0039273B">
      <w:pPr>
        <w:spacing w:after="0" w:line="240" w:lineRule="auto"/>
        <w:ind w:left="709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jeżeli zmiany te będą miały wpływ na koszty wykonania zamówienia przez Wykonawcę.</w:t>
      </w:r>
    </w:p>
    <w:p w14:paraId="176D1CD2" w14:textId="77777777" w:rsidR="0028016A" w:rsidRPr="0028016A" w:rsidRDefault="0028016A" w:rsidP="0028016A">
      <w:pPr>
        <w:numPr>
          <w:ilvl w:val="0"/>
          <w:numId w:val="16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związane ze zmianą </w:t>
      </w:r>
      <w:r w:rsidRPr="0028016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właściwych przepisów prawa, a tym samym koniecznością dostosowania treści umowy do aktualnego stanu prawnego.;</w:t>
      </w:r>
    </w:p>
    <w:p w14:paraId="4FF7573D" w14:textId="6D5BAB5C" w:rsidR="0028016A" w:rsidRDefault="0028016A" w:rsidP="0028016A">
      <w:pPr>
        <w:numPr>
          <w:ilvl w:val="0"/>
          <w:numId w:val="16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zmiany umowy przewidziane w art. 455</w:t>
      </w:r>
      <w:r w:rsid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ust. 1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ustawy </w:t>
      </w:r>
      <w:proofErr w:type="spellStart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="0039273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4AB5FEB" w14:textId="69F9F62C" w:rsidR="00B41277" w:rsidRDefault="0028016A" w:rsidP="0039273B">
      <w:pPr>
        <w:numPr>
          <w:ilvl w:val="0"/>
          <w:numId w:val="16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39273B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zmianę umowy przewidzianą </w:t>
      </w:r>
      <w:r w:rsid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§ ………..projektowanych postanowień umowy a </w:t>
      </w:r>
      <w:r w:rsidR="00681C92" w:rsidRP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przewidzianą w art. 439 ustawy </w:t>
      </w:r>
      <w:proofErr w:type="spellStart"/>
      <w:r w:rsidR="00681C92" w:rsidRP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="003A557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23324628" w14:textId="11B06BE6" w:rsidR="003A557A" w:rsidRPr="003B0B1C" w:rsidRDefault="003A557A" w:rsidP="0039273B">
      <w:pPr>
        <w:numPr>
          <w:ilvl w:val="0"/>
          <w:numId w:val="16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bookmarkStart w:id="3" w:name="_Hlk148521169"/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zmianę umowy dotyczącą obniżenia wynagrodzen</w:t>
      </w:r>
      <w:r w:rsidR="00923716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ia Wykonawcy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, w szczególności związanej z okresową obniżką paliw. </w:t>
      </w:r>
    </w:p>
    <w:bookmarkEnd w:id="3"/>
    <w:p w14:paraId="53C52E05" w14:textId="77777777" w:rsidR="007E2112" w:rsidRPr="003B0B1C" w:rsidRDefault="007E2112">
      <w:pPr>
        <w:spacing w:after="0" w:line="240" w:lineRule="auto"/>
        <w:ind w:left="284"/>
        <w:jc w:val="both"/>
        <w:rPr>
          <w:rFonts w:ascii="Verdana" w:hAnsi="Verdana"/>
          <w:sz w:val="24"/>
          <w:szCs w:val="24"/>
        </w:rPr>
      </w:pPr>
    </w:p>
    <w:p w14:paraId="5FA6298C" w14:textId="77777777" w:rsidR="00681C92" w:rsidRPr="007E2112" w:rsidRDefault="00681C92">
      <w:pPr>
        <w:spacing w:after="0" w:line="240" w:lineRule="auto"/>
        <w:ind w:left="284"/>
        <w:jc w:val="both"/>
        <w:rPr>
          <w:rFonts w:ascii="Verdana" w:hAnsi="Verdana"/>
          <w:sz w:val="24"/>
          <w:szCs w:val="24"/>
        </w:rPr>
      </w:pPr>
    </w:p>
    <w:sectPr w:rsidR="00681C92" w:rsidRPr="007E21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A88B" w14:textId="77777777" w:rsidR="00C757F0" w:rsidRDefault="00C757F0" w:rsidP="00681C92">
      <w:pPr>
        <w:spacing w:after="0" w:line="240" w:lineRule="auto"/>
      </w:pPr>
      <w:r>
        <w:separator/>
      </w:r>
    </w:p>
  </w:endnote>
  <w:endnote w:type="continuationSeparator" w:id="0">
    <w:p w14:paraId="195A6946" w14:textId="77777777" w:rsidR="00C757F0" w:rsidRDefault="00C757F0" w:rsidP="006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315036"/>
      <w:docPartObj>
        <w:docPartGallery w:val="Page Numbers (Bottom of Page)"/>
        <w:docPartUnique/>
      </w:docPartObj>
    </w:sdtPr>
    <w:sdtContent>
      <w:p w14:paraId="52CDD377" w14:textId="7A7EB075" w:rsidR="00681C92" w:rsidRDefault="00681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0DCEC" w14:textId="77777777" w:rsidR="00681C92" w:rsidRDefault="00681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C5C7" w14:textId="77777777" w:rsidR="00C757F0" w:rsidRDefault="00C757F0" w:rsidP="00681C92">
      <w:pPr>
        <w:spacing w:after="0" w:line="240" w:lineRule="auto"/>
      </w:pPr>
      <w:r>
        <w:separator/>
      </w:r>
    </w:p>
  </w:footnote>
  <w:footnote w:type="continuationSeparator" w:id="0">
    <w:p w14:paraId="598E4D21" w14:textId="77777777" w:rsidR="00C757F0" w:rsidRDefault="00C757F0" w:rsidP="0068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F74"/>
    <w:multiLevelType w:val="hybridMultilevel"/>
    <w:tmpl w:val="40EAB932"/>
    <w:lvl w:ilvl="0" w:tplc="9C3083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6EC03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088E"/>
    <w:multiLevelType w:val="hybridMultilevel"/>
    <w:tmpl w:val="CFCC6458"/>
    <w:lvl w:ilvl="0" w:tplc="8FA2C18A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598A"/>
    <w:multiLevelType w:val="hybridMultilevel"/>
    <w:tmpl w:val="D592C5B6"/>
    <w:lvl w:ilvl="0" w:tplc="D61693E4">
      <w:start w:val="1"/>
      <w:numFmt w:val="lowerLetter"/>
      <w:lvlText w:val="%1)"/>
      <w:lvlJc w:val="left"/>
      <w:pPr>
        <w:tabs>
          <w:tab w:val="num" w:pos="848"/>
        </w:tabs>
        <w:ind w:left="1115" w:hanging="267"/>
      </w:pPr>
      <w:rPr>
        <w:rFonts w:hint="default"/>
      </w:rPr>
    </w:lvl>
    <w:lvl w:ilvl="1" w:tplc="FFF4F28E">
      <w:start w:val="3"/>
      <w:numFmt w:val="decimal"/>
      <w:lvlText w:val="%2."/>
      <w:lvlJc w:val="left"/>
      <w:pPr>
        <w:tabs>
          <w:tab w:val="num" w:pos="491"/>
        </w:tabs>
        <w:ind w:left="775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2B25FB0"/>
    <w:multiLevelType w:val="hybridMultilevel"/>
    <w:tmpl w:val="64BE6DFA"/>
    <w:lvl w:ilvl="0" w:tplc="C7C090EA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800B3"/>
    <w:multiLevelType w:val="hybridMultilevel"/>
    <w:tmpl w:val="666CA260"/>
    <w:lvl w:ilvl="0" w:tplc="B754896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C4118"/>
    <w:multiLevelType w:val="hybridMultilevel"/>
    <w:tmpl w:val="A85A134E"/>
    <w:lvl w:ilvl="0" w:tplc="BE92996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280CC1B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21667"/>
    <w:multiLevelType w:val="hybridMultilevel"/>
    <w:tmpl w:val="50426A96"/>
    <w:name w:val="WW8Num352"/>
    <w:lvl w:ilvl="0" w:tplc="39AABA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3FC4"/>
    <w:multiLevelType w:val="hybridMultilevel"/>
    <w:tmpl w:val="3FC27640"/>
    <w:lvl w:ilvl="0" w:tplc="8D821DB2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20CA2143"/>
    <w:multiLevelType w:val="hybridMultilevel"/>
    <w:tmpl w:val="D9728B58"/>
    <w:lvl w:ilvl="0" w:tplc="E810649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B44787B"/>
    <w:multiLevelType w:val="hybridMultilevel"/>
    <w:tmpl w:val="C4CA13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380327"/>
    <w:multiLevelType w:val="hybridMultilevel"/>
    <w:tmpl w:val="4E04552E"/>
    <w:lvl w:ilvl="0" w:tplc="2EDADAB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C2823"/>
    <w:multiLevelType w:val="hybridMultilevel"/>
    <w:tmpl w:val="9D58B2C4"/>
    <w:lvl w:ilvl="0" w:tplc="70B8B7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1B3D"/>
    <w:multiLevelType w:val="hybridMultilevel"/>
    <w:tmpl w:val="A4D06656"/>
    <w:lvl w:ilvl="0" w:tplc="F4DC4FEA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6C72FC"/>
    <w:multiLevelType w:val="hybridMultilevel"/>
    <w:tmpl w:val="C1D472FC"/>
    <w:lvl w:ilvl="0" w:tplc="F12EF9E2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A574D"/>
    <w:multiLevelType w:val="hybridMultilevel"/>
    <w:tmpl w:val="05303EE0"/>
    <w:lvl w:ilvl="0" w:tplc="ED30E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1A53"/>
    <w:multiLevelType w:val="hybridMultilevel"/>
    <w:tmpl w:val="2A464CEA"/>
    <w:lvl w:ilvl="0" w:tplc="A94C6AE0">
      <w:start w:val="3"/>
      <w:numFmt w:val="decimal"/>
      <w:lvlText w:val="%1)"/>
      <w:lvlJc w:val="left"/>
      <w:pPr>
        <w:tabs>
          <w:tab w:val="num" w:pos="357"/>
        </w:tabs>
        <w:ind w:left="680" w:hanging="32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719A"/>
    <w:multiLevelType w:val="hybridMultilevel"/>
    <w:tmpl w:val="1BF61982"/>
    <w:lvl w:ilvl="0" w:tplc="DB7A5A44">
      <w:start w:val="1"/>
      <w:numFmt w:val="decimal"/>
      <w:lvlText w:val="%1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8C108E"/>
    <w:multiLevelType w:val="hybridMultilevel"/>
    <w:tmpl w:val="9604A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0B5A34"/>
    <w:multiLevelType w:val="hybridMultilevel"/>
    <w:tmpl w:val="82C0A9A0"/>
    <w:lvl w:ilvl="0" w:tplc="E5F44FC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C77F4"/>
    <w:multiLevelType w:val="hybridMultilevel"/>
    <w:tmpl w:val="D38AFBD4"/>
    <w:lvl w:ilvl="0" w:tplc="6874C9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F44907E">
      <w:start w:val="3"/>
      <w:numFmt w:val="decimal"/>
      <w:lvlText w:val="%2)"/>
      <w:lvlJc w:val="left"/>
      <w:pPr>
        <w:tabs>
          <w:tab w:val="num" w:pos="357"/>
        </w:tabs>
        <w:ind w:left="624" w:hanging="267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5494A"/>
    <w:multiLevelType w:val="hybridMultilevel"/>
    <w:tmpl w:val="CE4A845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0A0189"/>
    <w:multiLevelType w:val="hybridMultilevel"/>
    <w:tmpl w:val="13B2D554"/>
    <w:lvl w:ilvl="0" w:tplc="8BCC9B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E16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9343D24"/>
    <w:multiLevelType w:val="hybridMultilevel"/>
    <w:tmpl w:val="B77488A8"/>
    <w:lvl w:ilvl="0" w:tplc="8BAA9B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6C2E"/>
    <w:multiLevelType w:val="singleLevel"/>
    <w:tmpl w:val="D96811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</w:abstractNum>
  <w:num w:numId="1" w16cid:durableId="234584394">
    <w:abstractNumId w:val="14"/>
  </w:num>
  <w:num w:numId="2" w16cid:durableId="2080710204">
    <w:abstractNumId w:val="5"/>
  </w:num>
  <w:num w:numId="3" w16cid:durableId="167528085">
    <w:abstractNumId w:val="6"/>
  </w:num>
  <w:num w:numId="4" w16cid:durableId="6101245">
    <w:abstractNumId w:val="7"/>
  </w:num>
  <w:num w:numId="5" w16cid:durableId="826440514">
    <w:abstractNumId w:val="24"/>
  </w:num>
  <w:num w:numId="6" w16cid:durableId="974146133">
    <w:abstractNumId w:val="22"/>
  </w:num>
  <w:num w:numId="7" w16cid:durableId="17665391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5907989">
    <w:abstractNumId w:val="10"/>
  </w:num>
  <w:num w:numId="9" w16cid:durableId="460272668">
    <w:abstractNumId w:val="17"/>
  </w:num>
  <w:num w:numId="10" w16cid:durableId="369845257">
    <w:abstractNumId w:val="23"/>
  </w:num>
  <w:num w:numId="11" w16cid:durableId="1511530649">
    <w:abstractNumId w:val="12"/>
  </w:num>
  <w:num w:numId="12" w16cid:durableId="1195466576">
    <w:abstractNumId w:val="16"/>
  </w:num>
  <w:num w:numId="13" w16cid:durableId="376785893">
    <w:abstractNumId w:val="20"/>
  </w:num>
  <w:num w:numId="14" w16cid:durableId="1516766102">
    <w:abstractNumId w:val="0"/>
  </w:num>
  <w:num w:numId="15" w16cid:durableId="1376807593">
    <w:abstractNumId w:val="2"/>
  </w:num>
  <w:num w:numId="16" w16cid:durableId="702555803">
    <w:abstractNumId w:val="15"/>
  </w:num>
  <w:num w:numId="17" w16cid:durableId="232399601">
    <w:abstractNumId w:val="9"/>
  </w:num>
  <w:num w:numId="18" w16cid:durableId="750851274">
    <w:abstractNumId w:val="11"/>
  </w:num>
  <w:num w:numId="19" w16cid:durableId="1793940099">
    <w:abstractNumId w:val="8"/>
  </w:num>
  <w:num w:numId="20" w16cid:durableId="260450354">
    <w:abstractNumId w:val="3"/>
  </w:num>
  <w:num w:numId="21" w16cid:durableId="1000235747">
    <w:abstractNumId w:val="4"/>
  </w:num>
  <w:num w:numId="22" w16cid:durableId="1206722040">
    <w:abstractNumId w:val="21"/>
  </w:num>
  <w:num w:numId="23" w16cid:durableId="599609724">
    <w:abstractNumId w:val="19"/>
  </w:num>
  <w:num w:numId="24" w16cid:durableId="951202433">
    <w:abstractNumId w:val="13"/>
  </w:num>
  <w:num w:numId="25" w16cid:durableId="20128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64"/>
    <w:rsid w:val="00066AAD"/>
    <w:rsid w:val="00075BC5"/>
    <w:rsid w:val="00130AB7"/>
    <w:rsid w:val="00233380"/>
    <w:rsid w:val="00261EE7"/>
    <w:rsid w:val="00276998"/>
    <w:rsid w:val="0028016A"/>
    <w:rsid w:val="0039273B"/>
    <w:rsid w:val="003A2FCF"/>
    <w:rsid w:val="003A557A"/>
    <w:rsid w:val="003B0B1C"/>
    <w:rsid w:val="003D14DE"/>
    <w:rsid w:val="00595BA2"/>
    <w:rsid w:val="006162A7"/>
    <w:rsid w:val="00665BCB"/>
    <w:rsid w:val="00681C92"/>
    <w:rsid w:val="007A2BED"/>
    <w:rsid w:val="007E2112"/>
    <w:rsid w:val="00801DBC"/>
    <w:rsid w:val="00865DEC"/>
    <w:rsid w:val="008964B2"/>
    <w:rsid w:val="008C1AF7"/>
    <w:rsid w:val="008E1698"/>
    <w:rsid w:val="00923716"/>
    <w:rsid w:val="00957A40"/>
    <w:rsid w:val="009951D3"/>
    <w:rsid w:val="009A2EB7"/>
    <w:rsid w:val="009E0228"/>
    <w:rsid w:val="00A5189C"/>
    <w:rsid w:val="00A71B64"/>
    <w:rsid w:val="00AA7A28"/>
    <w:rsid w:val="00AE0B6F"/>
    <w:rsid w:val="00B41277"/>
    <w:rsid w:val="00C21A5D"/>
    <w:rsid w:val="00C308D1"/>
    <w:rsid w:val="00C757F0"/>
    <w:rsid w:val="00CE0D90"/>
    <w:rsid w:val="00D32AB5"/>
    <w:rsid w:val="00D91E41"/>
    <w:rsid w:val="00EC3FF9"/>
    <w:rsid w:val="00F253ED"/>
    <w:rsid w:val="00F758F6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5081"/>
  <w15:chartTrackingRefBased/>
  <w15:docId w15:val="{A97C6750-278A-4499-BA4D-A4C200E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277"/>
    <w:pPr>
      <w:ind w:left="720"/>
      <w:contextualSpacing/>
    </w:pPr>
  </w:style>
  <w:style w:type="paragraph" w:styleId="Tekstpodstawowy">
    <w:name w:val="Body Text"/>
    <w:aliases w:val="wypunktowanie,ändrad,Tekst wcięty 2 st,(ALT+½),(F2),L1 Body Text,bt,List Paragraph,Podsis rysunku,Akapit z listą numerowaną,normalny tekst,1.Nagłówek,CW_Lista,sw tekst,zwykły tekst,List Paragraph1,BulletC,Obiekt,Odstavec,Numerowanie,L1"/>
    <w:basedOn w:val="Normalny"/>
    <w:link w:val="TekstpodstawowyZnak"/>
    <w:rsid w:val="00B41277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List Paragraph Znak,Podsis rysunku Znak,Akapit z listą numerowaną Znak,normalny tekst Znak,1.Nagłówek Znak,CW_Lista Znak,L1 Znak"/>
    <w:basedOn w:val="Domylnaczcionkaakapitu"/>
    <w:link w:val="Tekstpodstawowy"/>
    <w:rsid w:val="00B412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6A"/>
  </w:style>
  <w:style w:type="paragraph" w:styleId="Nagwek">
    <w:name w:val="header"/>
    <w:basedOn w:val="Normalny"/>
    <w:link w:val="NagwekZnak"/>
    <w:uiPriority w:val="99"/>
    <w:unhideWhenUsed/>
    <w:rsid w:val="006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92"/>
  </w:style>
  <w:style w:type="paragraph" w:styleId="Stopka">
    <w:name w:val="footer"/>
    <w:basedOn w:val="Normalny"/>
    <w:link w:val="StopkaZnak"/>
    <w:uiPriority w:val="99"/>
    <w:unhideWhenUsed/>
    <w:rsid w:val="006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CC01-41DF-4316-917A-0C7E348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wtz</cp:lastModifiedBy>
  <cp:revision>2</cp:revision>
  <cp:lastPrinted>2023-09-26T08:49:00Z</cp:lastPrinted>
  <dcterms:created xsi:type="dcterms:W3CDTF">2023-10-26T07:57:00Z</dcterms:created>
  <dcterms:modified xsi:type="dcterms:W3CDTF">2023-10-26T07:57:00Z</dcterms:modified>
</cp:coreProperties>
</file>