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8B3CF2">
        <w:rPr>
          <w:rFonts w:ascii="Calibri" w:hAnsi="Calibri"/>
          <w:i/>
          <w:color w:val="000000" w:themeColor="text1"/>
          <w:sz w:val="22"/>
          <w:szCs w:val="22"/>
        </w:rPr>
        <w:t>10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B3CF2">
        <w:rPr>
          <w:rFonts w:ascii="Calibri" w:hAnsi="Calibri"/>
          <w:b/>
          <w:color w:val="auto"/>
          <w:sz w:val="22"/>
          <w:szCs w:val="22"/>
        </w:rPr>
        <w:t>artykułów spożywczych, sypkich, strączkowych</w:t>
      </w:r>
      <w:bookmarkStart w:id="0" w:name="_GoBack"/>
      <w:bookmarkEnd w:id="0"/>
      <w:r w:rsidR="008B3CF2">
        <w:rPr>
          <w:rFonts w:ascii="Calibri" w:hAnsi="Calibri"/>
          <w:b/>
          <w:color w:val="auto"/>
          <w:sz w:val="22"/>
          <w:szCs w:val="22"/>
        </w:rPr>
        <w:t xml:space="preserve"> i sojowych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275F32" w:rsidRPr="007E78FC" w:rsidRDefault="009220E6" w:rsidP="007E78FC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99" w:rsidRDefault="00796699" w:rsidP="00275F32">
      <w:r>
        <w:separator/>
      </w:r>
    </w:p>
  </w:endnote>
  <w:endnote w:type="continuationSeparator" w:id="0">
    <w:p w:rsidR="00796699" w:rsidRDefault="00796699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99" w:rsidRDefault="00796699" w:rsidP="00275F32">
      <w:r>
        <w:separator/>
      </w:r>
    </w:p>
  </w:footnote>
  <w:footnote w:type="continuationSeparator" w:id="0">
    <w:p w:rsidR="00796699" w:rsidRDefault="00796699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96699"/>
    <w:rsid w:val="007B3776"/>
    <w:rsid w:val="007B6CDB"/>
    <w:rsid w:val="007E78FC"/>
    <w:rsid w:val="0088502A"/>
    <w:rsid w:val="008B3CF2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7473B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7E1C-EDAB-4C33-A3BB-0D66B10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65</cp:revision>
  <cp:lastPrinted>2021-11-02T07:47:00Z</cp:lastPrinted>
  <dcterms:created xsi:type="dcterms:W3CDTF">2018-07-06T12:23:00Z</dcterms:created>
  <dcterms:modified xsi:type="dcterms:W3CDTF">2022-12-02T12:13:00Z</dcterms:modified>
</cp:coreProperties>
</file>