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0D3CA1AF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</w:p>
    <w:p w14:paraId="3BF1FED8" w14:textId="40C2E2CB" w:rsidR="004D2356" w:rsidRDefault="00E45A11">
      <w:r>
        <w:rPr>
          <w:noProof/>
        </w:rPr>
        <w:drawing>
          <wp:inline distT="0" distB="0" distL="0" distR="0" wp14:anchorId="0F835121" wp14:editId="3BCC0820">
            <wp:extent cx="5760720" cy="885190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uplodz.praca.gov.pl/documents/1135278/1193512/ci%C4%85g%20PO%20WER%20i%20UE%20bia%C5%82o-czarny/a396d5d7-ab11-449d-b02b-f2a10551fa13?t=14224466630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7C5C" w14:textId="77777777" w:rsidR="004D2356" w:rsidRDefault="004D2356"/>
    <w:p w14:paraId="6C11B1BB" w14:textId="77777777" w:rsidR="004D2356" w:rsidRDefault="004D2356"/>
    <w:p w14:paraId="7DDC4ABE" w14:textId="5D1CC5CB" w:rsidR="004D2356" w:rsidRDefault="004D2356"/>
    <w:p w14:paraId="33DCF6E1" w14:textId="77777777" w:rsidR="00E16FD0" w:rsidRDefault="00E16FD0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10BFEC71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9E709E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9E709E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9E709E">
        <w:rPr>
          <w:rFonts w:ascii="Arial" w:hAnsi="Arial" w:cs="Arial"/>
          <w:i/>
        </w:rPr>
        <w:t>1129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2FEF5D2A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4B1010">
        <w:rPr>
          <w:rFonts w:ascii="Arial" w:hAnsi="Arial" w:cs="Arial"/>
          <w:sz w:val="24"/>
        </w:rPr>
        <w:t>O</w:t>
      </w:r>
      <w:r w:rsidR="00374F66">
        <w:rPr>
          <w:rFonts w:ascii="Arial" w:hAnsi="Arial" w:cs="Arial"/>
          <w:sz w:val="24"/>
        </w:rPr>
        <w:t>perator wózk</w:t>
      </w:r>
      <w:r w:rsidR="009E471A">
        <w:rPr>
          <w:rFonts w:ascii="Arial" w:hAnsi="Arial" w:cs="Arial"/>
          <w:sz w:val="24"/>
        </w:rPr>
        <w:t>ów</w:t>
      </w:r>
      <w:r w:rsidR="00374F66">
        <w:rPr>
          <w:rFonts w:ascii="Arial" w:hAnsi="Arial" w:cs="Arial"/>
          <w:sz w:val="24"/>
        </w:rPr>
        <w:t xml:space="preserve"> widłow</w:t>
      </w:r>
      <w:r w:rsidR="009E471A">
        <w:rPr>
          <w:rFonts w:ascii="Arial" w:hAnsi="Arial" w:cs="Arial"/>
          <w:sz w:val="24"/>
        </w:rPr>
        <w:t>ych</w:t>
      </w:r>
      <w:r w:rsidR="00374F66">
        <w:rPr>
          <w:rFonts w:ascii="Arial" w:hAnsi="Arial" w:cs="Arial"/>
          <w:sz w:val="24"/>
        </w:rPr>
        <w:t xml:space="preserve"> z wymianą butli gazowej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361672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26F16676" w:rsidR="002241FB" w:rsidRPr="006B306B" w:rsidRDefault="002241FB" w:rsidP="002241FB">
      <w:pPr>
        <w:rPr>
          <w:rFonts w:ascii="Arial" w:hAnsi="Arial" w:cs="Arial"/>
          <w:sz w:val="20"/>
          <w:szCs w:val="20"/>
        </w:rPr>
      </w:pPr>
      <w:r w:rsidRPr="00361672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361672">
        <w:rPr>
          <w:rFonts w:ascii="Arial" w:hAnsi="Arial" w:cs="Arial"/>
          <w:sz w:val="20"/>
          <w:szCs w:val="20"/>
        </w:rPr>
        <w:t xml:space="preserve">: </w:t>
      </w:r>
      <w:r w:rsidR="008F0090" w:rsidRPr="00361672">
        <w:rPr>
          <w:rFonts w:ascii="Arial" w:hAnsi="Arial" w:cs="Arial"/>
          <w:sz w:val="20"/>
          <w:szCs w:val="20"/>
        </w:rPr>
        <w:t xml:space="preserve">Nr 2021/BZP </w:t>
      </w:r>
      <w:r w:rsidR="006B306B">
        <w:rPr>
          <w:rFonts w:ascii="Arial" w:hAnsi="Arial" w:cs="Arial"/>
          <w:sz w:val="20"/>
          <w:szCs w:val="20"/>
        </w:rPr>
        <w:t>00153172/01</w:t>
      </w:r>
      <w:r w:rsidR="00F54ACD" w:rsidRPr="006B306B">
        <w:rPr>
          <w:rFonts w:ascii="Arial" w:hAnsi="Arial" w:cs="Arial"/>
          <w:sz w:val="20"/>
          <w:szCs w:val="20"/>
        </w:rPr>
        <w:t xml:space="preserve"> </w:t>
      </w:r>
      <w:r w:rsidR="008F0090" w:rsidRPr="006B306B">
        <w:rPr>
          <w:rFonts w:ascii="Arial" w:hAnsi="Arial" w:cs="Arial"/>
          <w:sz w:val="20"/>
          <w:szCs w:val="20"/>
        </w:rPr>
        <w:t xml:space="preserve">z dn. </w:t>
      </w:r>
      <w:r w:rsidR="006B306B">
        <w:rPr>
          <w:rFonts w:ascii="Arial" w:hAnsi="Arial" w:cs="Arial"/>
          <w:sz w:val="20"/>
          <w:szCs w:val="20"/>
        </w:rPr>
        <w:t>18-08-</w:t>
      </w:r>
      <w:r w:rsidR="008F0090" w:rsidRPr="006B306B">
        <w:rPr>
          <w:rFonts w:ascii="Arial" w:hAnsi="Arial" w:cs="Arial"/>
          <w:sz w:val="20"/>
          <w:szCs w:val="20"/>
        </w:rPr>
        <w:t>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293B9A6A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6F6739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83BA9DA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144C03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144C03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144C03">
        <w:rPr>
          <w:rFonts w:ascii="Arial" w:hAnsi="Arial" w:cs="Arial"/>
          <w:sz w:val="20"/>
          <w:szCs w:val="20"/>
        </w:rPr>
        <w:t>1129</w:t>
      </w:r>
      <w:r w:rsidR="00017E0D">
        <w:rPr>
          <w:rFonts w:ascii="Arial" w:hAnsi="Arial" w:cs="Arial"/>
          <w:sz w:val="20"/>
          <w:szCs w:val="20"/>
        </w:rPr>
        <w:t xml:space="preserve">), dalej zwanej </w:t>
      </w:r>
      <w:proofErr w:type="spellStart"/>
      <w:r w:rsid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4324F8E7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4B1010">
        <w:rPr>
          <w:rFonts w:ascii="Arial" w:hAnsi="Arial" w:cs="Arial"/>
          <w:b/>
          <w:spacing w:val="-2"/>
          <w:sz w:val="20"/>
          <w:szCs w:val="20"/>
          <w:u w:val="single"/>
        </w:rPr>
        <w:t>O</w:t>
      </w:r>
      <w:r w:rsidR="00374F66">
        <w:rPr>
          <w:rFonts w:ascii="Arial" w:hAnsi="Arial" w:cs="Arial"/>
          <w:b/>
          <w:spacing w:val="-2"/>
          <w:sz w:val="20"/>
          <w:szCs w:val="20"/>
          <w:u w:val="single"/>
        </w:rPr>
        <w:t>perator wózka widłowego z wymiana butli gazowej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48F5CFEF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4B1010">
        <w:rPr>
          <w:rFonts w:ascii="Arial" w:hAnsi="Arial" w:cs="Arial"/>
          <w:b/>
          <w:sz w:val="20"/>
          <w:szCs w:val="20"/>
          <w:lang w:eastAsia="pl-PL"/>
        </w:rPr>
        <w:t>4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</w:t>
      </w:r>
      <w:r w:rsidR="00DF6D00" w:rsidRPr="00EC30FC">
        <w:rPr>
          <w:rFonts w:ascii="Arial" w:hAnsi="Arial" w:cs="Arial"/>
          <w:spacing w:val="-2"/>
          <w:sz w:val="20"/>
          <w:szCs w:val="20"/>
        </w:rPr>
        <w:t xml:space="preserve">którzy na dzień rozpoczęcia udziału w projekcie </w:t>
      </w:r>
      <w:r w:rsidR="00A3734F">
        <w:rPr>
          <w:rFonts w:ascii="Arial" w:hAnsi="Arial" w:cs="Arial"/>
          <w:spacing w:val="-2"/>
          <w:sz w:val="20"/>
          <w:szCs w:val="20"/>
        </w:rPr>
        <w:t xml:space="preserve">nie </w:t>
      </w:r>
      <w:r w:rsidR="00DF6D00" w:rsidRPr="00EC30FC">
        <w:rPr>
          <w:rFonts w:ascii="Arial" w:hAnsi="Arial" w:cs="Arial"/>
          <w:spacing w:val="-2"/>
          <w:sz w:val="20"/>
          <w:szCs w:val="20"/>
        </w:rPr>
        <w:t>ukończyli 30 rok życia</w:t>
      </w:r>
      <w:r w:rsidR="00374F66" w:rsidRPr="00EC30FC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1" w:name="_Hlk75766904"/>
      <w:r w:rsidR="00374F66" w:rsidRPr="00EC30FC">
        <w:rPr>
          <w:rFonts w:ascii="Arial" w:hAnsi="Arial" w:cs="Arial"/>
          <w:spacing w:val="-2"/>
          <w:sz w:val="20"/>
          <w:szCs w:val="20"/>
        </w:rPr>
        <w:t>i spełniają kryteria przystąpienia do projektu</w:t>
      </w:r>
      <w:r w:rsidR="00DF6D00" w:rsidRPr="00EC30FC">
        <w:rPr>
          <w:rFonts w:ascii="Arial" w:hAnsi="Arial" w:cs="Arial"/>
          <w:spacing w:val="-2"/>
          <w:sz w:val="20"/>
          <w:szCs w:val="20"/>
        </w:rPr>
        <w:t xml:space="preserve">. </w:t>
      </w:r>
      <w:r w:rsidR="00EC30FC" w:rsidRPr="00EC30FC">
        <w:rPr>
          <w:rFonts w:ascii="Arial" w:hAnsi="Arial" w:cs="Arial"/>
          <w:spacing w:val="-2"/>
          <w:sz w:val="20"/>
          <w:szCs w:val="20"/>
        </w:rPr>
        <w:t xml:space="preserve">Kurs odbywać się będzie w formie szkolenia obejmującego 68 godzin zajęć szkoleniowych (zajęcia praktyczne i teoretyczne zgodnie z wytycznymi Urzędu Dozoru Technicznego – 67 godzin oraz 1 godzina z zakresu </w:t>
      </w:r>
      <w:r w:rsidR="00EC30FC" w:rsidRPr="00EC30FC">
        <w:rPr>
          <w:rFonts w:ascii="Arial" w:hAnsi="Arial" w:cs="Arial"/>
          <w:sz w:val="20"/>
          <w:szCs w:val="20"/>
        </w:rPr>
        <w:t>równości szans kobiet i mężczyzn oraz niedyskryminacji, w tym dostępności dla osób z niepełnosprawnościami</w:t>
      </w:r>
      <w:r w:rsidR="00EC30FC" w:rsidRPr="00EC30FC">
        <w:rPr>
          <w:rFonts w:ascii="Arial" w:hAnsi="Arial" w:cs="Arial"/>
          <w:spacing w:val="-2"/>
          <w:sz w:val="20"/>
          <w:szCs w:val="20"/>
        </w:rPr>
        <w:t>). Jedna godzina zajęć = 60 min (godzina zegarowa kursu liczy 60 minut i obejmuje zajęcia edukacyjne liczące 45 minut oraz przerwę, liczącą średnio 15 minut).  Zastrzega się, iż przerw nie można łączyć w taki sposób aby była możliwość szybszego zakończenia szkolenia</w:t>
      </w:r>
      <w:bookmarkEnd w:id="1"/>
      <w:r w:rsidRPr="00EC30FC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171ED506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</w:t>
      </w:r>
      <w:r w:rsidRPr="00BC726D">
        <w:rPr>
          <w:rFonts w:ascii="Arial" w:hAnsi="Arial" w:cs="Arial"/>
          <w:sz w:val="20"/>
          <w:szCs w:val="20"/>
          <w:lang w:eastAsia="pl-PL"/>
        </w:rPr>
        <w:t xml:space="preserve">niż </w:t>
      </w:r>
      <w:r w:rsidR="004D54C0" w:rsidRPr="004D54C0">
        <w:rPr>
          <w:rFonts w:ascii="Arial" w:hAnsi="Arial" w:cs="Arial"/>
          <w:sz w:val="20"/>
          <w:szCs w:val="20"/>
          <w:lang w:eastAsia="pl-PL"/>
        </w:rPr>
        <w:t>2</w:t>
      </w:r>
      <w:r w:rsidRPr="00BC726D">
        <w:rPr>
          <w:rFonts w:ascii="Arial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>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0"/>
    <w:p w14:paraId="31173B70" w14:textId="77777777" w:rsidR="00BD1616" w:rsidRPr="00F40510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3A730FD0" w:rsidR="008729BF" w:rsidRPr="00F40510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60CA4DA8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5766050"/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podstawy budowy i zasady działania różnych typów wózków, dającą gwarancję ich prawidłowej eksploatacji,  </w:t>
      </w:r>
    </w:p>
    <w:p w14:paraId="4C11FFA5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obowiązujące przepisy BHP, zasady poruszania się po terenie zakładu pracy, bezpieczeństwa przeciwpożarowego, zasady udzielania pierwszej pomocy przedlekarskiej w nagłych wypadkach przy pracy, </w:t>
      </w:r>
    </w:p>
    <w:p w14:paraId="69894012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przepisy i wytyczne Urzędu Dozoru Technicznego w zakresie eksploatacji wózków widłowych z masztem,</w:t>
      </w:r>
    </w:p>
    <w:p w14:paraId="516BD84A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w czasie pracy z wózkami,</w:t>
      </w:r>
    </w:p>
    <w:p w14:paraId="31558259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przy obsłudze wózków przed podjęciem pracy i po pracy wózkami,</w:t>
      </w:r>
    </w:p>
    <w:p w14:paraId="387666A6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wiadomości z zakresu </w:t>
      </w:r>
      <w:proofErr w:type="spellStart"/>
      <w:r w:rsidRPr="00EC30FC">
        <w:rPr>
          <w:rFonts w:ascii="Arial" w:eastAsia="Times New Roman" w:hAnsi="Arial" w:cs="Arial"/>
          <w:sz w:val="20"/>
          <w:szCs w:val="20"/>
          <w:lang w:eastAsia="pl-PL"/>
        </w:rPr>
        <w:t>ładunkoznawstwa</w:t>
      </w:r>
      <w:proofErr w:type="spellEnd"/>
      <w:r w:rsidRPr="00EC30F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14CD1BC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obsługa wózka widłowego o napędzie silnikowym - praktyczna nauka jazdy,</w:t>
      </w:r>
    </w:p>
    <w:p w14:paraId="6B16F48F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związane z bezpieczną wymianą butli gazowych.</w:t>
      </w:r>
    </w:p>
    <w:p w14:paraId="6AB0F4ED" w14:textId="77777777" w:rsidR="00EC30FC" w:rsidRPr="00EC30FC" w:rsidRDefault="00EC30FC" w:rsidP="00EC30F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1265B" w14:textId="77777777" w:rsidR="00EC30FC" w:rsidRPr="00EC30FC" w:rsidRDefault="00EC30FC" w:rsidP="00EC30F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1h zajęć z zakresu równości szans kobiet i mężczyzn oraz niedyskryminacji, w tym dostępności dla osób z niepełnosprawnościami.</w:t>
      </w:r>
    </w:p>
    <w:bookmarkEnd w:id="2"/>
    <w:p w14:paraId="364DDB09" w14:textId="77777777" w:rsidR="00A24B88" w:rsidRPr="008C68D5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50499BA2" w:rsidR="00A24B88" w:rsidRPr="008C68D5" w:rsidRDefault="0024305B" w:rsidP="008C68D5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3" w:name="_Hlk72934040"/>
      <w:bookmarkStart w:id="4" w:name="_Hlk75766017"/>
      <w:r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End w:id="3"/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umiejętności </w:t>
      </w:r>
      <w:bookmarkStart w:id="5" w:name="_Hlk75767086"/>
      <w:r w:rsidR="00EC30FC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w</w:t>
      </w:r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zakres</w:t>
      </w:r>
      <w:r w:rsidR="00EC30FC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ie</w:t>
      </w:r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EC30FC" w:rsidRPr="008C68D5">
        <w:rPr>
          <w:rFonts w:ascii="Arial" w:hAnsi="Arial" w:cs="Arial"/>
          <w:spacing w:val="-2"/>
          <w:sz w:val="20"/>
          <w:szCs w:val="20"/>
        </w:rPr>
        <w:t>obsługi wózków widłowych oraz wymiany butli gazowych</w:t>
      </w:r>
      <w:bookmarkEnd w:id="4"/>
      <w:bookmarkEnd w:id="5"/>
      <w:r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EC30FC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305EA6C7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6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053AA6">
        <w:rPr>
          <w:rFonts w:ascii="Arial" w:hAnsi="Arial" w:cs="Arial"/>
          <w:sz w:val="20"/>
          <w:szCs w:val="20"/>
          <w:lang w:eastAsia="pl-PL"/>
        </w:rPr>
        <w:t>jednej grupie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B1010">
        <w:rPr>
          <w:rFonts w:ascii="Arial" w:hAnsi="Arial" w:cs="Arial"/>
          <w:sz w:val="20"/>
          <w:szCs w:val="20"/>
          <w:lang w:eastAsia="pl-PL"/>
        </w:rPr>
        <w:t>4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6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187F3A31" w14:textId="672B47C0" w:rsidR="006F6739" w:rsidRPr="006F6739" w:rsidRDefault="006F6739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7" w:name="_Hlk72925653"/>
      <w:r>
        <w:rPr>
          <w:rFonts w:ascii="Arial" w:hAnsi="Arial" w:cs="Arial"/>
          <w:sz w:val="20"/>
          <w:szCs w:val="20"/>
          <w:lang w:eastAsia="pl-PL"/>
        </w:rPr>
        <w:t xml:space="preserve">Realizacja </w:t>
      </w:r>
      <w:r w:rsidR="00053AA6">
        <w:rPr>
          <w:rFonts w:ascii="Arial" w:hAnsi="Arial" w:cs="Arial"/>
          <w:sz w:val="20"/>
          <w:szCs w:val="20"/>
          <w:lang w:eastAsia="pl-PL"/>
        </w:rPr>
        <w:t>usługi</w:t>
      </w:r>
      <w:r>
        <w:rPr>
          <w:rFonts w:ascii="Arial" w:hAnsi="Arial" w:cs="Arial"/>
          <w:sz w:val="20"/>
          <w:szCs w:val="20"/>
          <w:lang w:eastAsia="pl-PL"/>
        </w:rPr>
        <w:t xml:space="preserve"> nast</w:t>
      </w:r>
      <w:r w:rsidR="00053AA6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="00053AA6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4B1010">
        <w:rPr>
          <w:rFonts w:ascii="Arial" w:hAnsi="Arial" w:cs="Arial"/>
          <w:sz w:val="20"/>
          <w:szCs w:val="20"/>
          <w:lang w:eastAsia="pl-PL"/>
        </w:rPr>
        <w:t>w ciągu 3 dni od dnia zawarcia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7"/>
    <w:p w14:paraId="0C8C472C" w14:textId="7FB911F8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6F6739">
        <w:rPr>
          <w:rFonts w:ascii="Arial" w:hAnsi="Arial" w:cs="Arial"/>
          <w:spacing w:val="-2"/>
          <w:sz w:val="20"/>
          <w:szCs w:val="20"/>
        </w:rPr>
        <w:t xml:space="preserve">, a tygodniowo musi trwać średnio nie mniej niż 25 godzin </w:t>
      </w:r>
      <w:r w:rsidR="005D7BEC">
        <w:rPr>
          <w:rFonts w:ascii="Arial" w:hAnsi="Arial" w:cs="Arial"/>
          <w:spacing w:val="-2"/>
          <w:sz w:val="20"/>
          <w:szCs w:val="20"/>
        </w:rPr>
        <w:t>zegarowych.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8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8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133B5C2D" w:rsidR="00A24B88" w:rsidRPr="00053AA6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="005D7BEC" w:rsidRPr="0024305B">
        <w:rPr>
          <w:rFonts w:ascii="Arial" w:hAnsi="Arial" w:cs="Arial"/>
          <w:sz w:val="20"/>
          <w:szCs w:val="20"/>
        </w:rPr>
        <w:t>dla każdego uczestnika kursu</w:t>
      </w:r>
      <w:r w:rsidR="005D7BEC" w:rsidRPr="00A24B88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materiały dydaktyczne</w:t>
      </w:r>
      <w:bookmarkStart w:id="9" w:name="_Hlk72934158"/>
      <w:r w:rsidR="005D7BEC">
        <w:rPr>
          <w:rFonts w:ascii="Arial" w:hAnsi="Arial" w:cs="Arial"/>
          <w:sz w:val="20"/>
          <w:szCs w:val="20"/>
        </w:rPr>
        <w:t xml:space="preserve">: </w:t>
      </w:r>
      <w:r w:rsidR="0024305B" w:rsidRPr="00053AA6">
        <w:rPr>
          <w:rFonts w:ascii="Arial" w:hAnsi="Arial" w:cs="Arial"/>
          <w:sz w:val="20"/>
          <w:szCs w:val="20"/>
        </w:rPr>
        <w:t>komplet przyborów do pisania w postaci notesu i długopisu</w:t>
      </w:r>
      <w:bookmarkEnd w:id="9"/>
      <w:r w:rsidR="005D7BEC" w:rsidRPr="00053AA6">
        <w:rPr>
          <w:rFonts w:ascii="Arial" w:hAnsi="Arial" w:cs="Arial"/>
          <w:sz w:val="20"/>
          <w:szCs w:val="20"/>
        </w:rPr>
        <w:t>.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0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10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0F5AFDB9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6555923B" w:rsidR="001751DA" w:rsidRPr="00BC726D" w:rsidRDefault="001751DA" w:rsidP="00BC726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bookmarkStart w:id="11" w:name="_Hlk72935098"/>
      <w:r w:rsidRPr="00BC726D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BC726D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BC726D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BC726D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</w:t>
      </w: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0F24569B" w:rsid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11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001B35D4" w14:textId="74B8517D" w:rsidR="005D7BEC" w:rsidRPr="003A0CBB" w:rsidRDefault="005D7BEC" w:rsidP="005D7BEC">
      <w:pPr>
        <w:spacing w:after="0" w:line="240" w:lineRule="auto"/>
        <w:ind w:left="426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</w:t>
      </w:r>
      <w:r w:rsidR="004D54C0">
        <w:rPr>
          <w:rFonts w:ascii="Arial" w:hAnsi="Arial" w:cs="Arial"/>
          <w:spacing w:val="-2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) </w:t>
      </w:r>
      <w:bookmarkStart w:id="12" w:name="_Hlk75766178"/>
      <w:r w:rsidR="00053AA6" w:rsidRPr="003A0CBB">
        <w:rPr>
          <w:rFonts w:ascii="Arial" w:hAnsi="Arial" w:cs="Arial"/>
          <w:iCs/>
          <w:sz w:val="20"/>
          <w:szCs w:val="20"/>
        </w:rPr>
        <w:t xml:space="preserve">Wykonawca </w:t>
      </w:r>
      <w:bookmarkStart w:id="13" w:name="_Hlk75767325"/>
      <w:r w:rsidR="00053AA6" w:rsidRPr="003A0CBB">
        <w:rPr>
          <w:rFonts w:ascii="Arial" w:hAnsi="Arial" w:cs="Arial"/>
          <w:iCs/>
          <w:sz w:val="20"/>
          <w:szCs w:val="20"/>
        </w:rPr>
        <w:t xml:space="preserve">zobowiązany będzie zorganizować dla uczestników kursu egzamin sprawdzający kwalifikacje </w:t>
      </w:r>
      <w:r w:rsidR="004809FE">
        <w:rPr>
          <w:rFonts w:ascii="Arial" w:hAnsi="Arial" w:cs="Arial"/>
          <w:iCs/>
          <w:sz w:val="20"/>
          <w:szCs w:val="20"/>
        </w:rPr>
        <w:t xml:space="preserve">umożliwiające wykonywanie zawodu we wszystkich krajach Unii Europejskiej </w:t>
      </w:r>
      <w:r w:rsidR="00053AA6" w:rsidRPr="003A0CBB">
        <w:rPr>
          <w:rFonts w:ascii="Arial" w:hAnsi="Arial" w:cs="Arial"/>
          <w:iCs/>
          <w:sz w:val="20"/>
          <w:szCs w:val="20"/>
        </w:rPr>
        <w:t>zgodnie z Rozporządzeni</w:t>
      </w:r>
      <w:r w:rsidR="004809FE">
        <w:rPr>
          <w:rFonts w:ascii="Arial" w:hAnsi="Arial" w:cs="Arial"/>
          <w:iCs/>
          <w:sz w:val="20"/>
          <w:szCs w:val="20"/>
        </w:rPr>
        <w:t>em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 Ministra </w:t>
      </w:r>
      <w:r w:rsidR="003A0CBB">
        <w:rPr>
          <w:rFonts w:ascii="Arial" w:hAnsi="Arial" w:cs="Arial"/>
          <w:iCs/>
          <w:sz w:val="20"/>
          <w:szCs w:val="20"/>
        </w:rPr>
        <w:t>Przedsiębiorczości i Technologii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 z dnia </w:t>
      </w:r>
      <w:r w:rsidR="003A0CBB">
        <w:rPr>
          <w:rFonts w:ascii="Arial" w:hAnsi="Arial" w:cs="Arial"/>
          <w:iCs/>
          <w:sz w:val="20"/>
          <w:szCs w:val="20"/>
        </w:rPr>
        <w:t xml:space="preserve">21 maja 2019 r.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Dz. U. </w:t>
      </w:r>
      <w:r w:rsidR="00672C91">
        <w:rPr>
          <w:rFonts w:ascii="Arial" w:hAnsi="Arial" w:cs="Arial"/>
          <w:iCs/>
          <w:sz w:val="20"/>
          <w:szCs w:val="20"/>
        </w:rPr>
        <w:t xml:space="preserve">2019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poz. </w:t>
      </w:r>
      <w:r w:rsidR="00672C91">
        <w:rPr>
          <w:rFonts w:ascii="Arial" w:hAnsi="Arial" w:cs="Arial"/>
          <w:iCs/>
          <w:sz w:val="20"/>
          <w:szCs w:val="20"/>
        </w:rPr>
        <w:t>1008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 </w:t>
      </w:r>
      <w:bookmarkEnd w:id="12"/>
      <w:r w:rsidR="00053AA6" w:rsidRPr="003A0CBB">
        <w:rPr>
          <w:rFonts w:ascii="Arial" w:hAnsi="Arial" w:cs="Arial"/>
          <w:iCs/>
          <w:sz w:val="20"/>
          <w:szCs w:val="20"/>
        </w:rPr>
        <w:t>z</w:t>
      </w:r>
      <w:r w:rsidR="00672C91">
        <w:rPr>
          <w:rFonts w:ascii="Arial" w:hAnsi="Arial" w:cs="Arial"/>
          <w:iCs/>
          <w:sz w:val="20"/>
          <w:szCs w:val="20"/>
        </w:rPr>
        <w:t xml:space="preserve">e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zm. oraz pokryć związane z egzaminem koszty. Wykonawca zobowiązany będzie </w:t>
      </w:r>
      <w:bookmarkStart w:id="14" w:name="_Hlk75766259"/>
      <w:r w:rsidR="00053AA6" w:rsidRPr="003A0CBB">
        <w:rPr>
          <w:rFonts w:ascii="Arial" w:hAnsi="Arial" w:cs="Arial"/>
          <w:iCs/>
          <w:sz w:val="20"/>
          <w:szCs w:val="20"/>
        </w:rPr>
        <w:t xml:space="preserve">niezwłocznie po przeprowadzonym przez UDT egzaminie dostarczyć zaświadczenia kwalifikacyjne wszystkich uczestników szkolenia, którzy pozytywnie zdali egzamin </w:t>
      </w:r>
      <w:bookmarkEnd w:id="14"/>
      <w:r w:rsidR="00053AA6" w:rsidRPr="003A0CBB">
        <w:rPr>
          <w:rFonts w:ascii="Arial" w:hAnsi="Arial" w:cs="Arial"/>
          <w:iCs/>
          <w:sz w:val="20"/>
          <w:szCs w:val="20"/>
        </w:rPr>
        <w:t>wydane przez UDT</w:t>
      </w:r>
      <w:bookmarkEnd w:id="13"/>
      <w:r w:rsidRPr="003A0CBB">
        <w:rPr>
          <w:rFonts w:ascii="Arial" w:hAnsi="Arial" w:cs="Arial"/>
          <w:iCs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532EACA0" w:rsidR="00A24B88" w:rsidRPr="00672C91" w:rsidRDefault="007B6192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5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16" w:name="_Hlk72933963"/>
      <w:r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>
        <w:rPr>
          <w:rFonts w:ascii="Arial" w:hAnsi="Arial" w:cs="Arial"/>
          <w:sz w:val="20"/>
          <w:szCs w:val="20"/>
        </w:rPr>
        <w:t xml:space="preserve"> </w:t>
      </w:r>
      <w:r w:rsidRPr="001751DA">
        <w:rPr>
          <w:rFonts w:ascii="Arial" w:hAnsi="Arial" w:cs="Arial"/>
          <w:sz w:val="20"/>
          <w:szCs w:val="20"/>
        </w:rPr>
        <w:t xml:space="preserve">w Grudziądzu </w:t>
      </w:r>
      <w:r>
        <w:rPr>
          <w:rFonts w:ascii="Arial" w:hAnsi="Arial" w:cs="Arial"/>
          <w:sz w:val="20"/>
          <w:szCs w:val="20"/>
        </w:rPr>
        <w:br/>
      </w:r>
      <w:r w:rsidRPr="001751DA">
        <w:rPr>
          <w:rFonts w:ascii="Arial" w:hAnsi="Arial" w:cs="Arial"/>
          <w:sz w:val="20"/>
          <w:szCs w:val="20"/>
        </w:rPr>
        <w:t xml:space="preserve">i powiecie grudziądzkim (V)”, Poddziałanie 1.1.1 </w:t>
      </w:r>
      <w:r w:rsidRPr="00567F66">
        <w:rPr>
          <w:rFonts w:ascii="Arial" w:hAnsi="Arial" w:cs="Arial"/>
          <w:iCs/>
          <w:sz w:val="20"/>
          <w:szCs w:val="20"/>
        </w:rPr>
        <w:t>Wsparcie udzielane z Europejskiego Funduszu Społecznego w ramach Programu Operacyjneg</w:t>
      </w:r>
      <w:r w:rsidRPr="001751DA">
        <w:rPr>
          <w:rFonts w:ascii="Arial" w:hAnsi="Arial" w:cs="Arial"/>
          <w:sz w:val="20"/>
          <w:szCs w:val="20"/>
        </w:rPr>
        <w:t>o</w:t>
      </w:r>
      <w:r w:rsidRPr="001751DA">
        <w:rPr>
          <w:rFonts w:ascii="Arial" w:hAnsi="Arial" w:cs="Arial"/>
          <w:i/>
          <w:sz w:val="20"/>
          <w:szCs w:val="20"/>
        </w:rPr>
        <w:t xml:space="preserve"> </w:t>
      </w:r>
      <w:r w:rsidRPr="001751DA">
        <w:rPr>
          <w:rFonts w:ascii="Arial" w:hAnsi="Arial" w:cs="Arial"/>
          <w:sz w:val="20"/>
          <w:szCs w:val="20"/>
        </w:rPr>
        <w:t>Wiedza Edukacja Rozwój (POWER) na lata 2014-2020</w:t>
      </w:r>
      <w:bookmarkEnd w:id="15"/>
      <w:bookmarkEnd w:id="16"/>
      <w:r w:rsidR="00A24B88" w:rsidRPr="00672C91">
        <w:rPr>
          <w:rFonts w:ascii="Arial" w:hAnsi="Arial" w:cs="Arial"/>
          <w:sz w:val="20"/>
          <w:szCs w:val="20"/>
        </w:rPr>
        <w:t>.</w:t>
      </w:r>
    </w:p>
    <w:p w14:paraId="2112F377" w14:textId="4F430B33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7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350">
        <w:rPr>
          <w:rFonts w:ascii="Arial" w:hAnsi="Arial" w:cs="Arial"/>
          <w:sz w:val="20"/>
          <w:szCs w:val="20"/>
        </w:rPr>
        <w:t>ppkt</w:t>
      </w:r>
      <w:proofErr w:type="spellEnd"/>
      <w:r w:rsidRPr="00FE1350">
        <w:rPr>
          <w:rFonts w:ascii="Arial" w:hAnsi="Arial" w:cs="Arial"/>
          <w:sz w:val="20"/>
          <w:szCs w:val="20"/>
        </w:rPr>
        <w:t xml:space="preserve">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4D54C0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7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E56560C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E6C3C">
        <w:rPr>
          <w:rFonts w:ascii="Arial" w:hAnsi="Arial" w:cs="Arial"/>
          <w:sz w:val="20"/>
          <w:szCs w:val="20"/>
        </w:rPr>
        <w:t>ppkt</w:t>
      </w:r>
      <w:proofErr w:type="spellEnd"/>
      <w:r w:rsidRPr="00FE6C3C">
        <w:rPr>
          <w:rFonts w:ascii="Arial" w:hAnsi="Arial" w:cs="Arial"/>
          <w:sz w:val="20"/>
          <w:szCs w:val="20"/>
        </w:rPr>
        <w:t xml:space="preserve"> 1</w:t>
      </w:r>
      <w:r w:rsidR="004D54C0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</w:t>
      </w:r>
      <w:r w:rsidRPr="00A24B88">
        <w:rPr>
          <w:rFonts w:ascii="Arial" w:hAnsi="Arial" w:cs="Arial"/>
          <w:sz w:val="20"/>
          <w:szCs w:val="20"/>
        </w:rPr>
        <w:lastRenderedPageBreak/>
        <w:t xml:space="preserve">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29A4F869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0A323C">
        <w:rPr>
          <w:rFonts w:ascii="Arial" w:hAnsi="Arial" w:cs="Arial"/>
          <w:sz w:val="20"/>
          <w:szCs w:val="20"/>
        </w:rPr>
        <w:t>ppkt</w:t>
      </w:r>
      <w:proofErr w:type="spellEnd"/>
      <w:r w:rsidRPr="000A323C">
        <w:rPr>
          <w:rFonts w:ascii="Arial" w:hAnsi="Arial" w:cs="Arial"/>
          <w:sz w:val="20"/>
          <w:szCs w:val="20"/>
        </w:rPr>
        <w:t xml:space="preserve"> 1</w:t>
      </w:r>
      <w:r w:rsidR="004D54C0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08DC5E3A" w14:textId="27CDADF4" w:rsidR="00730A80" w:rsidRPr="00000D25" w:rsidRDefault="00EE2A16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8" w:name="_Hlk72934951"/>
      <w:r w:rsidRPr="00EE2A16">
        <w:rPr>
          <w:rFonts w:ascii="Arial" w:hAnsi="Arial" w:cs="Arial"/>
          <w:iCs/>
          <w:sz w:val="20"/>
          <w:szCs w:val="20"/>
        </w:rPr>
        <w:t xml:space="preserve">Wykonawca </w:t>
      </w:r>
      <w:r w:rsidRPr="00EE2A16">
        <w:rPr>
          <w:rFonts w:ascii="Arial" w:hAnsi="Arial" w:cs="Arial"/>
          <w:sz w:val="20"/>
          <w:szCs w:val="20"/>
        </w:rPr>
        <w:t xml:space="preserve">zobowiązany będzie oznakować </w:t>
      </w:r>
      <w:bookmarkStart w:id="19" w:name="_Hlk75765780"/>
      <w:r w:rsidRPr="00EE2A16">
        <w:rPr>
          <w:rFonts w:ascii="Arial" w:hAnsi="Arial" w:cs="Arial"/>
          <w:sz w:val="20"/>
          <w:szCs w:val="20"/>
        </w:rPr>
        <w:t xml:space="preserve">każde pomieszczenie, w którym realizowane będzie szkolenie poprzez wywieszenie plakatu i/lub tablicy informacyjnej i/lub innego materiału zawierającego dwa podstawowe logotypy: </w:t>
      </w:r>
      <w:bookmarkStart w:id="20" w:name="_Hlk80169854"/>
      <w:r w:rsidRPr="00EE2A16">
        <w:rPr>
          <w:rFonts w:ascii="Arial" w:hAnsi="Arial" w:cs="Arial"/>
          <w:sz w:val="20"/>
          <w:szCs w:val="20"/>
        </w:rPr>
        <w:t>z</w:t>
      </w:r>
      <w:r w:rsidRPr="00EE2A16">
        <w:rPr>
          <w:rFonts w:ascii="Arial" w:hAnsi="Arial" w:cs="Arial"/>
          <w:noProof/>
          <w:sz w:val="20"/>
          <w:szCs w:val="20"/>
        </w:rPr>
        <w:t xml:space="preserve">nak marki Funduszy Europejskich z napisem Fundusze Europejskie </w:t>
      </w:r>
      <w:r w:rsidR="00000D25">
        <w:rPr>
          <w:rFonts w:ascii="Arial" w:hAnsi="Arial" w:cs="Arial"/>
          <w:noProof/>
          <w:sz w:val="20"/>
          <w:szCs w:val="20"/>
        </w:rPr>
        <w:t>Wiedza Edukacja Rozwój</w:t>
      </w:r>
      <w:r w:rsidRPr="00EE2A16">
        <w:rPr>
          <w:rFonts w:ascii="Arial" w:hAnsi="Arial" w:cs="Arial"/>
          <w:noProof/>
          <w:sz w:val="20"/>
          <w:szCs w:val="20"/>
        </w:rPr>
        <w:t xml:space="preserve"> oraz znak Unii Europejskiej z napisem Unia Europejska Europejski Fundusz Społeczny</w:t>
      </w:r>
      <w:bookmarkEnd w:id="20"/>
      <w:r w:rsidRPr="00EE2A16">
        <w:rPr>
          <w:rFonts w:ascii="Arial" w:hAnsi="Arial" w:cs="Arial"/>
          <w:noProof/>
          <w:sz w:val="20"/>
          <w:szCs w:val="20"/>
        </w:rPr>
        <w:t xml:space="preserve">. </w:t>
      </w:r>
      <w:r w:rsidRPr="00EE2A16">
        <w:rPr>
          <w:rFonts w:ascii="Arial" w:hAnsi="Arial" w:cs="Arial"/>
          <w:sz w:val="20"/>
          <w:szCs w:val="20"/>
        </w:rPr>
        <w:t xml:space="preserve">Informacja o współfinansowaniu powinna być umieszczona w widocznym miejscu i czytelna dla wszystkich osób uczestniczących w działaniach w danym miejscu. </w:t>
      </w:r>
      <w:r w:rsidRPr="00EE2A16">
        <w:rPr>
          <w:rFonts w:ascii="Arial" w:hAnsi="Arial" w:cs="Arial"/>
          <w:iCs/>
          <w:sz w:val="20"/>
          <w:szCs w:val="20"/>
        </w:rPr>
        <w:t>Wykonawca</w:t>
      </w:r>
      <w:r w:rsidRPr="00EE2A16">
        <w:rPr>
          <w:rFonts w:ascii="Arial" w:hAnsi="Arial" w:cs="Arial"/>
          <w:sz w:val="20"/>
          <w:szCs w:val="20"/>
        </w:rPr>
        <w:t xml:space="preserve"> zobowiązany będzie oznakować materiały szkoleniowe, zaświadczenia, certyfikaty lub inne dokumenty potwierdzające zakończenie udziału w szkolenia i zdobycie lub nie kompetencji</w:t>
      </w:r>
      <w:bookmarkEnd w:id="19"/>
      <w:r w:rsidR="00000D25">
        <w:rPr>
          <w:rFonts w:ascii="Arial" w:hAnsi="Arial" w:cs="Arial"/>
          <w:iCs/>
          <w:sz w:val="20"/>
          <w:szCs w:val="20"/>
        </w:rPr>
        <w:t>, programy szkoleniowe, listy obecności, prezentacje multimedialne, korespondencję kierowaną do uczestników szkolenia.</w:t>
      </w:r>
    </w:p>
    <w:p w14:paraId="18973A0B" w14:textId="425DF5BC" w:rsidR="00000D25" w:rsidRPr="00EE2A16" w:rsidRDefault="00000D25" w:rsidP="00000D2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Dokumentacja dotycząca szkolenia współfinansowanego z Europejskiego Funduszu Społecznego winna być opatrzona w logo: </w:t>
      </w:r>
      <w:r w:rsidRPr="00EE2A16">
        <w:rPr>
          <w:rFonts w:ascii="Arial" w:hAnsi="Arial" w:cs="Arial"/>
          <w:sz w:val="20"/>
          <w:szCs w:val="20"/>
        </w:rPr>
        <w:t>z</w:t>
      </w:r>
      <w:r w:rsidRPr="00EE2A16">
        <w:rPr>
          <w:rFonts w:ascii="Arial" w:hAnsi="Arial" w:cs="Arial"/>
          <w:noProof/>
          <w:sz w:val="20"/>
          <w:szCs w:val="20"/>
        </w:rPr>
        <w:t xml:space="preserve">nak marki Funduszy Europejskich z napisem Fundusze Europejskie </w:t>
      </w:r>
      <w:r>
        <w:rPr>
          <w:rFonts w:ascii="Arial" w:hAnsi="Arial" w:cs="Arial"/>
          <w:noProof/>
          <w:sz w:val="20"/>
          <w:szCs w:val="20"/>
        </w:rPr>
        <w:t>Wiedza Edukacja Rozwój</w:t>
      </w:r>
      <w:r w:rsidRPr="00EE2A16">
        <w:rPr>
          <w:rFonts w:ascii="Arial" w:hAnsi="Arial" w:cs="Arial"/>
          <w:noProof/>
          <w:sz w:val="20"/>
          <w:szCs w:val="20"/>
        </w:rPr>
        <w:t xml:space="preserve"> oraz znak Unii Europejskiej z napisem Unia Europejska</w:t>
      </w:r>
      <w:r>
        <w:rPr>
          <w:rFonts w:ascii="Arial" w:hAnsi="Arial" w:cs="Arial"/>
          <w:noProof/>
          <w:sz w:val="20"/>
          <w:szCs w:val="20"/>
        </w:rPr>
        <w:t xml:space="preserve"> i</w:t>
      </w:r>
      <w:r w:rsidRPr="00EE2A16">
        <w:rPr>
          <w:rFonts w:ascii="Arial" w:hAnsi="Arial" w:cs="Arial"/>
          <w:noProof/>
          <w:sz w:val="20"/>
          <w:szCs w:val="20"/>
        </w:rPr>
        <w:t xml:space="preserve"> Europejski Fundusz Społeczny</w:t>
      </w:r>
      <w:r>
        <w:rPr>
          <w:rFonts w:ascii="Arial" w:hAnsi="Arial" w:cs="Arial"/>
          <w:noProof/>
          <w:sz w:val="20"/>
          <w:szCs w:val="20"/>
        </w:rPr>
        <w:t>.</w:t>
      </w:r>
    </w:p>
    <w:bookmarkEnd w:id="18"/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7C820C80" w:rsidR="00730A80" w:rsidRPr="00EE2A16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EE2A16">
        <w:rPr>
          <w:rFonts w:ascii="Arial" w:hAnsi="Arial" w:cs="Arial"/>
          <w:iCs/>
          <w:sz w:val="20"/>
          <w:szCs w:val="20"/>
        </w:rPr>
        <w:t xml:space="preserve">Wykonawca zobowiązany będzie        w terminie do trzeciego dnia roboczego </w:t>
      </w:r>
      <w:r w:rsidRPr="00EE2A16">
        <w:rPr>
          <w:rFonts w:ascii="Arial" w:hAnsi="Arial" w:cs="Arial"/>
          <w:b/>
          <w:iCs/>
          <w:sz w:val="20"/>
          <w:szCs w:val="20"/>
        </w:rPr>
        <w:t>każdego miesiąca</w:t>
      </w:r>
      <w:r w:rsidRPr="00EE2A16">
        <w:rPr>
          <w:rFonts w:ascii="Arial" w:hAnsi="Arial" w:cs="Arial"/>
          <w:iCs/>
          <w:sz w:val="20"/>
          <w:szCs w:val="20"/>
        </w:rPr>
        <w:t xml:space="preserve"> dostarczyć listę obecności z kursu </w:t>
      </w:r>
      <w:r w:rsidRPr="00EE2A16">
        <w:rPr>
          <w:rFonts w:ascii="Arial" w:hAnsi="Arial" w:cs="Arial"/>
          <w:iCs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="0076078E" w:rsidRPr="00EE2A16">
        <w:rPr>
          <w:rFonts w:ascii="Arial" w:hAnsi="Arial" w:cs="Arial"/>
          <w:sz w:val="20"/>
          <w:szCs w:val="20"/>
        </w:rPr>
        <w:t>z</w:t>
      </w:r>
      <w:r w:rsidR="0076078E" w:rsidRPr="00EE2A16">
        <w:rPr>
          <w:rFonts w:ascii="Arial" w:hAnsi="Arial" w:cs="Arial"/>
          <w:noProof/>
          <w:sz w:val="20"/>
          <w:szCs w:val="20"/>
        </w:rPr>
        <w:t xml:space="preserve">nak marki Funduszy Europejskich z napisem Fundusze Europejskie </w:t>
      </w:r>
      <w:r w:rsidR="0076078E">
        <w:rPr>
          <w:rFonts w:ascii="Arial" w:hAnsi="Arial" w:cs="Arial"/>
          <w:noProof/>
          <w:sz w:val="20"/>
          <w:szCs w:val="20"/>
        </w:rPr>
        <w:t>Wiedza Edukacja Rozwój</w:t>
      </w:r>
      <w:r w:rsidR="0076078E" w:rsidRPr="00EE2A16">
        <w:rPr>
          <w:rFonts w:ascii="Arial" w:hAnsi="Arial" w:cs="Arial"/>
          <w:noProof/>
          <w:sz w:val="20"/>
          <w:szCs w:val="20"/>
        </w:rPr>
        <w:t xml:space="preserve"> oraz znak Unii Europejskiej z napisem Unia Europejska</w:t>
      </w:r>
      <w:r w:rsidR="0076078E">
        <w:rPr>
          <w:rFonts w:ascii="Arial" w:hAnsi="Arial" w:cs="Arial"/>
          <w:noProof/>
          <w:sz w:val="20"/>
          <w:szCs w:val="20"/>
        </w:rPr>
        <w:t xml:space="preserve"> </w:t>
      </w:r>
      <w:r w:rsidR="0076078E" w:rsidRPr="00EE2A16">
        <w:rPr>
          <w:rFonts w:ascii="Arial" w:hAnsi="Arial" w:cs="Arial"/>
          <w:noProof/>
          <w:sz w:val="20"/>
          <w:szCs w:val="20"/>
        </w:rPr>
        <w:t>Europejski Fundusz Społeczny</w:t>
      </w:r>
      <w:r w:rsidRPr="00EE2A16">
        <w:rPr>
          <w:rFonts w:ascii="Arial" w:hAnsi="Arial" w:cs="Arial"/>
          <w:iCs/>
          <w:sz w:val="20"/>
          <w:szCs w:val="20"/>
        </w:rPr>
        <w:t>.</w:t>
      </w:r>
    </w:p>
    <w:p w14:paraId="5F2380E1" w14:textId="771C7C45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E2A16">
        <w:rPr>
          <w:rFonts w:ascii="Arial" w:hAnsi="Arial" w:cs="Arial"/>
          <w:iCs/>
          <w:sz w:val="20"/>
          <w:szCs w:val="20"/>
        </w:rPr>
        <w:t xml:space="preserve">Wykonawca zobowiązany będzie w terminie do </w:t>
      </w:r>
      <w:r w:rsidRPr="00EE2A16">
        <w:rPr>
          <w:rFonts w:ascii="Arial" w:hAnsi="Arial" w:cs="Arial"/>
          <w:b/>
          <w:iCs/>
          <w:sz w:val="20"/>
          <w:szCs w:val="20"/>
          <w:u w:val="single"/>
        </w:rPr>
        <w:t>pięciu</w:t>
      </w:r>
      <w:r w:rsidRPr="00EE2A16">
        <w:rPr>
          <w:rFonts w:ascii="Arial" w:hAnsi="Arial" w:cs="Arial"/>
          <w:iCs/>
          <w:sz w:val="20"/>
          <w:szCs w:val="20"/>
        </w:rPr>
        <w:t xml:space="preserve"> dni kalendarzowych </w:t>
      </w:r>
      <w:r w:rsidRPr="00EE2A16">
        <w:rPr>
          <w:rFonts w:ascii="Arial" w:hAnsi="Arial" w:cs="Arial"/>
          <w:b/>
          <w:iCs/>
          <w:sz w:val="20"/>
          <w:szCs w:val="20"/>
        </w:rPr>
        <w:t>po zakończeniu szkolenia</w:t>
      </w:r>
      <w:r w:rsidRPr="00EE2A16">
        <w:rPr>
          <w:rFonts w:ascii="Arial" w:hAnsi="Arial" w:cs="Arial"/>
          <w:iCs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EE2A16">
        <w:rPr>
          <w:rFonts w:ascii="Arial" w:hAnsi="Arial" w:cs="Arial"/>
          <w:iCs/>
          <w:spacing w:val="-2"/>
          <w:sz w:val="20"/>
          <w:szCs w:val="20"/>
        </w:rPr>
        <w:t>szkolenia, kopie zaświadczeń o ukończeniu kursu zgodnie z załącznikiem nr 5 do Rozporządzenia MEN wraz z kopią dodatkowego dokumentu</w:t>
      </w:r>
      <w:r w:rsidR="00850D33" w:rsidRPr="00EE2A16">
        <w:rPr>
          <w:rFonts w:ascii="Arial" w:hAnsi="Arial" w:cs="Arial"/>
          <w:iCs/>
          <w:spacing w:val="-2"/>
          <w:sz w:val="20"/>
          <w:szCs w:val="20"/>
        </w:rPr>
        <w:t>,</w:t>
      </w:r>
      <w:r w:rsidRPr="00EE2A16">
        <w:rPr>
          <w:rFonts w:ascii="Arial" w:hAnsi="Arial" w:cs="Arial"/>
          <w:iCs/>
          <w:spacing w:val="-2"/>
          <w:sz w:val="20"/>
          <w:szCs w:val="20"/>
        </w:rPr>
        <w:t xml:space="preserve">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EE2A16">
        <w:rPr>
          <w:rFonts w:ascii="Arial" w:hAnsi="Arial" w:cs="Arial"/>
          <w:iCs/>
          <w:sz w:val="20"/>
          <w:szCs w:val="20"/>
        </w:rPr>
        <w:t>oraz potwierdzeniu odbioru materiałów dydaktycznych i poczęstunku oraz ankiety</w:t>
      </w:r>
      <w:r w:rsidRPr="00817504">
        <w:rPr>
          <w:rFonts w:ascii="Arial" w:hAnsi="Arial" w:cs="Arial"/>
          <w:sz w:val="20"/>
          <w:szCs w:val="20"/>
        </w:rPr>
        <w:t xml:space="preserve"> ewaluacyjne. Dokumentacja dotycząca szkolenia współfinansowanego z Europejskiego Funduszu Społecznego winna być opatrzona w logo</w:t>
      </w:r>
      <w:r w:rsidR="000271BD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C92AEE" w:rsidRPr="00EE2A16">
        <w:rPr>
          <w:rFonts w:ascii="Arial" w:hAnsi="Arial" w:cs="Arial"/>
          <w:sz w:val="20"/>
          <w:szCs w:val="20"/>
        </w:rPr>
        <w:t>z</w:t>
      </w:r>
      <w:r w:rsidR="00C92AEE" w:rsidRPr="00EE2A16">
        <w:rPr>
          <w:rFonts w:ascii="Arial" w:hAnsi="Arial" w:cs="Arial"/>
          <w:noProof/>
          <w:sz w:val="20"/>
          <w:szCs w:val="20"/>
        </w:rPr>
        <w:t xml:space="preserve">nak marki Funduszy Europejskich z napisem Fundusze Europejskie </w:t>
      </w:r>
      <w:r w:rsidR="00C92AEE">
        <w:rPr>
          <w:rFonts w:ascii="Arial" w:hAnsi="Arial" w:cs="Arial"/>
          <w:noProof/>
          <w:sz w:val="20"/>
          <w:szCs w:val="20"/>
        </w:rPr>
        <w:t>Wiedza Edukacja Rozwój</w:t>
      </w:r>
      <w:r w:rsidR="00C92AEE" w:rsidRPr="00EE2A16">
        <w:rPr>
          <w:rFonts w:ascii="Arial" w:hAnsi="Arial" w:cs="Arial"/>
          <w:noProof/>
          <w:sz w:val="20"/>
          <w:szCs w:val="20"/>
        </w:rPr>
        <w:t xml:space="preserve"> oraz znak Unii Europejskiej z napisem Unia Europejska</w:t>
      </w:r>
      <w:r w:rsidR="00C92AEE">
        <w:rPr>
          <w:rFonts w:ascii="Arial" w:hAnsi="Arial" w:cs="Arial"/>
          <w:noProof/>
          <w:sz w:val="20"/>
          <w:szCs w:val="20"/>
        </w:rPr>
        <w:t xml:space="preserve"> </w:t>
      </w:r>
      <w:r w:rsidR="00C92AEE" w:rsidRPr="00EE2A16">
        <w:rPr>
          <w:rFonts w:ascii="Arial" w:hAnsi="Arial" w:cs="Arial"/>
          <w:noProof/>
          <w:sz w:val="20"/>
          <w:szCs w:val="20"/>
        </w:rPr>
        <w:t>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F86ADE4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0271BD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(art. 281 ust. 2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 xml:space="preserve">obowiązku osobistego wykonania przez Wykonawcę kluczowych zadań (art. 281 ust. 2 pkt. 15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</w:t>
      </w:r>
      <w:proofErr w:type="spellStart"/>
      <w:r w:rsidRPr="00817504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212C9229" w:rsidR="000C3F0E" w:rsidRPr="00817504" w:rsidRDefault="00BB7EC3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Rozpoczęcie szkolenia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4D54C0">
        <w:rPr>
          <w:rFonts w:ascii="Arial" w:hAnsi="Arial" w:cs="Arial"/>
          <w:sz w:val="20"/>
          <w:szCs w:val="20"/>
          <w:lang w:eastAsia="pl-PL"/>
        </w:rPr>
        <w:t>3 dni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  <w:r w:rsidRPr="00BB7EC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do 1 miesiąca.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817504">
        <w:rPr>
          <w:rFonts w:ascii="Arial" w:hAnsi="Arial" w:cs="Arial"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 w:rsidRPr="00817504">
        <w:rPr>
          <w:rFonts w:ascii="Arial" w:hAnsi="Arial" w:cs="Arial"/>
          <w:sz w:val="20"/>
          <w:szCs w:val="20"/>
        </w:rPr>
        <w:t>p.z.p</w:t>
      </w:r>
      <w:proofErr w:type="spellEnd"/>
      <w:r w:rsidR="00975CC2" w:rsidRPr="00817504">
        <w:rPr>
          <w:rFonts w:ascii="Arial" w:hAnsi="Arial" w:cs="Arial"/>
          <w:sz w:val="20"/>
          <w:szCs w:val="20"/>
        </w:rPr>
        <w:t>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20EAD9F7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21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21"/>
      <w:r w:rsidR="003F00A7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1F4390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="00391EF6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września</w:t>
      </w:r>
      <w:r w:rsidR="008A27C8"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lastRenderedPageBreak/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14697163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1EF6">
        <w:rPr>
          <w:rFonts w:ascii="Arial" w:hAnsi="Arial" w:cs="Arial"/>
          <w:b/>
          <w:sz w:val="20"/>
          <w:szCs w:val="20"/>
          <w:u w:val="single"/>
        </w:rPr>
        <w:t>2</w:t>
      </w:r>
      <w:r w:rsidR="001F4390">
        <w:rPr>
          <w:rFonts w:ascii="Arial" w:hAnsi="Arial" w:cs="Arial"/>
          <w:b/>
          <w:sz w:val="20"/>
          <w:szCs w:val="20"/>
          <w:u w:val="single"/>
        </w:rPr>
        <w:t>6</w:t>
      </w:r>
      <w:r w:rsidR="00391EF6">
        <w:rPr>
          <w:rFonts w:ascii="Arial" w:hAnsi="Arial" w:cs="Arial"/>
          <w:b/>
          <w:sz w:val="20"/>
          <w:szCs w:val="20"/>
          <w:u w:val="single"/>
        </w:rPr>
        <w:t xml:space="preserve"> sierpnia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514056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3C8DD1FA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391EF6">
        <w:rPr>
          <w:rFonts w:ascii="Arial" w:hAnsi="Arial" w:cs="Arial"/>
          <w:b/>
          <w:sz w:val="20"/>
          <w:szCs w:val="20"/>
          <w:u w:val="single"/>
        </w:rPr>
        <w:t>2</w:t>
      </w:r>
      <w:r w:rsidR="001F4390">
        <w:rPr>
          <w:rFonts w:ascii="Arial" w:hAnsi="Arial" w:cs="Arial"/>
          <w:b/>
          <w:sz w:val="20"/>
          <w:szCs w:val="20"/>
          <w:u w:val="single"/>
        </w:rPr>
        <w:t>6</w:t>
      </w:r>
      <w:r w:rsidR="00391EF6">
        <w:rPr>
          <w:rFonts w:ascii="Arial" w:hAnsi="Arial" w:cs="Arial"/>
          <w:b/>
          <w:sz w:val="20"/>
          <w:szCs w:val="20"/>
          <w:u w:val="single"/>
        </w:rPr>
        <w:t xml:space="preserve"> sierpnia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255FB1BA" w:rsidR="006D5FBB" w:rsidRDefault="00EE2A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Salą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F82243">
        <w:rPr>
          <w:rFonts w:ascii="Arial" w:hAnsi="Arial" w:cs="Arial"/>
          <w:sz w:val="20"/>
          <w:szCs w:val="20"/>
        </w:rPr>
        <w:t xml:space="preserve"> oraz minimum 3 wózki widłowe z napędem silnikowym.</w:t>
      </w:r>
    </w:p>
    <w:p w14:paraId="1E38FA58" w14:textId="33CEA825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F82243">
        <w:rPr>
          <w:rFonts w:ascii="Arial" w:hAnsi="Arial" w:cs="Arial"/>
          <w:sz w:val="20"/>
          <w:szCs w:val="20"/>
          <w:lang w:eastAsia="pl-PL"/>
        </w:rPr>
        <w:br/>
      </w:r>
      <w:r w:rsidR="00467462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</w:t>
      </w:r>
      <w:r w:rsidR="00F82243">
        <w:rPr>
          <w:rFonts w:ascii="Arial" w:hAnsi="Arial" w:cs="Arial"/>
          <w:spacing w:val="-2"/>
          <w:sz w:val="20"/>
          <w:szCs w:val="20"/>
        </w:rPr>
        <w:t xml:space="preserve"> i uprawnienia do prowadzenia szkoleń dla operatorów wózków widłowych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</w:t>
      </w:r>
      <w:r w:rsidRPr="0059374C">
        <w:rPr>
          <w:rFonts w:ascii="Arial" w:hAnsi="Arial" w:cs="Arial"/>
          <w:bCs/>
          <w:sz w:val="20"/>
          <w:szCs w:val="20"/>
        </w:rPr>
        <w:lastRenderedPageBreak/>
        <w:t>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lastRenderedPageBreak/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22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22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lastRenderedPageBreak/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23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23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lastRenderedPageBreak/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upływem terminu składania ofert; w tym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lastRenderedPageBreak/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DE">
        <w:rPr>
          <w:rFonts w:ascii="Arial" w:hAnsi="Arial" w:cs="Arial"/>
          <w:sz w:val="20"/>
          <w:szCs w:val="20"/>
        </w:rPr>
        <w:t>tj</w:t>
      </w:r>
      <w:proofErr w:type="spellEnd"/>
      <w:r w:rsidRPr="004B22DE">
        <w:rPr>
          <w:rFonts w:ascii="Arial" w:hAnsi="Arial" w:cs="Arial"/>
          <w:sz w:val="20"/>
          <w:szCs w:val="20"/>
        </w:rPr>
        <w:t xml:space="preserve">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</w:r>
      <w:r w:rsidR="006A2F9C" w:rsidRPr="002422FF">
        <w:rPr>
          <w:rFonts w:ascii="Arial" w:hAnsi="Arial" w:cs="Arial"/>
          <w:sz w:val="20"/>
          <w:szCs w:val="20"/>
        </w:rPr>
        <w:lastRenderedPageBreak/>
        <w:t xml:space="preserve">poz. 106 </w:t>
      </w:r>
      <w:proofErr w:type="spellStart"/>
      <w:r w:rsidR="006A2F9C" w:rsidRPr="002422FF">
        <w:rPr>
          <w:rFonts w:ascii="Arial" w:hAnsi="Arial" w:cs="Arial"/>
          <w:sz w:val="20"/>
          <w:szCs w:val="20"/>
        </w:rPr>
        <w:t>t.j</w:t>
      </w:r>
      <w:proofErr w:type="spellEnd"/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lastRenderedPageBreak/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lastRenderedPageBreak/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C4AE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1A6B8EF2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F82243">
        <w:rPr>
          <w:rFonts w:ascii="Arial" w:hAnsi="Arial" w:cs="Arial"/>
          <w:sz w:val="20"/>
          <w:szCs w:val="20"/>
          <w:u w:val="single"/>
        </w:rPr>
        <w:t>67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lastRenderedPageBreak/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712734BE" w:rsidR="00F46001" w:rsidRDefault="008F6EA5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Wzór</w:t>
            </w:r>
            <w:r w:rsidR="00F46001">
              <w:rPr>
                <w:rFonts w:ascii="Arial" w:hAnsi="Arial" w:cs="Arial"/>
                <w:b/>
                <w:sz w:val="19"/>
                <w:szCs w:val="19"/>
              </w:rPr>
              <w:t xml:space="preserve">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7E3F" w14:textId="77777777" w:rsidR="00514056" w:rsidRDefault="00514056" w:rsidP="004D2356">
      <w:pPr>
        <w:spacing w:after="0" w:line="240" w:lineRule="auto"/>
      </w:pPr>
      <w:r>
        <w:separator/>
      </w:r>
    </w:p>
  </w:endnote>
  <w:endnote w:type="continuationSeparator" w:id="0">
    <w:p w14:paraId="7A883EF8" w14:textId="77777777" w:rsidR="00514056" w:rsidRDefault="00514056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25813A28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4B101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D7FCD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5027" w14:textId="77777777" w:rsidR="00514056" w:rsidRDefault="00514056" w:rsidP="004D2356">
      <w:pPr>
        <w:spacing w:after="0" w:line="240" w:lineRule="auto"/>
      </w:pPr>
      <w:r>
        <w:separator/>
      </w:r>
    </w:p>
  </w:footnote>
  <w:footnote w:type="continuationSeparator" w:id="0">
    <w:p w14:paraId="5BAABFE2" w14:textId="77777777" w:rsidR="00514056" w:rsidRDefault="00514056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42060A"/>
    <w:multiLevelType w:val="hybridMultilevel"/>
    <w:tmpl w:val="C29C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1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6A57"/>
    <w:multiLevelType w:val="hybridMultilevel"/>
    <w:tmpl w:val="337EE85C"/>
    <w:lvl w:ilvl="0" w:tplc="B198BE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4425C"/>
    <w:multiLevelType w:val="hybridMultilevel"/>
    <w:tmpl w:val="33B4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9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4"/>
  </w:num>
  <w:num w:numId="4">
    <w:abstractNumId w:val="12"/>
  </w:num>
  <w:num w:numId="5">
    <w:abstractNumId w:val="51"/>
  </w:num>
  <w:num w:numId="6">
    <w:abstractNumId w:val="19"/>
  </w:num>
  <w:num w:numId="7">
    <w:abstractNumId w:val="33"/>
  </w:num>
  <w:num w:numId="8">
    <w:abstractNumId w:val="45"/>
  </w:num>
  <w:num w:numId="9">
    <w:abstractNumId w:val="8"/>
  </w:num>
  <w:num w:numId="10">
    <w:abstractNumId w:val="16"/>
  </w:num>
  <w:num w:numId="11">
    <w:abstractNumId w:val="47"/>
  </w:num>
  <w:num w:numId="12">
    <w:abstractNumId w:val="46"/>
  </w:num>
  <w:num w:numId="13">
    <w:abstractNumId w:val="48"/>
  </w:num>
  <w:num w:numId="14">
    <w:abstractNumId w:val="29"/>
  </w:num>
  <w:num w:numId="15">
    <w:abstractNumId w:val="17"/>
  </w:num>
  <w:num w:numId="16">
    <w:abstractNumId w:val="11"/>
  </w:num>
  <w:num w:numId="17">
    <w:abstractNumId w:val="3"/>
  </w:num>
  <w:num w:numId="18">
    <w:abstractNumId w:val="32"/>
  </w:num>
  <w:num w:numId="19">
    <w:abstractNumId w:val="37"/>
  </w:num>
  <w:num w:numId="20">
    <w:abstractNumId w:val="52"/>
  </w:num>
  <w:num w:numId="21">
    <w:abstractNumId w:val="9"/>
  </w:num>
  <w:num w:numId="22">
    <w:abstractNumId w:val="50"/>
  </w:num>
  <w:num w:numId="23">
    <w:abstractNumId w:val="43"/>
  </w:num>
  <w:num w:numId="24">
    <w:abstractNumId w:val="18"/>
  </w:num>
  <w:num w:numId="25">
    <w:abstractNumId w:val="28"/>
  </w:num>
  <w:num w:numId="26">
    <w:abstractNumId w:val="2"/>
  </w:num>
  <w:num w:numId="27">
    <w:abstractNumId w:val="24"/>
  </w:num>
  <w:num w:numId="28">
    <w:abstractNumId w:val="40"/>
  </w:num>
  <w:num w:numId="29">
    <w:abstractNumId w:val="26"/>
  </w:num>
  <w:num w:numId="30">
    <w:abstractNumId w:val="10"/>
  </w:num>
  <w:num w:numId="31">
    <w:abstractNumId w:val="34"/>
  </w:num>
  <w:num w:numId="32">
    <w:abstractNumId w:val="41"/>
  </w:num>
  <w:num w:numId="33">
    <w:abstractNumId w:val="4"/>
  </w:num>
  <w:num w:numId="34">
    <w:abstractNumId w:val="38"/>
  </w:num>
  <w:num w:numId="35">
    <w:abstractNumId w:val="53"/>
  </w:num>
  <w:num w:numId="36">
    <w:abstractNumId w:val="5"/>
  </w:num>
  <w:num w:numId="37">
    <w:abstractNumId w:val="49"/>
  </w:num>
  <w:num w:numId="38">
    <w:abstractNumId w:val="6"/>
  </w:num>
  <w:num w:numId="39">
    <w:abstractNumId w:val="23"/>
  </w:num>
  <w:num w:numId="40">
    <w:abstractNumId w:val="39"/>
  </w:num>
  <w:num w:numId="41">
    <w:abstractNumId w:val="15"/>
  </w:num>
  <w:num w:numId="42">
    <w:abstractNumId w:val="54"/>
  </w:num>
  <w:num w:numId="43">
    <w:abstractNumId w:val="14"/>
  </w:num>
  <w:num w:numId="44">
    <w:abstractNumId w:val="22"/>
  </w:num>
  <w:num w:numId="45">
    <w:abstractNumId w:val="25"/>
  </w:num>
  <w:num w:numId="46">
    <w:abstractNumId w:val="30"/>
  </w:num>
  <w:num w:numId="47">
    <w:abstractNumId w:val="27"/>
  </w:num>
  <w:num w:numId="48">
    <w:abstractNumId w:val="42"/>
  </w:num>
  <w:num w:numId="49">
    <w:abstractNumId w:val="0"/>
  </w:num>
  <w:num w:numId="50">
    <w:abstractNumId w:val="35"/>
  </w:num>
  <w:num w:numId="51">
    <w:abstractNumId w:val="36"/>
  </w:num>
  <w:num w:numId="52">
    <w:abstractNumId w:val="7"/>
  </w:num>
  <w:num w:numId="53">
    <w:abstractNumId w:val="55"/>
  </w:num>
  <w:num w:numId="54">
    <w:abstractNumId w:val="20"/>
  </w:num>
  <w:num w:numId="55">
    <w:abstractNumId w:val="21"/>
  </w:num>
  <w:num w:numId="56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0D25"/>
    <w:rsid w:val="00003AAB"/>
    <w:rsid w:val="00005EF4"/>
    <w:rsid w:val="000163BA"/>
    <w:rsid w:val="00017E0D"/>
    <w:rsid w:val="000271BD"/>
    <w:rsid w:val="00040E69"/>
    <w:rsid w:val="00045EEF"/>
    <w:rsid w:val="00052D03"/>
    <w:rsid w:val="000530DF"/>
    <w:rsid w:val="00053AA6"/>
    <w:rsid w:val="00054B4B"/>
    <w:rsid w:val="0006277D"/>
    <w:rsid w:val="00071235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4C03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390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30F3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53DA5"/>
    <w:rsid w:val="00361672"/>
    <w:rsid w:val="00370296"/>
    <w:rsid w:val="00373B26"/>
    <w:rsid w:val="00374206"/>
    <w:rsid w:val="00374F66"/>
    <w:rsid w:val="00375566"/>
    <w:rsid w:val="00381595"/>
    <w:rsid w:val="00383DF8"/>
    <w:rsid w:val="0038540E"/>
    <w:rsid w:val="00386077"/>
    <w:rsid w:val="0039127E"/>
    <w:rsid w:val="00391EF6"/>
    <w:rsid w:val="003A0CBB"/>
    <w:rsid w:val="003A302D"/>
    <w:rsid w:val="003B2C55"/>
    <w:rsid w:val="003B4E01"/>
    <w:rsid w:val="003B5BE0"/>
    <w:rsid w:val="003C1D98"/>
    <w:rsid w:val="003C7641"/>
    <w:rsid w:val="003D3124"/>
    <w:rsid w:val="003D78A5"/>
    <w:rsid w:val="003E17A1"/>
    <w:rsid w:val="003E233F"/>
    <w:rsid w:val="003E2F98"/>
    <w:rsid w:val="003E6A11"/>
    <w:rsid w:val="003E74F5"/>
    <w:rsid w:val="003F00A7"/>
    <w:rsid w:val="003F121F"/>
    <w:rsid w:val="003F3357"/>
    <w:rsid w:val="003F46B3"/>
    <w:rsid w:val="003F7F27"/>
    <w:rsid w:val="00413C64"/>
    <w:rsid w:val="0042114E"/>
    <w:rsid w:val="004273D3"/>
    <w:rsid w:val="00432CB5"/>
    <w:rsid w:val="00462BAA"/>
    <w:rsid w:val="00467462"/>
    <w:rsid w:val="00472317"/>
    <w:rsid w:val="004756AC"/>
    <w:rsid w:val="00475F13"/>
    <w:rsid w:val="00480986"/>
    <w:rsid w:val="004809FE"/>
    <w:rsid w:val="0048296E"/>
    <w:rsid w:val="0049190A"/>
    <w:rsid w:val="00492BD2"/>
    <w:rsid w:val="00493F86"/>
    <w:rsid w:val="004A564D"/>
    <w:rsid w:val="004B0673"/>
    <w:rsid w:val="004B1010"/>
    <w:rsid w:val="004B1D5A"/>
    <w:rsid w:val="004B22DE"/>
    <w:rsid w:val="004D2356"/>
    <w:rsid w:val="004D2631"/>
    <w:rsid w:val="004D3336"/>
    <w:rsid w:val="004D54C0"/>
    <w:rsid w:val="004E11A8"/>
    <w:rsid w:val="004E3AF8"/>
    <w:rsid w:val="004F3654"/>
    <w:rsid w:val="004F392E"/>
    <w:rsid w:val="004F6C5C"/>
    <w:rsid w:val="00505CB7"/>
    <w:rsid w:val="00512EE6"/>
    <w:rsid w:val="00514056"/>
    <w:rsid w:val="00526CB1"/>
    <w:rsid w:val="00530756"/>
    <w:rsid w:val="00530E75"/>
    <w:rsid w:val="005372F7"/>
    <w:rsid w:val="00537994"/>
    <w:rsid w:val="0054596D"/>
    <w:rsid w:val="00554B5E"/>
    <w:rsid w:val="0056321E"/>
    <w:rsid w:val="00567F66"/>
    <w:rsid w:val="00590CC1"/>
    <w:rsid w:val="00597420"/>
    <w:rsid w:val="005A0D3A"/>
    <w:rsid w:val="005A0FFC"/>
    <w:rsid w:val="005A3EA0"/>
    <w:rsid w:val="005B63E4"/>
    <w:rsid w:val="005C6E10"/>
    <w:rsid w:val="005D7BEC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2C91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B306B"/>
    <w:rsid w:val="006C6140"/>
    <w:rsid w:val="006D5399"/>
    <w:rsid w:val="006D5FBB"/>
    <w:rsid w:val="006E532B"/>
    <w:rsid w:val="006F0AB6"/>
    <w:rsid w:val="006F6739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6078E"/>
    <w:rsid w:val="007868AB"/>
    <w:rsid w:val="00787A55"/>
    <w:rsid w:val="007906B9"/>
    <w:rsid w:val="00790F08"/>
    <w:rsid w:val="007A5398"/>
    <w:rsid w:val="007A5DE3"/>
    <w:rsid w:val="007B5EAB"/>
    <w:rsid w:val="007B6192"/>
    <w:rsid w:val="007D3709"/>
    <w:rsid w:val="007D5875"/>
    <w:rsid w:val="007E05D0"/>
    <w:rsid w:val="007F4487"/>
    <w:rsid w:val="0080115B"/>
    <w:rsid w:val="0080301F"/>
    <w:rsid w:val="00816F40"/>
    <w:rsid w:val="00817504"/>
    <w:rsid w:val="0082381A"/>
    <w:rsid w:val="008252C0"/>
    <w:rsid w:val="00830768"/>
    <w:rsid w:val="00850D33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C68D5"/>
    <w:rsid w:val="008D5BC2"/>
    <w:rsid w:val="008D7B9A"/>
    <w:rsid w:val="008E69AF"/>
    <w:rsid w:val="008E7188"/>
    <w:rsid w:val="008F0090"/>
    <w:rsid w:val="008F6EA5"/>
    <w:rsid w:val="00902B91"/>
    <w:rsid w:val="00902E70"/>
    <w:rsid w:val="00906FF3"/>
    <w:rsid w:val="00907976"/>
    <w:rsid w:val="00915D21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2A36"/>
    <w:rsid w:val="009753B4"/>
    <w:rsid w:val="00975CC2"/>
    <w:rsid w:val="00981159"/>
    <w:rsid w:val="009917E1"/>
    <w:rsid w:val="0099235E"/>
    <w:rsid w:val="009E2462"/>
    <w:rsid w:val="009E3C95"/>
    <w:rsid w:val="009E471A"/>
    <w:rsid w:val="009E709E"/>
    <w:rsid w:val="009F056B"/>
    <w:rsid w:val="009F079D"/>
    <w:rsid w:val="009F6E24"/>
    <w:rsid w:val="00A10F2F"/>
    <w:rsid w:val="00A24B88"/>
    <w:rsid w:val="00A3734F"/>
    <w:rsid w:val="00A40602"/>
    <w:rsid w:val="00A41F42"/>
    <w:rsid w:val="00A4440B"/>
    <w:rsid w:val="00A5013D"/>
    <w:rsid w:val="00A51F60"/>
    <w:rsid w:val="00A57924"/>
    <w:rsid w:val="00A60A8B"/>
    <w:rsid w:val="00A64CB9"/>
    <w:rsid w:val="00A64E30"/>
    <w:rsid w:val="00A86D44"/>
    <w:rsid w:val="00A873A7"/>
    <w:rsid w:val="00A876C3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D78F7"/>
    <w:rsid w:val="00AE1716"/>
    <w:rsid w:val="00AE1AB6"/>
    <w:rsid w:val="00AF2377"/>
    <w:rsid w:val="00AF72D5"/>
    <w:rsid w:val="00B10C31"/>
    <w:rsid w:val="00B21BAD"/>
    <w:rsid w:val="00B24A4E"/>
    <w:rsid w:val="00B447BF"/>
    <w:rsid w:val="00B46722"/>
    <w:rsid w:val="00B50894"/>
    <w:rsid w:val="00B60007"/>
    <w:rsid w:val="00B65764"/>
    <w:rsid w:val="00B70202"/>
    <w:rsid w:val="00B759A4"/>
    <w:rsid w:val="00B8161F"/>
    <w:rsid w:val="00B84820"/>
    <w:rsid w:val="00BA3FB4"/>
    <w:rsid w:val="00BA6EBD"/>
    <w:rsid w:val="00BB2CFC"/>
    <w:rsid w:val="00BB7EC3"/>
    <w:rsid w:val="00BC275D"/>
    <w:rsid w:val="00BC5A2F"/>
    <w:rsid w:val="00BC726D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108E"/>
    <w:rsid w:val="00C4617D"/>
    <w:rsid w:val="00C479EA"/>
    <w:rsid w:val="00C6045F"/>
    <w:rsid w:val="00C73DA6"/>
    <w:rsid w:val="00C80C5F"/>
    <w:rsid w:val="00C85C70"/>
    <w:rsid w:val="00C90061"/>
    <w:rsid w:val="00C92AEE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65A1"/>
    <w:rsid w:val="00D607D3"/>
    <w:rsid w:val="00D62196"/>
    <w:rsid w:val="00D6293F"/>
    <w:rsid w:val="00D77777"/>
    <w:rsid w:val="00D85F49"/>
    <w:rsid w:val="00DA2D0C"/>
    <w:rsid w:val="00DA34A4"/>
    <w:rsid w:val="00DA4372"/>
    <w:rsid w:val="00DA7CA0"/>
    <w:rsid w:val="00DB7AEC"/>
    <w:rsid w:val="00DD640B"/>
    <w:rsid w:val="00DE0FBF"/>
    <w:rsid w:val="00DE1648"/>
    <w:rsid w:val="00DE253C"/>
    <w:rsid w:val="00DE27B9"/>
    <w:rsid w:val="00DF0C7A"/>
    <w:rsid w:val="00DF63A3"/>
    <w:rsid w:val="00DF6D00"/>
    <w:rsid w:val="00E00D5D"/>
    <w:rsid w:val="00E168CB"/>
    <w:rsid w:val="00E16FD0"/>
    <w:rsid w:val="00E20526"/>
    <w:rsid w:val="00E217A7"/>
    <w:rsid w:val="00E2541C"/>
    <w:rsid w:val="00E2676D"/>
    <w:rsid w:val="00E45A11"/>
    <w:rsid w:val="00E56E89"/>
    <w:rsid w:val="00E635F0"/>
    <w:rsid w:val="00E7242B"/>
    <w:rsid w:val="00E74566"/>
    <w:rsid w:val="00E762DE"/>
    <w:rsid w:val="00E942A3"/>
    <w:rsid w:val="00EA1289"/>
    <w:rsid w:val="00EA2FC2"/>
    <w:rsid w:val="00EB230A"/>
    <w:rsid w:val="00EC0693"/>
    <w:rsid w:val="00EC30FC"/>
    <w:rsid w:val="00EC5ACE"/>
    <w:rsid w:val="00ED41A4"/>
    <w:rsid w:val="00ED4793"/>
    <w:rsid w:val="00EE2A16"/>
    <w:rsid w:val="00EE4140"/>
    <w:rsid w:val="00EE5522"/>
    <w:rsid w:val="00EE7AD6"/>
    <w:rsid w:val="00EF16FA"/>
    <w:rsid w:val="00EF4C21"/>
    <w:rsid w:val="00EF6801"/>
    <w:rsid w:val="00F0076A"/>
    <w:rsid w:val="00F03E04"/>
    <w:rsid w:val="00F12F9F"/>
    <w:rsid w:val="00F201EA"/>
    <w:rsid w:val="00F20B24"/>
    <w:rsid w:val="00F21140"/>
    <w:rsid w:val="00F231B0"/>
    <w:rsid w:val="00F26CEE"/>
    <w:rsid w:val="00F40510"/>
    <w:rsid w:val="00F41AC8"/>
    <w:rsid w:val="00F46001"/>
    <w:rsid w:val="00F536E6"/>
    <w:rsid w:val="00F54ACD"/>
    <w:rsid w:val="00F56990"/>
    <w:rsid w:val="00F715E4"/>
    <w:rsid w:val="00F82243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2AA1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21</Pages>
  <Words>10647</Words>
  <Characters>63887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94</cp:revision>
  <cp:lastPrinted>2021-08-18T12:42:00Z</cp:lastPrinted>
  <dcterms:created xsi:type="dcterms:W3CDTF">2021-05-12T19:58:00Z</dcterms:created>
  <dcterms:modified xsi:type="dcterms:W3CDTF">2021-08-18T12:43:00Z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