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3370159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4FC9EB13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Gmina </w:t>
      </w:r>
      <w:r w:rsidR="00FA3C71">
        <w:rPr>
          <w:rFonts w:ascii="Times New Roman" w:hAnsi="Times New Roman" w:cs="Times New Roman"/>
          <w:b/>
          <w:iCs/>
          <w:sz w:val="24"/>
          <w:szCs w:val="24"/>
        </w:rPr>
        <w:t>Węgorzyno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, ul. </w:t>
      </w:r>
      <w:r w:rsidR="00FA3C71">
        <w:rPr>
          <w:rFonts w:ascii="Times New Roman" w:hAnsi="Times New Roman" w:cs="Times New Roman"/>
          <w:b/>
          <w:iCs/>
          <w:sz w:val="24"/>
          <w:szCs w:val="24"/>
        </w:rPr>
        <w:t>Rynek 1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A4EDF">
        <w:rPr>
          <w:rFonts w:ascii="Times New Roman" w:hAnsi="Times New Roman" w:cs="Times New Roman"/>
          <w:b/>
          <w:iCs/>
          <w:sz w:val="24"/>
          <w:szCs w:val="24"/>
        </w:rPr>
        <w:t>73-</w:t>
      </w:r>
      <w:r w:rsidR="00FA3C71">
        <w:rPr>
          <w:rFonts w:ascii="Times New Roman" w:hAnsi="Times New Roman" w:cs="Times New Roman"/>
          <w:b/>
          <w:iCs/>
          <w:sz w:val="24"/>
          <w:szCs w:val="24"/>
        </w:rPr>
        <w:t>155 Węgorzyno</w:t>
      </w:r>
    </w:p>
    <w:p w14:paraId="30DF3EFC" w14:textId="77777777" w:rsidR="00B035C2" w:rsidRDefault="00610CF1" w:rsidP="00F2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>Przedmiot oferty:</w:t>
      </w:r>
    </w:p>
    <w:p w14:paraId="63E2AEAD" w14:textId="1DE337C5" w:rsidR="00610CF1" w:rsidRPr="00B035C2" w:rsidRDefault="00B035C2" w:rsidP="00F2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35C2">
        <w:rPr>
          <w:rFonts w:ascii="Times New Roman" w:hAnsi="Times New Roman"/>
          <w:b/>
          <w:sz w:val="24"/>
          <w:szCs w:val="24"/>
        </w:rPr>
        <w:t>Dostawa i montaż zielonych przystanków w Gminie Węgorzyno</w:t>
      </w:r>
      <w:r w:rsidR="00F27E9B" w:rsidRPr="00F27E9B">
        <w:rPr>
          <w:rFonts w:ascii="Times New Roman" w:hAnsi="Times New Roman"/>
          <w:b/>
          <w:sz w:val="24"/>
          <w:szCs w:val="24"/>
        </w:rPr>
        <w:tab/>
      </w:r>
      <w:r w:rsidR="00B81B26" w:rsidRPr="00B81B26">
        <w:rPr>
          <w:rFonts w:ascii="Times New Roman" w:hAnsi="Times New Roman"/>
          <w:b/>
          <w:sz w:val="24"/>
          <w:szCs w:val="24"/>
        </w:rPr>
        <w:tab/>
      </w:r>
    </w:p>
    <w:p w14:paraId="0A540828" w14:textId="1FA74FA4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B035C2" w:rsidRPr="00B035C2">
        <w:rPr>
          <w:rFonts w:ascii="Times New Roman" w:hAnsi="Times New Roman"/>
          <w:b/>
          <w:sz w:val="24"/>
          <w:szCs w:val="24"/>
        </w:rPr>
        <w:t>Dostawa i montaż zielonych przystanków w Gminie Węgorzyno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</w:t>
      </w:r>
      <w:r w:rsidR="00564E68">
        <w:rPr>
          <w:rFonts w:ascii="Times New Roman" w:hAnsi="Times New Roman" w:cs="Times New Roman"/>
          <w:sz w:val="24"/>
          <w:szCs w:val="24"/>
        </w:rPr>
        <w:t xml:space="preserve"> na ………………………………………………… 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7777777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3AF77581" w14:textId="77777777" w:rsidR="003A4EDF" w:rsidRPr="003A4EDF" w:rsidRDefault="003A4EDF" w:rsidP="003A4ED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lang w:eastAsia="ar-SA"/>
        </w:rPr>
      </w:pPr>
      <w:r w:rsidRPr="003A4EDF">
        <w:rPr>
          <w:rFonts w:ascii="Times New Roman" w:hAnsi="Times New Roman"/>
          <w:bCs/>
          <w:lang w:eastAsia="ar-SA"/>
        </w:rPr>
        <w:lastRenderedPageBreak/>
        <w:t>Oferujemy wykonanie przedmiotu zamówienia w pełnym rzeczowym zakresie określonym w SIWZ za n/w cenę:</w:t>
      </w:r>
    </w:p>
    <w:p w14:paraId="073B4857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Wartość brutto oferty …………………………….. PLN </w:t>
      </w:r>
    </w:p>
    <w:p w14:paraId="0852E2D6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>słownie: ……………………………………...............................................................................,</w:t>
      </w:r>
    </w:p>
    <w:p w14:paraId="6ED4EC2E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tym: wartość netto ………………………………...... PLN oraz podatek VAT </w:t>
      </w:r>
    </w:p>
    <w:p w14:paraId="797582A4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kwocie …………………… PLN </w:t>
      </w:r>
    </w:p>
    <w:p w14:paraId="7151C3A7" w14:textId="77777777" w:rsid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C9483C3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4258E02" w14:textId="08CE2EF1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BAF9E02" w14:textId="77777777" w:rsidR="00C04B70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="00C04B70">
        <w:rPr>
          <w:rFonts w:ascii="Times New Roman" w:hAnsi="Times New Roman" w:cs="Times New Roman"/>
          <w:bCs/>
        </w:rPr>
        <w:t>:</w:t>
      </w:r>
    </w:p>
    <w:p w14:paraId="70BE844D" w14:textId="77777777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5367A38B" w14:textId="733FEB92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 xml:space="preserve">wynosi ………… </w:t>
      </w:r>
      <w:r>
        <w:rPr>
          <w:rFonts w:ascii="Times New Roman" w:hAnsi="Times New Roman" w:cs="Times New Roman"/>
          <w:bCs/>
        </w:rPr>
        <w:t xml:space="preserve">miesięcy. </w:t>
      </w:r>
    </w:p>
    <w:p w14:paraId="544335C4" w14:textId="77777777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12 miesięcy. </w:t>
      </w:r>
    </w:p>
    <w:p w14:paraId="1F8626B0" w14:textId="3740DC6A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="00B31790" w:rsidRPr="00586C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miesięcy. </w:t>
      </w:r>
    </w:p>
    <w:p w14:paraId="7886F2F1" w14:textId="2146CA72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="00B31790" w:rsidRPr="00586C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miesiące do oceny w ramach kryterium oceny ofert przyjęte zostanie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12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77777777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3754"/>
        <w:gridCol w:w="2988"/>
        <w:gridCol w:w="1363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60BD1D93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025A6833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2935"/>
        <w:gridCol w:w="2848"/>
        <w:gridCol w:w="2338"/>
      </w:tblGrid>
      <w:tr w:rsidR="007811B8" w:rsidRPr="00D94ED6" w14:paraId="00BADEE3" w14:textId="57E9ED8E" w:rsidTr="00BA1BCC">
        <w:tc>
          <w:tcPr>
            <w:tcW w:w="593" w:type="dxa"/>
          </w:tcPr>
          <w:p w14:paraId="09BF9D97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2935" w:type="dxa"/>
          </w:tcPr>
          <w:p w14:paraId="170D68CC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2848" w:type="dxa"/>
          </w:tcPr>
          <w:p w14:paraId="787A23C3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  <w:tc>
          <w:tcPr>
            <w:tcW w:w="2338" w:type="dxa"/>
          </w:tcPr>
          <w:p w14:paraId="444B3255" w14:textId="339D2BBA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Określenie części zamówienia, której dotyczy</w:t>
            </w:r>
          </w:p>
        </w:tc>
      </w:tr>
      <w:tr w:rsidR="007811B8" w14:paraId="18D7E9BC" w14:textId="13D6C73D" w:rsidTr="00BA1BCC">
        <w:tc>
          <w:tcPr>
            <w:tcW w:w="593" w:type="dxa"/>
          </w:tcPr>
          <w:p w14:paraId="1C056570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5" w:type="dxa"/>
          </w:tcPr>
          <w:p w14:paraId="16112B4B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BB6A4AA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31A63944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1B4EEBAA" w14:textId="50EFB1D4" w:rsidTr="00BA1BCC">
        <w:tc>
          <w:tcPr>
            <w:tcW w:w="593" w:type="dxa"/>
          </w:tcPr>
          <w:p w14:paraId="2E2E9692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35" w:type="dxa"/>
          </w:tcPr>
          <w:p w14:paraId="4C5322E3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C6E37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168600D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7E158491" w14:textId="2DDADE05" w:rsidTr="00BA1BCC">
        <w:tc>
          <w:tcPr>
            <w:tcW w:w="593" w:type="dxa"/>
          </w:tcPr>
          <w:p w14:paraId="3DB39C6B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35" w:type="dxa"/>
          </w:tcPr>
          <w:p w14:paraId="2E848F89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E834C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40843C3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3060"/>
        <w:gridCol w:w="2778"/>
        <w:gridCol w:w="2283"/>
      </w:tblGrid>
      <w:tr w:rsidR="007811B8" w:rsidRPr="00D94ED6" w14:paraId="1E439FD0" w14:textId="4B544D17" w:rsidTr="00BA1BCC">
        <w:tc>
          <w:tcPr>
            <w:tcW w:w="593" w:type="dxa"/>
          </w:tcPr>
          <w:p w14:paraId="18FD7B57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060" w:type="dxa"/>
          </w:tcPr>
          <w:p w14:paraId="4F7183C2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2778" w:type="dxa"/>
          </w:tcPr>
          <w:p w14:paraId="50D88A6F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283" w:type="dxa"/>
          </w:tcPr>
          <w:p w14:paraId="7C1E3DA0" w14:textId="4EF4A150" w:rsidR="007811B8" w:rsidRPr="00974789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Określenie części zamówienia, której dotyczy</w:t>
            </w:r>
          </w:p>
        </w:tc>
      </w:tr>
      <w:tr w:rsidR="007811B8" w14:paraId="663DD71A" w14:textId="2F2F0DE6" w:rsidTr="00BA1BCC">
        <w:tc>
          <w:tcPr>
            <w:tcW w:w="593" w:type="dxa"/>
          </w:tcPr>
          <w:p w14:paraId="2356C016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0" w:type="dxa"/>
          </w:tcPr>
          <w:p w14:paraId="5213D772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5E3D06E1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3B350440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2E9D4C43" w14:textId="7BF0E0F7" w:rsidTr="00BA1BCC">
        <w:tc>
          <w:tcPr>
            <w:tcW w:w="593" w:type="dxa"/>
          </w:tcPr>
          <w:p w14:paraId="6D71F9D4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0" w:type="dxa"/>
          </w:tcPr>
          <w:p w14:paraId="488A1DBF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75A3F93B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62F35C23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0BE9E056" w14:textId="2D22A706" w:rsidTr="00BA1BCC">
        <w:tc>
          <w:tcPr>
            <w:tcW w:w="593" w:type="dxa"/>
          </w:tcPr>
          <w:p w14:paraId="63837BAE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060" w:type="dxa"/>
          </w:tcPr>
          <w:p w14:paraId="462CBE24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3D87558D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256E51C5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2D20F498" w14:textId="0E4B6066" w:rsidR="006260C3" w:rsidRPr="00237552" w:rsidRDefault="006260C3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  <w:p w14:paraId="1E9AC156" w14:textId="7CBDD76F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bookmarkEnd w:id="0"/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952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A4BDE" w14:textId="77777777" w:rsidR="000E400F" w:rsidRDefault="000E400F" w:rsidP="00826B73">
      <w:pPr>
        <w:spacing w:after="0" w:line="240" w:lineRule="auto"/>
      </w:pPr>
      <w:r>
        <w:separator/>
      </w:r>
    </w:p>
  </w:endnote>
  <w:endnote w:type="continuationSeparator" w:id="0">
    <w:p w14:paraId="03545C5A" w14:textId="77777777" w:rsidR="000E400F" w:rsidRDefault="000E400F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8D20" w14:textId="77777777" w:rsidR="000E400F" w:rsidRDefault="000E400F" w:rsidP="00826B73">
      <w:pPr>
        <w:spacing w:after="0" w:line="240" w:lineRule="auto"/>
      </w:pPr>
      <w:r>
        <w:separator/>
      </w:r>
    </w:p>
  </w:footnote>
  <w:footnote w:type="continuationSeparator" w:id="0">
    <w:p w14:paraId="573F0B8D" w14:textId="77777777" w:rsidR="000E400F" w:rsidRDefault="000E400F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9822869">
    <w:abstractNumId w:val="6"/>
  </w:num>
  <w:num w:numId="2" w16cid:durableId="1384603382">
    <w:abstractNumId w:val="12"/>
  </w:num>
  <w:num w:numId="3" w16cid:durableId="1594170554">
    <w:abstractNumId w:val="16"/>
  </w:num>
  <w:num w:numId="4" w16cid:durableId="719981721">
    <w:abstractNumId w:val="11"/>
  </w:num>
  <w:num w:numId="5" w16cid:durableId="2066247382">
    <w:abstractNumId w:val="3"/>
  </w:num>
  <w:num w:numId="6" w16cid:durableId="1173034995">
    <w:abstractNumId w:val="0"/>
  </w:num>
  <w:num w:numId="7" w16cid:durableId="655033459">
    <w:abstractNumId w:val="8"/>
  </w:num>
  <w:num w:numId="8" w16cid:durableId="1667779010">
    <w:abstractNumId w:val="9"/>
  </w:num>
  <w:num w:numId="9" w16cid:durableId="1724521405">
    <w:abstractNumId w:val="7"/>
  </w:num>
  <w:num w:numId="10" w16cid:durableId="1178278141">
    <w:abstractNumId w:val="10"/>
  </w:num>
  <w:num w:numId="11" w16cid:durableId="564410313">
    <w:abstractNumId w:val="4"/>
  </w:num>
  <w:num w:numId="12" w16cid:durableId="900168185">
    <w:abstractNumId w:val="15"/>
  </w:num>
  <w:num w:numId="13" w16cid:durableId="925310967">
    <w:abstractNumId w:val="5"/>
  </w:num>
  <w:num w:numId="14" w16cid:durableId="1212156698">
    <w:abstractNumId w:val="1"/>
  </w:num>
  <w:num w:numId="15" w16cid:durableId="1683243004">
    <w:abstractNumId w:val="13"/>
  </w:num>
  <w:num w:numId="16" w16cid:durableId="1340304304">
    <w:abstractNumId w:val="14"/>
  </w:num>
  <w:num w:numId="17" w16cid:durableId="148408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0E400F"/>
    <w:rsid w:val="00116BA5"/>
    <w:rsid w:val="00133536"/>
    <w:rsid w:val="001850CE"/>
    <w:rsid w:val="0019799A"/>
    <w:rsid w:val="001C355B"/>
    <w:rsid w:val="0022739D"/>
    <w:rsid w:val="00237552"/>
    <w:rsid w:val="00264C93"/>
    <w:rsid w:val="00291E89"/>
    <w:rsid w:val="002F230F"/>
    <w:rsid w:val="00354D1E"/>
    <w:rsid w:val="00356626"/>
    <w:rsid w:val="0036627B"/>
    <w:rsid w:val="003A4EDF"/>
    <w:rsid w:val="003F185E"/>
    <w:rsid w:val="00471D26"/>
    <w:rsid w:val="00487FDC"/>
    <w:rsid w:val="00494E84"/>
    <w:rsid w:val="004A6633"/>
    <w:rsid w:val="004F48EB"/>
    <w:rsid w:val="00564E68"/>
    <w:rsid w:val="00565F63"/>
    <w:rsid w:val="00586C8B"/>
    <w:rsid w:val="00594D3C"/>
    <w:rsid w:val="005A2646"/>
    <w:rsid w:val="00610CF1"/>
    <w:rsid w:val="006260C3"/>
    <w:rsid w:val="00666948"/>
    <w:rsid w:val="00677078"/>
    <w:rsid w:val="00687F3F"/>
    <w:rsid w:val="006B70BA"/>
    <w:rsid w:val="006C137C"/>
    <w:rsid w:val="006E1FEB"/>
    <w:rsid w:val="007205EC"/>
    <w:rsid w:val="007403E8"/>
    <w:rsid w:val="00775872"/>
    <w:rsid w:val="007811B8"/>
    <w:rsid w:val="007B2C96"/>
    <w:rsid w:val="00826B73"/>
    <w:rsid w:val="00871B9E"/>
    <w:rsid w:val="008B6ABA"/>
    <w:rsid w:val="008D36A7"/>
    <w:rsid w:val="008F7355"/>
    <w:rsid w:val="00902248"/>
    <w:rsid w:val="00952880"/>
    <w:rsid w:val="009E6714"/>
    <w:rsid w:val="009F3BCF"/>
    <w:rsid w:val="00AB7A26"/>
    <w:rsid w:val="00AF51A7"/>
    <w:rsid w:val="00B035C2"/>
    <w:rsid w:val="00B31790"/>
    <w:rsid w:val="00B334C9"/>
    <w:rsid w:val="00B81B26"/>
    <w:rsid w:val="00B83F37"/>
    <w:rsid w:val="00B913C0"/>
    <w:rsid w:val="00BA1BCC"/>
    <w:rsid w:val="00BC10A6"/>
    <w:rsid w:val="00C04B70"/>
    <w:rsid w:val="00C8248E"/>
    <w:rsid w:val="00CB5A7D"/>
    <w:rsid w:val="00D0177A"/>
    <w:rsid w:val="00D94ED6"/>
    <w:rsid w:val="00D97CCC"/>
    <w:rsid w:val="00DC39F3"/>
    <w:rsid w:val="00E10ED9"/>
    <w:rsid w:val="00EC7DB3"/>
    <w:rsid w:val="00EE243B"/>
    <w:rsid w:val="00F07F0A"/>
    <w:rsid w:val="00F27E9B"/>
    <w:rsid w:val="00F34C57"/>
    <w:rsid w:val="00F6312A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0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0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0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03EC-11BD-3C4D-B116-A90BB78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14</cp:revision>
  <dcterms:created xsi:type="dcterms:W3CDTF">2023-12-05T14:30:00Z</dcterms:created>
  <dcterms:modified xsi:type="dcterms:W3CDTF">2024-08-12T11:40:00Z</dcterms:modified>
</cp:coreProperties>
</file>