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F63E" w14:textId="77777777" w:rsidR="00226339" w:rsidRPr="00AE70F7" w:rsidRDefault="00226339" w:rsidP="00226339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5</w:t>
      </w:r>
      <w:r w:rsidRPr="00AE70F7">
        <w:rPr>
          <w:bCs/>
          <w:i/>
          <w:spacing w:val="4"/>
        </w:rPr>
        <w:t xml:space="preserve"> do SWZ</w:t>
      </w:r>
    </w:p>
    <w:p w14:paraId="4C016A9C" w14:textId="4307298C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="001622D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 w:rsidRPr="00A6257A">
        <w:rPr>
          <w:rFonts w:ascii="Times New Roman" w:hAnsi="Times New Roman" w:cs="Times New Roman"/>
          <w:b/>
          <w:bCs/>
          <w:spacing w:val="3"/>
          <w:sz w:val="24"/>
          <w:szCs w:val="24"/>
        </w:rPr>
        <w:t>.2370.</w:t>
      </w:r>
      <w:r w:rsidR="001622DB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 w:rsidRPr="00A6257A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14:paraId="6D63C473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2774718E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9351F24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5F877A7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681317C2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14:paraId="3F83625D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2E61716A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B48AB00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5DD50161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WYKONAWCY O AKTUALNOŚCI DANYCH</w:t>
      </w:r>
    </w:p>
    <w:p w14:paraId="4FA2D31C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3489B017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213530CF" w14:textId="688A49F8"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informacje podane w oświadcze</w:t>
      </w:r>
      <w:r w:rsidR="00C94C6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niu wstępnym z art. 125 ust. 1 Ustawy PZP </w:t>
      </w: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zakresie podstaw wykluczenia z postępowania o udzielenie zamówienia publicznego pn.</w:t>
      </w:r>
      <w:r w:rsidR="008B190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8B190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„</w:t>
      </w:r>
      <w:r w:rsidRPr="00A6257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Dostawa paliw płynnych poprzez stacje paliw dla  Komendy Powiat</w:t>
      </w:r>
      <w:r w:rsidR="00C94C6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owej Państwowej Straży Pożarnej </w:t>
      </w:r>
      <w:r w:rsidRPr="00A6257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w </w:t>
      </w:r>
      <w:proofErr w:type="spellStart"/>
      <w:r w:rsidR="0022593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Skarżysku-Kamiennej</w:t>
      </w:r>
      <w:proofErr w:type="spellEnd"/>
      <w:r w:rsidR="008B190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”</w:t>
      </w: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o których mowa w:</w:t>
      </w:r>
    </w:p>
    <w:p w14:paraId="109E2F7F" w14:textId="77777777"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1F90DAC1" w14:textId="77777777"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24D9C2" w14:textId="77777777"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or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zeczenia zakazu ubiegania się o 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publiczne tytułem środka zapobiegawczego,</w:t>
      </w:r>
    </w:p>
    <w:p w14:paraId="07C2B16F" w14:textId="77777777"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zawarcia z innymi wykonawcami porozumienia mającego na celu zakłócenie konkurencji,</w:t>
      </w:r>
    </w:p>
    <w:p w14:paraId="531DAD84" w14:textId="77777777"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F85FB7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9671A7" w14:textId="77777777" w:rsidR="00F85FB7" w:rsidRPr="00F85FB7" w:rsidRDefault="00F85FB7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B7">
        <w:rPr>
          <w:rFonts w:ascii="Times New Roman" w:hAnsi="Times New Roman" w:cs="Times New Roman"/>
          <w:sz w:val="24"/>
          <w:szCs w:val="24"/>
        </w:rPr>
        <w:t>art. 7 ustawy z dnia 13 kwietnia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B7">
        <w:rPr>
          <w:rFonts w:ascii="Times New Roman" w:hAnsi="Times New Roman" w:cs="Times New Roman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FC277B">
        <w:rPr>
          <w:rFonts w:ascii="Times New Roman" w:hAnsi="Times New Roman" w:cs="Times New Roman"/>
          <w:sz w:val="24"/>
          <w:szCs w:val="24"/>
        </w:rPr>
        <w:t xml:space="preserve">narodowego (Dz.U.2022.835), </w:t>
      </w:r>
    </w:p>
    <w:p w14:paraId="0A92DF33" w14:textId="77777777" w:rsidR="00226339" w:rsidRPr="00F85FB7" w:rsidRDefault="00226339" w:rsidP="00C94C65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95E9A" w14:textId="77777777"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są aktualne.</w:t>
      </w:r>
    </w:p>
    <w:p w14:paraId="13FF00D5" w14:textId="77777777"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8CF9869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F16D45B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79DD6339" w14:textId="77777777"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D347C71" w14:textId="77777777" w:rsidR="00226339" w:rsidRPr="00D743A0" w:rsidRDefault="00226339" w:rsidP="00226339">
      <w:pPr>
        <w:spacing w:after="0" w:line="257" w:lineRule="auto"/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podpis </w:t>
      </w:r>
    </w:p>
    <w:p w14:paraId="2196C2E9" w14:textId="77777777" w:rsidR="00226339" w:rsidRPr="00A6257A" w:rsidRDefault="00226339" w:rsidP="0022633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2FC01F8A" w14:textId="77777777" w:rsidR="00226339" w:rsidRPr="00A6257A" w:rsidRDefault="00226339" w:rsidP="0022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6C221" w14:textId="77777777" w:rsidR="006240B9" w:rsidRPr="00A6257A" w:rsidRDefault="006240B9">
      <w:pPr>
        <w:rPr>
          <w:rFonts w:ascii="Times New Roman" w:hAnsi="Times New Roman" w:cs="Times New Roman"/>
          <w:sz w:val="24"/>
          <w:szCs w:val="24"/>
        </w:rPr>
      </w:pPr>
    </w:p>
    <w:sectPr w:rsidR="006240B9" w:rsidRPr="00A6257A" w:rsidSect="0062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AB7"/>
    <w:multiLevelType w:val="hybridMultilevel"/>
    <w:tmpl w:val="32B24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56C2B"/>
    <w:multiLevelType w:val="multilevel"/>
    <w:tmpl w:val="E9C01E4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num w:numId="1" w16cid:durableId="653877490">
    <w:abstractNumId w:val="1"/>
  </w:num>
  <w:num w:numId="2" w16cid:durableId="1869185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06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39"/>
    <w:rsid w:val="000742D5"/>
    <w:rsid w:val="00081984"/>
    <w:rsid w:val="000D2C6F"/>
    <w:rsid w:val="00136A0C"/>
    <w:rsid w:val="001622DB"/>
    <w:rsid w:val="0022593F"/>
    <w:rsid w:val="00226339"/>
    <w:rsid w:val="002C76A7"/>
    <w:rsid w:val="006240B9"/>
    <w:rsid w:val="007066D5"/>
    <w:rsid w:val="00744364"/>
    <w:rsid w:val="008B1907"/>
    <w:rsid w:val="008C0BA3"/>
    <w:rsid w:val="00A6257A"/>
    <w:rsid w:val="00C31646"/>
    <w:rsid w:val="00C94C65"/>
    <w:rsid w:val="00D743A0"/>
    <w:rsid w:val="00F85FB7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F047"/>
  <w15:docId w15:val="{8317B75C-3E83-424E-ACF7-AED02610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3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CW_Lista,Wypunktowanie,Akapit z listą BS"/>
    <w:basedOn w:val="Normalny"/>
    <w:link w:val="AkapitzlistZnak"/>
    <w:uiPriority w:val="99"/>
    <w:qFormat/>
    <w:rsid w:val="0022633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CW_Lista Znak,Wypunktowanie Znak,Akapit z listą BS Znak"/>
    <w:link w:val="Akapitzlist"/>
    <w:uiPriority w:val="99"/>
    <w:qFormat/>
    <w:locked/>
    <w:rsid w:val="00226339"/>
  </w:style>
  <w:style w:type="paragraph" w:styleId="NormalnyWeb">
    <w:name w:val="Normal (Web)"/>
    <w:basedOn w:val="Normalny"/>
    <w:uiPriority w:val="99"/>
    <w:rsid w:val="0022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Dariusz Wojdat</cp:lastModifiedBy>
  <cp:revision>8</cp:revision>
  <cp:lastPrinted>2022-08-10T12:02:00Z</cp:lastPrinted>
  <dcterms:created xsi:type="dcterms:W3CDTF">2022-10-05T06:22:00Z</dcterms:created>
  <dcterms:modified xsi:type="dcterms:W3CDTF">2022-11-24T14:04:00Z</dcterms:modified>
</cp:coreProperties>
</file>