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EB6AC4">
        <w:rPr>
          <w:rFonts w:ascii="CG Omega" w:eastAsiaTheme="minorHAnsi" w:hAnsi="CG Omega" w:cs="Gautami"/>
          <w:b/>
          <w:sz w:val="22"/>
          <w:szCs w:val="22"/>
          <w:lang w:eastAsia="en-US"/>
        </w:rPr>
        <w:t>.271.7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445753">
        <w:rPr>
          <w:rFonts w:ascii="CG Omega" w:hAnsi="CG Omega"/>
          <w:b/>
          <w:bCs/>
          <w:sz w:val="22"/>
          <w:szCs w:val="22"/>
        </w:rPr>
        <w:t>„</w:t>
      </w:r>
      <w:r w:rsidRPr="00445753">
        <w:rPr>
          <w:rFonts w:ascii="CG Omega" w:hAnsi="CG Omega"/>
          <w:b/>
          <w:sz w:val="22"/>
          <w:szCs w:val="22"/>
        </w:rPr>
        <w:t>Przebudowa sieci kanalizacji sanitarnej podciśnieniowej na system kanalizacji grawitacyjnej     i tłocznej z pompowniami w miejscowości Wiązownica, gmina Wiązownica</w:t>
      </w:r>
      <w:r w:rsidRPr="00445753">
        <w:rPr>
          <w:rFonts w:ascii="CG Omega" w:hAnsi="CG Omega"/>
          <w:b/>
          <w:bCs/>
          <w:sz w:val="22"/>
          <w:szCs w:val="22"/>
        </w:rPr>
        <w:t>”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>pkt. 2</w:t>
      </w:r>
      <w:r>
        <w:rPr>
          <w:rFonts w:ascii="CG Omega" w:hAnsi="CG Omega" w:cs="Arial"/>
          <w:sz w:val="22"/>
          <w:szCs w:val="22"/>
        </w:rPr>
        <w:t xml:space="preserve">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>pkt. 4</w:t>
      </w:r>
      <w:r>
        <w:rPr>
          <w:rFonts w:ascii="CG Omega" w:hAnsi="CG Omega" w:cs="Arial"/>
          <w:sz w:val="22"/>
          <w:szCs w:val="22"/>
        </w:rPr>
        <w:t xml:space="preserve">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>pkt. 5</w:t>
      </w:r>
      <w:r>
        <w:rPr>
          <w:rFonts w:ascii="CG Omega" w:hAnsi="CG Omega" w:cs="Arial"/>
          <w:sz w:val="22"/>
          <w:szCs w:val="22"/>
        </w:rPr>
        <w:t xml:space="preserve">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  <w:bookmarkStart w:id="0" w:name="_GoBack"/>
      <w:bookmarkEnd w:id="0"/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30" w:rsidRDefault="00A67130" w:rsidP="005A371B">
      <w:r>
        <w:separator/>
      </w:r>
    </w:p>
  </w:endnote>
  <w:endnote w:type="continuationSeparator" w:id="0">
    <w:p w:rsidR="00A67130" w:rsidRDefault="00A67130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30" w:rsidRDefault="00A67130" w:rsidP="005A371B">
      <w:r>
        <w:separator/>
      </w:r>
    </w:p>
  </w:footnote>
  <w:footnote w:type="continuationSeparator" w:id="0">
    <w:p w:rsidR="00A67130" w:rsidRDefault="00A67130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="00FC3FD6">
      <w:rPr>
        <w:noProof/>
      </w:rPr>
      <w:drawing>
        <wp:inline distT="0" distB="0" distL="0" distR="0" wp14:anchorId="05A5810C" wp14:editId="3954617B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BE5" w:rsidRDefault="00A6713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A6713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97511"/>
    <w:rsid w:val="003F4A44"/>
    <w:rsid w:val="003F6A1D"/>
    <w:rsid w:val="00445753"/>
    <w:rsid w:val="004B4809"/>
    <w:rsid w:val="005A371B"/>
    <w:rsid w:val="005B596D"/>
    <w:rsid w:val="005D1BA7"/>
    <w:rsid w:val="006B4A45"/>
    <w:rsid w:val="006E319E"/>
    <w:rsid w:val="0072175F"/>
    <w:rsid w:val="008B1F9F"/>
    <w:rsid w:val="008C056E"/>
    <w:rsid w:val="009900E1"/>
    <w:rsid w:val="009C5DAA"/>
    <w:rsid w:val="00A62906"/>
    <w:rsid w:val="00A67130"/>
    <w:rsid w:val="00AE5672"/>
    <w:rsid w:val="00E958CA"/>
    <w:rsid w:val="00EB6AC4"/>
    <w:rsid w:val="00F334C1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2022-02-09T11:34:00Z</dcterms:created>
  <dcterms:modified xsi:type="dcterms:W3CDTF">2023-02-10T11:45:00Z</dcterms:modified>
</cp:coreProperties>
</file>