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CC" w:rsidRDefault="00E627CC" w:rsidP="00C4055D">
      <w:pPr>
        <w:jc w:val="center"/>
        <w:rPr>
          <w:rFonts w:ascii="Times New Roman" w:hAnsi="Times New Roman"/>
          <w:b/>
          <w:i/>
          <w:iCs/>
          <w:sz w:val="20"/>
          <w:szCs w:val="20"/>
        </w:rPr>
      </w:pPr>
      <w:r w:rsidRPr="00065589">
        <w:rPr>
          <w:rFonts w:ascii="Times New Roman" w:hAnsi="Times New Roman"/>
          <w:b/>
          <w:i/>
          <w:iCs/>
          <w:sz w:val="20"/>
          <w:szCs w:val="20"/>
        </w:rPr>
        <w:t>Projektowane postanowienia umowy</w:t>
      </w:r>
    </w:p>
    <w:p w:rsidR="00E627CC" w:rsidRDefault="00E627CC" w:rsidP="003A17DA">
      <w:pPr>
        <w:suppressLineNumbers/>
        <w:tabs>
          <w:tab w:val="center" w:pos="4818"/>
          <w:tab w:val="right" w:pos="9637"/>
        </w:tabs>
        <w:jc w:val="center"/>
        <w:rPr>
          <w:rFonts w:ascii="Times New Roman" w:hAnsi="Times New Roman"/>
          <w:sz w:val="16"/>
          <w:szCs w:val="16"/>
        </w:rPr>
      </w:pPr>
      <w:r>
        <w:rPr>
          <w:sz w:val="16"/>
          <w:szCs w:val="16"/>
        </w:rPr>
        <w:t>Tryb podstawowy bez negocjacji, o wartości mniejszej niż progi unijne, na zadanie pod nazwą:</w:t>
      </w:r>
    </w:p>
    <w:p w:rsidR="00E627CC" w:rsidRDefault="00E627CC" w:rsidP="003A17DA">
      <w:pPr>
        <w:pStyle w:val="Header"/>
        <w:jc w:val="center"/>
        <w:rPr>
          <w:rFonts w:ascii="Calibri" w:hAnsi="Calibri" w:cs="Calibri"/>
          <w:b/>
          <w:i/>
          <w:sz w:val="16"/>
          <w:szCs w:val="16"/>
        </w:rPr>
      </w:pPr>
      <w:r>
        <w:rPr>
          <w:rFonts w:ascii="Calibri" w:hAnsi="Calibri" w:cs="Calibri"/>
          <w:b/>
          <w:i/>
          <w:iCs/>
          <w:sz w:val="16"/>
          <w:szCs w:val="16"/>
        </w:rPr>
        <w:t>“Doposażenie Oddziału Rehabilitacji i Pododdziału Rehabilitacji Neurologicznej w urządzenia robotyczne do rehabilitacji”</w:t>
      </w:r>
    </w:p>
    <w:p w:rsidR="00E627CC" w:rsidRDefault="00E627CC" w:rsidP="001D2614">
      <w:pPr>
        <w:spacing w:line="276" w:lineRule="auto"/>
        <w:ind w:right="5100"/>
        <w:rPr>
          <w:rFonts w:ascii="Calibri" w:hAnsi="Calibri" w:cs="Calibri"/>
          <w:sz w:val="21"/>
          <w:szCs w:val="21"/>
        </w:rPr>
      </w:pPr>
    </w:p>
    <w:p w:rsidR="00E627CC" w:rsidRPr="00C55A08" w:rsidRDefault="00E627CC" w:rsidP="001D2614">
      <w:pPr>
        <w:spacing w:line="276" w:lineRule="auto"/>
        <w:ind w:right="5100"/>
        <w:rPr>
          <w:rFonts w:ascii="Calibri" w:hAnsi="Calibri" w:cs="Calibri"/>
          <w:sz w:val="21"/>
          <w:szCs w:val="21"/>
        </w:rPr>
      </w:pPr>
      <w:r w:rsidRPr="00C55A08">
        <w:rPr>
          <w:rFonts w:ascii="Calibri" w:hAnsi="Calibri" w:cs="Calibri"/>
          <w:sz w:val="21"/>
          <w:szCs w:val="21"/>
        </w:rPr>
        <w:t>Numer referencyjny postępowania:</w:t>
      </w:r>
    </w:p>
    <w:p w:rsidR="00E627CC" w:rsidRPr="00C55A08" w:rsidRDefault="00E627CC" w:rsidP="001D2614">
      <w:pPr>
        <w:ind w:right="5100"/>
        <w:rPr>
          <w:rFonts w:ascii="Calibri" w:hAnsi="Calibri" w:cs="Calibri"/>
          <w:b/>
          <w:sz w:val="21"/>
          <w:szCs w:val="21"/>
        </w:rPr>
      </w:pPr>
      <w:bookmarkStart w:id="0" w:name="_Hlk66785215"/>
      <w:r>
        <w:rPr>
          <w:rFonts w:ascii="Calibri" w:hAnsi="Calibri" w:cs="Calibri"/>
          <w:b/>
          <w:sz w:val="21"/>
          <w:szCs w:val="21"/>
        </w:rPr>
        <w:t>WSZ-EP-53</w:t>
      </w:r>
      <w:r w:rsidRPr="00C55A08">
        <w:rPr>
          <w:rFonts w:ascii="Calibri" w:hAnsi="Calibri" w:cs="Calibri"/>
          <w:b/>
          <w:sz w:val="21"/>
          <w:szCs w:val="21"/>
        </w:rPr>
        <w:t>/2023</w:t>
      </w:r>
    </w:p>
    <w:bookmarkEnd w:id="0"/>
    <w:p w:rsidR="00E627CC" w:rsidRPr="00C55A08" w:rsidRDefault="00E627CC" w:rsidP="00AE5112">
      <w:pPr>
        <w:jc w:val="right"/>
        <w:rPr>
          <w:rFonts w:ascii="Calibri" w:hAnsi="Calibri" w:cs="Calibri"/>
          <w:b/>
          <w:sz w:val="21"/>
          <w:szCs w:val="21"/>
        </w:rPr>
      </w:pPr>
      <w:r>
        <w:rPr>
          <w:rFonts w:ascii="Calibri" w:hAnsi="Calibri" w:cs="Calibri"/>
          <w:b/>
          <w:sz w:val="21"/>
          <w:szCs w:val="21"/>
        </w:rPr>
        <w:t>Załącznik nr 4</w:t>
      </w:r>
      <w:r w:rsidRPr="00C55A08">
        <w:rPr>
          <w:rFonts w:ascii="Calibri" w:hAnsi="Calibri" w:cs="Calibri"/>
          <w:b/>
          <w:sz w:val="21"/>
          <w:szCs w:val="21"/>
        </w:rPr>
        <w:t xml:space="preserve"> do SWZ</w:t>
      </w:r>
    </w:p>
    <w:p w:rsidR="00E627CC" w:rsidRPr="00C55A08" w:rsidRDefault="00E627CC" w:rsidP="001924A2">
      <w:pPr>
        <w:rPr>
          <w:rFonts w:ascii="Calibri" w:hAnsi="Calibri" w:cs="Calibri"/>
          <w:sz w:val="21"/>
          <w:szCs w:val="21"/>
        </w:rPr>
      </w:pPr>
    </w:p>
    <w:p w:rsidR="00E627CC" w:rsidRPr="00800ED6" w:rsidRDefault="00E627CC" w:rsidP="00800ED6">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Calibri" w:hAnsi="Calibri" w:cs="Calibri"/>
          <w:sz w:val="21"/>
          <w:szCs w:val="21"/>
        </w:rPr>
      </w:pPr>
      <w:r w:rsidRPr="00C55A08">
        <w:rPr>
          <w:rFonts w:ascii="Calibri" w:hAnsi="Calibri" w:cs="Calibri"/>
          <w:smallCaps/>
          <w:sz w:val="21"/>
          <w:szCs w:val="21"/>
        </w:rPr>
        <w:t xml:space="preserve">Projektowane postanowienia umowy </w:t>
      </w:r>
      <w:r>
        <w:rPr>
          <w:rFonts w:ascii="Calibri" w:hAnsi="Calibri" w:cs="Calibri"/>
          <w:sz w:val="21"/>
          <w:szCs w:val="21"/>
        </w:rPr>
        <w:t>(Umowa) nr  53</w:t>
      </w:r>
      <w:r w:rsidRPr="00C55A08">
        <w:rPr>
          <w:rFonts w:ascii="Calibri" w:hAnsi="Calibri" w:cs="Calibri"/>
          <w:sz w:val="21"/>
          <w:szCs w:val="21"/>
        </w:rPr>
        <w:t>/2023</w:t>
      </w:r>
    </w:p>
    <w:p w:rsidR="00E627CC" w:rsidRPr="00C55A08" w:rsidRDefault="00E627CC" w:rsidP="001924A2">
      <w:pPr>
        <w:rPr>
          <w:rFonts w:ascii="Calibri" w:hAnsi="Calibri" w:cs="Calibri"/>
          <w:sz w:val="21"/>
          <w:szCs w:val="21"/>
        </w:rPr>
      </w:pPr>
    </w:p>
    <w:p w:rsidR="00E627CC" w:rsidRPr="00C55A08" w:rsidRDefault="00E627CC" w:rsidP="00522424">
      <w:pPr>
        <w:rPr>
          <w:rFonts w:ascii="Calibri" w:hAnsi="Calibri" w:cs="Calibri"/>
          <w:sz w:val="21"/>
          <w:szCs w:val="21"/>
        </w:rPr>
      </w:pPr>
      <w:r w:rsidRPr="00C55A08">
        <w:rPr>
          <w:rFonts w:ascii="Calibri" w:hAnsi="Calibri" w:cs="Calibri"/>
          <w:sz w:val="21"/>
          <w:szCs w:val="21"/>
        </w:rPr>
        <w:t>zawarta w dniu …………………………, w Koninie pomiędzy:</w:t>
      </w:r>
    </w:p>
    <w:p w:rsidR="00E627CC" w:rsidRPr="00C55A08" w:rsidRDefault="00E627CC" w:rsidP="00522424">
      <w:pPr>
        <w:rPr>
          <w:rFonts w:ascii="Calibri" w:hAnsi="Calibri" w:cs="Calibri"/>
          <w:sz w:val="21"/>
          <w:szCs w:val="21"/>
        </w:rPr>
      </w:pPr>
    </w:p>
    <w:p w:rsidR="00E627CC" w:rsidRPr="00C55A08" w:rsidRDefault="00E627CC" w:rsidP="00097B8E">
      <w:pPr>
        <w:pStyle w:val="BodyText3"/>
        <w:spacing w:after="0"/>
        <w:jc w:val="both"/>
        <w:rPr>
          <w:rFonts w:ascii="Calibri" w:hAnsi="Calibri" w:cs="Calibri"/>
          <w:b/>
          <w:sz w:val="21"/>
          <w:szCs w:val="21"/>
        </w:rPr>
      </w:pPr>
      <w:r w:rsidRPr="00C55A08">
        <w:rPr>
          <w:rFonts w:ascii="Calibri" w:hAnsi="Calibri" w:cs="Calibri"/>
          <w:sz w:val="21"/>
          <w:szCs w:val="21"/>
        </w:rPr>
        <w:t xml:space="preserve">Wojewódzkim Szpitalem Zespolonym im. dr. Romana Ostrzyckiego w Koninie, ul. Szpitalna 45, 62-504 Konin, zarejestrowanym w Sądzie Rejonowym Poznań - Nowe Miasto i Wilda w Poznaniu, IX Wydział Gospodarczy Krajowego Rejestru Sądowego </w:t>
      </w:r>
      <w:r w:rsidRPr="00C55A08">
        <w:rPr>
          <w:rFonts w:ascii="Calibri" w:hAnsi="Calibri" w:cs="Calibri"/>
          <w:b/>
          <w:sz w:val="21"/>
          <w:szCs w:val="21"/>
        </w:rPr>
        <w:t>(KRS 0000030801, REGON 000311591,</w:t>
      </w:r>
      <w:r w:rsidRPr="00C55A08">
        <w:rPr>
          <w:rFonts w:ascii="Calibri" w:hAnsi="Calibri" w:cs="Calibri"/>
          <w:sz w:val="21"/>
          <w:szCs w:val="21"/>
        </w:rPr>
        <w:t xml:space="preserve"> </w:t>
      </w:r>
      <w:bookmarkStart w:id="1" w:name="_Hlk84849118"/>
      <w:r w:rsidRPr="00C55A08">
        <w:rPr>
          <w:rFonts w:ascii="Calibri" w:hAnsi="Calibri" w:cs="Calibri"/>
          <w:b/>
          <w:sz w:val="21"/>
          <w:szCs w:val="21"/>
        </w:rPr>
        <w:t>NIP 665-104-26-75</w:t>
      </w:r>
      <w:bookmarkEnd w:id="1"/>
      <w:r w:rsidRPr="00C55A08">
        <w:rPr>
          <w:rFonts w:ascii="Calibri" w:hAnsi="Calibri" w:cs="Calibri"/>
          <w:b/>
          <w:sz w:val="21"/>
          <w:szCs w:val="21"/>
        </w:rPr>
        <w:t xml:space="preserve">) </w:t>
      </w:r>
      <w:r w:rsidRPr="00C55A08">
        <w:rPr>
          <w:rFonts w:ascii="Calibri" w:hAnsi="Calibri" w:cs="Calibri"/>
          <w:sz w:val="21"/>
          <w:szCs w:val="21"/>
        </w:rPr>
        <w:t xml:space="preserve">zwanym w dalszej treści umowy </w:t>
      </w:r>
      <w:r w:rsidRPr="00C55A08">
        <w:rPr>
          <w:rFonts w:ascii="Calibri" w:hAnsi="Calibri" w:cs="Calibri"/>
          <w:b/>
          <w:i/>
          <w:sz w:val="21"/>
          <w:szCs w:val="21"/>
        </w:rPr>
        <w:t>„Zamawiającym”</w:t>
      </w:r>
      <w:r w:rsidRPr="00C55A08">
        <w:rPr>
          <w:rFonts w:ascii="Calibri" w:hAnsi="Calibri" w:cs="Calibri"/>
          <w:sz w:val="21"/>
          <w:szCs w:val="21"/>
        </w:rPr>
        <w:t>, reprezentowanym przez:</w:t>
      </w:r>
    </w:p>
    <w:p w:rsidR="00E627CC" w:rsidRPr="00C55A08" w:rsidRDefault="00E627CC" w:rsidP="00522424">
      <w:pPr>
        <w:pStyle w:val="BodyText3"/>
        <w:spacing w:after="0"/>
        <w:rPr>
          <w:rFonts w:ascii="Calibri" w:hAnsi="Calibri" w:cs="Calibri"/>
          <w:sz w:val="21"/>
          <w:szCs w:val="21"/>
        </w:rPr>
      </w:pPr>
    </w:p>
    <w:p w:rsidR="00E627CC" w:rsidRPr="00C55A08" w:rsidRDefault="00E627CC" w:rsidP="00522424">
      <w:pPr>
        <w:jc w:val="both"/>
        <w:rPr>
          <w:rFonts w:ascii="Calibri" w:hAnsi="Calibri" w:cs="Calibri"/>
          <w:sz w:val="21"/>
          <w:szCs w:val="21"/>
        </w:rPr>
      </w:pPr>
      <w:bookmarkStart w:id="2" w:name="_Hlk66787920"/>
      <w:r w:rsidRPr="00C55A08">
        <w:rPr>
          <w:rFonts w:ascii="Calibri" w:hAnsi="Calibri" w:cs="Calibri"/>
          <w:sz w:val="21"/>
          <w:szCs w:val="21"/>
        </w:rPr>
        <w:t>…………………………………………………………………………………………………………………………………………………………</w:t>
      </w:r>
      <w:bookmarkEnd w:id="2"/>
      <w:r>
        <w:rPr>
          <w:rFonts w:ascii="Calibri" w:hAnsi="Calibri" w:cs="Calibri"/>
          <w:sz w:val="21"/>
          <w:szCs w:val="21"/>
        </w:rPr>
        <w:t>………..</w:t>
      </w:r>
    </w:p>
    <w:p w:rsidR="00E627CC" w:rsidRPr="00C55A08" w:rsidRDefault="00E627CC" w:rsidP="00522424">
      <w:pPr>
        <w:jc w:val="both"/>
        <w:rPr>
          <w:rFonts w:ascii="Calibri" w:hAnsi="Calibri" w:cs="Calibri"/>
          <w:sz w:val="21"/>
          <w:szCs w:val="21"/>
        </w:rPr>
      </w:pPr>
    </w:p>
    <w:p w:rsidR="00E627CC" w:rsidRPr="00C55A08" w:rsidRDefault="00E627CC" w:rsidP="00522424">
      <w:pPr>
        <w:jc w:val="both"/>
        <w:rPr>
          <w:rFonts w:ascii="Calibri" w:hAnsi="Calibri" w:cs="Calibri"/>
          <w:b/>
          <w:sz w:val="21"/>
          <w:szCs w:val="21"/>
        </w:rPr>
      </w:pPr>
      <w:r w:rsidRPr="00C55A08">
        <w:rPr>
          <w:rFonts w:ascii="Calibri" w:hAnsi="Calibri" w:cs="Calibri"/>
          <w:sz w:val="21"/>
          <w:szCs w:val="21"/>
        </w:rPr>
        <w:t>a …………………………………………………………………………………………………..…………………………………………………</w:t>
      </w:r>
      <w:r>
        <w:rPr>
          <w:rFonts w:ascii="Calibri" w:hAnsi="Calibri" w:cs="Calibri"/>
          <w:sz w:val="21"/>
          <w:szCs w:val="21"/>
        </w:rPr>
        <w:t>………….</w:t>
      </w:r>
    </w:p>
    <w:p w:rsidR="00E627CC" w:rsidRPr="00C55A08" w:rsidRDefault="00E627CC" w:rsidP="00522424">
      <w:pPr>
        <w:jc w:val="both"/>
        <w:rPr>
          <w:rFonts w:ascii="Calibri" w:hAnsi="Calibri" w:cs="Calibri"/>
          <w:sz w:val="21"/>
          <w:szCs w:val="21"/>
        </w:rPr>
      </w:pPr>
      <w:r w:rsidRPr="00C55A08">
        <w:rPr>
          <w:rFonts w:ascii="Calibri" w:hAnsi="Calibri" w:cs="Calibri"/>
          <w:sz w:val="21"/>
          <w:szCs w:val="21"/>
        </w:rPr>
        <w:t>reprezentowanym przez:</w:t>
      </w:r>
    </w:p>
    <w:p w:rsidR="00E627CC" w:rsidRPr="00C55A08" w:rsidRDefault="00E627CC" w:rsidP="00522424">
      <w:pPr>
        <w:jc w:val="both"/>
        <w:rPr>
          <w:rFonts w:ascii="Calibri" w:hAnsi="Calibri" w:cs="Calibri"/>
          <w:sz w:val="21"/>
          <w:szCs w:val="21"/>
        </w:rPr>
      </w:pPr>
    </w:p>
    <w:p w:rsidR="00E627CC" w:rsidRPr="00C55A08" w:rsidRDefault="00E627CC" w:rsidP="00522424">
      <w:pPr>
        <w:jc w:val="both"/>
        <w:rPr>
          <w:rFonts w:ascii="Calibri" w:hAnsi="Calibri" w:cs="Calibri"/>
          <w:b/>
          <w:i/>
          <w:iCs/>
          <w:sz w:val="21"/>
          <w:szCs w:val="21"/>
        </w:rPr>
      </w:pPr>
      <w:r>
        <w:rPr>
          <w:rFonts w:ascii="Calibri" w:hAnsi="Calibri" w:cs="Calibri"/>
          <w:sz w:val="21"/>
          <w:szCs w:val="21"/>
        </w:rPr>
        <w:t>……………………………………………………………………</w:t>
      </w:r>
      <w:r w:rsidRPr="00C55A08">
        <w:rPr>
          <w:rFonts w:ascii="Calibri" w:hAnsi="Calibri" w:cs="Calibri"/>
          <w:sz w:val="21"/>
          <w:szCs w:val="21"/>
        </w:rPr>
        <w:t xml:space="preserve">….…………………………………………………………….. zwanym w dalszej treści umowy </w:t>
      </w:r>
      <w:r w:rsidRPr="00C55A08">
        <w:rPr>
          <w:rFonts w:ascii="Calibri" w:hAnsi="Calibri" w:cs="Calibri"/>
          <w:b/>
          <w:i/>
          <w:iCs/>
          <w:sz w:val="21"/>
          <w:szCs w:val="21"/>
        </w:rPr>
        <w:t>„Wykonawcą”</w:t>
      </w:r>
    </w:p>
    <w:p w:rsidR="00E627CC" w:rsidRPr="00C55A08" w:rsidRDefault="00E627CC" w:rsidP="00522424">
      <w:pPr>
        <w:jc w:val="both"/>
        <w:rPr>
          <w:rFonts w:ascii="Calibri" w:hAnsi="Calibri" w:cs="Calibri"/>
          <w:sz w:val="21"/>
          <w:szCs w:val="21"/>
        </w:rPr>
      </w:pPr>
    </w:p>
    <w:p w:rsidR="00E627CC" w:rsidRPr="00416DEA" w:rsidRDefault="00E627CC" w:rsidP="007F2067">
      <w:pPr>
        <w:jc w:val="both"/>
        <w:rPr>
          <w:rFonts w:ascii="Calibri" w:hAnsi="Calibri" w:cs="Calibri"/>
          <w:b/>
          <w:i/>
          <w:sz w:val="21"/>
          <w:szCs w:val="21"/>
        </w:rPr>
      </w:pPr>
      <w:r w:rsidRPr="00416DEA">
        <w:rPr>
          <w:rFonts w:ascii="Calibri" w:hAnsi="Calibri" w:cs="Calibri"/>
          <w:sz w:val="21"/>
          <w:szCs w:val="21"/>
        </w:rPr>
        <w:t>w rezultacie dokonania przez Zamawiającego wyboru oferty Wykonawcy w postępowaniu o udzielenie zamówienia na zadanie pod naz</w:t>
      </w:r>
      <w:r>
        <w:rPr>
          <w:rFonts w:ascii="Calibri" w:hAnsi="Calibri" w:cs="Calibri"/>
          <w:sz w:val="21"/>
          <w:szCs w:val="21"/>
        </w:rPr>
        <w:t xml:space="preserve">wą: </w:t>
      </w:r>
      <w:r w:rsidRPr="00C4055D">
        <w:rPr>
          <w:rFonts w:ascii="Calibri" w:hAnsi="Calibri" w:cs="Calibri"/>
          <w:b/>
          <w:sz w:val="21"/>
          <w:szCs w:val="21"/>
        </w:rPr>
        <w:t>„Doposażenie Oddziału Rehabilitacji i Pododdziału Rehabilitacji Neurologicznej w urządzenia robotyczne do rehabilitacji</w:t>
      </w:r>
      <w:r w:rsidRPr="00416DEA">
        <w:rPr>
          <w:rFonts w:ascii="Calibri" w:hAnsi="Calibri" w:cs="Calibri"/>
          <w:sz w:val="21"/>
          <w:szCs w:val="21"/>
        </w:rPr>
        <w:t>”</w:t>
      </w:r>
      <w:r w:rsidRPr="00416DEA">
        <w:rPr>
          <w:rFonts w:ascii="Calibri" w:hAnsi="Calibri" w:cs="Calibri"/>
          <w:b/>
          <w:bCs/>
          <w:i/>
          <w:sz w:val="21"/>
          <w:szCs w:val="21"/>
        </w:rPr>
        <w:t xml:space="preserve"> </w:t>
      </w:r>
      <w:r w:rsidRPr="00416DEA">
        <w:rPr>
          <w:rFonts w:ascii="Calibri" w:hAnsi="Calibri" w:cs="Calibri"/>
          <w:sz w:val="21"/>
          <w:szCs w:val="21"/>
        </w:rPr>
        <w:t xml:space="preserve">prowadzonego </w:t>
      </w:r>
      <w:r w:rsidRPr="00416DEA">
        <w:rPr>
          <w:rFonts w:ascii="Calibri" w:hAnsi="Calibri" w:cs="Calibri"/>
          <w:b/>
          <w:sz w:val="21"/>
          <w:szCs w:val="21"/>
          <w:u w:val="single"/>
        </w:rPr>
        <w:t xml:space="preserve">w trybie </w:t>
      </w:r>
      <w:r w:rsidRPr="00416DEA">
        <w:rPr>
          <w:rFonts w:ascii="Calibri" w:hAnsi="Calibri" w:cs="Calibri"/>
          <w:b/>
          <w:iCs/>
          <w:sz w:val="21"/>
          <w:szCs w:val="21"/>
          <w:u w:val="single"/>
        </w:rPr>
        <w:t>podstawowym bez negocjacji</w:t>
      </w:r>
      <w:r w:rsidRPr="00416DEA">
        <w:rPr>
          <w:rFonts w:ascii="Calibri" w:hAnsi="Calibri" w:cs="Calibri"/>
          <w:b/>
          <w:sz w:val="21"/>
          <w:szCs w:val="21"/>
          <w:u w:val="single"/>
        </w:rPr>
        <w:t>,</w:t>
      </w:r>
      <w:r w:rsidRPr="00416DEA">
        <w:rPr>
          <w:rFonts w:ascii="Calibri" w:hAnsi="Calibri" w:cs="Calibri"/>
          <w:b/>
          <w:sz w:val="21"/>
          <w:szCs w:val="21"/>
        </w:rPr>
        <w:t xml:space="preserve"> </w:t>
      </w:r>
      <w:r w:rsidRPr="00416DEA">
        <w:rPr>
          <w:rFonts w:ascii="Calibri" w:hAnsi="Calibri" w:cs="Calibri"/>
          <w:sz w:val="21"/>
          <w:szCs w:val="21"/>
        </w:rPr>
        <w:t>przeprowadzonego zgodnie z</w:t>
      </w:r>
      <w:r w:rsidRPr="00416DEA">
        <w:rPr>
          <w:rFonts w:ascii="Calibri" w:hAnsi="Calibri" w:cs="Calibri"/>
          <w:b/>
          <w:sz w:val="21"/>
          <w:szCs w:val="21"/>
        </w:rPr>
        <w:t xml:space="preserve"> </w:t>
      </w:r>
      <w:r w:rsidRPr="00416DEA">
        <w:rPr>
          <w:rFonts w:ascii="Calibri" w:hAnsi="Calibri" w:cs="Calibri"/>
          <w:sz w:val="21"/>
          <w:szCs w:val="21"/>
        </w:rPr>
        <w:t xml:space="preserve">ustawą z dnia 11 września 2019 r. Prawo Zamówień Publicznych </w:t>
      </w:r>
      <w:r w:rsidRPr="00416DEA">
        <w:rPr>
          <w:rFonts w:ascii="Calibri" w:hAnsi="Calibri" w:cs="Calibri"/>
          <w:bCs/>
          <w:sz w:val="21"/>
          <w:szCs w:val="21"/>
        </w:rPr>
        <w:t>(</w:t>
      </w:r>
      <w:r>
        <w:rPr>
          <w:rFonts w:ascii="Calibri" w:hAnsi="Calibri" w:cs="Calibri"/>
          <w:sz w:val="21"/>
          <w:szCs w:val="21"/>
        </w:rPr>
        <w:t>t.j. Dz. U. z 2023</w:t>
      </w:r>
      <w:r w:rsidRPr="00416DEA">
        <w:rPr>
          <w:rFonts w:ascii="Calibri" w:hAnsi="Calibri" w:cs="Calibri"/>
          <w:sz w:val="21"/>
          <w:szCs w:val="21"/>
        </w:rPr>
        <w:t xml:space="preserve">  r. poz. 1</w:t>
      </w:r>
      <w:r>
        <w:rPr>
          <w:rFonts w:ascii="Calibri" w:hAnsi="Calibri" w:cs="Calibri"/>
          <w:sz w:val="21"/>
          <w:szCs w:val="21"/>
        </w:rPr>
        <w:t>605</w:t>
      </w:r>
      <w:r w:rsidRPr="00416DEA">
        <w:rPr>
          <w:rFonts w:ascii="Calibri" w:hAnsi="Calibri" w:cs="Calibri"/>
          <w:sz w:val="21"/>
          <w:szCs w:val="21"/>
        </w:rPr>
        <w:t xml:space="preserve"> ze zm.) – zwanej dalej </w:t>
      </w:r>
      <w:r w:rsidRPr="00416DEA">
        <w:rPr>
          <w:rFonts w:ascii="Calibri" w:hAnsi="Calibri" w:cs="Calibri"/>
          <w:i/>
          <w:sz w:val="21"/>
          <w:szCs w:val="21"/>
        </w:rPr>
        <w:t xml:space="preserve">„Ustawą Pzp.” </w:t>
      </w:r>
      <w:r w:rsidRPr="00416DEA">
        <w:rPr>
          <w:rFonts w:ascii="Calibri" w:hAnsi="Calibri" w:cs="Calibri"/>
          <w:sz w:val="21"/>
          <w:szCs w:val="21"/>
        </w:rPr>
        <w:t xml:space="preserve">– została zawarta umowa </w:t>
      </w:r>
      <w:r>
        <w:rPr>
          <w:rFonts w:ascii="Calibri" w:hAnsi="Calibri" w:cs="Calibri"/>
          <w:sz w:val="21"/>
          <w:szCs w:val="21"/>
        </w:rPr>
        <w:t xml:space="preserve">                                 </w:t>
      </w:r>
      <w:r w:rsidRPr="00416DEA">
        <w:rPr>
          <w:rFonts w:ascii="Calibri" w:hAnsi="Calibri" w:cs="Calibri"/>
          <w:sz w:val="21"/>
          <w:szCs w:val="21"/>
        </w:rPr>
        <w:t>o następującej treści:</w:t>
      </w:r>
    </w:p>
    <w:p w:rsidR="00E627CC" w:rsidRPr="00C55A08" w:rsidRDefault="00E627CC" w:rsidP="00AE5112">
      <w:pPr>
        <w:jc w:val="both"/>
        <w:rPr>
          <w:rFonts w:ascii="Calibri" w:hAnsi="Calibri" w:cs="Calibri"/>
          <w:sz w:val="21"/>
          <w:szCs w:val="21"/>
        </w:rPr>
      </w:pPr>
    </w:p>
    <w:p w:rsidR="00E627CC" w:rsidRPr="00C55A08" w:rsidRDefault="00E627CC" w:rsidP="00AE5112">
      <w:pPr>
        <w:jc w:val="both"/>
        <w:rPr>
          <w:rFonts w:ascii="Calibri" w:hAnsi="Calibri" w:cs="Calibri"/>
          <w:sz w:val="21"/>
          <w:szCs w:val="21"/>
        </w:rPr>
      </w:pPr>
      <w:r w:rsidRPr="00C55A08">
        <w:rPr>
          <w:rFonts w:ascii="Calibri" w:hAnsi="Calibri" w:cs="Calibri"/>
          <w:sz w:val="21"/>
          <w:szCs w:val="21"/>
        </w:rPr>
        <w:t>Zamawiający i Wykonawca zwani są dalej łącznie „Stronami”, a każdy z osobna „Stroną”.</w:t>
      </w:r>
    </w:p>
    <w:p w:rsidR="00E627CC" w:rsidRPr="00C55A08" w:rsidRDefault="00E627CC" w:rsidP="00AE5112">
      <w:pPr>
        <w:jc w:val="both"/>
        <w:rPr>
          <w:rFonts w:ascii="Calibri" w:hAnsi="Calibri" w:cs="Calibri"/>
          <w:sz w:val="21"/>
          <w:szCs w:val="21"/>
        </w:rPr>
      </w:pPr>
      <w:r w:rsidRPr="00C55A08">
        <w:rPr>
          <w:rFonts w:ascii="Calibri" w:hAnsi="Calibri" w:cs="Calibri"/>
          <w:sz w:val="21"/>
          <w:szCs w:val="21"/>
        </w:rPr>
        <w:t>Niniejsza Umowa zwana jest dalej „Umową” lub „umową”.</w:t>
      </w:r>
    </w:p>
    <w:p w:rsidR="00E627CC" w:rsidRPr="00C55A08" w:rsidRDefault="00E627CC" w:rsidP="00522424">
      <w:pPr>
        <w:tabs>
          <w:tab w:val="left" w:pos="284"/>
        </w:tabs>
        <w:autoSpaceDE w:val="0"/>
        <w:jc w:val="both"/>
        <w:rPr>
          <w:rFonts w:ascii="Calibri" w:hAnsi="Calibri" w:cs="Calibri"/>
          <w:sz w:val="21"/>
          <w:szCs w:val="21"/>
        </w:rPr>
      </w:pPr>
    </w:p>
    <w:p w:rsidR="00E627CC" w:rsidRPr="00C55A08" w:rsidRDefault="00E627CC" w:rsidP="00522424">
      <w:pPr>
        <w:jc w:val="both"/>
        <w:rPr>
          <w:rFonts w:ascii="Calibri" w:hAnsi="Calibri" w:cs="Calibri"/>
          <w:sz w:val="21"/>
          <w:szCs w:val="21"/>
        </w:rPr>
      </w:pPr>
      <w:r w:rsidRPr="00C55A08">
        <w:rPr>
          <w:rFonts w:ascii="Calibri" w:hAnsi="Calibri" w:cs="Calibri"/>
          <w:sz w:val="21"/>
          <w:szCs w:val="21"/>
        </w:rPr>
        <w:t xml:space="preserve">Dokumenty zamówienia, w tym w szczególności specyfikacja warunków zamówienia wraz </w:t>
      </w:r>
      <w:r w:rsidRPr="00C55A08">
        <w:rPr>
          <w:rFonts w:ascii="Calibri" w:hAnsi="Calibri" w:cs="Calibri"/>
          <w:sz w:val="21"/>
          <w:szCs w:val="21"/>
        </w:rPr>
        <w:br/>
        <w:t>z załącznikami oraz oferta Wykonawcy i złożone przez niego przedmiotowe środki dowodowe dotyczące postępowania o udzielenie zamówienia, jak również wyjaśnienia treści SWZ (odpowiedzi) udzielone przez Zamawiającego na wniosek Wykonawców</w:t>
      </w:r>
      <w:r w:rsidRPr="00C55A08">
        <w:rPr>
          <w:rFonts w:ascii="Calibri" w:hAnsi="Calibri" w:cs="Calibri"/>
          <w:b/>
          <w:sz w:val="21"/>
          <w:szCs w:val="21"/>
        </w:rPr>
        <w:t xml:space="preserve"> </w:t>
      </w:r>
      <w:r w:rsidRPr="00C55A08">
        <w:rPr>
          <w:rFonts w:ascii="Calibri" w:hAnsi="Calibri" w:cs="Calibri"/>
          <w:sz w:val="21"/>
          <w:szCs w:val="21"/>
        </w:rPr>
        <w:t>- dotyczące postępowania o udzielenie zamówienia,  o którym mowa wyżej – stanowią integralną część niniejszej Umowy.</w:t>
      </w:r>
    </w:p>
    <w:p w:rsidR="00E627CC" w:rsidRPr="00C55A08" w:rsidRDefault="00E627CC" w:rsidP="00522424">
      <w:pPr>
        <w:jc w:val="both"/>
        <w:rPr>
          <w:rFonts w:ascii="Calibri" w:hAnsi="Calibri" w:cs="Calibri"/>
          <w:sz w:val="21"/>
          <w:szCs w:val="21"/>
        </w:rPr>
      </w:pPr>
    </w:p>
    <w:p w:rsidR="00E627CC" w:rsidRPr="00C55A08" w:rsidRDefault="00E627CC" w:rsidP="00522424">
      <w:pPr>
        <w:pStyle w:val="Tekstpodstawowy33"/>
        <w:ind w:right="74"/>
        <w:jc w:val="both"/>
        <w:rPr>
          <w:rFonts w:ascii="Calibri" w:hAnsi="Calibri" w:cs="Calibri"/>
          <w:sz w:val="21"/>
          <w:szCs w:val="21"/>
        </w:rPr>
      </w:pPr>
      <w:r w:rsidRPr="00C55A08">
        <w:rPr>
          <w:rFonts w:ascii="Calibri" w:hAnsi="Calibri" w:cs="Calibri"/>
          <w:sz w:val="21"/>
          <w:szCs w:val="21"/>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E627CC" w:rsidRDefault="00E627CC" w:rsidP="007F2067">
      <w:pPr>
        <w:pStyle w:val="Tom1"/>
        <w:jc w:val="left"/>
        <w:rPr>
          <w:rFonts w:ascii="Calibri" w:hAnsi="Calibri" w:cs="Calibri"/>
          <w:sz w:val="21"/>
          <w:szCs w:val="21"/>
        </w:rPr>
      </w:pPr>
    </w:p>
    <w:p w:rsidR="00E627CC" w:rsidRPr="00C55A08" w:rsidRDefault="00E627CC" w:rsidP="00522424">
      <w:pPr>
        <w:pStyle w:val="Tom1"/>
        <w:rPr>
          <w:rFonts w:ascii="Calibri" w:hAnsi="Calibri" w:cs="Calibri"/>
          <w:sz w:val="21"/>
          <w:szCs w:val="21"/>
        </w:rPr>
      </w:pPr>
      <w:r w:rsidRPr="00C55A08">
        <w:rPr>
          <w:rFonts w:ascii="Calibri" w:hAnsi="Calibri" w:cs="Calibri"/>
          <w:sz w:val="21"/>
          <w:szCs w:val="21"/>
        </w:rPr>
        <w:t>§ 1</w:t>
      </w:r>
    </w:p>
    <w:p w:rsidR="00E627CC" w:rsidRPr="00C55A08" w:rsidRDefault="00E627CC" w:rsidP="00522424">
      <w:pPr>
        <w:pStyle w:val="BodyText3"/>
        <w:spacing w:after="0"/>
        <w:jc w:val="center"/>
        <w:rPr>
          <w:rFonts w:ascii="Calibri" w:hAnsi="Calibri" w:cs="Calibri"/>
          <w:b/>
          <w:sz w:val="21"/>
          <w:szCs w:val="21"/>
        </w:rPr>
      </w:pPr>
      <w:r w:rsidRPr="00C55A08">
        <w:rPr>
          <w:rFonts w:ascii="Calibri" w:hAnsi="Calibri" w:cs="Calibri"/>
          <w:b/>
          <w:sz w:val="21"/>
          <w:szCs w:val="21"/>
        </w:rPr>
        <w:t>PRZEDMIOT UMOWY</w:t>
      </w:r>
    </w:p>
    <w:p w:rsidR="00E627CC" w:rsidRPr="00C55A08" w:rsidRDefault="00E627CC" w:rsidP="000D520F">
      <w:pPr>
        <w:pStyle w:val="CommentSubject"/>
        <w:widowControl/>
        <w:numPr>
          <w:ilvl w:val="0"/>
          <w:numId w:val="9"/>
        </w:numPr>
        <w:tabs>
          <w:tab w:val="clear" w:pos="720"/>
        </w:tabs>
        <w:ind w:left="426" w:hanging="426"/>
        <w:jc w:val="both"/>
        <w:rPr>
          <w:rFonts w:ascii="Calibri" w:hAnsi="Calibri" w:cs="Calibri"/>
          <w:b w:val="0"/>
          <w:sz w:val="21"/>
          <w:szCs w:val="21"/>
        </w:rPr>
      </w:pPr>
      <w:r w:rsidRPr="00C55A08">
        <w:rPr>
          <w:rFonts w:ascii="Calibri" w:hAnsi="Calibri" w:cs="Calibri"/>
          <w:b w:val="0"/>
          <w:sz w:val="21"/>
          <w:szCs w:val="21"/>
        </w:rPr>
        <w:t>Zgodnie ze złożoną ofertą Wykonawca zobowiązuje się dostarczyć (sprzedać) następujące wyroby, wyroby medyczne (aparaturę) …………………….………………….……………</w:t>
      </w:r>
      <w:r w:rsidRPr="00C55A08">
        <w:rPr>
          <w:rFonts w:ascii="Calibri" w:hAnsi="Calibri" w:cs="Calibri"/>
          <w:b w:val="0"/>
          <w:color w:val="0070C0"/>
          <w:sz w:val="21"/>
          <w:szCs w:val="21"/>
        </w:rPr>
        <w:t xml:space="preserve"> </w:t>
      </w:r>
      <w:r w:rsidRPr="00C55A08">
        <w:rPr>
          <w:rFonts w:ascii="Calibri" w:hAnsi="Calibri" w:cs="Calibri"/>
          <w:b w:val="0"/>
          <w:sz w:val="21"/>
          <w:szCs w:val="21"/>
        </w:rPr>
        <w:t>(w zależności od wybranej oferty), zwane dalej „aparaturą” lub „sprzętem” lub „asortymentem” lub „urządzeniem”,</w:t>
      </w:r>
      <w:r w:rsidRPr="00C55A08">
        <w:rPr>
          <w:rFonts w:ascii="Calibri" w:hAnsi="Calibri" w:cs="Calibri"/>
          <w:b w:val="0"/>
          <w:color w:val="0070C0"/>
          <w:sz w:val="21"/>
          <w:szCs w:val="21"/>
        </w:rPr>
        <w:t xml:space="preserve"> </w:t>
      </w:r>
      <w:r w:rsidRPr="00C55A08">
        <w:rPr>
          <w:rFonts w:ascii="Calibri" w:hAnsi="Calibri" w:cs="Calibri"/>
          <w:b w:val="0"/>
          <w:sz w:val="21"/>
          <w:szCs w:val="21"/>
        </w:rPr>
        <w:t xml:space="preserve">odpowiadające  opisem oraz wymogom określonym w specyfikacji warunków zamówienia, w szczególności w </w:t>
      </w:r>
      <w:r>
        <w:rPr>
          <w:rFonts w:ascii="Calibri" w:hAnsi="Calibri" w:cs="Calibri"/>
          <w:b w:val="0"/>
          <w:sz w:val="21"/>
          <w:szCs w:val="21"/>
        </w:rPr>
        <w:t>Załącznikach 2.1-2.3</w:t>
      </w:r>
      <w:r w:rsidRPr="00C55A08">
        <w:rPr>
          <w:rFonts w:ascii="Calibri" w:hAnsi="Calibri" w:cs="Calibri"/>
          <w:b w:val="0"/>
          <w:sz w:val="21"/>
          <w:szCs w:val="21"/>
        </w:rPr>
        <w:t xml:space="preserve"> do specyfikacji warunków zamówienia „Zestawienie wymaganych parametrów jakościowo-technicznych” oraz przekazać Zamawiającemu komplet dokumentów, o których mowa w § 4 ust. </w:t>
      </w:r>
      <w:r>
        <w:rPr>
          <w:rFonts w:ascii="Calibri" w:hAnsi="Calibri" w:cs="Calibri"/>
          <w:b w:val="0"/>
          <w:sz w:val="21"/>
          <w:szCs w:val="21"/>
        </w:rPr>
        <w:t>8</w:t>
      </w:r>
      <w:r w:rsidRPr="00C55A08">
        <w:rPr>
          <w:rFonts w:ascii="Calibri" w:hAnsi="Calibri" w:cs="Calibri"/>
          <w:b w:val="0"/>
          <w:sz w:val="21"/>
          <w:szCs w:val="21"/>
        </w:rPr>
        <w:t xml:space="preserve"> Umowy oraz dokonać dostawy, rozładunku, a także instalacji (montażu), uruchomienia sprzętu, oraz przeszkolenia personelu Zamawiającego z zakresu obsługi sprzętu, a także zrealizować obowiązki wskazane w par. 4 umowy.</w:t>
      </w:r>
    </w:p>
    <w:p w:rsidR="00E627CC" w:rsidRPr="00C55A08" w:rsidRDefault="00E627CC" w:rsidP="000D520F">
      <w:pPr>
        <w:pStyle w:val="CommentSubject"/>
        <w:widowControl/>
        <w:numPr>
          <w:ilvl w:val="0"/>
          <w:numId w:val="9"/>
        </w:numPr>
        <w:tabs>
          <w:tab w:val="clear" w:pos="720"/>
        </w:tabs>
        <w:ind w:left="426" w:hanging="426"/>
        <w:jc w:val="both"/>
        <w:rPr>
          <w:rFonts w:ascii="Calibri" w:hAnsi="Calibri" w:cs="Calibri"/>
          <w:b w:val="0"/>
          <w:sz w:val="21"/>
          <w:szCs w:val="21"/>
        </w:rPr>
      </w:pPr>
      <w:r w:rsidRPr="00C55A08">
        <w:rPr>
          <w:rFonts w:ascii="Calibri" w:hAnsi="Calibri" w:cs="Calibri"/>
          <w:b w:val="0"/>
          <w:sz w:val="21"/>
          <w:szCs w:val="21"/>
        </w:rPr>
        <w:t>Wykonawca oświadcza, że asortyment został dopuszczony do używania na terenie Rzeczpospolitej Polskiej, a Wykonawca spełnił w odniesieniu do tego asortymentu obowiązki i wymagania określone przepisami prawa odnoszącymi odpowiednio do zaoferowanego sprzętu</w:t>
      </w:r>
      <w:r>
        <w:rPr>
          <w:rFonts w:ascii="Calibri" w:hAnsi="Calibri" w:cs="Calibri"/>
          <w:b w:val="0"/>
          <w:sz w:val="21"/>
          <w:szCs w:val="21"/>
        </w:rPr>
        <w:t>.</w:t>
      </w:r>
    </w:p>
    <w:p w:rsidR="00E627CC" w:rsidRPr="00C55A08" w:rsidRDefault="00E627CC" w:rsidP="00CE2C4F">
      <w:pPr>
        <w:pStyle w:val="CommentSubject"/>
        <w:widowControl/>
        <w:numPr>
          <w:ilvl w:val="0"/>
          <w:numId w:val="9"/>
        </w:numPr>
        <w:tabs>
          <w:tab w:val="clear" w:pos="720"/>
        </w:tabs>
        <w:ind w:left="426" w:hanging="426"/>
        <w:jc w:val="both"/>
        <w:rPr>
          <w:rFonts w:ascii="Calibri" w:hAnsi="Calibri" w:cs="Calibri"/>
          <w:b w:val="0"/>
          <w:sz w:val="21"/>
          <w:szCs w:val="21"/>
        </w:rPr>
      </w:pPr>
      <w:r w:rsidRPr="00C55A08">
        <w:rPr>
          <w:rFonts w:ascii="Calibri" w:hAnsi="Calibri" w:cs="Calibri"/>
          <w:b w:val="0"/>
          <w:sz w:val="21"/>
          <w:szCs w:val="21"/>
        </w:rPr>
        <w:t>Wykonawca oświadcza, że asortyment został dopuszczony do używania na terenie Rzeczpospolitej Polskiej, a Wykonawca spełnił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r>
        <w:rPr>
          <w:rFonts w:ascii="Calibri" w:hAnsi="Calibri" w:cs="Calibri"/>
          <w:b w:val="0"/>
          <w:sz w:val="21"/>
          <w:szCs w:val="21"/>
        </w:rPr>
        <w:t>.</w:t>
      </w:r>
    </w:p>
    <w:p w:rsidR="00E627CC" w:rsidRPr="00C55A08" w:rsidRDefault="00E627CC" w:rsidP="00CE2C4F">
      <w:pPr>
        <w:pStyle w:val="CommentSubject"/>
        <w:widowControl/>
        <w:numPr>
          <w:ilvl w:val="0"/>
          <w:numId w:val="9"/>
        </w:numPr>
        <w:tabs>
          <w:tab w:val="clear" w:pos="720"/>
        </w:tabs>
        <w:ind w:left="426" w:hanging="426"/>
        <w:jc w:val="both"/>
        <w:rPr>
          <w:rFonts w:ascii="Calibri" w:hAnsi="Calibri" w:cs="Calibri"/>
          <w:b w:val="0"/>
          <w:sz w:val="21"/>
          <w:szCs w:val="21"/>
        </w:rPr>
      </w:pPr>
      <w:r w:rsidRPr="007F2067">
        <w:rPr>
          <w:rFonts w:ascii="Calibri" w:hAnsi="Calibri" w:cs="Calibri"/>
          <w:b w:val="0"/>
          <w:sz w:val="21"/>
          <w:szCs w:val="21"/>
        </w:rPr>
        <w:t xml:space="preserve">Wykonawca oświadcza że posiada aktualne dokumenty potwierdzające dopuszczenie do obrotu na terenie Polski, w tym co najmniej </w:t>
      </w:r>
      <w:r w:rsidRPr="007F2067">
        <w:rPr>
          <w:rFonts w:ascii="Calibri" w:hAnsi="Calibri" w:cs="Calibri"/>
          <w:b w:val="0"/>
          <w:iCs/>
          <w:sz w:val="21"/>
          <w:szCs w:val="21"/>
        </w:rPr>
        <w:t>deklarację zgodności UE dla wyrobów medycznych</w:t>
      </w:r>
      <w:r w:rsidRPr="007F2067">
        <w:rPr>
          <w:rFonts w:ascii="Calibri" w:hAnsi="Calibri" w:cs="Calibri"/>
          <w:b w:val="0"/>
          <w:sz w:val="21"/>
          <w:szCs w:val="21"/>
        </w:rPr>
        <w:t xml:space="preserve"> oraz zgłoszenie wyrobu do rejestru wyrobów medycznych lub pozwoleń wydanych przez Radę Unii Europejskiej lub Komisję</w:t>
      </w:r>
      <w:r>
        <w:rPr>
          <w:rFonts w:ascii="Calibri" w:hAnsi="Calibri" w:cs="Calibri"/>
          <w:b w:val="0"/>
          <w:sz w:val="21"/>
          <w:szCs w:val="21"/>
        </w:rPr>
        <w:t>,</w:t>
      </w:r>
      <w:r w:rsidRPr="007F2067">
        <w:rPr>
          <w:rFonts w:ascii="Calibri" w:hAnsi="Calibri" w:cs="Calibri"/>
          <w:b w:val="0"/>
          <w:sz w:val="21"/>
          <w:szCs w:val="21"/>
        </w:rPr>
        <w:t xml:space="preserve"> bądź Urzędu Rejestracji Produktów Leczniczych, Wyrobów Medycznych i Produktów Biobójczych. Jednocześnie sprzęt musi być oznakowany znakiem CE</w:t>
      </w:r>
      <w:r w:rsidRPr="00C55A08">
        <w:rPr>
          <w:rFonts w:ascii="Calibri" w:hAnsi="Calibri" w:cs="Calibri"/>
          <w:b w:val="0"/>
          <w:sz w:val="21"/>
          <w:szCs w:val="21"/>
        </w:rPr>
        <w:t>.</w:t>
      </w:r>
    </w:p>
    <w:p w:rsidR="00E627CC" w:rsidRPr="00C94ADB" w:rsidRDefault="00E627CC" w:rsidP="00416DEA">
      <w:pPr>
        <w:numPr>
          <w:ilvl w:val="0"/>
          <w:numId w:val="9"/>
        </w:numPr>
        <w:tabs>
          <w:tab w:val="clear" w:pos="720"/>
        </w:tabs>
        <w:spacing w:line="276" w:lineRule="auto"/>
        <w:ind w:left="426" w:hanging="426"/>
        <w:jc w:val="both"/>
        <w:rPr>
          <w:rFonts w:ascii="Calibri" w:hAnsi="Calibri" w:cs="Calibri"/>
          <w:b/>
          <w:sz w:val="21"/>
          <w:szCs w:val="21"/>
        </w:rPr>
      </w:pPr>
      <w:r w:rsidRPr="00C94ADB">
        <w:rPr>
          <w:rFonts w:ascii="Calibri" w:hAnsi="Calibri" w:cs="Calibri"/>
          <w:b/>
          <w:bCs/>
          <w:sz w:val="21"/>
          <w:szCs w:val="21"/>
        </w:rPr>
        <w:t>Zamówienie jest dofinansowane ze środków Skarbu Państwa – Ministerstwa Zdrowia.</w:t>
      </w:r>
    </w:p>
    <w:p w:rsidR="00E627CC" w:rsidRPr="00734EDA" w:rsidRDefault="00E627CC" w:rsidP="00416DEA">
      <w:pPr>
        <w:spacing w:line="276" w:lineRule="auto"/>
        <w:jc w:val="both"/>
        <w:rPr>
          <w:rFonts w:ascii="Calibri" w:hAnsi="Calibri" w:cs="Calibri"/>
          <w:b/>
          <w:color w:val="auto"/>
          <w:sz w:val="21"/>
          <w:szCs w:val="21"/>
        </w:rPr>
      </w:pPr>
    </w:p>
    <w:p w:rsidR="00E627CC" w:rsidRPr="00734EDA" w:rsidRDefault="00E627CC" w:rsidP="00522424">
      <w:pPr>
        <w:tabs>
          <w:tab w:val="left" w:pos="375"/>
          <w:tab w:val="right" w:pos="9070"/>
        </w:tabs>
        <w:jc w:val="center"/>
        <w:rPr>
          <w:rFonts w:ascii="Calibri" w:hAnsi="Calibri" w:cs="Calibri"/>
          <w:b/>
          <w:color w:val="auto"/>
          <w:sz w:val="21"/>
          <w:szCs w:val="21"/>
        </w:rPr>
      </w:pPr>
      <w:r w:rsidRPr="00734EDA">
        <w:rPr>
          <w:rFonts w:ascii="Calibri" w:hAnsi="Calibri" w:cs="Calibri"/>
          <w:b/>
          <w:color w:val="auto"/>
          <w:sz w:val="21"/>
          <w:szCs w:val="21"/>
        </w:rPr>
        <w:t>§ 2</w:t>
      </w:r>
    </w:p>
    <w:p w:rsidR="00E627CC" w:rsidRPr="00C55A08" w:rsidRDefault="00E627CC" w:rsidP="00522424">
      <w:pPr>
        <w:pStyle w:val="BodyText3"/>
        <w:spacing w:after="0"/>
        <w:ind w:left="480" w:hanging="480"/>
        <w:jc w:val="center"/>
        <w:rPr>
          <w:rFonts w:ascii="Calibri" w:hAnsi="Calibri" w:cs="Calibri"/>
          <w:b/>
          <w:sz w:val="21"/>
          <w:szCs w:val="21"/>
        </w:rPr>
      </w:pPr>
      <w:r w:rsidRPr="00C55A08">
        <w:rPr>
          <w:rFonts w:ascii="Calibri" w:hAnsi="Calibri" w:cs="Calibri"/>
          <w:b/>
          <w:sz w:val="21"/>
          <w:szCs w:val="21"/>
        </w:rPr>
        <w:t>WARUNKI PŁATNOŚCI</w:t>
      </w:r>
    </w:p>
    <w:p w:rsidR="00E627CC" w:rsidRPr="00C55A08" w:rsidRDefault="00E627CC" w:rsidP="00522424">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zobowiązuje się zapłacić Wykonawcy za wykonanie przedmiotu umowy, o którym mowa w § </w:t>
      </w:r>
      <w:r>
        <w:rPr>
          <w:rFonts w:ascii="Calibri" w:hAnsi="Calibri" w:cs="Calibri"/>
          <w:sz w:val="21"/>
          <w:szCs w:val="21"/>
        </w:rPr>
        <w:t>1 wynagrodzenie w wysokości ……</w:t>
      </w:r>
      <w:r w:rsidRPr="00C55A08">
        <w:rPr>
          <w:rFonts w:ascii="Calibri" w:hAnsi="Calibri" w:cs="Calibri"/>
          <w:sz w:val="21"/>
          <w:szCs w:val="21"/>
        </w:rPr>
        <w:t xml:space="preserve">………… </w:t>
      </w:r>
      <w:r>
        <w:rPr>
          <w:rFonts w:ascii="Calibri" w:hAnsi="Calibri" w:cs="Calibri"/>
          <w:sz w:val="21"/>
          <w:szCs w:val="21"/>
        </w:rPr>
        <w:t>zł brutto,- /słownie: …………………</w:t>
      </w:r>
      <w:r w:rsidRPr="00C55A08">
        <w:rPr>
          <w:rFonts w:ascii="Calibri" w:hAnsi="Calibri" w:cs="Calibri"/>
          <w:sz w:val="21"/>
          <w:szCs w:val="21"/>
        </w:rPr>
        <w:t>……………………… złotych (0/100)/, zgodnie z ofertą, stanowiącą integralną część umowy.</w:t>
      </w:r>
    </w:p>
    <w:p w:rsidR="00E627CC" w:rsidRPr="00C55A08" w:rsidRDefault="00E627CC" w:rsidP="00522424">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Wynagrodzenie określone w ust. 1 zawiera wszystkie koszty wykonania Umowy. </w:t>
      </w:r>
    </w:p>
    <w:p w:rsidR="00E627CC" w:rsidRPr="00C55A08" w:rsidRDefault="00E627CC" w:rsidP="00522424">
      <w:pPr>
        <w:widowControl/>
        <w:numPr>
          <w:ilvl w:val="0"/>
          <w:numId w:val="6"/>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Zamawiający zapłaci Wykonawcy wynagrodzenie przelewem na konto Wykonawcy podane na fakturze w terminie </w:t>
      </w:r>
      <w:r w:rsidRPr="00F232E0">
        <w:rPr>
          <w:rFonts w:ascii="Calibri" w:hAnsi="Calibri" w:cs="Calibri"/>
          <w:b/>
          <w:sz w:val="21"/>
          <w:szCs w:val="21"/>
        </w:rPr>
        <w:t>30</w:t>
      </w:r>
      <w:r w:rsidRPr="00C55A08">
        <w:rPr>
          <w:rFonts w:ascii="Calibri" w:hAnsi="Calibri" w:cs="Calibri"/>
          <w:sz w:val="21"/>
          <w:szCs w:val="21"/>
        </w:rPr>
        <w:t xml:space="preserve"> dni od dnia otrzymania przez Zamawiającego prawidłowo sporządzonej faktury. Datą zapłaty jest data obciążenia rachunku bankowego Zamawiającego. </w:t>
      </w:r>
      <w:r w:rsidRPr="00C55A08">
        <w:rPr>
          <w:rFonts w:ascii="Calibri" w:hAnsi="Calibri" w:cs="Calibri"/>
          <w:sz w:val="21"/>
          <w:szCs w:val="21"/>
          <w:u w:val="single"/>
        </w:rPr>
        <w:t>Wykonawca zobowiązany jest do wpisania na wystawionej fakturze numeru obowiązującej Umowy.</w:t>
      </w:r>
    </w:p>
    <w:p w:rsidR="00E627CC" w:rsidRPr="00C55A08" w:rsidRDefault="00E627CC" w:rsidP="00583761">
      <w:pPr>
        <w:widowControl/>
        <w:numPr>
          <w:ilvl w:val="0"/>
          <w:numId w:val="6"/>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Wykonawca ma możliwość przesłania faktury w wersji elektronicznej na adres platformy: </w:t>
      </w:r>
      <w:hyperlink r:id="rId7" w:history="1">
        <w:r w:rsidRPr="00C55A08">
          <w:rPr>
            <w:rStyle w:val="Hyperlink"/>
            <w:rFonts w:ascii="Calibri" w:hAnsi="Calibri" w:cs="Calibri"/>
            <w:bCs/>
            <w:sz w:val="21"/>
            <w:szCs w:val="21"/>
          </w:rPr>
          <w:t>www.efaktura.gov.pl</w:t>
        </w:r>
      </w:hyperlink>
      <w:r w:rsidRPr="00C55A08">
        <w:rPr>
          <w:rFonts w:ascii="Calibri" w:hAnsi="Calibri" w:cs="Calibri"/>
          <w:sz w:val="21"/>
          <w:szCs w:val="21"/>
        </w:rPr>
        <w:t xml:space="preserve">. Zamawiający dopuszcza  możliwość przesyłania faktur, duplikatów faktur, korekt, not obciążeniowych i korygujących w wersji elektronicznej na adres poczty elektronicznej: </w:t>
      </w:r>
      <w:r>
        <w:rPr>
          <w:rFonts w:ascii="Calibri" w:hAnsi="Calibri" w:cs="Calibri"/>
          <w:sz w:val="21"/>
          <w:szCs w:val="21"/>
        </w:rPr>
        <w:t xml:space="preserve">                </w:t>
      </w:r>
      <w:r w:rsidRPr="00C55A08">
        <w:rPr>
          <w:rFonts w:ascii="Calibri" w:hAnsi="Calibri" w:cs="Calibri"/>
          <w:sz w:val="21"/>
          <w:szCs w:val="21"/>
        </w:rPr>
        <w:t>e-faktura@szpital-konin.pl.</w:t>
      </w:r>
    </w:p>
    <w:p w:rsidR="00E627CC" w:rsidRPr="00C55A08" w:rsidRDefault="00E627CC" w:rsidP="00522424">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Wykonawca oświadcza, że dokonał zgłoszenia rejestrującego w urzędzie skarbowym z tytułu podatku od towarów i usług VAT i otrzymał numer identyfikacji podatkowej ………………………, oraz że jest uprawniony do wystawiania faktury.</w:t>
      </w:r>
    </w:p>
    <w:p w:rsidR="00E627CC" w:rsidRPr="00C55A08" w:rsidRDefault="00E627CC" w:rsidP="00522424">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oświadcza, że dokonał zgłoszenia rejestrującego w urzędzie skarbowym z tytułu podatku od towarów i usług VAT i otrzymał numer identyfikacji podatkowej </w:t>
      </w:r>
      <w:r w:rsidRPr="00C55A08">
        <w:rPr>
          <w:rFonts w:ascii="Calibri" w:hAnsi="Calibri" w:cs="Calibri"/>
          <w:b/>
          <w:bCs/>
          <w:sz w:val="21"/>
          <w:szCs w:val="21"/>
        </w:rPr>
        <w:t>665-104-26-75</w:t>
      </w:r>
      <w:r w:rsidRPr="00C55A08">
        <w:rPr>
          <w:rFonts w:ascii="Calibri" w:hAnsi="Calibri" w:cs="Calibri"/>
          <w:sz w:val="21"/>
          <w:szCs w:val="21"/>
        </w:rPr>
        <w:t>, oraz że jest uprawniony do otrzymywania faktury.</w:t>
      </w:r>
    </w:p>
    <w:p w:rsidR="00E627CC" w:rsidRPr="00C55A08" w:rsidRDefault="00E627CC" w:rsidP="00522424">
      <w:pPr>
        <w:widowControl/>
        <w:suppressAutoHyphens w:val="0"/>
        <w:overflowPunct w:val="0"/>
        <w:autoSpaceDE w:val="0"/>
        <w:autoSpaceDN w:val="0"/>
        <w:adjustRightInd w:val="0"/>
        <w:ind w:right="-50"/>
        <w:jc w:val="both"/>
        <w:rPr>
          <w:rFonts w:ascii="Calibri" w:hAnsi="Calibri" w:cs="Calibri"/>
          <w:bCs/>
          <w:sz w:val="21"/>
          <w:szCs w:val="21"/>
        </w:rPr>
      </w:pPr>
    </w:p>
    <w:p w:rsidR="00E627CC" w:rsidRPr="00C55A08" w:rsidRDefault="00E627CC" w:rsidP="00522424">
      <w:pPr>
        <w:pStyle w:val="BodyText3"/>
        <w:tabs>
          <w:tab w:val="left" w:pos="4320"/>
        </w:tabs>
        <w:spacing w:after="0"/>
        <w:jc w:val="center"/>
        <w:rPr>
          <w:rFonts w:ascii="Calibri" w:hAnsi="Calibri" w:cs="Calibri"/>
          <w:b/>
          <w:sz w:val="21"/>
          <w:szCs w:val="21"/>
        </w:rPr>
      </w:pPr>
      <w:r w:rsidRPr="00C55A08">
        <w:rPr>
          <w:rFonts w:ascii="Calibri" w:hAnsi="Calibri" w:cs="Calibri"/>
          <w:b/>
          <w:sz w:val="21"/>
          <w:szCs w:val="21"/>
        </w:rPr>
        <w:t>§ 3</w:t>
      </w:r>
    </w:p>
    <w:p w:rsidR="00E627CC" w:rsidRPr="00D16185" w:rsidRDefault="00E627CC" w:rsidP="00522424">
      <w:pPr>
        <w:pStyle w:val="BodyText3"/>
        <w:spacing w:after="0"/>
        <w:jc w:val="center"/>
        <w:rPr>
          <w:rFonts w:ascii="Calibri" w:hAnsi="Calibri" w:cs="Calibri"/>
          <w:b/>
          <w:color w:val="FF0000"/>
          <w:sz w:val="21"/>
          <w:szCs w:val="21"/>
        </w:rPr>
      </w:pPr>
      <w:r w:rsidRPr="00D16185">
        <w:rPr>
          <w:rFonts w:ascii="Calibri" w:hAnsi="Calibri" w:cs="Calibri"/>
          <w:b/>
          <w:sz w:val="21"/>
          <w:szCs w:val="21"/>
        </w:rPr>
        <w:t xml:space="preserve">TERMIN REALIZACJI PRZEDMIOTU UMOWY </w:t>
      </w:r>
    </w:p>
    <w:p w:rsidR="00E627CC" w:rsidRPr="0084491D" w:rsidRDefault="00E627CC" w:rsidP="0084491D">
      <w:pPr>
        <w:tabs>
          <w:tab w:val="left" w:pos="426"/>
        </w:tabs>
        <w:spacing w:line="276" w:lineRule="auto"/>
        <w:jc w:val="both"/>
        <w:rPr>
          <w:rFonts w:ascii="Calibri" w:hAnsi="Calibri" w:cs="Calibri"/>
          <w:sz w:val="21"/>
          <w:szCs w:val="21"/>
        </w:rPr>
      </w:pPr>
      <w:r w:rsidRPr="00D16185">
        <w:rPr>
          <w:rFonts w:ascii="Calibri" w:hAnsi="Calibri" w:cs="Calibri"/>
          <w:sz w:val="21"/>
          <w:szCs w:val="21"/>
        </w:rPr>
        <w:t>Strony ustalają termin realizacji przedmiotu zamówienia:</w:t>
      </w:r>
      <w:r>
        <w:rPr>
          <w:rFonts w:ascii="Calibri" w:hAnsi="Calibri" w:cs="Calibri"/>
          <w:sz w:val="21"/>
          <w:szCs w:val="21"/>
        </w:rPr>
        <w:t xml:space="preserve"> </w:t>
      </w:r>
      <w:r w:rsidRPr="00C94ADB">
        <w:rPr>
          <w:rFonts w:ascii="Calibri" w:hAnsi="Calibri" w:cs="Calibri"/>
          <w:sz w:val="21"/>
          <w:szCs w:val="21"/>
        </w:rPr>
        <w:t xml:space="preserve"> </w:t>
      </w:r>
      <w:r w:rsidRPr="00C94ADB">
        <w:rPr>
          <w:rFonts w:ascii="Calibri" w:hAnsi="Calibri" w:cs="Calibri"/>
          <w:b/>
          <w:sz w:val="21"/>
          <w:szCs w:val="21"/>
        </w:rPr>
        <w:t>nie później niż do dnia 28 listopada 2023 roku</w:t>
      </w:r>
      <w:r>
        <w:rPr>
          <w:rFonts w:ascii="Calibri" w:hAnsi="Calibri" w:cs="Calibri"/>
          <w:b/>
          <w:sz w:val="21"/>
          <w:szCs w:val="21"/>
        </w:rPr>
        <w:t>.</w:t>
      </w:r>
    </w:p>
    <w:p w:rsidR="00E627CC" w:rsidRDefault="00E627CC" w:rsidP="00522424">
      <w:pPr>
        <w:pStyle w:val="BodyText3"/>
        <w:spacing w:after="0"/>
        <w:jc w:val="center"/>
        <w:rPr>
          <w:rFonts w:ascii="Calibri" w:hAnsi="Calibri" w:cs="Calibri"/>
          <w:b/>
          <w:sz w:val="21"/>
          <w:szCs w:val="21"/>
        </w:rPr>
      </w:pPr>
    </w:p>
    <w:p w:rsidR="00E627CC" w:rsidRPr="00C55A08" w:rsidRDefault="00E627CC" w:rsidP="00522424">
      <w:pPr>
        <w:pStyle w:val="BodyText3"/>
        <w:spacing w:after="0"/>
        <w:jc w:val="center"/>
        <w:rPr>
          <w:rFonts w:ascii="Calibri" w:hAnsi="Calibri" w:cs="Calibri"/>
          <w:b/>
          <w:sz w:val="21"/>
          <w:szCs w:val="21"/>
        </w:rPr>
      </w:pPr>
      <w:r w:rsidRPr="00C55A08">
        <w:rPr>
          <w:rFonts w:ascii="Calibri" w:hAnsi="Calibri" w:cs="Calibri"/>
          <w:b/>
          <w:sz w:val="21"/>
          <w:szCs w:val="21"/>
        </w:rPr>
        <w:t>§ 4</w:t>
      </w:r>
    </w:p>
    <w:p w:rsidR="00E627CC" w:rsidRPr="00C55A08" w:rsidRDefault="00E627CC" w:rsidP="00522424">
      <w:pPr>
        <w:pStyle w:val="BodyText3"/>
        <w:spacing w:after="0"/>
        <w:jc w:val="center"/>
        <w:rPr>
          <w:rFonts w:ascii="Calibri" w:hAnsi="Calibri" w:cs="Calibri"/>
          <w:b/>
          <w:sz w:val="21"/>
          <w:szCs w:val="21"/>
        </w:rPr>
      </w:pPr>
      <w:r w:rsidRPr="00C55A08">
        <w:rPr>
          <w:rFonts w:ascii="Calibri" w:hAnsi="Calibri" w:cs="Calibri"/>
          <w:b/>
          <w:sz w:val="21"/>
          <w:szCs w:val="21"/>
        </w:rPr>
        <w:t>WARUNKI WYKONANIA UMOWY</w:t>
      </w:r>
    </w:p>
    <w:p w:rsidR="00E627CC" w:rsidRDefault="00E627CC"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Wykonawca dostarczy sprzęt na adres wskazany przez Zamawiającego na swój koszt </w:t>
      </w:r>
      <w:r w:rsidRPr="00C55A08">
        <w:rPr>
          <w:rFonts w:ascii="Calibri" w:hAnsi="Calibri" w:cs="Calibri"/>
          <w:b w:val="0"/>
          <w:sz w:val="21"/>
          <w:szCs w:val="21"/>
        </w:rPr>
        <w:br/>
        <w:t xml:space="preserve">i odpowiedzialność. Dostawa przedmiotu umowy nastąpi w dni robocze od poniedziałku do piątku włącznie, w godz. od 8:00 do 14:00. </w:t>
      </w:r>
    </w:p>
    <w:p w:rsidR="00E627CC" w:rsidRDefault="00E627CC" w:rsidP="00A37AD8">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zapewni fachową i sprawną dostawę i rozładunek przedmiotu umowy oraz jego, instalację (montaż) i uruchomienie</w:t>
      </w:r>
      <w:r>
        <w:rPr>
          <w:rFonts w:ascii="Calibri" w:hAnsi="Calibri" w:cs="Calibri"/>
          <w:b w:val="0"/>
          <w:sz w:val="21"/>
          <w:szCs w:val="21"/>
        </w:rPr>
        <w:t>.</w:t>
      </w:r>
    </w:p>
    <w:p w:rsidR="00E627CC" w:rsidRPr="00C55A08" w:rsidRDefault="00E627CC"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Podpisanie przez upoważnioną przez Zamawiającego osobę faktury, listu przewozowego lub protokołu odbioru nie pozbawia Zamawiającego prawa do zgłoszenia żądań w zakresie rękojmi za wady lub z tytułu udzielonej przez Wykonawcę gwarancji.  </w:t>
      </w:r>
    </w:p>
    <w:p w:rsidR="00E627CC" w:rsidRPr="00C55A08" w:rsidRDefault="00E627CC"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zobowiązuje się dostarczać wyłącznie sprzęt  fabrycznie nowy i wolny od wad.</w:t>
      </w:r>
    </w:p>
    <w:p w:rsidR="00E627CC" w:rsidRPr="00C55A08" w:rsidRDefault="00E627CC" w:rsidP="00522424">
      <w:pPr>
        <w:widowControl/>
        <w:numPr>
          <w:ilvl w:val="0"/>
          <w:numId w:val="7"/>
        </w:numPr>
        <w:tabs>
          <w:tab w:val="clear" w:pos="357"/>
          <w:tab w:val="num" w:pos="360"/>
        </w:tabs>
        <w:suppressAutoHyphens w:val="0"/>
        <w:autoSpaceDN w:val="0"/>
        <w:jc w:val="both"/>
        <w:rPr>
          <w:rFonts w:ascii="Calibri" w:hAnsi="Calibri" w:cs="Calibri"/>
          <w:color w:val="auto"/>
          <w:sz w:val="21"/>
          <w:szCs w:val="21"/>
          <w:u w:val="single"/>
        </w:rPr>
      </w:pPr>
      <w:r w:rsidRPr="00C55A08">
        <w:rPr>
          <w:rFonts w:ascii="Calibri" w:hAnsi="Calibri" w:cs="Calibri"/>
          <w:color w:val="auto"/>
          <w:sz w:val="21"/>
          <w:szCs w:val="21"/>
        </w:rPr>
        <w:t>Strony sporządzą w formie pisemnej pod rygorem nieważności protokół odbioru, instalacji (montażu), uruchomienia przedmiotu umowy oraz poprawności działania</w:t>
      </w:r>
      <w:r>
        <w:rPr>
          <w:rFonts w:ascii="Calibri" w:hAnsi="Calibri" w:cs="Calibri"/>
          <w:color w:val="auto"/>
          <w:sz w:val="21"/>
          <w:szCs w:val="21"/>
        </w:rPr>
        <w:t>.</w:t>
      </w:r>
    </w:p>
    <w:p w:rsidR="00E627CC" w:rsidRPr="002266A3" w:rsidRDefault="00E627CC" w:rsidP="002266A3">
      <w:pPr>
        <w:widowControl/>
        <w:numPr>
          <w:ilvl w:val="0"/>
          <w:numId w:val="7"/>
        </w:numPr>
        <w:suppressAutoHyphens w:val="0"/>
        <w:autoSpaceDN w:val="0"/>
        <w:jc w:val="both"/>
        <w:rPr>
          <w:rFonts w:ascii="Calibri" w:hAnsi="Calibri" w:cs="Calibri"/>
          <w:sz w:val="21"/>
          <w:szCs w:val="21"/>
        </w:rPr>
      </w:pPr>
      <w:r w:rsidRPr="00C55A08">
        <w:rPr>
          <w:rFonts w:ascii="Calibri" w:hAnsi="Calibri" w:cs="Calibri"/>
          <w:sz w:val="21"/>
          <w:szCs w:val="21"/>
        </w:rPr>
        <w:t>Protokół  wymieniony w ust. 5 przygotowuje Wykonawca.</w:t>
      </w:r>
    </w:p>
    <w:p w:rsidR="00E627CC" w:rsidRPr="00C55A08" w:rsidRDefault="00E627CC" w:rsidP="00F232E0">
      <w:pPr>
        <w:widowControl/>
        <w:numPr>
          <w:ilvl w:val="0"/>
          <w:numId w:val="7"/>
        </w:numPr>
        <w:suppressAutoHyphens w:val="0"/>
        <w:autoSpaceDN w:val="0"/>
        <w:jc w:val="both"/>
        <w:rPr>
          <w:rFonts w:ascii="Calibri" w:hAnsi="Calibri" w:cs="Calibri"/>
          <w:color w:val="auto"/>
          <w:sz w:val="21"/>
          <w:szCs w:val="21"/>
          <w:u w:val="single"/>
        </w:rPr>
      </w:pPr>
      <w:r w:rsidRPr="00C55A08">
        <w:rPr>
          <w:rFonts w:ascii="Calibri" w:hAnsi="Calibri" w:cs="Calibri"/>
          <w:sz w:val="21"/>
          <w:szCs w:val="21"/>
        </w:rPr>
        <w:t>Podpisan</w:t>
      </w:r>
      <w:r>
        <w:rPr>
          <w:rFonts w:ascii="Calibri" w:hAnsi="Calibri" w:cs="Calibri"/>
          <w:sz w:val="21"/>
          <w:szCs w:val="21"/>
        </w:rPr>
        <w:t>e</w:t>
      </w:r>
      <w:r w:rsidRPr="00C55A08">
        <w:rPr>
          <w:rFonts w:ascii="Calibri" w:hAnsi="Calibri" w:cs="Calibri"/>
          <w:sz w:val="21"/>
          <w:szCs w:val="21"/>
        </w:rPr>
        <w:t xml:space="preserve"> bez zastrzeżeń przez obie strony (forma pisemna </w:t>
      </w:r>
      <w:r>
        <w:rPr>
          <w:rFonts w:ascii="Calibri" w:hAnsi="Calibri" w:cs="Calibri"/>
          <w:sz w:val="21"/>
          <w:szCs w:val="21"/>
        </w:rPr>
        <w:t>pod rygorem nieważności) protokó</w:t>
      </w:r>
      <w:r w:rsidRPr="00C55A08">
        <w:rPr>
          <w:rFonts w:ascii="Calibri" w:hAnsi="Calibri" w:cs="Calibri"/>
          <w:sz w:val="21"/>
          <w:szCs w:val="21"/>
        </w:rPr>
        <w:t>ł</w:t>
      </w:r>
      <w:r>
        <w:rPr>
          <w:rFonts w:ascii="Calibri" w:hAnsi="Calibri" w:cs="Calibri"/>
          <w:sz w:val="21"/>
          <w:szCs w:val="21"/>
        </w:rPr>
        <w:t xml:space="preserve"> odbioru, o którym mowa w ust. 5-6,  wraz z protokołem przeszkolenia, o którym mowa w ust. 16, stanowią</w:t>
      </w:r>
      <w:r w:rsidRPr="00C55A08">
        <w:rPr>
          <w:rFonts w:ascii="Calibri" w:hAnsi="Calibri" w:cs="Calibri"/>
          <w:sz w:val="21"/>
          <w:szCs w:val="21"/>
        </w:rPr>
        <w:t xml:space="preserve"> podstawę  do wystawienia przez Wykonawcę faktury i podstawę do zapłaty przez Zamawiającego wynagrodzenia</w:t>
      </w:r>
      <w:r>
        <w:rPr>
          <w:rFonts w:ascii="Calibri" w:hAnsi="Calibri" w:cs="Calibri"/>
          <w:sz w:val="21"/>
          <w:szCs w:val="21"/>
        </w:rPr>
        <w:t>.</w:t>
      </w:r>
      <w:r w:rsidRPr="00C55A08">
        <w:rPr>
          <w:rFonts w:ascii="Calibri" w:hAnsi="Calibri" w:cs="Calibri"/>
          <w:sz w:val="21"/>
          <w:szCs w:val="21"/>
        </w:rPr>
        <w:t xml:space="preserve"> </w:t>
      </w:r>
    </w:p>
    <w:p w:rsidR="00E627CC" w:rsidRPr="00C55A08" w:rsidRDefault="00E627CC" w:rsidP="00522424">
      <w:pPr>
        <w:widowControl/>
        <w:numPr>
          <w:ilvl w:val="0"/>
          <w:numId w:val="7"/>
        </w:numPr>
        <w:suppressAutoHyphens w:val="0"/>
        <w:jc w:val="both"/>
        <w:rPr>
          <w:rFonts w:ascii="Calibri" w:hAnsi="Calibri" w:cs="Calibri"/>
          <w:sz w:val="21"/>
          <w:szCs w:val="21"/>
          <w:u w:val="single"/>
        </w:rPr>
      </w:pPr>
      <w:r w:rsidRPr="00C55A08">
        <w:rPr>
          <w:rFonts w:ascii="Calibri" w:hAnsi="Calibri" w:cs="Calibri"/>
          <w:sz w:val="21"/>
          <w:szCs w:val="21"/>
        </w:rPr>
        <w:t>Wykonawca dostarczy Zamawiającemu wraz z przedmiotem umowy: kartę gwarancyjną, paszport  techniczny, instrukcję obsługi, zalecenia dotyczące przeglądów i konserwacji, wykaz autoryzowanych punktów serwisowych - wszystkie w dokumenty w języku polskim w wersji papierowej</w:t>
      </w:r>
      <w:r>
        <w:rPr>
          <w:rFonts w:ascii="Calibri" w:hAnsi="Calibri" w:cs="Calibri"/>
          <w:sz w:val="21"/>
          <w:szCs w:val="21"/>
        </w:rPr>
        <w:t>.</w:t>
      </w:r>
      <w:r w:rsidRPr="00C55A08">
        <w:rPr>
          <w:rFonts w:ascii="Calibri" w:hAnsi="Calibri" w:cs="Calibri"/>
          <w:sz w:val="21"/>
          <w:szCs w:val="21"/>
        </w:rPr>
        <w:t xml:space="preserve"> </w:t>
      </w:r>
    </w:p>
    <w:p w:rsidR="00E627CC" w:rsidRPr="00C55A08" w:rsidRDefault="00E627CC" w:rsidP="00522424">
      <w:pPr>
        <w:widowControl/>
        <w:numPr>
          <w:ilvl w:val="0"/>
          <w:numId w:val="7"/>
        </w:numPr>
        <w:suppressAutoHyphens w:val="0"/>
        <w:jc w:val="both"/>
        <w:rPr>
          <w:rFonts w:ascii="Calibri" w:hAnsi="Calibri" w:cs="Calibri"/>
          <w:sz w:val="21"/>
          <w:szCs w:val="21"/>
        </w:rPr>
      </w:pPr>
      <w:r w:rsidRPr="00C55A08">
        <w:rPr>
          <w:rFonts w:ascii="Calibri" w:hAnsi="Calibri" w:cs="Calibri"/>
          <w:sz w:val="21"/>
          <w:szCs w:val="21"/>
        </w:rPr>
        <w:t>O rzeczywistym terminie dostawy Wykonawca poinformuje Zamawiającego z wyprzedzeniem dwóch dni roboczych.</w:t>
      </w:r>
    </w:p>
    <w:p w:rsidR="00E627CC" w:rsidRPr="00C55A08" w:rsidRDefault="00E627CC" w:rsidP="00EF6F12">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sz w:val="21"/>
          <w:szCs w:val="21"/>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C55A08">
        <w:rPr>
          <w:rFonts w:ascii="Calibri" w:hAnsi="Calibri" w:cs="Calibri"/>
          <w:color w:val="auto"/>
          <w:sz w:val="21"/>
          <w:szCs w:val="21"/>
        </w:rPr>
        <w:t>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rsidR="00E627CC" w:rsidRPr="00C55A08" w:rsidRDefault="00E627CC" w:rsidP="006C1991">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 xml:space="preserve">Wykonawca oświadcza, że uzyskał pełen zakres danych niezbędnych dla należytego wykonania zarówno jego zobowiązań wynikających z umowy, jak i niezbędnych do osiągnięcia celu umowy. </w:t>
      </w:r>
      <w:r>
        <w:rPr>
          <w:rFonts w:ascii="Calibri" w:hAnsi="Calibri" w:cs="Calibri"/>
          <w:color w:val="auto"/>
          <w:sz w:val="21"/>
          <w:szCs w:val="21"/>
        </w:rPr>
        <w:t xml:space="preserve">                  </w:t>
      </w:r>
      <w:r w:rsidRPr="00C55A08">
        <w:rPr>
          <w:rFonts w:ascii="Calibri" w:hAnsi="Calibri" w:cs="Calibri"/>
          <w:color w:val="auto"/>
          <w:sz w:val="21"/>
          <w:szCs w:val="21"/>
        </w:rPr>
        <w:t xml:space="preserve">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z niniejszej umowy. </w:t>
      </w:r>
    </w:p>
    <w:p w:rsidR="00E627CC" w:rsidRPr="00C55A08" w:rsidRDefault="00E627CC" w:rsidP="00522424">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Niezależnie od obowiązków wymienionych powyżej Wykonawca zobowiązany jest do:</w:t>
      </w:r>
    </w:p>
    <w:p w:rsidR="00E627CC" w:rsidRPr="00C55A08" w:rsidRDefault="00E627CC"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 xml:space="preserve">wykonywania niniejszej umowy w sposób umożliwiający korzystanie bez zakłóceń i zgodnie </w:t>
      </w:r>
      <w:r w:rsidRPr="00C55A08">
        <w:rPr>
          <w:rFonts w:ascii="Calibri" w:hAnsi="Calibri" w:cs="Calibri"/>
          <w:color w:val="auto"/>
          <w:sz w:val="21"/>
          <w:szCs w:val="21"/>
        </w:rPr>
        <w:br/>
        <w:t>z przeznaczeniem z budynku, w którym znajdują się pomieszczenia,</w:t>
      </w:r>
    </w:p>
    <w:p w:rsidR="00E627CC" w:rsidRPr="00C55A08" w:rsidRDefault="00E627CC"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zachowania szczególnej ostrożności i dbałości o mienie podczas wykonywania prac.</w:t>
      </w:r>
    </w:p>
    <w:p w:rsidR="00E627CC" w:rsidRPr="002266A3" w:rsidRDefault="00E627CC" w:rsidP="005A7ED7">
      <w:pPr>
        <w:widowControl/>
        <w:numPr>
          <w:ilvl w:val="0"/>
          <w:numId w:val="7"/>
        </w:numPr>
        <w:jc w:val="both"/>
        <w:rPr>
          <w:rFonts w:ascii="Calibri" w:hAnsi="Calibri" w:cs="Calibri"/>
          <w:b/>
          <w:sz w:val="21"/>
          <w:szCs w:val="21"/>
        </w:rPr>
      </w:pPr>
      <w:r w:rsidRPr="00C55A08">
        <w:rPr>
          <w:rFonts w:ascii="Calibri" w:hAnsi="Calibri" w:cs="Calibri"/>
          <w:color w:val="auto"/>
          <w:sz w:val="21"/>
          <w:szCs w:val="21"/>
        </w:rPr>
        <w:t xml:space="preserve">Całkowite wynagrodzenie Wykonawcy, o którym mowa w § 2 za wykonanie przedmiotu umowy, obejmuje także wszelkie niezbędne koszty związane z wykonaniem prac w zakresie określonym w </w:t>
      </w:r>
      <w:r w:rsidRPr="002266A3">
        <w:rPr>
          <w:rFonts w:ascii="Calibri" w:hAnsi="Calibri" w:cs="Calibri"/>
          <w:color w:val="auto"/>
          <w:sz w:val="21"/>
          <w:szCs w:val="21"/>
        </w:rPr>
        <w:t xml:space="preserve">niniejszej umowie, w tym również w szczególności: koszty materiałów oraz ich transport.  </w:t>
      </w:r>
    </w:p>
    <w:p w:rsidR="00E627CC" w:rsidRPr="002266A3" w:rsidRDefault="00E627CC" w:rsidP="00C13735">
      <w:pPr>
        <w:widowControl/>
        <w:numPr>
          <w:ilvl w:val="0"/>
          <w:numId w:val="7"/>
        </w:numPr>
        <w:jc w:val="both"/>
        <w:rPr>
          <w:rFonts w:ascii="Calibri" w:hAnsi="Calibri" w:cs="Calibri"/>
          <w:iCs/>
          <w:color w:val="auto"/>
          <w:sz w:val="21"/>
          <w:szCs w:val="21"/>
        </w:rPr>
      </w:pPr>
      <w:r w:rsidRPr="002266A3">
        <w:rPr>
          <w:rFonts w:ascii="Calibri" w:hAnsi="Calibri" w:cs="Calibri"/>
          <w:iCs/>
          <w:color w:val="auto"/>
          <w:sz w:val="21"/>
          <w:szCs w:val="21"/>
        </w:rPr>
        <w:t xml:space="preserve">Zamawiający umożliwi </w:t>
      </w:r>
      <w:r w:rsidRPr="002266A3">
        <w:rPr>
          <w:rFonts w:ascii="Calibri" w:hAnsi="Calibri" w:cs="Calibri"/>
          <w:b/>
          <w:iCs/>
          <w:color w:val="auto"/>
          <w:sz w:val="21"/>
          <w:szCs w:val="21"/>
        </w:rPr>
        <w:t>nieodpłatne</w:t>
      </w:r>
      <w:r w:rsidRPr="002266A3">
        <w:rPr>
          <w:rFonts w:ascii="Calibri" w:hAnsi="Calibri" w:cs="Calibri"/>
          <w:iCs/>
          <w:color w:val="auto"/>
          <w:sz w:val="21"/>
          <w:szCs w:val="21"/>
        </w:rPr>
        <w:t xml:space="preserve"> korzystanie przez Wykonawcę z mediów, w szczególności energii elektrycznej, wody (kanalizacji) </w:t>
      </w:r>
      <w:r w:rsidRPr="002266A3">
        <w:rPr>
          <w:rFonts w:ascii="Calibri" w:hAnsi="Calibri" w:cs="Calibri"/>
          <w:b/>
          <w:iCs/>
          <w:color w:val="auto"/>
          <w:sz w:val="21"/>
          <w:szCs w:val="21"/>
        </w:rPr>
        <w:t>w zakresie wyłącznym</w:t>
      </w:r>
      <w:r w:rsidRPr="002266A3">
        <w:rPr>
          <w:rFonts w:ascii="Calibri" w:hAnsi="Calibri" w:cs="Calibri"/>
          <w:iCs/>
          <w:color w:val="auto"/>
          <w:sz w:val="21"/>
          <w:szCs w:val="21"/>
        </w:rPr>
        <w:t xml:space="preserve"> dla potrzeb wykonywania umowy, w tym czynności dostawy, montażu i uruchomienia sprzętu medycznego objętego Umową</w:t>
      </w:r>
      <w:r>
        <w:rPr>
          <w:rFonts w:ascii="Calibri" w:hAnsi="Calibri" w:cs="Calibri"/>
          <w:iCs/>
          <w:color w:val="auto"/>
          <w:sz w:val="21"/>
          <w:szCs w:val="21"/>
        </w:rPr>
        <w:t>.</w:t>
      </w:r>
    </w:p>
    <w:p w:rsidR="00E627CC" w:rsidRPr="002266A3" w:rsidRDefault="00E627CC" w:rsidP="00F232E0">
      <w:pPr>
        <w:widowControl/>
        <w:numPr>
          <w:ilvl w:val="0"/>
          <w:numId w:val="7"/>
        </w:numPr>
        <w:suppressAutoHyphens w:val="0"/>
        <w:autoSpaceDN w:val="0"/>
        <w:jc w:val="both"/>
        <w:rPr>
          <w:rFonts w:ascii="Calibri" w:hAnsi="Calibri" w:cs="Calibri"/>
          <w:sz w:val="21"/>
          <w:szCs w:val="21"/>
        </w:rPr>
      </w:pPr>
      <w:r w:rsidRPr="002266A3">
        <w:rPr>
          <w:rFonts w:ascii="Calibri" w:hAnsi="Calibri" w:cs="Calibri"/>
          <w:sz w:val="21"/>
          <w:szCs w:val="21"/>
        </w:rPr>
        <w:t xml:space="preserve">Strony zgodnie ustalają, iż w ramach przedmiotu Umowy Wykonawca dokona przeszkolenia po 3 osoby dla każdego z urządzeń z personelu Zamawiającego w siedzibie Zamawiającego przed upływem terminu wskazanego w par. 3 umowy. </w:t>
      </w:r>
      <w:r>
        <w:rPr>
          <w:rFonts w:ascii="Calibri" w:hAnsi="Calibri" w:cs="Calibri"/>
          <w:sz w:val="21"/>
          <w:szCs w:val="21"/>
        </w:rPr>
        <w:t>Dokładny termin szkolenia zostanie uzgodniony przez Strony.</w:t>
      </w:r>
    </w:p>
    <w:p w:rsidR="00E627CC" w:rsidRPr="002266A3" w:rsidRDefault="00E627CC" w:rsidP="00F232E0">
      <w:pPr>
        <w:widowControl/>
        <w:numPr>
          <w:ilvl w:val="0"/>
          <w:numId w:val="7"/>
        </w:numPr>
        <w:suppressAutoHyphens w:val="0"/>
        <w:autoSpaceDN w:val="0"/>
        <w:jc w:val="both"/>
        <w:rPr>
          <w:rFonts w:ascii="Calibri" w:hAnsi="Calibri" w:cs="Calibri"/>
          <w:color w:val="auto"/>
          <w:sz w:val="21"/>
          <w:szCs w:val="21"/>
          <w:u w:val="single"/>
        </w:rPr>
      </w:pPr>
      <w:r w:rsidRPr="002266A3">
        <w:rPr>
          <w:rFonts w:ascii="Calibri" w:hAnsi="Calibri" w:cs="Calibri"/>
          <w:color w:val="auto"/>
          <w:sz w:val="21"/>
          <w:szCs w:val="21"/>
        </w:rPr>
        <w:t xml:space="preserve">Z przeprowadzenia  szkolenia Strony sporządzą protokół, w formie pisemnej pod rygorem nieważności. </w:t>
      </w:r>
    </w:p>
    <w:p w:rsidR="00E627CC" w:rsidRPr="0084491D" w:rsidRDefault="00E627CC" w:rsidP="0084491D">
      <w:pPr>
        <w:widowControl/>
        <w:numPr>
          <w:ilvl w:val="0"/>
          <w:numId w:val="7"/>
        </w:numPr>
        <w:suppressAutoHyphens w:val="0"/>
        <w:autoSpaceDN w:val="0"/>
        <w:jc w:val="both"/>
        <w:rPr>
          <w:rFonts w:ascii="Calibri" w:hAnsi="Calibri" w:cs="Calibri"/>
          <w:sz w:val="21"/>
          <w:szCs w:val="21"/>
        </w:rPr>
      </w:pPr>
      <w:r w:rsidRPr="00C55A08">
        <w:rPr>
          <w:rFonts w:ascii="Calibri" w:hAnsi="Calibri" w:cs="Calibri"/>
          <w:sz w:val="21"/>
          <w:szCs w:val="21"/>
        </w:rPr>
        <w:t xml:space="preserve">Protokół  wymieniony w ust. </w:t>
      </w:r>
      <w:r>
        <w:rPr>
          <w:rFonts w:ascii="Calibri" w:hAnsi="Calibri" w:cs="Calibri"/>
          <w:sz w:val="21"/>
          <w:szCs w:val="21"/>
        </w:rPr>
        <w:t>1</w:t>
      </w:r>
      <w:r w:rsidRPr="00C55A08">
        <w:rPr>
          <w:rFonts w:ascii="Calibri" w:hAnsi="Calibri" w:cs="Calibri"/>
          <w:sz w:val="21"/>
          <w:szCs w:val="21"/>
        </w:rPr>
        <w:t>5</w:t>
      </w:r>
      <w:r>
        <w:rPr>
          <w:rFonts w:ascii="Calibri" w:hAnsi="Calibri" w:cs="Calibri"/>
          <w:sz w:val="21"/>
          <w:szCs w:val="21"/>
        </w:rPr>
        <w:t>-16</w:t>
      </w:r>
      <w:r w:rsidRPr="00C55A08">
        <w:rPr>
          <w:rFonts w:ascii="Calibri" w:hAnsi="Calibri" w:cs="Calibri"/>
          <w:sz w:val="21"/>
          <w:szCs w:val="21"/>
        </w:rPr>
        <w:t xml:space="preserve"> przygotowuje Wykonawca.</w:t>
      </w:r>
    </w:p>
    <w:p w:rsidR="00E627CC" w:rsidRDefault="00E627CC" w:rsidP="00CA71AA">
      <w:pPr>
        <w:rPr>
          <w:rFonts w:ascii="Calibri" w:hAnsi="Calibri" w:cs="Calibri"/>
          <w:b/>
          <w:sz w:val="21"/>
          <w:szCs w:val="21"/>
        </w:rPr>
      </w:pPr>
    </w:p>
    <w:p w:rsidR="00E627CC" w:rsidRDefault="00E627CC" w:rsidP="00522424">
      <w:pPr>
        <w:jc w:val="center"/>
        <w:rPr>
          <w:rFonts w:ascii="Calibri" w:hAnsi="Calibri" w:cs="Calibri"/>
          <w:b/>
          <w:sz w:val="21"/>
          <w:szCs w:val="21"/>
        </w:rPr>
      </w:pPr>
    </w:p>
    <w:p w:rsidR="00E627CC" w:rsidRDefault="00E627CC" w:rsidP="00522424">
      <w:pPr>
        <w:jc w:val="center"/>
        <w:rPr>
          <w:rFonts w:ascii="Calibri" w:hAnsi="Calibri" w:cs="Calibri"/>
          <w:b/>
          <w:sz w:val="21"/>
          <w:szCs w:val="21"/>
        </w:rPr>
      </w:pPr>
    </w:p>
    <w:p w:rsidR="00E627CC" w:rsidRDefault="00E627CC" w:rsidP="00522424">
      <w:pPr>
        <w:jc w:val="center"/>
        <w:rPr>
          <w:rFonts w:ascii="Calibri" w:hAnsi="Calibri" w:cs="Calibri"/>
          <w:b/>
          <w:sz w:val="21"/>
          <w:szCs w:val="21"/>
        </w:rPr>
      </w:pPr>
    </w:p>
    <w:p w:rsidR="00E627CC" w:rsidRPr="00C55A08" w:rsidRDefault="00E627CC" w:rsidP="00522424">
      <w:pPr>
        <w:jc w:val="center"/>
        <w:rPr>
          <w:rFonts w:ascii="Calibri" w:hAnsi="Calibri" w:cs="Calibri"/>
          <w:sz w:val="21"/>
          <w:szCs w:val="21"/>
        </w:rPr>
      </w:pPr>
      <w:r w:rsidRPr="00C55A08">
        <w:rPr>
          <w:rFonts w:ascii="Calibri" w:hAnsi="Calibri" w:cs="Calibri"/>
          <w:b/>
          <w:sz w:val="21"/>
          <w:szCs w:val="21"/>
        </w:rPr>
        <w:t xml:space="preserve">§5 </w:t>
      </w:r>
    </w:p>
    <w:p w:rsidR="00E627CC" w:rsidRPr="00C55A08" w:rsidRDefault="00E627CC" w:rsidP="00522424">
      <w:pPr>
        <w:jc w:val="center"/>
        <w:rPr>
          <w:rFonts w:ascii="Calibri" w:hAnsi="Calibri" w:cs="Calibri"/>
          <w:sz w:val="21"/>
          <w:szCs w:val="21"/>
        </w:rPr>
      </w:pPr>
      <w:r w:rsidRPr="00C55A08">
        <w:rPr>
          <w:rFonts w:ascii="Calibri" w:hAnsi="Calibri" w:cs="Calibri"/>
          <w:b/>
          <w:sz w:val="21"/>
          <w:szCs w:val="21"/>
        </w:rPr>
        <w:t xml:space="preserve">OKRES I WARUNKI GWARANCJI, SERWISOWANIE </w:t>
      </w:r>
    </w:p>
    <w:p w:rsidR="00E627CC" w:rsidRPr="00C55A08" w:rsidRDefault="00E627CC" w:rsidP="000D520F">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 xml:space="preserve">Wykonawca udziela na przedmiot umowy (sprzęt) </w:t>
      </w:r>
      <w:r w:rsidRPr="00C55A08">
        <w:rPr>
          <w:rFonts w:ascii="Calibri" w:hAnsi="Calibri" w:cs="Calibri"/>
          <w:b/>
          <w:sz w:val="21"/>
          <w:szCs w:val="21"/>
        </w:rPr>
        <w:t>……………….</w:t>
      </w:r>
      <w:r w:rsidRPr="00C55A08">
        <w:rPr>
          <w:rFonts w:ascii="Calibri" w:hAnsi="Calibri" w:cs="Calibri"/>
          <w:sz w:val="21"/>
          <w:szCs w:val="21"/>
        </w:rPr>
        <w:t xml:space="preserve">gwarancji (zgodnie z wybraną ofertą). Gwarancją objęte są wszystkie elementy składowe urządzeń, przy czym: </w:t>
      </w:r>
    </w:p>
    <w:p w:rsidR="00E627CC" w:rsidRPr="00C55A08" w:rsidRDefault="00E627CC" w:rsidP="00522424">
      <w:pPr>
        <w:widowControl/>
        <w:numPr>
          <w:ilvl w:val="0"/>
          <w:numId w:val="17"/>
        </w:numPr>
        <w:jc w:val="both"/>
        <w:rPr>
          <w:rFonts w:ascii="Calibri" w:hAnsi="Calibri" w:cs="Calibri"/>
          <w:sz w:val="21"/>
          <w:szCs w:val="21"/>
        </w:rPr>
      </w:pPr>
      <w:r w:rsidRPr="00C55A08">
        <w:rPr>
          <w:rFonts w:ascii="Calibri" w:hAnsi="Calibri" w:cs="Calibri"/>
          <w:sz w:val="21"/>
          <w:szCs w:val="21"/>
        </w:rPr>
        <w:t>w przypadku wyrobów zużywalnych jednorazowego uż</w:t>
      </w:r>
      <w:r>
        <w:rPr>
          <w:rFonts w:ascii="Calibri" w:hAnsi="Calibri" w:cs="Calibri"/>
          <w:sz w:val="21"/>
          <w:szCs w:val="21"/>
        </w:rPr>
        <w:t>ytku, o ile stanowią wyposażenie aparatury</w:t>
      </w:r>
      <w:r w:rsidRPr="00C55A08">
        <w:rPr>
          <w:rFonts w:ascii="Calibri" w:hAnsi="Calibri" w:cs="Calibri"/>
          <w:sz w:val="21"/>
          <w:szCs w:val="21"/>
        </w:rPr>
        <w:t xml:space="preserve"> termin gwarancji jest równy dacie  ważności umieszczonej na opakowaniu, przy czym nie może być ona krótsza niż 12 miesięcy od daty odbioru;</w:t>
      </w:r>
    </w:p>
    <w:p w:rsidR="00E627CC" w:rsidRPr="00C55A08" w:rsidRDefault="00E627CC" w:rsidP="00416DEA">
      <w:pPr>
        <w:widowControl/>
        <w:numPr>
          <w:ilvl w:val="0"/>
          <w:numId w:val="17"/>
        </w:numPr>
        <w:rPr>
          <w:rFonts w:ascii="Calibri" w:hAnsi="Calibri" w:cs="Calibri"/>
          <w:sz w:val="21"/>
          <w:szCs w:val="21"/>
        </w:rPr>
      </w:pPr>
      <w:r w:rsidRPr="00C55A08">
        <w:rPr>
          <w:rFonts w:ascii="Calibri" w:hAnsi="Calibri" w:cs="Calibri"/>
          <w:sz w:val="21"/>
          <w:szCs w:val="21"/>
        </w:rPr>
        <w:t>w przypadku wyrobów zużywalnych wielorazowego użytku</w:t>
      </w:r>
      <w:r>
        <w:rPr>
          <w:rFonts w:ascii="Calibri" w:hAnsi="Calibri" w:cs="Calibri"/>
          <w:sz w:val="21"/>
          <w:szCs w:val="21"/>
        </w:rPr>
        <w:t xml:space="preserve"> o ile stanowią wyposażenie aparatury</w:t>
      </w:r>
      <w:r w:rsidRPr="00C55A08">
        <w:rPr>
          <w:rFonts w:ascii="Calibri" w:hAnsi="Calibri" w:cs="Calibri"/>
          <w:sz w:val="21"/>
          <w:szCs w:val="21"/>
        </w:rPr>
        <w:t xml:space="preserve"> termin gwarancji wynosi 24 miesiące od daty odbioru.</w:t>
      </w:r>
    </w:p>
    <w:p w:rsidR="00E627CC" w:rsidRPr="00C55A08" w:rsidRDefault="00E627CC" w:rsidP="00914109">
      <w:pPr>
        <w:widowControl/>
        <w:ind w:left="360"/>
        <w:jc w:val="both"/>
        <w:rPr>
          <w:rFonts w:ascii="Calibri" w:hAnsi="Calibri" w:cs="Calibri"/>
          <w:sz w:val="21"/>
          <w:szCs w:val="21"/>
        </w:rPr>
      </w:pPr>
      <w:r w:rsidRPr="00C55A08">
        <w:rPr>
          <w:rFonts w:ascii="Calibri" w:hAnsi="Calibri" w:cs="Calibri"/>
          <w:color w:val="auto"/>
          <w:sz w:val="21"/>
          <w:szCs w:val="21"/>
        </w:rPr>
        <w:t xml:space="preserve">Wykonawca oświadcza, że niniejsza gwarancja obejmuje także cały zakres prac wykonanych na podstawie niniejszej umowy, jak i wszystkie użyte do tych prac materiały. </w:t>
      </w:r>
    </w:p>
    <w:p w:rsidR="00E627CC" w:rsidRPr="00C55A08" w:rsidRDefault="00E627CC" w:rsidP="007F2067">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Bieg terminu gwarancji rozpoczyna się z dniem podpisania przez strony 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r>
        <w:rPr>
          <w:rFonts w:ascii="Calibri" w:hAnsi="Calibri" w:cs="Calibri"/>
          <w:sz w:val="21"/>
          <w:szCs w:val="21"/>
        </w:rPr>
        <w:t>.</w:t>
      </w:r>
    </w:p>
    <w:p w:rsidR="00E627CC" w:rsidRPr="00C55A08" w:rsidRDefault="00E627CC" w:rsidP="000D520F">
      <w:pPr>
        <w:widowControl/>
        <w:numPr>
          <w:ilvl w:val="0"/>
          <w:numId w:val="11"/>
        </w:numPr>
        <w:tabs>
          <w:tab w:val="clear" w:pos="720"/>
          <w:tab w:val="num" w:pos="360"/>
        </w:tabs>
        <w:ind w:left="360"/>
        <w:jc w:val="both"/>
        <w:rPr>
          <w:rFonts w:ascii="Calibri" w:hAnsi="Calibri" w:cs="Calibri"/>
          <w:bCs/>
          <w:sz w:val="21"/>
          <w:szCs w:val="21"/>
        </w:rPr>
      </w:pPr>
      <w:r w:rsidRPr="00C55A08">
        <w:rPr>
          <w:rFonts w:ascii="Calibri" w:hAnsi="Calibri" w:cs="Calibri"/>
          <w:sz w:val="21"/>
          <w:szCs w:val="21"/>
        </w:rPr>
        <w:t xml:space="preserve">Wszelkie koszty związane z naprawami i wszelkimi przeglądami w okresie gwarancji ponosi Wykonawca. </w:t>
      </w:r>
      <w:r w:rsidRPr="00C55A08">
        <w:rPr>
          <w:rFonts w:ascii="Calibri" w:hAnsi="Calibri" w:cs="Calibri"/>
          <w:bCs/>
          <w:sz w:val="21"/>
          <w:szCs w:val="21"/>
        </w:rPr>
        <w:t xml:space="preserve">Zamawiający w ramach gwarancji nie ponosi kosztów obsługi serwisowej, napraw gwarancyjnych, uszkodzeń powstałych podczas eksploatacji za wyjątkiem uszkodzeń wynikających z użytkowania sprzętu niezgodnego z instrukcją obsługi. </w:t>
      </w:r>
    </w:p>
    <w:p w:rsidR="00E627CC" w:rsidRPr="00C55A08" w:rsidRDefault="00E627CC" w:rsidP="000D520F">
      <w:pPr>
        <w:widowControl/>
        <w:numPr>
          <w:ilvl w:val="0"/>
          <w:numId w:val="11"/>
        </w:numPr>
        <w:tabs>
          <w:tab w:val="clear" w:pos="720"/>
          <w:tab w:val="num" w:pos="360"/>
        </w:tabs>
        <w:ind w:left="360"/>
        <w:jc w:val="both"/>
        <w:rPr>
          <w:rFonts w:ascii="Calibri" w:hAnsi="Calibri" w:cs="Calibri"/>
          <w:b/>
          <w:sz w:val="21"/>
          <w:szCs w:val="21"/>
        </w:rPr>
      </w:pPr>
      <w:r w:rsidRPr="00C55A08">
        <w:rPr>
          <w:rFonts w:ascii="Calibri" w:hAnsi="Calibri" w:cs="Calibri"/>
          <w:sz w:val="21"/>
          <w:szCs w:val="21"/>
        </w:rPr>
        <w:t>Wykonawca zapewnia:</w:t>
      </w:r>
    </w:p>
    <w:p w:rsidR="00E627CC" w:rsidRPr="00C55A08" w:rsidRDefault="00E627CC"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color w:val="auto"/>
          <w:sz w:val="21"/>
          <w:szCs w:val="21"/>
        </w:rPr>
        <w:t xml:space="preserve">w ramach ceny umownej przeglądy techniczne w okresie gwarancji – minimum raz na </w:t>
      </w:r>
      <w:r w:rsidRPr="00C55A08">
        <w:rPr>
          <w:rFonts w:ascii="Calibri" w:hAnsi="Calibri" w:cs="Calibri"/>
          <w:color w:val="auto"/>
          <w:sz w:val="21"/>
          <w:szCs w:val="21"/>
        </w:rPr>
        <w:br/>
        <w:t>12 miesięcy lub częściej, jeśli tak stanowią zalecenia producenta - zakończone wpisem do paszportu technicznego i protokołem wykonania przeglądu</w:t>
      </w:r>
      <w:r w:rsidRPr="00C55A08">
        <w:rPr>
          <w:rFonts w:ascii="Calibri" w:hAnsi="Calibri" w:cs="Calibri"/>
          <w:sz w:val="21"/>
          <w:szCs w:val="21"/>
        </w:rPr>
        <w:t>. Bezpłatny przegląd techniczny obejmuje dojazdy/przejazdy pracowników serwisu, robociznę, wszystkie pozostałe koszty niezbędne do wykonania czynności serwisowych (materiały i części zamienne, eksploatacyjne, zestawy serwisowe itp.);</w:t>
      </w:r>
    </w:p>
    <w:p w:rsidR="00E627CC" w:rsidRPr="00C55A08" w:rsidRDefault="00E627CC"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przegląd końcowy przed upływem końca gwarancji producenta zakończony wpisem do paszportu technicznego i protokołem wykonania przeglądu;</w:t>
      </w:r>
    </w:p>
    <w:p w:rsidR="00E627CC" w:rsidRPr="00C55A08" w:rsidRDefault="00E627CC" w:rsidP="000D520F">
      <w:pPr>
        <w:widowControl/>
        <w:numPr>
          <w:ilvl w:val="1"/>
          <w:numId w:val="10"/>
        </w:numPr>
        <w:tabs>
          <w:tab w:val="clear" w:pos="1440"/>
          <w:tab w:val="num" w:pos="720"/>
        </w:tabs>
        <w:ind w:left="720"/>
        <w:jc w:val="both"/>
        <w:rPr>
          <w:rFonts w:ascii="Calibri" w:hAnsi="Calibri" w:cs="Calibri"/>
          <w:b/>
          <w:sz w:val="21"/>
          <w:szCs w:val="21"/>
        </w:rPr>
      </w:pPr>
      <w:r w:rsidRPr="00C55A08">
        <w:rPr>
          <w:rFonts w:ascii="Calibri" w:hAnsi="Calibri" w:cs="Calibri"/>
          <w:sz w:val="21"/>
          <w:szCs w:val="21"/>
        </w:rPr>
        <w:t>serwis gwarancyjny i pogwarancyjny przez min. 10 lat od daty dostawy na terenie Polski oraz dostępność części zamiennych na terenie Polski przez min. 10 lat od daty dostawy</w:t>
      </w:r>
      <w:r>
        <w:rPr>
          <w:rFonts w:ascii="Calibri" w:hAnsi="Calibri" w:cs="Calibri"/>
          <w:sz w:val="21"/>
          <w:szCs w:val="21"/>
        </w:rPr>
        <w:t>;</w:t>
      </w:r>
    </w:p>
    <w:p w:rsidR="00E627CC" w:rsidRPr="00C55A08" w:rsidRDefault="00E627CC"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zobowiązuje się do wymiany naprawianej części zamiennej na nową </w:t>
      </w:r>
      <w:r w:rsidRPr="00C55A08">
        <w:rPr>
          <w:rFonts w:ascii="Calibri" w:hAnsi="Calibri" w:cs="Calibri"/>
          <w:sz w:val="21"/>
          <w:szCs w:val="21"/>
        </w:rPr>
        <w:br/>
        <w:t>w przypadku 3 krotnej naprawy gwarancyjnej tego samego elementu;</w:t>
      </w:r>
    </w:p>
    <w:p w:rsidR="00E627CC" w:rsidRPr="00C55A08" w:rsidRDefault="00E627CC"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ponosi wszystkie koszty ewentualnych czynności serwisowych, konserwacyjnych i innych koniecznych do zachowania uprawnień z tytułu gwarancji i rękojmi </w:t>
      </w:r>
      <w:r w:rsidRPr="00C55A08">
        <w:rPr>
          <w:rFonts w:ascii="Calibri" w:hAnsi="Calibri" w:cs="Calibri"/>
          <w:bCs/>
          <w:sz w:val="21"/>
          <w:szCs w:val="21"/>
        </w:rPr>
        <w:t>za wyjątkiem uszkodzeń wynikających z użytkowania sprzętu niezgodnego z instrukcją obsługi</w:t>
      </w:r>
      <w:r>
        <w:rPr>
          <w:rFonts w:ascii="Calibri" w:hAnsi="Calibri" w:cs="Calibri"/>
          <w:bCs/>
          <w:sz w:val="21"/>
          <w:szCs w:val="21"/>
        </w:rPr>
        <w:t>.</w:t>
      </w:r>
    </w:p>
    <w:p w:rsidR="00E627CC" w:rsidRPr="00C55A08" w:rsidRDefault="00E627CC"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Zamawiający poinformuje Wykonawcę telefonicznie, drogą elektroniczną albo pisemnie</w:t>
      </w:r>
      <w:r w:rsidRPr="00C55A08">
        <w:rPr>
          <w:rFonts w:ascii="Calibri" w:hAnsi="Calibri" w:cs="Calibri"/>
          <w:sz w:val="21"/>
          <w:szCs w:val="21"/>
        </w:rPr>
        <w:br/>
        <w:t>o ujawnionych awariach, wadach lub usterkach, których usunięcie powinno być dokonane</w:t>
      </w:r>
      <w:r w:rsidRPr="00C55A08">
        <w:rPr>
          <w:rFonts w:ascii="Calibri" w:hAnsi="Calibri" w:cs="Calibri"/>
          <w:sz w:val="21"/>
          <w:szCs w:val="21"/>
        </w:rPr>
        <w:br/>
        <w:t>w ramach gwarancji. Dla ww. celu Wykonawca wskazuje następujące numery kontaktowe:</w:t>
      </w:r>
      <w:r w:rsidRPr="00C55A08">
        <w:rPr>
          <w:rFonts w:ascii="Calibri" w:hAnsi="Calibri" w:cs="Calibri"/>
          <w:sz w:val="21"/>
          <w:szCs w:val="21"/>
        </w:rPr>
        <w:br/>
        <w:t>tel. ……..…..….., mail - …………………… O każdej zmianie w tym zakresie Wykonawca obowiązany jest poinformować Zamawiającego na piśmie listem poleconym za potwierdzeniem odbioru.</w:t>
      </w:r>
    </w:p>
    <w:p w:rsidR="00E627CC" w:rsidRPr="00C55A08" w:rsidRDefault="00E627CC"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Czas reakcji na zgłoszenie, o którym mowa w ust. 5, wynosi maksymalnie 3 dni robocze, a czas naprawy maksymalnie 5 dni roboczych od zgłoszenia awarii, wady</w:t>
      </w:r>
      <w:r>
        <w:rPr>
          <w:rFonts w:ascii="Calibri" w:hAnsi="Calibri" w:cs="Calibri"/>
          <w:sz w:val="21"/>
          <w:szCs w:val="21"/>
        </w:rPr>
        <w:t xml:space="preserve"> lub usterki albo maksymalnie 10</w:t>
      </w:r>
      <w:r w:rsidRPr="00C55A08">
        <w:rPr>
          <w:rFonts w:ascii="Calibri" w:hAnsi="Calibri" w:cs="Calibri"/>
          <w:sz w:val="21"/>
          <w:szCs w:val="21"/>
        </w:rPr>
        <w:t xml:space="preserve"> dni roboczych od zgłoszenia awarii, wady lub usterki w przypadku udokumentowanej przez Wykonawcę konieczności  importu części zamiennych zza granicy. Gwarancja będzie automatycznie przedłużana o czas całkowitego przestoju związanego z niesprawnością sprzętu.</w:t>
      </w:r>
    </w:p>
    <w:p w:rsidR="00E627CC" w:rsidRPr="00C55A08" w:rsidRDefault="00E627CC" w:rsidP="006C1991">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 nie jest naliczana za okres, w którym Zamawiający dysponuje sprzętem zamiennym</w:t>
      </w:r>
      <w:r w:rsidRPr="00C55A08">
        <w:rPr>
          <w:rFonts w:ascii="Calibri" w:hAnsi="Calibri" w:cs="Calibri"/>
          <w:b/>
          <w:sz w:val="21"/>
          <w:szCs w:val="21"/>
        </w:rPr>
        <w:t xml:space="preserve">. </w:t>
      </w:r>
      <w:r w:rsidRPr="00C55A08">
        <w:rPr>
          <w:rFonts w:ascii="Calibri" w:hAnsi="Calibri" w:cs="Calibri"/>
          <w:sz w:val="21"/>
          <w:szCs w:val="21"/>
        </w:rPr>
        <w:t xml:space="preserve">Do sprzętu zastępczego/zamiennego dostarczonego przez Wykonawcę stosuje się wszystkie postanowienia niniejszej umowy w zakresie gwarancji, tj. udzielona przez Wykonawcę gwarancja obejmuje także sprzęt zastępczy/zamienny.   </w:t>
      </w:r>
    </w:p>
    <w:p w:rsidR="00E627CC" w:rsidRPr="00C55A08" w:rsidRDefault="00E627CC"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Wykonawca zobowiązuje się przy dostawie sprzętu dostarczyć Zamawiającemu wykaz autoryzowanych serwisów w okresie gwarancji i po jej zakończeniu.</w:t>
      </w:r>
    </w:p>
    <w:p w:rsidR="00E627CC" w:rsidRPr="00C55A08" w:rsidRDefault="00E627CC"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 xml:space="preserve">W przypadku zwłoki Wykonawcy w realizacji </w:t>
      </w:r>
      <w:r>
        <w:rPr>
          <w:rFonts w:ascii="Calibri" w:hAnsi="Calibri" w:cs="Calibri"/>
          <w:sz w:val="21"/>
          <w:szCs w:val="21"/>
        </w:rPr>
        <w:t xml:space="preserve">któregokolwiek z </w:t>
      </w:r>
      <w:r w:rsidRPr="00C55A08">
        <w:rPr>
          <w:rFonts w:ascii="Calibri" w:hAnsi="Calibri" w:cs="Calibri"/>
          <w:sz w:val="21"/>
          <w:szCs w:val="21"/>
        </w:rPr>
        <w:t xml:space="preserve">obowiązków określonych w § 5 lub wynikających z rękojmi Zamawiający może zlecić ich wykonanie na koszt i ryzyko Wykonawcy bez upoważnienia Sądu. </w:t>
      </w:r>
    </w:p>
    <w:p w:rsidR="00E627CC" w:rsidRDefault="00E627CC" w:rsidP="00522424">
      <w:pPr>
        <w:tabs>
          <w:tab w:val="left" w:pos="426"/>
        </w:tabs>
        <w:jc w:val="center"/>
        <w:rPr>
          <w:rFonts w:ascii="Calibri" w:hAnsi="Calibri" w:cs="Calibri"/>
          <w:b/>
          <w:sz w:val="21"/>
          <w:szCs w:val="21"/>
        </w:rPr>
      </w:pPr>
    </w:p>
    <w:p w:rsidR="00E627CC" w:rsidRPr="00C55A08" w:rsidRDefault="00E627CC" w:rsidP="00522424">
      <w:pPr>
        <w:tabs>
          <w:tab w:val="left" w:pos="426"/>
        </w:tabs>
        <w:jc w:val="center"/>
        <w:rPr>
          <w:rFonts w:ascii="Calibri" w:hAnsi="Calibri" w:cs="Calibri"/>
          <w:b/>
          <w:sz w:val="21"/>
          <w:szCs w:val="21"/>
        </w:rPr>
      </w:pPr>
      <w:r w:rsidRPr="00C55A08">
        <w:rPr>
          <w:rFonts w:ascii="Calibri" w:hAnsi="Calibri" w:cs="Calibri"/>
          <w:b/>
          <w:sz w:val="21"/>
          <w:szCs w:val="21"/>
        </w:rPr>
        <w:t>§6</w:t>
      </w:r>
    </w:p>
    <w:p w:rsidR="00E627CC" w:rsidRPr="00C55A08" w:rsidRDefault="00E627CC" w:rsidP="00522424">
      <w:pPr>
        <w:tabs>
          <w:tab w:val="left" w:pos="426"/>
        </w:tabs>
        <w:jc w:val="center"/>
        <w:rPr>
          <w:rFonts w:ascii="Calibri" w:hAnsi="Calibri" w:cs="Calibri"/>
          <w:b/>
          <w:color w:val="FF0000"/>
          <w:sz w:val="21"/>
          <w:szCs w:val="21"/>
        </w:rPr>
      </w:pPr>
      <w:r w:rsidRPr="00C55A08">
        <w:rPr>
          <w:rFonts w:ascii="Calibri" w:hAnsi="Calibri" w:cs="Calibri"/>
          <w:b/>
          <w:sz w:val="21"/>
          <w:szCs w:val="21"/>
        </w:rPr>
        <w:t>KARY UMOWNE, ROZWIĄZANIE UMOWY</w:t>
      </w:r>
    </w:p>
    <w:p w:rsidR="00E627CC" w:rsidRPr="00C55A08" w:rsidRDefault="00E627CC"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Wykonawca zapłaci Zamawiającemu kary umowne:</w:t>
      </w:r>
    </w:p>
    <w:p w:rsidR="00E627CC" w:rsidRPr="00C55A08" w:rsidRDefault="00E627CC"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za zwłokę w realizacji dostawy - w wysokości 1% wartości brutto danego asortymentu, którego dotyczy zwłoka</w:t>
      </w:r>
      <w:r w:rsidRPr="00C55A08">
        <w:rPr>
          <w:rFonts w:ascii="Calibri" w:hAnsi="Calibri" w:cs="Calibri"/>
          <w:color w:val="0070C0"/>
          <w:sz w:val="21"/>
          <w:szCs w:val="21"/>
        </w:rPr>
        <w:t xml:space="preserve"> </w:t>
      </w:r>
      <w:r w:rsidRPr="00C55A08">
        <w:rPr>
          <w:rFonts w:ascii="Calibri" w:hAnsi="Calibri" w:cs="Calibri"/>
          <w:sz w:val="21"/>
          <w:szCs w:val="21"/>
        </w:rPr>
        <w:t>– za każdy dzień zwłoki,</w:t>
      </w:r>
    </w:p>
    <w:p w:rsidR="00E627CC" w:rsidRPr="00C55A08" w:rsidRDefault="00E627CC"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jakichkolwiek prac, o których mowa w § 4, innych niż dostawa - </w:t>
      </w:r>
      <w:r w:rsidRPr="00C55A08">
        <w:rPr>
          <w:rFonts w:ascii="Calibri" w:hAnsi="Calibri" w:cs="Calibri"/>
          <w:sz w:val="21"/>
          <w:szCs w:val="21"/>
        </w:rPr>
        <w:br/>
        <w:t>w wysokości 1% wartości brutto</w:t>
      </w:r>
      <w:r w:rsidRPr="00C55A08" w:rsidDel="00B2254A">
        <w:rPr>
          <w:rFonts w:ascii="Calibri" w:hAnsi="Calibri" w:cs="Calibri"/>
          <w:sz w:val="21"/>
          <w:szCs w:val="21"/>
        </w:rPr>
        <w:t xml:space="preserve"> </w:t>
      </w:r>
      <w:r w:rsidRPr="00C55A08">
        <w:rPr>
          <w:rFonts w:ascii="Calibri" w:hAnsi="Calibri" w:cs="Calibri"/>
          <w:sz w:val="21"/>
          <w:szCs w:val="21"/>
        </w:rPr>
        <w:t>urządzenia którego dotyczą – za każdy dzień zwłoki,</w:t>
      </w:r>
    </w:p>
    <w:p w:rsidR="00E627CC" w:rsidRPr="00C55A08" w:rsidRDefault="00E627CC"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któregokolwiek z obowiązków, o których mowa w par. 5 </w:t>
      </w:r>
      <w:r w:rsidRPr="00C55A08">
        <w:rPr>
          <w:rFonts w:ascii="Calibri" w:hAnsi="Calibri" w:cs="Calibri"/>
          <w:color w:val="auto"/>
          <w:sz w:val="21"/>
          <w:szCs w:val="21"/>
        </w:rPr>
        <w:t xml:space="preserve">– </w:t>
      </w:r>
      <w:r w:rsidRPr="00C55A08">
        <w:rPr>
          <w:rFonts w:ascii="Calibri" w:hAnsi="Calibri" w:cs="Calibri"/>
          <w:color w:val="auto"/>
          <w:sz w:val="21"/>
          <w:szCs w:val="21"/>
        </w:rPr>
        <w:br/>
        <w:t>w wysokości</w:t>
      </w:r>
      <w:r w:rsidRPr="00C55A08">
        <w:rPr>
          <w:rFonts w:ascii="Calibri" w:hAnsi="Calibri" w:cs="Calibri"/>
          <w:color w:val="FF0000"/>
          <w:sz w:val="21"/>
          <w:szCs w:val="21"/>
        </w:rPr>
        <w:t xml:space="preserve"> </w:t>
      </w:r>
      <w:r w:rsidRPr="00C55A08">
        <w:rPr>
          <w:rFonts w:ascii="Calibri" w:hAnsi="Calibri" w:cs="Calibri"/>
          <w:sz w:val="21"/>
          <w:szCs w:val="21"/>
        </w:rPr>
        <w:t>0,5% wartości brutto urządzenia, którego dotyczą – za każdy dzień zwłoki,</w:t>
      </w:r>
    </w:p>
    <w:p w:rsidR="00E627CC" w:rsidRPr="00C55A08" w:rsidRDefault="00E627CC"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w przypadku rozwiązania umowy lub odstąpienia od umowy przez którąkolwiek ze stron </w:t>
      </w:r>
      <w:r w:rsidRPr="00C55A08">
        <w:rPr>
          <w:rFonts w:ascii="Calibri" w:hAnsi="Calibri" w:cs="Calibri"/>
          <w:sz w:val="21"/>
          <w:szCs w:val="21"/>
        </w:rPr>
        <w:br/>
        <w:t>z przyczyn leżących po stronie Wykonawcy – w wysokości 10% wartości umowy brutto.</w:t>
      </w:r>
    </w:p>
    <w:p w:rsidR="00E627CC" w:rsidRPr="00C55A08" w:rsidRDefault="00E627CC"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lang w:eastAsia="ar-SA"/>
        </w:rPr>
        <w:t>Naliczenie przez Zamawiającego kary umownej następuje przez sporządzenie noty księgowej wraz z pisemnym uzasadnieniem oraz terminem zapłaty do 10 dni od daty jej otrzymania przez Wykonawcę</w:t>
      </w:r>
      <w:r w:rsidRPr="00C55A08">
        <w:rPr>
          <w:rFonts w:ascii="Calibri" w:hAnsi="Calibri" w:cs="Calibri"/>
          <w:bCs/>
          <w:sz w:val="21"/>
          <w:szCs w:val="21"/>
        </w:rPr>
        <w:t>. Zamawiający kwotę wymagalnych kar umownych może potrącić z należności Wykonawcy, jeżeli zapłata kary umownej nie będzie dokonana w terminie określonym w zdaniu pierwszym.</w:t>
      </w:r>
    </w:p>
    <w:p w:rsidR="00E627CC" w:rsidRPr="00C55A08" w:rsidRDefault="00E627CC"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 xml:space="preserve">Dopuszcza się możliwość dochodzenia przez Zamawiającego odszkodowania przewyższającego wysokość kar umownych. </w:t>
      </w:r>
    </w:p>
    <w:p w:rsidR="00E627CC" w:rsidRPr="00C55A08" w:rsidRDefault="00E627CC"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Maksymalna łączna wysokość naliczonych kar nie może przekroczyć 20% wartości brutto umowy ustalonej w § 2 ust. 1 Umowy.</w:t>
      </w:r>
    </w:p>
    <w:p w:rsidR="00E627CC" w:rsidRPr="00C55A08" w:rsidRDefault="00E627CC"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rPr>
        <w:t>Zamawiającemu przysługuje prawo  odstąpienia od umowy w całości albo w niewykonanej części umowy, w przypadku:</w:t>
      </w:r>
    </w:p>
    <w:p w:rsidR="00E627CC" w:rsidRPr="00C55A08" w:rsidRDefault="00E627CC" w:rsidP="00522424">
      <w:pPr>
        <w:pStyle w:val="BodyText3"/>
        <w:widowControl/>
        <w:numPr>
          <w:ilvl w:val="0"/>
          <w:numId w:val="16"/>
        </w:numPr>
        <w:suppressAutoHyphens w:val="0"/>
        <w:spacing w:after="0"/>
        <w:jc w:val="both"/>
        <w:rPr>
          <w:rFonts w:ascii="Calibri" w:hAnsi="Calibri" w:cs="Calibri"/>
          <w:bCs/>
          <w:sz w:val="21"/>
          <w:szCs w:val="21"/>
        </w:rPr>
      </w:pPr>
      <w:r w:rsidRPr="00C55A08">
        <w:rPr>
          <w:rFonts w:ascii="Calibri" w:hAnsi="Calibri" w:cs="Calibri"/>
          <w:bCs/>
          <w:sz w:val="21"/>
          <w:szCs w:val="21"/>
        </w:rPr>
        <w:t>zwłoki w realizacji któregokolwiek z obowiązków wskazanych w par. 4 umowy przekraczającej 10 dni,</w:t>
      </w:r>
    </w:p>
    <w:p w:rsidR="00E627CC" w:rsidRPr="00C55A08" w:rsidRDefault="00E627CC" w:rsidP="00522424">
      <w:pPr>
        <w:pStyle w:val="BodyText3"/>
        <w:widowControl/>
        <w:numPr>
          <w:ilvl w:val="0"/>
          <w:numId w:val="16"/>
        </w:numPr>
        <w:suppressAutoHyphens w:val="0"/>
        <w:spacing w:after="0"/>
        <w:jc w:val="both"/>
        <w:rPr>
          <w:rFonts w:ascii="Calibri" w:hAnsi="Calibri" w:cs="Calibri"/>
          <w:bCs/>
          <w:sz w:val="21"/>
          <w:szCs w:val="21"/>
        </w:rPr>
      </w:pPr>
      <w:r w:rsidRPr="00C55A08">
        <w:rPr>
          <w:rFonts w:ascii="Calibri" w:hAnsi="Calibri" w:cs="Calibri"/>
          <w:sz w:val="21"/>
          <w:szCs w:val="21"/>
        </w:rPr>
        <w:t>dwukrotnej zwłoki w wymianie lub naprawie reklamowanego sprzętu na wolny od wad przekraczającej 14  dni,</w:t>
      </w:r>
    </w:p>
    <w:p w:rsidR="00E627CC" w:rsidRPr="00C55A08" w:rsidRDefault="00E627CC"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trzykrotnej reklamacji jakościowej na dostarczony sprzęt,</w:t>
      </w:r>
    </w:p>
    <w:p w:rsidR="00E627CC" w:rsidRPr="00C55A08" w:rsidRDefault="00E627CC"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rozwiązania lub likwidacji Wykonawcy, albo śmierci Wykonawcy będącego osobą fizyczną,</w:t>
      </w:r>
    </w:p>
    <w:p w:rsidR="00E627CC" w:rsidRPr="00C55A08" w:rsidRDefault="00E627CC"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utraty przez Wykonawcę uprawnień niezbędnych do wykonywania Umowy,</w:t>
      </w:r>
    </w:p>
    <w:p w:rsidR="00E627CC" w:rsidRPr="00C55A08" w:rsidRDefault="00E627CC"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braku realizacji przedmiotu umowy zgodnie z umową pomimo dwukrotnych wezwań,</w:t>
      </w:r>
    </w:p>
    <w:p w:rsidR="00E627CC" w:rsidRPr="00C55A08" w:rsidRDefault="00E627CC"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innego rażącego naruszenia warunków Umowy lub przepisów prawa przez Wykonawcę.</w:t>
      </w:r>
    </w:p>
    <w:p w:rsidR="00E627CC" w:rsidRPr="00C55A08" w:rsidRDefault="00E627CC" w:rsidP="00BC1971">
      <w:pPr>
        <w:ind w:left="360" w:hanging="120"/>
        <w:jc w:val="both"/>
        <w:rPr>
          <w:rFonts w:ascii="Calibri" w:hAnsi="Calibri" w:cs="Calibri"/>
          <w:sz w:val="21"/>
          <w:szCs w:val="21"/>
        </w:rPr>
      </w:pPr>
      <w:r w:rsidRPr="00C55A08">
        <w:rPr>
          <w:rFonts w:ascii="Calibri" w:hAnsi="Calibri" w:cs="Calibri"/>
          <w:sz w:val="21"/>
          <w:szCs w:val="21"/>
        </w:rPr>
        <w:t xml:space="preserve"> </w:t>
      </w:r>
      <w:r>
        <w:rPr>
          <w:rFonts w:ascii="Calibri" w:hAnsi="Calibri" w:cs="Calibri"/>
          <w:sz w:val="21"/>
          <w:szCs w:val="21"/>
        </w:rPr>
        <w:t xml:space="preserve"> </w:t>
      </w:r>
      <w:r w:rsidRPr="00C55A08">
        <w:rPr>
          <w:rFonts w:ascii="Calibri" w:hAnsi="Calibri" w:cs="Calibri"/>
          <w:sz w:val="21"/>
          <w:szCs w:val="21"/>
        </w:rPr>
        <w:t>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rsidR="00E627CC" w:rsidRPr="00BC1971" w:rsidRDefault="00E627CC" w:rsidP="00BC1971">
      <w:pPr>
        <w:numPr>
          <w:ilvl w:val="0"/>
          <w:numId w:val="8"/>
        </w:numPr>
        <w:jc w:val="both"/>
        <w:rPr>
          <w:rFonts w:ascii="Calibri" w:hAnsi="Calibri" w:cs="Calibri"/>
          <w:sz w:val="21"/>
          <w:szCs w:val="21"/>
        </w:rPr>
      </w:pPr>
      <w:r w:rsidRPr="00C55A08">
        <w:rPr>
          <w:rFonts w:ascii="Calibri" w:hAnsi="Calibri" w:cs="Calibri"/>
          <w:sz w:val="21"/>
          <w:szCs w:val="21"/>
        </w:rPr>
        <w:t>Niezależnie od uprawnienia do rozwiązania Umowy, o którym mowa w ust. 5 niniejszego paragrafu i odstąpienia od Umowy z §7 ust. 1 Umowy,</w:t>
      </w:r>
      <w:r w:rsidRPr="00C55A08">
        <w:rPr>
          <w:rFonts w:ascii="Calibri" w:hAnsi="Calibri" w:cs="Calibri"/>
          <w:b/>
          <w:bCs/>
          <w:sz w:val="21"/>
          <w:szCs w:val="21"/>
        </w:rPr>
        <w:t xml:space="preserve"> </w:t>
      </w:r>
      <w:r w:rsidRPr="00C55A08">
        <w:rPr>
          <w:rFonts w:ascii="Calibri" w:hAnsi="Calibri" w:cs="Calibri"/>
          <w:sz w:val="21"/>
          <w:szCs w:val="21"/>
        </w:rPr>
        <w:t xml:space="preserve">Zamawiającemu przysługuje prawo odstąpienia od Umowy w sytuacjach określonych w Kodeksie cywilnym i w ustawie Prawo zamówień publicznych. </w:t>
      </w:r>
    </w:p>
    <w:p w:rsidR="00E627CC" w:rsidRPr="00A37AD8" w:rsidRDefault="00E627CC" w:rsidP="00B96522">
      <w:pPr>
        <w:pStyle w:val="BodyText3"/>
        <w:widowControl/>
        <w:numPr>
          <w:ilvl w:val="0"/>
          <w:numId w:val="8"/>
        </w:numPr>
        <w:suppressAutoHyphens w:val="0"/>
        <w:autoSpaceDN w:val="0"/>
        <w:spacing w:after="0" w:line="276" w:lineRule="auto"/>
        <w:jc w:val="both"/>
        <w:rPr>
          <w:rFonts w:ascii="Calibri" w:hAnsi="Calibri" w:cs="Calibri"/>
          <w:bCs/>
          <w:color w:val="auto"/>
          <w:sz w:val="21"/>
          <w:szCs w:val="21"/>
        </w:rPr>
      </w:pPr>
      <w:r w:rsidRPr="00A37AD8">
        <w:rPr>
          <w:rFonts w:ascii="Calibri" w:hAnsi="Calibri" w:cs="Calibri"/>
          <w:bCs/>
          <w:color w:val="auto"/>
          <w:sz w:val="21"/>
          <w:szCs w:val="21"/>
        </w:rPr>
        <w:t>W razie odstąpienia od Umowy lub rozwiązania Umowy postanowienia par. 6 ust. 1 – 4 pozostają w mocy.</w:t>
      </w:r>
    </w:p>
    <w:p w:rsidR="00E627CC" w:rsidRPr="00C55A08" w:rsidRDefault="00E627CC" w:rsidP="00522424">
      <w:pPr>
        <w:pStyle w:val="BodyText3"/>
        <w:spacing w:after="0"/>
        <w:jc w:val="center"/>
        <w:rPr>
          <w:rFonts w:ascii="Calibri" w:hAnsi="Calibri" w:cs="Calibri"/>
          <w:b/>
          <w:bCs/>
          <w:sz w:val="21"/>
          <w:szCs w:val="21"/>
        </w:rPr>
      </w:pPr>
      <w:r w:rsidRPr="00C55A08">
        <w:rPr>
          <w:rFonts w:ascii="Calibri" w:hAnsi="Calibri" w:cs="Calibri"/>
          <w:b/>
          <w:bCs/>
          <w:sz w:val="21"/>
          <w:szCs w:val="21"/>
        </w:rPr>
        <w:t>§</w:t>
      </w:r>
      <w:r>
        <w:rPr>
          <w:rFonts w:ascii="Calibri" w:hAnsi="Calibri" w:cs="Calibri"/>
          <w:b/>
          <w:bCs/>
          <w:sz w:val="21"/>
          <w:szCs w:val="21"/>
        </w:rPr>
        <w:t>7</w:t>
      </w:r>
    </w:p>
    <w:p w:rsidR="00E627CC" w:rsidRPr="00C55A08" w:rsidRDefault="00E627CC" w:rsidP="00522424">
      <w:pPr>
        <w:pStyle w:val="BodyText3"/>
        <w:tabs>
          <w:tab w:val="left" w:pos="2550"/>
          <w:tab w:val="center" w:pos="4887"/>
        </w:tabs>
        <w:spacing w:after="0"/>
        <w:jc w:val="center"/>
        <w:rPr>
          <w:rFonts w:ascii="Calibri" w:hAnsi="Calibri" w:cs="Calibri"/>
          <w:b/>
          <w:bCs/>
          <w:sz w:val="21"/>
          <w:szCs w:val="21"/>
        </w:rPr>
      </w:pPr>
      <w:r w:rsidRPr="00C55A08">
        <w:rPr>
          <w:rFonts w:ascii="Calibri" w:hAnsi="Calibri" w:cs="Calibri"/>
          <w:b/>
          <w:bCs/>
          <w:sz w:val="21"/>
          <w:szCs w:val="21"/>
        </w:rPr>
        <w:t>POSTANOWIENIA KOŃCOWE</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razie wystąpienia istotnej zmiany okoliczności powodującej, że wykonanie Umowy nie leży </w:t>
      </w:r>
      <w:r w:rsidRPr="00C55A08">
        <w:rPr>
          <w:rFonts w:ascii="Calibri" w:hAnsi="Calibri" w:cs="Calibri"/>
          <w:sz w:val="21"/>
          <w:szCs w:val="21"/>
        </w:rPr>
        <w:br/>
        <w:t xml:space="preserve">w interesie publicznym, czego nie można było przewidzieć w chwili zawarcia Umowy, Zamawiający może odstąpić od umowy w terminie 30 dni od powzięcia wiadomości o tych okolicznościach. </w:t>
      </w:r>
      <w:r>
        <w:rPr>
          <w:rFonts w:ascii="Calibri" w:hAnsi="Calibri" w:cs="Calibri"/>
          <w:sz w:val="21"/>
          <w:szCs w:val="21"/>
        </w:rPr>
        <w:t xml:space="preserve">                                              </w:t>
      </w:r>
      <w:r w:rsidRPr="00C55A08">
        <w:rPr>
          <w:rFonts w:ascii="Calibri" w:hAnsi="Calibri" w:cs="Calibri"/>
          <w:sz w:val="21"/>
          <w:szCs w:val="21"/>
        </w:rPr>
        <w:t xml:space="preserve">W takim przypadku Wykonawca może żądać jedynie wynagrodzenia należnego mu z tytułu wykonania części Umowy. W razie odstąpienia od Umowy lub rozwiązania Umowy obowiązują postanowienia § 6 w zakresie kar umownych.  </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Umowa zostaje sporządzona w dwóch równobrzmiących egzemplarzach, po jednym dla każdej </w:t>
      </w:r>
      <w:r w:rsidRPr="00C55A08">
        <w:rPr>
          <w:rFonts w:ascii="Calibri" w:hAnsi="Calibri" w:cs="Calibri"/>
          <w:sz w:val="21"/>
          <w:szCs w:val="21"/>
        </w:rPr>
        <w:br/>
        <w:t xml:space="preserve">ze stron. </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Wszelkie zmiany i uzupełnienia dotyczące niniejszej Umowy wymagają formy pisemnej </w:t>
      </w:r>
      <w:r w:rsidRPr="00C55A08">
        <w:rPr>
          <w:rFonts w:ascii="Calibri" w:hAnsi="Calibri" w:cs="Calibri"/>
          <w:sz w:val="21"/>
          <w:szCs w:val="21"/>
        </w:rPr>
        <w:br/>
        <w:t>pod rygorem nieważności.</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sprawach nieuregulowanych niniejszą Umową obowiązują przepisy kodeksu cywilnego </w:t>
      </w:r>
      <w:r w:rsidRPr="00C55A08">
        <w:rPr>
          <w:rFonts w:ascii="Calibri" w:hAnsi="Calibri" w:cs="Calibri"/>
          <w:sz w:val="21"/>
          <w:szCs w:val="21"/>
        </w:rPr>
        <w:br/>
        <w:t xml:space="preserve">i ustawy z dnia 11 września 2019 r. – Prawo zamówień publicznych </w:t>
      </w:r>
      <w:r w:rsidRPr="00C55A08">
        <w:rPr>
          <w:rFonts w:ascii="Calibri" w:hAnsi="Calibri" w:cs="Calibri"/>
          <w:bCs/>
          <w:sz w:val="21"/>
          <w:szCs w:val="21"/>
        </w:rPr>
        <w:t>(</w:t>
      </w:r>
      <w:r>
        <w:rPr>
          <w:rFonts w:ascii="Calibri" w:hAnsi="Calibri" w:cs="Calibri"/>
          <w:sz w:val="21"/>
          <w:szCs w:val="21"/>
        </w:rPr>
        <w:t>t.j. Dz. U. z 2023</w:t>
      </w:r>
      <w:r w:rsidRPr="00C55A08">
        <w:rPr>
          <w:rFonts w:ascii="Calibri" w:hAnsi="Calibri" w:cs="Calibri"/>
          <w:sz w:val="21"/>
          <w:szCs w:val="21"/>
        </w:rPr>
        <w:t xml:space="preserve"> r.. poz. 1</w:t>
      </w:r>
      <w:r>
        <w:rPr>
          <w:rFonts w:ascii="Calibri" w:hAnsi="Calibri" w:cs="Calibri"/>
          <w:sz w:val="21"/>
          <w:szCs w:val="21"/>
        </w:rPr>
        <w:t>605</w:t>
      </w:r>
      <w:r w:rsidRPr="00C55A08">
        <w:rPr>
          <w:rFonts w:ascii="Calibri" w:hAnsi="Calibri" w:cs="Calibri"/>
          <w:sz w:val="21"/>
          <w:szCs w:val="21"/>
        </w:rPr>
        <w:t xml:space="preserve"> ze zm. – zwanej dalej </w:t>
      </w:r>
      <w:r w:rsidRPr="00C55A08">
        <w:rPr>
          <w:rFonts w:ascii="Calibri" w:hAnsi="Calibri" w:cs="Calibri"/>
          <w:i/>
          <w:sz w:val="21"/>
          <w:szCs w:val="21"/>
        </w:rPr>
        <w:t>„Ustawą Pzp.”</w:t>
      </w:r>
      <w:r w:rsidRPr="00C55A08">
        <w:rPr>
          <w:rFonts w:ascii="Calibri" w:hAnsi="Calibri" w:cs="Calibri"/>
          <w:sz w:val="21"/>
          <w:szCs w:val="21"/>
        </w:rPr>
        <w:t>).</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bCs/>
          <w:sz w:val="21"/>
          <w:szCs w:val="21"/>
        </w:rPr>
        <w:t>Ilekroć w niniejszej Umowie jest mowa o dniach roboczych, strony rozumieją przez to dni od poniedziałku do piątku włącznie, z wyłączeniem dni ustawowo wolnych od pracy.</w:t>
      </w:r>
    </w:p>
    <w:p w:rsidR="00E627CC" w:rsidRPr="00C55A08" w:rsidRDefault="00E627CC" w:rsidP="00522424">
      <w:pPr>
        <w:pStyle w:val="BodyText3"/>
        <w:widowControl/>
        <w:numPr>
          <w:ilvl w:val="0"/>
          <w:numId w:val="12"/>
        </w:numPr>
        <w:suppressAutoHyphens w:val="0"/>
        <w:autoSpaceDN w:val="0"/>
        <w:spacing w:after="0"/>
        <w:jc w:val="both"/>
        <w:rPr>
          <w:rFonts w:ascii="Calibri" w:hAnsi="Calibri" w:cs="Calibri"/>
          <w:sz w:val="21"/>
          <w:szCs w:val="21"/>
        </w:rPr>
      </w:pPr>
      <w:bookmarkStart w:id="3" w:name="_Hlk82172997"/>
      <w:r w:rsidRPr="00C55A08">
        <w:rPr>
          <w:rFonts w:ascii="Calibri" w:hAnsi="Calibri" w:cs="Calibri"/>
          <w:sz w:val="21"/>
          <w:szCs w:val="21"/>
        </w:rPr>
        <w:t>Spory wynikłe w związku z Umową będą rozstrzygane</w:t>
      </w:r>
      <w:r w:rsidRPr="00C55A08">
        <w:rPr>
          <w:rFonts w:ascii="Calibri" w:hAnsi="Calibri" w:cs="Calibri"/>
          <w:color w:val="0070C0"/>
          <w:sz w:val="21"/>
          <w:szCs w:val="21"/>
        </w:rPr>
        <w:t xml:space="preserve"> </w:t>
      </w:r>
      <w:r w:rsidRPr="00C55A08">
        <w:rPr>
          <w:rFonts w:ascii="Calibri" w:hAnsi="Calibri" w:cs="Calibri"/>
          <w:sz w:val="21"/>
          <w:szCs w:val="21"/>
        </w:rPr>
        <w:t>przez sąd właściwy dla siedziby Zamawiającego.</w:t>
      </w:r>
    </w:p>
    <w:bookmarkEnd w:id="3"/>
    <w:p w:rsidR="00E627CC" w:rsidRPr="00C55A08" w:rsidRDefault="00E627CC" w:rsidP="00522424">
      <w:pPr>
        <w:widowControl/>
        <w:numPr>
          <w:ilvl w:val="0"/>
          <w:numId w:val="12"/>
        </w:numPr>
        <w:jc w:val="both"/>
        <w:rPr>
          <w:rFonts w:ascii="Calibri" w:hAnsi="Calibri" w:cs="Calibri"/>
          <w:sz w:val="21"/>
          <w:szCs w:val="21"/>
        </w:rPr>
      </w:pPr>
      <w:r w:rsidRPr="00C55A08">
        <w:rPr>
          <w:rFonts w:ascii="Calibri" w:hAnsi="Calibri" w:cs="Calibri"/>
          <w:sz w:val="21"/>
          <w:szCs w:val="21"/>
        </w:rPr>
        <w:t>Wykonawca nie może przenieść wierzytelności przysługujących mu wobec Zamawiającego</w:t>
      </w:r>
      <w:r w:rsidRPr="00C55A08">
        <w:rPr>
          <w:rFonts w:ascii="Calibri" w:hAnsi="Calibri" w:cs="Calibri"/>
          <w:sz w:val="21"/>
          <w:szCs w:val="21"/>
        </w:rPr>
        <w:br/>
        <w:t xml:space="preserve">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t>
      </w:r>
      <w:r w:rsidRPr="00C55A08">
        <w:rPr>
          <w:rFonts w:ascii="Calibri" w:hAnsi="Calibri" w:cs="Calibri"/>
          <w:sz w:val="21"/>
          <w:szCs w:val="21"/>
        </w:rPr>
        <w:br/>
        <w:t>w rezultacie poręczenia, zastawu). Zmiana wierzyciela w rezultacie takich czynności nie będzie skuteczna wobec Zamawiającego w zakresie, w jakim nie wyraził na nią pisemnej, uprzedniej zgody.</w:t>
      </w:r>
    </w:p>
    <w:p w:rsidR="00E627CC" w:rsidRPr="00C55A08" w:rsidRDefault="00E627CC"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W związku z realizacją Umowy Strony podają następujące adresy dla korespondencji:</w:t>
      </w:r>
    </w:p>
    <w:p w:rsidR="00E627CC" w:rsidRPr="00C55A08" w:rsidRDefault="00E627CC"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Zamawiający: adres wskazany w petitum Umowy,</w:t>
      </w:r>
    </w:p>
    <w:p w:rsidR="00E627CC" w:rsidRPr="00C55A08" w:rsidRDefault="00E627CC"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Wykonawca: adres wskazany w petitum Umowy.</w:t>
      </w:r>
    </w:p>
    <w:p w:rsidR="00E627CC" w:rsidRPr="00C55A08" w:rsidRDefault="00E627CC"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rsidR="00E627CC" w:rsidRPr="00C55A08" w:rsidRDefault="00E627CC" w:rsidP="00522424">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 xml:space="preserve">Wszelka korespondencja dla której przepisy prawa nie przewidują szczególnej formy, </w:t>
      </w:r>
      <w:r w:rsidRPr="00C55A08">
        <w:rPr>
          <w:rFonts w:ascii="Calibri" w:hAnsi="Calibri" w:cs="Calibri"/>
          <w:b w:val="0"/>
          <w:sz w:val="21"/>
          <w:szCs w:val="21"/>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rsidR="00E627CC" w:rsidRPr="00C55A08" w:rsidRDefault="00E627CC" w:rsidP="00522424">
      <w:pPr>
        <w:widowControl/>
        <w:tabs>
          <w:tab w:val="left" w:pos="720"/>
        </w:tabs>
        <w:suppressAutoHyphens w:val="0"/>
        <w:spacing w:line="276" w:lineRule="auto"/>
        <w:ind w:left="360"/>
        <w:jc w:val="both"/>
        <w:rPr>
          <w:rFonts w:ascii="Calibri" w:hAnsi="Calibri" w:cs="Calibri"/>
          <w:sz w:val="21"/>
          <w:szCs w:val="21"/>
        </w:rPr>
      </w:pPr>
      <w:r w:rsidRPr="00C55A08">
        <w:rPr>
          <w:rFonts w:ascii="Calibri" w:hAnsi="Calibri" w:cs="Calibri"/>
          <w:sz w:val="21"/>
          <w:szCs w:val="21"/>
        </w:rPr>
        <w:t xml:space="preserve">Adres e-mail Zamawiającego: </w:t>
      </w:r>
      <w:hyperlink r:id="rId8" w:history="1">
        <w:r w:rsidRPr="00C55A08">
          <w:rPr>
            <w:rStyle w:val="Hyperlink"/>
            <w:rFonts w:ascii="Calibri" w:hAnsi="Calibri" w:cs="Calibri"/>
            <w:sz w:val="21"/>
            <w:szCs w:val="21"/>
          </w:rPr>
          <w:t>zaopatrzenie@szpital-konin.pl</w:t>
        </w:r>
      </w:hyperlink>
      <w:r w:rsidRPr="00C55A08">
        <w:rPr>
          <w:rFonts w:ascii="Calibri" w:hAnsi="Calibri" w:cs="Calibri"/>
          <w:sz w:val="21"/>
          <w:szCs w:val="21"/>
        </w:rPr>
        <w:t xml:space="preserve"> oraz </w:t>
      </w:r>
      <w:hyperlink r:id="rId9" w:history="1">
        <w:r w:rsidRPr="00C55A08">
          <w:rPr>
            <w:rStyle w:val="Hyperlink"/>
            <w:rFonts w:ascii="Calibri" w:hAnsi="Calibri" w:cs="Calibri"/>
            <w:sz w:val="21"/>
            <w:szCs w:val="21"/>
          </w:rPr>
          <w:t>aparatura@szpital-konin.pl</w:t>
        </w:r>
      </w:hyperlink>
    </w:p>
    <w:p w:rsidR="00E627CC" w:rsidRPr="00C55A08" w:rsidRDefault="00E627CC" w:rsidP="00522424">
      <w:pPr>
        <w:widowControl/>
        <w:suppressAutoHyphens w:val="0"/>
        <w:spacing w:line="276" w:lineRule="auto"/>
        <w:ind w:left="360"/>
        <w:jc w:val="both"/>
        <w:rPr>
          <w:rFonts w:ascii="Calibri" w:hAnsi="Calibri" w:cs="Calibri"/>
          <w:sz w:val="21"/>
          <w:szCs w:val="21"/>
        </w:rPr>
      </w:pPr>
      <w:r w:rsidRPr="00C55A08">
        <w:rPr>
          <w:rFonts w:ascii="Calibri" w:hAnsi="Calibri" w:cs="Calibri"/>
          <w:sz w:val="21"/>
          <w:szCs w:val="21"/>
        </w:rPr>
        <w:t>Adres e-mail Wykonawcy wskazany w ofercie.</w:t>
      </w:r>
    </w:p>
    <w:p w:rsidR="00E627CC" w:rsidRPr="00C55A08" w:rsidRDefault="00E627CC" w:rsidP="00522424">
      <w:pPr>
        <w:pStyle w:val="ListParagraph"/>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E627CC" w:rsidRPr="00C55A08" w:rsidRDefault="00E627CC" w:rsidP="00522424">
      <w:pPr>
        <w:pStyle w:val="ListParagraph"/>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Podział tekstu Umowy na paragrafy, ustępy oraz punkty ma jedynie charakter porządkowy i nie może mieć wpływu na interpretację treści Umowy.</w:t>
      </w:r>
    </w:p>
    <w:p w:rsidR="00E627CC" w:rsidRPr="00C55A08" w:rsidRDefault="00E627CC" w:rsidP="0057093F">
      <w:pPr>
        <w:pStyle w:val="ListParagraph"/>
        <w:widowControl/>
        <w:suppressAutoHyphens w:val="0"/>
        <w:spacing w:line="276" w:lineRule="auto"/>
        <w:ind w:left="0"/>
        <w:contextualSpacing/>
        <w:jc w:val="both"/>
        <w:rPr>
          <w:rFonts w:ascii="Calibri" w:hAnsi="Calibri" w:cs="Calibri"/>
          <w:bCs/>
          <w:sz w:val="21"/>
          <w:szCs w:val="21"/>
        </w:rPr>
      </w:pPr>
    </w:p>
    <w:p w:rsidR="00E627CC" w:rsidRPr="00C55A08" w:rsidRDefault="00E627CC" w:rsidP="00464AA1">
      <w:pPr>
        <w:widowControl/>
        <w:suppressAutoHyphens w:val="0"/>
        <w:autoSpaceDN w:val="0"/>
        <w:ind w:left="915"/>
        <w:jc w:val="both"/>
        <w:rPr>
          <w:rFonts w:ascii="Calibri" w:hAnsi="Calibri" w:cs="Calibri"/>
          <w:bCs/>
          <w:color w:val="auto"/>
          <w:sz w:val="21"/>
          <w:szCs w:val="21"/>
          <w:lang w:eastAsia="zh-CN"/>
        </w:rPr>
      </w:pPr>
    </w:p>
    <w:p w:rsidR="00E627CC" w:rsidRPr="00C55A08" w:rsidRDefault="00E627CC" w:rsidP="00522424">
      <w:pPr>
        <w:pStyle w:val="BodyText3"/>
        <w:tabs>
          <w:tab w:val="left" w:pos="240"/>
        </w:tabs>
        <w:spacing w:after="0"/>
        <w:jc w:val="both"/>
        <w:rPr>
          <w:rFonts w:ascii="Calibri" w:hAnsi="Calibri" w:cs="Calibri"/>
          <w:b/>
          <w:sz w:val="21"/>
          <w:szCs w:val="21"/>
        </w:rPr>
      </w:pPr>
    </w:p>
    <w:tbl>
      <w:tblPr>
        <w:tblW w:w="0" w:type="auto"/>
        <w:tblLook w:val="01E0"/>
      </w:tblPr>
      <w:tblGrid>
        <w:gridCol w:w="4606"/>
        <w:gridCol w:w="4606"/>
      </w:tblGrid>
      <w:tr w:rsidR="00E627CC" w:rsidRPr="00C55A08" w:rsidTr="004475C9">
        <w:tc>
          <w:tcPr>
            <w:tcW w:w="4606" w:type="dxa"/>
          </w:tcPr>
          <w:p w:rsidR="00E627CC" w:rsidRPr="00C55A08" w:rsidRDefault="00E627CC" w:rsidP="004475C9">
            <w:pPr>
              <w:pStyle w:val="BodyText3"/>
              <w:spacing w:after="0"/>
              <w:jc w:val="both"/>
              <w:rPr>
                <w:rFonts w:ascii="Calibri" w:hAnsi="Calibri" w:cs="Calibri"/>
                <w:sz w:val="21"/>
                <w:szCs w:val="21"/>
              </w:rPr>
            </w:pPr>
            <w:r w:rsidRPr="00C55A08">
              <w:rPr>
                <w:rFonts w:ascii="Calibri" w:hAnsi="Calibri" w:cs="Calibri"/>
                <w:sz w:val="21"/>
                <w:szCs w:val="21"/>
              </w:rPr>
              <w:t>……………….....………………</w:t>
            </w:r>
          </w:p>
          <w:p w:rsidR="00E627CC" w:rsidRPr="00C55A08" w:rsidRDefault="00E627CC" w:rsidP="004475C9">
            <w:pPr>
              <w:pStyle w:val="BodyText3"/>
              <w:spacing w:after="0"/>
              <w:jc w:val="both"/>
              <w:rPr>
                <w:rFonts w:ascii="Calibri" w:hAnsi="Calibri" w:cs="Calibri"/>
                <w:sz w:val="21"/>
                <w:szCs w:val="21"/>
              </w:rPr>
            </w:pPr>
            <w:r w:rsidRPr="00C55A08">
              <w:rPr>
                <w:rFonts w:ascii="Calibri" w:hAnsi="Calibri" w:cs="Calibri"/>
                <w:sz w:val="21"/>
                <w:szCs w:val="21"/>
              </w:rPr>
              <w:t xml:space="preserve">WYKONAWCA </w:t>
            </w:r>
          </w:p>
        </w:tc>
        <w:tc>
          <w:tcPr>
            <w:tcW w:w="4606" w:type="dxa"/>
          </w:tcPr>
          <w:p w:rsidR="00E627CC" w:rsidRPr="00C55A08" w:rsidRDefault="00E627CC" w:rsidP="004475C9">
            <w:pPr>
              <w:pStyle w:val="BodyText3"/>
              <w:spacing w:after="0"/>
              <w:jc w:val="right"/>
              <w:rPr>
                <w:rFonts w:ascii="Calibri" w:hAnsi="Calibri" w:cs="Calibri"/>
                <w:sz w:val="21"/>
                <w:szCs w:val="21"/>
              </w:rPr>
            </w:pPr>
            <w:r w:rsidRPr="00C55A08">
              <w:rPr>
                <w:rFonts w:ascii="Calibri" w:hAnsi="Calibri" w:cs="Calibri"/>
                <w:sz w:val="21"/>
                <w:szCs w:val="21"/>
              </w:rPr>
              <w:t>…………........………………..</w:t>
            </w:r>
          </w:p>
          <w:p w:rsidR="00E627CC" w:rsidRPr="00C55A08" w:rsidRDefault="00E627CC" w:rsidP="004475C9">
            <w:pPr>
              <w:pStyle w:val="BodyText3"/>
              <w:spacing w:after="0"/>
              <w:jc w:val="right"/>
              <w:rPr>
                <w:rFonts w:ascii="Calibri" w:hAnsi="Calibri" w:cs="Calibri"/>
                <w:sz w:val="21"/>
                <w:szCs w:val="21"/>
              </w:rPr>
            </w:pPr>
            <w:r w:rsidRPr="00C55A08">
              <w:rPr>
                <w:rFonts w:ascii="Calibri" w:hAnsi="Calibri" w:cs="Calibri"/>
                <w:sz w:val="21"/>
                <w:szCs w:val="21"/>
              </w:rPr>
              <w:t>ZAMAWIAJĄCY</w:t>
            </w:r>
          </w:p>
        </w:tc>
      </w:tr>
    </w:tbl>
    <w:p w:rsidR="00E627CC" w:rsidRPr="00C55A08" w:rsidRDefault="00E627CC" w:rsidP="00510EEC">
      <w:pPr>
        <w:rPr>
          <w:rFonts w:ascii="Calibri" w:hAnsi="Calibri" w:cs="Calibri"/>
          <w:sz w:val="21"/>
          <w:szCs w:val="21"/>
        </w:rPr>
      </w:pPr>
    </w:p>
    <w:p w:rsidR="00E627CC" w:rsidRPr="00C55A08" w:rsidRDefault="00E627CC" w:rsidP="00510EEC">
      <w:pPr>
        <w:rPr>
          <w:rFonts w:ascii="Calibri" w:hAnsi="Calibri" w:cs="Calibri"/>
          <w:sz w:val="21"/>
          <w:szCs w:val="21"/>
        </w:rPr>
      </w:pPr>
    </w:p>
    <w:p w:rsidR="00E627CC" w:rsidRDefault="00E627CC" w:rsidP="00510EEC">
      <w:pPr>
        <w:rPr>
          <w:rFonts w:ascii="Calibri" w:hAnsi="Calibri" w:cs="Calibri"/>
          <w:sz w:val="21"/>
          <w:szCs w:val="21"/>
        </w:rPr>
      </w:pPr>
    </w:p>
    <w:p w:rsidR="00E627CC" w:rsidRDefault="00E627CC" w:rsidP="00510EEC">
      <w:pPr>
        <w:rPr>
          <w:rFonts w:ascii="Calibri" w:hAnsi="Calibri" w:cs="Calibri"/>
          <w:sz w:val="21"/>
          <w:szCs w:val="21"/>
        </w:rPr>
      </w:pPr>
    </w:p>
    <w:p w:rsidR="00E627CC" w:rsidRDefault="00E627CC" w:rsidP="00510EEC">
      <w:pPr>
        <w:rPr>
          <w:rFonts w:ascii="Calibri" w:hAnsi="Calibri" w:cs="Calibri"/>
          <w:sz w:val="21"/>
          <w:szCs w:val="21"/>
        </w:rPr>
      </w:pPr>
    </w:p>
    <w:sectPr w:rsidR="00E627CC" w:rsidSect="004165AB">
      <w:footerReference w:type="even" r:id="rId10"/>
      <w:footerReference w:type="default" r:id="rId11"/>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CC" w:rsidRDefault="00E627CC">
      <w:r>
        <w:separator/>
      </w:r>
    </w:p>
    <w:p w:rsidR="00E627CC" w:rsidRDefault="00E627CC"/>
  </w:endnote>
  <w:endnote w:type="continuationSeparator" w:id="0">
    <w:p w:rsidR="00E627CC" w:rsidRDefault="00E627CC">
      <w:r>
        <w:continuationSeparator/>
      </w:r>
    </w:p>
    <w:p w:rsidR="00E627CC" w:rsidRDefault="00E627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CC" w:rsidRDefault="00E627CC"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7CC" w:rsidRDefault="00E627CC" w:rsidP="00487F43">
    <w:pPr>
      <w:pStyle w:val="Footer"/>
      <w:ind w:right="360"/>
    </w:pPr>
  </w:p>
  <w:p w:rsidR="00E627CC" w:rsidRDefault="00E627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CC" w:rsidRPr="001C13EC" w:rsidRDefault="00E627CC"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6</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6</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CC" w:rsidRDefault="00E627CC">
      <w:r>
        <w:separator/>
      </w:r>
    </w:p>
    <w:p w:rsidR="00E627CC" w:rsidRDefault="00E627CC"/>
  </w:footnote>
  <w:footnote w:type="continuationSeparator" w:id="0">
    <w:p w:rsidR="00E627CC" w:rsidRDefault="00E627CC">
      <w:r>
        <w:continuationSeparator/>
      </w:r>
    </w:p>
    <w:p w:rsidR="00E627CC" w:rsidRDefault="00E627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02570598"/>
    <w:multiLevelType w:val="hybridMultilevel"/>
    <w:tmpl w:val="508A3666"/>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DBAA9F8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1AD87AB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9">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503755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4">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4">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6">
    <w:nsid w:val="5BBD1F4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2">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5">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num w:numId="1">
    <w:abstractNumId w:val="37"/>
  </w:num>
  <w:num w:numId="2">
    <w:abstractNumId w:val="61"/>
  </w:num>
  <w:num w:numId="3">
    <w:abstractNumId w:val="59"/>
  </w:num>
  <w:num w:numId="4">
    <w:abstractNumId w:val="62"/>
  </w:num>
  <w:num w:numId="5">
    <w:abstractNumId w:val="55"/>
  </w:num>
  <w:num w:numId="6">
    <w:abstractNumId w:val="54"/>
  </w:num>
  <w:num w:numId="7">
    <w:abstractNumId w:val="75"/>
  </w:num>
  <w:num w:numId="8">
    <w:abstractNumId w:val="50"/>
  </w:num>
  <w:num w:numId="9">
    <w:abstractNumId w:val="40"/>
  </w:num>
  <w:num w:numId="10">
    <w:abstractNumId w:val="72"/>
  </w:num>
  <w:num w:numId="11">
    <w:abstractNumId w:val="44"/>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39"/>
  </w:num>
  <w:num w:numId="15">
    <w:abstractNumId w:val="73"/>
  </w:num>
  <w:num w:numId="16">
    <w:abstractNumId w:val="57"/>
  </w:num>
  <w:num w:numId="17">
    <w:abstractNumId w:val="67"/>
  </w:num>
  <w:num w:numId="18">
    <w:abstractNumId w:val="43"/>
  </w:num>
  <w:num w:numId="19">
    <w:abstractNumId w:val="66"/>
  </w:num>
  <w:num w:numId="20">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3C0"/>
    <w:rsid w:val="000E4875"/>
    <w:rsid w:val="000E494F"/>
    <w:rsid w:val="000E5CD1"/>
    <w:rsid w:val="000E6296"/>
    <w:rsid w:val="000E6705"/>
    <w:rsid w:val="000E67D7"/>
    <w:rsid w:val="000E7DF2"/>
    <w:rsid w:val="000F08E4"/>
    <w:rsid w:val="000F0E83"/>
    <w:rsid w:val="000F1A49"/>
    <w:rsid w:val="000F1BEF"/>
    <w:rsid w:val="000F39EC"/>
    <w:rsid w:val="000F4164"/>
    <w:rsid w:val="000F4583"/>
    <w:rsid w:val="000F496B"/>
    <w:rsid w:val="000F614F"/>
    <w:rsid w:val="000F7531"/>
    <w:rsid w:val="000F7725"/>
    <w:rsid w:val="000F774B"/>
    <w:rsid w:val="00100F2D"/>
    <w:rsid w:val="0010192A"/>
    <w:rsid w:val="00101B64"/>
    <w:rsid w:val="00101F65"/>
    <w:rsid w:val="001049B3"/>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529A"/>
    <w:rsid w:val="00125658"/>
    <w:rsid w:val="00126A79"/>
    <w:rsid w:val="00130395"/>
    <w:rsid w:val="00130896"/>
    <w:rsid w:val="00133C45"/>
    <w:rsid w:val="00133CDC"/>
    <w:rsid w:val="0013406D"/>
    <w:rsid w:val="001340D0"/>
    <w:rsid w:val="00134162"/>
    <w:rsid w:val="00134523"/>
    <w:rsid w:val="0013557B"/>
    <w:rsid w:val="00136AF6"/>
    <w:rsid w:val="00136BBA"/>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7EE"/>
    <w:rsid w:val="001B680C"/>
    <w:rsid w:val="001B6AE4"/>
    <w:rsid w:val="001B6BB6"/>
    <w:rsid w:val="001C07E9"/>
    <w:rsid w:val="001C13EC"/>
    <w:rsid w:val="001C1DD9"/>
    <w:rsid w:val="001C5A93"/>
    <w:rsid w:val="001C6FC0"/>
    <w:rsid w:val="001D0351"/>
    <w:rsid w:val="001D2064"/>
    <w:rsid w:val="001D25D5"/>
    <w:rsid w:val="001D2614"/>
    <w:rsid w:val="001D2694"/>
    <w:rsid w:val="001D2AFD"/>
    <w:rsid w:val="001D412D"/>
    <w:rsid w:val="001D4163"/>
    <w:rsid w:val="001D6009"/>
    <w:rsid w:val="001D65F9"/>
    <w:rsid w:val="001D66BA"/>
    <w:rsid w:val="001E01BA"/>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826"/>
    <w:rsid w:val="00215614"/>
    <w:rsid w:val="00215683"/>
    <w:rsid w:val="002174B9"/>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F9F"/>
    <w:rsid w:val="002E206B"/>
    <w:rsid w:val="002E22D8"/>
    <w:rsid w:val="002E4DFB"/>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5940"/>
    <w:rsid w:val="003161A6"/>
    <w:rsid w:val="00316E5B"/>
    <w:rsid w:val="00316EFF"/>
    <w:rsid w:val="00316FDA"/>
    <w:rsid w:val="00317212"/>
    <w:rsid w:val="00320CD2"/>
    <w:rsid w:val="003214A9"/>
    <w:rsid w:val="003216CA"/>
    <w:rsid w:val="00321C02"/>
    <w:rsid w:val="00321D74"/>
    <w:rsid w:val="003224DB"/>
    <w:rsid w:val="003226B4"/>
    <w:rsid w:val="00324635"/>
    <w:rsid w:val="00324B4B"/>
    <w:rsid w:val="00324EC0"/>
    <w:rsid w:val="003253EE"/>
    <w:rsid w:val="003254EE"/>
    <w:rsid w:val="00325558"/>
    <w:rsid w:val="00326B10"/>
    <w:rsid w:val="0032710B"/>
    <w:rsid w:val="0032767D"/>
    <w:rsid w:val="00330057"/>
    <w:rsid w:val="00330FF9"/>
    <w:rsid w:val="003315A6"/>
    <w:rsid w:val="003328B4"/>
    <w:rsid w:val="00333AA9"/>
    <w:rsid w:val="00334607"/>
    <w:rsid w:val="00335C8D"/>
    <w:rsid w:val="00335CF9"/>
    <w:rsid w:val="003363CC"/>
    <w:rsid w:val="0033777B"/>
    <w:rsid w:val="00337A2D"/>
    <w:rsid w:val="00340EFF"/>
    <w:rsid w:val="003411AD"/>
    <w:rsid w:val="003413A3"/>
    <w:rsid w:val="003426AC"/>
    <w:rsid w:val="00343164"/>
    <w:rsid w:val="003434B9"/>
    <w:rsid w:val="003439B7"/>
    <w:rsid w:val="003442CA"/>
    <w:rsid w:val="00345840"/>
    <w:rsid w:val="0034767D"/>
    <w:rsid w:val="00351081"/>
    <w:rsid w:val="00351B25"/>
    <w:rsid w:val="00351EEC"/>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A12"/>
    <w:rsid w:val="003869BB"/>
    <w:rsid w:val="0038716C"/>
    <w:rsid w:val="003871DC"/>
    <w:rsid w:val="00387933"/>
    <w:rsid w:val="0039003A"/>
    <w:rsid w:val="00390416"/>
    <w:rsid w:val="00390F4D"/>
    <w:rsid w:val="0039192E"/>
    <w:rsid w:val="003924FC"/>
    <w:rsid w:val="003929F1"/>
    <w:rsid w:val="00392CE9"/>
    <w:rsid w:val="00393642"/>
    <w:rsid w:val="00395213"/>
    <w:rsid w:val="003955CA"/>
    <w:rsid w:val="00395BDE"/>
    <w:rsid w:val="0039680B"/>
    <w:rsid w:val="00396D34"/>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53"/>
    <w:rsid w:val="0043192A"/>
    <w:rsid w:val="00431CF0"/>
    <w:rsid w:val="0043242E"/>
    <w:rsid w:val="0043450D"/>
    <w:rsid w:val="00434B75"/>
    <w:rsid w:val="00435F03"/>
    <w:rsid w:val="00437967"/>
    <w:rsid w:val="00437AC1"/>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431"/>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21ED"/>
    <w:rsid w:val="004D2283"/>
    <w:rsid w:val="004D2A14"/>
    <w:rsid w:val="004D2E86"/>
    <w:rsid w:val="004D3E03"/>
    <w:rsid w:val="004D4C37"/>
    <w:rsid w:val="004D5CFC"/>
    <w:rsid w:val="004D61EB"/>
    <w:rsid w:val="004D6845"/>
    <w:rsid w:val="004D7DAB"/>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952"/>
    <w:rsid w:val="005002C3"/>
    <w:rsid w:val="005022B1"/>
    <w:rsid w:val="005023CC"/>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5F6A"/>
    <w:rsid w:val="00526AB3"/>
    <w:rsid w:val="0053003C"/>
    <w:rsid w:val="0053120C"/>
    <w:rsid w:val="00531C01"/>
    <w:rsid w:val="00534C7B"/>
    <w:rsid w:val="0054091D"/>
    <w:rsid w:val="00540BBF"/>
    <w:rsid w:val="00540CED"/>
    <w:rsid w:val="0054299D"/>
    <w:rsid w:val="0054371A"/>
    <w:rsid w:val="00543BDB"/>
    <w:rsid w:val="00543E06"/>
    <w:rsid w:val="00543FF0"/>
    <w:rsid w:val="00544915"/>
    <w:rsid w:val="00545F9E"/>
    <w:rsid w:val="00547152"/>
    <w:rsid w:val="005474F4"/>
    <w:rsid w:val="00547F08"/>
    <w:rsid w:val="0055164C"/>
    <w:rsid w:val="00551783"/>
    <w:rsid w:val="00552620"/>
    <w:rsid w:val="00553A6C"/>
    <w:rsid w:val="00553F9C"/>
    <w:rsid w:val="005544D2"/>
    <w:rsid w:val="00555374"/>
    <w:rsid w:val="00556B9A"/>
    <w:rsid w:val="00556EB5"/>
    <w:rsid w:val="0055778C"/>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32B5"/>
    <w:rsid w:val="00594FBA"/>
    <w:rsid w:val="00595369"/>
    <w:rsid w:val="00596C42"/>
    <w:rsid w:val="00597109"/>
    <w:rsid w:val="00597152"/>
    <w:rsid w:val="00597557"/>
    <w:rsid w:val="00597C70"/>
    <w:rsid w:val="005A09DE"/>
    <w:rsid w:val="005A0C3D"/>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E18C5"/>
    <w:rsid w:val="005E1A03"/>
    <w:rsid w:val="005E27A9"/>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346"/>
    <w:rsid w:val="00682DE3"/>
    <w:rsid w:val="00683FBC"/>
    <w:rsid w:val="00684211"/>
    <w:rsid w:val="006848CC"/>
    <w:rsid w:val="006853EF"/>
    <w:rsid w:val="006859EB"/>
    <w:rsid w:val="00685C11"/>
    <w:rsid w:val="00685E7E"/>
    <w:rsid w:val="00686EFF"/>
    <w:rsid w:val="00687579"/>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5BEC"/>
    <w:rsid w:val="006A68BB"/>
    <w:rsid w:val="006B2A4C"/>
    <w:rsid w:val="006B46ED"/>
    <w:rsid w:val="006B56FE"/>
    <w:rsid w:val="006B5F43"/>
    <w:rsid w:val="006B62D5"/>
    <w:rsid w:val="006B74BF"/>
    <w:rsid w:val="006C09A7"/>
    <w:rsid w:val="006C09FD"/>
    <w:rsid w:val="006C1991"/>
    <w:rsid w:val="006C22FD"/>
    <w:rsid w:val="006C28DB"/>
    <w:rsid w:val="006C2BBC"/>
    <w:rsid w:val="006C2F67"/>
    <w:rsid w:val="006C36CD"/>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70DC"/>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7EE8"/>
    <w:rsid w:val="00750572"/>
    <w:rsid w:val="00751A25"/>
    <w:rsid w:val="0075229C"/>
    <w:rsid w:val="00754D51"/>
    <w:rsid w:val="00755D97"/>
    <w:rsid w:val="00755E4D"/>
    <w:rsid w:val="00756BFE"/>
    <w:rsid w:val="00756E55"/>
    <w:rsid w:val="00760749"/>
    <w:rsid w:val="00760877"/>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6909"/>
    <w:rsid w:val="00786B63"/>
    <w:rsid w:val="0079029D"/>
    <w:rsid w:val="00791744"/>
    <w:rsid w:val="0079229A"/>
    <w:rsid w:val="007925C2"/>
    <w:rsid w:val="0079263D"/>
    <w:rsid w:val="00792F23"/>
    <w:rsid w:val="00793B40"/>
    <w:rsid w:val="007946C0"/>
    <w:rsid w:val="00794DE4"/>
    <w:rsid w:val="00795FFA"/>
    <w:rsid w:val="00797BFE"/>
    <w:rsid w:val="007A0FB3"/>
    <w:rsid w:val="007A1401"/>
    <w:rsid w:val="007A1798"/>
    <w:rsid w:val="007A2E71"/>
    <w:rsid w:val="007A325C"/>
    <w:rsid w:val="007A3905"/>
    <w:rsid w:val="007A57C7"/>
    <w:rsid w:val="007A5A81"/>
    <w:rsid w:val="007A5AEC"/>
    <w:rsid w:val="007A5DF5"/>
    <w:rsid w:val="007A6695"/>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E95"/>
    <w:rsid w:val="007D71A6"/>
    <w:rsid w:val="007D72A8"/>
    <w:rsid w:val="007E0A56"/>
    <w:rsid w:val="007E437F"/>
    <w:rsid w:val="007E6107"/>
    <w:rsid w:val="007E6E95"/>
    <w:rsid w:val="007F2067"/>
    <w:rsid w:val="007F28B8"/>
    <w:rsid w:val="007F2F51"/>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6C9C"/>
    <w:rsid w:val="008B1B19"/>
    <w:rsid w:val="008B1E18"/>
    <w:rsid w:val="008B20F3"/>
    <w:rsid w:val="008B439E"/>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C0F"/>
    <w:rsid w:val="0090303C"/>
    <w:rsid w:val="00903957"/>
    <w:rsid w:val="009048CA"/>
    <w:rsid w:val="009054F1"/>
    <w:rsid w:val="009058AC"/>
    <w:rsid w:val="009061A4"/>
    <w:rsid w:val="0090691E"/>
    <w:rsid w:val="00906AEE"/>
    <w:rsid w:val="009074DB"/>
    <w:rsid w:val="009100C4"/>
    <w:rsid w:val="0091118B"/>
    <w:rsid w:val="0091131E"/>
    <w:rsid w:val="00911914"/>
    <w:rsid w:val="009121E2"/>
    <w:rsid w:val="00912D9E"/>
    <w:rsid w:val="00912E62"/>
    <w:rsid w:val="009131FC"/>
    <w:rsid w:val="0091342B"/>
    <w:rsid w:val="0091366B"/>
    <w:rsid w:val="00914109"/>
    <w:rsid w:val="0091684A"/>
    <w:rsid w:val="0092185B"/>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D36"/>
    <w:rsid w:val="00952D95"/>
    <w:rsid w:val="00953849"/>
    <w:rsid w:val="00953A92"/>
    <w:rsid w:val="009561E1"/>
    <w:rsid w:val="00956DE9"/>
    <w:rsid w:val="00957125"/>
    <w:rsid w:val="0095712A"/>
    <w:rsid w:val="00957132"/>
    <w:rsid w:val="00957669"/>
    <w:rsid w:val="00960216"/>
    <w:rsid w:val="00961FF8"/>
    <w:rsid w:val="00962CE1"/>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B0CA7"/>
    <w:rsid w:val="009B19D5"/>
    <w:rsid w:val="009B2093"/>
    <w:rsid w:val="009B235F"/>
    <w:rsid w:val="009B2936"/>
    <w:rsid w:val="009B5030"/>
    <w:rsid w:val="009B540A"/>
    <w:rsid w:val="009B643C"/>
    <w:rsid w:val="009C01D4"/>
    <w:rsid w:val="009C14FB"/>
    <w:rsid w:val="009C1839"/>
    <w:rsid w:val="009C1FDD"/>
    <w:rsid w:val="009C2716"/>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E66"/>
    <w:rsid w:val="00A52CF4"/>
    <w:rsid w:val="00A53729"/>
    <w:rsid w:val="00A557CC"/>
    <w:rsid w:val="00A56012"/>
    <w:rsid w:val="00A56EC7"/>
    <w:rsid w:val="00A577F0"/>
    <w:rsid w:val="00A60A36"/>
    <w:rsid w:val="00A622EE"/>
    <w:rsid w:val="00A6260E"/>
    <w:rsid w:val="00A63CD0"/>
    <w:rsid w:val="00A6430E"/>
    <w:rsid w:val="00A64827"/>
    <w:rsid w:val="00A65326"/>
    <w:rsid w:val="00A654CE"/>
    <w:rsid w:val="00A65BB0"/>
    <w:rsid w:val="00A65F41"/>
    <w:rsid w:val="00A661DE"/>
    <w:rsid w:val="00A67934"/>
    <w:rsid w:val="00A70B0F"/>
    <w:rsid w:val="00A70C09"/>
    <w:rsid w:val="00A71FA9"/>
    <w:rsid w:val="00A72335"/>
    <w:rsid w:val="00A73B52"/>
    <w:rsid w:val="00A74A40"/>
    <w:rsid w:val="00A756DF"/>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4071F"/>
    <w:rsid w:val="00B40CE7"/>
    <w:rsid w:val="00B41DEE"/>
    <w:rsid w:val="00B42201"/>
    <w:rsid w:val="00B424C6"/>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1EEE"/>
    <w:rsid w:val="00B71F77"/>
    <w:rsid w:val="00B758DB"/>
    <w:rsid w:val="00B75D3B"/>
    <w:rsid w:val="00B76784"/>
    <w:rsid w:val="00B77750"/>
    <w:rsid w:val="00B77759"/>
    <w:rsid w:val="00B77A25"/>
    <w:rsid w:val="00B823FB"/>
    <w:rsid w:val="00B82647"/>
    <w:rsid w:val="00B8462C"/>
    <w:rsid w:val="00B84B0F"/>
    <w:rsid w:val="00B85F17"/>
    <w:rsid w:val="00B86A11"/>
    <w:rsid w:val="00B87EA2"/>
    <w:rsid w:val="00B90BC4"/>
    <w:rsid w:val="00B91237"/>
    <w:rsid w:val="00B91552"/>
    <w:rsid w:val="00B92CE7"/>
    <w:rsid w:val="00B933E5"/>
    <w:rsid w:val="00B94052"/>
    <w:rsid w:val="00B9429F"/>
    <w:rsid w:val="00B945C4"/>
    <w:rsid w:val="00B94EF9"/>
    <w:rsid w:val="00B95622"/>
    <w:rsid w:val="00B957F9"/>
    <w:rsid w:val="00B960EC"/>
    <w:rsid w:val="00B96522"/>
    <w:rsid w:val="00B968E0"/>
    <w:rsid w:val="00B96E99"/>
    <w:rsid w:val="00BA1253"/>
    <w:rsid w:val="00BA125E"/>
    <w:rsid w:val="00BA2225"/>
    <w:rsid w:val="00BA3CF8"/>
    <w:rsid w:val="00BA4162"/>
    <w:rsid w:val="00BA4A66"/>
    <w:rsid w:val="00BA5EDA"/>
    <w:rsid w:val="00BA6529"/>
    <w:rsid w:val="00BA66A1"/>
    <w:rsid w:val="00BB1529"/>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D9B"/>
    <w:rsid w:val="00BC5FEE"/>
    <w:rsid w:val="00BC62C9"/>
    <w:rsid w:val="00BC655F"/>
    <w:rsid w:val="00BC6A2F"/>
    <w:rsid w:val="00BC6EFB"/>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419B"/>
    <w:rsid w:val="00C74425"/>
    <w:rsid w:val="00C74DA0"/>
    <w:rsid w:val="00C76A68"/>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46CB"/>
    <w:rsid w:val="00CA4837"/>
    <w:rsid w:val="00CA4882"/>
    <w:rsid w:val="00CA4D56"/>
    <w:rsid w:val="00CA5770"/>
    <w:rsid w:val="00CA71AA"/>
    <w:rsid w:val="00CA78FE"/>
    <w:rsid w:val="00CA7E60"/>
    <w:rsid w:val="00CB0E74"/>
    <w:rsid w:val="00CB102E"/>
    <w:rsid w:val="00CB1B71"/>
    <w:rsid w:val="00CB23A6"/>
    <w:rsid w:val="00CB2FD8"/>
    <w:rsid w:val="00CB3391"/>
    <w:rsid w:val="00CB3BE1"/>
    <w:rsid w:val="00CB3D63"/>
    <w:rsid w:val="00CB430F"/>
    <w:rsid w:val="00CB46B6"/>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4A9C"/>
    <w:rsid w:val="00CD55D2"/>
    <w:rsid w:val="00CD5ED3"/>
    <w:rsid w:val="00CD7C2F"/>
    <w:rsid w:val="00CD7DFF"/>
    <w:rsid w:val="00CE0DB9"/>
    <w:rsid w:val="00CE1A87"/>
    <w:rsid w:val="00CE1B83"/>
    <w:rsid w:val="00CE2C4F"/>
    <w:rsid w:val="00CE2F15"/>
    <w:rsid w:val="00CE5503"/>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E10"/>
    <w:rsid w:val="00D16E43"/>
    <w:rsid w:val="00D2087F"/>
    <w:rsid w:val="00D22E04"/>
    <w:rsid w:val="00D22EE1"/>
    <w:rsid w:val="00D24BF9"/>
    <w:rsid w:val="00D2658A"/>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78E6"/>
    <w:rsid w:val="00D90A29"/>
    <w:rsid w:val="00D90A90"/>
    <w:rsid w:val="00D90C63"/>
    <w:rsid w:val="00D914B2"/>
    <w:rsid w:val="00D91A4A"/>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C00C1"/>
    <w:rsid w:val="00DC1766"/>
    <w:rsid w:val="00DC17EA"/>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205"/>
    <w:rsid w:val="00E003BF"/>
    <w:rsid w:val="00E00D31"/>
    <w:rsid w:val="00E01A79"/>
    <w:rsid w:val="00E02250"/>
    <w:rsid w:val="00E02E72"/>
    <w:rsid w:val="00E04348"/>
    <w:rsid w:val="00E045DA"/>
    <w:rsid w:val="00E047F3"/>
    <w:rsid w:val="00E05857"/>
    <w:rsid w:val="00E05BB4"/>
    <w:rsid w:val="00E05BF8"/>
    <w:rsid w:val="00E06725"/>
    <w:rsid w:val="00E069E0"/>
    <w:rsid w:val="00E06B70"/>
    <w:rsid w:val="00E06C7E"/>
    <w:rsid w:val="00E074EE"/>
    <w:rsid w:val="00E07756"/>
    <w:rsid w:val="00E10FFA"/>
    <w:rsid w:val="00E11776"/>
    <w:rsid w:val="00E12871"/>
    <w:rsid w:val="00E12FAA"/>
    <w:rsid w:val="00E13FFA"/>
    <w:rsid w:val="00E146A7"/>
    <w:rsid w:val="00E15B8D"/>
    <w:rsid w:val="00E16007"/>
    <w:rsid w:val="00E163EE"/>
    <w:rsid w:val="00E1708C"/>
    <w:rsid w:val="00E170CF"/>
    <w:rsid w:val="00E179D6"/>
    <w:rsid w:val="00E203A8"/>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7D6D"/>
    <w:rsid w:val="00E50918"/>
    <w:rsid w:val="00E50FBF"/>
    <w:rsid w:val="00E51313"/>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F4D"/>
    <w:rsid w:val="00EA1454"/>
    <w:rsid w:val="00EA278C"/>
    <w:rsid w:val="00EA2A42"/>
    <w:rsid w:val="00EA2EB2"/>
    <w:rsid w:val="00EA4CC9"/>
    <w:rsid w:val="00EA5FC3"/>
    <w:rsid w:val="00EA7B70"/>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E01E8"/>
    <w:rsid w:val="00EE01F5"/>
    <w:rsid w:val="00EE075A"/>
    <w:rsid w:val="00EE0797"/>
    <w:rsid w:val="00EE1DDB"/>
    <w:rsid w:val="00EE2D31"/>
    <w:rsid w:val="00EE2EDA"/>
    <w:rsid w:val="00EE3802"/>
    <w:rsid w:val="00EE3EFE"/>
    <w:rsid w:val="00EE6D66"/>
    <w:rsid w:val="00EE76CA"/>
    <w:rsid w:val="00EF19DC"/>
    <w:rsid w:val="00EF2FBE"/>
    <w:rsid w:val="00EF33CA"/>
    <w:rsid w:val="00EF3AA1"/>
    <w:rsid w:val="00EF4A39"/>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D8E"/>
    <w:rsid w:val="00FB5EEF"/>
    <w:rsid w:val="00FB7527"/>
    <w:rsid w:val="00FB7BDA"/>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56C4"/>
    <w:rsid w:val="00FE63CB"/>
    <w:rsid w:val="00FE650F"/>
    <w:rsid w:val="00FE668E"/>
    <w:rsid w:val="00FE6A7F"/>
    <w:rsid w:val="00FE7D6A"/>
    <w:rsid w:val="00FF0007"/>
    <w:rsid w:val="00FF03EB"/>
    <w:rsid w:val="00FF0490"/>
    <w:rsid w:val="00FF103C"/>
    <w:rsid w:val="00FF11CB"/>
    <w:rsid w:val="00FF1FB9"/>
    <w:rsid w:val="00FF218B"/>
    <w:rsid w:val="00FF2AE2"/>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650EAB"/>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locked/>
    <w:rsid w:val="00C910A5"/>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C910A5"/>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910A5"/>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910A5"/>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910A5"/>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C910A5"/>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C910A5"/>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yperlink">
    <w:name w:val="Hyperlink"/>
    <w:basedOn w:val="DefaultParagraphFont"/>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FollowedHyperlink">
    <w:name w:val="FollowedHyperlink"/>
    <w:basedOn w:val="DefaultParagraphFont"/>
    <w:uiPriority w:val="99"/>
    <w:rsid w:val="00650EAB"/>
    <w:rPr>
      <w:rFonts w:cs="Times New Roman"/>
      <w:color w:val="800000"/>
      <w:u w:val="single"/>
    </w:rPr>
  </w:style>
  <w:style w:type="paragraph" w:styleId="BodyText">
    <w:name w:val="Body Text"/>
    <w:basedOn w:val="Normal"/>
    <w:link w:val="BodyTextChar"/>
    <w:uiPriority w:val="99"/>
    <w:rsid w:val="00650EAB"/>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650EAB"/>
    <w:rPr>
      <w:rFonts w:cs="Tahoma"/>
    </w:rPr>
  </w:style>
  <w:style w:type="paragraph" w:customStyle="1" w:styleId="Podpis1">
    <w:name w:val="Podpis1"/>
    <w:basedOn w:val="Normal"/>
    <w:uiPriority w:val="99"/>
    <w:rsid w:val="00650EAB"/>
    <w:pPr>
      <w:suppressLineNumbers/>
      <w:spacing w:before="120" w:after="120"/>
    </w:pPr>
    <w:rPr>
      <w:rFonts w:cs="Tahoma"/>
      <w:i/>
      <w:iCs/>
      <w:sz w:val="20"/>
      <w:szCs w:val="20"/>
    </w:rPr>
  </w:style>
  <w:style w:type="paragraph" w:customStyle="1" w:styleId="Indeks">
    <w:name w:val="Indeks"/>
    <w:basedOn w:val="Normal"/>
    <w:uiPriority w:val="99"/>
    <w:rsid w:val="00650EAB"/>
    <w:pPr>
      <w:suppressLineNumbers/>
    </w:pPr>
    <w:rPr>
      <w:rFonts w:cs="Tahoma"/>
    </w:rPr>
  </w:style>
  <w:style w:type="paragraph" w:styleId="Header">
    <w:name w:val="header"/>
    <w:basedOn w:val="Normal"/>
    <w:link w:val="HeaderChar"/>
    <w:uiPriority w:val="99"/>
    <w:rsid w:val="00650EAB"/>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650EAB"/>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650EAB"/>
    <w:pPr>
      <w:keepNext/>
      <w:spacing w:before="240" w:after="120"/>
    </w:pPr>
    <w:rPr>
      <w:rFonts w:ascii="Arial" w:hAnsi="Arial" w:cs="Tahoma"/>
      <w:sz w:val="28"/>
      <w:szCs w:val="28"/>
    </w:rPr>
  </w:style>
  <w:style w:type="paragraph" w:customStyle="1" w:styleId="WW-Podpis">
    <w:name w:val="WW-Podpis"/>
    <w:basedOn w:val="Normal"/>
    <w:uiPriority w:val="99"/>
    <w:rsid w:val="00650EAB"/>
    <w:pPr>
      <w:suppressLineNumbers/>
      <w:spacing w:before="120" w:after="120"/>
    </w:pPr>
    <w:rPr>
      <w:rFonts w:cs="Tahoma"/>
      <w:i/>
      <w:iCs/>
      <w:sz w:val="20"/>
      <w:szCs w:val="20"/>
    </w:rPr>
  </w:style>
  <w:style w:type="paragraph" w:customStyle="1" w:styleId="WW-Indeks">
    <w:name w:val="WW-Indeks"/>
    <w:basedOn w:val="Normal"/>
    <w:uiPriority w:val="99"/>
    <w:rsid w:val="00650EAB"/>
    <w:pPr>
      <w:suppressLineNumbers/>
    </w:pPr>
    <w:rPr>
      <w:rFonts w:cs="Tahoma"/>
    </w:rPr>
  </w:style>
  <w:style w:type="paragraph" w:customStyle="1" w:styleId="WW-Nagwek1">
    <w:name w:val="WW-Nagłówek1"/>
    <w:basedOn w:val="Normal"/>
    <w:next w:val="BodyText"/>
    <w:uiPriority w:val="99"/>
    <w:rsid w:val="00650EAB"/>
    <w:pPr>
      <w:keepNext/>
      <w:spacing w:before="240" w:after="120"/>
    </w:pPr>
    <w:rPr>
      <w:rFonts w:ascii="Arial" w:hAnsi="Arial" w:cs="Tahoma"/>
      <w:sz w:val="28"/>
      <w:szCs w:val="28"/>
    </w:rPr>
  </w:style>
  <w:style w:type="paragraph" w:customStyle="1" w:styleId="WW-Podpis1">
    <w:name w:val="WW-Podpis1"/>
    <w:basedOn w:val="Normal"/>
    <w:uiPriority w:val="99"/>
    <w:rsid w:val="00650EAB"/>
    <w:pPr>
      <w:suppressLineNumbers/>
      <w:spacing w:before="120" w:after="120"/>
    </w:pPr>
    <w:rPr>
      <w:rFonts w:cs="Tahoma"/>
      <w:i/>
      <w:iCs/>
      <w:sz w:val="20"/>
      <w:szCs w:val="20"/>
    </w:rPr>
  </w:style>
  <w:style w:type="paragraph" w:customStyle="1" w:styleId="WW-Indeks1">
    <w:name w:val="WW-Indeks1"/>
    <w:basedOn w:val="Normal"/>
    <w:uiPriority w:val="99"/>
    <w:rsid w:val="00650EAB"/>
    <w:pPr>
      <w:suppressLineNumbers/>
    </w:pPr>
    <w:rPr>
      <w:rFonts w:cs="Tahoma"/>
    </w:rPr>
  </w:style>
  <w:style w:type="paragraph" w:customStyle="1" w:styleId="WW-Nagwek11">
    <w:name w:val="WW-Nagłówek11"/>
    <w:basedOn w:val="Normal"/>
    <w:next w:val="BodyText"/>
    <w:uiPriority w:val="99"/>
    <w:rsid w:val="00650EAB"/>
    <w:pPr>
      <w:keepNext/>
      <w:spacing w:before="240" w:after="120"/>
    </w:pPr>
    <w:rPr>
      <w:rFonts w:ascii="Arial" w:hAnsi="Arial" w:cs="Tahoma"/>
      <w:sz w:val="28"/>
      <w:szCs w:val="28"/>
    </w:rPr>
  </w:style>
  <w:style w:type="paragraph" w:customStyle="1" w:styleId="WW-Podpis11">
    <w:name w:val="WW-Podpis11"/>
    <w:basedOn w:val="Normal"/>
    <w:uiPriority w:val="99"/>
    <w:rsid w:val="00650EAB"/>
    <w:pPr>
      <w:suppressLineNumbers/>
      <w:spacing w:before="120" w:after="120"/>
    </w:pPr>
    <w:rPr>
      <w:rFonts w:cs="Tahoma"/>
      <w:i/>
      <w:iCs/>
      <w:sz w:val="20"/>
      <w:szCs w:val="20"/>
    </w:rPr>
  </w:style>
  <w:style w:type="paragraph" w:customStyle="1" w:styleId="WW-Indeks11">
    <w:name w:val="WW-Indeks11"/>
    <w:basedOn w:val="Normal"/>
    <w:uiPriority w:val="99"/>
    <w:rsid w:val="00650EAB"/>
    <w:pPr>
      <w:suppressLineNumbers/>
    </w:pPr>
    <w:rPr>
      <w:rFonts w:cs="Tahoma"/>
    </w:rPr>
  </w:style>
  <w:style w:type="paragraph" w:customStyle="1" w:styleId="WW-Nagwek111">
    <w:name w:val="WW-Nagłówek111"/>
    <w:basedOn w:val="Normal"/>
    <w:next w:val="BodyText"/>
    <w:uiPriority w:val="99"/>
    <w:rsid w:val="00650EAB"/>
    <w:pPr>
      <w:keepNext/>
      <w:spacing w:before="240" w:after="120"/>
    </w:pPr>
    <w:rPr>
      <w:rFonts w:ascii="Arial" w:hAnsi="Arial" w:cs="Tahoma"/>
      <w:sz w:val="28"/>
      <w:szCs w:val="28"/>
    </w:rPr>
  </w:style>
  <w:style w:type="paragraph" w:customStyle="1" w:styleId="WW-Podpis111">
    <w:name w:val="WW-Podpis111"/>
    <w:basedOn w:val="Normal"/>
    <w:uiPriority w:val="99"/>
    <w:rsid w:val="00650EAB"/>
    <w:pPr>
      <w:suppressLineNumbers/>
      <w:spacing w:before="120" w:after="120"/>
    </w:pPr>
    <w:rPr>
      <w:rFonts w:cs="Tahoma"/>
      <w:i/>
      <w:iCs/>
      <w:sz w:val="20"/>
      <w:szCs w:val="20"/>
    </w:rPr>
  </w:style>
  <w:style w:type="paragraph" w:customStyle="1" w:styleId="WW-Indeks111">
    <w:name w:val="WW-Indeks111"/>
    <w:basedOn w:val="Normal"/>
    <w:uiPriority w:val="99"/>
    <w:rsid w:val="00650EAB"/>
    <w:pPr>
      <w:suppressLineNumbers/>
    </w:pPr>
    <w:rPr>
      <w:rFonts w:cs="Tahoma"/>
    </w:rPr>
  </w:style>
  <w:style w:type="paragraph" w:customStyle="1" w:styleId="WW-Nagwek1111">
    <w:name w:val="WW-Nagłówek1111"/>
    <w:basedOn w:val="Normal"/>
    <w:next w:val="BodyText"/>
    <w:uiPriority w:val="99"/>
    <w:rsid w:val="00650EAB"/>
    <w:pPr>
      <w:keepNext/>
      <w:spacing w:before="240" w:after="120"/>
    </w:pPr>
    <w:rPr>
      <w:rFonts w:ascii="Arial" w:hAnsi="Arial" w:cs="Tahoma"/>
      <w:sz w:val="28"/>
      <w:szCs w:val="28"/>
    </w:rPr>
  </w:style>
  <w:style w:type="paragraph" w:customStyle="1" w:styleId="WW-Podpis1111">
    <w:name w:val="WW-Podpis1111"/>
    <w:basedOn w:val="Normal"/>
    <w:uiPriority w:val="99"/>
    <w:rsid w:val="00650EAB"/>
    <w:pPr>
      <w:suppressLineNumbers/>
      <w:spacing w:before="120" w:after="120"/>
    </w:pPr>
    <w:rPr>
      <w:rFonts w:cs="Tahoma"/>
      <w:i/>
      <w:iCs/>
      <w:sz w:val="20"/>
      <w:szCs w:val="20"/>
    </w:rPr>
  </w:style>
  <w:style w:type="paragraph" w:customStyle="1" w:styleId="WW-Indeks1111">
    <w:name w:val="WW-Indeks1111"/>
    <w:basedOn w:val="Normal"/>
    <w:uiPriority w:val="99"/>
    <w:rsid w:val="00650EAB"/>
    <w:pPr>
      <w:suppressLineNumbers/>
    </w:pPr>
    <w:rPr>
      <w:rFonts w:cs="Tahoma"/>
    </w:rPr>
  </w:style>
  <w:style w:type="paragraph" w:customStyle="1" w:styleId="WW-Nagwek11111">
    <w:name w:val="WW-Nagłówek11111"/>
    <w:basedOn w:val="Normal"/>
    <w:next w:val="BodyText"/>
    <w:uiPriority w:val="99"/>
    <w:rsid w:val="00650EAB"/>
    <w:pPr>
      <w:keepNext/>
      <w:spacing w:before="240" w:after="120"/>
    </w:pPr>
    <w:rPr>
      <w:rFonts w:ascii="Arial" w:hAnsi="Arial" w:cs="Tahoma"/>
      <w:sz w:val="28"/>
      <w:szCs w:val="28"/>
    </w:rPr>
  </w:style>
  <w:style w:type="paragraph" w:customStyle="1" w:styleId="WW-Podpis11111">
    <w:name w:val="WW-Podpis11111"/>
    <w:basedOn w:val="Normal"/>
    <w:uiPriority w:val="99"/>
    <w:rsid w:val="00650EAB"/>
    <w:pPr>
      <w:suppressLineNumbers/>
      <w:spacing w:before="120" w:after="120"/>
    </w:pPr>
    <w:rPr>
      <w:rFonts w:cs="Tahoma"/>
      <w:i/>
      <w:iCs/>
      <w:sz w:val="20"/>
      <w:szCs w:val="20"/>
    </w:rPr>
  </w:style>
  <w:style w:type="paragraph" w:customStyle="1" w:styleId="WW-Indeks11111">
    <w:name w:val="WW-Indeks11111"/>
    <w:basedOn w:val="Normal"/>
    <w:uiPriority w:val="99"/>
    <w:rsid w:val="00650EAB"/>
    <w:pPr>
      <w:suppressLineNumbers/>
    </w:pPr>
    <w:rPr>
      <w:rFonts w:cs="Tahoma"/>
    </w:rPr>
  </w:style>
  <w:style w:type="paragraph" w:customStyle="1" w:styleId="WW-Nagwek111111">
    <w:name w:val="WW-Nagłówek111111"/>
    <w:basedOn w:val="Normal"/>
    <w:next w:val="BodyText"/>
    <w:uiPriority w:val="99"/>
    <w:rsid w:val="00650EAB"/>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650EAB"/>
    <w:pPr>
      <w:ind w:left="283"/>
    </w:pPr>
  </w:style>
  <w:style w:type="character" w:customStyle="1" w:styleId="BodyTextIndentChar">
    <w:name w:val="Body Text Indent Char"/>
    <w:basedOn w:val="DefaultParagraphFont"/>
    <w:link w:val="BodyTextIndent"/>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
    <w:uiPriority w:val="99"/>
    <w:rsid w:val="00650EAB"/>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650EAB"/>
    <w:pPr>
      <w:keepNext/>
      <w:spacing w:before="240" w:after="120"/>
    </w:pPr>
    <w:rPr>
      <w:rFonts w:ascii="Arial" w:hAnsi="Arial" w:cs="Tahoma"/>
      <w:sz w:val="28"/>
      <w:szCs w:val="28"/>
    </w:rPr>
  </w:style>
  <w:style w:type="paragraph" w:styleId="Footer">
    <w:name w:val="footer"/>
    <w:basedOn w:val="Normal"/>
    <w:link w:val="FooterChar"/>
    <w:uiPriority w:val="99"/>
    <w:rsid w:val="00650EAB"/>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650EAB"/>
    <w:pPr>
      <w:suppressLineNumbers/>
    </w:pPr>
  </w:style>
  <w:style w:type="paragraph" w:customStyle="1" w:styleId="WW-Zawartotabeli">
    <w:name w:val="WW-Zawartość tabeli"/>
    <w:basedOn w:val="BodyText"/>
    <w:uiPriority w:val="99"/>
    <w:rsid w:val="00650EAB"/>
    <w:pPr>
      <w:suppressLineNumbers/>
    </w:pPr>
  </w:style>
  <w:style w:type="paragraph" w:customStyle="1" w:styleId="WW-Zawartotabeli1">
    <w:name w:val="WW-Zawartość tabeli1"/>
    <w:basedOn w:val="BodyText"/>
    <w:uiPriority w:val="99"/>
    <w:rsid w:val="00650EAB"/>
    <w:pPr>
      <w:suppressLineNumbers/>
    </w:pPr>
  </w:style>
  <w:style w:type="paragraph" w:customStyle="1" w:styleId="WW-Zawartotabeli11">
    <w:name w:val="WW-Zawartość tabeli11"/>
    <w:basedOn w:val="BodyText"/>
    <w:uiPriority w:val="99"/>
    <w:rsid w:val="00650EAB"/>
    <w:pPr>
      <w:suppressLineNumbers/>
    </w:pPr>
  </w:style>
  <w:style w:type="paragraph" w:customStyle="1" w:styleId="WW-Zawartotabeli111">
    <w:name w:val="WW-Zawartość tabeli111"/>
    <w:basedOn w:val="BodyText"/>
    <w:uiPriority w:val="99"/>
    <w:rsid w:val="00650EAB"/>
    <w:pPr>
      <w:suppressLineNumbers/>
    </w:pPr>
  </w:style>
  <w:style w:type="paragraph" w:customStyle="1" w:styleId="WW-Zawartotabeli1111">
    <w:name w:val="WW-Zawartość tabeli1111"/>
    <w:basedOn w:val="BodyText"/>
    <w:uiPriority w:val="99"/>
    <w:rsid w:val="00650EAB"/>
    <w:pPr>
      <w:suppressLineNumbers/>
    </w:pPr>
  </w:style>
  <w:style w:type="paragraph" w:customStyle="1" w:styleId="WW-Zawartotabeli11111">
    <w:name w:val="WW-Zawartość tabeli11111"/>
    <w:basedOn w:val="BodyText"/>
    <w:uiPriority w:val="99"/>
    <w:rsid w:val="00650EAB"/>
    <w:pPr>
      <w:suppressLineNumbers/>
    </w:pPr>
  </w:style>
  <w:style w:type="paragraph" w:customStyle="1" w:styleId="WW-Zawartotabeli111111">
    <w:name w:val="WW-Zawartość tabeli111111"/>
    <w:basedOn w:val="BodyText"/>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
    <w:uiPriority w:val="99"/>
    <w:rsid w:val="00650EAB"/>
    <w:pPr>
      <w:suppressLineNumbers/>
    </w:pPr>
    <w:rPr>
      <w:rFonts w:cs="Tahoma"/>
    </w:rPr>
  </w:style>
  <w:style w:type="paragraph" w:customStyle="1" w:styleId="WW-Podpis1111111">
    <w:name w:val="WW-Podpis1111111"/>
    <w:basedOn w:val="Normal"/>
    <w:uiPriority w:val="99"/>
    <w:rsid w:val="00650EAB"/>
    <w:pPr>
      <w:suppressLineNumbers/>
      <w:spacing w:before="120" w:after="120"/>
    </w:pPr>
    <w:rPr>
      <w:rFonts w:cs="Tahoma"/>
      <w:i/>
      <w:iCs/>
      <w:sz w:val="20"/>
      <w:szCs w:val="20"/>
    </w:rPr>
  </w:style>
  <w:style w:type="paragraph" w:customStyle="1" w:styleId="WW-Indeks1111111">
    <w:name w:val="WW-Indeks1111111"/>
    <w:basedOn w:val="Normal"/>
    <w:uiPriority w:val="99"/>
    <w:rsid w:val="00650EAB"/>
    <w:pPr>
      <w:suppressLineNumbers/>
    </w:pPr>
    <w:rPr>
      <w:rFonts w:cs="Tahoma"/>
    </w:rPr>
  </w:style>
  <w:style w:type="paragraph" w:customStyle="1" w:styleId="WW-Podpis11111111">
    <w:name w:val="WW-Podpis11111111"/>
    <w:basedOn w:val="Normal"/>
    <w:uiPriority w:val="99"/>
    <w:rsid w:val="00650EAB"/>
    <w:pPr>
      <w:suppressLineNumbers/>
      <w:spacing w:before="120" w:after="120"/>
    </w:pPr>
    <w:rPr>
      <w:rFonts w:cs="Tahoma"/>
      <w:i/>
      <w:iCs/>
      <w:sz w:val="20"/>
      <w:szCs w:val="20"/>
    </w:rPr>
  </w:style>
  <w:style w:type="paragraph" w:customStyle="1" w:styleId="WW-Indeks11111111">
    <w:name w:val="WW-Indeks11111111"/>
    <w:basedOn w:val="Normal"/>
    <w:uiPriority w:val="99"/>
    <w:rsid w:val="00650EAB"/>
    <w:pPr>
      <w:suppressLineNumbers/>
    </w:pPr>
    <w:rPr>
      <w:rFonts w:cs="Tahoma"/>
    </w:rPr>
  </w:style>
  <w:style w:type="paragraph" w:customStyle="1" w:styleId="WW-Podpis111111111">
    <w:name w:val="WW-Podpis111111111"/>
    <w:basedOn w:val="Normal"/>
    <w:uiPriority w:val="99"/>
    <w:rsid w:val="00650EAB"/>
    <w:pPr>
      <w:suppressLineNumbers/>
      <w:spacing w:before="120" w:after="120"/>
    </w:pPr>
    <w:rPr>
      <w:rFonts w:cs="Tahoma"/>
      <w:i/>
      <w:iCs/>
      <w:sz w:val="20"/>
      <w:szCs w:val="20"/>
    </w:rPr>
  </w:style>
  <w:style w:type="paragraph" w:customStyle="1" w:styleId="WW-Indeks111111111">
    <w:name w:val="WW-Indeks111111111"/>
    <w:basedOn w:val="Normal"/>
    <w:uiPriority w:val="99"/>
    <w:rsid w:val="00650EAB"/>
    <w:pPr>
      <w:suppressLineNumbers/>
    </w:pPr>
    <w:rPr>
      <w:rFonts w:cs="Tahoma"/>
    </w:rPr>
  </w:style>
  <w:style w:type="paragraph" w:customStyle="1" w:styleId="WW-Podpis1111111111">
    <w:name w:val="WW-Podpis1111111111"/>
    <w:basedOn w:val="Normal"/>
    <w:uiPriority w:val="99"/>
    <w:rsid w:val="00650EAB"/>
    <w:pPr>
      <w:suppressLineNumbers/>
      <w:spacing w:before="120" w:after="120"/>
    </w:pPr>
    <w:rPr>
      <w:rFonts w:cs="Tahoma"/>
      <w:i/>
      <w:iCs/>
      <w:sz w:val="20"/>
      <w:szCs w:val="20"/>
    </w:rPr>
  </w:style>
  <w:style w:type="paragraph" w:customStyle="1" w:styleId="WW-Indeks1111111111">
    <w:name w:val="WW-Indeks1111111111"/>
    <w:basedOn w:val="Normal"/>
    <w:uiPriority w:val="99"/>
    <w:rsid w:val="00650EAB"/>
    <w:pPr>
      <w:suppressLineNumbers/>
    </w:pPr>
    <w:rPr>
      <w:rFonts w:cs="Tahoma"/>
    </w:rPr>
  </w:style>
  <w:style w:type="paragraph" w:customStyle="1" w:styleId="WW-Podpis11111111111">
    <w:name w:val="WW-Podpis11111111111"/>
    <w:basedOn w:val="Normal"/>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
    <w:uiPriority w:val="99"/>
    <w:rsid w:val="00650EAB"/>
    <w:pPr>
      <w:suppressLineNumbers/>
    </w:pPr>
    <w:rPr>
      <w:rFonts w:cs="Tahoma"/>
    </w:rPr>
  </w:style>
  <w:style w:type="paragraph" w:customStyle="1" w:styleId="WW-Zawartotabeli1111111">
    <w:name w:val="WW-Zawartość tabeli1111111"/>
    <w:basedOn w:val="BodyText"/>
    <w:uiPriority w:val="99"/>
    <w:rsid w:val="00650EAB"/>
    <w:pPr>
      <w:suppressLineNumbers/>
    </w:pPr>
  </w:style>
  <w:style w:type="paragraph" w:customStyle="1" w:styleId="WW-Zawartotabeli11111111">
    <w:name w:val="WW-Zawartość tabeli11111111"/>
    <w:basedOn w:val="BodyText"/>
    <w:uiPriority w:val="99"/>
    <w:rsid w:val="00650EAB"/>
    <w:pPr>
      <w:suppressLineNumbers/>
    </w:pPr>
  </w:style>
  <w:style w:type="paragraph" w:customStyle="1" w:styleId="WW-Zawartotabeli111111111">
    <w:name w:val="WW-Zawartość tabeli111111111"/>
    <w:basedOn w:val="BodyText"/>
    <w:uiPriority w:val="99"/>
    <w:rsid w:val="00650EAB"/>
    <w:pPr>
      <w:suppressLineNumbers/>
    </w:pPr>
  </w:style>
  <w:style w:type="paragraph" w:customStyle="1" w:styleId="WW-Zawartotabeli1111111111">
    <w:name w:val="WW-Zawartość tabeli1111111111"/>
    <w:basedOn w:val="BodyText"/>
    <w:uiPriority w:val="99"/>
    <w:rsid w:val="00650EAB"/>
    <w:pPr>
      <w:suppressLineNumbers/>
    </w:pPr>
  </w:style>
  <w:style w:type="paragraph" w:customStyle="1" w:styleId="WW-Zawartotabeli11111111111">
    <w:name w:val="WW-Zawartość tabeli11111111111"/>
    <w:basedOn w:val="BodyText"/>
    <w:uiPriority w:val="99"/>
    <w:rsid w:val="00650EAB"/>
    <w:pPr>
      <w:suppressLineNumbers/>
    </w:pPr>
  </w:style>
  <w:style w:type="paragraph" w:customStyle="1" w:styleId="WW-Zawartotabeli111111111111">
    <w:name w:val="WW-Zawartość tabeli111111111111"/>
    <w:basedOn w:val="BodyText"/>
    <w:uiPriority w:val="99"/>
    <w:rsid w:val="00650EAB"/>
    <w:pPr>
      <w:suppressLineNumbers/>
    </w:pPr>
  </w:style>
  <w:style w:type="paragraph" w:customStyle="1" w:styleId="WW-Zawartotabeli1111111111111">
    <w:name w:val="WW-Zawartość tabeli1111111111111"/>
    <w:basedOn w:val="BodyText"/>
    <w:uiPriority w:val="99"/>
    <w:rsid w:val="00650EAB"/>
    <w:pPr>
      <w:suppressLineNumbers/>
    </w:pPr>
  </w:style>
  <w:style w:type="paragraph" w:customStyle="1" w:styleId="WW-Zawartotabeli11111111111111">
    <w:name w:val="WW-Zawartość tabeli11111111111111"/>
    <w:basedOn w:val="BodyText"/>
    <w:uiPriority w:val="99"/>
    <w:rsid w:val="00650EAB"/>
    <w:pPr>
      <w:suppressLineNumbers/>
    </w:pPr>
  </w:style>
  <w:style w:type="paragraph" w:customStyle="1" w:styleId="WW-Zawartotabeli111111111111111">
    <w:name w:val="WW-Zawartość tabeli111111111111111"/>
    <w:basedOn w:val="BodyText"/>
    <w:uiPriority w:val="99"/>
    <w:rsid w:val="00650EAB"/>
    <w:pPr>
      <w:suppressLineNumbers/>
    </w:pPr>
  </w:style>
  <w:style w:type="paragraph" w:customStyle="1" w:styleId="WW-Zawartotabeli1111111111111111">
    <w:name w:val="WW-Zawartość tabeli1111111111111111"/>
    <w:basedOn w:val="BodyText"/>
    <w:uiPriority w:val="99"/>
    <w:rsid w:val="00650EAB"/>
    <w:pPr>
      <w:suppressLineNumbers/>
    </w:pPr>
  </w:style>
  <w:style w:type="paragraph" w:customStyle="1" w:styleId="WW-Zawartotabeli11111111111111111">
    <w:name w:val="WW-Zawartość tabeli11111111111111111"/>
    <w:basedOn w:val="BodyText"/>
    <w:uiPriority w:val="99"/>
    <w:rsid w:val="00650EAB"/>
    <w:pPr>
      <w:suppressLineNumbers/>
    </w:pPr>
  </w:style>
  <w:style w:type="paragraph" w:customStyle="1" w:styleId="WW-Zawartotabeli111111111111111111">
    <w:name w:val="WW-Zawartość tabeli111111111111111111"/>
    <w:basedOn w:val="BodyText"/>
    <w:uiPriority w:val="99"/>
    <w:rsid w:val="00650EAB"/>
    <w:pPr>
      <w:suppressLineNumbers/>
    </w:pPr>
  </w:style>
  <w:style w:type="paragraph" w:customStyle="1" w:styleId="WW-Zawartotabeli1111111111111111111">
    <w:name w:val="WW-Zawartość tabeli1111111111111111111"/>
    <w:basedOn w:val="BodyText"/>
    <w:uiPriority w:val="99"/>
    <w:rsid w:val="00650EAB"/>
    <w:pPr>
      <w:suppressLineNumbers/>
    </w:pPr>
  </w:style>
  <w:style w:type="paragraph" w:customStyle="1" w:styleId="WW-Zawartotabeli11111111111111111111">
    <w:name w:val="WW-Zawartość tabeli11111111111111111111"/>
    <w:basedOn w:val="BodyText"/>
    <w:uiPriority w:val="99"/>
    <w:rsid w:val="00650EAB"/>
    <w:pPr>
      <w:suppressLineNumbers/>
    </w:pPr>
  </w:style>
  <w:style w:type="paragraph" w:customStyle="1" w:styleId="WW-Zawartotabeli111111111111111111111">
    <w:name w:val="WW-Zawartość tabeli111111111111111111111"/>
    <w:basedOn w:val="BodyText"/>
    <w:uiPriority w:val="99"/>
    <w:rsid w:val="00650EAB"/>
    <w:pPr>
      <w:suppressLineNumbers/>
    </w:pPr>
  </w:style>
  <w:style w:type="paragraph" w:customStyle="1" w:styleId="WW-Zawartotabeli1111111111111111111111">
    <w:name w:val="WW-Zawartość tabeli1111111111111111111111"/>
    <w:basedOn w:val="BodyText"/>
    <w:uiPriority w:val="99"/>
    <w:rsid w:val="00650EAB"/>
    <w:pPr>
      <w:suppressLineNumbers/>
    </w:pPr>
  </w:style>
  <w:style w:type="paragraph" w:customStyle="1" w:styleId="WW-Zawartotabeli11111111111111111111111">
    <w:name w:val="WW-Zawartość tabeli11111111111111111111111"/>
    <w:basedOn w:val="BodyText"/>
    <w:uiPriority w:val="99"/>
    <w:rsid w:val="00650EAB"/>
    <w:pPr>
      <w:suppressLineNumbers/>
    </w:pPr>
  </w:style>
  <w:style w:type="paragraph" w:customStyle="1" w:styleId="WW-Zawartotabeli111111111111111111111111">
    <w:name w:val="WW-Zawartość tabeli111111111111111111111111"/>
    <w:basedOn w:val="BodyText"/>
    <w:uiPriority w:val="99"/>
    <w:rsid w:val="00650EAB"/>
    <w:pPr>
      <w:suppressLineNumbers/>
    </w:pPr>
  </w:style>
  <w:style w:type="paragraph" w:customStyle="1" w:styleId="WW-Zawartotabeli1111111111111111111111111">
    <w:name w:val="WW-Zawartość tabeli1111111111111111111111111"/>
    <w:basedOn w:val="BodyText"/>
    <w:uiPriority w:val="99"/>
    <w:rsid w:val="00650EAB"/>
    <w:pPr>
      <w:suppressLineNumbers/>
    </w:pPr>
  </w:style>
  <w:style w:type="paragraph" w:customStyle="1" w:styleId="WW-Zawartotabeli11111111111111111111111111">
    <w:name w:val="WW-Zawartość tabeli11111111111111111111111111"/>
    <w:basedOn w:val="BodyText"/>
    <w:uiPriority w:val="99"/>
    <w:rsid w:val="00650EAB"/>
    <w:pPr>
      <w:suppressLineNumbers/>
    </w:pPr>
  </w:style>
  <w:style w:type="paragraph" w:customStyle="1" w:styleId="WW-Zawartotabeli111111111111111111111111111">
    <w:name w:val="WW-Zawartość tabeli111111111111111111111111111"/>
    <w:basedOn w:val="BodyText"/>
    <w:uiPriority w:val="99"/>
    <w:rsid w:val="00650EAB"/>
    <w:pPr>
      <w:suppressLineNumbers/>
    </w:pPr>
  </w:style>
  <w:style w:type="paragraph" w:customStyle="1" w:styleId="WW-Zawartotabeli1111111111111111111111111111">
    <w:name w:val="WW-Zawartość tabeli1111111111111111111111111111"/>
    <w:basedOn w:val="BodyText"/>
    <w:uiPriority w:val="99"/>
    <w:rsid w:val="00650EAB"/>
    <w:pPr>
      <w:suppressLineNumbers/>
    </w:pPr>
  </w:style>
  <w:style w:type="paragraph" w:customStyle="1" w:styleId="WW-Zawartotabeli11111111111111111111111111111">
    <w:name w:val="WW-Zawartość tabeli11111111111111111111111111111"/>
    <w:basedOn w:val="BodyText"/>
    <w:uiPriority w:val="99"/>
    <w:rsid w:val="00650EAB"/>
    <w:pPr>
      <w:suppressLineNumbers/>
    </w:pPr>
  </w:style>
  <w:style w:type="paragraph" w:customStyle="1" w:styleId="WW-Zawartotabeli111111111111111111111111111111">
    <w:name w:val="WW-Zawartość tabeli111111111111111111111111111111"/>
    <w:basedOn w:val="BodyText"/>
    <w:uiPriority w:val="99"/>
    <w:rsid w:val="00650EAB"/>
    <w:pPr>
      <w:suppressLineNumbers/>
    </w:pPr>
  </w:style>
  <w:style w:type="paragraph" w:customStyle="1" w:styleId="WW-Zawartotabeli1111111111111111111111111111111">
    <w:name w:val="WW-Zawartość tabeli1111111111111111111111111111111"/>
    <w:basedOn w:val="BodyText"/>
    <w:uiPriority w:val="99"/>
    <w:rsid w:val="00650EAB"/>
    <w:pPr>
      <w:suppressLineNumbers/>
    </w:pPr>
  </w:style>
  <w:style w:type="paragraph" w:customStyle="1" w:styleId="WW-Zawartotabeli11111111111111111111111111111111">
    <w:name w:val="WW-Zawartość tabeli11111111111111111111111111111111"/>
    <w:basedOn w:val="BodyText"/>
    <w:uiPriority w:val="99"/>
    <w:rsid w:val="00650EAB"/>
    <w:pPr>
      <w:suppressLineNumbers/>
    </w:pPr>
  </w:style>
  <w:style w:type="paragraph" w:customStyle="1" w:styleId="WW-Zawartotabeli111111111111111111111111111111111">
    <w:name w:val="WW-Zawartość tabeli111111111111111111111111111111111"/>
    <w:basedOn w:val="BodyText"/>
    <w:uiPriority w:val="99"/>
    <w:rsid w:val="00650EAB"/>
    <w:pPr>
      <w:suppressLineNumbers/>
    </w:pPr>
  </w:style>
  <w:style w:type="paragraph" w:customStyle="1" w:styleId="WW-Zawartotabeli1111111111111111111111111111111111">
    <w:name w:val="WW-Zawartość tabeli1111111111111111111111111111111111"/>
    <w:basedOn w:val="BodyText"/>
    <w:uiPriority w:val="99"/>
    <w:rsid w:val="00650EAB"/>
    <w:pPr>
      <w:suppressLineNumbers/>
    </w:pPr>
  </w:style>
  <w:style w:type="paragraph" w:customStyle="1" w:styleId="WW-Zawartotabeli11111111111111111111111111111111111">
    <w:name w:val="WW-Zawartość tabeli11111111111111111111111111111111111"/>
    <w:basedOn w:val="BodyText"/>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BodyText"/>
    <w:uiPriority w:val="99"/>
    <w:rsid w:val="00650EAB"/>
  </w:style>
  <w:style w:type="paragraph" w:customStyle="1" w:styleId="WW-Zawartoramki">
    <w:name w:val="WW-Zawartość ramki"/>
    <w:basedOn w:val="BodyText"/>
    <w:uiPriority w:val="99"/>
    <w:rsid w:val="00650EAB"/>
  </w:style>
  <w:style w:type="paragraph" w:customStyle="1" w:styleId="WW-Zawartoramki1">
    <w:name w:val="WW-Zawartość ramki1"/>
    <w:basedOn w:val="BodyText"/>
    <w:uiPriority w:val="99"/>
    <w:rsid w:val="00650EAB"/>
  </w:style>
  <w:style w:type="paragraph" w:customStyle="1" w:styleId="WW-Zawartoramki11">
    <w:name w:val="WW-Zawartość ramki11"/>
    <w:basedOn w:val="BodyText"/>
    <w:uiPriority w:val="99"/>
    <w:rsid w:val="00650EAB"/>
  </w:style>
  <w:style w:type="paragraph" w:customStyle="1" w:styleId="WW-Zawartoramki111">
    <w:name w:val="WW-Zawartość ramki111"/>
    <w:basedOn w:val="BodyText"/>
    <w:uiPriority w:val="99"/>
    <w:rsid w:val="00650EAB"/>
  </w:style>
  <w:style w:type="paragraph" w:customStyle="1" w:styleId="WW-Zawartoramki1111">
    <w:name w:val="WW-Zawartość ramki1111"/>
    <w:basedOn w:val="BodyText"/>
    <w:uiPriority w:val="99"/>
    <w:rsid w:val="00650EAB"/>
  </w:style>
  <w:style w:type="paragraph" w:customStyle="1" w:styleId="WW-Zawartoramki11111">
    <w:name w:val="WW-Zawartość ramki11111"/>
    <w:basedOn w:val="BodyText"/>
    <w:uiPriority w:val="99"/>
    <w:rsid w:val="00650EAB"/>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C910A5"/>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0A5"/>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C910A5"/>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standard">
    <w:name w:val="standard"/>
    <w:basedOn w:val="Normal"/>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
    <w:uiPriority w:val="99"/>
    <w:rsid w:val="00A053AB"/>
    <w:pPr>
      <w:widowControl/>
      <w:spacing w:after="120"/>
    </w:pPr>
    <w:rPr>
      <w:rFonts w:ascii="Times New Roman" w:hAnsi="Times New Roman"/>
      <w:color w:val="auto"/>
      <w:sz w:val="16"/>
      <w:szCs w:val="16"/>
      <w:lang w:eastAsia="zh-CN"/>
    </w:rPr>
  </w:style>
  <w:style w:type="character" w:styleId="Emphasis">
    <w:name w:val="Emphasis"/>
    <w:basedOn w:val="DefaultParagraphFont"/>
    <w:uiPriority w:val="99"/>
    <w:qFormat/>
    <w:rsid w:val="00A053AB"/>
    <w:rPr>
      <w:rFonts w:cs="Times New Roman"/>
      <w:i/>
    </w:rPr>
  </w:style>
  <w:style w:type="character" w:customStyle="1" w:styleId="createdby">
    <w:name w:val="createdby"/>
    <w:basedOn w:val="DefaultParagraphFont"/>
    <w:uiPriority w:val="99"/>
    <w:rsid w:val="005E7E93"/>
    <w:rPr>
      <w:rFonts w:cs="Times New Roman"/>
    </w:rPr>
  </w:style>
  <w:style w:type="character" w:customStyle="1" w:styleId="published">
    <w:name w:val="published"/>
    <w:basedOn w:val="DefaultParagraphFont"/>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numbering" w:styleId="ArticleSection">
    <w:name w:val="Outline List 3"/>
    <w:basedOn w:val="NoList"/>
    <w:uiPriority w:val="99"/>
    <w:semiHidden/>
    <w:unhideWhenUsed/>
    <w:locked/>
    <w:rsid w:val="006073BB"/>
    <w:pPr>
      <w:numPr>
        <w:numId w:val="5"/>
      </w:numPr>
    </w:pPr>
  </w:style>
  <w:style w:type="numbering" w:customStyle="1" w:styleId="Styl1">
    <w:name w:val="Styl1"/>
    <w:rsid w:val="006073BB"/>
    <w:pPr>
      <w:numPr>
        <w:numId w:val="3"/>
      </w:numPr>
    </w:pPr>
  </w:style>
  <w:style w:type="numbering" w:styleId="111111">
    <w:name w:val="Outline List 2"/>
    <w:basedOn w:val="NoList"/>
    <w:uiPriority w:val="99"/>
    <w:semiHidden/>
    <w:unhideWhenUsed/>
    <w:locked/>
    <w:rsid w:val="006073BB"/>
    <w:pPr>
      <w:numPr>
        <w:numId w:val="2"/>
      </w:numPr>
    </w:pPr>
  </w:style>
  <w:style w:type="numbering" w:styleId="1ai">
    <w:name w:val="Outline List 1"/>
    <w:basedOn w:val="NoList"/>
    <w:uiPriority w:val="99"/>
    <w:semiHidden/>
    <w:unhideWhenUsed/>
    <w:locked/>
    <w:rsid w:val="006073BB"/>
    <w:pPr>
      <w:numPr>
        <w:numId w:val="4"/>
      </w:numPr>
    </w:pPr>
  </w:style>
</w:styles>
</file>

<file path=word/webSettings.xml><?xml version="1.0" encoding="utf-8"?>
<w:webSettings xmlns:r="http://schemas.openxmlformats.org/officeDocument/2006/relationships" xmlns:w="http://schemas.openxmlformats.org/wordprocessingml/2006/main">
  <w:divs>
    <w:div w:id="654653307">
      <w:marLeft w:val="0"/>
      <w:marRight w:val="0"/>
      <w:marTop w:val="0"/>
      <w:marBottom w:val="0"/>
      <w:divBdr>
        <w:top w:val="none" w:sz="0" w:space="0" w:color="auto"/>
        <w:left w:val="none" w:sz="0" w:space="0" w:color="auto"/>
        <w:bottom w:val="none" w:sz="0" w:space="0" w:color="auto"/>
        <w:right w:val="none" w:sz="0" w:space="0" w:color="auto"/>
      </w:divBdr>
    </w:div>
    <w:div w:id="654653308">
      <w:marLeft w:val="0"/>
      <w:marRight w:val="0"/>
      <w:marTop w:val="0"/>
      <w:marBottom w:val="0"/>
      <w:divBdr>
        <w:top w:val="none" w:sz="0" w:space="0" w:color="auto"/>
        <w:left w:val="none" w:sz="0" w:space="0" w:color="auto"/>
        <w:bottom w:val="none" w:sz="0" w:space="0" w:color="auto"/>
        <w:right w:val="none" w:sz="0" w:space="0" w:color="auto"/>
      </w:divBdr>
    </w:div>
    <w:div w:id="654653309">
      <w:marLeft w:val="0"/>
      <w:marRight w:val="0"/>
      <w:marTop w:val="0"/>
      <w:marBottom w:val="0"/>
      <w:divBdr>
        <w:top w:val="none" w:sz="0" w:space="0" w:color="auto"/>
        <w:left w:val="none" w:sz="0" w:space="0" w:color="auto"/>
        <w:bottom w:val="none" w:sz="0" w:space="0" w:color="auto"/>
        <w:right w:val="none" w:sz="0" w:space="0" w:color="auto"/>
      </w:divBdr>
    </w:div>
    <w:div w:id="654653310">
      <w:marLeft w:val="0"/>
      <w:marRight w:val="0"/>
      <w:marTop w:val="0"/>
      <w:marBottom w:val="0"/>
      <w:divBdr>
        <w:top w:val="none" w:sz="0" w:space="0" w:color="auto"/>
        <w:left w:val="none" w:sz="0" w:space="0" w:color="auto"/>
        <w:bottom w:val="none" w:sz="0" w:space="0" w:color="auto"/>
        <w:right w:val="none" w:sz="0" w:space="0" w:color="auto"/>
      </w:divBdr>
    </w:div>
    <w:div w:id="654653311">
      <w:marLeft w:val="0"/>
      <w:marRight w:val="0"/>
      <w:marTop w:val="0"/>
      <w:marBottom w:val="0"/>
      <w:divBdr>
        <w:top w:val="none" w:sz="0" w:space="0" w:color="auto"/>
        <w:left w:val="none" w:sz="0" w:space="0" w:color="auto"/>
        <w:bottom w:val="none" w:sz="0" w:space="0" w:color="auto"/>
        <w:right w:val="none" w:sz="0" w:space="0" w:color="auto"/>
      </w:divBdr>
    </w:div>
    <w:div w:id="654653312">
      <w:marLeft w:val="0"/>
      <w:marRight w:val="0"/>
      <w:marTop w:val="0"/>
      <w:marBottom w:val="0"/>
      <w:divBdr>
        <w:top w:val="none" w:sz="0" w:space="0" w:color="auto"/>
        <w:left w:val="none" w:sz="0" w:space="0" w:color="auto"/>
        <w:bottom w:val="none" w:sz="0" w:space="0" w:color="auto"/>
        <w:right w:val="none" w:sz="0" w:space="0" w:color="auto"/>
      </w:divBdr>
    </w:div>
    <w:div w:id="654653313">
      <w:marLeft w:val="0"/>
      <w:marRight w:val="0"/>
      <w:marTop w:val="0"/>
      <w:marBottom w:val="0"/>
      <w:divBdr>
        <w:top w:val="none" w:sz="0" w:space="0" w:color="auto"/>
        <w:left w:val="none" w:sz="0" w:space="0" w:color="auto"/>
        <w:bottom w:val="none" w:sz="0" w:space="0" w:color="auto"/>
        <w:right w:val="none" w:sz="0" w:space="0" w:color="auto"/>
      </w:divBdr>
    </w:div>
    <w:div w:id="654653315">
      <w:marLeft w:val="0"/>
      <w:marRight w:val="0"/>
      <w:marTop w:val="0"/>
      <w:marBottom w:val="0"/>
      <w:divBdr>
        <w:top w:val="none" w:sz="0" w:space="0" w:color="auto"/>
        <w:left w:val="none" w:sz="0" w:space="0" w:color="auto"/>
        <w:bottom w:val="none" w:sz="0" w:space="0" w:color="auto"/>
        <w:right w:val="none" w:sz="0" w:space="0" w:color="auto"/>
      </w:divBdr>
    </w:div>
    <w:div w:id="654653316">
      <w:marLeft w:val="0"/>
      <w:marRight w:val="0"/>
      <w:marTop w:val="0"/>
      <w:marBottom w:val="0"/>
      <w:divBdr>
        <w:top w:val="none" w:sz="0" w:space="0" w:color="auto"/>
        <w:left w:val="none" w:sz="0" w:space="0" w:color="auto"/>
        <w:bottom w:val="none" w:sz="0" w:space="0" w:color="auto"/>
        <w:right w:val="none" w:sz="0" w:space="0" w:color="auto"/>
      </w:divBdr>
    </w:div>
    <w:div w:id="654653318">
      <w:marLeft w:val="0"/>
      <w:marRight w:val="0"/>
      <w:marTop w:val="0"/>
      <w:marBottom w:val="0"/>
      <w:divBdr>
        <w:top w:val="none" w:sz="0" w:space="0" w:color="auto"/>
        <w:left w:val="none" w:sz="0" w:space="0" w:color="auto"/>
        <w:bottom w:val="none" w:sz="0" w:space="0" w:color="auto"/>
        <w:right w:val="none" w:sz="0" w:space="0" w:color="auto"/>
      </w:divBdr>
    </w:div>
    <w:div w:id="654653320">
      <w:marLeft w:val="0"/>
      <w:marRight w:val="0"/>
      <w:marTop w:val="0"/>
      <w:marBottom w:val="0"/>
      <w:divBdr>
        <w:top w:val="none" w:sz="0" w:space="0" w:color="auto"/>
        <w:left w:val="none" w:sz="0" w:space="0" w:color="auto"/>
        <w:bottom w:val="none" w:sz="0" w:space="0" w:color="auto"/>
        <w:right w:val="none" w:sz="0" w:space="0" w:color="auto"/>
      </w:divBdr>
    </w:div>
    <w:div w:id="654653321">
      <w:marLeft w:val="0"/>
      <w:marRight w:val="0"/>
      <w:marTop w:val="0"/>
      <w:marBottom w:val="0"/>
      <w:divBdr>
        <w:top w:val="none" w:sz="0" w:space="0" w:color="auto"/>
        <w:left w:val="none" w:sz="0" w:space="0" w:color="auto"/>
        <w:bottom w:val="none" w:sz="0" w:space="0" w:color="auto"/>
        <w:right w:val="none" w:sz="0" w:space="0" w:color="auto"/>
      </w:divBdr>
    </w:div>
    <w:div w:id="654653322">
      <w:marLeft w:val="0"/>
      <w:marRight w:val="0"/>
      <w:marTop w:val="0"/>
      <w:marBottom w:val="0"/>
      <w:divBdr>
        <w:top w:val="none" w:sz="0" w:space="0" w:color="auto"/>
        <w:left w:val="none" w:sz="0" w:space="0" w:color="auto"/>
        <w:bottom w:val="none" w:sz="0" w:space="0" w:color="auto"/>
        <w:right w:val="none" w:sz="0" w:space="0" w:color="auto"/>
      </w:divBdr>
    </w:div>
    <w:div w:id="654653323">
      <w:marLeft w:val="0"/>
      <w:marRight w:val="0"/>
      <w:marTop w:val="0"/>
      <w:marBottom w:val="0"/>
      <w:divBdr>
        <w:top w:val="none" w:sz="0" w:space="0" w:color="auto"/>
        <w:left w:val="none" w:sz="0" w:space="0" w:color="auto"/>
        <w:bottom w:val="none" w:sz="0" w:space="0" w:color="auto"/>
        <w:right w:val="none" w:sz="0" w:space="0" w:color="auto"/>
      </w:divBdr>
    </w:div>
    <w:div w:id="654653324">
      <w:marLeft w:val="0"/>
      <w:marRight w:val="0"/>
      <w:marTop w:val="0"/>
      <w:marBottom w:val="0"/>
      <w:divBdr>
        <w:top w:val="none" w:sz="0" w:space="0" w:color="auto"/>
        <w:left w:val="none" w:sz="0" w:space="0" w:color="auto"/>
        <w:bottom w:val="none" w:sz="0" w:space="0" w:color="auto"/>
        <w:right w:val="none" w:sz="0" w:space="0" w:color="auto"/>
      </w:divBdr>
    </w:div>
    <w:div w:id="654653325">
      <w:marLeft w:val="0"/>
      <w:marRight w:val="0"/>
      <w:marTop w:val="0"/>
      <w:marBottom w:val="0"/>
      <w:divBdr>
        <w:top w:val="none" w:sz="0" w:space="0" w:color="auto"/>
        <w:left w:val="none" w:sz="0" w:space="0" w:color="auto"/>
        <w:bottom w:val="none" w:sz="0" w:space="0" w:color="auto"/>
        <w:right w:val="none" w:sz="0" w:space="0" w:color="auto"/>
      </w:divBdr>
      <w:divsChild>
        <w:div w:id="654653314">
          <w:marLeft w:val="0"/>
          <w:marRight w:val="0"/>
          <w:marTop w:val="0"/>
          <w:marBottom w:val="0"/>
          <w:divBdr>
            <w:top w:val="none" w:sz="0" w:space="0" w:color="auto"/>
            <w:left w:val="none" w:sz="0" w:space="0" w:color="auto"/>
            <w:bottom w:val="none" w:sz="0" w:space="0" w:color="auto"/>
            <w:right w:val="none" w:sz="0" w:space="0" w:color="auto"/>
          </w:divBdr>
        </w:div>
        <w:div w:id="654653317">
          <w:marLeft w:val="0"/>
          <w:marRight w:val="0"/>
          <w:marTop w:val="0"/>
          <w:marBottom w:val="0"/>
          <w:divBdr>
            <w:top w:val="none" w:sz="0" w:space="0" w:color="auto"/>
            <w:left w:val="none" w:sz="0" w:space="0" w:color="auto"/>
            <w:bottom w:val="none" w:sz="0" w:space="0" w:color="auto"/>
            <w:right w:val="none" w:sz="0" w:space="0" w:color="auto"/>
          </w:divBdr>
        </w:div>
        <w:div w:id="654653326">
          <w:marLeft w:val="0"/>
          <w:marRight w:val="0"/>
          <w:marTop w:val="0"/>
          <w:marBottom w:val="0"/>
          <w:divBdr>
            <w:top w:val="none" w:sz="0" w:space="0" w:color="auto"/>
            <w:left w:val="none" w:sz="0" w:space="0" w:color="auto"/>
            <w:bottom w:val="none" w:sz="0" w:space="0" w:color="auto"/>
            <w:right w:val="none" w:sz="0" w:space="0" w:color="auto"/>
          </w:divBdr>
        </w:div>
      </w:divsChild>
    </w:div>
    <w:div w:id="654653327">
      <w:marLeft w:val="0"/>
      <w:marRight w:val="0"/>
      <w:marTop w:val="0"/>
      <w:marBottom w:val="0"/>
      <w:divBdr>
        <w:top w:val="none" w:sz="0" w:space="0" w:color="auto"/>
        <w:left w:val="none" w:sz="0" w:space="0" w:color="auto"/>
        <w:bottom w:val="none" w:sz="0" w:space="0" w:color="auto"/>
        <w:right w:val="none" w:sz="0" w:space="0" w:color="auto"/>
      </w:divBdr>
      <w:divsChild>
        <w:div w:id="654653319">
          <w:marLeft w:val="0"/>
          <w:marRight w:val="0"/>
          <w:marTop w:val="0"/>
          <w:marBottom w:val="0"/>
          <w:divBdr>
            <w:top w:val="none" w:sz="0" w:space="0" w:color="auto"/>
            <w:left w:val="none" w:sz="0" w:space="0" w:color="auto"/>
            <w:bottom w:val="none" w:sz="0" w:space="0" w:color="auto"/>
            <w:right w:val="none" w:sz="0" w:space="0" w:color="auto"/>
          </w:divBdr>
        </w:div>
      </w:divsChild>
    </w:div>
    <w:div w:id="654653328">
      <w:marLeft w:val="0"/>
      <w:marRight w:val="0"/>
      <w:marTop w:val="0"/>
      <w:marBottom w:val="0"/>
      <w:divBdr>
        <w:top w:val="none" w:sz="0" w:space="0" w:color="auto"/>
        <w:left w:val="none" w:sz="0" w:space="0" w:color="auto"/>
        <w:bottom w:val="none" w:sz="0" w:space="0" w:color="auto"/>
        <w:right w:val="none" w:sz="0" w:space="0" w:color="auto"/>
      </w:divBdr>
    </w:div>
    <w:div w:id="654653329">
      <w:marLeft w:val="0"/>
      <w:marRight w:val="0"/>
      <w:marTop w:val="0"/>
      <w:marBottom w:val="0"/>
      <w:divBdr>
        <w:top w:val="none" w:sz="0" w:space="0" w:color="auto"/>
        <w:left w:val="none" w:sz="0" w:space="0" w:color="auto"/>
        <w:bottom w:val="none" w:sz="0" w:space="0" w:color="auto"/>
        <w:right w:val="none" w:sz="0" w:space="0" w:color="auto"/>
      </w:divBdr>
    </w:div>
    <w:div w:id="654653330">
      <w:marLeft w:val="0"/>
      <w:marRight w:val="0"/>
      <w:marTop w:val="0"/>
      <w:marBottom w:val="0"/>
      <w:divBdr>
        <w:top w:val="none" w:sz="0" w:space="0" w:color="auto"/>
        <w:left w:val="none" w:sz="0" w:space="0" w:color="auto"/>
        <w:bottom w:val="none" w:sz="0" w:space="0" w:color="auto"/>
        <w:right w:val="none" w:sz="0" w:space="0" w:color="auto"/>
      </w:divBdr>
    </w:div>
    <w:div w:id="654653331">
      <w:marLeft w:val="0"/>
      <w:marRight w:val="0"/>
      <w:marTop w:val="0"/>
      <w:marBottom w:val="0"/>
      <w:divBdr>
        <w:top w:val="none" w:sz="0" w:space="0" w:color="auto"/>
        <w:left w:val="none" w:sz="0" w:space="0" w:color="auto"/>
        <w:bottom w:val="none" w:sz="0" w:space="0" w:color="auto"/>
        <w:right w:val="none" w:sz="0" w:space="0" w:color="auto"/>
      </w:divBdr>
    </w:div>
    <w:div w:id="654653332">
      <w:marLeft w:val="0"/>
      <w:marRight w:val="0"/>
      <w:marTop w:val="0"/>
      <w:marBottom w:val="0"/>
      <w:divBdr>
        <w:top w:val="none" w:sz="0" w:space="0" w:color="auto"/>
        <w:left w:val="none" w:sz="0" w:space="0" w:color="auto"/>
        <w:bottom w:val="none" w:sz="0" w:space="0" w:color="auto"/>
        <w:right w:val="none" w:sz="0" w:space="0" w:color="auto"/>
      </w:divBdr>
    </w:div>
    <w:div w:id="654653334">
      <w:marLeft w:val="0"/>
      <w:marRight w:val="0"/>
      <w:marTop w:val="0"/>
      <w:marBottom w:val="0"/>
      <w:divBdr>
        <w:top w:val="none" w:sz="0" w:space="0" w:color="auto"/>
        <w:left w:val="none" w:sz="0" w:space="0" w:color="auto"/>
        <w:bottom w:val="none" w:sz="0" w:space="0" w:color="auto"/>
        <w:right w:val="none" w:sz="0" w:space="0" w:color="auto"/>
      </w:divBdr>
    </w:div>
    <w:div w:id="654653335">
      <w:marLeft w:val="0"/>
      <w:marRight w:val="0"/>
      <w:marTop w:val="0"/>
      <w:marBottom w:val="0"/>
      <w:divBdr>
        <w:top w:val="none" w:sz="0" w:space="0" w:color="auto"/>
        <w:left w:val="none" w:sz="0" w:space="0" w:color="auto"/>
        <w:bottom w:val="none" w:sz="0" w:space="0" w:color="auto"/>
        <w:right w:val="none" w:sz="0" w:space="0" w:color="auto"/>
      </w:divBdr>
    </w:div>
    <w:div w:id="654653336">
      <w:marLeft w:val="0"/>
      <w:marRight w:val="0"/>
      <w:marTop w:val="0"/>
      <w:marBottom w:val="0"/>
      <w:divBdr>
        <w:top w:val="none" w:sz="0" w:space="0" w:color="auto"/>
        <w:left w:val="none" w:sz="0" w:space="0" w:color="auto"/>
        <w:bottom w:val="none" w:sz="0" w:space="0" w:color="auto"/>
        <w:right w:val="none" w:sz="0" w:space="0" w:color="auto"/>
      </w:divBdr>
      <w:divsChild>
        <w:div w:id="654653333">
          <w:marLeft w:val="0"/>
          <w:marRight w:val="0"/>
          <w:marTop w:val="0"/>
          <w:marBottom w:val="0"/>
          <w:divBdr>
            <w:top w:val="none" w:sz="0" w:space="0" w:color="auto"/>
            <w:left w:val="none" w:sz="0" w:space="0" w:color="auto"/>
            <w:bottom w:val="none" w:sz="0" w:space="0" w:color="auto"/>
            <w:right w:val="none" w:sz="0" w:space="0" w:color="auto"/>
          </w:divBdr>
        </w:div>
      </w:divsChild>
    </w:div>
    <w:div w:id="654653337">
      <w:marLeft w:val="0"/>
      <w:marRight w:val="0"/>
      <w:marTop w:val="0"/>
      <w:marBottom w:val="0"/>
      <w:divBdr>
        <w:top w:val="none" w:sz="0" w:space="0" w:color="auto"/>
        <w:left w:val="none" w:sz="0" w:space="0" w:color="auto"/>
        <w:bottom w:val="none" w:sz="0" w:space="0" w:color="auto"/>
        <w:right w:val="none" w:sz="0" w:space="0" w:color="auto"/>
      </w:divBdr>
    </w:div>
    <w:div w:id="654653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3145</Words>
  <Characters>18871</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emarcinkowska</cp:lastModifiedBy>
  <cp:revision>3</cp:revision>
  <cp:lastPrinted>2023-10-25T07:11:00Z</cp:lastPrinted>
  <dcterms:created xsi:type="dcterms:W3CDTF">2023-10-25T11:35:00Z</dcterms:created>
  <dcterms:modified xsi:type="dcterms:W3CDTF">2023-10-25T12:03:00Z</dcterms:modified>
</cp:coreProperties>
</file>