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6F42D8" w:rsidRPr="006F42D8" w:rsidRDefault="00467DF1" w:rsidP="00F716A1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F42D8">
        <w:rPr>
          <w:rFonts w:ascii="Arial" w:hAnsi="Arial" w:cs="Arial"/>
          <w:b/>
          <w:sz w:val="20"/>
          <w:szCs w:val="20"/>
        </w:rPr>
        <w:t>„</w:t>
      </w:r>
      <w:r w:rsidR="00F716A1">
        <w:rPr>
          <w:rFonts w:ascii="Arial" w:hAnsi="Arial" w:cs="Arial"/>
          <w:b/>
          <w:sz w:val="20"/>
          <w:szCs w:val="20"/>
        </w:rPr>
        <w:t>Wymiana istniejącego węzła ciepłowniczego c.o. i c.w.u. w budynku „C” przy ul. Jana Ostroroga 35 w Warszawie</w:t>
      </w:r>
      <w:r w:rsidR="006F42D8" w:rsidRPr="006F42D8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98" w:rsidRDefault="00CC3F98" w:rsidP="00DA782C">
      <w:pPr>
        <w:spacing w:after="0" w:line="240" w:lineRule="auto"/>
      </w:pPr>
      <w:r>
        <w:separator/>
      </w:r>
    </w:p>
  </w:endnote>
  <w:endnote w:type="continuationSeparator" w:id="0">
    <w:p w:rsidR="00CC3F98" w:rsidRDefault="00CC3F98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CA" w:rsidRDefault="00F45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CA" w:rsidRDefault="00F459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CA" w:rsidRDefault="00F45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98" w:rsidRDefault="00CC3F98" w:rsidP="00DA782C">
      <w:pPr>
        <w:spacing w:after="0" w:line="240" w:lineRule="auto"/>
      </w:pPr>
      <w:r>
        <w:separator/>
      </w:r>
    </w:p>
  </w:footnote>
  <w:footnote w:type="continuationSeparator" w:id="0">
    <w:p w:rsidR="00CC3F98" w:rsidRDefault="00CC3F98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CA" w:rsidRDefault="00F45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CD24E4" w:rsidP="00B4299C">
          <w:pPr>
            <w:pStyle w:val="Nagwek"/>
            <w:jc w:val="right"/>
            <w:rPr>
              <w:rFonts w:ascii="Arial" w:hAnsi="Arial" w:cs="Arial"/>
              <w:noProof/>
              <w:sz w:val="24"/>
              <w:lang w:eastAsia="pl-PL"/>
            </w:rPr>
          </w:pPr>
          <w:r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F459CA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CA" w:rsidRDefault="00F45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A73F9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7303B"/>
    <w:rsid w:val="003830E6"/>
    <w:rsid w:val="00385A3F"/>
    <w:rsid w:val="003B5479"/>
    <w:rsid w:val="003B57DA"/>
    <w:rsid w:val="003D7477"/>
    <w:rsid w:val="003E13A5"/>
    <w:rsid w:val="003E212F"/>
    <w:rsid w:val="00402850"/>
    <w:rsid w:val="004321D3"/>
    <w:rsid w:val="004332D7"/>
    <w:rsid w:val="00441A5F"/>
    <w:rsid w:val="00467DF1"/>
    <w:rsid w:val="004A42B6"/>
    <w:rsid w:val="005124E7"/>
    <w:rsid w:val="00537C26"/>
    <w:rsid w:val="005611EB"/>
    <w:rsid w:val="00563A56"/>
    <w:rsid w:val="0059005C"/>
    <w:rsid w:val="00590B23"/>
    <w:rsid w:val="005A46DC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D12C9"/>
    <w:rsid w:val="006D4391"/>
    <w:rsid w:val="006F42D8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935405"/>
    <w:rsid w:val="0094147B"/>
    <w:rsid w:val="0094693D"/>
    <w:rsid w:val="00947B2F"/>
    <w:rsid w:val="009613A2"/>
    <w:rsid w:val="00970A2E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4C43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6FDD"/>
    <w:rsid w:val="00B87DF3"/>
    <w:rsid w:val="00BA0ED5"/>
    <w:rsid w:val="00BA3D72"/>
    <w:rsid w:val="00BA6ECC"/>
    <w:rsid w:val="00BB09C3"/>
    <w:rsid w:val="00BB6E42"/>
    <w:rsid w:val="00BC7CCC"/>
    <w:rsid w:val="00BF1891"/>
    <w:rsid w:val="00C412FC"/>
    <w:rsid w:val="00C477FB"/>
    <w:rsid w:val="00CB1D8B"/>
    <w:rsid w:val="00CC3F98"/>
    <w:rsid w:val="00CC66E3"/>
    <w:rsid w:val="00CD24E4"/>
    <w:rsid w:val="00CE042F"/>
    <w:rsid w:val="00CE1371"/>
    <w:rsid w:val="00D00649"/>
    <w:rsid w:val="00D06773"/>
    <w:rsid w:val="00D37415"/>
    <w:rsid w:val="00D56460"/>
    <w:rsid w:val="00D573DC"/>
    <w:rsid w:val="00D61AFC"/>
    <w:rsid w:val="00D74EF0"/>
    <w:rsid w:val="00D77287"/>
    <w:rsid w:val="00D910A8"/>
    <w:rsid w:val="00DA10AB"/>
    <w:rsid w:val="00DA782C"/>
    <w:rsid w:val="00DC24C8"/>
    <w:rsid w:val="00DE14CD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459CA"/>
    <w:rsid w:val="00F716A1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7E303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053B3C-5BB6-451E-A5EF-DB4F49A0BD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12</cp:revision>
  <cp:lastPrinted>2024-09-23T11:07:00Z</cp:lastPrinted>
  <dcterms:created xsi:type="dcterms:W3CDTF">2023-04-28T07:32:00Z</dcterms:created>
  <dcterms:modified xsi:type="dcterms:W3CDTF">2024-09-25T09:33:00Z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