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1285" w14:textId="723517F3" w:rsidR="004A5C32" w:rsidRPr="004A5C32" w:rsidRDefault="004A5C32" w:rsidP="008F061E">
      <w:pPr>
        <w:pStyle w:val="Nagwek"/>
        <w:pBdr>
          <w:between w:val="single" w:sz="4" w:space="1" w:color="5B9BD5"/>
        </w:pBdr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SPECYFIKACJA WARUNKÓW ZAMÓWIENIA    </w:t>
      </w:r>
      <w:r w:rsidR="008F061E">
        <w:rPr>
          <w:rFonts w:ascii="Calibri" w:hAnsi="Calibri" w:cs="Calibri"/>
          <w:sz w:val="16"/>
          <w:szCs w:val="16"/>
        </w:rPr>
        <w:t xml:space="preserve">   Nr sprawy: </w:t>
      </w:r>
      <w:r>
        <w:rPr>
          <w:rFonts w:ascii="Calibri" w:hAnsi="Calibri" w:cs="Calibri"/>
          <w:sz w:val="16"/>
          <w:szCs w:val="16"/>
        </w:rPr>
        <w:t xml:space="preserve"> </w:t>
      </w:r>
      <w:r w:rsidR="005B646E">
        <w:rPr>
          <w:rFonts w:ascii="Calibri" w:hAnsi="Calibri" w:cs="Calibri"/>
          <w:sz w:val="16"/>
          <w:szCs w:val="16"/>
        </w:rPr>
        <w:t>OR-RGO.271.4.2021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</w:t>
      </w:r>
      <w:r w:rsidR="008F061E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 „Odbiór odpadów komunalnych z terenu gminy Świecie, z nieruchomości, na których zamieszkują mieszkańcy”</w:t>
      </w:r>
    </w:p>
    <w:p w14:paraId="4D177CDD" w14:textId="45340798" w:rsidR="00FA1506" w:rsidRPr="00E400E5" w:rsidRDefault="00E400E5" w:rsidP="0065527B">
      <w:pPr>
        <w:ind w:firstLine="0"/>
        <w:jc w:val="right"/>
        <w:rPr>
          <w:rFonts w:asciiTheme="minorHAnsi" w:hAnsiTheme="minorHAnsi" w:cstheme="minorHAnsi"/>
          <w:b/>
        </w:rPr>
      </w:pPr>
      <w:r w:rsidRPr="00E400E5">
        <w:rPr>
          <w:rFonts w:asciiTheme="minorHAnsi" w:hAnsiTheme="minorHAnsi" w:cstheme="minorHAnsi"/>
          <w:b/>
        </w:rPr>
        <w:t>Załącznik Nr 8</w:t>
      </w:r>
      <w:r w:rsidR="005B646E">
        <w:rPr>
          <w:rFonts w:asciiTheme="minorHAnsi" w:hAnsiTheme="minorHAnsi" w:cstheme="minorHAnsi"/>
          <w:b/>
        </w:rPr>
        <w:t xml:space="preserve"> do SWZ</w:t>
      </w:r>
    </w:p>
    <w:p w14:paraId="316E3BD4" w14:textId="3468DDBB" w:rsidR="000D72E3" w:rsidRPr="004A5C32" w:rsidRDefault="000D72E3" w:rsidP="005B646E">
      <w:pPr>
        <w:rPr>
          <w:rFonts w:asciiTheme="minorHAnsi" w:hAnsiTheme="minorHAnsi" w:cstheme="minorHAnsi"/>
        </w:rPr>
      </w:pPr>
    </w:p>
    <w:p w14:paraId="6CFA13D9" w14:textId="77777777" w:rsidR="000D72E3" w:rsidRDefault="000D72E3" w:rsidP="0065527B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00E5">
        <w:rPr>
          <w:rFonts w:asciiTheme="minorHAnsi" w:hAnsiTheme="minorHAnsi" w:cstheme="minorHAnsi"/>
          <w:b/>
          <w:sz w:val="28"/>
          <w:szCs w:val="28"/>
        </w:rPr>
        <w:t xml:space="preserve">WYKAZ USŁUG WYKONANYCH W OKRESIE OSTATNICH TRZECH LAT </w:t>
      </w:r>
    </w:p>
    <w:p w14:paraId="50D851E2" w14:textId="77777777" w:rsidR="00E400E5" w:rsidRDefault="00E400E5" w:rsidP="0065527B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CA343B" w14:textId="77777777" w:rsidR="00E400E5" w:rsidRDefault="00E400E5" w:rsidP="00E400E5">
      <w:pPr>
        <w:ind w:firstLine="0"/>
        <w:rPr>
          <w:rFonts w:asciiTheme="minorHAnsi" w:hAnsiTheme="minorHAnsi"/>
        </w:rPr>
      </w:pPr>
      <w:r w:rsidRPr="00E400E5">
        <w:rPr>
          <w:rFonts w:asciiTheme="minorHAnsi" w:hAnsiTheme="minorHAnsi" w:cstheme="minorHAnsi"/>
        </w:rPr>
        <w:t xml:space="preserve">Przystępując do postępowania o udzielenie zamówienia publicznego na „Odbiór odpadów komunalnych z terenu gminy Świecie, z nieruchomości na których zamieszkują mieszkańcy” </w:t>
      </w:r>
      <w:r>
        <w:rPr>
          <w:rFonts w:asciiTheme="minorHAnsi" w:hAnsiTheme="minorHAnsi" w:cstheme="minorHAnsi"/>
        </w:rPr>
        <w:t xml:space="preserve">przedkładam(y) wykaz usług wykonanych/wykonywanych w okresie ostatnich 3 lat przed </w:t>
      </w:r>
      <w:r w:rsidR="008D778B" w:rsidRPr="003731CF">
        <w:rPr>
          <w:rFonts w:asciiTheme="minorHAnsi" w:hAnsiTheme="minorHAnsi" w:cstheme="minorHAnsi"/>
          <w:color w:val="000000" w:themeColor="text1"/>
        </w:rPr>
        <w:t>złożeniem oferty</w:t>
      </w:r>
      <w:r w:rsidRPr="003731C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</w:rPr>
        <w:t xml:space="preserve">(a jeżeli okres prowadzenia działalności jest krótszy – w tym okresie) ze wskazaniem należycie </w:t>
      </w:r>
      <w:r>
        <w:rPr>
          <w:rFonts w:asciiTheme="minorHAnsi" w:hAnsiTheme="minorHAnsi"/>
        </w:rPr>
        <w:t xml:space="preserve">wykonanych usług </w:t>
      </w:r>
      <w:r w:rsidRPr="00E400E5">
        <w:rPr>
          <w:rFonts w:asciiTheme="minorHAnsi" w:hAnsiTheme="minorHAnsi"/>
        </w:rPr>
        <w:t>odbioru odpadów komunalnych</w:t>
      </w:r>
      <w:r>
        <w:rPr>
          <w:rFonts w:asciiTheme="minorHAnsi" w:hAnsiTheme="minorHAnsi"/>
        </w:rPr>
        <w:t>:</w:t>
      </w:r>
    </w:p>
    <w:p w14:paraId="094268D8" w14:textId="77777777" w:rsidR="00E400E5" w:rsidRPr="00E400E5" w:rsidRDefault="00E400E5" w:rsidP="00E400E5">
      <w:pPr>
        <w:ind w:firstLine="0"/>
        <w:rPr>
          <w:rFonts w:asciiTheme="minorHAnsi" w:hAnsiTheme="minorHAnsi" w:cstheme="minorHAnsi"/>
        </w:rPr>
      </w:pPr>
      <w:r w:rsidRPr="00E400E5">
        <w:rPr>
          <w:rFonts w:asciiTheme="minorHAnsi" w:hAnsiTheme="minorHAnsi"/>
        </w:rPr>
        <w:t>od nie mniej, niż 29.000 mieszkańców, przy czym:</w:t>
      </w:r>
    </w:p>
    <w:p w14:paraId="53BCDCCA" w14:textId="77777777" w:rsidR="00E400E5" w:rsidRPr="00F84C16" w:rsidRDefault="00E400E5" w:rsidP="00E400E5">
      <w:pPr>
        <w:pStyle w:val="Akapitzlist"/>
        <w:numPr>
          <w:ilvl w:val="0"/>
          <w:numId w:val="2"/>
        </w:numPr>
        <w:contextualSpacing w:val="0"/>
        <w:rPr>
          <w:rFonts w:asciiTheme="minorHAnsi" w:hAnsiTheme="minorHAnsi"/>
        </w:rPr>
      </w:pPr>
      <w:r w:rsidRPr="00F84C16">
        <w:rPr>
          <w:rFonts w:asciiTheme="minorHAnsi" w:hAnsiTheme="minorHAnsi"/>
        </w:rPr>
        <w:t xml:space="preserve">łączna ilość odebranych odpadów </w:t>
      </w:r>
      <w:r>
        <w:rPr>
          <w:rFonts w:asciiTheme="minorHAnsi" w:hAnsiTheme="minorHAnsi"/>
        </w:rPr>
        <w:t xml:space="preserve">komunalnych </w:t>
      </w:r>
      <w:r w:rsidRPr="00F84C16">
        <w:rPr>
          <w:rFonts w:asciiTheme="minorHAnsi" w:hAnsiTheme="minorHAnsi"/>
        </w:rPr>
        <w:t>wynos</w:t>
      </w:r>
      <w:r>
        <w:rPr>
          <w:rFonts w:asciiTheme="minorHAnsi" w:hAnsiTheme="minorHAnsi"/>
        </w:rPr>
        <w:t>i</w:t>
      </w:r>
      <w:r w:rsidRPr="00F84C16">
        <w:rPr>
          <w:rFonts w:asciiTheme="minorHAnsi" w:hAnsiTheme="minorHAnsi"/>
        </w:rPr>
        <w:t xml:space="preserve">, co najmniej 7.000 Mg/rok, </w:t>
      </w:r>
    </w:p>
    <w:p w14:paraId="0F6F25AD" w14:textId="77777777" w:rsidR="00E400E5" w:rsidRDefault="00E400E5" w:rsidP="00E400E5">
      <w:pPr>
        <w:pStyle w:val="Akapitzlist"/>
        <w:numPr>
          <w:ilvl w:val="0"/>
          <w:numId w:val="2"/>
        </w:numPr>
        <w:contextualSpacing w:val="0"/>
        <w:rPr>
          <w:rFonts w:asciiTheme="minorHAnsi" w:hAnsiTheme="minorHAnsi"/>
        </w:rPr>
      </w:pPr>
      <w:r w:rsidRPr="00F84C16">
        <w:rPr>
          <w:rFonts w:asciiTheme="minorHAnsi" w:hAnsiTheme="minorHAnsi"/>
        </w:rPr>
        <w:t xml:space="preserve">roczna wartość brutto wykonanych usług </w:t>
      </w:r>
      <w:r>
        <w:rPr>
          <w:rFonts w:asciiTheme="minorHAnsi" w:hAnsiTheme="minorHAnsi"/>
        </w:rPr>
        <w:t xml:space="preserve">jest </w:t>
      </w:r>
      <w:r w:rsidRPr="00F84C16">
        <w:rPr>
          <w:rFonts w:asciiTheme="minorHAnsi" w:hAnsiTheme="minorHAnsi"/>
        </w:rPr>
        <w:t>nie mniejsza, niż 2.000.000 zł dla tego rodzaju usług.</w:t>
      </w:r>
    </w:p>
    <w:p w14:paraId="36050DBA" w14:textId="77777777" w:rsidR="0065527B" w:rsidRPr="00E400E5" w:rsidRDefault="0065527B" w:rsidP="0065527B">
      <w:pPr>
        <w:ind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14633" w:type="dxa"/>
        <w:tblLook w:val="04A0" w:firstRow="1" w:lastRow="0" w:firstColumn="1" w:lastColumn="0" w:noHBand="0" w:noVBand="1"/>
      </w:tblPr>
      <w:tblGrid>
        <w:gridCol w:w="543"/>
        <w:gridCol w:w="2290"/>
        <w:gridCol w:w="2246"/>
        <w:gridCol w:w="959"/>
        <w:gridCol w:w="1001"/>
        <w:gridCol w:w="1962"/>
        <w:gridCol w:w="2014"/>
        <w:gridCol w:w="1809"/>
        <w:gridCol w:w="1809"/>
      </w:tblGrid>
      <w:tr w:rsidR="007564EF" w:rsidRPr="00E400E5" w14:paraId="4E8F855A" w14:textId="77777777" w:rsidTr="00663E2E">
        <w:trPr>
          <w:trHeight w:val="1010"/>
        </w:trPr>
        <w:tc>
          <w:tcPr>
            <w:tcW w:w="543" w:type="dxa"/>
            <w:vMerge w:val="restart"/>
          </w:tcPr>
          <w:p w14:paraId="7AEC7507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2934A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E96090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400E5">
              <w:rPr>
                <w:rFonts w:asciiTheme="minorHAnsi" w:hAnsiTheme="minorHAnsi" w:cstheme="minorHAnsi"/>
                <w:sz w:val="22"/>
                <w:szCs w:val="22"/>
              </w:rPr>
              <w:t xml:space="preserve">Lp. </w:t>
            </w:r>
          </w:p>
        </w:tc>
        <w:tc>
          <w:tcPr>
            <w:tcW w:w="2290" w:type="dxa"/>
            <w:vMerge w:val="restart"/>
          </w:tcPr>
          <w:p w14:paraId="222A569F" w14:textId="77777777" w:rsidR="00663E2E" w:rsidRPr="00E400E5" w:rsidRDefault="00663E2E" w:rsidP="0065527B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9D13A" w14:textId="77777777" w:rsidR="00663E2E" w:rsidRPr="00E400E5" w:rsidRDefault="00663E2E" w:rsidP="0065527B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C7224" w14:textId="77777777" w:rsidR="00663E2E" w:rsidRPr="00E400E5" w:rsidRDefault="00663E2E" w:rsidP="0065527B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0E5">
              <w:rPr>
                <w:rFonts w:asciiTheme="minorHAnsi" w:hAnsiTheme="minorHAnsi" w:cstheme="minorHAnsi"/>
                <w:sz w:val="22"/>
                <w:szCs w:val="22"/>
              </w:rPr>
              <w:t xml:space="preserve">Nazwa, rodzaj i miejsce wykonania  usługi </w:t>
            </w:r>
          </w:p>
        </w:tc>
        <w:tc>
          <w:tcPr>
            <w:tcW w:w="2246" w:type="dxa"/>
            <w:vMerge w:val="restart"/>
          </w:tcPr>
          <w:p w14:paraId="40E3A146" w14:textId="77777777" w:rsidR="00663E2E" w:rsidRPr="00E400E5" w:rsidRDefault="00663E2E" w:rsidP="00AA7B3E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EDE3B" w14:textId="77777777" w:rsidR="00663E2E" w:rsidRPr="00E400E5" w:rsidRDefault="00663E2E" w:rsidP="002C1816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0E5">
              <w:rPr>
                <w:rFonts w:asciiTheme="minorHAnsi" w:hAnsiTheme="minorHAnsi" w:cstheme="minorHAnsi"/>
                <w:sz w:val="22"/>
                <w:szCs w:val="22"/>
              </w:rPr>
              <w:t xml:space="preserve">Nazwa i adres podmiotu, </w:t>
            </w:r>
            <w:r w:rsidRPr="00E400E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na rzecz którego usługa została wykonana </w:t>
            </w:r>
          </w:p>
          <w:p w14:paraId="0A907B8B" w14:textId="77777777" w:rsidR="00663E2E" w:rsidRPr="00E400E5" w:rsidRDefault="00663E2E" w:rsidP="00AA7B3E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gridSpan w:val="2"/>
          </w:tcPr>
          <w:p w14:paraId="63E02B95" w14:textId="77777777" w:rsidR="00663E2E" w:rsidRPr="00E400E5" w:rsidRDefault="00663E2E" w:rsidP="00AA7B3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4D3CA" w14:textId="77777777" w:rsidR="00663E2E" w:rsidRPr="00E400E5" w:rsidRDefault="00663E2E" w:rsidP="002C1816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0E5">
              <w:rPr>
                <w:rFonts w:asciiTheme="minorHAnsi" w:hAnsiTheme="minorHAnsi" w:cstheme="minorHAnsi"/>
                <w:sz w:val="22"/>
                <w:szCs w:val="22"/>
              </w:rPr>
              <w:t xml:space="preserve">Termin wykonania usługi </w:t>
            </w:r>
          </w:p>
          <w:p w14:paraId="306DAC00" w14:textId="77777777" w:rsidR="00663E2E" w:rsidRPr="00E400E5" w:rsidRDefault="00663E2E" w:rsidP="002C1816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2" w:type="dxa"/>
            <w:vMerge w:val="restart"/>
          </w:tcPr>
          <w:p w14:paraId="7A6C37A4" w14:textId="77777777" w:rsidR="00663E2E" w:rsidRPr="00E400E5" w:rsidRDefault="00663E2E" w:rsidP="00AA7B3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F7EE6" w14:textId="77777777" w:rsidR="00663E2E" w:rsidRPr="00E400E5" w:rsidRDefault="00663E2E" w:rsidP="002C1816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3FBD3" w14:textId="77777777" w:rsidR="00663E2E" w:rsidRPr="00E400E5" w:rsidRDefault="00663E2E" w:rsidP="002C1816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0E5">
              <w:rPr>
                <w:rFonts w:asciiTheme="minorHAnsi" w:hAnsiTheme="minorHAnsi" w:cstheme="minorHAnsi"/>
                <w:sz w:val="22"/>
                <w:szCs w:val="22"/>
              </w:rPr>
              <w:t>Wartość usługi brutto</w:t>
            </w:r>
          </w:p>
          <w:p w14:paraId="00707EF6" w14:textId="77777777" w:rsidR="00663E2E" w:rsidRPr="00E400E5" w:rsidRDefault="00663E2E" w:rsidP="002C1816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0E5">
              <w:rPr>
                <w:rFonts w:asciiTheme="minorHAnsi" w:hAnsiTheme="minorHAnsi" w:cstheme="minorHAnsi"/>
                <w:sz w:val="22"/>
                <w:szCs w:val="22"/>
              </w:rPr>
              <w:t>(zł)</w:t>
            </w:r>
          </w:p>
          <w:p w14:paraId="76C34468" w14:textId="77777777" w:rsidR="00663E2E" w:rsidRPr="00E400E5" w:rsidRDefault="00663E2E" w:rsidP="002C1816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</w:tcPr>
          <w:p w14:paraId="3C244DF5" w14:textId="77777777" w:rsidR="00663E2E" w:rsidRPr="00E400E5" w:rsidRDefault="00663E2E" w:rsidP="002C1816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F7EE7" w14:textId="77777777" w:rsidR="00663E2E" w:rsidRPr="00E400E5" w:rsidRDefault="00663E2E" w:rsidP="0065527B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44806" w14:textId="77777777" w:rsidR="00663E2E" w:rsidRPr="00E400E5" w:rsidRDefault="00663E2E" w:rsidP="00E400E5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0E5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  <w:r w:rsidR="007564EF" w:rsidRPr="00E400E5">
              <w:rPr>
                <w:rFonts w:asciiTheme="minorHAnsi" w:hAnsiTheme="minorHAnsi" w:cstheme="minorHAnsi"/>
                <w:sz w:val="22"/>
                <w:szCs w:val="22"/>
              </w:rPr>
              <w:t xml:space="preserve">mieszkańców </w:t>
            </w:r>
            <w:r w:rsidR="00E23BC9" w:rsidRPr="00E400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0E5">
              <w:rPr>
                <w:rFonts w:asciiTheme="minorHAnsi" w:hAnsiTheme="minorHAnsi" w:cstheme="minorHAnsi"/>
                <w:sz w:val="22"/>
                <w:szCs w:val="22"/>
              </w:rPr>
              <w:t>objętych usługą</w:t>
            </w:r>
          </w:p>
        </w:tc>
        <w:tc>
          <w:tcPr>
            <w:tcW w:w="1809" w:type="dxa"/>
            <w:vMerge w:val="restart"/>
          </w:tcPr>
          <w:p w14:paraId="2C8BDB6F" w14:textId="77777777" w:rsidR="00663E2E" w:rsidRPr="00E400E5" w:rsidRDefault="00663E2E" w:rsidP="0065527B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DEF38" w14:textId="77777777" w:rsidR="00663E2E" w:rsidRPr="00E400E5" w:rsidRDefault="00663E2E" w:rsidP="0065527B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0E5">
              <w:rPr>
                <w:rFonts w:asciiTheme="minorHAnsi" w:hAnsiTheme="minorHAnsi" w:cstheme="minorHAnsi"/>
                <w:sz w:val="22"/>
                <w:szCs w:val="22"/>
              </w:rPr>
              <w:t xml:space="preserve">Łączna ilość odebranych odpadów od </w:t>
            </w:r>
            <w:r w:rsidR="007564EF" w:rsidRPr="00E400E5">
              <w:rPr>
                <w:rFonts w:asciiTheme="minorHAnsi" w:hAnsiTheme="minorHAnsi" w:cstheme="minorHAnsi"/>
                <w:sz w:val="22"/>
                <w:szCs w:val="22"/>
              </w:rPr>
              <w:t xml:space="preserve">mieszkańców </w:t>
            </w:r>
            <w:r w:rsidR="00E23BC9" w:rsidRPr="00E400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7EEC2A" w14:textId="77777777" w:rsidR="00663E2E" w:rsidRPr="00E400E5" w:rsidRDefault="00663E2E" w:rsidP="0065527B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0E5">
              <w:rPr>
                <w:rFonts w:asciiTheme="minorHAnsi" w:hAnsiTheme="minorHAnsi" w:cstheme="minorHAnsi"/>
                <w:sz w:val="22"/>
                <w:szCs w:val="22"/>
              </w:rPr>
              <w:t>(Mg)</w:t>
            </w:r>
          </w:p>
        </w:tc>
        <w:tc>
          <w:tcPr>
            <w:tcW w:w="1809" w:type="dxa"/>
            <w:vMerge w:val="restart"/>
          </w:tcPr>
          <w:p w14:paraId="503709A2" w14:textId="77777777" w:rsidR="00663E2E" w:rsidRPr="00E400E5" w:rsidRDefault="00663E2E" w:rsidP="0065527B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7967C9" w14:textId="77777777" w:rsidR="00663E2E" w:rsidRPr="00E400E5" w:rsidRDefault="00663E2E" w:rsidP="0065527B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0E5">
              <w:rPr>
                <w:rFonts w:asciiTheme="minorHAnsi" w:hAnsiTheme="minorHAnsi" w:cstheme="minorHAnsi"/>
                <w:sz w:val="22"/>
                <w:szCs w:val="22"/>
              </w:rPr>
              <w:t>Nazwa Wykonawcy (Podmiotu*) wykazującego posiadanie doświadczenia</w:t>
            </w:r>
          </w:p>
        </w:tc>
      </w:tr>
      <w:tr w:rsidR="007564EF" w:rsidRPr="00E400E5" w14:paraId="20CBE7B6" w14:textId="77777777" w:rsidTr="00663E2E">
        <w:trPr>
          <w:trHeight w:val="641"/>
        </w:trPr>
        <w:tc>
          <w:tcPr>
            <w:tcW w:w="543" w:type="dxa"/>
            <w:vMerge/>
          </w:tcPr>
          <w:p w14:paraId="72FBA6C8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0" w:type="dxa"/>
            <w:vMerge/>
          </w:tcPr>
          <w:p w14:paraId="3B3A45BC" w14:textId="77777777" w:rsidR="00663E2E" w:rsidRPr="00E400E5" w:rsidRDefault="00663E2E" w:rsidP="0065527B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  <w:vMerge/>
          </w:tcPr>
          <w:p w14:paraId="45921989" w14:textId="77777777" w:rsidR="00663E2E" w:rsidRPr="00E400E5" w:rsidRDefault="00663E2E" w:rsidP="00AA7B3E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9" w:type="dxa"/>
          </w:tcPr>
          <w:p w14:paraId="10EA6740" w14:textId="77777777" w:rsidR="00663E2E" w:rsidRPr="00E400E5" w:rsidRDefault="00663E2E" w:rsidP="00F7504A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0E5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</w:p>
        </w:tc>
        <w:tc>
          <w:tcPr>
            <w:tcW w:w="1001" w:type="dxa"/>
          </w:tcPr>
          <w:p w14:paraId="0B87CADC" w14:textId="77777777" w:rsidR="00663E2E" w:rsidRPr="00E400E5" w:rsidRDefault="00663E2E" w:rsidP="00F7504A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0E5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</w:p>
        </w:tc>
        <w:tc>
          <w:tcPr>
            <w:tcW w:w="1962" w:type="dxa"/>
            <w:vMerge/>
          </w:tcPr>
          <w:p w14:paraId="737E0DC5" w14:textId="77777777" w:rsidR="00663E2E" w:rsidRPr="00E400E5" w:rsidRDefault="00663E2E" w:rsidP="00AA7B3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4" w:type="dxa"/>
            <w:vMerge/>
          </w:tcPr>
          <w:p w14:paraId="45E33314" w14:textId="77777777" w:rsidR="00663E2E" w:rsidRPr="00E400E5" w:rsidRDefault="00663E2E" w:rsidP="0065527B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9" w:type="dxa"/>
            <w:vMerge/>
          </w:tcPr>
          <w:p w14:paraId="382B717D" w14:textId="77777777" w:rsidR="00663E2E" w:rsidRPr="00E400E5" w:rsidRDefault="00663E2E" w:rsidP="0065527B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9" w:type="dxa"/>
            <w:vMerge/>
          </w:tcPr>
          <w:p w14:paraId="75AD9F79" w14:textId="77777777" w:rsidR="00663E2E" w:rsidRPr="00E400E5" w:rsidRDefault="00663E2E" w:rsidP="0065527B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4EF" w:rsidRPr="00E400E5" w14:paraId="3E98DE75" w14:textId="77777777" w:rsidTr="00E400E5">
        <w:trPr>
          <w:trHeight w:val="1101"/>
        </w:trPr>
        <w:tc>
          <w:tcPr>
            <w:tcW w:w="543" w:type="dxa"/>
          </w:tcPr>
          <w:p w14:paraId="4984E33E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0EAF39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64CE2F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46CEEB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0" w:type="dxa"/>
          </w:tcPr>
          <w:p w14:paraId="457CF24D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46" w:type="dxa"/>
          </w:tcPr>
          <w:p w14:paraId="65684126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60" w:type="dxa"/>
            <w:gridSpan w:val="2"/>
          </w:tcPr>
          <w:p w14:paraId="6B982C17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62" w:type="dxa"/>
          </w:tcPr>
          <w:p w14:paraId="47E04DAA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03104E66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14:paraId="239C5827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14:paraId="3FEE9362" w14:textId="77777777" w:rsidR="00663E2E" w:rsidRPr="00E400E5" w:rsidRDefault="00663E2E" w:rsidP="0065527B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99B0FC4" w14:textId="77777777" w:rsidR="00A526BC" w:rsidRPr="003731CF" w:rsidRDefault="00E6029E" w:rsidP="00A964AC">
      <w:pPr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64AC">
        <w:rPr>
          <w:rFonts w:asciiTheme="minorHAnsi" w:hAnsiTheme="minorHAnsi" w:cstheme="minorHAnsi"/>
          <w:sz w:val="22"/>
          <w:szCs w:val="22"/>
        </w:rPr>
        <w:t xml:space="preserve">Do </w:t>
      </w:r>
      <w:r w:rsidR="00E400E5" w:rsidRPr="00A964AC">
        <w:rPr>
          <w:rFonts w:asciiTheme="minorHAnsi" w:hAnsiTheme="minorHAnsi" w:cstheme="minorHAnsi"/>
          <w:sz w:val="22"/>
          <w:szCs w:val="22"/>
        </w:rPr>
        <w:t xml:space="preserve">niniejszego wykazu </w:t>
      </w:r>
      <w:r w:rsidR="00A526BC" w:rsidRPr="00A964AC">
        <w:rPr>
          <w:rFonts w:asciiTheme="minorHAnsi" w:hAnsiTheme="minorHAnsi" w:cstheme="minorHAnsi"/>
          <w:sz w:val="22"/>
          <w:szCs w:val="22"/>
        </w:rPr>
        <w:t>załączyć należy</w:t>
      </w:r>
      <w:r w:rsidR="00E400E5" w:rsidRPr="00A964AC">
        <w:rPr>
          <w:rFonts w:asciiTheme="minorHAnsi" w:hAnsiTheme="minorHAnsi" w:cstheme="minorHAnsi"/>
          <w:sz w:val="22"/>
          <w:szCs w:val="22"/>
        </w:rPr>
        <w:t xml:space="preserve"> </w:t>
      </w:r>
      <w:r w:rsidR="000B6954" w:rsidRPr="00A964AC">
        <w:rPr>
          <w:rFonts w:asciiTheme="minorHAnsi" w:hAnsiTheme="minorHAnsi" w:cstheme="minorHAnsi"/>
          <w:sz w:val="22"/>
          <w:szCs w:val="22"/>
        </w:rPr>
        <w:t>dowody</w:t>
      </w:r>
      <w:r w:rsidR="00F77EB9" w:rsidRPr="00A964AC">
        <w:rPr>
          <w:rFonts w:asciiTheme="minorHAnsi" w:hAnsiTheme="minorHAnsi" w:cstheme="minorHAnsi"/>
          <w:sz w:val="22"/>
          <w:szCs w:val="22"/>
        </w:rPr>
        <w:t xml:space="preserve"> </w:t>
      </w:r>
      <w:r w:rsidR="00266B03" w:rsidRPr="00A964AC">
        <w:rPr>
          <w:rFonts w:asciiTheme="minorHAnsi" w:hAnsiTheme="minorHAnsi" w:cstheme="minorHAnsi"/>
          <w:sz w:val="22"/>
          <w:szCs w:val="22"/>
        </w:rPr>
        <w:t>określające,</w:t>
      </w:r>
      <w:r w:rsidR="008D778B" w:rsidRPr="00A964AC">
        <w:rPr>
          <w:rFonts w:asciiTheme="minorHAnsi" w:hAnsiTheme="minorHAnsi" w:cstheme="minorHAnsi"/>
          <w:sz w:val="22"/>
          <w:szCs w:val="22"/>
        </w:rPr>
        <w:t xml:space="preserve"> czy te </w:t>
      </w:r>
      <w:r w:rsidRPr="00A964AC">
        <w:rPr>
          <w:rFonts w:asciiTheme="minorHAnsi" w:hAnsiTheme="minorHAnsi" w:cstheme="minorHAnsi"/>
          <w:sz w:val="22"/>
          <w:szCs w:val="22"/>
        </w:rPr>
        <w:t xml:space="preserve">usługi zostały wykonane </w:t>
      </w:r>
      <w:r w:rsidR="008D778B" w:rsidRPr="00A964AC">
        <w:rPr>
          <w:rFonts w:asciiTheme="minorHAnsi" w:hAnsiTheme="minorHAnsi" w:cstheme="minorHAnsi"/>
          <w:sz w:val="22"/>
          <w:szCs w:val="22"/>
        </w:rPr>
        <w:t xml:space="preserve">lub są wykonywane należycie. Dowodami mogą być referencje bądź inne dokumenty sporządzone przez podmiot, na rzecz którego usługi zostały wykonane, a w przypadku świadczeń powtarzających się lub ciągłych – są wykonywane. Jeżeli Wykonawca z przyczyn niezależnych od niego nie jest w stanie uzyskać tych dokumentów – oświadczenie Wykonawcy. </w:t>
      </w:r>
      <w:r w:rsidR="002C1816" w:rsidRPr="00A964AC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8D778B" w:rsidRPr="00A964AC">
        <w:rPr>
          <w:rFonts w:asciiTheme="minorHAnsi" w:hAnsiTheme="minorHAnsi" w:cstheme="minorHAnsi"/>
          <w:sz w:val="22"/>
          <w:szCs w:val="22"/>
        </w:rPr>
        <w:t xml:space="preserve">świadczeń powtarzających się lub ciągłych nadal wykonywanych referencje bądź inne dokumenty potwierdzające ich należyte wykonanie powinny być wystawione w okresie ostatnich 3 miesięcy.  </w:t>
      </w:r>
      <w:r w:rsidR="008D778B" w:rsidRPr="00373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A526BC" w:rsidRPr="003731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przypadku, gdy podmiotem na rzecz którego usługa wskazana w wykazie została wykonana należycie jest Zamawiający – Wykonawca nie ma obowiązku przedkładania dowodów, że dane usługi zostały wykonane należycie. </w:t>
      </w:r>
    </w:p>
    <w:p w14:paraId="1CB87CD7" w14:textId="77777777" w:rsidR="0094667D" w:rsidRDefault="0094667D" w:rsidP="0094667D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………………………………………………</w:t>
      </w:r>
    </w:p>
    <w:p w14:paraId="6C9A0524" w14:textId="77777777" w:rsidR="0094667D" w:rsidRDefault="0094667D" w:rsidP="0094667D">
      <w:pPr>
        <w:jc w:val="right"/>
        <w:rPr>
          <w:rFonts w:asciiTheme="minorHAnsi" w:hAnsiTheme="minorHAnsi" w:cstheme="minorHAnsi"/>
          <w:i/>
          <w:iCs/>
        </w:rPr>
      </w:pPr>
      <w:r w:rsidRPr="00EC0791">
        <w:rPr>
          <w:rFonts w:asciiTheme="minorHAnsi" w:hAnsiTheme="minorHAnsi" w:cstheme="minorHAnsi"/>
          <w:i/>
        </w:rPr>
        <w:t xml:space="preserve">    </w:t>
      </w:r>
      <w:r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6BC42964" w14:textId="77777777" w:rsidR="00E6029E" w:rsidRPr="00E400E5" w:rsidRDefault="0094667D" w:rsidP="0094667D">
      <w:pPr>
        <w:jc w:val="righ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sectPr w:rsidR="00E6029E" w:rsidRPr="00E400E5" w:rsidSect="008F0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709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1672" w14:textId="77777777" w:rsidR="004B459F" w:rsidRDefault="004B459F" w:rsidP="000D72E3">
      <w:r>
        <w:separator/>
      </w:r>
    </w:p>
  </w:endnote>
  <w:endnote w:type="continuationSeparator" w:id="0">
    <w:p w14:paraId="7D554098" w14:textId="77777777" w:rsidR="004B459F" w:rsidRDefault="004B459F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11FE" w14:textId="77777777" w:rsidR="00E17B40" w:rsidRDefault="00E17B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1B83" w14:textId="77777777" w:rsidR="00E17B40" w:rsidRDefault="00E17B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40D7" w14:textId="77777777" w:rsidR="00E17B40" w:rsidRDefault="00E17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981F" w14:textId="77777777" w:rsidR="004B459F" w:rsidRDefault="004B459F" w:rsidP="000D72E3">
      <w:r>
        <w:separator/>
      </w:r>
    </w:p>
  </w:footnote>
  <w:footnote w:type="continuationSeparator" w:id="0">
    <w:p w14:paraId="157761C5" w14:textId="77777777" w:rsidR="004B459F" w:rsidRDefault="004B459F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C6C9" w14:textId="77777777" w:rsidR="00E17B40" w:rsidRDefault="00E17B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06AB" w14:textId="77777777" w:rsidR="00E17B40" w:rsidRPr="00613C30" w:rsidRDefault="00E17B40" w:rsidP="00E17B40">
    <w:pPr>
      <w:pStyle w:val="Nagwek"/>
      <w:pBdr>
        <w:between w:val="single" w:sz="4" w:space="1" w:color="4F81BD" w:themeColor="accent1"/>
      </w:pBdr>
      <w:spacing w:line="276" w:lineRule="auto"/>
      <w:ind w:firstLine="0"/>
    </w:pPr>
  </w:p>
  <w:p w14:paraId="28FBAB69" w14:textId="77777777" w:rsidR="000D72E3" w:rsidRPr="00E400E5" w:rsidRDefault="000D72E3" w:rsidP="00E400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D661" w14:textId="77777777" w:rsidR="00E17B40" w:rsidRDefault="00E17B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E79"/>
    <w:multiLevelType w:val="hybridMultilevel"/>
    <w:tmpl w:val="8A600A6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DED7FED"/>
    <w:multiLevelType w:val="hybridMultilevel"/>
    <w:tmpl w:val="D74048FC"/>
    <w:lvl w:ilvl="0" w:tplc="04150017">
      <w:start w:val="1"/>
      <w:numFmt w:val="lowerLetter"/>
      <w:lvlText w:val="%1)"/>
      <w:lvlJc w:val="left"/>
      <w:pPr>
        <w:ind w:left="1861" w:hanging="360"/>
      </w:p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2" w15:restartNumberingAfterBreak="0">
    <w:nsid w:val="4E5E3E2C"/>
    <w:multiLevelType w:val="hybridMultilevel"/>
    <w:tmpl w:val="A7D8A6D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D02014A"/>
    <w:multiLevelType w:val="multilevel"/>
    <w:tmpl w:val="B722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  <w:b w:val="0"/>
        <w:strike w:val="0"/>
        <w:color w:val="auto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E3"/>
    <w:rsid w:val="00050D42"/>
    <w:rsid w:val="00086302"/>
    <w:rsid w:val="000B65B9"/>
    <w:rsid w:val="000B6954"/>
    <w:rsid w:val="000D72E3"/>
    <w:rsid w:val="00107E64"/>
    <w:rsid w:val="00184425"/>
    <w:rsid w:val="001D7BA7"/>
    <w:rsid w:val="0022610B"/>
    <w:rsid w:val="0022796E"/>
    <w:rsid w:val="00257341"/>
    <w:rsid w:val="00266B03"/>
    <w:rsid w:val="00285032"/>
    <w:rsid w:val="002A0893"/>
    <w:rsid w:val="002B4CD1"/>
    <w:rsid w:val="002C1816"/>
    <w:rsid w:val="002D1A4E"/>
    <w:rsid w:val="002F69A8"/>
    <w:rsid w:val="00324F9B"/>
    <w:rsid w:val="00353298"/>
    <w:rsid w:val="00360208"/>
    <w:rsid w:val="003731CF"/>
    <w:rsid w:val="003B63A6"/>
    <w:rsid w:val="00404E03"/>
    <w:rsid w:val="004125D5"/>
    <w:rsid w:val="004136FF"/>
    <w:rsid w:val="00452378"/>
    <w:rsid w:val="00463D8E"/>
    <w:rsid w:val="004A5C32"/>
    <w:rsid w:val="004B060C"/>
    <w:rsid w:val="004B459F"/>
    <w:rsid w:val="005009F3"/>
    <w:rsid w:val="00502A0B"/>
    <w:rsid w:val="00561C3B"/>
    <w:rsid w:val="00576AFB"/>
    <w:rsid w:val="005B646E"/>
    <w:rsid w:val="00601F20"/>
    <w:rsid w:val="006506A4"/>
    <w:rsid w:val="0065527B"/>
    <w:rsid w:val="006552BD"/>
    <w:rsid w:val="00663E2E"/>
    <w:rsid w:val="006724F6"/>
    <w:rsid w:val="006C3EB4"/>
    <w:rsid w:val="00750A13"/>
    <w:rsid w:val="007564EF"/>
    <w:rsid w:val="00767564"/>
    <w:rsid w:val="00784355"/>
    <w:rsid w:val="00795DC8"/>
    <w:rsid w:val="007C57C7"/>
    <w:rsid w:val="007D39C3"/>
    <w:rsid w:val="008059FD"/>
    <w:rsid w:val="00814F95"/>
    <w:rsid w:val="0085725B"/>
    <w:rsid w:val="008A00F9"/>
    <w:rsid w:val="008C7218"/>
    <w:rsid w:val="008D24F9"/>
    <w:rsid w:val="008D5BD1"/>
    <w:rsid w:val="008D778B"/>
    <w:rsid w:val="008F061E"/>
    <w:rsid w:val="0094667D"/>
    <w:rsid w:val="00987BEA"/>
    <w:rsid w:val="009D1040"/>
    <w:rsid w:val="00A526BC"/>
    <w:rsid w:val="00A7068B"/>
    <w:rsid w:val="00A964AC"/>
    <w:rsid w:val="00AA7B3E"/>
    <w:rsid w:val="00AE3B94"/>
    <w:rsid w:val="00AE6548"/>
    <w:rsid w:val="00AE7CF0"/>
    <w:rsid w:val="00AF4E2A"/>
    <w:rsid w:val="00B134B8"/>
    <w:rsid w:val="00B20EA9"/>
    <w:rsid w:val="00B37BF0"/>
    <w:rsid w:val="00BB1665"/>
    <w:rsid w:val="00BD29DC"/>
    <w:rsid w:val="00C026BF"/>
    <w:rsid w:val="00C55ADC"/>
    <w:rsid w:val="00C577B8"/>
    <w:rsid w:val="00C66ABF"/>
    <w:rsid w:val="00C676F8"/>
    <w:rsid w:val="00C72000"/>
    <w:rsid w:val="00C80382"/>
    <w:rsid w:val="00C93F52"/>
    <w:rsid w:val="00CE1536"/>
    <w:rsid w:val="00DB2034"/>
    <w:rsid w:val="00E004CC"/>
    <w:rsid w:val="00E15E4F"/>
    <w:rsid w:val="00E17B40"/>
    <w:rsid w:val="00E23BC9"/>
    <w:rsid w:val="00E37C01"/>
    <w:rsid w:val="00E400E5"/>
    <w:rsid w:val="00E6029E"/>
    <w:rsid w:val="00E729BB"/>
    <w:rsid w:val="00E736F1"/>
    <w:rsid w:val="00E815D4"/>
    <w:rsid w:val="00E8732B"/>
    <w:rsid w:val="00EC5DB9"/>
    <w:rsid w:val="00EF21A0"/>
    <w:rsid w:val="00F032BE"/>
    <w:rsid w:val="00F77EB9"/>
    <w:rsid w:val="00F91F40"/>
    <w:rsid w:val="00FA1506"/>
    <w:rsid w:val="00FC6F8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EBD7E"/>
  <w15:docId w15:val="{305466D7-E2A8-4362-A237-D56607ED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1C147-DC99-465F-BD6F-C8D2C4BA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„Odbiór odpadów komunalnych z terenu gminy Świecie, z nieruchomości, na których zamieszkują mieszkańcy”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  „Odbiór odpadów komunalnych z terenu gminy Świecie, z nieruchomości, na których zamieszkują mieszkańcy”</dc:title>
  <dc:subject/>
  <dc:creator>Lenovo User</dc:creator>
  <cp:keywords/>
  <dc:description/>
  <cp:lastModifiedBy>Promocja</cp:lastModifiedBy>
  <cp:revision>2</cp:revision>
  <cp:lastPrinted>2021-03-18T10:37:00Z</cp:lastPrinted>
  <dcterms:created xsi:type="dcterms:W3CDTF">2021-04-18T09:41:00Z</dcterms:created>
  <dcterms:modified xsi:type="dcterms:W3CDTF">2021-04-18T09:41:00Z</dcterms:modified>
</cp:coreProperties>
</file>