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AB7D" w14:textId="77777777" w:rsidR="006E038E" w:rsidRDefault="006E038E" w:rsidP="00E51898">
      <w:pPr>
        <w:pStyle w:val="Nagwek1"/>
        <w:spacing w:before="24" w:line="360" w:lineRule="auto"/>
        <w:ind w:left="0" w:right="2530"/>
        <w:rPr>
          <w:rFonts w:ascii="Times New Roman" w:hAnsi="Times New Roman" w:cs="Times New Roman"/>
        </w:rPr>
      </w:pPr>
    </w:p>
    <w:p w14:paraId="66467D5A" w14:textId="77777777" w:rsidR="00631CFA" w:rsidRPr="00E51898" w:rsidRDefault="00E51898">
      <w:pPr>
        <w:pStyle w:val="Nagwek1"/>
        <w:spacing w:before="24" w:line="360" w:lineRule="auto"/>
        <w:ind w:left="3892" w:right="2530" w:firstLine="278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 xml:space="preserve">Umowa Nr </w:t>
      </w:r>
    </w:p>
    <w:p w14:paraId="3943E260" w14:textId="77777777" w:rsidR="00631CFA" w:rsidRPr="00E51898" w:rsidRDefault="00631CFA">
      <w:pPr>
        <w:pStyle w:val="Tekstpodstawowy"/>
        <w:spacing w:before="12"/>
        <w:ind w:left="0"/>
        <w:rPr>
          <w:rFonts w:ascii="Times New Roman" w:hAnsi="Times New Roman" w:cs="Times New Roman"/>
          <w:b/>
        </w:rPr>
      </w:pPr>
    </w:p>
    <w:p w14:paraId="7C50604D" w14:textId="288F9966" w:rsidR="00631CFA" w:rsidRPr="00E51898" w:rsidRDefault="00E51898" w:rsidP="00A80A36">
      <w:pPr>
        <w:pStyle w:val="Tekstpodstawowy"/>
        <w:tabs>
          <w:tab w:val="left" w:pos="1335"/>
          <w:tab w:val="left" w:pos="1776"/>
          <w:tab w:val="left" w:pos="2481"/>
          <w:tab w:val="left" w:pos="3639"/>
          <w:tab w:val="left" w:pos="4352"/>
          <w:tab w:val="left" w:pos="6007"/>
          <w:tab w:val="left" w:pos="7223"/>
          <w:tab w:val="left" w:pos="8135"/>
        </w:tabs>
        <w:spacing w:line="360" w:lineRule="auto"/>
        <w:ind w:left="116" w:right="103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Zawarta</w:t>
      </w:r>
      <w:r w:rsidRPr="00E51898">
        <w:rPr>
          <w:rFonts w:ascii="Times New Roman" w:hAnsi="Times New Roman" w:cs="Times New Roman"/>
        </w:rPr>
        <w:tab/>
        <w:t>w</w:t>
      </w:r>
      <w:r w:rsidRPr="00E51898">
        <w:rPr>
          <w:rFonts w:ascii="Times New Roman" w:hAnsi="Times New Roman" w:cs="Times New Roman"/>
        </w:rPr>
        <w:tab/>
        <w:t>dniu</w:t>
      </w:r>
      <w:r w:rsidRPr="00E51898">
        <w:rPr>
          <w:rFonts w:ascii="Times New Roman" w:hAnsi="Times New Roman" w:cs="Times New Roman"/>
        </w:rPr>
        <w:tab/>
        <w:t>………</w:t>
      </w:r>
      <w:r w:rsidR="00A80A36" w:rsidRPr="00E51898">
        <w:rPr>
          <w:rFonts w:ascii="Times New Roman" w:hAnsi="Times New Roman" w:cs="Times New Roman"/>
        </w:rPr>
        <w:t>……….</w:t>
      </w:r>
      <w:r w:rsidRPr="00E51898">
        <w:rPr>
          <w:rFonts w:ascii="Times New Roman" w:hAnsi="Times New Roman" w:cs="Times New Roman"/>
        </w:rPr>
        <w:t>…….</w:t>
      </w:r>
      <w:r w:rsidR="00A80A36" w:rsidRPr="00E51898">
        <w:rPr>
          <w:rFonts w:ascii="Times New Roman" w:hAnsi="Times New Roman" w:cs="Times New Roman"/>
        </w:rPr>
        <w:t xml:space="preserve"> w </w:t>
      </w:r>
      <w:r w:rsidR="000A3D6B">
        <w:rPr>
          <w:rFonts w:ascii="Times New Roman" w:hAnsi="Times New Roman" w:cs="Times New Roman"/>
        </w:rPr>
        <w:t xml:space="preserve">Strzelcach Wielkich </w:t>
      </w:r>
      <w:r>
        <w:rPr>
          <w:rFonts w:ascii="Times New Roman" w:hAnsi="Times New Roman" w:cs="Times New Roman"/>
        </w:rPr>
        <w:t xml:space="preserve">pomiędzy </w:t>
      </w:r>
      <w:r w:rsidRPr="00E51898">
        <w:rPr>
          <w:rFonts w:ascii="Times New Roman" w:hAnsi="Times New Roman" w:cs="Times New Roman"/>
        </w:rPr>
        <w:t>Gminą</w:t>
      </w:r>
      <w:r w:rsidR="00A80A36" w:rsidRPr="00E51898">
        <w:rPr>
          <w:rFonts w:ascii="Times New Roman" w:hAnsi="Times New Roman" w:cs="Times New Roman"/>
        </w:rPr>
        <w:t xml:space="preserve"> Strzelce Wielkie, ul. Częstochowska 14, 98-337  Strzelce Wielkie, NIP 508 001 39 40 reprezentowaną przez Wójta Gminy Strzelce Wielkie – Marka Jednaka przy kontrasygnacie Skarbnika Gminy – Pani Ewy Gałeckiej</w:t>
      </w:r>
    </w:p>
    <w:p w14:paraId="328B6B9A" w14:textId="77777777" w:rsidR="00A80A36" w:rsidRPr="00E51898" w:rsidRDefault="00A80A36" w:rsidP="00A80A36">
      <w:pPr>
        <w:pStyle w:val="Tekstpodstawowy"/>
        <w:tabs>
          <w:tab w:val="left" w:pos="1335"/>
          <w:tab w:val="left" w:pos="1776"/>
          <w:tab w:val="left" w:pos="2481"/>
          <w:tab w:val="left" w:pos="3639"/>
          <w:tab w:val="left" w:pos="4352"/>
          <w:tab w:val="left" w:pos="6007"/>
          <w:tab w:val="left" w:pos="7223"/>
          <w:tab w:val="left" w:pos="8135"/>
        </w:tabs>
        <w:spacing w:line="360" w:lineRule="auto"/>
        <w:ind w:left="0" w:right="103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 xml:space="preserve">  zwaną dalej Zamawiającym</w:t>
      </w:r>
    </w:p>
    <w:p w14:paraId="29ABAFB7" w14:textId="77777777" w:rsidR="00A80A36" w:rsidRPr="00E51898" w:rsidRDefault="00A80A36" w:rsidP="00A80A36">
      <w:pPr>
        <w:pStyle w:val="Tekstpodstawowy"/>
        <w:spacing w:before="147"/>
        <w:ind w:left="0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 xml:space="preserve">a </w:t>
      </w:r>
    </w:p>
    <w:p w14:paraId="3A80BEDF" w14:textId="77777777" w:rsidR="00631CFA" w:rsidRPr="00E51898" w:rsidRDefault="00A80A36" w:rsidP="00A80A36">
      <w:pPr>
        <w:pStyle w:val="Tekstpodstawowy"/>
        <w:spacing w:before="147"/>
        <w:ind w:left="0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78273E1C" w14:textId="77777777" w:rsidR="00A80A36" w:rsidRPr="00E51898" w:rsidRDefault="00A80A36" w:rsidP="00A80A36">
      <w:pPr>
        <w:pStyle w:val="Tekstpodstawowy"/>
        <w:spacing w:before="147"/>
        <w:ind w:left="0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Z siedziba w ……………………………………………………………………………………………………………………………….</w:t>
      </w:r>
    </w:p>
    <w:p w14:paraId="1486B4DB" w14:textId="77777777" w:rsidR="00631CFA" w:rsidRPr="00E51898" w:rsidRDefault="00E51898" w:rsidP="00A80A36">
      <w:pPr>
        <w:pStyle w:val="Tekstpodstawowy"/>
        <w:tabs>
          <w:tab w:val="left" w:pos="2948"/>
        </w:tabs>
        <w:spacing w:before="147"/>
        <w:ind w:left="0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NIP………………</w:t>
      </w:r>
      <w:r w:rsidR="00A80A36" w:rsidRPr="00E51898">
        <w:rPr>
          <w:rFonts w:ascii="Times New Roman" w:hAnsi="Times New Roman" w:cs="Times New Roman"/>
        </w:rPr>
        <w:t>……………………………………………</w:t>
      </w:r>
      <w:r w:rsidRPr="00E51898">
        <w:rPr>
          <w:rFonts w:ascii="Times New Roman" w:hAnsi="Times New Roman" w:cs="Times New Roman"/>
        </w:rPr>
        <w:tab/>
        <w:t>REGON ………………………</w:t>
      </w:r>
      <w:r w:rsidR="00A80A36" w:rsidRPr="00E51898">
        <w:rPr>
          <w:rFonts w:ascii="Times New Roman" w:hAnsi="Times New Roman" w:cs="Times New Roman"/>
        </w:rPr>
        <w:t>………………………………………..</w:t>
      </w:r>
    </w:p>
    <w:p w14:paraId="0ED4F2A1" w14:textId="77777777" w:rsidR="00631CFA" w:rsidRPr="00E51898" w:rsidRDefault="00E51898" w:rsidP="00A80A36">
      <w:pPr>
        <w:pStyle w:val="Tekstpodstawowy"/>
        <w:spacing w:before="146"/>
        <w:ind w:left="0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reprezentowanym przez: ………………………………………</w:t>
      </w:r>
    </w:p>
    <w:p w14:paraId="1A6CBF64" w14:textId="77777777" w:rsidR="00631CFA" w:rsidRPr="00E51898" w:rsidRDefault="00E51898" w:rsidP="00A80A36">
      <w:pPr>
        <w:pStyle w:val="Tekstpodstawowy"/>
        <w:spacing w:before="147"/>
        <w:ind w:left="0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zwanym dalej Wykonawcą</w:t>
      </w:r>
    </w:p>
    <w:p w14:paraId="58F71BF2" w14:textId="77777777" w:rsidR="00631CFA" w:rsidRPr="00E51898" w:rsidRDefault="00631CFA">
      <w:pPr>
        <w:pStyle w:val="Tekstpodstawowy"/>
        <w:ind w:left="0"/>
        <w:rPr>
          <w:rFonts w:ascii="Times New Roman" w:hAnsi="Times New Roman" w:cs="Times New Roman"/>
        </w:rPr>
      </w:pPr>
    </w:p>
    <w:p w14:paraId="1AF7EABC" w14:textId="77777777" w:rsidR="00631CFA" w:rsidRPr="00E51898" w:rsidRDefault="00631CFA">
      <w:pPr>
        <w:pStyle w:val="Tekstpodstawowy"/>
        <w:spacing w:before="11"/>
        <w:ind w:left="0"/>
        <w:rPr>
          <w:rFonts w:ascii="Times New Roman" w:hAnsi="Times New Roman" w:cs="Times New Roman"/>
        </w:rPr>
      </w:pPr>
    </w:p>
    <w:p w14:paraId="33F4DD47" w14:textId="77777777" w:rsidR="00631CFA" w:rsidRPr="00E51898" w:rsidRDefault="00E51898">
      <w:pPr>
        <w:pStyle w:val="Tekstpodstawowy"/>
        <w:ind w:left="116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łącznie zwanymi „Stronami”.</w:t>
      </w:r>
    </w:p>
    <w:p w14:paraId="53D9C25C" w14:textId="77777777" w:rsidR="00631CFA" w:rsidRPr="00E51898" w:rsidRDefault="00631CFA">
      <w:pPr>
        <w:pStyle w:val="Tekstpodstawowy"/>
        <w:ind w:left="0"/>
        <w:rPr>
          <w:rFonts w:ascii="Times New Roman" w:hAnsi="Times New Roman" w:cs="Times New Roman"/>
        </w:rPr>
      </w:pPr>
    </w:p>
    <w:p w14:paraId="64022DE5" w14:textId="77777777" w:rsidR="00631CFA" w:rsidRPr="00E51898" w:rsidRDefault="00631CFA">
      <w:pPr>
        <w:pStyle w:val="Tekstpodstawowy"/>
        <w:ind w:left="0"/>
        <w:rPr>
          <w:rFonts w:ascii="Times New Roman" w:hAnsi="Times New Roman" w:cs="Times New Roman"/>
        </w:rPr>
      </w:pPr>
    </w:p>
    <w:p w14:paraId="42A7884D" w14:textId="77777777" w:rsidR="007818D7" w:rsidRPr="00E51898" w:rsidRDefault="00E51898">
      <w:pPr>
        <w:pStyle w:val="Tekstpodstawowy"/>
        <w:spacing w:line="360" w:lineRule="auto"/>
        <w:ind w:left="116" w:right="104"/>
        <w:jc w:val="both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Mając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na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  <w:spacing w:val="-3"/>
        </w:rPr>
        <w:t>uwadze</w:t>
      </w:r>
      <w:r w:rsidR="004B45B2">
        <w:rPr>
          <w:rFonts w:ascii="Times New Roman" w:hAnsi="Times New Roman" w:cs="Times New Roman"/>
          <w:spacing w:val="-3"/>
        </w:rPr>
        <w:t xml:space="preserve"> </w:t>
      </w:r>
      <w:r w:rsidRPr="00E51898">
        <w:rPr>
          <w:rFonts w:ascii="Times New Roman" w:hAnsi="Times New Roman" w:cs="Times New Roman"/>
        </w:rPr>
        <w:t>wynik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postępowania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o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udzielenie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zamówienia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publicznego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prowadzonego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 xml:space="preserve">na podstawie art. 275 pkt 1 ustawy z dnia 11 września 2019 </w:t>
      </w:r>
      <w:r w:rsidRPr="00E51898">
        <w:rPr>
          <w:rFonts w:ascii="Times New Roman" w:hAnsi="Times New Roman" w:cs="Times New Roman"/>
          <w:spacing w:val="-12"/>
        </w:rPr>
        <w:t xml:space="preserve">r. </w:t>
      </w:r>
      <w:r w:rsidRPr="00E51898">
        <w:rPr>
          <w:rFonts w:ascii="Times New Roman" w:hAnsi="Times New Roman" w:cs="Times New Roman"/>
        </w:rPr>
        <w:t>Prawo zamówień publicznych na</w:t>
      </w:r>
      <w:r w:rsidR="007818D7" w:rsidRPr="00E51898">
        <w:rPr>
          <w:rFonts w:ascii="Times New Roman" w:hAnsi="Times New Roman" w:cs="Times New Roman"/>
        </w:rPr>
        <w:t>:</w:t>
      </w:r>
    </w:p>
    <w:p w14:paraId="3024D135" w14:textId="77777777" w:rsidR="004B45B2" w:rsidRDefault="007818D7">
      <w:pPr>
        <w:pStyle w:val="Tekstpodstawowy"/>
        <w:spacing w:line="360" w:lineRule="auto"/>
        <w:ind w:left="116" w:right="104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51898">
        <w:rPr>
          <w:rFonts w:ascii="Times New Roman" w:hAnsi="Times New Roman" w:cs="Times New Roman"/>
          <w:b/>
          <w:bCs/>
          <w:i/>
          <w:iCs/>
        </w:rPr>
        <w:t>„Wyposażenie szkoły w pomoce dydaktyczne</w:t>
      </w:r>
      <w:r w:rsidR="00007FB1">
        <w:rPr>
          <w:rFonts w:ascii="Times New Roman" w:hAnsi="Times New Roman" w:cs="Times New Roman"/>
          <w:b/>
          <w:bCs/>
          <w:i/>
          <w:iCs/>
        </w:rPr>
        <w:t xml:space="preserve"> oraz</w:t>
      </w:r>
      <w:r w:rsidRPr="00E51898">
        <w:rPr>
          <w:rFonts w:ascii="Times New Roman" w:hAnsi="Times New Roman" w:cs="Times New Roman"/>
          <w:b/>
          <w:bCs/>
          <w:i/>
          <w:iCs/>
        </w:rPr>
        <w:t xml:space="preserve"> narzędzia TIK</w:t>
      </w:r>
      <w:r w:rsidR="004B45B2">
        <w:rPr>
          <w:rFonts w:ascii="Times New Roman" w:hAnsi="Times New Roman" w:cs="Times New Roman"/>
          <w:b/>
          <w:bCs/>
          <w:i/>
          <w:iCs/>
        </w:rPr>
        <w:t>”</w:t>
      </w:r>
    </w:p>
    <w:p w14:paraId="0F7AB2ED" w14:textId="77777777" w:rsidR="00631CFA" w:rsidRPr="00E51898" w:rsidRDefault="00E51898">
      <w:pPr>
        <w:pStyle w:val="Tekstpodstawowy"/>
        <w:spacing w:line="360" w:lineRule="auto"/>
        <w:ind w:left="116" w:right="104"/>
        <w:jc w:val="both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zawiera się umowę o następującej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treści:</w:t>
      </w:r>
    </w:p>
    <w:p w14:paraId="712EEB50" w14:textId="77777777" w:rsidR="00631CFA" w:rsidRPr="00E51898" w:rsidRDefault="00E51898">
      <w:pPr>
        <w:pStyle w:val="Tekstpodstawowy"/>
        <w:spacing w:before="2"/>
        <w:ind w:left="4585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§1</w:t>
      </w:r>
    </w:p>
    <w:p w14:paraId="3342B205" w14:textId="0E36003F" w:rsidR="007818D7" w:rsidRDefault="00E51898" w:rsidP="004B45B2">
      <w:pPr>
        <w:pStyle w:val="Akapitzlist"/>
        <w:numPr>
          <w:ilvl w:val="0"/>
          <w:numId w:val="13"/>
        </w:numPr>
        <w:tabs>
          <w:tab w:val="left" w:pos="400"/>
          <w:tab w:val="left" w:leader="dot" w:pos="5770"/>
        </w:tabs>
        <w:spacing w:before="146" w:line="360" w:lineRule="auto"/>
        <w:ind w:right="-229"/>
        <w:rPr>
          <w:rFonts w:ascii="Times New Roman" w:hAnsi="Times New Roman" w:cs="Times New Roman"/>
          <w:sz w:val="24"/>
          <w:szCs w:val="24"/>
        </w:rPr>
      </w:pPr>
      <w:r w:rsidRPr="00E46EEB">
        <w:rPr>
          <w:rFonts w:ascii="Times New Roman" w:hAnsi="Times New Roman" w:cs="Times New Roman"/>
          <w:sz w:val="24"/>
          <w:szCs w:val="24"/>
        </w:rPr>
        <w:t xml:space="preserve">Zamawiający powierza, a </w:t>
      </w:r>
      <w:r w:rsidRPr="00E46EEB">
        <w:rPr>
          <w:rFonts w:ascii="Times New Roman" w:hAnsi="Times New Roman" w:cs="Times New Roman"/>
          <w:spacing w:val="-3"/>
          <w:sz w:val="24"/>
          <w:szCs w:val="24"/>
        </w:rPr>
        <w:t xml:space="preserve">Wykonawca </w:t>
      </w:r>
      <w:r w:rsidRPr="00E46EEB">
        <w:rPr>
          <w:rFonts w:ascii="Times New Roman" w:hAnsi="Times New Roman" w:cs="Times New Roman"/>
          <w:sz w:val="24"/>
          <w:szCs w:val="24"/>
        </w:rPr>
        <w:t xml:space="preserve">przyjmuje </w:t>
      </w:r>
      <w:r w:rsidR="007818D7" w:rsidRPr="00E46EEB">
        <w:rPr>
          <w:rFonts w:ascii="Times New Roman" w:hAnsi="Times New Roman" w:cs="Times New Roman"/>
          <w:sz w:val="24"/>
          <w:szCs w:val="24"/>
        </w:rPr>
        <w:t xml:space="preserve">do wykonania przedmiot umowy </w:t>
      </w:r>
      <w:r w:rsidR="000A3D6B">
        <w:rPr>
          <w:rFonts w:ascii="Times New Roman" w:hAnsi="Times New Roman" w:cs="Times New Roman"/>
          <w:sz w:val="24"/>
          <w:szCs w:val="24"/>
        </w:rPr>
        <w:t>–„</w:t>
      </w:r>
      <w:r w:rsidR="007818D7" w:rsidRPr="00E46EEB">
        <w:rPr>
          <w:rFonts w:ascii="Times New Roman" w:hAnsi="Times New Roman" w:cs="Times New Roman"/>
          <w:sz w:val="24"/>
          <w:szCs w:val="24"/>
        </w:rPr>
        <w:t>Wyposażenie szkoły w pomoce dydaktyczne</w:t>
      </w:r>
      <w:r w:rsidR="000A3D6B">
        <w:rPr>
          <w:rFonts w:ascii="Times New Roman" w:hAnsi="Times New Roman" w:cs="Times New Roman"/>
          <w:sz w:val="24"/>
          <w:szCs w:val="24"/>
        </w:rPr>
        <w:t xml:space="preserve"> oraz</w:t>
      </w:r>
      <w:r w:rsidR="007818D7" w:rsidRPr="00E46EEB">
        <w:rPr>
          <w:rFonts w:ascii="Times New Roman" w:hAnsi="Times New Roman" w:cs="Times New Roman"/>
          <w:sz w:val="24"/>
          <w:szCs w:val="24"/>
        </w:rPr>
        <w:t xml:space="preserve"> narzędzia TIK</w:t>
      </w:r>
      <w:r w:rsidR="000A3D6B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Style w:val="Tabela-Siatka4"/>
        <w:tblW w:w="9308" w:type="dxa"/>
        <w:tblLook w:val="04A0" w:firstRow="1" w:lastRow="0" w:firstColumn="1" w:lastColumn="0" w:noHBand="0" w:noVBand="1"/>
      </w:tblPr>
      <w:tblGrid>
        <w:gridCol w:w="772"/>
        <w:gridCol w:w="3011"/>
        <w:gridCol w:w="4623"/>
        <w:gridCol w:w="902"/>
      </w:tblGrid>
      <w:tr w:rsidR="00946C46" w:rsidRPr="00946C46" w14:paraId="1D3C1C01" w14:textId="77777777" w:rsidTr="00946C46">
        <w:tc>
          <w:tcPr>
            <w:tcW w:w="772" w:type="dxa"/>
            <w:vAlign w:val="center"/>
          </w:tcPr>
          <w:p w14:paraId="2CD5CBAB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8362778"/>
          </w:p>
          <w:p w14:paraId="20F32F26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  <w:p w14:paraId="2C6477FB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255BB459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4623" w:type="dxa"/>
            <w:vAlign w:val="center"/>
          </w:tcPr>
          <w:p w14:paraId="4A227DD8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02" w:type="dxa"/>
            <w:vAlign w:val="center"/>
          </w:tcPr>
          <w:p w14:paraId="28429432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Sztuk</w:t>
            </w:r>
          </w:p>
        </w:tc>
      </w:tr>
      <w:tr w:rsidR="00946C46" w:rsidRPr="00946C46" w14:paraId="4A58A188" w14:textId="77777777" w:rsidTr="00946C46">
        <w:tc>
          <w:tcPr>
            <w:tcW w:w="772" w:type="dxa"/>
            <w:vAlign w:val="center"/>
          </w:tcPr>
          <w:p w14:paraId="260B2409" w14:textId="77777777" w:rsidR="00946C46" w:rsidRPr="00946C46" w:rsidRDefault="00946C46" w:rsidP="00946C46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147246A9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Monitor interaktywny </w:t>
            </w:r>
          </w:p>
          <w:p w14:paraId="7F0D8F9E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14:paraId="464B9284" w14:textId="77777777" w:rsidR="00946C46" w:rsidRPr="00946C46" w:rsidRDefault="00946C46" w:rsidP="00946C46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Ekran - Matowa szyba </w:t>
            </w: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 grubości minimum 4 mm oraz twardości 7 w skali Mohsa </w:t>
            </w:r>
          </w:p>
          <w:p w14:paraId="5C409E01" w14:textId="77777777" w:rsidR="00946C46" w:rsidRPr="00946C46" w:rsidRDefault="00946C46" w:rsidP="00946C46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Jasność – minimum 350 cd/m2</w:t>
            </w:r>
          </w:p>
          <w:p w14:paraId="35FA7437" w14:textId="77777777" w:rsidR="00946C46" w:rsidRPr="00946C46" w:rsidRDefault="00946C46" w:rsidP="00946C46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Rozmiar wyświetlanego obrazu </w:t>
            </w: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minimum - 1428,5×803,5 mm</w:t>
            </w:r>
          </w:p>
          <w:p w14:paraId="64493260" w14:textId="77777777" w:rsidR="00946C46" w:rsidRPr="00946C46" w:rsidRDefault="00946C46" w:rsidP="00946C46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Proporcje obrazu - 16:9</w:t>
            </w:r>
          </w:p>
          <w:p w14:paraId="671E8941" w14:textId="77777777" w:rsidR="00946C46" w:rsidRPr="00946C46" w:rsidRDefault="00946C46" w:rsidP="00946C46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Rozdzielczość - minimum 4K UHD </w:t>
            </w:r>
          </w:p>
          <w:p w14:paraId="19847089" w14:textId="77777777" w:rsidR="00946C46" w:rsidRPr="00946C46" w:rsidRDefault="00946C46" w:rsidP="00946C46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Minimalna ilość punktów dotyku - 20</w:t>
            </w:r>
          </w:p>
          <w:p w14:paraId="08DDFD28" w14:textId="77777777" w:rsidR="00946C46" w:rsidRPr="00946C46" w:rsidRDefault="00946C46" w:rsidP="00946C46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Minimalna Żywotność panelu LED - minimum 50 000 h</w:t>
            </w:r>
          </w:p>
          <w:p w14:paraId="4745A2A6" w14:textId="77777777" w:rsidR="00946C46" w:rsidRPr="00946C46" w:rsidRDefault="00946C46" w:rsidP="00946C46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Minimalna  Głębia koloru - 10 bit, 1,07 mld kol</w:t>
            </w:r>
          </w:p>
          <w:p w14:paraId="557DA035" w14:textId="77777777" w:rsidR="00946C46" w:rsidRPr="00946C46" w:rsidRDefault="00946C46" w:rsidP="00946C46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Rozstaw otworów VESA - 400 × 300 mm</w:t>
            </w:r>
          </w:p>
          <w:p w14:paraId="4F77EC4B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Wejścia (minimum):</w:t>
            </w:r>
          </w:p>
          <w:p w14:paraId="46B0C752" w14:textId="77777777" w:rsidR="00946C46" w:rsidRPr="00946C46" w:rsidRDefault="00946C46" w:rsidP="00946C46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x HDMI 2.0 (4K @60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6DB78F9" w14:textId="77777777" w:rsidR="00946C46" w:rsidRPr="00946C46" w:rsidRDefault="00946C46" w:rsidP="00946C46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x DisplayPort 1.2a (HDCP 2.2 / 1.4, 4Kx2K @60 Hz / 1080P @120 Hz)</w:t>
            </w:r>
          </w:p>
          <w:p w14:paraId="2CBC9651" w14:textId="77777777" w:rsidR="00946C46" w:rsidRPr="00946C46" w:rsidRDefault="00946C46" w:rsidP="00946C46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x VGA </w:t>
            </w:r>
          </w:p>
          <w:p w14:paraId="59DF5B32" w14:textId="77777777" w:rsidR="00946C46" w:rsidRPr="00946C46" w:rsidRDefault="00946C46" w:rsidP="00946C46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1 x Audio-In VGA</w:t>
            </w:r>
          </w:p>
          <w:p w14:paraId="68BA68B9" w14:textId="77777777" w:rsidR="00946C46" w:rsidRPr="00946C46" w:rsidRDefault="00946C46" w:rsidP="00946C46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x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YPbPr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minijack 3,5 mm (Component)</w:t>
            </w:r>
          </w:p>
          <w:p w14:paraId="5250800F" w14:textId="77777777" w:rsidR="00946C46" w:rsidRPr="00946C46" w:rsidRDefault="00946C46" w:rsidP="00946C46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x AV minijack 3,5 mm (Composite)</w:t>
            </w:r>
          </w:p>
          <w:p w14:paraId="754DAD24" w14:textId="77777777" w:rsidR="00946C46" w:rsidRPr="00946C46" w:rsidRDefault="00946C46" w:rsidP="00946C46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1 x USB 2.0</w:t>
            </w:r>
          </w:p>
          <w:p w14:paraId="3FF83B49" w14:textId="77777777" w:rsidR="00946C46" w:rsidRPr="00946C46" w:rsidRDefault="00946C46" w:rsidP="00946C46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1 x USB 3.0</w:t>
            </w:r>
          </w:p>
          <w:p w14:paraId="31072714" w14:textId="77777777" w:rsidR="00946C46" w:rsidRPr="00946C46" w:rsidRDefault="00946C46" w:rsidP="00946C46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x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USB port</w:t>
            </w:r>
          </w:p>
          <w:p w14:paraId="7A72EFA5" w14:textId="77777777" w:rsidR="00946C46" w:rsidRPr="00946C46" w:rsidRDefault="00946C46" w:rsidP="00946C46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1 x RS232</w:t>
            </w:r>
          </w:p>
          <w:p w14:paraId="266094CA" w14:textId="77777777" w:rsidR="00946C46" w:rsidRPr="00946C46" w:rsidRDefault="00946C46" w:rsidP="00946C46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1 x RJ45</w:t>
            </w:r>
          </w:p>
          <w:p w14:paraId="6238C8FF" w14:textId="77777777" w:rsidR="00946C46" w:rsidRPr="00946C46" w:rsidRDefault="00946C46" w:rsidP="00946C46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1 x SD Card Reader</w:t>
            </w:r>
          </w:p>
          <w:p w14:paraId="3783C0A5" w14:textId="77777777" w:rsidR="00946C46" w:rsidRPr="00946C46" w:rsidRDefault="00946C46" w:rsidP="00946C46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Wyjścia</w:t>
            </w:r>
          </w:p>
          <w:p w14:paraId="548243E5" w14:textId="77777777" w:rsidR="00946C46" w:rsidRPr="00946C46" w:rsidRDefault="00946C46" w:rsidP="00946C46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x AV OUT minijack 3,5 mm (Composite)</w:t>
            </w:r>
          </w:p>
          <w:p w14:paraId="24738CBF" w14:textId="77777777" w:rsidR="00946C46" w:rsidRPr="00946C46" w:rsidRDefault="00946C46" w:rsidP="00946C46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słuchawkowe (1 x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minijack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3.5 mm)</w:t>
            </w:r>
          </w:p>
          <w:p w14:paraId="7FEB4C15" w14:textId="77777777" w:rsidR="00946C46" w:rsidRPr="00946C46" w:rsidRDefault="00946C46" w:rsidP="00946C46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cyfrowe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 x S/PDIF COAXIAL OUTPUT)</w:t>
            </w:r>
          </w:p>
          <w:p w14:paraId="00D2B386" w14:textId="77777777" w:rsidR="00946C46" w:rsidRPr="00946C46" w:rsidRDefault="00946C46" w:rsidP="00946C46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x HDMI OUT 2.0 (4K @60 Hz)</w:t>
            </w:r>
          </w:p>
          <w:p w14:paraId="2E3DD2C1" w14:textId="77777777" w:rsidR="00946C46" w:rsidRPr="00946C46" w:rsidRDefault="00946C46" w:rsidP="00946C46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Wbudowane głośnik minimum 1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sz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× 20 W</w:t>
            </w:r>
          </w:p>
        </w:tc>
        <w:tc>
          <w:tcPr>
            <w:tcW w:w="902" w:type="dxa"/>
            <w:vAlign w:val="center"/>
          </w:tcPr>
          <w:p w14:paraId="14CAFD00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46C46" w:rsidRPr="00946C46" w14:paraId="25F5C007" w14:textId="77777777" w:rsidTr="00946C46">
        <w:tc>
          <w:tcPr>
            <w:tcW w:w="772" w:type="dxa"/>
            <w:vAlign w:val="center"/>
          </w:tcPr>
          <w:p w14:paraId="4539CD43" w14:textId="77777777" w:rsidR="00946C46" w:rsidRPr="00946C46" w:rsidRDefault="00946C46" w:rsidP="00946C46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5584663F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Stojak do monitora</w:t>
            </w:r>
          </w:p>
        </w:tc>
        <w:tc>
          <w:tcPr>
            <w:tcW w:w="4623" w:type="dxa"/>
            <w:vAlign w:val="center"/>
          </w:tcPr>
          <w:p w14:paraId="53534FBC" w14:textId="77777777" w:rsidR="00946C46" w:rsidRPr="00946C46" w:rsidRDefault="00946C46" w:rsidP="00946C46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LOŚĆ MONITORÓW które można zamontować  1</w:t>
            </w:r>
          </w:p>
          <w:p w14:paraId="3E26B8C3" w14:textId="77777777" w:rsidR="00946C46" w:rsidRPr="00946C46" w:rsidRDefault="00946C46" w:rsidP="00946C46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MOBILNY na kółkach</w:t>
            </w:r>
          </w:p>
          <w:p w14:paraId="6E8AE608" w14:textId="77777777" w:rsidR="00946C46" w:rsidRPr="00946C46" w:rsidRDefault="00946C46" w:rsidP="00946C46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OBCIĄŻENIE minimum 80 KG</w:t>
            </w:r>
          </w:p>
          <w:p w14:paraId="61A7AEE6" w14:textId="77777777" w:rsidR="00946C46" w:rsidRPr="00946C46" w:rsidRDefault="00946C46" w:rsidP="00946C46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REGULACJA WYSOKOŚCI MONITORA</w:t>
            </w:r>
          </w:p>
          <w:p w14:paraId="78EDA044" w14:textId="77777777" w:rsidR="00946C46" w:rsidRPr="00946C46" w:rsidRDefault="00946C46" w:rsidP="00946C46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Regulacja pochylenia : -10º/+5º</w:t>
            </w:r>
          </w:p>
        </w:tc>
        <w:tc>
          <w:tcPr>
            <w:tcW w:w="902" w:type="dxa"/>
            <w:vAlign w:val="center"/>
          </w:tcPr>
          <w:p w14:paraId="4F2A546D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C46" w:rsidRPr="00946C46" w14:paraId="087BDF90" w14:textId="77777777" w:rsidTr="00946C46">
        <w:tc>
          <w:tcPr>
            <w:tcW w:w="772" w:type="dxa"/>
            <w:vAlign w:val="center"/>
          </w:tcPr>
          <w:p w14:paraId="5FD48BA2" w14:textId="77777777" w:rsidR="00946C46" w:rsidRPr="00946C46" w:rsidRDefault="00946C46" w:rsidP="00946C46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77FD9D71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Tablica magnetyczna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suchościeralna</w:t>
            </w:r>
            <w:proofErr w:type="spellEnd"/>
          </w:p>
        </w:tc>
        <w:tc>
          <w:tcPr>
            <w:tcW w:w="4623" w:type="dxa"/>
            <w:vAlign w:val="center"/>
          </w:tcPr>
          <w:p w14:paraId="578DDEDA" w14:textId="77777777" w:rsidR="00946C46" w:rsidRPr="00946C46" w:rsidRDefault="00946C46" w:rsidP="00946C46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Minimalny wymiar tablicy: 170 x 100 cm</w:t>
            </w:r>
          </w:p>
          <w:p w14:paraId="78AB3320" w14:textId="77777777" w:rsidR="00946C46" w:rsidRPr="00946C46" w:rsidRDefault="00946C46" w:rsidP="00946C46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Tablica biała, magnetyczna,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suchościeralna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idealnie gładkiej powierzchni lakierowanej .</w:t>
            </w:r>
          </w:p>
          <w:p w14:paraId="5AD53BF9" w14:textId="77777777" w:rsidR="00946C46" w:rsidRPr="00946C46" w:rsidRDefault="00946C46" w:rsidP="00946C46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Tylna część tablicy wykonana z pilśni.</w:t>
            </w:r>
          </w:p>
          <w:p w14:paraId="416AA848" w14:textId="77777777" w:rsidR="00946C46" w:rsidRPr="00946C46" w:rsidRDefault="00946C46" w:rsidP="00946C4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6B06B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Obramowanie:</w:t>
            </w:r>
          </w:p>
          <w:p w14:paraId="686ABFAD" w14:textId="77777777" w:rsidR="00946C46" w:rsidRPr="00946C46" w:rsidRDefault="00946C46" w:rsidP="00946C46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Rama wykonana z anodowanego profilu aluminiowego C w kolorze srebrnym.</w:t>
            </w:r>
          </w:p>
          <w:p w14:paraId="624842A3" w14:textId="77777777" w:rsidR="00946C46" w:rsidRPr="00946C46" w:rsidRDefault="00946C46" w:rsidP="00946C46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Narożniki tablicy wykończone estetycznymi, plastikowymi elementami.</w:t>
            </w:r>
          </w:p>
          <w:p w14:paraId="09314B8C" w14:textId="77777777" w:rsidR="00946C46" w:rsidRPr="00946C46" w:rsidRDefault="00946C46" w:rsidP="00946C46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Mocowanie tablicy w narożnikach. W zestawie komplet elementów mocujących.</w:t>
            </w:r>
          </w:p>
        </w:tc>
        <w:tc>
          <w:tcPr>
            <w:tcW w:w="902" w:type="dxa"/>
            <w:vAlign w:val="center"/>
          </w:tcPr>
          <w:p w14:paraId="432BF5A7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46C46" w:rsidRPr="00946C46" w14:paraId="6473DC2F" w14:textId="77777777" w:rsidTr="00946C46">
        <w:tc>
          <w:tcPr>
            <w:tcW w:w="772" w:type="dxa"/>
            <w:vAlign w:val="center"/>
          </w:tcPr>
          <w:p w14:paraId="133C4D44" w14:textId="77777777" w:rsidR="00946C46" w:rsidRPr="00946C46" w:rsidRDefault="00946C46" w:rsidP="00946C46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B6CD4CA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Wizualizer</w:t>
            </w:r>
            <w:proofErr w:type="spellEnd"/>
          </w:p>
        </w:tc>
        <w:tc>
          <w:tcPr>
            <w:tcW w:w="4623" w:type="dxa"/>
            <w:vAlign w:val="center"/>
          </w:tcPr>
          <w:p w14:paraId="692C0DDD" w14:textId="77777777" w:rsidR="00946C46" w:rsidRPr="00946C46" w:rsidRDefault="00946C46" w:rsidP="00946C46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minimum 1920 x 1080</w:t>
            </w:r>
          </w:p>
          <w:p w14:paraId="5A1CD83C" w14:textId="77777777" w:rsidR="00946C46" w:rsidRPr="00946C46" w:rsidRDefault="00946C46" w:rsidP="00946C46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Liczba klatek na sekundę minimum 30 FPS</w:t>
            </w:r>
          </w:p>
          <w:p w14:paraId="1FA066CB" w14:textId="77777777" w:rsidR="00946C46" w:rsidRPr="00946C46" w:rsidRDefault="00946C46" w:rsidP="00946C46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Przetwornik CMOS 5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Mpix</w:t>
            </w:r>
            <w:proofErr w:type="spellEnd"/>
          </w:p>
          <w:p w14:paraId="679429EC" w14:textId="77777777" w:rsidR="00946C46" w:rsidRPr="00946C46" w:rsidRDefault="00946C46" w:rsidP="00946C46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Zoom cyfrowy minimum8x</w:t>
            </w:r>
          </w:p>
          <w:p w14:paraId="3A193B12" w14:textId="77777777" w:rsidR="00946C46" w:rsidRPr="00946C46" w:rsidRDefault="00946C46" w:rsidP="00946C46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Focus Automatyczny i Ręczny</w:t>
            </w:r>
          </w:p>
          <w:p w14:paraId="74FBF070" w14:textId="77777777" w:rsidR="00946C46" w:rsidRPr="00946C46" w:rsidRDefault="00946C46" w:rsidP="00946C46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Obszar skanowania minimum 483 x 362 mm</w:t>
            </w:r>
          </w:p>
          <w:p w14:paraId="0043DCCC" w14:textId="77777777" w:rsidR="00946C46" w:rsidRPr="00946C46" w:rsidRDefault="00946C46" w:rsidP="00946C46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Wbudowany mikrofon</w:t>
            </w:r>
          </w:p>
          <w:p w14:paraId="467A24FF" w14:textId="77777777" w:rsidR="00946C46" w:rsidRPr="00946C46" w:rsidRDefault="00946C46" w:rsidP="00946C4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A2EE4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FUNKCJE</w:t>
            </w:r>
          </w:p>
          <w:p w14:paraId="7115CA66" w14:textId="77777777" w:rsidR="00946C46" w:rsidRPr="00946C46" w:rsidRDefault="00946C46" w:rsidP="00946C46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Obracanie obrazu</w:t>
            </w:r>
          </w:p>
          <w:p w14:paraId="6C02A8A2" w14:textId="77777777" w:rsidR="00946C46" w:rsidRPr="00946C46" w:rsidRDefault="00946C46" w:rsidP="00946C46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Regulacja przesłony Automatyczna i Ręczna</w:t>
            </w:r>
          </w:p>
          <w:p w14:paraId="3D0C392D" w14:textId="77777777" w:rsidR="00946C46" w:rsidRPr="00946C46" w:rsidRDefault="00946C46" w:rsidP="00946C46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Regulacja balansu bieli Automatyczna i Ręczna</w:t>
            </w:r>
          </w:p>
          <w:p w14:paraId="18FA4399" w14:textId="77777777" w:rsidR="00946C46" w:rsidRPr="00946C46" w:rsidRDefault="00946C46" w:rsidP="00946C46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Stopklatka</w:t>
            </w:r>
          </w:p>
          <w:p w14:paraId="54000CAA" w14:textId="77777777" w:rsidR="00946C46" w:rsidRPr="00946C46" w:rsidRDefault="00946C46" w:rsidP="00946C4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2A58F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Łączność:</w:t>
            </w:r>
          </w:p>
          <w:p w14:paraId="17C62396" w14:textId="77777777" w:rsidR="00946C46" w:rsidRPr="00946C46" w:rsidRDefault="00946C46" w:rsidP="00946C46">
            <w:pPr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tablicą interaktywną</w:t>
            </w:r>
          </w:p>
          <w:p w14:paraId="274FF3A8" w14:textId="77777777" w:rsidR="00946C46" w:rsidRPr="00946C46" w:rsidRDefault="00946C46" w:rsidP="00946C46">
            <w:pPr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USB-A</w:t>
            </w:r>
          </w:p>
          <w:p w14:paraId="4143366B" w14:textId="77777777" w:rsidR="00946C46" w:rsidRPr="00946C46" w:rsidRDefault="00946C46" w:rsidP="00946C46">
            <w:pPr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 USB </w:t>
            </w:r>
          </w:p>
        </w:tc>
        <w:tc>
          <w:tcPr>
            <w:tcW w:w="902" w:type="dxa"/>
            <w:vAlign w:val="center"/>
          </w:tcPr>
          <w:p w14:paraId="4A8B7E2A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6C46" w:rsidRPr="00946C46" w14:paraId="341B0D4E" w14:textId="77777777" w:rsidTr="00946C46">
        <w:tc>
          <w:tcPr>
            <w:tcW w:w="772" w:type="dxa"/>
            <w:vAlign w:val="center"/>
          </w:tcPr>
          <w:p w14:paraId="4BD2E97D" w14:textId="77777777" w:rsidR="00946C46" w:rsidRPr="00946C46" w:rsidRDefault="00946C46" w:rsidP="00946C46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75544842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 nauczycielski 17.3 z napędem DVD + wejście HDMI + Microsoft Office lub równoważny (parametry równoważności opisane poniżej)</w:t>
            </w: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23" w:type="dxa"/>
            <w:vAlign w:val="center"/>
          </w:tcPr>
          <w:p w14:paraId="3D6502BD" w14:textId="77777777" w:rsidR="00946C46" w:rsidRPr="00946C46" w:rsidRDefault="00946C46" w:rsidP="00946C46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Procesor: Dwurdzeniowy osiągający w teście wydajności CPU Benchmark wynik minimalnyv4000(http:/passmark.com) wg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PassMark</w:t>
            </w:r>
            <w:proofErr w:type="spellEnd"/>
          </w:p>
          <w:p w14:paraId="6726E2C0" w14:textId="77777777" w:rsidR="00946C46" w:rsidRPr="00946C46" w:rsidRDefault="00946C46" w:rsidP="00946C46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Pamięć ram: 8GB DDR4</w:t>
            </w:r>
          </w:p>
          <w:p w14:paraId="59D5D4A3" w14:textId="77777777" w:rsidR="00946C46" w:rsidRPr="00946C46" w:rsidRDefault="00946C46" w:rsidP="00946C46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Dysk twardy: o pojemności co </w:t>
            </w: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najmniej 256GB SSD</w:t>
            </w:r>
          </w:p>
          <w:p w14:paraId="7B4B58D6" w14:textId="77777777" w:rsidR="00946C46" w:rsidRPr="00946C46" w:rsidRDefault="00946C46" w:rsidP="00946C46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Matryca: 17,3" Nie mniej niż Full HD (1920x1080) IPS</w:t>
            </w:r>
          </w:p>
          <w:p w14:paraId="149C11F7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Porty co najmniej: </w:t>
            </w:r>
          </w:p>
          <w:p w14:paraId="4269ECE6" w14:textId="77777777" w:rsidR="00946C46" w:rsidRPr="00946C46" w:rsidRDefault="00946C46" w:rsidP="00946C46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HDMI; </w:t>
            </w:r>
          </w:p>
          <w:p w14:paraId="74B207EC" w14:textId="77777777" w:rsidR="00946C46" w:rsidRPr="00946C46" w:rsidRDefault="00946C46" w:rsidP="00946C46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 3.1</w:t>
            </w:r>
          </w:p>
          <w:p w14:paraId="6CE6D6CD" w14:textId="77777777" w:rsidR="00946C46" w:rsidRPr="00946C46" w:rsidRDefault="00946C46" w:rsidP="00946C46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USB-C</w:t>
            </w:r>
          </w:p>
          <w:p w14:paraId="6ECB703B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System: Windows 10  Pro (64 bit) lub równoważny (parametry równoważności opisane poniżej)</w:t>
            </w: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14:paraId="0D9D67B8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Zainstalowane oprogramowanie Microsoft Office 2019 lub równoważny (parametry równoważności opisane poniżej)</w:t>
            </w: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2" w:type="dxa"/>
            <w:vAlign w:val="center"/>
          </w:tcPr>
          <w:p w14:paraId="6AA0C10D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946C46" w:rsidRPr="00946C46" w14:paraId="6F8D9EE7" w14:textId="77777777" w:rsidTr="00946C46">
        <w:tc>
          <w:tcPr>
            <w:tcW w:w="772" w:type="dxa"/>
            <w:vAlign w:val="center"/>
          </w:tcPr>
          <w:p w14:paraId="0CDA2D4D" w14:textId="77777777" w:rsidR="00946C46" w:rsidRPr="00946C46" w:rsidRDefault="00946C46" w:rsidP="00946C46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29088CC9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Wskaźnik laserowy multimedialny</w:t>
            </w:r>
          </w:p>
        </w:tc>
        <w:tc>
          <w:tcPr>
            <w:tcW w:w="4623" w:type="dxa"/>
            <w:vAlign w:val="center"/>
          </w:tcPr>
          <w:p w14:paraId="480DBC22" w14:textId="77777777" w:rsidR="00946C46" w:rsidRPr="00946C46" w:rsidRDefault="00946C46" w:rsidP="00946C46">
            <w:pPr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Zasięg pracy 8 m</w:t>
            </w:r>
          </w:p>
          <w:p w14:paraId="51F73845" w14:textId="77777777" w:rsidR="00946C46" w:rsidRPr="00946C46" w:rsidRDefault="00946C46" w:rsidP="00946C46">
            <w:pPr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Kompatybilne systemy operacyjne Windows 10</w:t>
            </w:r>
          </w:p>
          <w:p w14:paraId="143699B1" w14:textId="77777777" w:rsidR="00946C46" w:rsidRPr="00946C46" w:rsidRDefault="00946C46" w:rsidP="00946C46">
            <w:pPr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Zasilanie Bateryjne</w:t>
            </w:r>
          </w:p>
          <w:p w14:paraId="0DB2E0FD" w14:textId="77777777" w:rsidR="00946C46" w:rsidRPr="00946C46" w:rsidRDefault="00946C46" w:rsidP="00946C46">
            <w:pPr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Kolor lasera Czerwony</w:t>
            </w:r>
          </w:p>
          <w:p w14:paraId="226DFA8A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</w:t>
            </w:r>
          </w:p>
          <w:p w14:paraId="7031558C" w14:textId="77777777" w:rsidR="00946C46" w:rsidRPr="00946C46" w:rsidRDefault="00946C46" w:rsidP="00946C46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Baterie</w:t>
            </w:r>
          </w:p>
        </w:tc>
        <w:tc>
          <w:tcPr>
            <w:tcW w:w="902" w:type="dxa"/>
            <w:vAlign w:val="center"/>
          </w:tcPr>
          <w:p w14:paraId="2FABDEC3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6C46" w:rsidRPr="00946C46" w14:paraId="1AEA964A" w14:textId="77777777" w:rsidTr="00946C46">
        <w:tc>
          <w:tcPr>
            <w:tcW w:w="772" w:type="dxa"/>
            <w:vAlign w:val="center"/>
          </w:tcPr>
          <w:p w14:paraId="2715E95F" w14:textId="77777777" w:rsidR="00946C46" w:rsidRPr="00946C46" w:rsidRDefault="00946C46" w:rsidP="00946C46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EA6B942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Głośnik</w:t>
            </w:r>
          </w:p>
        </w:tc>
        <w:tc>
          <w:tcPr>
            <w:tcW w:w="4623" w:type="dxa"/>
            <w:vAlign w:val="center"/>
          </w:tcPr>
          <w:p w14:paraId="2D1DC0FD" w14:textId="77777777" w:rsidR="00946C46" w:rsidRPr="00946C46" w:rsidRDefault="00946C46" w:rsidP="00946C46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Moc 30 W</w:t>
            </w:r>
          </w:p>
          <w:p w14:paraId="69818399" w14:textId="77777777" w:rsidR="00946C46" w:rsidRPr="00946C46" w:rsidRDefault="00946C46" w:rsidP="00946C46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Odporność na zachlapanie</w:t>
            </w:r>
          </w:p>
          <w:p w14:paraId="28A26EAF" w14:textId="77777777" w:rsidR="00946C46" w:rsidRPr="00946C46" w:rsidRDefault="00946C46" w:rsidP="00946C46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Minimalny czas pracy na akumulatorze 20 h</w:t>
            </w:r>
          </w:p>
          <w:p w14:paraId="7A7CEAD7" w14:textId="77777777" w:rsidR="00946C46" w:rsidRPr="00946C46" w:rsidRDefault="00946C46" w:rsidP="00946C46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Maksymalny czas ładowania 5.5 h</w:t>
            </w:r>
          </w:p>
          <w:p w14:paraId="254A2DF2" w14:textId="77777777" w:rsidR="00946C46" w:rsidRPr="00946C46" w:rsidRDefault="00946C46" w:rsidP="00946C46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KOMUNIKACJA I ZŁĄCZA</w:t>
            </w:r>
          </w:p>
          <w:p w14:paraId="29D16FDD" w14:textId="77777777" w:rsidR="00946C46" w:rsidRPr="00946C46" w:rsidRDefault="00946C46" w:rsidP="00946C46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Bluetooth 4.2</w:t>
            </w:r>
          </w:p>
          <w:p w14:paraId="62BD27AE" w14:textId="77777777" w:rsidR="00946C46" w:rsidRPr="00946C46" w:rsidRDefault="00946C46" w:rsidP="00946C46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Wejście USB </w:t>
            </w:r>
          </w:p>
          <w:p w14:paraId="0DA83979" w14:textId="77777777" w:rsidR="00946C46" w:rsidRPr="00946C46" w:rsidRDefault="00946C46" w:rsidP="00946C46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Wejście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microUSB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B182B8" w14:textId="77777777" w:rsidR="00946C46" w:rsidRPr="00946C46" w:rsidRDefault="00946C46" w:rsidP="00946C46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Wejście audio </w:t>
            </w:r>
          </w:p>
        </w:tc>
        <w:tc>
          <w:tcPr>
            <w:tcW w:w="902" w:type="dxa"/>
            <w:vAlign w:val="center"/>
          </w:tcPr>
          <w:p w14:paraId="79F08350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6C46" w:rsidRPr="00946C46" w14:paraId="4985764F" w14:textId="77777777" w:rsidTr="00946C46">
        <w:tc>
          <w:tcPr>
            <w:tcW w:w="772" w:type="dxa"/>
            <w:vAlign w:val="center"/>
          </w:tcPr>
          <w:p w14:paraId="34946309" w14:textId="77777777" w:rsidR="00946C46" w:rsidRPr="00946C46" w:rsidRDefault="00946C46" w:rsidP="00946C46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BA8150E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Pamięć zewnętrza</w:t>
            </w:r>
          </w:p>
        </w:tc>
        <w:tc>
          <w:tcPr>
            <w:tcW w:w="4623" w:type="dxa"/>
            <w:vAlign w:val="center"/>
          </w:tcPr>
          <w:p w14:paraId="3A3C8A2F" w14:textId="77777777" w:rsidR="00946C46" w:rsidRPr="00946C46" w:rsidRDefault="00946C46" w:rsidP="00946C46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typ dysku HDD</w:t>
            </w:r>
          </w:p>
          <w:p w14:paraId="3F8E0D95" w14:textId="77777777" w:rsidR="00946C46" w:rsidRPr="00946C46" w:rsidRDefault="00946C46" w:rsidP="00946C46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Wielkość dysku 2.5''</w:t>
            </w:r>
          </w:p>
          <w:p w14:paraId="47ABE52B" w14:textId="77777777" w:rsidR="00946C46" w:rsidRPr="00946C46" w:rsidRDefault="00946C46" w:rsidP="00946C46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Wodoodporność</w:t>
            </w:r>
          </w:p>
          <w:p w14:paraId="28838CDF" w14:textId="77777777" w:rsidR="00946C46" w:rsidRPr="00946C46" w:rsidRDefault="00946C46" w:rsidP="00946C46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dysku 1 TB</w:t>
            </w:r>
          </w:p>
          <w:p w14:paraId="59C01037" w14:textId="77777777" w:rsidR="00946C46" w:rsidRPr="00946C46" w:rsidRDefault="00946C46" w:rsidP="00946C46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 USB 3.0 Micro-B</w:t>
            </w:r>
          </w:p>
        </w:tc>
        <w:tc>
          <w:tcPr>
            <w:tcW w:w="902" w:type="dxa"/>
            <w:vAlign w:val="center"/>
          </w:tcPr>
          <w:p w14:paraId="383AF994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6C46" w:rsidRPr="00946C46" w14:paraId="035739F4" w14:textId="77777777" w:rsidTr="00946C46">
        <w:tc>
          <w:tcPr>
            <w:tcW w:w="772" w:type="dxa"/>
            <w:vAlign w:val="center"/>
          </w:tcPr>
          <w:p w14:paraId="2018A2D9" w14:textId="77777777" w:rsidR="00946C46" w:rsidRPr="00946C46" w:rsidRDefault="00946C46" w:rsidP="00946C46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6C2C12C1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Sieciowe urządzenie wielofunkcyjne</w:t>
            </w:r>
          </w:p>
        </w:tc>
        <w:tc>
          <w:tcPr>
            <w:tcW w:w="4623" w:type="dxa"/>
            <w:vAlign w:val="center"/>
          </w:tcPr>
          <w:p w14:paraId="71D87198" w14:textId="77777777" w:rsidR="00946C46" w:rsidRPr="00946C46" w:rsidRDefault="00946C46" w:rsidP="00946C46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Pamięć systemowa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minialne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8 192 MB</w:t>
            </w:r>
          </w:p>
          <w:p w14:paraId="178ABB3F" w14:textId="77777777" w:rsidR="00946C46" w:rsidRPr="00946C46" w:rsidRDefault="00946C46" w:rsidP="00946C46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Twardy dysk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minialne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256 GB </w:t>
            </w:r>
          </w:p>
          <w:p w14:paraId="403E306F" w14:textId="77777777" w:rsidR="00946C46" w:rsidRPr="00946C46" w:rsidRDefault="00946C46" w:rsidP="00946C46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Interfejsy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10/100/1,000-Base-T Ethernet; USB 2.0;</w:t>
            </w:r>
          </w:p>
          <w:p w14:paraId="2CD4F648" w14:textId="77777777" w:rsidR="00946C46" w:rsidRPr="00946C46" w:rsidRDefault="00946C46" w:rsidP="00946C46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Wi-Fi 802.11 b/g/n (opcja)</w:t>
            </w:r>
          </w:p>
          <w:p w14:paraId="00F8E77A" w14:textId="77777777" w:rsidR="00946C46" w:rsidRPr="00946C46" w:rsidRDefault="00946C46" w:rsidP="00946C46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Protokoły sieciowe TCP/IP (IPv4/IPv6); SMB; LPD; IPP; SNMP;</w:t>
            </w:r>
          </w:p>
          <w:p w14:paraId="67D4D316" w14:textId="77777777" w:rsidR="00946C46" w:rsidRPr="00946C46" w:rsidRDefault="00946C46" w:rsidP="00946C46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HTTP(S); </w:t>
            </w:r>
          </w:p>
          <w:p w14:paraId="6AB2F3CB" w14:textId="77777777" w:rsidR="00946C46" w:rsidRPr="00946C46" w:rsidRDefault="00946C46" w:rsidP="00946C46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Automatyczny podajnik dokumentów minimalne 100 oryginałów; A6-A3; 35-163 g/m²;</w:t>
            </w:r>
          </w:p>
          <w:p w14:paraId="6E3FA143" w14:textId="77777777" w:rsidR="00946C46" w:rsidRPr="00946C46" w:rsidRDefault="00946C46" w:rsidP="00946C46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dostępne RADF,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Dualscan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ADF</w:t>
            </w:r>
          </w:p>
          <w:p w14:paraId="1A1A8479" w14:textId="77777777" w:rsidR="00946C46" w:rsidRPr="00946C46" w:rsidRDefault="00946C46" w:rsidP="00946C46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Pojemność wejściowa papieru minimalne 1 150 arkuszy </w:t>
            </w:r>
          </w:p>
          <w:p w14:paraId="0658D6A0" w14:textId="77777777" w:rsidR="00946C46" w:rsidRPr="00946C46" w:rsidRDefault="00946C46" w:rsidP="00946C46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Podajniki papieru minimalne  1x 500 arkuszy; A6-A3; niestandardowe rozmiary; 52-256 g/m²</w:t>
            </w:r>
          </w:p>
          <w:p w14:paraId="192E623D" w14:textId="77777777" w:rsidR="00946C46" w:rsidRPr="00946C46" w:rsidRDefault="00946C46" w:rsidP="00946C46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minimalne 500 arkuszy; A5-SRA3; niestandardowe rozmiary; 52-256 g/m²</w:t>
            </w:r>
          </w:p>
          <w:p w14:paraId="237B74C9" w14:textId="77777777" w:rsidR="00946C46" w:rsidRPr="00946C46" w:rsidRDefault="00946C46" w:rsidP="00946C46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Podajnik boczny minimalne 150 arkuszy; A6-SRA3; własne formaty papieru; Banner; 60-300 g/m²</w:t>
            </w:r>
          </w:p>
          <w:p w14:paraId="523C0674" w14:textId="77777777" w:rsidR="00946C46" w:rsidRPr="00946C46" w:rsidRDefault="00946C46" w:rsidP="00946C46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Automatyczny druk dwustronny A5-SRA3; 52-256 g/m²</w:t>
            </w:r>
          </w:p>
          <w:p w14:paraId="63D07C43" w14:textId="77777777" w:rsidR="00946C46" w:rsidRPr="00946C46" w:rsidRDefault="00946C46" w:rsidP="00946C46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Tryby wykańczania Przesunięcie; grupowanie; sortowanie; zszywanie; dziurkowanie; wkładka; składanie na pół; składanie listowe; broszurowanie</w:t>
            </w:r>
          </w:p>
          <w:p w14:paraId="503BF44D" w14:textId="77777777" w:rsidR="00946C46" w:rsidRPr="00946C46" w:rsidRDefault="00946C46" w:rsidP="00946C46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wyjściowa papieru minimalne 250 arkuszy</w:t>
            </w:r>
          </w:p>
          <w:p w14:paraId="2717FF46" w14:textId="77777777" w:rsidR="00946C46" w:rsidRPr="00946C46" w:rsidRDefault="00946C46" w:rsidP="00946C46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wyjściowa papier minimalne 3 300 arkuszy</w:t>
            </w:r>
          </w:p>
          <w:p w14:paraId="5EA8D6FA" w14:textId="77777777" w:rsidR="00946C46" w:rsidRPr="00946C46" w:rsidRDefault="00946C46" w:rsidP="00946C46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Zszywanie Maks. 50 arkuszy lub 48 arkuszy + 2 okładki (do 209 g/m2)</w:t>
            </w:r>
          </w:p>
          <w:p w14:paraId="0E4C17A7" w14:textId="77777777" w:rsidR="00946C46" w:rsidRPr="00946C46" w:rsidRDefault="00946C46" w:rsidP="00946C46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Wolumen kopiowania/druku (miesięczny) minimalne (zalecany) 16 000 stron; </w:t>
            </w:r>
          </w:p>
          <w:p w14:paraId="18342B8D" w14:textId="77777777" w:rsidR="00946C46" w:rsidRPr="00946C46" w:rsidRDefault="00946C46" w:rsidP="00946C46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Wydajność tonera Druk czarny do 28 000 stron CMY do 28 000 stron (bęben/wywoływacz)</w:t>
            </w:r>
          </w:p>
          <w:p w14:paraId="24777772" w14:textId="77777777" w:rsidR="00946C46" w:rsidRPr="00946C46" w:rsidRDefault="00946C46" w:rsidP="00946C46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Pobór mocy 220-240 V / 50/60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; Mniej niż 2 kW</w:t>
            </w:r>
          </w:p>
        </w:tc>
        <w:tc>
          <w:tcPr>
            <w:tcW w:w="902" w:type="dxa"/>
            <w:vAlign w:val="center"/>
          </w:tcPr>
          <w:p w14:paraId="162E253C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46C46" w:rsidRPr="00946C46" w14:paraId="6200AE3E" w14:textId="77777777" w:rsidTr="00946C46">
        <w:tc>
          <w:tcPr>
            <w:tcW w:w="772" w:type="dxa"/>
            <w:vAlign w:val="center"/>
          </w:tcPr>
          <w:p w14:paraId="4457003C" w14:textId="77777777" w:rsidR="00946C46" w:rsidRPr="00946C46" w:rsidRDefault="00946C46" w:rsidP="00946C46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58B0D948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Toner do sieciowego urządzenia wielofunkcyjnego</w:t>
            </w:r>
          </w:p>
        </w:tc>
        <w:tc>
          <w:tcPr>
            <w:tcW w:w="4623" w:type="dxa"/>
            <w:vAlign w:val="center"/>
          </w:tcPr>
          <w:p w14:paraId="138C970B" w14:textId="77777777" w:rsidR="00946C46" w:rsidRPr="00946C46" w:rsidRDefault="00946C46" w:rsidP="00946C46">
            <w:pPr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Toner do sieciowego urządzenia wielofunkcyjnego zalecany przez producenta do urządzenia z pkt 10</w:t>
            </w:r>
          </w:p>
        </w:tc>
        <w:tc>
          <w:tcPr>
            <w:tcW w:w="902" w:type="dxa"/>
            <w:vAlign w:val="center"/>
          </w:tcPr>
          <w:p w14:paraId="138B4C74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6C46" w:rsidRPr="00946C46" w14:paraId="27F97DA2" w14:textId="77777777" w:rsidTr="00946C46">
        <w:tc>
          <w:tcPr>
            <w:tcW w:w="772" w:type="dxa"/>
            <w:vAlign w:val="center"/>
          </w:tcPr>
          <w:p w14:paraId="4F2971E4" w14:textId="77777777" w:rsidR="00946C46" w:rsidRPr="00946C46" w:rsidRDefault="00946C46" w:rsidP="00946C46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4030ADA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Drukarka laserowa kolorowa</w:t>
            </w:r>
          </w:p>
        </w:tc>
        <w:tc>
          <w:tcPr>
            <w:tcW w:w="4623" w:type="dxa"/>
            <w:vAlign w:val="center"/>
          </w:tcPr>
          <w:p w14:paraId="03C40A91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druku - Laserowa, kolorowa</w:t>
            </w:r>
          </w:p>
          <w:p w14:paraId="12D60717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Obsługiwany typ nośnika  </w:t>
            </w:r>
          </w:p>
          <w:p w14:paraId="37DAA97D" w14:textId="77777777" w:rsidR="00946C46" w:rsidRPr="00946C46" w:rsidRDefault="00946C46" w:rsidP="00946C46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Papier zwykły</w:t>
            </w:r>
          </w:p>
          <w:p w14:paraId="5AA4F9B9" w14:textId="77777777" w:rsidR="00946C46" w:rsidRPr="00946C46" w:rsidRDefault="00946C46" w:rsidP="00946C46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Papier gruby</w:t>
            </w:r>
          </w:p>
          <w:p w14:paraId="060D1BD5" w14:textId="77777777" w:rsidR="00946C46" w:rsidRPr="00946C46" w:rsidRDefault="00946C46" w:rsidP="00946C46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Etykiety</w:t>
            </w:r>
          </w:p>
          <w:p w14:paraId="3FF163E4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Obsługiwane formaty nośników</w:t>
            </w:r>
          </w:p>
          <w:p w14:paraId="2A91ED6F" w14:textId="77777777" w:rsidR="00946C46" w:rsidRPr="00946C46" w:rsidRDefault="00946C46" w:rsidP="00946C46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A6</w:t>
            </w:r>
          </w:p>
          <w:p w14:paraId="3B4E795E" w14:textId="77777777" w:rsidR="00946C46" w:rsidRPr="00946C46" w:rsidRDefault="00946C46" w:rsidP="00946C46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A5</w:t>
            </w:r>
          </w:p>
          <w:p w14:paraId="4C92CDE9" w14:textId="77777777" w:rsidR="00946C46" w:rsidRPr="00946C46" w:rsidRDefault="00946C46" w:rsidP="00946C46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A4</w:t>
            </w:r>
          </w:p>
          <w:p w14:paraId="36F2376A" w14:textId="77777777" w:rsidR="00946C46" w:rsidRPr="00946C46" w:rsidRDefault="00946C46" w:rsidP="00946C46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B5</w:t>
            </w:r>
          </w:p>
          <w:p w14:paraId="0544BA33" w14:textId="77777777" w:rsidR="00946C46" w:rsidRPr="00946C46" w:rsidRDefault="00946C46" w:rsidP="00946C46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Formaty niestandardowe</w:t>
            </w:r>
          </w:p>
          <w:p w14:paraId="38A7DE17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Podajnik papieru minimalnie - 150 arkuszy</w:t>
            </w:r>
          </w:p>
          <w:p w14:paraId="1AFFEE9A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Rodzaje podajników papieru - Kasetowy</w:t>
            </w:r>
          </w:p>
          <w:p w14:paraId="6771400B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Odbiornik papieru minimalnie 50 arkuszy</w:t>
            </w:r>
          </w:p>
          <w:p w14:paraId="7EB2C560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Szybkość druku w kolorze minimalnie 4 str./min</w:t>
            </w:r>
          </w:p>
          <w:p w14:paraId="2B4AFCD8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Szybkość druku w mono minimalnie 18 str./min</w:t>
            </w:r>
          </w:p>
          <w:p w14:paraId="76D2C5CE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Maksymalna dostępna gramatura papieru</w:t>
            </w:r>
          </w:p>
          <w:p w14:paraId="0EFB59CA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220 g/m²</w:t>
            </w:r>
          </w:p>
          <w:p w14:paraId="5BB047DD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Interfejsy</w:t>
            </w:r>
          </w:p>
          <w:p w14:paraId="14C1CCF1" w14:textId="77777777" w:rsidR="00946C46" w:rsidRPr="00946C46" w:rsidRDefault="00946C46" w:rsidP="00946C46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</w:p>
          <w:p w14:paraId="69E0035A" w14:textId="77777777" w:rsidR="00946C46" w:rsidRPr="00946C46" w:rsidRDefault="00946C46" w:rsidP="00946C46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Wi-Fi</w:t>
            </w:r>
          </w:p>
          <w:p w14:paraId="51ED90AD" w14:textId="77777777" w:rsidR="00946C46" w:rsidRPr="00946C46" w:rsidRDefault="00946C46" w:rsidP="00946C46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LAN (Ethernet)</w:t>
            </w:r>
          </w:p>
          <w:p w14:paraId="21D415CA" w14:textId="77777777" w:rsidR="00946C46" w:rsidRPr="00946C46" w:rsidRDefault="00946C46" w:rsidP="00946C46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AirPrint</w:t>
            </w:r>
            <w:proofErr w:type="spellEnd"/>
          </w:p>
          <w:p w14:paraId="6054B129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Wyświetlacz Wbudowany</w:t>
            </w:r>
          </w:p>
          <w:p w14:paraId="2C1D5660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Drukowanie bezpośrednio ze smartfonów i tabletów</w:t>
            </w:r>
          </w:p>
          <w:p w14:paraId="7C876A9A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Dołączone akcesoria</w:t>
            </w:r>
          </w:p>
          <w:p w14:paraId="72118BF4" w14:textId="77777777" w:rsidR="00946C46" w:rsidRPr="00946C46" w:rsidRDefault="00946C46" w:rsidP="00946C46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Kabel zasilający</w:t>
            </w:r>
          </w:p>
          <w:p w14:paraId="26331324" w14:textId="77777777" w:rsidR="00946C46" w:rsidRPr="00946C46" w:rsidRDefault="00946C46" w:rsidP="00946C46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Kabel USB</w:t>
            </w:r>
          </w:p>
          <w:p w14:paraId="10721D87" w14:textId="77777777" w:rsidR="00946C46" w:rsidRPr="00946C46" w:rsidRDefault="00946C46" w:rsidP="00946C46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Tonery startowe</w:t>
            </w:r>
          </w:p>
        </w:tc>
        <w:tc>
          <w:tcPr>
            <w:tcW w:w="902" w:type="dxa"/>
            <w:vAlign w:val="center"/>
          </w:tcPr>
          <w:p w14:paraId="04E38888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46C46" w:rsidRPr="00946C46" w14:paraId="1406DA9B" w14:textId="77777777" w:rsidTr="00946C46">
        <w:tc>
          <w:tcPr>
            <w:tcW w:w="772" w:type="dxa"/>
            <w:vAlign w:val="center"/>
          </w:tcPr>
          <w:p w14:paraId="29557A7B" w14:textId="77777777" w:rsidR="00946C46" w:rsidRPr="00946C46" w:rsidRDefault="00946C46" w:rsidP="00946C46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4F48973A" w14:textId="4D488104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Laptopy uczniowskie z MS Office</w:t>
            </w:r>
            <w:r w:rsidR="00871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1A00" w:rsidRPr="00871A00">
              <w:rPr>
                <w:rFonts w:ascii="Times New Roman" w:eastAsia="Times New Roman" w:hAnsi="Times New Roman" w:cs="Times New Roman"/>
                <w:sz w:val="24"/>
                <w:szCs w:val="24"/>
              </w:rPr>
              <w:t>(parametry równoważności opisane poniżej)</w:t>
            </w:r>
            <w:r w:rsidR="00871A00" w:rsidRPr="00871A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1,2</w:t>
            </w:r>
          </w:p>
        </w:tc>
        <w:tc>
          <w:tcPr>
            <w:tcW w:w="4623" w:type="dxa"/>
            <w:vAlign w:val="center"/>
          </w:tcPr>
          <w:p w14:paraId="2EDE5E0B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Procesor</w:t>
            </w:r>
          </w:p>
          <w:p w14:paraId="23CA9AE6" w14:textId="77777777" w:rsidR="00946C46" w:rsidRPr="00946C46" w:rsidRDefault="00946C46" w:rsidP="00946C46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Procesor: Dwurdzeniowy osiągający w teście wydajności CPU Benchmark wynik minimalny 3000 (http:/passmark.com) wg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PassMark</w:t>
            </w:r>
            <w:proofErr w:type="spellEnd"/>
          </w:p>
          <w:p w14:paraId="2EA5274C" w14:textId="77777777" w:rsidR="00946C46" w:rsidRPr="00946C46" w:rsidRDefault="00946C46" w:rsidP="00946C46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minimum 12 GB (DDR4)</w:t>
            </w:r>
          </w:p>
          <w:p w14:paraId="10E15BDD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Dysk SSD M.2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PCIe</w:t>
            </w:r>
            <w:proofErr w:type="spellEnd"/>
          </w:p>
          <w:p w14:paraId="308DEB2D" w14:textId="77777777" w:rsidR="00946C46" w:rsidRPr="00946C46" w:rsidRDefault="00946C46" w:rsidP="00946C46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256 GB</w:t>
            </w:r>
          </w:p>
          <w:p w14:paraId="4F83F889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Typ ekranu</w:t>
            </w:r>
          </w:p>
          <w:p w14:paraId="14E27BC9" w14:textId="77777777" w:rsidR="00946C46" w:rsidRPr="00946C46" w:rsidRDefault="00946C46" w:rsidP="00946C46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Matowy, LED</w:t>
            </w:r>
          </w:p>
          <w:p w14:paraId="4FB38398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Przekątna ekranu</w:t>
            </w:r>
          </w:p>
          <w:p w14:paraId="34CC3330" w14:textId="77777777" w:rsidR="00946C46" w:rsidRPr="00946C46" w:rsidRDefault="00946C46" w:rsidP="00946C46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17,3"</w:t>
            </w:r>
          </w:p>
          <w:p w14:paraId="18D49188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ekranu</w:t>
            </w:r>
          </w:p>
          <w:p w14:paraId="2DDFC0C2" w14:textId="77777777" w:rsidR="00946C46" w:rsidRPr="00946C46" w:rsidRDefault="00946C46" w:rsidP="00946C46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 x 900 </w:t>
            </w:r>
          </w:p>
          <w:p w14:paraId="7BF2AEB6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Wbudowane głośniki stereo</w:t>
            </w:r>
          </w:p>
          <w:p w14:paraId="28256CF6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Wbudowane dwa mikrofony</w:t>
            </w:r>
          </w:p>
          <w:p w14:paraId="3ED1E21F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Kamera internetowa</w:t>
            </w:r>
          </w:p>
          <w:p w14:paraId="14DCA76A" w14:textId="77777777" w:rsidR="00946C46" w:rsidRPr="00946C46" w:rsidRDefault="00946C46" w:rsidP="00946C46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Minimalnie 0.3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Mpix</w:t>
            </w:r>
            <w:proofErr w:type="spellEnd"/>
          </w:p>
          <w:p w14:paraId="700F536A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Łączność</w:t>
            </w:r>
          </w:p>
          <w:p w14:paraId="16FFF568" w14:textId="77777777" w:rsidR="00946C46" w:rsidRPr="00946C46" w:rsidRDefault="00946C46" w:rsidP="00946C46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Wi-Fi 5</w:t>
            </w:r>
          </w:p>
          <w:p w14:paraId="74765FD5" w14:textId="77777777" w:rsidR="00946C46" w:rsidRPr="00946C46" w:rsidRDefault="00946C46" w:rsidP="00946C46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Bluetooth</w:t>
            </w:r>
          </w:p>
          <w:p w14:paraId="7C477266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Złącza (minimalnie)</w:t>
            </w:r>
          </w:p>
          <w:p w14:paraId="5BFCB55B" w14:textId="77777777" w:rsidR="00946C46" w:rsidRPr="00946C46" w:rsidRDefault="00946C46" w:rsidP="00946C46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USB 3.2 Gen. 1 - 2 szt.</w:t>
            </w:r>
          </w:p>
          <w:p w14:paraId="08C6391B" w14:textId="77777777" w:rsidR="00946C46" w:rsidRPr="00946C46" w:rsidRDefault="00946C46" w:rsidP="00946C46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HDMI  - 1 szt.</w:t>
            </w:r>
          </w:p>
          <w:p w14:paraId="37897A81" w14:textId="77777777" w:rsidR="00946C46" w:rsidRPr="00946C46" w:rsidRDefault="00946C46" w:rsidP="00946C46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Czytnik kart pamięci SD - 1 szt.</w:t>
            </w:r>
          </w:p>
          <w:p w14:paraId="302D7B75" w14:textId="77777777" w:rsidR="00946C46" w:rsidRPr="00946C46" w:rsidRDefault="00946C46" w:rsidP="00946C46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Wyjście słuchawkowe/wejście mikrofonowe - 1 szt.</w:t>
            </w:r>
          </w:p>
          <w:p w14:paraId="5BE6141D" w14:textId="77777777" w:rsidR="00946C46" w:rsidRPr="00946C46" w:rsidRDefault="00946C46" w:rsidP="00946C46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DC-in (wejście zasilania) - 1 szt.</w:t>
            </w:r>
          </w:p>
          <w:p w14:paraId="249E89DC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Typ baterii</w:t>
            </w:r>
          </w:p>
          <w:p w14:paraId="711B70EB" w14:textId="77777777" w:rsidR="00946C46" w:rsidRPr="00946C46" w:rsidRDefault="00946C46" w:rsidP="00946C46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Litowo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-jonowa</w:t>
            </w:r>
          </w:p>
          <w:p w14:paraId="44C7E9D2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baterii (minimalnie)</w:t>
            </w:r>
          </w:p>
          <w:p w14:paraId="44620045" w14:textId="77777777" w:rsidR="00946C46" w:rsidRPr="00946C46" w:rsidRDefault="00946C46" w:rsidP="00946C46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3-komorowa, 3685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mAh</w:t>
            </w:r>
            <w:proofErr w:type="spellEnd"/>
          </w:p>
          <w:p w14:paraId="7EB12EE1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System: Windows 10  Pro (64 bit) lub równoważny (parametry równoważności opisane poniżej)</w:t>
            </w: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14:paraId="6E606971" w14:textId="77777777" w:rsidR="00946C46" w:rsidRPr="00946C46" w:rsidRDefault="00946C46" w:rsidP="00946C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Zainstalowane oprogramowanie Microsoft Office 2019 lub równoważny (parametry równoważności opisane poniżej)</w:t>
            </w: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2" w:type="dxa"/>
            <w:vAlign w:val="center"/>
          </w:tcPr>
          <w:p w14:paraId="03BA1010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946C46" w:rsidRPr="00946C46" w14:paraId="16CBC1BA" w14:textId="77777777" w:rsidTr="00946C46">
        <w:tc>
          <w:tcPr>
            <w:tcW w:w="772" w:type="dxa"/>
            <w:vAlign w:val="center"/>
          </w:tcPr>
          <w:p w14:paraId="65FD26E7" w14:textId="77777777" w:rsidR="00946C46" w:rsidRPr="00946C46" w:rsidRDefault="00946C46" w:rsidP="00946C46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BCA4768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Myszki bezprzewodowe</w:t>
            </w:r>
          </w:p>
        </w:tc>
        <w:tc>
          <w:tcPr>
            <w:tcW w:w="4623" w:type="dxa"/>
            <w:vAlign w:val="center"/>
          </w:tcPr>
          <w:p w14:paraId="5A22324D" w14:textId="77777777" w:rsidR="00946C46" w:rsidRPr="00946C46" w:rsidRDefault="00946C46" w:rsidP="00946C46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Łączność bezprzewodowa</w:t>
            </w:r>
          </w:p>
          <w:p w14:paraId="6CF0A5C9" w14:textId="77777777" w:rsidR="00946C46" w:rsidRPr="00946C46" w:rsidRDefault="00946C46" w:rsidP="00946C46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Sensor optyczny o rozdzielczości do 2400 DPI</w:t>
            </w:r>
          </w:p>
          <w:p w14:paraId="67150CD9" w14:textId="77777777" w:rsidR="00946C46" w:rsidRPr="00946C46" w:rsidRDefault="00946C46" w:rsidP="00946C46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zmiany rozdzielczości</w:t>
            </w:r>
          </w:p>
          <w:p w14:paraId="2D9AD25A" w14:textId="77777777" w:rsidR="00946C46" w:rsidRPr="00946C46" w:rsidRDefault="00946C46" w:rsidP="00946C46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Wygodna gumowa powierzchnia</w:t>
            </w:r>
          </w:p>
          <w:p w14:paraId="2784814B" w14:textId="77777777" w:rsidR="00946C46" w:rsidRPr="00946C46" w:rsidRDefault="00946C46" w:rsidP="00946C46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Teflonowe ślizgacze</w:t>
            </w:r>
          </w:p>
          <w:p w14:paraId="2160CF5F" w14:textId="77777777" w:rsidR="00946C46" w:rsidRPr="00946C46" w:rsidRDefault="00946C46" w:rsidP="00946C46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Bezprzewodowy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odbiornik w zestawie</w:t>
            </w:r>
          </w:p>
        </w:tc>
        <w:tc>
          <w:tcPr>
            <w:tcW w:w="902" w:type="dxa"/>
            <w:vAlign w:val="center"/>
          </w:tcPr>
          <w:p w14:paraId="1A004109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C46" w:rsidRPr="00946C46" w14:paraId="4B0AB90A" w14:textId="77777777" w:rsidTr="00946C46">
        <w:tc>
          <w:tcPr>
            <w:tcW w:w="772" w:type="dxa"/>
            <w:vAlign w:val="center"/>
          </w:tcPr>
          <w:p w14:paraId="21D3ACAD" w14:textId="77777777" w:rsidR="00946C46" w:rsidRPr="00946C46" w:rsidRDefault="00946C46" w:rsidP="00946C46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509433DA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Mikrofon bezprzewodowy  do zdalnego nauczania</w:t>
            </w:r>
          </w:p>
        </w:tc>
        <w:tc>
          <w:tcPr>
            <w:tcW w:w="4623" w:type="dxa"/>
            <w:vAlign w:val="center"/>
          </w:tcPr>
          <w:p w14:paraId="60960537" w14:textId="77777777" w:rsidR="00946C46" w:rsidRPr="00946C46" w:rsidRDefault="00946C46" w:rsidP="00946C46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Typ transmisji danych: UHF</w:t>
            </w:r>
          </w:p>
          <w:p w14:paraId="7652F2B5" w14:textId="77777777" w:rsidR="00946C46" w:rsidRPr="00946C46" w:rsidRDefault="00946C46" w:rsidP="00946C46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Pasmo: 630 – 680MHz</w:t>
            </w:r>
          </w:p>
          <w:p w14:paraId="673600E3" w14:textId="77777777" w:rsidR="00946C46" w:rsidRPr="00946C46" w:rsidRDefault="00946C46" w:rsidP="00946C46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Częstotliwości: 2 x 50</w:t>
            </w:r>
          </w:p>
          <w:p w14:paraId="1DCCFD7A" w14:textId="77777777" w:rsidR="00946C46" w:rsidRPr="00946C46" w:rsidRDefault="00946C46" w:rsidP="00946C46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Zakres dynamiki: &gt;90dB</w:t>
            </w:r>
          </w:p>
          <w:p w14:paraId="5C24F235" w14:textId="77777777" w:rsidR="00946C46" w:rsidRPr="00946C46" w:rsidRDefault="00946C46" w:rsidP="00946C46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Pasmo przenoszenia: 30Hz – 20KHz</w:t>
            </w:r>
          </w:p>
          <w:p w14:paraId="106CC0A3" w14:textId="77777777" w:rsidR="00946C46" w:rsidRPr="00946C46" w:rsidRDefault="00946C46" w:rsidP="00946C46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Zasięg: 60m</w:t>
            </w:r>
          </w:p>
          <w:p w14:paraId="3726D77A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Mikrofon:</w:t>
            </w:r>
          </w:p>
          <w:p w14:paraId="682527E1" w14:textId="77777777" w:rsidR="00946C46" w:rsidRPr="00946C46" w:rsidRDefault="00946C46" w:rsidP="00946C46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Typ: Elektretowy pojemnościowy</w:t>
            </w:r>
          </w:p>
          <w:p w14:paraId="7477C44B" w14:textId="77777777" w:rsidR="00946C46" w:rsidRPr="00946C46" w:rsidRDefault="00946C46" w:rsidP="00946C46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Kierunkowość: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Kardioidalny</w:t>
            </w:r>
            <w:proofErr w:type="spellEnd"/>
          </w:p>
          <w:p w14:paraId="31B25E1E" w14:textId="77777777" w:rsidR="00946C46" w:rsidRPr="00946C46" w:rsidRDefault="00946C46" w:rsidP="00946C46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Czułość: -45dB ±3dB (0dB=1V/Pa - 1KHz)</w:t>
            </w:r>
          </w:p>
          <w:p w14:paraId="22D17BE4" w14:textId="77777777" w:rsidR="00946C46" w:rsidRPr="00946C46" w:rsidRDefault="00946C46" w:rsidP="00946C46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Pasmo przenoszenia: 100HZ - 12,5 KHz</w:t>
            </w:r>
          </w:p>
          <w:p w14:paraId="598AAF3F" w14:textId="77777777" w:rsidR="00946C46" w:rsidRPr="00946C46" w:rsidRDefault="00946C46" w:rsidP="00946C46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Impedancja wyjściowa: 2,2KKΩ</w:t>
            </w:r>
          </w:p>
          <w:p w14:paraId="3871E06D" w14:textId="77777777" w:rsidR="00946C46" w:rsidRPr="00946C46" w:rsidRDefault="00946C46" w:rsidP="00946C46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Długość przewodu: 1m</w:t>
            </w:r>
          </w:p>
          <w:p w14:paraId="03BB7597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Nadajnik:</w:t>
            </w:r>
          </w:p>
          <w:p w14:paraId="499AD9FA" w14:textId="77777777" w:rsidR="00946C46" w:rsidRPr="00946C46" w:rsidRDefault="00946C46" w:rsidP="00946C46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Pobór mocy: 10mW</w:t>
            </w:r>
          </w:p>
          <w:p w14:paraId="54A92788" w14:textId="77777777" w:rsidR="00946C46" w:rsidRPr="00946C46" w:rsidRDefault="00946C46" w:rsidP="00946C46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Modulacja: FM</w:t>
            </w:r>
          </w:p>
          <w:p w14:paraId="785E72D5" w14:textId="77777777" w:rsidR="00946C46" w:rsidRPr="00946C46" w:rsidRDefault="00946C46" w:rsidP="00946C46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Zasilanie: LR6 (AA) 1,5V x2 (do 8 godzin pracy)</w:t>
            </w:r>
          </w:p>
          <w:p w14:paraId="5A683AD5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Odbiornik:</w:t>
            </w:r>
          </w:p>
          <w:p w14:paraId="6BA5D51E" w14:textId="77777777" w:rsidR="00946C46" w:rsidRPr="00946C46" w:rsidRDefault="00946C46" w:rsidP="00946C46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Zasilanie: AC100~240V (50-60Hz)</w:t>
            </w:r>
          </w:p>
          <w:p w14:paraId="53EDD4A3" w14:textId="77777777" w:rsidR="00946C46" w:rsidRPr="00946C46" w:rsidRDefault="00946C46" w:rsidP="00946C46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Napięcie: 12V</w:t>
            </w:r>
          </w:p>
          <w:p w14:paraId="66034B0D" w14:textId="77777777" w:rsidR="00946C46" w:rsidRPr="00946C46" w:rsidRDefault="00946C46" w:rsidP="00946C46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Stosunek S/N: &gt;96dB</w:t>
            </w:r>
          </w:p>
          <w:p w14:paraId="276329C2" w14:textId="77777777" w:rsidR="00946C46" w:rsidRPr="00946C46" w:rsidRDefault="00946C46" w:rsidP="00946C46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Czułość: &lt;-94dBm</w:t>
            </w:r>
          </w:p>
          <w:p w14:paraId="2245D0DE" w14:textId="77777777" w:rsidR="00946C46" w:rsidRPr="00946C46" w:rsidRDefault="00946C46" w:rsidP="00946C46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Wyjście niesymetryczne : 6,35mm Jack</w:t>
            </w:r>
          </w:p>
          <w:p w14:paraId="6B6AA2DF" w14:textId="77777777" w:rsidR="00946C46" w:rsidRPr="00946C46" w:rsidRDefault="00946C46" w:rsidP="00946C46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Wejście symetryczne: XLR</w:t>
            </w:r>
          </w:p>
        </w:tc>
        <w:tc>
          <w:tcPr>
            <w:tcW w:w="902" w:type="dxa"/>
            <w:vAlign w:val="center"/>
          </w:tcPr>
          <w:p w14:paraId="74F73720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46C46" w:rsidRPr="00946C46" w14:paraId="2B95A8F0" w14:textId="77777777" w:rsidTr="00946C46">
        <w:tc>
          <w:tcPr>
            <w:tcW w:w="772" w:type="dxa"/>
            <w:vAlign w:val="center"/>
          </w:tcPr>
          <w:p w14:paraId="75699C8E" w14:textId="77777777" w:rsidR="00946C46" w:rsidRPr="00946C46" w:rsidRDefault="00946C46" w:rsidP="00946C46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6FA7F150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Kamery do zdalnego nauczania</w:t>
            </w:r>
          </w:p>
        </w:tc>
        <w:tc>
          <w:tcPr>
            <w:tcW w:w="4623" w:type="dxa"/>
            <w:vAlign w:val="center"/>
          </w:tcPr>
          <w:p w14:paraId="18E1827A" w14:textId="77777777" w:rsidR="00946C46" w:rsidRPr="00946C46" w:rsidRDefault="00946C46" w:rsidP="00946C46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Mikrofon  (Stereo)</w:t>
            </w:r>
          </w:p>
          <w:p w14:paraId="1E5731E7" w14:textId="77777777" w:rsidR="00946C46" w:rsidRPr="00946C46" w:rsidRDefault="00946C46" w:rsidP="00946C46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połączeń 1920 x 1080</w:t>
            </w:r>
          </w:p>
          <w:p w14:paraId="12222B82" w14:textId="77777777" w:rsidR="00946C46" w:rsidRPr="00946C46" w:rsidRDefault="00946C46" w:rsidP="00946C46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Rodzaj urządzenia Kamera konferencyjna</w:t>
            </w:r>
          </w:p>
          <w:p w14:paraId="43EBE3BB" w14:textId="77777777" w:rsidR="00946C46" w:rsidRPr="00946C46" w:rsidRDefault="00946C46" w:rsidP="00946C46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Głośnik</w:t>
            </w:r>
          </w:p>
          <w:p w14:paraId="4B8C5E0A" w14:textId="77777777" w:rsidR="00946C46" w:rsidRPr="00946C46" w:rsidRDefault="00946C46" w:rsidP="00946C46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Format cyfrowy video</w:t>
            </w: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MJPEG</w:t>
            </w:r>
          </w:p>
          <w:p w14:paraId="63008F0E" w14:textId="77777777" w:rsidR="00946C46" w:rsidRPr="00946C46" w:rsidRDefault="00946C46" w:rsidP="00946C46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Poziome pole widzenia </w:t>
            </w: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(w stopniach) 360</w:t>
            </w:r>
          </w:p>
          <w:p w14:paraId="277CFBBB" w14:textId="77777777" w:rsidR="00946C46" w:rsidRPr="00946C46" w:rsidRDefault="00946C46" w:rsidP="00946C46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Pionowe pole widzenia  powyżej (w stopniach) 63</w:t>
            </w:r>
          </w:p>
          <w:p w14:paraId="00D20124" w14:textId="77777777" w:rsidR="00946C46" w:rsidRPr="00946C46" w:rsidRDefault="00946C46" w:rsidP="00946C46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Porty</w:t>
            </w: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USB-C</w:t>
            </w:r>
          </w:p>
          <w:p w14:paraId="13826B24" w14:textId="77777777" w:rsidR="00946C46" w:rsidRPr="00946C46" w:rsidRDefault="00946C46" w:rsidP="00946C46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funkcje</w:t>
            </w: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D550C3D" w14:textId="77777777" w:rsidR="00946C46" w:rsidRPr="00946C46" w:rsidRDefault="00946C46" w:rsidP="00946C46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Immersive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360° wideo </w:t>
            </w: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konferencji</w:t>
            </w:r>
          </w:p>
          <w:p w14:paraId="12C33C12" w14:textId="77777777" w:rsidR="00946C46" w:rsidRPr="00946C46" w:rsidRDefault="00946C46" w:rsidP="00946C46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360° mikrofon i głośnik</w:t>
            </w: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 zasięgu 3 metrów</w:t>
            </w:r>
          </w:p>
          <w:p w14:paraId="66E42756" w14:textId="77777777" w:rsidR="00946C46" w:rsidRPr="00946C46" w:rsidRDefault="00946C46" w:rsidP="00946C46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Wskaźniki LED statusu połączenia</w:t>
            </w:r>
          </w:p>
          <w:p w14:paraId="59C5F78D" w14:textId="77777777" w:rsidR="00946C46" w:rsidRPr="00946C46" w:rsidRDefault="00946C46" w:rsidP="00946C46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Dotykowe przyciski do kontroli połączeń</w:t>
            </w:r>
          </w:p>
          <w:p w14:paraId="1AB6D48F" w14:textId="77777777" w:rsidR="00946C46" w:rsidRPr="00946C46" w:rsidRDefault="00946C46" w:rsidP="00946C46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Przenośny rozmiar</w:t>
            </w:r>
          </w:p>
        </w:tc>
        <w:tc>
          <w:tcPr>
            <w:tcW w:w="902" w:type="dxa"/>
            <w:vAlign w:val="center"/>
          </w:tcPr>
          <w:p w14:paraId="730540D9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6C46" w:rsidRPr="00946C46" w14:paraId="221B27DA" w14:textId="77777777" w:rsidTr="00946C46">
        <w:tc>
          <w:tcPr>
            <w:tcW w:w="772" w:type="dxa"/>
            <w:vAlign w:val="center"/>
          </w:tcPr>
          <w:p w14:paraId="277ECC71" w14:textId="77777777" w:rsidR="00946C46" w:rsidRPr="00946C46" w:rsidRDefault="00946C46" w:rsidP="00946C46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4675C8F1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Tablety graficzne dla uczniów</w:t>
            </w:r>
          </w:p>
        </w:tc>
        <w:tc>
          <w:tcPr>
            <w:tcW w:w="4623" w:type="dxa"/>
            <w:vAlign w:val="center"/>
          </w:tcPr>
          <w:p w14:paraId="2FAAA0BD" w14:textId="77777777" w:rsidR="00946C46" w:rsidRPr="00946C46" w:rsidRDefault="00946C46" w:rsidP="00946C46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Typ Tablet piórkowy</w:t>
            </w:r>
          </w:p>
          <w:p w14:paraId="3FE54EAC" w14:textId="77777777" w:rsidR="00946C46" w:rsidRPr="00946C46" w:rsidRDefault="00946C46" w:rsidP="00946C46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Aktywny obszar roboczy minimum 152 x 95 mm</w:t>
            </w:r>
          </w:p>
          <w:p w14:paraId="5B07F86C" w14:textId="77777777" w:rsidR="00946C46" w:rsidRPr="00946C46" w:rsidRDefault="00946C46" w:rsidP="00946C46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Rozdzielczość minimum 2540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lpi</w:t>
            </w:r>
            <w:proofErr w:type="spellEnd"/>
          </w:p>
          <w:p w14:paraId="5BD21C34" w14:textId="77777777" w:rsidR="00946C46" w:rsidRPr="00946C46" w:rsidRDefault="00946C46" w:rsidP="00946C46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Poziomy nacisku minimum 4096</w:t>
            </w:r>
          </w:p>
          <w:p w14:paraId="2690CFFB" w14:textId="77777777" w:rsidR="00946C46" w:rsidRPr="00946C46" w:rsidRDefault="00946C46" w:rsidP="00946C46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Interfejsy:</w:t>
            </w:r>
          </w:p>
          <w:p w14:paraId="1C87A8E7" w14:textId="77777777" w:rsidR="00946C46" w:rsidRPr="00946C46" w:rsidRDefault="00946C46" w:rsidP="00946C46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</w:p>
          <w:p w14:paraId="1B675BCB" w14:textId="77777777" w:rsidR="00946C46" w:rsidRPr="00946C46" w:rsidRDefault="00946C46" w:rsidP="00946C46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Bluetooth</w:t>
            </w:r>
          </w:p>
          <w:p w14:paraId="67394539" w14:textId="77777777" w:rsidR="00946C46" w:rsidRPr="00946C46" w:rsidRDefault="00946C46" w:rsidP="00946C46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Typ piórka</w:t>
            </w:r>
          </w:p>
          <w:p w14:paraId="1B218AAE" w14:textId="77777777" w:rsidR="00946C46" w:rsidRPr="00946C46" w:rsidRDefault="00946C46" w:rsidP="00946C46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Czułe na nacisk</w:t>
            </w:r>
          </w:p>
          <w:p w14:paraId="70D1E90F" w14:textId="77777777" w:rsidR="00946C46" w:rsidRPr="00946C46" w:rsidRDefault="00946C46" w:rsidP="00946C46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Bezprzewodowe</w:t>
            </w:r>
          </w:p>
          <w:p w14:paraId="3FE6D8F7" w14:textId="77777777" w:rsidR="00946C46" w:rsidRPr="00946C46" w:rsidRDefault="00946C46" w:rsidP="00946C46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Bezbateryjne</w:t>
            </w:r>
          </w:p>
          <w:p w14:paraId="161E4098" w14:textId="77777777" w:rsidR="00946C46" w:rsidRPr="00946C46" w:rsidRDefault="00946C46" w:rsidP="00946C46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Przyciski</w:t>
            </w:r>
          </w:p>
          <w:p w14:paraId="21A0B7ED" w14:textId="77777777" w:rsidR="00946C46" w:rsidRPr="00946C46" w:rsidRDefault="00946C46" w:rsidP="00946C46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x Programowalne przyciski</w:t>
            </w:r>
          </w:p>
          <w:p w14:paraId="2DBCB51F" w14:textId="77777777" w:rsidR="00946C46" w:rsidRPr="00946C46" w:rsidRDefault="00946C46" w:rsidP="00946C46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Przycisk zasilania</w:t>
            </w:r>
          </w:p>
          <w:p w14:paraId="3B7D3EAD" w14:textId="77777777" w:rsidR="00946C46" w:rsidRPr="00946C46" w:rsidRDefault="00946C46" w:rsidP="00946C46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Zasilanie na kabel oraz wbudowany akumulator </w:t>
            </w:r>
          </w:p>
          <w:p w14:paraId="4EDA5993" w14:textId="77777777" w:rsidR="00946C46" w:rsidRPr="00946C46" w:rsidRDefault="00946C46" w:rsidP="00946C46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</w:p>
          <w:p w14:paraId="29AB375E" w14:textId="77777777" w:rsidR="00946C46" w:rsidRPr="00946C46" w:rsidRDefault="00946C46" w:rsidP="00946C46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Kompatybilność</w:t>
            </w:r>
          </w:p>
          <w:p w14:paraId="2877D842" w14:textId="77777777" w:rsidR="00946C46" w:rsidRPr="00946C46" w:rsidRDefault="00946C46" w:rsidP="00946C46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</w:p>
          <w:p w14:paraId="18B01DEB" w14:textId="77777777" w:rsidR="00946C46" w:rsidRPr="00946C46" w:rsidRDefault="00946C46" w:rsidP="00946C46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Mac OS X</w:t>
            </w:r>
          </w:p>
        </w:tc>
        <w:tc>
          <w:tcPr>
            <w:tcW w:w="902" w:type="dxa"/>
            <w:vAlign w:val="center"/>
          </w:tcPr>
          <w:p w14:paraId="37786DDA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946C46" w:rsidRPr="00946C46" w14:paraId="4B2B9B5C" w14:textId="77777777" w:rsidTr="00946C46">
        <w:tc>
          <w:tcPr>
            <w:tcW w:w="772" w:type="dxa"/>
            <w:vAlign w:val="center"/>
          </w:tcPr>
          <w:p w14:paraId="06D4A001" w14:textId="77777777" w:rsidR="00946C46" w:rsidRPr="00946C46" w:rsidRDefault="00946C46" w:rsidP="00946C46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260AF69E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Pendrive 64 G</w:t>
            </w:r>
          </w:p>
        </w:tc>
        <w:tc>
          <w:tcPr>
            <w:tcW w:w="4623" w:type="dxa"/>
            <w:vAlign w:val="center"/>
          </w:tcPr>
          <w:p w14:paraId="0DA3E457" w14:textId="77777777" w:rsidR="00946C46" w:rsidRPr="00946C46" w:rsidRDefault="00946C46" w:rsidP="00946C46">
            <w:pPr>
              <w:numPr>
                <w:ilvl w:val="0"/>
                <w:numId w:val="4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(minimum) : 64 GB</w:t>
            </w:r>
          </w:p>
          <w:p w14:paraId="637BA862" w14:textId="77777777" w:rsidR="00946C46" w:rsidRPr="00946C46" w:rsidRDefault="00946C46" w:rsidP="00946C46">
            <w:pPr>
              <w:numPr>
                <w:ilvl w:val="0"/>
                <w:numId w:val="4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Złącze: USB 2.0</w:t>
            </w:r>
          </w:p>
        </w:tc>
        <w:tc>
          <w:tcPr>
            <w:tcW w:w="902" w:type="dxa"/>
            <w:vAlign w:val="center"/>
          </w:tcPr>
          <w:p w14:paraId="19F79C15" w14:textId="77777777" w:rsidR="00946C46" w:rsidRPr="00946C46" w:rsidRDefault="00946C46" w:rsidP="00946C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0"/>
      <w:tr w:rsidR="00946C46" w:rsidRPr="00946C46" w14:paraId="7C2267A8" w14:textId="77777777" w:rsidTr="00946C46">
        <w:tc>
          <w:tcPr>
            <w:tcW w:w="9308" w:type="dxa"/>
            <w:gridSpan w:val="4"/>
            <w:vAlign w:val="center"/>
          </w:tcPr>
          <w:p w14:paraId="62F3E812" w14:textId="77777777" w:rsidR="00946C46" w:rsidRPr="00946C46" w:rsidRDefault="00946C46" w:rsidP="00946C4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1AD79A" w14:textId="77777777" w:rsidR="00946C46" w:rsidRPr="00946C46" w:rsidRDefault="00946C46" w:rsidP="00946C4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System operacyjny Microsoft Windows 10 Professional PL lub równoważny</w:t>
            </w:r>
          </w:p>
          <w:p w14:paraId="1ACDF95A" w14:textId="77777777" w:rsidR="00946C46" w:rsidRPr="00946C46" w:rsidRDefault="00946C46" w:rsidP="00946C46">
            <w:pPr>
              <w:numPr>
                <w:ilvl w:val="0"/>
                <w:numId w:val="46"/>
              </w:numPr>
              <w:spacing w:after="160" w:line="259" w:lineRule="auto"/>
              <w:ind w:left="426" w:hanging="3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Licencja Microsoft Windows 10 Professional – niewymagająca wpisywania klucza rejestracyjnego ani rejestracji telefonicznej czy przez Internet.</w:t>
            </w:r>
          </w:p>
          <w:p w14:paraId="6AE3B355" w14:textId="77777777" w:rsidR="00946C46" w:rsidRPr="00946C46" w:rsidRDefault="00946C46" w:rsidP="00946C46">
            <w:pPr>
              <w:numPr>
                <w:ilvl w:val="0"/>
                <w:numId w:val="46"/>
              </w:numPr>
              <w:spacing w:after="160" w:line="259" w:lineRule="auto"/>
              <w:ind w:left="426" w:hanging="3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Dostarczone oprogramowanie musi posiadać oryginalne atrybuty autentyczności.</w:t>
            </w:r>
          </w:p>
          <w:p w14:paraId="3C63A237" w14:textId="77777777" w:rsidR="00946C46" w:rsidRPr="00946C46" w:rsidRDefault="00946C46" w:rsidP="00946C46">
            <w:pPr>
              <w:numPr>
                <w:ilvl w:val="0"/>
                <w:numId w:val="46"/>
              </w:numPr>
              <w:spacing w:after="160" w:line="259" w:lineRule="auto"/>
              <w:ind w:left="426" w:hanging="3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Preinstalowany na dostarczonym sprzęcie system operacyjny lub dołączony nośnik odtworzeniowy (system </w:t>
            </w:r>
            <w:proofErr w:type="spellStart"/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) stanu fabrycznego oprogramowania</w:t>
            </w:r>
          </w:p>
          <w:p w14:paraId="5552E5D4" w14:textId="77777777" w:rsidR="00946C46" w:rsidRPr="00946C46" w:rsidRDefault="00946C46" w:rsidP="00946C46">
            <w:pPr>
              <w:suppressAutoHyphens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Za oprogramowanie równoważne uznane zostanie takie oprogramowanie, które będzie kompatybilne z istniejącym środowiskiem informatycznym Zamawiającego oraz spełni poniższe wymagania </w:t>
            </w:r>
          </w:p>
          <w:p w14:paraId="6847EBA7" w14:textId="77777777" w:rsidR="00946C46" w:rsidRPr="00946C46" w:rsidRDefault="00946C46" w:rsidP="00946C46">
            <w:pPr>
              <w:suppressAutoHyphens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A284641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uruchomienia i pracy z  aplikacjami użytkowanymi przez Zamawiającego,  </w:t>
            </w: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w szczególności: MS Office 2013, 2016, 2019; MS Project 2007 lub nowsze;</w:t>
            </w:r>
          </w:p>
          <w:p w14:paraId="661BE442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Kompatybilne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z System Center Configuration Manager (SCCM)</w:t>
            </w:r>
          </w:p>
          <w:p w14:paraId="57109E1A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Kompatybilne z systemem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eDok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hyperlink r:id="rId8" w:history="1">
              <w:r w:rsidRPr="00946C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https://edok.coi.gov.pl/</w:t>
              </w:r>
            </w:hyperlink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 Instalacja grubego klienta na stacji roboczej.</w:t>
            </w:r>
          </w:p>
          <w:p w14:paraId="338E3B64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dokonywania aktualizacji i poprawek systemu przez Internet z możliwością wyboru instalowanych poprawek;</w:t>
            </w:r>
          </w:p>
          <w:p w14:paraId="72892D0A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dokonywania uaktualnień sterowników urządzeń przez Internet – witrynę producenta systemu; </w:t>
            </w:r>
          </w:p>
          <w:p w14:paraId="1391BDF0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14:paraId="593069D7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Internetowa aktualizacja zapewniona w języku polskim;</w:t>
            </w:r>
          </w:p>
          <w:p w14:paraId="31594C27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Wbudowana zapora internetowa (firewall) dla ochrony połączeń internetowych; zintegrowana z systemem konsola do zarządzania ustawieniami zapory i regułami IP v4 i v6;  </w:t>
            </w:r>
          </w:p>
          <w:p w14:paraId="49CB2EFD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Zlokalizowane w języku polskim, co najmniej następujące elementy: menu, odtwarzacz multimediów, pomoc, komunikaty systemowe; </w:t>
            </w:r>
          </w:p>
          <w:p w14:paraId="12D669F1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Plug&amp;Play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Wi-Fi);   </w:t>
            </w:r>
          </w:p>
          <w:p w14:paraId="46AB07B6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Funkcjonalność automatycznej zmiany domyślnej drukarki w zależności od sieci, do której podłączony jest komputer;</w:t>
            </w:r>
          </w:p>
          <w:p w14:paraId="2A539DB2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producenta;   </w:t>
            </w:r>
          </w:p>
          <w:p w14:paraId="64D58191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zdalnej automatycznej instalacji, konfiguracji, administrowania oraz aktualizowania systemu;   </w:t>
            </w:r>
          </w:p>
          <w:p w14:paraId="6DD87196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Zabezpieczony hasłem hierarchiczny dostęp do systemu, konta i profile użytkowników zarządzane zdalnie; praca systemu w trybie ochrony kont użytkowników;</w:t>
            </w:r>
          </w:p>
          <w:p w14:paraId="238A867F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      </w:r>
          </w:p>
          <w:p w14:paraId="14568B7C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Zintegrowane z systemem operacyjnym narzędzia zwalczające złośliwe oprogramowanie; aktualizacje dostępne u producenta nieodpłatnie bez ograniczeń czasowych;</w:t>
            </w:r>
          </w:p>
          <w:p w14:paraId="5731C340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Zintegrowany z systemem operacyjnym moduł synchronizacji komputera </w:t>
            </w: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z urządzeniami zewnętrznymi.  </w:t>
            </w:r>
          </w:p>
          <w:p w14:paraId="2B1C58BA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Wbudowany system pomocy w języku polskim;</w:t>
            </w:r>
          </w:p>
          <w:p w14:paraId="79848F50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Certyfikat producenta oprogramowania na dostarczany sprzęt; </w:t>
            </w:r>
          </w:p>
          <w:p w14:paraId="6D7AF5A8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przystosowania stanowiska dla osób niepełnosprawnych (np. słabo widzących); </w:t>
            </w:r>
          </w:p>
          <w:p w14:paraId="212F2924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zarządzania stacją roboczą poprzez polityki z Active Directory – przez politykę rozumiemy zestaw reguł definiujących lub ograniczających funkcjonalność systemu lub aplikacji;</w:t>
            </w:r>
          </w:p>
          <w:p w14:paraId="294A0E57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Wdrażanie IPSEC oparte na politykach – wdrażanie IPSEC oparte na zestawach reguł definiujących ustawienia zarządzanych w sposób centralny;</w:t>
            </w:r>
          </w:p>
          <w:p w14:paraId="1914E54B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Automatyczne występowanie i używanie (wystawianie) certyfikatów PKI X.509;</w:t>
            </w:r>
          </w:p>
          <w:p w14:paraId="51AD1EE0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Wsparcie dla logowania przy pomocy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smartcard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79864CCA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Rozbudowane polityki bezpieczeństwa – polityki dla systemu operacyjnego;</w:t>
            </w:r>
          </w:p>
          <w:p w14:paraId="303CE449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System posiada narzędzia służące do administracji, do wykonywania kopii zapasowych polityk i ich odtwarzania oraz generowania raportów z ustawień polityk;</w:t>
            </w:r>
          </w:p>
          <w:p w14:paraId="2B0E8496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Wsparcie dla Java i .NET Framework w najnowszej możliwej wersji – możliwość uruchomienia aplikacji działających we wskazanych środowiskach;</w:t>
            </w:r>
          </w:p>
          <w:p w14:paraId="67012D94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Wsparcie dla JScript i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VBScript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możliwość uruchamiania interpretera poleceń;</w:t>
            </w:r>
          </w:p>
          <w:p w14:paraId="333E84B9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Zdalna pomoc i współdzielenie aplikacji – możliwość zdalnego przejęcia sesji zalogowanego użytkownika celem rozwiązania problemu z komputerem;</w:t>
            </w:r>
          </w:p>
          <w:p w14:paraId="00766DA6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Rozwiązanie służące do automatycznego zbudowania obrazu systemu wraz </w:t>
            </w: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z aplikacjami. Obraz systemu służyć ma do automatycznego upowszechnienia systemu operacyjnego inicjowanego i wykonywanego w całości poprzez sieć komputerową;</w:t>
            </w:r>
          </w:p>
          <w:p w14:paraId="5A5934DF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Rozwiązanie ma umożliwiać wdrożenie nowego obrazu poprzez zdalną instalację;</w:t>
            </w:r>
          </w:p>
          <w:p w14:paraId="2B4E385D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Graficzne środowisko instalacji i konfiguracji;</w:t>
            </w:r>
          </w:p>
          <w:p w14:paraId="72D5158F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Transakcyjny system plików pozwalający na stosowanie przydziałów (ang. </w:t>
            </w:r>
            <w:proofErr w:type="spellStart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quota</w:t>
            </w:r>
            <w:proofErr w:type="spellEnd"/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na dysku dla użytkowników oraz zapewniający większą niezawodność i pozwalający tworzyć kopie zapasowe;</w:t>
            </w:r>
          </w:p>
          <w:p w14:paraId="73A8FD9E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Zarządzanie kontami użytkowników sieci oraz urządzeniami sieciowymi, tj. drukarki, modemy, woluminy dyskowe, usługi katalogowe;</w:t>
            </w:r>
          </w:p>
          <w:p w14:paraId="35167B2E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Udostępnianie modemu;</w:t>
            </w:r>
          </w:p>
          <w:p w14:paraId="3A805307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Oprogramowanie dla tworzenia kopii zapasowych (Backup); automatyczne wykonywanie kopii plików z możliwością automatycznego przywrócenia wersji wcześniejszej;</w:t>
            </w:r>
          </w:p>
          <w:p w14:paraId="67FDF9AC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przywracania plików systemowych;</w:t>
            </w:r>
          </w:p>
          <w:p w14:paraId="15603C4A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plików, itp.);</w:t>
            </w:r>
          </w:p>
          <w:p w14:paraId="27F59F94" w14:textId="77777777" w:rsidR="00946C46" w:rsidRPr="00946C46" w:rsidRDefault="00946C46" w:rsidP="00946C46">
            <w:pPr>
              <w:numPr>
                <w:ilvl w:val="0"/>
                <w:numId w:val="47"/>
              </w:numPr>
              <w:suppressAutoHyphens/>
              <w:spacing w:after="16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Możliwość blokowania lub dopuszczania dowolnych urządzeń peryferyjnych </w:t>
            </w:r>
            <w:r w:rsidRPr="0094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za pomocą polityk grupowych (np. przy użyciu numerów identyfikacyjnych sprzętu).</w:t>
            </w:r>
          </w:p>
          <w:p w14:paraId="14F7A931" w14:textId="77777777" w:rsidR="00946C46" w:rsidRPr="00946C46" w:rsidRDefault="00946C46" w:rsidP="00946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C46" w:rsidRPr="00946C46" w14:paraId="17F34867" w14:textId="77777777" w:rsidTr="00946C46">
        <w:tc>
          <w:tcPr>
            <w:tcW w:w="9308" w:type="dxa"/>
            <w:gridSpan w:val="4"/>
            <w:vAlign w:val="center"/>
          </w:tcPr>
          <w:p w14:paraId="4EEF9456" w14:textId="77777777" w:rsidR="00946C46" w:rsidRPr="00946C46" w:rsidRDefault="00946C46" w:rsidP="00946C4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2 </w:t>
            </w: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PAKIET BIUROWY</w:t>
            </w:r>
          </w:p>
          <w:p w14:paraId="581A8E44" w14:textId="77777777" w:rsidR="00946C46" w:rsidRPr="00946C46" w:rsidRDefault="00946C46" w:rsidP="00946C46">
            <w:pPr>
              <w:numPr>
                <w:ilvl w:val="0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Wykonawca dostarczy licencje pakietu Microsoft Office 2019 Standard MOLP EDU lub równoważnego pakietu biurowego.</w:t>
            </w:r>
          </w:p>
          <w:p w14:paraId="0DD0BD8B" w14:textId="77777777" w:rsidR="00946C46" w:rsidRPr="00946C46" w:rsidRDefault="00946C46" w:rsidP="00946C46">
            <w:pPr>
              <w:numPr>
                <w:ilvl w:val="0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Wymagania odnośnie interfejsu użytkownika:</w:t>
            </w:r>
          </w:p>
          <w:p w14:paraId="1C04341F" w14:textId="77777777" w:rsidR="00946C46" w:rsidRPr="00946C46" w:rsidRDefault="00946C46" w:rsidP="00946C46">
            <w:pPr>
              <w:numPr>
                <w:ilvl w:val="1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pełna polska wersja językowa interfejsu użytkownika,</w:t>
            </w:r>
          </w:p>
          <w:p w14:paraId="68504CB2" w14:textId="77777777" w:rsidR="00946C46" w:rsidRPr="00946C46" w:rsidRDefault="00946C46" w:rsidP="00946C46">
            <w:pPr>
              <w:numPr>
                <w:ilvl w:val="1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prostota i intuicyjność obsługi, pozwalająca na pracę osobom nieposiadającym umiejętności technicznych;</w:t>
            </w:r>
          </w:p>
          <w:p w14:paraId="6B9B34C9" w14:textId="77777777" w:rsidR="00946C46" w:rsidRPr="00946C46" w:rsidRDefault="00946C46" w:rsidP="00946C46">
            <w:pPr>
              <w:numPr>
                <w:ilvl w:val="1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oprogramowanie musi umożliwiać tworzenie i edycję dokumentów elektronicznych w ustalonym formacie, kto spełnia następujące warunki: posiada kompletny i publiczny dostępny opis formatu,</w:t>
            </w:r>
          </w:p>
          <w:p w14:paraId="3C44E0FB" w14:textId="77777777" w:rsidR="00946C46" w:rsidRPr="00946C46" w:rsidRDefault="00946C46" w:rsidP="00946C46">
            <w:pPr>
              <w:numPr>
                <w:ilvl w:val="1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 zdefiniowany układ informacji w postaci XML zgodnie z Załącznikiem </w:t>
            </w: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 Rozporządzenia Rady Ministrów w z dnia 12 kwietnia 2012 r. w sprawie Krajowych Ram Interoperacyjność, minimalnych wymagań dla rejestrów publicznych i wymiany informacji w postaci elektronicznej oraz minimalnych wymagań dla systemów teleinformatycznych (Dz. U. 2012, poz. 526);</w:t>
            </w:r>
          </w:p>
          <w:p w14:paraId="3977CEA2" w14:textId="77777777" w:rsidR="00946C46" w:rsidRPr="00946C46" w:rsidRDefault="00946C46" w:rsidP="00946C46">
            <w:pPr>
              <w:numPr>
                <w:ilvl w:val="1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Oprogramowanie musi umożliwiać dostosowanie dokumentów i szablonów </w:t>
            </w: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do potrzeb instytucji;</w:t>
            </w:r>
          </w:p>
          <w:p w14:paraId="443EE156" w14:textId="77777777" w:rsidR="00946C46" w:rsidRPr="00946C46" w:rsidRDefault="00946C46" w:rsidP="00946C46">
            <w:pPr>
              <w:numPr>
                <w:ilvl w:val="1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w skład oprogramowania muszą wchodzić narzędzia programistyczne umożliwiające automatyzację pracy i wymianę danych pomiędzy dokumentami i aplikacjami (język makro poleceń , język skryptowy);</w:t>
            </w:r>
          </w:p>
          <w:p w14:paraId="3B577AD5" w14:textId="77777777" w:rsidR="00946C46" w:rsidRPr="00946C46" w:rsidRDefault="00946C46" w:rsidP="00946C46">
            <w:pPr>
              <w:numPr>
                <w:ilvl w:val="1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do aplikacji musi być dostępna pełna dokumentacja w języku polskim;</w:t>
            </w:r>
          </w:p>
          <w:p w14:paraId="26100802" w14:textId="77777777" w:rsidR="00946C46" w:rsidRPr="00946C46" w:rsidRDefault="00946C46" w:rsidP="00946C46">
            <w:pPr>
              <w:numPr>
                <w:ilvl w:val="1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pakiet zintegrowanych aplikacji biurowych musi zawierać :</w:t>
            </w:r>
          </w:p>
          <w:p w14:paraId="50100B45" w14:textId="77777777" w:rsidR="00946C46" w:rsidRPr="00946C46" w:rsidRDefault="00946C46" w:rsidP="00946C46">
            <w:pPr>
              <w:numPr>
                <w:ilvl w:val="2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edytor tekstów,</w:t>
            </w:r>
          </w:p>
          <w:p w14:paraId="128D280B" w14:textId="77777777" w:rsidR="00946C46" w:rsidRPr="00946C46" w:rsidRDefault="00946C46" w:rsidP="00946C46">
            <w:pPr>
              <w:numPr>
                <w:ilvl w:val="2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arkusz kalkulacyjny,</w:t>
            </w:r>
          </w:p>
          <w:p w14:paraId="4C45D688" w14:textId="77777777" w:rsidR="00946C46" w:rsidRPr="00946C46" w:rsidRDefault="00946C46" w:rsidP="00946C46">
            <w:pPr>
              <w:numPr>
                <w:ilvl w:val="2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narzędzie do tworzenia i pracy z lokalną bazą danych,</w:t>
            </w:r>
          </w:p>
          <w:p w14:paraId="2E440383" w14:textId="77777777" w:rsidR="00946C46" w:rsidRPr="00946C46" w:rsidRDefault="00946C46" w:rsidP="00946C46">
            <w:pPr>
              <w:numPr>
                <w:ilvl w:val="2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narzędzie do przygotowywania i prowadzenia prezentacji,</w:t>
            </w:r>
          </w:p>
          <w:p w14:paraId="024785D8" w14:textId="77777777" w:rsidR="00946C46" w:rsidRPr="00946C46" w:rsidRDefault="00946C46" w:rsidP="00946C46">
            <w:pPr>
              <w:numPr>
                <w:ilvl w:val="2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narzędzie do tworzenia drukowanych materiałów w informacyjnych,</w:t>
            </w:r>
          </w:p>
          <w:p w14:paraId="0CE66D5D" w14:textId="77777777" w:rsidR="00946C46" w:rsidRPr="00946C46" w:rsidRDefault="00946C46" w:rsidP="00946C46">
            <w:pPr>
              <w:numPr>
                <w:ilvl w:val="2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narzędzie do zarządzania informacją prywatną (pocztą elektroniczną, kalendarzem, kontaktami i zadaniami),</w:t>
            </w:r>
          </w:p>
          <w:p w14:paraId="7EFE3D9C" w14:textId="77777777" w:rsidR="00946C46" w:rsidRPr="00946C46" w:rsidRDefault="00946C46" w:rsidP="00946C46">
            <w:pPr>
              <w:numPr>
                <w:ilvl w:val="2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narzędzie do tworzenia notatek przy pomocy klawiatury lub notatek </w:t>
            </w: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odręcznych na ekranie urządzenia typu tablet PC z mechanizmem OCR;</w:t>
            </w:r>
          </w:p>
          <w:p w14:paraId="7A8E7CAD" w14:textId="77777777" w:rsidR="00946C46" w:rsidRPr="00946C46" w:rsidRDefault="00946C46" w:rsidP="00946C46">
            <w:pPr>
              <w:numPr>
                <w:ilvl w:val="1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edytor tekst w musi umożliwiać :</w:t>
            </w:r>
          </w:p>
          <w:p w14:paraId="4751E2DF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edycję i formatowanie tekstu w języku polskim wraz z obsługą języka polskiego w zakresie sprawdzania pisowni i poprawności    gramatycznej oraz funkcjonalnością słownika wyrazów bliskoznacznych i autokorekty</w:t>
            </w:r>
          </w:p>
          <w:p w14:paraId="2B795FC0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wstawianie oraz formatowanie tabel</w:t>
            </w:r>
          </w:p>
          <w:p w14:paraId="6A5B2150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wstawianie oraz formatowanie obiektów graficznych</w:t>
            </w:r>
          </w:p>
          <w:p w14:paraId="4519EEBA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wstawianie wykresów i tabel z arkusza kalkulacyjnego (wliczając tabele przestawne)</w:t>
            </w:r>
          </w:p>
          <w:p w14:paraId="0EE8284B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automatyczne numerowanie rozdziałów, punktów, akapitów, tabel i rysunków</w:t>
            </w:r>
          </w:p>
          <w:p w14:paraId="7B5E8D19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automatyczne tworzenie spisów treści</w:t>
            </w:r>
          </w:p>
          <w:p w14:paraId="7557FFB3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formatowanie nagłówków i stopek stron</w:t>
            </w:r>
          </w:p>
          <w:p w14:paraId="4BF96D8A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sprawdzanie pisowni w języku polskim</w:t>
            </w:r>
          </w:p>
          <w:p w14:paraId="3AEC162F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śledzenie zmian wprowadzonych przez użytkowników</w:t>
            </w:r>
          </w:p>
          <w:p w14:paraId="0E1BD4C1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nagrywanie, tworzenie i edycję makr automatyzujących wykonywanie czynności</w:t>
            </w:r>
          </w:p>
          <w:p w14:paraId="5CBDB51F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określenie układu strony (pionowa/pozioma)</w:t>
            </w:r>
          </w:p>
          <w:p w14:paraId="74DA4B43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wydruk dokumentów</w:t>
            </w:r>
          </w:p>
          <w:p w14:paraId="758643D8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wykonywanie korespondencji seryjnej bazując na danych adresowych pochodzących z arkusza kalkulacyjnego i z narzędzia do zarządzania informacją prywatną</w:t>
            </w:r>
          </w:p>
          <w:p w14:paraId="3AE5B513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pracę na dokumentach utworzonych przy pomocy Microsoft Word 2003 lub Microsoft Word 2007 i 2010 z zapewnieniem bezproblemowej konwersji wszystkich elementów i atrybutów dokumentu</w:t>
            </w:r>
          </w:p>
          <w:p w14:paraId="19605A45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zabezpieczenie dokumentów hasłem przed odczytem oraz przed wprowadzaniem modyfikacji</w:t>
            </w:r>
          </w:p>
          <w:p w14:paraId="2073BDAB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14:paraId="1340103B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wymagana jest dostępność do oferowanego edytora tekstu bezpłatnych narzędzi (kontrolki) umożliwiających podpisanie podpisem elektronicznym pliku z zapisanym dokumentem przy pomocy certyfikatu kwalifikowanego zgodnie </w:t>
            </w: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wymaganiami obowiązującego w Polsce prawa.</w:t>
            </w:r>
          </w:p>
          <w:p w14:paraId="1BBB695F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wymagana jest dostępność do oferowanego edytora tekstu bezpłatnych narzędzi umożliwiających wykorzystanie go, jako środowiska udostępniającego formularze i pozwalające zapisać plik wynikowy w zgodzie z Rozporządzeniem o Aktach Normatywnych i Prawnych. </w:t>
            </w:r>
          </w:p>
          <w:p w14:paraId="7FC6355A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F9C7B6" w14:textId="77777777" w:rsidR="00946C46" w:rsidRPr="00946C46" w:rsidRDefault="00946C46" w:rsidP="00946C46">
            <w:pPr>
              <w:numPr>
                <w:ilvl w:val="1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arkusz kalkulacyjny musi umożliwiać : </w:t>
            </w:r>
          </w:p>
          <w:p w14:paraId="166F8170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tworzenie raportów tabelarycznych</w:t>
            </w:r>
          </w:p>
          <w:p w14:paraId="4EC563F4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tworzenie wykresów liniowych (wraz linią trendu), słupkowych, kołowych</w:t>
            </w:r>
          </w:p>
          <w:p w14:paraId="05985F50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418D211B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tworzenie raportów z zewnętrznych źródeł danych (inne arkusze kalkulacyjne, bazy danych zgodne z ODBC, pliki tekstowe, pliki XML, </w:t>
            </w:r>
            <w:proofErr w:type="spellStart"/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webservice</w:t>
            </w:r>
            <w:proofErr w:type="spellEnd"/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E3BE69E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tworzenie raportów tabeli przestawnych umożliwiających dynamiczną zmianę wymiarów oraz wykresów bazujących na danych z tabeli przestawnych</w:t>
            </w:r>
          </w:p>
          <w:p w14:paraId="3B0B251F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wyszukiwanie i zamianę danych</w:t>
            </w:r>
          </w:p>
          <w:p w14:paraId="359BFB6A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wykonywanie analiz danych przy użyciu formatowania warunkowego</w:t>
            </w:r>
          </w:p>
          <w:p w14:paraId="3C08F397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nazywanie komórek arkusza i odwoływanie się w formułach po takiej nazwie</w:t>
            </w:r>
          </w:p>
          <w:p w14:paraId="3E75B8C7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nagrywanie, tworzenie i edycję makr automatyzujących wykonywanie czynności</w:t>
            </w:r>
          </w:p>
          <w:p w14:paraId="453E8ABA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formatowanie czasu, daty i wartości finansowych z polskim formatem</w:t>
            </w:r>
          </w:p>
          <w:p w14:paraId="0B5CD2A5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zapis wielu arkuszy kalkulacyjnych w jednym pliku.</w:t>
            </w:r>
          </w:p>
          <w:p w14:paraId="0309CBF4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zachowanie pełnej zgodności z formatami plików utworzonych za pomocą oprogramowania Microsoft Excel 2003 oraz Microsoft Excel 2007 i 2010, </w:t>
            </w: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uwzględnieniem poprawnej realizacji użytych w nich funkcji specjalnych </w:t>
            </w: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makropoleceń.</w:t>
            </w:r>
          </w:p>
          <w:p w14:paraId="29E1F21C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zabezpieczenie dokumentów hasłem przed odczytem oraz przed wprowadzaniem modyfikacji</w:t>
            </w:r>
          </w:p>
          <w:p w14:paraId="5C11E4EE" w14:textId="77777777" w:rsidR="00946C46" w:rsidRPr="00946C46" w:rsidRDefault="00946C46" w:rsidP="00946C46">
            <w:pPr>
              <w:numPr>
                <w:ilvl w:val="1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Narzędzie do przygotowywania i prowadzenia prezentacji – minimalne wymagania</w:t>
            </w:r>
          </w:p>
          <w:p w14:paraId="35885740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przygotowywanie prezentacji multimedialnych, które będą prezentowanie przy użyciu projektora multimedialnego</w:t>
            </w:r>
          </w:p>
          <w:p w14:paraId="4A881574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drukowanie w formacie umożliwiającym robienie notatek</w:t>
            </w:r>
          </w:p>
          <w:p w14:paraId="61ABEFDC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zapisanie jako prezentacja tylko do odczytu.</w:t>
            </w:r>
          </w:p>
          <w:p w14:paraId="1C1DBA45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nagrywanie narracji i dołączanie jej do prezentacji</w:t>
            </w:r>
          </w:p>
          <w:p w14:paraId="3B7F9965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opatrywanie slajdów notatkami dla prezentera</w:t>
            </w:r>
          </w:p>
          <w:p w14:paraId="292C979A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umieszczanie i formatowanie tekstów, obiektów graficznych, tabel, nagrań dźwiękowych i wideo</w:t>
            </w:r>
          </w:p>
          <w:p w14:paraId="2EC0B59B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umieszczanie tabel i wykresów pochodzących z arkusza kalkulacyjnego</w:t>
            </w:r>
          </w:p>
          <w:p w14:paraId="3203B9CD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odświeżenie wykresu znajdującego się w prezentacji po zmianie danych </w:t>
            </w: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źródłowym arkuszu kalkulacyjnym</w:t>
            </w:r>
          </w:p>
          <w:p w14:paraId="53FBB3AE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możliwość tworzenia animacji obiektów i całych slajdów</w:t>
            </w:r>
          </w:p>
          <w:p w14:paraId="7A28FB9D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prowadzenie prezentacji w trybie prezentera, gdzie slajdy są widoczne na jednym monitorze lub projektorze, a na drugim widoczne są slajdy i notatki prezentera,</w:t>
            </w:r>
          </w:p>
          <w:p w14:paraId="1149BB56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Pełna zgodność z formatami plików utworzonych za pomocą oprogramowania MS PowerPoint 2003, MS PowerPoint 2007 i 2010.</w:t>
            </w:r>
          </w:p>
          <w:p w14:paraId="54A48B1D" w14:textId="77777777" w:rsidR="00946C46" w:rsidRPr="00946C46" w:rsidRDefault="00946C46" w:rsidP="00946C46">
            <w:pPr>
              <w:spacing w:after="160" w:line="259" w:lineRule="auto"/>
              <w:ind w:left="14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79AC34" w14:textId="77777777" w:rsidR="00946C46" w:rsidRPr="00946C46" w:rsidRDefault="00946C46" w:rsidP="00946C46">
            <w:pPr>
              <w:numPr>
                <w:ilvl w:val="1"/>
                <w:numId w:val="48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Narzędzie do zarządzania pocztą elektroniczną, kontaktami, kalendarzami </w:t>
            </w: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zadaniami – minimalne wymagania</w:t>
            </w:r>
          </w:p>
          <w:p w14:paraId="21D02A79" w14:textId="77777777" w:rsidR="00946C46" w:rsidRPr="00946C46" w:rsidRDefault="00946C46" w:rsidP="00946C46">
            <w:pPr>
              <w:spacing w:line="259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pobieranie i wysyłanie poczty elektronicznej z serwera pocztowego</w:t>
            </w:r>
          </w:p>
          <w:p w14:paraId="49FA26CB" w14:textId="77777777" w:rsidR="00946C46" w:rsidRPr="00946C46" w:rsidRDefault="00946C46" w:rsidP="00946C46">
            <w:pPr>
              <w:spacing w:line="259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filtrowanie niechcianej poczty elektronicznej (SPAM) oraz określanie listy zablokowanych i bezpiecznych nadawców</w:t>
            </w:r>
          </w:p>
          <w:p w14:paraId="1CAF147D" w14:textId="77777777" w:rsidR="00946C46" w:rsidRPr="00946C46" w:rsidRDefault="00946C46" w:rsidP="00946C46">
            <w:pPr>
              <w:spacing w:line="259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tworzenie katalogów, pozwalających katalogować pocztę elektroniczną</w:t>
            </w:r>
          </w:p>
          <w:p w14:paraId="03B1B19E" w14:textId="77777777" w:rsidR="00946C46" w:rsidRPr="00946C46" w:rsidRDefault="00946C46" w:rsidP="00946C46">
            <w:pPr>
              <w:spacing w:line="259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automatyczne grupowanie poczty o tym samym tytule</w:t>
            </w:r>
          </w:p>
          <w:p w14:paraId="52F7A256" w14:textId="77777777" w:rsidR="00946C46" w:rsidRPr="00946C46" w:rsidRDefault="00946C46" w:rsidP="00946C46">
            <w:pPr>
              <w:spacing w:line="259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tworzenie reguł przenoszących automatycznie nową pocztę elektroniczną do określonych katalogów bazując na słowach zawartych w tytule, adresie nadawcy i odbiorcy</w:t>
            </w:r>
          </w:p>
          <w:p w14:paraId="011B8FF8" w14:textId="77777777" w:rsidR="00946C46" w:rsidRPr="00946C46" w:rsidRDefault="00946C46" w:rsidP="00946C46">
            <w:pPr>
              <w:spacing w:line="259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oflagowanie poczty elektronicznej z określeniem terminu przypomnienia</w:t>
            </w:r>
          </w:p>
          <w:p w14:paraId="196EBE97" w14:textId="77777777" w:rsidR="00946C46" w:rsidRPr="00946C46" w:rsidRDefault="00946C46" w:rsidP="00946C46">
            <w:pPr>
              <w:spacing w:line="259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zarządzanie kalendarzem</w:t>
            </w:r>
          </w:p>
          <w:p w14:paraId="489261C0" w14:textId="77777777" w:rsidR="00946C46" w:rsidRPr="00946C46" w:rsidRDefault="00946C46" w:rsidP="00946C46">
            <w:pPr>
              <w:spacing w:line="259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udostępnianie kalendarza innym użytkownikom</w:t>
            </w:r>
          </w:p>
          <w:p w14:paraId="32BCDF40" w14:textId="77777777" w:rsidR="00946C46" w:rsidRPr="00946C46" w:rsidRDefault="00946C46" w:rsidP="00946C46">
            <w:pPr>
              <w:spacing w:line="259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przeglądanie kalendarza innych użytkowników</w:t>
            </w:r>
          </w:p>
          <w:p w14:paraId="12CD69FA" w14:textId="77777777" w:rsidR="00946C46" w:rsidRPr="00946C46" w:rsidRDefault="00946C46" w:rsidP="00946C46">
            <w:pPr>
              <w:spacing w:line="259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zapraszanie uczestników na spotkanie, co po ich akceptacji powoduje automatyczne wprowadzenie spotkania w ich kalendarzach</w:t>
            </w:r>
          </w:p>
          <w:p w14:paraId="6D67597C" w14:textId="77777777" w:rsidR="00946C46" w:rsidRPr="00946C46" w:rsidRDefault="00946C46" w:rsidP="00946C46">
            <w:pPr>
              <w:spacing w:line="259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zarządzanie listą zadań</w:t>
            </w:r>
          </w:p>
          <w:p w14:paraId="30E0D6B2" w14:textId="77777777" w:rsidR="00946C46" w:rsidRPr="00946C46" w:rsidRDefault="00946C46" w:rsidP="00946C46">
            <w:pPr>
              <w:spacing w:line="259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zlecanie zadań innym użytkownikom</w:t>
            </w:r>
          </w:p>
          <w:p w14:paraId="3C992CD4" w14:textId="77777777" w:rsidR="00946C46" w:rsidRPr="00946C46" w:rsidRDefault="00946C46" w:rsidP="00946C46">
            <w:pPr>
              <w:spacing w:line="259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zarządzanie listą kontaktów</w:t>
            </w:r>
          </w:p>
          <w:p w14:paraId="5B598367" w14:textId="77777777" w:rsidR="00946C46" w:rsidRPr="00946C46" w:rsidRDefault="00946C46" w:rsidP="00946C46">
            <w:pPr>
              <w:spacing w:line="259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udostępnianie listy kontaktów innym użytkownikom</w:t>
            </w:r>
          </w:p>
          <w:p w14:paraId="1412DDB6" w14:textId="77777777" w:rsidR="00946C46" w:rsidRPr="00946C46" w:rsidRDefault="00946C46" w:rsidP="00946C46">
            <w:pPr>
              <w:spacing w:line="259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przeglądanie listy kontaktów innych użytkowników </w:t>
            </w:r>
          </w:p>
          <w:p w14:paraId="32D05A0C" w14:textId="77777777" w:rsidR="00946C46" w:rsidRPr="00946C46" w:rsidRDefault="00946C46" w:rsidP="00946C46">
            <w:pPr>
              <w:spacing w:line="259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możliwość przesyłania kontaktów innym użytkownikom</w:t>
            </w:r>
          </w:p>
          <w:p w14:paraId="7E1B4A68" w14:textId="77777777" w:rsidR="00946C46" w:rsidRPr="00946C46" w:rsidRDefault="00946C46" w:rsidP="00946C46">
            <w:pPr>
              <w:numPr>
                <w:ilvl w:val="1"/>
                <w:numId w:val="48"/>
              </w:numPr>
              <w:spacing w:after="160" w:line="259" w:lineRule="auto"/>
              <w:ind w:left="14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Dodatkowe wymagania do pakietu biurowego.</w:t>
            </w:r>
          </w:p>
          <w:p w14:paraId="780285FE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Zaoferowany pakiet biurowy będzie w pełni i poprawnie funkcjonował </w:t>
            </w: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posiadaną i użytkowana infrastrukturą informatyczną (sprzęt </w:t>
            </w: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oprogramowanie) Zamawiającego, tj. w szczególności z:</w:t>
            </w:r>
          </w:p>
          <w:p w14:paraId="13DB5830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urządzeniami wielofunkcyjnymi firm HP, Kyocera, Samsung, Ricoh, Canon, Konica.</w:t>
            </w:r>
          </w:p>
          <w:p w14:paraId="60D2E71A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oprogramowaniem aplikacyjnym: MS Office 2010 – 2019, Adobe Reader, Szafir, Internet Explorer, Mozilla </w:t>
            </w:r>
            <w:proofErr w:type="spellStart"/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Firefox</w:t>
            </w:r>
            <w:proofErr w:type="spellEnd"/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, Google Chrome.</w:t>
            </w:r>
          </w:p>
          <w:p w14:paraId="15F8BD18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Jednocześnie Zamawiający zakłada, że wykazanie równoważności złożonej oferty leży po stronie Wykonawcy i  w razie wątpliwości  powinno zostać udokumentowane w możliwie najbardziej obiektywny sposób.</w:t>
            </w:r>
          </w:p>
          <w:p w14:paraId="027B03BC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zaoferowania  przez Wykonawcę oprogramowania do tworzenia </w:t>
            </w: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edycji dokumentów innego niż MS Office, oświadczenie tego Wykonawcy zostanie przesłane do producenta w/w oprogramowania, celem jego weryfikacji.</w:t>
            </w:r>
          </w:p>
          <w:p w14:paraId="444AF7BF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Licencja musi być przeznaczona do użytku komercyjnego i nie może być ograniczona czasowo.</w:t>
            </w:r>
          </w:p>
          <w:p w14:paraId="0B0F39ED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- Dostarczona licencja nie może powodować konieczności podpisywania przez Zamawiającego dodatkowych umów lub dokumentów.</w:t>
            </w:r>
          </w:p>
          <w:p w14:paraId="622DF3EA" w14:textId="77777777" w:rsidR="00946C46" w:rsidRPr="00946C46" w:rsidRDefault="00946C46" w:rsidP="00946C46">
            <w:pPr>
              <w:spacing w:line="276" w:lineRule="auto"/>
              <w:ind w:left="14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Dostarczona licencja musi być zarządzana z portalu producenta, tj. Microsoft Volume </w:t>
            </w:r>
            <w:proofErr w:type="spellStart"/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>Licensing</w:t>
            </w:r>
            <w:proofErr w:type="spellEnd"/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Service Center lub w przypadku produktu innego niż Microsoft Office 2019 (równoważnego) w inny przewidziany dla danego </w:t>
            </w:r>
            <w:r w:rsidRPr="00946C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produktu sposób.</w:t>
            </w:r>
          </w:p>
        </w:tc>
      </w:tr>
    </w:tbl>
    <w:p w14:paraId="27D2CD76" w14:textId="77777777" w:rsidR="00AC6192" w:rsidRPr="006E038E" w:rsidRDefault="00AC6192" w:rsidP="006E038E">
      <w:pPr>
        <w:tabs>
          <w:tab w:val="left" w:pos="400"/>
          <w:tab w:val="left" w:leader="dot" w:pos="5770"/>
        </w:tabs>
        <w:spacing w:before="146" w:line="360" w:lineRule="auto"/>
        <w:ind w:right="-229"/>
        <w:rPr>
          <w:rFonts w:ascii="Times New Roman" w:hAnsi="Times New Roman" w:cs="Times New Roman"/>
          <w:sz w:val="24"/>
          <w:szCs w:val="24"/>
        </w:rPr>
      </w:pPr>
    </w:p>
    <w:p w14:paraId="20B43C61" w14:textId="77777777" w:rsidR="00631CFA" w:rsidRPr="00E51898" w:rsidRDefault="00E51898">
      <w:pPr>
        <w:pStyle w:val="Tekstpodstawowy"/>
        <w:ind w:left="4559"/>
        <w:rPr>
          <w:rFonts w:ascii="Times New Roman" w:hAnsi="Times New Roman" w:cs="Times New Roman"/>
        </w:rPr>
      </w:pPr>
      <w:bookmarkStart w:id="1" w:name="_Hlk118465075"/>
      <w:r w:rsidRPr="00E51898">
        <w:rPr>
          <w:rFonts w:ascii="Times New Roman" w:hAnsi="Times New Roman" w:cs="Times New Roman"/>
        </w:rPr>
        <w:t>§ 2</w:t>
      </w:r>
    </w:p>
    <w:bookmarkEnd w:id="1"/>
    <w:p w14:paraId="3D7D2646" w14:textId="12B3C5E4" w:rsidR="00631CFA" w:rsidRPr="00E51898" w:rsidRDefault="00E51898">
      <w:pPr>
        <w:pStyle w:val="Akapitzlist"/>
        <w:numPr>
          <w:ilvl w:val="0"/>
          <w:numId w:val="12"/>
        </w:numPr>
        <w:tabs>
          <w:tab w:val="left" w:pos="386"/>
        </w:tabs>
        <w:spacing w:before="146" w:line="360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Wykonawca </w:t>
      </w:r>
      <w:r w:rsidRPr="00E51898">
        <w:rPr>
          <w:rFonts w:ascii="Times New Roman" w:hAnsi="Times New Roman" w:cs="Times New Roman"/>
          <w:sz w:val="24"/>
          <w:szCs w:val="24"/>
        </w:rPr>
        <w:t xml:space="preserve">zobowiązuje się wykonać Przedmiot umowy </w:t>
      </w:r>
      <w:r w:rsidRPr="00E51898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D34AF4">
        <w:rPr>
          <w:rFonts w:ascii="Times New Roman" w:hAnsi="Times New Roman" w:cs="Times New Roman"/>
          <w:b/>
          <w:sz w:val="24"/>
          <w:szCs w:val="24"/>
        </w:rPr>
        <w:t>4</w:t>
      </w:r>
      <w:r w:rsidR="00522F50">
        <w:rPr>
          <w:rFonts w:ascii="Times New Roman" w:hAnsi="Times New Roman" w:cs="Times New Roman"/>
          <w:b/>
          <w:sz w:val="24"/>
          <w:szCs w:val="24"/>
        </w:rPr>
        <w:t>0</w:t>
      </w:r>
      <w:r w:rsidR="00D34AF4">
        <w:rPr>
          <w:rFonts w:ascii="Times New Roman" w:hAnsi="Times New Roman" w:cs="Times New Roman"/>
          <w:b/>
          <w:sz w:val="24"/>
          <w:szCs w:val="24"/>
        </w:rPr>
        <w:t xml:space="preserve"> dni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>od  zawarcia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>umowy.</w:t>
      </w:r>
    </w:p>
    <w:p w14:paraId="05322323" w14:textId="77777777" w:rsidR="00631CFA" w:rsidRPr="00E51898" w:rsidRDefault="00E51898">
      <w:pPr>
        <w:pStyle w:val="Akapitzlist"/>
        <w:numPr>
          <w:ilvl w:val="0"/>
          <w:numId w:val="12"/>
        </w:numPr>
        <w:tabs>
          <w:tab w:val="left" w:pos="386"/>
        </w:tabs>
        <w:spacing w:line="360" w:lineRule="auto"/>
        <w:ind w:left="334" w:right="111" w:hanging="219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 xml:space="preserve">Przez termin realizacji zamówienia należy rozumieć datę podpisania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protokołu </w:t>
      </w:r>
      <w:r w:rsidRPr="00E51898">
        <w:rPr>
          <w:rFonts w:ascii="Times New Roman" w:hAnsi="Times New Roman" w:cs="Times New Roman"/>
          <w:sz w:val="24"/>
          <w:szCs w:val="24"/>
        </w:rPr>
        <w:t xml:space="preserve">odbioru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końcowego </w:t>
      </w:r>
      <w:r w:rsidRPr="00E51898">
        <w:rPr>
          <w:rFonts w:ascii="Times New Roman" w:hAnsi="Times New Roman" w:cs="Times New Roman"/>
          <w:sz w:val="24"/>
          <w:szCs w:val="24"/>
        </w:rPr>
        <w:t xml:space="preserve">przez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>strony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>umowy.</w:t>
      </w:r>
    </w:p>
    <w:p w14:paraId="6F7AAD75" w14:textId="77777777" w:rsidR="00631CFA" w:rsidRPr="00E51898" w:rsidRDefault="00631C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5D671A" w14:textId="77777777" w:rsidR="007818D7" w:rsidRPr="00E51898" w:rsidRDefault="007818D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7818D7" w:rsidRPr="00E51898" w:rsidSect="004B45B2">
          <w:headerReference w:type="default" r:id="rId9"/>
          <w:type w:val="continuous"/>
          <w:pgSz w:w="11910" w:h="16840"/>
          <w:pgMar w:top="420" w:right="1202" w:bottom="709" w:left="1298" w:header="709" w:footer="709" w:gutter="0"/>
          <w:cols w:space="708"/>
        </w:sectPr>
      </w:pPr>
    </w:p>
    <w:p w14:paraId="53248CFC" w14:textId="5D20EB60" w:rsidR="00631CFA" w:rsidRDefault="00E51898">
      <w:pPr>
        <w:pStyle w:val="Akapitzlist"/>
        <w:numPr>
          <w:ilvl w:val="0"/>
          <w:numId w:val="12"/>
        </w:numPr>
        <w:tabs>
          <w:tab w:val="left" w:pos="386"/>
        </w:tabs>
        <w:spacing w:line="360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>Strony umowy niezwłocznie, wzajemnie informują się o wpływie okoliczności  związanych   z wystąpieniem COVID-19 na należyte wykonanie Umowy, o ile taki wpływ wystąpił lub może</w:t>
      </w:r>
      <w:r w:rsidR="007C244F"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wystąpić.</w:t>
      </w:r>
    </w:p>
    <w:p w14:paraId="52F2B4F7" w14:textId="77777777" w:rsidR="00AC6192" w:rsidRPr="00E51898" w:rsidRDefault="00AC6192" w:rsidP="00AC6192">
      <w:pPr>
        <w:pStyle w:val="Akapitzlist"/>
        <w:tabs>
          <w:tab w:val="left" w:pos="386"/>
        </w:tabs>
        <w:spacing w:line="360" w:lineRule="auto"/>
        <w:ind w:left="385" w:right="10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C4184A0" w14:textId="77777777" w:rsidR="00631CFA" w:rsidRPr="00E51898" w:rsidRDefault="00E51898">
      <w:pPr>
        <w:pStyle w:val="Tekstpodstawowy"/>
        <w:spacing w:before="1"/>
        <w:ind w:left="100" w:right="93"/>
        <w:jc w:val="center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3</w:t>
      </w:r>
    </w:p>
    <w:p w14:paraId="3889C93D" w14:textId="77777777" w:rsidR="00631CFA" w:rsidRPr="00E51898" w:rsidRDefault="00E51898">
      <w:pPr>
        <w:pStyle w:val="Akapitzlist"/>
        <w:numPr>
          <w:ilvl w:val="0"/>
          <w:numId w:val="11"/>
        </w:numPr>
        <w:tabs>
          <w:tab w:val="left" w:pos="477"/>
        </w:tabs>
        <w:spacing w:before="146" w:line="360" w:lineRule="auto"/>
        <w:ind w:right="102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 xml:space="preserve">Odbiór przedmiotu umowy nastąpi w siedzibie Zamawiającego, z udziałem przedstawicieli Zamawiającego oraz </w:t>
      </w:r>
      <w:r w:rsidRPr="00E51898">
        <w:rPr>
          <w:rFonts w:ascii="Times New Roman" w:hAnsi="Times New Roman" w:cs="Times New Roman"/>
          <w:spacing w:val="-5"/>
          <w:sz w:val="24"/>
          <w:szCs w:val="24"/>
        </w:rPr>
        <w:t>Wykonawcy</w:t>
      </w:r>
      <w:r w:rsidR="007818D7" w:rsidRPr="00E51898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E51898">
        <w:rPr>
          <w:rFonts w:ascii="Times New Roman" w:hAnsi="Times New Roman" w:cs="Times New Roman"/>
          <w:sz w:val="24"/>
          <w:szCs w:val="24"/>
        </w:rPr>
        <w:t xml:space="preserve"> Sporządzony zostanie na tę okoliczność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protokół </w:t>
      </w:r>
      <w:r w:rsidRPr="00E51898">
        <w:rPr>
          <w:rFonts w:ascii="Times New Roman" w:hAnsi="Times New Roman" w:cs="Times New Roman"/>
          <w:sz w:val="24"/>
          <w:szCs w:val="24"/>
        </w:rPr>
        <w:t xml:space="preserve">podpisany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przez </w:t>
      </w:r>
      <w:r w:rsidRPr="00E51898">
        <w:rPr>
          <w:rFonts w:ascii="Times New Roman" w:hAnsi="Times New Roman" w:cs="Times New Roman"/>
          <w:sz w:val="24"/>
          <w:szCs w:val="24"/>
        </w:rPr>
        <w:t>przedstawicieli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Stron.</w:t>
      </w:r>
    </w:p>
    <w:p w14:paraId="18F9FE35" w14:textId="77777777" w:rsidR="00631CFA" w:rsidRPr="00F24887" w:rsidRDefault="00E51898">
      <w:pPr>
        <w:pStyle w:val="Akapitzlist"/>
        <w:numPr>
          <w:ilvl w:val="0"/>
          <w:numId w:val="11"/>
        </w:numPr>
        <w:tabs>
          <w:tab w:val="left" w:pos="477"/>
        </w:tabs>
        <w:spacing w:line="360" w:lineRule="auto"/>
        <w:ind w:right="1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Wykonawca </w:t>
      </w:r>
      <w:r w:rsidRPr="00E51898">
        <w:rPr>
          <w:rFonts w:ascii="Times New Roman" w:hAnsi="Times New Roman" w:cs="Times New Roman"/>
          <w:sz w:val="24"/>
          <w:szCs w:val="24"/>
        </w:rPr>
        <w:t xml:space="preserve">ponosi pełną odpowiedzialność za dotrzymanie określonych właściwości, wymagań i parametrów technicznych przedmiotu zamówienia – zgodnie </w:t>
      </w:r>
      <w:r w:rsidRPr="00F24887">
        <w:rPr>
          <w:rFonts w:ascii="Times New Roman" w:hAnsi="Times New Roman" w:cs="Times New Roman"/>
          <w:color w:val="000000" w:themeColor="text1"/>
          <w:sz w:val="24"/>
          <w:szCs w:val="24"/>
        </w:rPr>
        <w:t>z opisem przedmiotu zamówienia.</w:t>
      </w:r>
    </w:p>
    <w:p w14:paraId="4999F0F3" w14:textId="77777777" w:rsidR="00631CFA" w:rsidRPr="00E51898" w:rsidRDefault="00E51898">
      <w:pPr>
        <w:pStyle w:val="Akapitzlist"/>
        <w:numPr>
          <w:ilvl w:val="0"/>
          <w:numId w:val="11"/>
        </w:numPr>
        <w:tabs>
          <w:tab w:val="left" w:pos="477"/>
        </w:tabs>
        <w:spacing w:line="360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Wykonawca </w:t>
      </w:r>
      <w:r w:rsidRPr="00E51898">
        <w:rPr>
          <w:rFonts w:ascii="Times New Roman" w:hAnsi="Times New Roman" w:cs="Times New Roman"/>
          <w:sz w:val="24"/>
          <w:szCs w:val="24"/>
        </w:rPr>
        <w:t>powiadomi Zamawiającego o planowanym terminie przekazania przedmiotu zamówienia, z wyprzedzeniem nie krótszym niż 5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roboczych.</w:t>
      </w:r>
    </w:p>
    <w:p w14:paraId="31BD6EDF" w14:textId="41DBD282" w:rsidR="00631CFA" w:rsidRDefault="00E51898">
      <w:pPr>
        <w:pStyle w:val="Akapitzlist"/>
        <w:numPr>
          <w:ilvl w:val="0"/>
          <w:numId w:val="11"/>
        </w:numPr>
        <w:tabs>
          <w:tab w:val="left" w:pos="475"/>
        </w:tabs>
        <w:spacing w:line="360" w:lineRule="auto"/>
        <w:ind w:left="474" w:hanging="358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 xml:space="preserve">Odpowiedzialność z tytułu utraty lub uszkodzenia przedmiotu umowy przechodzi </w:t>
      </w:r>
      <w:r w:rsidR="007818D7" w:rsidRPr="00E51898">
        <w:rPr>
          <w:rFonts w:ascii="Times New Roman" w:hAnsi="Times New Roman" w:cs="Times New Roman"/>
          <w:sz w:val="24"/>
          <w:szCs w:val="24"/>
        </w:rPr>
        <w:br/>
      </w:r>
      <w:r w:rsidRPr="00E51898">
        <w:rPr>
          <w:rFonts w:ascii="Times New Roman" w:hAnsi="Times New Roman" w:cs="Times New Roman"/>
          <w:sz w:val="24"/>
          <w:szCs w:val="24"/>
        </w:rPr>
        <w:t xml:space="preserve">z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Wykonawcy </w:t>
      </w:r>
      <w:r w:rsidRPr="00E51898">
        <w:rPr>
          <w:rFonts w:ascii="Times New Roman" w:hAnsi="Times New Roman" w:cs="Times New Roman"/>
          <w:sz w:val="24"/>
          <w:szCs w:val="24"/>
        </w:rPr>
        <w:t xml:space="preserve">na Zamawiającego z chwilą podpisania przez obie Strony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protokołu </w:t>
      </w:r>
      <w:r w:rsidRPr="00E51898">
        <w:rPr>
          <w:rFonts w:ascii="Times New Roman" w:hAnsi="Times New Roman" w:cs="Times New Roman"/>
          <w:sz w:val="24"/>
          <w:szCs w:val="24"/>
        </w:rPr>
        <w:t>odbioru oraz fizycznego wydania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Zamawiającemu.</w:t>
      </w:r>
    </w:p>
    <w:p w14:paraId="29279387" w14:textId="77777777" w:rsidR="00AC6192" w:rsidRPr="00E51898" w:rsidRDefault="00AC6192" w:rsidP="00AC6192">
      <w:pPr>
        <w:pStyle w:val="Akapitzlist"/>
        <w:tabs>
          <w:tab w:val="left" w:pos="475"/>
        </w:tabs>
        <w:spacing w:line="360" w:lineRule="auto"/>
        <w:ind w:left="47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B533D9F" w14:textId="77777777" w:rsidR="00631CFA" w:rsidRPr="00E51898" w:rsidRDefault="00E51898">
      <w:pPr>
        <w:pStyle w:val="Tekstpodstawowy"/>
        <w:spacing w:before="1"/>
        <w:ind w:left="4559"/>
        <w:jc w:val="both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4</w:t>
      </w:r>
    </w:p>
    <w:p w14:paraId="536FEA15" w14:textId="77777777" w:rsidR="00631CFA" w:rsidRPr="00E51898" w:rsidRDefault="00E51898">
      <w:pPr>
        <w:pStyle w:val="Akapitzlist"/>
        <w:numPr>
          <w:ilvl w:val="0"/>
          <w:numId w:val="10"/>
        </w:numPr>
        <w:tabs>
          <w:tab w:val="left" w:pos="400"/>
        </w:tabs>
        <w:spacing w:before="146" w:line="36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 xml:space="preserve">Strony ustalają,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że Wykonawca </w:t>
      </w:r>
      <w:r w:rsidRPr="00E51898">
        <w:rPr>
          <w:rFonts w:ascii="Times New Roman" w:hAnsi="Times New Roman" w:cs="Times New Roman"/>
          <w:sz w:val="24"/>
          <w:szCs w:val="24"/>
        </w:rPr>
        <w:t xml:space="preserve">będzie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wykonywać </w:t>
      </w:r>
      <w:r w:rsidRPr="00E51898">
        <w:rPr>
          <w:rFonts w:ascii="Times New Roman" w:hAnsi="Times New Roman" w:cs="Times New Roman"/>
          <w:sz w:val="24"/>
          <w:szCs w:val="24"/>
        </w:rPr>
        <w:t xml:space="preserve">za pomocą podwykonawcy następujący zakres dostawy:....................................................., natomiast </w:t>
      </w:r>
      <w:r w:rsidRPr="00E51898">
        <w:rPr>
          <w:rFonts w:ascii="Times New Roman" w:hAnsi="Times New Roman" w:cs="Times New Roman"/>
          <w:spacing w:val="-2"/>
          <w:sz w:val="24"/>
          <w:szCs w:val="24"/>
        </w:rPr>
        <w:t xml:space="preserve">pozostały </w:t>
      </w:r>
      <w:r w:rsidRPr="00E51898">
        <w:rPr>
          <w:rFonts w:ascii="Times New Roman" w:hAnsi="Times New Roman" w:cs="Times New Roman"/>
          <w:sz w:val="24"/>
          <w:szCs w:val="24"/>
        </w:rPr>
        <w:t xml:space="preserve">zakres dostawy będzie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>wykonywać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osobiście.</w:t>
      </w:r>
    </w:p>
    <w:p w14:paraId="077401FF" w14:textId="77777777" w:rsidR="00631CFA" w:rsidRPr="00E51898" w:rsidRDefault="00E51898">
      <w:pPr>
        <w:pStyle w:val="Akapitzlist"/>
        <w:numPr>
          <w:ilvl w:val="0"/>
          <w:numId w:val="10"/>
        </w:numPr>
        <w:tabs>
          <w:tab w:val="left" w:pos="403"/>
        </w:tabs>
        <w:spacing w:line="360" w:lineRule="auto"/>
        <w:ind w:left="402" w:right="106" w:hanging="286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 xml:space="preserve">Realizacja     części      umowy      przez      podwykonawcę      nie      zwalnia     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>Wykonawcy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 xml:space="preserve">z odpowiedzialności ani obowiązków wynikających z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umowy. </w:t>
      </w:r>
      <w:r w:rsidRPr="00E51898">
        <w:rPr>
          <w:rFonts w:ascii="Times New Roman" w:hAnsi="Times New Roman" w:cs="Times New Roman"/>
          <w:spacing w:val="-4"/>
          <w:sz w:val="24"/>
          <w:szCs w:val="24"/>
        </w:rPr>
        <w:t xml:space="preserve">Wykonawca </w:t>
      </w:r>
      <w:r w:rsidRPr="00E51898">
        <w:rPr>
          <w:rFonts w:ascii="Times New Roman" w:hAnsi="Times New Roman" w:cs="Times New Roman"/>
          <w:sz w:val="24"/>
          <w:szCs w:val="24"/>
        </w:rPr>
        <w:t>odpowiada za działania lub zaniechania podwykonawców jak za działania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własne.</w:t>
      </w:r>
    </w:p>
    <w:p w14:paraId="087D495D" w14:textId="77777777" w:rsidR="00631CFA" w:rsidRPr="00E51898" w:rsidRDefault="00E51898">
      <w:pPr>
        <w:pStyle w:val="Akapitzlist"/>
        <w:numPr>
          <w:ilvl w:val="0"/>
          <w:numId w:val="10"/>
        </w:numPr>
        <w:tabs>
          <w:tab w:val="left" w:pos="403"/>
        </w:tabs>
        <w:spacing w:before="1" w:line="360" w:lineRule="auto"/>
        <w:ind w:left="402" w:right="105" w:hanging="286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 xml:space="preserve">Zamawiający nie odpowiada za jakiekolwiek zobowiązania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Wykonawcy </w:t>
      </w:r>
      <w:r w:rsidRPr="00E51898">
        <w:rPr>
          <w:rFonts w:ascii="Times New Roman" w:hAnsi="Times New Roman" w:cs="Times New Roman"/>
          <w:sz w:val="24"/>
          <w:szCs w:val="24"/>
        </w:rPr>
        <w:t xml:space="preserve">wobec </w:t>
      </w:r>
      <w:r w:rsidRPr="00E51898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podwykonawców, </w:t>
      </w:r>
      <w:r w:rsidRPr="00E51898">
        <w:rPr>
          <w:rFonts w:ascii="Times New Roman" w:hAnsi="Times New Roman" w:cs="Times New Roman"/>
          <w:sz w:val="24"/>
          <w:szCs w:val="24"/>
        </w:rPr>
        <w:t>jak również za zobowiązania podwykonawców wobec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trzecich.</w:t>
      </w:r>
    </w:p>
    <w:p w14:paraId="0995345E" w14:textId="77777777" w:rsidR="00631CFA" w:rsidRPr="00E51898" w:rsidRDefault="00E51898" w:rsidP="00E51898">
      <w:pPr>
        <w:pStyle w:val="Akapitzlist"/>
        <w:numPr>
          <w:ilvl w:val="0"/>
          <w:numId w:val="10"/>
        </w:numPr>
        <w:tabs>
          <w:tab w:val="left" w:pos="400"/>
        </w:tabs>
        <w:spacing w:line="360" w:lineRule="auto"/>
        <w:ind w:right="54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>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albo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rezygnacja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podwykonawcy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dotyczy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podmiotu,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którego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 xml:space="preserve">zasoby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Wykonawca </w:t>
      </w:r>
      <w:r w:rsidRPr="00E51898">
        <w:rPr>
          <w:rFonts w:ascii="Times New Roman" w:hAnsi="Times New Roman" w:cs="Times New Roman"/>
          <w:sz w:val="24"/>
          <w:szCs w:val="24"/>
        </w:rPr>
        <w:t xml:space="preserve">powoływał się, na zasadach określonych w art. 118 ustawy </w:t>
      </w:r>
      <w:proofErr w:type="spellStart"/>
      <w:r w:rsidRPr="00E5189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51898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wykazania spełniania warunków udziału w postępowaniu, Wykonawca jest obowiązany wykazać Zamawiającemu, że proponowany inny podwykonawca lub Wykonawca samodzielnie spełnia je w stopniu nie mniejszym niż podwykonawca, na które go zasoby</w:t>
      </w:r>
    </w:p>
    <w:p w14:paraId="3C06AD40" w14:textId="77777777" w:rsidR="00631CFA" w:rsidRPr="00E51898" w:rsidRDefault="00631CF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31CFA" w:rsidRPr="00E51898" w:rsidSect="00D9680A">
          <w:type w:val="continuous"/>
          <w:pgSz w:w="11910" w:h="16840"/>
          <w:pgMar w:top="420" w:right="1202" w:bottom="278" w:left="1298" w:header="709" w:footer="709" w:gutter="0"/>
          <w:cols w:space="708"/>
        </w:sectPr>
      </w:pPr>
    </w:p>
    <w:p w14:paraId="12B34B10" w14:textId="5D47797D" w:rsidR="00AC6192" w:rsidRDefault="00E51898" w:rsidP="00224026">
      <w:pPr>
        <w:pStyle w:val="Tekstpodstawowy"/>
        <w:spacing w:before="24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Wykonawca powoływał się w trakcie postępowania o udzielenie zamówienia.</w:t>
      </w:r>
    </w:p>
    <w:p w14:paraId="1A0CA72D" w14:textId="77777777" w:rsidR="00224026" w:rsidRPr="00E51898" w:rsidRDefault="00224026" w:rsidP="00224026">
      <w:pPr>
        <w:pStyle w:val="Tekstpodstawowy"/>
        <w:spacing w:before="24"/>
        <w:rPr>
          <w:rFonts w:ascii="Times New Roman" w:hAnsi="Times New Roman" w:cs="Times New Roman"/>
        </w:rPr>
      </w:pPr>
    </w:p>
    <w:p w14:paraId="6841EE0B" w14:textId="77777777" w:rsidR="00631CFA" w:rsidRPr="00E51898" w:rsidRDefault="00E51898">
      <w:pPr>
        <w:pStyle w:val="Tekstpodstawowy"/>
        <w:spacing w:before="146"/>
        <w:ind w:left="4559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§ 5</w:t>
      </w:r>
    </w:p>
    <w:p w14:paraId="44560EB6" w14:textId="77777777" w:rsidR="00631CFA" w:rsidRDefault="00E51898" w:rsidP="0080738F">
      <w:pPr>
        <w:pStyle w:val="Akapitzlist"/>
        <w:numPr>
          <w:ilvl w:val="0"/>
          <w:numId w:val="9"/>
        </w:numPr>
        <w:tabs>
          <w:tab w:val="left" w:pos="400"/>
          <w:tab w:val="left" w:pos="2016"/>
          <w:tab w:val="left" w:pos="2304"/>
          <w:tab w:val="left" w:pos="3309"/>
          <w:tab w:val="left" w:pos="3970"/>
          <w:tab w:val="left" w:pos="4678"/>
          <w:tab w:val="left" w:pos="5020"/>
          <w:tab w:val="left" w:pos="5648"/>
          <w:tab w:val="left" w:pos="5959"/>
          <w:tab w:val="left" w:pos="6265"/>
          <w:tab w:val="left" w:pos="6535"/>
          <w:tab w:val="left" w:pos="7330"/>
          <w:tab w:val="left" w:pos="7787"/>
          <w:tab w:val="left" w:pos="9042"/>
        </w:tabs>
        <w:spacing w:before="146" w:line="36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>Przedstawicielem</w:t>
      </w:r>
      <w:r w:rsidRPr="00E51898">
        <w:rPr>
          <w:rFonts w:ascii="Times New Roman" w:hAnsi="Times New Roman" w:cs="Times New Roman"/>
          <w:sz w:val="24"/>
          <w:szCs w:val="24"/>
        </w:rPr>
        <w:tab/>
        <w:t>przewidzianym</w:t>
      </w:r>
      <w:r w:rsidRPr="00E51898">
        <w:rPr>
          <w:rFonts w:ascii="Times New Roman" w:hAnsi="Times New Roman" w:cs="Times New Roman"/>
          <w:sz w:val="24"/>
          <w:szCs w:val="24"/>
        </w:rPr>
        <w:tab/>
        <w:t>niniejszą</w:t>
      </w:r>
      <w:r w:rsidRPr="00E51898">
        <w:rPr>
          <w:rFonts w:ascii="Times New Roman" w:hAnsi="Times New Roman" w:cs="Times New Roman"/>
          <w:sz w:val="24"/>
          <w:szCs w:val="24"/>
        </w:rPr>
        <w:tab/>
        <w:t>umową</w:t>
      </w:r>
      <w:r w:rsidRPr="00E51898">
        <w:rPr>
          <w:rFonts w:ascii="Times New Roman" w:hAnsi="Times New Roman" w:cs="Times New Roman"/>
          <w:sz w:val="24"/>
          <w:szCs w:val="24"/>
        </w:rPr>
        <w:tab/>
        <w:t>z</w:t>
      </w:r>
      <w:r w:rsidRPr="00E51898">
        <w:rPr>
          <w:rFonts w:ascii="Times New Roman" w:hAnsi="Times New Roman" w:cs="Times New Roman"/>
          <w:sz w:val="24"/>
          <w:szCs w:val="24"/>
        </w:rPr>
        <w:tab/>
        <w:t>ramienia</w:t>
      </w:r>
      <w:r w:rsidRPr="00E51898">
        <w:rPr>
          <w:rFonts w:ascii="Times New Roman" w:hAnsi="Times New Roman" w:cs="Times New Roman"/>
          <w:sz w:val="24"/>
          <w:szCs w:val="24"/>
        </w:rPr>
        <w:tab/>
        <w:t>Zamawiającego</w:t>
      </w:r>
      <w:r w:rsidRPr="00E51898">
        <w:rPr>
          <w:rFonts w:ascii="Times New Roman" w:hAnsi="Times New Roman" w:cs="Times New Roman"/>
          <w:sz w:val="24"/>
          <w:szCs w:val="24"/>
        </w:rPr>
        <w:tab/>
      </w:r>
      <w:r w:rsidRPr="00E51898">
        <w:rPr>
          <w:rFonts w:ascii="Times New Roman" w:hAnsi="Times New Roman" w:cs="Times New Roman"/>
          <w:spacing w:val="-9"/>
          <w:sz w:val="24"/>
          <w:szCs w:val="24"/>
        </w:rPr>
        <w:t xml:space="preserve">do </w:t>
      </w:r>
      <w:r w:rsidRPr="00E51898">
        <w:rPr>
          <w:rFonts w:ascii="Times New Roman" w:hAnsi="Times New Roman" w:cs="Times New Roman"/>
          <w:sz w:val="24"/>
          <w:szCs w:val="24"/>
        </w:rPr>
        <w:t>nadzorowania</w:t>
      </w:r>
      <w:r w:rsidRPr="00E51898">
        <w:rPr>
          <w:rFonts w:ascii="Times New Roman" w:hAnsi="Times New Roman" w:cs="Times New Roman"/>
          <w:sz w:val="24"/>
          <w:szCs w:val="24"/>
        </w:rPr>
        <w:tab/>
        <w:t>wy</w:t>
      </w:r>
      <w:r>
        <w:rPr>
          <w:rFonts w:ascii="Times New Roman" w:hAnsi="Times New Roman" w:cs="Times New Roman"/>
          <w:sz w:val="24"/>
          <w:szCs w:val="24"/>
        </w:rPr>
        <w:t>konania</w:t>
      </w:r>
      <w:r>
        <w:rPr>
          <w:rFonts w:ascii="Times New Roman" w:hAnsi="Times New Roman" w:cs="Times New Roman"/>
          <w:sz w:val="24"/>
          <w:szCs w:val="24"/>
        </w:rPr>
        <w:tab/>
        <w:t>przedmiotu</w:t>
      </w:r>
      <w:r>
        <w:rPr>
          <w:rFonts w:ascii="Times New Roman" w:hAnsi="Times New Roman" w:cs="Times New Roman"/>
          <w:sz w:val="24"/>
          <w:szCs w:val="24"/>
        </w:rPr>
        <w:tab/>
        <w:t>umowy</w:t>
      </w:r>
      <w:r>
        <w:rPr>
          <w:rFonts w:ascii="Times New Roman" w:hAnsi="Times New Roman" w:cs="Times New Roman"/>
          <w:sz w:val="24"/>
          <w:szCs w:val="24"/>
        </w:rPr>
        <w:tab/>
        <w:t>będą:</w:t>
      </w:r>
    </w:p>
    <w:p w14:paraId="347F397B" w14:textId="77777777" w:rsidR="00E51898" w:rsidRPr="00E51898" w:rsidRDefault="00E51898" w:rsidP="00AC6192">
      <w:pPr>
        <w:pStyle w:val="Akapitzlist"/>
        <w:tabs>
          <w:tab w:val="left" w:pos="400"/>
          <w:tab w:val="left" w:pos="2016"/>
          <w:tab w:val="left" w:pos="2304"/>
          <w:tab w:val="left" w:pos="3309"/>
          <w:tab w:val="left" w:pos="3970"/>
          <w:tab w:val="left" w:pos="4678"/>
          <w:tab w:val="left" w:pos="5020"/>
          <w:tab w:val="left" w:pos="5648"/>
          <w:tab w:val="left" w:pos="5959"/>
          <w:tab w:val="left" w:pos="6265"/>
          <w:tab w:val="left" w:pos="6535"/>
          <w:tab w:val="left" w:pos="7330"/>
          <w:tab w:val="left" w:pos="7787"/>
          <w:tab w:val="left" w:pos="9042"/>
        </w:tabs>
        <w:spacing w:line="276" w:lineRule="auto"/>
        <w:ind w:right="1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Kubiak</w:t>
      </w:r>
    </w:p>
    <w:p w14:paraId="44D77661" w14:textId="77777777" w:rsidR="00AC6192" w:rsidRDefault="00E51898" w:rsidP="00AC6192">
      <w:pPr>
        <w:pStyle w:val="Akapitzlist"/>
        <w:tabs>
          <w:tab w:val="left" w:pos="400"/>
          <w:tab w:val="left" w:pos="2016"/>
          <w:tab w:val="left" w:pos="2304"/>
          <w:tab w:val="left" w:pos="3309"/>
          <w:tab w:val="left" w:pos="3970"/>
          <w:tab w:val="left" w:pos="4678"/>
          <w:tab w:val="left" w:pos="5020"/>
          <w:tab w:val="left" w:pos="5648"/>
          <w:tab w:val="left" w:pos="5959"/>
          <w:tab w:val="left" w:pos="6265"/>
          <w:tab w:val="left" w:pos="6535"/>
          <w:tab w:val="left" w:pos="7330"/>
          <w:tab w:val="left" w:pos="7787"/>
          <w:tab w:val="left" w:pos="9042"/>
        </w:tabs>
        <w:spacing w:line="276" w:lineRule="auto"/>
        <w:ind w:right="1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Wołczyńska-Petro</w:t>
      </w:r>
    </w:p>
    <w:p w14:paraId="42443C19" w14:textId="17FC4B0A" w:rsidR="00007FB1" w:rsidRPr="00AC6192" w:rsidRDefault="00007FB1" w:rsidP="00AC6192">
      <w:pPr>
        <w:pStyle w:val="Akapitzlist"/>
        <w:tabs>
          <w:tab w:val="left" w:pos="400"/>
          <w:tab w:val="left" w:pos="2016"/>
          <w:tab w:val="left" w:pos="2304"/>
          <w:tab w:val="left" w:pos="3309"/>
          <w:tab w:val="left" w:pos="3970"/>
          <w:tab w:val="left" w:pos="4678"/>
          <w:tab w:val="left" w:pos="5020"/>
          <w:tab w:val="left" w:pos="5648"/>
          <w:tab w:val="left" w:pos="5959"/>
          <w:tab w:val="left" w:pos="6265"/>
          <w:tab w:val="left" w:pos="6535"/>
          <w:tab w:val="left" w:pos="7330"/>
          <w:tab w:val="left" w:pos="7787"/>
          <w:tab w:val="left" w:pos="9042"/>
        </w:tabs>
        <w:spacing w:line="276" w:lineRule="auto"/>
        <w:ind w:right="108" w:firstLine="0"/>
        <w:rPr>
          <w:rFonts w:ascii="Times New Roman" w:hAnsi="Times New Roman" w:cs="Times New Roman"/>
          <w:sz w:val="24"/>
          <w:szCs w:val="24"/>
        </w:rPr>
      </w:pPr>
      <w:r w:rsidRPr="00AC6192">
        <w:rPr>
          <w:rFonts w:ascii="Times New Roman" w:hAnsi="Times New Roman" w:cs="Times New Roman"/>
          <w:sz w:val="24"/>
          <w:szCs w:val="24"/>
        </w:rPr>
        <w:t>Marcin Tr</w:t>
      </w:r>
      <w:r w:rsidR="00AF7F76" w:rsidRPr="00AC6192">
        <w:rPr>
          <w:rFonts w:ascii="Times New Roman" w:hAnsi="Times New Roman" w:cs="Times New Roman"/>
          <w:sz w:val="24"/>
          <w:szCs w:val="24"/>
        </w:rPr>
        <w:t>a</w:t>
      </w:r>
      <w:r w:rsidRPr="00AC6192">
        <w:rPr>
          <w:rFonts w:ascii="Times New Roman" w:hAnsi="Times New Roman" w:cs="Times New Roman"/>
          <w:sz w:val="24"/>
          <w:szCs w:val="24"/>
        </w:rPr>
        <w:t>wczyński</w:t>
      </w:r>
    </w:p>
    <w:p w14:paraId="4EC26AEA" w14:textId="03535FC9" w:rsidR="00631CFA" w:rsidRDefault="00E51898">
      <w:pPr>
        <w:pStyle w:val="Akapitzlist"/>
        <w:numPr>
          <w:ilvl w:val="0"/>
          <w:numId w:val="9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 xml:space="preserve">Sprawdzenie jakości dostarczonego przedmiotu umowy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przez </w:t>
      </w:r>
      <w:r w:rsidRPr="00E51898">
        <w:rPr>
          <w:rFonts w:ascii="Times New Roman" w:hAnsi="Times New Roman" w:cs="Times New Roman"/>
          <w:sz w:val="24"/>
          <w:szCs w:val="24"/>
        </w:rPr>
        <w:t>upoważnionego przedstawiciela nie ogranicza uprawnień komisji odbioru  powołanej  przez  Zamawiającego do ustalenia wad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odbioru.</w:t>
      </w:r>
    </w:p>
    <w:p w14:paraId="308E53A0" w14:textId="77777777" w:rsidR="00AC6192" w:rsidRPr="00E51898" w:rsidRDefault="00AC6192" w:rsidP="00AC6192">
      <w:pPr>
        <w:pStyle w:val="Akapitzlist"/>
        <w:tabs>
          <w:tab w:val="left" w:pos="400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F0D1D6D" w14:textId="77777777" w:rsidR="00631CFA" w:rsidRPr="00E51898" w:rsidRDefault="00E51898">
      <w:pPr>
        <w:pStyle w:val="Tekstpodstawowy"/>
        <w:spacing w:line="292" w:lineRule="exact"/>
        <w:ind w:left="4559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§ 6</w:t>
      </w:r>
    </w:p>
    <w:p w14:paraId="052EA46F" w14:textId="496943CD" w:rsidR="00631CFA" w:rsidRPr="00E51898" w:rsidRDefault="00E51898">
      <w:pPr>
        <w:pStyle w:val="Akapitzlist"/>
        <w:numPr>
          <w:ilvl w:val="0"/>
          <w:numId w:val="8"/>
        </w:numPr>
        <w:tabs>
          <w:tab w:val="left" w:pos="400"/>
        </w:tabs>
        <w:spacing w:before="146" w:line="360" w:lineRule="auto"/>
        <w:ind w:right="104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>Zamawiający zapłaci Wykonawcy za przedmiot umowy opisany w załączniku do umowy, cenę w</w:t>
      </w:r>
      <w:r w:rsidR="00497195"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kwocie:</w:t>
      </w:r>
    </w:p>
    <w:p w14:paraId="6966F4E3" w14:textId="77777777" w:rsidR="00631CFA" w:rsidRPr="00E51898" w:rsidRDefault="00E51898">
      <w:pPr>
        <w:tabs>
          <w:tab w:val="left" w:pos="1209"/>
          <w:tab w:val="left" w:leader="dot" w:pos="5261"/>
        </w:tabs>
        <w:spacing w:before="2"/>
        <w:ind w:left="399"/>
        <w:rPr>
          <w:rFonts w:ascii="Times New Roman" w:hAnsi="Times New Roman" w:cs="Times New Roman"/>
          <w:i/>
          <w:sz w:val="24"/>
          <w:szCs w:val="24"/>
        </w:rPr>
      </w:pPr>
      <w:r w:rsidRPr="00E51898">
        <w:rPr>
          <w:rFonts w:ascii="Times New Roman" w:hAnsi="Times New Roman" w:cs="Times New Roman"/>
          <w:b/>
          <w:sz w:val="24"/>
          <w:szCs w:val="24"/>
        </w:rPr>
        <w:t>netto</w:t>
      </w:r>
      <w:r w:rsidRPr="00E51898">
        <w:rPr>
          <w:rFonts w:ascii="Times New Roman" w:hAnsi="Times New Roman" w:cs="Times New Roman"/>
          <w:b/>
          <w:sz w:val="24"/>
          <w:szCs w:val="24"/>
        </w:rPr>
        <w:tab/>
        <w:t>………………zł</w:t>
      </w:r>
      <w:r w:rsidR="00807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(</w:t>
      </w:r>
      <w:r w:rsidRPr="00E51898">
        <w:rPr>
          <w:rFonts w:ascii="Times New Roman" w:hAnsi="Times New Roman" w:cs="Times New Roman"/>
          <w:i/>
          <w:sz w:val="24"/>
          <w:szCs w:val="24"/>
        </w:rPr>
        <w:t>słownie</w:t>
      </w:r>
      <w:r w:rsidRPr="00E51898">
        <w:rPr>
          <w:rFonts w:ascii="Times New Roman" w:hAnsi="Times New Roman" w:cs="Times New Roman"/>
          <w:i/>
          <w:sz w:val="24"/>
          <w:szCs w:val="24"/>
        </w:rPr>
        <w:tab/>
        <w:t>)</w:t>
      </w:r>
    </w:p>
    <w:p w14:paraId="2DCD9C01" w14:textId="77777777" w:rsidR="00631CFA" w:rsidRPr="00E51898" w:rsidRDefault="00E51898">
      <w:pPr>
        <w:tabs>
          <w:tab w:val="left" w:leader="dot" w:pos="5268"/>
        </w:tabs>
        <w:spacing w:before="147"/>
        <w:ind w:left="399"/>
        <w:rPr>
          <w:rFonts w:ascii="Times New Roman" w:hAnsi="Times New Roman" w:cs="Times New Roman"/>
          <w:i/>
          <w:sz w:val="24"/>
          <w:szCs w:val="24"/>
        </w:rPr>
      </w:pPr>
      <w:r w:rsidRPr="00E51898">
        <w:rPr>
          <w:rFonts w:ascii="Times New Roman" w:hAnsi="Times New Roman" w:cs="Times New Roman"/>
          <w:b/>
          <w:sz w:val="24"/>
          <w:szCs w:val="24"/>
        </w:rPr>
        <w:t>brutto ………………..zł</w:t>
      </w:r>
      <w:r w:rsidR="00807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(</w:t>
      </w:r>
      <w:r w:rsidRPr="00E51898">
        <w:rPr>
          <w:rFonts w:ascii="Times New Roman" w:hAnsi="Times New Roman" w:cs="Times New Roman"/>
          <w:i/>
          <w:sz w:val="24"/>
          <w:szCs w:val="24"/>
        </w:rPr>
        <w:t>słownie</w:t>
      </w:r>
      <w:r w:rsidRPr="00E51898">
        <w:rPr>
          <w:rFonts w:ascii="Times New Roman" w:hAnsi="Times New Roman" w:cs="Times New Roman"/>
          <w:i/>
          <w:sz w:val="24"/>
          <w:szCs w:val="24"/>
        </w:rPr>
        <w:tab/>
        <w:t>)</w:t>
      </w:r>
    </w:p>
    <w:p w14:paraId="0A953054" w14:textId="3140F735" w:rsidR="00AC6192" w:rsidRPr="00140F84" w:rsidRDefault="00E51898" w:rsidP="00140F84">
      <w:pPr>
        <w:pStyle w:val="Akapitzlist"/>
        <w:numPr>
          <w:ilvl w:val="0"/>
          <w:numId w:val="8"/>
        </w:numPr>
        <w:tabs>
          <w:tab w:val="left" w:pos="400"/>
        </w:tabs>
        <w:spacing w:before="146" w:line="36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>Cena określona w ust. 1 obejmuje</w:t>
      </w:r>
      <w:r w:rsidR="00A666F4" w:rsidRPr="00E51898">
        <w:rPr>
          <w:rFonts w:ascii="Times New Roman" w:hAnsi="Times New Roman" w:cs="Times New Roman"/>
          <w:sz w:val="24"/>
          <w:szCs w:val="24"/>
        </w:rPr>
        <w:t>:</w:t>
      </w:r>
      <w:r w:rsidR="0080738F">
        <w:rPr>
          <w:rFonts w:ascii="Times New Roman" w:hAnsi="Times New Roman" w:cs="Times New Roman"/>
          <w:sz w:val="24"/>
          <w:szCs w:val="24"/>
        </w:rPr>
        <w:t xml:space="preserve"> </w:t>
      </w:r>
      <w:r w:rsidR="00AC6192">
        <w:rPr>
          <w:rFonts w:ascii="Times New Roman" w:hAnsi="Times New Roman" w:cs="Times New Roman"/>
          <w:sz w:val="24"/>
          <w:szCs w:val="24"/>
        </w:rPr>
        <w:t>„</w:t>
      </w:r>
      <w:r w:rsidR="00A666F4" w:rsidRPr="00E51898">
        <w:rPr>
          <w:rFonts w:ascii="Times New Roman" w:hAnsi="Times New Roman" w:cs="Times New Roman"/>
          <w:sz w:val="24"/>
          <w:szCs w:val="24"/>
        </w:rPr>
        <w:t>Wyposażenie szkoły w po</w:t>
      </w:r>
      <w:r w:rsidR="0080738F">
        <w:rPr>
          <w:rFonts w:ascii="Times New Roman" w:hAnsi="Times New Roman" w:cs="Times New Roman"/>
          <w:sz w:val="24"/>
          <w:szCs w:val="24"/>
        </w:rPr>
        <w:t xml:space="preserve">moce dydaktyczne </w:t>
      </w:r>
      <w:r w:rsidR="00AC6192">
        <w:rPr>
          <w:rFonts w:ascii="Times New Roman" w:hAnsi="Times New Roman" w:cs="Times New Roman"/>
          <w:sz w:val="24"/>
          <w:szCs w:val="24"/>
        </w:rPr>
        <w:t>oraz</w:t>
      </w:r>
      <w:r w:rsidR="0080738F">
        <w:rPr>
          <w:rFonts w:ascii="Times New Roman" w:hAnsi="Times New Roman" w:cs="Times New Roman"/>
          <w:sz w:val="24"/>
          <w:szCs w:val="24"/>
        </w:rPr>
        <w:t xml:space="preserve"> narzędzia TIK</w:t>
      </w:r>
      <w:r w:rsidR="00AC6192">
        <w:rPr>
          <w:rFonts w:ascii="Times New Roman" w:hAnsi="Times New Roman" w:cs="Times New Roman"/>
          <w:sz w:val="24"/>
          <w:szCs w:val="24"/>
        </w:rPr>
        <w:t>”.</w:t>
      </w:r>
    </w:p>
    <w:p w14:paraId="03ED529E" w14:textId="72761900" w:rsidR="00631CFA" w:rsidRPr="00E51898" w:rsidRDefault="00E51898">
      <w:pPr>
        <w:pStyle w:val="Tekstpodstawowy"/>
        <w:spacing w:line="293" w:lineRule="exact"/>
        <w:ind w:left="4585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§</w:t>
      </w:r>
      <w:r w:rsidR="00224026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7</w:t>
      </w:r>
    </w:p>
    <w:p w14:paraId="42872CAC" w14:textId="665AE6E9" w:rsidR="00631CFA" w:rsidRPr="00E51898" w:rsidRDefault="00E51898">
      <w:pPr>
        <w:pStyle w:val="Akapitzlist"/>
        <w:numPr>
          <w:ilvl w:val="0"/>
          <w:numId w:val="7"/>
        </w:numPr>
        <w:tabs>
          <w:tab w:val="left" w:pos="400"/>
        </w:tabs>
        <w:spacing w:before="146" w:line="36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 xml:space="preserve">W przypadku podmiotu będącego podatnikiem podatku </w:t>
      </w:r>
      <w:r w:rsidRPr="00E51898">
        <w:rPr>
          <w:rFonts w:ascii="Times New Roman" w:hAnsi="Times New Roman" w:cs="Times New Roman"/>
          <w:spacing w:val="-15"/>
          <w:sz w:val="24"/>
          <w:szCs w:val="24"/>
        </w:rPr>
        <w:t xml:space="preserve">VAT, </w:t>
      </w:r>
      <w:r w:rsidRPr="00E51898">
        <w:rPr>
          <w:rFonts w:ascii="Times New Roman" w:hAnsi="Times New Roman" w:cs="Times New Roman"/>
          <w:sz w:val="24"/>
          <w:szCs w:val="24"/>
        </w:rPr>
        <w:t xml:space="preserve">cena brutto zawiera podatek od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towarów </w:t>
      </w:r>
      <w:r w:rsidRPr="00E51898">
        <w:rPr>
          <w:rFonts w:ascii="Times New Roman" w:hAnsi="Times New Roman" w:cs="Times New Roman"/>
          <w:sz w:val="24"/>
          <w:szCs w:val="24"/>
        </w:rPr>
        <w:t xml:space="preserve">i usług </w:t>
      </w:r>
      <w:r w:rsidRPr="00E51898">
        <w:rPr>
          <w:rFonts w:ascii="Times New Roman" w:hAnsi="Times New Roman" w:cs="Times New Roman"/>
          <w:spacing w:val="-7"/>
          <w:sz w:val="24"/>
          <w:szCs w:val="24"/>
        </w:rPr>
        <w:t xml:space="preserve">(VAT) </w:t>
      </w:r>
      <w:r w:rsidR="0080738F">
        <w:rPr>
          <w:rFonts w:ascii="Times New Roman" w:hAnsi="Times New Roman" w:cs="Times New Roman"/>
          <w:sz w:val="24"/>
          <w:szCs w:val="24"/>
        </w:rPr>
        <w:t>w wysokości ……..</w:t>
      </w:r>
      <w:r w:rsidR="00497195"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%.</w:t>
      </w:r>
    </w:p>
    <w:p w14:paraId="56C9A1F1" w14:textId="77777777" w:rsidR="00631CFA" w:rsidRPr="00E51898" w:rsidRDefault="00E51898">
      <w:pPr>
        <w:pStyle w:val="Akapitzlist"/>
        <w:numPr>
          <w:ilvl w:val="0"/>
          <w:numId w:val="7"/>
        </w:numPr>
        <w:tabs>
          <w:tab w:val="left" w:pos="400"/>
        </w:tabs>
        <w:spacing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 xml:space="preserve">W przypadku zmiany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przez </w:t>
      </w:r>
      <w:r w:rsidRPr="00E51898">
        <w:rPr>
          <w:rFonts w:ascii="Times New Roman" w:hAnsi="Times New Roman" w:cs="Times New Roman"/>
          <w:sz w:val="24"/>
          <w:szCs w:val="24"/>
        </w:rPr>
        <w:t xml:space="preserve">władzę ustawodawczą określonej procentowej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stawki </w:t>
      </w:r>
      <w:r w:rsidRPr="00E51898">
        <w:rPr>
          <w:rFonts w:ascii="Times New Roman" w:hAnsi="Times New Roman" w:cs="Times New Roman"/>
          <w:sz w:val="24"/>
          <w:szCs w:val="24"/>
        </w:rPr>
        <w:t xml:space="preserve">podatku </w:t>
      </w:r>
      <w:r w:rsidRPr="00E51898">
        <w:rPr>
          <w:rFonts w:ascii="Times New Roman" w:hAnsi="Times New Roman" w:cs="Times New Roman"/>
          <w:spacing w:val="-15"/>
          <w:sz w:val="24"/>
          <w:szCs w:val="24"/>
        </w:rPr>
        <w:t xml:space="preserve">VAT,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stawka </w:t>
      </w:r>
      <w:r w:rsidRPr="00E51898">
        <w:rPr>
          <w:rFonts w:ascii="Times New Roman" w:hAnsi="Times New Roman" w:cs="Times New Roman"/>
          <w:sz w:val="24"/>
          <w:szCs w:val="24"/>
        </w:rPr>
        <w:t xml:space="preserve">podatku </w:t>
      </w:r>
      <w:r w:rsidRPr="00E51898">
        <w:rPr>
          <w:rFonts w:ascii="Times New Roman" w:hAnsi="Times New Roman" w:cs="Times New Roman"/>
          <w:spacing w:val="-11"/>
          <w:sz w:val="24"/>
          <w:szCs w:val="24"/>
        </w:rPr>
        <w:t xml:space="preserve">VAT </w:t>
      </w:r>
      <w:r w:rsidRPr="00E51898">
        <w:rPr>
          <w:rFonts w:ascii="Times New Roman" w:hAnsi="Times New Roman" w:cs="Times New Roman"/>
          <w:sz w:val="24"/>
          <w:szCs w:val="24"/>
        </w:rPr>
        <w:t>oraz kwota brutto wynagrodzenia zostanie aneksem do niniejszej umowy odpowiednio</w:t>
      </w:r>
      <w:r w:rsidR="0080738F"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dostosowana.</w:t>
      </w:r>
    </w:p>
    <w:p w14:paraId="10568421" w14:textId="186BC250" w:rsidR="00631CFA" w:rsidRPr="00AC6192" w:rsidRDefault="00E51898">
      <w:pPr>
        <w:pStyle w:val="Akapitzlist"/>
        <w:numPr>
          <w:ilvl w:val="0"/>
          <w:numId w:val="7"/>
        </w:numPr>
        <w:tabs>
          <w:tab w:val="left" w:pos="400"/>
        </w:tabs>
        <w:spacing w:before="2" w:line="360" w:lineRule="auto"/>
        <w:ind w:right="168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 xml:space="preserve">Wynagrodzenie </w:t>
      </w:r>
      <w:r w:rsidRPr="00E51898">
        <w:rPr>
          <w:rFonts w:ascii="Times New Roman" w:hAnsi="Times New Roman" w:cs="Times New Roman"/>
          <w:spacing w:val="-5"/>
          <w:sz w:val="24"/>
          <w:szCs w:val="24"/>
        </w:rPr>
        <w:t xml:space="preserve">Wykonawcy, </w:t>
      </w:r>
      <w:r w:rsidRPr="00E51898">
        <w:rPr>
          <w:rFonts w:ascii="Times New Roman" w:hAnsi="Times New Roman" w:cs="Times New Roman"/>
          <w:sz w:val="24"/>
          <w:szCs w:val="24"/>
        </w:rPr>
        <w:t>o którym mowa w ust. 1 nie podlega waloryzacji w okresie obowiązywania</w:t>
      </w:r>
      <w:r w:rsidR="0080738F"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>umowy.</w:t>
      </w:r>
    </w:p>
    <w:p w14:paraId="790A2896" w14:textId="77777777" w:rsidR="00AC6192" w:rsidRPr="00E51898" w:rsidRDefault="00AC6192" w:rsidP="00AC6192">
      <w:pPr>
        <w:pStyle w:val="Akapitzlist"/>
        <w:tabs>
          <w:tab w:val="left" w:pos="400"/>
        </w:tabs>
        <w:spacing w:before="2" w:line="360" w:lineRule="auto"/>
        <w:ind w:right="168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21796D7" w14:textId="77777777" w:rsidR="00631CFA" w:rsidRPr="00E51898" w:rsidRDefault="00E51898">
      <w:pPr>
        <w:pStyle w:val="Tekstpodstawowy"/>
        <w:spacing w:line="293" w:lineRule="exact"/>
        <w:ind w:left="4559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§ 8</w:t>
      </w:r>
    </w:p>
    <w:p w14:paraId="3E02A06E" w14:textId="41C68762" w:rsidR="00D9680A" w:rsidRPr="00D9680A" w:rsidRDefault="00E51898" w:rsidP="00140F84">
      <w:pPr>
        <w:pStyle w:val="Akapitzlist"/>
        <w:numPr>
          <w:ilvl w:val="0"/>
          <w:numId w:val="6"/>
        </w:numPr>
        <w:tabs>
          <w:tab w:val="left" w:pos="400"/>
        </w:tabs>
        <w:spacing w:before="146" w:line="360" w:lineRule="auto"/>
        <w:ind w:right="54"/>
        <w:jc w:val="left"/>
        <w:rPr>
          <w:rFonts w:ascii="Times New Roman" w:hAnsi="Times New Roman" w:cs="Times New Roman"/>
          <w:sz w:val="24"/>
          <w:szCs w:val="24"/>
        </w:rPr>
        <w:sectPr w:rsidR="00D9680A" w:rsidRPr="00D9680A" w:rsidSect="00D9680A">
          <w:type w:val="continuous"/>
          <w:pgSz w:w="11910" w:h="16840" w:code="9"/>
          <w:pgMar w:top="420" w:right="1202" w:bottom="278" w:left="1298" w:header="709" w:footer="709" w:gutter="0"/>
          <w:cols w:space="708"/>
        </w:sectPr>
      </w:pPr>
      <w:r w:rsidRPr="00E51898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Wykonawca </w:t>
      </w:r>
      <w:r w:rsidRPr="00E51898">
        <w:rPr>
          <w:rFonts w:ascii="Times New Roman" w:hAnsi="Times New Roman" w:cs="Times New Roman"/>
          <w:sz w:val="24"/>
          <w:szCs w:val="24"/>
        </w:rPr>
        <w:t xml:space="preserve">zobowiązany jest do wystawienia faktury po odbiorze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przez </w:t>
      </w:r>
      <w:r w:rsidRPr="00E51898">
        <w:rPr>
          <w:rFonts w:ascii="Times New Roman" w:hAnsi="Times New Roman" w:cs="Times New Roman"/>
          <w:sz w:val="24"/>
          <w:szCs w:val="24"/>
        </w:rPr>
        <w:t>Zamawiającego</w:t>
      </w:r>
      <w:r w:rsidR="00140F84">
        <w:rPr>
          <w:rFonts w:ascii="Times New Roman" w:hAnsi="Times New Roman" w:cs="Times New Roman"/>
          <w:sz w:val="24"/>
          <w:szCs w:val="24"/>
        </w:rPr>
        <w:t xml:space="preserve">  przedmiotu umowy.</w:t>
      </w:r>
    </w:p>
    <w:p w14:paraId="05D16C23" w14:textId="27C28340" w:rsidR="00631CFA" w:rsidRPr="00E51898" w:rsidRDefault="00E51898">
      <w:pPr>
        <w:pStyle w:val="Akapitzlist"/>
        <w:numPr>
          <w:ilvl w:val="0"/>
          <w:numId w:val="6"/>
        </w:numPr>
        <w:tabs>
          <w:tab w:val="left" w:pos="400"/>
        </w:tabs>
        <w:spacing w:before="24" w:line="360" w:lineRule="auto"/>
        <w:ind w:right="102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 xml:space="preserve">Zamawiający dokona zapłaty należnego wynagrodzenia w terminie 30 dni od dnia otrzymania od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Wykonawcy </w:t>
      </w:r>
      <w:r w:rsidRPr="00E51898">
        <w:rPr>
          <w:rFonts w:ascii="Times New Roman" w:hAnsi="Times New Roman" w:cs="Times New Roman"/>
          <w:sz w:val="24"/>
          <w:szCs w:val="24"/>
        </w:rPr>
        <w:t xml:space="preserve">poprawnej pod względem formalnym i rachunkowym faktury </w:t>
      </w:r>
      <w:r w:rsidRPr="00E51898">
        <w:rPr>
          <w:rFonts w:ascii="Times New Roman" w:hAnsi="Times New Roman" w:cs="Times New Roman"/>
          <w:spacing w:val="-15"/>
          <w:sz w:val="24"/>
          <w:szCs w:val="24"/>
        </w:rPr>
        <w:t xml:space="preserve">VAT, </w:t>
      </w:r>
      <w:r w:rsidRPr="00E51898">
        <w:rPr>
          <w:rFonts w:ascii="Times New Roman" w:hAnsi="Times New Roman" w:cs="Times New Roman"/>
          <w:sz w:val="24"/>
          <w:szCs w:val="24"/>
        </w:rPr>
        <w:t xml:space="preserve">na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>konto</w:t>
      </w:r>
      <w:r w:rsidR="00AC61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pacing w:val="-5"/>
          <w:sz w:val="24"/>
          <w:szCs w:val="24"/>
        </w:rPr>
        <w:t>Wykonawcy.</w:t>
      </w:r>
    </w:p>
    <w:p w14:paraId="4E2E3BD4" w14:textId="77777777" w:rsidR="00631CFA" w:rsidRPr="00E51898" w:rsidRDefault="00E51898">
      <w:pPr>
        <w:pStyle w:val="Akapitzlist"/>
        <w:numPr>
          <w:ilvl w:val="0"/>
          <w:numId w:val="6"/>
        </w:numPr>
        <w:tabs>
          <w:tab w:val="left" w:pos="400"/>
        </w:tabs>
        <w:spacing w:line="360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 xml:space="preserve">Podstawą wystawienia faktury będzie podpisany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protokół </w:t>
      </w:r>
      <w:r w:rsidRPr="00E51898">
        <w:rPr>
          <w:rFonts w:ascii="Times New Roman" w:hAnsi="Times New Roman" w:cs="Times New Roman"/>
          <w:sz w:val="24"/>
          <w:szCs w:val="24"/>
        </w:rPr>
        <w:t xml:space="preserve">odbioru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końcowego, </w:t>
      </w:r>
      <w:r w:rsidR="00D9680A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E51898">
        <w:rPr>
          <w:rFonts w:ascii="Times New Roman" w:hAnsi="Times New Roman" w:cs="Times New Roman"/>
          <w:sz w:val="24"/>
          <w:szCs w:val="24"/>
        </w:rPr>
        <w:t xml:space="preserve">po </w:t>
      </w:r>
      <w:r w:rsidR="00A666F4" w:rsidRPr="00E51898">
        <w:rPr>
          <w:rFonts w:ascii="Times New Roman" w:hAnsi="Times New Roman" w:cs="Times New Roman"/>
          <w:sz w:val="24"/>
          <w:szCs w:val="24"/>
        </w:rPr>
        <w:t>wykonaniu</w:t>
      </w:r>
      <w:r w:rsidRPr="00E51898">
        <w:rPr>
          <w:rFonts w:ascii="Times New Roman" w:hAnsi="Times New Roman" w:cs="Times New Roman"/>
          <w:sz w:val="24"/>
          <w:szCs w:val="24"/>
        </w:rPr>
        <w:t xml:space="preserve"> przedmiotu</w:t>
      </w:r>
      <w:r w:rsidR="0080738F"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>umowy.</w:t>
      </w:r>
    </w:p>
    <w:p w14:paraId="5EBA07EF" w14:textId="77777777" w:rsidR="00631CFA" w:rsidRPr="00F91A3C" w:rsidRDefault="00E51898">
      <w:pPr>
        <w:pStyle w:val="Akapitzlist"/>
        <w:numPr>
          <w:ilvl w:val="0"/>
          <w:numId w:val="6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A3C">
        <w:rPr>
          <w:rFonts w:ascii="Times New Roman" w:hAnsi="Times New Roman" w:cs="Times New Roman"/>
          <w:sz w:val="24"/>
          <w:szCs w:val="24"/>
        </w:rPr>
        <w:t xml:space="preserve">Zamawiający informuje, iż jest przygotowany do odbierania od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Wykonawcy </w:t>
      </w:r>
      <w:r w:rsidRPr="00F91A3C">
        <w:rPr>
          <w:rFonts w:ascii="Times New Roman" w:hAnsi="Times New Roman" w:cs="Times New Roman"/>
          <w:sz w:val="24"/>
          <w:szCs w:val="24"/>
        </w:rPr>
        <w:t xml:space="preserve">ustrukturyzowanych faktur elektronicznych przesłanych za pośrednictwem </w:t>
      </w:r>
      <w:r w:rsidRPr="00F91A3C">
        <w:rPr>
          <w:rFonts w:ascii="Times New Roman" w:hAnsi="Times New Roman" w:cs="Times New Roman"/>
          <w:spacing w:val="-4"/>
          <w:sz w:val="24"/>
          <w:szCs w:val="24"/>
        </w:rPr>
        <w:t xml:space="preserve">platformy, </w:t>
      </w:r>
      <w:r w:rsidR="00A666F4" w:rsidRPr="00F91A3C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F91A3C">
        <w:rPr>
          <w:rFonts w:ascii="Times New Roman" w:hAnsi="Times New Roman" w:cs="Times New Roman"/>
          <w:sz w:val="24"/>
          <w:szCs w:val="24"/>
        </w:rPr>
        <w:t xml:space="preserve">o której mowa w ustawie z dnia 9 listopada </w:t>
      </w:r>
      <w:r w:rsidRPr="00F91A3C">
        <w:rPr>
          <w:rFonts w:ascii="Times New Roman" w:hAnsi="Times New Roman" w:cs="Times New Roman"/>
          <w:spacing w:val="-4"/>
          <w:sz w:val="24"/>
          <w:szCs w:val="24"/>
        </w:rPr>
        <w:t>2018</w:t>
      </w:r>
      <w:r w:rsidR="00D9680A" w:rsidRPr="00F91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1A3C">
        <w:rPr>
          <w:rFonts w:ascii="Times New Roman" w:hAnsi="Times New Roman" w:cs="Times New Roman"/>
          <w:spacing w:val="-4"/>
          <w:sz w:val="24"/>
          <w:szCs w:val="24"/>
        </w:rPr>
        <w:t xml:space="preserve">r. </w:t>
      </w:r>
      <w:r w:rsidRPr="00F91A3C">
        <w:rPr>
          <w:rFonts w:ascii="Times New Roman" w:hAnsi="Times New Roman" w:cs="Times New Roman"/>
          <w:sz w:val="24"/>
          <w:szCs w:val="24"/>
        </w:rPr>
        <w:t xml:space="preserve">o elektronicznym fakturowaniu </w:t>
      </w:r>
      <w:r w:rsidR="00A666F4" w:rsidRPr="00F91A3C">
        <w:rPr>
          <w:rFonts w:ascii="Times New Roman" w:hAnsi="Times New Roman" w:cs="Times New Roman"/>
          <w:sz w:val="24"/>
          <w:szCs w:val="24"/>
        </w:rPr>
        <w:br/>
      </w:r>
      <w:r w:rsidRPr="00F91A3C">
        <w:rPr>
          <w:rFonts w:ascii="Times New Roman" w:hAnsi="Times New Roman" w:cs="Times New Roman"/>
          <w:sz w:val="24"/>
          <w:szCs w:val="24"/>
        </w:rPr>
        <w:t>w zamówieniach publicznych, koncesjach na roboty budowlane lub usługi oraz partnerstwie publiczno-prywatnym.</w:t>
      </w:r>
    </w:p>
    <w:p w14:paraId="21CF4673" w14:textId="15C4052C" w:rsidR="00631CFA" w:rsidRDefault="00E51898">
      <w:pPr>
        <w:pStyle w:val="Akapitzlist"/>
        <w:numPr>
          <w:ilvl w:val="0"/>
          <w:numId w:val="6"/>
        </w:numPr>
        <w:tabs>
          <w:tab w:val="left" w:pos="40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>Datą zapłaty jest dzień obciążenia rachunku</w:t>
      </w:r>
      <w:r w:rsidR="00007FB1"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Zamawiającego.</w:t>
      </w:r>
    </w:p>
    <w:p w14:paraId="1C071412" w14:textId="77777777" w:rsidR="00AC6192" w:rsidRPr="00E51898" w:rsidRDefault="00AC6192" w:rsidP="00AC6192">
      <w:pPr>
        <w:pStyle w:val="Akapitzlist"/>
        <w:tabs>
          <w:tab w:val="left" w:pos="400"/>
        </w:tabs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7CE6F76" w14:textId="77777777" w:rsidR="00631CFA" w:rsidRPr="00E51898" w:rsidRDefault="00E51898">
      <w:pPr>
        <w:pStyle w:val="Tekstpodstawowy"/>
        <w:spacing w:before="147"/>
        <w:ind w:left="4559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§ 9</w:t>
      </w:r>
    </w:p>
    <w:p w14:paraId="3596D8DC" w14:textId="77777777" w:rsidR="00631CFA" w:rsidRPr="00F91A3C" w:rsidRDefault="00E51898">
      <w:pPr>
        <w:pStyle w:val="Akapitzlist"/>
        <w:numPr>
          <w:ilvl w:val="0"/>
          <w:numId w:val="5"/>
        </w:numPr>
        <w:tabs>
          <w:tab w:val="left" w:pos="400"/>
        </w:tabs>
        <w:spacing w:before="146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Wykonawca </w:t>
      </w:r>
      <w:r w:rsidRPr="00F91A3C">
        <w:rPr>
          <w:rFonts w:ascii="Times New Roman" w:hAnsi="Times New Roman" w:cs="Times New Roman"/>
          <w:sz w:val="24"/>
          <w:szCs w:val="24"/>
        </w:rPr>
        <w:t xml:space="preserve">ponosi odpowiedzialność z tytułu gwarancji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jakości </w:t>
      </w:r>
      <w:r w:rsidRPr="00F91A3C">
        <w:rPr>
          <w:rFonts w:ascii="Times New Roman" w:hAnsi="Times New Roman" w:cs="Times New Roman"/>
          <w:sz w:val="24"/>
          <w:szCs w:val="24"/>
        </w:rPr>
        <w:t>za wady fizyczne zmniejszające wartość użytkową i techniczną przedmiotu</w:t>
      </w:r>
      <w:r w:rsidR="00D9680A" w:rsidRPr="00F91A3C">
        <w:rPr>
          <w:rFonts w:ascii="Times New Roman" w:hAnsi="Times New Roman" w:cs="Times New Roman"/>
          <w:sz w:val="24"/>
          <w:szCs w:val="24"/>
        </w:rPr>
        <w:t xml:space="preserve"> </w:t>
      </w:r>
      <w:r w:rsidRPr="00F91A3C">
        <w:rPr>
          <w:rFonts w:ascii="Times New Roman" w:hAnsi="Times New Roman" w:cs="Times New Roman"/>
          <w:sz w:val="24"/>
          <w:szCs w:val="24"/>
        </w:rPr>
        <w:t>gwarancji.</w:t>
      </w:r>
    </w:p>
    <w:p w14:paraId="770A4556" w14:textId="1A0687D8" w:rsidR="00631CFA" w:rsidRPr="00F91A3C" w:rsidRDefault="00E51898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F91A3C">
        <w:rPr>
          <w:rFonts w:ascii="Times New Roman" w:hAnsi="Times New Roman" w:cs="Times New Roman"/>
          <w:sz w:val="24"/>
          <w:szCs w:val="24"/>
        </w:rPr>
        <w:t xml:space="preserve">Okres gwarancji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jakości </w:t>
      </w:r>
      <w:r w:rsidRPr="00F91A3C">
        <w:rPr>
          <w:rFonts w:ascii="Times New Roman" w:hAnsi="Times New Roman" w:cs="Times New Roman"/>
          <w:sz w:val="24"/>
          <w:szCs w:val="24"/>
        </w:rPr>
        <w:t xml:space="preserve">na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dostarczony </w:t>
      </w:r>
      <w:r w:rsidRPr="00F91A3C">
        <w:rPr>
          <w:rFonts w:ascii="Times New Roman" w:hAnsi="Times New Roman" w:cs="Times New Roman"/>
          <w:sz w:val="24"/>
          <w:szCs w:val="24"/>
        </w:rPr>
        <w:t xml:space="preserve">przedmiot umowy  wynosi </w:t>
      </w:r>
      <w:r w:rsidR="00946C46">
        <w:rPr>
          <w:rFonts w:ascii="Times New Roman" w:hAnsi="Times New Roman" w:cs="Times New Roman"/>
          <w:sz w:val="24"/>
          <w:szCs w:val="24"/>
        </w:rPr>
        <w:t>………… miesięcy</w:t>
      </w:r>
      <w:r w:rsidR="00497195">
        <w:rPr>
          <w:rFonts w:ascii="Times New Roman" w:hAnsi="Times New Roman" w:cs="Times New Roman"/>
          <w:sz w:val="24"/>
          <w:szCs w:val="24"/>
        </w:rPr>
        <w:t xml:space="preserve"> </w:t>
      </w:r>
      <w:r w:rsidRPr="00F91A3C">
        <w:rPr>
          <w:rFonts w:ascii="Times New Roman" w:hAnsi="Times New Roman" w:cs="Times New Roman"/>
          <w:sz w:val="24"/>
          <w:szCs w:val="24"/>
        </w:rPr>
        <w:t xml:space="preserve">licząc  od  dnia podpisania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protokołu </w:t>
      </w:r>
      <w:r w:rsidRPr="00F91A3C">
        <w:rPr>
          <w:rFonts w:ascii="Times New Roman" w:hAnsi="Times New Roman" w:cs="Times New Roman"/>
          <w:sz w:val="24"/>
          <w:szCs w:val="24"/>
        </w:rPr>
        <w:t>odbioru</w:t>
      </w:r>
      <w:r w:rsidR="005B11C2">
        <w:rPr>
          <w:rFonts w:ascii="Times New Roman" w:hAnsi="Times New Roman" w:cs="Times New Roman"/>
          <w:sz w:val="24"/>
          <w:szCs w:val="24"/>
        </w:rPr>
        <w:t xml:space="preserve">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>końcowego.</w:t>
      </w:r>
    </w:p>
    <w:p w14:paraId="6012F724" w14:textId="77777777" w:rsidR="00631CFA" w:rsidRPr="00F91A3C" w:rsidRDefault="00E51898">
      <w:pPr>
        <w:pStyle w:val="Akapitzlist"/>
        <w:numPr>
          <w:ilvl w:val="0"/>
          <w:numId w:val="5"/>
        </w:numPr>
        <w:tabs>
          <w:tab w:val="left" w:pos="400"/>
        </w:tabs>
        <w:spacing w:before="2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F91A3C">
        <w:rPr>
          <w:rFonts w:ascii="Times New Roman" w:hAnsi="Times New Roman" w:cs="Times New Roman"/>
          <w:sz w:val="24"/>
          <w:szCs w:val="24"/>
        </w:rPr>
        <w:t xml:space="preserve">W okresie gwarancji jakości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Wykonawca </w:t>
      </w:r>
      <w:r w:rsidRPr="00F91A3C">
        <w:rPr>
          <w:rFonts w:ascii="Times New Roman" w:hAnsi="Times New Roman" w:cs="Times New Roman"/>
          <w:sz w:val="24"/>
          <w:szCs w:val="24"/>
        </w:rPr>
        <w:t>zobowiązany jest do nieodpłatnego usuwania wad przedmiotu umowy ujawnionych po odbiorze</w:t>
      </w:r>
      <w:r w:rsidR="00D9680A" w:rsidRPr="00F91A3C">
        <w:rPr>
          <w:rFonts w:ascii="Times New Roman" w:hAnsi="Times New Roman" w:cs="Times New Roman"/>
          <w:sz w:val="24"/>
          <w:szCs w:val="24"/>
        </w:rPr>
        <w:t xml:space="preserve"> </w:t>
      </w:r>
      <w:r w:rsidRPr="00F91A3C">
        <w:rPr>
          <w:rFonts w:ascii="Times New Roman" w:hAnsi="Times New Roman" w:cs="Times New Roman"/>
          <w:sz w:val="24"/>
          <w:szCs w:val="24"/>
        </w:rPr>
        <w:t>końcowym.</w:t>
      </w:r>
    </w:p>
    <w:p w14:paraId="52A00681" w14:textId="77777777" w:rsidR="00631CFA" w:rsidRPr="00F91A3C" w:rsidRDefault="00E51898">
      <w:pPr>
        <w:pStyle w:val="Akapitzlist"/>
        <w:numPr>
          <w:ilvl w:val="0"/>
          <w:numId w:val="5"/>
        </w:numPr>
        <w:tabs>
          <w:tab w:val="left" w:pos="400"/>
        </w:tabs>
        <w:spacing w:line="292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F91A3C">
        <w:rPr>
          <w:rFonts w:ascii="Times New Roman" w:hAnsi="Times New Roman" w:cs="Times New Roman"/>
          <w:sz w:val="24"/>
          <w:szCs w:val="24"/>
        </w:rPr>
        <w:t>Ustala się poniższe terminy usunięcia</w:t>
      </w:r>
      <w:r w:rsidR="00D9680A" w:rsidRPr="00F91A3C">
        <w:rPr>
          <w:rFonts w:ascii="Times New Roman" w:hAnsi="Times New Roman" w:cs="Times New Roman"/>
          <w:sz w:val="24"/>
          <w:szCs w:val="24"/>
        </w:rPr>
        <w:t xml:space="preserve"> </w:t>
      </w:r>
      <w:r w:rsidRPr="00F91A3C">
        <w:rPr>
          <w:rFonts w:ascii="Times New Roman" w:hAnsi="Times New Roman" w:cs="Times New Roman"/>
          <w:sz w:val="24"/>
          <w:szCs w:val="24"/>
        </w:rPr>
        <w:t>wad:</w:t>
      </w:r>
    </w:p>
    <w:p w14:paraId="60266851" w14:textId="77777777" w:rsidR="00631CFA" w:rsidRPr="00F91A3C" w:rsidRDefault="00E51898">
      <w:pPr>
        <w:pStyle w:val="Akapitzlist"/>
        <w:numPr>
          <w:ilvl w:val="1"/>
          <w:numId w:val="5"/>
        </w:numPr>
        <w:tabs>
          <w:tab w:val="left" w:pos="683"/>
          <w:tab w:val="left" w:pos="7905"/>
        </w:tabs>
        <w:spacing w:before="148" w:line="352" w:lineRule="auto"/>
        <w:ind w:right="110"/>
        <w:jc w:val="left"/>
        <w:rPr>
          <w:rFonts w:ascii="Times New Roman" w:hAnsi="Times New Roman" w:cs="Times New Roman"/>
          <w:sz w:val="24"/>
          <w:szCs w:val="24"/>
        </w:rPr>
      </w:pPr>
      <w:r w:rsidRPr="00F91A3C">
        <w:rPr>
          <w:rFonts w:ascii="Times New Roman" w:hAnsi="Times New Roman" w:cs="Times New Roman"/>
          <w:sz w:val="24"/>
          <w:szCs w:val="24"/>
        </w:rPr>
        <w:t>jeśli wada uniemożliwia zgodne z obowiązującymi przepisami użytkowanie przedmiotu gwarancji –niezwłocznie, jednak nie później niż 24 godziny</w:t>
      </w:r>
      <w:r w:rsidR="00D9680A" w:rsidRPr="00F91A3C">
        <w:rPr>
          <w:rFonts w:ascii="Times New Roman" w:hAnsi="Times New Roman" w:cs="Times New Roman"/>
          <w:sz w:val="24"/>
          <w:szCs w:val="24"/>
        </w:rPr>
        <w:t xml:space="preserve"> </w:t>
      </w:r>
      <w:r w:rsidRPr="00F91A3C">
        <w:rPr>
          <w:rFonts w:ascii="Times New Roman" w:hAnsi="Times New Roman" w:cs="Times New Roman"/>
          <w:sz w:val="24"/>
          <w:szCs w:val="24"/>
        </w:rPr>
        <w:t>od</w:t>
      </w:r>
      <w:r w:rsidR="004B45B2" w:rsidRPr="00F91A3C">
        <w:rPr>
          <w:rFonts w:ascii="Times New Roman" w:hAnsi="Times New Roman" w:cs="Times New Roman"/>
          <w:sz w:val="24"/>
          <w:szCs w:val="24"/>
        </w:rPr>
        <w:t xml:space="preserve"> </w:t>
      </w:r>
      <w:r w:rsidRPr="00F91A3C">
        <w:rPr>
          <w:rFonts w:ascii="Times New Roman" w:hAnsi="Times New Roman" w:cs="Times New Roman"/>
          <w:sz w:val="24"/>
          <w:szCs w:val="24"/>
        </w:rPr>
        <w:t>terminu</w:t>
      </w:r>
      <w:r w:rsidR="00D9680A" w:rsidRPr="00F91A3C">
        <w:rPr>
          <w:rFonts w:ascii="Times New Roman" w:hAnsi="Times New Roman" w:cs="Times New Roman"/>
          <w:sz w:val="24"/>
          <w:szCs w:val="24"/>
        </w:rPr>
        <w:t xml:space="preserve"> </w:t>
      </w:r>
      <w:r w:rsidRPr="00F91A3C">
        <w:rPr>
          <w:rFonts w:ascii="Times New Roman" w:hAnsi="Times New Roman" w:cs="Times New Roman"/>
          <w:sz w:val="24"/>
          <w:szCs w:val="24"/>
        </w:rPr>
        <w:t>zgłoszenia</w:t>
      </w:r>
    </w:p>
    <w:p w14:paraId="3C7CC304" w14:textId="77777777" w:rsidR="00631CFA" w:rsidRPr="00F91A3C" w:rsidRDefault="00E51898">
      <w:pPr>
        <w:pStyle w:val="Tekstpodstawowy"/>
        <w:spacing w:before="14"/>
        <w:rPr>
          <w:rFonts w:ascii="Times New Roman" w:hAnsi="Times New Roman" w:cs="Times New Roman"/>
        </w:rPr>
      </w:pPr>
      <w:r w:rsidRPr="00F91A3C">
        <w:rPr>
          <w:rFonts w:ascii="Times New Roman" w:hAnsi="Times New Roman" w:cs="Times New Roman"/>
        </w:rPr>
        <w:t>wady przez Zamawiającego za pośrednictwem telefonu lub maila;</w:t>
      </w:r>
    </w:p>
    <w:p w14:paraId="19525742" w14:textId="77777777" w:rsidR="00631CFA" w:rsidRPr="00F91A3C" w:rsidRDefault="00E51898">
      <w:pPr>
        <w:pStyle w:val="Akapitzlist"/>
        <w:numPr>
          <w:ilvl w:val="1"/>
          <w:numId w:val="5"/>
        </w:numPr>
        <w:tabs>
          <w:tab w:val="left" w:pos="683"/>
        </w:tabs>
        <w:spacing w:before="150" w:line="352" w:lineRule="auto"/>
        <w:ind w:right="111"/>
        <w:jc w:val="left"/>
        <w:rPr>
          <w:rFonts w:ascii="Times New Roman" w:hAnsi="Times New Roman" w:cs="Times New Roman"/>
          <w:sz w:val="24"/>
          <w:szCs w:val="24"/>
        </w:rPr>
      </w:pPr>
      <w:r w:rsidRPr="00F91A3C">
        <w:rPr>
          <w:rFonts w:ascii="Times New Roman" w:hAnsi="Times New Roman" w:cs="Times New Roman"/>
          <w:sz w:val="24"/>
          <w:szCs w:val="24"/>
        </w:rPr>
        <w:t xml:space="preserve">w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pozostałych </w:t>
      </w:r>
      <w:r w:rsidRPr="00F91A3C">
        <w:rPr>
          <w:rFonts w:ascii="Times New Roman" w:hAnsi="Times New Roman" w:cs="Times New Roman"/>
          <w:sz w:val="24"/>
          <w:szCs w:val="24"/>
        </w:rPr>
        <w:t xml:space="preserve">przypadkach, w terminie uzgodnionym w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protokole </w:t>
      </w:r>
      <w:r w:rsidRPr="00F91A3C">
        <w:rPr>
          <w:rFonts w:ascii="Times New Roman" w:hAnsi="Times New Roman" w:cs="Times New Roman"/>
          <w:sz w:val="24"/>
          <w:szCs w:val="24"/>
        </w:rPr>
        <w:t>spisanym  przy  udziale obu</w:t>
      </w:r>
      <w:r w:rsidR="00D9680A" w:rsidRPr="00F91A3C">
        <w:rPr>
          <w:rFonts w:ascii="Times New Roman" w:hAnsi="Times New Roman" w:cs="Times New Roman"/>
          <w:sz w:val="24"/>
          <w:szCs w:val="24"/>
        </w:rPr>
        <w:t xml:space="preserve"> </w:t>
      </w:r>
      <w:r w:rsidRPr="00F91A3C">
        <w:rPr>
          <w:rFonts w:ascii="Times New Roman" w:hAnsi="Times New Roman" w:cs="Times New Roman"/>
          <w:sz w:val="24"/>
          <w:szCs w:val="24"/>
        </w:rPr>
        <w:t>Stron.</w:t>
      </w:r>
    </w:p>
    <w:p w14:paraId="06EA3A8C" w14:textId="66EF0908" w:rsidR="00631CFA" w:rsidRPr="00F91A3C" w:rsidRDefault="00E51898">
      <w:pPr>
        <w:pStyle w:val="Akapitzlist"/>
        <w:numPr>
          <w:ilvl w:val="0"/>
          <w:numId w:val="5"/>
        </w:numPr>
        <w:tabs>
          <w:tab w:val="left" w:pos="400"/>
        </w:tabs>
        <w:spacing w:before="15" w:line="360" w:lineRule="auto"/>
        <w:ind w:right="104"/>
        <w:rPr>
          <w:rFonts w:ascii="Times New Roman" w:hAnsi="Times New Roman" w:cs="Times New Roman"/>
          <w:sz w:val="24"/>
          <w:szCs w:val="24"/>
        </w:rPr>
      </w:pPr>
      <w:r w:rsidRPr="00F91A3C">
        <w:rPr>
          <w:rFonts w:ascii="Times New Roman" w:hAnsi="Times New Roman" w:cs="Times New Roman"/>
          <w:sz w:val="24"/>
          <w:szCs w:val="24"/>
        </w:rPr>
        <w:t xml:space="preserve">W sytuacjach niezależnych od Zamawiającego oraz mających wpływ na dostępność części niezbędnych do dokonania naprawy (w szczególności: klęska żywiołowa, wojna, COVID  – 19 oraz skutki wywołane przez te zdarzenia), termin realizacji naprawy może ulec zmianie </w:t>
      </w:r>
      <w:r w:rsidR="004B45B2" w:rsidRPr="00F91A3C">
        <w:rPr>
          <w:rFonts w:ascii="Times New Roman" w:hAnsi="Times New Roman" w:cs="Times New Roman"/>
          <w:sz w:val="24"/>
          <w:szCs w:val="24"/>
        </w:rPr>
        <w:br/>
      </w:r>
      <w:r w:rsidRPr="00F91A3C">
        <w:rPr>
          <w:rFonts w:ascii="Times New Roman" w:hAnsi="Times New Roman" w:cs="Times New Roman"/>
          <w:sz w:val="24"/>
          <w:szCs w:val="24"/>
        </w:rPr>
        <w:t>o czas niezbędny do jej dokonania. O nowym terminie naprawy Wykonawca powiadomi niezwłocznie Zamawiającego telefonicznie lub drog</w:t>
      </w:r>
      <w:r w:rsidR="00F24887">
        <w:rPr>
          <w:rFonts w:ascii="Times New Roman" w:hAnsi="Times New Roman" w:cs="Times New Roman"/>
          <w:sz w:val="24"/>
          <w:szCs w:val="24"/>
        </w:rPr>
        <w:t xml:space="preserve">ą </w:t>
      </w:r>
      <w:r w:rsidRPr="00F91A3C">
        <w:rPr>
          <w:rFonts w:ascii="Times New Roman" w:hAnsi="Times New Roman" w:cs="Times New Roman"/>
          <w:sz w:val="24"/>
          <w:szCs w:val="24"/>
        </w:rPr>
        <w:t>mailową.</w:t>
      </w:r>
    </w:p>
    <w:p w14:paraId="62D4CFD8" w14:textId="77777777" w:rsidR="00631CFA" w:rsidRPr="00F91A3C" w:rsidRDefault="00E51898">
      <w:pPr>
        <w:pStyle w:val="Akapitzlist"/>
        <w:numPr>
          <w:ilvl w:val="0"/>
          <w:numId w:val="5"/>
        </w:numPr>
        <w:tabs>
          <w:tab w:val="left" w:pos="400"/>
        </w:tabs>
        <w:spacing w:before="1"/>
        <w:ind w:right="0"/>
        <w:rPr>
          <w:rFonts w:ascii="Times New Roman" w:hAnsi="Times New Roman" w:cs="Times New Roman"/>
          <w:sz w:val="24"/>
          <w:szCs w:val="24"/>
        </w:rPr>
      </w:pPr>
      <w:r w:rsidRPr="00F91A3C">
        <w:rPr>
          <w:rFonts w:ascii="Times New Roman" w:hAnsi="Times New Roman" w:cs="Times New Roman"/>
          <w:sz w:val="24"/>
          <w:szCs w:val="24"/>
        </w:rPr>
        <w:t xml:space="preserve">Usunięcie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wad </w:t>
      </w:r>
      <w:r w:rsidRPr="00F91A3C">
        <w:rPr>
          <w:rFonts w:ascii="Times New Roman" w:hAnsi="Times New Roman" w:cs="Times New Roman"/>
          <w:sz w:val="24"/>
          <w:szCs w:val="24"/>
        </w:rPr>
        <w:t xml:space="preserve">powinno </w:t>
      </w:r>
      <w:r w:rsidRPr="00F91A3C">
        <w:rPr>
          <w:rFonts w:ascii="Times New Roman" w:hAnsi="Times New Roman" w:cs="Times New Roman"/>
          <w:spacing w:val="-2"/>
          <w:sz w:val="24"/>
          <w:szCs w:val="24"/>
        </w:rPr>
        <w:t xml:space="preserve">być </w:t>
      </w:r>
      <w:r w:rsidRPr="00F91A3C">
        <w:rPr>
          <w:rFonts w:ascii="Times New Roman" w:hAnsi="Times New Roman" w:cs="Times New Roman"/>
          <w:sz w:val="24"/>
          <w:szCs w:val="24"/>
        </w:rPr>
        <w:t>stwierdzone</w:t>
      </w:r>
      <w:r w:rsidR="00D9680A" w:rsidRPr="00F91A3C">
        <w:rPr>
          <w:rFonts w:ascii="Times New Roman" w:hAnsi="Times New Roman" w:cs="Times New Roman"/>
          <w:sz w:val="24"/>
          <w:szCs w:val="24"/>
        </w:rPr>
        <w:t xml:space="preserve"> </w:t>
      </w:r>
      <w:r w:rsidRPr="00F91A3C">
        <w:rPr>
          <w:rFonts w:ascii="Times New Roman" w:hAnsi="Times New Roman" w:cs="Times New Roman"/>
          <w:sz w:val="24"/>
          <w:szCs w:val="24"/>
        </w:rPr>
        <w:t>protokolarnie.</w:t>
      </w:r>
    </w:p>
    <w:p w14:paraId="19367A25" w14:textId="7B3A5CAE" w:rsidR="00631CFA" w:rsidRPr="00F91A3C" w:rsidRDefault="00E51898">
      <w:pPr>
        <w:pStyle w:val="Akapitzlist"/>
        <w:numPr>
          <w:ilvl w:val="0"/>
          <w:numId w:val="5"/>
        </w:numPr>
        <w:tabs>
          <w:tab w:val="left" w:pos="400"/>
        </w:tabs>
        <w:spacing w:before="147" w:line="36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F91A3C">
        <w:rPr>
          <w:rFonts w:ascii="Times New Roman" w:hAnsi="Times New Roman" w:cs="Times New Roman"/>
          <w:sz w:val="24"/>
          <w:szCs w:val="24"/>
        </w:rPr>
        <w:t xml:space="preserve">W przypadku usunięcia przez wykonawcę istotnej wady termin gwarancji biegnie na nowo </w:t>
      </w:r>
      <w:r w:rsidRPr="00F91A3C">
        <w:rPr>
          <w:rFonts w:ascii="Times New Roman" w:hAnsi="Times New Roman" w:cs="Times New Roman"/>
          <w:sz w:val="24"/>
          <w:szCs w:val="24"/>
        </w:rPr>
        <w:lastRenderedPageBreak/>
        <w:t>od chwili usunięcia</w:t>
      </w:r>
      <w:r w:rsidR="00F24887">
        <w:rPr>
          <w:rFonts w:ascii="Times New Roman" w:hAnsi="Times New Roman" w:cs="Times New Roman"/>
          <w:sz w:val="24"/>
          <w:szCs w:val="24"/>
        </w:rPr>
        <w:t xml:space="preserve"> </w:t>
      </w:r>
      <w:r w:rsidRPr="00F91A3C">
        <w:rPr>
          <w:rFonts w:ascii="Times New Roman" w:hAnsi="Times New Roman" w:cs="Times New Roman"/>
          <w:spacing w:val="-5"/>
          <w:sz w:val="24"/>
          <w:szCs w:val="24"/>
        </w:rPr>
        <w:t>wady.</w:t>
      </w:r>
    </w:p>
    <w:p w14:paraId="59F8ADC3" w14:textId="77777777" w:rsidR="00631CFA" w:rsidRPr="00F91A3C" w:rsidRDefault="00631C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31CFA" w:rsidRPr="00F91A3C" w:rsidSect="00D9680A">
          <w:type w:val="continuous"/>
          <w:pgSz w:w="11910" w:h="16840"/>
          <w:pgMar w:top="420" w:right="1202" w:bottom="278" w:left="1298" w:header="709" w:footer="709" w:gutter="0"/>
          <w:cols w:space="708"/>
        </w:sectPr>
      </w:pPr>
    </w:p>
    <w:p w14:paraId="342F0741" w14:textId="77777777" w:rsidR="00631CFA" w:rsidRPr="00F91A3C" w:rsidRDefault="00E51898">
      <w:pPr>
        <w:pStyle w:val="Akapitzlist"/>
        <w:numPr>
          <w:ilvl w:val="0"/>
          <w:numId w:val="5"/>
        </w:numPr>
        <w:tabs>
          <w:tab w:val="left" w:pos="400"/>
        </w:tabs>
        <w:spacing w:before="24" w:line="360" w:lineRule="auto"/>
        <w:rPr>
          <w:rFonts w:ascii="Times New Roman" w:hAnsi="Times New Roman" w:cs="Times New Roman"/>
          <w:sz w:val="24"/>
          <w:szCs w:val="24"/>
        </w:rPr>
      </w:pPr>
      <w:r w:rsidRPr="00F91A3C">
        <w:rPr>
          <w:rFonts w:ascii="Times New Roman" w:hAnsi="Times New Roman" w:cs="Times New Roman"/>
          <w:sz w:val="24"/>
          <w:szCs w:val="24"/>
        </w:rPr>
        <w:t>W innych przypadkach termin gwarancji ulega przedłużeniu o czas w ciągu którego wskutek wady przedmiotu objętego gwarancją Zamawiający z przedmiotu gwarancji nie mógł</w:t>
      </w:r>
      <w:r w:rsidR="00D9680A" w:rsidRPr="00F91A3C">
        <w:rPr>
          <w:rFonts w:ascii="Times New Roman" w:hAnsi="Times New Roman" w:cs="Times New Roman"/>
          <w:sz w:val="24"/>
          <w:szCs w:val="24"/>
        </w:rPr>
        <w:t xml:space="preserve">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>korzystać.</w:t>
      </w:r>
    </w:p>
    <w:p w14:paraId="0B36144B" w14:textId="77777777" w:rsidR="00631CFA" w:rsidRPr="00F91A3C" w:rsidRDefault="00E51898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Wykonawca </w:t>
      </w:r>
      <w:r w:rsidRPr="00F91A3C">
        <w:rPr>
          <w:rFonts w:ascii="Times New Roman" w:hAnsi="Times New Roman" w:cs="Times New Roman"/>
          <w:sz w:val="24"/>
          <w:szCs w:val="24"/>
        </w:rPr>
        <w:t xml:space="preserve">odpowiada za wady przedmiotu zamówienia również po okresie gwarancji, jeżeli Zamawiający zawiadomi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Wykonawcę </w:t>
      </w:r>
      <w:r w:rsidRPr="00F91A3C">
        <w:rPr>
          <w:rFonts w:ascii="Times New Roman" w:hAnsi="Times New Roman" w:cs="Times New Roman"/>
          <w:sz w:val="24"/>
          <w:szCs w:val="24"/>
        </w:rPr>
        <w:t>o wadzie przed upływem okresu</w:t>
      </w:r>
      <w:r w:rsidR="00D9680A" w:rsidRPr="00F91A3C">
        <w:rPr>
          <w:rFonts w:ascii="Times New Roman" w:hAnsi="Times New Roman" w:cs="Times New Roman"/>
          <w:sz w:val="24"/>
          <w:szCs w:val="24"/>
        </w:rPr>
        <w:t xml:space="preserve"> </w:t>
      </w:r>
      <w:r w:rsidRPr="00F91A3C">
        <w:rPr>
          <w:rFonts w:ascii="Times New Roman" w:hAnsi="Times New Roman" w:cs="Times New Roman"/>
          <w:sz w:val="24"/>
          <w:szCs w:val="24"/>
        </w:rPr>
        <w:t>gwarancji.</w:t>
      </w:r>
    </w:p>
    <w:p w14:paraId="34B54642" w14:textId="77777777" w:rsidR="00631CFA" w:rsidRPr="00F91A3C" w:rsidRDefault="00E51898">
      <w:pPr>
        <w:pStyle w:val="Akapitzlist"/>
        <w:numPr>
          <w:ilvl w:val="0"/>
          <w:numId w:val="5"/>
        </w:numPr>
        <w:tabs>
          <w:tab w:val="left" w:pos="544"/>
        </w:tabs>
        <w:spacing w:line="362" w:lineRule="auto"/>
        <w:ind w:left="543" w:right="106" w:hanging="428"/>
        <w:rPr>
          <w:rFonts w:ascii="Times New Roman" w:hAnsi="Times New Roman" w:cs="Times New Roman"/>
          <w:sz w:val="24"/>
          <w:szCs w:val="24"/>
        </w:rPr>
      </w:pP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Wykonawca </w:t>
      </w:r>
      <w:r w:rsidRPr="00F91A3C">
        <w:rPr>
          <w:rFonts w:ascii="Times New Roman" w:hAnsi="Times New Roman" w:cs="Times New Roman"/>
          <w:sz w:val="24"/>
          <w:szCs w:val="24"/>
        </w:rPr>
        <w:t xml:space="preserve">nie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może </w:t>
      </w:r>
      <w:r w:rsidRPr="00F91A3C">
        <w:rPr>
          <w:rFonts w:ascii="Times New Roman" w:hAnsi="Times New Roman" w:cs="Times New Roman"/>
          <w:sz w:val="24"/>
          <w:szCs w:val="24"/>
        </w:rPr>
        <w:t xml:space="preserve">odmówić usunięcia </w:t>
      </w:r>
      <w:r w:rsidRPr="00F91A3C">
        <w:rPr>
          <w:rFonts w:ascii="Times New Roman" w:hAnsi="Times New Roman" w:cs="Times New Roman"/>
          <w:spacing w:val="-5"/>
          <w:sz w:val="24"/>
          <w:szCs w:val="24"/>
        </w:rPr>
        <w:t xml:space="preserve">wady, </w:t>
      </w:r>
      <w:r w:rsidRPr="00F91A3C">
        <w:rPr>
          <w:rFonts w:ascii="Times New Roman" w:hAnsi="Times New Roman" w:cs="Times New Roman"/>
          <w:sz w:val="24"/>
          <w:szCs w:val="24"/>
        </w:rPr>
        <w:t xml:space="preserve">nawet gdyby wymagało to poniesienia wysokich </w:t>
      </w:r>
      <w:r w:rsidRPr="00F91A3C">
        <w:rPr>
          <w:rFonts w:ascii="Times New Roman" w:hAnsi="Times New Roman" w:cs="Times New Roman"/>
          <w:spacing w:val="-4"/>
          <w:sz w:val="24"/>
          <w:szCs w:val="24"/>
        </w:rPr>
        <w:t>kosztów.</w:t>
      </w:r>
    </w:p>
    <w:p w14:paraId="2955109E" w14:textId="09028B2E" w:rsidR="00631CFA" w:rsidRPr="00F91A3C" w:rsidRDefault="00E51898">
      <w:pPr>
        <w:pStyle w:val="Akapitzlist"/>
        <w:numPr>
          <w:ilvl w:val="0"/>
          <w:numId w:val="5"/>
        </w:numPr>
        <w:tabs>
          <w:tab w:val="left" w:pos="544"/>
        </w:tabs>
        <w:spacing w:line="360" w:lineRule="auto"/>
        <w:ind w:left="543" w:right="103" w:hanging="428"/>
        <w:rPr>
          <w:rFonts w:ascii="Times New Roman" w:hAnsi="Times New Roman" w:cs="Times New Roman"/>
          <w:sz w:val="24"/>
          <w:szCs w:val="24"/>
        </w:rPr>
      </w:pPr>
      <w:r w:rsidRPr="00F91A3C">
        <w:rPr>
          <w:rFonts w:ascii="Times New Roman" w:hAnsi="Times New Roman" w:cs="Times New Roman"/>
          <w:sz w:val="24"/>
          <w:szCs w:val="24"/>
        </w:rPr>
        <w:t xml:space="preserve">Jeżeli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Wykonawca </w:t>
      </w:r>
      <w:r w:rsidRPr="00F91A3C">
        <w:rPr>
          <w:rFonts w:ascii="Times New Roman" w:hAnsi="Times New Roman" w:cs="Times New Roman"/>
          <w:sz w:val="24"/>
          <w:szCs w:val="24"/>
        </w:rPr>
        <w:t xml:space="preserve">nie usunie wad w terminie 7 dni od daty wyznaczonej przez Zamawiającego na ich usunięcie, Zamawiający po uprzednim pisemnym zawiadomieniu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Wykonawcy </w:t>
      </w:r>
      <w:r w:rsidRPr="00F91A3C">
        <w:rPr>
          <w:rFonts w:ascii="Times New Roman" w:hAnsi="Times New Roman" w:cs="Times New Roman"/>
          <w:sz w:val="24"/>
          <w:szCs w:val="24"/>
        </w:rPr>
        <w:t xml:space="preserve">może, bez konieczności uzyskania wyroku sądu, zlecić ich usunięcie osobie trzeciej na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koszt </w:t>
      </w:r>
      <w:r w:rsidRPr="00F91A3C">
        <w:rPr>
          <w:rFonts w:ascii="Times New Roman" w:hAnsi="Times New Roman" w:cs="Times New Roman"/>
          <w:sz w:val="24"/>
          <w:szCs w:val="24"/>
        </w:rPr>
        <w:t xml:space="preserve">i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ryzyko </w:t>
      </w:r>
      <w:r w:rsidRPr="00F91A3C">
        <w:rPr>
          <w:rFonts w:ascii="Times New Roman" w:hAnsi="Times New Roman" w:cs="Times New Roman"/>
          <w:spacing w:val="-4"/>
          <w:sz w:val="24"/>
          <w:szCs w:val="24"/>
        </w:rPr>
        <w:t xml:space="preserve">Wykonawcy. </w:t>
      </w:r>
      <w:r w:rsidRPr="00F91A3C">
        <w:rPr>
          <w:rFonts w:ascii="Times New Roman" w:hAnsi="Times New Roman" w:cs="Times New Roman"/>
          <w:sz w:val="24"/>
          <w:szCs w:val="24"/>
        </w:rPr>
        <w:t xml:space="preserve">W tym przypadku </w:t>
      </w:r>
      <w:r w:rsidRPr="00F91A3C">
        <w:rPr>
          <w:rFonts w:ascii="Times New Roman" w:hAnsi="Times New Roman" w:cs="Times New Roman"/>
          <w:spacing w:val="-4"/>
          <w:sz w:val="24"/>
          <w:szCs w:val="24"/>
        </w:rPr>
        <w:t xml:space="preserve">Wykonawca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zwróci </w:t>
      </w:r>
      <w:r w:rsidRPr="00F91A3C">
        <w:rPr>
          <w:rFonts w:ascii="Times New Roman" w:hAnsi="Times New Roman" w:cs="Times New Roman"/>
          <w:sz w:val="24"/>
          <w:szCs w:val="24"/>
        </w:rPr>
        <w:t xml:space="preserve">Zamawiającemu kwotę brutto, jaką Zamawiający zapłacił osobie trzeciej za usunięcie </w:t>
      </w:r>
      <w:r w:rsidRPr="00F91A3C">
        <w:rPr>
          <w:rFonts w:ascii="Times New Roman" w:hAnsi="Times New Roman" w:cs="Times New Roman"/>
          <w:spacing w:val="-5"/>
          <w:sz w:val="24"/>
          <w:szCs w:val="24"/>
        </w:rPr>
        <w:t xml:space="preserve">wady, </w:t>
      </w:r>
      <w:r w:rsidRPr="00F91A3C">
        <w:rPr>
          <w:rFonts w:ascii="Times New Roman" w:hAnsi="Times New Roman" w:cs="Times New Roman"/>
          <w:sz w:val="24"/>
          <w:szCs w:val="24"/>
        </w:rPr>
        <w:t xml:space="preserve">bez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prawa </w:t>
      </w:r>
      <w:r w:rsidRPr="00F91A3C">
        <w:rPr>
          <w:rFonts w:ascii="Times New Roman" w:hAnsi="Times New Roman" w:cs="Times New Roman"/>
          <w:sz w:val="24"/>
          <w:szCs w:val="24"/>
        </w:rPr>
        <w:t>kwestionowania jej</w:t>
      </w:r>
      <w:r w:rsidR="00F24887">
        <w:rPr>
          <w:rFonts w:ascii="Times New Roman" w:hAnsi="Times New Roman" w:cs="Times New Roman"/>
          <w:sz w:val="24"/>
          <w:szCs w:val="24"/>
        </w:rPr>
        <w:t xml:space="preserve"> </w:t>
      </w:r>
      <w:r w:rsidRPr="00F91A3C">
        <w:rPr>
          <w:rFonts w:ascii="Times New Roman" w:hAnsi="Times New Roman" w:cs="Times New Roman"/>
          <w:sz w:val="24"/>
          <w:szCs w:val="24"/>
        </w:rPr>
        <w:t>wysokości.</w:t>
      </w:r>
    </w:p>
    <w:p w14:paraId="3F6B518B" w14:textId="41A222E0" w:rsidR="00631CFA" w:rsidRPr="00F91A3C" w:rsidRDefault="00E51898">
      <w:pPr>
        <w:pStyle w:val="Akapitzlist"/>
        <w:numPr>
          <w:ilvl w:val="0"/>
          <w:numId w:val="5"/>
        </w:numPr>
        <w:tabs>
          <w:tab w:val="left" w:pos="544"/>
        </w:tabs>
        <w:spacing w:line="360" w:lineRule="auto"/>
        <w:ind w:left="543" w:right="106" w:hanging="428"/>
        <w:rPr>
          <w:rFonts w:ascii="Times New Roman" w:hAnsi="Times New Roman" w:cs="Times New Roman"/>
          <w:sz w:val="24"/>
          <w:szCs w:val="24"/>
        </w:rPr>
      </w:pPr>
      <w:r w:rsidRPr="00F91A3C">
        <w:rPr>
          <w:rFonts w:ascii="Times New Roman" w:hAnsi="Times New Roman" w:cs="Times New Roman"/>
          <w:sz w:val="24"/>
          <w:szCs w:val="24"/>
        </w:rPr>
        <w:t xml:space="preserve">Nie podlegają uprawnieniom z tytułu gwarancji jakości wady powstałe na skutek </w:t>
      </w:r>
      <w:r w:rsidRPr="00F91A3C">
        <w:rPr>
          <w:rFonts w:ascii="Times New Roman" w:hAnsi="Times New Roman" w:cs="Times New Roman"/>
          <w:spacing w:val="-4"/>
          <w:sz w:val="24"/>
          <w:szCs w:val="24"/>
        </w:rPr>
        <w:t xml:space="preserve">szkód </w:t>
      </w:r>
      <w:r w:rsidRPr="00F91A3C">
        <w:rPr>
          <w:rFonts w:ascii="Times New Roman" w:hAnsi="Times New Roman" w:cs="Times New Roman"/>
          <w:sz w:val="24"/>
          <w:szCs w:val="24"/>
        </w:rPr>
        <w:t xml:space="preserve">wynikłych z winy Zamawiającego lub wskazanego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przez </w:t>
      </w:r>
      <w:r w:rsidRPr="00F91A3C">
        <w:rPr>
          <w:rFonts w:ascii="Times New Roman" w:hAnsi="Times New Roman" w:cs="Times New Roman"/>
          <w:sz w:val="24"/>
          <w:szCs w:val="24"/>
        </w:rPr>
        <w:t xml:space="preserve">Zamawiającego Użytkownika, </w:t>
      </w:r>
      <w:r w:rsidR="002D7C48" w:rsidRPr="00F91A3C">
        <w:rPr>
          <w:rFonts w:ascii="Times New Roman" w:hAnsi="Times New Roman" w:cs="Times New Roman"/>
          <w:sz w:val="24"/>
          <w:szCs w:val="24"/>
        </w:rPr>
        <w:br/>
      </w:r>
      <w:r w:rsidRPr="00F91A3C">
        <w:rPr>
          <w:rFonts w:ascii="Times New Roman" w:hAnsi="Times New Roman" w:cs="Times New Roman"/>
          <w:sz w:val="24"/>
          <w:szCs w:val="24"/>
        </w:rPr>
        <w:t>a szczególnie</w:t>
      </w:r>
      <w:r w:rsidR="00D9680A" w:rsidRPr="00F91A3C">
        <w:rPr>
          <w:rFonts w:ascii="Times New Roman" w:hAnsi="Times New Roman" w:cs="Times New Roman"/>
          <w:sz w:val="24"/>
          <w:szCs w:val="24"/>
        </w:rPr>
        <w:t xml:space="preserve"> </w:t>
      </w:r>
      <w:r w:rsidRPr="00F91A3C">
        <w:rPr>
          <w:rFonts w:ascii="Times New Roman" w:hAnsi="Times New Roman" w:cs="Times New Roman"/>
          <w:sz w:val="24"/>
          <w:szCs w:val="24"/>
        </w:rPr>
        <w:t xml:space="preserve">użytkowania przedmiotu gwarancji w sposób niezgodny </w:t>
      </w:r>
      <w:r w:rsidR="002D7C48" w:rsidRPr="00F91A3C">
        <w:rPr>
          <w:rFonts w:ascii="Times New Roman" w:hAnsi="Times New Roman" w:cs="Times New Roman"/>
          <w:sz w:val="24"/>
          <w:szCs w:val="24"/>
        </w:rPr>
        <w:br/>
      </w:r>
      <w:r w:rsidRPr="00F91A3C">
        <w:rPr>
          <w:rFonts w:ascii="Times New Roman" w:hAnsi="Times New Roman" w:cs="Times New Roman"/>
          <w:sz w:val="24"/>
          <w:szCs w:val="24"/>
        </w:rPr>
        <w:t>z instrukcją lub zasadami eksploatacji i</w:t>
      </w:r>
      <w:r w:rsidR="00F24887">
        <w:rPr>
          <w:rFonts w:ascii="Times New Roman" w:hAnsi="Times New Roman" w:cs="Times New Roman"/>
          <w:sz w:val="24"/>
          <w:szCs w:val="24"/>
        </w:rPr>
        <w:t xml:space="preserve"> </w:t>
      </w:r>
      <w:r w:rsidRPr="00F91A3C">
        <w:rPr>
          <w:rFonts w:ascii="Times New Roman" w:hAnsi="Times New Roman" w:cs="Times New Roman"/>
          <w:sz w:val="24"/>
          <w:szCs w:val="24"/>
        </w:rPr>
        <w:t>użytkowania.</w:t>
      </w:r>
    </w:p>
    <w:p w14:paraId="13241AAA" w14:textId="77777777" w:rsidR="00631CFA" w:rsidRPr="00F91A3C" w:rsidRDefault="00E51898">
      <w:pPr>
        <w:pStyle w:val="Akapitzlist"/>
        <w:numPr>
          <w:ilvl w:val="0"/>
          <w:numId w:val="5"/>
        </w:numPr>
        <w:tabs>
          <w:tab w:val="left" w:pos="544"/>
        </w:tabs>
        <w:spacing w:line="360" w:lineRule="auto"/>
        <w:ind w:left="543" w:right="108" w:hanging="428"/>
        <w:rPr>
          <w:rFonts w:ascii="Times New Roman" w:hAnsi="Times New Roman" w:cs="Times New Roman"/>
          <w:sz w:val="24"/>
          <w:szCs w:val="24"/>
        </w:rPr>
      </w:pPr>
      <w:r w:rsidRPr="00F91A3C">
        <w:rPr>
          <w:rFonts w:ascii="Times New Roman" w:hAnsi="Times New Roman" w:cs="Times New Roman"/>
          <w:sz w:val="24"/>
          <w:szCs w:val="24"/>
        </w:rPr>
        <w:t xml:space="preserve">W celu umożliwienia kwalifikacji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zgłoszonych </w:t>
      </w:r>
      <w:r w:rsidRPr="00F91A3C">
        <w:rPr>
          <w:rFonts w:ascii="Times New Roman" w:hAnsi="Times New Roman" w:cs="Times New Roman"/>
          <w:sz w:val="24"/>
          <w:szCs w:val="24"/>
        </w:rPr>
        <w:t xml:space="preserve">wad, przyczyn ich powstania i sposobu usunięcia Zamawiający zobowiązuje się do przechowania otrzymanych w dniu odbioru kart gwarancyjnych i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protokołu </w:t>
      </w:r>
      <w:r w:rsidRPr="00F91A3C">
        <w:rPr>
          <w:rFonts w:ascii="Times New Roman" w:hAnsi="Times New Roman" w:cs="Times New Roman"/>
          <w:sz w:val="24"/>
          <w:szCs w:val="24"/>
        </w:rPr>
        <w:t>odbioru urządzeń objętych</w:t>
      </w:r>
      <w:r w:rsidR="00D9680A" w:rsidRPr="00F91A3C">
        <w:rPr>
          <w:rFonts w:ascii="Times New Roman" w:hAnsi="Times New Roman" w:cs="Times New Roman"/>
          <w:sz w:val="24"/>
          <w:szCs w:val="24"/>
        </w:rPr>
        <w:t xml:space="preserve"> </w:t>
      </w:r>
      <w:r w:rsidRPr="00F91A3C">
        <w:rPr>
          <w:rFonts w:ascii="Times New Roman" w:hAnsi="Times New Roman" w:cs="Times New Roman"/>
          <w:sz w:val="24"/>
          <w:szCs w:val="24"/>
        </w:rPr>
        <w:t>gwarancją.</w:t>
      </w:r>
    </w:p>
    <w:p w14:paraId="6B1FA513" w14:textId="77777777" w:rsidR="00631CFA" w:rsidRPr="00F91A3C" w:rsidRDefault="00E51898">
      <w:pPr>
        <w:pStyle w:val="Akapitzlist"/>
        <w:numPr>
          <w:ilvl w:val="0"/>
          <w:numId w:val="5"/>
        </w:numPr>
        <w:tabs>
          <w:tab w:val="left" w:pos="544"/>
        </w:tabs>
        <w:spacing w:line="360" w:lineRule="auto"/>
        <w:ind w:left="543" w:right="110" w:hanging="428"/>
        <w:rPr>
          <w:rFonts w:ascii="Times New Roman" w:hAnsi="Times New Roman" w:cs="Times New Roman"/>
          <w:sz w:val="24"/>
          <w:szCs w:val="24"/>
        </w:rPr>
      </w:pP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Wykonawca </w:t>
      </w:r>
      <w:r w:rsidRPr="00F91A3C">
        <w:rPr>
          <w:rFonts w:ascii="Times New Roman" w:hAnsi="Times New Roman" w:cs="Times New Roman"/>
          <w:sz w:val="24"/>
          <w:szCs w:val="24"/>
        </w:rPr>
        <w:t xml:space="preserve">jest odpowiedzialny za wszelkie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szkody </w:t>
      </w:r>
      <w:r w:rsidRPr="00F91A3C">
        <w:rPr>
          <w:rFonts w:ascii="Times New Roman" w:hAnsi="Times New Roman" w:cs="Times New Roman"/>
          <w:sz w:val="24"/>
          <w:szCs w:val="24"/>
        </w:rPr>
        <w:t xml:space="preserve">i </w:t>
      </w:r>
      <w:r w:rsidRPr="00F91A3C">
        <w:rPr>
          <w:rFonts w:ascii="Times New Roman" w:hAnsi="Times New Roman" w:cs="Times New Roman"/>
          <w:spacing w:val="-5"/>
          <w:sz w:val="24"/>
          <w:szCs w:val="24"/>
        </w:rPr>
        <w:t xml:space="preserve">straty, </w:t>
      </w:r>
      <w:r w:rsidRPr="00F91A3C">
        <w:rPr>
          <w:rFonts w:ascii="Times New Roman" w:hAnsi="Times New Roman" w:cs="Times New Roman"/>
          <w:sz w:val="24"/>
          <w:szCs w:val="24"/>
        </w:rPr>
        <w:t>które spowodował w czasie prac nad usuwaniem</w:t>
      </w:r>
      <w:r w:rsidR="00D9680A" w:rsidRPr="00F91A3C">
        <w:rPr>
          <w:rFonts w:ascii="Times New Roman" w:hAnsi="Times New Roman" w:cs="Times New Roman"/>
          <w:sz w:val="24"/>
          <w:szCs w:val="24"/>
        </w:rPr>
        <w:t xml:space="preserve"> </w:t>
      </w:r>
      <w:r w:rsidRPr="00F91A3C">
        <w:rPr>
          <w:rFonts w:ascii="Times New Roman" w:hAnsi="Times New Roman" w:cs="Times New Roman"/>
          <w:sz w:val="24"/>
          <w:szCs w:val="24"/>
        </w:rPr>
        <w:t>wad.</w:t>
      </w:r>
    </w:p>
    <w:p w14:paraId="380CC862" w14:textId="485977DF" w:rsidR="00631CFA" w:rsidRDefault="00E51898">
      <w:pPr>
        <w:pStyle w:val="Akapitzlist"/>
        <w:numPr>
          <w:ilvl w:val="0"/>
          <w:numId w:val="5"/>
        </w:numPr>
        <w:tabs>
          <w:tab w:val="left" w:pos="544"/>
        </w:tabs>
        <w:spacing w:line="360" w:lineRule="auto"/>
        <w:ind w:left="543" w:right="110" w:hanging="428"/>
        <w:rPr>
          <w:rFonts w:ascii="Times New Roman" w:hAnsi="Times New Roman" w:cs="Times New Roman"/>
          <w:sz w:val="24"/>
          <w:szCs w:val="24"/>
        </w:rPr>
      </w:pP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Wykonawca,  </w:t>
      </w:r>
      <w:r w:rsidRPr="00F91A3C">
        <w:rPr>
          <w:rFonts w:ascii="Times New Roman" w:hAnsi="Times New Roman" w:cs="Times New Roman"/>
          <w:sz w:val="24"/>
          <w:szCs w:val="24"/>
        </w:rPr>
        <w:t xml:space="preserve">niezależnie  od   udzielonej   gwarancji   jakości,   ponosi   odpowiedzialność </w:t>
      </w:r>
      <w:r w:rsidR="00D9680A" w:rsidRPr="00F91A3C">
        <w:rPr>
          <w:rFonts w:ascii="Times New Roman" w:hAnsi="Times New Roman" w:cs="Times New Roman"/>
          <w:sz w:val="24"/>
          <w:szCs w:val="24"/>
        </w:rPr>
        <w:t>|</w:t>
      </w:r>
      <w:r w:rsidRPr="00F91A3C">
        <w:rPr>
          <w:rFonts w:ascii="Times New Roman" w:hAnsi="Times New Roman" w:cs="Times New Roman"/>
          <w:sz w:val="24"/>
          <w:szCs w:val="24"/>
        </w:rPr>
        <w:t xml:space="preserve">z tytułu </w:t>
      </w:r>
      <w:r w:rsidRPr="00F91A3C">
        <w:rPr>
          <w:rFonts w:ascii="Times New Roman" w:hAnsi="Times New Roman" w:cs="Times New Roman"/>
          <w:spacing w:val="-3"/>
          <w:sz w:val="24"/>
          <w:szCs w:val="24"/>
        </w:rPr>
        <w:t xml:space="preserve">rękojmi </w:t>
      </w:r>
      <w:r w:rsidRPr="00F91A3C">
        <w:rPr>
          <w:rFonts w:ascii="Times New Roman" w:hAnsi="Times New Roman" w:cs="Times New Roman"/>
          <w:sz w:val="24"/>
          <w:szCs w:val="24"/>
        </w:rPr>
        <w:t>za wady przedmiotu</w:t>
      </w:r>
      <w:r w:rsidR="00D9680A" w:rsidRPr="00F91A3C">
        <w:rPr>
          <w:rFonts w:ascii="Times New Roman" w:hAnsi="Times New Roman" w:cs="Times New Roman"/>
          <w:sz w:val="24"/>
          <w:szCs w:val="24"/>
        </w:rPr>
        <w:t xml:space="preserve"> </w:t>
      </w:r>
      <w:r w:rsidRPr="00F91A3C">
        <w:rPr>
          <w:rFonts w:ascii="Times New Roman" w:hAnsi="Times New Roman" w:cs="Times New Roman"/>
          <w:sz w:val="24"/>
          <w:szCs w:val="24"/>
        </w:rPr>
        <w:t>gwarancji.</w:t>
      </w:r>
    </w:p>
    <w:p w14:paraId="2B589030" w14:textId="77777777" w:rsidR="00497195" w:rsidRPr="00F91A3C" w:rsidRDefault="00497195" w:rsidP="00497195">
      <w:pPr>
        <w:pStyle w:val="Akapitzlist"/>
        <w:tabs>
          <w:tab w:val="left" w:pos="544"/>
        </w:tabs>
        <w:spacing w:line="360" w:lineRule="auto"/>
        <w:ind w:left="543" w:right="11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D702274" w14:textId="77777777" w:rsidR="00631CFA" w:rsidRPr="00E51898" w:rsidRDefault="00E51898">
      <w:pPr>
        <w:pStyle w:val="Tekstpodstawowy"/>
        <w:spacing w:line="292" w:lineRule="exact"/>
        <w:ind w:left="4497"/>
        <w:jc w:val="both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§ 10</w:t>
      </w:r>
    </w:p>
    <w:p w14:paraId="31E6A797" w14:textId="77777777" w:rsidR="00631CFA" w:rsidRPr="00E51898" w:rsidRDefault="00E51898">
      <w:pPr>
        <w:pStyle w:val="Akapitzlist"/>
        <w:numPr>
          <w:ilvl w:val="0"/>
          <w:numId w:val="4"/>
        </w:numPr>
        <w:tabs>
          <w:tab w:val="left" w:pos="400"/>
        </w:tabs>
        <w:spacing w:before="143"/>
        <w:ind w:right="0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Wykonawca </w:t>
      </w:r>
      <w:r w:rsidRPr="00E51898">
        <w:rPr>
          <w:rFonts w:ascii="Times New Roman" w:hAnsi="Times New Roman" w:cs="Times New Roman"/>
          <w:sz w:val="24"/>
          <w:szCs w:val="24"/>
        </w:rPr>
        <w:t>zobowiązany jest do zapłaty Zamawiającemu kar</w:t>
      </w:r>
      <w:r w:rsidR="00007FB1"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umownych:</w:t>
      </w:r>
    </w:p>
    <w:p w14:paraId="78B81176" w14:textId="1DDE5100" w:rsidR="00631CFA" w:rsidRPr="00E51898" w:rsidRDefault="00E51898">
      <w:pPr>
        <w:pStyle w:val="Akapitzlist"/>
        <w:numPr>
          <w:ilvl w:val="1"/>
          <w:numId w:val="4"/>
        </w:numPr>
        <w:tabs>
          <w:tab w:val="left" w:pos="683"/>
        </w:tabs>
        <w:spacing w:before="147" w:line="360" w:lineRule="auto"/>
        <w:ind w:right="107" w:firstLine="0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 xml:space="preserve">za każdy dzień zwłoki  w  oddaniu  określonego  w  umowie  przedmiotu  </w:t>
      </w:r>
      <w:r w:rsidRPr="00E51898">
        <w:rPr>
          <w:rFonts w:ascii="Times New Roman" w:hAnsi="Times New Roman" w:cs="Times New Roman"/>
          <w:spacing w:val="-4"/>
          <w:sz w:val="24"/>
          <w:szCs w:val="24"/>
        </w:rPr>
        <w:t xml:space="preserve">umowy, 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karę  </w:t>
      </w:r>
      <w:r w:rsidR="002D7C48" w:rsidRPr="00E51898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140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 </w:t>
      </w:r>
      <w:r w:rsidR="00140F84" w:rsidRPr="00140F84">
        <w:rPr>
          <w:rFonts w:ascii="Times New Roman" w:hAnsi="Times New Roman" w:cs="Times New Roman"/>
          <w:color w:val="000000" w:themeColor="text1"/>
          <w:sz w:val="24"/>
          <w:szCs w:val="24"/>
        </w:rPr>
        <w:t>1% wynagrodzenia brutto wskazanego w § 6 ust. 1.</w:t>
      </w:r>
    </w:p>
    <w:p w14:paraId="4882D241" w14:textId="6B1584BA" w:rsidR="00631CFA" w:rsidRPr="00E51898" w:rsidRDefault="00E51898">
      <w:pPr>
        <w:pStyle w:val="Akapitzlist"/>
        <w:numPr>
          <w:ilvl w:val="1"/>
          <w:numId w:val="4"/>
        </w:numPr>
        <w:tabs>
          <w:tab w:val="left" w:pos="683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 xml:space="preserve">za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każdy </w:t>
      </w:r>
      <w:r w:rsidRPr="00E51898">
        <w:rPr>
          <w:rFonts w:ascii="Times New Roman" w:hAnsi="Times New Roman" w:cs="Times New Roman"/>
          <w:sz w:val="24"/>
          <w:szCs w:val="24"/>
        </w:rPr>
        <w:t xml:space="preserve">dzień zwłoki w usunięciu wad przedmiotu </w:t>
      </w:r>
      <w:r w:rsidRPr="00E51898">
        <w:rPr>
          <w:rFonts w:ascii="Times New Roman" w:hAnsi="Times New Roman" w:cs="Times New Roman"/>
          <w:spacing w:val="-4"/>
          <w:sz w:val="24"/>
          <w:szCs w:val="24"/>
        </w:rPr>
        <w:t xml:space="preserve">umowy, </w:t>
      </w:r>
      <w:r w:rsidRPr="00E51898">
        <w:rPr>
          <w:rFonts w:ascii="Times New Roman" w:hAnsi="Times New Roman" w:cs="Times New Roman"/>
          <w:sz w:val="24"/>
          <w:szCs w:val="24"/>
        </w:rPr>
        <w:t>o których mowa w § 9 niniejszej umowy w wysokości 0,5% wynagrodzenia</w:t>
      </w:r>
      <w:r w:rsidR="00E46EEB">
        <w:rPr>
          <w:rFonts w:ascii="Times New Roman" w:hAnsi="Times New Roman" w:cs="Times New Roman"/>
          <w:sz w:val="24"/>
          <w:szCs w:val="24"/>
        </w:rPr>
        <w:t xml:space="preserve"> </w:t>
      </w:r>
      <w:r w:rsidR="00E46EEB" w:rsidRPr="00497195">
        <w:rPr>
          <w:rFonts w:ascii="Times New Roman" w:hAnsi="Times New Roman" w:cs="Times New Roman"/>
          <w:color w:val="000000" w:themeColor="text1"/>
          <w:sz w:val="24"/>
          <w:szCs w:val="24"/>
        </w:rPr>
        <w:t>brutto</w:t>
      </w:r>
      <w:r w:rsidRPr="00497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Hlk118812012"/>
      <w:r w:rsidRPr="00E51898">
        <w:rPr>
          <w:rFonts w:ascii="Times New Roman" w:hAnsi="Times New Roman" w:cs="Times New Roman"/>
          <w:sz w:val="24"/>
          <w:szCs w:val="24"/>
        </w:rPr>
        <w:t xml:space="preserve">wskazanego w § 6 ust. 1 </w:t>
      </w:r>
      <w:bookmarkEnd w:id="2"/>
      <w:r w:rsidRPr="00E5189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E51898">
        <w:rPr>
          <w:rFonts w:ascii="Times New Roman" w:hAnsi="Times New Roman" w:cs="Times New Roman"/>
          <w:spacing w:val="-7"/>
          <w:sz w:val="24"/>
          <w:szCs w:val="24"/>
        </w:rPr>
        <w:t>umowy,</w:t>
      </w:r>
    </w:p>
    <w:p w14:paraId="5DC8E127" w14:textId="23EFC47A" w:rsidR="00631CFA" w:rsidRPr="00E51898" w:rsidRDefault="00E51898">
      <w:pPr>
        <w:pStyle w:val="Akapitzlist"/>
        <w:numPr>
          <w:ilvl w:val="1"/>
          <w:numId w:val="4"/>
        </w:numPr>
        <w:tabs>
          <w:tab w:val="left" w:pos="683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 xml:space="preserve">za odstąpienie od umowy przez którąkolwiek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ze stron </w:t>
      </w:r>
      <w:r w:rsidRPr="00E51898">
        <w:rPr>
          <w:rFonts w:ascii="Times New Roman" w:hAnsi="Times New Roman" w:cs="Times New Roman"/>
          <w:sz w:val="24"/>
          <w:szCs w:val="24"/>
        </w:rPr>
        <w:t xml:space="preserve">z przyczyn, za które ponosi </w:t>
      </w:r>
      <w:r w:rsidRPr="00E51898">
        <w:rPr>
          <w:rFonts w:ascii="Times New Roman" w:hAnsi="Times New Roman" w:cs="Times New Roman"/>
          <w:sz w:val="24"/>
          <w:szCs w:val="24"/>
        </w:rPr>
        <w:lastRenderedPageBreak/>
        <w:t xml:space="preserve">odpowiedzialność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Wykonawca, </w:t>
      </w:r>
      <w:r w:rsidRPr="00E51898">
        <w:rPr>
          <w:rFonts w:ascii="Times New Roman" w:hAnsi="Times New Roman" w:cs="Times New Roman"/>
          <w:sz w:val="24"/>
          <w:szCs w:val="24"/>
        </w:rPr>
        <w:t xml:space="preserve">w wysokości 20 % </w:t>
      </w:r>
      <w:r w:rsidRPr="00497195">
        <w:rPr>
          <w:rFonts w:ascii="Times New Roman" w:hAnsi="Times New Roman" w:cs="Times New Roman"/>
          <w:color w:val="000000" w:themeColor="text1"/>
          <w:sz w:val="24"/>
          <w:szCs w:val="24"/>
        </w:rPr>
        <w:t>wynagrodzenia</w:t>
      </w:r>
      <w:r w:rsidR="00E46EEB" w:rsidRPr="00497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 </w:t>
      </w:r>
      <w:r w:rsidRPr="00497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określonego w § 6 ust. 1 niniejszej</w:t>
      </w:r>
      <w:r w:rsidR="00D9680A"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>umowy.</w:t>
      </w:r>
    </w:p>
    <w:p w14:paraId="7E727154" w14:textId="77777777" w:rsidR="00631CFA" w:rsidRPr="00E51898" w:rsidRDefault="00631C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31CFA" w:rsidRPr="00E51898" w:rsidSect="00D9680A">
          <w:type w:val="continuous"/>
          <w:pgSz w:w="11910" w:h="16840"/>
          <w:pgMar w:top="420" w:right="1202" w:bottom="278" w:left="1298" w:header="709" w:footer="709" w:gutter="0"/>
          <w:cols w:space="708"/>
        </w:sectPr>
      </w:pPr>
    </w:p>
    <w:p w14:paraId="07728D65" w14:textId="77777777" w:rsidR="00631CFA" w:rsidRPr="00E51898" w:rsidRDefault="00E51898">
      <w:pPr>
        <w:pStyle w:val="Akapitzlist"/>
        <w:numPr>
          <w:ilvl w:val="0"/>
          <w:numId w:val="4"/>
        </w:numPr>
        <w:tabs>
          <w:tab w:val="left" w:pos="455"/>
        </w:tabs>
        <w:spacing w:before="24" w:line="360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ab/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Wykonawca </w:t>
      </w:r>
      <w:r w:rsidRPr="00E51898">
        <w:rPr>
          <w:rFonts w:ascii="Times New Roman" w:hAnsi="Times New Roman" w:cs="Times New Roman"/>
          <w:sz w:val="24"/>
          <w:szCs w:val="24"/>
        </w:rPr>
        <w:t>wyraża zgodę, by naliczane kary umowne były potrącane z należności za wykonaną</w:t>
      </w:r>
      <w:r w:rsidR="00D9680A"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dostawę.</w:t>
      </w:r>
    </w:p>
    <w:p w14:paraId="50A70221" w14:textId="0420C9F0" w:rsidR="00631CFA" w:rsidRPr="00E51898" w:rsidRDefault="00D9680A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kar</w:t>
      </w:r>
      <w:r w:rsidR="00E51898" w:rsidRPr="00E51898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mownych, jakich Zamawiający </w:t>
      </w:r>
      <w:r w:rsidR="00E51898"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może </w:t>
      </w:r>
      <w:r>
        <w:rPr>
          <w:rFonts w:ascii="Times New Roman" w:hAnsi="Times New Roman" w:cs="Times New Roman"/>
          <w:sz w:val="24"/>
          <w:szCs w:val="24"/>
        </w:rPr>
        <w:t xml:space="preserve">żądać od </w:t>
      </w:r>
      <w:r w:rsidR="00E51898"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Wykonawcy </w:t>
      </w:r>
      <w:r w:rsidR="00E51898" w:rsidRPr="00E51898"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2D7C48" w:rsidRPr="00E51898">
        <w:rPr>
          <w:rFonts w:ascii="Times New Roman" w:hAnsi="Times New Roman" w:cs="Times New Roman"/>
          <w:sz w:val="24"/>
          <w:szCs w:val="24"/>
        </w:rPr>
        <w:br/>
      </w:r>
      <w:r w:rsidR="00E51898" w:rsidRPr="00E51898">
        <w:rPr>
          <w:rFonts w:ascii="Times New Roman" w:hAnsi="Times New Roman" w:cs="Times New Roman"/>
          <w:sz w:val="24"/>
          <w:szCs w:val="24"/>
        </w:rPr>
        <w:t>w ust. 1 lit. a, b wynosi 30% wynagrodzenia określonego w § 6 ust. 1 niniejszej</w:t>
      </w:r>
      <w:r w:rsidR="00F24887">
        <w:rPr>
          <w:rFonts w:ascii="Times New Roman" w:hAnsi="Times New Roman" w:cs="Times New Roman"/>
          <w:sz w:val="24"/>
          <w:szCs w:val="24"/>
        </w:rPr>
        <w:t xml:space="preserve"> </w:t>
      </w:r>
      <w:r w:rsidR="00E51898" w:rsidRPr="00E51898">
        <w:rPr>
          <w:rFonts w:ascii="Times New Roman" w:hAnsi="Times New Roman" w:cs="Times New Roman"/>
          <w:spacing w:val="-3"/>
          <w:sz w:val="24"/>
          <w:szCs w:val="24"/>
        </w:rPr>
        <w:t>umowy.</w:t>
      </w:r>
    </w:p>
    <w:p w14:paraId="32098CCC" w14:textId="77777777" w:rsidR="00631CFA" w:rsidRPr="00E51898" w:rsidRDefault="00E51898">
      <w:pPr>
        <w:pStyle w:val="Akapitzlist"/>
        <w:numPr>
          <w:ilvl w:val="0"/>
          <w:numId w:val="4"/>
        </w:numPr>
        <w:tabs>
          <w:tab w:val="left" w:pos="455"/>
        </w:tabs>
        <w:spacing w:line="360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ab/>
        <w:t xml:space="preserve">Zamawiający zapłaci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Wykonawcy </w:t>
      </w:r>
      <w:r w:rsidRPr="00E51898">
        <w:rPr>
          <w:rFonts w:ascii="Times New Roman" w:hAnsi="Times New Roman" w:cs="Times New Roman"/>
          <w:sz w:val="24"/>
          <w:szCs w:val="24"/>
        </w:rPr>
        <w:t xml:space="preserve">karę umowną za odstąpienie od umowy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przez </w:t>
      </w:r>
      <w:r w:rsidRPr="00E51898">
        <w:rPr>
          <w:rFonts w:ascii="Times New Roman" w:hAnsi="Times New Roman" w:cs="Times New Roman"/>
          <w:sz w:val="24"/>
          <w:szCs w:val="24"/>
        </w:rPr>
        <w:t xml:space="preserve">którąkolwiek 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ze  </w:t>
      </w:r>
      <w:r w:rsidRPr="00E51898">
        <w:rPr>
          <w:rFonts w:ascii="Times New Roman" w:hAnsi="Times New Roman" w:cs="Times New Roman"/>
          <w:sz w:val="24"/>
          <w:szCs w:val="24"/>
        </w:rPr>
        <w:t xml:space="preserve">Stron   z   przyczyn,  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za   </w:t>
      </w:r>
      <w:r w:rsidRPr="00E51898">
        <w:rPr>
          <w:rFonts w:ascii="Times New Roman" w:hAnsi="Times New Roman" w:cs="Times New Roman"/>
          <w:sz w:val="24"/>
          <w:szCs w:val="24"/>
        </w:rPr>
        <w:t>które   ponosi   odpowiedzialność   Zamawiający w wysokości 20% wynagrodzenia określonego w § 6 ust. 1 niniejszej</w:t>
      </w:r>
      <w:r w:rsidR="00D9680A"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pacing w:val="-4"/>
          <w:sz w:val="24"/>
          <w:szCs w:val="24"/>
        </w:rPr>
        <w:t>umowy.</w:t>
      </w:r>
    </w:p>
    <w:p w14:paraId="336B3BA9" w14:textId="2EC6AC89" w:rsidR="00631CFA" w:rsidRPr="00E51898" w:rsidRDefault="00E51898">
      <w:pPr>
        <w:pStyle w:val="Akapitzlist"/>
        <w:numPr>
          <w:ilvl w:val="0"/>
          <w:numId w:val="4"/>
        </w:numPr>
        <w:tabs>
          <w:tab w:val="left" w:pos="400"/>
        </w:tabs>
        <w:spacing w:before="1" w:line="360" w:lineRule="auto"/>
        <w:ind w:right="104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pacing w:val="-4"/>
          <w:sz w:val="24"/>
          <w:szCs w:val="24"/>
        </w:rPr>
        <w:t xml:space="preserve">Termin </w:t>
      </w:r>
      <w:r w:rsidRPr="00E51898">
        <w:rPr>
          <w:rFonts w:ascii="Times New Roman" w:hAnsi="Times New Roman" w:cs="Times New Roman"/>
          <w:sz w:val="24"/>
          <w:szCs w:val="24"/>
        </w:rPr>
        <w:t xml:space="preserve">zapłaty kary umownej wynosi </w:t>
      </w:r>
      <w:r w:rsidR="00007FB1">
        <w:rPr>
          <w:rFonts w:ascii="Times New Roman" w:hAnsi="Times New Roman" w:cs="Times New Roman"/>
          <w:sz w:val="24"/>
          <w:szCs w:val="24"/>
        </w:rPr>
        <w:t>7</w:t>
      </w:r>
      <w:r w:rsidRPr="00E51898">
        <w:rPr>
          <w:rFonts w:ascii="Times New Roman" w:hAnsi="Times New Roman" w:cs="Times New Roman"/>
          <w:sz w:val="24"/>
          <w:szCs w:val="24"/>
        </w:rPr>
        <w:t xml:space="preserve"> dni od dnia doręczenia Stronie wezwania do</w:t>
      </w:r>
      <w:r w:rsidR="005B11C2"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pacing w:val="-4"/>
          <w:sz w:val="24"/>
          <w:szCs w:val="24"/>
        </w:rPr>
        <w:t xml:space="preserve">zapłaty. </w:t>
      </w:r>
      <w:r w:rsidRPr="00E51898">
        <w:rPr>
          <w:rFonts w:ascii="Times New Roman" w:hAnsi="Times New Roman" w:cs="Times New Roman"/>
          <w:sz w:val="24"/>
          <w:szCs w:val="24"/>
        </w:rPr>
        <w:t xml:space="preserve">W razie opóźnienia z zapłatą kary umownej Strona uprawniona do otrzymania kary umownej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może </w:t>
      </w:r>
      <w:r w:rsidRPr="00E51898">
        <w:rPr>
          <w:rFonts w:ascii="Times New Roman" w:hAnsi="Times New Roman" w:cs="Times New Roman"/>
          <w:sz w:val="24"/>
          <w:szCs w:val="24"/>
        </w:rPr>
        <w:t xml:space="preserve">żądać odsetek ustawowych za każdy dzień opóźnienia. Zamawiający w razie opóźnienia w zapłacie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kar </w:t>
      </w:r>
      <w:r w:rsidRPr="00E51898">
        <w:rPr>
          <w:rFonts w:ascii="Times New Roman" w:hAnsi="Times New Roman" w:cs="Times New Roman"/>
          <w:sz w:val="24"/>
          <w:szCs w:val="24"/>
        </w:rPr>
        <w:t xml:space="preserve">umownych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przez Wykonawcę </w:t>
      </w:r>
      <w:r w:rsidRPr="00E51898">
        <w:rPr>
          <w:rFonts w:ascii="Times New Roman" w:hAnsi="Times New Roman" w:cs="Times New Roman"/>
          <w:sz w:val="24"/>
          <w:szCs w:val="24"/>
        </w:rPr>
        <w:t xml:space="preserve">dokona potrącenia wysokości kar </w:t>
      </w:r>
      <w:r w:rsidR="002D7C48" w:rsidRPr="00E51898">
        <w:rPr>
          <w:rFonts w:ascii="Times New Roman" w:hAnsi="Times New Roman" w:cs="Times New Roman"/>
          <w:sz w:val="24"/>
          <w:szCs w:val="24"/>
        </w:rPr>
        <w:br/>
      </w:r>
      <w:r w:rsidRPr="00E51898">
        <w:rPr>
          <w:rFonts w:ascii="Times New Roman" w:hAnsi="Times New Roman" w:cs="Times New Roman"/>
          <w:sz w:val="24"/>
          <w:szCs w:val="24"/>
        </w:rPr>
        <w:t xml:space="preserve">z wynagrodzenia </w:t>
      </w:r>
      <w:r w:rsidRPr="00E51898">
        <w:rPr>
          <w:rFonts w:ascii="Times New Roman" w:hAnsi="Times New Roman" w:cs="Times New Roman"/>
          <w:spacing w:val="-5"/>
          <w:sz w:val="24"/>
          <w:szCs w:val="24"/>
        </w:rPr>
        <w:t xml:space="preserve">Wykonawcy, </w:t>
      </w:r>
      <w:r w:rsidRPr="00E51898">
        <w:rPr>
          <w:rFonts w:ascii="Times New Roman" w:hAnsi="Times New Roman" w:cs="Times New Roman"/>
          <w:sz w:val="24"/>
          <w:szCs w:val="24"/>
        </w:rPr>
        <w:t xml:space="preserve">na co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Wykonawca </w:t>
      </w:r>
      <w:r w:rsidRPr="00E51898">
        <w:rPr>
          <w:rFonts w:ascii="Times New Roman" w:hAnsi="Times New Roman" w:cs="Times New Roman"/>
          <w:spacing w:val="-2"/>
          <w:sz w:val="24"/>
          <w:szCs w:val="24"/>
        </w:rPr>
        <w:t>wyraża</w:t>
      </w:r>
      <w:r w:rsidR="000A3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zgodę.</w:t>
      </w:r>
    </w:p>
    <w:p w14:paraId="33DC9C29" w14:textId="78EFB880" w:rsidR="00631CFA" w:rsidRPr="00E51898" w:rsidRDefault="00D9680A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ind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</w:t>
      </w:r>
      <w:r w:rsidR="00E51898" w:rsidRPr="00E51898">
        <w:rPr>
          <w:rFonts w:ascii="Times New Roman" w:hAnsi="Times New Roman" w:cs="Times New Roman"/>
          <w:sz w:val="24"/>
          <w:szCs w:val="24"/>
        </w:rPr>
        <w:t xml:space="preserve">kary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przez </w:t>
      </w:r>
      <w:r w:rsidR="00E51898"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Wykonawcę </w:t>
      </w:r>
      <w:r>
        <w:rPr>
          <w:rFonts w:ascii="Times New Roman" w:hAnsi="Times New Roman" w:cs="Times New Roman"/>
          <w:sz w:val="24"/>
          <w:szCs w:val="24"/>
        </w:rPr>
        <w:t xml:space="preserve">lub potrącenie przez Zamawiającego kwoty </w:t>
      </w:r>
      <w:r w:rsidR="00E51898" w:rsidRPr="00E51898">
        <w:rPr>
          <w:rFonts w:ascii="Times New Roman" w:hAnsi="Times New Roman" w:cs="Times New Roman"/>
          <w:sz w:val="24"/>
          <w:szCs w:val="24"/>
        </w:rPr>
        <w:t xml:space="preserve">kary  </w:t>
      </w:r>
      <w:r w:rsidR="002D7C48" w:rsidRPr="00E51898">
        <w:rPr>
          <w:rFonts w:ascii="Times New Roman" w:hAnsi="Times New Roman" w:cs="Times New Roman"/>
          <w:sz w:val="24"/>
          <w:szCs w:val="24"/>
        </w:rPr>
        <w:br/>
      </w:r>
      <w:r w:rsidR="00E51898" w:rsidRPr="00E51898">
        <w:rPr>
          <w:rFonts w:ascii="Times New Roman" w:hAnsi="Times New Roman" w:cs="Times New Roman"/>
          <w:sz w:val="24"/>
          <w:szCs w:val="24"/>
        </w:rPr>
        <w:t xml:space="preserve">z płatności należnej </w:t>
      </w:r>
      <w:r w:rsidR="00E51898"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Wykonawcy </w:t>
      </w:r>
      <w:r w:rsidR="00E51898" w:rsidRPr="00E51898">
        <w:rPr>
          <w:rFonts w:ascii="Times New Roman" w:hAnsi="Times New Roman" w:cs="Times New Roman"/>
          <w:sz w:val="24"/>
          <w:szCs w:val="24"/>
        </w:rPr>
        <w:t xml:space="preserve">nie zwalnia </w:t>
      </w:r>
      <w:r w:rsidR="00E51898"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Wykonawcy </w:t>
      </w:r>
      <w:r w:rsidR="00E51898" w:rsidRPr="00E51898">
        <w:rPr>
          <w:rFonts w:ascii="Times New Roman" w:hAnsi="Times New Roman" w:cs="Times New Roman"/>
          <w:sz w:val="24"/>
          <w:szCs w:val="24"/>
        </w:rPr>
        <w:t>z obowiązków i zobowiązań wynikających z niniejszej</w:t>
      </w:r>
      <w:r w:rsidR="00F24887">
        <w:rPr>
          <w:rFonts w:ascii="Times New Roman" w:hAnsi="Times New Roman" w:cs="Times New Roman"/>
          <w:sz w:val="24"/>
          <w:szCs w:val="24"/>
        </w:rPr>
        <w:t xml:space="preserve"> </w:t>
      </w:r>
      <w:r w:rsidR="00E51898" w:rsidRPr="00E51898">
        <w:rPr>
          <w:rFonts w:ascii="Times New Roman" w:hAnsi="Times New Roman" w:cs="Times New Roman"/>
          <w:spacing w:val="-3"/>
          <w:sz w:val="24"/>
          <w:szCs w:val="24"/>
        </w:rPr>
        <w:t>umowy.</w:t>
      </w:r>
    </w:p>
    <w:p w14:paraId="315F9B99" w14:textId="5699BB06" w:rsidR="00631CFA" w:rsidRPr="00AC6192" w:rsidRDefault="00E51898">
      <w:pPr>
        <w:pStyle w:val="Akapitzlist"/>
        <w:numPr>
          <w:ilvl w:val="0"/>
          <w:numId w:val="4"/>
        </w:numPr>
        <w:tabs>
          <w:tab w:val="left" w:pos="511"/>
        </w:tabs>
        <w:spacing w:line="362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ab/>
        <w:t xml:space="preserve">Strony mogą dochodzić odszkodowania uzupełniającego w przypadku, gdy kary umowne nie pokrywają poniesionej </w:t>
      </w:r>
      <w:r w:rsidRPr="00E51898">
        <w:rPr>
          <w:rFonts w:ascii="Times New Roman" w:hAnsi="Times New Roman" w:cs="Times New Roman"/>
          <w:spacing w:val="-5"/>
          <w:sz w:val="24"/>
          <w:szCs w:val="24"/>
        </w:rPr>
        <w:t>szkody.</w:t>
      </w:r>
    </w:p>
    <w:p w14:paraId="62A8AFC4" w14:textId="77777777" w:rsidR="00AC6192" w:rsidRPr="00E51898" w:rsidRDefault="00AC6192" w:rsidP="00AC6192">
      <w:pPr>
        <w:pStyle w:val="Akapitzlist"/>
        <w:tabs>
          <w:tab w:val="left" w:pos="511"/>
        </w:tabs>
        <w:spacing w:line="362" w:lineRule="auto"/>
        <w:ind w:right="112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BE11A18" w14:textId="7C6BE331" w:rsidR="00631CFA" w:rsidRPr="00E51898" w:rsidRDefault="00E51898">
      <w:pPr>
        <w:pStyle w:val="Tekstpodstawowy"/>
        <w:spacing w:line="288" w:lineRule="exact"/>
        <w:ind w:left="100" w:right="77"/>
        <w:jc w:val="center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§</w:t>
      </w:r>
      <w:r w:rsidR="00AC619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11</w:t>
      </w:r>
    </w:p>
    <w:p w14:paraId="45B2D892" w14:textId="43FD44C0" w:rsidR="00631CFA" w:rsidRPr="00E51898" w:rsidRDefault="00140F84" w:rsidP="00F24887">
      <w:pPr>
        <w:pStyle w:val="Tekstpodstawowy"/>
        <w:spacing w:before="146" w:line="360" w:lineRule="auto"/>
        <w:ind w:left="1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Poza przypadkami przewidzianymi w KC </w:t>
      </w:r>
      <w:r w:rsidR="00E51898" w:rsidRPr="00E51898">
        <w:rPr>
          <w:rFonts w:ascii="Times New Roman" w:hAnsi="Times New Roman" w:cs="Times New Roman"/>
        </w:rPr>
        <w:t xml:space="preserve">Zamawiającemu przysługuje prawo do odstąpienia </w:t>
      </w:r>
      <w:r>
        <w:rPr>
          <w:rFonts w:ascii="Times New Roman" w:hAnsi="Times New Roman" w:cs="Times New Roman"/>
        </w:rPr>
        <w:br/>
      </w:r>
      <w:r w:rsidR="00E51898" w:rsidRPr="00E51898">
        <w:rPr>
          <w:rFonts w:ascii="Times New Roman" w:hAnsi="Times New Roman" w:cs="Times New Roman"/>
        </w:rPr>
        <w:t>od umowy, jeżeli:</w:t>
      </w:r>
    </w:p>
    <w:p w14:paraId="07B665A6" w14:textId="51EF349A" w:rsidR="00631CFA" w:rsidRPr="00E51898" w:rsidRDefault="00E51898" w:rsidP="00F24887">
      <w:pPr>
        <w:pStyle w:val="Akapitzlist"/>
        <w:numPr>
          <w:ilvl w:val="0"/>
          <w:numId w:val="3"/>
        </w:numPr>
        <w:tabs>
          <w:tab w:val="left" w:pos="400"/>
        </w:tabs>
        <w:spacing w:line="36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 xml:space="preserve">Stwierdzi, iż przedmiot zamówienia nie spełnia wymagań jakościowych określonych </w:t>
      </w:r>
      <w:r w:rsidR="002D7C48" w:rsidRPr="00E51898">
        <w:rPr>
          <w:rFonts w:ascii="Times New Roman" w:hAnsi="Times New Roman" w:cs="Times New Roman"/>
          <w:sz w:val="24"/>
          <w:szCs w:val="24"/>
        </w:rPr>
        <w:br/>
      </w:r>
      <w:r w:rsidRPr="00E51898">
        <w:rPr>
          <w:rFonts w:ascii="Times New Roman" w:hAnsi="Times New Roman" w:cs="Times New Roman"/>
          <w:sz w:val="24"/>
          <w:szCs w:val="24"/>
        </w:rPr>
        <w:t xml:space="preserve">w </w:t>
      </w:r>
      <w:r w:rsidR="00D9680A" w:rsidRPr="00F91A3C">
        <w:rPr>
          <w:rFonts w:ascii="Times New Roman" w:hAnsi="Times New Roman" w:cs="Times New Roman"/>
          <w:sz w:val="24"/>
          <w:szCs w:val="24"/>
        </w:rPr>
        <w:t>opisie przedmiotu zamówienia</w:t>
      </w:r>
      <w:r w:rsidRPr="00E51898">
        <w:rPr>
          <w:rFonts w:ascii="Times New Roman" w:hAnsi="Times New Roman" w:cs="Times New Roman"/>
          <w:sz w:val="24"/>
          <w:szCs w:val="24"/>
        </w:rPr>
        <w:t xml:space="preserve"> - w takim przypadku oświadczenie o odstąpieniu od umowy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może zostać </w:t>
      </w:r>
      <w:r w:rsidRPr="00E51898">
        <w:rPr>
          <w:rFonts w:ascii="Times New Roman" w:hAnsi="Times New Roman" w:cs="Times New Roman"/>
          <w:sz w:val="24"/>
          <w:szCs w:val="24"/>
        </w:rPr>
        <w:t xml:space="preserve">złożone przez Zamawiającego w terminie </w:t>
      </w:r>
      <w:r w:rsidR="00E46EEB">
        <w:rPr>
          <w:rFonts w:ascii="Times New Roman" w:hAnsi="Times New Roman" w:cs="Times New Roman"/>
          <w:sz w:val="24"/>
          <w:szCs w:val="24"/>
        </w:rPr>
        <w:t xml:space="preserve">do </w:t>
      </w:r>
      <w:r w:rsidRPr="00E51898">
        <w:rPr>
          <w:rFonts w:ascii="Times New Roman" w:hAnsi="Times New Roman" w:cs="Times New Roman"/>
          <w:sz w:val="24"/>
          <w:szCs w:val="24"/>
        </w:rPr>
        <w:t xml:space="preserve">30 dni od powzięcia wiadomości </w:t>
      </w:r>
      <w:r w:rsidR="00497195">
        <w:rPr>
          <w:rFonts w:ascii="Times New Roman" w:hAnsi="Times New Roman" w:cs="Times New Roman"/>
          <w:sz w:val="24"/>
          <w:szCs w:val="24"/>
        </w:rPr>
        <w:br/>
      </w:r>
      <w:r w:rsidRPr="00E51898">
        <w:rPr>
          <w:rFonts w:ascii="Times New Roman" w:hAnsi="Times New Roman" w:cs="Times New Roman"/>
          <w:sz w:val="24"/>
          <w:szCs w:val="24"/>
        </w:rPr>
        <w:t>o tych okolicznościach.</w:t>
      </w:r>
    </w:p>
    <w:p w14:paraId="7B664A06" w14:textId="77777777" w:rsidR="00631CFA" w:rsidRPr="00E51898" w:rsidRDefault="00E51898">
      <w:pPr>
        <w:pStyle w:val="Akapitzlist"/>
        <w:numPr>
          <w:ilvl w:val="0"/>
          <w:numId w:val="3"/>
        </w:numPr>
        <w:tabs>
          <w:tab w:val="left" w:pos="400"/>
        </w:tabs>
        <w:spacing w:line="36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 xml:space="preserve">Wystąpią okoliczności określone w art. 456 ustawy </w:t>
      </w:r>
      <w:proofErr w:type="spellStart"/>
      <w:r w:rsidRPr="00E5189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51898">
        <w:rPr>
          <w:rFonts w:ascii="Times New Roman" w:hAnsi="Times New Roman" w:cs="Times New Roman"/>
          <w:sz w:val="24"/>
          <w:szCs w:val="24"/>
        </w:rPr>
        <w:t xml:space="preserve">, na warunkach określonych </w:t>
      </w:r>
      <w:r w:rsidR="002D7C48" w:rsidRPr="00E51898">
        <w:rPr>
          <w:rFonts w:ascii="Times New Roman" w:hAnsi="Times New Roman" w:cs="Times New Roman"/>
          <w:sz w:val="24"/>
          <w:szCs w:val="24"/>
        </w:rPr>
        <w:br/>
      </w:r>
      <w:r w:rsidRPr="00E51898">
        <w:rPr>
          <w:rFonts w:ascii="Times New Roman" w:hAnsi="Times New Roman" w:cs="Times New Roman"/>
          <w:sz w:val="24"/>
          <w:szCs w:val="24"/>
        </w:rPr>
        <w:t>w przepisie.</w:t>
      </w:r>
    </w:p>
    <w:p w14:paraId="1E32B547" w14:textId="77777777" w:rsidR="00631CFA" w:rsidRPr="00E51898" w:rsidRDefault="00E51898">
      <w:pPr>
        <w:pStyle w:val="Akapitzlist"/>
        <w:numPr>
          <w:ilvl w:val="0"/>
          <w:numId w:val="3"/>
        </w:numPr>
        <w:tabs>
          <w:tab w:val="left" w:pos="400"/>
        </w:tabs>
        <w:spacing w:before="1" w:line="360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Wykonawca </w:t>
      </w:r>
      <w:r w:rsidRPr="00E51898">
        <w:rPr>
          <w:rFonts w:ascii="Times New Roman" w:hAnsi="Times New Roman" w:cs="Times New Roman"/>
          <w:sz w:val="24"/>
          <w:szCs w:val="24"/>
        </w:rPr>
        <w:t xml:space="preserve">zrealizuje dostawę przewidzianą niniejszą umową w sposób niezgodny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ze </w:t>
      </w:r>
      <w:r w:rsidRPr="00E51898">
        <w:rPr>
          <w:rFonts w:ascii="Times New Roman" w:hAnsi="Times New Roman" w:cs="Times New Roman"/>
          <w:sz w:val="24"/>
          <w:szCs w:val="24"/>
        </w:rPr>
        <w:t xml:space="preserve">wskazaniami Zamawiającego lub niniejszą umową - w takim przypadku oświadczenie </w:t>
      </w:r>
      <w:r w:rsidR="002D7C48" w:rsidRPr="00E51898">
        <w:rPr>
          <w:rFonts w:ascii="Times New Roman" w:hAnsi="Times New Roman" w:cs="Times New Roman"/>
          <w:sz w:val="24"/>
          <w:szCs w:val="24"/>
        </w:rPr>
        <w:br/>
      </w:r>
      <w:r w:rsidRPr="00E51898">
        <w:rPr>
          <w:rFonts w:ascii="Times New Roman" w:hAnsi="Times New Roman" w:cs="Times New Roman"/>
          <w:sz w:val="24"/>
          <w:szCs w:val="24"/>
        </w:rPr>
        <w:t xml:space="preserve">o odstąpieniu od umowy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może zostać </w:t>
      </w:r>
      <w:r w:rsidRPr="00E51898">
        <w:rPr>
          <w:rFonts w:ascii="Times New Roman" w:hAnsi="Times New Roman" w:cs="Times New Roman"/>
          <w:sz w:val="24"/>
          <w:szCs w:val="24"/>
        </w:rPr>
        <w:t xml:space="preserve">złożone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przez </w:t>
      </w:r>
      <w:r w:rsidRPr="00E51898">
        <w:rPr>
          <w:rFonts w:ascii="Times New Roman" w:hAnsi="Times New Roman" w:cs="Times New Roman"/>
          <w:sz w:val="24"/>
          <w:szCs w:val="24"/>
        </w:rPr>
        <w:t>Zamawiającego w terminie 30 dni od powzięcia wiadomości o tych</w:t>
      </w:r>
      <w:r w:rsidR="004B45B2"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okolicznościach.</w:t>
      </w:r>
    </w:p>
    <w:p w14:paraId="1A612A41" w14:textId="77777777" w:rsidR="004B45B2" w:rsidRDefault="004B45B2">
      <w:pPr>
        <w:pStyle w:val="Tekstpodstawowy"/>
        <w:spacing w:line="292" w:lineRule="exact"/>
        <w:ind w:left="100" w:right="94"/>
        <w:jc w:val="center"/>
        <w:rPr>
          <w:rFonts w:ascii="Times New Roman" w:hAnsi="Times New Roman" w:cs="Times New Roman"/>
        </w:rPr>
      </w:pPr>
    </w:p>
    <w:p w14:paraId="1C9EC1B4" w14:textId="77777777" w:rsidR="00631CFA" w:rsidRPr="00E51898" w:rsidRDefault="00E51898">
      <w:pPr>
        <w:pStyle w:val="Tekstpodstawowy"/>
        <w:spacing w:line="292" w:lineRule="exact"/>
        <w:ind w:left="100" w:right="94"/>
        <w:jc w:val="center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§ 12</w:t>
      </w:r>
    </w:p>
    <w:p w14:paraId="1179D1D0" w14:textId="77777777" w:rsidR="00631CFA" w:rsidRPr="00E51898" w:rsidRDefault="00E51898">
      <w:pPr>
        <w:pStyle w:val="Nagwek1"/>
        <w:ind w:left="100" w:right="136"/>
        <w:jc w:val="center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Dane osobowe</w:t>
      </w:r>
    </w:p>
    <w:p w14:paraId="0972CD9E" w14:textId="77777777" w:rsidR="00631CFA" w:rsidRPr="00E51898" w:rsidRDefault="00631CFA">
      <w:pPr>
        <w:jc w:val="center"/>
        <w:rPr>
          <w:rFonts w:ascii="Times New Roman" w:hAnsi="Times New Roman" w:cs="Times New Roman"/>
          <w:sz w:val="24"/>
          <w:szCs w:val="24"/>
        </w:rPr>
        <w:sectPr w:rsidR="00631CFA" w:rsidRPr="00E51898" w:rsidSect="00D9680A">
          <w:type w:val="continuous"/>
          <w:pgSz w:w="11910" w:h="16840"/>
          <w:pgMar w:top="420" w:right="1202" w:bottom="278" w:left="1298" w:header="709" w:footer="709" w:gutter="0"/>
          <w:cols w:space="708"/>
        </w:sectPr>
      </w:pPr>
    </w:p>
    <w:p w14:paraId="1446CA98" w14:textId="51F7CBB5" w:rsidR="00631CFA" w:rsidRDefault="00E51898">
      <w:pPr>
        <w:pStyle w:val="Tekstpodstawowy"/>
        <w:spacing w:before="24" w:line="360" w:lineRule="auto"/>
        <w:ind w:left="116" w:right="157"/>
        <w:jc w:val="both"/>
        <w:rPr>
          <w:rFonts w:ascii="Times New Roman" w:hAnsi="Times New Roman" w:cs="Times New Roman"/>
          <w:spacing w:val="-5"/>
        </w:rPr>
      </w:pPr>
      <w:r w:rsidRPr="00E51898">
        <w:rPr>
          <w:rFonts w:ascii="Times New Roman" w:hAnsi="Times New Roman" w:cs="Times New Roman"/>
        </w:rPr>
        <w:t xml:space="preserve">Strony oświadczają, iż wypełniły obowiązek </w:t>
      </w:r>
      <w:r w:rsidRPr="00E51898">
        <w:rPr>
          <w:rFonts w:ascii="Times New Roman" w:hAnsi="Times New Roman" w:cs="Times New Roman"/>
          <w:spacing w:val="-3"/>
        </w:rPr>
        <w:t xml:space="preserve">informacyjny, </w:t>
      </w:r>
      <w:r w:rsidRPr="00E51898">
        <w:rPr>
          <w:rFonts w:ascii="Times New Roman" w:hAnsi="Times New Roman" w:cs="Times New Roman"/>
        </w:rPr>
        <w:t xml:space="preserve">określony w art. 13 i 14 rozporządzenia  Parlamentu   Europejskiego   i  Rady   (EU)   2016/697   z   dnia  27.04.2016   </w:t>
      </w:r>
      <w:r w:rsidRPr="00E51898">
        <w:rPr>
          <w:rFonts w:ascii="Times New Roman" w:hAnsi="Times New Roman" w:cs="Times New Roman"/>
          <w:spacing w:val="-12"/>
        </w:rPr>
        <w:t xml:space="preserve">r. </w:t>
      </w:r>
      <w:r w:rsidRPr="00E51898">
        <w:rPr>
          <w:rFonts w:ascii="Times New Roman" w:hAnsi="Times New Roman" w:cs="Times New Roman"/>
        </w:rPr>
        <w:t xml:space="preserve">i poinformowały swoich </w:t>
      </w:r>
      <w:r w:rsidRPr="00E51898">
        <w:rPr>
          <w:rFonts w:ascii="Times New Roman" w:hAnsi="Times New Roman" w:cs="Times New Roman"/>
          <w:spacing w:val="-3"/>
        </w:rPr>
        <w:t xml:space="preserve">pracowników </w:t>
      </w:r>
      <w:r w:rsidRPr="00E51898">
        <w:rPr>
          <w:rFonts w:ascii="Times New Roman" w:hAnsi="Times New Roman" w:cs="Times New Roman"/>
        </w:rPr>
        <w:t xml:space="preserve">(przedstawicieli lub </w:t>
      </w:r>
      <w:r w:rsidRPr="00E51898">
        <w:rPr>
          <w:rFonts w:ascii="Times New Roman" w:hAnsi="Times New Roman" w:cs="Times New Roman"/>
          <w:spacing w:val="-4"/>
        </w:rPr>
        <w:t xml:space="preserve">osoby, </w:t>
      </w:r>
      <w:r w:rsidRPr="00E51898">
        <w:rPr>
          <w:rFonts w:ascii="Times New Roman" w:hAnsi="Times New Roman" w:cs="Times New Roman"/>
        </w:rPr>
        <w:t xml:space="preserve">którymi się posługują przy wykonywaniu umowy) uczestniczących w wykonaniu niniejszej umowy o </w:t>
      </w:r>
      <w:r w:rsidRPr="00E51898">
        <w:rPr>
          <w:rFonts w:ascii="Times New Roman" w:hAnsi="Times New Roman" w:cs="Times New Roman"/>
          <w:spacing w:val="-3"/>
        </w:rPr>
        <w:t>fakcie</w:t>
      </w:r>
      <w:r w:rsidR="004B45B2">
        <w:rPr>
          <w:rFonts w:ascii="Times New Roman" w:hAnsi="Times New Roman" w:cs="Times New Roman"/>
          <w:spacing w:val="-3"/>
        </w:rPr>
        <w:t xml:space="preserve"> </w:t>
      </w:r>
      <w:r w:rsidR="004B45B2">
        <w:rPr>
          <w:rFonts w:ascii="Times New Roman" w:hAnsi="Times New Roman" w:cs="Times New Roman"/>
        </w:rPr>
        <w:t xml:space="preserve">udostępnienia </w:t>
      </w:r>
      <w:r w:rsidRPr="00E51898">
        <w:rPr>
          <w:rFonts w:ascii="Times New Roman" w:hAnsi="Times New Roman" w:cs="Times New Roman"/>
        </w:rPr>
        <w:t>ich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danych(imię</w:t>
      </w:r>
      <w:r w:rsidR="004B45B2">
        <w:rPr>
          <w:rFonts w:ascii="Times New Roman" w:hAnsi="Times New Roman" w:cs="Times New Roman"/>
        </w:rPr>
        <w:t xml:space="preserve">, </w:t>
      </w:r>
      <w:r w:rsidRPr="00E51898">
        <w:rPr>
          <w:rFonts w:ascii="Times New Roman" w:hAnsi="Times New Roman" w:cs="Times New Roman"/>
          <w:spacing w:val="-3"/>
        </w:rPr>
        <w:t>nazwisko,</w:t>
      </w:r>
      <w:r w:rsidR="004B45B2">
        <w:rPr>
          <w:rFonts w:ascii="Times New Roman" w:hAnsi="Times New Roman" w:cs="Times New Roman"/>
          <w:spacing w:val="-3"/>
        </w:rPr>
        <w:t xml:space="preserve"> </w:t>
      </w:r>
      <w:r w:rsidRPr="00E51898">
        <w:rPr>
          <w:rFonts w:ascii="Times New Roman" w:hAnsi="Times New Roman" w:cs="Times New Roman"/>
        </w:rPr>
        <w:t>telefon)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w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celu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wykonania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niniejszej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  <w:spacing w:val="-3"/>
        </w:rPr>
        <w:t>umowy.</w:t>
      </w:r>
      <w:r w:rsidR="004B45B2">
        <w:rPr>
          <w:rFonts w:ascii="Times New Roman" w:hAnsi="Times New Roman" w:cs="Times New Roman"/>
          <w:spacing w:val="-3"/>
        </w:rPr>
        <w:t xml:space="preserve"> </w:t>
      </w:r>
      <w:r w:rsidRPr="00E51898">
        <w:rPr>
          <w:rFonts w:ascii="Times New Roman" w:hAnsi="Times New Roman" w:cs="Times New Roman"/>
        </w:rPr>
        <w:t>Strony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zobowiązują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 xml:space="preserve">się do nieudostępniania </w:t>
      </w:r>
      <w:r w:rsidRPr="00E51898">
        <w:rPr>
          <w:rFonts w:ascii="Times New Roman" w:hAnsi="Times New Roman" w:cs="Times New Roman"/>
          <w:spacing w:val="-3"/>
        </w:rPr>
        <w:t xml:space="preserve">danych </w:t>
      </w:r>
      <w:r w:rsidRPr="00E51898">
        <w:rPr>
          <w:rFonts w:ascii="Times New Roman" w:hAnsi="Times New Roman" w:cs="Times New Roman"/>
        </w:rPr>
        <w:t xml:space="preserve">tych osób, należytego ich zabezpieczenia oraz wykorzystywania tych danych wyłącznie w celu należytego wykonania niniejszej </w:t>
      </w:r>
      <w:r w:rsidRPr="00E51898">
        <w:rPr>
          <w:rFonts w:ascii="Times New Roman" w:hAnsi="Times New Roman" w:cs="Times New Roman"/>
          <w:spacing w:val="-3"/>
        </w:rPr>
        <w:t xml:space="preserve">umowy. </w:t>
      </w:r>
      <w:r w:rsidRPr="00E51898">
        <w:rPr>
          <w:rFonts w:ascii="Times New Roman" w:hAnsi="Times New Roman" w:cs="Times New Roman"/>
        </w:rPr>
        <w:t xml:space="preserve">Strony zobowiązują się do przestrzegania postanowień </w:t>
      </w:r>
      <w:r w:rsidRPr="00E51898">
        <w:rPr>
          <w:rFonts w:ascii="Times New Roman" w:hAnsi="Times New Roman" w:cs="Times New Roman"/>
          <w:spacing w:val="-5"/>
        </w:rPr>
        <w:t xml:space="preserve">ww. </w:t>
      </w:r>
      <w:r w:rsidRPr="00E51898">
        <w:rPr>
          <w:rFonts w:ascii="Times New Roman" w:hAnsi="Times New Roman" w:cs="Times New Roman"/>
        </w:rPr>
        <w:t xml:space="preserve">rozporządzenia w odniesieniu do otrzymanych od drugiej </w:t>
      </w:r>
      <w:r w:rsidRPr="00E51898">
        <w:rPr>
          <w:rFonts w:ascii="Times New Roman" w:hAnsi="Times New Roman" w:cs="Times New Roman"/>
          <w:spacing w:val="-3"/>
        </w:rPr>
        <w:t xml:space="preserve">strony </w:t>
      </w:r>
      <w:r w:rsidRPr="00E51898">
        <w:rPr>
          <w:rFonts w:ascii="Times New Roman" w:hAnsi="Times New Roman" w:cs="Times New Roman"/>
        </w:rPr>
        <w:t>danych osobowych w celu należytego wykonania umowy łączącej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  <w:spacing w:val="-5"/>
        </w:rPr>
        <w:t>strony.</w:t>
      </w:r>
    </w:p>
    <w:p w14:paraId="10B8AF98" w14:textId="77777777" w:rsidR="00AC6192" w:rsidRPr="00E51898" w:rsidRDefault="00AC6192" w:rsidP="00224026">
      <w:pPr>
        <w:pStyle w:val="Tekstpodstawowy"/>
        <w:spacing w:before="24" w:line="360" w:lineRule="auto"/>
        <w:ind w:left="0" w:right="157"/>
        <w:jc w:val="both"/>
        <w:rPr>
          <w:rFonts w:ascii="Times New Roman" w:hAnsi="Times New Roman" w:cs="Times New Roman"/>
        </w:rPr>
      </w:pPr>
    </w:p>
    <w:p w14:paraId="7AD6D26D" w14:textId="77777777" w:rsidR="00631CFA" w:rsidRPr="00E51898" w:rsidRDefault="00E51898">
      <w:pPr>
        <w:pStyle w:val="Tekstpodstawowy"/>
        <w:spacing w:before="1"/>
        <w:ind w:left="4497"/>
        <w:jc w:val="both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§ 13</w:t>
      </w:r>
    </w:p>
    <w:p w14:paraId="1E539C0E" w14:textId="1835017C" w:rsidR="00631CFA" w:rsidRDefault="00E51898">
      <w:pPr>
        <w:pStyle w:val="Tekstpodstawowy"/>
        <w:spacing w:before="146" w:line="360" w:lineRule="auto"/>
        <w:ind w:left="116" w:right="107"/>
        <w:jc w:val="both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 xml:space="preserve">Spory w sprawie majątkowej powstałe na tle wykonania niniejszej umowy </w:t>
      </w:r>
      <w:r w:rsidRPr="00E51898">
        <w:rPr>
          <w:rFonts w:ascii="Times New Roman" w:hAnsi="Times New Roman" w:cs="Times New Roman"/>
          <w:spacing w:val="-3"/>
        </w:rPr>
        <w:t xml:space="preserve">strony </w:t>
      </w:r>
      <w:r w:rsidRPr="00E51898">
        <w:rPr>
          <w:rFonts w:ascii="Times New Roman" w:hAnsi="Times New Roman" w:cs="Times New Roman"/>
        </w:rPr>
        <w:t xml:space="preserve">zobowiązują się rozwiązywać polubownie. </w:t>
      </w:r>
      <w:r w:rsidRPr="00E51898">
        <w:rPr>
          <w:rFonts w:ascii="Times New Roman" w:hAnsi="Times New Roman" w:cs="Times New Roman"/>
          <w:spacing w:val="-3"/>
        </w:rPr>
        <w:t xml:space="preserve">Każda ze stron </w:t>
      </w:r>
      <w:r w:rsidRPr="00E51898">
        <w:rPr>
          <w:rFonts w:ascii="Times New Roman" w:hAnsi="Times New Roman" w:cs="Times New Roman"/>
          <w:spacing w:val="-4"/>
        </w:rPr>
        <w:t xml:space="preserve">umowy, </w:t>
      </w:r>
      <w:r w:rsidRPr="00E51898">
        <w:rPr>
          <w:rFonts w:ascii="Times New Roman" w:hAnsi="Times New Roman" w:cs="Times New Roman"/>
        </w:rPr>
        <w:t xml:space="preserve">w przypadku sporu wynikającego </w:t>
      </w:r>
      <w:r w:rsidR="004B45B2">
        <w:rPr>
          <w:rFonts w:ascii="Times New Roman" w:hAnsi="Times New Roman" w:cs="Times New Roman"/>
        </w:rPr>
        <w:br/>
      </w:r>
      <w:r w:rsidRPr="00E51898">
        <w:rPr>
          <w:rFonts w:ascii="Times New Roman" w:hAnsi="Times New Roman" w:cs="Times New Roman"/>
        </w:rPr>
        <w:t>z zamówienia,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  <w:spacing w:val="-3"/>
        </w:rPr>
        <w:t>może</w:t>
      </w:r>
      <w:r w:rsidR="004B45B2">
        <w:rPr>
          <w:rFonts w:ascii="Times New Roman" w:hAnsi="Times New Roman" w:cs="Times New Roman"/>
          <w:spacing w:val="-3"/>
        </w:rPr>
        <w:t xml:space="preserve"> </w:t>
      </w:r>
      <w:r w:rsidRPr="00E51898">
        <w:rPr>
          <w:rFonts w:ascii="Times New Roman" w:hAnsi="Times New Roman" w:cs="Times New Roman"/>
        </w:rPr>
        <w:t>złożyć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wniosek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o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przeprowadzenie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mediacji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lub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inne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polubowne</w:t>
      </w:r>
      <w:r w:rsidR="004B45B2">
        <w:rPr>
          <w:rFonts w:ascii="Times New Roman" w:hAnsi="Times New Roman" w:cs="Times New Roman"/>
        </w:rPr>
        <w:t xml:space="preserve"> rozwiązanie </w:t>
      </w:r>
      <w:r w:rsidRPr="00E51898">
        <w:rPr>
          <w:rFonts w:ascii="Times New Roman" w:hAnsi="Times New Roman" w:cs="Times New Roman"/>
        </w:rPr>
        <w:t>sporu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do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Sądu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Polubownego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przy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Prokuratorii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Generalnej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Rzeczypospolitej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Polskiej,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 xml:space="preserve">wybranego mediatora albo osoby prowadzącej inne polubowne rozwiązanie sporu, </w:t>
      </w:r>
      <w:r w:rsidR="004B45B2">
        <w:rPr>
          <w:rFonts w:ascii="Times New Roman" w:hAnsi="Times New Roman" w:cs="Times New Roman"/>
        </w:rPr>
        <w:br/>
      </w:r>
      <w:r w:rsidRPr="00E51898">
        <w:rPr>
          <w:rFonts w:ascii="Times New Roman" w:hAnsi="Times New Roman" w:cs="Times New Roman"/>
        </w:rPr>
        <w:t xml:space="preserve">a w przypadku niemożności ich rozstrzygnięcia w drodze polubownej, spory będą </w:t>
      </w:r>
      <w:r w:rsidRPr="00E51898">
        <w:rPr>
          <w:rFonts w:ascii="Times New Roman" w:hAnsi="Times New Roman" w:cs="Times New Roman"/>
          <w:spacing w:val="-3"/>
        </w:rPr>
        <w:t xml:space="preserve">rozstrzygane przez </w:t>
      </w:r>
      <w:r w:rsidRPr="00E51898">
        <w:rPr>
          <w:rFonts w:ascii="Times New Roman" w:hAnsi="Times New Roman" w:cs="Times New Roman"/>
        </w:rPr>
        <w:t>sąd powszechny właściwy dla siedziby</w:t>
      </w:r>
      <w:r w:rsidR="004B45B2">
        <w:rPr>
          <w:rFonts w:ascii="Times New Roman" w:hAnsi="Times New Roman" w:cs="Times New Roman"/>
        </w:rPr>
        <w:t xml:space="preserve"> </w:t>
      </w:r>
      <w:r w:rsidRPr="00E51898">
        <w:rPr>
          <w:rFonts w:ascii="Times New Roman" w:hAnsi="Times New Roman" w:cs="Times New Roman"/>
        </w:rPr>
        <w:t>Zamawiającego.</w:t>
      </w:r>
    </w:p>
    <w:p w14:paraId="4486AC6B" w14:textId="77777777" w:rsidR="00AC6192" w:rsidRPr="00E51898" w:rsidRDefault="00AC6192">
      <w:pPr>
        <w:pStyle w:val="Tekstpodstawowy"/>
        <w:spacing w:before="146" w:line="360" w:lineRule="auto"/>
        <w:ind w:left="116" w:right="107"/>
        <w:jc w:val="both"/>
        <w:rPr>
          <w:rFonts w:ascii="Times New Roman" w:hAnsi="Times New Roman" w:cs="Times New Roman"/>
        </w:rPr>
      </w:pPr>
    </w:p>
    <w:p w14:paraId="089693B0" w14:textId="77777777" w:rsidR="00631CFA" w:rsidRPr="00F24887" w:rsidRDefault="00E51898">
      <w:pPr>
        <w:pStyle w:val="Nagwek1"/>
        <w:spacing w:before="1"/>
        <w:ind w:left="4497"/>
        <w:jc w:val="both"/>
        <w:rPr>
          <w:rFonts w:ascii="Times New Roman" w:hAnsi="Times New Roman" w:cs="Times New Roman"/>
          <w:b w:val="0"/>
          <w:bCs w:val="0"/>
        </w:rPr>
      </w:pPr>
      <w:r w:rsidRPr="00F24887">
        <w:rPr>
          <w:rFonts w:ascii="Times New Roman" w:hAnsi="Times New Roman" w:cs="Times New Roman"/>
          <w:b w:val="0"/>
          <w:bCs w:val="0"/>
        </w:rPr>
        <w:t>§ 14</w:t>
      </w:r>
    </w:p>
    <w:p w14:paraId="13AC8F2C" w14:textId="77777777" w:rsidR="00631CFA" w:rsidRPr="00E51898" w:rsidRDefault="00E51898">
      <w:pPr>
        <w:pStyle w:val="Akapitzlist"/>
        <w:numPr>
          <w:ilvl w:val="0"/>
          <w:numId w:val="2"/>
        </w:numPr>
        <w:tabs>
          <w:tab w:val="left" w:pos="400"/>
        </w:tabs>
        <w:spacing w:before="146" w:line="360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 xml:space="preserve">Postanowienia umowy będą mogły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zostać </w:t>
      </w:r>
      <w:r w:rsidRPr="00E51898">
        <w:rPr>
          <w:rFonts w:ascii="Times New Roman" w:hAnsi="Times New Roman" w:cs="Times New Roman"/>
          <w:sz w:val="24"/>
          <w:szCs w:val="24"/>
        </w:rPr>
        <w:t xml:space="preserve">zmienione w stosunku do treści </w:t>
      </w:r>
      <w:r w:rsidRPr="00E51898">
        <w:rPr>
          <w:rFonts w:ascii="Times New Roman" w:hAnsi="Times New Roman" w:cs="Times New Roman"/>
          <w:spacing w:val="-4"/>
          <w:sz w:val="24"/>
          <w:szCs w:val="24"/>
        </w:rPr>
        <w:t xml:space="preserve">oferty, </w:t>
      </w:r>
      <w:r w:rsidR="004B45B2">
        <w:rPr>
          <w:rFonts w:ascii="Times New Roman" w:hAnsi="Times New Roman" w:cs="Times New Roman"/>
          <w:sz w:val="24"/>
          <w:szCs w:val="24"/>
        </w:rPr>
        <w:t xml:space="preserve">jeżeli wystąpią okoliczności, których nie można było przewidzieć w </w:t>
      </w:r>
      <w:r w:rsidRPr="00E51898">
        <w:rPr>
          <w:rFonts w:ascii="Times New Roman" w:hAnsi="Times New Roman" w:cs="Times New Roman"/>
          <w:sz w:val="24"/>
          <w:szCs w:val="24"/>
        </w:rPr>
        <w:t xml:space="preserve">chwili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zawarcia </w:t>
      </w:r>
      <w:r w:rsidR="004B45B2">
        <w:rPr>
          <w:rFonts w:ascii="Times New Roman" w:hAnsi="Times New Roman" w:cs="Times New Roman"/>
          <w:sz w:val="24"/>
          <w:szCs w:val="24"/>
        </w:rPr>
        <w:t xml:space="preserve">umowy </w:t>
      </w:r>
      <w:r w:rsidR="004B45B2">
        <w:rPr>
          <w:rFonts w:ascii="Times New Roman" w:hAnsi="Times New Roman" w:cs="Times New Roman"/>
          <w:sz w:val="24"/>
          <w:szCs w:val="24"/>
        </w:rPr>
        <w:br/>
      </w:r>
      <w:r w:rsidRPr="00E51898">
        <w:rPr>
          <w:rFonts w:ascii="Times New Roman" w:hAnsi="Times New Roman" w:cs="Times New Roman"/>
          <w:sz w:val="24"/>
          <w:szCs w:val="24"/>
        </w:rPr>
        <w:t>i będą one służyć należytemu wykonaniu przedmiotu umowy oraz dotyczyć następujących przypadków:</w:t>
      </w:r>
    </w:p>
    <w:p w14:paraId="5DFD425B" w14:textId="22394DEA" w:rsidR="00631CFA" w:rsidRPr="00E51898" w:rsidRDefault="00E51898">
      <w:pPr>
        <w:pStyle w:val="Akapitzlist"/>
        <w:numPr>
          <w:ilvl w:val="1"/>
          <w:numId w:val="2"/>
        </w:numPr>
        <w:tabs>
          <w:tab w:val="left" w:pos="683"/>
        </w:tabs>
        <w:spacing w:line="292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 xml:space="preserve">zmiany ustawowej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stawki </w:t>
      </w:r>
      <w:r w:rsidRPr="00E51898">
        <w:rPr>
          <w:rFonts w:ascii="Times New Roman" w:hAnsi="Times New Roman" w:cs="Times New Roman"/>
          <w:spacing w:val="-11"/>
          <w:sz w:val="24"/>
          <w:szCs w:val="24"/>
        </w:rPr>
        <w:t xml:space="preserve">VAT </w:t>
      </w:r>
      <w:r w:rsidRPr="00E51898">
        <w:rPr>
          <w:rFonts w:ascii="Times New Roman" w:hAnsi="Times New Roman" w:cs="Times New Roman"/>
          <w:sz w:val="24"/>
          <w:szCs w:val="24"/>
        </w:rPr>
        <w:t>zgodnie z § 7 ust. 2 niniejszej</w:t>
      </w:r>
      <w:r w:rsidR="005B11C2"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pacing w:val="-4"/>
          <w:sz w:val="24"/>
          <w:szCs w:val="24"/>
        </w:rPr>
        <w:t>umowy,</w:t>
      </w:r>
    </w:p>
    <w:p w14:paraId="57E77FD0" w14:textId="40907E61" w:rsidR="00631CFA" w:rsidRPr="00E51898" w:rsidRDefault="004B45B2">
      <w:pPr>
        <w:pStyle w:val="Akapitzlist"/>
        <w:numPr>
          <w:ilvl w:val="1"/>
          <w:numId w:val="2"/>
        </w:numPr>
        <w:tabs>
          <w:tab w:val="left" w:pos="683"/>
        </w:tabs>
        <w:spacing w:before="14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wystąpi zmiana </w:t>
      </w:r>
      <w:r w:rsidR="00E51898" w:rsidRPr="00E51898">
        <w:rPr>
          <w:rFonts w:ascii="Times New Roman" w:hAnsi="Times New Roman" w:cs="Times New Roman"/>
          <w:sz w:val="24"/>
          <w:szCs w:val="24"/>
        </w:rPr>
        <w:t xml:space="preserve">przepisów </w:t>
      </w:r>
      <w:r>
        <w:rPr>
          <w:rFonts w:ascii="Times New Roman" w:hAnsi="Times New Roman" w:cs="Times New Roman"/>
          <w:spacing w:val="-3"/>
          <w:sz w:val="24"/>
          <w:szCs w:val="24"/>
        </w:rPr>
        <w:t>prawnych</w:t>
      </w:r>
      <w:r w:rsidR="00E51898"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istotnych dla realizacji przedmiotu </w:t>
      </w:r>
      <w:r w:rsidR="00E51898" w:rsidRPr="00E51898">
        <w:rPr>
          <w:rFonts w:ascii="Times New Roman" w:hAnsi="Times New Roman" w:cs="Times New Roman"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br/>
      </w:r>
      <w:r w:rsidR="00E51898" w:rsidRPr="00E51898">
        <w:rPr>
          <w:rFonts w:ascii="Times New Roman" w:hAnsi="Times New Roman" w:cs="Times New Roman"/>
          <w:sz w:val="24"/>
          <w:szCs w:val="24"/>
        </w:rPr>
        <w:t>i mających wpływ na zakres wykonania przedmiotu</w:t>
      </w:r>
      <w:r w:rsidR="00F24887">
        <w:rPr>
          <w:rFonts w:ascii="Times New Roman" w:hAnsi="Times New Roman" w:cs="Times New Roman"/>
          <w:sz w:val="24"/>
          <w:szCs w:val="24"/>
        </w:rPr>
        <w:t xml:space="preserve"> </w:t>
      </w:r>
      <w:r w:rsidR="00E51898" w:rsidRPr="00E51898">
        <w:rPr>
          <w:rFonts w:ascii="Times New Roman" w:hAnsi="Times New Roman" w:cs="Times New Roman"/>
          <w:sz w:val="24"/>
          <w:szCs w:val="24"/>
        </w:rPr>
        <w:t>zamówienia,</w:t>
      </w:r>
    </w:p>
    <w:p w14:paraId="33ADEE73" w14:textId="77777777" w:rsidR="00631CFA" w:rsidRPr="00E51898" w:rsidRDefault="00E51898">
      <w:pPr>
        <w:pStyle w:val="Akapitzlist"/>
        <w:numPr>
          <w:ilvl w:val="1"/>
          <w:numId w:val="2"/>
        </w:numPr>
        <w:tabs>
          <w:tab w:val="left" w:pos="683"/>
        </w:tabs>
        <w:spacing w:line="360" w:lineRule="auto"/>
        <w:ind w:right="103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 xml:space="preserve">terminu wykonania umowy z powodu opóźnienia z tytułu okoliczności związanych </w:t>
      </w:r>
      <w:r w:rsidR="004B45B2">
        <w:rPr>
          <w:rFonts w:ascii="Times New Roman" w:hAnsi="Times New Roman" w:cs="Times New Roman"/>
          <w:sz w:val="24"/>
          <w:szCs w:val="24"/>
        </w:rPr>
        <w:br/>
      </w:r>
      <w:r w:rsidRPr="00E51898">
        <w:rPr>
          <w:rFonts w:ascii="Times New Roman" w:hAnsi="Times New Roman" w:cs="Times New Roman"/>
          <w:sz w:val="24"/>
          <w:szCs w:val="24"/>
        </w:rPr>
        <w:t xml:space="preserve">z wystąpieniem lub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skutków </w:t>
      </w:r>
      <w:r w:rsidRPr="00E51898">
        <w:rPr>
          <w:rFonts w:ascii="Times New Roman" w:hAnsi="Times New Roman" w:cs="Times New Roman"/>
          <w:sz w:val="24"/>
          <w:szCs w:val="24"/>
        </w:rPr>
        <w:t xml:space="preserve">COVID-19 lub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skutków </w:t>
      </w:r>
      <w:r w:rsidRPr="00E51898">
        <w:rPr>
          <w:rFonts w:ascii="Times New Roman" w:hAnsi="Times New Roman" w:cs="Times New Roman"/>
          <w:sz w:val="24"/>
          <w:szCs w:val="24"/>
        </w:rPr>
        <w:t>transgranicznych i gospodarczych konfliktu zbrojnego w</w:t>
      </w:r>
      <w:r w:rsidR="004B45B2"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z w:val="24"/>
          <w:szCs w:val="24"/>
        </w:rPr>
        <w:t>Ukrainie.</w:t>
      </w:r>
    </w:p>
    <w:p w14:paraId="32A18639" w14:textId="7D914B73" w:rsidR="00631CFA" w:rsidRDefault="00E51898">
      <w:pPr>
        <w:pStyle w:val="Akapitzlist"/>
        <w:numPr>
          <w:ilvl w:val="0"/>
          <w:numId w:val="2"/>
        </w:numPr>
        <w:tabs>
          <w:tab w:val="left" w:pos="400"/>
        </w:tabs>
        <w:spacing w:line="36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lastRenderedPageBreak/>
        <w:t xml:space="preserve">Zmiana umowy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 xml:space="preserve">może </w:t>
      </w:r>
      <w:r w:rsidRPr="00E51898">
        <w:rPr>
          <w:rFonts w:ascii="Times New Roman" w:hAnsi="Times New Roman" w:cs="Times New Roman"/>
          <w:sz w:val="24"/>
          <w:szCs w:val="24"/>
        </w:rPr>
        <w:t>nastąpić za zgodą obydwu Stron wyrażoną na piśmie, pod rygorem nieważności.</w:t>
      </w:r>
    </w:p>
    <w:p w14:paraId="4A087F07" w14:textId="77777777" w:rsidR="00AC6192" w:rsidRPr="00E51898" w:rsidRDefault="00AC6192" w:rsidP="00AC6192">
      <w:pPr>
        <w:pStyle w:val="Akapitzlist"/>
        <w:tabs>
          <w:tab w:val="left" w:pos="400"/>
        </w:tabs>
        <w:spacing w:line="360" w:lineRule="auto"/>
        <w:ind w:right="11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9A70761" w14:textId="77777777" w:rsidR="00631CFA" w:rsidRPr="00E51898" w:rsidRDefault="00E51898">
      <w:pPr>
        <w:pStyle w:val="Tekstpodstawowy"/>
        <w:spacing w:line="292" w:lineRule="exact"/>
        <w:ind w:left="100" w:right="95"/>
        <w:jc w:val="center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§ 15</w:t>
      </w:r>
    </w:p>
    <w:p w14:paraId="17D309CE" w14:textId="77777777" w:rsidR="00631CFA" w:rsidRPr="00E51898" w:rsidRDefault="00631CFA">
      <w:pPr>
        <w:spacing w:line="292" w:lineRule="exact"/>
        <w:jc w:val="center"/>
        <w:rPr>
          <w:rFonts w:ascii="Times New Roman" w:hAnsi="Times New Roman" w:cs="Times New Roman"/>
          <w:sz w:val="24"/>
          <w:szCs w:val="24"/>
        </w:rPr>
        <w:sectPr w:rsidR="00631CFA" w:rsidRPr="00E51898" w:rsidSect="00D9680A">
          <w:type w:val="continuous"/>
          <w:pgSz w:w="11910" w:h="16840"/>
          <w:pgMar w:top="420" w:right="1202" w:bottom="278" w:left="1298" w:header="709" w:footer="709" w:gutter="0"/>
          <w:cols w:space="708"/>
        </w:sectPr>
      </w:pPr>
    </w:p>
    <w:p w14:paraId="162BD72A" w14:textId="42FDF9F2" w:rsidR="00631CFA" w:rsidRDefault="00E51898">
      <w:pPr>
        <w:pStyle w:val="Tekstpodstawowy"/>
        <w:spacing w:before="24" w:line="360" w:lineRule="auto"/>
        <w:ind w:left="116" w:right="103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Strony zgodnie postanawiają, że wierzytelności wynikające z niniejszej umowy nie mogą być zbywane w drodze cesji.</w:t>
      </w:r>
    </w:p>
    <w:p w14:paraId="246AA0EB" w14:textId="77777777" w:rsidR="00AC6192" w:rsidRPr="00E51898" w:rsidRDefault="00AC6192">
      <w:pPr>
        <w:pStyle w:val="Tekstpodstawowy"/>
        <w:spacing w:before="24" w:line="360" w:lineRule="auto"/>
        <w:ind w:left="116" w:right="103"/>
        <w:rPr>
          <w:rFonts w:ascii="Times New Roman" w:hAnsi="Times New Roman" w:cs="Times New Roman"/>
        </w:rPr>
      </w:pPr>
    </w:p>
    <w:p w14:paraId="2AEA29FF" w14:textId="77777777" w:rsidR="00631CFA" w:rsidRPr="00E51898" w:rsidRDefault="00E51898">
      <w:pPr>
        <w:pStyle w:val="Tekstpodstawowy"/>
        <w:spacing w:line="293" w:lineRule="exact"/>
        <w:ind w:left="100" w:right="92"/>
        <w:jc w:val="center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§16</w:t>
      </w:r>
    </w:p>
    <w:p w14:paraId="48D570BE" w14:textId="103EDD32" w:rsidR="00AC6192" w:rsidRDefault="00E51898" w:rsidP="00224026">
      <w:pPr>
        <w:pStyle w:val="Tekstpodstawowy"/>
        <w:spacing w:before="146" w:line="360" w:lineRule="auto"/>
        <w:ind w:left="116" w:right="109"/>
        <w:jc w:val="both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W sprawach nie uregulowanych niniejszą Umową mają zastosowanie powszechnie obowiązujące przepisy prawa, w szczególności ustawa Prawo zamówień publicznych oraz Kodeks Cywilny.</w:t>
      </w:r>
    </w:p>
    <w:p w14:paraId="56B88940" w14:textId="77777777" w:rsidR="00224026" w:rsidRPr="00E51898" w:rsidRDefault="00224026" w:rsidP="00224026">
      <w:pPr>
        <w:pStyle w:val="Tekstpodstawowy"/>
        <w:spacing w:before="146" w:line="360" w:lineRule="auto"/>
        <w:ind w:left="116" w:right="109"/>
        <w:jc w:val="both"/>
        <w:rPr>
          <w:rFonts w:ascii="Times New Roman" w:hAnsi="Times New Roman" w:cs="Times New Roman"/>
        </w:rPr>
      </w:pPr>
    </w:p>
    <w:p w14:paraId="35964FC2" w14:textId="77777777" w:rsidR="00631CFA" w:rsidRPr="00E51898" w:rsidRDefault="00E51898">
      <w:pPr>
        <w:pStyle w:val="Tekstpodstawowy"/>
        <w:spacing w:before="2"/>
        <w:ind w:left="4497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§ 17</w:t>
      </w:r>
    </w:p>
    <w:p w14:paraId="627E986C" w14:textId="77777777" w:rsidR="00631CFA" w:rsidRPr="00E51898" w:rsidRDefault="00E51898">
      <w:pPr>
        <w:pStyle w:val="Tekstpodstawowy"/>
        <w:spacing w:before="146"/>
        <w:ind w:left="116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Integralną część niniejszej umowy stanowią:</w:t>
      </w:r>
    </w:p>
    <w:p w14:paraId="2DAA43FF" w14:textId="42FC90A6" w:rsidR="00631CFA" w:rsidRPr="00E51898" w:rsidRDefault="00E51898">
      <w:pPr>
        <w:pStyle w:val="Akapitzlist"/>
        <w:numPr>
          <w:ilvl w:val="0"/>
          <w:numId w:val="1"/>
        </w:numPr>
        <w:tabs>
          <w:tab w:val="left" w:pos="837"/>
        </w:tabs>
        <w:spacing w:before="146"/>
        <w:ind w:right="0" w:hanging="361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>Oferta</w:t>
      </w:r>
      <w:r w:rsidR="005B11C2">
        <w:rPr>
          <w:rFonts w:ascii="Times New Roman" w:hAnsi="Times New Roman" w:cs="Times New Roman"/>
          <w:sz w:val="24"/>
          <w:szCs w:val="24"/>
        </w:rPr>
        <w:t xml:space="preserve"> </w:t>
      </w:r>
      <w:r w:rsidRPr="00E51898">
        <w:rPr>
          <w:rFonts w:ascii="Times New Roman" w:hAnsi="Times New Roman" w:cs="Times New Roman"/>
          <w:spacing w:val="-3"/>
          <w:sz w:val="24"/>
          <w:szCs w:val="24"/>
        </w:rPr>
        <w:t>Wykonawcy</w:t>
      </w:r>
    </w:p>
    <w:p w14:paraId="77FF6287" w14:textId="77777777" w:rsidR="00631CFA" w:rsidRPr="004B45B2" w:rsidRDefault="00E51898" w:rsidP="004B45B2">
      <w:pPr>
        <w:pStyle w:val="Akapitzlist"/>
        <w:numPr>
          <w:ilvl w:val="0"/>
          <w:numId w:val="1"/>
        </w:numPr>
        <w:tabs>
          <w:tab w:val="left" w:pos="837"/>
        </w:tabs>
        <w:spacing w:before="147"/>
        <w:ind w:right="0" w:hanging="361"/>
        <w:rPr>
          <w:rFonts w:ascii="Times New Roman" w:hAnsi="Times New Roman" w:cs="Times New Roman"/>
          <w:sz w:val="24"/>
          <w:szCs w:val="24"/>
        </w:rPr>
      </w:pPr>
      <w:r w:rsidRPr="00E51898">
        <w:rPr>
          <w:rFonts w:ascii="Times New Roman" w:hAnsi="Times New Roman" w:cs="Times New Roman"/>
          <w:sz w:val="24"/>
          <w:szCs w:val="24"/>
        </w:rPr>
        <w:t>SWZ</w:t>
      </w:r>
    </w:p>
    <w:p w14:paraId="1B73CD88" w14:textId="3F5317B1" w:rsidR="00631CFA" w:rsidRDefault="00631CFA">
      <w:pPr>
        <w:pStyle w:val="Tekstpodstawowy"/>
        <w:ind w:left="0"/>
        <w:rPr>
          <w:rFonts w:ascii="Times New Roman" w:hAnsi="Times New Roman" w:cs="Times New Roman"/>
        </w:rPr>
      </w:pPr>
    </w:p>
    <w:p w14:paraId="71C0C600" w14:textId="77777777" w:rsidR="00AC6192" w:rsidRPr="00E51898" w:rsidRDefault="00AC6192">
      <w:pPr>
        <w:pStyle w:val="Tekstpodstawowy"/>
        <w:ind w:left="0"/>
        <w:rPr>
          <w:rFonts w:ascii="Times New Roman" w:hAnsi="Times New Roman" w:cs="Times New Roman"/>
        </w:rPr>
      </w:pPr>
    </w:p>
    <w:p w14:paraId="44A090E1" w14:textId="77777777" w:rsidR="00631CFA" w:rsidRPr="00E51898" w:rsidRDefault="00E51898">
      <w:pPr>
        <w:pStyle w:val="Tekstpodstawowy"/>
        <w:ind w:left="4497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§ 18</w:t>
      </w:r>
    </w:p>
    <w:p w14:paraId="5EE2E399" w14:textId="77777777" w:rsidR="00631CFA" w:rsidRPr="00E51898" w:rsidRDefault="00E51898">
      <w:pPr>
        <w:pStyle w:val="Tekstpodstawowy"/>
        <w:spacing w:before="146" w:line="360" w:lineRule="auto"/>
        <w:ind w:left="116" w:right="103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</w:rPr>
        <w:t>Umowa została sporządzona w 3 jednobrzmiących egzemplarzach, w tym 2 egz. dla Zamawiającego i jeden dla Wykonawcy.</w:t>
      </w:r>
    </w:p>
    <w:p w14:paraId="53369451" w14:textId="77777777" w:rsidR="00224026" w:rsidRDefault="00224026">
      <w:pPr>
        <w:pStyle w:val="Tekstpodstawowy"/>
        <w:tabs>
          <w:tab w:val="left" w:pos="5082"/>
        </w:tabs>
        <w:spacing w:before="148"/>
        <w:ind w:left="498"/>
        <w:rPr>
          <w:rFonts w:ascii="Times New Roman" w:hAnsi="Times New Roman" w:cs="Times New Roman"/>
        </w:rPr>
      </w:pPr>
    </w:p>
    <w:p w14:paraId="295B1920" w14:textId="00763E09" w:rsidR="00631CFA" w:rsidRPr="00E51898" w:rsidRDefault="00E51898" w:rsidP="00224026">
      <w:pPr>
        <w:pStyle w:val="Tekstpodstawowy"/>
        <w:tabs>
          <w:tab w:val="left" w:pos="5082"/>
        </w:tabs>
        <w:spacing w:before="148"/>
        <w:ind w:left="0"/>
        <w:rPr>
          <w:rFonts w:ascii="Times New Roman" w:hAnsi="Times New Roman" w:cs="Times New Roman"/>
        </w:rPr>
      </w:pPr>
      <w:r w:rsidRPr="00E51898">
        <w:rPr>
          <w:rFonts w:ascii="Times New Roman" w:hAnsi="Times New Roman" w:cs="Times New Roman"/>
          <w:spacing w:val="-4"/>
        </w:rPr>
        <w:t>ZAMAWIAJĄCY:</w:t>
      </w:r>
      <w:r w:rsidRPr="00E51898">
        <w:rPr>
          <w:rFonts w:ascii="Times New Roman" w:hAnsi="Times New Roman" w:cs="Times New Roman"/>
          <w:spacing w:val="-4"/>
        </w:rPr>
        <w:tab/>
      </w:r>
      <w:r w:rsidR="004B45B2">
        <w:rPr>
          <w:rFonts w:ascii="Times New Roman" w:hAnsi="Times New Roman" w:cs="Times New Roman"/>
          <w:spacing w:val="-4"/>
        </w:rPr>
        <w:t xml:space="preserve">                               </w:t>
      </w:r>
      <w:r w:rsidRPr="00E51898">
        <w:rPr>
          <w:rFonts w:ascii="Times New Roman" w:hAnsi="Times New Roman" w:cs="Times New Roman"/>
          <w:spacing w:val="-3"/>
        </w:rPr>
        <w:t>WYKONAWCA:</w:t>
      </w:r>
    </w:p>
    <w:p w14:paraId="26DFB8F8" w14:textId="77777777" w:rsidR="00631CFA" w:rsidRPr="00E51898" w:rsidRDefault="00631CFA">
      <w:pPr>
        <w:rPr>
          <w:rFonts w:ascii="Times New Roman" w:hAnsi="Times New Roman" w:cs="Times New Roman"/>
          <w:sz w:val="24"/>
          <w:szCs w:val="24"/>
        </w:rPr>
        <w:sectPr w:rsidR="00631CFA" w:rsidRPr="00E51898" w:rsidSect="00D9680A">
          <w:type w:val="continuous"/>
          <w:pgSz w:w="11910" w:h="16840"/>
          <w:pgMar w:top="420" w:right="1202" w:bottom="278" w:left="1298" w:header="709" w:footer="709" w:gutter="0"/>
          <w:cols w:space="708"/>
        </w:sectPr>
      </w:pPr>
    </w:p>
    <w:p w14:paraId="6FC7BB7C" w14:textId="77777777" w:rsidR="00631CFA" w:rsidRPr="00E51898" w:rsidRDefault="00631CFA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5C70897E" w14:textId="77777777" w:rsidR="00631CFA" w:rsidRDefault="00631CFA" w:rsidP="004B45B2">
      <w:pPr>
        <w:pStyle w:val="Tekstpodstawowy"/>
        <w:tabs>
          <w:tab w:val="left" w:pos="5405"/>
        </w:tabs>
        <w:ind w:left="0"/>
      </w:pPr>
    </w:p>
    <w:sectPr w:rsidR="00631CFA" w:rsidSect="00D9680A">
      <w:type w:val="continuous"/>
      <w:pgSz w:w="11910" w:h="16840"/>
      <w:pgMar w:top="440" w:right="1202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A370" w14:textId="77777777" w:rsidR="005028EC" w:rsidRDefault="005028EC" w:rsidP="00663B60">
      <w:r>
        <w:separator/>
      </w:r>
    </w:p>
  </w:endnote>
  <w:endnote w:type="continuationSeparator" w:id="0">
    <w:p w14:paraId="692B4FD0" w14:textId="77777777" w:rsidR="005028EC" w:rsidRDefault="005028EC" w:rsidP="0066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B9E2" w14:textId="77777777" w:rsidR="005028EC" w:rsidRDefault="005028EC" w:rsidP="00663B60">
      <w:r>
        <w:separator/>
      </w:r>
    </w:p>
  </w:footnote>
  <w:footnote w:type="continuationSeparator" w:id="0">
    <w:p w14:paraId="2223EA64" w14:textId="77777777" w:rsidR="005028EC" w:rsidRDefault="005028EC" w:rsidP="0066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6BFE" w14:textId="6DF61668" w:rsidR="00663B60" w:rsidRDefault="00663B60" w:rsidP="00663B60">
    <w:pPr>
      <w:pStyle w:val="Nagwek"/>
      <w:tabs>
        <w:tab w:val="clear" w:pos="4536"/>
        <w:tab w:val="clear" w:pos="9072"/>
        <w:tab w:val="left" w:pos="2250"/>
      </w:tabs>
    </w:pPr>
    <w:r>
      <w:tab/>
    </w:r>
    <w:r>
      <w:rPr>
        <w:noProof/>
      </w:rPr>
      <w:drawing>
        <wp:inline distT="0" distB="0" distL="0" distR="0" wp14:anchorId="63E0AA74" wp14:editId="3CF8083F">
          <wp:extent cx="5761355" cy="670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C68513" w14:textId="77777777" w:rsidR="00224026" w:rsidRDefault="00224026" w:rsidP="00663B60">
    <w:pPr>
      <w:pStyle w:val="Nagwek"/>
      <w:tabs>
        <w:tab w:val="clear" w:pos="4536"/>
        <w:tab w:val="clear" w:pos="9072"/>
        <w:tab w:val="left" w:pos="22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04F"/>
    <w:multiLevelType w:val="hybridMultilevel"/>
    <w:tmpl w:val="C34A7934"/>
    <w:lvl w:ilvl="0" w:tplc="CCE4C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406"/>
    <w:multiLevelType w:val="hybridMultilevel"/>
    <w:tmpl w:val="26DAF44C"/>
    <w:lvl w:ilvl="0" w:tplc="E610A0A4">
      <w:start w:val="1"/>
      <w:numFmt w:val="decimal"/>
      <w:lvlText w:val="%1."/>
      <w:lvlJc w:val="left"/>
      <w:pPr>
        <w:ind w:left="399" w:hanging="284"/>
      </w:pPr>
      <w:rPr>
        <w:rFonts w:ascii="Times New Roman" w:eastAsia="Carlito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9044F17E">
      <w:start w:val="1"/>
      <w:numFmt w:val="lowerLetter"/>
      <w:lvlText w:val="%2)"/>
      <w:lvlJc w:val="left"/>
      <w:pPr>
        <w:ind w:left="399" w:hanging="284"/>
      </w:pPr>
      <w:rPr>
        <w:rFonts w:ascii="Times New Roman" w:eastAsia="Carlito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2" w:tplc="C08C39BA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F8ACA6EC">
      <w:numFmt w:val="bullet"/>
      <w:lvlText w:val="•"/>
      <w:lvlJc w:val="left"/>
      <w:pPr>
        <w:ind w:left="3101" w:hanging="284"/>
      </w:pPr>
      <w:rPr>
        <w:rFonts w:hint="default"/>
        <w:lang w:val="pl-PL" w:eastAsia="en-US" w:bidi="ar-SA"/>
      </w:rPr>
    </w:lvl>
    <w:lvl w:ilvl="4" w:tplc="57A2326A">
      <w:numFmt w:val="bullet"/>
      <w:lvlText w:val="•"/>
      <w:lvlJc w:val="left"/>
      <w:pPr>
        <w:ind w:left="4002" w:hanging="284"/>
      </w:pPr>
      <w:rPr>
        <w:rFonts w:hint="default"/>
        <w:lang w:val="pl-PL" w:eastAsia="en-US" w:bidi="ar-SA"/>
      </w:rPr>
    </w:lvl>
    <w:lvl w:ilvl="5" w:tplc="8C4499DA">
      <w:numFmt w:val="bullet"/>
      <w:lvlText w:val="•"/>
      <w:lvlJc w:val="left"/>
      <w:pPr>
        <w:ind w:left="4903" w:hanging="284"/>
      </w:pPr>
      <w:rPr>
        <w:rFonts w:hint="default"/>
        <w:lang w:val="pl-PL" w:eastAsia="en-US" w:bidi="ar-SA"/>
      </w:rPr>
    </w:lvl>
    <w:lvl w:ilvl="6" w:tplc="D3F287EA">
      <w:numFmt w:val="bullet"/>
      <w:lvlText w:val="•"/>
      <w:lvlJc w:val="left"/>
      <w:pPr>
        <w:ind w:left="5803" w:hanging="284"/>
      </w:pPr>
      <w:rPr>
        <w:rFonts w:hint="default"/>
        <w:lang w:val="pl-PL" w:eastAsia="en-US" w:bidi="ar-SA"/>
      </w:rPr>
    </w:lvl>
    <w:lvl w:ilvl="7" w:tplc="8EE2E686">
      <w:numFmt w:val="bullet"/>
      <w:lvlText w:val="•"/>
      <w:lvlJc w:val="left"/>
      <w:pPr>
        <w:ind w:left="6704" w:hanging="284"/>
      </w:pPr>
      <w:rPr>
        <w:rFonts w:hint="default"/>
        <w:lang w:val="pl-PL" w:eastAsia="en-US" w:bidi="ar-SA"/>
      </w:rPr>
    </w:lvl>
    <w:lvl w:ilvl="8" w:tplc="4AF4F630">
      <w:numFmt w:val="bullet"/>
      <w:lvlText w:val="•"/>
      <w:lvlJc w:val="left"/>
      <w:pPr>
        <w:ind w:left="7605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60B7C35"/>
    <w:multiLevelType w:val="hybridMultilevel"/>
    <w:tmpl w:val="5778FE98"/>
    <w:lvl w:ilvl="0" w:tplc="91B2C2FA">
      <w:start w:val="1"/>
      <w:numFmt w:val="decimal"/>
      <w:lvlText w:val="%1."/>
      <w:lvlJc w:val="left"/>
      <w:pPr>
        <w:ind w:left="399" w:hanging="284"/>
      </w:pPr>
      <w:rPr>
        <w:rFonts w:ascii="Times New Roman" w:eastAsia="Carlito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D2E644AC">
      <w:numFmt w:val="bullet"/>
      <w:lvlText w:val="•"/>
      <w:lvlJc w:val="left"/>
      <w:pPr>
        <w:ind w:left="1300" w:hanging="284"/>
      </w:pPr>
      <w:rPr>
        <w:rFonts w:hint="default"/>
        <w:lang w:val="pl-PL" w:eastAsia="en-US" w:bidi="ar-SA"/>
      </w:rPr>
    </w:lvl>
    <w:lvl w:ilvl="2" w:tplc="CB88D4B0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E242B58E">
      <w:numFmt w:val="bullet"/>
      <w:lvlText w:val="•"/>
      <w:lvlJc w:val="left"/>
      <w:pPr>
        <w:ind w:left="3101" w:hanging="284"/>
      </w:pPr>
      <w:rPr>
        <w:rFonts w:hint="default"/>
        <w:lang w:val="pl-PL" w:eastAsia="en-US" w:bidi="ar-SA"/>
      </w:rPr>
    </w:lvl>
    <w:lvl w:ilvl="4" w:tplc="AFCCB34C">
      <w:numFmt w:val="bullet"/>
      <w:lvlText w:val="•"/>
      <w:lvlJc w:val="left"/>
      <w:pPr>
        <w:ind w:left="4002" w:hanging="284"/>
      </w:pPr>
      <w:rPr>
        <w:rFonts w:hint="default"/>
        <w:lang w:val="pl-PL" w:eastAsia="en-US" w:bidi="ar-SA"/>
      </w:rPr>
    </w:lvl>
    <w:lvl w:ilvl="5" w:tplc="FA8C58DC">
      <w:numFmt w:val="bullet"/>
      <w:lvlText w:val="•"/>
      <w:lvlJc w:val="left"/>
      <w:pPr>
        <w:ind w:left="4903" w:hanging="284"/>
      </w:pPr>
      <w:rPr>
        <w:rFonts w:hint="default"/>
        <w:lang w:val="pl-PL" w:eastAsia="en-US" w:bidi="ar-SA"/>
      </w:rPr>
    </w:lvl>
    <w:lvl w:ilvl="6" w:tplc="5C84B26E">
      <w:numFmt w:val="bullet"/>
      <w:lvlText w:val="•"/>
      <w:lvlJc w:val="left"/>
      <w:pPr>
        <w:ind w:left="5803" w:hanging="284"/>
      </w:pPr>
      <w:rPr>
        <w:rFonts w:hint="default"/>
        <w:lang w:val="pl-PL" w:eastAsia="en-US" w:bidi="ar-SA"/>
      </w:rPr>
    </w:lvl>
    <w:lvl w:ilvl="7" w:tplc="B59CD2BA">
      <w:numFmt w:val="bullet"/>
      <w:lvlText w:val="•"/>
      <w:lvlJc w:val="left"/>
      <w:pPr>
        <w:ind w:left="6704" w:hanging="284"/>
      </w:pPr>
      <w:rPr>
        <w:rFonts w:hint="default"/>
        <w:lang w:val="pl-PL" w:eastAsia="en-US" w:bidi="ar-SA"/>
      </w:rPr>
    </w:lvl>
    <w:lvl w:ilvl="8" w:tplc="BEB0F330">
      <w:numFmt w:val="bullet"/>
      <w:lvlText w:val="•"/>
      <w:lvlJc w:val="left"/>
      <w:pPr>
        <w:ind w:left="760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71600A5"/>
    <w:multiLevelType w:val="hybridMultilevel"/>
    <w:tmpl w:val="F4F8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6312"/>
    <w:multiLevelType w:val="hybridMultilevel"/>
    <w:tmpl w:val="EC704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80129"/>
    <w:multiLevelType w:val="hybridMultilevel"/>
    <w:tmpl w:val="0350644E"/>
    <w:lvl w:ilvl="0" w:tplc="9E1076F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015A"/>
    <w:multiLevelType w:val="hybridMultilevel"/>
    <w:tmpl w:val="780A98D6"/>
    <w:lvl w:ilvl="0" w:tplc="EC38E47E">
      <w:start w:val="1"/>
      <w:numFmt w:val="decimal"/>
      <w:lvlText w:val="%1)"/>
      <w:lvlJc w:val="left"/>
      <w:pPr>
        <w:ind w:left="836" w:hanging="360"/>
      </w:pPr>
      <w:rPr>
        <w:rFonts w:ascii="Times New Roman" w:eastAsia="Carlito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A5E02D2A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2" w:tplc="2B7EC5F6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E2C4F75E">
      <w:numFmt w:val="bullet"/>
      <w:lvlText w:val="•"/>
      <w:lvlJc w:val="left"/>
      <w:pPr>
        <w:ind w:left="3409" w:hanging="360"/>
      </w:pPr>
      <w:rPr>
        <w:rFonts w:hint="default"/>
        <w:lang w:val="pl-PL" w:eastAsia="en-US" w:bidi="ar-SA"/>
      </w:rPr>
    </w:lvl>
    <w:lvl w:ilvl="4" w:tplc="863872B2">
      <w:numFmt w:val="bullet"/>
      <w:lvlText w:val="•"/>
      <w:lvlJc w:val="left"/>
      <w:pPr>
        <w:ind w:left="4266" w:hanging="360"/>
      </w:pPr>
      <w:rPr>
        <w:rFonts w:hint="default"/>
        <w:lang w:val="pl-PL" w:eastAsia="en-US" w:bidi="ar-SA"/>
      </w:rPr>
    </w:lvl>
    <w:lvl w:ilvl="5" w:tplc="AF7A6E36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6" w:tplc="9FC0F06A">
      <w:numFmt w:val="bullet"/>
      <w:lvlText w:val="•"/>
      <w:lvlJc w:val="left"/>
      <w:pPr>
        <w:ind w:left="5979" w:hanging="360"/>
      </w:pPr>
      <w:rPr>
        <w:rFonts w:hint="default"/>
        <w:lang w:val="pl-PL" w:eastAsia="en-US" w:bidi="ar-SA"/>
      </w:rPr>
    </w:lvl>
    <w:lvl w:ilvl="7" w:tplc="C7082B44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  <w:lvl w:ilvl="8" w:tplc="527A741C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2724DBC"/>
    <w:multiLevelType w:val="hybridMultilevel"/>
    <w:tmpl w:val="0F0CB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21CF3"/>
    <w:multiLevelType w:val="hybridMultilevel"/>
    <w:tmpl w:val="7EBEC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53A24"/>
    <w:multiLevelType w:val="hybridMultilevel"/>
    <w:tmpl w:val="81D2B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F7409"/>
    <w:multiLevelType w:val="hybridMultilevel"/>
    <w:tmpl w:val="68E2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70C9B"/>
    <w:multiLevelType w:val="hybridMultilevel"/>
    <w:tmpl w:val="BF886720"/>
    <w:lvl w:ilvl="0" w:tplc="9314D4EA">
      <w:start w:val="1"/>
      <w:numFmt w:val="decimal"/>
      <w:lvlText w:val="%1."/>
      <w:lvlJc w:val="left"/>
      <w:pPr>
        <w:ind w:left="399" w:hanging="284"/>
      </w:pPr>
      <w:rPr>
        <w:rFonts w:ascii="Times New Roman" w:eastAsia="Carlito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F6C23B56">
      <w:numFmt w:val="bullet"/>
      <w:lvlText w:val="•"/>
      <w:lvlJc w:val="left"/>
      <w:pPr>
        <w:ind w:left="1300" w:hanging="284"/>
      </w:pPr>
      <w:rPr>
        <w:rFonts w:hint="default"/>
        <w:lang w:val="pl-PL" w:eastAsia="en-US" w:bidi="ar-SA"/>
      </w:rPr>
    </w:lvl>
    <w:lvl w:ilvl="2" w:tplc="C414D9EC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BECE5F2A">
      <w:numFmt w:val="bullet"/>
      <w:lvlText w:val="•"/>
      <w:lvlJc w:val="left"/>
      <w:pPr>
        <w:ind w:left="3101" w:hanging="284"/>
      </w:pPr>
      <w:rPr>
        <w:rFonts w:hint="default"/>
        <w:lang w:val="pl-PL" w:eastAsia="en-US" w:bidi="ar-SA"/>
      </w:rPr>
    </w:lvl>
    <w:lvl w:ilvl="4" w:tplc="4F389EE4">
      <w:numFmt w:val="bullet"/>
      <w:lvlText w:val="•"/>
      <w:lvlJc w:val="left"/>
      <w:pPr>
        <w:ind w:left="4002" w:hanging="284"/>
      </w:pPr>
      <w:rPr>
        <w:rFonts w:hint="default"/>
        <w:lang w:val="pl-PL" w:eastAsia="en-US" w:bidi="ar-SA"/>
      </w:rPr>
    </w:lvl>
    <w:lvl w:ilvl="5" w:tplc="20920B28">
      <w:numFmt w:val="bullet"/>
      <w:lvlText w:val="•"/>
      <w:lvlJc w:val="left"/>
      <w:pPr>
        <w:ind w:left="4903" w:hanging="284"/>
      </w:pPr>
      <w:rPr>
        <w:rFonts w:hint="default"/>
        <w:lang w:val="pl-PL" w:eastAsia="en-US" w:bidi="ar-SA"/>
      </w:rPr>
    </w:lvl>
    <w:lvl w:ilvl="6" w:tplc="48EE313A">
      <w:numFmt w:val="bullet"/>
      <w:lvlText w:val="•"/>
      <w:lvlJc w:val="left"/>
      <w:pPr>
        <w:ind w:left="5803" w:hanging="284"/>
      </w:pPr>
      <w:rPr>
        <w:rFonts w:hint="default"/>
        <w:lang w:val="pl-PL" w:eastAsia="en-US" w:bidi="ar-SA"/>
      </w:rPr>
    </w:lvl>
    <w:lvl w:ilvl="7" w:tplc="01A451FC">
      <w:numFmt w:val="bullet"/>
      <w:lvlText w:val="•"/>
      <w:lvlJc w:val="left"/>
      <w:pPr>
        <w:ind w:left="6704" w:hanging="284"/>
      </w:pPr>
      <w:rPr>
        <w:rFonts w:hint="default"/>
        <w:lang w:val="pl-PL" w:eastAsia="en-US" w:bidi="ar-SA"/>
      </w:rPr>
    </w:lvl>
    <w:lvl w:ilvl="8" w:tplc="A390652E">
      <w:numFmt w:val="bullet"/>
      <w:lvlText w:val="•"/>
      <w:lvlJc w:val="left"/>
      <w:pPr>
        <w:ind w:left="7605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278B4AED"/>
    <w:multiLevelType w:val="hybridMultilevel"/>
    <w:tmpl w:val="6338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462D4"/>
    <w:multiLevelType w:val="hybridMultilevel"/>
    <w:tmpl w:val="60C4C332"/>
    <w:lvl w:ilvl="0" w:tplc="D804C15E">
      <w:start w:val="1"/>
      <w:numFmt w:val="decimal"/>
      <w:lvlText w:val="%1."/>
      <w:lvlJc w:val="left"/>
      <w:pPr>
        <w:ind w:left="385" w:hanging="269"/>
      </w:pPr>
      <w:rPr>
        <w:rFonts w:ascii="Times New Roman" w:eastAsia="Carlito" w:hAnsi="Times New Roman" w:cs="Times New Roman" w:hint="default"/>
        <w:spacing w:val="-23"/>
        <w:w w:val="100"/>
        <w:sz w:val="24"/>
        <w:szCs w:val="24"/>
        <w:lang w:val="pl-PL" w:eastAsia="en-US" w:bidi="ar-SA"/>
      </w:rPr>
    </w:lvl>
    <w:lvl w:ilvl="1" w:tplc="1DC6B8D4">
      <w:numFmt w:val="bullet"/>
      <w:lvlText w:val="•"/>
      <w:lvlJc w:val="left"/>
      <w:pPr>
        <w:ind w:left="1282" w:hanging="269"/>
      </w:pPr>
      <w:rPr>
        <w:rFonts w:hint="default"/>
        <w:lang w:val="pl-PL" w:eastAsia="en-US" w:bidi="ar-SA"/>
      </w:rPr>
    </w:lvl>
    <w:lvl w:ilvl="2" w:tplc="1B5E3A06">
      <w:numFmt w:val="bullet"/>
      <w:lvlText w:val="•"/>
      <w:lvlJc w:val="left"/>
      <w:pPr>
        <w:ind w:left="2185" w:hanging="269"/>
      </w:pPr>
      <w:rPr>
        <w:rFonts w:hint="default"/>
        <w:lang w:val="pl-PL" w:eastAsia="en-US" w:bidi="ar-SA"/>
      </w:rPr>
    </w:lvl>
    <w:lvl w:ilvl="3" w:tplc="748A5204">
      <w:numFmt w:val="bullet"/>
      <w:lvlText w:val="•"/>
      <w:lvlJc w:val="left"/>
      <w:pPr>
        <w:ind w:left="3087" w:hanging="269"/>
      </w:pPr>
      <w:rPr>
        <w:rFonts w:hint="default"/>
        <w:lang w:val="pl-PL" w:eastAsia="en-US" w:bidi="ar-SA"/>
      </w:rPr>
    </w:lvl>
    <w:lvl w:ilvl="4" w:tplc="D902B888">
      <w:numFmt w:val="bullet"/>
      <w:lvlText w:val="•"/>
      <w:lvlJc w:val="left"/>
      <w:pPr>
        <w:ind w:left="3990" w:hanging="269"/>
      </w:pPr>
      <w:rPr>
        <w:rFonts w:hint="default"/>
        <w:lang w:val="pl-PL" w:eastAsia="en-US" w:bidi="ar-SA"/>
      </w:rPr>
    </w:lvl>
    <w:lvl w:ilvl="5" w:tplc="DB2CA5B0">
      <w:numFmt w:val="bullet"/>
      <w:lvlText w:val="•"/>
      <w:lvlJc w:val="left"/>
      <w:pPr>
        <w:ind w:left="4893" w:hanging="269"/>
      </w:pPr>
      <w:rPr>
        <w:rFonts w:hint="default"/>
        <w:lang w:val="pl-PL" w:eastAsia="en-US" w:bidi="ar-SA"/>
      </w:rPr>
    </w:lvl>
    <w:lvl w:ilvl="6" w:tplc="D6AC4290">
      <w:numFmt w:val="bullet"/>
      <w:lvlText w:val="•"/>
      <w:lvlJc w:val="left"/>
      <w:pPr>
        <w:ind w:left="5795" w:hanging="269"/>
      </w:pPr>
      <w:rPr>
        <w:rFonts w:hint="default"/>
        <w:lang w:val="pl-PL" w:eastAsia="en-US" w:bidi="ar-SA"/>
      </w:rPr>
    </w:lvl>
    <w:lvl w:ilvl="7" w:tplc="0FE28E46">
      <w:numFmt w:val="bullet"/>
      <w:lvlText w:val="•"/>
      <w:lvlJc w:val="left"/>
      <w:pPr>
        <w:ind w:left="6698" w:hanging="269"/>
      </w:pPr>
      <w:rPr>
        <w:rFonts w:hint="default"/>
        <w:lang w:val="pl-PL" w:eastAsia="en-US" w:bidi="ar-SA"/>
      </w:rPr>
    </w:lvl>
    <w:lvl w:ilvl="8" w:tplc="B0400280">
      <w:numFmt w:val="bullet"/>
      <w:lvlText w:val="•"/>
      <w:lvlJc w:val="left"/>
      <w:pPr>
        <w:ind w:left="7601" w:hanging="269"/>
      </w:pPr>
      <w:rPr>
        <w:rFonts w:hint="default"/>
        <w:lang w:val="pl-PL" w:eastAsia="en-US" w:bidi="ar-SA"/>
      </w:rPr>
    </w:lvl>
  </w:abstractNum>
  <w:abstractNum w:abstractNumId="14" w15:restartNumberingAfterBreak="0">
    <w:nsid w:val="29002065"/>
    <w:multiLevelType w:val="hybridMultilevel"/>
    <w:tmpl w:val="D9DA2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29E2"/>
    <w:multiLevelType w:val="hybridMultilevel"/>
    <w:tmpl w:val="18E80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313FC"/>
    <w:multiLevelType w:val="hybridMultilevel"/>
    <w:tmpl w:val="90244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00E85"/>
    <w:multiLevelType w:val="hybridMultilevel"/>
    <w:tmpl w:val="58DC5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E6B45"/>
    <w:multiLevelType w:val="hybridMultilevel"/>
    <w:tmpl w:val="59DCB05A"/>
    <w:lvl w:ilvl="0" w:tplc="FE72E414">
      <w:start w:val="1"/>
      <w:numFmt w:val="decimal"/>
      <w:lvlText w:val="%1."/>
      <w:lvlJc w:val="left"/>
      <w:pPr>
        <w:ind w:left="399" w:hanging="284"/>
      </w:pPr>
      <w:rPr>
        <w:rFonts w:ascii="Times New Roman" w:eastAsia="Carlito" w:hAnsi="Times New Roman" w:cs="Times New Roman" w:hint="default"/>
        <w:spacing w:val="-22"/>
        <w:w w:val="100"/>
        <w:sz w:val="24"/>
        <w:szCs w:val="24"/>
        <w:lang w:val="pl-PL" w:eastAsia="en-US" w:bidi="ar-SA"/>
      </w:rPr>
    </w:lvl>
    <w:lvl w:ilvl="1" w:tplc="3072EF0E">
      <w:numFmt w:val="bullet"/>
      <w:lvlText w:val="•"/>
      <w:lvlJc w:val="left"/>
      <w:pPr>
        <w:ind w:left="1300" w:hanging="284"/>
      </w:pPr>
      <w:rPr>
        <w:rFonts w:hint="default"/>
        <w:lang w:val="pl-PL" w:eastAsia="en-US" w:bidi="ar-SA"/>
      </w:rPr>
    </w:lvl>
    <w:lvl w:ilvl="2" w:tplc="A008E084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DF72B46E">
      <w:numFmt w:val="bullet"/>
      <w:lvlText w:val="•"/>
      <w:lvlJc w:val="left"/>
      <w:pPr>
        <w:ind w:left="3101" w:hanging="284"/>
      </w:pPr>
      <w:rPr>
        <w:rFonts w:hint="default"/>
        <w:lang w:val="pl-PL" w:eastAsia="en-US" w:bidi="ar-SA"/>
      </w:rPr>
    </w:lvl>
    <w:lvl w:ilvl="4" w:tplc="8A00C334">
      <w:numFmt w:val="bullet"/>
      <w:lvlText w:val="•"/>
      <w:lvlJc w:val="left"/>
      <w:pPr>
        <w:ind w:left="4002" w:hanging="284"/>
      </w:pPr>
      <w:rPr>
        <w:rFonts w:hint="default"/>
        <w:lang w:val="pl-PL" w:eastAsia="en-US" w:bidi="ar-SA"/>
      </w:rPr>
    </w:lvl>
    <w:lvl w:ilvl="5" w:tplc="1F927D44">
      <w:numFmt w:val="bullet"/>
      <w:lvlText w:val="•"/>
      <w:lvlJc w:val="left"/>
      <w:pPr>
        <w:ind w:left="4903" w:hanging="284"/>
      </w:pPr>
      <w:rPr>
        <w:rFonts w:hint="default"/>
        <w:lang w:val="pl-PL" w:eastAsia="en-US" w:bidi="ar-SA"/>
      </w:rPr>
    </w:lvl>
    <w:lvl w:ilvl="6" w:tplc="F66E8682">
      <w:numFmt w:val="bullet"/>
      <w:lvlText w:val="•"/>
      <w:lvlJc w:val="left"/>
      <w:pPr>
        <w:ind w:left="5803" w:hanging="284"/>
      </w:pPr>
      <w:rPr>
        <w:rFonts w:hint="default"/>
        <w:lang w:val="pl-PL" w:eastAsia="en-US" w:bidi="ar-SA"/>
      </w:rPr>
    </w:lvl>
    <w:lvl w:ilvl="7" w:tplc="8F763ED0">
      <w:numFmt w:val="bullet"/>
      <w:lvlText w:val="•"/>
      <w:lvlJc w:val="left"/>
      <w:pPr>
        <w:ind w:left="6704" w:hanging="284"/>
      </w:pPr>
      <w:rPr>
        <w:rFonts w:hint="default"/>
        <w:lang w:val="pl-PL" w:eastAsia="en-US" w:bidi="ar-SA"/>
      </w:rPr>
    </w:lvl>
    <w:lvl w:ilvl="8" w:tplc="2FF0956A">
      <w:numFmt w:val="bullet"/>
      <w:lvlText w:val="•"/>
      <w:lvlJc w:val="left"/>
      <w:pPr>
        <w:ind w:left="7605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34A5582A"/>
    <w:multiLevelType w:val="hybridMultilevel"/>
    <w:tmpl w:val="135C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3012E"/>
    <w:multiLevelType w:val="hybridMultilevel"/>
    <w:tmpl w:val="F2C86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72784"/>
    <w:multiLevelType w:val="hybridMultilevel"/>
    <w:tmpl w:val="6E183220"/>
    <w:lvl w:ilvl="0" w:tplc="11B0F884">
      <w:start w:val="1"/>
      <w:numFmt w:val="decimal"/>
      <w:lvlText w:val="%1."/>
      <w:lvlJc w:val="left"/>
      <w:pPr>
        <w:ind w:left="399" w:hanging="284"/>
      </w:pPr>
      <w:rPr>
        <w:rFonts w:ascii="Times New Roman" w:eastAsia="Carlito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1" w:tplc="42A2A2D6">
      <w:start w:val="1"/>
      <w:numFmt w:val="lowerLetter"/>
      <w:lvlText w:val="%2)"/>
      <w:lvlJc w:val="left"/>
      <w:pPr>
        <w:ind w:left="682" w:hanging="284"/>
      </w:pPr>
      <w:rPr>
        <w:rFonts w:ascii="Times New Roman" w:eastAsia="Carlito" w:hAnsi="Times New Roman" w:cs="Times New Roman" w:hint="default"/>
        <w:spacing w:val="-19"/>
        <w:w w:val="100"/>
        <w:sz w:val="24"/>
        <w:szCs w:val="24"/>
        <w:lang w:val="pl-PL" w:eastAsia="en-US" w:bidi="ar-SA"/>
      </w:rPr>
    </w:lvl>
    <w:lvl w:ilvl="2" w:tplc="5EF65B50">
      <w:numFmt w:val="bullet"/>
      <w:lvlText w:val="•"/>
      <w:lvlJc w:val="left"/>
      <w:pPr>
        <w:ind w:left="1649" w:hanging="284"/>
      </w:pPr>
      <w:rPr>
        <w:rFonts w:hint="default"/>
        <w:lang w:val="pl-PL" w:eastAsia="en-US" w:bidi="ar-SA"/>
      </w:rPr>
    </w:lvl>
    <w:lvl w:ilvl="3" w:tplc="858CDECE">
      <w:numFmt w:val="bullet"/>
      <w:lvlText w:val="•"/>
      <w:lvlJc w:val="left"/>
      <w:pPr>
        <w:ind w:left="2619" w:hanging="284"/>
      </w:pPr>
      <w:rPr>
        <w:rFonts w:hint="default"/>
        <w:lang w:val="pl-PL" w:eastAsia="en-US" w:bidi="ar-SA"/>
      </w:rPr>
    </w:lvl>
    <w:lvl w:ilvl="4" w:tplc="0C9C3986">
      <w:numFmt w:val="bullet"/>
      <w:lvlText w:val="•"/>
      <w:lvlJc w:val="left"/>
      <w:pPr>
        <w:ind w:left="3588" w:hanging="284"/>
      </w:pPr>
      <w:rPr>
        <w:rFonts w:hint="default"/>
        <w:lang w:val="pl-PL" w:eastAsia="en-US" w:bidi="ar-SA"/>
      </w:rPr>
    </w:lvl>
    <w:lvl w:ilvl="5" w:tplc="23920364">
      <w:numFmt w:val="bullet"/>
      <w:lvlText w:val="•"/>
      <w:lvlJc w:val="left"/>
      <w:pPr>
        <w:ind w:left="4558" w:hanging="284"/>
      </w:pPr>
      <w:rPr>
        <w:rFonts w:hint="default"/>
        <w:lang w:val="pl-PL" w:eastAsia="en-US" w:bidi="ar-SA"/>
      </w:rPr>
    </w:lvl>
    <w:lvl w:ilvl="6" w:tplc="83608A22">
      <w:numFmt w:val="bullet"/>
      <w:lvlText w:val="•"/>
      <w:lvlJc w:val="left"/>
      <w:pPr>
        <w:ind w:left="5528" w:hanging="284"/>
      </w:pPr>
      <w:rPr>
        <w:rFonts w:hint="default"/>
        <w:lang w:val="pl-PL" w:eastAsia="en-US" w:bidi="ar-SA"/>
      </w:rPr>
    </w:lvl>
    <w:lvl w:ilvl="7" w:tplc="AA2CFCE2">
      <w:numFmt w:val="bullet"/>
      <w:lvlText w:val="•"/>
      <w:lvlJc w:val="left"/>
      <w:pPr>
        <w:ind w:left="6497" w:hanging="284"/>
      </w:pPr>
      <w:rPr>
        <w:rFonts w:hint="default"/>
        <w:lang w:val="pl-PL" w:eastAsia="en-US" w:bidi="ar-SA"/>
      </w:rPr>
    </w:lvl>
    <w:lvl w:ilvl="8" w:tplc="2760D61A">
      <w:numFmt w:val="bullet"/>
      <w:lvlText w:val="•"/>
      <w:lvlJc w:val="left"/>
      <w:pPr>
        <w:ind w:left="7467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421A127F"/>
    <w:multiLevelType w:val="hybridMultilevel"/>
    <w:tmpl w:val="84AE8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D1817"/>
    <w:multiLevelType w:val="hybridMultilevel"/>
    <w:tmpl w:val="31CCD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6C84C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F7E3B"/>
    <w:multiLevelType w:val="hybridMultilevel"/>
    <w:tmpl w:val="E6BAF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7044F"/>
    <w:multiLevelType w:val="hybridMultilevel"/>
    <w:tmpl w:val="D0003A04"/>
    <w:lvl w:ilvl="0" w:tplc="EF4A8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858A4"/>
    <w:multiLevelType w:val="hybridMultilevel"/>
    <w:tmpl w:val="A2144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D676A"/>
    <w:multiLevelType w:val="hybridMultilevel"/>
    <w:tmpl w:val="1C58D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82ADA"/>
    <w:multiLevelType w:val="hybridMultilevel"/>
    <w:tmpl w:val="62AE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663CA"/>
    <w:multiLevelType w:val="hybridMultilevel"/>
    <w:tmpl w:val="8B76B012"/>
    <w:lvl w:ilvl="0" w:tplc="475C26B8">
      <w:start w:val="1"/>
      <w:numFmt w:val="decimal"/>
      <w:lvlText w:val="%1."/>
      <w:lvlJc w:val="left"/>
      <w:pPr>
        <w:ind w:left="476" w:hanging="360"/>
      </w:pPr>
      <w:rPr>
        <w:rFonts w:ascii="Times New Roman" w:eastAsia="Carlito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583C85BA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2" w:tplc="CD7ED844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3" w:tplc="4CB2C18C">
      <w:numFmt w:val="bullet"/>
      <w:lvlText w:val="•"/>
      <w:lvlJc w:val="left"/>
      <w:pPr>
        <w:ind w:left="3157" w:hanging="360"/>
      </w:pPr>
      <w:rPr>
        <w:rFonts w:hint="default"/>
        <w:lang w:val="pl-PL" w:eastAsia="en-US" w:bidi="ar-SA"/>
      </w:rPr>
    </w:lvl>
    <w:lvl w:ilvl="4" w:tplc="AEAC8938">
      <w:numFmt w:val="bullet"/>
      <w:lvlText w:val="•"/>
      <w:lvlJc w:val="left"/>
      <w:pPr>
        <w:ind w:left="4050" w:hanging="360"/>
      </w:pPr>
      <w:rPr>
        <w:rFonts w:hint="default"/>
        <w:lang w:val="pl-PL" w:eastAsia="en-US" w:bidi="ar-SA"/>
      </w:rPr>
    </w:lvl>
    <w:lvl w:ilvl="5" w:tplc="949A62D0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4162CF0C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BACEEED0">
      <w:numFmt w:val="bullet"/>
      <w:lvlText w:val="•"/>
      <w:lvlJc w:val="left"/>
      <w:pPr>
        <w:ind w:left="6728" w:hanging="360"/>
      </w:pPr>
      <w:rPr>
        <w:rFonts w:hint="default"/>
        <w:lang w:val="pl-PL" w:eastAsia="en-US" w:bidi="ar-SA"/>
      </w:rPr>
    </w:lvl>
    <w:lvl w:ilvl="8" w:tplc="2ABCF7CC">
      <w:numFmt w:val="bullet"/>
      <w:lvlText w:val="•"/>
      <w:lvlJc w:val="left"/>
      <w:pPr>
        <w:ind w:left="7621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517D0038"/>
    <w:multiLevelType w:val="hybridMultilevel"/>
    <w:tmpl w:val="35D23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94393"/>
    <w:multiLevelType w:val="hybridMultilevel"/>
    <w:tmpl w:val="542EC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317DF"/>
    <w:multiLevelType w:val="hybridMultilevel"/>
    <w:tmpl w:val="147C2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B71C6"/>
    <w:multiLevelType w:val="hybridMultilevel"/>
    <w:tmpl w:val="12E437CA"/>
    <w:lvl w:ilvl="0" w:tplc="A184B8A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en-US" w:bidi="ar-SA"/>
      </w:rPr>
    </w:lvl>
    <w:lvl w:ilvl="1" w:tplc="1A24174E">
      <w:numFmt w:val="bullet"/>
      <w:lvlText w:val="•"/>
      <w:lvlJc w:val="left"/>
      <w:pPr>
        <w:ind w:left="1300" w:hanging="284"/>
      </w:pPr>
      <w:rPr>
        <w:rFonts w:hint="default"/>
        <w:lang w:val="pl-PL" w:eastAsia="en-US" w:bidi="ar-SA"/>
      </w:rPr>
    </w:lvl>
    <w:lvl w:ilvl="2" w:tplc="4C0CC39A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942AB01A">
      <w:numFmt w:val="bullet"/>
      <w:lvlText w:val="•"/>
      <w:lvlJc w:val="left"/>
      <w:pPr>
        <w:ind w:left="3101" w:hanging="284"/>
      </w:pPr>
      <w:rPr>
        <w:rFonts w:hint="default"/>
        <w:lang w:val="pl-PL" w:eastAsia="en-US" w:bidi="ar-SA"/>
      </w:rPr>
    </w:lvl>
    <w:lvl w:ilvl="4" w:tplc="5BC2A6EE">
      <w:numFmt w:val="bullet"/>
      <w:lvlText w:val="•"/>
      <w:lvlJc w:val="left"/>
      <w:pPr>
        <w:ind w:left="4002" w:hanging="284"/>
      </w:pPr>
      <w:rPr>
        <w:rFonts w:hint="default"/>
        <w:lang w:val="pl-PL" w:eastAsia="en-US" w:bidi="ar-SA"/>
      </w:rPr>
    </w:lvl>
    <w:lvl w:ilvl="5" w:tplc="87763734">
      <w:numFmt w:val="bullet"/>
      <w:lvlText w:val="•"/>
      <w:lvlJc w:val="left"/>
      <w:pPr>
        <w:ind w:left="4903" w:hanging="284"/>
      </w:pPr>
      <w:rPr>
        <w:rFonts w:hint="default"/>
        <w:lang w:val="pl-PL" w:eastAsia="en-US" w:bidi="ar-SA"/>
      </w:rPr>
    </w:lvl>
    <w:lvl w:ilvl="6" w:tplc="3830F020">
      <w:numFmt w:val="bullet"/>
      <w:lvlText w:val="•"/>
      <w:lvlJc w:val="left"/>
      <w:pPr>
        <w:ind w:left="5803" w:hanging="284"/>
      </w:pPr>
      <w:rPr>
        <w:rFonts w:hint="default"/>
        <w:lang w:val="pl-PL" w:eastAsia="en-US" w:bidi="ar-SA"/>
      </w:rPr>
    </w:lvl>
    <w:lvl w:ilvl="7" w:tplc="995CE658">
      <w:numFmt w:val="bullet"/>
      <w:lvlText w:val="•"/>
      <w:lvlJc w:val="left"/>
      <w:pPr>
        <w:ind w:left="6704" w:hanging="284"/>
      </w:pPr>
      <w:rPr>
        <w:rFonts w:hint="default"/>
        <w:lang w:val="pl-PL" w:eastAsia="en-US" w:bidi="ar-SA"/>
      </w:rPr>
    </w:lvl>
    <w:lvl w:ilvl="8" w:tplc="7FA41C90">
      <w:numFmt w:val="bullet"/>
      <w:lvlText w:val="•"/>
      <w:lvlJc w:val="left"/>
      <w:pPr>
        <w:ind w:left="7605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5D890A9C"/>
    <w:multiLevelType w:val="hybridMultilevel"/>
    <w:tmpl w:val="61EC2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F2E78"/>
    <w:multiLevelType w:val="hybridMultilevel"/>
    <w:tmpl w:val="B0ECCEF8"/>
    <w:lvl w:ilvl="0" w:tplc="8BBAF7C4">
      <w:start w:val="1"/>
      <w:numFmt w:val="decimal"/>
      <w:lvlText w:val="%1."/>
      <w:lvlJc w:val="left"/>
      <w:pPr>
        <w:ind w:left="399" w:hanging="284"/>
      </w:pPr>
      <w:rPr>
        <w:rFonts w:ascii="Times New Roman" w:eastAsia="Carlito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BA664D84">
      <w:numFmt w:val="bullet"/>
      <w:lvlText w:val="•"/>
      <w:lvlJc w:val="left"/>
      <w:pPr>
        <w:ind w:left="1300" w:hanging="284"/>
      </w:pPr>
      <w:rPr>
        <w:rFonts w:hint="default"/>
        <w:lang w:val="pl-PL" w:eastAsia="en-US" w:bidi="ar-SA"/>
      </w:rPr>
    </w:lvl>
    <w:lvl w:ilvl="2" w:tplc="496E6E4A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976EF8A2">
      <w:numFmt w:val="bullet"/>
      <w:lvlText w:val="•"/>
      <w:lvlJc w:val="left"/>
      <w:pPr>
        <w:ind w:left="3101" w:hanging="284"/>
      </w:pPr>
      <w:rPr>
        <w:rFonts w:hint="default"/>
        <w:lang w:val="pl-PL" w:eastAsia="en-US" w:bidi="ar-SA"/>
      </w:rPr>
    </w:lvl>
    <w:lvl w:ilvl="4" w:tplc="F77E52BA">
      <w:numFmt w:val="bullet"/>
      <w:lvlText w:val="•"/>
      <w:lvlJc w:val="left"/>
      <w:pPr>
        <w:ind w:left="4002" w:hanging="284"/>
      </w:pPr>
      <w:rPr>
        <w:rFonts w:hint="default"/>
        <w:lang w:val="pl-PL" w:eastAsia="en-US" w:bidi="ar-SA"/>
      </w:rPr>
    </w:lvl>
    <w:lvl w:ilvl="5" w:tplc="23720FF4">
      <w:numFmt w:val="bullet"/>
      <w:lvlText w:val="•"/>
      <w:lvlJc w:val="left"/>
      <w:pPr>
        <w:ind w:left="4903" w:hanging="284"/>
      </w:pPr>
      <w:rPr>
        <w:rFonts w:hint="default"/>
        <w:lang w:val="pl-PL" w:eastAsia="en-US" w:bidi="ar-SA"/>
      </w:rPr>
    </w:lvl>
    <w:lvl w:ilvl="6" w:tplc="77346D56">
      <w:numFmt w:val="bullet"/>
      <w:lvlText w:val="•"/>
      <w:lvlJc w:val="left"/>
      <w:pPr>
        <w:ind w:left="5803" w:hanging="284"/>
      </w:pPr>
      <w:rPr>
        <w:rFonts w:hint="default"/>
        <w:lang w:val="pl-PL" w:eastAsia="en-US" w:bidi="ar-SA"/>
      </w:rPr>
    </w:lvl>
    <w:lvl w:ilvl="7" w:tplc="19BA662E">
      <w:numFmt w:val="bullet"/>
      <w:lvlText w:val="•"/>
      <w:lvlJc w:val="left"/>
      <w:pPr>
        <w:ind w:left="6704" w:hanging="284"/>
      </w:pPr>
      <w:rPr>
        <w:rFonts w:hint="default"/>
        <w:lang w:val="pl-PL" w:eastAsia="en-US" w:bidi="ar-SA"/>
      </w:rPr>
    </w:lvl>
    <w:lvl w:ilvl="8" w:tplc="83306226">
      <w:numFmt w:val="bullet"/>
      <w:lvlText w:val="•"/>
      <w:lvlJc w:val="left"/>
      <w:pPr>
        <w:ind w:left="7605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618E585F"/>
    <w:multiLevelType w:val="hybridMultilevel"/>
    <w:tmpl w:val="D87A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807CB"/>
    <w:multiLevelType w:val="hybridMultilevel"/>
    <w:tmpl w:val="3614E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E044D"/>
    <w:multiLevelType w:val="hybridMultilevel"/>
    <w:tmpl w:val="E702C4FA"/>
    <w:lvl w:ilvl="0" w:tplc="1FC04FE2">
      <w:start w:val="1"/>
      <w:numFmt w:val="decimal"/>
      <w:lvlText w:val="%1."/>
      <w:lvlJc w:val="left"/>
      <w:pPr>
        <w:ind w:left="399" w:hanging="284"/>
      </w:pPr>
      <w:rPr>
        <w:rFonts w:ascii="Times New Roman" w:eastAsia="Carlito" w:hAnsi="Times New Roman" w:cs="Times New Roman" w:hint="default"/>
        <w:spacing w:val="-26"/>
        <w:w w:val="100"/>
        <w:sz w:val="24"/>
        <w:szCs w:val="24"/>
        <w:lang w:val="pl-PL" w:eastAsia="en-US" w:bidi="ar-SA"/>
      </w:rPr>
    </w:lvl>
    <w:lvl w:ilvl="1" w:tplc="9BD0F8C8">
      <w:numFmt w:val="bullet"/>
      <w:lvlText w:val="•"/>
      <w:lvlJc w:val="left"/>
      <w:pPr>
        <w:ind w:left="1300" w:hanging="284"/>
      </w:pPr>
      <w:rPr>
        <w:rFonts w:hint="default"/>
        <w:lang w:val="pl-PL" w:eastAsia="en-US" w:bidi="ar-SA"/>
      </w:rPr>
    </w:lvl>
    <w:lvl w:ilvl="2" w:tplc="B8D42086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06BA493E">
      <w:numFmt w:val="bullet"/>
      <w:lvlText w:val="•"/>
      <w:lvlJc w:val="left"/>
      <w:pPr>
        <w:ind w:left="3101" w:hanging="284"/>
      </w:pPr>
      <w:rPr>
        <w:rFonts w:hint="default"/>
        <w:lang w:val="pl-PL" w:eastAsia="en-US" w:bidi="ar-SA"/>
      </w:rPr>
    </w:lvl>
    <w:lvl w:ilvl="4" w:tplc="2A3CCE78">
      <w:numFmt w:val="bullet"/>
      <w:lvlText w:val="•"/>
      <w:lvlJc w:val="left"/>
      <w:pPr>
        <w:ind w:left="4002" w:hanging="284"/>
      </w:pPr>
      <w:rPr>
        <w:rFonts w:hint="default"/>
        <w:lang w:val="pl-PL" w:eastAsia="en-US" w:bidi="ar-SA"/>
      </w:rPr>
    </w:lvl>
    <w:lvl w:ilvl="5" w:tplc="662872E2">
      <w:numFmt w:val="bullet"/>
      <w:lvlText w:val="•"/>
      <w:lvlJc w:val="left"/>
      <w:pPr>
        <w:ind w:left="4903" w:hanging="284"/>
      </w:pPr>
      <w:rPr>
        <w:rFonts w:hint="default"/>
        <w:lang w:val="pl-PL" w:eastAsia="en-US" w:bidi="ar-SA"/>
      </w:rPr>
    </w:lvl>
    <w:lvl w:ilvl="6" w:tplc="C2B6357A">
      <w:numFmt w:val="bullet"/>
      <w:lvlText w:val="•"/>
      <w:lvlJc w:val="left"/>
      <w:pPr>
        <w:ind w:left="5803" w:hanging="284"/>
      </w:pPr>
      <w:rPr>
        <w:rFonts w:hint="default"/>
        <w:lang w:val="pl-PL" w:eastAsia="en-US" w:bidi="ar-SA"/>
      </w:rPr>
    </w:lvl>
    <w:lvl w:ilvl="7" w:tplc="10E215C8">
      <w:numFmt w:val="bullet"/>
      <w:lvlText w:val="•"/>
      <w:lvlJc w:val="left"/>
      <w:pPr>
        <w:ind w:left="6704" w:hanging="284"/>
      </w:pPr>
      <w:rPr>
        <w:rFonts w:hint="default"/>
        <w:lang w:val="pl-PL" w:eastAsia="en-US" w:bidi="ar-SA"/>
      </w:rPr>
    </w:lvl>
    <w:lvl w:ilvl="8" w:tplc="EFECEB02">
      <w:numFmt w:val="bullet"/>
      <w:lvlText w:val="•"/>
      <w:lvlJc w:val="left"/>
      <w:pPr>
        <w:ind w:left="7605" w:hanging="284"/>
      </w:pPr>
      <w:rPr>
        <w:rFonts w:hint="default"/>
        <w:lang w:val="pl-PL" w:eastAsia="en-US" w:bidi="ar-SA"/>
      </w:rPr>
    </w:lvl>
  </w:abstractNum>
  <w:abstractNum w:abstractNumId="39" w15:restartNumberingAfterBreak="0">
    <w:nsid w:val="65AD5A30"/>
    <w:multiLevelType w:val="hybridMultilevel"/>
    <w:tmpl w:val="DD8E4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71EBA"/>
    <w:multiLevelType w:val="hybridMultilevel"/>
    <w:tmpl w:val="A9FA8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2447C"/>
    <w:multiLevelType w:val="hybridMultilevel"/>
    <w:tmpl w:val="AB602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035B3"/>
    <w:multiLevelType w:val="hybridMultilevel"/>
    <w:tmpl w:val="7ED64F72"/>
    <w:lvl w:ilvl="0" w:tplc="1D442874">
      <w:start w:val="1"/>
      <w:numFmt w:val="decimal"/>
      <w:lvlText w:val="%1."/>
      <w:lvlJc w:val="left"/>
      <w:pPr>
        <w:ind w:left="399" w:hanging="284"/>
      </w:pPr>
      <w:rPr>
        <w:rFonts w:ascii="Times New Roman" w:eastAsia="Carlito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689469F0">
      <w:numFmt w:val="bullet"/>
      <w:lvlText w:val="•"/>
      <w:lvlJc w:val="left"/>
      <w:pPr>
        <w:ind w:left="1300" w:hanging="284"/>
      </w:pPr>
      <w:rPr>
        <w:rFonts w:hint="default"/>
        <w:lang w:val="pl-PL" w:eastAsia="en-US" w:bidi="ar-SA"/>
      </w:rPr>
    </w:lvl>
    <w:lvl w:ilvl="2" w:tplc="879E1EDC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4E044408">
      <w:numFmt w:val="bullet"/>
      <w:lvlText w:val="•"/>
      <w:lvlJc w:val="left"/>
      <w:pPr>
        <w:ind w:left="3101" w:hanging="284"/>
      </w:pPr>
      <w:rPr>
        <w:rFonts w:hint="default"/>
        <w:lang w:val="pl-PL" w:eastAsia="en-US" w:bidi="ar-SA"/>
      </w:rPr>
    </w:lvl>
    <w:lvl w:ilvl="4" w:tplc="42866452">
      <w:numFmt w:val="bullet"/>
      <w:lvlText w:val="•"/>
      <w:lvlJc w:val="left"/>
      <w:pPr>
        <w:ind w:left="4002" w:hanging="284"/>
      </w:pPr>
      <w:rPr>
        <w:rFonts w:hint="default"/>
        <w:lang w:val="pl-PL" w:eastAsia="en-US" w:bidi="ar-SA"/>
      </w:rPr>
    </w:lvl>
    <w:lvl w:ilvl="5" w:tplc="245AEA10">
      <w:numFmt w:val="bullet"/>
      <w:lvlText w:val="•"/>
      <w:lvlJc w:val="left"/>
      <w:pPr>
        <w:ind w:left="4903" w:hanging="284"/>
      </w:pPr>
      <w:rPr>
        <w:rFonts w:hint="default"/>
        <w:lang w:val="pl-PL" w:eastAsia="en-US" w:bidi="ar-SA"/>
      </w:rPr>
    </w:lvl>
    <w:lvl w:ilvl="6" w:tplc="E4645D76">
      <w:numFmt w:val="bullet"/>
      <w:lvlText w:val="•"/>
      <w:lvlJc w:val="left"/>
      <w:pPr>
        <w:ind w:left="5803" w:hanging="284"/>
      </w:pPr>
      <w:rPr>
        <w:rFonts w:hint="default"/>
        <w:lang w:val="pl-PL" w:eastAsia="en-US" w:bidi="ar-SA"/>
      </w:rPr>
    </w:lvl>
    <w:lvl w:ilvl="7" w:tplc="13B69BB8">
      <w:numFmt w:val="bullet"/>
      <w:lvlText w:val="•"/>
      <w:lvlJc w:val="left"/>
      <w:pPr>
        <w:ind w:left="6704" w:hanging="284"/>
      </w:pPr>
      <w:rPr>
        <w:rFonts w:hint="default"/>
        <w:lang w:val="pl-PL" w:eastAsia="en-US" w:bidi="ar-SA"/>
      </w:rPr>
    </w:lvl>
    <w:lvl w:ilvl="8" w:tplc="745ED0F4">
      <w:numFmt w:val="bullet"/>
      <w:lvlText w:val="•"/>
      <w:lvlJc w:val="left"/>
      <w:pPr>
        <w:ind w:left="7605" w:hanging="284"/>
      </w:pPr>
      <w:rPr>
        <w:rFonts w:hint="default"/>
        <w:lang w:val="pl-PL" w:eastAsia="en-US" w:bidi="ar-SA"/>
      </w:rPr>
    </w:lvl>
  </w:abstractNum>
  <w:abstractNum w:abstractNumId="43" w15:restartNumberingAfterBreak="0">
    <w:nsid w:val="72C24A66"/>
    <w:multiLevelType w:val="hybridMultilevel"/>
    <w:tmpl w:val="E81AC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F6EB4"/>
    <w:multiLevelType w:val="hybridMultilevel"/>
    <w:tmpl w:val="E04EA00A"/>
    <w:lvl w:ilvl="0" w:tplc="328CAE30">
      <w:start w:val="1"/>
      <w:numFmt w:val="decimal"/>
      <w:lvlText w:val="%1."/>
      <w:lvlJc w:val="left"/>
      <w:pPr>
        <w:ind w:left="399" w:hanging="284"/>
      </w:pPr>
      <w:rPr>
        <w:rFonts w:ascii="Times New Roman" w:eastAsia="Carlito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1DE4099C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1EC493D6">
      <w:numFmt w:val="bullet"/>
      <w:lvlText w:val="•"/>
      <w:lvlJc w:val="left"/>
      <w:pPr>
        <w:ind w:left="1649" w:hanging="284"/>
      </w:pPr>
      <w:rPr>
        <w:rFonts w:hint="default"/>
        <w:lang w:val="pl-PL" w:eastAsia="en-US" w:bidi="ar-SA"/>
      </w:rPr>
    </w:lvl>
    <w:lvl w:ilvl="3" w:tplc="F3F80B80">
      <w:numFmt w:val="bullet"/>
      <w:lvlText w:val="•"/>
      <w:lvlJc w:val="left"/>
      <w:pPr>
        <w:ind w:left="2619" w:hanging="284"/>
      </w:pPr>
      <w:rPr>
        <w:rFonts w:hint="default"/>
        <w:lang w:val="pl-PL" w:eastAsia="en-US" w:bidi="ar-SA"/>
      </w:rPr>
    </w:lvl>
    <w:lvl w:ilvl="4" w:tplc="9D204F0A">
      <w:numFmt w:val="bullet"/>
      <w:lvlText w:val="•"/>
      <w:lvlJc w:val="left"/>
      <w:pPr>
        <w:ind w:left="3588" w:hanging="284"/>
      </w:pPr>
      <w:rPr>
        <w:rFonts w:hint="default"/>
        <w:lang w:val="pl-PL" w:eastAsia="en-US" w:bidi="ar-SA"/>
      </w:rPr>
    </w:lvl>
    <w:lvl w:ilvl="5" w:tplc="BB04FAAE">
      <w:numFmt w:val="bullet"/>
      <w:lvlText w:val="•"/>
      <w:lvlJc w:val="left"/>
      <w:pPr>
        <w:ind w:left="4558" w:hanging="284"/>
      </w:pPr>
      <w:rPr>
        <w:rFonts w:hint="default"/>
        <w:lang w:val="pl-PL" w:eastAsia="en-US" w:bidi="ar-SA"/>
      </w:rPr>
    </w:lvl>
    <w:lvl w:ilvl="6" w:tplc="81285980">
      <w:numFmt w:val="bullet"/>
      <w:lvlText w:val="•"/>
      <w:lvlJc w:val="left"/>
      <w:pPr>
        <w:ind w:left="5528" w:hanging="284"/>
      </w:pPr>
      <w:rPr>
        <w:rFonts w:hint="default"/>
        <w:lang w:val="pl-PL" w:eastAsia="en-US" w:bidi="ar-SA"/>
      </w:rPr>
    </w:lvl>
    <w:lvl w:ilvl="7" w:tplc="004CA0BC">
      <w:numFmt w:val="bullet"/>
      <w:lvlText w:val="•"/>
      <w:lvlJc w:val="left"/>
      <w:pPr>
        <w:ind w:left="6497" w:hanging="284"/>
      </w:pPr>
      <w:rPr>
        <w:rFonts w:hint="default"/>
        <w:lang w:val="pl-PL" w:eastAsia="en-US" w:bidi="ar-SA"/>
      </w:rPr>
    </w:lvl>
    <w:lvl w:ilvl="8" w:tplc="D2CEC920">
      <w:numFmt w:val="bullet"/>
      <w:lvlText w:val="•"/>
      <w:lvlJc w:val="left"/>
      <w:pPr>
        <w:ind w:left="7467" w:hanging="284"/>
      </w:pPr>
      <w:rPr>
        <w:rFonts w:hint="default"/>
        <w:lang w:val="pl-PL" w:eastAsia="en-US" w:bidi="ar-SA"/>
      </w:rPr>
    </w:lvl>
  </w:abstractNum>
  <w:abstractNum w:abstractNumId="45" w15:restartNumberingAfterBreak="0">
    <w:nsid w:val="756614C1"/>
    <w:multiLevelType w:val="hybridMultilevel"/>
    <w:tmpl w:val="C0DE8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97562"/>
    <w:multiLevelType w:val="hybridMultilevel"/>
    <w:tmpl w:val="09660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C7A88"/>
    <w:multiLevelType w:val="hybridMultilevel"/>
    <w:tmpl w:val="1EA4E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827046">
    <w:abstractNumId w:val="6"/>
  </w:num>
  <w:num w:numId="2" w16cid:durableId="540168553">
    <w:abstractNumId w:val="21"/>
  </w:num>
  <w:num w:numId="3" w16cid:durableId="609436019">
    <w:abstractNumId w:val="33"/>
  </w:num>
  <w:num w:numId="4" w16cid:durableId="1813323623">
    <w:abstractNumId w:val="1"/>
  </w:num>
  <w:num w:numId="5" w16cid:durableId="707220955">
    <w:abstractNumId w:val="44"/>
  </w:num>
  <w:num w:numId="6" w16cid:durableId="1456486934">
    <w:abstractNumId w:val="42"/>
  </w:num>
  <w:num w:numId="7" w16cid:durableId="621575082">
    <w:abstractNumId w:val="38"/>
  </w:num>
  <w:num w:numId="8" w16cid:durableId="938564377">
    <w:abstractNumId w:val="18"/>
  </w:num>
  <w:num w:numId="9" w16cid:durableId="1773549515">
    <w:abstractNumId w:val="2"/>
  </w:num>
  <w:num w:numId="10" w16cid:durableId="443043205">
    <w:abstractNumId w:val="35"/>
  </w:num>
  <w:num w:numId="11" w16cid:durableId="594436378">
    <w:abstractNumId w:val="29"/>
  </w:num>
  <w:num w:numId="12" w16cid:durableId="1396007902">
    <w:abstractNumId w:val="13"/>
  </w:num>
  <w:num w:numId="13" w16cid:durableId="1269853150">
    <w:abstractNumId w:val="11"/>
  </w:num>
  <w:num w:numId="14" w16cid:durableId="347483153">
    <w:abstractNumId w:val="25"/>
  </w:num>
  <w:num w:numId="15" w16cid:durableId="826550949">
    <w:abstractNumId w:val="0"/>
  </w:num>
  <w:num w:numId="16" w16cid:durableId="1875531618">
    <w:abstractNumId w:val="7"/>
  </w:num>
  <w:num w:numId="17" w16cid:durableId="387657247">
    <w:abstractNumId w:val="15"/>
  </w:num>
  <w:num w:numId="18" w16cid:durableId="1043939954">
    <w:abstractNumId w:val="24"/>
  </w:num>
  <w:num w:numId="19" w16cid:durableId="878274861">
    <w:abstractNumId w:val="34"/>
  </w:num>
  <w:num w:numId="20" w16cid:durableId="1161432173">
    <w:abstractNumId w:val="47"/>
  </w:num>
  <w:num w:numId="21" w16cid:durableId="348532521">
    <w:abstractNumId w:val="39"/>
  </w:num>
  <w:num w:numId="22" w16cid:durableId="1752585794">
    <w:abstractNumId w:val="16"/>
  </w:num>
  <w:num w:numId="23" w16cid:durableId="238369713">
    <w:abstractNumId w:val="32"/>
  </w:num>
  <w:num w:numId="24" w16cid:durableId="1759936302">
    <w:abstractNumId w:val="40"/>
  </w:num>
  <w:num w:numId="25" w16cid:durableId="396704717">
    <w:abstractNumId w:val="26"/>
  </w:num>
  <w:num w:numId="26" w16cid:durableId="1864316297">
    <w:abstractNumId w:val="43"/>
  </w:num>
  <w:num w:numId="27" w16cid:durableId="933635020">
    <w:abstractNumId w:val="3"/>
  </w:num>
  <w:num w:numId="28" w16cid:durableId="730809079">
    <w:abstractNumId w:val="37"/>
  </w:num>
  <w:num w:numId="29" w16cid:durableId="1431508414">
    <w:abstractNumId w:val="46"/>
  </w:num>
  <w:num w:numId="30" w16cid:durableId="1866358733">
    <w:abstractNumId w:val="20"/>
  </w:num>
  <w:num w:numId="31" w16cid:durableId="459958675">
    <w:abstractNumId w:val="41"/>
  </w:num>
  <w:num w:numId="32" w16cid:durableId="2119793108">
    <w:abstractNumId w:val="17"/>
  </w:num>
  <w:num w:numId="33" w16cid:durableId="438068213">
    <w:abstractNumId w:val="14"/>
  </w:num>
  <w:num w:numId="34" w16cid:durableId="2018653575">
    <w:abstractNumId w:val="45"/>
  </w:num>
  <w:num w:numId="35" w16cid:durableId="893930107">
    <w:abstractNumId w:val="30"/>
  </w:num>
  <w:num w:numId="36" w16cid:durableId="387267771">
    <w:abstractNumId w:val="36"/>
  </w:num>
  <w:num w:numId="37" w16cid:durableId="676540996">
    <w:abstractNumId w:val="28"/>
  </w:num>
  <w:num w:numId="38" w16cid:durableId="211503633">
    <w:abstractNumId w:val="9"/>
  </w:num>
  <w:num w:numId="39" w16cid:durableId="1844511431">
    <w:abstractNumId w:val="31"/>
  </w:num>
  <w:num w:numId="40" w16cid:durableId="530532533">
    <w:abstractNumId w:val="8"/>
  </w:num>
  <w:num w:numId="41" w16cid:durableId="510951033">
    <w:abstractNumId w:val="10"/>
  </w:num>
  <w:num w:numId="42" w16cid:durableId="811362577">
    <w:abstractNumId w:val="19"/>
  </w:num>
  <w:num w:numId="43" w16cid:durableId="607782005">
    <w:abstractNumId w:val="12"/>
  </w:num>
  <w:num w:numId="44" w16cid:durableId="1912691958">
    <w:abstractNumId w:val="22"/>
  </w:num>
  <w:num w:numId="45" w16cid:durableId="680545930">
    <w:abstractNumId w:val="4"/>
  </w:num>
  <w:num w:numId="46" w16cid:durableId="90709429">
    <w:abstractNumId w:val="5"/>
  </w:num>
  <w:num w:numId="47" w16cid:durableId="1463695023">
    <w:abstractNumId w:val="27"/>
  </w:num>
  <w:num w:numId="48" w16cid:durableId="5000434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CFA"/>
    <w:rsid w:val="00007FB1"/>
    <w:rsid w:val="000A3D6B"/>
    <w:rsid w:val="000E306B"/>
    <w:rsid w:val="00140F84"/>
    <w:rsid w:val="00205805"/>
    <w:rsid w:val="00224026"/>
    <w:rsid w:val="002D7C48"/>
    <w:rsid w:val="00302037"/>
    <w:rsid w:val="003A5882"/>
    <w:rsid w:val="003D6A26"/>
    <w:rsid w:val="00497195"/>
    <w:rsid w:val="004B45B2"/>
    <w:rsid w:val="004F327E"/>
    <w:rsid w:val="005028EC"/>
    <w:rsid w:val="00522F50"/>
    <w:rsid w:val="005B11C2"/>
    <w:rsid w:val="00631CFA"/>
    <w:rsid w:val="00650148"/>
    <w:rsid w:val="00663B60"/>
    <w:rsid w:val="006E038E"/>
    <w:rsid w:val="007818D7"/>
    <w:rsid w:val="007C244F"/>
    <w:rsid w:val="0080738F"/>
    <w:rsid w:val="008316B5"/>
    <w:rsid w:val="00871A00"/>
    <w:rsid w:val="008C40B8"/>
    <w:rsid w:val="008D7C29"/>
    <w:rsid w:val="00946C46"/>
    <w:rsid w:val="00A609E9"/>
    <w:rsid w:val="00A666F4"/>
    <w:rsid w:val="00A80A36"/>
    <w:rsid w:val="00A87D4E"/>
    <w:rsid w:val="00AC6192"/>
    <w:rsid w:val="00AF7F76"/>
    <w:rsid w:val="00B57E5F"/>
    <w:rsid w:val="00CA1680"/>
    <w:rsid w:val="00D34AF4"/>
    <w:rsid w:val="00D9680A"/>
    <w:rsid w:val="00DC390C"/>
    <w:rsid w:val="00E24F88"/>
    <w:rsid w:val="00E46EEB"/>
    <w:rsid w:val="00E51898"/>
    <w:rsid w:val="00F24887"/>
    <w:rsid w:val="00F46E5F"/>
    <w:rsid w:val="00F91A3C"/>
    <w:rsid w:val="00FE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0F0F8"/>
  <w15:docId w15:val="{D8B065F9-2B02-4458-B9C4-13A93660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A26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D6A26"/>
    <w:pPr>
      <w:spacing w:before="146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A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D6A26"/>
    <w:pPr>
      <w:ind w:left="39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D6A26"/>
    <w:pPr>
      <w:ind w:left="399" w:right="10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D6A26"/>
    <w:pPr>
      <w:spacing w:line="272" w:lineRule="exact"/>
      <w:ind w:left="110"/>
    </w:pPr>
  </w:style>
  <w:style w:type="table" w:customStyle="1" w:styleId="Tabela-Siatka1">
    <w:name w:val="Tabela - Siatka1"/>
    <w:basedOn w:val="Standardowy"/>
    <w:next w:val="Tabela-Siatka"/>
    <w:uiPriority w:val="39"/>
    <w:rsid w:val="007818D7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8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818D7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818D7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3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B60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63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B60"/>
    <w:rPr>
      <w:rFonts w:ascii="Carlito" w:eastAsia="Carlito" w:hAnsi="Carlito" w:cs="Carlito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4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44F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44F"/>
    <w:rPr>
      <w:rFonts w:ascii="Carlito" w:eastAsia="Carlito" w:hAnsi="Carlito" w:cs="Carlito"/>
      <w:b/>
      <w:bCs/>
      <w:sz w:val="20"/>
      <w:szCs w:val="20"/>
      <w:lang w:val="pl-PL"/>
    </w:rPr>
  </w:style>
  <w:style w:type="table" w:customStyle="1" w:styleId="Tabela-Siatka4">
    <w:name w:val="Tabela - Siatka4"/>
    <w:basedOn w:val="Standardowy"/>
    <w:next w:val="Tabela-Siatka"/>
    <w:uiPriority w:val="39"/>
    <w:rsid w:val="00946C4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ok.coi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7F37-A181-463D-BAE7-A49C2D53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5030</Words>
  <Characters>30183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KOBUS.A</dc:creator>
  <cp:keywords/>
  <dc:description/>
  <cp:lastModifiedBy>Gmina Strzelce Wielkie</cp:lastModifiedBy>
  <cp:revision>7</cp:revision>
  <cp:lastPrinted>2022-11-09T09:16:00Z</cp:lastPrinted>
  <dcterms:created xsi:type="dcterms:W3CDTF">2022-11-03T09:17:00Z</dcterms:created>
  <dcterms:modified xsi:type="dcterms:W3CDTF">2022-11-09T09:16:00Z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</Properties>
</file>