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92AB" w14:textId="3C514CBC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Hlk89776997"/>
      <w:r w:rsidRPr="00255216">
        <w:rPr>
          <w:rFonts w:asciiTheme="minorHAnsi" w:hAnsiTheme="minorHAnsi" w:cstheme="minorHAnsi"/>
          <w:color w:val="000000" w:themeColor="text1"/>
          <w:sz w:val="20"/>
          <w:szCs w:val="20"/>
        </w:rPr>
        <w:t>FORMULARZ ASORTYMENTOWO-CENOWY</w:t>
      </w:r>
      <w:r w:rsidR="003457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(po zmianach)</w:t>
      </w:r>
    </w:p>
    <w:p w14:paraId="20A1E2AA" w14:textId="77777777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628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99"/>
        <w:gridCol w:w="1771"/>
        <w:gridCol w:w="1278"/>
        <w:gridCol w:w="1825"/>
        <w:gridCol w:w="1350"/>
        <w:gridCol w:w="1186"/>
        <w:gridCol w:w="1369"/>
        <w:gridCol w:w="806"/>
        <w:gridCol w:w="1374"/>
        <w:gridCol w:w="1593"/>
        <w:gridCol w:w="1356"/>
        <w:gridCol w:w="6"/>
      </w:tblGrid>
      <w:tr w:rsidR="00255216" w:rsidRPr="00255216" w14:paraId="4F148BCB" w14:textId="77777777" w:rsidTr="00255216">
        <w:trPr>
          <w:trHeight w:val="261"/>
        </w:trPr>
        <w:tc>
          <w:tcPr>
            <w:tcW w:w="16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4C273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Część 1 pn. dostawa sprzętu komputerowego z oprogramowaniem</w:t>
            </w:r>
          </w:p>
        </w:tc>
      </w:tr>
      <w:tr w:rsidR="00255216" w:rsidRPr="00255216" w14:paraId="1D08369A" w14:textId="77777777" w:rsidTr="00255216">
        <w:trPr>
          <w:gridAfter w:val="1"/>
          <w:wAfter w:w="6" w:type="dxa"/>
          <w:trHeight w:val="157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3D8AA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BDD81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D7F59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B38D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19E0C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producenta - PN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926CD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Maksymalna ilość (łącznie z prawem opcji) (zestaw/ szt.)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24470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w ramach prawa opcji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85ED8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netto [PLN] (zestaw/ szt.)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B5C5C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311BC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C2AB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0A5D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255216" w:rsidRPr="00255216" w14:paraId="667219E8" w14:textId="77777777" w:rsidTr="00255216">
        <w:trPr>
          <w:gridAfter w:val="1"/>
          <w:wAfter w:w="6" w:type="dxa"/>
          <w:trHeight w:val="261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7C93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EE9F1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1BAE4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B6583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B244A2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FC004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75FFAB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E0F07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3317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BF85B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B6C3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752D8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</w:tr>
      <w:tr w:rsidR="00255216" w:rsidRPr="00255216" w14:paraId="6801130D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8D9C9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7BB33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zestawy komputerowe 14” STD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2C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BD6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E6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5686D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F405FA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C57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A27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C203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6E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D2E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73B99771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4D4D5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5B390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064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5771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F1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FFBC7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3AD5E4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4D8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C70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6E5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EEA7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77D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1925BEBB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F3AC82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2DC4C6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monitory LCD 29”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E00F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A4D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F76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CAFD8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F2C17E" w14:textId="4601A90D" w:rsidR="00255216" w:rsidRPr="00255216" w:rsidRDefault="00A510DB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850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13A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E195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DD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467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4204CED6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2BEF5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34B197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zestawy komputerowe 14” PRO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DFF9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1F6F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634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40B3C6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3D8893" w14:textId="698416FE" w:rsidR="00255216" w:rsidRPr="00255216" w:rsidRDefault="00A510DB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A7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5AA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5818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61DF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50A0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4E0082B3" w14:textId="77777777" w:rsidTr="00255216">
        <w:trPr>
          <w:gridAfter w:val="1"/>
          <w:wAfter w:w="6" w:type="dxa"/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FB0D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13FA4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pakiet biurowy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E3E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E4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10E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D4FCF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EB9D6E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47A5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81C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49D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EF3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A0B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5216" w:rsidRPr="00255216" w14:paraId="044E8807" w14:textId="77777777" w:rsidTr="00255216">
        <w:trPr>
          <w:trHeight w:val="5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2EA8B" w14:textId="77777777" w:rsidR="00255216" w:rsidRPr="00255216" w:rsidRDefault="00255216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0C7DFB" w14:textId="77777777" w:rsidR="00255216" w:rsidRPr="00255216" w:rsidRDefault="00255216" w:rsidP="00255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Łącznie cena oferty na część 1 (Σ poz. 1 ÷ 5)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BD2" w14:textId="77777777" w:rsidR="00255216" w:rsidRPr="00255216" w:rsidRDefault="00255216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bookmarkEnd w:id="0"/>
    <w:p w14:paraId="455AFC93" w14:textId="4CF7EF8C" w:rsidR="00255216" w:rsidRDefault="00255216" w:rsidP="00255216">
      <w:pPr>
        <w:spacing w:after="0" w:line="240" w:lineRule="auto"/>
        <w:jc w:val="center"/>
        <w:rPr>
          <w:rFonts w:ascii="Liberation Serif" w:eastAsia="SimSun" w:hAnsi="Liberation Serif" w:cs="Arial"/>
          <w:color w:val="auto"/>
          <w:sz w:val="24"/>
          <w:szCs w:val="24"/>
          <w:lang w:bidi="hi-I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LINK </w:instrText>
      </w:r>
      <w:r w:rsidR="001150BD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Excel.Sheet.12 "\\\\Magazyn\\zasoby\\zakupy\\Dzial_Zakupów_i_Logistyki\\ZAKUPY\\Archiwizacja\\WNIOSKI ZAKUPOWE\\2021\\PZP\\PO.271.63.2021 Sprzęt komputerowy\\SWZ\\Zał. 2 formularz asortymentowo cenowy.xlsx" Arkusz1!W4K1:W12K12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\a \f 4 \h  \* MERGEFORMAT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</w:p>
    <w:p w14:paraId="7FFABE47" w14:textId="06716754" w:rsidR="001F2BDB" w:rsidRPr="00D46B65" w:rsidRDefault="00255216" w:rsidP="00A510DB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="007D2018" w:rsidRPr="00D46B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Szczegółowy opis przedmiotu zamówienia</w:t>
      </w:r>
    </w:p>
    <w:tbl>
      <w:tblPr>
        <w:tblW w:w="153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2"/>
        <w:gridCol w:w="2355"/>
        <w:gridCol w:w="31"/>
        <w:gridCol w:w="7655"/>
        <w:gridCol w:w="4819"/>
      </w:tblGrid>
      <w:tr w:rsidR="00A510DB" w:rsidRPr="00F915FF" w14:paraId="4CEFD150" w14:textId="4FB0652D" w:rsidTr="00600E3E">
        <w:trPr>
          <w:trHeight w:val="352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EFFDFD" w14:textId="1B28DA7B" w:rsidR="00A510DB" w:rsidRPr="00F915FF" w:rsidRDefault="00A510DB" w:rsidP="009D6FB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Tabela nr 1 - Zestaw komputerowy 14” STD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434AA8AF" w14:textId="4BF1630A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2236224F" w14:textId="77777777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3D26490A" w14:textId="11CEF749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A510DB" w:rsidRPr="00F915FF" w14:paraId="7C6873B8" w14:textId="00CCC85F" w:rsidTr="00600E3E">
        <w:trPr>
          <w:trHeight w:val="29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DD463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A09AA24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D0E831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2F9FC8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10DB" w:rsidRPr="00F915FF" w14:paraId="03B48D55" w14:textId="7D118921" w:rsidTr="00600E3E">
        <w:trPr>
          <w:trHeight w:val="757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C4477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755B" w14:textId="77777777" w:rsidR="00A510DB" w:rsidRPr="00F915FF" w:rsidRDefault="00A510DB" w:rsidP="009D6FB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BA8" w14:textId="0BE4B852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musi uzyskać </w:t>
            </w:r>
            <w:r w:rsidR="00842CCC"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min. 10655 pkt. (wynik z dnia 29.12.2021 r.) i dopuszcza procesory wyprodukowane od 3 kwartału 2020 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(https://www.cpubenchmark.net)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B9D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6ECF7AB0" w14:textId="77183CFD" w:rsidTr="00600E3E">
        <w:trPr>
          <w:trHeight w:val="251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EAC6D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B46E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A9D8" w14:textId="5EB28FEA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16GB (moduł pamięci 1x16 GB) w standardzie DDR4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B6A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39958BE1" w14:textId="35B36774" w:rsidTr="00600E3E">
        <w:trPr>
          <w:trHeight w:val="24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2AD1F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54F5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F48D" w14:textId="47D5B90C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97B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1FA33C4D" w14:textId="658C573C" w:rsidTr="00600E3E">
        <w:trPr>
          <w:trHeight w:val="22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1B98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5C6D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A301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9540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303813E" w14:textId="7599AD23" w:rsidTr="00600E3E">
        <w:trPr>
          <w:trHeight w:val="21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0EC4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6945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3D67" w14:textId="460530B1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układzie US QWERTY, wbudowany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Touchpad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podświetlana lub oświetlana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FF58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587BE349" w14:textId="7FB78E88" w:rsidTr="00600E3E">
        <w:trPr>
          <w:trHeight w:val="688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205C8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B6D4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AF85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00084641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071E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23D6163E" w14:textId="29F1F2BA" w:rsidTr="00600E3E">
        <w:trPr>
          <w:trHeight w:val="1134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B3FCA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E872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07FA" w14:textId="63252BD8" w:rsidR="00A510DB" w:rsidRPr="00F915FF" w:rsidRDefault="00A510DB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WLAN 802.11ax lub lepsza, karta sieciowa Gigabit Ethernet 100/1000, wsparcie dla Wake on LAN oraz PXE</w:t>
            </w:r>
          </w:p>
          <w:p w14:paraId="02814232" w14:textId="77777777" w:rsidR="00A510DB" w:rsidRPr="00F915FF" w:rsidRDefault="00A510DB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Wewnętrzna karta WWAN LTE bez Sim Lock</w:t>
            </w:r>
          </w:p>
          <w:p w14:paraId="29002D91" w14:textId="080961C1" w:rsidR="00A510DB" w:rsidRPr="00F915FF" w:rsidRDefault="00A510DB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Instalacja/wymiana karty SIM w standardzie Micro SIM lub Nano SIM bez konieczności rozkręcania obudowy komputera (slot karty SIM dostępny dla użytkownika)</w:t>
            </w:r>
          </w:p>
          <w:p w14:paraId="059442DF" w14:textId="7B143CE4" w:rsidR="00A510DB" w:rsidRPr="00F915FF" w:rsidRDefault="00A510DB" w:rsidP="009371E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Wbudowana karta Bluetooth 5.1 lub lepsza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8178" w14:textId="77777777" w:rsidR="00A510DB" w:rsidRPr="00A510DB" w:rsidRDefault="00A510DB" w:rsidP="00A510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53F5AAE" w14:textId="1BE89F67" w:rsidTr="00600E3E">
        <w:trPr>
          <w:trHeight w:val="743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008F6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A74C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F7F5" w14:textId="6A1A2AA9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 2.0 lub nowszy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FED8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6B38054E" w14:textId="6D3888CC" w:rsidTr="00600E3E">
        <w:trPr>
          <w:trHeight w:val="238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6959C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57B1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E8DC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DC44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26FFF947" w14:textId="62E2F4BE" w:rsidTr="00600E3E">
        <w:trPr>
          <w:trHeight w:val="377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062D1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D1E7" w14:textId="77777777" w:rsidR="00A510DB" w:rsidRPr="00F915FF" w:rsidRDefault="00A510DB" w:rsidP="009D6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8A0C" w14:textId="6039AD34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Litowo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-jonowa 4 komorowa lub większa o minimalnej pojemności 60Wh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0746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4B2F06F" w14:textId="5C27D1A2" w:rsidTr="00600E3E">
        <w:trPr>
          <w:trHeight w:val="43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AE9A4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2120B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0531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 pamięci micro SD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1F7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785D03FF" w14:textId="2C9D5253" w:rsidTr="00600E3E">
        <w:trPr>
          <w:trHeight w:val="19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E9EAE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3035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4788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0203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5A508436" w14:textId="0C95E7FD" w:rsidTr="00600E3E">
        <w:trPr>
          <w:trHeight w:val="1140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F3471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8E9E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2CC0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7F8B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1D169ADA" w14:textId="64B6DEE5" w:rsidTr="004E7842">
        <w:trPr>
          <w:trHeight w:val="821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CE9E0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5238B" w14:textId="77777777" w:rsidR="00A510DB" w:rsidRPr="00F915FF" w:rsidRDefault="00A510DB" w:rsidP="009D6F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7E49" w14:textId="1577958E" w:rsidR="00A510DB" w:rsidRPr="00842CCC" w:rsidRDefault="00842CCC" w:rsidP="004E784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Preinstalowany system operacyjny Microsoft Windows 10 Professional PL 64 bit lub równoważny.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EA81" w14:textId="77777777" w:rsidR="00A510DB" w:rsidRPr="00F915FF" w:rsidRDefault="00A510DB" w:rsidP="005410E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29EEBA01" w14:textId="36DE459C" w:rsidTr="00600E3E">
        <w:trPr>
          <w:trHeight w:val="39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F58FE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9CE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8D08" w14:textId="172722FD" w:rsidR="00A510DB" w:rsidRPr="00F915FF" w:rsidRDefault="00A510DB" w:rsidP="009D6FB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LAN - RJ45 </w:t>
            </w:r>
          </w:p>
          <w:p w14:paraId="690FDF9C" w14:textId="59CDCC24" w:rsidR="00A510DB" w:rsidRPr="00F915FF" w:rsidRDefault="00A510DB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2xUSB 3.2 Gen 1 Type-A</w:t>
            </w:r>
          </w:p>
          <w:p w14:paraId="13662A38" w14:textId="1E4BABB9" w:rsidR="00A510DB" w:rsidRPr="00F915FF" w:rsidRDefault="00A510DB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minimum 1xUSB 4/Thunderbolt 4</w:t>
            </w:r>
          </w:p>
          <w:p w14:paraId="342A8E63" w14:textId="77777777" w:rsidR="00A510DB" w:rsidRPr="00F915FF" w:rsidRDefault="00A510DB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x HDMI 1.4 lub wyższy</w:t>
            </w:r>
          </w:p>
          <w:p w14:paraId="7776F700" w14:textId="41C8F0D6" w:rsidR="00A510DB" w:rsidRPr="00F915FF" w:rsidRDefault="00A510DB" w:rsidP="00E9144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Gniazdo słuchawkowe (mikrofon/słuchawki)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6FC" w14:textId="77777777" w:rsidR="00A510DB" w:rsidRPr="00A510DB" w:rsidRDefault="00A510DB" w:rsidP="00A510DB">
            <w:pPr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510DB" w:rsidRPr="00C47543" w14:paraId="634BEA73" w14:textId="7D4715B2" w:rsidTr="00600E3E">
        <w:trPr>
          <w:trHeight w:val="65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28DB5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E52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EA44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37B0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A510DB" w:rsidRPr="00F915FF" w14:paraId="617D7006" w14:textId="5B1D35AD" w:rsidTr="00600E3E">
        <w:trPr>
          <w:trHeight w:val="466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E1D02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D0C3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8635" w14:textId="3F606879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to 1.6 kg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066B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007707A6" w14:textId="5E7FDECE" w:rsidTr="00600E3E">
        <w:trPr>
          <w:trHeight w:val="412"/>
        </w:trPr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3F8F0B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4BF3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17089" w14:textId="1B208BD5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pozwalające na zastosowanie linki zabezpieczającej / antykradzieżowej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37DEB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17FF5E6E" w14:textId="37528E97" w:rsidTr="00600E3E">
        <w:trPr>
          <w:trHeight w:val="49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6D108B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088E8" w14:textId="0A02EDEC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74C3D" w14:textId="60C6B679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portu USB-C lub dedykowanego portu pozwalającego na ładowanie baterii. Minimalna ilość portów/slotów w stacji:</w:t>
            </w:r>
          </w:p>
          <w:p w14:paraId="528B24CE" w14:textId="77777777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3E51A300" w14:textId="77777777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HDMI (w przypadku braku tego portu dodatkowy adapter pozwalający podłączyć monitor ze złączem HDMI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=&gt; HDMI)</w:t>
            </w:r>
          </w:p>
          <w:p w14:paraId="3A37028B" w14:textId="55B1D831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 - RJ 45</w:t>
            </w:r>
          </w:p>
          <w:p w14:paraId="7F16E97C" w14:textId="6AE7C603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3 x USB-A 3.0 lub wyższe</w:t>
            </w:r>
          </w:p>
          <w:p w14:paraId="4BC64114" w14:textId="77777777" w:rsidR="00A510DB" w:rsidRPr="00F915FF" w:rsidRDefault="00A510DB" w:rsidP="009D6FB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1 x USB-C</w:t>
            </w:r>
          </w:p>
          <w:p w14:paraId="2C62E107" w14:textId="77777777" w:rsidR="00A510DB" w:rsidRPr="00F915FF" w:rsidRDefault="00A510DB" w:rsidP="00840D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1089F818" w14:textId="2C17E96E" w:rsidR="00A510DB" w:rsidRPr="00F915FF" w:rsidRDefault="00A510DB" w:rsidP="00840D4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5181C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A04721B" w14:textId="10EAE189" w:rsidTr="00600E3E">
        <w:trPr>
          <w:trHeight w:val="449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D64DCB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3488D" w14:textId="2D6E28DD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Klawiatura i mysz 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320F7" w14:textId="47C35803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bezprzewodowy składający się z klawiatury w układzie QWERTY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i myszy z rolką przewijania, zasilane bateryjnie (AA/AAA), komunikacja za pomocą jednego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nanoodbiornika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B05E2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11A3D971" w14:textId="767D8305" w:rsidTr="00600E3E">
        <w:trPr>
          <w:trHeight w:val="702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9A4F80" w14:textId="77777777" w:rsidR="00A510DB" w:rsidRPr="00F915FF" w:rsidRDefault="00A510DB" w:rsidP="009D6F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8A53C" w14:textId="77777777" w:rsidR="00A510DB" w:rsidRPr="00F915FF" w:rsidRDefault="00A510DB" w:rsidP="009D6F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7D06E" w14:textId="21D41D3E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84170" w14:textId="77777777" w:rsidR="00A510DB" w:rsidRPr="00F915FF" w:rsidRDefault="00A510DB" w:rsidP="009D6F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10DB" w:rsidRPr="00F915FF" w14:paraId="4A7C0133" w14:textId="3870077D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2"/>
        </w:trPr>
        <w:tc>
          <w:tcPr>
            <w:tcW w:w="10570" w:type="dxa"/>
            <w:gridSpan w:val="5"/>
            <w:shd w:val="clear" w:color="auto" w:fill="BFBFBF"/>
          </w:tcPr>
          <w:p w14:paraId="0F299D16" w14:textId="36ECF209" w:rsidR="00A510DB" w:rsidRPr="00F915FF" w:rsidRDefault="00A510DB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Tabela nr 2 -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24”</w:t>
            </w:r>
          </w:p>
        </w:tc>
        <w:tc>
          <w:tcPr>
            <w:tcW w:w="4819" w:type="dxa"/>
            <w:vMerge w:val="restart"/>
            <w:shd w:val="clear" w:color="auto" w:fill="BFBFBF"/>
            <w:vAlign w:val="center"/>
          </w:tcPr>
          <w:p w14:paraId="762220FD" w14:textId="77777777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16586E8B" w14:textId="77777777" w:rsidR="00A510DB" w:rsidRPr="00A510DB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3CDC232C" w14:textId="59957BDF" w:rsidR="00A510DB" w:rsidRPr="00F915FF" w:rsidRDefault="00A510DB" w:rsidP="00A510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A510DB" w:rsidRPr="00F915FF" w14:paraId="0C34C247" w14:textId="643E23E0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</w:trPr>
        <w:tc>
          <w:tcPr>
            <w:tcW w:w="2915" w:type="dxa"/>
            <w:gridSpan w:val="4"/>
            <w:shd w:val="clear" w:color="auto" w:fill="BFBFBF"/>
            <w:vAlign w:val="center"/>
          </w:tcPr>
          <w:p w14:paraId="1246E1D0" w14:textId="77777777" w:rsidR="00A510DB" w:rsidRPr="00F915FF" w:rsidRDefault="00A510DB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55" w:type="dxa"/>
            <w:shd w:val="clear" w:color="auto" w:fill="BFBFBF"/>
            <w:vAlign w:val="center"/>
          </w:tcPr>
          <w:p w14:paraId="4451ABB3" w14:textId="77777777" w:rsidR="00A510DB" w:rsidRPr="00F915FF" w:rsidRDefault="00A510DB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shd w:val="clear" w:color="auto" w:fill="BFBFBF"/>
          </w:tcPr>
          <w:p w14:paraId="3EF340DC" w14:textId="77777777" w:rsidR="00A510DB" w:rsidRPr="00F915FF" w:rsidRDefault="00A510DB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10DB" w:rsidRPr="00F915FF" w14:paraId="1C4C8CFC" w14:textId="150C14C3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7"/>
        </w:trPr>
        <w:tc>
          <w:tcPr>
            <w:tcW w:w="2915" w:type="dxa"/>
            <w:gridSpan w:val="4"/>
            <w:shd w:val="clear" w:color="auto" w:fill="auto"/>
          </w:tcPr>
          <w:p w14:paraId="5F0DE5DF" w14:textId="77777777" w:rsidR="00A510DB" w:rsidRPr="00F915FF" w:rsidRDefault="00A510DB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655" w:type="dxa"/>
            <w:shd w:val="clear" w:color="auto" w:fill="auto"/>
          </w:tcPr>
          <w:p w14:paraId="3338922D" w14:textId="08740F09" w:rsidR="00A510DB" w:rsidRPr="00F915FF" w:rsidRDefault="00A510D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Monitor o minimalnej przekątnej 23.8", rozdzielczość minimalna 1920x1080. Statyczny współczynnik kontrastu 1000:1, Czas reakcji maksymalnie 5 ms (szary do szarego szybki). Matryca matowa IPS z podświetleniem LED w układzie 16:9 lub 16:10. Podstawa z regulacją wysokości oraz funkcja obrotu ekranu o 90 stopni. Wymagane złącza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HDMI, VGA oraz cyfrowy kabel dopasowany do oferowanej stacji dokującej pozwalający na wyświetlenie natywnej rozdzielczości monitora.</w:t>
            </w:r>
          </w:p>
        </w:tc>
        <w:tc>
          <w:tcPr>
            <w:tcW w:w="4819" w:type="dxa"/>
          </w:tcPr>
          <w:p w14:paraId="0B853258" w14:textId="77777777" w:rsidR="00A510DB" w:rsidRPr="00F915FF" w:rsidRDefault="00A510D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26157339" w14:textId="6235AB08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2"/>
        </w:trPr>
        <w:tc>
          <w:tcPr>
            <w:tcW w:w="10570" w:type="dxa"/>
            <w:gridSpan w:val="5"/>
            <w:shd w:val="clear" w:color="auto" w:fill="BFBFBF"/>
          </w:tcPr>
          <w:p w14:paraId="3AFD64EC" w14:textId="253AE6F8" w:rsidR="00600E3E" w:rsidRPr="00F915FF" w:rsidRDefault="00600E3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3 -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Monitory LCD 29”</w:t>
            </w:r>
          </w:p>
        </w:tc>
        <w:tc>
          <w:tcPr>
            <w:tcW w:w="4819" w:type="dxa"/>
            <w:vMerge w:val="restart"/>
            <w:shd w:val="clear" w:color="auto" w:fill="BFBFBF"/>
          </w:tcPr>
          <w:p w14:paraId="567348C7" w14:textId="77777777" w:rsidR="00600E3E" w:rsidRPr="00A510DB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1FBBE5E4" w14:textId="77777777" w:rsidR="00600E3E" w:rsidRPr="00A510DB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3FEF3A82" w14:textId="066F2F61" w:rsidR="00600E3E" w:rsidRPr="00F915FF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10D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600E3E" w:rsidRPr="00F915FF" w14:paraId="27EAFB93" w14:textId="57A45695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2"/>
        </w:trPr>
        <w:tc>
          <w:tcPr>
            <w:tcW w:w="2915" w:type="dxa"/>
            <w:gridSpan w:val="4"/>
            <w:shd w:val="clear" w:color="auto" w:fill="BFBFBF"/>
            <w:vAlign w:val="center"/>
          </w:tcPr>
          <w:p w14:paraId="1FF2221B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55" w:type="dxa"/>
            <w:shd w:val="clear" w:color="auto" w:fill="BFBFBF"/>
            <w:vAlign w:val="center"/>
          </w:tcPr>
          <w:p w14:paraId="27133BD4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shd w:val="clear" w:color="auto" w:fill="BFBFBF"/>
          </w:tcPr>
          <w:p w14:paraId="569A654C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510DB" w:rsidRPr="00F915FF" w14:paraId="4B5C277A" w14:textId="7C2D0646" w:rsidTr="00600E3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7"/>
        </w:trPr>
        <w:tc>
          <w:tcPr>
            <w:tcW w:w="2915" w:type="dxa"/>
            <w:gridSpan w:val="4"/>
            <w:shd w:val="clear" w:color="auto" w:fill="auto"/>
          </w:tcPr>
          <w:p w14:paraId="7CC1FBC8" w14:textId="77777777" w:rsidR="00A510DB" w:rsidRPr="00F915FF" w:rsidRDefault="00A510DB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7655" w:type="dxa"/>
            <w:shd w:val="clear" w:color="auto" w:fill="auto"/>
          </w:tcPr>
          <w:p w14:paraId="38E52F81" w14:textId="319063CB" w:rsidR="00A510DB" w:rsidRPr="00F915FF" w:rsidRDefault="00A510D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o minimalnej przekątnej 29.0", rozdzielczość minimalna 2560x1080. Statyczny współczynnik kontrastu 1000:1, Czas reakcji maksymalnie 5 ms (szary do szarego). Matryca matowa IPS z podświetleniem LED w układzie 21:9. Podstawa z regulacją pochylenia. Wymagane złącze HDMI oraz cyfrowy kabel sygnałowy pozwalający na wyświetlenie natywnej rozdzielczości monitora. Wbudowane głośniki stereo.</w:t>
            </w:r>
          </w:p>
        </w:tc>
        <w:tc>
          <w:tcPr>
            <w:tcW w:w="4819" w:type="dxa"/>
          </w:tcPr>
          <w:p w14:paraId="66569A52" w14:textId="77777777" w:rsidR="00A510DB" w:rsidRPr="00F915FF" w:rsidRDefault="00A510DB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76CCA6FA" w14:textId="3408FED0" w:rsidTr="00600E3E">
        <w:trPr>
          <w:trHeight w:val="352"/>
        </w:trPr>
        <w:tc>
          <w:tcPr>
            <w:tcW w:w="10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23CF19" w14:textId="48217D56" w:rsidR="00600E3E" w:rsidRPr="00F915FF" w:rsidRDefault="00600E3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4 -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komputerowy 14” PRO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124F49" w14:textId="77777777" w:rsidR="00600E3E" w:rsidRPr="00600E3E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377890D7" w14:textId="77777777" w:rsidR="00600E3E" w:rsidRPr="00600E3E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5824311A" w14:textId="78136D01" w:rsidR="00600E3E" w:rsidRPr="00600E3E" w:rsidRDefault="00600E3E" w:rsidP="00600E3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600E3E" w:rsidRPr="00F915FF" w14:paraId="419A6759" w14:textId="7F7C8D7B" w:rsidTr="00D1019A">
        <w:trPr>
          <w:trHeight w:val="2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2ECE2A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A7F926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parametru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0E031D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Minimalne parametry wymagane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4C9C1F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00E3E" w:rsidRPr="00F915FF" w14:paraId="7D6CA9DF" w14:textId="5E0E3597" w:rsidTr="00600E3E">
        <w:trPr>
          <w:trHeight w:val="7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B85E4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5D63" w14:textId="77777777" w:rsidR="00600E3E" w:rsidRPr="00F915FF" w:rsidRDefault="00600E3E" w:rsidP="00016D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6579" w14:textId="0510CD3B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Procesor z zaimplementowaną wielowątkowością współbieżną, wsparcie dla instrukcji 64bit oraz sprzętowe wsparcie dla AES i wirtualizacji, sprzętowe wsparcie dla zdalnego zarządzania zgodne z wymogiem z pozycji „Zarządzanie i bezpieczeństwo”. Procesor </w:t>
            </w:r>
            <w:r w:rsidR="009F25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musi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uzyskać </w:t>
            </w:r>
            <w:r w:rsidR="00842CCC"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min. 10655 pkt. (wynik z dnia 29.12.2021 r.) i dopuszcza procesory wyprodukowane od 3 kwartału 2020  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(https://www.cpubenchmark.net)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C403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4AD90FBF" w14:textId="1DAE7EFC" w:rsidTr="00600E3E">
        <w:trPr>
          <w:trHeight w:val="25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C4D3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B363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A38D" w14:textId="5F317B5A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0E0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Minimum 16GB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F7F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D094EC4" w14:textId="1D72BC96" w:rsidTr="00600E3E">
        <w:trPr>
          <w:trHeight w:val="2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DDCB8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983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390C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Zintegrowana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8AF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43DA116" w14:textId="4A157369" w:rsidTr="00600E3E">
        <w:trPr>
          <w:trHeight w:val="2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F5AAB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62512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Karta muzyczna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D9F0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Zintegrowana HD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4DC6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FE25350" w14:textId="7E297B78" w:rsidTr="00600E3E">
        <w:trPr>
          <w:trHeight w:val="21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98BC1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3EE2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40CA" w14:textId="7E34179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57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 układzie US QWERTY, wbudowany </w:t>
            </w:r>
            <w:proofErr w:type="spellStart"/>
            <w:r w:rsidRPr="000557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Touchpad</w:t>
            </w:r>
            <w:proofErr w:type="spellEnd"/>
            <w:r w:rsidRPr="000557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podświetlana lub oświetlana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A2EE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66A33E6E" w14:textId="00E15384" w:rsidTr="00600E3E">
        <w:trPr>
          <w:trHeight w:val="6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2D3F0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1.6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A104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CFA0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SSD M.2 512 GB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ze sprzętowym wsparciem dla szyfrowania. </w:t>
            </w:r>
          </w:p>
          <w:p w14:paraId="6A33F74D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awarii dysku twardego, w czasie trwania gwarancji, uszkodzony dysk pozostaje u Zamawiającego.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444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FAAF205" w14:textId="3E3DE014" w:rsidTr="00600E3E">
        <w:trPr>
          <w:trHeight w:val="113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EECA9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DC0C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 sieciowe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6AF0" w14:textId="77777777" w:rsidR="00517BC2" w:rsidRPr="00517BC2" w:rsidRDefault="00517BC2" w:rsidP="00517BC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17BC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Wbudowana karta WLAN 802.11ax lub lepsza, karta sieciowa Gigabit Ethernet 100/1000 lub adapter USB-C – LAN</w:t>
            </w:r>
          </w:p>
          <w:p w14:paraId="441626AB" w14:textId="77777777" w:rsidR="00517BC2" w:rsidRPr="00517BC2" w:rsidRDefault="00517BC2" w:rsidP="00517BC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17BC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Wewnętrzna karta WWAN LTE bez Sim Lock</w:t>
            </w:r>
          </w:p>
          <w:p w14:paraId="20D651C7" w14:textId="77777777" w:rsidR="00517BC2" w:rsidRPr="00517BC2" w:rsidRDefault="00517BC2" w:rsidP="00517BC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17BC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Instalacja/wymiana karty SIM bez konieczności rozkręcania obudowy komputera (slot karty SIM dostępny dla użytkownika)</w:t>
            </w:r>
          </w:p>
          <w:p w14:paraId="610ECBBD" w14:textId="6D8B01C6" w:rsidR="00600E3E" w:rsidRPr="00517BC2" w:rsidRDefault="00517BC2" w:rsidP="00517BC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7BC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Wbudowana karta Bluetooth 5 lub lepsza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295E" w14:textId="77777777" w:rsidR="00600E3E" w:rsidRPr="00600E3E" w:rsidRDefault="00600E3E" w:rsidP="00600E3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2048434E" w14:textId="74A1EDA3" w:rsidTr="00600E3E">
        <w:trPr>
          <w:trHeight w:val="74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373EC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1.8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F0DE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Zarządzanie i bezpieczeństwo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16BD" w14:textId="0289EB9B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układ TPM lub nowszy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750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1EEAE75C" w14:textId="7564A69E" w:rsidTr="00600E3E">
        <w:trPr>
          <w:trHeight w:val="2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AC2D5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1.9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2166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Funkcje BIOS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0C7E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Hasło administratora, wyłączenie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bootowania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CD/USB/LAN, wyłączenie portów USB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FF20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4244F73E" w14:textId="3E40459E" w:rsidTr="00600E3E">
        <w:trPr>
          <w:trHeight w:val="37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A86FE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9E8E" w14:textId="77777777" w:rsidR="00600E3E" w:rsidRPr="00F915FF" w:rsidRDefault="00600E3E" w:rsidP="0001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9716" w14:textId="459137D6" w:rsidR="00600E3E" w:rsidRPr="00842CCC" w:rsidRDefault="00842CCC" w:rsidP="00016D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842C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Litowo</w:t>
            </w:r>
            <w:proofErr w:type="spellEnd"/>
            <w:r w:rsidRPr="00842CC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-polimerowa o minimalnej pojemności 53Wh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3D1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2AB6E04F" w14:textId="31229577" w:rsidTr="00600E3E">
        <w:trPr>
          <w:trHeight w:val="43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DCD9A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1.11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831B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Czytnik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8DE2" w14:textId="74E248AC" w:rsidR="00600E3E" w:rsidRPr="00517BC2" w:rsidRDefault="00600E3E" w:rsidP="00016D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17BC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linii papilarnych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B639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9C5368A" w14:textId="467760D4" w:rsidTr="00600E3E">
        <w:trPr>
          <w:trHeight w:val="19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7FBEF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1.12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D35F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AB4C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sieciowy dedykowany dla zastosowanej baterii/procesora/karty graficznej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80B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78A03CD1" w14:textId="2FB94600" w:rsidTr="00600E3E">
        <w:trPr>
          <w:trHeight w:val="11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9FAE3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1.13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BD7D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5B52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14.0", rozdzielczość minimalna FHD 1920x1080, technologia LED, matryca matowa bezdotykowa, wymagana wbudowana kamera HD ze zintegrowaną z obudową laptopa przesłoną / zaślepką kamery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2D29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76333BBC" w14:textId="4E3482D1" w:rsidTr="004E7842">
        <w:trPr>
          <w:trHeight w:val="6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A0A93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1.14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6B90" w14:textId="77777777" w:rsidR="00600E3E" w:rsidRPr="00F915FF" w:rsidRDefault="00600E3E" w:rsidP="00016D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A91B" w14:textId="4707F17D" w:rsidR="00600E3E" w:rsidRPr="00842CCC" w:rsidRDefault="00842CCC" w:rsidP="004E784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591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Preinstalowany system operacyjny Microsoft Windows 10 Professional PL 64 bit lub równoważny.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6EC1" w14:textId="77777777" w:rsidR="00600E3E" w:rsidRPr="00F915FF" w:rsidRDefault="00600E3E" w:rsidP="00016DE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26ABC820" w14:textId="3324D25B" w:rsidTr="00600E3E">
        <w:trPr>
          <w:trHeight w:val="39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78DB7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1.15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670B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Interfejsy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09AF" w14:textId="7735E32B" w:rsidR="00600E3E" w:rsidRPr="00F915FF" w:rsidRDefault="00600E3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minimum 1xUSB 3.1 Gen 1 (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typ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-A)</w:t>
            </w:r>
          </w:p>
          <w:p w14:paraId="144C4695" w14:textId="62258E7A" w:rsidR="00600E3E" w:rsidRPr="00F915FF" w:rsidRDefault="00600E3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minimum 1xUSB 4/Thunderbolt 4</w:t>
            </w:r>
          </w:p>
          <w:p w14:paraId="4D3C8AF5" w14:textId="77777777" w:rsidR="00600E3E" w:rsidRPr="00F915FF" w:rsidRDefault="00600E3E" w:rsidP="00016DE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x HDMI 1.4 lub wyższy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AA5" w14:textId="77777777" w:rsidR="00600E3E" w:rsidRPr="00600E3E" w:rsidRDefault="00600E3E" w:rsidP="00600E3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00E3E" w:rsidRPr="00C47543" w14:paraId="28E525D7" w14:textId="67B8F0C2" w:rsidTr="00600E3E">
        <w:trPr>
          <w:trHeight w:val="65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9356A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1.16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E96A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7367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Producenta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: 3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on-site, next business day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33FE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600E3E" w:rsidRPr="00F915FF" w14:paraId="7E657CCB" w14:textId="3F4C783B" w:rsidTr="00600E3E">
        <w:trPr>
          <w:trHeight w:val="4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96079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1.17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B14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C154" w14:textId="2595B2A9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masa komputera przenośnego z oferowaną baterią to 1.3 kg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4AEB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4368D055" w14:textId="5A201141" w:rsidTr="00600E3E">
        <w:trPr>
          <w:trHeight w:val="4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716A50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1.18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84E90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AB971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pozwalające na zastosowanie linki zabezpieczającej / antykradzieżowej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2DC6F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39395A2B" w14:textId="6F0F3E6D" w:rsidTr="00600E3E">
        <w:trPr>
          <w:trHeight w:val="49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0D3422" w14:textId="77777777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5BB5E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Stacja dokująca z zasilaczem w pełni kompatybilna z dostarczonym komputerem. Kompatybilność powinna być potwierdzona przez producenta komputera (np. na stronie internetowej producenta).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1D5C5" w14:textId="72CF32B5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Połączenie stacji dokującej z komputerem za pomocą dedykowanego portu pozwalającego na ładowanie baterii. Minimalna ilość portów/slotów w stacji:</w:t>
            </w:r>
          </w:p>
          <w:p w14:paraId="37B2D17D" w14:textId="7777777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2 x </w:t>
            </w:r>
            <w:proofErr w:type="spellStart"/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DisplayPort</w:t>
            </w:r>
            <w:proofErr w:type="spellEnd"/>
          </w:p>
          <w:p w14:paraId="621B89F7" w14:textId="1D58321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x HDMI </w:t>
            </w:r>
          </w:p>
          <w:p w14:paraId="5B864D22" w14:textId="47E323A6" w:rsidR="00600E3E" w:rsidRPr="00842CCC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842CC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 x VGA</w:t>
            </w:r>
          </w:p>
          <w:p w14:paraId="5588B59A" w14:textId="7777777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RJ 45</w:t>
            </w:r>
          </w:p>
          <w:p w14:paraId="78ABABDC" w14:textId="409E8B71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minimum 3 x USB-A 3.1 lub wyższe </w:t>
            </w:r>
          </w:p>
          <w:p w14:paraId="6CED0BBC" w14:textId="48C480ED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minimum 2 x USB-C</w:t>
            </w:r>
          </w:p>
          <w:p w14:paraId="5CE80C07" w14:textId="7777777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słuchawkowe</w:t>
            </w:r>
          </w:p>
          <w:p w14:paraId="4E180690" w14:textId="77777777" w:rsidR="00600E3E" w:rsidRPr="00F915FF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</w:t>
            </w:r>
          </w:p>
          <w:p w14:paraId="4D225590" w14:textId="4374C26C" w:rsidR="00600E3E" w:rsidRPr="00842CCC" w:rsidRDefault="00600E3E" w:rsidP="00016DE7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</w:pPr>
            <w:r w:rsidRPr="00842CC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dodatkowe zabezpieczenie w postacie zamknięcia kluczem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ACCF7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0E3E" w:rsidRPr="00F915FF" w14:paraId="00C5683D" w14:textId="02F5F2D4" w:rsidTr="00600E3E">
        <w:trPr>
          <w:trHeight w:val="702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C54B5C" w14:textId="58BC6A24" w:rsidR="00600E3E" w:rsidRPr="00F915FF" w:rsidRDefault="00600E3E" w:rsidP="00016DE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915F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8C9C3" w14:textId="77777777" w:rsidR="00600E3E" w:rsidRPr="00F915FF" w:rsidRDefault="00600E3E" w:rsidP="00016DE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Torba na komputer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1004E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Dostosowana do rozmiarów komputera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1735A" w14:textId="77777777" w:rsidR="00600E3E" w:rsidRPr="00F915FF" w:rsidRDefault="00600E3E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9CEBFA" w14:textId="7818182B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F64306B" w14:textId="77777777" w:rsidR="00AD37BF" w:rsidRPr="00F915FF" w:rsidRDefault="00AD37B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915FF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CC24D5A" w14:textId="447F94F3" w:rsidR="00624CD0" w:rsidRPr="00F915FF" w:rsidRDefault="00624C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5548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90"/>
        <w:gridCol w:w="8006"/>
        <w:gridCol w:w="4978"/>
      </w:tblGrid>
      <w:tr w:rsidR="004E7842" w:rsidRPr="00F915FF" w14:paraId="4FBE0C9A" w14:textId="77BE910A" w:rsidTr="003E70F6">
        <w:trPr>
          <w:trHeight w:val="340"/>
        </w:trPr>
        <w:tc>
          <w:tcPr>
            <w:tcW w:w="10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0AE09E3" w14:textId="32896109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 w:type="column"/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Tabela nr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 </w:t>
            </w:r>
            <w:r w:rsidRPr="00F915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Pakiet biurowy</w:t>
            </w: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3876E97C" w14:textId="77777777" w:rsidR="004E7842" w:rsidRPr="00600E3E" w:rsidRDefault="004E7842" w:rsidP="004E78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Parametry oferowane przez Wykonawcę:</w:t>
            </w:r>
          </w:p>
          <w:p w14:paraId="44E80CEB" w14:textId="77777777" w:rsidR="004E7842" w:rsidRPr="00600E3E" w:rsidRDefault="004E7842" w:rsidP="004E78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 – spełnia, NIE – nie spełnia</w:t>
            </w:r>
          </w:p>
          <w:p w14:paraId="64CF1ED2" w14:textId="1544692B" w:rsidR="004E7842" w:rsidRPr="00F915FF" w:rsidRDefault="004E7842" w:rsidP="004E784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0E3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(do wypełnienia przez Wykonawcę)</w:t>
            </w:r>
          </w:p>
        </w:tc>
      </w:tr>
      <w:tr w:rsidR="004E7842" w:rsidRPr="00F915FF" w14:paraId="37A8C8D2" w14:textId="78DE5798" w:rsidTr="003E70F6">
        <w:trPr>
          <w:trHeight w:val="292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8F65732" w14:textId="77777777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D7BFE8B" w14:textId="77777777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8E0EB1F" w14:textId="77777777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Minimalne parametry wymagane</w:t>
            </w:r>
          </w:p>
        </w:tc>
        <w:tc>
          <w:tcPr>
            <w:tcW w:w="4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4D36559" w14:textId="77777777" w:rsidR="004E7842" w:rsidRPr="00F915FF" w:rsidRDefault="004E7842" w:rsidP="00016DE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E7842" w:rsidRPr="00F915FF" w14:paraId="260671B9" w14:textId="3CE3B603" w:rsidTr="00B71EFF">
        <w:trPr>
          <w:trHeight w:val="571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2D01D8" w14:textId="57CB11C0" w:rsidR="004E7842" w:rsidRPr="00F915FF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ACA858" w14:textId="77777777" w:rsidR="004E7842" w:rsidRPr="00F915FF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1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Pakiet biurowy</w:t>
            </w:r>
          </w:p>
        </w:tc>
        <w:tc>
          <w:tcPr>
            <w:tcW w:w="8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6CA79" w14:textId="1D355E67" w:rsidR="004E7842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 LTSC Standard 2021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Educational</w:t>
            </w:r>
            <w:proofErr w:type="spellEnd"/>
            <w:r w:rsidRPr="008C08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równoważny</w:t>
            </w:r>
          </w:p>
          <w:p w14:paraId="685F2B21" w14:textId="712ACEAC" w:rsidR="004E7842" w:rsidRPr="00F915FF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CA7127" w14:textId="77777777" w:rsidR="004E7842" w:rsidRPr="008C08EB" w:rsidRDefault="004E7842" w:rsidP="00016DE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9101D43" w14:textId="1F13371A" w:rsidR="00EC15E1" w:rsidRPr="00F915FF" w:rsidRDefault="00EC15E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255216">
      <w:foot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E700" w14:textId="77777777" w:rsidR="00AB1D86" w:rsidRDefault="00AB1D86">
      <w:pPr>
        <w:spacing w:after="0" w:line="240" w:lineRule="auto"/>
      </w:pPr>
      <w:r>
        <w:separator/>
      </w:r>
    </w:p>
  </w:endnote>
  <w:endnote w:type="continuationSeparator" w:id="0">
    <w:p w14:paraId="342CA154" w14:textId="77777777" w:rsidR="00AB1D86" w:rsidRDefault="00AB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A376" w14:textId="77777777" w:rsidR="00AB1D86" w:rsidRDefault="00AB1D86">
      <w:pPr>
        <w:spacing w:after="0" w:line="240" w:lineRule="auto"/>
      </w:pPr>
      <w:r>
        <w:separator/>
      </w:r>
    </w:p>
  </w:footnote>
  <w:footnote w:type="continuationSeparator" w:id="0">
    <w:p w14:paraId="62A65152" w14:textId="77777777" w:rsidR="00AB1D86" w:rsidRDefault="00AB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53E1" w14:textId="228FB6FF" w:rsidR="00255216" w:rsidRPr="00A510DB" w:rsidRDefault="00255216" w:rsidP="00255216">
    <w:pPr>
      <w:pStyle w:val="Nagwek"/>
      <w:jc w:val="right"/>
      <w:rPr>
        <w:rFonts w:ascii="Verdana" w:hAnsi="Verdana"/>
        <w:color w:val="auto"/>
        <w:sz w:val="18"/>
        <w:szCs w:val="18"/>
      </w:rPr>
    </w:pPr>
    <w:r w:rsidRPr="00A510DB">
      <w:rPr>
        <w:rFonts w:ascii="Verdana" w:hAnsi="Verdana"/>
        <w:color w:val="auto"/>
        <w:sz w:val="18"/>
        <w:szCs w:val="18"/>
      </w:rPr>
      <w:t>Zał. nr 1.1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DB"/>
    <w:rsid w:val="00033D43"/>
    <w:rsid w:val="00044B89"/>
    <w:rsid w:val="00050419"/>
    <w:rsid w:val="000557D6"/>
    <w:rsid w:val="000A5050"/>
    <w:rsid w:val="000B43F3"/>
    <w:rsid w:val="000C3F85"/>
    <w:rsid w:val="000E2956"/>
    <w:rsid w:val="000E4D66"/>
    <w:rsid w:val="000F7AFC"/>
    <w:rsid w:val="001150BD"/>
    <w:rsid w:val="00135E90"/>
    <w:rsid w:val="001448BE"/>
    <w:rsid w:val="001A106C"/>
    <w:rsid w:val="001C20DA"/>
    <w:rsid w:val="001E0482"/>
    <w:rsid w:val="001F2BDB"/>
    <w:rsid w:val="001F65DF"/>
    <w:rsid w:val="00200FFC"/>
    <w:rsid w:val="002062CD"/>
    <w:rsid w:val="002229C1"/>
    <w:rsid w:val="002352ED"/>
    <w:rsid w:val="00235D75"/>
    <w:rsid w:val="00236CC5"/>
    <w:rsid w:val="00237650"/>
    <w:rsid w:val="00255216"/>
    <w:rsid w:val="00257F87"/>
    <w:rsid w:val="00276750"/>
    <w:rsid w:val="002845A8"/>
    <w:rsid w:val="002A2A49"/>
    <w:rsid w:val="002F1713"/>
    <w:rsid w:val="002F33BF"/>
    <w:rsid w:val="00301735"/>
    <w:rsid w:val="00345718"/>
    <w:rsid w:val="00373C88"/>
    <w:rsid w:val="003B09B6"/>
    <w:rsid w:val="003B7D85"/>
    <w:rsid w:val="003D27F9"/>
    <w:rsid w:val="003D4846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7106"/>
    <w:rsid w:val="004B7F1D"/>
    <w:rsid w:val="004C3855"/>
    <w:rsid w:val="004E7842"/>
    <w:rsid w:val="00502849"/>
    <w:rsid w:val="00506946"/>
    <w:rsid w:val="00516E28"/>
    <w:rsid w:val="00517BC2"/>
    <w:rsid w:val="00520E04"/>
    <w:rsid w:val="00526A5C"/>
    <w:rsid w:val="00531C46"/>
    <w:rsid w:val="005410E9"/>
    <w:rsid w:val="0055063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F3BEB"/>
    <w:rsid w:val="00600E3E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44F3"/>
    <w:rsid w:val="00805FC1"/>
    <w:rsid w:val="00811B48"/>
    <w:rsid w:val="00816739"/>
    <w:rsid w:val="00825BB6"/>
    <w:rsid w:val="00831136"/>
    <w:rsid w:val="00840D46"/>
    <w:rsid w:val="00841F6B"/>
    <w:rsid w:val="00842CCC"/>
    <w:rsid w:val="008441A8"/>
    <w:rsid w:val="008457A8"/>
    <w:rsid w:val="00885263"/>
    <w:rsid w:val="008A09D6"/>
    <w:rsid w:val="008B0A89"/>
    <w:rsid w:val="008C08EB"/>
    <w:rsid w:val="008C2254"/>
    <w:rsid w:val="008D3FA7"/>
    <w:rsid w:val="008D5FFC"/>
    <w:rsid w:val="008E4C7D"/>
    <w:rsid w:val="008E5A06"/>
    <w:rsid w:val="009371E7"/>
    <w:rsid w:val="00983519"/>
    <w:rsid w:val="00990616"/>
    <w:rsid w:val="009C0814"/>
    <w:rsid w:val="009D23E0"/>
    <w:rsid w:val="009E6405"/>
    <w:rsid w:val="009E77D8"/>
    <w:rsid w:val="009F25F5"/>
    <w:rsid w:val="00A30AC9"/>
    <w:rsid w:val="00A510DB"/>
    <w:rsid w:val="00A53D8B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71EFF"/>
    <w:rsid w:val="00B97898"/>
    <w:rsid w:val="00BA3C4D"/>
    <w:rsid w:val="00C26D05"/>
    <w:rsid w:val="00C4244E"/>
    <w:rsid w:val="00C47543"/>
    <w:rsid w:val="00C521B2"/>
    <w:rsid w:val="00C7791C"/>
    <w:rsid w:val="00C97554"/>
    <w:rsid w:val="00CC3342"/>
    <w:rsid w:val="00CC68F4"/>
    <w:rsid w:val="00CD1B99"/>
    <w:rsid w:val="00D00362"/>
    <w:rsid w:val="00D024C4"/>
    <w:rsid w:val="00D03DD4"/>
    <w:rsid w:val="00D0562C"/>
    <w:rsid w:val="00D2663D"/>
    <w:rsid w:val="00D46B65"/>
    <w:rsid w:val="00D744B8"/>
    <w:rsid w:val="00D9722E"/>
    <w:rsid w:val="00DB1651"/>
    <w:rsid w:val="00DD347C"/>
    <w:rsid w:val="00E00035"/>
    <w:rsid w:val="00E0482A"/>
    <w:rsid w:val="00E12D4F"/>
    <w:rsid w:val="00E24743"/>
    <w:rsid w:val="00E26AAE"/>
    <w:rsid w:val="00E41613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3F95"/>
    <w:rsid w:val="00F83C87"/>
    <w:rsid w:val="00F865B1"/>
    <w:rsid w:val="00F87AE7"/>
    <w:rsid w:val="00F915FF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  <w15:docId w15:val="{1D6F2916-54B4-40CE-9C46-8595E2CF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E3E"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710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D975-4313-4E58-90D8-B311630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Wojcieszak</dc:creator>
  <cp:keywords/>
  <dc:description/>
  <cp:lastModifiedBy>Marzena Krzymińska | Łukasiewicz - PORT Polski Ośrodek Rozwoju Technologii</cp:lastModifiedBy>
  <cp:revision>104</cp:revision>
  <dcterms:created xsi:type="dcterms:W3CDTF">2020-08-25T08:47:00Z</dcterms:created>
  <dcterms:modified xsi:type="dcterms:W3CDTF">2021-12-30T11:33:00Z</dcterms:modified>
  <dc:language>pl-PL</dc:language>
</cp:coreProperties>
</file>