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2E8" w14:textId="3EB25E50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b/>
          <w:bCs/>
        </w:rPr>
      </w:pPr>
      <w:r w:rsidRPr="002A59BF">
        <w:rPr>
          <w:rFonts w:ascii="Encode Sans Compressed" w:hAnsi="Encode Sans Compressed" w:cs="Times New Roman"/>
          <w:b/>
          <w:bCs/>
        </w:rPr>
        <w:t>Znak sprawy: ZP.271.</w:t>
      </w:r>
      <w:r w:rsidR="007645E9">
        <w:rPr>
          <w:rFonts w:ascii="Encode Sans Compressed" w:hAnsi="Encode Sans Compressed" w:cs="Times New Roman"/>
          <w:b/>
          <w:bCs/>
        </w:rPr>
        <w:t>19</w:t>
      </w:r>
      <w:r w:rsidRPr="002A59BF">
        <w:rPr>
          <w:rFonts w:ascii="Encode Sans Compressed" w:hAnsi="Encode Sans Compressed" w:cs="Times New Roman"/>
          <w:b/>
          <w:bCs/>
        </w:rPr>
        <w:t>.2024</w:t>
      </w:r>
    </w:p>
    <w:p w14:paraId="0FE3432C" w14:textId="15871070" w:rsidR="000D62DD" w:rsidRPr="002A59BF" w:rsidRDefault="000D62DD" w:rsidP="000D62DD">
      <w:pPr>
        <w:jc w:val="right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</w:rPr>
        <w:t xml:space="preserve">Nowy Tomyśl, dnia </w:t>
      </w:r>
      <w:r w:rsidR="007645E9">
        <w:rPr>
          <w:rFonts w:ascii="Encode Sans Compressed" w:hAnsi="Encode Sans Compressed" w:cs="Times New Roman"/>
        </w:rPr>
        <w:t>12</w:t>
      </w:r>
      <w:r w:rsidRPr="002A59BF">
        <w:rPr>
          <w:rFonts w:ascii="Encode Sans Compressed" w:hAnsi="Encode Sans Compressed" w:cs="Times New Roman"/>
        </w:rPr>
        <w:t xml:space="preserve"> </w:t>
      </w:r>
      <w:r w:rsidR="007645E9">
        <w:rPr>
          <w:rFonts w:ascii="Encode Sans Compressed" w:hAnsi="Encode Sans Compressed" w:cs="Times New Roman"/>
        </w:rPr>
        <w:t>sierpnia</w:t>
      </w:r>
      <w:r w:rsidRPr="002A59BF">
        <w:rPr>
          <w:rFonts w:ascii="Encode Sans Compressed" w:hAnsi="Encode Sans Compressed" w:cs="Times New Roman"/>
        </w:rPr>
        <w:t xml:space="preserve"> 2024 r.</w:t>
      </w:r>
    </w:p>
    <w:p w14:paraId="1C94B040" w14:textId="77777777" w:rsidR="000D62DD" w:rsidRPr="002A59BF" w:rsidRDefault="000D62DD" w:rsidP="000D62DD">
      <w:pPr>
        <w:autoSpaceDE w:val="0"/>
        <w:adjustRightInd w:val="0"/>
        <w:rPr>
          <w:rFonts w:ascii="Encode Sans Compressed" w:hAnsi="Encode Sans Compressed" w:cs="Times New Roman"/>
          <w:color w:val="000000"/>
        </w:rPr>
      </w:pPr>
    </w:p>
    <w:p w14:paraId="0F3A42BF" w14:textId="77777777" w:rsidR="000D62DD" w:rsidRPr="002A59BF" w:rsidRDefault="000D62DD" w:rsidP="000D62DD">
      <w:pPr>
        <w:widowControl/>
        <w:suppressAutoHyphens w:val="0"/>
        <w:autoSpaceDE w:val="0"/>
        <w:adjustRightInd w:val="0"/>
        <w:textAlignment w:val="auto"/>
        <w:rPr>
          <w:rFonts w:ascii="Encode Sans Compressed" w:hAnsi="Encode Sans Compressed" w:cs="Times New Roman"/>
          <w:b/>
          <w:bCs/>
          <w:kern w:val="0"/>
          <w:lang w:eastAsia="pl-PL" w:bidi="ar-SA"/>
        </w:rPr>
      </w:pPr>
    </w:p>
    <w:p w14:paraId="491F5567" w14:textId="77777777" w:rsidR="000D62DD" w:rsidRPr="002A59BF" w:rsidRDefault="000D62DD" w:rsidP="000D62DD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</w:pPr>
      <w:r w:rsidRPr="002A59BF">
        <w:rPr>
          <w:rFonts w:ascii="Encode Sans Compressed" w:hAnsi="Encode Sans Compressed" w:cs="Times New Roman"/>
          <w:b/>
          <w:bCs/>
          <w:kern w:val="0"/>
          <w:sz w:val="28"/>
          <w:szCs w:val="32"/>
          <w:lang w:eastAsia="pl-PL" w:bidi="ar-SA"/>
        </w:rPr>
        <w:t>Informacja z otwarcia ofert</w:t>
      </w:r>
    </w:p>
    <w:p w14:paraId="521C3D37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/>
        </w:rPr>
      </w:pPr>
    </w:p>
    <w:p w14:paraId="206536EE" w14:textId="122A9075" w:rsidR="000D62DD" w:rsidRPr="002A59BF" w:rsidRDefault="000D62DD" w:rsidP="000D62DD">
      <w:pPr>
        <w:pStyle w:val="Nagwek3"/>
        <w:spacing w:before="0" w:after="0" w:line="360" w:lineRule="auto"/>
        <w:jc w:val="both"/>
        <w:rPr>
          <w:rFonts w:ascii="Encode Sans Compressed" w:hAnsi="Encode Sans Compressed" w:cs="Times New Roman"/>
          <w:sz w:val="24"/>
          <w:szCs w:val="24"/>
          <w:lang w:val="pl-PL"/>
        </w:rPr>
      </w:pP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Zgodnie z art. 222 ust. 5 ustawy z dnia 11 września 2019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r. Prawo zamówień publicznych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  <w:t>(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>t.j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.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Dz. U. z 2023 r. poz. 1605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ze zm.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), </w:t>
      </w:r>
      <w:r w:rsidR="000B2376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Zamawiający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przekazuj</w:t>
      </w:r>
      <w:r w:rsidR="000B2376">
        <w:rPr>
          <w:rFonts w:ascii="Encode Sans Compressed" w:hAnsi="Encode Sans Compressed" w:cs="Times New Roman"/>
          <w:b w:val="0"/>
          <w:bCs w:val="0"/>
          <w:sz w:val="24"/>
          <w:szCs w:val="24"/>
        </w:rPr>
        <w:t>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informację z otwarcia ofert </w:t>
      </w:r>
      <w:r w:rsidR="000B2376">
        <w:rPr>
          <w:rFonts w:ascii="Encode Sans Compressed" w:hAnsi="Encode Sans Compressed" w:cs="Times New Roman"/>
          <w:b w:val="0"/>
          <w:bCs w:val="0"/>
          <w:sz w:val="24"/>
          <w:szCs w:val="24"/>
        </w:rPr>
        <w:br/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w postępowaniu o udzielenie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zamówienia publicznego prowadzonym w trybie podstawowym na podstawie art.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 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275 pkt. </w:t>
      </w:r>
      <w:r w:rsidR="00AB4EAA">
        <w:rPr>
          <w:rFonts w:ascii="Encode Sans Compressed" w:hAnsi="Encode Sans Compressed" w:cs="Times New Roman"/>
          <w:b w:val="0"/>
          <w:bCs w:val="0"/>
          <w:sz w:val="24"/>
          <w:szCs w:val="24"/>
        </w:rPr>
        <w:t>2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) ustawy </w:t>
      </w:r>
      <w:proofErr w:type="spellStart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>Pzp</w:t>
      </w:r>
      <w:proofErr w:type="spellEnd"/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</w:rPr>
        <w:t xml:space="preserve"> na zadanie</w:t>
      </w:r>
      <w:r w:rsidRPr="002A59BF">
        <w:rPr>
          <w:rFonts w:ascii="Encode Sans Compressed" w:hAnsi="Encode Sans Compressed" w:cs="Times New Roman"/>
          <w:b w:val="0"/>
          <w:bCs w:val="0"/>
          <w:sz w:val="24"/>
          <w:szCs w:val="24"/>
          <w:lang w:val="pl-PL"/>
        </w:rPr>
        <w:t xml:space="preserve">: </w:t>
      </w:r>
      <w:r w:rsidR="007645E9" w:rsidRPr="007645E9">
        <w:rPr>
          <w:rFonts w:ascii="Encode Sans Compressed" w:hAnsi="Encode Sans Compressed" w:cs="Times New Roman"/>
          <w:bCs w:val="0"/>
          <w:i/>
          <w:sz w:val="24"/>
          <w:szCs w:val="24"/>
        </w:rPr>
        <w:t xml:space="preserve">„Budowa i przebudowa dróg wraz z infrastrukturą towarzyszącą w rejonie ul. Ślósarskiego, ul. Kanałowej i ul. Granitowej </w:t>
      </w:r>
      <w:r w:rsidR="00D027BC">
        <w:rPr>
          <w:rFonts w:ascii="Encode Sans Compressed" w:hAnsi="Encode Sans Compressed" w:cs="Times New Roman"/>
          <w:bCs w:val="0"/>
          <w:i/>
          <w:sz w:val="24"/>
          <w:szCs w:val="24"/>
        </w:rPr>
        <w:br/>
      </w:r>
      <w:r w:rsidR="007645E9" w:rsidRPr="007645E9">
        <w:rPr>
          <w:rFonts w:ascii="Encode Sans Compressed" w:hAnsi="Encode Sans Compressed" w:cs="Times New Roman"/>
          <w:bCs w:val="0"/>
          <w:i/>
          <w:sz w:val="24"/>
          <w:szCs w:val="24"/>
        </w:rPr>
        <w:t>w gminie Nowy Tomyśl”</w:t>
      </w:r>
      <w:r w:rsidRPr="002A59BF">
        <w:rPr>
          <w:rFonts w:ascii="Encode Sans Compressed" w:hAnsi="Encode Sans Compressed" w:cs="Times New Roman"/>
          <w:b w:val="0"/>
          <w:i/>
          <w:sz w:val="24"/>
          <w:szCs w:val="24"/>
          <w:lang w:val="pl-PL"/>
        </w:rPr>
        <w:t>.</w:t>
      </w:r>
    </w:p>
    <w:p w14:paraId="65F91B08" w14:textId="77777777" w:rsidR="000D62DD" w:rsidRPr="002A59BF" w:rsidRDefault="000D62DD" w:rsidP="000D62DD">
      <w:pPr>
        <w:spacing w:line="360" w:lineRule="auto"/>
        <w:rPr>
          <w:rFonts w:ascii="Encode Sans Compressed" w:hAnsi="Encode Sans Compressed"/>
        </w:rPr>
      </w:pPr>
    </w:p>
    <w:p w14:paraId="208EE231" w14:textId="77777777" w:rsidR="000D62DD" w:rsidRPr="002A59BF" w:rsidRDefault="000D62DD" w:rsidP="000D62DD">
      <w:pPr>
        <w:widowControl/>
        <w:autoSpaceDN/>
        <w:spacing w:line="360" w:lineRule="auto"/>
        <w:jc w:val="both"/>
        <w:rPr>
          <w:rFonts w:ascii="Encode Sans Compressed" w:hAnsi="Encode Sans Compressed" w:cs="Times New Roman"/>
        </w:rPr>
      </w:pPr>
      <w:r w:rsidRPr="002A59BF">
        <w:rPr>
          <w:rFonts w:ascii="Encode Sans Compressed" w:hAnsi="Encode Sans Compressed" w:cs="Times New Roman"/>
          <w:bCs/>
        </w:rPr>
        <w:t>1) nazwy albo imiona i nazwiska oraz siedziby lub miejsca prowadzon</w:t>
      </w:r>
      <w:r w:rsidRPr="002A59BF">
        <w:rPr>
          <w:rFonts w:ascii="Encode Sans Compressed" w:hAnsi="Encode Sans Compressed" w:cs="Times New Roman"/>
        </w:rPr>
        <w:t>ej działalności gospodarczej albo miejsca zamieszkania wykonawców, których oferty zostały otwarte, oraz ceny lub koszty zawarte w ofertach.</w:t>
      </w:r>
    </w:p>
    <w:p w14:paraId="248834F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p w14:paraId="1863AB70" w14:textId="77777777" w:rsidR="000D62DD" w:rsidRPr="002A59BF" w:rsidRDefault="000D62DD" w:rsidP="000D62DD">
      <w:pPr>
        <w:pStyle w:val="Default"/>
        <w:spacing w:line="276" w:lineRule="auto"/>
        <w:jc w:val="both"/>
        <w:rPr>
          <w:rFonts w:ascii="Encode Sans Compressed" w:hAnsi="Encode Sans Compressed"/>
          <w:b/>
        </w:rPr>
      </w:pPr>
    </w:p>
    <w:tbl>
      <w:tblPr>
        <w:tblW w:w="99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3527"/>
      </w:tblGrid>
      <w:tr w:rsidR="000D62DD" w:rsidRPr="002A59BF" w14:paraId="26E85229" w14:textId="77777777" w:rsidTr="00517CFA">
        <w:trPr>
          <w:trHeight w:val="853"/>
          <w:jc w:val="center"/>
        </w:trPr>
        <w:tc>
          <w:tcPr>
            <w:tcW w:w="583" w:type="dxa"/>
            <w:shd w:val="clear" w:color="auto" w:fill="F2F2F2"/>
            <w:vAlign w:val="center"/>
          </w:tcPr>
          <w:p w14:paraId="42B4AFC5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</w:rPr>
              <w:t>l.p.</w:t>
            </w:r>
          </w:p>
        </w:tc>
        <w:tc>
          <w:tcPr>
            <w:tcW w:w="5791" w:type="dxa"/>
            <w:shd w:val="clear" w:color="auto" w:fill="F2F2F2"/>
            <w:vAlign w:val="center"/>
          </w:tcPr>
          <w:p w14:paraId="28C7E85E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Nazwa (firma)</w:t>
            </w:r>
          </w:p>
          <w:p w14:paraId="182A22C9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 i adres wykonawcy</w:t>
            </w:r>
          </w:p>
        </w:tc>
        <w:tc>
          <w:tcPr>
            <w:tcW w:w="3527" w:type="dxa"/>
            <w:shd w:val="clear" w:color="auto" w:fill="F2F2F2"/>
            <w:vAlign w:val="center"/>
          </w:tcPr>
          <w:p w14:paraId="23853B2F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>Cena brutto</w:t>
            </w:r>
          </w:p>
          <w:p w14:paraId="493C3C76" w14:textId="77777777" w:rsidR="000D62DD" w:rsidRPr="002A59BF" w:rsidRDefault="000D62DD" w:rsidP="006411A8">
            <w:pPr>
              <w:pStyle w:val="Standard"/>
              <w:spacing w:line="276" w:lineRule="auto"/>
              <w:jc w:val="center"/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</w:pPr>
            <w:r w:rsidRPr="002A59BF">
              <w:rPr>
                <w:rFonts w:ascii="Encode Sans Compressed" w:hAnsi="Encode Sans Compressed" w:cs="Times New Roman"/>
                <w:b/>
                <w:kern w:val="0"/>
                <w:lang w:eastAsia="pl-PL" w:bidi="ar-SA"/>
              </w:rPr>
              <w:t xml:space="preserve">w </w:t>
            </w:r>
            <w:r w:rsidRPr="002A59BF">
              <w:rPr>
                <w:rFonts w:ascii="Encode Sans Compressed" w:hAnsi="Encode Sans Compressed" w:cs="Times New Roman"/>
                <w:b/>
              </w:rPr>
              <w:t>PLN</w:t>
            </w:r>
          </w:p>
        </w:tc>
      </w:tr>
      <w:tr w:rsidR="008D771F" w:rsidRPr="002A59BF" w14:paraId="6AE75AB5" w14:textId="77777777" w:rsidTr="00517CFA">
        <w:trPr>
          <w:trHeight w:val="1536"/>
          <w:jc w:val="center"/>
        </w:trPr>
        <w:tc>
          <w:tcPr>
            <w:tcW w:w="583" w:type="dxa"/>
            <w:vAlign w:val="center"/>
          </w:tcPr>
          <w:p w14:paraId="1431DB44" w14:textId="50681679" w:rsidR="008D771F" w:rsidRPr="002A59BF" w:rsidRDefault="008D771F" w:rsidP="008D771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496517BD" w14:textId="27E6BA42" w:rsidR="008D771F" w:rsidRPr="002A59BF" w:rsidRDefault="001562E1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1562E1">
              <w:rPr>
                <w:rFonts w:ascii="Encode Sans Compressed" w:hAnsi="Encode Sans Compressed"/>
                <w:b/>
              </w:rPr>
              <w:t>INFRAKOM KOŚCIAN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="008D771F" w:rsidRPr="002A59BF">
              <w:rPr>
                <w:rFonts w:ascii="Encode Sans Compressed" w:hAnsi="Encode Sans Compressed"/>
                <w:b/>
              </w:rPr>
              <w:t>Sp. z o.o.</w:t>
            </w:r>
          </w:p>
          <w:p w14:paraId="378C3055" w14:textId="5261B3CB" w:rsidR="001562E1" w:rsidRDefault="001562E1" w:rsidP="008D771F">
            <w:pPr>
              <w:jc w:val="center"/>
              <w:rPr>
                <w:rFonts w:ascii="Encode Sans Compressed" w:hAnsi="Encode Sans Compressed"/>
                <w:bCs/>
              </w:rPr>
            </w:pPr>
            <w:r w:rsidRPr="001562E1">
              <w:rPr>
                <w:rFonts w:ascii="Encode Sans Compressed" w:hAnsi="Encode Sans Compressed"/>
                <w:bCs/>
              </w:rPr>
              <w:t>ul. Feliksa Nowowiejskiego 4</w:t>
            </w:r>
            <w:r w:rsidR="00AB4EAA">
              <w:rPr>
                <w:rFonts w:ascii="Encode Sans Compressed" w:hAnsi="Encode Sans Compressed"/>
                <w:bCs/>
              </w:rPr>
              <w:t>,</w:t>
            </w:r>
            <w:r w:rsidRPr="001562E1">
              <w:rPr>
                <w:rFonts w:ascii="Encode Sans Compressed" w:hAnsi="Encode Sans Compressed"/>
                <w:bCs/>
              </w:rPr>
              <w:t xml:space="preserve"> 64-000 Kościan</w:t>
            </w:r>
          </w:p>
          <w:p w14:paraId="57B5756D" w14:textId="38A849DC" w:rsidR="008D771F" w:rsidRPr="002A59BF" w:rsidRDefault="008D771F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NIP </w:t>
            </w:r>
            <w:r w:rsidR="001562E1" w:rsidRPr="001562E1">
              <w:rPr>
                <w:rFonts w:ascii="Encode Sans Compressed" w:hAnsi="Encode Sans Compressed"/>
                <w:bCs/>
              </w:rPr>
              <w:t>6981838791</w:t>
            </w:r>
          </w:p>
        </w:tc>
        <w:tc>
          <w:tcPr>
            <w:tcW w:w="3527" w:type="dxa"/>
            <w:vAlign w:val="center"/>
          </w:tcPr>
          <w:p w14:paraId="6766B980" w14:textId="5C3EDDF2" w:rsidR="008D771F" w:rsidRPr="002A59BF" w:rsidRDefault="001562E1" w:rsidP="008D771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1562E1">
              <w:rPr>
                <w:rFonts w:ascii="Encode Sans Compressed" w:hAnsi="Encode Sans Compressed"/>
                <w:b/>
              </w:rPr>
              <w:t>9 966 215,79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="008D771F" w:rsidRPr="002B214B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8D771F" w:rsidRPr="002A59BF" w14:paraId="2C9046ED" w14:textId="77777777" w:rsidTr="00517CFA">
        <w:trPr>
          <w:trHeight w:val="1536"/>
          <w:jc w:val="center"/>
        </w:trPr>
        <w:tc>
          <w:tcPr>
            <w:tcW w:w="583" w:type="dxa"/>
            <w:vAlign w:val="center"/>
          </w:tcPr>
          <w:p w14:paraId="3F17D45E" w14:textId="0B30E24F" w:rsidR="008D771F" w:rsidRPr="002A59BF" w:rsidRDefault="008D771F" w:rsidP="008D771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 w:rsidRPr="002A59BF">
              <w:rPr>
                <w:rFonts w:ascii="Encode Sans Compressed" w:hAnsi="Encode Sans Compressed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31D806E2" w14:textId="77777777" w:rsidR="008D771F" w:rsidRPr="002A59BF" w:rsidRDefault="008D771F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/>
              </w:rPr>
              <w:t>ZIB-INFRASTRUKTURA Sp. z o.o.</w:t>
            </w:r>
          </w:p>
          <w:p w14:paraId="478CEA70" w14:textId="77777777" w:rsidR="008D771F" w:rsidRPr="002A59BF" w:rsidRDefault="008D771F" w:rsidP="008D771F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>ul. Świętojańska 7, 64-310 Lwówek</w:t>
            </w:r>
          </w:p>
          <w:p w14:paraId="103AF723" w14:textId="040A9878" w:rsidR="008D771F" w:rsidRPr="002A59BF" w:rsidRDefault="008D771F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>NIP 7882038361</w:t>
            </w:r>
          </w:p>
        </w:tc>
        <w:tc>
          <w:tcPr>
            <w:tcW w:w="3527" w:type="dxa"/>
            <w:vAlign w:val="center"/>
          </w:tcPr>
          <w:p w14:paraId="4127BD27" w14:textId="3F29170D" w:rsidR="008D771F" w:rsidRPr="002A59BF" w:rsidRDefault="008D771F" w:rsidP="008D771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8D771F">
              <w:rPr>
                <w:rFonts w:ascii="Encode Sans Compressed" w:hAnsi="Encode Sans Compressed"/>
                <w:b/>
              </w:rPr>
              <w:t>7 943 323,95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Pr="002B214B">
              <w:rPr>
                <w:rFonts w:ascii="Encode Sans Compressed" w:hAnsi="Encode Sans Compressed"/>
                <w:b/>
              </w:rPr>
              <w:t>zł brutto</w:t>
            </w:r>
          </w:p>
        </w:tc>
      </w:tr>
      <w:tr w:rsidR="008D771F" w:rsidRPr="002A59BF" w14:paraId="306D8E32" w14:textId="77777777" w:rsidTr="00517CFA">
        <w:trPr>
          <w:trHeight w:val="1536"/>
          <w:jc w:val="center"/>
        </w:trPr>
        <w:tc>
          <w:tcPr>
            <w:tcW w:w="583" w:type="dxa"/>
            <w:vAlign w:val="center"/>
          </w:tcPr>
          <w:p w14:paraId="55390BD7" w14:textId="0FFA70FE" w:rsidR="008D771F" w:rsidRPr="002A59BF" w:rsidRDefault="008D771F" w:rsidP="008D771F">
            <w:pPr>
              <w:pStyle w:val="Standard"/>
              <w:jc w:val="center"/>
              <w:rPr>
                <w:rFonts w:ascii="Encode Sans Compressed" w:hAnsi="Encode Sans Compressed" w:cs="Times New Roman"/>
                <w:bCs/>
              </w:rPr>
            </w:pPr>
            <w:r>
              <w:rPr>
                <w:rFonts w:ascii="Encode Sans Compressed" w:hAnsi="Encode Sans Compressed" w:cs="Times New Roman"/>
                <w:bCs/>
              </w:rPr>
              <w:t>3.</w:t>
            </w:r>
          </w:p>
        </w:tc>
        <w:tc>
          <w:tcPr>
            <w:tcW w:w="5791" w:type="dxa"/>
            <w:vAlign w:val="center"/>
          </w:tcPr>
          <w:p w14:paraId="6BE4E9A1" w14:textId="77777777" w:rsidR="001562E1" w:rsidRDefault="001562E1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1562E1">
              <w:rPr>
                <w:rFonts w:ascii="Encode Sans Compressed" w:hAnsi="Encode Sans Compressed"/>
                <w:b/>
              </w:rPr>
              <w:t xml:space="preserve">PB </w:t>
            </w:r>
            <w:proofErr w:type="spellStart"/>
            <w:r w:rsidRPr="001562E1">
              <w:rPr>
                <w:rFonts w:ascii="Encode Sans Compressed" w:hAnsi="Encode Sans Compressed"/>
                <w:b/>
              </w:rPr>
              <w:t>Haus</w:t>
            </w:r>
            <w:proofErr w:type="spellEnd"/>
            <w:r w:rsidRPr="001562E1">
              <w:rPr>
                <w:rFonts w:ascii="Encode Sans Compressed" w:hAnsi="Encode Sans Compressed"/>
                <w:b/>
              </w:rPr>
              <w:t xml:space="preserve"> Sp. z o.o. Sp. k.</w:t>
            </w:r>
          </w:p>
          <w:p w14:paraId="7BA76599" w14:textId="77777777" w:rsidR="001562E1" w:rsidRDefault="008D771F" w:rsidP="008D771F">
            <w:pPr>
              <w:jc w:val="center"/>
              <w:rPr>
                <w:rFonts w:ascii="Encode Sans Compressed" w:hAnsi="Encode Sans Compressed"/>
                <w:bCs/>
              </w:rPr>
            </w:pPr>
            <w:r w:rsidRPr="002A59BF">
              <w:rPr>
                <w:rFonts w:ascii="Encode Sans Compressed" w:hAnsi="Encode Sans Compressed"/>
                <w:bCs/>
              </w:rPr>
              <w:t xml:space="preserve">ul. </w:t>
            </w:r>
            <w:r w:rsidR="001562E1" w:rsidRPr="001562E1">
              <w:rPr>
                <w:rFonts w:ascii="Encode Sans Compressed" w:hAnsi="Encode Sans Compressed"/>
                <w:bCs/>
              </w:rPr>
              <w:t>Wilkowicka 47, 64-100 Leszno</w:t>
            </w:r>
          </w:p>
          <w:p w14:paraId="0888100D" w14:textId="2FEEEA83" w:rsidR="008D771F" w:rsidRPr="002A59BF" w:rsidRDefault="008D771F" w:rsidP="008D771F">
            <w:pPr>
              <w:jc w:val="center"/>
              <w:rPr>
                <w:rFonts w:ascii="Encode Sans Compressed" w:hAnsi="Encode Sans Compressed"/>
                <w:b/>
              </w:rPr>
            </w:pPr>
            <w:r w:rsidRPr="002A59BF">
              <w:rPr>
                <w:rFonts w:ascii="Encode Sans Compressed" w:hAnsi="Encode Sans Compressed"/>
                <w:bCs/>
              </w:rPr>
              <w:t>NIP 7882038361</w:t>
            </w:r>
          </w:p>
        </w:tc>
        <w:tc>
          <w:tcPr>
            <w:tcW w:w="3527" w:type="dxa"/>
            <w:vAlign w:val="center"/>
          </w:tcPr>
          <w:p w14:paraId="66DC6723" w14:textId="2C9EB1A4" w:rsidR="008D771F" w:rsidRPr="00F973C2" w:rsidRDefault="007645E9" w:rsidP="008D771F">
            <w:pPr>
              <w:widowControl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Encode Sans Compressed" w:hAnsi="Encode Sans Compressed"/>
                <w:b/>
              </w:rPr>
            </w:pPr>
            <w:r w:rsidRPr="007645E9">
              <w:rPr>
                <w:rFonts w:ascii="Encode Sans Compressed" w:hAnsi="Encode Sans Compressed"/>
                <w:b/>
              </w:rPr>
              <w:t>11 623 500,00</w:t>
            </w:r>
            <w:r>
              <w:rPr>
                <w:rFonts w:ascii="Encode Sans Compressed" w:hAnsi="Encode Sans Compressed"/>
                <w:b/>
              </w:rPr>
              <w:t xml:space="preserve"> </w:t>
            </w:r>
            <w:r w:rsidR="008D771F" w:rsidRPr="002B214B">
              <w:rPr>
                <w:rFonts w:ascii="Encode Sans Compressed" w:hAnsi="Encode Sans Compressed"/>
                <w:b/>
              </w:rPr>
              <w:t>zł brutto</w:t>
            </w:r>
          </w:p>
        </w:tc>
      </w:tr>
    </w:tbl>
    <w:p w14:paraId="00A6779C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D473E98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0138F310" w14:textId="77777777" w:rsidR="000D62DD" w:rsidRPr="002A59BF" w:rsidRDefault="000D62DD" w:rsidP="000D62DD">
      <w:pPr>
        <w:pStyle w:val="Standard"/>
        <w:jc w:val="both"/>
        <w:rPr>
          <w:rFonts w:ascii="Encode Sans Compressed" w:hAnsi="Encode Sans Compressed" w:cs="Times New Roman"/>
          <w:bCs/>
        </w:rPr>
      </w:pPr>
    </w:p>
    <w:p w14:paraId="7C49C5B5" w14:textId="77777777" w:rsidR="00CA1468" w:rsidRPr="002A59BF" w:rsidRDefault="00CA1468" w:rsidP="000D62DD">
      <w:pPr>
        <w:rPr>
          <w:rFonts w:ascii="Encode Sans Compressed" w:hAnsi="Encode Sans Compressed"/>
        </w:rPr>
      </w:pPr>
    </w:p>
    <w:sectPr w:rsidR="00CA1468" w:rsidRPr="002A59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r>
        <w:separator/>
      </w:r>
    </w:p>
  </w:endnote>
  <w:endnote w:type="continuationSeparator" w:id="0">
    <w:p w14:paraId="4A32CEEB" w14:textId="77777777" w:rsidR="00FD6DB9" w:rsidRDefault="00FD6DB9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r>
        <w:separator/>
      </w:r>
    </w:p>
  </w:footnote>
  <w:footnote w:type="continuationSeparator" w:id="0">
    <w:p w14:paraId="592F133F" w14:textId="77777777" w:rsidR="00FD6DB9" w:rsidRDefault="00FD6DB9" w:rsidP="00FD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E74E9"/>
    <w:multiLevelType w:val="hybridMultilevel"/>
    <w:tmpl w:val="B23AE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6ACB"/>
    <w:multiLevelType w:val="hybridMultilevel"/>
    <w:tmpl w:val="927C2B72"/>
    <w:lvl w:ilvl="0" w:tplc="FFB8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5"/>
    <w:multiLevelType w:val="hybridMultilevel"/>
    <w:tmpl w:val="67883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93B"/>
    <w:multiLevelType w:val="hybridMultilevel"/>
    <w:tmpl w:val="F88464B6"/>
    <w:lvl w:ilvl="0" w:tplc="919A33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141121584">
    <w:abstractNumId w:val="0"/>
  </w:num>
  <w:num w:numId="2" w16cid:durableId="1216039025">
    <w:abstractNumId w:val="5"/>
  </w:num>
  <w:num w:numId="3" w16cid:durableId="1664700909">
    <w:abstractNumId w:val="4"/>
  </w:num>
  <w:num w:numId="4" w16cid:durableId="786774967">
    <w:abstractNumId w:val="3"/>
  </w:num>
  <w:num w:numId="5" w16cid:durableId="315384411">
    <w:abstractNumId w:val="1"/>
  </w:num>
  <w:num w:numId="6" w16cid:durableId="695740145">
    <w:abstractNumId w:val="2"/>
  </w:num>
  <w:num w:numId="7" w16cid:durableId="35214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91513"/>
    <w:rsid w:val="000B2376"/>
    <w:rsid w:val="000D62DD"/>
    <w:rsid w:val="000F09C2"/>
    <w:rsid w:val="000F163F"/>
    <w:rsid w:val="000F57A7"/>
    <w:rsid w:val="00140C3D"/>
    <w:rsid w:val="001562E1"/>
    <w:rsid w:val="001A4D30"/>
    <w:rsid w:val="001C5232"/>
    <w:rsid w:val="00294F82"/>
    <w:rsid w:val="002A59BF"/>
    <w:rsid w:val="002B214B"/>
    <w:rsid w:val="002E220A"/>
    <w:rsid w:val="00354863"/>
    <w:rsid w:val="00382678"/>
    <w:rsid w:val="00421EBE"/>
    <w:rsid w:val="00517CFA"/>
    <w:rsid w:val="00593DA9"/>
    <w:rsid w:val="005E26C9"/>
    <w:rsid w:val="005E47EF"/>
    <w:rsid w:val="005F47E6"/>
    <w:rsid w:val="007645E9"/>
    <w:rsid w:val="00797B38"/>
    <w:rsid w:val="007B0141"/>
    <w:rsid w:val="007D1426"/>
    <w:rsid w:val="00811368"/>
    <w:rsid w:val="00814556"/>
    <w:rsid w:val="00870A01"/>
    <w:rsid w:val="008B579D"/>
    <w:rsid w:val="008D771F"/>
    <w:rsid w:val="009B7C6D"/>
    <w:rsid w:val="009E45AC"/>
    <w:rsid w:val="00A152E2"/>
    <w:rsid w:val="00A823D0"/>
    <w:rsid w:val="00AB4EAA"/>
    <w:rsid w:val="00AF5C6E"/>
    <w:rsid w:val="00C17BF4"/>
    <w:rsid w:val="00C333DB"/>
    <w:rsid w:val="00CA1468"/>
    <w:rsid w:val="00D027BC"/>
    <w:rsid w:val="00E03480"/>
    <w:rsid w:val="00E10E5D"/>
    <w:rsid w:val="00E62092"/>
    <w:rsid w:val="00F202AF"/>
    <w:rsid w:val="00F6307B"/>
    <w:rsid w:val="00F973C2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2D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pacing w:before="0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Nagwek3Znak">
    <w:name w:val="Nagłówek 3 Znak"/>
    <w:basedOn w:val="Domylnaczcionkaakapitu"/>
    <w:link w:val="Nagwek3"/>
    <w:uiPriority w:val="9"/>
    <w:rsid w:val="000D62DD"/>
    <w:rPr>
      <w:rFonts w:ascii="Calibri Light" w:eastAsia="Times New Roman" w:hAnsi="Calibri Light" w:cs="Mangal"/>
      <w:b/>
      <w:bCs/>
      <w:kern w:val="3"/>
      <w:sz w:val="26"/>
      <w:szCs w:val="23"/>
      <w:lang w:val="x-none" w:eastAsia="zh-CN" w:bidi="hi-IN"/>
      <w14:ligatures w14:val="none"/>
    </w:rPr>
  </w:style>
  <w:style w:type="paragraph" w:customStyle="1" w:styleId="Standard">
    <w:name w:val="Standard"/>
    <w:rsid w:val="000D62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  <w14:ligatures w14:val="none"/>
    </w:rPr>
  </w:style>
  <w:style w:type="numbering" w:customStyle="1" w:styleId="WW8Num1">
    <w:name w:val="WW8Num1"/>
    <w:rsid w:val="000D62DD"/>
    <w:pPr>
      <w:numPr>
        <w:numId w:val="7"/>
      </w:numPr>
    </w:pPr>
  </w:style>
  <w:style w:type="paragraph" w:customStyle="1" w:styleId="Default">
    <w:name w:val="Default"/>
    <w:basedOn w:val="Standard"/>
    <w:rsid w:val="000D62DD"/>
    <w:pPr>
      <w:autoSpaceDE w:val="0"/>
      <w:textAlignment w:val="auto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15</cp:revision>
  <cp:lastPrinted>2024-05-23T08:33:00Z</cp:lastPrinted>
  <dcterms:created xsi:type="dcterms:W3CDTF">2024-06-03T08:49:00Z</dcterms:created>
  <dcterms:modified xsi:type="dcterms:W3CDTF">2024-08-12T09:01:00Z</dcterms:modified>
</cp:coreProperties>
</file>