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BD700F">
        <w:rPr>
          <w:rFonts w:ascii="Cambria" w:hAnsi="Cambria"/>
          <w:b/>
          <w:sz w:val="20"/>
        </w:rPr>
        <w:t>107/2023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</w:t>
      </w:r>
      <w:r w:rsidR="00BD700F">
        <w:rPr>
          <w:rFonts w:ascii="Cambria" w:hAnsi="Cambria"/>
          <w:b/>
          <w:sz w:val="20"/>
        </w:rPr>
        <w:t xml:space="preserve">                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F5492C">
        <w:rPr>
          <w:rFonts w:ascii="Cambria" w:hAnsi="Cambria"/>
          <w:sz w:val="20"/>
        </w:rPr>
        <w:t xml:space="preserve">14 </w:t>
      </w:r>
      <w:r w:rsidR="00BD700F">
        <w:rPr>
          <w:rFonts w:ascii="Cambria" w:hAnsi="Cambria"/>
          <w:sz w:val="20"/>
        </w:rPr>
        <w:t xml:space="preserve">lutego </w:t>
      </w:r>
      <w:r w:rsidR="002B278B" w:rsidRPr="002B278B">
        <w:rPr>
          <w:rFonts w:ascii="Cambria" w:hAnsi="Cambria"/>
          <w:sz w:val="20"/>
        </w:rPr>
        <w:t>202</w:t>
      </w:r>
      <w:r w:rsidR="00BD700F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B17856" w:rsidRDefault="00B17856" w:rsidP="00B17856">
      <w:pPr>
        <w:suppressAutoHyphens/>
        <w:spacing w:line="276" w:lineRule="auto"/>
        <w:rPr>
          <w:rFonts w:ascii="Cambria" w:hAnsi="Cambria" w:cs="Cambria"/>
          <w:b/>
          <w:szCs w:val="20"/>
          <w:lang w:eastAsia="ar-SA"/>
        </w:rPr>
      </w:pPr>
    </w:p>
    <w:p w:rsidR="00BD700F" w:rsidRDefault="00BD700F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BD700F" w:rsidRPr="002B278B" w:rsidRDefault="00BD700F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BD700F" w:rsidRDefault="002B278B" w:rsidP="00BD700F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="00BD700F">
        <w:rPr>
          <w:rFonts w:ascii="Cambria" w:hAnsi="Cambria" w:cs="Cambria"/>
          <w:bCs/>
          <w:sz w:val="20"/>
          <w:szCs w:val="20"/>
          <w:lang w:eastAsia="zh-CN"/>
        </w:rPr>
        <w:br/>
      </w:r>
      <w:r w:rsidR="00BD700F" w:rsidRPr="00BD700F">
        <w:rPr>
          <w:rFonts w:ascii="Cambria" w:hAnsi="Cambria" w:cs="Cambria"/>
          <w:sz w:val="20"/>
          <w:szCs w:val="20"/>
          <w:lang w:eastAsia="zh-CN"/>
        </w:rPr>
        <w:t>w trybie przetargu nieograniczonego</w:t>
      </w:r>
      <w:r w:rsidR="00BD700F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BD700F" w:rsidRPr="00BD700F">
        <w:rPr>
          <w:rFonts w:ascii="Cambria" w:hAnsi="Cambria" w:cs="Cambria"/>
          <w:sz w:val="20"/>
          <w:szCs w:val="20"/>
          <w:lang w:eastAsia="zh-CN"/>
        </w:rPr>
        <w:t>o wartości zamówienia przekraczającej progi unijne, o jakich stanowi art. 3 ustawy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BD700F" w:rsidRPr="00BD700F">
        <w:rPr>
          <w:rFonts w:ascii="Cambria" w:hAnsi="Cambria"/>
          <w:b/>
          <w:bCs/>
          <w:sz w:val="20"/>
          <w:szCs w:val="20"/>
          <w:lang w:eastAsia="ar-SA"/>
        </w:rPr>
        <w:t xml:space="preserve">Kompleksowa dostawa energii elektrycznej (sprzedaż i dystrybucja) oraz rozliczanie energii elektrycznej wprowadzanej do sieci z </w:t>
      </w:r>
      <w:proofErr w:type="spellStart"/>
      <w:r w:rsidR="00BD700F" w:rsidRPr="00BD700F">
        <w:rPr>
          <w:rFonts w:ascii="Cambria" w:hAnsi="Cambria"/>
          <w:b/>
          <w:bCs/>
          <w:sz w:val="20"/>
          <w:szCs w:val="20"/>
          <w:lang w:eastAsia="ar-SA"/>
        </w:rPr>
        <w:t>mikroinstalacji</w:t>
      </w:r>
      <w:proofErr w:type="spellEnd"/>
      <w:r w:rsidR="00BD700F" w:rsidRPr="00BD700F">
        <w:rPr>
          <w:rFonts w:ascii="Cambria" w:hAnsi="Cambria"/>
          <w:b/>
          <w:bCs/>
          <w:sz w:val="20"/>
          <w:szCs w:val="20"/>
          <w:lang w:eastAsia="ar-SA"/>
        </w:rPr>
        <w:t xml:space="preserve"> wytwórczych na potrzeby Politechniki Lubelskiej</w:t>
      </w:r>
      <w:r w:rsidR="00BD700F">
        <w:rPr>
          <w:rFonts w:ascii="Cambria" w:hAnsi="Cambria"/>
          <w:b/>
          <w:bCs/>
          <w:sz w:val="20"/>
          <w:szCs w:val="20"/>
          <w:lang w:eastAsia="ar-SA"/>
        </w:rPr>
        <w:t>.</w:t>
      </w:r>
      <w:bookmarkStart w:id="1" w:name="_GoBack"/>
      <w:bookmarkEnd w:id="1"/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B17856" w:rsidRDefault="00836419" w:rsidP="00BD700F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BD700F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BD700F">
        <w:rPr>
          <w:rFonts w:ascii="Cambria" w:hAnsi="Cambria" w:cs="Cambria"/>
          <w:sz w:val="20"/>
          <w:szCs w:val="20"/>
          <w:lang w:eastAsia="zh-CN"/>
        </w:rPr>
        <w:br/>
      </w:r>
      <w:r w:rsidR="00BD700F" w:rsidRPr="00BD700F">
        <w:rPr>
          <w:rFonts w:ascii="Cambria" w:hAnsi="Cambria" w:cs="Cambria"/>
          <w:sz w:val="20"/>
          <w:szCs w:val="20"/>
          <w:lang w:eastAsia="zh-CN"/>
        </w:rPr>
        <w:t>4 320 864,54 zł</w:t>
      </w:r>
      <w:r w:rsidR="00BD700F">
        <w:rPr>
          <w:rFonts w:ascii="Cambria" w:hAnsi="Cambria" w:cs="Cambria"/>
          <w:sz w:val="20"/>
          <w:szCs w:val="20"/>
          <w:lang w:eastAsia="zh-CN"/>
        </w:rPr>
        <w:t xml:space="preserve"> brutto.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4981"/>
      </w:tblGrid>
      <w:tr w:rsidR="00BD700F" w:rsidRPr="00BD700F" w:rsidTr="00BD700F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BD700F" w:rsidRPr="00BD700F" w:rsidRDefault="00BD700F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BD700F" w:rsidRPr="00BD700F" w:rsidRDefault="00BD700F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 xml:space="preserve">Nazwa (firma) i adres </w:t>
            </w:r>
          </w:p>
          <w:p w:rsidR="00BD700F" w:rsidRPr="00BD700F" w:rsidRDefault="00BD700F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Wykonawcy</w:t>
            </w:r>
          </w:p>
        </w:tc>
        <w:tc>
          <w:tcPr>
            <w:tcW w:w="4981" w:type="dxa"/>
            <w:shd w:val="clear" w:color="auto" w:fill="BDD6EE" w:themeFill="accent1" w:themeFillTint="66"/>
            <w:vAlign w:val="center"/>
          </w:tcPr>
          <w:p w:rsidR="00BD700F" w:rsidRPr="00BD700F" w:rsidRDefault="00BD700F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 xml:space="preserve">Cena brutto za realizację </w:t>
            </w:r>
          </w:p>
          <w:p w:rsidR="00BD700F" w:rsidRPr="00BD700F" w:rsidRDefault="00BD700F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przedmiotu zamówienia</w:t>
            </w:r>
          </w:p>
        </w:tc>
      </w:tr>
      <w:tr w:rsidR="00BD700F" w:rsidRPr="00BD700F" w:rsidTr="00BD700F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BD700F" w:rsidRPr="00BD700F" w:rsidRDefault="00BD700F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D700F" w:rsidRPr="00BD700F" w:rsidRDefault="00BD700F" w:rsidP="00BD700F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PGE Obrót Spółka Akcyjna</w:t>
            </w:r>
          </w:p>
          <w:p w:rsidR="00BD700F" w:rsidRPr="00BD700F" w:rsidRDefault="00BD700F" w:rsidP="00BD700F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ul. 8 – go Marca 6</w:t>
            </w: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 xml:space="preserve"> </w:t>
            </w:r>
          </w:p>
          <w:p w:rsidR="00BD700F" w:rsidRPr="00BD700F" w:rsidRDefault="00BD700F" w:rsidP="00BD700F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>35 – 959 Rzeszów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BD700F" w:rsidRPr="00BD700F" w:rsidRDefault="00BD700F" w:rsidP="00BD700F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18"/>
                <w:lang w:eastAsia="zh-CN"/>
              </w:rPr>
            </w:pPr>
            <w:r w:rsidRPr="00BD700F">
              <w:rPr>
                <w:rFonts w:ascii="Cambria" w:hAnsi="Cambria" w:cs="Cambria"/>
                <w:b/>
                <w:sz w:val="20"/>
                <w:szCs w:val="18"/>
                <w:lang w:eastAsia="zh-CN"/>
              </w:rPr>
              <w:t xml:space="preserve">3 992 376,70 zł </w:t>
            </w:r>
          </w:p>
        </w:tc>
      </w:tr>
    </w:tbl>
    <w:p w:rsidR="00BD700F" w:rsidRDefault="00BD700F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BD700F" w:rsidRDefault="00BD700F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BD700F" w:rsidRDefault="00BD700F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BD700F" w:rsidRDefault="00BD700F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D700F">
      <w:footerReference w:type="default" r:id="rId7"/>
      <w:headerReference w:type="first" r:id="rId8"/>
      <w:footerReference w:type="first" r:id="rId9"/>
      <w:pgSz w:w="11906" w:h="16838" w:code="9"/>
      <w:pgMar w:top="426" w:right="1304" w:bottom="1418" w:left="1304" w:header="4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D700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D700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BD700F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D700F" w:rsidRPr="00BD700F" w:rsidTr="00195244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BD700F" w:rsidRPr="00BD700F" w:rsidRDefault="00BD700F" w:rsidP="00BD700F">
          <w:pPr>
            <w:spacing w:before="70" w:line="249" w:lineRule="auto"/>
            <w:ind w:right="1692"/>
            <w:rPr>
              <w:sz w:val="20"/>
            </w:rPr>
          </w:pPr>
          <w:r w:rsidRPr="00BD700F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74EBE0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BD700F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56303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BD700F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0410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D700F" w:rsidRPr="00BD700F" w:rsidRDefault="00BD700F" w:rsidP="00BD700F">
          <w:pPr>
            <w:rPr>
              <w:sz w:val="20"/>
            </w:rPr>
          </w:pPr>
        </w:p>
        <w:p w:rsidR="00BD700F" w:rsidRPr="00BD700F" w:rsidRDefault="00BD700F" w:rsidP="00BD700F">
          <w:pPr>
            <w:rPr>
              <w:sz w:val="20"/>
            </w:rPr>
          </w:pPr>
        </w:p>
        <w:p w:rsidR="00BD700F" w:rsidRPr="00BD700F" w:rsidRDefault="00BD700F" w:rsidP="00BD700F">
          <w:pPr>
            <w:rPr>
              <w:sz w:val="20"/>
            </w:rPr>
          </w:pPr>
        </w:p>
        <w:p w:rsidR="00BD700F" w:rsidRPr="00BD700F" w:rsidRDefault="00BD700F" w:rsidP="00BD700F">
          <w:pPr>
            <w:suppressAutoHyphens/>
            <w:rPr>
              <w:noProof/>
              <w:sz w:val="20"/>
              <w:szCs w:val="20"/>
            </w:rPr>
          </w:pPr>
        </w:p>
        <w:p w:rsidR="00BD700F" w:rsidRPr="00BD700F" w:rsidRDefault="00BD700F" w:rsidP="00BD700F">
          <w:pPr>
            <w:suppressAutoHyphens/>
            <w:rPr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BD700F" w:rsidRPr="00BD700F" w:rsidRDefault="00BD700F" w:rsidP="00BD700F">
          <w:pPr>
            <w:suppressAutoHyphens/>
            <w:ind w:left="221"/>
            <w:rPr>
              <w:sz w:val="20"/>
              <w:szCs w:val="20"/>
              <w:lang w:val="en-GB" w:eastAsia="zh-CN"/>
            </w:rPr>
          </w:pPr>
          <w:r w:rsidRPr="00BD700F">
            <w:rPr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 w:rsidP="00BD700F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8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00F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87"/>
    <o:shapelayout v:ext="edit">
      <o:idmap v:ext="edit" data="1"/>
    </o:shapelayout>
  </w:shapeDefaults>
  <w:decimalSymbol w:val=","/>
  <w:listSeparator w:val=";"/>
  <w14:docId w14:val="398A03C2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293</TotalTime>
  <Pages>1</Pages>
  <Words>149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16</cp:revision>
  <cp:lastPrinted>2022-11-14T09:41:00Z</cp:lastPrinted>
  <dcterms:created xsi:type="dcterms:W3CDTF">2021-11-04T10:33:00Z</dcterms:created>
  <dcterms:modified xsi:type="dcterms:W3CDTF">2023-02-14T09:19:00Z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