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ED59F" w14:textId="77777777" w:rsidR="00717BAB" w:rsidRDefault="00717BAB" w:rsidP="00717BAB">
      <w:pPr>
        <w:pStyle w:val="Akapitzlist"/>
        <w:jc w:val="center"/>
        <w:rPr>
          <w:rFonts w:ascii="Book Antiqua" w:hAnsi="Book Antiqua"/>
          <w:i/>
        </w:rPr>
      </w:pPr>
    </w:p>
    <w:p w14:paraId="6774D00C" w14:textId="77777777" w:rsidR="00717BAB" w:rsidRDefault="00717BAB" w:rsidP="00717BAB">
      <w:pPr>
        <w:pStyle w:val="Akapitzlist"/>
        <w:jc w:val="center"/>
        <w:rPr>
          <w:rFonts w:ascii="Book Antiqua" w:hAnsi="Book Antiqua"/>
          <w:i/>
        </w:rPr>
      </w:pPr>
    </w:p>
    <w:p w14:paraId="046DB725" w14:textId="677C97E6" w:rsidR="00717BAB" w:rsidRPr="00717BAB" w:rsidRDefault="00717BAB" w:rsidP="00717BAB">
      <w:pPr>
        <w:jc w:val="center"/>
        <w:rPr>
          <w:rFonts w:ascii="Book Antiqua" w:hAnsi="Book Antiqua"/>
          <w:b/>
          <w:i/>
          <w:sz w:val="144"/>
          <w:szCs w:val="144"/>
        </w:rPr>
      </w:pPr>
      <w:r w:rsidRPr="00717BAB">
        <w:rPr>
          <w:rFonts w:ascii="Book Antiqua" w:hAnsi="Book Antiqua"/>
          <w:b/>
          <w:i/>
          <w:sz w:val="144"/>
          <w:szCs w:val="144"/>
        </w:rPr>
        <w:t>2023</w:t>
      </w:r>
    </w:p>
    <w:p w14:paraId="2A6690FC" w14:textId="77777777" w:rsidR="00717BAB" w:rsidRDefault="00717BAB" w:rsidP="00717BAB">
      <w:pPr>
        <w:pStyle w:val="Akapitzlist"/>
        <w:jc w:val="center"/>
        <w:rPr>
          <w:rFonts w:ascii="Book Antiqua" w:hAnsi="Book Antiqua"/>
          <w:i/>
        </w:rPr>
      </w:pPr>
    </w:p>
    <w:p w14:paraId="5EFD555D" w14:textId="77777777" w:rsidR="00717BAB" w:rsidRDefault="00717BAB" w:rsidP="00717BAB">
      <w:pPr>
        <w:pStyle w:val="Akapitzlist"/>
        <w:jc w:val="center"/>
        <w:rPr>
          <w:rFonts w:ascii="Book Antiqua" w:hAnsi="Book Antiqua"/>
          <w:i/>
        </w:rPr>
      </w:pPr>
    </w:p>
    <w:p w14:paraId="49D86235" w14:textId="4096B173" w:rsidR="00717BAB" w:rsidRDefault="00717BAB" w:rsidP="00717BAB">
      <w:pPr>
        <w:pStyle w:val="Akapitzlist"/>
        <w:jc w:val="center"/>
        <w:rPr>
          <w:rFonts w:ascii="Book Antiqua" w:hAnsi="Book Antiqua"/>
          <w:i/>
        </w:rPr>
      </w:pPr>
    </w:p>
    <w:p w14:paraId="5048D2D2" w14:textId="02B00798" w:rsidR="00717BAB" w:rsidRDefault="00717BAB" w:rsidP="00717BAB">
      <w:pPr>
        <w:pStyle w:val="Akapitzlist"/>
        <w:jc w:val="center"/>
        <w:rPr>
          <w:rFonts w:ascii="Book Antiqua" w:hAnsi="Book Antiqua"/>
          <w:i/>
        </w:rPr>
      </w:pPr>
    </w:p>
    <w:p w14:paraId="621E8E75" w14:textId="77777777" w:rsidR="00717BAB" w:rsidRDefault="00717BAB" w:rsidP="00717BAB">
      <w:pPr>
        <w:pStyle w:val="Akapitzlist"/>
        <w:jc w:val="center"/>
        <w:rPr>
          <w:rFonts w:ascii="Book Antiqua" w:hAnsi="Book Antiqua"/>
          <w:i/>
        </w:rPr>
      </w:pPr>
    </w:p>
    <w:p w14:paraId="03ED4959" w14:textId="77777777" w:rsidR="00717BAB" w:rsidRDefault="00717BAB" w:rsidP="00717BAB">
      <w:pPr>
        <w:pStyle w:val="Akapitzlist"/>
        <w:jc w:val="center"/>
        <w:rPr>
          <w:rFonts w:ascii="Book Antiqua" w:hAnsi="Book Antiqua"/>
          <w:i/>
        </w:rPr>
      </w:pPr>
    </w:p>
    <w:p w14:paraId="0EC54EDF" w14:textId="6911C97A" w:rsidR="00717BAB" w:rsidRDefault="00717BAB" w:rsidP="00717BAB">
      <w:pPr>
        <w:pStyle w:val="Akapitzlist"/>
        <w:jc w:val="center"/>
        <w:rPr>
          <w:rFonts w:ascii="Book Antiqua" w:hAnsi="Book Antiqua"/>
          <w:i/>
        </w:rPr>
      </w:pPr>
      <w:r>
        <w:rPr>
          <w:noProof/>
        </w:rPr>
        <w:drawing>
          <wp:inline distT="0" distB="0" distL="0" distR="0" wp14:anchorId="6A6B3F95" wp14:editId="2F733768">
            <wp:extent cx="2020570" cy="22656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69662" w14:textId="3144250A" w:rsidR="00717BAB" w:rsidRDefault="00717BAB" w:rsidP="00717BAB">
      <w:pPr>
        <w:pStyle w:val="Akapitzlist"/>
        <w:jc w:val="center"/>
        <w:rPr>
          <w:rFonts w:ascii="Book Antiqua" w:hAnsi="Book Antiqua"/>
          <w:i/>
        </w:rPr>
      </w:pPr>
    </w:p>
    <w:p w14:paraId="1E4DB8A4" w14:textId="2BF546A0" w:rsidR="00717BAB" w:rsidRDefault="00717BAB" w:rsidP="00717BAB">
      <w:pPr>
        <w:pStyle w:val="Akapitzlist"/>
        <w:jc w:val="center"/>
        <w:rPr>
          <w:rFonts w:ascii="Book Antiqua" w:hAnsi="Book Antiqua"/>
          <w:i/>
        </w:rPr>
      </w:pPr>
    </w:p>
    <w:p w14:paraId="773468E6" w14:textId="30A927B5" w:rsidR="00717BAB" w:rsidRDefault="00717BAB" w:rsidP="00717BAB">
      <w:pPr>
        <w:pStyle w:val="Akapitzlist"/>
        <w:jc w:val="center"/>
        <w:rPr>
          <w:rFonts w:ascii="Book Antiqua" w:hAnsi="Book Antiqua"/>
          <w:i/>
        </w:rPr>
      </w:pPr>
    </w:p>
    <w:p w14:paraId="646510CF" w14:textId="77777777" w:rsidR="00717BAB" w:rsidRDefault="00717BAB" w:rsidP="00717BAB">
      <w:pPr>
        <w:pStyle w:val="Akapitzlist"/>
        <w:jc w:val="center"/>
        <w:rPr>
          <w:rFonts w:ascii="Book Antiqua" w:hAnsi="Book Antiqua"/>
          <w:i/>
        </w:rPr>
      </w:pPr>
    </w:p>
    <w:p w14:paraId="49366CAF" w14:textId="77777777" w:rsidR="00717BAB" w:rsidRDefault="00717BAB" w:rsidP="00717BAB">
      <w:pPr>
        <w:pStyle w:val="Akapitzlist"/>
        <w:jc w:val="center"/>
        <w:rPr>
          <w:rFonts w:ascii="Book Antiqua" w:hAnsi="Book Antiqua"/>
          <w:i/>
        </w:rPr>
      </w:pPr>
    </w:p>
    <w:p w14:paraId="76D71CDA" w14:textId="0CD03D14" w:rsidR="00717BAB" w:rsidRPr="00717BAB" w:rsidRDefault="00717BAB" w:rsidP="00717BAB">
      <w:pPr>
        <w:jc w:val="center"/>
        <w:rPr>
          <w:rFonts w:ascii="Book Antiqua" w:hAnsi="Book Antiqua"/>
          <w:b/>
          <w:i/>
          <w:sz w:val="56"/>
          <w:szCs w:val="56"/>
        </w:rPr>
      </w:pPr>
      <w:r w:rsidRPr="00717BAB">
        <w:rPr>
          <w:rFonts w:ascii="Book Antiqua" w:hAnsi="Book Antiqua"/>
          <w:b/>
          <w:i/>
          <w:sz w:val="56"/>
          <w:szCs w:val="56"/>
        </w:rPr>
        <w:t>„Synergia działania służb kluczem do bezpiecznego jutra”</w:t>
      </w:r>
    </w:p>
    <w:p w14:paraId="442A9B4A" w14:textId="77777777" w:rsidR="00717BAB" w:rsidRPr="00717BAB" w:rsidRDefault="00717BAB" w:rsidP="00717BAB">
      <w:pPr>
        <w:pStyle w:val="Akapitzlist"/>
        <w:jc w:val="center"/>
        <w:rPr>
          <w:rFonts w:ascii="Book Antiqua" w:hAnsi="Book Antiqua"/>
          <w:i/>
          <w:sz w:val="56"/>
          <w:szCs w:val="56"/>
        </w:rPr>
      </w:pPr>
    </w:p>
    <w:p w14:paraId="0386EE95" w14:textId="77777777" w:rsidR="00717BAB" w:rsidRDefault="00717BAB" w:rsidP="00717BAB">
      <w:pPr>
        <w:pStyle w:val="Akapitzlist"/>
        <w:jc w:val="center"/>
        <w:rPr>
          <w:rFonts w:ascii="Book Antiqua" w:hAnsi="Book Antiqua"/>
          <w:i/>
        </w:rPr>
      </w:pPr>
      <w:bookmarkStart w:id="0" w:name="_GoBack"/>
      <w:bookmarkEnd w:id="0"/>
    </w:p>
    <w:p w14:paraId="1BCB54CC" w14:textId="77777777" w:rsidR="00717BAB" w:rsidRDefault="00717BAB" w:rsidP="00717BAB">
      <w:pPr>
        <w:pStyle w:val="Akapitzlist"/>
        <w:jc w:val="center"/>
        <w:rPr>
          <w:rFonts w:ascii="Book Antiqua" w:hAnsi="Book Antiqua"/>
          <w:i/>
        </w:rPr>
      </w:pPr>
    </w:p>
    <w:p w14:paraId="669F1107" w14:textId="69004277" w:rsidR="00717BAB" w:rsidRDefault="00717BAB" w:rsidP="00717BAB">
      <w:pPr>
        <w:pStyle w:val="Akapitzlist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Projekt </w:t>
      </w:r>
      <w:r>
        <w:rPr>
          <w:rFonts w:ascii="Book Antiqua" w:hAnsi="Book Antiqua"/>
          <w:i/>
        </w:rPr>
        <w:t xml:space="preserve"> jest finansowany z Programu „Sprawy Wewnętrzne” realizowanego </w:t>
      </w:r>
      <w:r>
        <w:rPr>
          <w:rFonts w:ascii="Book Antiqua" w:hAnsi="Book Antiqua"/>
          <w:i/>
        </w:rPr>
        <w:br/>
        <w:t>w ramach Funduszy Norweskich na lata 2014-2021.</w:t>
      </w:r>
    </w:p>
    <w:p w14:paraId="7420820C" w14:textId="78AA3E55" w:rsidR="00C952F3" w:rsidRDefault="00717BAB" w:rsidP="00717BAB">
      <w:pPr>
        <w:pStyle w:val="Akapitzlist"/>
        <w:jc w:val="center"/>
      </w:pPr>
      <w:r>
        <w:rPr>
          <w:rFonts w:ascii="Book Antiqua" w:hAnsi="Book Antiqua"/>
          <w:i/>
        </w:rPr>
        <w:t>Program pozostaje w dyspozycji Ministra Spraw Wewnętrznych i Administracji.</w:t>
      </w:r>
    </w:p>
    <w:sectPr w:rsidR="00C9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DA"/>
    <w:rsid w:val="00294ADA"/>
    <w:rsid w:val="00717BAB"/>
    <w:rsid w:val="00C9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CDE4"/>
  <w15:chartTrackingRefBased/>
  <w15:docId w15:val="{3A7C6EDF-81F0-4596-87E4-9F81A2D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BA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791233</dc:creator>
  <cp:keywords/>
  <dc:description/>
  <cp:lastModifiedBy>791233</cp:lastModifiedBy>
  <cp:revision>3</cp:revision>
  <dcterms:created xsi:type="dcterms:W3CDTF">2022-10-13T07:46:00Z</dcterms:created>
  <dcterms:modified xsi:type="dcterms:W3CDTF">2022-10-13T07:48:00Z</dcterms:modified>
</cp:coreProperties>
</file>