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DC920" w14:textId="77777777" w:rsidR="00EC2A43" w:rsidRPr="00C84263" w:rsidRDefault="00EC2A43" w:rsidP="00C84263">
      <w:pPr>
        <w:spacing w:after="0" w:line="276" w:lineRule="auto"/>
        <w:jc w:val="center"/>
        <w:rPr>
          <w:rFonts w:ascii="Calibri" w:hAnsi="Calibri" w:cs="Calibri"/>
          <w:b/>
          <w:bCs/>
          <w:sz w:val="24"/>
          <w:szCs w:val="24"/>
        </w:rPr>
      </w:pPr>
    </w:p>
    <w:p w14:paraId="7FC9994D" w14:textId="77777777" w:rsidR="00EC2A43" w:rsidRPr="00DE21FC" w:rsidRDefault="00EC2A43" w:rsidP="00C84263">
      <w:pPr>
        <w:spacing w:after="0" w:line="276" w:lineRule="auto"/>
        <w:jc w:val="center"/>
        <w:rPr>
          <w:rFonts w:ascii="Calibri" w:hAnsi="Calibri" w:cs="Calibri"/>
          <w:b/>
          <w:bCs/>
          <w:sz w:val="28"/>
          <w:szCs w:val="28"/>
        </w:rPr>
      </w:pPr>
      <w:r w:rsidRPr="00DE21FC">
        <w:rPr>
          <w:rFonts w:ascii="Calibri" w:hAnsi="Calibri" w:cs="Calibri"/>
          <w:b/>
          <w:bCs/>
          <w:sz w:val="28"/>
          <w:szCs w:val="28"/>
        </w:rPr>
        <w:t>OPIS PRZEDMIOTU ZAMÓWIENIA</w:t>
      </w:r>
    </w:p>
    <w:p w14:paraId="06A2423F" w14:textId="77777777" w:rsidR="008722CD" w:rsidRPr="00C84263" w:rsidRDefault="008722CD" w:rsidP="00C84263">
      <w:pPr>
        <w:widowControl w:val="0"/>
        <w:spacing w:after="0" w:line="276" w:lineRule="auto"/>
        <w:ind w:left="386"/>
        <w:jc w:val="both"/>
        <w:textAlignment w:val="baseline"/>
        <w:rPr>
          <w:rFonts w:ascii="Calibri" w:hAnsi="Calibri" w:cs="Calibri"/>
          <w:b/>
          <w:bCs/>
          <w:sz w:val="24"/>
          <w:szCs w:val="24"/>
        </w:rPr>
      </w:pPr>
    </w:p>
    <w:p w14:paraId="7BFE339B" w14:textId="68CF5A93" w:rsidR="003B0247" w:rsidRDefault="00EC2A43" w:rsidP="003B0247">
      <w:pPr>
        <w:pStyle w:val="Akapitzlist"/>
        <w:numPr>
          <w:ilvl w:val="1"/>
          <w:numId w:val="5"/>
        </w:numPr>
        <w:spacing w:after="0" w:line="276" w:lineRule="auto"/>
        <w:rPr>
          <w:rFonts w:ascii="Calibri" w:hAnsi="Calibri" w:cs="Calibri"/>
          <w:b/>
          <w:bCs/>
          <w:sz w:val="24"/>
          <w:szCs w:val="24"/>
        </w:rPr>
      </w:pPr>
      <w:r w:rsidRPr="0036502B">
        <w:rPr>
          <w:rFonts w:ascii="Calibri" w:eastAsia="Microsoft Sans Serif" w:hAnsi="Calibri" w:cs="Calibri"/>
          <w:b/>
          <w:bCs/>
          <w:sz w:val="24"/>
          <w:szCs w:val="24"/>
        </w:rPr>
        <w:t xml:space="preserve"> </w:t>
      </w:r>
      <w:r w:rsidRPr="0036502B">
        <w:rPr>
          <w:rFonts w:ascii="Calibri" w:hAnsi="Calibri" w:cs="Calibri"/>
          <w:b/>
          <w:bCs/>
          <w:sz w:val="24"/>
          <w:szCs w:val="24"/>
        </w:rPr>
        <w:t>Budowa przejścia dla pieszych w ciągu drogi wojewódzkiej nr 977 w Siedliskach w odc. Ref.100 km 0+236,50-0+340,0   - branża drogowa</w:t>
      </w:r>
      <w:r w:rsidR="004C07BA">
        <w:rPr>
          <w:rFonts w:ascii="Calibri" w:hAnsi="Calibri" w:cs="Calibri"/>
          <w:b/>
          <w:bCs/>
          <w:sz w:val="24"/>
          <w:szCs w:val="24"/>
        </w:rPr>
        <w:t>:</w:t>
      </w:r>
    </w:p>
    <w:p w14:paraId="02245799"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W ramach inwestycji zaprojektowano przebudowę drogi wojewódzkiej nr 977 w odcinku referencyjnym 100 w km 0+236,50 - 0+340,00. Łączna</w:t>
      </w:r>
      <w:r w:rsidR="00646F74" w:rsidRPr="003B0247">
        <w:rPr>
          <w:rFonts w:ascii="Calibri" w:hAnsi="Calibri" w:cs="Calibri"/>
          <w:kern w:val="0"/>
          <w:sz w:val="24"/>
          <w:szCs w:val="24"/>
        </w:rPr>
        <w:t xml:space="preserve"> </w:t>
      </w:r>
      <w:r w:rsidRPr="003B0247">
        <w:rPr>
          <w:rFonts w:ascii="Calibri" w:hAnsi="Calibri" w:cs="Calibri"/>
          <w:kern w:val="0"/>
          <w:sz w:val="24"/>
          <w:szCs w:val="24"/>
        </w:rPr>
        <w:t xml:space="preserve">długość odcinka objętego inwestycją wynosi 103,50 </w:t>
      </w:r>
      <w:proofErr w:type="spellStart"/>
      <w:r w:rsidRPr="003B0247">
        <w:rPr>
          <w:rFonts w:ascii="Calibri" w:hAnsi="Calibri" w:cs="Calibri"/>
          <w:kern w:val="0"/>
          <w:sz w:val="24"/>
          <w:szCs w:val="24"/>
        </w:rPr>
        <w:t>mb</w:t>
      </w:r>
      <w:proofErr w:type="spellEnd"/>
      <w:r w:rsidRPr="003B0247">
        <w:rPr>
          <w:rFonts w:ascii="Calibri" w:hAnsi="Calibri" w:cs="Calibri"/>
          <w:kern w:val="0"/>
          <w:sz w:val="24"/>
          <w:szCs w:val="24"/>
        </w:rPr>
        <w:t>.</w:t>
      </w:r>
    </w:p>
    <w:p w14:paraId="6C943E2A"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Celem inwestycji jest wykonanie bezpiecznego dojścia z zachodniej części miejscowości Siedliska do istniejącej lewostronnej zatoki autobusowej</w:t>
      </w:r>
      <w:r w:rsidR="00646F74" w:rsidRPr="003B0247">
        <w:rPr>
          <w:rFonts w:ascii="Calibri" w:hAnsi="Calibri" w:cs="Calibri"/>
          <w:kern w:val="0"/>
          <w:sz w:val="24"/>
          <w:szCs w:val="24"/>
        </w:rPr>
        <w:t xml:space="preserve"> </w:t>
      </w:r>
      <w:r w:rsidRPr="003B0247">
        <w:rPr>
          <w:rFonts w:ascii="Calibri" w:hAnsi="Calibri" w:cs="Calibri"/>
          <w:kern w:val="0"/>
          <w:sz w:val="24"/>
          <w:szCs w:val="24"/>
        </w:rPr>
        <w:t>i peronu przystankowego.</w:t>
      </w:r>
    </w:p>
    <w:p w14:paraId="402E14AF"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W ramach inwestycji zaprojektowano budowę lewostronnego chodnika w km 0+253,00 - 0+312,50, który będzie stanowił dojście do istniejącego</w:t>
      </w:r>
      <w:r w:rsidR="00646F74" w:rsidRPr="003B0247">
        <w:rPr>
          <w:rFonts w:ascii="Calibri" w:hAnsi="Calibri" w:cs="Calibri"/>
          <w:kern w:val="0"/>
          <w:sz w:val="24"/>
          <w:szCs w:val="24"/>
        </w:rPr>
        <w:t xml:space="preserve"> </w:t>
      </w:r>
      <w:r w:rsidRPr="003B0247">
        <w:rPr>
          <w:rFonts w:ascii="Calibri" w:hAnsi="Calibri" w:cs="Calibri"/>
          <w:kern w:val="0"/>
          <w:sz w:val="24"/>
          <w:szCs w:val="24"/>
        </w:rPr>
        <w:t>peronu przystankowego, który należy wyremontować w km 0+236,50 - 0+253,00. Remontem objąć należy tez istniejący chodnik prawostronny</w:t>
      </w:r>
      <w:r w:rsidR="00646F74" w:rsidRPr="003B0247">
        <w:rPr>
          <w:rFonts w:ascii="Calibri" w:hAnsi="Calibri" w:cs="Calibri"/>
          <w:kern w:val="0"/>
          <w:sz w:val="24"/>
          <w:szCs w:val="24"/>
        </w:rPr>
        <w:t xml:space="preserve"> </w:t>
      </w:r>
      <w:r w:rsidRPr="003B0247">
        <w:rPr>
          <w:rFonts w:ascii="Calibri" w:hAnsi="Calibri" w:cs="Calibri"/>
          <w:kern w:val="0"/>
          <w:sz w:val="24"/>
          <w:szCs w:val="24"/>
        </w:rPr>
        <w:t>przy istniejącej studni rewizyjnej w km 0+270,50. nawierzchnię chodników będzie stanowić betonowa kostka brukowa.</w:t>
      </w:r>
    </w:p>
    <w:p w14:paraId="3EB31A3D"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W zawiązku z planowaną lokalizacją przejścia zaplanowano przebudowę chodnika prawostronnego w rejonie wlotu drogi gminnej w km 0+310,</w:t>
      </w:r>
      <w:r w:rsidR="00646F74" w:rsidRPr="003B0247">
        <w:rPr>
          <w:rFonts w:ascii="Calibri" w:hAnsi="Calibri" w:cs="Calibri"/>
          <w:kern w:val="0"/>
          <w:sz w:val="24"/>
          <w:szCs w:val="24"/>
        </w:rPr>
        <w:t xml:space="preserve"> </w:t>
      </w:r>
      <w:r w:rsidRPr="003B0247">
        <w:rPr>
          <w:rFonts w:ascii="Calibri" w:hAnsi="Calibri" w:cs="Calibri"/>
          <w:kern w:val="0"/>
          <w:sz w:val="24"/>
          <w:szCs w:val="24"/>
        </w:rPr>
        <w:t>00 - 0+328,00.</w:t>
      </w:r>
      <w:r w:rsidR="00646F74" w:rsidRPr="003B0247">
        <w:rPr>
          <w:rFonts w:ascii="Calibri" w:hAnsi="Calibri" w:cs="Calibri"/>
          <w:kern w:val="0"/>
          <w:sz w:val="24"/>
          <w:szCs w:val="24"/>
        </w:rPr>
        <w:t xml:space="preserve"> </w:t>
      </w:r>
    </w:p>
    <w:p w14:paraId="17729C24"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 xml:space="preserve">W km 0+315,00 przewidziano lokalizację przejścia dla pieszych. W celu zwiększenia orientacji </w:t>
      </w:r>
      <w:r w:rsidR="00646F74" w:rsidRPr="003B0247">
        <w:rPr>
          <w:rFonts w:ascii="Calibri" w:hAnsi="Calibri" w:cs="Calibri"/>
          <w:kern w:val="0"/>
          <w:sz w:val="24"/>
          <w:szCs w:val="24"/>
        </w:rPr>
        <w:t xml:space="preserve"> p</w:t>
      </w:r>
      <w:r w:rsidRPr="003B0247">
        <w:rPr>
          <w:rFonts w:ascii="Calibri" w:hAnsi="Calibri" w:cs="Calibri"/>
          <w:kern w:val="0"/>
          <w:sz w:val="24"/>
          <w:szCs w:val="24"/>
        </w:rPr>
        <w:t>rzestrzennej oraz kierowania osób z dysfunkcjami</w:t>
      </w:r>
      <w:r w:rsidR="00646F74" w:rsidRPr="003B0247">
        <w:rPr>
          <w:rFonts w:ascii="Calibri" w:hAnsi="Calibri" w:cs="Calibri"/>
          <w:kern w:val="0"/>
          <w:sz w:val="24"/>
          <w:szCs w:val="24"/>
        </w:rPr>
        <w:t xml:space="preserve"> </w:t>
      </w:r>
      <w:r w:rsidRPr="003B0247">
        <w:rPr>
          <w:rFonts w:ascii="Calibri" w:hAnsi="Calibri" w:cs="Calibri"/>
          <w:kern w:val="0"/>
          <w:sz w:val="24"/>
          <w:szCs w:val="24"/>
        </w:rPr>
        <w:t>wzroku do miejsca bezpiecznego przekraczania jezdni, przed przejściem dla pieszych zaprojektowano tzw. system fakturowych oznaczeń</w:t>
      </w:r>
      <w:r w:rsidR="00646F74" w:rsidRPr="003B0247">
        <w:rPr>
          <w:rFonts w:ascii="Calibri" w:hAnsi="Calibri" w:cs="Calibri"/>
          <w:kern w:val="0"/>
          <w:sz w:val="24"/>
          <w:szCs w:val="24"/>
        </w:rPr>
        <w:t xml:space="preserve"> </w:t>
      </w:r>
      <w:r w:rsidRPr="003B0247">
        <w:rPr>
          <w:rFonts w:ascii="Calibri" w:hAnsi="Calibri" w:cs="Calibri"/>
          <w:kern w:val="0"/>
          <w:sz w:val="24"/>
          <w:szCs w:val="24"/>
        </w:rPr>
        <w:t>nawierzchni. W ramach inwestycji, w krawędzi chodnika</w:t>
      </w:r>
      <w:r w:rsidR="00646F74" w:rsidRPr="003B0247">
        <w:rPr>
          <w:rFonts w:ascii="Calibri" w:hAnsi="Calibri" w:cs="Calibri"/>
          <w:kern w:val="0"/>
          <w:sz w:val="24"/>
          <w:szCs w:val="24"/>
        </w:rPr>
        <w:t xml:space="preserve"> </w:t>
      </w:r>
      <w:r w:rsidRPr="003B0247">
        <w:rPr>
          <w:rFonts w:ascii="Calibri" w:hAnsi="Calibri" w:cs="Calibri"/>
          <w:kern w:val="0"/>
          <w:sz w:val="24"/>
          <w:szCs w:val="24"/>
        </w:rPr>
        <w:t>i na szerokości linii P-10 należy wykonać pas ostrzegawczy z kostki integracyjnej (kostka betonowa półkolistymi wypustkami) o wymiarach 0,60</w:t>
      </w:r>
      <w:r w:rsidR="003B0247">
        <w:rPr>
          <w:rFonts w:ascii="Calibri" w:hAnsi="Calibri" w:cs="Calibri"/>
          <w:kern w:val="0"/>
          <w:sz w:val="24"/>
          <w:szCs w:val="24"/>
        </w:rPr>
        <w:t xml:space="preserve"> </w:t>
      </w:r>
      <w:r w:rsidRPr="003B0247">
        <w:rPr>
          <w:rFonts w:ascii="Calibri" w:hAnsi="Calibri" w:cs="Calibri"/>
          <w:kern w:val="0"/>
          <w:sz w:val="24"/>
          <w:szCs w:val="24"/>
        </w:rPr>
        <w:t>m x 4,00 m. prostopadle do przejścia należy wykonać pas prowadzący o szerokości 0,20 m, a na jego końcu wykonać pole uwagi o wymiarach</w:t>
      </w:r>
      <w:r w:rsidR="00646F74" w:rsidRPr="003B0247">
        <w:rPr>
          <w:rFonts w:ascii="Calibri" w:hAnsi="Calibri" w:cs="Calibri"/>
          <w:kern w:val="0"/>
          <w:sz w:val="24"/>
          <w:szCs w:val="24"/>
        </w:rPr>
        <w:t xml:space="preserve"> </w:t>
      </w:r>
      <w:r w:rsidRPr="003B0247">
        <w:rPr>
          <w:rFonts w:ascii="Calibri" w:hAnsi="Calibri" w:cs="Calibri"/>
          <w:kern w:val="0"/>
          <w:sz w:val="24"/>
          <w:szCs w:val="24"/>
        </w:rPr>
        <w:t>0,40 m x 0,40 m.</w:t>
      </w:r>
    </w:p>
    <w:p w14:paraId="1237BFC3"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Z uwagi na spękania w obrębie krawędzi lewego pasa ruchu, zaprojektowano remont jezdni drogi wojewódzkiej w km 0+253,00 - 0+317,00 polegający</w:t>
      </w:r>
      <w:r w:rsidR="00646F74" w:rsidRPr="003B0247">
        <w:rPr>
          <w:rFonts w:ascii="Calibri" w:hAnsi="Calibri" w:cs="Calibri"/>
          <w:kern w:val="0"/>
          <w:sz w:val="24"/>
          <w:szCs w:val="24"/>
        </w:rPr>
        <w:t xml:space="preserve"> </w:t>
      </w:r>
      <w:r w:rsidRPr="003B0247">
        <w:rPr>
          <w:rFonts w:ascii="Calibri" w:hAnsi="Calibri" w:cs="Calibri"/>
          <w:kern w:val="0"/>
          <w:sz w:val="24"/>
          <w:szCs w:val="24"/>
        </w:rPr>
        <w:t>na rozebraniu nawierzchni wraz z podbudową w obrębie spękanej krawędzi jezdni (frezowanie na szerokości 1m ) od krawędzi i rozbiórka</w:t>
      </w:r>
      <w:r w:rsidR="003B0247">
        <w:rPr>
          <w:rFonts w:ascii="Calibri" w:hAnsi="Calibri" w:cs="Calibri"/>
          <w:kern w:val="0"/>
          <w:sz w:val="24"/>
          <w:szCs w:val="24"/>
        </w:rPr>
        <w:t xml:space="preserve"> </w:t>
      </w:r>
      <w:r w:rsidRPr="003B0247">
        <w:rPr>
          <w:rFonts w:ascii="Calibri" w:hAnsi="Calibri" w:cs="Calibri"/>
          <w:kern w:val="0"/>
          <w:sz w:val="24"/>
          <w:szCs w:val="24"/>
        </w:rPr>
        <w:t>podbudowy na szerokości 0,50m od krawędzi), a następnie na ułożeniu nowych warstw konstrukcyjne i nawierzchniowe jezdni.</w:t>
      </w:r>
    </w:p>
    <w:p w14:paraId="3BABB9D1"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Na wniosek zarządcy drogi rozszerzono zakres inwestycji i przebudową objęto istniejący zjazd publiczny na działkę nr 951/1 w km 0+327,70.</w:t>
      </w:r>
    </w:p>
    <w:p w14:paraId="33A5BB63"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Na zjeździe zaprojektowano wyspę kanalizującą ruchu i ograniczająca funkcjonowanie zjazdu jedynie do relacji prawoskrętnych.</w:t>
      </w:r>
      <w:r w:rsidR="00646F74" w:rsidRPr="003B0247">
        <w:rPr>
          <w:rFonts w:ascii="Calibri" w:hAnsi="Calibri" w:cs="Calibri"/>
          <w:kern w:val="0"/>
          <w:sz w:val="24"/>
          <w:szCs w:val="24"/>
        </w:rPr>
        <w:t xml:space="preserve"> </w:t>
      </w:r>
    </w:p>
    <w:p w14:paraId="280E5FC3"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Rozwiązanie wysokościowe</w:t>
      </w:r>
      <w:r w:rsidR="00646F74" w:rsidRPr="003B0247">
        <w:rPr>
          <w:rFonts w:ascii="Calibri" w:hAnsi="Calibri" w:cs="Calibri"/>
          <w:kern w:val="0"/>
          <w:sz w:val="24"/>
          <w:szCs w:val="24"/>
        </w:rPr>
        <w:t xml:space="preserve">: </w:t>
      </w:r>
      <w:r w:rsidRPr="003B0247">
        <w:rPr>
          <w:rFonts w:ascii="Calibri" w:hAnsi="Calibri" w:cs="Calibri"/>
          <w:kern w:val="0"/>
          <w:sz w:val="24"/>
          <w:szCs w:val="24"/>
        </w:rPr>
        <w:t xml:space="preserve">Wysokościowy przebieg chodnika wynika z istniejącego ukształtowania drogi wojewódzkiej. Pochylenia podłużne chodnika </w:t>
      </w:r>
      <w:r w:rsidRPr="003B0247">
        <w:rPr>
          <w:rFonts w:ascii="Calibri" w:hAnsi="Calibri" w:cs="Calibri"/>
          <w:kern w:val="0"/>
          <w:sz w:val="24"/>
          <w:szCs w:val="24"/>
        </w:rPr>
        <w:lastRenderedPageBreak/>
        <w:t>zawierają się granicach</w:t>
      </w:r>
      <w:r w:rsidR="003B0247">
        <w:rPr>
          <w:rFonts w:ascii="Calibri" w:hAnsi="Calibri" w:cs="Calibri"/>
          <w:kern w:val="0"/>
          <w:sz w:val="24"/>
          <w:szCs w:val="24"/>
        </w:rPr>
        <w:t xml:space="preserve"> </w:t>
      </w:r>
      <w:r w:rsidRPr="003B0247">
        <w:rPr>
          <w:rFonts w:ascii="Calibri" w:hAnsi="Calibri" w:cs="Calibri"/>
          <w:kern w:val="0"/>
          <w:sz w:val="24"/>
          <w:szCs w:val="24"/>
        </w:rPr>
        <w:t>dopuszczonych przepisami i wynoszą od 0,10% do 0,60%. Pochylenie podłużne zjazdu publicznego nie przekracza 5%.</w:t>
      </w:r>
    </w:p>
    <w:p w14:paraId="7E2AD8B1"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Przekroje poprzeczne</w:t>
      </w:r>
      <w:r w:rsidR="00646F74" w:rsidRPr="003B0247">
        <w:rPr>
          <w:rFonts w:ascii="Calibri" w:hAnsi="Calibri" w:cs="Calibri"/>
          <w:kern w:val="0"/>
          <w:sz w:val="24"/>
          <w:szCs w:val="24"/>
        </w:rPr>
        <w:t xml:space="preserve">: </w:t>
      </w:r>
      <w:r w:rsidRPr="003B0247">
        <w:rPr>
          <w:rFonts w:ascii="Calibri" w:hAnsi="Calibri" w:cs="Calibri"/>
          <w:kern w:val="0"/>
          <w:sz w:val="24"/>
          <w:szCs w:val="24"/>
        </w:rPr>
        <w:t>Na odcinku poszerzenia pasa ruchu zaplanowano rozbiórkę fragmentu nawierzchni</w:t>
      </w:r>
      <w:r w:rsidR="00646F74" w:rsidRPr="003B0247">
        <w:rPr>
          <w:rFonts w:ascii="Calibri" w:hAnsi="Calibri" w:cs="Calibri"/>
          <w:kern w:val="0"/>
          <w:sz w:val="24"/>
          <w:szCs w:val="24"/>
        </w:rPr>
        <w:t xml:space="preserve"> </w:t>
      </w:r>
      <w:r w:rsidRPr="003B0247">
        <w:rPr>
          <w:rFonts w:ascii="Calibri" w:hAnsi="Calibri" w:cs="Calibri"/>
          <w:kern w:val="0"/>
          <w:sz w:val="24"/>
          <w:szCs w:val="24"/>
        </w:rPr>
        <w:t>wraz z podbudową w obrębie krawędzi jezdni, a następnie wykonanie nowych warstw konstrukcyjnych i nawierzchniowych.</w:t>
      </w:r>
      <w:r w:rsidR="00646F74" w:rsidRPr="003B0247">
        <w:rPr>
          <w:rFonts w:ascii="Calibri" w:hAnsi="Calibri" w:cs="Calibri"/>
          <w:kern w:val="0"/>
          <w:sz w:val="24"/>
          <w:szCs w:val="24"/>
        </w:rPr>
        <w:t xml:space="preserve"> </w:t>
      </w:r>
    </w:p>
    <w:p w14:paraId="09E05BD3"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Projektowany chodnik posiada pochylenie poprzeczne 2% w kierunku jezdni drogi</w:t>
      </w:r>
      <w:r w:rsidR="00646F74" w:rsidRPr="003B0247">
        <w:rPr>
          <w:rFonts w:ascii="Calibri" w:hAnsi="Calibri" w:cs="Calibri"/>
          <w:kern w:val="0"/>
          <w:sz w:val="24"/>
          <w:szCs w:val="24"/>
        </w:rPr>
        <w:t>.</w:t>
      </w:r>
    </w:p>
    <w:p w14:paraId="7EC09415"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 xml:space="preserve">W krawędzi drogi zastosowano krawężniki betonowe </w:t>
      </w:r>
      <w:proofErr w:type="spellStart"/>
      <w:r w:rsidRPr="003B0247">
        <w:rPr>
          <w:rFonts w:ascii="Calibri" w:hAnsi="Calibri" w:cs="Calibri"/>
          <w:kern w:val="0"/>
          <w:sz w:val="24"/>
          <w:szCs w:val="24"/>
        </w:rPr>
        <w:t>wibroprasowane</w:t>
      </w:r>
      <w:proofErr w:type="spellEnd"/>
      <w:r w:rsidRPr="003B0247">
        <w:rPr>
          <w:rFonts w:ascii="Calibri" w:hAnsi="Calibri" w:cs="Calibri"/>
          <w:kern w:val="0"/>
          <w:sz w:val="24"/>
          <w:szCs w:val="24"/>
        </w:rPr>
        <w:t xml:space="preserve"> o wymiarach 20x30cm o zasadniczym odsłonięciu 12 cm. W rejonie</w:t>
      </w:r>
      <w:r w:rsidR="00646F74" w:rsidRPr="003B0247">
        <w:rPr>
          <w:rFonts w:ascii="Calibri" w:hAnsi="Calibri" w:cs="Calibri"/>
          <w:kern w:val="0"/>
          <w:sz w:val="24"/>
          <w:szCs w:val="24"/>
        </w:rPr>
        <w:t xml:space="preserve"> </w:t>
      </w:r>
      <w:r w:rsidRPr="003B0247">
        <w:rPr>
          <w:rFonts w:ascii="Calibri" w:hAnsi="Calibri" w:cs="Calibri"/>
          <w:kern w:val="0"/>
          <w:sz w:val="24"/>
          <w:szCs w:val="24"/>
        </w:rPr>
        <w:t>przejścia dla pieszych oraz odcinków końcowych i początkowych chodnika krawężniki będą obniżone o odsłonięciu 2 cm. Krawężniki należy</w:t>
      </w:r>
      <w:r w:rsidR="00646F74" w:rsidRPr="003B0247">
        <w:rPr>
          <w:rFonts w:ascii="Calibri" w:hAnsi="Calibri" w:cs="Calibri"/>
          <w:kern w:val="0"/>
          <w:sz w:val="24"/>
          <w:szCs w:val="24"/>
        </w:rPr>
        <w:t xml:space="preserve"> </w:t>
      </w:r>
      <w:r w:rsidRPr="003B0247">
        <w:rPr>
          <w:rFonts w:ascii="Calibri" w:hAnsi="Calibri" w:cs="Calibri"/>
          <w:kern w:val="0"/>
          <w:sz w:val="24"/>
          <w:szCs w:val="24"/>
        </w:rPr>
        <w:t>ustawić na ławie betonowej z oporem z betonu C12/15. Od strony terenu chodnik obramowany został obrzeżem betonowym 8x30cm układanym</w:t>
      </w:r>
      <w:r w:rsidR="00646F74" w:rsidRPr="003B0247">
        <w:rPr>
          <w:rFonts w:ascii="Calibri" w:hAnsi="Calibri" w:cs="Calibri"/>
          <w:kern w:val="0"/>
          <w:sz w:val="24"/>
          <w:szCs w:val="24"/>
        </w:rPr>
        <w:t xml:space="preserve"> </w:t>
      </w:r>
      <w:r w:rsidRPr="003B0247">
        <w:rPr>
          <w:rFonts w:ascii="Calibri" w:hAnsi="Calibri" w:cs="Calibri"/>
          <w:kern w:val="0"/>
          <w:sz w:val="24"/>
          <w:szCs w:val="24"/>
        </w:rPr>
        <w:t>na ławie z oporem z betonu C12/15. Typowe odsłonięcie obrzeży wynosi 5cm.</w:t>
      </w:r>
    </w:p>
    <w:p w14:paraId="2A352EFF" w14:textId="77777777" w:rsidR="003B0247" w:rsidRPr="003B0247" w:rsidRDefault="005301FA" w:rsidP="003B0247">
      <w:pPr>
        <w:pStyle w:val="Akapitzlist"/>
        <w:numPr>
          <w:ilvl w:val="2"/>
          <w:numId w:val="5"/>
        </w:numPr>
        <w:spacing w:after="0" w:line="276" w:lineRule="auto"/>
        <w:rPr>
          <w:rFonts w:ascii="Calibri" w:hAnsi="Calibri" w:cs="Calibri"/>
          <w:b/>
          <w:bCs/>
          <w:sz w:val="24"/>
          <w:szCs w:val="24"/>
        </w:rPr>
      </w:pPr>
      <w:r w:rsidRPr="003B0247">
        <w:rPr>
          <w:rFonts w:ascii="Calibri" w:hAnsi="Calibri" w:cs="Calibri"/>
          <w:kern w:val="0"/>
          <w:sz w:val="24"/>
          <w:szCs w:val="24"/>
        </w:rPr>
        <w:t xml:space="preserve">Przy krawężniku zaprojektowano wykonanie ścieku </w:t>
      </w:r>
      <w:proofErr w:type="spellStart"/>
      <w:r w:rsidRPr="003B0247">
        <w:rPr>
          <w:rFonts w:ascii="Calibri" w:hAnsi="Calibri" w:cs="Calibri"/>
          <w:kern w:val="0"/>
          <w:sz w:val="24"/>
          <w:szCs w:val="24"/>
        </w:rPr>
        <w:t>przykrawężnikowego</w:t>
      </w:r>
      <w:proofErr w:type="spellEnd"/>
      <w:r w:rsidRPr="003B0247">
        <w:rPr>
          <w:rFonts w:ascii="Calibri" w:hAnsi="Calibri" w:cs="Calibri"/>
          <w:kern w:val="0"/>
          <w:sz w:val="24"/>
          <w:szCs w:val="24"/>
        </w:rPr>
        <w:t xml:space="preserve"> o szerokości 0,20m (z dwóch rzędów kostki). Bezpośrednio przy ścieku</w:t>
      </w:r>
      <w:r w:rsidR="00646F74" w:rsidRPr="003B0247">
        <w:rPr>
          <w:rFonts w:ascii="Calibri" w:hAnsi="Calibri" w:cs="Calibri"/>
          <w:kern w:val="0"/>
          <w:sz w:val="24"/>
          <w:szCs w:val="24"/>
        </w:rPr>
        <w:t xml:space="preserve"> </w:t>
      </w:r>
      <w:r w:rsidRPr="003B0247">
        <w:rPr>
          <w:rFonts w:ascii="Calibri" w:hAnsi="Calibri" w:cs="Calibri"/>
          <w:kern w:val="0"/>
          <w:sz w:val="24"/>
          <w:szCs w:val="24"/>
        </w:rPr>
        <w:t>należy ustawić krawężniki betonowe 20x30.</w:t>
      </w:r>
    </w:p>
    <w:p w14:paraId="3FDC0774" w14:textId="77777777" w:rsidR="003B0247" w:rsidRPr="003B0247" w:rsidRDefault="003B0247" w:rsidP="003B0247">
      <w:pPr>
        <w:pStyle w:val="Akapitzlist"/>
        <w:numPr>
          <w:ilvl w:val="2"/>
          <w:numId w:val="5"/>
        </w:numPr>
        <w:spacing w:after="0" w:line="276" w:lineRule="auto"/>
        <w:rPr>
          <w:rFonts w:ascii="Calibri" w:hAnsi="Calibri" w:cs="Calibri"/>
          <w:b/>
          <w:bCs/>
          <w:sz w:val="24"/>
          <w:szCs w:val="24"/>
        </w:rPr>
      </w:pPr>
      <w:r w:rsidRPr="003B0247">
        <w:rPr>
          <w:rFonts w:ascii="Calibri" w:eastAsia="Times New Roman" w:hAnsi="Calibri" w:cs="Calibri"/>
          <w:bCs/>
          <w:sz w:val="24"/>
          <w:szCs w:val="24"/>
          <w:lang w:eastAsia="pl-PL"/>
        </w:rPr>
        <w:t xml:space="preserve">KODY CPV: </w:t>
      </w:r>
    </w:p>
    <w:p w14:paraId="59E9DB4B" w14:textId="77777777" w:rsidR="003B0247" w:rsidRPr="003B0247" w:rsidRDefault="003B0247" w:rsidP="003B0247">
      <w:pPr>
        <w:pStyle w:val="Akapitzlist"/>
        <w:numPr>
          <w:ilvl w:val="3"/>
          <w:numId w:val="5"/>
        </w:numPr>
        <w:spacing w:after="0" w:line="276" w:lineRule="auto"/>
        <w:rPr>
          <w:rFonts w:ascii="Calibri" w:hAnsi="Calibri" w:cs="Calibri"/>
          <w:b/>
          <w:bCs/>
          <w:sz w:val="24"/>
          <w:szCs w:val="24"/>
        </w:rPr>
      </w:pPr>
      <w:r w:rsidRPr="003B0247">
        <w:rPr>
          <w:rFonts w:ascii="Calibri" w:eastAsia="Times New Roman" w:hAnsi="Calibri" w:cs="Calibri"/>
          <w:bCs/>
          <w:sz w:val="24"/>
          <w:szCs w:val="24"/>
          <w:lang w:eastAsia="pl-PL"/>
        </w:rPr>
        <w:t>45233300-2 Fundamentowanie autostrad, dróg, ulic i ścieżek ruchu pieszego</w:t>
      </w:r>
    </w:p>
    <w:p w14:paraId="793921B8" w14:textId="77777777" w:rsidR="003B0247" w:rsidRPr="003B0247" w:rsidRDefault="003B0247" w:rsidP="003B0247">
      <w:pPr>
        <w:pStyle w:val="Akapitzlist"/>
        <w:numPr>
          <w:ilvl w:val="3"/>
          <w:numId w:val="5"/>
        </w:numPr>
        <w:spacing w:after="0" w:line="276" w:lineRule="auto"/>
        <w:rPr>
          <w:rFonts w:ascii="Calibri" w:hAnsi="Calibri" w:cs="Calibri"/>
          <w:b/>
          <w:bCs/>
          <w:sz w:val="24"/>
          <w:szCs w:val="24"/>
        </w:rPr>
      </w:pPr>
      <w:r w:rsidRPr="003B0247">
        <w:rPr>
          <w:rFonts w:ascii="Calibri" w:eastAsia="Times New Roman" w:hAnsi="Calibri" w:cs="Calibri"/>
          <w:bCs/>
          <w:sz w:val="24"/>
          <w:szCs w:val="24"/>
          <w:lang w:eastAsia="pl-PL"/>
        </w:rPr>
        <w:t>45233220-7 Roboty w zakresie nawierzchni dróg</w:t>
      </w:r>
    </w:p>
    <w:p w14:paraId="3BE989A9" w14:textId="77777777" w:rsidR="003B0247" w:rsidRPr="003B0247" w:rsidRDefault="003B0247" w:rsidP="003B0247">
      <w:pPr>
        <w:pStyle w:val="Akapitzlist"/>
        <w:numPr>
          <w:ilvl w:val="3"/>
          <w:numId w:val="5"/>
        </w:numPr>
        <w:spacing w:after="0" w:line="276" w:lineRule="auto"/>
        <w:rPr>
          <w:rFonts w:ascii="Calibri" w:hAnsi="Calibri" w:cs="Calibri"/>
          <w:b/>
          <w:bCs/>
          <w:sz w:val="24"/>
          <w:szCs w:val="24"/>
        </w:rPr>
      </w:pPr>
      <w:r w:rsidRPr="003B0247">
        <w:rPr>
          <w:rFonts w:ascii="Calibri" w:eastAsia="Times New Roman" w:hAnsi="Calibri" w:cs="Calibri"/>
          <w:bCs/>
          <w:sz w:val="24"/>
          <w:szCs w:val="24"/>
          <w:lang w:eastAsia="pl-PL"/>
        </w:rPr>
        <w:t>45233290-8 Instalowanie znaków drogowych</w:t>
      </w:r>
    </w:p>
    <w:p w14:paraId="75516BA7" w14:textId="77777777" w:rsidR="00754A13" w:rsidRPr="00754A13" w:rsidRDefault="003B0247" w:rsidP="00754A13">
      <w:pPr>
        <w:pStyle w:val="Akapitzlist"/>
        <w:numPr>
          <w:ilvl w:val="3"/>
          <w:numId w:val="5"/>
        </w:numPr>
        <w:spacing w:after="0" w:line="276" w:lineRule="auto"/>
        <w:rPr>
          <w:rFonts w:ascii="Calibri" w:hAnsi="Calibri" w:cs="Calibri"/>
          <w:b/>
          <w:bCs/>
          <w:sz w:val="24"/>
          <w:szCs w:val="24"/>
        </w:rPr>
      </w:pPr>
      <w:r w:rsidRPr="003B0247">
        <w:rPr>
          <w:rFonts w:ascii="Calibri" w:eastAsia="Times New Roman" w:hAnsi="Calibri" w:cs="Calibri"/>
          <w:bCs/>
          <w:sz w:val="24"/>
          <w:szCs w:val="24"/>
          <w:lang w:eastAsia="pl-PL"/>
        </w:rPr>
        <w:t>45233222-1 Roboty budowlane w zakresie układania chodników i asfaltowania</w:t>
      </w:r>
    </w:p>
    <w:p w14:paraId="4786C449" w14:textId="77777777" w:rsidR="00754A13" w:rsidRPr="00754A13" w:rsidRDefault="00EC2A43" w:rsidP="00754A13">
      <w:pPr>
        <w:pStyle w:val="Akapitzlist"/>
        <w:numPr>
          <w:ilvl w:val="2"/>
          <w:numId w:val="5"/>
        </w:numPr>
        <w:spacing w:after="0" w:line="276" w:lineRule="auto"/>
        <w:rPr>
          <w:rFonts w:ascii="Calibri" w:hAnsi="Calibri" w:cs="Calibri"/>
          <w:b/>
          <w:bCs/>
          <w:sz w:val="24"/>
          <w:szCs w:val="24"/>
        </w:rPr>
      </w:pPr>
      <w:r w:rsidRPr="00754A13">
        <w:rPr>
          <w:rFonts w:ascii="Calibri" w:hAnsi="Calibri" w:cs="Calibri"/>
          <w:sz w:val="24"/>
          <w:szCs w:val="24"/>
        </w:rPr>
        <w:t>Zakres opracowania obejmuje :</w:t>
      </w:r>
    </w:p>
    <w:p w14:paraId="13F4192D" w14:textId="77777777" w:rsidR="00754A13" w:rsidRPr="00754A13" w:rsidRDefault="00D24B5E" w:rsidP="00754A13">
      <w:pPr>
        <w:pStyle w:val="Akapitzlist"/>
        <w:numPr>
          <w:ilvl w:val="3"/>
          <w:numId w:val="5"/>
        </w:numPr>
        <w:spacing w:after="0" w:line="276" w:lineRule="auto"/>
        <w:rPr>
          <w:rFonts w:ascii="Calibri" w:hAnsi="Calibri" w:cs="Calibri"/>
          <w:b/>
          <w:bCs/>
          <w:sz w:val="24"/>
          <w:szCs w:val="24"/>
        </w:rPr>
      </w:pPr>
      <w:r w:rsidRPr="00754A13">
        <w:rPr>
          <w:rFonts w:ascii="Calibri" w:hAnsi="Calibri" w:cs="Calibri"/>
          <w:sz w:val="24"/>
          <w:szCs w:val="24"/>
        </w:rPr>
        <w:t>Roboty przygotowawcze</w:t>
      </w:r>
      <w:r w:rsidR="00754A13">
        <w:rPr>
          <w:rFonts w:ascii="Calibri" w:hAnsi="Calibri" w:cs="Calibri"/>
          <w:sz w:val="24"/>
          <w:szCs w:val="24"/>
        </w:rPr>
        <w:t xml:space="preserve">: </w:t>
      </w:r>
      <w:r w:rsidR="00EC2A43" w:rsidRPr="00754A13">
        <w:rPr>
          <w:rFonts w:ascii="Calibri" w:hAnsi="Calibri" w:cs="Calibri"/>
          <w:kern w:val="0"/>
          <w:sz w:val="24"/>
          <w:szCs w:val="24"/>
        </w:rPr>
        <w:t>Roboty pomiarowe przy liniowych robotach ziemnych - trasa dróg w terenie równinnym-</w:t>
      </w:r>
      <w:r w:rsidR="00754A13">
        <w:rPr>
          <w:rFonts w:ascii="Calibri" w:hAnsi="Calibri" w:cs="Calibri"/>
          <w:kern w:val="0"/>
          <w:sz w:val="24"/>
          <w:szCs w:val="24"/>
        </w:rPr>
        <w:t xml:space="preserve"> </w:t>
      </w:r>
      <w:r w:rsidR="00EC2A43" w:rsidRPr="00754A13">
        <w:rPr>
          <w:rFonts w:ascii="Calibri" w:hAnsi="Calibri" w:cs="Calibri"/>
          <w:kern w:val="0"/>
          <w:sz w:val="24"/>
          <w:szCs w:val="24"/>
        </w:rPr>
        <w:t>obsługa geodezyjna + inwentaryzacja powykonawcza</w:t>
      </w:r>
      <w:r w:rsidR="009B7635" w:rsidRPr="00754A13">
        <w:rPr>
          <w:rFonts w:ascii="Calibri" w:hAnsi="Calibri" w:cs="Calibri"/>
          <w:kern w:val="0"/>
          <w:sz w:val="24"/>
          <w:szCs w:val="24"/>
        </w:rPr>
        <w:t xml:space="preserve"> </w:t>
      </w:r>
      <w:r w:rsidR="00EC2A43" w:rsidRPr="00754A13">
        <w:rPr>
          <w:rFonts w:ascii="Calibri" w:hAnsi="Calibri" w:cs="Calibri"/>
          <w:kern w:val="0"/>
          <w:sz w:val="24"/>
          <w:szCs w:val="24"/>
        </w:rPr>
        <w:t>km</w:t>
      </w:r>
      <w:r w:rsidR="009B7635" w:rsidRPr="00754A13">
        <w:rPr>
          <w:rFonts w:ascii="Calibri" w:hAnsi="Calibri" w:cs="Calibri"/>
          <w:kern w:val="0"/>
          <w:sz w:val="24"/>
          <w:szCs w:val="24"/>
        </w:rPr>
        <w:t xml:space="preserve"> </w:t>
      </w:r>
      <w:r w:rsidR="00EC2A43" w:rsidRPr="00754A13">
        <w:rPr>
          <w:rFonts w:ascii="Calibri" w:hAnsi="Calibri" w:cs="Calibri"/>
          <w:kern w:val="0"/>
          <w:sz w:val="24"/>
          <w:szCs w:val="24"/>
        </w:rPr>
        <w:t xml:space="preserve"> 0.150</w:t>
      </w:r>
    </w:p>
    <w:p w14:paraId="47525AE7" w14:textId="77777777" w:rsidR="00754A13" w:rsidRPr="00754A13" w:rsidRDefault="00EC2A43" w:rsidP="00754A13">
      <w:pPr>
        <w:pStyle w:val="Akapitzlist"/>
        <w:numPr>
          <w:ilvl w:val="3"/>
          <w:numId w:val="5"/>
        </w:numPr>
        <w:spacing w:after="0" w:line="276" w:lineRule="auto"/>
        <w:rPr>
          <w:rFonts w:ascii="Calibri" w:hAnsi="Calibri" w:cs="Calibri"/>
          <w:sz w:val="24"/>
          <w:szCs w:val="24"/>
        </w:rPr>
      </w:pPr>
      <w:r w:rsidRPr="00754A13">
        <w:rPr>
          <w:rFonts w:ascii="Calibri" w:hAnsi="Calibri" w:cs="Calibri"/>
          <w:kern w:val="0"/>
          <w:sz w:val="24"/>
          <w:szCs w:val="24"/>
        </w:rPr>
        <w:t>Roboty rozbiórkowe</w:t>
      </w:r>
    </w:p>
    <w:p w14:paraId="5B005DE6"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Rozebranie obrzeży 8x30 cm na podsypce piaskowej m</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14 </w:t>
      </w:r>
    </w:p>
    <w:p w14:paraId="42F05D5D"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Rozebranie krawężników betonowych 15x30 cm na podsypce cementowo-piaskowej</w:t>
      </w:r>
      <w:r w:rsidR="009B7635" w:rsidRPr="00754A13">
        <w:rPr>
          <w:rFonts w:ascii="Calibri" w:hAnsi="Calibri" w:cs="Calibri"/>
          <w:kern w:val="0"/>
          <w:sz w:val="24"/>
          <w:szCs w:val="24"/>
        </w:rPr>
        <w:t xml:space="preserve"> </w:t>
      </w:r>
      <w:r w:rsidRPr="00754A13">
        <w:rPr>
          <w:rFonts w:ascii="Calibri" w:hAnsi="Calibri" w:cs="Calibri"/>
          <w:kern w:val="0"/>
          <w:sz w:val="24"/>
          <w:szCs w:val="24"/>
        </w:rPr>
        <w:t>m</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42 </w:t>
      </w:r>
    </w:p>
    <w:p w14:paraId="2250257B"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Rozebranie ław pod krawężniki z betonu m3</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 4.480</w:t>
      </w:r>
    </w:p>
    <w:p w14:paraId="0DDAF3DA"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Rozebranie chodników, wysepek przystankowych i przejść dla pieszych z płyt betonowych</w:t>
      </w:r>
      <w:r w:rsidR="00754A13">
        <w:rPr>
          <w:rFonts w:ascii="Calibri" w:hAnsi="Calibri" w:cs="Calibri"/>
          <w:kern w:val="0"/>
          <w:sz w:val="24"/>
          <w:szCs w:val="24"/>
        </w:rPr>
        <w:t xml:space="preserve"> </w:t>
      </w:r>
      <w:r w:rsidRPr="00754A13">
        <w:rPr>
          <w:rFonts w:ascii="Calibri" w:hAnsi="Calibri" w:cs="Calibri"/>
          <w:kern w:val="0"/>
          <w:sz w:val="24"/>
          <w:szCs w:val="24"/>
        </w:rPr>
        <w:t>50x50x7 cm na podsypce cementowo-piaskowej- rozebranie chodnika z</w:t>
      </w:r>
      <w:r w:rsidR="009B7635" w:rsidRPr="00754A13">
        <w:rPr>
          <w:rFonts w:ascii="Calibri" w:hAnsi="Calibri" w:cs="Calibri"/>
          <w:kern w:val="0"/>
          <w:sz w:val="24"/>
          <w:szCs w:val="24"/>
        </w:rPr>
        <w:t xml:space="preserve"> </w:t>
      </w:r>
      <w:r w:rsidRPr="00754A13">
        <w:rPr>
          <w:rFonts w:ascii="Calibri" w:hAnsi="Calibri" w:cs="Calibri"/>
          <w:kern w:val="0"/>
          <w:sz w:val="24"/>
          <w:szCs w:val="24"/>
        </w:rPr>
        <w:t>kostki betonowej gr. 8cm</w:t>
      </w:r>
      <w:r w:rsidR="00754A13">
        <w:rPr>
          <w:rFonts w:ascii="Calibri" w:hAnsi="Calibri" w:cs="Calibri"/>
          <w:kern w:val="0"/>
          <w:sz w:val="24"/>
          <w:szCs w:val="24"/>
        </w:rPr>
        <w:t xml:space="preserve"> </w:t>
      </w:r>
      <w:r w:rsidRPr="00754A13">
        <w:rPr>
          <w:rFonts w:ascii="Calibri" w:hAnsi="Calibri" w:cs="Calibri"/>
          <w:kern w:val="0"/>
          <w:sz w:val="24"/>
          <w:szCs w:val="24"/>
        </w:rPr>
        <w:t>m2</w:t>
      </w:r>
      <w:r w:rsidR="009B7635" w:rsidRPr="00754A13">
        <w:rPr>
          <w:rFonts w:ascii="Calibri" w:hAnsi="Calibri" w:cs="Calibri"/>
          <w:kern w:val="0"/>
          <w:sz w:val="24"/>
          <w:szCs w:val="24"/>
        </w:rPr>
        <w:t xml:space="preserve">  </w:t>
      </w:r>
      <w:r w:rsidRPr="00754A13">
        <w:rPr>
          <w:rFonts w:ascii="Calibri" w:hAnsi="Calibri" w:cs="Calibri"/>
          <w:kern w:val="0"/>
          <w:sz w:val="24"/>
          <w:szCs w:val="24"/>
        </w:rPr>
        <w:t>190.000</w:t>
      </w:r>
    </w:p>
    <w:p w14:paraId="2AEBDC5D"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Ręczne rozebranie podbudowy z kruszywa kamiennego o grubości 15 cm- gr.</w:t>
      </w:r>
      <w:r w:rsidR="009B7635" w:rsidRPr="00754A13">
        <w:rPr>
          <w:rFonts w:ascii="Calibri" w:hAnsi="Calibri" w:cs="Calibri"/>
          <w:kern w:val="0"/>
          <w:sz w:val="24"/>
          <w:szCs w:val="24"/>
        </w:rPr>
        <w:t xml:space="preserve"> </w:t>
      </w:r>
      <w:r w:rsidRPr="00754A13">
        <w:rPr>
          <w:rFonts w:ascii="Calibri" w:hAnsi="Calibri" w:cs="Calibri"/>
          <w:kern w:val="0"/>
          <w:sz w:val="24"/>
          <w:szCs w:val="24"/>
        </w:rPr>
        <w:t>30cm</w:t>
      </w:r>
      <w:r w:rsidR="009B7635" w:rsidRPr="00754A13">
        <w:rPr>
          <w:rFonts w:ascii="Calibri" w:hAnsi="Calibri" w:cs="Calibri"/>
          <w:kern w:val="0"/>
          <w:sz w:val="24"/>
          <w:szCs w:val="24"/>
        </w:rPr>
        <w:t xml:space="preserve"> </w:t>
      </w:r>
      <w:r w:rsidRPr="00754A13">
        <w:rPr>
          <w:rFonts w:ascii="Calibri" w:hAnsi="Calibri" w:cs="Calibri"/>
          <w:kern w:val="0"/>
          <w:sz w:val="24"/>
          <w:szCs w:val="24"/>
        </w:rPr>
        <w:t>Krotność = 2</w:t>
      </w:r>
      <w:r w:rsidR="00754A13">
        <w:rPr>
          <w:rFonts w:ascii="Calibri" w:hAnsi="Calibri" w:cs="Calibri"/>
          <w:kern w:val="0"/>
          <w:sz w:val="24"/>
          <w:szCs w:val="24"/>
        </w:rPr>
        <w:t xml:space="preserve"> </w:t>
      </w:r>
      <w:r w:rsidRPr="00754A13">
        <w:rPr>
          <w:rFonts w:ascii="Calibri" w:hAnsi="Calibri" w:cs="Calibri"/>
          <w:kern w:val="0"/>
          <w:sz w:val="24"/>
          <w:szCs w:val="24"/>
        </w:rPr>
        <w:t>m2</w:t>
      </w:r>
      <w:r w:rsidR="009B7635" w:rsidRPr="00754A13">
        <w:rPr>
          <w:rFonts w:ascii="Calibri" w:hAnsi="Calibri" w:cs="Calibri"/>
          <w:kern w:val="0"/>
          <w:sz w:val="24"/>
          <w:szCs w:val="24"/>
        </w:rPr>
        <w:t xml:space="preserve"> </w:t>
      </w:r>
      <w:r w:rsidRPr="00754A13">
        <w:rPr>
          <w:rFonts w:ascii="Calibri" w:hAnsi="Calibri" w:cs="Calibri"/>
          <w:kern w:val="0"/>
          <w:sz w:val="24"/>
          <w:szCs w:val="24"/>
        </w:rPr>
        <w:t>215.000</w:t>
      </w:r>
    </w:p>
    <w:p w14:paraId="3F2460B8"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Ręczne rozebranie nawierzchni z tłucznia kamiennego o grubości 15 cm- zjazd m2</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35 </w:t>
      </w:r>
    </w:p>
    <w:p w14:paraId="5FE6A981"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lastRenderedPageBreak/>
        <w:t>Mechaniczne rozebranie nawierzchni z mieszanek mineralno-bitumicznych o grubości</w:t>
      </w:r>
      <w:r w:rsidR="009B7635" w:rsidRPr="00754A13">
        <w:rPr>
          <w:rFonts w:ascii="Calibri" w:hAnsi="Calibri" w:cs="Calibri"/>
          <w:kern w:val="0"/>
          <w:sz w:val="24"/>
          <w:szCs w:val="24"/>
        </w:rPr>
        <w:t xml:space="preserve"> </w:t>
      </w:r>
      <w:r w:rsidRPr="00754A13">
        <w:rPr>
          <w:rFonts w:ascii="Calibri" w:hAnsi="Calibri" w:cs="Calibri"/>
          <w:kern w:val="0"/>
          <w:sz w:val="24"/>
          <w:szCs w:val="24"/>
        </w:rPr>
        <w:t>3 cm- gr. 12cm</w:t>
      </w:r>
      <w:r w:rsidR="009B7635" w:rsidRPr="00754A13">
        <w:rPr>
          <w:rFonts w:ascii="Calibri" w:hAnsi="Calibri" w:cs="Calibri"/>
          <w:kern w:val="0"/>
          <w:sz w:val="24"/>
          <w:szCs w:val="24"/>
        </w:rPr>
        <w:t xml:space="preserve"> </w:t>
      </w:r>
      <w:r w:rsidRPr="00754A13">
        <w:rPr>
          <w:rFonts w:ascii="Calibri" w:hAnsi="Calibri" w:cs="Calibri"/>
          <w:kern w:val="0"/>
          <w:sz w:val="24"/>
          <w:szCs w:val="24"/>
        </w:rPr>
        <w:t>Krotność = 4</w:t>
      </w:r>
      <w:r w:rsidR="009B7635" w:rsidRPr="00754A13">
        <w:rPr>
          <w:rFonts w:ascii="Calibri" w:hAnsi="Calibri" w:cs="Calibri"/>
          <w:kern w:val="0"/>
          <w:sz w:val="24"/>
          <w:szCs w:val="24"/>
        </w:rPr>
        <w:t xml:space="preserve"> </w:t>
      </w:r>
      <w:r w:rsidRPr="00754A13">
        <w:rPr>
          <w:rFonts w:ascii="Calibri" w:hAnsi="Calibri" w:cs="Calibri"/>
          <w:kern w:val="0"/>
          <w:sz w:val="24"/>
          <w:szCs w:val="24"/>
        </w:rPr>
        <w:t>m2</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50 </w:t>
      </w:r>
    </w:p>
    <w:p w14:paraId="4FB63DDF"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Roboty remontowe - cięcie piłą nawierzchni bitumicznych na gł. 6-10 cm m</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 70.000</w:t>
      </w:r>
    </w:p>
    <w:p w14:paraId="0DDF6183"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Rozebranie poręczy ochronnych rurowych m</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14 </w:t>
      </w:r>
    </w:p>
    <w:p w14:paraId="3FC00FD6" w14:textId="77777777" w:rsidR="00754A13" w:rsidRPr="00754A13" w:rsidRDefault="00EC2A43" w:rsidP="00754A13">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Demontaż studzienek ściekowych ulicznych betonowych o śr. 500 mm bez osadnika</w:t>
      </w:r>
      <w:r w:rsidR="00754A13">
        <w:rPr>
          <w:rFonts w:ascii="Calibri" w:hAnsi="Calibri" w:cs="Calibri"/>
          <w:kern w:val="0"/>
          <w:sz w:val="24"/>
          <w:szCs w:val="24"/>
        </w:rPr>
        <w:t xml:space="preserve"> </w:t>
      </w:r>
      <w:r w:rsidRPr="00754A13">
        <w:rPr>
          <w:rFonts w:ascii="Calibri" w:hAnsi="Calibri" w:cs="Calibri"/>
          <w:kern w:val="0"/>
          <w:sz w:val="24"/>
          <w:szCs w:val="24"/>
        </w:rPr>
        <w:t>i bez syfonu</w:t>
      </w:r>
      <w:r w:rsidR="009B7635" w:rsidRPr="00754A13">
        <w:rPr>
          <w:rFonts w:ascii="Calibri" w:hAnsi="Calibri" w:cs="Calibri"/>
          <w:kern w:val="0"/>
          <w:sz w:val="24"/>
          <w:szCs w:val="24"/>
        </w:rPr>
        <w:t xml:space="preserve"> </w:t>
      </w:r>
      <w:r w:rsidRPr="00754A13">
        <w:rPr>
          <w:rFonts w:ascii="Calibri" w:hAnsi="Calibri" w:cs="Calibri"/>
          <w:kern w:val="0"/>
          <w:sz w:val="24"/>
          <w:szCs w:val="24"/>
        </w:rPr>
        <w:t>Krotność = 4</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kpl.1 </w:t>
      </w:r>
    </w:p>
    <w:p w14:paraId="2B7846A0"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754A13">
        <w:rPr>
          <w:rFonts w:ascii="Calibri" w:hAnsi="Calibri" w:cs="Calibri"/>
          <w:kern w:val="0"/>
          <w:sz w:val="24"/>
          <w:szCs w:val="24"/>
        </w:rPr>
        <w:t>Wywiezienie gruzu z terenu rozbiórki przy mechanicznym załadowaniu i wyładowaniu</w:t>
      </w:r>
      <w:r w:rsidR="00754A13">
        <w:rPr>
          <w:rFonts w:ascii="Calibri" w:hAnsi="Calibri" w:cs="Calibri"/>
          <w:kern w:val="0"/>
          <w:sz w:val="24"/>
          <w:szCs w:val="24"/>
        </w:rPr>
        <w:t xml:space="preserve"> </w:t>
      </w:r>
      <w:r w:rsidRPr="00754A13">
        <w:rPr>
          <w:rFonts w:ascii="Calibri" w:hAnsi="Calibri" w:cs="Calibri"/>
          <w:kern w:val="0"/>
          <w:sz w:val="24"/>
          <w:szCs w:val="24"/>
        </w:rPr>
        <w:t>samochodem samowyładowczym na odległość 1 km</w:t>
      </w:r>
      <w:r w:rsidR="009B7635" w:rsidRPr="00754A13">
        <w:rPr>
          <w:rFonts w:ascii="Calibri" w:hAnsi="Calibri" w:cs="Calibri"/>
          <w:kern w:val="0"/>
          <w:sz w:val="24"/>
          <w:szCs w:val="24"/>
        </w:rPr>
        <w:t xml:space="preserve"> </w:t>
      </w:r>
      <w:r w:rsidRPr="00754A13">
        <w:rPr>
          <w:rFonts w:ascii="Calibri" w:hAnsi="Calibri" w:cs="Calibri"/>
          <w:kern w:val="0"/>
          <w:sz w:val="24"/>
          <w:szCs w:val="24"/>
        </w:rPr>
        <w:t>Krotność = 5</w:t>
      </w:r>
      <w:r w:rsidR="009B7635" w:rsidRPr="00754A13">
        <w:rPr>
          <w:rFonts w:ascii="Calibri" w:hAnsi="Calibri" w:cs="Calibri"/>
          <w:kern w:val="0"/>
          <w:sz w:val="24"/>
          <w:szCs w:val="24"/>
        </w:rPr>
        <w:t xml:space="preserve"> </w:t>
      </w:r>
      <w:r w:rsidRPr="00754A13">
        <w:rPr>
          <w:rFonts w:ascii="Calibri" w:hAnsi="Calibri" w:cs="Calibri"/>
          <w:kern w:val="0"/>
          <w:sz w:val="24"/>
          <w:szCs w:val="24"/>
        </w:rPr>
        <w:t>m3</w:t>
      </w:r>
      <w:r w:rsidR="009B7635" w:rsidRPr="00754A13">
        <w:rPr>
          <w:rFonts w:ascii="Calibri" w:hAnsi="Calibri" w:cs="Calibri"/>
          <w:kern w:val="0"/>
          <w:sz w:val="24"/>
          <w:szCs w:val="24"/>
        </w:rPr>
        <w:t xml:space="preserve"> </w:t>
      </w:r>
      <w:r w:rsidRPr="00754A13">
        <w:rPr>
          <w:rFonts w:ascii="Calibri" w:hAnsi="Calibri" w:cs="Calibri"/>
          <w:kern w:val="0"/>
          <w:sz w:val="24"/>
          <w:szCs w:val="24"/>
        </w:rPr>
        <w:t xml:space="preserve">92.4 </w:t>
      </w:r>
    </w:p>
    <w:p w14:paraId="177494B4" w14:textId="77777777" w:rsidR="00A55607" w:rsidRPr="00A55607" w:rsidRDefault="00EC2A43" w:rsidP="00A55607">
      <w:pPr>
        <w:pStyle w:val="Akapitzlist"/>
        <w:numPr>
          <w:ilvl w:val="3"/>
          <w:numId w:val="5"/>
        </w:numPr>
        <w:spacing w:after="0" w:line="276" w:lineRule="auto"/>
        <w:rPr>
          <w:rFonts w:ascii="Calibri" w:hAnsi="Calibri" w:cs="Calibri"/>
          <w:sz w:val="24"/>
          <w:szCs w:val="24"/>
        </w:rPr>
      </w:pPr>
      <w:r w:rsidRPr="00A55607">
        <w:rPr>
          <w:rFonts w:ascii="Calibri" w:hAnsi="Calibri" w:cs="Calibri"/>
          <w:kern w:val="0"/>
          <w:sz w:val="24"/>
          <w:szCs w:val="24"/>
        </w:rPr>
        <w:t>Roboty ziemne</w:t>
      </w:r>
    </w:p>
    <w:p w14:paraId="0E4809A6" w14:textId="7DF36D04"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Roboty ziemne wykon.</w:t>
      </w:r>
      <w:r w:rsidR="00437CDF">
        <w:rPr>
          <w:rFonts w:ascii="Calibri" w:hAnsi="Calibri" w:cs="Calibri"/>
          <w:kern w:val="0"/>
          <w:sz w:val="24"/>
          <w:szCs w:val="24"/>
        </w:rPr>
        <w:t xml:space="preserve"> </w:t>
      </w:r>
      <w:r w:rsidRPr="00A55607">
        <w:rPr>
          <w:rFonts w:ascii="Calibri" w:hAnsi="Calibri" w:cs="Calibri"/>
          <w:kern w:val="0"/>
          <w:sz w:val="24"/>
          <w:szCs w:val="24"/>
        </w:rPr>
        <w:t>koparkami podsiębiernymi o poj.</w:t>
      </w:r>
      <w:r w:rsidR="00437CDF">
        <w:rPr>
          <w:rFonts w:ascii="Calibri" w:hAnsi="Calibri" w:cs="Calibri"/>
          <w:kern w:val="0"/>
          <w:sz w:val="24"/>
          <w:szCs w:val="24"/>
        </w:rPr>
        <w:t xml:space="preserve"> </w:t>
      </w:r>
      <w:r w:rsidRPr="00A55607">
        <w:rPr>
          <w:rFonts w:ascii="Calibri" w:hAnsi="Calibri" w:cs="Calibri"/>
          <w:kern w:val="0"/>
          <w:sz w:val="24"/>
          <w:szCs w:val="24"/>
        </w:rPr>
        <w:t xml:space="preserve">łyżki 0.60 m3 w </w:t>
      </w:r>
      <w:proofErr w:type="spellStart"/>
      <w:r w:rsidRPr="00A55607">
        <w:rPr>
          <w:rFonts w:ascii="Calibri" w:hAnsi="Calibri" w:cs="Calibri"/>
          <w:kern w:val="0"/>
          <w:sz w:val="24"/>
          <w:szCs w:val="24"/>
        </w:rPr>
        <w:t>gr.kat.IV</w:t>
      </w:r>
      <w:proofErr w:type="spellEnd"/>
      <w:r w:rsidRPr="00A55607">
        <w:rPr>
          <w:rFonts w:ascii="Calibri" w:hAnsi="Calibri" w:cs="Calibri"/>
          <w:kern w:val="0"/>
          <w:sz w:val="24"/>
          <w:szCs w:val="24"/>
        </w:rPr>
        <w:t xml:space="preserve"> z</w:t>
      </w:r>
      <w:r w:rsidR="009B7635" w:rsidRPr="00A55607">
        <w:rPr>
          <w:rFonts w:ascii="Calibri" w:hAnsi="Calibri" w:cs="Calibri"/>
          <w:kern w:val="0"/>
          <w:sz w:val="24"/>
          <w:szCs w:val="24"/>
        </w:rPr>
        <w:t xml:space="preserve"> </w:t>
      </w:r>
      <w:proofErr w:type="spellStart"/>
      <w:r w:rsidRPr="00A55607">
        <w:rPr>
          <w:rFonts w:ascii="Calibri" w:hAnsi="Calibri" w:cs="Calibri"/>
          <w:kern w:val="0"/>
          <w:sz w:val="24"/>
          <w:szCs w:val="24"/>
        </w:rPr>
        <w:t>transp</w:t>
      </w:r>
      <w:proofErr w:type="spellEnd"/>
      <w:r w:rsidRPr="00A55607">
        <w:rPr>
          <w:rFonts w:ascii="Calibri" w:hAnsi="Calibri" w:cs="Calibri"/>
          <w:kern w:val="0"/>
          <w:sz w:val="24"/>
          <w:szCs w:val="24"/>
        </w:rPr>
        <w:t>.</w:t>
      </w:r>
      <w:r w:rsidR="00437CDF">
        <w:rPr>
          <w:rFonts w:ascii="Calibri" w:hAnsi="Calibri" w:cs="Calibri"/>
          <w:kern w:val="0"/>
          <w:sz w:val="24"/>
          <w:szCs w:val="24"/>
        </w:rPr>
        <w:t xml:space="preserve"> </w:t>
      </w:r>
      <w:r w:rsidRPr="00A55607">
        <w:rPr>
          <w:rFonts w:ascii="Calibri" w:hAnsi="Calibri" w:cs="Calibri"/>
          <w:kern w:val="0"/>
          <w:sz w:val="24"/>
          <w:szCs w:val="24"/>
        </w:rPr>
        <w:t xml:space="preserve">urobku </w:t>
      </w:r>
      <w:proofErr w:type="spellStart"/>
      <w:r w:rsidRPr="00A55607">
        <w:rPr>
          <w:rFonts w:ascii="Calibri" w:hAnsi="Calibri" w:cs="Calibri"/>
          <w:kern w:val="0"/>
          <w:sz w:val="24"/>
          <w:szCs w:val="24"/>
        </w:rPr>
        <w:t>samochod</w:t>
      </w:r>
      <w:proofErr w:type="spellEnd"/>
      <w:r w:rsidRPr="00A55607">
        <w:rPr>
          <w:rFonts w:ascii="Calibri" w:hAnsi="Calibri" w:cs="Calibri"/>
          <w:kern w:val="0"/>
          <w:sz w:val="24"/>
          <w:szCs w:val="24"/>
        </w:rPr>
        <w:t>.</w:t>
      </w:r>
      <w:r w:rsidR="00437CDF">
        <w:rPr>
          <w:rFonts w:ascii="Calibri" w:hAnsi="Calibri" w:cs="Calibri"/>
          <w:kern w:val="0"/>
          <w:sz w:val="24"/>
          <w:szCs w:val="24"/>
        </w:rPr>
        <w:t xml:space="preserve"> </w:t>
      </w:r>
      <w:r w:rsidRPr="00A55607">
        <w:rPr>
          <w:rFonts w:ascii="Calibri" w:hAnsi="Calibri" w:cs="Calibri"/>
          <w:kern w:val="0"/>
          <w:sz w:val="24"/>
          <w:szCs w:val="24"/>
        </w:rPr>
        <w:t>samowyładowczymi na odległość do 1 km- pod konstrukcję</w:t>
      </w:r>
      <w:r w:rsidR="009B7635" w:rsidRPr="00A55607">
        <w:rPr>
          <w:rFonts w:ascii="Calibri" w:hAnsi="Calibri" w:cs="Calibri"/>
          <w:kern w:val="0"/>
          <w:sz w:val="24"/>
          <w:szCs w:val="24"/>
        </w:rPr>
        <w:t xml:space="preserve"> </w:t>
      </w:r>
      <w:r w:rsidRPr="00A55607">
        <w:rPr>
          <w:rFonts w:ascii="Calibri" w:hAnsi="Calibri" w:cs="Calibri"/>
          <w:kern w:val="0"/>
          <w:sz w:val="24"/>
          <w:szCs w:val="24"/>
        </w:rPr>
        <w:t>i odwodnienie</w:t>
      </w:r>
      <w:r w:rsidR="009B7635" w:rsidRPr="00A55607">
        <w:rPr>
          <w:rFonts w:ascii="Calibri" w:hAnsi="Calibri" w:cs="Calibri"/>
          <w:kern w:val="0"/>
          <w:sz w:val="24"/>
          <w:szCs w:val="24"/>
        </w:rPr>
        <w:t xml:space="preserve"> </w:t>
      </w:r>
      <w:r w:rsidRPr="00A55607">
        <w:rPr>
          <w:rFonts w:ascii="Calibri" w:hAnsi="Calibri" w:cs="Calibri"/>
          <w:kern w:val="0"/>
          <w:sz w:val="24"/>
          <w:szCs w:val="24"/>
        </w:rPr>
        <w:t>m3</w:t>
      </w:r>
      <w:r w:rsidR="00A55607">
        <w:rPr>
          <w:rFonts w:ascii="Calibri" w:hAnsi="Calibri" w:cs="Calibri"/>
          <w:kern w:val="0"/>
          <w:sz w:val="24"/>
          <w:szCs w:val="24"/>
        </w:rPr>
        <w:t> </w:t>
      </w:r>
      <w:r w:rsidRPr="00A55607">
        <w:rPr>
          <w:rFonts w:ascii="Calibri" w:hAnsi="Calibri" w:cs="Calibri"/>
          <w:kern w:val="0"/>
          <w:sz w:val="24"/>
          <w:szCs w:val="24"/>
        </w:rPr>
        <w:t xml:space="preserve">120 </w:t>
      </w:r>
    </w:p>
    <w:p w14:paraId="0C675185"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 xml:space="preserve">Nakłady uzupełn.za każde dalsze </w:t>
      </w:r>
      <w:proofErr w:type="spellStart"/>
      <w:r w:rsidRPr="00A55607">
        <w:rPr>
          <w:rFonts w:ascii="Calibri" w:hAnsi="Calibri" w:cs="Calibri"/>
          <w:kern w:val="0"/>
          <w:sz w:val="24"/>
          <w:szCs w:val="24"/>
        </w:rPr>
        <w:t>rozp</w:t>
      </w:r>
      <w:proofErr w:type="spellEnd"/>
      <w:r w:rsidRPr="00A55607">
        <w:rPr>
          <w:rFonts w:ascii="Calibri" w:hAnsi="Calibri" w:cs="Calibri"/>
          <w:kern w:val="0"/>
          <w:sz w:val="24"/>
          <w:szCs w:val="24"/>
        </w:rPr>
        <w:t>. 0.5 km transportu ponad 1 km samochodami</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samowyładowczymi po drogach utwardzonych ziemi </w:t>
      </w:r>
      <w:proofErr w:type="spellStart"/>
      <w:r w:rsidRPr="00A55607">
        <w:rPr>
          <w:rFonts w:ascii="Calibri" w:hAnsi="Calibri" w:cs="Calibri"/>
          <w:kern w:val="0"/>
          <w:sz w:val="24"/>
          <w:szCs w:val="24"/>
        </w:rPr>
        <w:t>kat.III</w:t>
      </w:r>
      <w:proofErr w:type="spellEnd"/>
      <w:r w:rsidRPr="00A55607">
        <w:rPr>
          <w:rFonts w:ascii="Calibri" w:hAnsi="Calibri" w:cs="Calibri"/>
          <w:kern w:val="0"/>
          <w:sz w:val="24"/>
          <w:szCs w:val="24"/>
        </w:rPr>
        <w:t>-IV- pod konstrukcję</w:t>
      </w:r>
      <w:r w:rsidR="009B7635" w:rsidRPr="00A55607">
        <w:rPr>
          <w:rFonts w:ascii="Calibri" w:hAnsi="Calibri" w:cs="Calibri"/>
          <w:kern w:val="0"/>
          <w:sz w:val="24"/>
          <w:szCs w:val="24"/>
        </w:rPr>
        <w:t xml:space="preserve"> </w:t>
      </w:r>
      <w:r w:rsidRPr="00A55607">
        <w:rPr>
          <w:rFonts w:ascii="Calibri" w:hAnsi="Calibri" w:cs="Calibri"/>
          <w:kern w:val="0"/>
          <w:sz w:val="24"/>
          <w:szCs w:val="24"/>
        </w:rPr>
        <w:t>chodnika, zjazdy,</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 poszerzenie jezdni i pod kanalizacje</w:t>
      </w:r>
      <w:r w:rsidR="009B7635" w:rsidRPr="00A55607">
        <w:rPr>
          <w:rFonts w:ascii="Calibri" w:hAnsi="Calibri" w:cs="Calibri"/>
          <w:kern w:val="0"/>
          <w:sz w:val="24"/>
          <w:szCs w:val="24"/>
        </w:rPr>
        <w:t xml:space="preserve"> </w:t>
      </w:r>
      <w:r w:rsidRPr="00A55607">
        <w:rPr>
          <w:rFonts w:ascii="Calibri" w:hAnsi="Calibri" w:cs="Calibri"/>
          <w:kern w:val="0"/>
          <w:sz w:val="24"/>
          <w:szCs w:val="24"/>
        </w:rPr>
        <w:t>Krotność = 8</w:t>
      </w:r>
      <w:r w:rsidR="009B7635" w:rsidRPr="00A55607">
        <w:rPr>
          <w:rFonts w:ascii="Calibri" w:hAnsi="Calibri" w:cs="Calibri"/>
          <w:kern w:val="0"/>
          <w:sz w:val="24"/>
          <w:szCs w:val="24"/>
        </w:rPr>
        <w:t xml:space="preserve">  </w:t>
      </w:r>
      <w:r w:rsidRPr="00A55607">
        <w:rPr>
          <w:rFonts w:ascii="Calibri" w:hAnsi="Calibri" w:cs="Calibri"/>
          <w:kern w:val="0"/>
          <w:sz w:val="24"/>
          <w:szCs w:val="24"/>
        </w:rPr>
        <w:t>m3</w:t>
      </w:r>
      <w:r w:rsidR="00A55607">
        <w:rPr>
          <w:rFonts w:ascii="Calibri" w:hAnsi="Calibri" w:cs="Calibri"/>
          <w:kern w:val="0"/>
          <w:sz w:val="24"/>
          <w:szCs w:val="24"/>
        </w:rPr>
        <w:t> </w:t>
      </w:r>
      <w:r w:rsidRPr="00A55607">
        <w:rPr>
          <w:rFonts w:ascii="Calibri" w:hAnsi="Calibri" w:cs="Calibri"/>
          <w:kern w:val="0"/>
          <w:sz w:val="24"/>
          <w:szCs w:val="24"/>
        </w:rPr>
        <w:t xml:space="preserve">120 </w:t>
      </w:r>
    </w:p>
    <w:p w14:paraId="0BA2B0DF" w14:textId="2AD95F34"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Formowanie i zagęszczanie nasypów o wys. do 3.0 m spycharkami w gruncie kat.</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III-IV- wraz z dostawą materiału- formowanie nasypów koparkami wraz z </w:t>
      </w:r>
      <w:proofErr w:type="spellStart"/>
      <w:r w:rsidRPr="00A55607">
        <w:rPr>
          <w:rFonts w:ascii="Calibri" w:hAnsi="Calibri" w:cs="Calibri"/>
          <w:kern w:val="0"/>
          <w:sz w:val="24"/>
          <w:szCs w:val="24"/>
        </w:rPr>
        <w:t>koszte</w:t>
      </w:r>
      <w:r w:rsidR="00894985">
        <w:rPr>
          <w:rFonts w:ascii="Calibri" w:hAnsi="Calibri" w:cs="Calibri"/>
          <w:kern w:val="0"/>
          <w:sz w:val="24"/>
          <w:szCs w:val="24"/>
        </w:rPr>
        <w:t>S</w:t>
      </w:r>
      <w:r w:rsidRPr="00A55607">
        <w:rPr>
          <w:rFonts w:ascii="Calibri" w:hAnsi="Calibri" w:cs="Calibri"/>
          <w:kern w:val="0"/>
          <w:sz w:val="24"/>
          <w:szCs w:val="24"/>
        </w:rPr>
        <w:t>m</w:t>
      </w:r>
      <w:proofErr w:type="spellEnd"/>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dostarczenia materiału </w:t>
      </w:r>
      <w:proofErr w:type="spellStart"/>
      <w:r w:rsidRPr="00A55607">
        <w:rPr>
          <w:rFonts w:ascii="Calibri" w:hAnsi="Calibri" w:cs="Calibri"/>
          <w:kern w:val="0"/>
          <w:sz w:val="24"/>
          <w:szCs w:val="24"/>
        </w:rPr>
        <w:t>niewysadzinowego</w:t>
      </w:r>
      <w:proofErr w:type="spellEnd"/>
      <w:r w:rsidR="009B7635" w:rsidRPr="00A55607">
        <w:rPr>
          <w:rFonts w:ascii="Calibri" w:hAnsi="Calibri" w:cs="Calibri"/>
          <w:kern w:val="0"/>
          <w:sz w:val="24"/>
          <w:szCs w:val="24"/>
        </w:rPr>
        <w:t xml:space="preserve"> </w:t>
      </w:r>
      <w:r w:rsidRPr="00A55607">
        <w:rPr>
          <w:rFonts w:ascii="Calibri" w:hAnsi="Calibri" w:cs="Calibri"/>
          <w:kern w:val="0"/>
          <w:sz w:val="24"/>
          <w:szCs w:val="24"/>
        </w:rPr>
        <w:t>m3</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20 </w:t>
      </w:r>
    </w:p>
    <w:p w14:paraId="123846CD"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Zagęszczenie nasypów zagęszczarkami; grunty sypkie kat. I-III m3</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20 </w:t>
      </w:r>
    </w:p>
    <w:p w14:paraId="094F7EB7" w14:textId="77777777" w:rsidR="00A55607" w:rsidRPr="00A55607" w:rsidRDefault="00EC2A43" w:rsidP="00A55607">
      <w:pPr>
        <w:pStyle w:val="Akapitzlist"/>
        <w:numPr>
          <w:ilvl w:val="3"/>
          <w:numId w:val="5"/>
        </w:numPr>
        <w:spacing w:after="0" w:line="276" w:lineRule="auto"/>
        <w:rPr>
          <w:rFonts w:ascii="Calibri" w:hAnsi="Calibri" w:cs="Calibri"/>
          <w:sz w:val="24"/>
          <w:szCs w:val="24"/>
        </w:rPr>
      </w:pPr>
      <w:r w:rsidRPr="00A55607">
        <w:rPr>
          <w:rFonts w:ascii="Calibri" w:hAnsi="Calibri" w:cs="Calibri"/>
          <w:kern w:val="0"/>
          <w:sz w:val="24"/>
          <w:szCs w:val="24"/>
        </w:rPr>
        <w:t>Elementy ulic</w:t>
      </w:r>
    </w:p>
    <w:p w14:paraId="685C1CDE"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 xml:space="preserve">Rowki pod krawężniki i ławy krawężnikowe o wymiarach 20x20 cm w gruncie </w:t>
      </w:r>
      <w:proofErr w:type="spellStart"/>
      <w:r w:rsidRPr="00A55607">
        <w:rPr>
          <w:rFonts w:ascii="Calibri" w:hAnsi="Calibri" w:cs="Calibri"/>
          <w:kern w:val="0"/>
          <w:sz w:val="24"/>
          <w:szCs w:val="24"/>
        </w:rPr>
        <w:t>kat.III</w:t>
      </w:r>
      <w:proofErr w:type="spellEnd"/>
      <w:r w:rsidR="009B7635" w:rsidRPr="00A55607">
        <w:rPr>
          <w:rFonts w:ascii="Calibri" w:hAnsi="Calibri" w:cs="Calibri"/>
          <w:kern w:val="0"/>
          <w:sz w:val="24"/>
          <w:szCs w:val="24"/>
        </w:rPr>
        <w:t xml:space="preserve"> </w:t>
      </w:r>
      <w:r w:rsidRPr="00A55607">
        <w:rPr>
          <w:rFonts w:ascii="Calibri" w:hAnsi="Calibri" w:cs="Calibri"/>
          <w:kern w:val="0"/>
          <w:sz w:val="24"/>
          <w:szCs w:val="24"/>
        </w:rPr>
        <w:t>m</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142 </w:t>
      </w:r>
    </w:p>
    <w:p w14:paraId="6E818690"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Ława pod krawężniki betonowa z oporem- ława pod krawężniki, obrzeże z bet.</w:t>
      </w:r>
      <w:r w:rsidR="009B7635" w:rsidRPr="00A55607">
        <w:rPr>
          <w:rFonts w:ascii="Calibri" w:hAnsi="Calibri" w:cs="Calibri"/>
          <w:kern w:val="0"/>
          <w:sz w:val="24"/>
          <w:szCs w:val="24"/>
        </w:rPr>
        <w:t xml:space="preserve"> </w:t>
      </w:r>
      <w:r w:rsidRPr="00A55607">
        <w:rPr>
          <w:rFonts w:ascii="Calibri" w:hAnsi="Calibri" w:cs="Calibri"/>
          <w:kern w:val="0"/>
          <w:sz w:val="24"/>
          <w:szCs w:val="24"/>
        </w:rPr>
        <w:t>C12/15</w:t>
      </w:r>
      <w:r w:rsidR="009B7635" w:rsidRPr="00A55607">
        <w:rPr>
          <w:rFonts w:ascii="Calibri" w:hAnsi="Calibri" w:cs="Calibri"/>
          <w:kern w:val="0"/>
          <w:sz w:val="24"/>
          <w:szCs w:val="24"/>
        </w:rPr>
        <w:t xml:space="preserve"> </w:t>
      </w:r>
      <w:r w:rsidRPr="00A55607">
        <w:rPr>
          <w:rFonts w:ascii="Calibri" w:hAnsi="Calibri" w:cs="Calibri"/>
          <w:kern w:val="0"/>
          <w:sz w:val="24"/>
          <w:szCs w:val="24"/>
        </w:rPr>
        <w:t>m3</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 18.700</w:t>
      </w:r>
    </w:p>
    <w:p w14:paraId="23F83230"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 xml:space="preserve">Krawężniki betonowe wystające o wymiarach 20x30 cm na podsypce </w:t>
      </w:r>
      <w:proofErr w:type="spellStart"/>
      <w:r w:rsidRPr="00A55607">
        <w:rPr>
          <w:rFonts w:ascii="Calibri" w:hAnsi="Calibri" w:cs="Calibri"/>
          <w:kern w:val="0"/>
          <w:sz w:val="24"/>
          <w:szCs w:val="24"/>
        </w:rPr>
        <w:t>cementowopiaskowej</w:t>
      </w:r>
      <w:proofErr w:type="spellEnd"/>
      <w:r w:rsidR="00A55607">
        <w:rPr>
          <w:rFonts w:ascii="Calibri" w:hAnsi="Calibri" w:cs="Calibri"/>
          <w:kern w:val="0"/>
          <w:sz w:val="24"/>
          <w:szCs w:val="24"/>
        </w:rPr>
        <w:t xml:space="preserve"> </w:t>
      </w:r>
      <w:r w:rsidR="009B7635" w:rsidRPr="00A55607">
        <w:rPr>
          <w:rFonts w:ascii="Calibri" w:hAnsi="Calibri" w:cs="Calibri"/>
          <w:kern w:val="0"/>
          <w:sz w:val="24"/>
          <w:szCs w:val="24"/>
        </w:rPr>
        <w:t xml:space="preserve">M </w:t>
      </w:r>
      <w:r w:rsidRPr="00A55607">
        <w:rPr>
          <w:rFonts w:ascii="Calibri" w:hAnsi="Calibri" w:cs="Calibri"/>
          <w:kern w:val="0"/>
          <w:sz w:val="24"/>
          <w:szCs w:val="24"/>
        </w:rPr>
        <w:t xml:space="preserve">142 </w:t>
      </w:r>
    </w:p>
    <w:p w14:paraId="44877703"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Obrzeża betonowe o wymiarach 30x8 cm na podsypce piaskowej z wypełnieniem</w:t>
      </w:r>
      <w:r w:rsidR="00A55607">
        <w:rPr>
          <w:rFonts w:ascii="Calibri" w:hAnsi="Calibri" w:cs="Calibri"/>
          <w:kern w:val="0"/>
          <w:sz w:val="24"/>
          <w:szCs w:val="24"/>
        </w:rPr>
        <w:t xml:space="preserve"> </w:t>
      </w:r>
      <w:r w:rsidRPr="00A55607">
        <w:rPr>
          <w:rFonts w:ascii="Calibri" w:hAnsi="Calibri" w:cs="Calibri"/>
          <w:kern w:val="0"/>
          <w:sz w:val="24"/>
          <w:szCs w:val="24"/>
        </w:rPr>
        <w:t>spoin zaprawą cementową</w:t>
      </w:r>
      <w:r w:rsidR="009B7635" w:rsidRPr="00A55607">
        <w:rPr>
          <w:rFonts w:ascii="Calibri" w:hAnsi="Calibri" w:cs="Calibri"/>
          <w:kern w:val="0"/>
          <w:sz w:val="24"/>
          <w:szCs w:val="24"/>
        </w:rPr>
        <w:t xml:space="preserve"> </w:t>
      </w:r>
      <w:r w:rsidRPr="00A55607">
        <w:rPr>
          <w:rFonts w:ascii="Calibri" w:hAnsi="Calibri" w:cs="Calibri"/>
          <w:kern w:val="0"/>
          <w:sz w:val="24"/>
          <w:szCs w:val="24"/>
        </w:rPr>
        <w:t>m</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90 </w:t>
      </w:r>
      <w:r w:rsidR="00A55607">
        <w:rPr>
          <w:rFonts w:ascii="Calibri" w:hAnsi="Calibri" w:cs="Calibri"/>
          <w:kern w:val="0"/>
          <w:sz w:val="24"/>
          <w:szCs w:val="24"/>
        </w:rPr>
        <w:t xml:space="preserve"> </w:t>
      </w:r>
    </w:p>
    <w:p w14:paraId="40227DAA"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Ścieki uliczne z dwóch rzędów kostki brukowej bet. gr. 8cm m</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83 </w:t>
      </w:r>
    </w:p>
    <w:p w14:paraId="1111E046" w14:textId="34BAAC35"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Zalanie połączenia ścieku i jezdnia masą zalewową na gorąco o szer.</w:t>
      </w:r>
      <w:r w:rsidR="00A55607">
        <w:rPr>
          <w:rFonts w:ascii="Calibri" w:hAnsi="Calibri" w:cs="Calibri"/>
          <w:kern w:val="0"/>
          <w:sz w:val="24"/>
          <w:szCs w:val="24"/>
        </w:rPr>
        <w:t xml:space="preserve"> </w:t>
      </w:r>
      <w:r w:rsidRPr="00A55607">
        <w:rPr>
          <w:rFonts w:ascii="Calibri" w:hAnsi="Calibri" w:cs="Calibri"/>
          <w:kern w:val="0"/>
          <w:sz w:val="24"/>
          <w:szCs w:val="24"/>
        </w:rPr>
        <w:t>do 2 cm m</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83 </w:t>
      </w:r>
    </w:p>
    <w:p w14:paraId="4C5B5DBF" w14:textId="77777777" w:rsidR="00A55607" w:rsidRPr="00A55607" w:rsidRDefault="00EC2A43" w:rsidP="00A55607">
      <w:pPr>
        <w:pStyle w:val="Akapitzlist"/>
        <w:numPr>
          <w:ilvl w:val="3"/>
          <w:numId w:val="5"/>
        </w:numPr>
        <w:spacing w:after="0" w:line="276" w:lineRule="auto"/>
        <w:rPr>
          <w:rFonts w:ascii="Calibri" w:hAnsi="Calibri" w:cs="Calibri"/>
          <w:sz w:val="24"/>
          <w:szCs w:val="24"/>
        </w:rPr>
      </w:pPr>
      <w:r w:rsidRPr="00A55607">
        <w:rPr>
          <w:rFonts w:ascii="Calibri" w:hAnsi="Calibri" w:cs="Calibri"/>
          <w:kern w:val="0"/>
          <w:sz w:val="24"/>
          <w:szCs w:val="24"/>
        </w:rPr>
        <w:t>Konstrukcja jezdni</w:t>
      </w:r>
    </w:p>
    <w:p w14:paraId="48F010B2"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Ręczne profilowanie i zagęszczenie podłoża pod warstwy konstrukcyjne nawierzchni</w:t>
      </w:r>
      <w:r w:rsidR="00A55607">
        <w:rPr>
          <w:rFonts w:ascii="Calibri" w:hAnsi="Calibri" w:cs="Calibri"/>
          <w:kern w:val="0"/>
          <w:sz w:val="24"/>
          <w:szCs w:val="24"/>
        </w:rPr>
        <w:t xml:space="preserve"> </w:t>
      </w:r>
      <w:r w:rsidRPr="00A55607">
        <w:rPr>
          <w:rFonts w:ascii="Calibri" w:hAnsi="Calibri" w:cs="Calibri"/>
          <w:kern w:val="0"/>
          <w:sz w:val="24"/>
          <w:szCs w:val="24"/>
        </w:rPr>
        <w:t>w gruncie kat. III-IV</w:t>
      </w:r>
      <w:r w:rsidR="009B7635" w:rsidRPr="00A55607">
        <w:rPr>
          <w:rFonts w:ascii="Calibri" w:hAnsi="Calibri" w:cs="Calibri"/>
          <w:kern w:val="0"/>
          <w:sz w:val="24"/>
          <w:szCs w:val="24"/>
        </w:rPr>
        <w:t xml:space="preserve"> </w:t>
      </w:r>
      <w:r w:rsidRPr="00A55607">
        <w:rPr>
          <w:rFonts w:ascii="Calibri" w:hAnsi="Calibri" w:cs="Calibri"/>
          <w:kern w:val="0"/>
          <w:sz w:val="24"/>
          <w:szCs w:val="24"/>
        </w:rPr>
        <w:t>m2</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60 </w:t>
      </w:r>
    </w:p>
    <w:p w14:paraId="71BDB9A1"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lastRenderedPageBreak/>
        <w:t>Podbudowa z kruszywa naturalnego - warstwa dolna o grubości po zagęszczeniu</w:t>
      </w:r>
      <w:r w:rsidR="00A55607">
        <w:rPr>
          <w:rFonts w:ascii="Calibri" w:hAnsi="Calibri" w:cs="Calibri"/>
          <w:kern w:val="0"/>
          <w:sz w:val="24"/>
          <w:szCs w:val="24"/>
        </w:rPr>
        <w:t xml:space="preserve"> </w:t>
      </w:r>
      <w:r w:rsidRPr="00A55607">
        <w:rPr>
          <w:rFonts w:ascii="Calibri" w:hAnsi="Calibri" w:cs="Calibri"/>
          <w:kern w:val="0"/>
          <w:sz w:val="24"/>
          <w:szCs w:val="24"/>
        </w:rPr>
        <w:t>20 cm- o CBR&gt;20%</w:t>
      </w:r>
      <w:r w:rsidR="009B7635" w:rsidRPr="00A55607">
        <w:rPr>
          <w:rFonts w:ascii="Calibri" w:hAnsi="Calibri" w:cs="Calibri"/>
          <w:kern w:val="0"/>
          <w:sz w:val="24"/>
          <w:szCs w:val="24"/>
        </w:rPr>
        <w:t xml:space="preserve">  </w:t>
      </w:r>
      <w:r w:rsidRPr="00A55607">
        <w:rPr>
          <w:rFonts w:ascii="Calibri" w:hAnsi="Calibri" w:cs="Calibri"/>
          <w:kern w:val="0"/>
          <w:sz w:val="24"/>
          <w:szCs w:val="24"/>
        </w:rPr>
        <w:t>m2</w:t>
      </w:r>
      <w:r w:rsidR="009B7635" w:rsidRPr="00A55607">
        <w:rPr>
          <w:rFonts w:ascii="Calibri" w:hAnsi="Calibri" w:cs="Calibri"/>
          <w:kern w:val="0"/>
          <w:sz w:val="24"/>
          <w:szCs w:val="24"/>
        </w:rPr>
        <w:t xml:space="preserve"> </w:t>
      </w:r>
      <w:r w:rsidRPr="00A55607">
        <w:rPr>
          <w:rFonts w:ascii="Calibri" w:hAnsi="Calibri" w:cs="Calibri"/>
          <w:kern w:val="0"/>
          <w:sz w:val="24"/>
          <w:szCs w:val="24"/>
        </w:rPr>
        <w:t xml:space="preserve">60 </w:t>
      </w:r>
    </w:p>
    <w:p w14:paraId="436EA496"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Warstwa wzmacniająca grunt pod warstwy technologiczne z geowłókniny o szer.</w:t>
      </w:r>
      <w:r w:rsidR="009B7635" w:rsidRPr="00A55607">
        <w:rPr>
          <w:rFonts w:ascii="Calibri" w:hAnsi="Calibri" w:cs="Calibri"/>
          <w:kern w:val="0"/>
          <w:sz w:val="24"/>
          <w:szCs w:val="24"/>
        </w:rPr>
        <w:t xml:space="preserve"> </w:t>
      </w:r>
      <w:r w:rsidRPr="00A55607">
        <w:rPr>
          <w:rFonts w:ascii="Calibri" w:hAnsi="Calibri" w:cs="Calibri"/>
          <w:kern w:val="0"/>
          <w:sz w:val="24"/>
          <w:szCs w:val="24"/>
        </w:rPr>
        <w:t>3,2 m+ geowłóknina separacyjna o gramaturze nie mniejszej niż 200g/m2</w:t>
      </w:r>
      <w:r w:rsidR="009B7635" w:rsidRPr="00A55607">
        <w:rPr>
          <w:rFonts w:ascii="Calibri" w:hAnsi="Calibri" w:cs="Calibri"/>
          <w:kern w:val="0"/>
          <w:sz w:val="24"/>
          <w:szCs w:val="24"/>
        </w:rPr>
        <w:t xml:space="preserve"> </w:t>
      </w:r>
      <w:proofErr w:type="spellStart"/>
      <w:r w:rsidRPr="00A55607">
        <w:rPr>
          <w:rFonts w:ascii="Calibri" w:hAnsi="Calibri" w:cs="Calibri"/>
          <w:kern w:val="0"/>
          <w:sz w:val="24"/>
          <w:szCs w:val="24"/>
        </w:rPr>
        <w:t>m2</w:t>
      </w:r>
      <w:proofErr w:type="spellEnd"/>
      <w:r w:rsidR="00A55607">
        <w:rPr>
          <w:rFonts w:ascii="Calibri" w:hAnsi="Calibri" w:cs="Calibri"/>
          <w:kern w:val="0"/>
          <w:sz w:val="24"/>
          <w:szCs w:val="24"/>
        </w:rPr>
        <w:t> </w:t>
      </w:r>
      <w:r w:rsidRPr="00A55607">
        <w:rPr>
          <w:rFonts w:ascii="Calibri" w:hAnsi="Calibri" w:cs="Calibri"/>
          <w:kern w:val="0"/>
          <w:sz w:val="24"/>
          <w:szCs w:val="24"/>
        </w:rPr>
        <w:t xml:space="preserve">206 </w:t>
      </w:r>
    </w:p>
    <w:p w14:paraId="480549BB"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Podbudowy betonowe gr.10 cm pielęgnowane piaskiem i wodą- dolna w-</w:t>
      </w:r>
      <w:proofErr w:type="spellStart"/>
      <w:r w:rsidRPr="00A55607">
        <w:rPr>
          <w:rFonts w:ascii="Calibri" w:hAnsi="Calibri" w:cs="Calibri"/>
          <w:kern w:val="0"/>
          <w:sz w:val="24"/>
          <w:szCs w:val="24"/>
        </w:rPr>
        <w:t>wa</w:t>
      </w:r>
      <w:proofErr w:type="spellEnd"/>
      <w:r w:rsidRPr="00A55607">
        <w:rPr>
          <w:rFonts w:ascii="Calibri" w:hAnsi="Calibri" w:cs="Calibri"/>
          <w:kern w:val="0"/>
          <w:sz w:val="24"/>
          <w:szCs w:val="24"/>
        </w:rPr>
        <w:t xml:space="preserve"> podbudowy</w:t>
      </w:r>
      <w:r w:rsidR="00A55607">
        <w:rPr>
          <w:rFonts w:ascii="Calibri" w:hAnsi="Calibri" w:cs="Calibri"/>
          <w:kern w:val="0"/>
          <w:sz w:val="24"/>
          <w:szCs w:val="24"/>
        </w:rPr>
        <w:t xml:space="preserve"> </w:t>
      </w:r>
      <w:r w:rsidRPr="00A55607">
        <w:rPr>
          <w:rFonts w:ascii="Calibri" w:hAnsi="Calibri" w:cs="Calibri"/>
          <w:kern w:val="0"/>
          <w:sz w:val="24"/>
          <w:szCs w:val="24"/>
        </w:rPr>
        <w:t>zasadniczej: stabilizacja cementem (mieszanka z dowozu) klasa C3/4 gr.</w:t>
      </w:r>
      <w:r w:rsidR="00516FDF" w:rsidRPr="00A55607">
        <w:rPr>
          <w:rFonts w:ascii="Calibri" w:hAnsi="Calibri" w:cs="Calibri"/>
          <w:kern w:val="0"/>
          <w:sz w:val="24"/>
          <w:szCs w:val="24"/>
        </w:rPr>
        <w:t xml:space="preserve"> </w:t>
      </w:r>
      <w:r w:rsidRPr="00A55607">
        <w:rPr>
          <w:rFonts w:ascii="Calibri" w:hAnsi="Calibri" w:cs="Calibri"/>
          <w:kern w:val="0"/>
          <w:sz w:val="24"/>
          <w:szCs w:val="24"/>
        </w:rPr>
        <w:t>18cm</w:t>
      </w:r>
      <w:r w:rsidR="00516FDF" w:rsidRPr="00A55607">
        <w:rPr>
          <w:rFonts w:ascii="Calibri" w:hAnsi="Calibri" w:cs="Calibri"/>
          <w:kern w:val="0"/>
          <w:sz w:val="24"/>
          <w:szCs w:val="24"/>
        </w:rPr>
        <w:t xml:space="preserve"> </w:t>
      </w:r>
      <w:r w:rsidRPr="00A55607">
        <w:rPr>
          <w:rFonts w:ascii="Calibri" w:hAnsi="Calibri" w:cs="Calibri"/>
          <w:kern w:val="0"/>
          <w:sz w:val="24"/>
          <w:szCs w:val="24"/>
        </w:rPr>
        <w:t>Krotność = 1.8</w:t>
      </w:r>
      <w:r w:rsidR="00A55607">
        <w:rPr>
          <w:rFonts w:ascii="Calibri" w:hAnsi="Calibri" w:cs="Calibri"/>
          <w:kern w:val="0"/>
          <w:sz w:val="24"/>
          <w:szCs w:val="24"/>
        </w:rPr>
        <w:t xml:space="preserve"> </w:t>
      </w:r>
      <w:r w:rsidRPr="00A55607">
        <w:rPr>
          <w:rFonts w:ascii="Calibri" w:hAnsi="Calibri" w:cs="Calibri"/>
          <w:kern w:val="0"/>
          <w:sz w:val="24"/>
          <w:szCs w:val="24"/>
        </w:rPr>
        <w:t>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45 </w:t>
      </w:r>
    </w:p>
    <w:p w14:paraId="3897F516"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Podbudowa z kruszywa łamanego - warstwa dolna o grub.</w:t>
      </w:r>
      <w:r w:rsidR="00A55607">
        <w:rPr>
          <w:rFonts w:ascii="Calibri" w:hAnsi="Calibri" w:cs="Calibri"/>
          <w:kern w:val="0"/>
          <w:sz w:val="24"/>
          <w:szCs w:val="24"/>
        </w:rPr>
        <w:t xml:space="preserve"> </w:t>
      </w:r>
      <w:r w:rsidRPr="00A55607">
        <w:rPr>
          <w:rFonts w:ascii="Calibri" w:hAnsi="Calibri" w:cs="Calibri"/>
          <w:kern w:val="0"/>
          <w:sz w:val="24"/>
          <w:szCs w:val="24"/>
        </w:rPr>
        <w:t xml:space="preserve">po </w:t>
      </w:r>
      <w:proofErr w:type="spellStart"/>
      <w:r w:rsidRPr="00A55607">
        <w:rPr>
          <w:rFonts w:ascii="Calibri" w:hAnsi="Calibri" w:cs="Calibri"/>
          <w:kern w:val="0"/>
          <w:sz w:val="24"/>
          <w:szCs w:val="24"/>
        </w:rPr>
        <w:t>zagęszcz</w:t>
      </w:r>
      <w:proofErr w:type="spellEnd"/>
      <w:r w:rsidRPr="00A55607">
        <w:rPr>
          <w:rFonts w:ascii="Calibri" w:hAnsi="Calibri" w:cs="Calibri"/>
          <w:kern w:val="0"/>
          <w:sz w:val="24"/>
          <w:szCs w:val="24"/>
        </w:rPr>
        <w:t xml:space="preserve">. 15 </w:t>
      </w:r>
      <w:proofErr w:type="spellStart"/>
      <w:r w:rsidRPr="00A55607">
        <w:rPr>
          <w:rFonts w:ascii="Calibri" w:hAnsi="Calibri" w:cs="Calibri"/>
          <w:kern w:val="0"/>
          <w:sz w:val="24"/>
          <w:szCs w:val="24"/>
        </w:rPr>
        <w:t>cmkruszywo</w:t>
      </w:r>
      <w:proofErr w:type="spellEnd"/>
      <w:r w:rsidR="00A55607">
        <w:rPr>
          <w:rFonts w:ascii="Calibri" w:hAnsi="Calibri" w:cs="Calibri"/>
          <w:kern w:val="0"/>
          <w:sz w:val="24"/>
          <w:szCs w:val="24"/>
        </w:rPr>
        <w:t xml:space="preserve"> </w:t>
      </w:r>
      <w:r w:rsidRPr="00A55607">
        <w:rPr>
          <w:rFonts w:ascii="Calibri" w:hAnsi="Calibri" w:cs="Calibri"/>
          <w:kern w:val="0"/>
          <w:sz w:val="24"/>
          <w:szCs w:val="24"/>
        </w:rPr>
        <w:t>łamane 0/31,5</w:t>
      </w:r>
      <w:r w:rsidR="00516FDF" w:rsidRPr="00A55607">
        <w:rPr>
          <w:rFonts w:ascii="Calibri" w:hAnsi="Calibri" w:cs="Calibri"/>
          <w:kern w:val="0"/>
          <w:sz w:val="24"/>
          <w:szCs w:val="24"/>
        </w:rPr>
        <w:t xml:space="preserve"> </w:t>
      </w:r>
      <w:r w:rsidRPr="00A55607">
        <w:rPr>
          <w:rFonts w:ascii="Calibri" w:hAnsi="Calibri" w:cs="Calibri"/>
          <w:kern w:val="0"/>
          <w:sz w:val="24"/>
          <w:szCs w:val="24"/>
        </w:rPr>
        <w:t>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24 </w:t>
      </w:r>
    </w:p>
    <w:p w14:paraId="7F39A635"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Podbudowa z kruszywa łamanego - warstwa dolna - za każdy dalszy 1 cm grubości</w:t>
      </w:r>
      <w:r w:rsidR="00516FDF" w:rsidRPr="00A55607">
        <w:rPr>
          <w:rFonts w:ascii="Calibri" w:hAnsi="Calibri" w:cs="Calibri"/>
          <w:kern w:val="0"/>
          <w:sz w:val="24"/>
          <w:szCs w:val="24"/>
        </w:rPr>
        <w:t xml:space="preserve"> </w:t>
      </w:r>
      <w:r w:rsidRPr="00A55607">
        <w:rPr>
          <w:rFonts w:ascii="Calibri" w:hAnsi="Calibri" w:cs="Calibri"/>
          <w:kern w:val="0"/>
          <w:sz w:val="24"/>
          <w:szCs w:val="24"/>
        </w:rPr>
        <w:t>po zagęszczeniu- zwiększenie gr. podbudowy do 20cm - kruszywo łamane 0/</w:t>
      </w:r>
      <w:r w:rsidR="00516FDF" w:rsidRPr="00A55607">
        <w:rPr>
          <w:rFonts w:ascii="Calibri" w:hAnsi="Calibri" w:cs="Calibri"/>
          <w:kern w:val="0"/>
          <w:sz w:val="24"/>
          <w:szCs w:val="24"/>
        </w:rPr>
        <w:t xml:space="preserve"> </w:t>
      </w:r>
      <w:r w:rsidRPr="00A55607">
        <w:rPr>
          <w:rFonts w:ascii="Calibri" w:hAnsi="Calibri" w:cs="Calibri"/>
          <w:kern w:val="0"/>
          <w:sz w:val="24"/>
          <w:szCs w:val="24"/>
        </w:rPr>
        <w:t>31,5</w:t>
      </w:r>
      <w:r w:rsidR="00516FDF" w:rsidRPr="00A55607">
        <w:rPr>
          <w:rFonts w:ascii="Calibri" w:hAnsi="Calibri" w:cs="Calibri"/>
          <w:kern w:val="0"/>
          <w:sz w:val="24"/>
          <w:szCs w:val="24"/>
        </w:rPr>
        <w:t xml:space="preserve"> </w:t>
      </w:r>
      <w:r w:rsidRPr="00A55607">
        <w:rPr>
          <w:rFonts w:ascii="Calibri" w:hAnsi="Calibri" w:cs="Calibri"/>
          <w:kern w:val="0"/>
          <w:sz w:val="24"/>
          <w:szCs w:val="24"/>
        </w:rPr>
        <w:t>Krotność = 5</w:t>
      </w:r>
      <w:r w:rsidR="00516FDF" w:rsidRPr="00A55607">
        <w:rPr>
          <w:rFonts w:ascii="Calibri" w:hAnsi="Calibri" w:cs="Calibri"/>
          <w:kern w:val="0"/>
          <w:sz w:val="24"/>
          <w:szCs w:val="24"/>
        </w:rPr>
        <w:t xml:space="preserve"> </w:t>
      </w:r>
      <w:r w:rsidRPr="00A55607">
        <w:rPr>
          <w:rFonts w:ascii="Calibri" w:hAnsi="Calibri" w:cs="Calibri"/>
          <w:kern w:val="0"/>
          <w:sz w:val="24"/>
          <w:szCs w:val="24"/>
        </w:rPr>
        <w:t>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24 </w:t>
      </w:r>
    </w:p>
    <w:p w14:paraId="33B63753"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Oczyszczenie mechaniczne nawierzchni drogowych bitumicznych 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53 </w:t>
      </w:r>
    </w:p>
    <w:p w14:paraId="681A09A0"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Skropienie nawierzchni drogowych emulsją asfaltową 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 128.000</w:t>
      </w:r>
    </w:p>
    <w:p w14:paraId="5C840203"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Wyrównanie istniejącej podbudowy mieszanką mineralno-asfaltową z wbudowaniem</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ręcznym (AC11W) gr. 3cm (połączenie z </w:t>
      </w:r>
      <w:proofErr w:type="spellStart"/>
      <w:r w:rsidRPr="00A55607">
        <w:rPr>
          <w:rFonts w:ascii="Calibri" w:hAnsi="Calibri" w:cs="Calibri"/>
          <w:kern w:val="0"/>
          <w:sz w:val="24"/>
          <w:szCs w:val="24"/>
        </w:rPr>
        <w:t>istenijącą</w:t>
      </w:r>
      <w:proofErr w:type="spellEnd"/>
      <w:r w:rsidRPr="00A55607">
        <w:rPr>
          <w:rFonts w:ascii="Calibri" w:hAnsi="Calibri" w:cs="Calibri"/>
          <w:kern w:val="0"/>
          <w:sz w:val="24"/>
          <w:szCs w:val="24"/>
        </w:rPr>
        <w:t xml:space="preserve"> nawierzchnią)- W-</w:t>
      </w:r>
      <w:proofErr w:type="spellStart"/>
      <w:r w:rsidRPr="00A55607">
        <w:rPr>
          <w:rFonts w:ascii="Calibri" w:hAnsi="Calibri" w:cs="Calibri"/>
          <w:kern w:val="0"/>
          <w:sz w:val="24"/>
          <w:szCs w:val="24"/>
        </w:rPr>
        <w:t>wa</w:t>
      </w:r>
      <w:proofErr w:type="spellEnd"/>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wyrównawcza z bet. asfaltowego (AC11W) gr. 3cm (połączenie z </w:t>
      </w:r>
      <w:proofErr w:type="spellStart"/>
      <w:r w:rsidRPr="00A55607">
        <w:rPr>
          <w:rFonts w:ascii="Calibri" w:hAnsi="Calibri" w:cs="Calibri"/>
          <w:kern w:val="0"/>
          <w:sz w:val="24"/>
          <w:szCs w:val="24"/>
        </w:rPr>
        <w:t>istenijącą</w:t>
      </w:r>
      <w:proofErr w:type="spellEnd"/>
      <w:r w:rsidRPr="00A55607">
        <w:rPr>
          <w:rFonts w:ascii="Calibri" w:hAnsi="Calibri" w:cs="Calibri"/>
          <w:kern w:val="0"/>
          <w:sz w:val="24"/>
          <w:szCs w:val="24"/>
        </w:rPr>
        <w:t xml:space="preserve"> nawierzchnią)</w:t>
      </w:r>
      <w:r w:rsidR="00516FDF" w:rsidRPr="00A55607">
        <w:rPr>
          <w:rFonts w:ascii="Calibri" w:hAnsi="Calibri" w:cs="Calibri"/>
          <w:kern w:val="0"/>
          <w:sz w:val="24"/>
          <w:szCs w:val="24"/>
        </w:rPr>
        <w:t xml:space="preserve"> </w:t>
      </w:r>
      <w:r w:rsidRPr="00A55607">
        <w:rPr>
          <w:rFonts w:ascii="Calibri" w:hAnsi="Calibri" w:cs="Calibri"/>
          <w:kern w:val="0"/>
          <w:sz w:val="24"/>
          <w:szCs w:val="24"/>
        </w:rPr>
        <w:t>t</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 1.800</w:t>
      </w:r>
    </w:p>
    <w:p w14:paraId="1A22B5D5"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Podbudowy z mieszanek mineralno-bitumicznych asfaltowych o grubości po zagęszczeniu</w:t>
      </w:r>
      <w:r w:rsidR="00A55607">
        <w:rPr>
          <w:rFonts w:ascii="Calibri" w:hAnsi="Calibri" w:cs="Calibri"/>
          <w:kern w:val="0"/>
          <w:sz w:val="24"/>
          <w:szCs w:val="24"/>
        </w:rPr>
        <w:t xml:space="preserve"> </w:t>
      </w:r>
      <w:r w:rsidRPr="00A55607">
        <w:rPr>
          <w:rFonts w:ascii="Calibri" w:hAnsi="Calibri" w:cs="Calibri"/>
          <w:kern w:val="0"/>
          <w:sz w:val="24"/>
          <w:szCs w:val="24"/>
        </w:rPr>
        <w:t>6 cm- AC 22P KR3 gr. 7cm</w:t>
      </w:r>
      <w:r w:rsidR="00516FDF" w:rsidRPr="00A55607">
        <w:rPr>
          <w:rFonts w:ascii="Calibri" w:hAnsi="Calibri" w:cs="Calibri"/>
          <w:kern w:val="0"/>
          <w:sz w:val="24"/>
          <w:szCs w:val="24"/>
        </w:rPr>
        <w:t xml:space="preserve"> </w:t>
      </w:r>
      <w:r w:rsidRPr="00A55607">
        <w:rPr>
          <w:rFonts w:ascii="Calibri" w:hAnsi="Calibri" w:cs="Calibri"/>
          <w:kern w:val="0"/>
          <w:sz w:val="24"/>
          <w:szCs w:val="24"/>
        </w:rPr>
        <w:t>Krotność = 1.166</w:t>
      </w:r>
      <w:r w:rsidR="00516FDF" w:rsidRPr="00A55607">
        <w:rPr>
          <w:rFonts w:ascii="Calibri" w:hAnsi="Calibri" w:cs="Calibri"/>
          <w:kern w:val="0"/>
          <w:sz w:val="24"/>
          <w:szCs w:val="24"/>
        </w:rPr>
        <w:t xml:space="preserve">  </w:t>
      </w:r>
      <w:r w:rsidRPr="00A55607">
        <w:rPr>
          <w:rFonts w:ascii="Calibri" w:hAnsi="Calibri" w:cs="Calibri"/>
          <w:kern w:val="0"/>
          <w:sz w:val="24"/>
          <w:szCs w:val="24"/>
        </w:rPr>
        <w:t>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24 </w:t>
      </w:r>
    </w:p>
    <w:p w14:paraId="0AE256B6"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Nawierzchnie z mieszanek mineralno-bitumicznych asfaltowych o grubości 5 cm</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(warstwa wiążąca)- warstwa </w:t>
      </w:r>
      <w:proofErr w:type="spellStart"/>
      <w:r w:rsidRPr="00A55607">
        <w:rPr>
          <w:rFonts w:ascii="Calibri" w:hAnsi="Calibri" w:cs="Calibri"/>
          <w:kern w:val="0"/>
          <w:sz w:val="24"/>
          <w:szCs w:val="24"/>
        </w:rPr>
        <w:t>wiążaca</w:t>
      </w:r>
      <w:proofErr w:type="spellEnd"/>
      <w:r w:rsidRPr="00A55607">
        <w:rPr>
          <w:rFonts w:ascii="Calibri" w:hAnsi="Calibri" w:cs="Calibri"/>
          <w:kern w:val="0"/>
          <w:sz w:val="24"/>
          <w:szCs w:val="24"/>
        </w:rPr>
        <w:t xml:space="preserve"> AC16W KR3 gr. 5cm</w:t>
      </w:r>
      <w:r w:rsidR="00516FDF" w:rsidRPr="00A55607">
        <w:rPr>
          <w:rFonts w:ascii="Calibri" w:hAnsi="Calibri" w:cs="Calibri"/>
          <w:kern w:val="0"/>
          <w:sz w:val="24"/>
          <w:szCs w:val="24"/>
        </w:rPr>
        <w:t xml:space="preserve"> </w:t>
      </w:r>
      <w:r w:rsidRPr="00A55607">
        <w:rPr>
          <w:rFonts w:ascii="Calibri" w:hAnsi="Calibri" w:cs="Calibri"/>
          <w:kern w:val="0"/>
          <w:sz w:val="24"/>
          <w:szCs w:val="24"/>
        </w:rPr>
        <w:t>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51 </w:t>
      </w:r>
    </w:p>
    <w:p w14:paraId="57BABEEB"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 xml:space="preserve">Warstwa </w:t>
      </w:r>
      <w:proofErr w:type="spellStart"/>
      <w:r w:rsidRPr="00A55607">
        <w:rPr>
          <w:rFonts w:ascii="Calibri" w:hAnsi="Calibri" w:cs="Calibri"/>
          <w:kern w:val="0"/>
          <w:sz w:val="24"/>
          <w:szCs w:val="24"/>
        </w:rPr>
        <w:t>przeciwspękaniowa</w:t>
      </w:r>
      <w:proofErr w:type="spellEnd"/>
      <w:r w:rsidRPr="00A55607">
        <w:rPr>
          <w:rFonts w:ascii="Calibri" w:hAnsi="Calibri" w:cs="Calibri"/>
          <w:kern w:val="0"/>
          <w:sz w:val="24"/>
          <w:szCs w:val="24"/>
        </w:rPr>
        <w:t xml:space="preserve"> pod warstwy bitumiczne- </w:t>
      </w:r>
      <w:proofErr w:type="spellStart"/>
      <w:r w:rsidRPr="00A55607">
        <w:rPr>
          <w:rFonts w:ascii="Calibri" w:hAnsi="Calibri" w:cs="Calibri"/>
          <w:kern w:val="0"/>
          <w:sz w:val="24"/>
          <w:szCs w:val="24"/>
        </w:rPr>
        <w:t>geokompozyt</w:t>
      </w:r>
      <w:proofErr w:type="spellEnd"/>
      <w:r w:rsidRPr="00A55607">
        <w:rPr>
          <w:rFonts w:ascii="Calibri" w:hAnsi="Calibri" w:cs="Calibri"/>
          <w:kern w:val="0"/>
          <w:sz w:val="24"/>
          <w:szCs w:val="24"/>
        </w:rPr>
        <w:t>, wytrzymałość</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na rozciąganie (wzdłuż/wszerz) 100/100 </w:t>
      </w:r>
      <w:proofErr w:type="spellStart"/>
      <w:r w:rsidRPr="00A55607">
        <w:rPr>
          <w:rFonts w:ascii="Calibri" w:hAnsi="Calibri" w:cs="Calibri"/>
          <w:kern w:val="0"/>
          <w:sz w:val="24"/>
          <w:szCs w:val="24"/>
        </w:rPr>
        <w:t>kN</w:t>
      </w:r>
      <w:proofErr w:type="spellEnd"/>
      <w:r w:rsidRPr="00A55607">
        <w:rPr>
          <w:rFonts w:ascii="Calibri" w:hAnsi="Calibri" w:cs="Calibri"/>
          <w:kern w:val="0"/>
          <w:sz w:val="24"/>
          <w:szCs w:val="24"/>
        </w:rPr>
        <w:t>/m (na poszerzenie jezdni i na połączeniu</w:t>
      </w:r>
      <w:r w:rsidR="00516FDF" w:rsidRPr="00A55607">
        <w:rPr>
          <w:rFonts w:ascii="Calibri" w:hAnsi="Calibri" w:cs="Calibri"/>
          <w:kern w:val="0"/>
          <w:sz w:val="24"/>
          <w:szCs w:val="24"/>
        </w:rPr>
        <w:t xml:space="preserve"> </w:t>
      </w:r>
      <w:proofErr w:type="spellStart"/>
      <w:r w:rsidRPr="00A55607">
        <w:rPr>
          <w:rFonts w:ascii="Calibri" w:hAnsi="Calibri" w:cs="Calibri"/>
          <w:kern w:val="0"/>
          <w:sz w:val="24"/>
          <w:szCs w:val="24"/>
        </w:rPr>
        <w:t>isteniejącą</w:t>
      </w:r>
      <w:proofErr w:type="spellEnd"/>
      <w:r w:rsidRPr="00A55607">
        <w:rPr>
          <w:rFonts w:ascii="Calibri" w:hAnsi="Calibri" w:cs="Calibri"/>
          <w:kern w:val="0"/>
          <w:sz w:val="24"/>
          <w:szCs w:val="24"/>
        </w:rPr>
        <w:t xml:space="preserve"> nawierzchnią)</w:t>
      </w:r>
      <w:r w:rsidR="00516FDF" w:rsidRPr="00A55607">
        <w:rPr>
          <w:rFonts w:ascii="Calibri" w:hAnsi="Calibri" w:cs="Calibri"/>
          <w:kern w:val="0"/>
          <w:sz w:val="24"/>
          <w:szCs w:val="24"/>
        </w:rPr>
        <w:t xml:space="preserve"> </w:t>
      </w:r>
      <w:r w:rsidRPr="00A55607">
        <w:rPr>
          <w:rFonts w:ascii="Calibri" w:hAnsi="Calibri" w:cs="Calibri"/>
          <w:kern w:val="0"/>
          <w:sz w:val="24"/>
          <w:szCs w:val="24"/>
        </w:rPr>
        <w:t>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48 </w:t>
      </w:r>
    </w:p>
    <w:p w14:paraId="03E2D404"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Nawierzchnie z mieszanek mineralno-bitumicznych asfaltowych o grubości 4 cm -</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warstwa ścieralna AC11S KR3 gr. 4cm- </w:t>
      </w:r>
      <w:proofErr w:type="spellStart"/>
      <w:r w:rsidRPr="00A55607">
        <w:rPr>
          <w:rFonts w:ascii="Calibri" w:hAnsi="Calibri" w:cs="Calibri"/>
          <w:kern w:val="0"/>
          <w:sz w:val="24"/>
          <w:szCs w:val="24"/>
        </w:rPr>
        <w:t>domasowanie</w:t>
      </w:r>
      <w:proofErr w:type="spellEnd"/>
      <w:r w:rsidRPr="00A55607">
        <w:rPr>
          <w:rFonts w:ascii="Calibri" w:hAnsi="Calibri" w:cs="Calibri"/>
          <w:kern w:val="0"/>
          <w:sz w:val="24"/>
          <w:szCs w:val="24"/>
        </w:rPr>
        <w:t xml:space="preserve"> przy wbudowanym krawężniku</w:t>
      </w:r>
      <w:r w:rsidR="00516FDF" w:rsidRPr="00A55607">
        <w:rPr>
          <w:rFonts w:ascii="Calibri" w:hAnsi="Calibri" w:cs="Calibri"/>
          <w:kern w:val="0"/>
          <w:sz w:val="24"/>
          <w:szCs w:val="24"/>
        </w:rPr>
        <w:t xml:space="preserve"> </w:t>
      </w:r>
      <w:r w:rsidRPr="00A55607">
        <w:rPr>
          <w:rFonts w:ascii="Calibri" w:hAnsi="Calibri" w:cs="Calibri"/>
          <w:kern w:val="0"/>
          <w:sz w:val="24"/>
          <w:szCs w:val="24"/>
        </w:rPr>
        <w:t>m2</w:t>
      </w:r>
      <w:r w:rsidR="00516FDF" w:rsidRPr="00A55607">
        <w:rPr>
          <w:rFonts w:ascii="Calibri" w:hAnsi="Calibri" w:cs="Calibri"/>
          <w:kern w:val="0"/>
          <w:sz w:val="24"/>
          <w:szCs w:val="24"/>
        </w:rPr>
        <w:t xml:space="preserve"> </w:t>
      </w:r>
      <w:r w:rsidRPr="00A55607">
        <w:rPr>
          <w:rFonts w:ascii="Calibri" w:hAnsi="Calibri" w:cs="Calibri"/>
          <w:kern w:val="0"/>
          <w:sz w:val="24"/>
          <w:szCs w:val="24"/>
        </w:rPr>
        <w:t xml:space="preserve">53 </w:t>
      </w:r>
    </w:p>
    <w:p w14:paraId="27A59B8E" w14:textId="77777777" w:rsidR="00A55607" w:rsidRPr="00A55607" w:rsidRDefault="00F26F02" w:rsidP="00A55607">
      <w:pPr>
        <w:pStyle w:val="Akapitzlist"/>
        <w:numPr>
          <w:ilvl w:val="3"/>
          <w:numId w:val="5"/>
        </w:numPr>
        <w:spacing w:after="0" w:line="276" w:lineRule="auto"/>
        <w:rPr>
          <w:rFonts w:ascii="Calibri" w:hAnsi="Calibri" w:cs="Calibri"/>
          <w:sz w:val="24"/>
          <w:szCs w:val="24"/>
        </w:rPr>
      </w:pPr>
      <w:r w:rsidRPr="00A55607">
        <w:rPr>
          <w:rFonts w:ascii="Calibri" w:hAnsi="Calibri" w:cs="Calibri"/>
          <w:kern w:val="0"/>
          <w:sz w:val="24"/>
          <w:szCs w:val="24"/>
        </w:rPr>
        <w:t>Chodnik</w:t>
      </w:r>
    </w:p>
    <w:p w14:paraId="0982AA50"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Mechaniczne profilowanie i zagęszczenie podłoża pod warstwy konstrukcyjne nawierzchni</w:t>
      </w:r>
      <w:r w:rsidR="00A55607">
        <w:rPr>
          <w:rFonts w:ascii="Calibri" w:hAnsi="Calibri" w:cs="Calibri"/>
          <w:kern w:val="0"/>
          <w:sz w:val="24"/>
          <w:szCs w:val="24"/>
        </w:rPr>
        <w:t xml:space="preserve"> </w:t>
      </w:r>
      <w:r w:rsidRPr="00A55607">
        <w:rPr>
          <w:rFonts w:ascii="Calibri" w:hAnsi="Calibri" w:cs="Calibri"/>
          <w:kern w:val="0"/>
          <w:sz w:val="24"/>
          <w:szCs w:val="24"/>
        </w:rPr>
        <w:t>w gruncie kat. V-VI</w:t>
      </w:r>
      <w:r w:rsidR="00516FDF" w:rsidRPr="00A55607">
        <w:rPr>
          <w:rFonts w:ascii="Calibri" w:hAnsi="Calibri" w:cs="Calibri"/>
          <w:kern w:val="0"/>
          <w:sz w:val="24"/>
          <w:szCs w:val="24"/>
        </w:rPr>
        <w:t xml:space="preserve"> </w:t>
      </w:r>
      <w:r w:rsidRPr="00A55607">
        <w:rPr>
          <w:rFonts w:ascii="Calibri" w:hAnsi="Calibri" w:cs="Calibri"/>
          <w:kern w:val="0"/>
          <w:sz w:val="24"/>
          <w:szCs w:val="24"/>
        </w:rPr>
        <w:t>m2</w:t>
      </w:r>
      <w:r w:rsidR="00A55607">
        <w:rPr>
          <w:rFonts w:ascii="Calibri" w:hAnsi="Calibri" w:cs="Calibri"/>
          <w:kern w:val="0"/>
          <w:sz w:val="24"/>
          <w:szCs w:val="24"/>
        </w:rPr>
        <w:t> </w:t>
      </w:r>
      <w:r w:rsidRPr="00A55607">
        <w:rPr>
          <w:rFonts w:ascii="Calibri" w:hAnsi="Calibri" w:cs="Calibri"/>
          <w:kern w:val="0"/>
          <w:sz w:val="24"/>
          <w:szCs w:val="24"/>
        </w:rPr>
        <w:t xml:space="preserve">265 </w:t>
      </w:r>
    </w:p>
    <w:p w14:paraId="6B5760DF" w14:textId="77777777" w:rsidR="00A55607" w:rsidRPr="00A55607" w:rsidRDefault="00EC2A43" w:rsidP="00A55607">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t>Podbudowy betonowe gr.10 cm pielęgnowane piaskiem i wodą- dolna w-</w:t>
      </w:r>
      <w:proofErr w:type="spellStart"/>
      <w:r w:rsidRPr="00A55607">
        <w:rPr>
          <w:rFonts w:ascii="Calibri" w:hAnsi="Calibri" w:cs="Calibri"/>
          <w:kern w:val="0"/>
          <w:sz w:val="24"/>
          <w:szCs w:val="24"/>
        </w:rPr>
        <w:t>wa</w:t>
      </w:r>
      <w:proofErr w:type="spellEnd"/>
      <w:r w:rsidRPr="00A55607">
        <w:rPr>
          <w:rFonts w:ascii="Calibri" w:hAnsi="Calibri" w:cs="Calibri"/>
          <w:kern w:val="0"/>
          <w:sz w:val="24"/>
          <w:szCs w:val="24"/>
        </w:rPr>
        <w:t xml:space="preserve"> podbudowy</w:t>
      </w:r>
      <w:r w:rsidR="00A55607">
        <w:rPr>
          <w:rFonts w:ascii="Calibri" w:hAnsi="Calibri" w:cs="Calibri"/>
          <w:kern w:val="0"/>
          <w:sz w:val="24"/>
          <w:szCs w:val="24"/>
        </w:rPr>
        <w:t xml:space="preserve"> </w:t>
      </w:r>
      <w:proofErr w:type="spellStart"/>
      <w:r w:rsidRPr="00A55607">
        <w:rPr>
          <w:rFonts w:ascii="Calibri" w:hAnsi="Calibri" w:cs="Calibri"/>
          <w:kern w:val="0"/>
          <w:sz w:val="24"/>
          <w:szCs w:val="24"/>
        </w:rPr>
        <w:t>zasadniczej:stabilizacja</w:t>
      </w:r>
      <w:proofErr w:type="spellEnd"/>
      <w:r w:rsidRPr="00A55607">
        <w:rPr>
          <w:rFonts w:ascii="Calibri" w:hAnsi="Calibri" w:cs="Calibri"/>
          <w:kern w:val="0"/>
          <w:sz w:val="24"/>
          <w:szCs w:val="24"/>
        </w:rPr>
        <w:t xml:space="preserve"> cementem (mieszanka z dowozu) klasa C3/4, o</w:t>
      </w:r>
      <w:r w:rsidR="00516FDF" w:rsidRPr="00A55607">
        <w:rPr>
          <w:rFonts w:ascii="Calibri" w:hAnsi="Calibri" w:cs="Calibri"/>
          <w:kern w:val="0"/>
          <w:sz w:val="24"/>
          <w:szCs w:val="24"/>
        </w:rPr>
        <w:t xml:space="preserve"> </w:t>
      </w:r>
      <w:r w:rsidRPr="00A55607">
        <w:rPr>
          <w:rFonts w:ascii="Calibri" w:hAnsi="Calibri" w:cs="Calibri"/>
          <w:kern w:val="0"/>
          <w:sz w:val="24"/>
          <w:szCs w:val="24"/>
        </w:rPr>
        <w:t>gr. 15cm</w:t>
      </w:r>
      <w:r w:rsidR="00516FDF" w:rsidRPr="00A55607">
        <w:rPr>
          <w:rFonts w:ascii="Calibri" w:hAnsi="Calibri" w:cs="Calibri"/>
          <w:kern w:val="0"/>
          <w:sz w:val="24"/>
          <w:szCs w:val="24"/>
        </w:rPr>
        <w:t xml:space="preserve"> </w:t>
      </w:r>
      <w:r w:rsidRPr="00A55607">
        <w:rPr>
          <w:rFonts w:ascii="Calibri" w:hAnsi="Calibri" w:cs="Calibri"/>
          <w:kern w:val="0"/>
          <w:sz w:val="24"/>
          <w:szCs w:val="24"/>
        </w:rPr>
        <w:t>Krotność = 1.5</w:t>
      </w:r>
      <w:r w:rsidR="00A55607">
        <w:rPr>
          <w:rFonts w:ascii="Calibri" w:hAnsi="Calibri" w:cs="Calibri"/>
          <w:kern w:val="0"/>
          <w:sz w:val="24"/>
          <w:szCs w:val="24"/>
        </w:rPr>
        <w:t xml:space="preserve"> </w:t>
      </w:r>
      <w:r w:rsidRPr="00A55607">
        <w:rPr>
          <w:rFonts w:ascii="Calibri" w:hAnsi="Calibri" w:cs="Calibri"/>
          <w:kern w:val="0"/>
          <w:sz w:val="24"/>
          <w:szCs w:val="24"/>
        </w:rPr>
        <w:t>m2</w:t>
      </w:r>
      <w:r w:rsidR="00A55607">
        <w:rPr>
          <w:rFonts w:ascii="Calibri" w:hAnsi="Calibri" w:cs="Calibri"/>
          <w:kern w:val="0"/>
          <w:sz w:val="24"/>
          <w:szCs w:val="24"/>
        </w:rPr>
        <w:t> </w:t>
      </w:r>
      <w:r w:rsidRPr="00A55607">
        <w:rPr>
          <w:rFonts w:ascii="Calibri" w:hAnsi="Calibri" w:cs="Calibri"/>
          <w:kern w:val="0"/>
          <w:sz w:val="24"/>
          <w:szCs w:val="24"/>
        </w:rPr>
        <w:t xml:space="preserve">265 </w:t>
      </w:r>
    </w:p>
    <w:p w14:paraId="33142370"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A55607">
        <w:rPr>
          <w:rFonts w:ascii="Calibri" w:hAnsi="Calibri" w:cs="Calibri"/>
          <w:kern w:val="0"/>
          <w:sz w:val="24"/>
          <w:szCs w:val="24"/>
        </w:rPr>
        <w:lastRenderedPageBreak/>
        <w:t xml:space="preserve">Podbudowa z kruszywa łamanego - warstwa dolna o </w:t>
      </w:r>
      <w:proofErr w:type="spellStart"/>
      <w:r w:rsidRPr="00A55607">
        <w:rPr>
          <w:rFonts w:ascii="Calibri" w:hAnsi="Calibri" w:cs="Calibri"/>
          <w:kern w:val="0"/>
          <w:sz w:val="24"/>
          <w:szCs w:val="24"/>
        </w:rPr>
        <w:t>grub.po</w:t>
      </w:r>
      <w:proofErr w:type="spellEnd"/>
      <w:r w:rsidRPr="00A55607">
        <w:rPr>
          <w:rFonts w:ascii="Calibri" w:hAnsi="Calibri" w:cs="Calibri"/>
          <w:kern w:val="0"/>
          <w:sz w:val="24"/>
          <w:szCs w:val="24"/>
        </w:rPr>
        <w:t xml:space="preserve"> </w:t>
      </w:r>
      <w:proofErr w:type="spellStart"/>
      <w:r w:rsidRPr="00A55607">
        <w:rPr>
          <w:rFonts w:ascii="Calibri" w:hAnsi="Calibri" w:cs="Calibri"/>
          <w:kern w:val="0"/>
          <w:sz w:val="24"/>
          <w:szCs w:val="24"/>
        </w:rPr>
        <w:t>zagęszcz</w:t>
      </w:r>
      <w:proofErr w:type="spellEnd"/>
      <w:r w:rsidRPr="00A55607">
        <w:rPr>
          <w:rFonts w:ascii="Calibri" w:hAnsi="Calibri" w:cs="Calibri"/>
          <w:kern w:val="0"/>
          <w:sz w:val="24"/>
          <w:szCs w:val="24"/>
        </w:rPr>
        <w:t xml:space="preserve">. 15 </w:t>
      </w:r>
      <w:proofErr w:type="spellStart"/>
      <w:r w:rsidRPr="00A55607">
        <w:rPr>
          <w:rFonts w:ascii="Calibri" w:hAnsi="Calibri" w:cs="Calibri"/>
          <w:kern w:val="0"/>
          <w:sz w:val="24"/>
          <w:szCs w:val="24"/>
        </w:rPr>
        <w:t>cmkruszywo</w:t>
      </w:r>
      <w:proofErr w:type="spellEnd"/>
      <w:r w:rsidR="00A55607">
        <w:rPr>
          <w:rFonts w:ascii="Calibri" w:hAnsi="Calibri" w:cs="Calibri"/>
          <w:kern w:val="0"/>
          <w:sz w:val="24"/>
          <w:szCs w:val="24"/>
        </w:rPr>
        <w:t xml:space="preserve"> </w:t>
      </w:r>
      <w:r w:rsidRPr="00A55607">
        <w:rPr>
          <w:rFonts w:ascii="Calibri" w:hAnsi="Calibri" w:cs="Calibri"/>
          <w:kern w:val="0"/>
          <w:sz w:val="24"/>
          <w:szCs w:val="24"/>
        </w:rPr>
        <w:t>łamane 0/31,5 gr. 10cm</w:t>
      </w:r>
      <w:r w:rsidR="00516FDF" w:rsidRPr="00A55607">
        <w:rPr>
          <w:rFonts w:ascii="Calibri" w:hAnsi="Calibri" w:cs="Calibri"/>
          <w:kern w:val="0"/>
          <w:sz w:val="24"/>
          <w:szCs w:val="24"/>
        </w:rPr>
        <w:t xml:space="preserve"> </w:t>
      </w:r>
      <w:r w:rsidRPr="00A55607">
        <w:rPr>
          <w:rFonts w:ascii="Calibri" w:hAnsi="Calibri" w:cs="Calibri"/>
          <w:kern w:val="0"/>
          <w:sz w:val="24"/>
          <w:szCs w:val="24"/>
        </w:rPr>
        <w:t>Krotność = 0.667</w:t>
      </w:r>
      <w:r w:rsidR="00A55607">
        <w:rPr>
          <w:rFonts w:ascii="Calibri" w:hAnsi="Calibri" w:cs="Calibri"/>
          <w:kern w:val="0"/>
          <w:sz w:val="24"/>
          <w:szCs w:val="24"/>
        </w:rPr>
        <w:t xml:space="preserve"> </w:t>
      </w:r>
      <w:r w:rsidRPr="00A55607">
        <w:rPr>
          <w:rFonts w:ascii="Calibri" w:hAnsi="Calibri" w:cs="Calibri"/>
          <w:kern w:val="0"/>
          <w:sz w:val="24"/>
          <w:szCs w:val="24"/>
        </w:rPr>
        <w:t>m2</w:t>
      </w:r>
      <w:r w:rsidR="00DE21FC">
        <w:rPr>
          <w:rFonts w:ascii="Calibri" w:hAnsi="Calibri" w:cs="Calibri"/>
          <w:kern w:val="0"/>
          <w:sz w:val="24"/>
          <w:szCs w:val="24"/>
        </w:rPr>
        <w:t> </w:t>
      </w:r>
      <w:r w:rsidRPr="00A55607">
        <w:rPr>
          <w:rFonts w:ascii="Calibri" w:hAnsi="Calibri" w:cs="Calibri"/>
          <w:kern w:val="0"/>
          <w:sz w:val="24"/>
          <w:szCs w:val="24"/>
        </w:rPr>
        <w:t xml:space="preserve">265 </w:t>
      </w:r>
    </w:p>
    <w:p w14:paraId="744785CB"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Nawierzchnie z kostki brukowej betonowej o grubości 6 cm na podsypce cementowo-</w:t>
      </w:r>
      <w:r w:rsidR="00DE21FC">
        <w:rPr>
          <w:rFonts w:ascii="Calibri" w:hAnsi="Calibri" w:cs="Calibri"/>
          <w:kern w:val="0"/>
          <w:sz w:val="24"/>
          <w:szCs w:val="24"/>
        </w:rPr>
        <w:t xml:space="preserve"> </w:t>
      </w:r>
      <w:r w:rsidRPr="00DE21FC">
        <w:rPr>
          <w:rFonts w:ascii="Calibri" w:hAnsi="Calibri" w:cs="Calibri"/>
          <w:kern w:val="0"/>
          <w:sz w:val="24"/>
          <w:szCs w:val="24"/>
        </w:rPr>
        <w:t>piaskowej- kostka szara</w:t>
      </w:r>
      <w:r w:rsidR="00516FDF" w:rsidRPr="00DE21FC">
        <w:rPr>
          <w:rFonts w:ascii="Calibri" w:hAnsi="Calibri" w:cs="Calibri"/>
          <w:kern w:val="0"/>
          <w:sz w:val="24"/>
          <w:szCs w:val="24"/>
        </w:rPr>
        <w:t xml:space="preserve"> </w:t>
      </w:r>
      <w:r w:rsidRPr="00DE21FC">
        <w:rPr>
          <w:rFonts w:ascii="Calibri" w:hAnsi="Calibri" w:cs="Calibri"/>
          <w:kern w:val="0"/>
          <w:sz w:val="24"/>
          <w:szCs w:val="24"/>
        </w:rPr>
        <w:t>m2</w:t>
      </w:r>
      <w:r w:rsidR="00DE21FC">
        <w:rPr>
          <w:rFonts w:ascii="Calibri" w:hAnsi="Calibri" w:cs="Calibri"/>
          <w:kern w:val="0"/>
          <w:sz w:val="24"/>
          <w:szCs w:val="24"/>
        </w:rPr>
        <w:t> </w:t>
      </w:r>
      <w:r w:rsidRPr="00DE21FC">
        <w:rPr>
          <w:rFonts w:ascii="Calibri" w:hAnsi="Calibri" w:cs="Calibri"/>
          <w:kern w:val="0"/>
          <w:sz w:val="24"/>
          <w:szCs w:val="24"/>
        </w:rPr>
        <w:t xml:space="preserve">255 </w:t>
      </w:r>
    </w:p>
    <w:p w14:paraId="44F5A5D5"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Nawierzchnie z kostki brukowej betonowej o grubości 6 cm na podsypce cementowo-</w:t>
      </w:r>
      <w:r w:rsidR="00DE21FC">
        <w:rPr>
          <w:rFonts w:ascii="Calibri" w:hAnsi="Calibri" w:cs="Calibri"/>
          <w:kern w:val="0"/>
          <w:sz w:val="24"/>
          <w:szCs w:val="24"/>
        </w:rPr>
        <w:t xml:space="preserve"> </w:t>
      </w:r>
      <w:r w:rsidRPr="00DE21FC">
        <w:rPr>
          <w:rFonts w:ascii="Calibri" w:hAnsi="Calibri" w:cs="Calibri"/>
          <w:kern w:val="0"/>
          <w:sz w:val="24"/>
          <w:szCs w:val="24"/>
        </w:rPr>
        <w:t>piaskowej- kolor żółty kostka integracyjna</w:t>
      </w:r>
      <w:r w:rsidR="00516FDF" w:rsidRPr="00DE21FC">
        <w:rPr>
          <w:rFonts w:ascii="Calibri" w:hAnsi="Calibri" w:cs="Calibri"/>
          <w:kern w:val="0"/>
          <w:sz w:val="24"/>
          <w:szCs w:val="24"/>
        </w:rPr>
        <w:t xml:space="preserve"> </w:t>
      </w:r>
      <w:r w:rsidRPr="00DE21FC">
        <w:rPr>
          <w:rFonts w:ascii="Calibri" w:hAnsi="Calibri" w:cs="Calibri"/>
          <w:kern w:val="0"/>
          <w:sz w:val="24"/>
          <w:szCs w:val="24"/>
        </w:rPr>
        <w:t>m2</w:t>
      </w:r>
      <w:r w:rsidR="00516FDF" w:rsidRPr="00DE21FC">
        <w:rPr>
          <w:rFonts w:ascii="Calibri" w:hAnsi="Calibri" w:cs="Calibri"/>
          <w:kern w:val="0"/>
          <w:sz w:val="24"/>
          <w:szCs w:val="24"/>
        </w:rPr>
        <w:t xml:space="preserve"> </w:t>
      </w:r>
      <w:r w:rsidRPr="00DE21FC">
        <w:rPr>
          <w:rFonts w:ascii="Calibri" w:hAnsi="Calibri" w:cs="Calibri"/>
          <w:kern w:val="0"/>
          <w:sz w:val="24"/>
          <w:szCs w:val="24"/>
        </w:rPr>
        <w:t xml:space="preserve"> 10.000</w:t>
      </w:r>
      <w:r w:rsidR="00516FDF" w:rsidRPr="00DE21FC">
        <w:rPr>
          <w:rFonts w:ascii="Calibri" w:hAnsi="Calibri" w:cs="Calibri"/>
          <w:kern w:val="0"/>
          <w:sz w:val="24"/>
          <w:szCs w:val="24"/>
        </w:rPr>
        <w:t xml:space="preserve"> </w:t>
      </w:r>
    </w:p>
    <w:p w14:paraId="16E8CAC2" w14:textId="77777777" w:rsidR="00DE21FC" w:rsidRPr="00DE21FC" w:rsidRDefault="00EC2A43" w:rsidP="00DE21FC">
      <w:pPr>
        <w:pStyle w:val="Akapitzlist"/>
        <w:numPr>
          <w:ilvl w:val="3"/>
          <w:numId w:val="5"/>
        </w:numPr>
        <w:spacing w:after="0" w:line="276" w:lineRule="auto"/>
        <w:rPr>
          <w:rFonts w:ascii="Calibri" w:hAnsi="Calibri" w:cs="Calibri"/>
          <w:sz w:val="24"/>
          <w:szCs w:val="24"/>
        </w:rPr>
      </w:pPr>
      <w:r w:rsidRPr="00DE21FC">
        <w:rPr>
          <w:rFonts w:ascii="Calibri" w:hAnsi="Calibri" w:cs="Calibri"/>
          <w:kern w:val="0"/>
          <w:sz w:val="24"/>
          <w:szCs w:val="24"/>
        </w:rPr>
        <w:t>Odwodnienie</w:t>
      </w:r>
    </w:p>
    <w:p w14:paraId="1CF81B87"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 xml:space="preserve">Roboty ziemne wykonywane koparkami podsiębiernymi o </w:t>
      </w:r>
      <w:proofErr w:type="spellStart"/>
      <w:r w:rsidRPr="00DE21FC">
        <w:rPr>
          <w:rFonts w:ascii="Calibri" w:hAnsi="Calibri" w:cs="Calibri"/>
          <w:kern w:val="0"/>
          <w:sz w:val="24"/>
          <w:szCs w:val="24"/>
        </w:rPr>
        <w:t>poj.łyżki</w:t>
      </w:r>
      <w:proofErr w:type="spellEnd"/>
      <w:r w:rsidRPr="00DE21FC">
        <w:rPr>
          <w:rFonts w:ascii="Calibri" w:hAnsi="Calibri" w:cs="Calibri"/>
          <w:kern w:val="0"/>
          <w:sz w:val="24"/>
          <w:szCs w:val="24"/>
        </w:rPr>
        <w:t xml:space="preserve"> 0.40 m3 w</w:t>
      </w:r>
      <w:r w:rsidR="00955ECB" w:rsidRPr="00DE21FC">
        <w:rPr>
          <w:rFonts w:ascii="Calibri" w:hAnsi="Calibri" w:cs="Calibri"/>
          <w:kern w:val="0"/>
          <w:sz w:val="24"/>
          <w:szCs w:val="24"/>
        </w:rPr>
        <w:t xml:space="preserve"> </w:t>
      </w:r>
      <w:proofErr w:type="spellStart"/>
      <w:r w:rsidRPr="00DE21FC">
        <w:rPr>
          <w:rFonts w:ascii="Calibri" w:hAnsi="Calibri" w:cs="Calibri"/>
          <w:kern w:val="0"/>
          <w:sz w:val="24"/>
          <w:szCs w:val="24"/>
        </w:rPr>
        <w:t>gr.kat.I</w:t>
      </w:r>
      <w:proofErr w:type="spellEnd"/>
      <w:r w:rsidRPr="00DE21FC">
        <w:rPr>
          <w:rFonts w:ascii="Calibri" w:hAnsi="Calibri" w:cs="Calibri"/>
          <w:kern w:val="0"/>
          <w:sz w:val="24"/>
          <w:szCs w:val="24"/>
        </w:rPr>
        <w:t>-II z transportem urobku samochodami samowyładowczymi na odległość do</w:t>
      </w:r>
      <w:r w:rsidR="00955ECB" w:rsidRPr="00DE21FC">
        <w:rPr>
          <w:rFonts w:ascii="Calibri" w:hAnsi="Calibri" w:cs="Calibri"/>
          <w:kern w:val="0"/>
          <w:sz w:val="24"/>
          <w:szCs w:val="24"/>
        </w:rPr>
        <w:t xml:space="preserve"> </w:t>
      </w:r>
      <w:r w:rsidRPr="00DE21FC">
        <w:rPr>
          <w:rFonts w:ascii="Calibri" w:hAnsi="Calibri" w:cs="Calibri"/>
          <w:kern w:val="0"/>
          <w:sz w:val="24"/>
          <w:szCs w:val="24"/>
        </w:rPr>
        <w:t>1 km</w:t>
      </w:r>
      <w:r w:rsidR="00955ECB" w:rsidRPr="00DE21FC">
        <w:rPr>
          <w:rFonts w:ascii="Calibri" w:hAnsi="Calibri" w:cs="Calibri"/>
          <w:kern w:val="0"/>
          <w:sz w:val="24"/>
          <w:szCs w:val="24"/>
        </w:rPr>
        <w:t xml:space="preserve"> </w:t>
      </w:r>
      <w:r w:rsidRPr="00DE21FC">
        <w:rPr>
          <w:rFonts w:ascii="Calibri" w:hAnsi="Calibri" w:cs="Calibri"/>
          <w:kern w:val="0"/>
          <w:sz w:val="24"/>
          <w:szCs w:val="24"/>
        </w:rPr>
        <w:t>m3</w:t>
      </w:r>
      <w:r w:rsidR="00955ECB" w:rsidRPr="00DE21FC">
        <w:rPr>
          <w:rFonts w:ascii="Calibri" w:hAnsi="Calibri" w:cs="Calibri"/>
          <w:kern w:val="0"/>
          <w:sz w:val="24"/>
          <w:szCs w:val="24"/>
        </w:rPr>
        <w:t xml:space="preserve"> </w:t>
      </w:r>
      <w:r w:rsidRPr="00DE21FC">
        <w:rPr>
          <w:rFonts w:ascii="Calibri" w:hAnsi="Calibri" w:cs="Calibri"/>
          <w:kern w:val="0"/>
          <w:sz w:val="24"/>
          <w:szCs w:val="24"/>
        </w:rPr>
        <w:t xml:space="preserve">8.6 </w:t>
      </w:r>
    </w:p>
    <w:p w14:paraId="23BCB461"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Kanały z rur PVC łączonych na wcisk o śr. zewn. 200 mm m</w:t>
      </w:r>
      <w:r w:rsidR="00820325" w:rsidRPr="00DE21FC">
        <w:rPr>
          <w:rFonts w:ascii="Calibri" w:hAnsi="Calibri" w:cs="Calibri"/>
          <w:kern w:val="0"/>
          <w:sz w:val="24"/>
          <w:szCs w:val="24"/>
        </w:rPr>
        <w:t xml:space="preserve"> </w:t>
      </w:r>
      <w:r w:rsidRPr="00DE21FC">
        <w:rPr>
          <w:rFonts w:ascii="Calibri" w:hAnsi="Calibri" w:cs="Calibri"/>
          <w:kern w:val="0"/>
          <w:sz w:val="24"/>
          <w:szCs w:val="24"/>
        </w:rPr>
        <w:t xml:space="preserve">19 </w:t>
      </w:r>
    </w:p>
    <w:p w14:paraId="15C74965"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Studzienki ściekowe uliczne betonowe o śr.500 mm z osadnikiem bez syfonu szt.</w:t>
      </w:r>
      <w:r w:rsidR="00820325" w:rsidRPr="00DE21FC">
        <w:rPr>
          <w:rFonts w:ascii="Calibri" w:hAnsi="Calibri" w:cs="Calibri"/>
          <w:kern w:val="0"/>
          <w:sz w:val="24"/>
          <w:szCs w:val="24"/>
        </w:rPr>
        <w:t xml:space="preserve"> </w:t>
      </w:r>
      <w:r w:rsidRPr="00DE21FC">
        <w:rPr>
          <w:rFonts w:ascii="Calibri" w:hAnsi="Calibri" w:cs="Calibri"/>
          <w:kern w:val="0"/>
          <w:sz w:val="24"/>
          <w:szCs w:val="24"/>
        </w:rPr>
        <w:t xml:space="preserve">1 </w:t>
      </w:r>
    </w:p>
    <w:p w14:paraId="1E82B805"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 xml:space="preserve">Studzienki ściekowe uliczne betonowe o śr.500 mm z osadnikiem bez </w:t>
      </w:r>
      <w:proofErr w:type="spellStart"/>
      <w:r w:rsidRPr="00DE21FC">
        <w:rPr>
          <w:rFonts w:ascii="Calibri" w:hAnsi="Calibri" w:cs="Calibri"/>
          <w:kern w:val="0"/>
          <w:sz w:val="24"/>
          <w:szCs w:val="24"/>
        </w:rPr>
        <w:t>syfonuwpust</w:t>
      </w:r>
      <w:proofErr w:type="spellEnd"/>
      <w:r w:rsidR="00820325" w:rsidRPr="00DE21FC">
        <w:rPr>
          <w:rFonts w:ascii="Calibri" w:hAnsi="Calibri" w:cs="Calibri"/>
          <w:kern w:val="0"/>
          <w:sz w:val="24"/>
          <w:szCs w:val="24"/>
        </w:rPr>
        <w:t xml:space="preserve"> </w:t>
      </w:r>
      <w:r w:rsidRPr="00DE21FC">
        <w:rPr>
          <w:rFonts w:ascii="Calibri" w:hAnsi="Calibri" w:cs="Calibri"/>
          <w:kern w:val="0"/>
          <w:sz w:val="24"/>
          <w:szCs w:val="24"/>
        </w:rPr>
        <w:t>krawężnikowy</w:t>
      </w:r>
      <w:r w:rsidR="00DE21FC">
        <w:rPr>
          <w:rFonts w:ascii="Calibri" w:hAnsi="Calibri" w:cs="Calibri"/>
          <w:kern w:val="0"/>
          <w:sz w:val="24"/>
          <w:szCs w:val="24"/>
        </w:rPr>
        <w:t xml:space="preserve"> </w:t>
      </w:r>
      <w:r w:rsidRPr="00DE21FC">
        <w:rPr>
          <w:rFonts w:ascii="Calibri" w:hAnsi="Calibri" w:cs="Calibri"/>
          <w:kern w:val="0"/>
          <w:sz w:val="24"/>
          <w:szCs w:val="24"/>
        </w:rPr>
        <w:t>szt.</w:t>
      </w:r>
      <w:r w:rsidR="00820325" w:rsidRPr="00DE21FC">
        <w:rPr>
          <w:rFonts w:ascii="Calibri" w:hAnsi="Calibri" w:cs="Calibri"/>
          <w:kern w:val="0"/>
          <w:sz w:val="24"/>
          <w:szCs w:val="24"/>
        </w:rPr>
        <w:t xml:space="preserve"> </w:t>
      </w:r>
      <w:r w:rsidRPr="00DE21FC">
        <w:rPr>
          <w:rFonts w:ascii="Calibri" w:hAnsi="Calibri" w:cs="Calibri"/>
          <w:kern w:val="0"/>
          <w:sz w:val="24"/>
          <w:szCs w:val="24"/>
        </w:rPr>
        <w:t xml:space="preserve">1 </w:t>
      </w:r>
    </w:p>
    <w:p w14:paraId="366BFDDF"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Podłoża pod kanały i obiekty z materiałów sypkich grub. 20 cm- pod zbiornik kruszywo</w:t>
      </w:r>
      <w:r w:rsidR="00DE21FC">
        <w:rPr>
          <w:rFonts w:ascii="Calibri" w:hAnsi="Calibri" w:cs="Calibri"/>
          <w:kern w:val="0"/>
          <w:sz w:val="24"/>
          <w:szCs w:val="24"/>
        </w:rPr>
        <w:t xml:space="preserve"> </w:t>
      </w:r>
      <w:r w:rsidRPr="00DE21FC">
        <w:rPr>
          <w:rFonts w:ascii="Calibri" w:hAnsi="Calibri" w:cs="Calibri"/>
          <w:kern w:val="0"/>
          <w:sz w:val="24"/>
          <w:szCs w:val="24"/>
        </w:rPr>
        <w:t>łamane 0/31,5</w:t>
      </w:r>
      <w:r w:rsidR="00820325" w:rsidRPr="00DE21FC">
        <w:rPr>
          <w:rFonts w:ascii="Calibri" w:hAnsi="Calibri" w:cs="Calibri"/>
          <w:kern w:val="0"/>
          <w:sz w:val="24"/>
          <w:szCs w:val="24"/>
        </w:rPr>
        <w:t xml:space="preserve"> </w:t>
      </w:r>
      <w:r w:rsidRPr="00DE21FC">
        <w:rPr>
          <w:rFonts w:ascii="Calibri" w:hAnsi="Calibri" w:cs="Calibri"/>
          <w:kern w:val="0"/>
          <w:sz w:val="24"/>
          <w:szCs w:val="24"/>
        </w:rPr>
        <w:t>m3</w:t>
      </w:r>
      <w:r w:rsidR="00820325" w:rsidRPr="00DE21FC">
        <w:rPr>
          <w:rFonts w:ascii="Calibri" w:hAnsi="Calibri" w:cs="Calibri"/>
          <w:kern w:val="0"/>
          <w:sz w:val="24"/>
          <w:szCs w:val="24"/>
        </w:rPr>
        <w:t xml:space="preserve"> </w:t>
      </w:r>
      <w:r w:rsidRPr="00DE21FC">
        <w:rPr>
          <w:rFonts w:ascii="Calibri" w:hAnsi="Calibri" w:cs="Calibri"/>
          <w:kern w:val="0"/>
          <w:sz w:val="24"/>
          <w:szCs w:val="24"/>
        </w:rPr>
        <w:t xml:space="preserve">1.2 </w:t>
      </w:r>
    </w:p>
    <w:p w14:paraId="282519F4"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 xml:space="preserve">Przewierty dł. do 20 m maszyną do wierceń poziomych rurami o śr. </w:t>
      </w:r>
      <w:r w:rsidR="00820325" w:rsidRPr="00DE21FC">
        <w:rPr>
          <w:rFonts w:ascii="Calibri" w:hAnsi="Calibri" w:cs="Calibri"/>
          <w:kern w:val="0"/>
          <w:sz w:val="24"/>
          <w:szCs w:val="24"/>
        </w:rPr>
        <w:t>N</w:t>
      </w:r>
      <w:r w:rsidRPr="00DE21FC">
        <w:rPr>
          <w:rFonts w:ascii="Calibri" w:hAnsi="Calibri" w:cs="Calibri"/>
          <w:kern w:val="0"/>
          <w:sz w:val="24"/>
          <w:szCs w:val="24"/>
        </w:rPr>
        <w:t>ominalnej</w:t>
      </w:r>
      <w:r w:rsidR="00820325" w:rsidRPr="00DE21FC">
        <w:rPr>
          <w:rFonts w:ascii="Calibri" w:hAnsi="Calibri" w:cs="Calibri"/>
          <w:kern w:val="0"/>
          <w:sz w:val="24"/>
          <w:szCs w:val="24"/>
        </w:rPr>
        <w:t xml:space="preserve"> </w:t>
      </w:r>
      <w:r w:rsidRPr="00DE21FC">
        <w:rPr>
          <w:rFonts w:ascii="Calibri" w:hAnsi="Calibri" w:cs="Calibri"/>
          <w:kern w:val="0"/>
          <w:sz w:val="24"/>
          <w:szCs w:val="24"/>
        </w:rPr>
        <w:t xml:space="preserve">200 mm w </w:t>
      </w:r>
      <w:r w:rsidR="00820325" w:rsidRPr="00DE21FC">
        <w:rPr>
          <w:rFonts w:ascii="Calibri" w:hAnsi="Calibri" w:cs="Calibri"/>
          <w:kern w:val="0"/>
          <w:sz w:val="24"/>
          <w:szCs w:val="24"/>
        </w:rPr>
        <w:t>g</w:t>
      </w:r>
      <w:r w:rsidRPr="00DE21FC">
        <w:rPr>
          <w:rFonts w:ascii="Calibri" w:hAnsi="Calibri" w:cs="Calibri"/>
          <w:kern w:val="0"/>
          <w:sz w:val="24"/>
          <w:szCs w:val="24"/>
        </w:rPr>
        <w:t xml:space="preserve">runtach kat. I-II- Przewiert pod drogą na długości </w:t>
      </w:r>
      <w:proofErr w:type="spellStart"/>
      <w:r w:rsidRPr="00DE21FC">
        <w:rPr>
          <w:rFonts w:ascii="Calibri" w:hAnsi="Calibri" w:cs="Calibri"/>
          <w:kern w:val="0"/>
          <w:sz w:val="24"/>
          <w:szCs w:val="24"/>
        </w:rPr>
        <w:t>przykanalika</w:t>
      </w:r>
      <w:proofErr w:type="spellEnd"/>
      <w:r w:rsidRPr="00DE21FC">
        <w:rPr>
          <w:rFonts w:ascii="Calibri" w:hAnsi="Calibri" w:cs="Calibri"/>
          <w:kern w:val="0"/>
          <w:sz w:val="24"/>
          <w:szCs w:val="24"/>
        </w:rPr>
        <w:t xml:space="preserve"> wraz z</w:t>
      </w:r>
      <w:r w:rsidR="00820325" w:rsidRPr="00DE21FC">
        <w:rPr>
          <w:rFonts w:ascii="Calibri" w:hAnsi="Calibri" w:cs="Calibri"/>
          <w:kern w:val="0"/>
          <w:sz w:val="24"/>
          <w:szCs w:val="24"/>
        </w:rPr>
        <w:t xml:space="preserve"> </w:t>
      </w:r>
      <w:r w:rsidRPr="00DE21FC">
        <w:rPr>
          <w:rFonts w:ascii="Calibri" w:hAnsi="Calibri" w:cs="Calibri"/>
          <w:kern w:val="0"/>
          <w:sz w:val="24"/>
          <w:szCs w:val="24"/>
        </w:rPr>
        <w:t>montażem rury PP fi 200</w:t>
      </w:r>
      <w:r w:rsidR="00DE21FC">
        <w:rPr>
          <w:rFonts w:ascii="Calibri" w:hAnsi="Calibri" w:cs="Calibri"/>
          <w:kern w:val="0"/>
          <w:sz w:val="24"/>
          <w:szCs w:val="24"/>
        </w:rPr>
        <w:t xml:space="preserve"> </w:t>
      </w:r>
      <w:r w:rsidRPr="00DE21FC">
        <w:rPr>
          <w:rFonts w:ascii="Calibri" w:hAnsi="Calibri" w:cs="Calibri"/>
          <w:kern w:val="0"/>
          <w:sz w:val="24"/>
          <w:szCs w:val="24"/>
        </w:rPr>
        <w:t>m 9.000</w:t>
      </w:r>
    </w:p>
    <w:p w14:paraId="4B93EE02" w14:textId="77777777" w:rsidR="00DE21FC" w:rsidRPr="00DE21FC" w:rsidRDefault="00EC2A43" w:rsidP="00DE21FC">
      <w:pPr>
        <w:pStyle w:val="Akapitzlist"/>
        <w:numPr>
          <w:ilvl w:val="3"/>
          <w:numId w:val="5"/>
        </w:numPr>
        <w:spacing w:after="0" w:line="276" w:lineRule="auto"/>
        <w:rPr>
          <w:rFonts w:ascii="Calibri" w:hAnsi="Calibri" w:cs="Calibri"/>
          <w:sz w:val="24"/>
          <w:szCs w:val="24"/>
        </w:rPr>
      </w:pPr>
      <w:r w:rsidRPr="00DE21FC">
        <w:rPr>
          <w:rFonts w:ascii="Calibri" w:hAnsi="Calibri" w:cs="Calibri"/>
          <w:kern w:val="0"/>
          <w:sz w:val="24"/>
          <w:szCs w:val="24"/>
        </w:rPr>
        <w:t>Pobocza</w:t>
      </w:r>
    </w:p>
    <w:p w14:paraId="75B8FA94"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Warstwa górna podbudowy z kruszyw łamanych o grubości po zagęszczeniu 10</w:t>
      </w:r>
      <w:r w:rsidR="00DE21FC">
        <w:rPr>
          <w:rFonts w:ascii="Calibri" w:hAnsi="Calibri" w:cs="Calibri"/>
          <w:kern w:val="0"/>
          <w:sz w:val="24"/>
          <w:szCs w:val="24"/>
        </w:rPr>
        <w:t xml:space="preserve"> </w:t>
      </w:r>
      <w:r w:rsidRPr="00DE21FC">
        <w:rPr>
          <w:rFonts w:ascii="Calibri" w:hAnsi="Calibri" w:cs="Calibri"/>
          <w:kern w:val="0"/>
          <w:sz w:val="24"/>
          <w:szCs w:val="24"/>
        </w:rPr>
        <w:t>cm- pobocza z KŁSM 0/31,5mm, gr.20cm</w:t>
      </w:r>
      <w:r w:rsidR="00820325" w:rsidRPr="00DE21FC">
        <w:rPr>
          <w:rFonts w:ascii="Calibri" w:hAnsi="Calibri" w:cs="Calibri"/>
          <w:kern w:val="0"/>
          <w:sz w:val="24"/>
          <w:szCs w:val="24"/>
        </w:rPr>
        <w:t xml:space="preserve"> </w:t>
      </w:r>
      <w:r w:rsidRPr="00DE21FC">
        <w:rPr>
          <w:rFonts w:ascii="Calibri" w:hAnsi="Calibri" w:cs="Calibri"/>
          <w:kern w:val="0"/>
          <w:sz w:val="24"/>
          <w:szCs w:val="24"/>
        </w:rPr>
        <w:t>Krotność = 2</w:t>
      </w:r>
      <w:r w:rsidR="00820325" w:rsidRPr="00DE21FC">
        <w:rPr>
          <w:rFonts w:ascii="Calibri" w:hAnsi="Calibri" w:cs="Calibri"/>
          <w:kern w:val="0"/>
          <w:sz w:val="24"/>
          <w:szCs w:val="24"/>
        </w:rPr>
        <w:t xml:space="preserve"> </w:t>
      </w:r>
      <w:r w:rsidRPr="00DE21FC">
        <w:rPr>
          <w:rFonts w:ascii="Calibri" w:hAnsi="Calibri" w:cs="Calibri"/>
          <w:kern w:val="0"/>
          <w:sz w:val="24"/>
          <w:szCs w:val="24"/>
        </w:rPr>
        <w:t>m2</w:t>
      </w:r>
      <w:r w:rsidR="00820325" w:rsidRPr="00DE21FC">
        <w:rPr>
          <w:rFonts w:ascii="Calibri" w:hAnsi="Calibri" w:cs="Calibri"/>
          <w:kern w:val="0"/>
          <w:sz w:val="24"/>
          <w:szCs w:val="24"/>
        </w:rPr>
        <w:t xml:space="preserve"> </w:t>
      </w:r>
      <w:r w:rsidRPr="00DE21FC">
        <w:rPr>
          <w:rFonts w:ascii="Calibri" w:hAnsi="Calibri" w:cs="Calibri"/>
          <w:kern w:val="0"/>
          <w:sz w:val="24"/>
          <w:szCs w:val="24"/>
        </w:rPr>
        <w:t xml:space="preserve">40 </w:t>
      </w:r>
    </w:p>
    <w:p w14:paraId="6B2DBE64" w14:textId="77777777" w:rsidR="00DE21FC" w:rsidRPr="00DE21FC" w:rsidRDefault="00EC2A43" w:rsidP="00DE21FC">
      <w:pPr>
        <w:pStyle w:val="Akapitzlist"/>
        <w:numPr>
          <w:ilvl w:val="3"/>
          <w:numId w:val="5"/>
        </w:numPr>
        <w:spacing w:after="0" w:line="276" w:lineRule="auto"/>
        <w:rPr>
          <w:rFonts w:ascii="Calibri" w:hAnsi="Calibri" w:cs="Calibri"/>
          <w:sz w:val="24"/>
          <w:szCs w:val="24"/>
        </w:rPr>
      </w:pPr>
      <w:r w:rsidRPr="00DE21FC">
        <w:rPr>
          <w:rFonts w:ascii="Calibri" w:hAnsi="Calibri" w:cs="Calibri"/>
          <w:kern w:val="0"/>
          <w:sz w:val="24"/>
          <w:szCs w:val="24"/>
        </w:rPr>
        <w:t>Roboty wykończeniowe</w:t>
      </w:r>
    </w:p>
    <w:p w14:paraId="68F74A37"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 xml:space="preserve">Humusowanie skarp z obsianiem przy </w:t>
      </w:r>
      <w:proofErr w:type="spellStart"/>
      <w:r w:rsidRPr="00DE21FC">
        <w:rPr>
          <w:rFonts w:ascii="Calibri" w:hAnsi="Calibri" w:cs="Calibri"/>
          <w:kern w:val="0"/>
          <w:sz w:val="24"/>
          <w:szCs w:val="24"/>
        </w:rPr>
        <w:t>grub.warstwy</w:t>
      </w:r>
      <w:proofErr w:type="spellEnd"/>
      <w:r w:rsidRPr="00DE21FC">
        <w:rPr>
          <w:rFonts w:ascii="Calibri" w:hAnsi="Calibri" w:cs="Calibri"/>
          <w:kern w:val="0"/>
          <w:sz w:val="24"/>
          <w:szCs w:val="24"/>
        </w:rPr>
        <w:t xml:space="preserve"> humusu 5 cm m2</w:t>
      </w:r>
      <w:r w:rsidR="00DE21FC">
        <w:rPr>
          <w:rFonts w:ascii="Calibri" w:hAnsi="Calibri" w:cs="Calibri"/>
          <w:kern w:val="0"/>
          <w:sz w:val="24"/>
          <w:szCs w:val="24"/>
        </w:rPr>
        <w:t> </w:t>
      </w:r>
      <w:r w:rsidRPr="00DE21FC">
        <w:rPr>
          <w:rFonts w:ascii="Calibri" w:hAnsi="Calibri" w:cs="Calibri"/>
          <w:kern w:val="0"/>
          <w:sz w:val="24"/>
          <w:szCs w:val="24"/>
        </w:rPr>
        <w:t xml:space="preserve">200 </w:t>
      </w:r>
    </w:p>
    <w:p w14:paraId="60E78EB8"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Humusowanie skarp z obsianiem dodatek za każde nast.5 cm humusu m2</w:t>
      </w:r>
      <w:r w:rsidR="00DE21FC">
        <w:rPr>
          <w:rFonts w:ascii="Calibri" w:hAnsi="Calibri" w:cs="Calibri"/>
          <w:kern w:val="0"/>
          <w:sz w:val="24"/>
          <w:szCs w:val="24"/>
        </w:rPr>
        <w:t> </w:t>
      </w:r>
      <w:r w:rsidRPr="00DE21FC">
        <w:rPr>
          <w:rFonts w:ascii="Calibri" w:hAnsi="Calibri" w:cs="Calibri"/>
          <w:kern w:val="0"/>
          <w:sz w:val="24"/>
          <w:szCs w:val="24"/>
        </w:rPr>
        <w:t xml:space="preserve">200 </w:t>
      </w:r>
    </w:p>
    <w:p w14:paraId="7186BD10"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Słupki do znaków drogowych z rur stalowych o śr. 50 mm szt.</w:t>
      </w:r>
      <w:r w:rsidR="00820325" w:rsidRPr="00DE21FC">
        <w:rPr>
          <w:rFonts w:ascii="Calibri" w:hAnsi="Calibri" w:cs="Calibri"/>
          <w:kern w:val="0"/>
          <w:sz w:val="24"/>
          <w:szCs w:val="24"/>
        </w:rPr>
        <w:t xml:space="preserve"> </w:t>
      </w:r>
      <w:r w:rsidRPr="00DE21FC">
        <w:rPr>
          <w:rFonts w:ascii="Calibri" w:hAnsi="Calibri" w:cs="Calibri"/>
          <w:kern w:val="0"/>
          <w:sz w:val="24"/>
          <w:szCs w:val="24"/>
        </w:rPr>
        <w:t xml:space="preserve">4 </w:t>
      </w:r>
    </w:p>
    <w:p w14:paraId="5614678C"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Przymocowanie tablic znaków drogowych zakazu, nakazu, ostrzegawczych, informacyjnych</w:t>
      </w:r>
      <w:r w:rsidR="00DE21FC">
        <w:rPr>
          <w:rFonts w:ascii="Calibri" w:hAnsi="Calibri" w:cs="Calibri"/>
          <w:kern w:val="0"/>
          <w:sz w:val="24"/>
          <w:szCs w:val="24"/>
        </w:rPr>
        <w:t xml:space="preserve"> </w:t>
      </w:r>
      <w:r w:rsidRPr="00DE21FC">
        <w:rPr>
          <w:rFonts w:ascii="Calibri" w:hAnsi="Calibri" w:cs="Calibri"/>
          <w:kern w:val="0"/>
          <w:sz w:val="24"/>
          <w:szCs w:val="24"/>
        </w:rPr>
        <w:t>o powierzchni ponad 0.3 m2</w:t>
      </w:r>
      <w:r w:rsidR="00936ACC" w:rsidRPr="00DE21FC">
        <w:rPr>
          <w:rFonts w:ascii="Calibri" w:hAnsi="Calibri" w:cs="Calibri"/>
          <w:kern w:val="0"/>
          <w:sz w:val="24"/>
          <w:szCs w:val="24"/>
        </w:rPr>
        <w:t xml:space="preserve"> </w:t>
      </w:r>
      <w:r w:rsidRPr="00DE21FC">
        <w:rPr>
          <w:rFonts w:ascii="Calibri" w:hAnsi="Calibri" w:cs="Calibri"/>
          <w:kern w:val="0"/>
          <w:sz w:val="24"/>
          <w:szCs w:val="24"/>
        </w:rPr>
        <w:t>szt.</w:t>
      </w:r>
      <w:r w:rsidR="00936ACC" w:rsidRPr="00DE21FC">
        <w:rPr>
          <w:rFonts w:ascii="Calibri" w:hAnsi="Calibri" w:cs="Calibri"/>
          <w:kern w:val="0"/>
          <w:sz w:val="24"/>
          <w:szCs w:val="24"/>
        </w:rPr>
        <w:t xml:space="preserve"> </w:t>
      </w:r>
    </w:p>
    <w:p w14:paraId="47763397"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Ręczne malowanie strzałek i innych symboli na jezdni farbą chlorokauczukową</w:t>
      </w:r>
      <w:r w:rsidR="00DE21FC">
        <w:rPr>
          <w:rFonts w:ascii="Calibri" w:hAnsi="Calibri" w:cs="Calibri"/>
          <w:kern w:val="0"/>
          <w:sz w:val="24"/>
          <w:szCs w:val="24"/>
        </w:rPr>
        <w:t xml:space="preserve"> </w:t>
      </w:r>
      <w:r w:rsidRPr="00DE21FC">
        <w:rPr>
          <w:rFonts w:ascii="Calibri" w:hAnsi="Calibri" w:cs="Calibri"/>
          <w:kern w:val="0"/>
          <w:sz w:val="24"/>
          <w:szCs w:val="24"/>
        </w:rPr>
        <w:t>oznakowanie</w:t>
      </w:r>
      <w:r w:rsidR="00DE21FC">
        <w:rPr>
          <w:rFonts w:ascii="Calibri" w:hAnsi="Calibri" w:cs="Calibri"/>
          <w:kern w:val="0"/>
          <w:sz w:val="24"/>
          <w:szCs w:val="24"/>
        </w:rPr>
        <w:t xml:space="preserve"> </w:t>
      </w:r>
      <w:r w:rsidRPr="00DE21FC">
        <w:rPr>
          <w:rFonts w:ascii="Calibri" w:hAnsi="Calibri" w:cs="Calibri"/>
          <w:kern w:val="0"/>
          <w:sz w:val="24"/>
          <w:szCs w:val="24"/>
        </w:rPr>
        <w:t>poziome chemoutwardzalne</w:t>
      </w:r>
      <w:r w:rsidR="00936ACC" w:rsidRPr="00DE21FC">
        <w:rPr>
          <w:rFonts w:ascii="Calibri" w:hAnsi="Calibri" w:cs="Calibri"/>
          <w:kern w:val="0"/>
          <w:sz w:val="24"/>
          <w:szCs w:val="24"/>
        </w:rPr>
        <w:t xml:space="preserve"> </w:t>
      </w:r>
      <w:r w:rsidRPr="00DE21FC">
        <w:rPr>
          <w:rFonts w:ascii="Calibri" w:hAnsi="Calibri" w:cs="Calibri"/>
          <w:kern w:val="0"/>
          <w:sz w:val="24"/>
          <w:szCs w:val="24"/>
        </w:rPr>
        <w:t>m2</w:t>
      </w:r>
      <w:r w:rsidR="00936ACC" w:rsidRPr="00DE21FC">
        <w:rPr>
          <w:rFonts w:ascii="Calibri" w:hAnsi="Calibri" w:cs="Calibri"/>
          <w:kern w:val="0"/>
          <w:sz w:val="24"/>
          <w:szCs w:val="24"/>
        </w:rPr>
        <w:t xml:space="preserve"> </w:t>
      </w:r>
      <w:r w:rsidRPr="00DE21FC">
        <w:rPr>
          <w:rFonts w:ascii="Calibri" w:hAnsi="Calibri" w:cs="Calibri"/>
          <w:kern w:val="0"/>
          <w:sz w:val="24"/>
          <w:szCs w:val="24"/>
        </w:rPr>
        <w:t xml:space="preserve">5 </w:t>
      </w:r>
    </w:p>
    <w:p w14:paraId="1B6CBAEA" w14:textId="77777777" w:rsidR="00DE21FC"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Poręcze ochronne sztywne z pochwytem i przeciągiem- Barierka U-11a m</w:t>
      </w:r>
      <w:r w:rsidR="00936ACC" w:rsidRPr="00DE21FC">
        <w:rPr>
          <w:rFonts w:ascii="Calibri" w:hAnsi="Calibri" w:cs="Calibri"/>
          <w:kern w:val="0"/>
          <w:sz w:val="24"/>
          <w:szCs w:val="24"/>
        </w:rPr>
        <w:t xml:space="preserve"> </w:t>
      </w:r>
      <w:r w:rsidRPr="00DE21FC">
        <w:rPr>
          <w:rFonts w:ascii="Calibri" w:hAnsi="Calibri" w:cs="Calibri"/>
          <w:kern w:val="0"/>
          <w:sz w:val="24"/>
          <w:szCs w:val="24"/>
        </w:rPr>
        <w:t xml:space="preserve">26 </w:t>
      </w:r>
    </w:p>
    <w:p w14:paraId="430FEC7B" w14:textId="54EEB181" w:rsidR="00C84263" w:rsidRPr="00DE21FC" w:rsidRDefault="00EC2A43" w:rsidP="00DE21FC">
      <w:pPr>
        <w:pStyle w:val="Akapitzlist"/>
        <w:numPr>
          <w:ilvl w:val="4"/>
          <w:numId w:val="5"/>
        </w:numPr>
        <w:spacing w:after="0" w:line="276" w:lineRule="auto"/>
        <w:rPr>
          <w:rFonts w:ascii="Calibri" w:hAnsi="Calibri" w:cs="Calibri"/>
          <w:sz w:val="24"/>
          <w:szCs w:val="24"/>
        </w:rPr>
      </w:pPr>
      <w:r w:rsidRPr="00DE21FC">
        <w:rPr>
          <w:rFonts w:ascii="Calibri" w:hAnsi="Calibri" w:cs="Calibri"/>
          <w:kern w:val="0"/>
          <w:sz w:val="24"/>
          <w:szCs w:val="24"/>
        </w:rPr>
        <w:t xml:space="preserve">Wykonanie ubezpieczenia płytami ażurowymi typu "Krata" mała o wym. 60x40x8-na podsypce </w:t>
      </w:r>
      <w:proofErr w:type="spellStart"/>
      <w:r w:rsidRPr="00DE21FC">
        <w:rPr>
          <w:rFonts w:ascii="Calibri" w:hAnsi="Calibri" w:cs="Calibri"/>
          <w:kern w:val="0"/>
          <w:sz w:val="24"/>
          <w:szCs w:val="24"/>
        </w:rPr>
        <w:t>cem-piask</w:t>
      </w:r>
      <w:proofErr w:type="spellEnd"/>
      <w:r w:rsidRPr="00DE21FC">
        <w:rPr>
          <w:rFonts w:ascii="Calibri" w:hAnsi="Calibri" w:cs="Calibri"/>
          <w:kern w:val="0"/>
          <w:sz w:val="24"/>
          <w:szCs w:val="24"/>
        </w:rPr>
        <w:t xml:space="preserve"> gr 5cm wraz z okołkowaniem</w:t>
      </w:r>
      <w:r w:rsidR="00936ACC" w:rsidRPr="00DE21FC">
        <w:rPr>
          <w:rFonts w:ascii="Calibri" w:hAnsi="Calibri" w:cs="Calibri"/>
          <w:kern w:val="0"/>
          <w:sz w:val="24"/>
          <w:szCs w:val="24"/>
        </w:rPr>
        <w:t xml:space="preserve"> </w:t>
      </w:r>
      <w:r w:rsidRPr="00DE21FC">
        <w:rPr>
          <w:rFonts w:ascii="Calibri" w:hAnsi="Calibri" w:cs="Calibri"/>
          <w:kern w:val="0"/>
          <w:sz w:val="24"/>
          <w:szCs w:val="24"/>
        </w:rPr>
        <w:t>m2</w:t>
      </w:r>
      <w:r w:rsidR="00936ACC" w:rsidRPr="00DE21FC">
        <w:rPr>
          <w:rFonts w:ascii="Calibri" w:hAnsi="Calibri" w:cs="Calibri"/>
          <w:kern w:val="0"/>
          <w:sz w:val="24"/>
          <w:szCs w:val="24"/>
        </w:rPr>
        <w:t xml:space="preserve"> </w:t>
      </w:r>
      <w:r w:rsidRPr="00DE21FC">
        <w:rPr>
          <w:rFonts w:ascii="Calibri" w:hAnsi="Calibri" w:cs="Calibri"/>
          <w:kern w:val="0"/>
          <w:sz w:val="24"/>
          <w:szCs w:val="24"/>
        </w:rPr>
        <w:t xml:space="preserve">22 </w:t>
      </w:r>
    </w:p>
    <w:p w14:paraId="78CCA415" w14:textId="77777777" w:rsidR="00DE21FC" w:rsidRDefault="00DE21FC" w:rsidP="00DE21FC">
      <w:pPr>
        <w:pStyle w:val="Akapitzlist"/>
        <w:spacing w:after="0" w:line="276" w:lineRule="auto"/>
        <w:ind w:left="2232"/>
        <w:rPr>
          <w:rFonts w:ascii="Calibri" w:hAnsi="Calibri" w:cs="Calibri"/>
          <w:sz w:val="24"/>
          <w:szCs w:val="24"/>
        </w:rPr>
      </w:pPr>
    </w:p>
    <w:p w14:paraId="24B75AEB" w14:textId="77777777" w:rsidR="00DE21FC" w:rsidRDefault="00DE21FC" w:rsidP="00DE21FC">
      <w:pPr>
        <w:pStyle w:val="Akapitzlist"/>
        <w:spacing w:after="0" w:line="276" w:lineRule="auto"/>
        <w:ind w:left="2232"/>
        <w:rPr>
          <w:rFonts w:ascii="Calibri" w:hAnsi="Calibri" w:cs="Calibri"/>
          <w:sz w:val="24"/>
          <w:szCs w:val="24"/>
        </w:rPr>
      </w:pPr>
    </w:p>
    <w:p w14:paraId="7EA772BB" w14:textId="77777777" w:rsidR="00DE21FC" w:rsidRPr="00DE21FC" w:rsidRDefault="00DE21FC" w:rsidP="00DE21FC">
      <w:pPr>
        <w:pStyle w:val="Akapitzlist"/>
        <w:spacing w:after="0" w:line="276" w:lineRule="auto"/>
        <w:ind w:left="2232"/>
        <w:rPr>
          <w:rFonts w:ascii="Calibri" w:hAnsi="Calibri" w:cs="Calibri"/>
          <w:sz w:val="24"/>
          <w:szCs w:val="24"/>
        </w:rPr>
      </w:pPr>
    </w:p>
    <w:p w14:paraId="5D565DB7" w14:textId="518B3F84" w:rsidR="00DE21FC" w:rsidRDefault="00DE21FC" w:rsidP="00DE21FC">
      <w:pPr>
        <w:pStyle w:val="Akapitzlist"/>
        <w:numPr>
          <w:ilvl w:val="0"/>
          <w:numId w:val="4"/>
        </w:numPr>
        <w:spacing w:after="0" w:line="276" w:lineRule="auto"/>
        <w:rPr>
          <w:rFonts w:ascii="Calibri" w:hAnsi="Calibri" w:cs="Calibri"/>
          <w:b/>
          <w:bCs/>
          <w:sz w:val="24"/>
          <w:szCs w:val="24"/>
        </w:rPr>
      </w:pPr>
      <w:r>
        <w:rPr>
          <w:rFonts w:ascii="Calibri" w:hAnsi="Calibri" w:cs="Calibri"/>
          <w:b/>
          <w:bCs/>
          <w:sz w:val="24"/>
          <w:szCs w:val="24"/>
        </w:rPr>
        <w:t>INFORMACJE OGÓLNE</w:t>
      </w:r>
    </w:p>
    <w:p w14:paraId="55562B31" w14:textId="77777777" w:rsidR="00DE21FC" w:rsidRDefault="00DE21FC" w:rsidP="00DE21FC">
      <w:pPr>
        <w:pStyle w:val="Akapitzlist"/>
        <w:spacing w:after="0" w:line="276" w:lineRule="auto"/>
        <w:ind w:left="1080"/>
        <w:rPr>
          <w:rFonts w:ascii="Calibri" w:hAnsi="Calibri" w:cs="Calibri"/>
          <w:b/>
          <w:bCs/>
          <w:sz w:val="24"/>
          <w:szCs w:val="24"/>
        </w:rPr>
      </w:pPr>
    </w:p>
    <w:p w14:paraId="65C3E9D0"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Pr>
          <w:rFonts w:ascii="Calibri" w:hAnsi="Calibri" w:cs="Calibri"/>
          <w:color w:val="000000"/>
          <w:sz w:val="24"/>
          <w:szCs w:val="24"/>
        </w:rPr>
        <w:t xml:space="preserve">1. </w:t>
      </w:r>
      <w:r w:rsidRPr="00C84263">
        <w:rPr>
          <w:rFonts w:ascii="Calibri" w:hAnsi="Calibri" w:cs="Calibri"/>
          <w:color w:val="000000"/>
          <w:sz w:val="24"/>
          <w:szCs w:val="24"/>
        </w:rPr>
        <w:t>Zakres robót winien być wykonany w sposób zgodny z powszechnie obowiązującymi warunkami technicznymi wykonania i odbioru robót budowlanych, dla tego typu robót łącznie z robotami towarzyszącymi, oraz na warunkach określonych w projekcie umowy.</w:t>
      </w:r>
    </w:p>
    <w:p w14:paraId="27EDC9CC"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2.</w:t>
      </w:r>
      <w:r w:rsidRPr="00C84263">
        <w:rPr>
          <w:rFonts w:ascii="Calibri" w:hAnsi="Calibri" w:cs="Calibri"/>
          <w:color w:val="000000"/>
          <w:sz w:val="24"/>
          <w:szCs w:val="24"/>
        </w:rPr>
        <w:tab/>
        <w:t>Wykonawca robót budowlanych przy składaniu i wycenie ofert winien uwzględnić specyfikację techniczną wykonania i odbioru robót budowlanych.</w:t>
      </w:r>
    </w:p>
    <w:p w14:paraId="68636CE6"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3.</w:t>
      </w:r>
      <w:r w:rsidRPr="00C84263">
        <w:rPr>
          <w:rFonts w:ascii="Calibri" w:hAnsi="Calibri" w:cs="Calibri"/>
          <w:color w:val="000000"/>
          <w:sz w:val="24"/>
          <w:szCs w:val="24"/>
        </w:rPr>
        <w:tab/>
        <w:t xml:space="preserve">Przy doborze materiałów należy kierować się wymaganiami sprecyzowanymi                                          w dokumentacji technicznej, oraz specyfikacji technicznej wykonania i odbioru robót. </w:t>
      </w:r>
    </w:p>
    <w:p w14:paraId="4955B2EF" w14:textId="77777777" w:rsidR="00DE21FC" w:rsidRPr="00C84263" w:rsidRDefault="00DE21FC" w:rsidP="00DE21FC">
      <w:pPr>
        <w:widowControl w:val="0"/>
        <w:spacing w:before="120" w:after="0" w:line="276" w:lineRule="auto"/>
        <w:ind w:left="380" w:hanging="386"/>
        <w:jc w:val="both"/>
        <w:rPr>
          <w:rFonts w:ascii="Calibri" w:hAnsi="Calibri" w:cs="Calibri"/>
          <w:sz w:val="24"/>
          <w:szCs w:val="24"/>
        </w:rPr>
      </w:pPr>
      <w:r w:rsidRPr="00C84263">
        <w:rPr>
          <w:rFonts w:ascii="Calibri" w:hAnsi="Calibri" w:cs="Calibri"/>
          <w:color w:val="000000"/>
          <w:sz w:val="24"/>
          <w:szCs w:val="24"/>
        </w:rPr>
        <w:t>4.</w:t>
      </w:r>
      <w:r w:rsidRPr="00C84263">
        <w:rPr>
          <w:rFonts w:ascii="Calibri" w:hAnsi="Calibri" w:cs="Calibri"/>
          <w:color w:val="000000"/>
          <w:sz w:val="24"/>
          <w:szCs w:val="24"/>
        </w:rPr>
        <w:tab/>
        <w:t>Wykonawca zapewni materiały niezbędne do wykonania przedmiotu umowy, posiadające aktualne atesty, certyfikaty dopuszczające ich do stosowania oraz gwarancje na wszystkie zamontowane urządzenia. Transport materiałów na plac budowy (miejsce wbudowania), oraz dostarczenie i eksploatacja maszyn i urządzeń niezbędnych do prawidłowego wykonania obciążają wykonawcę robót.</w:t>
      </w:r>
    </w:p>
    <w:p w14:paraId="77BE4C91" w14:textId="77777777" w:rsidR="00DE21FC" w:rsidRPr="00C84263" w:rsidRDefault="00DE21FC" w:rsidP="00DE21FC">
      <w:pPr>
        <w:widowControl w:val="0"/>
        <w:spacing w:before="120" w:after="0" w:line="276" w:lineRule="auto"/>
        <w:ind w:left="380" w:hanging="386"/>
        <w:jc w:val="both"/>
        <w:rPr>
          <w:rFonts w:ascii="Calibri" w:hAnsi="Calibri" w:cs="Calibri"/>
          <w:sz w:val="24"/>
          <w:szCs w:val="24"/>
        </w:rPr>
      </w:pPr>
      <w:r w:rsidRPr="00C84263">
        <w:rPr>
          <w:rFonts w:ascii="Calibri" w:hAnsi="Calibri" w:cs="Calibri"/>
          <w:sz w:val="24"/>
          <w:szCs w:val="24"/>
        </w:rPr>
        <w:t>5.</w:t>
      </w:r>
      <w:r w:rsidRPr="00C84263">
        <w:rPr>
          <w:rFonts w:ascii="Calibri" w:hAnsi="Calibri" w:cs="Calibri"/>
          <w:sz w:val="24"/>
          <w:szCs w:val="24"/>
        </w:rPr>
        <w:tab/>
        <w:t>Wszystkie użyte do wykonania przedmiotu zamówienia materiały muszą posiadać parametry techniczne. Do wykonania robót należy użyć materiałów posiadających wymagane atesty i certyfikaty.</w:t>
      </w:r>
    </w:p>
    <w:p w14:paraId="5A8C5D65" w14:textId="77777777" w:rsidR="00DE21FC" w:rsidRPr="00C84263" w:rsidRDefault="00DE21FC" w:rsidP="00DE21FC">
      <w:pPr>
        <w:widowControl w:val="0"/>
        <w:spacing w:before="120" w:after="0" w:line="276" w:lineRule="auto"/>
        <w:ind w:left="380" w:hanging="386"/>
        <w:jc w:val="both"/>
        <w:rPr>
          <w:rFonts w:ascii="Calibri" w:hAnsi="Calibri" w:cs="Calibri"/>
          <w:color w:val="000000"/>
          <w:sz w:val="24"/>
          <w:szCs w:val="24"/>
        </w:rPr>
      </w:pPr>
      <w:r w:rsidRPr="00C84263">
        <w:rPr>
          <w:rFonts w:ascii="Calibri" w:hAnsi="Calibri" w:cs="Calibri"/>
          <w:color w:val="000000"/>
          <w:sz w:val="24"/>
          <w:szCs w:val="24"/>
        </w:rPr>
        <w:t>6.</w:t>
      </w:r>
      <w:r w:rsidRPr="00C84263">
        <w:rPr>
          <w:rFonts w:ascii="Calibri" w:hAnsi="Calibri" w:cs="Calibri"/>
          <w:color w:val="000000"/>
          <w:sz w:val="24"/>
          <w:szCs w:val="24"/>
        </w:rPr>
        <w:tab/>
        <w:t xml:space="preserve">Użyte materiały powinny być w </w:t>
      </w:r>
      <w:r w:rsidRPr="00C84263">
        <w:rPr>
          <w:rFonts w:ascii="Calibri" w:hAnsi="Calibri" w:cs="Calibri"/>
          <w:b/>
          <w:bCs/>
          <w:color w:val="000000"/>
          <w:sz w:val="24"/>
          <w:szCs w:val="24"/>
        </w:rPr>
        <w:t>I gatunku jakościowym i wymiarowym</w:t>
      </w:r>
      <w:r w:rsidRPr="00C84263">
        <w:rPr>
          <w:rFonts w:ascii="Calibri" w:hAnsi="Calibri" w:cs="Calibri"/>
          <w:color w:val="000000"/>
          <w:sz w:val="24"/>
          <w:szCs w:val="24"/>
        </w:rPr>
        <w:t xml:space="preserve">, </w:t>
      </w:r>
    </w:p>
    <w:p w14:paraId="55E7DC4F"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7.</w:t>
      </w:r>
      <w:r w:rsidRPr="00C84263">
        <w:rPr>
          <w:rFonts w:ascii="Calibri" w:hAnsi="Calibri" w:cs="Calibri"/>
          <w:color w:val="000000"/>
          <w:sz w:val="24"/>
          <w:szCs w:val="24"/>
        </w:rPr>
        <w:tab/>
        <w:t>Użyte materiały winne posiadać odpowiednie dopuszczenia do stosowania w budownictwie i zapewniających sprawność eksploatacyjną.</w:t>
      </w:r>
    </w:p>
    <w:p w14:paraId="3AFB9CC3"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8.</w:t>
      </w:r>
      <w:r w:rsidRPr="00C84263">
        <w:rPr>
          <w:rFonts w:ascii="Calibri" w:hAnsi="Calibri" w:cs="Calibri"/>
          <w:color w:val="000000"/>
          <w:sz w:val="24"/>
          <w:szCs w:val="24"/>
        </w:rPr>
        <w:tab/>
        <w:t>Wykonawca zobowiązany jest do zapewnienia we własnym zakresie wywozu i utylizacji odpadów (śmieci, gruzu, itp.) zgodnie z przepisami ustawy o odpadach, oraz udokumentowania tych czynności na każdorazowe żądanie Zamawiającego.</w:t>
      </w:r>
    </w:p>
    <w:p w14:paraId="61B9CB6A"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9.</w:t>
      </w:r>
      <w:r w:rsidRPr="00C84263">
        <w:rPr>
          <w:rFonts w:ascii="Calibri" w:hAnsi="Calibri" w:cs="Calibri"/>
          <w:color w:val="000000"/>
          <w:sz w:val="24"/>
          <w:szCs w:val="24"/>
        </w:rPr>
        <w:tab/>
        <w:t>Wykonawca odpowiedzialny będzie za całokształt, w tym za przebieg i terminowe wykonanie zamówienia, za jakość, zgodność z wymienionymi warunkami technicznymi określonymi dla każdej części przedmiotu zamówienia.</w:t>
      </w:r>
    </w:p>
    <w:p w14:paraId="2FBD94E6"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10.</w:t>
      </w:r>
      <w:r w:rsidRPr="00C84263">
        <w:rPr>
          <w:rFonts w:ascii="Calibri" w:hAnsi="Calibri" w:cs="Calibri"/>
          <w:color w:val="000000"/>
          <w:sz w:val="24"/>
          <w:szCs w:val="24"/>
        </w:rPr>
        <w:tab/>
        <w:t>Wymagana jest należyta staranność przy realizacji zamówienia, rozumiana jako staranność profesjonalisty w działalności objętej przedmiotem niniejszego zamówienia.</w:t>
      </w:r>
    </w:p>
    <w:p w14:paraId="17060AE8"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11.</w:t>
      </w:r>
      <w:r w:rsidRPr="00C84263">
        <w:rPr>
          <w:rFonts w:ascii="Calibri" w:hAnsi="Calibri" w:cs="Calibri"/>
          <w:color w:val="000000"/>
          <w:sz w:val="24"/>
          <w:szCs w:val="24"/>
        </w:rPr>
        <w:tab/>
        <w:t xml:space="preserve">Wykonawca zobowiązany jest umieścić tablice informacyjne i ostrzegawcze w miejscu prowadzenia robót, </w:t>
      </w:r>
    </w:p>
    <w:p w14:paraId="5DDD2778" w14:textId="77777777" w:rsidR="00DE21FC" w:rsidRPr="00C84263" w:rsidRDefault="00DE21FC" w:rsidP="00DE21FC">
      <w:pPr>
        <w:widowControl w:val="0"/>
        <w:spacing w:before="60" w:after="0" w:line="276" w:lineRule="auto"/>
        <w:ind w:left="380" w:hanging="386"/>
        <w:jc w:val="both"/>
        <w:rPr>
          <w:rFonts w:ascii="Calibri" w:hAnsi="Calibri" w:cs="Calibri"/>
          <w:color w:val="000000"/>
          <w:sz w:val="24"/>
          <w:szCs w:val="24"/>
        </w:rPr>
      </w:pPr>
      <w:r w:rsidRPr="00C84263">
        <w:rPr>
          <w:rFonts w:ascii="Calibri" w:hAnsi="Calibri" w:cs="Calibri"/>
          <w:color w:val="000000"/>
          <w:sz w:val="24"/>
          <w:szCs w:val="24"/>
        </w:rPr>
        <w:t>12.</w:t>
      </w:r>
      <w:r w:rsidRPr="00C84263">
        <w:rPr>
          <w:rFonts w:ascii="Calibri" w:hAnsi="Calibri" w:cs="Calibri"/>
          <w:color w:val="000000"/>
          <w:sz w:val="24"/>
          <w:szCs w:val="24"/>
        </w:rPr>
        <w:tab/>
        <w:t>Wykonawca zobowiązany jest właściwie zabezpieczyć i oznakować teren budowy – prowadzonych prac budowlanych.</w:t>
      </w:r>
    </w:p>
    <w:p w14:paraId="0840017C"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13.</w:t>
      </w:r>
      <w:r w:rsidRPr="00C84263">
        <w:rPr>
          <w:rFonts w:ascii="Calibri" w:hAnsi="Calibri" w:cs="Calibri"/>
          <w:b/>
          <w:bCs/>
          <w:color w:val="000000"/>
          <w:sz w:val="24"/>
          <w:szCs w:val="24"/>
        </w:rPr>
        <w:t xml:space="preserve"> Wykonawca ma obowiązek zapewnić bezpieczeństwo ruchu na terenie robót i  </w:t>
      </w:r>
      <w:r w:rsidRPr="00C84263">
        <w:rPr>
          <w:rFonts w:ascii="Calibri" w:hAnsi="Calibri" w:cs="Calibri"/>
          <w:b/>
          <w:bCs/>
          <w:color w:val="000000"/>
          <w:sz w:val="24"/>
          <w:szCs w:val="24"/>
          <w:u w:val="single"/>
        </w:rPr>
        <w:t>wykonać organizację Ruchu Drogowego</w:t>
      </w:r>
      <w:r w:rsidRPr="00C84263">
        <w:rPr>
          <w:rFonts w:ascii="Calibri" w:hAnsi="Calibri" w:cs="Calibri"/>
          <w:b/>
          <w:bCs/>
          <w:color w:val="000000"/>
          <w:sz w:val="24"/>
          <w:szCs w:val="24"/>
        </w:rPr>
        <w:t xml:space="preserve"> zgodnie z obowiązującymi  przepisami.</w:t>
      </w:r>
    </w:p>
    <w:p w14:paraId="1A85B230"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14.</w:t>
      </w:r>
      <w:r w:rsidRPr="00C84263">
        <w:rPr>
          <w:rFonts w:ascii="Calibri" w:hAnsi="Calibri" w:cs="Calibri"/>
          <w:color w:val="000000"/>
          <w:sz w:val="24"/>
          <w:szCs w:val="24"/>
        </w:rPr>
        <w:tab/>
        <w:t xml:space="preserve">Wykonawca ponosi całkowitą odpowiedzialność za szkody powstałe i wynikłe na terenie </w:t>
      </w:r>
      <w:r w:rsidRPr="00C84263">
        <w:rPr>
          <w:rFonts w:ascii="Calibri" w:hAnsi="Calibri" w:cs="Calibri"/>
          <w:color w:val="000000"/>
          <w:sz w:val="24"/>
          <w:szCs w:val="24"/>
        </w:rPr>
        <w:lastRenderedPageBreak/>
        <w:t xml:space="preserve">budowy, od daty protokolarnego przejęcia placu budowy przez Wykonawcę do daty protokolarnego oddania budowy (odbioru końcowego robót danej części). </w:t>
      </w:r>
    </w:p>
    <w:p w14:paraId="1611A180" w14:textId="77777777" w:rsidR="00DE21FC" w:rsidRPr="00C84263" w:rsidRDefault="00DE21FC" w:rsidP="00DE21FC">
      <w:pPr>
        <w:widowControl w:val="0"/>
        <w:spacing w:before="120" w:after="0" w:line="276" w:lineRule="auto"/>
        <w:ind w:left="380" w:hanging="386"/>
        <w:jc w:val="both"/>
        <w:rPr>
          <w:rFonts w:ascii="Calibri" w:hAnsi="Calibri" w:cs="Calibri"/>
          <w:sz w:val="24"/>
          <w:szCs w:val="24"/>
        </w:rPr>
      </w:pPr>
      <w:r w:rsidRPr="00C84263">
        <w:rPr>
          <w:rFonts w:ascii="Calibri" w:hAnsi="Calibri" w:cs="Calibri"/>
          <w:sz w:val="24"/>
          <w:szCs w:val="24"/>
        </w:rPr>
        <w:t>15.</w:t>
      </w:r>
      <w:r w:rsidRPr="00C84263">
        <w:rPr>
          <w:rFonts w:ascii="Calibri" w:hAnsi="Calibri" w:cs="Calibri"/>
          <w:sz w:val="24"/>
          <w:szCs w:val="24"/>
        </w:rPr>
        <w:tab/>
        <w:t>Roboty budowlane prowadzone będą w obrębie istniejących budynków mieszkalnych, w związku z tym Wykonawca zobowiązany jest zapewnić możliwość korzystania z tych obiektów osób w nim przebywających i korzystających.</w:t>
      </w:r>
    </w:p>
    <w:p w14:paraId="3D6D589B" w14:textId="77777777" w:rsidR="00DE21FC" w:rsidRPr="00C84263" w:rsidRDefault="00DE21FC" w:rsidP="00DE21FC">
      <w:pPr>
        <w:widowControl w:val="0"/>
        <w:spacing w:before="120" w:after="0" w:line="276" w:lineRule="auto"/>
        <w:ind w:left="380" w:hanging="386"/>
        <w:jc w:val="both"/>
        <w:rPr>
          <w:rFonts w:ascii="Calibri" w:hAnsi="Calibri" w:cs="Calibri"/>
          <w:sz w:val="24"/>
          <w:szCs w:val="24"/>
        </w:rPr>
      </w:pPr>
      <w:r w:rsidRPr="00C84263">
        <w:rPr>
          <w:rFonts w:ascii="Calibri" w:hAnsi="Calibri" w:cs="Calibri"/>
          <w:color w:val="000000"/>
          <w:sz w:val="24"/>
          <w:szCs w:val="24"/>
        </w:rPr>
        <w:t>16.</w:t>
      </w:r>
      <w:r w:rsidRPr="00C84263">
        <w:rPr>
          <w:rFonts w:ascii="Calibri" w:hAnsi="Calibri" w:cs="Calibri"/>
          <w:color w:val="000000"/>
          <w:sz w:val="24"/>
          <w:szCs w:val="24"/>
        </w:rPr>
        <w:tab/>
        <w:t xml:space="preserve">Wymaga się aby zgłoszony przez Wykonawcę kierownik budowy był obecny cały czas na budowie w trakcie wykonywania wszelkich prac budowlanych. </w:t>
      </w:r>
    </w:p>
    <w:p w14:paraId="26ED197D" w14:textId="77777777" w:rsidR="00DE21FC" w:rsidRPr="00DE21FC" w:rsidRDefault="00DE21FC" w:rsidP="00DE21FC">
      <w:pPr>
        <w:widowControl w:val="0"/>
        <w:spacing w:before="60" w:after="0" w:line="276" w:lineRule="auto"/>
        <w:ind w:left="380" w:hanging="386"/>
        <w:jc w:val="both"/>
        <w:rPr>
          <w:rFonts w:ascii="Calibri" w:hAnsi="Calibri" w:cs="Calibri"/>
          <w:color w:val="000000"/>
          <w:sz w:val="24"/>
          <w:szCs w:val="24"/>
        </w:rPr>
      </w:pPr>
      <w:r w:rsidRPr="00C84263">
        <w:rPr>
          <w:rFonts w:ascii="Calibri" w:hAnsi="Calibri" w:cs="Calibri"/>
          <w:color w:val="000000"/>
          <w:sz w:val="24"/>
          <w:szCs w:val="24"/>
        </w:rPr>
        <w:t>17.</w:t>
      </w:r>
      <w:r w:rsidRPr="00C84263">
        <w:rPr>
          <w:rFonts w:ascii="Calibri" w:hAnsi="Calibri" w:cs="Calibri"/>
          <w:color w:val="000000"/>
          <w:sz w:val="24"/>
          <w:szCs w:val="24"/>
        </w:rPr>
        <w:tab/>
        <w:t>Zamawiający zastrzega, że wbudowane materiały muszą odpowiadać wymaganiom zawartym w specyfikacji technicznej wykonania i odbioru robót budowlanych, posiadać atesty i certyfikaty bezpieczeństwa zgodnie z obowiązującymi w tym zakresie przepisami   i normami.</w:t>
      </w:r>
    </w:p>
    <w:p w14:paraId="70F78874"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18.</w:t>
      </w:r>
      <w:r w:rsidRPr="00C84263">
        <w:rPr>
          <w:rFonts w:ascii="Calibri" w:hAnsi="Calibri" w:cs="Calibri"/>
          <w:color w:val="000000"/>
          <w:sz w:val="24"/>
          <w:szCs w:val="24"/>
        </w:rPr>
        <w:tab/>
        <w:t xml:space="preserve">Wykonawca zobowiązany jest do sporządzenia i przekazania Zamawiającemu </w:t>
      </w:r>
      <w:r w:rsidRPr="00C84263">
        <w:rPr>
          <w:rFonts w:ascii="Calibri" w:hAnsi="Calibri" w:cs="Calibri"/>
          <w:sz w:val="24"/>
          <w:szCs w:val="24"/>
        </w:rPr>
        <w:t>dokumentacji obejmującej komplet wszystkich dokumentów wymaganych przepisami prawa  i postanowieniami zawartej umowy, a w szczególności:</w:t>
      </w:r>
    </w:p>
    <w:p w14:paraId="633AC53F" w14:textId="77777777" w:rsidR="00DE21FC" w:rsidRPr="00C84263" w:rsidRDefault="00DE21FC" w:rsidP="00DE21FC">
      <w:pPr>
        <w:pStyle w:val="Akapitzlist"/>
        <w:widowControl w:val="0"/>
        <w:numPr>
          <w:ilvl w:val="1"/>
          <w:numId w:val="2"/>
        </w:numPr>
        <w:suppressAutoHyphens/>
        <w:spacing w:before="60" w:after="0" w:line="276" w:lineRule="auto"/>
        <w:ind w:left="851" w:hanging="284"/>
        <w:jc w:val="both"/>
        <w:rPr>
          <w:rFonts w:ascii="Calibri" w:hAnsi="Calibri" w:cs="Calibri"/>
          <w:sz w:val="24"/>
          <w:szCs w:val="24"/>
        </w:rPr>
      </w:pPr>
      <w:r w:rsidRPr="00C84263">
        <w:rPr>
          <w:rFonts w:ascii="Calibri" w:hAnsi="Calibri" w:cs="Calibri"/>
          <w:sz w:val="24"/>
          <w:szCs w:val="24"/>
        </w:rPr>
        <w:t xml:space="preserve">dokumenty dopuszczające do stosowania w budownictwie zastosowanych wyrobów                          i materiałów budowlanych. </w:t>
      </w:r>
    </w:p>
    <w:p w14:paraId="60ADEC82" w14:textId="77777777" w:rsidR="00DE21FC" w:rsidRPr="00C84263" w:rsidRDefault="00DE21FC" w:rsidP="00DE21FC">
      <w:pPr>
        <w:pStyle w:val="Akapitzlist"/>
        <w:widowControl w:val="0"/>
        <w:numPr>
          <w:ilvl w:val="1"/>
          <w:numId w:val="2"/>
        </w:numPr>
        <w:suppressAutoHyphens/>
        <w:spacing w:before="60" w:after="0" w:line="276" w:lineRule="auto"/>
        <w:ind w:left="851" w:hanging="284"/>
        <w:jc w:val="both"/>
        <w:rPr>
          <w:rFonts w:ascii="Calibri" w:hAnsi="Calibri" w:cs="Calibri"/>
          <w:sz w:val="24"/>
          <w:szCs w:val="24"/>
        </w:rPr>
      </w:pPr>
      <w:r w:rsidRPr="00C84263">
        <w:rPr>
          <w:rFonts w:ascii="Calibri" w:hAnsi="Calibri" w:cs="Calibri"/>
          <w:sz w:val="24"/>
          <w:szCs w:val="24"/>
        </w:rPr>
        <w:t xml:space="preserve">atesty i certyfikaty zgodności z Polską Normą lub aprobatą techniczną wbudowanych materiałów, </w:t>
      </w:r>
    </w:p>
    <w:p w14:paraId="0B572347"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19.</w:t>
      </w:r>
      <w:r w:rsidRPr="00C84263">
        <w:rPr>
          <w:rFonts w:ascii="Calibri" w:hAnsi="Calibri" w:cs="Calibri"/>
          <w:color w:val="000000"/>
          <w:sz w:val="24"/>
          <w:szCs w:val="24"/>
        </w:rPr>
        <w:tab/>
        <w:t xml:space="preserve">Dokumentacja, o której mowa w pkt. 17 winna być przekazana wraz z pismem dotyczącym gotowości do odbioru końcowego. </w:t>
      </w:r>
    </w:p>
    <w:p w14:paraId="28F10B6C"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20.</w:t>
      </w:r>
      <w:r w:rsidRPr="00C84263">
        <w:rPr>
          <w:rFonts w:ascii="Calibri" w:hAnsi="Calibri" w:cs="Calibri"/>
          <w:color w:val="000000"/>
          <w:sz w:val="24"/>
          <w:szCs w:val="24"/>
        </w:rPr>
        <w:tab/>
        <w:t>Reklamacje dotyczące stwierdzonych usterek i wad załatwiane będą z należytą starannością w terminie 14 dni od daty ich zgłoszenia.</w:t>
      </w:r>
    </w:p>
    <w:p w14:paraId="425003A7"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21.</w:t>
      </w:r>
      <w:r w:rsidRPr="00C84263">
        <w:rPr>
          <w:rFonts w:ascii="Calibri" w:hAnsi="Calibri" w:cs="Calibri"/>
          <w:color w:val="000000"/>
          <w:sz w:val="24"/>
          <w:szCs w:val="24"/>
        </w:rPr>
        <w:tab/>
        <w:t>Okresy gwarancji udzielone przez podwykonawców muszą odpowiadać co najmniej okresowi udzielonemu przez wykonawcę.</w:t>
      </w:r>
    </w:p>
    <w:p w14:paraId="12A8FA35" w14:textId="77777777" w:rsidR="00DE21FC" w:rsidRPr="00C84263" w:rsidRDefault="00DE21FC" w:rsidP="00DE21FC">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22.</w:t>
      </w:r>
      <w:r w:rsidRPr="00C84263">
        <w:rPr>
          <w:rFonts w:ascii="Calibri" w:hAnsi="Calibri" w:cs="Calibri"/>
          <w:color w:val="000000"/>
          <w:sz w:val="24"/>
          <w:szCs w:val="24"/>
        </w:rPr>
        <w:tab/>
        <w:t>Okresy gwarancji na wszystkie pozostałe elementy niewchodzące w zakres opisany powyżej, a składające się na odbiór całości zamówienia, odpowiadają co najmniej okresowi gwarancji udzielanemu przez „Wystawców gwarancji” i Wykonawcę.</w:t>
      </w:r>
    </w:p>
    <w:p w14:paraId="4A8CF7D3" w14:textId="77777777" w:rsidR="00DE21FC" w:rsidRDefault="00DE21FC" w:rsidP="00DE21FC">
      <w:pPr>
        <w:spacing w:after="0" w:line="276" w:lineRule="auto"/>
        <w:ind w:left="1440"/>
        <w:rPr>
          <w:rFonts w:ascii="Calibri" w:hAnsi="Calibri" w:cs="Calibri"/>
          <w:sz w:val="24"/>
          <w:szCs w:val="24"/>
        </w:rPr>
      </w:pPr>
    </w:p>
    <w:p w14:paraId="2FC9F811" w14:textId="77777777" w:rsidR="00DE21FC" w:rsidRPr="00DE21FC" w:rsidRDefault="00DE21FC" w:rsidP="00DE21FC">
      <w:pPr>
        <w:spacing w:after="0" w:line="276" w:lineRule="auto"/>
        <w:ind w:left="1440"/>
        <w:rPr>
          <w:rFonts w:ascii="Calibri" w:hAnsi="Calibri" w:cs="Calibri"/>
          <w:sz w:val="24"/>
          <w:szCs w:val="24"/>
        </w:rPr>
      </w:pPr>
    </w:p>
    <w:p w14:paraId="6DFC7F02" w14:textId="38919EF7" w:rsidR="00EC2A43" w:rsidRDefault="00EC2A43" w:rsidP="00C84263">
      <w:pPr>
        <w:widowControl w:val="0"/>
        <w:spacing w:before="60" w:after="0" w:line="276" w:lineRule="auto"/>
        <w:ind w:left="380" w:hanging="386"/>
        <w:jc w:val="both"/>
        <w:rPr>
          <w:rFonts w:ascii="Calibri" w:hAnsi="Calibri" w:cs="Calibri"/>
          <w:color w:val="000000"/>
          <w:sz w:val="24"/>
          <w:szCs w:val="24"/>
        </w:rPr>
      </w:pP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t>Sporządziła:</w:t>
      </w:r>
    </w:p>
    <w:p w14:paraId="2DB3A992" w14:textId="77777777" w:rsidR="00DE21FC" w:rsidRPr="00C84263" w:rsidRDefault="00DE21FC" w:rsidP="00C84263">
      <w:pPr>
        <w:widowControl w:val="0"/>
        <w:spacing w:before="60" w:after="0" w:line="276" w:lineRule="auto"/>
        <w:ind w:left="380" w:hanging="386"/>
        <w:jc w:val="both"/>
        <w:rPr>
          <w:rFonts w:ascii="Calibri" w:hAnsi="Calibri" w:cs="Calibri"/>
          <w:sz w:val="24"/>
          <w:szCs w:val="24"/>
        </w:rPr>
      </w:pPr>
    </w:p>
    <w:p w14:paraId="0AA16F1C" w14:textId="77777777" w:rsidR="00EC2A43" w:rsidRPr="00C84263" w:rsidRDefault="00EC2A43" w:rsidP="00C84263">
      <w:pPr>
        <w:widowControl w:val="0"/>
        <w:spacing w:before="60" w:after="0" w:line="276" w:lineRule="auto"/>
        <w:ind w:left="380" w:hanging="386"/>
        <w:jc w:val="both"/>
        <w:rPr>
          <w:rFonts w:ascii="Calibri" w:hAnsi="Calibri" w:cs="Calibri"/>
          <w:sz w:val="24"/>
          <w:szCs w:val="24"/>
        </w:rPr>
      </w:pP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r>
      <w:r w:rsidRPr="00C84263">
        <w:rPr>
          <w:rFonts w:ascii="Calibri" w:hAnsi="Calibri" w:cs="Calibri"/>
          <w:color w:val="000000"/>
          <w:sz w:val="24"/>
          <w:szCs w:val="24"/>
        </w:rPr>
        <w:tab/>
        <w:t>Lidia Wójcik</w:t>
      </w:r>
    </w:p>
    <w:p w14:paraId="5C9FDCF8" w14:textId="77777777" w:rsidR="00BE0972" w:rsidRPr="00C84263" w:rsidRDefault="00BE0972" w:rsidP="00C84263">
      <w:pPr>
        <w:spacing w:line="276" w:lineRule="auto"/>
        <w:rPr>
          <w:rFonts w:ascii="Calibri" w:hAnsi="Calibri" w:cs="Calibri"/>
          <w:sz w:val="24"/>
          <w:szCs w:val="24"/>
        </w:rPr>
      </w:pPr>
    </w:p>
    <w:sectPr w:rsidR="00BE0972" w:rsidRPr="00C842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A62E" w14:textId="77777777" w:rsidR="006102C5" w:rsidRDefault="006102C5" w:rsidP="00AD0C92">
      <w:pPr>
        <w:spacing w:after="0" w:line="240" w:lineRule="auto"/>
      </w:pPr>
      <w:r>
        <w:separator/>
      </w:r>
    </w:p>
  </w:endnote>
  <w:endnote w:type="continuationSeparator" w:id="0">
    <w:p w14:paraId="42DBE303" w14:textId="77777777" w:rsidR="006102C5" w:rsidRDefault="006102C5" w:rsidP="00AD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433505"/>
      <w:docPartObj>
        <w:docPartGallery w:val="Page Numbers (Bottom of Page)"/>
        <w:docPartUnique/>
      </w:docPartObj>
    </w:sdtPr>
    <w:sdtEndPr/>
    <w:sdtContent>
      <w:p w14:paraId="01E959D4" w14:textId="2DA01240" w:rsidR="00BC708C" w:rsidRDefault="00BC708C">
        <w:pPr>
          <w:pStyle w:val="Stopka"/>
          <w:jc w:val="center"/>
        </w:pPr>
        <w:r>
          <w:fldChar w:fldCharType="begin"/>
        </w:r>
        <w:r>
          <w:instrText>PAGE   \* MERGEFORMAT</w:instrText>
        </w:r>
        <w:r>
          <w:fldChar w:fldCharType="separate"/>
        </w:r>
        <w:r>
          <w:t>2</w:t>
        </w:r>
        <w:r>
          <w:fldChar w:fldCharType="end"/>
        </w:r>
      </w:p>
    </w:sdtContent>
  </w:sdt>
  <w:p w14:paraId="7D2705F0" w14:textId="77777777" w:rsidR="00BC708C" w:rsidRDefault="00BC70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A309" w14:textId="77777777" w:rsidR="006102C5" w:rsidRDefault="006102C5" w:rsidP="00AD0C92">
      <w:pPr>
        <w:spacing w:after="0" w:line="240" w:lineRule="auto"/>
      </w:pPr>
      <w:r>
        <w:separator/>
      </w:r>
    </w:p>
  </w:footnote>
  <w:footnote w:type="continuationSeparator" w:id="0">
    <w:p w14:paraId="704CE264" w14:textId="77777777" w:rsidR="006102C5" w:rsidRDefault="006102C5" w:rsidP="00AD0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CB4B" w14:textId="482362D3" w:rsidR="00AD0C92" w:rsidRPr="00F31A73" w:rsidRDefault="00AD0C92" w:rsidP="00AD0C92">
    <w:pPr>
      <w:spacing w:line="237" w:lineRule="exact"/>
      <w:ind w:left="20" w:right="-290"/>
      <w:rPr>
        <w:rFonts w:ascii="Calibri" w:eastAsia="Calibri" w:hAnsi="Calibri" w:cs="Calibri"/>
      </w:rPr>
    </w:pPr>
    <w:r w:rsidRPr="003B0F10">
      <w:rPr>
        <w:rFonts w:ascii="Calibri" w:eastAsia="Calibri" w:hAnsi="Calibri" w:cs="Calibri"/>
        <w:b/>
        <w:bCs/>
        <w:spacing w:val="-1"/>
      </w:rPr>
      <w:t>ZP</w:t>
    </w:r>
    <w:r w:rsidRPr="003B0F10">
      <w:rPr>
        <w:rFonts w:ascii="Calibri" w:eastAsia="Calibri" w:hAnsi="Calibri" w:cs="Calibri"/>
        <w:b/>
        <w:bCs/>
        <w:spacing w:val="4"/>
      </w:rPr>
      <w:t xml:space="preserve"> </w:t>
    </w:r>
    <w:r w:rsidRPr="003B0F10">
      <w:rPr>
        <w:rFonts w:ascii="Calibri" w:eastAsia="Calibri" w:hAnsi="Calibri" w:cs="Calibri"/>
        <w:b/>
        <w:bCs/>
      </w:rPr>
      <w:t>–</w:t>
    </w:r>
    <w:r w:rsidRPr="003B0F10">
      <w:rPr>
        <w:rFonts w:ascii="Calibri" w:eastAsia="Calibri" w:hAnsi="Calibri" w:cs="Calibri"/>
        <w:b/>
        <w:bCs/>
        <w:spacing w:val="5"/>
      </w:rPr>
      <w:t xml:space="preserve"> </w:t>
    </w:r>
    <w:r w:rsidRPr="003B0F10">
      <w:rPr>
        <w:rFonts w:ascii="Calibri" w:eastAsia="Calibri" w:hAnsi="Calibri" w:cs="Calibri"/>
        <w:b/>
        <w:bCs/>
        <w:spacing w:val="-1"/>
      </w:rPr>
      <w:t>271‐</w:t>
    </w:r>
    <w:r w:rsidRPr="003B0F10">
      <w:rPr>
        <w:rFonts w:ascii="Calibri" w:eastAsia="Calibri" w:hAnsi="Calibri" w:cs="Calibri"/>
        <w:b/>
        <w:bCs/>
        <w:spacing w:val="5"/>
      </w:rPr>
      <w:t xml:space="preserve"> </w:t>
    </w:r>
    <w:r w:rsidR="003D6C4E">
      <w:rPr>
        <w:rFonts w:ascii="Calibri" w:eastAsia="Calibri" w:hAnsi="Calibri" w:cs="Calibri"/>
        <w:b/>
        <w:bCs/>
        <w:spacing w:val="-1"/>
      </w:rPr>
      <w:t>21</w:t>
    </w:r>
    <w:r w:rsidRPr="003B0F10">
      <w:rPr>
        <w:rFonts w:ascii="Calibri" w:eastAsia="Calibri" w:hAnsi="Calibri" w:cs="Calibri"/>
        <w:b/>
        <w:bCs/>
        <w:spacing w:val="-1"/>
      </w:rPr>
      <w:t>/2024</w:t>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Pr>
        <w:rFonts w:ascii="Calibri" w:eastAsia="Calibri" w:hAnsi="Calibri" w:cs="Calibri"/>
        <w:b/>
        <w:bCs/>
        <w:spacing w:val="-1"/>
      </w:rPr>
      <w:tab/>
    </w:r>
    <w:r w:rsidRPr="00F31A73">
      <w:rPr>
        <w:rFonts w:ascii="Calibri" w:eastAsia="Calibri" w:hAnsi="Calibri" w:cs="Calibri"/>
        <w:b/>
        <w:bCs/>
        <w:spacing w:val="-1"/>
      </w:rPr>
      <w:t>Załącznik</w:t>
    </w:r>
    <w:r w:rsidRPr="00F31A73">
      <w:rPr>
        <w:rFonts w:ascii="Calibri" w:eastAsia="Calibri" w:hAnsi="Calibri" w:cs="Calibri"/>
        <w:b/>
        <w:bCs/>
        <w:spacing w:val="4"/>
      </w:rPr>
      <w:t xml:space="preserve"> </w:t>
    </w:r>
    <w:r w:rsidRPr="00F31A73">
      <w:rPr>
        <w:rFonts w:ascii="Calibri" w:eastAsia="Calibri" w:hAnsi="Calibri" w:cs="Calibri"/>
        <w:b/>
        <w:bCs/>
        <w:spacing w:val="-1"/>
      </w:rPr>
      <w:t>nr</w:t>
    </w:r>
    <w:r w:rsidRPr="00F31A73">
      <w:rPr>
        <w:rFonts w:ascii="Calibri" w:eastAsia="Calibri" w:hAnsi="Calibri" w:cs="Calibri"/>
        <w:b/>
        <w:bCs/>
        <w:spacing w:val="8"/>
      </w:rPr>
      <w:t xml:space="preserve"> </w:t>
    </w:r>
    <w:r>
      <w:rPr>
        <w:rFonts w:ascii="Calibri" w:eastAsia="Calibri" w:hAnsi="Calibri" w:cs="Calibri"/>
        <w:b/>
        <w:bCs/>
        <w:spacing w:val="-1"/>
      </w:rPr>
      <w:t>4</w:t>
    </w:r>
    <w:r w:rsidRPr="00F31A73">
      <w:rPr>
        <w:rFonts w:ascii="Calibri" w:eastAsia="Calibri" w:hAnsi="Calibri" w:cs="Calibri"/>
        <w:b/>
        <w:bCs/>
        <w:spacing w:val="5"/>
      </w:rPr>
      <w:t xml:space="preserve"> </w:t>
    </w:r>
    <w:r w:rsidRPr="00F31A73">
      <w:rPr>
        <w:rFonts w:ascii="Calibri" w:eastAsia="Calibri" w:hAnsi="Calibri" w:cs="Calibri"/>
        <w:b/>
        <w:bCs/>
      </w:rPr>
      <w:t>do</w:t>
    </w:r>
    <w:r w:rsidRPr="00F31A73">
      <w:rPr>
        <w:rFonts w:ascii="Calibri" w:eastAsia="Calibri" w:hAnsi="Calibri" w:cs="Calibri"/>
        <w:b/>
        <w:bCs/>
        <w:spacing w:val="5"/>
      </w:rPr>
      <w:t xml:space="preserve"> </w:t>
    </w:r>
    <w:r w:rsidRPr="00F31A73">
      <w:rPr>
        <w:rFonts w:ascii="Calibri" w:eastAsia="Calibri" w:hAnsi="Calibri" w:cs="Calibri"/>
        <w:b/>
        <w:bCs/>
        <w:spacing w:val="-1"/>
      </w:rPr>
      <w:t>SWZ</w:t>
    </w:r>
    <w:r w:rsidRPr="00F31A73">
      <w:rPr>
        <w:rFonts w:ascii="Calibri" w:eastAsia="Calibri" w:hAnsi="Calibri" w:cs="Calibri"/>
        <w:b/>
        <w:bCs/>
        <w:spacing w:val="6"/>
      </w:rPr>
      <w:t xml:space="preserve"> </w:t>
    </w:r>
    <w:r w:rsidRPr="00F31A73">
      <w:rPr>
        <w:rFonts w:ascii="Calibri" w:eastAsia="Calibri" w:hAnsi="Calibri" w:cs="Calibri"/>
        <w:b/>
        <w:bCs/>
      </w:rPr>
      <w:t>‐</w:t>
    </w:r>
    <w:r w:rsidRPr="00F31A73">
      <w:rPr>
        <w:rFonts w:ascii="Calibri" w:eastAsia="Calibri" w:hAnsi="Calibri" w:cs="Calibri"/>
        <w:b/>
        <w:bCs/>
        <w:spacing w:val="7"/>
      </w:rPr>
      <w:t xml:space="preserve"> </w:t>
    </w:r>
    <w:r>
      <w:rPr>
        <w:rFonts w:ascii="Calibri" w:eastAsia="Calibri" w:hAnsi="Calibri" w:cs="Calibri"/>
        <w:b/>
        <w:bCs/>
        <w:spacing w:val="-1"/>
      </w:rPr>
      <w:t>Opis przedmiotu zamówienia</w:t>
    </w:r>
  </w:p>
  <w:p w14:paraId="5980C3E8" w14:textId="77777777" w:rsidR="00AD0C92" w:rsidRDefault="00AD0C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76B32"/>
    <w:multiLevelType w:val="multilevel"/>
    <w:tmpl w:val="77DCD106"/>
    <w:lvl w:ilvl="0">
      <w:start w:val="1"/>
      <w:numFmt w:val="decimal"/>
      <w:lvlText w:val="%1."/>
      <w:lvlJc w:val="left"/>
      <w:pPr>
        <w:tabs>
          <w:tab w:val="num" w:pos="17"/>
        </w:tabs>
        <w:ind w:left="374" w:hanging="357"/>
      </w:pPr>
      <w:rPr>
        <w:rFonts w:cs="Calibri"/>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9BF2192"/>
    <w:multiLevelType w:val="multilevel"/>
    <w:tmpl w:val="8CC4CB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C07CDF"/>
    <w:multiLevelType w:val="hybridMultilevel"/>
    <w:tmpl w:val="01F699EA"/>
    <w:lvl w:ilvl="0" w:tplc="E048D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6E6159C4"/>
    <w:multiLevelType w:val="hybridMultilevel"/>
    <w:tmpl w:val="B94C4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5889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2139246">
    <w:abstractNumId w:val="3"/>
  </w:num>
  <w:num w:numId="3" w16cid:durableId="1149444967">
    <w:abstractNumId w:val="4"/>
  </w:num>
  <w:num w:numId="4" w16cid:durableId="808133997">
    <w:abstractNumId w:val="2"/>
  </w:num>
  <w:num w:numId="5" w16cid:durableId="16591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E7"/>
    <w:rsid w:val="00026068"/>
    <w:rsid w:val="001607C0"/>
    <w:rsid w:val="00204FE6"/>
    <w:rsid w:val="0036502B"/>
    <w:rsid w:val="003B0247"/>
    <w:rsid w:val="003D6C4E"/>
    <w:rsid w:val="003F0D7E"/>
    <w:rsid w:val="00400419"/>
    <w:rsid w:val="00437CDF"/>
    <w:rsid w:val="00464AA3"/>
    <w:rsid w:val="004C07BA"/>
    <w:rsid w:val="00516FDF"/>
    <w:rsid w:val="005301FA"/>
    <w:rsid w:val="005549C3"/>
    <w:rsid w:val="006102C5"/>
    <w:rsid w:val="00646F74"/>
    <w:rsid w:val="006E37CB"/>
    <w:rsid w:val="00720E41"/>
    <w:rsid w:val="00754A13"/>
    <w:rsid w:val="00772571"/>
    <w:rsid w:val="007961D2"/>
    <w:rsid w:val="007C2841"/>
    <w:rsid w:val="00803B10"/>
    <w:rsid w:val="0081236E"/>
    <w:rsid w:val="00820325"/>
    <w:rsid w:val="00834119"/>
    <w:rsid w:val="008722CD"/>
    <w:rsid w:val="008812D8"/>
    <w:rsid w:val="00894985"/>
    <w:rsid w:val="00936ACC"/>
    <w:rsid w:val="00955ECB"/>
    <w:rsid w:val="009B7635"/>
    <w:rsid w:val="00A55607"/>
    <w:rsid w:val="00AD0C92"/>
    <w:rsid w:val="00B312CD"/>
    <w:rsid w:val="00BB407C"/>
    <w:rsid w:val="00BC708C"/>
    <w:rsid w:val="00BE0972"/>
    <w:rsid w:val="00C84263"/>
    <w:rsid w:val="00C85410"/>
    <w:rsid w:val="00C92445"/>
    <w:rsid w:val="00CD0443"/>
    <w:rsid w:val="00D24B5E"/>
    <w:rsid w:val="00DE21FC"/>
    <w:rsid w:val="00EB4CE7"/>
    <w:rsid w:val="00EC2A43"/>
    <w:rsid w:val="00F26F02"/>
    <w:rsid w:val="00F6768D"/>
    <w:rsid w:val="00FE1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F357"/>
  <w15:chartTrackingRefBased/>
  <w15:docId w15:val="{E6C366EC-AD6B-4D99-BCA0-01E883F4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A43"/>
    <w:pPr>
      <w:spacing w:line="252" w:lineRule="auto"/>
    </w:pPr>
  </w:style>
  <w:style w:type="paragraph" w:styleId="Nagwek1">
    <w:name w:val="heading 1"/>
    <w:basedOn w:val="Normalny"/>
    <w:next w:val="Normalny"/>
    <w:link w:val="Nagwek1Znak"/>
    <w:uiPriority w:val="9"/>
    <w:qFormat/>
    <w:rsid w:val="00EB4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B4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B4C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B4C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B4C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B4C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4C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4C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4C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C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B4C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B4C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B4C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B4C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B4C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4C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4C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4CE7"/>
    <w:rPr>
      <w:rFonts w:eastAsiaTheme="majorEastAsia" w:cstheme="majorBidi"/>
      <w:color w:val="272727" w:themeColor="text1" w:themeTint="D8"/>
    </w:rPr>
  </w:style>
  <w:style w:type="paragraph" w:styleId="Tytu">
    <w:name w:val="Title"/>
    <w:basedOn w:val="Normalny"/>
    <w:next w:val="Normalny"/>
    <w:link w:val="TytuZnak"/>
    <w:uiPriority w:val="10"/>
    <w:qFormat/>
    <w:rsid w:val="00EB4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4C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4C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4C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4CE7"/>
    <w:pPr>
      <w:spacing w:before="160"/>
      <w:jc w:val="center"/>
    </w:pPr>
    <w:rPr>
      <w:i/>
      <w:iCs/>
      <w:color w:val="404040" w:themeColor="text1" w:themeTint="BF"/>
    </w:rPr>
  </w:style>
  <w:style w:type="character" w:customStyle="1" w:styleId="CytatZnak">
    <w:name w:val="Cytat Znak"/>
    <w:basedOn w:val="Domylnaczcionkaakapitu"/>
    <w:link w:val="Cytat"/>
    <w:uiPriority w:val="29"/>
    <w:rsid w:val="00EB4CE7"/>
    <w:rPr>
      <w:i/>
      <w:iCs/>
      <w:color w:val="404040" w:themeColor="text1" w:themeTint="BF"/>
    </w:rPr>
  </w:style>
  <w:style w:type="paragraph" w:styleId="Akapitzlist">
    <w:name w:val="List Paragraph"/>
    <w:basedOn w:val="Normalny"/>
    <w:qFormat/>
    <w:rsid w:val="00EB4CE7"/>
    <w:pPr>
      <w:ind w:left="720"/>
      <w:contextualSpacing/>
    </w:pPr>
  </w:style>
  <w:style w:type="character" w:styleId="Wyrnienieintensywne">
    <w:name w:val="Intense Emphasis"/>
    <w:basedOn w:val="Domylnaczcionkaakapitu"/>
    <w:uiPriority w:val="21"/>
    <w:qFormat/>
    <w:rsid w:val="00EB4CE7"/>
    <w:rPr>
      <w:i/>
      <w:iCs/>
      <w:color w:val="0F4761" w:themeColor="accent1" w:themeShade="BF"/>
    </w:rPr>
  </w:style>
  <w:style w:type="paragraph" w:styleId="Cytatintensywny">
    <w:name w:val="Intense Quote"/>
    <w:basedOn w:val="Normalny"/>
    <w:next w:val="Normalny"/>
    <w:link w:val="CytatintensywnyZnak"/>
    <w:uiPriority w:val="30"/>
    <w:qFormat/>
    <w:rsid w:val="00EB4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4CE7"/>
    <w:rPr>
      <w:i/>
      <w:iCs/>
      <w:color w:val="0F4761" w:themeColor="accent1" w:themeShade="BF"/>
    </w:rPr>
  </w:style>
  <w:style w:type="character" w:styleId="Odwoanieintensywne">
    <w:name w:val="Intense Reference"/>
    <w:basedOn w:val="Domylnaczcionkaakapitu"/>
    <w:uiPriority w:val="32"/>
    <w:qFormat/>
    <w:rsid w:val="00EB4CE7"/>
    <w:rPr>
      <w:b/>
      <w:bCs/>
      <w:smallCaps/>
      <w:color w:val="0F4761" w:themeColor="accent1" w:themeShade="BF"/>
      <w:spacing w:val="5"/>
    </w:rPr>
  </w:style>
  <w:style w:type="paragraph" w:styleId="Tekstpodstawowy">
    <w:name w:val="Body Text"/>
    <w:basedOn w:val="Normalny"/>
    <w:link w:val="TekstpodstawowyZnak"/>
    <w:semiHidden/>
    <w:unhideWhenUsed/>
    <w:rsid w:val="00EC2A43"/>
    <w:pPr>
      <w:suppressAutoHyphens/>
      <w:spacing w:after="0" w:line="240" w:lineRule="auto"/>
    </w:pPr>
    <w:rPr>
      <w:color w:val="000000"/>
      <w:sz w:val="24"/>
      <w:lang w:eastAsia="ar-SA"/>
    </w:rPr>
  </w:style>
  <w:style w:type="character" w:customStyle="1" w:styleId="TekstpodstawowyZnak">
    <w:name w:val="Tekst podstawowy Znak"/>
    <w:basedOn w:val="Domylnaczcionkaakapitu"/>
    <w:link w:val="Tekstpodstawowy"/>
    <w:semiHidden/>
    <w:qFormat/>
    <w:rsid w:val="00EC2A43"/>
    <w:rPr>
      <w:color w:val="000000"/>
      <w:sz w:val="24"/>
      <w:lang w:eastAsia="ar-SA"/>
    </w:rPr>
  </w:style>
  <w:style w:type="paragraph" w:styleId="Nagwek">
    <w:name w:val="header"/>
    <w:basedOn w:val="Normalny"/>
    <w:link w:val="NagwekZnak"/>
    <w:uiPriority w:val="99"/>
    <w:unhideWhenUsed/>
    <w:rsid w:val="00AD0C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0C92"/>
  </w:style>
  <w:style w:type="paragraph" w:styleId="Stopka">
    <w:name w:val="footer"/>
    <w:basedOn w:val="Normalny"/>
    <w:link w:val="StopkaZnak"/>
    <w:uiPriority w:val="99"/>
    <w:unhideWhenUsed/>
    <w:rsid w:val="00AD0C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38586">
      <w:bodyDiv w:val="1"/>
      <w:marLeft w:val="0"/>
      <w:marRight w:val="0"/>
      <w:marTop w:val="0"/>
      <w:marBottom w:val="0"/>
      <w:divBdr>
        <w:top w:val="none" w:sz="0" w:space="0" w:color="auto"/>
        <w:left w:val="none" w:sz="0" w:space="0" w:color="auto"/>
        <w:bottom w:val="none" w:sz="0" w:space="0" w:color="auto"/>
        <w:right w:val="none" w:sz="0" w:space="0" w:color="auto"/>
      </w:divBdr>
    </w:div>
    <w:div w:id="1056047511">
      <w:bodyDiv w:val="1"/>
      <w:marLeft w:val="0"/>
      <w:marRight w:val="0"/>
      <w:marTop w:val="0"/>
      <w:marBottom w:val="0"/>
      <w:divBdr>
        <w:top w:val="none" w:sz="0" w:space="0" w:color="auto"/>
        <w:left w:val="none" w:sz="0" w:space="0" w:color="auto"/>
        <w:bottom w:val="none" w:sz="0" w:space="0" w:color="auto"/>
        <w:right w:val="none" w:sz="0" w:space="0" w:color="auto"/>
      </w:divBdr>
    </w:div>
    <w:div w:id="165328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2091</Words>
  <Characters>12552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36</cp:revision>
  <dcterms:created xsi:type="dcterms:W3CDTF">2024-05-02T11:43:00Z</dcterms:created>
  <dcterms:modified xsi:type="dcterms:W3CDTF">2024-08-06T08:27:00Z</dcterms:modified>
</cp:coreProperties>
</file>