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2E06A8" w:rsidRPr="002E06A8" w:rsidRDefault="002E06A8">
      <w:pPr>
        <w:rPr>
          <w:rFonts w:ascii="Arial" w:hAnsi="Arial" w:cs="Arial"/>
          <w:b/>
          <w:sz w:val="20"/>
          <w:szCs w:val="20"/>
        </w:rPr>
      </w:pPr>
      <w:r w:rsidRPr="002E06A8">
        <w:rPr>
          <w:rFonts w:ascii="Arial" w:hAnsi="Arial" w:cs="Arial"/>
          <w:b/>
          <w:sz w:val="20"/>
          <w:szCs w:val="20"/>
        </w:rPr>
        <w:t xml:space="preserve">Zadanie nr 1 – </w:t>
      </w:r>
      <w:r w:rsidR="008A4A70" w:rsidRPr="000461AC">
        <w:rPr>
          <w:rFonts w:ascii="Arial" w:hAnsi="Arial" w:cs="Arial"/>
          <w:b/>
          <w:szCs w:val="24"/>
        </w:rPr>
        <w:t>Aparatura pomiarowo-kontrolna</w:t>
      </w: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8A4A70" w:rsidRDefault="008A4A70">
            <w:pPr>
              <w:rPr>
                <w:rFonts w:ascii="Arial" w:hAnsi="Arial" w:cs="Arial"/>
                <w:sz w:val="20"/>
                <w:szCs w:val="20"/>
              </w:rPr>
            </w:pPr>
            <w:r w:rsidRPr="008A4A70">
              <w:rPr>
                <w:rFonts w:ascii="Arial" w:hAnsi="Arial" w:cs="Arial"/>
                <w:sz w:val="20"/>
                <w:szCs w:val="20"/>
              </w:rPr>
              <w:t>Os</w:t>
            </w:r>
            <w:r w:rsidRPr="008A4A70">
              <w:rPr>
                <w:rFonts w:ascii="Arial" w:hAnsi="Arial" w:cs="Arial"/>
                <w:sz w:val="20"/>
                <w:szCs w:val="20"/>
              </w:rPr>
              <w:t>cyloskop cyfrowy zestaw</w:t>
            </w:r>
          </w:p>
        </w:tc>
        <w:tc>
          <w:tcPr>
            <w:tcW w:w="1510" w:type="dxa"/>
          </w:tcPr>
          <w:p w:rsidR="002E06A8" w:rsidRDefault="008A4A70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06A8" w:rsidRDefault="008A4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Oscyloskop cyfrowy</w:t>
            </w:r>
          </w:p>
        </w:tc>
        <w:tc>
          <w:tcPr>
            <w:tcW w:w="1510" w:type="dxa"/>
          </w:tcPr>
          <w:p w:rsidR="002E06A8" w:rsidRDefault="008A4A70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E06A8" w:rsidRDefault="008A4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funkcyjny</w:t>
            </w:r>
          </w:p>
        </w:tc>
        <w:tc>
          <w:tcPr>
            <w:tcW w:w="1510" w:type="dxa"/>
          </w:tcPr>
          <w:p w:rsidR="002E06A8" w:rsidRDefault="008A4A70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E06A8" w:rsidRDefault="008A4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z syntezą DD</w:t>
            </w:r>
          </w:p>
        </w:tc>
        <w:tc>
          <w:tcPr>
            <w:tcW w:w="1510" w:type="dxa"/>
          </w:tcPr>
          <w:p w:rsidR="002E06A8" w:rsidRDefault="008A4A70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811D5D"/>
    <w:rsid w:val="008A4A70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3B6D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</cp:revision>
  <dcterms:created xsi:type="dcterms:W3CDTF">2020-06-04T07:11:00Z</dcterms:created>
  <dcterms:modified xsi:type="dcterms:W3CDTF">2020-07-01T11:27:00Z</dcterms:modified>
</cp:coreProperties>
</file>