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AA" w:rsidRPr="00515341" w:rsidRDefault="000843AA" w:rsidP="000843AA">
      <w:pPr>
        <w:pStyle w:val="Teksttreci0"/>
        <w:spacing w:after="6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15341">
        <w:rPr>
          <w:rStyle w:val="Teksttreci"/>
          <w:rFonts w:asciiTheme="minorHAnsi" w:hAnsiTheme="minorHAnsi" w:cstheme="minorHAnsi"/>
          <w:b/>
          <w:bCs/>
          <w:sz w:val="24"/>
          <w:szCs w:val="24"/>
        </w:rPr>
        <w:t>Opis przedmiotu zamówienia</w:t>
      </w:r>
    </w:p>
    <w:p w:rsidR="000843AA" w:rsidRPr="00515341" w:rsidRDefault="003A43AD" w:rsidP="00C97733">
      <w:pPr>
        <w:pStyle w:val="Nagwek10"/>
        <w:keepNext/>
        <w:keepLines/>
        <w:numPr>
          <w:ilvl w:val="0"/>
          <w:numId w:val="2"/>
        </w:numPr>
        <w:tabs>
          <w:tab w:val="left" w:pos="426"/>
        </w:tabs>
        <w:spacing w:after="140" w:line="257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15341">
        <w:rPr>
          <w:rFonts w:asciiTheme="minorHAnsi" w:hAnsiTheme="minorHAnsi" w:cstheme="minorHAnsi"/>
          <w:sz w:val="22"/>
          <w:szCs w:val="22"/>
        </w:rPr>
        <w:t>Przedmiot zamówienia</w:t>
      </w:r>
    </w:p>
    <w:p w:rsidR="002616D5" w:rsidRPr="00515341" w:rsidRDefault="000843AA" w:rsidP="00C97733">
      <w:pPr>
        <w:pStyle w:val="Teksttreci0"/>
        <w:spacing w:after="140" w:line="259" w:lineRule="auto"/>
        <w:ind w:left="426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Przedmiotem zamówienia</w:t>
      </w:r>
      <w:r w:rsidR="00AF31BC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jest 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>wykonanie kompletnej dokumentacji projektowej</w:t>
      </w:r>
      <w:r w:rsidR="00CF77B9">
        <w:rPr>
          <w:rStyle w:val="Teksttreci"/>
          <w:rFonts w:asciiTheme="minorHAnsi" w:hAnsiTheme="minorHAnsi" w:cstheme="minorHAnsi"/>
          <w:sz w:val="22"/>
          <w:szCs w:val="22"/>
        </w:rPr>
        <w:t xml:space="preserve"> rekonstrukcji masztu radiokomunikacyjnego i moderniz</w:t>
      </w:r>
      <w:r w:rsidR="009F7AD6">
        <w:rPr>
          <w:rStyle w:val="Teksttreci"/>
          <w:rFonts w:asciiTheme="minorHAnsi" w:hAnsiTheme="minorHAnsi" w:cstheme="minorHAnsi"/>
          <w:sz w:val="22"/>
          <w:szCs w:val="22"/>
        </w:rPr>
        <w:t>acji pomieszczenia i instalacji,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  <w:r w:rsidR="00C12E26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  <w:r w:rsidR="00CF77B9">
        <w:rPr>
          <w:rStyle w:val="Teksttreci"/>
          <w:rFonts w:asciiTheme="minorHAnsi" w:hAnsiTheme="minorHAnsi" w:cstheme="minorHAnsi"/>
          <w:sz w:val="22"/>
          <w:szCs w:val="22"/>
        </w:rPr>
        <w:t xml:space="preserve">na potrzeby </w:t>
      </w:r>
      <w:r w:rsidR="00C12E26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  <w:r w:rsidR="009F7AD6">
        <w:rPr>
          <w:rStyle w:val="Teksttreci"/>
          <w:rFonts w:asciiTheme="minorHAnsi" w:hAnsiTheme="minorHAnsi" w:cstheme="minorHAnsi"/>
          <w:sz w:val="22"/>
          <w:szCs w:val="22"/>
        </w:rPr>
        <w:t>uruchomienia</w:t>
      </w:r>
      <w:bookmarkStart w:id="0" w:name="_GoBack"/>
      <w:bookmarkEnd w:id="0"/>
      <w:r w:rsidR="00CF77B9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  <w:r w:rsidR="00C12E26" w:rsidRPr="00515341">
        <w:rPr>
          <w:rStyle w:val="Teksttreci"/>
          <w:rFonts w:asciiTheme="minorHAnsi" w:hAnsiTheme="minorHAnsi" w:cstheme="minorHAnsi"/>
          <w:sz w:val="22"/>
          <w:szCs w:val="22"/>
        </w:rPr>
        <w:t>stacj</w:t>
      </w:r>
      <w:r w:rsidR="00CF77B9">
        <w:rPr>
          <w:rStyle w:val="Teksttreci"/>
          <w:rFonts w:asciiTheme="minorHAnsi" w:hAnsiTheme="minorHAnsi" w:cstheme="minorHAnsi"/>
          <w:sz w:val="22"/>
          <w:szCs w:val="22"/>
        </w:rPr>
        <w:t>i</w:t>
      </w:r>
      <w:r w:rsidR="00C12E26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bazow</w:t>
      </w:r>
      <w:r w:rsidR="00CF77B9">
        <w:rPr>
          <w:rStyle w:val="Teksttreci"/>
          <w:rFonts w:asciiTheme="minorHAnsi" w:hAnsiTheme="minorHAnsi" w:cstheme="minorHAnsi"/>
          <w:sz w:val="22"/>
          <w:szCs w:val="22"/>
        </w:rPr>
        <w:t>ej</w:t>
      </w:r>
      <w:r w:rsidR="00C12E26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systemu TETRA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na  </w:t>
      </w:r>
      <w:r w:rsidR="00A1009D">
        <w:rPr>
          <w:rStyle w:val="Teksttreci"/>
          <w:rFonts w:asciiTheme="minorHAnsi" w:hAnsiTheme="minorHAnsi" w:cstheme="minorHAnsi"/>
          <w:sz w:val="22"/>
          <w:szCs w:val="22"/>
        </w:rPr>
        <w:t xml:space="preserve">wieżowcu S.M. </w:t>
      </w:r>
      <w:proofErr w:type="spellStart"/>
      <w:r w:rsidR="00A1009D">
        <w:rPr>
          <w:rStyle w:val="Teksttreci"/>
          <w:rFonts w:asciiTheme="minorHAnsi" w:hAnsiTheme="minorHAnsi" w:cstheme="minorHAnsi"/>
          <w:sz w:val="22"/>
          <w:szCs w:val="22"/>
        </w:rPr>
        <w:t>Suchanino</w:t>
      </w:r>
      <w:proofErr w:type="spellEnd"/>
      <w:r w:rsidR="00A1009D">
        <w:rPr>
          <w:rStyle w:val="Teksttreci"/>
          <w:rFonts w:asciiTheme="minorHAnsi" w:hAnsiTheme="minorHAnsi" w:cstheme="minorHAnsi"/>
          <w:sz w:val="22"/>
          <w:szCs w:val="22"/>
        </w:rPr>
        <w:t xml:space="preserve"> przy ul. Paderewskiego  4 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>zgodnie z uzgodnionymi warunkami technicznymi</w:t>
      </w:r>
      <w:r w:rsidR="00C5525A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i umową najmu.</w:t>
      </w:r>
      <w:r w:rsidR="00C12E26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>Dokumentacja projektowa musi zawierać:</w:t>
      </w:r>
    </w:p>
    <w:p w:rsidR="002616D5" w:rsidRPr="00515341" w:rsidRDefault="00C333FF" w:rsidP="002616D5">
      <w:pPr>
        <w:pStyle w:val="Teksttreci0"/>
        <w:numPr>
          <w:ilvl w:val="0"/>
          <w:numId w:val="8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projekt </w:t>
      </w:r>
      <w:r w:rsidR="00A1009D">
        <w:rPr>
          <w:rStyle w:val="Teksttreci"/>
          <w:rFonts w:asciiTheme="minorHAnsi" w:hAnsiTheme="minorHAnsi" w:cstheme="minorHAnsi"/>
          <w:sz w:val="22"/>
          <w:szCs w:val="22"/>
        </w:rPr>
        <w:t xml:space="preserve">budowlano - </w:t>
      </w:r>
      <w:r w:rsidR="005B5FC9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wykonawczy </w:t>
      </w:r>
      <w:r w:rsidR="00A1009D">
        <w:rPr>
          <w:rStyle w:val="Teksttreci"/>
          <w:rFonts w:asciiTheme="minorHAnsi" w:hAnsiTheme="minorHAnsi" w:cstheme="minorHAnsi"/>
          <w:sz w:val="22"/>
          <w:szCs w:val="22"/>
        </w:rPr>
        <w:t xml:space="preserve">masztu oraz </w:t>
      </w:r>
      <w:r w:rsidR="00C5525A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zawiesi systemu antenowego i ciągów kablowych,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</w:p>
    <w:p w:rsidR="002616D5" w:rsidRPr="00515341" w:rsidRDefault="002616D5" w:rsidP="002616D5">
      <w:pPr>
        <w:pStyle w:val="Teksttreci0"/>
        <w:numPr>
          <w:ilvl w:val="0"/>
          <w:numId w:val="8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projekt </w:t>
      </w:r>
      <w:r w:rsidR="005B5FC9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wykonawczy </w:t>
      </w:r>
      <w:r w:rsidR="00C5525A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instalacji 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systemów antenowych,</w:t>
      </w:r>
    </w:p>
    <w:p w:rsidR="002616D5" w:rsidRPr="00515341" w:rsidRDefault="00C333FF" w:rsidP="002616D5">
      <w:pPr>
        <w:pStyle w:val="Teksttreci0"/>
        <w:numPr>
          <w:ilvl w:val="0"/>
          <w:numId w:val="8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projekt</w:t>
      </w:r>
      <w:r w:rsidR="005B5FC9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wykonawczy 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>instalacji elektrycznej</w:t>
      </w:r>
      <w:r w:rsidR="00C5525A" w:rsidRPr="00515341">
        <w:rPr>
          <w:rStyle w:val="Teksttreci"/>
          <w:rFonts w:asciiTheme="minorHAnsi" w:hAnsiTheme="minorHAnsi" w:cstheme="minorHAnsi"/>
          <w:sz w:val="22"/>
          <w:szCs w:val="22"/>
        </w:rPr>
        <w:t>,</w:t>
      </w:r>
    </w:p>
    <w:p w:rsidR="002616D5" w:rsidRPr="00515341" w:rsidRDefault="00C333FF" w:rsidP="002616D5">
      <w:pPr>
        <w:pStyle w:val="Teksttreci0"/>
        <w:numPr>
          <w:ilvl w:val="0"/>
          <w:numId w:val="8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kosztorys </w:t>
      </w:r>
      <w:r w:rsidR="002616D5" w:rsidRPr="00515341">
        <w:rPr>
          <w:rStyle w:val="Teksttreci"/>
          <w:rFonts w:asciiTheme="minorHAnsi" w:hAnsiTheme="minorHAnsi" w:cstheme="minorHAnsi"/>
          <w:sz w:val="22"/>
          <w:szCs w:val="22"/>
        </w:rPr>
        <w:t>nakładczy,</w:t>
      </w:r>
    </w:p>
    <w:p w:rsidR="002616D5" w:rsidRPr="00515341" w:rsidRDefault="002616D5" w:rsidP="002616D5">
      <w:pPr>
        <w:pStyle w:val="Teksttreci0"/>
        <w:numPr>
          <w:ilvl w:val="0"/>
          <w:numId w:val="8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przedmiar robót,</w:t>
      </w:r>
    </w:p>
    <w:p w:rsidR="000843AA" w:rsidRPr="00515341" w:rsidRDefault="002616D5" w:rsidP="002616D5">
      <w:pPr>
        <w:pStyle w:val="Teksttreci0"/>
        <w:numPr>
          <w:ilvl w:val="0"/>
          <w:numId w:val="8"/>
        </w:numPr>
        <w:spacing w:after="14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kosztorys inwestorski,</w:t>
      </w:r>
      <w:r w:rsidR="000843AA"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</w:p>
    <w:p w:rsidR="00C97733" w:rsidRPr="00515341" w:rsidRDefault="00C5525A" w:rsidP="00C5525A">
      <w:pPr>
        <w:pStyle w:val="Akapitzlist"/>
        <w:numPr>
          <w:ilvl w:val="0"/>
          <w:numId w:val="2"/>
        </w:numPr>
        <w:ind w:left="426"/>
        <w:rPr>
          <w:rFonts w:cstheme="minorHAnsi"/>
          <w:b/>
        </w:rPr>
      </w:pPr>
      <w:r w:rsidRPr="00515341">
        <w:rPr>
          <w:rFonts w:cstheme="minorHAnsi"/>
          <w:b/>
        </w:rPr>
        <w:t>Wytyczne Zamawiającego.</w:t>
      </w:r>
    </w:p>
    <w:p w:rsidR="00C5525A" w:rsidRPr="00515341" w:rsidRDefault="00C5525A" w:rsidP="00C5525A">
      <w:pPr>
        <w:pStyle w:val="Akapitzlist"/>
        <w:ind w:left="426"/>
        <w:rPr>
          <w:rFonts w:cstheme="minorHAnsi"/>
          <w:b/>
        </w:rPr>
      </w:pPr>
    </w:p>
    <w:p w:rsidR="00C5525A" w:rsidRDefault="00B93B5B" w:rsidP="00C5525A">
      <w:pPr>
        <w:pStyle w:val="Akapitzlist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Warunki techniczne wydane przez S.M. </w:t>
      </w:r>
      <w:proofErr w:type="spellStart"/>
      <w:r>
        <w:rPr>
          <w:rFonts w:cstheme="minorHAnsi"/>
        </w:rPr>
        <w:t>Suchanino</w:t>
      </w:r>
      <w:proofErr w:type="spellEnd"/>
      <w:r>
        <w:rPr>
          <w:rFonts w:cstheme="minorHAnsi"/>
        </w:rPr>
        <w:t>. Załącznik nr 1 do OPZ.</w:t>
      </w:r>
    </w:p>
    <w:p w:rsidR="00CF77B9" w:rsidRPr="00515341" w:rsidRDefault="00CF77B9" w:rsidP="00C5525A">
      <w:pPr>
        <w:pStyle w:val="Akapitzlist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Warunki techniczne przyłączenia do sieci elektroenergetycznej. Załącznik nr 2 do OPZ</w:t>
      </w:r>
      <w:r w:rsidR="00A40E7D">
        <w:rPr>
          <w:rFonts w:cstheme="minorHAnsi"/>
        </w:rPr>
        <w:t>.</w:t>
      </w:r>
    </w:p>
    <w:p w:rsidR="00117743" w:rsidRDefault="00117743" w:rsidP="00FE27B5">
      <w:pPr>
        <w:pStyle w:val="Akapitzlist"/>
        <w:numPr>
          <w:ilvl w:val="0"/>
          <w:numId w:val="9"/>
        </w:numPr>
        <w:ind w:left="426" w:firstLine="0"/>
        <w:rPr>
          <w:rFonts w:cstheme="minorHAnsi"/>
        </w:rPr>
      </w:pPr>
      <w:r w:rsidRPr="00515341">
        <w:rPr>
          <w:rFonts w:cstheme="minorHAnsi"/>
        </w:rPr>
        <w:t xml:space="preserve">Zamawiający dysponuje urządzeniami i materiałami, które projektant ma wykorzystać </w:t>
      </w:r>
      <w:r w:rsidR="00FE27B5" w:rsidRPr="00515341">
        <w:rPr>
          <w:rFonts w:cstheme="minorHAnsi"/>
        </w:rPr>
        <w:br/>
      </w:r>
      <w:r w:rsidRPr="00515341">
        <w:rPr>
          <w:rFonts w:cstheme="minorHAnsi"/>
        </w:rPr>
        <w:t xml:space="preserve">w projekcie. Wykaz materiałów i  urządzeń </w:t>
      </w:r>
      <w:r w:rsidR="00B93B5B">
        <w:rPr>
          <w:rFonts w:cstheme="minorHAnsi"/>
        </w:rPr>
        <w:t xml:space="preserve">został przedstawiony w zał. nr </w:t>
      </w:r>
      <w:r w:rsidR="00CF77B9">
        <w:rPr>
          <w:rFonts w:cstheme="minorHAnsi"/>
        </w:rPr>
        <w:t>3</w:t>
      </w:r>
      <w:r w:rsidRPr="00515341">
        <w:rPr>
          <w:rFonts w:cstheme="minorHAnsi"/>
        </w:rPr>
        <w:t xml:space="preserve"> do OPZ.</w:t>
      </w:r>
    </w:p>
    <w:p w:rsidR="00A40E7D" w:rsidRPr="00515341" w:rsidRDefault="00A40E7D" w:rsidP="00A40E7D">
      <w:pPr>
        <w:pStyle w:val="Akapitzlist"/>
        <w:ind w:left="426"/>
        <w:rPr>
          <w:rFonts w:cstheme="minorHAnsi"/>
        </w:rPr>
      </w:pPr>
    </w:p>
    <w:p w:rsidR="00A26F43" w:rsidRDefault="00A26F43" w:rsidP="00A26F43">
      <w:pPr>
        <w:pStyle w:val="Akapitzlist"/>
        <w:numPr>
          <w:ilvl w:val="0"/>
          <w:numId w:val="9"/>
        </w:numPr>
        <w:ind w:left="426" w:firstLine="0"/>
        <w:rPr>
          <w:rFonts w:cstheme="minorHAnsi"/>
        </w:rPr>
      </w:pPr>
      <w:r>
        <w:rPr>
          <w:rFonts w:cstheme="minorHAnsi"/>
        </w:rPr>
        <w:t>Konstrukcja masztu.</w:t>
      </w:r>
    </w:p>
    <w:p w:rsidR="00A26F43" w:rsidRPr="00A26F43" w:rsidRDefault="00A26F43" w:rsidP="00A26F43">
      <w:pPr>
        <w:pStyle w:val="Akapitzlist"/>
        <w:ind w:left="426" w:hanging="11"/>
        <w:rPr>
          <w:rFonts w:cstheme="minorHAnsi"/>
        </w:rPr>
      </w:pPr>
      <w:r>
        <w:rPr>
          <w:rFonts w:cstheme="minorHAnsi"/>
        </w:rPr>
        <w:t xml:space="preserve">Zaprojektować maszt o wysokości w przedziale </w:t>
      </w:r>
      <w:r w:rsidRPr="0030502F">
        <w:rPr>
          <w:rFonts w:cstheme="minorHAnsi"/>
          <w:color w:val="FF0000"/>
        </w:rPr>
        <w:t>od 1</w:t>
      </w:r>
      <w:r w:rsidR="00C24A38">
        <w:rPr>
          <w:rFonts w:cstheme="minorHAnsi"/>
          <w:color w:val="FF0000"/>
        </w:rPr>
        <w:t>0</w:t>
      </w:r>
      <w:r w:rsidRPr="0030502F">
        <w:rPr>
          <w:rFonts w:cstheme="minorHAnsi"/>
          <w:color w:val="FF0000"/>
        </w:rPr>
        <w:t xml:space="preserve">m do 16m </w:t>
      </w:r>
      <w:r>
        <w:rPr>
          <w:rFonts w:cstheme="minorHAnsi"/>
        </w:rPr>
        <w:t xml:space="preserve">z niezbędną ilością odciągów.  Zamawiający dopuszcza zastosowanie masztu kratowego jak i rurowego. Należy zaprojektować również infrastrukturę towarzyszącą taką jak kanały kablowe, </w:t>
      </w:r>
      <w:r w:rsidR="00645538" w:rsidRPr="00515341">
        <w:rPr>
          <w:rFonts w:cstheme="minorHAnsi"/>
        </w:rPr>
        <w:t xml:space="preserve">konstrukcje nośne </w:t>
      </w:r>
      <w:r>
        <w:rPr>
          <w:rFonts w:cstheme="minorHAnsi"/>
        </w:rPr>
        <w:t xml:space="preserve">do </w:t>
      </w:r>
      <w:r w:rsidR="006364B8">
        <w:rPr>
          <w:rFonts w:cstheme="minorHAnsi"/>
        </w:rPr>
        <w:t xml:space="preserve">trzech </w:t>
      </w:r>
      <w:r>
        <w:rPr>
          <w:rFonts w:cstheme="minorHAnsi"/>
        </w:rPr>
        <w:t xml:space="preserve">anten </w:t>
      </w:r>
      <w:r w:rsidR="006364B8">
        <w:rPr>
          <w:rFonts w:cstheme="minorHAnsi"/>
        </w:rPr>
        <w:t xml:space="preserve">dookólnych </w:t>
      </w:r>
      <w:r>
        <w:rPr>
          <w:rFonts w:cstheme="minorHAnsi"/>
        </w:rPr>
        <w:t>z separacją poziomą</w:t>
      </w:r>
      <w:r w:rsidR="006364B8">
        <w:rPr>
          <w:rFonts w:cstheme="minorHAnsi"/>
        </w:rPr>
        <w:t xml:space="preserve"> 3m </w:t>
      </w:r>
      <w:r>
        <w:rPr>
          <w:rFonts w:cstheme="minorHAnsi"/>
        </w:rPr>
        <w:t xml:space="preserve"> itd.  </w:t>
      </w:r>
    </w:p>
    <w:p w:rsidR="00A26F43" w:rsidRPr="00A26F43" w:rsidRDefault="00A26F43" w:rsidP="00A26F43">
      <w:pPr>
        <w:pStyle w:val="Akapitzlist"/>
        <w:rPr>
          <w:rFonts w:cstheme="minorHAnsi"/>
        </w:rPr>
      </w:pPr>
    </w:p>
    <w:p w:rsidR="00C5525A" w:rsidRPr="00515341" w:rsidRDefault="00AB35BD" w:rsidP="00FE27B5">
      <w:pPr>
        <w:pStyle w:val="Akapitzlist"/>
        <w:numPr>
          <w:ilvl w:val="0"/>
          <w:numId w:val="9"/>
        </w:numPr>
        <w:ind w:left="426" w:firstLine="0"/>
        <w:rPr>
          <w:rFonts w:cstheme="minorHAnsi"/>
        </w:rPr>
      </w:pPr>
      <w:r w:rsidRPr="00515341">
        <w:rPr>
          <w:rFonts w:cstheme="minorHAnsi"/>
        </w:rPr>
        <w:t>Systemy antenowe.</w:t>
      </w:r>
    </w:p>
    <w:p w:rsidR="006364B8" w:rsidRPr="009E7A78" w:rsidRDefault="00E75586" w:rsidP="006364B8">
      <w:pPr>
        <w:pStyle w:val="Akapitzlist"/>
        <w:ind w:left="426"/>
        <w:jc w:val="both"/>
        <w:rPr>
          <w:rFonts w:cstheme="minorHAnsi"/>
          <w:color w:val="000000" w:themeColor="text1"/>
        </w:rPr>
      </w:pPr>
      <w:r w:rsidRPr="00515341">
        <w:rPr>
          <w:rFonts w:cstheme="minorHAnsi"/>
        </w:rPr>
        <w:t xml:space="preserve">Wykonawca </w:t>
      </w:r>
      <w:r w:rsidR="00B44A92" w:rsidRPr="00515341">
        <w:rPr>
          <w:rFonts w:cstheme="minorHAnsi"/>
        </w:rPr>
        <w:t>zaprojekt</w:t>
      </w:r>
      <w:r w:rsidRPr="00515341">
        <w:rPr>
          <w:rFonts w:cstheme="minorHAnsi"/>
        </w:rPr>
        <w:t>uje</w:t>
      </w:r>
      <w:r w:rsidR="00B44A92" w:rsidRPr="00515341">
        <w:rPr>
          <w:rFonts w:cstheme="minorHAnsi"/>
        </w:rPr>
        <w:t xml:space="preserve"> system antenow</w:t>
      </w:r>
      <w:r w:rsidRPr="00515341">
        <w:rPr>
          <w:rFonts w:cstheme="minorHAnsi"/>
        </w:rPr>
        <w:t>y</w:t>
      </w:r>
      <w:r w:rsidR="00B44A92" w:rsidRPr="00515341">
        <w:rPr>
          <w:rFonts w:cstheme="minorHAnsi"/>
        </w:rPr>
        <w:t xml:space="preserve"> na podstawie</w:t>
      </w:r>
      <w:r w:rsidRPr="00515341">
        <w:rPr>
          <w:rFonts w:cstheme="minorHAnsi"/>
        </w:rPr>
        <w:t xml:space="preserve"> niżej zamieszczonych </w:t>
      </w:r>
      <w:r w:rsidR="00B44A92" w:rsidRPr="00515341">
        <w:rPr>
          <w:rFonts w:cstheme="minorHAnsi"/>
        </w:rPr>
        <w:t xml:space="preserve"> wytycznych Zamawiającego, wraz z przeprowadzeniem obliczeń bilansu mocy oraz wykonani</w:t>
      </w:r>
      <w:r w:rsidRPr="00515341">
        <w:rPr>
          <w:rFonts w:cstheme="minorHAnsi"/>
        </w:rPr>
        <w:t>em</w:t>
      </w:r>
      <w:r w:rsidR="00B44A92" w:rsidRPr="00515341">
        <w:rPr>
          <w:rFonts w:cstheme="minorHAnsi"/>
        </w:rPr>
        <w:t xml:space="preserve"> wszelkich ustaleń i uzyskani</w:t>
      </w:r>
      <w:r w:rsidRPr="00515341">
        <w:rPr>
          <w:rFonts w:cstheme="minorHAnsi"/>
        </w:rPr>
        <w:t>em</w:t>
      </w:r>
      <w:r w:rsidR="00B44A92" w:rsidRPr="00515341">
        <w:rPr>
          <w:rFonts w:cstheme="minorHAnsi"/>
        </w:rPr>
        <w:t xml:space="preserve"> wszelkich niezbędnych pozwoleń ze strony administratorów obiektów</w:t>
      </w:r>
      <w:r w:rsidR="006364B8">
        <w:rPr>
          <w:rFonts w:cstheme="minorHAnsi"/>
        </w:rPr>
        <w:t>.</w:t>
      </w:r>
      <w:r w:rsidR="00B44A92" w:rsidRPr="00515341">
        <w:rPr>
          <w:rFonts w:cstheme="minorHAnsi"/>
        </w:rPr>
        <w:t xml:space="preserve"> </w:t>
      </w:r>
      <w:r w:rsidR="009E7A78">
        <w:rPr>
          <w:rFonts w:cstheme="minorHAnsi"/>
          <w:color w:val="000000" w:themeColor="text1"/>
        </w:rPr>
        <w:t>Instalację</w:t>
      </w:r>
      <w:r w:rsidR="006364B8" w:rsidRPr="009E7A78">
        <w:rPr>
          <w:rFonts w:cstheme="minorHAnsi"/>
          <w:color w:val="000000" w:themeColor="text1"/>
        </w:rPr>
        <w:t xml:space="preserve"> antenow</w:t>
      </w:r>
      <w:r w:rsidR="009E7A78">
        <w:rPr>
          <w:rFonts w:cstheme="minorHAnsi"/>
          <w:color w:val="000000" w:themeColor="text1"/>
        </w:rPr>
        <w:t>ą</w:t>
      </w:r>
      <w:r w:rsidR="006364B8" w:rsidRPr="009E7A78">
        <w:rPr>
          <w:rFonts w:cstheme="minorHAnsi"/>
          <w:color w:val="000000" w:themeColor="text1"/>
        </w:rPr>
        <w:t xml:space="preserve"> z</w:t>
      </w:r>
      <w:r w:rsidR="009E7A78">
        <w:rPr>
          <w:rFonts w:cstheme="minorHAnsi"/>
          <w:color w:val="000000" w:themeColor="text1"/>
        </w:rPr>
        <w:t xml:space="preserve">aprojektować jako </w:t>
      </w:r>
      <w:r w:rsidR="006364B8" w:rsidRPr="009E7A78">
        <w:rPr>
          <w:rFonts w:cstheme="minorHAnsi"/>
          <w:color w:val="000000" w:themeColor="text1"/>
        </w:rPr>
        <w:t xml:space="preserve">system trójdrożny złożony z jednej anteny nadawczo-odbiorczej i dwóch anten odbiorczych. Zamawiający wymaga zastosowania anten </w:t>
      </w:r>
      <w:proofErr w:type="spellStart"/>
      <w:r w:rsidR="009E7A78">
        <w:rPr>
          <w:rFonts w:cstheme="minorHAnsi"/>
          <w:color w:val="000000" w:themeColor="text1"/>
        </w:rPr>
        <w:t>Amphenol</w:t>
      </w:r>
      <w:proofErr w:type="spellEnd"/>
      <w:r w:rsidR="009E7A78">
        <w:rPr>
          <w:rFonts w:cstheme="minorHAnsi"/>
          <w:color w:val="000000" w:themeColor="text1"/>
        </w:rPr>
        <w:t xml:space="preserve"> Procom 4220.06-405-T0.</w:t>
      </w:r>
      <w:r w:rsidR="006364B8" w:rsidRPr="009E7A78">
        <w:rPr>
          <w:rFonts w:cstheme="minorHAnsi"/>
          <w:color w:val="000000" w:themeColor="text1"/>
        </w:rPr>
        <w:t xml:space="preserve"> System antenowy </w:t>
      </w:r>
      <w:r w:rsidR="009E7A78">
        <w:rPr>
          <w:rFonts w:cstheme="minorHAnsi"/>
          <w:color w:val="000000" w:themeColor="text1"/>
        </w:rPr>
        <w:t xml:space="preserve">ma być </w:t>
      </w:r>
      <w:r w:rsidR="006364B8" w:rsidRPr="009E7A78">
        <w:rPr>
          <w:rFonts w:cstheme="minorHAnsi"/>
          <w:color w:val="000000" w:themeColor="text1"/>
        </w:rPr>
        <w:t xml:space="preserve">zasilany przy użyciu trzech fiderów o średnicy nie mniejszej niż </w:t>
      </w:r>
      <w:r w:rsidR="00C24A38">
        <w:rPr>
          <w:rFonts w:cstheme="minorHAnsi"/>
          <w:color w:val="000000" w:themeColor="text1"/>
        </w:rPr>
        <w:t>1</w:t>
      </w:r>
      <w:r w:rsidR="006364B8" w:rsidRPr="009E7A78">
        <w:rPr>
          <w:rFonts w:cstheme="minorHAnsi"/>
          <w:color w:val="000000" w:themeColor="text1"/>
        </w:rPr>
        <w:t>/</w:t>
      </w:r>
      <w:r w:rsidR="00C24A38">
        <w:rPr>
          <w:rFonts w:cstheme="minorHAnsi"/>
          <w:color w:val="000000" w:themeColor="text1"/>
        </w:rPr>
        <w:t>2</w:t>
      </w:r>
      <w:r w:rsidR="006364B8" w:rsidRPr="009E7A78">
        <w:rPr>
          <w:rFonts w:cstheme="minorHAnsi"/>
          <w:color w:val="000000" w:themeColor="text1"/>
        </w:rPr>
        <w:t xml:space="preserve">”. Koniec fiderów z antenami połączyć elastycznymi jumperami ½” </w:t>
      </w:r>
      <w:r w:rsidR="00C24A38">
        <w:rPr>
          <w:rFonts w:cstheme="minorHAnsi"/>
          <w:color w:val="000000" w:themeColor="text1"/>
        </w:rPr>
        <w:t xml:space="preserve">, </w:t>
      </w:r>
      <w:r w:rsidR="006364B8" w:rsidRPr="009E7A78">
        <w:rPr>
          <w:rFonts w:cstheme="minorHAnsi"/>
          <w:color w:val="000000" w:themeColor="text1"/>
        </w:rPr>
        <w:t>7/16DIN M-M dł. 3m. System antenowy</w:t>
      </w:r>
      <w:r w:rsidR="009E7A78">
        <w:rPr>
          <w:rFonts w:cstheme="minorHAnsi"/>
          <w:color w:val="000000" w:themeColor="text1"/>
        </w:rPr>
        <w:t xml:space="preserve"> zaprojektować w najwyższym punkcie masztu </w:t>
      </w:r>
      <w:r w:rsidR="006364B8" w:rsidRPr="009E7A78">
        <w:rPr>
          <w:rFonts w:cstheme="minorHAnsi"/>
          <w:color w:val="000000" w:themeColor="text1"/>
        </w:rPr>
        <w:t>na wysokości między 4</w:t>
      </w:r>
      <w:r w:rsidR="00C24A38">
        <w:rPr>
          <w:rFonts w:cstheme="minorHAnsi"/>
          <w:color w:val="000000" w:themeColor="text1"/>
        </w:rPr>
        <w:t>6</w:t>
      </w:r>
      <w:r w:rsidR="006364B8" w:rsidRPr="009E7A78">
        <w:rPr>
          <w:rFonts w:cstheme="minorHAnsi"/>
          <w:color w:val="000000" w:themeColor="text1"/>
        </w:rPr>
        <w:t>-54</w:t>
      </w:r>
      <w:r w:rsidR="009E7A78">
        <w:rPr>
          <w:rFonts w:cstheme="minorHAnsi"/>
          <w:color w:val="000000" w:themeColor="text1"/>
        </w:rPr>
        <w:t xml:space="preserve">m </w:t>
      </w:r>
      <w:proofErr w:type="spellStart"/>
      <w:r w:rsidR="009E7A78">
        <w:rPr>
          <w:rFonts w:cstheme="minorHAnsi"/>
          <w:color w:val="000000" w:themeColor="text1"/>
        </w:rPr>
        <w:t>npt</w:t>
      </w:r>
      <w:proofErr w:type="spellEnd"/>
      <w:r w:rsidR="009E7A78">
        <w:rPr>
          <w:rFonts w:cstheme="minorHAnsi"/>
          <w:color w:val="000000" w:themeColor="text1"/>
        </w:rPr>
        <w:t xml:space="preserve">. w zależności od wysokości masztu. </w:t>
      </w:r>
      <w:r w:rsidR="006364B8" w:rsidRPr="009E7A78">
        <w:rPr>
          <w:rFonts w:cstheme="minorHAnsi"/>
          <w:color w:val="000000" w:themeColor="text1"/>
        </w:rPr>
        <w:t xml:space="preserve">Linię kablową należy </w:t>
      </w:r>
      <w:r w:rsidR="009E7A78">
        <w:rPr>
          <w:rFonts w:cstheme="minorHAnsi"/>
          <w:color w:val="000000" w:themeColor="text1"/>
        </w:rPr>
        <w:t xml:space="preserve">zaprojektować </w:t>
      </w:r>
      <w:r w:rsidR="006364B8" w:rsidRPr="009E7A78">
        <w:rPr>
          <w:rFonts w:cstheme="minorHAnsi"/>
          <w:color w:val="000000" w:themeColor="text1"/>
        </w:rPr>
        <w:t xml:space="preserve"> do wskazanego przez Zamawiającego pomieszczenia technicznego po drabinach kablowych zarówno </w:t>
      </w:r>
      <w:r w:rsidR="009E7A78">
        <w:rPr>
          <w:rFonts w:cstheme="minorHAnsi"/>
          <w:color w:val="000000" w:themeColor="text1"/>
        </w:rPr>
        <w:t xml:space="preserve">na zewnątrz jak i </w:t>
      </w:r>
      <w:r w:rsidR="006364B8" w:rsidRPr="009E7A78">
        <w:rPr>
          <w:rFonts w:cstheme="minorHAnsi"/>
          <w:color w:val="000000" w:themeColor="text1"/>
        </w:rPr>
        <w:t>w pomieszczeniu i  zabezpieczyć odgromnikami gazowymi DC-</w:t>
      </w:r>
      <w:proofErr w:type="spellStart"/>
      <w:r w:rsidR="006364B8" w:rsidRPr="009E7A78">
        <w:rPr>
          <w:rFonts w:cstheme="minorHAnsi"/>
          <w:color w:val="000000" w:themeColor="text1"/>
        </w:rPr>
        <w:t>block</w:t>
      </w:r>
      <w:proofErr w:type="spellEnd"/>
      <w:r w:rsidR="006364B8" w:rsidRPr="009E7A78">
        <w:rPr>
          <w:rFonts w:cstheme="minorHAnsi"/>
          <w:color w:val="000000" w:themeColor="text1"/>
        </w:rPr>
        <w:t xml:space="preserve"> (np. typu </w:t>
      </w:r>
      <w:proofErr w:type="spellStart"/>
      <w:r w:rsidR="006364B8" w:rsidRPr="009E7A78">
        <w:rPr>
          <w:rFonts w:cstheme="minorHAnsi"/>
          <w:color w:val="000000" w:themeColor="text1"/>
        </w:rPr>
        <w:t>PolyPhaser</w:t>
      </w:r>
      <w:proofErr w:type="spellEnd"/>
      <w:r w:rsidR="006364B8" w:rsidRPr="009E7A78">
        <w:rPr>
          <w:rFonts w:cstheme="minorHAnsi"/>
          <w:color w:val="000000" w:themeColor="text1"/>
        </w:rPr>
        <w:t xml:space="preserve"> IS-B50LN-C0), które należy uziemić. Linie kablowe na odcinku za odgromnikami gazowymi w pomieszczeniu należy zakończyć kablami stacyjnymi wyposażonymi </w:t>
      </w:r>
      <w:r w:rsidR="006364B8" w:rsidRPr="009E7A78">
        <w:rPr>
          <w:rFonts w:cstheme="minorHAnsi"/>
          <w:color w:val="000000" w:themeColor="text1"/>
        </w:rPr>
        <w:lastRenderedPageBreak/>
        <w:t>w męskie złącza typu 7/16 DIN. Linie koncentryczne należy wyposażyć w dedykowane przez ich producenta uziemiacze i rozmieścić zgodnie z jego zaleceniami.</w:t>
      </w:r>
    </w:p>
    <w:p w:rsidR="00026D32" w:rsidRPr="00515341" w:rsidRDefault="00026D32" w:rsidP="00F2683C">
      <w:pPr>
        <w:pStyle w:val="Akapitzlist"/>
        <w:ind w:left="426"/>
        <w:jc w:val="both"/>
        <w:rPr>
          <w:rFonts w:cstheme="minorHAnsi"/>
        </w:rPr>
      </w:pPr>
    </w:p>
    <w:p w:rsidR="00CC1CAA" w:rsidRDefault="003C175B" w:rsidP="003160D2">
      <w:pPr>
        <w:pStyle w:val="Akapitzlist"/>
        <w:numPr>
          <w:ilvl w:val="0"/>
          <w:numId w:val="9"/>
        </w:numPr>
        <w:ind w:left="426" w:firstLine="0"/>
        <w:jc w:val="both"/>
        <w:rPr>
          <w:rFonts w:cstheme="minorHAnsi"/>
        </w:rPr>
      </w:pPr>
      <w:r w:rsidRPr="00515341">
        <w:rPr>
          <w:rFonts w:cstheme="minorHAnsi"/>
        </w:rPr>
        <w:t xml:space="preserve">Ponadto wykonawca </w:t>
      </w:r>
      <w:r w:rsidR="003D05E6" w:rsidRPr="00515341">
        <w:rPr>
          <w:rFonts w:cstheme="minorHAnsi"/>
        </w:rPr>
        <w:t xml:space="preserve">zaprojektuje </w:t>
      </w:r>
      <w:r w:rsidRPr="00515341">
        <w:rPr>
          <w:rFonts w:cstheme="minorHAnsi"/>
        </w:rPr>
        <w:t>instal</w:t>
      </w:r>
      <w:r w:rsidR="003D05E6" w:rsidRPr="00515341">
        <w:rPr>
          <w:rFonts w:cstheme="minorHAnsi"/>
        </w:rPr>
        <w:t>acj</w:t>
      </w:r>
      <w:r w:rsidRPr="00515341">
        <w:rPr>
          <w:rFonts w:cstheme="minorHAnsi"/>
        </w:rPr>
        <w:t>e d</w:t>
      </w:r>
      <w:r w:rsidR="00F2683C" w:rsidRPr="00515341">
        <w:rPr>
          <w:rFonts w:cstheme="minorHAnsi"/>
        </w:rPr>
        <w:t>w</w:t>
      </w:r>
      <w:r w:rsidR="003D05E6" w:rsidRPr="00515341">
        <w:rPr>
          <w:rFonts w:cstheme="minorHAnsi"/>
        </w:rPr>
        <w:t>óch</w:t>
      </w:r>
      <w:r w:rsidR="00F2683C" w:rsidRPr="00515341">
        <w:rPr>
          <w:rFonts w:cstheme="minorHAnsi"/>
        </w:rPr>
        <w:t xml:space="preserve"> anten GPS na </w:t>
      </w:r>
      <w:r w:rsidR="009E7A78">
        <w:rPr>
          <w:rFonts w:cstheme="minorHAnsi"/>
        </w:rPr>
        <w:t xml:space="preserve">maszcie na </w:t>
      </w:r>
      <w:r w:rsidR="00F2683C" w:rsidRPr="00515341">
        <w:rPr>
          <w:rFonts w:cstheme="minorHAnsi"/>
        </w:rPr>
        <w:t xml:space="preserve">wysokości około </w:t>
      </w:r>
      <w:r w:rsidR="009E7A78">
        <w:rPr>
          <w:rFonts w:cstheme="minorHAnsi"/>
        </w:rPr>
        <w:t>5</w:t>
      </w:r>
      <w:r w:rsidR="00F2683C" w:rsidRPr="00515341">
        <w:rPr>
          <w:rFonts w:cstheme="minorHAnsi"/>
        </w:rPr>
        <w:t xml:space="preserve">m. Kable CNT-400, anteny typu PCTEL GNSS1-TGM-26N z uchwytami montażowymi GPS-TGM-LMNT, zestawy uziemiające </w:t>
      </w:r>
      <w:proofErr w:type="spellStart"/>
      <w:r w:rsidR="00F2683C" w:rsidRPr="00515341">
        <w:rPr>
          <w:rFonts w:cstheme="minorHAnsi"/>
        </w:rPr>
        <w:t>Comm</w:t>
      </w:r>
      <w:r w:rsidR="00276AD2" w:rsidRPr="00515341">
        <w:rPr>
          <w:rFonts w:cstheme="minorHAnsi"/>
        </w:rPr>
        <w:t>scope</w:t>
      </w:r>
      <w:proofErr w:type="spellEnd"/>
      <w:r w:rsidR="00F2683C" w:rsidRPr="00515341">
        <w:rPr>
          <w:rFonts w:cstheme="minorHAnsi"/>
        </w:rPr>
        <w:t xml:space="preserve"> 223158-4 oraz konektory 400BPNM-C  </w:t>
      </w:r>
      <w:r w:rsidR="001C22B3" w:rsidRPr="00515341">
        <w:rPr>
          <w:rFonts w:cstheme="minorHAnsi"/>
        </w:rPr>
        <w:t>posiada  Zamawiający co  należy uwzględnić w kosztorysach.</w:t>
      </w:r>
    </w:p>
    <w:p w:rsidR="00A40E7D" w:rsidRPr="00515341" w:rsidRDefault="00A40E7D" w:rsidP="00A40E7D">
      <w:pPr>
        <w:pStyle w:val="Akapitzlist"/>
        <w:ind w:left="426"/>
        <w:jc w:val="both"/>
        <w:rPr>
          <w:rFonts w:cstheme="minorHAnsi"/>
        </w:rPr>
      </w:pPr>
    </w:p>
    <w:p w:rsidR="004A079D" w:rsidRPr="00C24A38" w:rsidRDefault="00947364" w:rsidP="00C97986">
      <w:pPr>
        <w:pStyle w:val="Akapitzlist"/>
        <w:numPr>
          <w:ilvl w:val="0"/>
          <w:numId w:val="9"/>
        </w:numPr>
        <w:ind w:left="426" w:firstLine="0"/>
        <w:jc w:val="both"/>
        <w:rPr>
          <w:rFonts w:cstheme="minorHAnsi"/>
        </w:rPr>
      </w:pPr>
      <w:r w:rsidRPr="00C24A38">
        <w:rPr>
          <w:rFonts w:cstheme="minorHAnsi"/>
        </w:rPr>
        <w:t>Projektant</w:t>
      </w:r>
      <w:r w:rsidR="00D028B0" w:rsidRPr="00C24A38">
        <w:rPr>
          <w:rFonts w:cstheme="minorHAnsi"/>
        </w:rPr>
        <w:t xml:space="preserve"> zaprojektuje </w:t>
      </w:r>
      <w:r w:rsidR="003D05E6" w:rsidRPr="00C24A38">
        <w:rPr>
          <w:rFonts w:cstheme="minorHAnsi"/>
        </w:rPr>
        <w:t>modernizację istniejącego</w:t>
      </w:r>
      <w:r w:rsidR="00D028B0" w:rsidRPr="00C24A38">
        <w:rPr>
          <w:rFonts w:cstheme="minorHAnsi"/>
        </w:rPr>
        <w:t xml:space="preserve"> </w:t>
      </w:r>
      <w:r w:rsidR="00E75586" w:rsidRPr="00C24A38">
        <w:rPr>
          <w:rFonts w:cstheme="minorHAnsi"/>
        </w:rPr>
        <w:t>WLZ</w:t>
      </w:r>
      <w:r w:rsidR="003D05E6" w:rsidRPr="00C24A38">
        <w:rPr>
          <w:rFonts w:cstheme="minorHAnsi"/>
        </w:rPr>
        <w:t xml:space="preserve"> na</w:t>
      </w:r>
      <w:r w:rsidR="00E75586" w:rsidRPr="00C24A38">
        <w:rPr>
          <w:rFonts w:cstheme="minorHAnsi"/>
        </w:rPr>
        <w:t xml:space="preserve"> trójfazowy 400V AC o mocy </w:t>
      </w:r>
      <w:r w:rsidR="0030502F" w:rsidRPr="00C24A38">
        <w:rPr>
          <w:rFonts w:cstheme="minorHAnsi"/>
        </w:rPr>
        <w:t>5</w:t>
      </w:r>
      <w:r w:rsidR="00E75586" w:rsidRPr="00C24A38">
        <w:rPr>
          <w:rFonts w:cstheme="minorHAnsi"/>
        </w:rPr>
        <w:t xml:space="preserve">kW </w:t>
      </w:r>
      <w:r w:rsidR="0030502F" w:rsidRPr="00C24A38">
        <w:rPr>
          <w:rFonts w:cstheme="minorHAnsi"/>
        </w:rPr>
        <w:t>zgodnie z wydanymi warunkami.</w:t>
      </w:r>
      <w:r w:rsidR="005C3046" w:rsidRPr="00C24A38">
        <w:rPr>
          <w:rFonts w:cstheme="minorHAnsi"/>
        </w:rPr>
        <w:t xml:space="preserve"> </w:t>
      </w:r>
      <w:r w:rsidR="00FE27B5" w:rsidRPr="00C24A38">
        <w:rPr>
          <w:rFonts w:cstheme="minorHAnsi"/>
        </w:rPr>
        <w:t xml:space="preserve">Ponadto zaprojektuje instalację </w:t>
      </w:r>
      <w:r w:rsidR="00D67D18" w:rsidRPr="00C24A38">
        <w:rPr>
          <w:rFonts w:cstheme="minorHAnsi"/>
        </w:rPr>
        <w:t xml:space="preserve">trójfazową </w:t>
      </w:r>
      <w:r w:rsidR="00FE27B5" w:rsidRPr="00C24A38">
        <w:rPr>
          <w:rFonts w:cstheme="minorHAnsi"/>
        </w:rPr>
        <w:t>pomiędzy projektowaną rozdzielnią</w:t>
      </w:r>
      <w:r w:rsidR="005C3046" w:rsidRPr="00C24A38">
        <w:rPr>
          <w:rFonts w:cstheme="minorHAnsi"/>
        </w:rPr>
        <w:t xml:space="preserve"> </w:t>
      </w:r>
      <w:r w:rsidR="00FE27B5" w:rsidRPr="00C24A38">
        <w:rPr>
          <w:rFonts w:cstheme="minorHAnsi"/>
        </w:rPr>
        <w:t>a siłownią telekomunikacyjną</w:t>
      </w:r>
      <w:r w:rsidR="00D67D18" w:rsidRPr="00C24A38">
        <w:rPr>
          <w:rFonts w:cstheme="minorHAnsi"/>
        </w:rPr>
        <w:t xml:space="preserve"> o mocy 5kW </w:t>
      </w:r>
      <w:r w:rsidR="00FE27B5" w:rsidRPr="00C24A38">
        <w:rPr>
          <w:rFonts w:cstheme="minorHAnsi"/>
        </w:rPr>
        <w:t xml:space="preserve"> </w:t>
      </w:r>
      <w:r w:rsidR="00D67D18" w:rsidRPr="00C24A38">
        <w:rPr>
          <w:rFonts w:cstheme="minorHAnsi"/>
        </w:rPr>
        <w:t>i dwa obwody ( po 2 kW) między siłownią telekomunikacyjną a stacją bazową oraz dwa obwody DC 48V ( 2kW) pomiędzy siłownią a stacją bazową</w:t>
      </w:r>
      <w:r w:rsidR="005C3046" w:rsidRPr="00C24A38">
        <w:rPr>
          <w:rFonts w:cstheme="minorHAnsi"/>
        </w:rPr>
        <w:t xml:space="preserve"> </w:t>
      </w:r>
      <w:r w:rsidR="00A40E7D" w:rsidRPr="00C24A38">
        <w:rPr>
          <w:rFonts w:cstheme="minorHAnsi"/>
        </w:rPr>
        <w:t xml:space="preserve">oraz </w:t>
      </w:r>
      <w:r w:rsidR="005C3046" w:rsidRPr="00C24A38">
        <w:rPr>
          <w:rFonts w:cstheme="minorHAnsi"/>
        </w:rPr>
        <w:t xml:space="preserve"> instalację na potrzeby klimatyzatora. Zaprojektuje w wynajmowanym lokalu wymianę instalacji gniazdkowej i oświetleniowej. W projektach uwzględni podłączenie do sieci istniejącej centrali alarmowej i kontroli dostępu.</w:t>
      </w:r>
      <w:r w:rsidR="005D53B4" w:rsidRPr="00C24A38">
        <w:rPr>
          <w:rFonts w:cstheme="minorHAnsi"/>
        </w:rPr>
        <w:t xml:space="preserve"> Uwzględni remont instalacji uziemiającej w pomieszczeniu i masztu.</w:t>
      </w:r>
    </w:p>
    <w:p w:rsidR="00A40E7D" w:rsidRPr="00C24A38" w:rsidRDefault="00A40E7D" w:rsidP="00A40E7D">
      <w:pPr>
        <w:pStyle w:val="Akapitzlist"/>
        <w:rPr>
          <w:rFonts w:cstheme="minorHAnsi"/>
        </w:rPr>
      </w:pPr>
    </w:p>
    <w:p w:rsidR="00A40E7D" w:rsidRPr="00C24A38" w:rsidRDefault="00A40E7D" w:rsidP="00C97986">
      <w:pPr>
        <w:pStyle w:val="Akapitzlist"/>
        <w:numPr>
          <w:ilvl w:val="0"/>
          <w:numId w:val="9"/>
        </w:numPr>
        <w:ind w:left="426" w:firstLine="0"/>
        <w:jc w:val="both"/>
        <w:rPr>
          <w:rFonts w:cstheme="minorHAnsi"/>
        </w:rPr>
      </w:pPr>
      <w:r w:rsidRPr="00C24A38">
        <w:rPr>
          <w:rFonts w:cstheme="minorHAnsi"/>
        </w:rPr>
        <w:t>Projektant zaprojektuje klimatyzator w pomieszczeniu Zamawiającego zapewniający odpowiednie warunki klimatyczne zaplanowanym urządzeniom radiokomunikacyjnym.</w:t>
      </w:r>
    </w:p>
    <w:p w:rsidR="00026D32" w:rsidRPr="00515341" w:rsidRDefault="00026D32" w:rsidP="00026D32">
      <w:pPr>
        <w:pStyle w:val="Akapitzlist"/>
        <w:rPr>
          <w:rFonts w:cstheme="minorHAnsi"/>
        </w:rPr>
      </w:pPr>
    </w:p>
    <w:p w:rsidR="005C3046" w:rsidRDefault="00117743" w:rsidP="00C97986">
      <w:pPr>
        <w:pStyle w:val="Akapitzlist"/>
        <w:numPr>
          <w:ilvl w:val="0"/>
          <w:numId w:val="9"/>
        </w:numPr>
        <w:ind w:left="426" w:firstLine="0"/>
        <w:jc w:val="both"/>
        <w:rPr>
          <w:rFonts w:cstheme="minorHAnsi"/>
        </w:rPr>
      </w:pPr>
      <w:r w:rsidRPr="00515341">
        <w:rPr>
          <w:rFonts w:cstheme="minorHAnsi"/>
        </w:rPr>
        <w:t xml:space="preserve">Projektant </w:t>
      </w:r>
      <w:r w:rsidR="001C22B3" w:rsidRPr="00515341">
        <w:rPr>
          <w:rFonts w:cstheme="minorHAnsi"/>
        </w:rPr>
        <w:t xml:space="preserve">uwzględni </w:t>
      </w:r>
      <w:r w:rsidRPr="00515341">
        <w:rPr>
          <w:rFonts w:cstheme="minorHAnsi"/>
        </w:rPr>
        <w:t xml:space="preserve">w kosztorysach </w:t>
      </w:r>
      <w:r w:rsidR="001C22B3" w:rsidRPr="00515341">
        <w:rPr>
          <w:rFonts w:cstheme="minorHAnsi"/>
        </w:rPr>
        <w:t>transport</w:t>
      </w:r>
      <w:r w:rsidR="00FE27B5" w:rsidRPr="00515341">
        <w:rPr>
          <w:rFonts w:cstheme="minorHAnsi"/>
        </w:rPr>
        <w:t xml:space="preserve"> ( z siedziby Zamawiającego )</w:t>
      </w:r>
      <w:r w:rsidRPr="00515341">
        <w:rPr>
          <w:rFonts w:cstheme="minorHAnsi"/>
        </w:rPr>
        <w:t xml:space="preserve">, montaż </w:t>
      </w:r>
      <w:r w:rsidR="00026D32" w:rsidRPr="00515341">
        <w:rPr>
          <w:rFonts w:cstheme="minorHAnsi"/>
        </w:rPr>
        <w:br/>
      </w:r>
      <w:r w:rsidRPr="00515341">
        <w:rPr>
          <w:rFonts w:cstheme="minorHAnsi"/>
        </w:rPr>
        <w:t xml:space="preserve">i uruchomienie </w:t>
      </w:r>
      <w:r w:rsidR="001C22B3" w:rsidRPr="00515341">
        <w:rPr>
          <w:rFonts w:cstheme="minorHAnsi"/>
        </w:rPr>
        <w:t xml:space="preserve">szafy stacji bazowej MTS4 i siłowni </w:t>
      </w:r>
      <w:r w:rsidRPr="00515341">
        <w:rPr>
          <w:rFonts w:cstheme="minorHAnsi"/>
        </w:rPr>
        <w:t>telekomunikacyjnej FLATPACK S 2U 48DC</w:t>
      </w:r>
      <w:r w:rsidR="00FE27B5" w:rsidRPr="00515341">
        <w:rPr>
          <w:rFonts w:cstheme="minorHAnsi"/>
        </w:rPr>
        <w:t xml:space="preserve"> </w:t>
      </w:r>
      <w:r w:rsidR="00026D32" w:rsidRPr="00515341">
        <w:rPr>
          <w:rFonts w:cstheme="minorHAnsi"/>
        </w:rPr>
        <w:br/>
      </w:r>
      <w:r w:rsidR="00FE27B5" w:rsidRPr="00515341">
        <w:rPr>
          <w:rFonts w:cstheme="minorHAnsi"/>
        </w:rPr>
        <w:t>w pomieszczeniach technicznych zgodnie z WT</w:t>
      </w:r>
      <w:r w:rsidRPr="00515341">
        <w:rPr>
          <w:rFonts w:cstheme="minorHAnsi"/>
        </w:rPr>
        <w:t>. Ponadto skosztorysuje rozbudowę siłowni</w:t>
      </w:r>
      <w:r w:rsidR="00FE27B5" w:rsidRPr="00515341">
        <w:rPr>
          <w:rFonts w:cstheme="minorHAnsi"/>
        </w:rPr>
        <w:t xml:space="preserve"> </w:t>
      </w:r>
      <w:r w:rsidR="00026D32" w:rsidRPr="00515341">
        <w:rPr>
          <w:rFonts w:cstheme="minorHAnsi"/>
        </w:rPr>
        <w:br/>
      </w:r>
      <w:r w:rsidR="00FE27B5" w:rsidRPr="00515341">
        <w:rPr>
          <w:rFonts w:cstheme="minorHAnsi"/>
        </w:rPr>
        <w:t xml:space="preserve">o zestaw dwóch </w:t>
      </w:r>
      <w:proofErr w:type="spellStart"/>
      <w:r w:rsidR="00FE27B5" w:rsidRPr="00515341">
        <w:rPr>
          <w:rFonts w:cstheme="minorHAnsi"/>
        </w:rPr>
        <w:t>retriverterów</w:t>
      </w:r>
      <w:proofErr w:type="spellEnd"/>
      <w:r w:rsidR="00FE27B5" w:rsidRPr="00515341">
        <w:rPr>
          <w:rFonts w:cstheme="minorHAnsi"/>
        </w:rPr>
        <w:t xml:space="preserve"> 1U/2 x 1500VA z zabezpieczeniami nadprądowymi 10A w panelu przednim oraz trzema gniazdami IEC ( IEC320-C13).</w:t>
      </w:r>
      <w:r w:rsidRPr="00515341">
        <w:rPr>
          <w:rFonts w:cstheme="minorHAnsi"/>
        </w:rPr>
        <w:t xml:space="preserve"> </w:t>
      </w:r>
    </w:p>
    <w:p w:rsidR="005C3046" w:rsidRPr="005C3046" w:rsidRDefault="005C3046" w:rsidP="005C3046">
      <w:pPr>
        <w:pStyle w:val="Akapitzlist"/>
        <w:rPr>
          <w:rFonts w:cstheme="minorHAnsi"/>
        </w:rPr>
      </w:pPr>
    </w:p>
    <w:p w:rsidR="001C22B3" w:rsidRPr="00515341" w:rsidRDefault="005C3046" w:rsidP="00C97986">
      <w:pPr>
        <w:pStyle w:val="Akapitzlist"/>
        <w:numPr>
          <w:ilvl w:val="0"/>
          <w:numId w:val="9"/>
        </w:numPr>
        <w:ind w:left="426" w:firstLine="0"/>
        <w:jc w:val="both"/>
        <w:rPr>
          <w:rFonts w:cstheme="minorHAnsi"/>
        </w:rPr>
      </w:pPr>
      <w:r>
        <w:rPr>
          <w:rFonts w:cstheme="minorHAnsi"/>
        </w:rPr>
        <w:t>Projekt</w:t>
      </w:r>
      <w:r w:rsidR="009F7AD6">
        <w:rPr>
          <w:rFonts w:cstheme="minorHAnsi"/>
        </w:rPr>
        <w:t>ant</w:t>
      </w:r>
      <w:r>
        <w:rPr>
          <w:rFonts w:cstheme="minorHAnsi"/>
        </w:rPr>
        <w:t xml:space="preserve"> uwzględni </w:t>
      </w:r>
      <w:r w:rsidR="005D53B4">
        <w:rPr>
          <w:rFonts w:cstheme="minorHAnsi"/>
        </w:rPr>
        <w:t xml:space="preserve">w kosztorysach </w:t>
      </w:r>
      <w:r>
        <w:rPr>
          <w:rFonts w:cstheme="minorHAnsi"/>
        </w:rPr>
        <w:t>remont pomieszczenia uwzględniający wyrównanie i malowanie</w:t>
      </w:r>
      <w:r w:rsidRPr="005C3046">
        <w:rPr>
          <w:rFonts w:cstheme="minorHAnsi"/>
        </w:rPr>
        <w:t xml:space="preserve"> </w:t>
      </w:r>
      <w:r>
        <w:rPr>
          <w:rFonts w:cstheme="minorHAnsi"/>
        </w:rPr>
        <w:t>ścian, ułożenie płytek podłogowych.</w:t>
      </w:r>
      <w:r w:rsidR="001C22B3" w:rsidRPr="00515341">
        <w:rPr>
          <w:rFonts w:cstheme="minorHAnsi"/>
        </w:rPr>
        <w:t xml:space="preserve"> </w:t>
      </w:r>
      <w:r w:rsidR="005D53B4">
        <w:rPr>
          <w:rFonts w:cstheme="minorHAnsi"/>
        </w:rPr>
        <w:t>W sytuacji gdy wytrzymałość stropu jest mniejsza niż 350kN wyposaży pomieszczenie w dodatkowy stojak na baterie akumulatorów rozkładający ciężar do możliwości stropu.</w:t>
      </w:r>
    </w:p>
    <w:p w:rsidR="00947364" w:rsidRPr="00515341" w:rsidRDefault="00947364" w:rsidP="00947364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</w:rPr>
      </w:pPr>
      <w:r w:rsidRPr="00515341">
        <w:rPr>
          <w:rFonts w:cstheme="minorHAnsi"/>
        </w:rPr>
        <w:t>Pozostałe wymagania</w:t>
      </w:r>
    </w:p>
    <w:p w:rsidR="00CC1CAA" w:rsidRPr="00515341" w:rsidRDefault="00C97986" w:rsidP="00947364">
      <w:pPr>
        <w:pStyle w:val="Akapitzlist"/>
        <w:numPr>
          <w:ilvl w:val="0"/>
          <w:numId w:val="11"/>
        </w:numPr>
        <w:ind w:left="426"/>
        <w:jc w:val="both"/>
        <w:rPr>
          <w:rFonts w:cstheme="minorHAnsi"/>
        </w:rPr>
      </w:pPr>
      <w:r w:rsidRPr="00515341">
        <w:rPr>
          <w:rFonts w:cstheme="minorHAnsi"/>
        </w:rPr>
        <w:t xml:space="preserve">Projektant </w:t>
      </w:r>
      <w:r w:rsidR="00CC1CAA" w:rsidRPr="00515341">
        <w:rPr>
          <w:rFonts w:cstheme="minorHAnsi"/>
        </w:rPr>
        <w:t>zobowiązany jest do sporządzenia wszelkiej dokumentacji związanej z realizacją przedmiotu zamówienia</w:t>
      </w:r>
      <w:r w:rsidR="00EB67BC" w:rsidRPr="00515341">
        <w:rPr>
          <w:rFonts w:cstheme="minorHAnsi"/>
        </w:rPr>
        <w:t>,</w:t>
      </w:r>
      <w:r w:rsidR="00CC1CAA" w:rsidRPr="00515341">
        <w:rPr>
          <w:rFonts w:cstheme="minorHAnsi"/>
        </w:rPr>
        <w:t xml:space="preserve"> a wymaganej przez obowiązujące przepisy prawa, dokonania wszelkich zgłoszeń, uzyskania wszelkich zezwoleń/pozwoleń itp. związanych z prawidłową pod względem formalno-prawnym realizacją przedmiotu umowy. Wykonawca otrzyma od zamawiającego odpowiednie pełnomocnictwa umożliwiające prawidłową realizację przedmiotu umowy. </w:t>
      </w:r>
      <w:r w:rsidR="00026D32" w:rsidRPr="00515341">
        <w:rPr>
          <w:rFonts w:cstheme="minorHAnsi"/>
        </w:rPr>
        <w:br/>
      </w:r>
      <w:r w:rsidR="00CC1CAA" w:rsidRPr="00515341">
        <w:rPr>
          <w:rFonts w:cstheme="minorHAnsi"/>
        </w:rPr>
        <w:t>W przypadku kiedy wykonawca będzie w imieniu Zamawiającego występował do osób trzecich, wystąpienie takie musi być poprzedzone uzyskaniem pisemnej zgody Zamawiającego.</w:t>
      </w:r>
    </w:p>
    <w:p w:rsidR="00C97986" w:rsidRPr="00515341" w:rsidRDefault="00947364" w:rsidP="00947364">
      <w:pPr>
        <w:pStyle w:val="Akapitzlist"/>
        <w:numPr>
          <w:ilvl w:val="0"/>
          <w:numId w:val="11"/>
        </w:numPr>
        <w:ind w:left="426"/>
        <w:jc w:val="both"/>
        <w:rPr>
          <w:rFonts w:cstheme="minorHAnsi"/>
        </w:rPr>
      </w:pPr>
      <w:r w:rsidRPr="00515341">
        <w:rPr>
          <w:rFonts w:cstheme="minorHAnsi"/>
        </w:rPr>
        <w:t>K</w:t>
      </w:r>
      <w:r w:rsidR="00C97986" w:rsidRPr="00515341">
        <w:rPr>
          <w:rFonts w:cstheme="minorHAnsi"/>
        </w:rPr>
        <w:t xml:space="preserve">ażdy projekt branżowy musi być wykonany przez projektanta posiadającego uprawnienia budowlane w danej branży której projekt dotyczy: </w:t>
      </w:r>
    </w:p>
    <w:p w:rsidR="00C97986" w:rsidRPr="00515341" w:rsidRDefault="00C97986" w:rsidP="00B912CE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>-</w:t>
      </w:r>
      <w:r w:rsidR="00026D32" w:rsidRPr="00515341">
        <w:rPr>
          <w:rFonts w:cstheme="minorHAnsi"/>
        </w:rPr>
        <w:t xml:space="preserve">    </w:t>
      </w:r>
      <w:r w:rsidRPr="00515341">
        <w:rPr>
          <w:rFonts w:cstheme="minorHAnsi"/>
        </w:rPr>
        <w:t>o</w:t>
      </w:r>
      <w:r w:rsidR="00CA47FF" w:rsidRPr="00515341">
        <w:rPr>
          <w:rFonts w:cstheme="minorHAnsi"/>
        </w:rPr>
        <w:t xml:space="preserve"> specjalności budowlano – konstrukcyjnej,</w:t>
      </w:r>
    </w:p>
    <w:p w:rsidR="00C97986" w:rsidRPr="00515341" w:rsidRDefault="00C97986" w:rsidP="00B912CE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>-</w:t>
      </w:r>
      <w:r w:rsidR="00026D32" w:rsidRPr="00515341">
        <w:rPr>
          <w:rFonts w:cstheme="minorHAnsi"/>
        </w:rPr>
        <w:t xml:space="preserve">   </w:t>
      </w:r>
      <w:r w:rsidRPr="00515341">
        <w:rPr>
          <w:rFonts w:cstheme="minorHAnsi"/>
        </w:rPr>
        <w:t xml:space="preserve"> o </w:t>
      </w:r>
      <w:r w:rsidR="00CA47FF" w:rsidRPr="00515341">
        <w:rPr>
          <w:rFonts w:cstheme="minorHAnsi"/>
        </w:rPr>
        <w:t>specjalności instalacyjnej w zakresie sieci, instalacji i urządzeń telekomunikacyjnych</w:t>
      </w:r>
      <w:r w:rsidRPr="00515341">
        <w:rPr>
          <w:rFonts w:cstheme="minorHAnsi"/>
        </w:rPr>
        <w:t>,</w:t>
      </w:r>
    </w:p>
    <w:p w:rsidR="00C97986" w:rsidRPr="00515341" w:rsidRDefault="00C97986" w:rsidP="00B912CE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>-</w:t>
      </w:r>
      <w:r w:rsidR="00026D32" w:rsidRPr="00515341">
        <w:rPr>
          <w:rFonts w:cstheme="minorHAnsi"/>
        </w:rPr>
        <w:t xml:space="preserve"> </w:t>
      </w:r>
      <w:r w:rsidR="00CA47FF" w:rsidRPr="00515341">
        <w:rPr>
          <w:rFonts w:cstheme="minorHAnsi"/>
        </w:rPr>
        <w:t>o</w:t>
      </w:r>
      <w:r w:rsidR="00026D32" w:rsidRPr="00515341">
        <w:rPr>
          <w:rFonts w:cstheme="minorHAnsi"/>
        </w:rPr>
        <w:t xml:space="preserve"> </w:t>
      </w:r>
      <w:r w:rsidR="00CA47FF" w:rsidRPr="00515341">
        <w:rPr>
          <w:rFonts w:cstheme="minorHAnsi"/>
        </w:rPr>
        <w:t>specjalności instalacyjnej w zakresie sieci, inst</w:t>
      </w:r>
      <w:r w:rsidR="00026D32" w:rsidRPr="00515341">
        <w:rPr>
          <w:rFonts w:cstheme="minorHAnsi"/>
        </w:rPr>
        <w:t xml:space="preserve">alacji i urządzeń elektrycznych </w:t>
      </w:r>
      <w:r w:rsidR="00026D32" w:rsidRPr="00515341">
        <w:rPr>
          <w:rFonts w:cstheme="minorHAnsi"/>
        </w:rPr>
        <w:br/>
      </w:r>
      <w:r w:rsidR="00CA47FF" w:rsidRPr="00515341">
        <w:rPr>
          <w:rFonts w:cstheme="minorHAnsi"/>
        </w:rPr>
        <w:t xml:space="preserve">i elektroenergetycznych. </w:t>
      </w:r>
    </w:p>
    <w:p w:rsidR="00C97986" w:rsidRPr="00515341" w:rsidRDefault="004A079D" w:rsidP="00515341">
      <w:pPr>
        <w:pStyle w:val="Akapitzlist"/>
        <w:numPr>
          <w:ilvl w:val="0"/>
          <w:numId w:val="11"/>
        </w:numPr>
        <w:ind w:left="426"/>
        <w:jc w:val="both"/>
        <w:rPr>
          <w:rFonts w:cstheme="minorHAnsi"/>
        </w:rPr>
      </w:pPr>
      <w:r w:rsidRPr="00515341">
        <w:rPr>
          <w:rFonts w:cstheme="minorHAnsi"/>
        </w:rPr>
        <w:t xml:space="preserve">Zamawiający wymaga aby dokumentacja </w:t>
      </w:r>
      <w:r w:rsidR="00C97986" w:rsidRPr="00515341">
        <w:rPr>
          <w:rFonts w:cstheme="minorHAnsi"/>
        </w:rPr>
        <w:t xml:space="preserve">projektowa </w:t>
      </w:r>
      <w:r w:rsidRPr="00515341">
        <w:rPr>
          <w:rFonts w:cstheme="minorHAnsi"/>
        </w:rPr>
        <w:t xml:space="preserve"> zawierała kompletny zestaw wszystkich </w:t>
      </w:r>
      <w:r w:rsidR="00C97986" w:rsidRPr="00515341">
        <w:rPr>
          <w:rFonts w:cstheme="minorHAnsi"/>
        </w:rPr>
        <w:t xml:space="preserve">projektów </w:t>
      </w:r>
      <w:r w:rsidR="00E51F38" w:rsidRPr="00515341">
        <w:rPr>
          <w:rFonts w:cstheme="minorHAnsi"/>
        </w:rPr>
        <w:t>branżowych</w:t>
      </w:r>
      <w:r w:rsidR="00C97986" w:rsidRPr="00515341">
        <w:rPr>
          <w:rFonts w:cstheme="minorHAnsi"/>
        </w:rPr>
        <w:t xml:space="preserve"> spójnych stanowiących jedną całość, oraz kosztorysów inwestorskiego, nakładczego i przedmiaru robót.</w:t>
      </w:r>
    </w:p>
    <w:p w:rsidR="000865CE" w:rsidRDefault="00C97986" w:rsidP="00B912CE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lastRenderedPageBreak/>
        <w:t xml:space="preserve">Projekty należy dostarczyć w wersji papierowej w czterech egzemplarzach oraz w wersji elektronicznej pdf, a rysunki i schematy w </w:t>
      </w:r>
      <w:proofErr w:type="spellStart"/>
      <w:r w:rsidR="00947364" w:rsidRPr="00515341">
        <w:rPr>
          <w:rFonts w:cstheme="minorHAnsi"/>
        </w:rPr>
        <w:t>dwg</w:t>
      </w:r>
      <w:proofErr w:type="spellEnd"/>
      <w:r w:rsidR="00947364" w:rsidRPr="00515341">
        <w:rPr>
          <w:rFonts w:cstheme="minorHAnsi"/>
        </w:rPr>
        <w:t xml:space="preserve">. Kosztorysy należy dostarczyć w czterech egzemplarzach papierowych oraz elektronicznie w pdf oraz </w:t>
      </w:r>
      <w:proofErr w:type="spellStart"/>
      <w:r w:rsidR="00947364" w:rsidRPr="00515341">
        <w:rPr>
          <w:rFonts w:cstheme="minorHAnsi"/>
        </w:rPr>
        <w:t>ath</w:t>
      </w:r>
      <w:proofErr w:type="spellEnd"/>
      <w:r w:rsidR="00947364" w:rsidRPr="00515341">
        <w:rPr>
          <w:rFonts w:cstheme="minorHAnsi"/>
        </w:rPr>
        <w:t>.</w:t>
      </w:r>
      <w:r w:rsidR="00E51F38" w:rsidRPr="00515341">
        <w:rPr>
          <w:rFonts w:cstheme="minorHAnsi"/>
        </w:rPr>
        <w:t xml:space="preserve"> </w:t>
      </w:r>
    </w:p>
    <w:p w:rsidR="00947364" w:rsidRPr="00515341" w:rsidRDefault="00947364" w:rsidP="00B912CE">
      <w:pPr>
        <w:pStyle w:val="Akapitzlist"/>
        <w:ind w:left="426"/>
        <w:jc w:val="both"/>
        <w:rPr>
          <w:rFonts w:cstheme="minorHAnsi"/>
        </w:rPr>
      </w:pPr>
    </w:p>
    <w:p w:rsidR="000865CE" w:rsidRPr="00515341" w:rsidRDefault="000865CE" w:rsidP="00B912CE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 xml:space="preserve">Termin wykonania: </w:t>
      </w:r>
      <w:r w:rsidR="00D961F4">
        <w:rPr>
          <w:rFonts w:cstheme="minorHAnsi"/>
        </w:rPr>
        <w:t>5</w:t>
      </w:r>
      <w:r w:rsidR="00947D5D" w:rsidRPr="00515341">
        <w:rPr>
          <w:rFonts w:cstheme="minorHAnsi"/>
        </w:rPr>
        <w:t>0</w:t>
      </w:r>
      <w:r w:rsidRPr="00515341">
        <w:rPr>
          <w:rFonts w:cstheme="minorHAnsi"/>
        </w:rPr>
        <w:t xml:space="preserve"> dni od podpisania umowy.</w:t>
      </w:r>
      <w:r w:rsidR="00D961F4">
        <w:rPr>
          <w:rFonts w:cstheme="minorHAnsi"/>
        </w:rPr>
        <w:t xml:space="preserve"> Za dotrz</w:t>
      </w:r>
      <w:r w:rsidR="00EB47E3">
        <w:rPr>
          <w:rFonts w:cstheme="minorHAnsi"/>
        </w:rPr>
        <w:t>ymanie terminu Zamawiający uzna</w:t>
      </w:r>
      <w:r w:rsidR="00D961F4">
        <w:rPr>
          <w:rFonts w:cstheme="minorHAnsi"/>
        </w:rPr>
        <w:t xml:space="preserve"> datę złożenia wniosku do organu administracji architektoniczno-budowlanej. W przypadku odmowy</w:t>
      </w:r>
      <w:r w:rsidR="00EB47E3">
        <w:rPr>
          <w:rFonts w:cstheme="minorHAnsi"/>
        </w:rPr>
        <w:t xml:space="preserve"> </w:t>
      </w:r>
      <w:r w:rsidR="00D961F4">
        <w:rPr>
          <w:rFonts w:cstheme="minorHAnsi"/>
        </w:rPr>
        <w:t xml:space="preserve"> przez organ</w:t>
      </w:r>
      <w:r w:rsidR="00EB47E3">
        <w:rPr>
          <w:rFonts w:cstheme="minorHAnsi"/>
        </w:rPr>
        <w:t>, Wykonawca zobowiązany jest do uzupełnienia dokumentów bądź złożenia innych dokumentów w ramach przedmiotowego zamówienia w terminach administracyjnych.</w:t>
      </w: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C24A38" w:rsidRPr="00515341" w:rsidRDefault="00C24A38" w:rsidP="00C24A3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1</w:t>
      </w:r>
      <w:r w:rsidRPr="00515341">
        <w:rPr>
          <w:rFonts w:ascii="Arial" w:hAnsi="Arial" w:cs="Arial"/>
        </w:rPr>
        <w:t xml:space="preserve"> do OPZ </w:t>
      </w:r>
    </w:p>
    <w:p w:rsidR="00C24A38" w:rsidRDefault="00C24A38" w:rsidP="0074215C">
      <w:pPr>
        <w:pStyle w:val="Bezodstpw"/>
        <w:rPr>
          <w:rFonts w:ascii="Arial" w:hAnsi="Arial" w:cs="Arial"/>
        </w:rPr>
      </w:pPr>
    </w:p>
    <w:p w:rsidR="0074215C" w:rsidRDefault="0074215C" w:rsidP="00D67D18">
      <w:pPr>
        <w:pStyle w:val="Bezodstpw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6298635" cy="8470822"/>
            <wp:effectExtent l="0" t="0" r="698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22" cy="84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5C" w:rsidRDefault="0074215C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D67D18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Załącznik nr </w:t>
      </w:r>
      <w:r w:rsidR="0074215C">
        <w:rPr>
          <w:rFonts w:ascii="Arial" w:hAnsi="Arial" w:cs="Arial"/>
        </w:rPr>
        <w:t>2</w:t>
      </w:r>
      <w:r w:rsidRPr="00515341">
        <w:rPr>
          <w:rFonts w:ascii="Arial" w:hAnsi="Arial" w:cs="Arial"/>
        </w:rPr>
        <w:t xml:space="preserve"> do OPZ </w:t>
      </w: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6343650" cy="8001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52" cy="80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EE" w:rsidRDefault="00593171" w:rsidP="00D67D18">
      <w:pPr>
        <w:pStyle w:val="Bezodstpw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7D5E652" wp14:editId="73F1A723">
            <wp:extent cx="6225901" cy="9191501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1" cy="92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EE" w:rsidRDefault="00593171" w:rsidP="00D67D18">
      <w:pPr>
        <w:pStyle w:val="Bezodstpw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6020588" cy="5801096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56" cy="58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593171" w:rsidRDefault="00593171" w:rsidP="00593171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3</w:t>
      </w:r>
      <w:r w:rsidRPr="00515341">
        <w:rPr>
          <w:rFonts w:ascii="Arial" w:hAnsi="Arial" w:cs="Arial"/>
        </w:rPr>
        <w:t xml:space="preserve"> do OPZ </w:t>
      </w: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916AEE" w:rsidRDefault="00916AEE" w:rsidP="00D67D18">
      <w:pPr>
        <w:pStyle w:val="Bezodstpw"/>
        <w:rPr>
          <w:rFonts w:ascii="Arial" w:hAnsi="Arial" w:cs="Arial"/>
        </w:rPr>
      </w:pPr>
    </w:p>
    <w:p w:rsidR="00D67D18" w:rsidRPr="00515341" w:rsidRDefault="00D67D18" w:rsidP="00D67D18">
      <w:pPr>
        <w:pStyle w:val="Bezodstpw"/>
        <w:jc w:val="center"/>
        <w:rPr>
          <w:rFonts w:ascii="Arial" w:hAnsi="Arial" w:cs="Arial"/>
          <w:b/>
        </w:rPr>
      </w:pPr>
      <w:r w:rsidRPr="00515341">
        <w:rPr>
          <w:rFonts w:ascii="Arial" w:hAnsi="Arial" w:cs="Arial"/>
          <w:b/>
        </w:rPr>
        <w:t>Lista sprzętu i materiałów  powierzonych do wykonania przedmiotu Zamówienia  Wykonawcy przez Zamawiającego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1 szt. szafa teleinformatyczna 48U (wymiary 200 cm x 60 cm x 60 cm) wraz z zamontowaną w niej siłownią telekomunikacyjną </w:t>
      </w:r>
      <w:r w:rsidRPr="00515341">
        <w:rPr>
          <w:rFonts w:cstheme="minorHAnsi"/>
        </w:rPr>
        <w:t>FLATPACK S 2U 48DC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8 szt. akumulatorów do siłowni telekomunikacyjnej </w:t>
      </w:r>
      <w:proofErr w:type="spellStart"/>
      <w:r w:rsidRPr="00515341">
        <w:rPr>
          <w:rFonts w:ascii="Arial" w:hAnsi="Arial" w:cs="Arial"/>
        </w:rPr>
        <w:t>Fiamm</w:t>
      </w:r>
      <w:proofErr w:type="spellEnd"/>
      <w:r w:rsidRPr="00515341">
        <w:rPr>
          <w:rFonts w:ascii="Arial" w:hAnsi="Arial" w:cs="Arial"/>
        </w:rPr>
        <w:t xml:space="preserve"> 12FIT180 do zainstalowania w szafie siłowni,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2 szt. zestawów połączeniowych do akumulatorów </w:t>
      </w:r>
      <w:proofErr w:type="spellStart"/>
      <w:r w:rsidRPr="00515341">
        <w:rPr>
          <w:rFonts w:ascii="Arial" w:hAnsi="Arial" w:cs="Arial"/>
        </w:rPr>
        <w:t>Fiamm</w:t>
      </w:r>
      <w:proofErr w:type="spellEnd"/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1 szt. szafa teleinformatyczna 24U (wymiary 143 cm x 55 cm x 57 cm) – stacja bazowa </w:t>
      </w:r>
      <w:proofErr w:type="spellStart"/>
      <w:r w:rsidRPr="00515341">
        <w:rPr>
          <w:rFonts w:ascii="Arial" w:hAnsi="Arial" w:cs="Arial"/>
        </w:rPr>
        <w:t>Motorolla</w:t>
      </w:r>
      <w:proofErr w:type="spellEnd"/>
      <w:r w:rsidRPr="00515341">
        <w:rPr>
          <w:rFonts w:ascii="Arial" w:hAnsi="Arial" w:cs="Arial"/>
        </w:rPr>
        <w:t xml:space="preserve"> MTS4 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>2 szt. anten GPS PCTEL GNSS1-TGM-26N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>2 szt. uchwytów montażowych do anten GPS GPS-TGM-LMNT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8 szt. konektorów </w:t>
      </w:r>
      <w:proofErr w:type="spellStart"/>
      <w:r w:rsidRPr="00515341">
        <w:rPr>
          <w:rFonts w:ascii="Arial" w:hAnsi="Arial" w:cs="Arial"/>
        </w:rPr>
        <w:t>Commscope</w:t>
      </w:r>
      <w:proofErr w:type="spellEnd"/>
      <w:r w:rsidRPr="00515341">
        <w:rPr>
          <w:rFonts w:ascii="Arial" w:hAnsi="Arial" w:cs="Arial"/>
        </w:rPr>
        <w:t xml:space="preserve"> 400BPNM-C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4 szt. zestawów uziemiających </w:t>
      </w:r>
      <w:proofErr w:type="spellStart"/>
      <w:r w:rsidRPr="00515341">
        <w:rPr>
          <w:rFonts w:ascii="Arial" w:hAnsi="Arial" w:cs="Arial"/>
        </w:rPr>
        <w:t>Commscope</w:t>
      </w:r>
      <w:proofErr w:type="spellEnd"/>
      <w:r w:rsidRPr="00515341">
        <w:rPr>
          <w:rFonts w:ascii="Arial" w:hAnsi="Arial" w:cs="Arial"/>
        </w:rPr>
        <w:t xml:space="preserve"> 223158-4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>1 szt. karty SIM do licznika elektrycznego ze zdalnym odczytem</w:t>
      </w: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</w:p>
    <w:p w:rsidR="00D67D18" w:rsidRPr="00515341" w:rsidRDefault="00D67D18" w:rsidP="00D67D18">
      <w:pPr>
        <w:pStyle w:val="Bezodstpw"/>
        <w:rPr>
          <w:rFonts w:ascii="Arial" w:hAnsi="Arial" w:cs="Arial"/>
        </w:rPr>
      </w:pPr>
      <w:r w:rsidRPr="00515341">
        <w:rPr>
          <w:rFonts w:ascii="Arial" w:hAnsi="Arial" w:cs="Arial"/>
        </w:rPr>
        <w:t xml:space="preserve">Zamawiający dysponuje niezbędną  ilością kabla CNT-400 do wykorzystania do podłączenia  anten GPS. </w:t>
      </w:r>
    </w:p>
    <w:p w:rsidR="008771C1" w:rsidRPr="00515341" w:rsidRDefault="008771C1" w:rsidP="00B912CE">
      <w:pPr>
        <w:ind w:left="426"/>
        <w:rPr>
          <w:rFonts w:cstheme="minorHAnsi"/>
        </w:rPr>
      </w:pPr>
    </w:p>
    <w:sectPr w:rsidR="008771C1" w:rsidRPr="00515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9C1" w:rsidRDefault="001469C1" w:rsidP="00EB47E3">
      <w:pPr>
        <w:spacing w:after="0" w:line="240" w:lineRule="auto"/>
      </w:pPr>
      <w:r>
        <w:separator/>
      </w:r>
    </w:p>
  </w:endnote>
  <w:endnote w:type="continuationSeparator" w:id="0">
    <w:p w:rsidR="001469C1" w:rsidRDefault="001469C1" w:rsidP="00EB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9C1" w:rsidRDefault="001469C1" w:rsidP="00EB47E3">
      <w:pPr>
        <w:spacing w:after="0" w:line="240" w:lineRule="auto"/>
      </w:pPr>
      <w:r>
        <w:separator/>
      </w:r>
    </w:p>
  </w:footnote>
  <w:footnote w:type="continuationSeparator" w:id="0">
    <w:p w:rsidR="001469C1" w:rsidRDefault="001469C1" w:rsidP="00EB4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3D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5596A24"/>
    <w:multiLevelType w:val="hybridMultilevel"/>
    <w:tmpl w:val="6FBC16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EC2740"/>
    <w:multiLevelType w:val="hybridMultilevel"/>
    <w:tmpl w:val="DE3E764A"/>
    <w:lvl w:ilvl="0" w:tplc="1DB4EE3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00D6FFB"/>
    <w:multiLevelType w:val="hybridMultilevel"/>
    <w:tmpl w:val="0F44DEEC"/>
    <w:lvl w:ilvl="0" w:tplc="A05EE8C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1801389"/>
    <w:multiLevelType w:val="hybridMultilevel"/>
    <w:tmpl w:val="C2A4CA52"/>
    <w:lvl w:ilvl="0" w:tplc="3B1C319C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2BA1190"/>
    <w:multiLevelType w:val="multilevel"/>
    <w:tmpl w:val="E55480D0"/>
    <w:lvl w:ilvl="0">
      <w:start w:val="1"/>
      <w:numFmt w:val="decimal"/>
      <w:lvlText w:val="%1."/>
      <w:lvlJc w:val="left"/>
      <w:rPr>
        <w:rFonts w:ascii="Century Gothic" w:eastAsia="Century Gothic" w:hAnsi="Century Gothic" w:cs="Century Gothi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Century Gothic" w:eastAsia="Century Gothic" w:hAnsi="Century Gothic" w:cs="Century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BA65F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89006B3"/>
    <w:multiLevelType w:val="hybridMultilevel"/>
    <w:tmpl w:val="2E10A774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5C2D6B7F"/>
    <w:multiLevelType w:val="multilevel"/>
    <w:tmpl w:val="F8709D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2370924"/>
    <w:multiLevelType w:val="hybridMultilevel"/>
    <w:tmpl w:val="90A2359A"/>
    <w:lvl w:ilvl="0" w:tplc="8FEE42D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BBC34B6"/>
    <w:multiLevelType w:val="hybridMultilevel"/>
    <w:tmpl w:val="6A8CE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3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AA"/>
    <w:rsid w:val="00026D32"/>
    <w:rsid w:val="00074845"/>
    <w:rsid w:val="000843AA"/>
    <w:rsid w:val="000865CE"/>
    <w:rsid w:val="00087179"/>
    <w:rsid w:val="000D1D1C"/>
    <w:rsid w:val="000F17D2"/>
    <w:rsid w:val="00101737"/>
    <w:rsid w:val="00117743"/>
    <w:rsid w:val="00125EB3"/>
    <w:rsid w:val="001469C1"/>
    <w:rsid w:val="001B5BB9"/>
    <w:rsid w:val="001C22B3"/>
    <w:rsid w:val="001F4E44"/>
    <w:rsid w:val="002560E5"/>
    <w:rsid w:val="002616D5"/>
    <w:rsid w:val="00276AD2"/>
    <w:rsid w:val="00286671"/>
    <w:rsid w:val="002B1082"/>
    <w:rsid w:val="002B4F90"/>
    <w:rsid w:val="002B770D"/>
    <w:rsid w:val="0030502F"/>
    <w:rsid w:val="00311E02"/>
    <w:rsid w:val="003160D2"/>
    <w:rsid w:val="00352071"/>
    <w:rsid w:val="00353809"/>
    <w:rsid w:val="00377462"/>
    <w:rsid w:val="0038091F"/>
    <w:rsid w:val="003809E1"/>
    <w:rsid w:val="003A083E"/>
    <w:rsid w:val="003A43AD"/>
    <w:rsid w:val="003B12F9"/>
    <w:rsid w:val="003C175B"/>
    <w:rsid w:val="003D05E6"/>
    <w:rsid w:val="003E1AF1"/>
    <w:rsid w:val="003F1C45"/>
    <w:rsid w:val="0042588D"/>
    <w:rsid w:val="004A079D"/>
    <w:rsid w:val="004A79C2"/>
    <w:rsid w:val="004C31B9"/>
    <w:rsid w:val="004E4597"/>
    <w:rsid w:val="00515341"/>
    <w:rsid w:val="0057398B"/>
    <w:rsid w:val="00593171"/>
    <w:rsid w:val="005B5FC9"/>
    <w:rsid w:val="005C3046"/>
    <w:rsid w:val="005D53B4"/>
    <w:rsid w:val="00605157"/>
    <w:rsid w:val="00614FF1"/>
    <w:rsid w:val="006364B8"/>
    <w:rsid w:val="006449DC"/>
    <w:rsid w:val="00645538"/>
    <w:rsid w:val="00676EC0"/>
    <w:rsid w:val="006B3622"/>
    <w:rsid w:val="006C25F1"/>
    <w:rsid w:val="006C71A3"/>
    <w:rsid w:val="006D3748"/>
    <w:rsid w:val="00700AE2"/>
    <w:rsid w:val="00711EC0"/>
    <w:rsid w:val="00736F5D"/>
    <w:rsid w:val="0074215C"/>
    <w:rsid w:val="00775526"/>
    <w:rsid w:val="00794244"/>
    <w:rsid w:val="007B7E0D"/>
    <w:rsid w:val="007E648C"/>
    <w:rsid w:val="0081798C"/>
    <w:rsid w:val="008771C1"/>
    <w:rsid w:val="008A4BD2"/>
    <w:rsid w:val="00916AEE"/>
    <w:rsid w:val="00926BE3"/>
    <w:rsid w:val="00944057"/>
    <w:rsid w:val="00947364"/>
    <w:rsid w:val="00947D5D"/>
    <w:rsid w:val="0097306A"/>
    <w:rsid w:val="009966CA"/>
    <w:rsid w:val="009A0A0A"/>
    <w:rsid w:val="009D01D5"/>
    <w:rsid w:val="009E72C0"/>
    <w:rsid w:val="009E7A78"/>
    <w:rsid w:val="009F7AD6"/>
    <w:rsid w:val="00A07BFD"/>
    <w:rsid w:val="00A1009D"/>
    <w:rsid w:val="00A163C7"/>
    <w:rsid w:val="00A26F43"/>
    <w:rsid w:val="00A2771A"/>
    <w:rsid w:val="00A40E7D"/>
    <w:rsid w:val="00AB35BD"/>
    <w:rsid w:val="00AC69C5"/>
    <w:rsid w:val="00AC7568"/>
    <w:rsid w:val="00AF31BC"/>
    <w:rsid w:val="00B44A92"/>
    <w:rsid w:val="00B51820"/>
    <w:rsid w:val="00B51CC1"/>
    <w:rsid w:val="00B912CE"/>
    <w:rsid w:val="00B93B5B"/>
    <w:rsid w:val="00BB2F16"/>
    <w:rsid w:val="00BB462A"/>
    <w:rsid w:val="00C12E26"/>
    <w:rsid w:val="00C24A38"/>
    <w:rsid w:val="00C333FF"/>
    <w:rsid w:val="00C5525A"/>
    <w:rsid w:val="00C97733"/>
    <w:rsid w:val="00C97986"/>
    <w:rsid w:val="00CA47FF"/>
    <w:rsid w:val="00CC1CAA"/>
    <w:rsid w:val="00CE6D23"/>
    <w:rsid w:val="00CF77B9"/>
    <w:rsid w:val="00D028B0"/>
    <w:rsid w:val="00D50FDF"/>
    <w:rsid w:val="00D67D18"/>
    <w:rsid w:val="00D86E0E"/>
    <w:rsid w:val="00D953CD"/>
    <w:rsid w:val="00D961F4"/>
    <w:rsid w:val="00DA146F"/>
    <w:rsid w:val="00DB2116"/>
    <w:rsid w:val="00E26AFD"/>
    <w:rsid w:val="00E51F38"/>
    <w:rsid w:val="00E642FD"/>
    <w:rsid w:val="00E75586"/>
    <w:rsid w:val="00E75A72"/>
    <w:rsid w:val="00EB47E3"/>
    <w:rsid w:val="00EB67BC"/>
    <w:rsid w:val="00F113E0"/>
    <w:rsid w:val="00F128C1"/>
    <w:rsid w:val="00F2683C"/>
    <w:rsid w:val="00F53BAC"/>
    <w:rsid w:val="00F577D8"/>
    <w:rsid w:val="00F66796"/>
    <w:rsid w:val="00FB156A"/>
    <w:rsid w:val="00FC184E"/>
    <w:rsid w:val="00FC22CD"/>
    <w:rsid w:val="00FE27B5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0843AA"/>
    <w:rPr>
      <w:rFonts w:ascii="Century Gothic" w:eastAsia="Century Gothic" w:hAnsi="Century Gothic" w:cs="Century Gothic"/>
      <w:sz w:val="20"/>
      <w:szCs w:val="20"/>
    </w:rPr>
  </w:style>
  <w:style w:type="character" w:customStyle="1" w:styleId="Nagwek1">
    <w:name w:val="Nagłówek #1_"/>
    <w:basedOn w:val="Domylnaczcionkaakapitu"/>
    <w:link w:val="Nagwek10"/>
    <w:rsid w:val="000843AA"/>
    <w:rPr>
      <w:rFonts w:ascii="Century Gothic" w:eastAsia="Century Gothic" w:hAnsi="Century Gothic" w:cs="Century Gothic"/>
      <w:b/>
      <w:bCs/>
      <w:sz w:val="20"/>
      <w:szCs w:val="20"/>
    </w:rPr>
  </w:style>
  <w:style w:type="paragraph" w:customStyle="1" w:styleId="Teksttreci0">
    <w:name w:val="Tekst treści"/>
    <w:basedOn w:val="Normalny"/>
    <w:link w:val="Teksttreci"/>
    <w:rsid w:val="000843AA"/>
    <w:pPr>
      <w:widowControl w:val="0"/>
      <w:spacing w:after="0" w:line="240" w:lineRule="auto"/>
    </w:pPr>
    <w:rPr>
      <w:rFonts w:ascii="Century Gothic" w:eastAsia="Century Gothic" w:hAnsi="Century Gothic" w:cs="Century Gothic"/>
      <w:sz w:val="20"/>
      <w:szCs w:val="20"/>
    </w:rPr>
  </w:style>
  <w:style w:type="paragraph" w:customStyle="1" w:styleId="Nagwek10">
    <w:name w:val="Nagłówek #1"/>
    <w:basedOn w:val="Normalny"/>
    <w:link w:val="Nagwek1"/>
    <w:rsid w:val="000843AA"/>
    <w:pPr>
      <w:widowControl w:val="0"/>
      <w:spacing w:after="0" w:line="240" w:lineRule="auto"/>
      <w:outlineLvl w:val="0"/>
    </w:pPr>
    <w:rPr>
      <w:rFonts w:ascii="Century Gothic" w:eastAsia="Century Gothic" w:hAnsi="Century Gothic" w:cs="Century Gothic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95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76E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6E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6E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6E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6E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EC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67D18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47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47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47E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0843AA"/>
    <w:rPr>
      <w:rFonts w:ascii="Century Gothic" w:eastAsia="Century Gothic" w:hAnsi="Century Gothic" w:cs="Century Gothic"/>
      <w:sz w:val="20"/>
      <w:szCs w:val="20"/>
    </w:rPr>
  </w:style>
  <w:style w:type="character" w:customStyle="1" w:styleId="Nagwek1">
    <w:name w:val="Nagłówek #1_"/>
    <w:basedOn w:val="Domylnaczcionkaakapitu"/>
    <w:link w:val="Nagwek10"/>
    <w:rsid w:val="000843AA"/>
    <w:rPr>
      <w:rFonts w:ascii="Century Gothic" w:eastAsia="Century Gothic" w:hAnsi="Century Gothic" w:cs="Century Gothic"/>
      <w:b/>
      <w:bCs/>
      <w:sz w:val="20"/>
      <w:szCs w:val="20"/>
    </w:rPr>
  </w:style>
  <w:style w:type="paragraph" w:customStyle="1" w:styleId="Teksttreci0">
    <w:name w:val="Tekst treści"/>
    <w:basedOn w:val="Normalny"/>
    <w:link w:val="Teksttreci"/>
    <w:rsid w:val="000843AA"/>
    <w:pPr>
      <w:widowControl w:val="0"/>
      <w:spacing w:after="0" w:line="240" w:lineRule="auto"/>
    </w:pPr>
    <w:rPr>
      <w:rFonts w:ascii="Century Gothic" w:eastAsia="Century Gothic" w:hAnsi="Century Gothic" w:cs="Century Gothic"/>
      <w:sz w:val="20"/>
      <w:szCs w:val="20"/>
    </w:rPr>
  </w:style>
  <w:style w:type="paragraph" w:customStyle="1" w:styleId="Nagwek10">
    <w:name w:val="Nagłówek #1"/>
    <w:basedOn w:val="Normalny"/>
    <w:link w:val="Nagwek1"/>
    <w:rsid w:val="000843AA"/>
    <w:pPr>
      <w:widowControl w:val="0"/>
      <w:spacing w:after="0" w:line="240" w:lineRule="auto"/>
      <w:outlineLvl w:val="0"/>
    </w:pPr>
    <w:rPr>
      <w:rFonts w:ascii="Century Gothic" w:eastAsia="Century Gothic" w:hAnsi="Century Gothic" w:cs="Century Gothic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95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76E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6E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6E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6E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6E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EC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67D18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47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47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47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1040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Wójtowicz</dc:creator>
  <cp:lastModifiedBy>Ryszard Bednarek</cp:lastModifiedBy>
  <cp:revision>8</cp:revision>
  <cp:lastPrinted>2024-06-19T08:43:00Z</cp:lastPrinted>
  <dcterms:created xsi:type="dcterms:W3CDTF">2024-04-30T10:28:00Z</dcterms:created>
  <dcterms:modified xsi:type="dcterms:W3CDTF">2024-06-20T09:17:00Z</dcterms:modified>
</cp:coreProperties>
</file>