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51A992ED"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0B05A6">
        <w:rPr>
          <w:rFonts w:ascii="Arial" w:hAnsi="Arial" w:cs="Arial"/>
          <w:b/>
          <w:sz w:val="22"/>
          <w:szCs w:val="22"/>
        </w:rPr>
        <w:t>leków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67DCE414"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0B05A6">
        <w:rPr>
          <w:rFonts w:ascii="Arial" w:hAnsi="Arial" w:cs="Arial"/>
          <w:b/>
          <w:sz w:val="22"/>
          <w:szCs w:val="22"/>
        </w:rPr>
        <w:t>13</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2B6892F3"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0C46B9">
        <w:rPr>
          <w:rFonts w:cs="Arial"/>
          <w:szCs w:val="22"/>
        </w:rPr>
        <w:t>02.03.2023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3A017E01"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0B05A6">
        <w:rPr>
          <w:rFonts w:ascii="Arial" w:hAnsi="Arial" w:cs="Arial"/>
          <w:sz w:val="22"/>
          <w:szCs w:val="22"/>
        </w:rPr>
        <w:t>leków</w:t>
      </w:r>
      <w:r w:rsidR="00191F8E" w:rsidRPr="00425B52">
        <w:rPr>
          <w:rFonts w:ascii="Arial" w:hAnsi="Arial" w:cs="Arial"/>
          <w:sz w:val="22"/>
          <w:szCs w:val="22"/>
        </w:rPr>
        <w:t>.</w:t>
      </w:r>
    </w:p>
    <w:p w14:paraId="496A8A6F" w14:textId="11D0FF60"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174DB060" w14:textId="07EC91AF"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0B05A6">
        <w:rPr>
          <w:rFonts w:ascii="Arial" w:hAnsi="Arial" w:cs="Arial"/>
          <w:b/>
          <w:sz w:val="22"/>
          <w:szCs w:val="22"/>
        </w:rPr>
        <w:t>do SWZ. Zamawiający w osobnym załączniku dodaje formularz w formie excel.</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57335EAC" w14:textId="77777777" w:rsidR="000B05A6" w:rsidRPr="000B05A6" w:rsidRDefault="000B05A6" w:rsidP="000B05A6">
      <w:pPr>
        <w:pStyle w:val="Tiret0"/>
        <w:numPr>
          <w:ilvl w:val="0"/>
          <w:numId w:val="73"/>
        </w:numPr>
        <w:ind w:left="284"/>
        <w:rPr>
          <w:rFonts w:ascii="Arial" w:hAnsi="Arial" w:cs="Arial"/>
          <w:sz w:val="22"/>
        </w:rPr>
      </w:pPr>
      <w:r w:rsidRPr="000B05A6">
        <w:rPr>
          <w:rFonts w:ascii="Arial" w:hAnsi="Arial" w:cs="Arial"/>
          <w:sz w:val="22"/>
        </w:rPr>
        <w:t>Przedmiotowe środki dowodowe opisane zostały w części XIX pkt. 4 pkt 3)  niniejszej SWZ.</w:t>
      </w:r>
    </w:p>
    <w:p w14:paraId="68C3C832" w14:textId="77777777" w:rsidR="000B05A6" w:rsidRPr="000B05A6" w:rsidRDefault="000B05A6" w:rsidP="000B05A6">
      <w:pPr>
        <w:pStyle w:val="Tiret0"/>
        <w:numPr>
          <w:ilvl w:val="0"/>
          <w:numId w:val="73"/>
        </w:numPr>
        <w:ind w:left="284"/>
        <w:rPr>
          <w:rFonts w:ascii="Arial" w:hAnsi="Arial" w:cs="Arial"/>
          <w:sz w:val="22"/>
        </w:rPr>
      </w:pPr>
      <w:r w:rsidRPr="000B05A6">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39E40C97" w14:textId="77777777" w:rsidR="000B05A6" w:rsidRPr="000B05A6" w:rsidRDefault="000B05A6" w:rsidP="000B05A6">
      <w:pPr>
        <w:pStyle w:val="Tiret0"/>
        <w:numPr>
          <w:ilvl w:val="0"/>
          <w:numId w:val="73"/>
        </w:numPr>
        <w:ind w:left="284"/>
        <w:rPr>
          <w:rFonts w:ascii="Arial" w:hAnsi="Arial" w:cs="Arial"/>
          <w:sz w:val="22"/>
        </w:rPr>
      </w:pPr>
      <w:r w:rsidRPr="000B05A6">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 xml:space="preserve">Zamawiający wymaga, aby w przypadku powierzenia części zamówienia Podwykonawcom, </w:t>
      </w:r>
      <w:r w:rsidRPr="00425B52">
        <w:rPr>
          <w:rFonts w:ascii="Arial" w:hAnsi="Arial" w:cs="Arial"/>
          <w:sz w:val="22"/>
          <w:szCs w:val="22"/>
          <w:lang w:val="pl-PL"/>
        </w:rPr>
        <w:lastRenderedPageBreak/>
        <w:t>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w:t>
      </w:r>
      <w:r w:rsidRPr="00425B52">
        <w:rPr>
          <w:rFonts w:ascii="Arial" w:eastAsia="Times New Roman" w:hAnsi="Arial" w:cs="Arial"/>
          <w:sz w:val="22"/>
          <w:szCs w:val="22"/>
          <w:lang w:eastAsia="en-US"/>
        </w:rPr>
        <w:lastRenderedPageBreak/>
        <w:t>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543198DB" w14:textId="4677A1B1" w:rsidR="00ED4776" w:rsidRDefault="00ED4776" w:rsidP="00ED4776">
      <w:pPr>
        <w:pStyle w:val="Listapunktowana4"/>
        <w:numPr>
          <w:ilvl w:val="0"/>
          <w:numId w:val="0"/>
        </w:numPr>
        <w:ind w:left="1209" w:hanging="453"/>
      </w:pPr>
    </w:p>
    <w:p w14:paraId="7682EAC6" w14:textId="1775A837" w:rsidR="00ED4776" w:rsidRDefault="00ED4776" w:rsidP="00ED4776">
      <w:pPr>
        <w:pStyle w:val="Listapunktowana4"/>
        <w:numPr>
          <w:ilvl w:val="0"/>
          <w:numId w:val="0"/>
        </w:numPr>
        <w:ind w:left="1209" w:hanging="453"/>
      </w:pP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7E0B7F15"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0C46B9">
        <w:rPr>
          <w:rFonts w:ascii="Arial" w:hAnsi="Arial" w:cs="Arial"/>
          <w:caps/>
          <w:sz w:val="22"/>
          <w:szCs w:val="22"/>
          <w:u w:val="single"/>
        </w:rPr>
        <w:t>10.07.2023</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0B05A6"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4ED6A49E" w14:textId="1F4D0A53" w:rsidR="000B05A6" w:rsidRPr="000B05A6" w:rsidRDefault="000B05A6" w:rsidP="0050122F">
      <w:pPr>
        <w:pStyle w:val="Akapitzlist"/>
        <w:numPr>
          <w:ilvl w:val="0"/>
          <w:numId w:val="70"/>
        </w:numPr>
        <w:spacing w:line="276" w:lineRule="auto"/>
        <w:ind w:right="20"/>
        <w:jc w:val="both"/>
        <w:rPr>
          <w:rFonts w:ascii="Arial" w:hAnsi="Arial" w:cs="Arial"/>
          <w:b/>
          <w:sz w:val="22"/>
          <w:szCs w:val="22"/>
        </w:rPr>
      </w:pPr>
      <w:r w:rsidRPr="00E3661D">
        <w:rPr>
          <w:rFonts w:ascii="Arial" w:hAnsi="Arial" w:cs="Arial"/>
          <w:sz w:val="22"/>
          <w:szCs w:val="22"/>
        </w:rPr>
        <w:t>przedmiotowe środki dowodowe</w:t>
      </w:r>
      <w:r>
        <w:rPr>
          <w:rFonts w:ascii="Arial" w:hAnsi="Arial" w:cs="Arial"/>
          <w:sz w:val="22"/>
          <w:szCs w:val="22"/>
        </w:rPr>
        <w:t>:</w:t>
      </w:r>
    </w:p>
    <w:p w14:paraId="6991C45A" w14:textId="0C15B5A7" w:rsidR="000B05A6" w:rsidRPr="005B2AB3" w:rsidRDefault="000B05A6" w:rsidP="000B05A6">
      <w:pPr>
        <w:pStyle w:val="Akapitzlist"/>
        <w:spacing w:line="276" w:lineRule="auto"/>
        <w:ind w:left="720" w:right="20"/>
        <w:jc w:val="both"/>
        <w:rPr>
          <w:rFonts w:ascii="Arial" w:hAnsi="Arial" w:cs="Arial"/>
          <w:b/>
          <w:sz w:val="22"/>
          <w:szCs w:val="22"/>
        </w:rPr>
      </w:pPr>
      <w:r>
        <w:rPr>
          <w:rFonts w:ascii="Arial" w:hAnsi="Arial" w:cs="Arial"/>
          <w:sz w:val="22"/>
          <w:szCs w:val="22"/>
        </w:rPr>
        <w:t>- pakiet nr 102- karta charakterystyki produktu lub inny dokument potwierdzający wymagane parametry</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10ADEAF6" w14:textId="77777777" w:rsidR="00993B64" w:rsidRDefault="00892603" w:rsidP="00993B64">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2CD6FA00" w14:textId="1339028C" w:rsidR="00993B64" w:rsidRPr="00993B64" w:rsidRDefault="00993B64" w:rsidP="00993B64">
      <w:pPr>
        <w:pStyle w:val="Akapitzlist"/>
        <w:numPr>
          <w:ilvl w:val="4"/>
          <w:numId w:val="14"/>
        </w:numPr>
        <w:tabs>
          <w:tab w:val="num" w:pos="993"/>
        </w:tabs>
        <w:spacing w:line="276" w:lineRule="auto"/>
        <w:ind w:left="709" w:hanging="283"/>
        <w:jc w:val="both"/>
        <w:rPr>
          <w:rFonts w:ascii="Arial" w:hAnsi="Arial" w:cs="Arial"/>
          <w:sz w:val="22"/>
          <w:szCs w:val="22"/>
        </w:rPr>
      </w:pPr>
      <w:r w:rsidRPr="00993B64">
        <w:rPr>
          <w:rFonts w:ascii="Arial" w:hAnsi="Arial" w:cs="Arial"/>
          <w:sz w:val="22"/>
          <w:szCs w:val="22"/>
        </w:rPr>
        <w:t xml:space="preserve">pakiet nr 70- karta katalogowa potwierdzająca parametry oceniane- </w:t>
      </w:r>
      <w:r w:rsidRPr="00993B64">
        <w:rPr>
          <w:rFonts w:ascii="Arial" w:eastAsia="Times New Roman" w:hAnsi="Arial" w:cs="Arial"/>
          <w:sz w:val="22"/>
          <w:szCs w:val="22"/>
        </w:rPr>
        <w:t xml:space="preserve">W przypadku niezłożenia dokumentów </w:t>
      </w:r>
      <w:r w:rsidRPr="00993B64">
        <w:rPr>
          <w:rFonts w:ascii="Arial" w:hAnsi="Arial" w:cs="Arial"/>
          <w:sz w:val="22"/>
          <w:szCs w:val="22"/>
        </w:rPr>
        <w:t>składanych w celu przyznania punktów w kryterium jakość,</w:t>
      </w:r>
      <w:r w:rsidRPr="00993B64">
        <w:rPr>
          <w:rFonts w:ascii="Arial" w:eastAsia="Times New Roman" w:hAnsi="Arial" w:cs="Arial"/>
          <w:sz w:val="22"/>
          <w:szCs w:val="22"/>
        </w:rPr>
        <w:t xml:space="preserve"> Zamawiający przyzna Wykonawcy 0 pkt w kryterium, do którego odnoszą się wymagane </w:t>
      </w:r>
      <w:r>
        <w:rPr>
          <w:rFonts w:ascii="Arial" w:eastAsia="Times New Roman" w:hAnsi="Arial" w:cs="Arial"/>
          <w:sz w:val="22"/>
          <w:szCs w:val="22"/>
        </w:rPr>
        <w:t>dokumenty potwierdzające</w:t>
      </w:r>
      <w:r w:rsidRPr="00993B64">
        <w:rPr>
          <w:rFonts w:ascii="Arial" w:eastAsia="Times New Roman" w:hAnsi="Arial" w:cs="Arial"/>
          <w:sz w:val="22"/>
          <w:szCs w:val="22"/>
        </w:rPr>
        <w:t>.</w:t>
      </w:r>
    </w:p>
    <w:p w14:paraId="219D78E4" w14:textId="01DB5884" w:rsidR="00993B64" w:rsidRPr="00993B64" w:rsidRDefault="00993B64" w:rsidP="00993B64">
      <w:pPr>
        <w:pStyle w:val="Akapitzlist"/>
        <w:numPr>
          <w:ilvl w:val="4"/>
          <w:numId w:val="14"/>
        </w:numPr>
        <w:spacing w:line="276" w:lineRule="auto"/>
        <w:jc w:val="both"/>
        <w:rPr>
          <w:rFonts w:ascii="Arial" w:hAnsi="Arial" w:cs="Arial"/>
          <w:sz w:val="22"/>
          <w:szCs w:val="22"/>
        </w:rPr>
      </w:pPr>
      <w:r w:rsidRPr="00993B64">
        <w:rPr>
          <w:rFonts w:ascii="Arial" w:hAnsi="Arial" w:cs="Arial"/>
          <w:sz w:val="22"/>
          <w:szCs w:val="22"/>
        </w:rPr>
        <w:t xml:space="preserve">pakiet nr </w:t>
      </w:r>
      <w:r>
        <w:rPr>
          <w:rFonts w:ascii="Arial" w:hAnsi="Arial" w:cs="Arial"/>
          <w:sz w:val="22"/>
          <w:szCs w:val="22"/>
        </w:rPr>
        <w:t>91</w:t>
      </w:r>
      <w:r w:rsidRPr="00993B64">
        <w:rPr>
          <w:rFonts w:ascii="Arial" w:hAnsi="Arial" w:cs="Arial"/>
          <w:sz w:val="22"/>
          <w:szCs w:val="22"/>
        </w:rPr>
        <w:t xml:space="preserve">- karta katalogowa potwierdzająca parametry oceniane- </w:t>
      </w:r>
      <w:r w:rsidRPr="00993B64">
        <w:rPr>
          <w:rFonts w:ascii="Arial" w:eastAsia="Times New Roman" w:hAnsi="Arial" w:cs="Arial"/>
          <w:sz w:val="22"/>
          <w:szCs w:val="22"/>
        </w:rPr>
        <w:t xml:space="preserve">W przypadku niezłożenia dokumentów </w:t>
      </w:r>
      <w:r w:rsidRPr="00993B64">
        <w:rPr>
          <w:rFonts w:ascii="Arial" w:hAnsi="Arial" w:cs="Arial"/>
          <w:sz w:val="22"/>
          <w:szCs w:val="22"/>
        </w:rPr>
        <w:t>składanych w celu przyznania punktów w kryterium jakość,</w:t>
      </w:r>
      <w:r w:rsidRPr="00993B64">
        <w:rPr>
          <w:rFonts w:ascii="Arial" w:eastAsia="Times New Roman" w:hAnsi="Arial" w:cs="Arial"/>
          <w:sz w:val="22"/>
          <w:szCs w:val="22"/>
        </w:rPr>
        <w:t xml:space="preserve"> Zamawiający przyzna Wykonawcy 0 pkt w kryterium, do którego odnoszą się wymagane </w:t>
      </w:r>
      <w:r>
        <w:rPr>
          <w:rFonts w:ascii="Arial" w:eastAsia="Times New Roman" w:hAnsi="Arial" w:cs="Arial"/>
          <w:sz w:val="22"/>
          <w:szCs w:val="22"/>
        </w:rPr>
        <w:t>dokumenty potwierdzające</w:t>
      </w:r>
      <w:r w:rsidRPr="00993B64">
        <w:rPr>
          <w:rFonts w:ascii="Arial" w:eastAsia="Times New Roman" w:hAnsi="Arial" w:cs="Arial"/>
          <w:sz w:val="22"/>
          <w:szCs w:val="22"/>
        </w:rPr>
        <w:t>.</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w:t>
      </w:r>
      <w:bookmarkStart w:id="3" w:name="_GoBack"/>
      <w:bookmarkEnd w:id="3"/>
      <w:r w:rsidRPr="00425B52">
        <w:rPr>
          <w:rFonts w:ascii="Arial" w:hAnsi="Arial" w:cs="Arial"/>
          <w:color w:val="000000"/>
          <w:sz w:val="22"/>
          <w:szCs w:val="22"/>
        </w:rPr>
        <w:t>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09ED4995"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1" w:history="1">
        <w:r w:rsidR="000C46B9">
          <w:rPr>
            <w:rStyle w:val="Hipercze"/>
            <w:rFonts w:ascii="Arial" w:hAnsi="Arial" w:cs="Arial"/>
            <w:sz w:val="22"/>
            <w:szCs w:val="22"/>
          </w:rPr>
          <w:t>12.04.2023</w:t>
        </w:r>
      </w:hyperlink>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19A818AB"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0C46B9">
        <w:rPr>
          <w:rFonts w:ascii="Arial" w:hAnsi="Arial" w:cs="Arial"/>
          <w:b/>
          <w:caps/>
          <w:sz w:val="22"/>
          <w:szCs w:val="22"/>
        </w:rPr>
        <w:t>12.04.2023</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C8563B2" w14:textId="77777777" w:rsidR="006D3EFB" w:rsidRDefault="006D3EFB" w:rsidP="00460426">
      <w:pPr>
        <w:ind w:left="567" w:hanging="283"/>
        <w:rPr>
          <w:rFonts w:ascii="Arial" w:hAnsi="Arial" w:cs="Arial"/>
          <w:sz w:val="22"/>
          <w:szCs w:val="22"/>
        </w:rPr>
      </w:pPr>
    </w:p>
    <w:p w14:paraId="301B48CD" w14:textId="5987744C"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68477593" w14:textId="77777777" w:rsidR="00B0572E" w:rsidRDefault="00B0572E" w:rsidP="00D22EFE">
      <w:pPr>
        <w:spacing w:line="276" w:lineRule="auto"/>
        <w:jc w:val="both"/>
        <w:rPr>
          <w:rFonts w:ascii="Arial" w:hAnsi="Arial" w:cs="Arial"/>
          <w:sz w:val="22"/>
          <w:szCs w:val="22"/>
        </w:rPr>
      </w:pPr>
    </w:p>
    <w:p w14:paraId="025B2F3C" w14:textId="00880AB9" w:rsidR="00B0572E" w:rsidRPr="00011C28" w:rsidRDefault="00B0572E" w:rsidP="00B0572E">
      <w:pPr>
        <w:jc w:val="both"/>
        <w:rPr>
          <w:rFonts w:ascii="Arial" w:hAnsi="Arial" w:cs="Arial"/>
          <w:b/>
          <w:sz w:val="22"/>
          <w:szCs w:val="22"/>
        </w:rPr>
      </w:pPr>
      <w:r>
        <w:rPr>
          <w:rFonts w:ascii="Arial" w:hAnsi="Arial" w:cs="Arial"/>
          <w:b/>
          <w:sz w:val="22"/>
          <w:szCs w:val="22"/>
        </w:rPr>
        <w:t>Pakiet nr 70</w:t>
      </w:r>
    </w:p>
    <w:p w14:paraId="7F2FCD69" w14:textId="77777777" w:rsidR="00B0572E" w:rsidRDefault="00B0572E" w:rsidP="00B0572E">
      <w:pPr>
        <w:jc w:val="both"/>
        <w:rPr>
          <w:rFonts w:ascii="Arial" w:hAnsi="Arial" w:cs="Arial"/>
          <w:sz w:val="22"/>
          <w:szCs w:val="22"/>
        </w:rPr>
      </w:pPr>
    </w:p>
    <w:p w14:paraId="67E83353" w14:textId="77777777" w:rsidR="00B0572E" w:rsidRDefault="00B0572E" w:rsidP="00B0572E">
      <w:pPr>
        <w:jc w:val="both"/>
        <w:rPr>
          <w:rFonts w:ascii="Arial" w:hAnsi="Arial" w:cs="Arial"/>
          <w:sz w:val="22"/>
          <w:szCs w:val="22"/>
        </w:rPr>
      </w:pPr>
      <w:r>
        <w:rPr>
          <w:rFonts w:ascii="Arial" w:hAnsi="Arial" w:cs="Arial"/>
          <w:sz w:val="22"/>
          <w:szCs w:val="22"/>
        </w:rPr>
        <w:t>Kryterium:</w:t>
      </w:r>
    </w:p>
    <w:p w14:paraId="5205E393" w14:textId="77777777" w:rsidR="00B0572E" w:rsidRPr="00011C28" w:rsidRDefault="00B0572E" w:rsidP="00B0572E">
      <w:pPr>
        <w:jc w:val="both"/>
        <w:rPr>
          <w:rFonts w:ascii="Arial" w:hAnsi="Arial" w:cs="Arial"/>
          <w:b/>
          <w:sz w:val="22"/>
          <w:szCs w:val="22"/>
        </w:rPr>
      </w:pPr>
      <w:r w:rsidRPr="00011C28">
        <w:rPr>
          <w:rFonts w:ascii="Arial" w:hAnsi="Arial" w:cs="Arial"/>
          <w:b/>
          <w:sz w:val="22"/>
          <w:szCs w:val="22"/>
        </w:rPr>
        <w:t>a)</w:t>
      </w:r>
      <w:r>
        <w:rPr>
          <w:rFonts w:ascii="Arial" w:hAnsi="Arial" w:cs="Arial"/>
          <w:b/>
          <w:sz w:val="22"/>
          <w:szCs w:val="22"/>
        </w:rPr>
        <w:t xml:space="preserve"> </w:t>
      </w:r>
      <w:r w:rsidRPr="00011C28">
        <w:rPr>
          <w:rFonts w:ascii="Arial" w:hAnsi="Arial" w:cs="Arial"/>
          <w:b/>
          <w:sz w:val="22"/>
          <w:szCs w:val="22"/>
        </w:rPr>
        <w:t xml:space="preserve">cena (C) 80% </w:t>
      </w:r>
    </w:p>
    <w:p w14:paraId="46F851DF" w14:textId="77777777" w:rsidR="00B0572E" w:rsidRDefault="00B0572E" w:rsidP="00B0572E">
      <w:pPr>
        <w:jc w:val="both"/>
        <w:rPr>
          <w:rFonts w:ascii="Arial" w:hAnsi="Arial" w:cs="Arial"/>
          <w:b/>
          <w:sz w:val="22"/>
          <w:szCs w:val="22"/>
        </w:rPr>
      </w:pPr>
      <w:r>
        <w:rPr>
          <w:rFonts w:ascii="Arial" w:hAnsi="Arial" w:cs="Arial"/>
          <w:b/>
          <w:sz w:val="22"/>
          <w:szCs w:val="22"/>
        </w:rPr>
        <w:t xml:space="preserve">b) </w:t>
      </w:r>
      <w:r w:rsidRPr="00632885">
        <w:rPr>
          <w:rFonts w:ascii="Arial" w:hAnsi="Arial" w:cs="Arial"/>
          <w:b/>
          <w:sz w:val="22"/>
          <w:szCs w:val="22"/>
        </w:rPr>
        <w:t xml:space="preserve">jakość </w:t>
      </w:r>
      <w:r>
        <w:rPr>
          <w:rFonts w:ascii="Arial" w:hAnsi="Arial" w:cs="Arial"/>
          <w:b/>
          <w:sz w:val="22"/>
          <w:szCs w:val="22"/>
        </w:rPr>
        <w:t xml:space="preserve">(J) </w:t>
      </w:r>
      <w:r w:rsidRPr="00632885">
        <w:rPr>
          <w:rFonts w:ascii="Arial" w:hAnsi="Arial" w:cs="Arial"/>
          <w:b/>
          <w:sz w:val="22"/>
          <w:szCs w:val="22"/>
        </w:rPr>
        <w:t xml:space="preserve">– </w:t>
      </w:r>
      <w:r>
        <w:rPr>
          <w:rFonts w:ascii="Arial" w:hAnsi="Arial" w:cs="Arial"/>
          <w:b/>
          <w:sz w:val="22"/>
          <w:szCs w:val="22"/>
        </w:rPr>
        <w:t>2</w:t>
      </w:r>
      <w:r w:rsidRPr="00632885">
        <w:rPr>
          <w:rFonts w:ascii="Arial" w:hAnsi="Arial" w:cs="Arial"/>
          <w:b/>
          <w:sz w:val="22"/>
          <w:szCs w:val="22"/>
        </w:rPr>
        <w:t>0%</w:t>
      </w:r>
    </w:p>
    <w:p w14:paraId="3F69BF30" w14:textId="77777777" w:rsidR="00B0572E" w:rsidRDefault="00B0572E" w:rsidP="00B0572E">
      <w:pPr>
        <w:jc w:val="both"/>
        <w:rPr>
          <w:rFonts w:ascii="Arial" w:hAnsi="Arial" w:cs="Arial"/>
          <w:sz w:val="22"/>
          <w:szCs w:val="22"/>
        </w:rPr>
      </w:pPr>
      <w:r>
        <w:rPr>
          <w:rFonts w:ascii="Arial" w:hAnsi="Arial" w:cs="Arial"/>
          <w:sz w:val="22"/>
          <w:szCs w:val="22"/>
        </w:rPr>
        <w:t xml:space="preserve">          </w:t>
      </w:r>
    </w:p>
    <w:p w14:paraId="56D872D9" w14:textId="77777777" w:rsidR="00B0572E" w:rsidRDefault="00B0572E" w:rsidP="00B0572E">
      <w:pPr>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 kryterium cena 80%</w:t>
      </w:r>
    </w:p>
    <w:p w14:paraId="48BAC393" w14:textId="77777777" w:rsidR="00B0572E" w:rsidRPr="00632885" w:rsidRDefault="00B0572E" w:rsidP="00B0572E">
      <w:pPr>
        <w:jc w:val="both"/>
        <w:rPr>
          <w:rFonts w:ascii="Arial" w:hAnsi="Arial" w:cs="Arial"/>
          <w:sz w:val="22"/>
          <w:szCs w:val="22"/>
        </w:rPr>
      </w:pPr>
    </w:p>
    <w:p w14:paraId="3FEDC8F3" w14:textId="77777777" w:rsidR="00B0572E" w:rsidRPr="00DE3940" w:rsidRDefault="00B0572E" w:rsidP="00B0572E">
      <w:pPr>
        <w:jc w:val="both"/>
        <w:rPr>
          <w:rFonts w:ascii="Arial" w:hAnsi="Arial" w:cs="Arial"/>
          <w:b/>
          <w:sz w:val="22"/>
          <w:szCs w:val="22"/>
        </w:rPr>
      </w:pPr>
      <w:r>
        <w:rPr>
          <w:rFonts w:ascii="Arial" w:hAnsi="Arial" w:cs="Arial"/>
          <w:b/>
          <w:sz w:val="22"/>
          <w:szCs w:val="22"/>
        </w:rPr>
        <w:t xml:space="preserve">                </w:t>
      </w:r>
      <w:r w:rsidRPr="00DE3940">
        <w:rPr>
          <w:rFonts w:ascii="Arial" w:hAnsi="Arial" w:cs="Arial"/>
          <w:b/>
          <w:sz w:val="22"/>
          <w:szCs w:val="22"/>
        </w:rPr>
        <w:t>cena najniższa brutto*</w:t>
      </w:r>
    </w:p>
    <w:p w14:paraId="2042F75C" w14:textId="77777777" w:rsidR="00B0572E" w:rsidRPr="00DE3940" w:rsidRDefault="00B0572E" w:rsidP="00B0572E">
      <w:pPr>
        <w:jc w:val="both"/>
        <w:rPr>
          <w:rFonts w:ascii="Arial" w:hAnsi="Arial" w:cs="Arial"/>
          <w:b/>
          <w:sz w:val="22"/>
          <w:szCs w:val="22"/>
        </w:rPr>
      </w:pPr>
      <w:r w:rsidRPr="00DE3940">
        <w:rPr>
          <w:rFonts w:ascii="Arial" w:hAnsi="Arial" w:cs="Arial"/>
          <w:b/>
          <w:sz w:val="22"/>
          <w:szCs w:val="22"/>
        </w:rPr>
        <w:t>C =</w:t>
      </w:r>
      <w:r w:rsidRPr="00DE3940">
        <w:rPr>
          <w:rFonts w:ascii="Arial" w:hAnsi="Arial" w:cs="Arial"/>
          <w:sz w:val="22"/>
          <w:szCs w:val="22"/>
        </w:rPr>
        <w:t xml:space="preserve"> </w:t>
      </w:r>
      <w:r w:rsidRPr="00DE3940">
        <w:rPr>
          <w:rFonts w:ascii="Arial" w:hAnsi="Arial" w:cs="Arial"/>
          <w:strike/>
          <w:sz w:val="22"/>
          <w:szCs w:val="22"/>
        </w:rPr>
        <w:t xml:space="preserve">------------------------------------------------ </w:t>
      </w:r>
      <w:r w:rsidRPr="00DE3940">
        <w:rPr>
          <w:rFonts w:ascii="Arial" w:hAnsi="Arial" w:cs="Arial"/>
          <w:sz w:val="22"/>
          <w:szCs w:val="22"/>
        </w:rPr>
        <w:t xml:space="preserve">  </w:t>
      </w:r>
      <w:r w:rsidRPr="00DE3940">
        <w:rPr>
          <w:rFonts w:ascii="Arial" w:hAnsi="Arial" w:cs="Arial"/>
          <w:b/>
          <w:sz w:val="22"/>
          <w:szCs w:val="22"/>
        </w:rPr>
        <w:t>x waga x 100</w:t>
      </w:r>
    </w:p>
    <w:p w14:paraId="4418392C" w14:textId="77777777" w:rsidR="00B0572E" w:rsidRPr="00DE3940" w:rsidRDefault="00B0572E" w:rsidP="00B0572E">
      <w:pPr>
        <w:jc w:val="both"/>
        <w:rPr>
          <w:rFonts w:ascii="Arial" w:hAnsi="Arial" w:cs="Arial"/>
          <w:b/>
          <w:sz w:val="22"/>
          <w:szCs w:val="22"/>
        </w:rPr>
      </w:pPr>
      <w:r w:rsidRPr="00DE3940">
        <w:rPr>
          <w:rFonts w:ascii="Arial" w:hAnsi="Arial" w:cs="Arial"/>
          <w:sz w:val="22"/>
          <w:szCs w:val="22"/>
        </w:rPr>
        <w:tab/>
      </w:r>
      <w:r w:rsidRPr="00B97473">
        <w:rPr>
          <w:rFonts w:ascii="Arial" w:hAnsi="Arial" w:cs="Arial"/>
          <w:b/>
          <w:sz w:val="22"/>
          <w:szCs w:val="22"/>
        </w:rPr>
        <w:t>c</w:t>
      </w:r>
      <w:r w:rsidRPr="00DE3940">
        <w:rPr>
          <w:rFonts w:ascii="Arial" w:hAnsi="Arial" w:cs="Arial"/>
          <w:b/>
          <w:sz w:val="22"/>
          <w:szCs w:val="22"/>
        </w:rPr>
        <w:t>ena oferty ocenianej brutto</w:t>
      </w:r>
    </w:p>
    <w:p w14:paraId="70562206" w14:textId="77777777" w:rsidR="00B0572E" w:rsidRDefault="00B0572E" w:rsidP="00B0572E">
      <w:pPr>
        <w:pStyle w:val="Akapitzlist"/>
        <w:ind w:left="1080"/>
        <w:jc w:val="both"/>
        <w:rPr>
          <w:rFonts w:ascii="Arial" w:hAnsi="Arial" w:cs="Arial"/>
          <w:b/>
          <w:sz w:val="22"/>
          <w:szCs w:val="22"/>
        </w:rPr>
      </w:pPr>
    </w:p>
    <w:p w14:paraId="3364469A" w14:textId="77777777" w:rsidR="00B0572E" w:rsidRDefault="00B0572E" w:rsidP="00B0572E">
      <w:pPr>
        <w:pStyle w:val="Akapitzlist"/>
        <w:ind w:left="0"/>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 kryterium jakość 20%</w:t>
      </w:r>
    </w:p>
    <w:p w14:paraId="28F556B1" w14:textId="77777777" w:rsidR="00B0572E" w:rsidRDefault="00B0572E" w:rsidP="00B0572E">
      <w:pPr>
        <w:pStyle w:val="Akapitzlist"/>
        <w:ind w:left="1080"/>
        <w:jc w:val="both"/>
        <w:rPr>
          <w:rFonts w:ascii="Arial" w:hAnsi="Arial" w:cs="Arial"/>
          <w:sz w:val="22"/>
          <w:szCs w:val="22"/>
        </w:rPr>
      </w:pPr>
    </w:p>
    <w:p w14:paraId="670B887C" w14:textId="31A0D970" w:rsidR="00B0572E" w:rsidRPr="00011C28" w:rsidRDefault="00B0572E" w:rsidP="00B0572E">
      <w:pPr>
        <w:pStyle w:val="Akapitzlist"/>
        <w:ind w:left="0"/>
        <w:jc w:val="both"/>
        <w:rPr>
          <w:rFonts w:ascii="Arial" w:hAnsi="Arial" w:cs="Arial"/>
          <w:sz w:val="22"/>
          <w:szCs w:val="22"/>
        </w:rPr>
      </w:pPr>
      <w:r w:rsidRPr="00011C28">
        <w:rPr>
          <w:rFonts w:ascii="Arial" w:hAnsi="Arial" w:cs="Arial"/>
          <w:sz w:val="22"/>
          <w:szCs w:val="22"/>
        </w:rPr>
        <w:t xml:space="preserve">Ocena jakościowa na podstawie </w:t>
      </w:r>
      <w:r>
        <w:rPr>
          <w:rFonts w:ascii="Arial" w:hAnsi="Arial" w:cs="Arial"/>
          <w:sz w:val="22"/>
          <w:szCs w:val="22"/>
        </w:rPr>
        <w:t>karty katalogowej potwierdzającej parametry oceniane</w:t>
      </w:r>
      <w:r w:rsidRPr="00011C28">
        <w:rPr>
          <w:rFonts w:ascii="Arial" w:hAnsi="Arial" w:cs="Arial"/>
          <w:sz w:val="22"/>
          <w:szCs w:val="22"/>
        </w:rPr>
        <w:t xml:space="preserve">:    </w:t>
      </w:r>
    </w:p>
    <w:p w14:paraId="4A98B88F" w14:textId="77777777" w:rsidR="00B0572E" w:rsidRDefault="00B0572E" w:rsidP="00B0572E">
      <w:pPr>
        <w:pStyle w:val="Akapitzlist"/>
        <w:ind w:left="0"/>
        <w:jc w:val="both"/>
        <w:rPr>
          <w:rFonts w:ascii="Arial" w:hAnsi="Arial" w:cs="Arial"/>
          <w:sz w:val="22"/>
          <w:szCs w:val="22"/>
        </w:rPr>
      </w:pPr>
      <w:r w:rsidRPr="00B0572E">
        <w:rPr>
          <w:rFonts w:ascii="Arial" w:hAnsi="Arial" w:cs="Arial"/>
          <w:sz w:val="22"/>
          <w:szCs w:val="22"/>
        </w:rPr>
        <w:t xml:space="preserve">Zintegrowany system napełniania parownika - szczelny, bezpośredni system napełniania, bez dodatkowych elementów łączących butelkę z parownikiem (fabrycznie nałożony adapter na każdą butelkę) , tak aby gwarantowało to bezpieczeństwo pacjenta i personelu obsługującego parownik.     </w:t>
      </w:r>
    </w:p>
    <w:p w14:paraId="0512C0BE" w14:textId="5FED2050" w:rsidR="00B0572E" w:rsidRPr="00011C28" w:rsidRDefault="00B0572E" w:rsidP="00B0572E">
      <w:pPr>
        <w:pStyle w:val="Akapitzlist"/>
        <w:ind w:left="0"/>
        <w:jc w:val="both"/>
        <w:rPr>
          <w:rFonts w:ascii="Arial" w:hAnsi="Arial" w:cs="Arial"/>
          <w:sz w:val="22"/>
          <w:szCs w:val="22"/>
        </w:rPr>
      </w:pPr>
      <w:r w:rsidRPr="00011C28">
        <w:rPr>
          <w:rFonts w:ascii="Arial" w:hAnsi="Arial" w:cs="Arial"/>
          <w:sz w:val="22"/>
          <w:szCs w:val="22"/>
        </w:rPr>
        <w:t>Tak – 20 pkt</w:t>
      </w:r>
    </w:p>
    <w:p w14:paraId="3B78E7B4" w14:textId="77777777" w:rsidR="00B0572E" w:rsidRPr="00011C28" w:rsidRDefault="00B0572E" w:rsidP="00B0572E">
      <w:pPr>
        <w:pStyle w:val="Akapitzlist"/>
        <w:ind w:left="0"/>
        <w:jc w:val="both"/>
        <w:rPr>
          <w:rFonts w:ascii="Arial" w:hAnsi="Arial" w:cs="Arial"/>
          <w:sz w:val="22"/>
          <w:szCs w:val="22"/>
        </w:rPr>
      </w:pPr>
      <w:r w:rsidRPr="00011C28">
        <w:rPr>
          <w:rFonts w:ascii="Arial" w:hAnsi="Arial" w:cs="Arial"/>
          <w:sz w:val="22"/>
          <w:szCs w:val="22"/>
        </w:rPr>
        <w:t>Nie 0 pkt</w:t>
      </w:r>
    </w:p>
    <w:p w14:paraId="02C27B0D" w14:textId="77777777" w:rsidR="00B0572E" w:rsidRDefault="00B0572E" w:rsidP="00B0572E">
      <w:pPr>
        <w:spacing w:line="276" w:lineRule="auto"/>
        <w:jc w:val="both"/>
        <w:rPr>
          <w:rFonts w:ascii="Arial" w:hAnsi="Arial" w:cs="Arial"/>
          <w:sz w:val="22"/>
          <w:szCs w:val="22"/>
        </w:rPr>
      </w:pPr>
    </w:p>
    <w:p w14:paraId="79F761A2" w14:textId="368C176D" w:rsidR="00B0572E" w:rsidRPr="00B0572E" w:rsidRDefault="00B0572E" w:rsidP="00B0572E">
      <w:pPr>
        <w:spacing w:line="276" w:lineRule="auto"/>
        <w:jc w:val="both"/>
        <w:rPr>
          <w:rFonts w:ascii="Arial" w:hAnsi="Arial" w:cs="Arial"/>
          <w:b/>
          <w:sz w:val="22"/>
          <w:szCs w:val="22"/>
        </w:rPr>
      </w:pPr>
      <w:r w:rsidRPr="00B0572E">
        <w:rPr>
          <w:rFonts w:ascii="Arial" w:hAnsi="Arial" w:cs="Arial"/>
          <w:b/>
          <w:sz w:val="22"/>
          <w:szCs w:val="22"/>
        </w:rPr>
        <w:t>Pakiet nr 91</w:t>
      </w:r>
    </w:p>
    <w:p w14:paraId="44A2D9D8" w14:textId="77777777" w:rsidR="00B0572E" w:rsidRPr="00DE3940" w:rsidRDefault="00B0572E" w:rsidP="00B0572E">
      <w:pPr>
        <w:spacing w:line="276" w:lineRule="auto"/>
        <w:jc w:val="both"/>
        <w:rPr>
          <w:rFonts w:ascii="Arial" w:hAnsi="Arial" w:cs="Arial"/>
          <w:sz w:val="22"/>
          <w:szCs w:val="22"/>
        </w:rPr>
      </w:pPr>
    </w:p>
    <w:p w14:paraId="49FC085B" w14:textId="77777777" w:rsidR="00B0572E" w:rsidRDefault="00B0572E" w:rsidP="00B0572E">
      <w:pPr>
        <w:jc w:val="both"/>
        <w:rPr>
          <w:rFonts w:ascii="Arial" w:hAnsi="Arial" w:cs="Arial"/>
          <w:sz w:val="22"/>
          <w:szCs w:val="22"/>
        </w:rPr>
      </w:pPr>
      <w:r>
        <w:rPr>
          <w:rFonts w:ascii="Arial" w:hAnsi="Arial" w:cs="Arial"/>
          <w:sz w:val="22"/>
          <w:szCs w:val="22"/>
        </w:rPr>
        <w:t>Kryterium:</w:t>
      </w:r>
    </w:p>
    <w:p w14:paraId="64D9735B" w14:textId="77777777" w:rsidR="00B0572E" w:rsidRPr="00011C28" w:rsidRDefault="00B0572E" w:rsidP="00B0572E">
      <w:pPr>
        <w:jc w:val="both"/>
        <w:rPr>
          <w:rFonts w:ascii="Arial" w:hAnsi="Arial" w:cs="Arial"/>
          <w:b/>
          <w:sz w:val="22"/>
          <w:szCs w:val="22"/>
        </w:rPr>
      </w:pPr>
      <w:r w:rsidRPr="00011C28">
        <w:rPr>
          <w:rFonts w:ascii="Arial" w:hAnsi="Arial" w:cs="Arial"/>
          <w:b/>
          <w:sz w:val="22"/>
          <w:szCs w:val="22"/>
        </w:rPr>
        <w:t>a)</w:t>
      </w:r>
      <w:r>
        <w:rPr>
          <w:rFonts w:ascii="Arial" w:hAnsi="Arial" w:cs="Arial"/>
          <w:b/>
          <w:sz w:val="22"/>
          <w:szCs w:val="22"/>
        </w:rPr>
        <w:t xml:space="preserve"> </w:t>
      </w:r>
      <w:r w:rsidRPr="00011C28">
        <w:rPr>
          <w:rFonts w:ascii="Arial" w:hAnsi="Arial" w:cs="Arial"/>
          <w:b/>
          <w:sz w:val="22"/>
          <w:szCs w:val="22"/>
        </w:rPr>
        <w:t xml:space="preserve">cena (C) 80% </w:t>
      </w:r>
    </w:p>
    <w:p w14:paraId="052B6445" w14:textId="77777777" w:rsidR="00B0572E" w:rsidRDefault="00B0572E" w:rsidP="00B0572E">
      <w:pPr>
        <w:jc w:val="both"/>
        <w:rPr>
          <w:rFonts w:ascii="Arial" w:hAnsi="Arial" w:cs="Arial"/>
          <w:b/>
          <w:sz w:val="22"/>
          <w:szCs w:val="22"/>
        </w:rPr>
      </w:pPr>
      <w:r>
        <w:rPr>
          <w:rFonts w:ascii="Arial" w:hAnsi="Arial" w:cs="Arial"/>
          <w:b/>
          <w:sz w:val="22"/>
          <w:szCs w:val="22"/>
        </w:rPr>
        <w:t xml:space="preserve">b) </w:t>
      </w:r>
      <w:r w:rsidRPr="00632885">
        <w:rPr>
          <w:rFonts w:ascii="Arial" w:hAnsi="Arial" w:cs="Arial"/>
          <w:b/>
          <w:sz w:val="22"/>
          <w:szCs w:val="22"/>
        </w:rPr>
        <w:t xml:space="preserve">jakość </w:t>
      </w:r>
      <w:r>
        <w:rPr>
          <w:rFonts w:ascii="Arial" w:hAnsi="Arial" w:cs="Arial"/>
          <w:b/>
          <w:sz w:val="22"/>
          <w:szCs w:val="22"/>
        </w:rPr>
        <w:t xml:space="preserve">(J) </w:t>
      </w:r>
      <w:r w:rsidRPr="00632885">
        <w:rPr>
          <w:rFonts w:ascii="Arial" w:hAnsi="Arial" w:cs="Arial"/>
          <w:b/>
          <w:sz w:val="22"/>
          <w:szCs w:val="22"/>
        </w:rPr>
        <w:t xml:space="preserve">– </w:t>
      </w:r>
      <w:r>
        <w:rPr>
          <w:rFonts w:ascii="Arial" w:hAnsi="Arial" w:cs="Arial"/>
          <w:b/>
          <w:sz w:val="22"/>
          <w:szCs w:val="22"/>
        </w:rPr>
        <w:t>2</w:t>
      </w:r>
      <w:r w:rsidRPr="00632885">
        <w:rPr>
          <w:rFonts w:ascii="Arial" w:hAnsi="Arial" w:cs="Arial"/>
          <w:b/>
          <w:sz w:val="22"/>
          <w:szCs w:val="22"/>
        </w:rPr>
        <w:t>0%</w:t>
      </w:r>
    </w:p>
    <w:p w14:paraId="6CB2685B" w14:textId="77777777" w:rsidR="00B0572E" w:rsidRDefault="00B0572E" w:rsidP="00B0572E">
      <w:pPr>
        <w:jc w:val="both"/>
        <w:rPr>
          <w:rFonts w:ascii="Arial" w:hAnsi="Arial" w:cs="Arial"/>
          <w:sz w:val="22"/>
          <w:szCs w:val="22"/>
        </w:rPr>
      </w:pPr>
      <w:r>
        <w:rPr>
          <w:rFonts w:ascii="Arial" w:hAnsi="Arial" w:cs="Arial"/>
          <w:sz w:val="22"/>
          <w:szCs w:val="22"/>
        </w:rPr>
        <w:t xml:space="preserve">          </w:t>
      </w:r>
    </w:p>
    <w:p w14:paraId="135A5B3B" w14:textId="77777777" w:rsidR="00B0572E" w:rsidRDefault="00B0572E" w:rsidP="00B0572E">
      <w:pPr>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 kryterium cena 80%</w:t>
      </w:r>
    </w:p>
    <w:p w14:paraId="0C6A96C4" w14:textId="77777777" w:rsidR="00B0572E" w:rsidRPr="00632885" w:rsidRDefault="00B0572E" w:rsidP="00B0572E">
      <w:pPr>
        <w:jc w:val="both"/>
        <w:rPr>
          <w:rFonts w:ascii="Arial" w:hAnsi="Arial" w:cs="Arial"/>
          <w:sz w:val="22"/>
          <w:szCs w:val="22"/>
        </w:rPr>
      </w:pPr>
    </w:p>
    <w:p w14:paraId="702696BF" w14:textId="77777777" w:rsidR="00B0572E" w:rsidRPr="00DE3940" w:rsidRDefault="00B0572E" w:rsidP="00B0572E">
      <w:pPr>
        <w:jc w:val="both"/>
        <w:rPr>
          <w:rFonts w:ascii="Arial" w:hAnsi="Arial" w:cs="Arial"/>
          <w:b/>
          <w:sz w:val="22"/>
          <w:szCs w:val="22"/>
        </w:rPr>
      </w:pPr>
      <w:r>
        <w:rPr>
          <w:rFonts w:ascii="Arial" w:hAnsi="Arial" w:cs="Arial"/>
          <w:b/>
          <w:sz w:val="22"/>
          <w:szCs w:val="22"/>
        </w:rPr>
        <w:t xml:space="preserve">                </w:t>
      </w:r>
      <w:r w:rsidRPr="00DE3940">
        <w:rPr>
          <w:rFonts w:ascii="Arial" w:hAnsi="Arial" w:cs="Arial"/>
          <w:b/>
          <w:sz w:val="22"/>
          <w:szCs w:val="22"/>
        </w:rPr>
        <w:t>cena najniższa brutto*</w:t>
      </w:r>
    </w:p>
    <w:p w14:paraId="13720A69" w14:textId="77777777" w:rsidR="00B0572E" w:rsidRPr="00DE3940" w:rsidRDefault="00B0572E" w:rsidP="00B0572E">
      <w:pPr>
        <w:jc w:val="both"/>
        <w:rPr>
          <w:rFonts w:ascii="Arial" w:hAnsi="Arial" w:cs="Arial"/>
          <w:b/>
          <w:sz w:val="22"/>
          <w:szCs w:val="22"/>
        </w:rPr>
      </w:pPr>
      <w:r w:rsidRPr="00DE3940">
        <w:rPr>
          <w:rFonts w:ascii="Arial" w:hAnsi="Arial" w:cs="Arial"/>
          <w:b/>
          <w:sz w:val="22"/>
          <w:szCs w:val="22"/>
        </w:rPr>
        <w:t>C =</w:t>
      </w:r>
      <w:r w:rsidRPr="00DE3940">
        <w:rPr>
          <w:rFonts w:ascii="Arial" w:hAnsi="Arial" w:cs="Arial"/>
          <w:sz w:val="22"/>
          <w:szCs w:val="22"/>
        </w:rPr>
        <w:t xml:space="preserve"> </w:t>
      </w:r>
      <w:r w:rsidRPr="00DE3940">
        <w:rPr>
          <w:rFonts w:ascii="Arial" w:hAnsi="Arial" w:cs="Arial"/>
          <w:strike/>
          <w:sz w:val="22"/>
          <w:szCs w:val="22"/>
        </w:rPr>
        <w:t xml:space="preserve">------------------------------------------------ </w:t>
      </w:r>
      <w:r w:rsidRPr="00DE3940">
        <w:rPr>
          <w:rFonts w:ascii="Arial" w:hAnsi="Arial" w:cs="Arial"/>
          <w:sz w:val="22"/>
          <w:szCs w:val="22"/>
        </w:rPr>
        <w:t xml:space="preserve">  </w:t>
      </w:r>
      <w:r w:rsidRPr="00DE3940">
        <w:rPr>
          <w:rFonts w:ascii="Arial" w:hAnsi="Arial" w:cs="Arial"/>
          <w:b/>
          <w:sz w:val="22"/>
          <w:szCs w:val="22"/>
        </w:rPr>
        <w:t>x waga x 100</w:t>
      </w:r>
    </w:p>
    <w:p w14:paraId="19061CB6" w14:textId="77777777" w:rsidR="00B0572E" w:rsidRPr="00DE3940" w:rsidRDefault="00B0572E" w:rsidP="00B0572E">
      <w:pPr>
        <w:jc w:val="both"/>
        <w:rPr>
          <w:rFonts w:ascii="Arial" w:hAnsi="Arial" w:cs="Arial"/>
          <w:b/>
          <w:sz w:val="22"/>
          <w:szCs w:val="22"/>
        </w:rPr>
      </w:pPr>
      <w:r w:rsidRPr="00DE3940">
        <w:rPr>
          <w:rFonts w:ascii="Arial" w:hAnsi="Arial" w:cs="Arial"/>
          <w:sz w:val="22"/>
          <w:szCs w:val="22"/>
        </w:rPr>
        <w:tab/>
      </w:r>
      <w:r w:rsidRPr="00B97473">
        <w:rPr>
          <w:rFonts w:ascii="Arial" w:hAnsi="Arial" w:cs="Arial"/>
          <w:b/>
          <w:sz w:val="22"/>
          <w:szCs w:val="22"/>
        </w:rPr>
        <w:t>c</w:t>
      </w:r>
      <w:r w:rsidRPr="00DE3940">
        <w:rPr>
          <w:rFonts w:ascii="Arial" w:hAnsi="Arial" w:cs="Arial"/>
          <w:b/>
          <w:sz w:val="22"/>
          <w:szCs w:val="22"/>
        </w:rPr>
        <w:t>ena oferty ocenianej brutto</w:t>
      </w:r>
    </w:p>
    <w:p w14:paraId="1A883F4C" w14:textId="77777777" w:rsidR="00B0572E" w:rsidRDefault="00B0572E" w:rsidP="00B0572E">
      <w:pPr>
        <w:pStyle w:val="Akapitzlist"/>
        <w:ind w:left="1080"/>
        <w:jc w:val="both"/>
        <w:rPr>
          <w:rFonts w:ascii="Arial" w:hAnsi="Arial" w:cs="Arial"/>
          <w:b/>
          <w:sz w:val="22"/>
          <w:szCs w:val="22"/>
        </w:rPr>
      </w:pPr>
    </w:p>
    <w:p w14:paraId="77F0FD87" w14:textId="77777777" w:rsidR="00B0572E" w:rsidRDefault="00B0572E" w:rsidP="00B0572E">
      <w:pPr>
        <w:pStyle w:val="Akapitzlist"/>
        <w:ind w:left="0"/>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 kryterium jakość 20%</w:t>
      </w:r>
    </w:p>
    <w:p w14:paraId="3B9200F3" w14:textId="77777777" w:rsidR="00B0572E" w:rsidRDefault="00B0572E" w:rsidP="00B0572E">
      <w:pPr>
        <w:pStyle w:val="Akapitzlist"/>
        <w:ind w:left="0"/>
        <w:jc w:val="both"/>
        <w:rPr>
          <w:rFonts w:ascii="Arial" w:hAnsi="Arial" w:cs="Arial"/>
          <w:sz w:val="22"/>
          <w:szCs w:val="22"/>
        </w:rPr>
      </w:pPr>
    </w:p>
    <w:p w14:paraId="733B29B6" w14:textId="15A4DFA0" w:rsidR="00B0572E" w:rsidRDefault="00B0572E" w:rsidP="00B0572E">
      <w:pPr>
        <w:pStyle w:val="Akapitzlist"/>
        <w:ind w:left="0"/>
        <w:jc w:val="both"/>
        <w:rPr>
          <w:rFonts w:ascii="Arial" w:hAnsi="Arial" w:cs="Arial"/>
          <w:sz w:val="22"/>
          <w:szCs w:val="22"/>
        </w:rPr>
      </w:pPr>
      <w:r w:rsidRPr="00011C28">
        <w:rPr>
          <w:rFonts w:ascii="Arial" w:hAnsi="Arial" w:cs="Arial"/>
          <w:sz w:val="22"/>
          <w:szCs w:val="22"/>
        </w:rPr>
        <w:t xml:space="preserve">Ocena jakościowa na podstawie </w:t>
      </w:r>
      <w:r>
        <w:rPr>
          <w:rFonts w:ascii="Arial" w:hAnsi="Arial" w:cs="Arial"/>
          <w:sz w:val="22"/>
          <w:szCs w:val="22"/>
        </w:rPr>
        <w:t>karty katalogowej potwierdzającej parametry oceniane</w:t>
      </w:r>
      <w:r w:rsidRPr="00011C28">
        <w:rPr>
          <w:rFonts w:ascii="Arial" w:hAnsi="Arial" w:cs="Arial"/>
          <w:sz w:val="22"/>
          <w:szCs w:val="22"/>
        </w:rPr>
        <w:t>:</w:t>
      </w:r>
    </w:p>
    <w:p w14:paraId="6B3B2F82" w14:textId="77777777" w:rsidR="00B0572E" w:rsidRDefault="00B0572E" w:rsidP="00B0572E">
      <w:pPr>
        <w:pStyle w:val="Akapitzlist"/>
        <w:ind w:left="0"/>
        <w:jc w:val="both"/>
        <w:rPr>
          <w:rFonts w:ascii="Arial" w:hAnsi="Arial" w:cs="Arial"/>
          <w:sz w:val="22"/>
          <w:szCs w:val="22"/>
        </w:rPr>
      </w:pPr>
    </w:p>
    <w:tbl>
      <w:tblPr>
        <w:tblW w:w="8080" w:type="dxa"/>
        <w:tblCellMar>
          <w:left w:w="70" w:type="dxa"/>
          <w:right w:w="70" w:type="dxa"/>
        </w:tblCellMar>
        <w:tblLook w:val="04A0" w:firstRow="1" w:lastRow="0" w:firstColumn="1" w:lastColumn="0" w:noHBand="0" w:noVBand="1"/>
      </w:tblPr>
      <w:tblGrid>
        <w:gridCol w:w="520"/>
        <w:gridCol w:w="4181"/>
        <w:gridCol w:w="820"/>
        <w:gridCol w:w="600"/>
        <w:gridCol w:w="960"/>
        <w:gridCol w:w="999"/>
      </w:tblGrid>
      <w:tr w:rsidR="00B0572E" w:rsidRPr="00B0572E" w14:paraId="759407A7" w14:textId="77777777" w:rsidTr="00B0572E">
        <w:trPr>
          <w:trHeight w:val="315"/>
        </w:trPr>
        <w:tc>
          <w:tcPr>
            <w:tcW w:w="520" w:type="dxa"/>
            <w:tcBorders>
              <w:top w:val="nil"/>
              <w:left w:val="nil"/>
              <w:bottom w:val="nil"/>
              <w:right w:val="nil"/>
            </w:tcBorders>
            <w:shd w:val="clear" w:color="auto" w:fill="auto"/>
            <w:noWrap/>
            <w:vAlign w:val="center"/>
            <w:hideMark/>
          </w:tcPr>
          <w:p w14:paraId="5F5971E3" w14:textId="77777777" w:rsidR="00B0572E" w:rsidRPr="00B0572E" w:rsidRDefault="00B0572E" w:rsidP="00B0572E">
            <w:pPr>
              <w:rPr>
                <w:rFonts w:ascii="Arial" w:eastAsia="Times New Roman" w:hAnsi="Arial" w:cs="Arial"/>
                <w:b/>
                <w:bCs/>
                <w:color w:val="000000"/>
                <w:sz w:val="22"/>
                <w:szCs w:val="22"/>
              </w:rPr>
            </w:pPr>
            <w:r w:rsidRPr="00B0572E">
              <w:rPr>
                <w:rFonts w:ascii="Arial" w:eastAsia="Times New Roman" w:hAnsi="Arial" w:cs="Arial"/>
                <w:b/>
                <w:bCs/>
                <w:color w:val="000000"/>
                <w:sz w:val="22"/>
                <w:szCs w:val="22"/>
              </w:rPr>
              <w:t>1.</w:t>
            </w:r>
          </w:p>
        </w:tc>
        <w:tc>
          <w:tcPr>
            <w:tcW w:w="4181" w:type="dxa"/>
            <w:tcBorders>
              <w:top w:val="nil"/>
              <w:left w:val="nil"/>
              <w:bottom w:val="nil"/>
              <w:right w:val="nil"/>
            </w:tcBorders>
            <w:shd w:val="clear" w:color="auto" w:fill="auto"/>
            <w:noWrap/>
            <w:vAlign w:val="bottom"/>
            <w:hideMark/>
          </w:tcPr>
          <w:p w14:paraId="05730562" w14:textId="77777777" w:rsidR="00B0572E" w:rsidRPr="00B0572E" w:rsidRDefault="00B0572E" w:rsidP="00B0572E">
            <w:pPr>
              <w:rPr>
                <w:rFonts w:ascii="Arial" w:eastAsia="Times New Roman" w:hAnsi="Arial" w:cs="Arial"/>
                <w:color w:val="000000"/>
                <w:sz w:val="22"/>
                <w:szCs w:val="22"/>
              </w:rPr>
            </w:pPr>
            <w:r w:rsidRPr="00B0572E">
              <w:rPr>
                <w:rFonts w:ascii="Arial" w:eastAsia="Times New Roman" w:hAnsi="Arial" w:cs="Arial"/>
                <w:color w:val="000000"/>
                <w:sz w:val="22"/>
                <w:szCs w:val="22"/>
              </w:rPr>
              <w:t>Wytrzymałość na rozerwanie ≤ 400 mmHg</w:t>
            </w:r>
          </w:p>
        </w:tc>
        <w:tc>
          <w:tcPr>
            <w:tcW w:w="820" w:type="dxa"/>
            <w:tcBorders>
              <w:top w:val="nil"/>
              <w:left w:val="nil"/>
              <w:bottom w:val="nil"/>
              <w:right w:val="nil"/>
            </w:tcBorders>
            <w:shd w:val="clear" w:color="auto" w:fill="auto"/>
            <w:noWrap/>
            <w:vAlign w:val="bottom"/>
            <w:hideMark/>
          </w:tcPr>
          <w:p w14:paraId="28A23401" w14:textId="77777777" w:rsidR="00B0572E" w:rsidRPr="00B0572E" w:rsidRDefault="00B0572E" w:rsidP="00B0572E">
            <w:pPr>
              <w:rPr>
                <w:rFonts w:ascii="Arial" w:eastAsia="Times New Roman" w:hAnsi="Arial" w:cs="Arial"/>
                <w:color w:val="000000"/>
                <w:sz w:val="22"/>
                <w:szCs w:val="22"/>
              </w:rPr>
            </w:pPr>
          </w:p>
        </w:tc>
        <w:tc>
          <w:tcPr>
            <w:tcW w:w="600" w:type="dxa"/>
            <w:tcBorders>
              <w:top w:val="nil"/>
              <w:left w:val="nil"/>
              <w:bottom w:val="nil"/>
              <w:right w:val="nil"/>
            </w:tcBorders>
            <w:shd w:val="clear" w:color="auto" w:fill="auto"/>
            <w:noWrap/>
            <w:vAlign w:val="bottom"/>
            <w:hideMark/>
          </w:tcPr>
          <w:p w14:paraId="71B1D510" w14:textId="77777777" w:rsidR="00B0572E" w:rsidRPr="00B0572E" w:rsidRDefault="00B0572E" w:rsidP="00B0572E">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E47CAB0" w14:textId="77777777" w:rsidR="00B0572E" w:rsidRPr="00B0572E" w:rsidRDefault="00B0572E" w:rsidP="00B0572E">
            <w:pPr>
              <w:rPr>
                <w:rFonts w:ascii="Arial" w:eastAsia="Times New Roman" w:hAnsi="Arial" w:cs="Arial"/>
                <w:sz w:val="22"/>
                <w:szCs w:val="22"/>
              </w:rPr>
            </w:pPr>
          </w:p>
        </w:tc>
        <w:tc>
          <w:tcPr>
            <w:tcW w:w="999" w:type="dxa"/>
            <w:tcBorders>
              <w:top w:val="nil"/>
              <w:left w:val="nil"/>
              <w:bottom w:val="nil"/>
              <w:right w:val="nil"/>
            </w:tcBorders>
            <w:shd w:val="clear" w:color="auto" w:fill="auto"/>
            <w:noWrap/>
            <w:vAlign w:val="bottom"/>
            <w:hideMark/>
          </w:tcPr>
          <w:p w14:paraId="33378FCA" w14:textId="77777777" w:rsidR="00B0572E" w:rsidRPr="00B0572E" w:rsidRDefault="00B0572E" w:rsidP="00B0572E">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0 pkt.</w:t>
            </w:r>
          </w:p>
        </w:tc>
      </w:tr>
      <w:tr w:rsidR="00B0572E" w:rsidRPr="00B0572E" w14:paraId="5EF947E7" w14:textId="77777777" w:rsidTr="00B0572E">
        <w:trPr>
          <w:trHeight w:val="315"/>
        </w:trPr>
        <w:tc>
          <w:tcPr>
            <w:tcW w:w="520" w:type="dxa"/>
            <w:tcBorders>
              <w:top w:val="nil"/>
              <w:left w:val="nil"/>
              <w:bottom w:val="nil"/>
              <w:right w:val="nil"/>
            </w:tcBorders>
            <w:shd w:val="clear" w:color="auto" w:fill="auto"/>
            <w:noWrap/>
            <w:vAlign w:val="center"/>
            <w:hideMark/>
          </w:tcPr>
          <w:p w14:paraId="4AF6989D" w14:textId="77777777" w:rsidR="00B0572E" w:rsidRPr="00B0572E" w:rsidRDefault="00B0572E" w:rsidP="00B0572E">
            <w:pPr>
              <w:jc w:val="right"/>
              <w:rPr>
                <w:rFonts w:ascii="Arial" w:eastAsia="Times New Roman" w:hAnsi="Arial" w:cs="Arial"/>
                <w:color w:val="000000"/>
                <w:sz w:val="22"/>
                <w:szCs w:val="22"/>
              </w:rPr>
            </w:pPr>
          </w:p>
        </w:tc>
        <w:tc>
          <w:tcPr>
            <w:tcW w:w="4181" w:type="dxa"/>
            <w:tcBorders>
              <w:top w:val="nil"/>
              <w:left w:val="nil"/>
              <w:bottom w:val="nil"/>
              <w:right w:val="nil"/>
            </w:tcBorders>
            <w:shd w:val="clear" w:color="auto" w:fill="auto"/>
            <w:noWrap/>
            <w:vAlign w:val="bottom"/>
            <w:hideMark/>
          </w:tcPr>
          <w:p w14:paraId="71499E1E" w14:textId="77777777" w:rsidR="00B0572E" w:rsidRPr="00B0572E" w:rsidRDefault="00B0572E" w:rsidP="00B0572E">
            <w:pPr>
              <w:rPr>
                <w:rFonts w:ascii="Arial" w:eastAsia="Times New Roman" w:hAnsi="Arial" w:cs="Arial"/>
                <w:color w:val="000000"/>
                <w:sz w:val="22"/>
                <w:szCs w:val="22"/>
              </w:rPr>
            </w:pPr>
            <w:r w:rsidRPr="00B0572E">
              <w:rPr>
                <w:rFonts w:ascii="Arial" w:eastAsia="Times New Roman" w:hAnsi="Arial" w:cs="Arial"/>
                <w:color w:val="000000"/>
                <w:sz w:val="22"/>
                <w:szCs w:val="22"/>
              </w:rPr>
              <w:t>Wytrzymałość na rozerwanie &gt; 400 mmHg</w:t>
            </w:r>
          </w:p>
        </w:tc>
        <w:tc>
          <w:tcPr>
            <w:tcW w:w="820" w:type="dxa"/>
            <w:tcBorders>
              <w:top w:val="nil"/>
              <w:left w:val="nil"/>
              <w:bottom w:val="nil"/>
              <w:right w:val="nil"/>
            </w:tcBorders>
            <w:shd w:val="clear" w:color="auto" w:fill="auto"/>
            <w:noWrap/>
            <w:vAlign w:val="bottom"/>
            <w:hideMark/>
          </w:tcPr>
          <w:p w14:paraId="3043D1FF" w14:textId="77777777" w:rsidR="00B0572E" w:rsidRPr="00B0572E" w:rsidRDefault="00B0572E" w:rsidP="00B0572E">
            <w:pPr>
              <w:rPr>
                <w:rFonts w:ascii="Arial" w:eastAsia="Times New Roman" w:hAnsi="Arial" w:cs="Arial"/>
                <w:color w:val="000000"/>
                <w:sz w:val="22"/>
                <w:szCs w:val="22"/>
              </w:rPr>
            </w:pPr>
          </w:p>
        </w:tc>
        <w:tc>
          <w:tcPr>
            <w:tcW w:w="600" w:type="dxa"/>
            <w:tcBorders>
              <w:top w:val="nil"/>
              <w:left w:val="nil"/>
              <w:bottom w:val="nil"/>
              <w:right w:val="nil"/>
            </w:tcBorders>
            <w:shd w:val="clear" w:color="auto" w:fill="auto"/>
            <w:noWrap/>
            <w:vAlign w:val="bottom"/>
            <w:hideMark/>
          </w:tcPr>
          <w:p w14:paraId="34DBE919" w14:textId="77777777" w:rsidR="00B0572E" w:rsidRPr="00B0572E" w:rsidRDefault="00B0572E" w:rsidP="00B0572E">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38A262A" w14:textId="77777777" w:rsidR="00B0572E" w:rsidRPr="00B0572E" w:rsidRDefault="00B0572E" w:rsidP="00B0572E">
            <w:pPr>
              <w:rPr>
                <w:rFonts w:ascii="Arial" w:eastAsia="Times New Roman" w:hAnsi="Arial" w:cs="Arial"/>
                <w:sz w:val="22"/>
                <w:szCs w:val="22"/>
              </w:rPr>
            </w:pPr>
          </w:p>
        </w:tc>
        <w:tc>
          <w:tcPr>
            <w:tcW w:w="999" w:type="dxa"/>
            <w:tcBorders>
              <w:top w:val="nil"/>
              <w:left w:val="nil"/>
              <w:bottom w:val="nil"/>
              <w:right w:val="nil"/>
            </w:tcBorders>
            <w:shd w:val="clear" w:color="auto" w:fill="auto"/>
            <w:noWrap/>
            <w:vAlign w:val="bottom"/>
            <w:hideMark/>
          </w:tcPr>
          <w:p w14:paraId="15E72168" w14:textId="14FB49E5" w:rsidR="00B0572E" w:rsidRPr="00B0572E" w:rsidRDefault="00B0572E" w:rsidP="00B0572E">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1</w:t>
            </w:r>
            <w:r>
              <w:rPr>
                <w:rFonts w:ascii="Arial" w:eastAsia="Times New Roman" w:hAnsi="Arial" w:cs="Arial"/>
                <w:color w:val="000000"/>
                <w:sz w:val="22"/>
                <w:szCs w:val="22"/>
              </w:rPr>
              <w:t>0</w:t>
            </w:r>
            <w:r w:rsidRPr="00B0572E">
              <w:rPr>
                <w:rFonts w:ascii="Arial" w:eastAsia="Times New Roman" w:hAnsi="Arial" w:cs="Arial"/>
                <w:color w:val="000000"/>
                <w:sz w:val="22"/>
                <w:szCs w:val="22"/>
              </w:rPr>
              <w:t xml:space="preserve"> pkt.</w:t>
            </w:r>
          </w:p>
        </w:tc>
      </w:tr>
      <w:tr w:rsidR="00B0572E" w:rsidRPr="00B0572E" w14:paraId="202DBAB3" w14:textId="77777777" w:rsidTr="00B0572E">
        <w:trPr>
          <w:trHeight w:val="315"/>
        </w:trPr>
        <w:tc>
          <w:tcPr>
            <w:tcW w:w="520" w:type="dxa"/>
            <w:tcBorders>
              <w:top w:val="nil"/>
              <w:left w:val="nil"/>
              <w:bottom w:val="nil"/>
              <w:right w:val="nil"/>
            </w:tcBorders>
            <w:shd w:val="clear" w:color="auto" w:fill="auto"/>
            <w:noWrap/>
            <w:vAlign w:val="center"/>
            <w:hideMark/>
          </w:tcPr>
          <w:p w14:paraId="1C4860CE" w14:textId="77777777" w:rsidR="00B0572E" w:rsidRPr="00B0572E" w:rsidRDefault="00B0572E" w:rsidP="00B0572E">
            <w:pPr>
              <w:rPr>
                <w:rFonts w:ascii="Arial" w:eastAsia="Times New Roman" w:hAnsi="Arial" w:cs="Arial"/>
                <w:b/>
                <w:bCs/>
                <w:color w:val="000000"/>
                <w:sz w:val="22"/>
                <w:szCs w:val="22"/>
              </w:rPr>
            </w:pPr>
            <w:r w:rsidRPr="00B0572E">
              <w:rPr>
                <w:rFonts w:ascii="Arial" w:eastAsia="Times New Roman" w:hAnsi="Arial" w:cs="Arial"/>
                <w:b/>
                <w:bCs/>
                <w:color w:val="000000"/>
                <w:sz w:val="22"/>
                <w:szCs w:val="22"/>
              </w:rPr>
              <w:t>2.</w:t>
            </w:r>
          </w:p>
        </w:tc>
        <w:tc>
          <w:tcPr>
            <w:tcW w:w="6561" w:type="dxa"/>
            <w:gridSpan w:val="4"/>
            <w:tcBorders>
              <w:top w:val="nil"/>
              <w:left w:val="nil"/>
              <w:bottom w:val="nil"/>
              <w:right w:val="nil"/>
            </w:tcBorders>
            <w:shd w:val="clear" w:color="auto" w:fill="auto"/>
            <w:noWrap/>
            <w:vAlign w:val="bottom"/>
            <w:hideMark/>
          </w:tcPr>
          <w:p w14:paraId="1FB68A4B" w14:textId="77777777" w:rsidR="00B0572E" w:rsidRPr="00B0572E" w:rsidRDefault="00B0572E" w:rsidP="00B0572E">
            <w:pPr>
              <w:rPr>
                <w:rFonts w:ascii="Arial" w:eastAsia="Times New Roman" w:hAnsi="Arial" w:cs="Arial"/>
                <w:color w:val="222222"/>
                <w:sz w:val="22"/>
                <w:szCs w:val="22"/>
              </w:rPr>
            </w:pPr>
            <w:r w:rsidRPr="00B0572E">
              <w:rPr>
                <w:rFonts w:ascii="Arial" w:eastAsia="Times New Roman" w:hAnsi="Arial" w:cs="Arial"/>
                <w:color w:val="222222"/>
                <w:sz w:val="22"/>
                <w:szCs w:val="22"/>
              </w:rPr>
              <w:t xml:space="preserve">Potwierdzona skuteczna hemostaza ≤ 95 % (w operacjach aorty ) </w:t>
            </w:r>
          </w:p>
        </w:tc>
        <w:tc>
          <w:tcPr>
            <w:tcW w:w="999" w:type="dxa"/>
            <w:tcBorders>
              <w:top w:val="nil"/>
              <w:left w:val="nil"/>
              <w:bottom w:val="nil"/>
              <w:right w:val="nil"/>
            </w:tcBorders>
            <w:shd w:val="clear" w:color="auto" w:fill="auto"/>
            <w:noWrap/>
            <w:vAlign w:val="bottom"/>
            <w:hideMark/>
          </w:tcPr>
          <w:p w14:paraId="38E40F5A" w14:textId="77777777" w:rsidR="00B0572E" w:rsidRPr="00B0572E" w:rsidRDefault="00B0572E" w:rsidP="00B0572E">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0 pkt.</w:t>
            </w:r>
          </w:p>
        </w:tc>
      </w:tr>
      <w:tr w:rsidR="00B0572E" w:rsidRPr="00B0572E" w14:paraId="7F05637B" w14:textId="77777777" w:rsidTr="00B0572E">
        <w:trPr>
          <w:trHeight w:val="315"/>
        </w:trPr>
        <w:tc>
          <w:tcPr>
            <w:tcW w:w="520" w:type="dxa"/>
            <w:tcBorders>
              <w:top w:val="nil"/>
              <w:left w:val="nil"/>
              <w:bottom w:val="nil"/>
              <w:right w:val="nil"/>
            </w:tcBorders>
            <w:shd w:val="clear" w:color="auto" w:fill="auto"/>
            <w:noWrap/>
            <w:vAlign w:val="center"/>
            <w:hideMark/>
          </w:tcPr>
          <w:p w14:paraId="1560380D" w14:textId="77777777" w:rsidR="00B0572E" w:rsidRPr="00B0572E" w:rsidRDefault="00B0572E" w:rsidP="00B0572E">
            <w:pPr>
              <w:jc w:val="right"/>
              <w:rPr>
                <w:rFonts w:ascii="Arial" w:eastAsia="Times New Roman" w:hAnsi="Arial" w:cs="Arial"/>
                <w:color w:val="000000"/>
                <w:sz w:val="22"/>
                <w:szCs w:val="22"/>
              </w:rPr>
            </w:pPr>
          </w:p>
        </w:tc>
        <w:tc>
          <w:tcPr>
            <w:tcW w:w="6561" w:type="dxa"/>
            <w:gridSpan w:val="4"/>
            <w:tcBorders>
              <w:top w:val="nil"/>
              <w:left w:val="nil"/>
              <w:bottom w:val="nil"/>
              <w:right w:val="nil"/>
            </w:tcBorders>
            <w:shd w:val="clear" w:color="auto" w:fill="auto"/>
            <w:noWrap/>
            <w:vAlign w:val="bottom"/>
            <w:hideMark/>
          </w:tcPr>
          <w:p w14:paraId="27530817" w14:textId="77777777" w:rsidR="00B0572E" w:rsidRPr="00B0572E" w:rsidRDefault="00B0572E" w:rsidP="00B0572E">
            <w:pPr>
              <w:rPr>
                <w:rFonts w:ascii="Arial" w:eastAsia="Times New Roman" w:hAnsi="Arial" w:cs="Arial"/>
                <w:color w:val="222222"/>
                <w:sz w:val="22"/>
                <w:szCs w:val="22"/>
              </w:rPr>
            </w:pPr>
            <w:r w:rsidRPr="00B0572E">
              <w:rPr>
                <w:rFonts w:ascii="Arial" w:eastAsia="Times New Roman" w:hAnsi="Arial" w:cs="Arial"/>
                <w:color w:val="222222"/>
                <w:sz w:val="22"/>
                <w:szCs w:val="22"/>
              </w:rPr>
              <w:t xml:space="preserve">Potwierdzona skuteczna hemostaza &gt; 95 % (w operacjach aorty ) </w:t>
            </w:r>
          </w:p>
        </w:tc>
        <w:tc>
          <w:tcPr>
            <w:tcW w:w="999" w:type="dxa"/>
            <w:tcBorders>
              <w:top w:val="nil"/>
              <w:left w:val="nil"/>
              <w:bottom w:val="nil"/>
              <w:right w:val="nil"/>
            </w:tcBorders>
            <w:shd w:val="clear" w:color="auto" w:fill="auto"/>
            <w:noWrap/>
            <w:vAlign w:val="bottom"/>
            <w:hideMark/>
          </w:tcPr>
          <w:p w14:paraId="376A2B21" w14:textId="074E9031" w:rsidR="00B0572E" w:rsidRPr="00B0572E" w:rsidRDefault="00B0572E" w:rsidP="00B0572E">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1</w:t>
            </w:r>
            <w:r>
              <w:rPr>
                <w:rFonts w:ascii="Arial" w:eastAsia="Times New Roman" w:hAnsi="Arial" w:cs="Arial"/>
                <w:color w:val="000000"/>
                <w:sz w:val="22"/>
                <w:szCs w:val="22"/>
              </w:rPr>
              <w:t>0</w:t>
            </w:r>
            <w:r w:rsidRPr="00B0572E">
              <w:rPr>
                <w:rFonts w:ascii="Arial" w:eastAsia="Times New Roman" w:hAnsi="Arial" w:cs="Arial"/>
                <w:color w:val="000000"/>
                <w:sz w:val="22"/>
                <w:szCs w:val="22"/>
              </w:rPr>
              <w:t xml:space="preserve"> pkt.</w:t>
            </w:r>
          </w:p>
        </w:tc>
      </w:tr>
    </w:tbl>
    <w:p w14:paraId="288039BE" w14:textId="77777777" w:rsidR="00B0572E" w:rsidRPr="00337EA9" w:rsidRDefault="00B0572E" w:rsidP="00B0572E">
      <w:pPr>
        <w:ind w:left="284"/>
        <w:jc w:val="both"/>
        <w:rPr>
          <w:rFonts w:ascii="Arial" w:eastAsia="Arial Unicode MS" w:hAnsi="Arial" w:cs="Arial"/>
          <w:iCs/>
          <w:sz w:val="22"/>
          <w:szCs w:val="22"/>
        </w:rPr>
      </w:pPr>
    </w:p>
    <w:p w14:paraId="14A0284A" w14:textId="77777777" w:rsidR="00B0572E" w:rsidRPr="00425B52" w:rsidRDefault="00B0572E" w:rsidP="00D22EFE">
      <w:pPr>
        <w:spacing w:line="276" w:lineRule="auto"/>
        <w:jc w:val="both"/>
        <w:rPr>
          <w:rFonts w:ascii="Arial" w:hAnsi="Arial" w:cs="Arial"/>
          <w:sz w:val="22"/>
          <w:szCs w:val="22"/>
        </w:rPr>
      </w:pP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446F2CCA" w14:textId="41BC92F6" w:rsidR="005D613F" w:rsidRDefault="005D613F" w:rsidP="000E7125">
      <w:pPr>
        <w:suppressAutoHyphens/>
        <w:ind w:left="709" w:hanging="709"/>
        <w:jc w:val="both"/>
        <w:rPr>
          <w:rFonts w:ascii="Arial" w:hAnsi="Arial" w:cs="Arial"/>
          <w:bCs/>
          <w:sz w:val="22"/>
          <w:szCs w:val="22"/>
        </w:rPr>
      </w:pPr>
    </w:p>
    <w:p w14:paraId="728987BC" w14:textId="77777777" w:rsidR="004E2228" w:rsidRDefault="004E2228" w:rsidP="000E7125">
      <w:pPr>
        <w:suppressAutoHyphens/>
        <w:ind w:left="709" w:hanging="709"/>
        <w:jc w:val="both"/>
        <w:rPr>
          <w:rFonts w:ascii="Arial" w:hAnsi="Arial" w:cs="Arial"/>
          <w:bCs/>
          <w:sz w:val="22"/>
          <w:szCs w:val="22"/>
        </w:rPr>
      </w:pPr>
    </w:p>
    <w:p w14:paraId="21293CBF" w14:textId="77777777" w:rsidR="004E2228" w:rsidRDefault="004E2228" w:rsidP="000E7125">
      <w:pPr>
        <w:suppressAutoHyphens/>
        <w:ind w:left="709" w:hanging="709"/>
        <w:jc w:val="both"/>
        <w:rPr>
          <w:rFonts w:ascii="Arial" w:hAnsi="Arial" w:cs="Arial"/>
          <w:bCs/>
          <w:sz w:val="22"/>
          <w:szCs w:val="22"/>
        </w:rPr>
      </w:pPr>
    </w:p>
    <w:p w14:paraId="460C3232" w14:textId="77777777" w:rsidR="004E2228" w:rsidRDefault="004E2228" w:rsidP="000E7125">
      <w:pPr>
        <w:suppressAutoHyphens/>
        <w:ind w:left="709" w:hanging="709"/>
        <w:jc w:val="both"/>
        <w:rPr>
          <w:rFonts w:ascii="Arial" w:hAnsi="Arial" w:cs="Arial"/>
          <w:bCs/>
          <w:sz w:val="22"/>
          <w:szCs w:val="22"/>
        </w:rPr>
      </w:pPr>
    </w:p>
    <w:p w14:paraId="5CEE7497" w14:textId="77777777" w:rsidR="004E2228" w:rsidRDefault="004E2228" w:rsidP="000E7125">
      <w:pPr>
        <w:suppressAutoHyphens/>
        <w:ind w:left="709" w:hanging="709"/>
        <w:jc w:val="both"/>
        <w:rPr>
          <w:rFonts w:ascii="Arial" w:hAnsi="Arial" w:cs="Arial"/>
          <w:bCs/>
          <w:sz w:val="22"/>
          <w:szCs w:val="22"/>
        </w:rPr>
      </w:pPr>
    </w:p>
    <w:p w14:paraId="42FBA92F" w14:textId="77777777" w:rsidR="004E2228" w:rsidRDefault="004E2228" w:rsidP="000E7125">
      <w:pPr>
        <w:suppressAutoHyphens/>
        <w:ind w:left="709" w:hanging="709"/>
        <w:jc w:val="both"/>
        <w:rPr>
          <w:rFonts w:ascii="Arial" w:hAnsi="Arial" w:cs="Arial"/>
          <w:bCs/>
          <w:sz w:val="22"/>
          <w:szCs w:val="22"/>
        </w:rPr>
      </w:pPr>
    </w:p>
    <w:p w14:paraId="4B96523B" w14:textId="77777777" w:rsidR="004E2228" w:rsidRDefault="004E2228" w:rsidP="000E7125">
      <w:pPr>
        <w:suppressAutoHyphens/>
        <w:ind w:left="709" w:hanging="709"/>
        <w:jc w:val="both"/>
        <w:rPr>
          <w:rFonts w:ascii="Arial" w:hAnsi="Arial" w:cs="Arial"/>
          <w:bCs/>
          <w:sz w:val="22"/>
          <w:szCs w:val="22"/>
        </w:rPr>
      </w:pPr>
    </w:p>
    <w:p w14:paraId="60DD7953" w14:textId="77777777" w:rsidR="004E2228" w:rsidRDefault="004E2228" w:rsidP="000E7125">
      <w:pPr>
        <w:suppressAutoHyphens/>
        <w:ind w:left="709" w:hanging="709"/>
        <w:jc w:val="both"/>
        <w:rPr>
          <w:rFonts w:ascii="Arial" w:hAnsi="Arial" w:cs="Arial"/>
          <w:bCs/>
          <w:sz w:val="22"/>
          <w:szCs w:val="22"/>
        </w:rPr>
      </w:pPr>
    </w:p>
    <w:p w14:paraId="2B844177" w14:textId="77777777" w:rsidR="004E2228" w:rsidRDefault="004E2228" w:rsidP="000E7125">
      <w:pPr>
        <w:suppressAutoHyphens/>
        <w:ind w:left="709" w:hanging="709"/>
        <w:jc w:val="both"/>
        <w:rPr>
          <w:rFonts w:ascii="Arial" w:hAnsi="Arial" w:cs="Arial"/>
          <w:bCs/>
          <w:sz w:val="22"/>
          <w:szCs w:val="22"/>
        </w:rPr>
      </w:pPr>
    </w:p>
    <w:p w14:paraId="0BD043AE" w14:textId="77777777" w:rsidR="004E2228" w:rsidRDefault="004E2228" w:rsidP="000E7125">
      <w:pPr>
        <w:suppressAutoHyphens/>
        <w:ind w:left="709" w:hanging="709"/>
        <w:jc w:val="both"/>
        <w:rPr>
          <w:rFonts w:ascii="Arial" w:hAnsi="Arial" w:cs="Arial"/>
          <w:bCs/>
          <w:sz w:val="22"/>
          <w:szCs w:val="22"/>
        </w:rPr>
      </w:pPr>
    </w:p>
    <w:p w14:paraId="4FC12EB2" w14:textId="77777777" w:rsidR="004E2228" w:rsidRDefault="004E2228" w:rsidP="000E7125">
      <w:pPr>
        <w:suppressAutoHyphens/>
        <w:ind w:left="709" w:hanging="709"/>
        <w:jc w:val="both"/>
        <w:rPr>
          <w:rFonts w:ascii="Arial" w:hAnsi="Arial" w:cs="Arial"/>
          <w:bCs/>
          <w:sz w:val="22"/>
          <w:szCs w:val="22"/>
        </w:rPr>
      </w:pPr>
    </w:p>
    <w:p w14:paraId="41293D41" w14:textId="77777777" w:rsidR="004E2228" w:rsidRDefault="004E2228" w:rsidP="000E7125">
      <w:pPr>
        <w:suppressAutoHyphens/>
        <w:ind w:left="709" w:hanging="709"/>
        <w:jc w:val="both"/>
        <w:rPr>
          <w:rFonts w:ascii="Arial" w:hAnsi="Arial" w:cs="Arial"/>
          <w:bCs/>
          <w:sz w:val="22"/>
          <w:szCs w:val="22"/>
        </w:rPr>
      </w:pPr>
    </w:p>
    <w:p w14:paraId="661FB13D" w14:textId="77777777" w:rsidR="004E2228" w:rsidRDefault="004E2228" w:rsidP="000E7125">
      <w:pPr>
        <w:suppressAutoHyphens/>
        <w:ind w:left="709" w:hanging="709"/>
        <w:jc w:val="both"/>
        <w:rPr>
          <w:rFonts w:ascii="Arial" w:hAnsi="Arial" w:cs="Arial"/>
          <w:bCs/>
          <w:sz w:val="22"/>
          <w:szCs w:val="22"/>
        </w:rPr>
      </w:pPr>
    </w:p>
    <w:p w14:paraId="68DF6E10" w14:textId="77777777" w:rsidR="004E2228" w:rsidRDefault="004E2228" w:rsidP="000E7125">
      <w:pPr>
        <w:suppressAutoHyphens/>
        <w:ind w:left="709" w:hanging="709"/>
        <w:jc w:val="both"/>
        <w:rPr>
          <w:rFonts w:ascii="Arial" w:hAnsi="Arial" w:cs="Arial"/>
          <w:bCs/>
          <w:sz w:val="22"/>
          <w:szCs w:val="22"/>
        </w:rPr>
      </w:pPr>
    </w:p>
    <w:p w14:paraId="5E8E5425" w14:textId="77777777" w:rsidR="004E2228" w:rsidRDefault="004E2228" w:rsidP="000E7125">
      <w:pPr>
        <w:suppressAutoHyphens/>
        <w:ind w:left="709" w:hanging="709"/>
        <w:jc w:val="both"/>
        <w:rPr>
          <w:rFonts w:ascii="Arial" w:hAnsi="Arial" w:cs="Arial"/>
          <w:bCs/>
          <w:sz w:val="22"/>
          <w:szCs w:val="22"/>
        </w:rPr>
      </w:pPr>
    </w:p>
    <w:p w14:paraId="153F04B5" w14:textId="77777777" w:rsidR="004E2228" w:rsidRDefault="004E2228" w:rsidP="000E7125">
      <w:pPr>
        <w:suppressAutoHyphens/>
        <w:ind w:left="709" w:hanging="709"/>
        <w:jc w:val="both"/>
        <w:rPr>
          <w:rFonts w:ascii="Arial" w:hAnsi="Arial" w:cs="Arial"/>
          <w:bCs/>
          <w:sz w:val="22"/>
          <w:szCs w:val="22"/>
        </w:rPr>
      </w:pPr>
    </w:p>
    <w:p w14:paraId="2DA4517F" w14:textId="77777777" w:rsidR="004E2228" w:rsidRDefault="004E2228" w:rsidP="000E7125">
      <w:pPr>
        <w:suppressAutoHyphens/>
        <w:ind w:left="709" w:hanging="709"/>
        <w:jc w:val="both"/>
        <w:rPr>
          <w:rFonts w:ascii="Arial" w:hAnsi="Arial" w:cs="Arial"/>
          <w:bCs/>
          <w:sz w:val="22"/>
          <w:szCs w:val="22"/>
        </w:rPr>
      </w:pPr>
    </w:p>
    <w:p w14:paraId="1FCB37CF" w14:textId="199D4749" w:rsidR="009D32E1" w:rsidRPr="00425B52" w:rsidRDefault="009D32E1" w:rsidP="005D613F">
      <w:pPr>
        <w:pStyle w:val="Akapitzlist"/>
        <w:suppressAutoHyphens/>
        <w:ind w:left="0"/>
        <w:jc w:val="both"/>
        <w:rPr>
          <w:rFonts w:ascii="Arial" w:hAnsi="Arial" w:cs="Arial"/>
          <w:b/>
          <w:sz w:val="22"/>
          <w:szCs w:val="22"/>
        </w:rPr>
      </w:pPr>
    </w:p>
    <w:p w14:paraId="5228B8FE" w14:textId="77777777" w:rsidR="009D32E1" w:rsidRPr="00425B52" w:rsidRDefault="009D32E1"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3441FDFD"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993B64">
        <w:rPr>
          <w:rFonts w:ascii="Arial" w:hAnsi="Arial" w:cs="Arial"/>
          <w:b/>
          <w:sz w:val="22"/>
          <w:szCs w:val="22"/>
        </w:rPr>
        <w:t>leków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993B64">
        <w:rPr>
          <w:rFonts w:ascii="Arial" w:hAnsi="Arial" w:cs="Arial"/>
          <w:b/>
          <w:sz w:val="22"/>
          <w:szCs w:val="22"/>
        </w:rPr>
        <w:t>13</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C46B9">
        <w:rPr>
          <w:rFonts w:ascii="Arial" w:hAnsi="Arial" w:cs="Arial"/>
          <w:sz w:val="22"/>
          <w:szCs w:val="22"/>
          <w:lang w:eastAsia="en-US"/>
        </w:rPr>
      </w:r>
      <w:r w:rsidR="000C46B9">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C46B9">
        <w:rPr>
          <w:rFonts w:ascii="Arial" w:hAnsi="Arial" w:cs="Arial"/>
          <w:sz w:val="22"/>
          <w:szCs w:val="22"/>
          <w:lang w:eastAsia="en-US"/>
        </w:rPr>
      </w:r>
      <w:r w:rsidR="000C46B9">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6"/>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b/>
          <w:sz w:val="32"/>
          <w:szCs w:val="32"/>
        </w:rPr>
      </w:pPr>
    </w:p>
    <w:p w14:paraId="652A48ED" w14:textId="77777777" w:rsidR="00B427BA" w:rsidRDefault="00B427BA" w:rsidP="00ED4776">
      <w:pPr>
        <w:ind w:left="-709" w:firstLine="709"/>
        <w:rPr>
          <w:rFonts w:ascii="Arial" w:hAnsi="Arial" w:cs="Arial"/>
          <w:b/>
          <w:sz w:val="32"/>
          <w:szCs w:val="32"/>
        </w:rPr>
      </w:pPr>
    </w:p>
    <w:p w14:paraId="223C8CD5" w14:textId="77777777" w:rsidR="00B427BA" w:rsidRPr="00B427BA" w:rsidRDefault="00B427BA" w:rsidP="00ED4776">
      <w:pPr>
        <w:ind w:left="-709" w:firstLine="709"/>
        <w:rPr>
          <w:rFonts w:ascii="Arial" w:hAnsi="Arial" w:cs="Arial"/>
          <w:b/>
          <w:sz w:val="32"/>
          <w:szCs w:val="32"/>
        </w:rPr>
      </w:pPr>
    </w:p>
    <w:p w14:paraId="24BD9B52" w14:textId="7FE6B3F5" w:rsidR="000A40A5" w:rsidRDefault="00B427BA" w:rsidP="004279F4">
      <w:pPr>
        <w:rPr>
          <w:rFonts w:ascii="Arial" w:hAnsi="Arial" w:cs="Arial"/>
          <w:b/>
          <w:sz w:val="32"/>
          <w:szCs w:val="32"/>
        </w:rPr>
      </w:pPr>
      <w:r w:rsidRPr="00B427BA">
        <w:rPr>
          <w:rFonts w:ascii="Arial" w:hAnsi="Arial" w:cs="Arial"/>
          <w:b/>
          <w:sz w:val="32"/>
          <w:szCs w:val="32"/>
        </w:rPr>
        <w:t>Formularz cenowy załączony w osobnym pliku excel do specyfikacji</w:t>
      </w:r>
    </w:p>
    <w:p w14:paraId="07F38DF7" w14:textId="77777777" w:rsidR="00B427BA" w:rsidRDefault="00B427BA" w:rsidP="004279F4">
      <w:pPr>
        <w:rPr>
          <w:rFonts w:ascii="Arial" w:hAnsi="Arial" w:cs="Arial"/>
          <w:b/>
          <w:sz w:val="32"/>
          <w:szCs w:val="32"/>
        </w:rPr>
      </w:pPr>
    </w:p>
    <w:p w14:paraId="2599F441" w14:textId="77777777" w:rsidR="00B427BA" w:rsidRDefault="00B427BA" w:rsidP="004279F4">
      <w:pPr>
        <w:rPr>
          <w:rFonts w:ascii="Arial" w:hAnsi="Arial" w:cs="Arial"/>
          <w:b/>
          <w:sz w:val="32"/>
          <w:szCs w:val="32"/>
        </w:rPr>
      </w:pPr>
    </w:p>
    <w:p w14:paraId="1E3C2BF2" w14:textId="77777777" w:rsidR="00B427BA" w:rsidRDefault="00B427BA" w:rsidP="004279F4">
      <w:pPr>
        <w:rPr>
          <w:rFonts w:ascii="Arial" w:hAnsi="Arial" w:cs="Arial"/>
          <w:b/>
          <w:sz w:val="32"/>
          <w:szCs w:val="32"/>
        </w:rPr>
      </w:pPr>
    </w:p>
    <w:p w14:paraId="056E9D96" w14:textId="77777777" w:rsidR="00B427BA" w:rsidRPr="00B427BA" w:rsidRDefault="00B427BA" w:rsidP="004279F4">
      <w:pPr>
        <w:rPr>
          <w:rFonts w:ascii="Arial" w:hAnsi="Arial" w:cs="Arial"/>
          <w:b/>
          <w:sz w:val="32"/>
          <w:szCs w:val="32"/>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04E378EE" w:rsidR="007F6BDC" w:rsidRDefault="007F6BDC" w:rsidP="007F6BDC">
      <w:pPr>
        <w:pStyle w:val="Tytu"/>
        <w:rPr>
          <w:rFonts w:cs="Arial"/>
          <w:szCs w:val="22"/>
        </w:rPr>
      </w:pPr>
      <w:r w:rsidRPr="00425B52">
        <w:rPr>
          <w:rFonts w:cs="Arial"/>
          <w:szCs w:val="22"/>
        </w:rPr>
        <w:t xml:space="preserve">UMOWA  </w:t>
      </w:r>
      <w:r w:rsidR="00993B64">
        <w:rPr>
          <w:rFonts w:cs="Arial"/>
          <w:szCs w:val="22"/>
        </w:rPr>
        <w:t>13</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037AB4C5"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zawarta w dniu …………………….. w Poznaniu na podstawie przepisów Ustawy z dnia 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66CBA99C"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Wielkopolskim Centrum Onkologii im. Marii Skłodowskiej-Curie z siedzibą 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7890C08B"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993B64">
        <w:rPr>
          <w:rFonts w:ascii="Arial" w:hAnsi="Arial" w:cs="Arial"/>
          <w:b/>
          <w:color w:val="000000"/>
          <w:sz w:val="22"/>
          <w:szCs w:val="22"/>
        </w:rPr>
        <w:t>13</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67626814"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993B64">
        <w:rPr>
          <w:rFonts w:ascii="Arial" w:hAnsi="Arial" w:cs="Arial"/>
          <w:b/>
          <w:sz w:val="22"/>
          <w:szCs w:val="22"/>
        </w:rPr>
        <w:t>leków</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36696D7C"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50FE501C"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Szacowana ilość asortymentu będącego przedmiotem zamówienia ma charakter orientacyjny - wynika z planowanego zużycia w trakcie obowiązywania umowy, uzależniona jest od bieżących potrzeb, co jes</w:t>
      </w:r>
      <w:r w:rsidR="00355570">
        <w:rPr>
          <w:rFonts w:ascii="Arial" w:hAnsi="Arial" w:cs="Arial"/>
          <w:sz w:val="22"/>
          <w:szCs w:val="22"/>
        </w:rPr>
        <w:t xml:space="preserve">t niezależne od Zamawiającego. </w:t>
      </w:r>
      <w:r w:rsidRPr="00425B52">
        <w:rPr>
          <w:rFonts w:ascii="Arial" w:hAnsi="Arial" w:cs="Arial"/>
          <w:sz w:val="22"/>
          <w:szCs w:val="22"/>
        </w:rPr>
        <w:t>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59D0740B"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zmiana nie powoduje przekroczenia wartości wynagrodzenia danego pakietu i wartości całkowitej umowy brutto, określonej w §5 ust. 1 umowy.</w:t>
      </w:r>
    </w:p>
    <w:p w14:paraId="276E0D58" w14:textId="38D1ED9B"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 możliwość przedłużenia okresu obowiązywania niniejszej umowy</w:t>
      </w:r>
      <w:r w:rsidR="00E47751">
        <w:rPr>
          <w:rFonts w:ascii="Arial" w:hAnsi="Arial" w:cs="Arial"/>
          <w:color w:val="000000"/>
          <w:sz w:val="22"/>
          <w:szCs w:val="22"/>
        </w:rPr>
        <w:t xml:space="preserve">za obopólna zgodą </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5" w:name="_Hlk66695413"/>
      <w:r w:rsidRPr="00425B52">
        <w:rPr>
          <w:rFonts w:ascii="Arial" w:hAnsi="Arial" w:cs="Arial"/>
          <w:color w:val="000000"/>
          <w:sz w:val="22"/>
          <w:szCs w:val="22"/>
        </w:rPr>
        <w:t>asortymentu będącego przedmiotem umowy</w:t>
      </w:r>
      <w:bookmarkEnd w:id="5"/>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274A41" w:rsidRPr="00425B52">
        <w:rPr>
          <w:rFonts w:ascii="Arial" w:hAnsi="Arial" w:cs="Arial"/>
          <w:sz w:val="22"/>
          <w:szCs w:val="22"/>
          <w:u w:val="single"/>
        </w:rPr>
        <w:t>48</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14464033"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3D5D446C"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niezgodnego 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037B1178"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44F8D9EB"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wynikających z</w:t>
      </w:r>
      <w:r w:rsidRPr="00425B52">
        <w:rPr>
          <w:rFonts w:ascii="Arial" w:hAnsi="Arial" w:cs="Arial"/>
          <w:color w:val="000000"/>
          <w:sz w:val="22"/>
          <w:szCs w:val="22"/>
        </w:rPr>
        <w:t xml:space="preserve"> wprowadzenia zmian, o których mowa w ust 3. lit. b.), c), d) oraz przedstawienia szczegółowej kalkulacji.</w:t>
      </w:r>
    </w:p>
    <w:p w14:paraId="53EFDA5B" w14:textId="40804790"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7"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8"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096BD30F"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288C9AC9" w14:textId="183005C9"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wynikających 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02C5FF39"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natychmiastowym 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36E540A9"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01B34E03" w14:textId="4934917A"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wskazanych w § 5 ust. 4 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75893826"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FE0F0AE"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993B64">
        <w:rPr>
          <w:rFonts w:ascii="Arial" w:hAnsi="Arial" w:cs="Arial"/>
          <w:b/>
          <w:sz w:val="22"/>
          <w:szCs w:val="22"/>
        </w:rPr>
        <w:t>leków</w:t>
      </w:r>
      <w:r w:rsidR="00E47FBB">
        <w:rPr>
          <w:rFonts w:ascii="Arial" w:hAnsi="Arial" w:cs="Arial"/>
          <w:b/>
          <w:sz w:val="22"/>
          <w:szCs w:val="22"/>
        </w:rPr>
        <w:t xml:space="preserve"> (</w:t>
      </w:r>
      <w:r w:rsidR="00993B64">
        <w:rPr>
          <w:rFonts w:ascii="Arial" w:eastAsia="Times New Roman" w:hAnsi="Arial" w:cs="Arial"/>
          <w:b/>
          <w:sz w:val="22"/>
          <w:szCs w:val="22"/>
        </w:rPr>
        <w:t>13</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C46B9">
        <w:rPr>
          <w:rFonts w:ascii="Arial" w:eastAsia="Times New Roman" w:hAnsi="Arial" w:cs="Arial"/>
          <w:sz w:val="22"/>
          <w:szCs w:val="22"/>
        </w:rPr>
      </w:r>
      <w:r w:rsidR="000C46B9">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C46B9">
        <w:rPr>
          <w:rFonts w:ascii="Arial" w:eastAsia="Times New Roman" w:hAnsi="Arial" w:cs="Arial"/>
          <w:sz w:val="22"/>
          <w:szCs w:val="22"/>
        </w:rPr>
      </w:r>
      <w:r w:rsidR="000C46B9">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4E63A9A0"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993B64">
        <w:rPr>
          <w:rFonts w:ascii="Arial" w:hAnsi="Arial" w:cs="Arial"/>
          <w:b/>
          <w:sz w:val="22"/>
          <w:szCs w:val="22"/>
        </w:rPr>
        <w:t>leków</w:t>
      </w:r>
      <w:r w:rsidR="00E47FBB">
        <w:rPr>
          <w:rFonts w:ascii="Arial" w:hAnsi="Arial" w:cs="Arial"/>
          <w:b/>
          <w:sz w:val="22"/>
          <w:szCs w:val="22"/>
        </w:rPr>
        <w:t xml:space="preserve"> (</w:t>
      </w:r>
      <w:r w:rsidR="00993B64">
        <w:rPr>
          <w:rFonts w:ascii="Arial" w:hAnsi="Arial" w:cs="Arial"/>
          <w:b/>
          <w:sz w:val="22"/>
          <w:szCs w:val="22"/>
        </w:rPr>
        <w:t>13</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B0572E" w:rsidRDefault="00B0572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B0572E" w:rsidRDefault="00B0572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C46B9">
              <w:rPr>
                <w:rFonts w:ascii="Arial" w:hAnsi="Arial" w:cs="Arial"/>
                <w:noProof/>
                <w:sz w:val="22"/>
                <w:szCs w:val="22"/>
              </w:rPr>
              <w:t>33</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C46B9">
              <w:rPr>
                <w:rFonts w:ascii="Arial" w:hAnsi="Arial" w:cs="Arial"/>
                <w:noProof/>
                <w:sz w:val="22"/>
                <w:szCs w:val="22"/>
              </w:rPr>
              <w:t>36</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B0572E" w:rsidRDefault="00B0572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B0572E" w:rsidRDefault="00B0572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C46B9">
              <w:rPr>
                <w:rFonts w:ascii="Arial" w:hAnsi="Arial" w:cs="Arial"/>
                <w:noProof/>
                <w:sz w:val="22"/>
                <w:szCs w:val="22"/>
              </w:rPr>
              <w:t>35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C46B9">
              <w:rPr>
                <w:rFonts w:ascii="Arial" w:hAnsi="Arial" w:cs="Arial"/>
                <w:noProof/>
                <w:sz w:val="22"/>
                <w:szCs w:val="22"/>
              </w:rPr>
              <w:t>36</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4"/>
      <w:footerReference w:type="default" r:id="rId45"/>
      <w:footerReference w:type="first" r:id="rId46"/>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B0572E" w:rsidRDefault="00B0572E" w:rsidP="004C0E1E">
      <w:r>
        <w:separator/>
      </w:r>
    </w:p>
  </w:endnote>
  <w:endnote w:type="continuationSeparator" w:id="0">
    <w:p w14:paraId="0E34EB74" w14:textId="77777777" w:rsidR="00B0572E" w:rsidRDefault="00B0572E"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B0572E" w:rsidRDefault="00B0572E">
        <w:pPr>
          <w:pStyle w:val="Stopka"/>
          <w:jc w:val="right"/>
        </w:pPr>
        <w:r>
          <w:fldChar w:fldCharType="begin"/>
        </w:r>
        <w:r>
          <w:instrText>PAGE   \* MERGEFORMAT</w:instrText>
        </w:r>
        <w:r>
          <w:fldChar w:fldCharType="separate"/>
        </w:r>
        <w:r w:rsidR="000C46B9">
          <w:rPr>
            <w:noProof/>
          </w:rPr>
          <w:t>15</w:t>
        </w:r>
        <w:r>
          <w:fldChar w:fldCharType="end"/>
        </w:r>
      </w:p>
    </w:sdtContent>
  </w:sdt>
  <w:p w14:paraId="569B8534" w14:textId="77777777" w:rsidR="00B0572E" w:rsidRDefault="00B057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B0572E" w:rsidRDefault="00B0572E" w:rsidP="0066613D">
    <w:r>
      <w:fldChar w:fldCharType="begin"/>
    </w:r>
    <w:r>
      <w:instrText xml:space="preserve">PAGE  </w:instrText>
    </w:r>
    <w:r>
      <w:fldChar w:fldCharType="end"/>
    </w:r>
  </w:p>
  <w:p w14:paraId="13D07DC3" w14:textId="77777777" w:rsidR="00B0572E" w:rsidRDefault="00B0572E"/>
  <w:p w14:paraId="40754D99" w14:textId="77777777" w:rsidR="00B0572E" w:rsidRDefault="00B0572E"/>
  <w:p w14:paraId="6F2EC36A" w14:textId="77777777" w:rsidR="00B0572E" w:rsidRDefault="00B0572E"/>
  <w:p w14:paraId="700BBBBB" w14:textId="77777777" w:rsidR="00B0572E" w:rsidRDefault="00B0572E"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B0572E" w:rsidRPr="00807343" w:rsidRDefault="00B0572E"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B0572E" w:rsidRDefault="00B0572E">
        <w:pPr>
          <w:pStyle w:val="Stopka"/>
          <w:jc w:val="right"/>
        </w:pPr>
        <w:r>
          <w:fldChar w:fldCharType="begin"/>
        </w:r>
        <w:r>
          <w:instrText>PAGE   \* MERGEFORMAT</w:instrText>
        </w:r>
        <w:r>
          <w:fldChar w:fldCharType="separate"/>
        </w:r>
        <w:r w:rsidR="000C46B9">
          <w:rPr>
            <w:noProof/>
          </w:rPr>
          <w:t>36</w:t>
        </w:r>
        <w:r>
          <w:fldChar w:fldCharType="end"/>
        </w:r>
      </w:p>
    </w:sdtContent>
  </w:sdt>
  <w:p w14:paraId="1B34E78C" w14:textId="77777777" w:rsidR="00B0572E" w:rsidRDefault="00B0572E"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B0572E" w:rsidRDefault="00B0572E">
        <w:pPr>
          <w:pStyle w:val="Stopka"/>
          <w:jc w:val="right"/>
        </w:pPr>
        <w:r>
          <w:fldChar w:fldCharType="begin"/>
        </w:r>
        <w:r>
          <w:instrText>PAGE   \* MERGEFORMAT</w:instrText>
        </w:r>
        <w:r>
          <w:fldChar w:fldCharType="separate"/>
        </w:r>
        <w:r w:rsidR="000C46B9">
          <w:rPr>
            <w:noProof/>
          </w:rPr>
          <w:t>23</w:t>
        </w:r>
        <w:r>
          <w:fldChar w:fldCharType="end"/>
        </w:r>
      </w:p>
    </w:sdtContent>
  </w:sdt>
  <w:p w14:paraId="41B2FD5E" w14:textId="77777777" w:rsidR="00B0572E" w:rsidRDefault="00B057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B0572E" w:rsidRDefault="00B0572E" w:rsidP="004C0E1E">
      <w:r>
        <w:separator/>
      </w:r>
    </w:p>
  </w:footnote>
  <w:footnote w:type="continuationSeparator" w:id="0">
    <w:p w14:paraId="11A25B80" w14:textId="77777777" w:rsidR="00B0572E" w:rsidRDefault="00B0572E"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B4222DD2"/>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7"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B81B98"/>
    <w:multiLevelType w:val="hybridMultilevel"/>
    <w:tmpl w:val="1A98B99C"/>
    <w:lvl w:ilvl="0" w:tplc="395CD3D4">
      <w:start w:val="1"/>
      <w:numFmt w:val="decimal"/>
      <w:lvlText w:val="%1."/>
      <w:lvlJc w:val="left"/>
      <w:pPr>
        <w:ind w:left="1288" w:hanging="720"/>
      </w:pPr>
      <w:rPr>
        <w:rFonts w:hint="default"/>
        <w:b/>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6"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9"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15:restartNumberingAfterBreak="0">
    <w:nsid w:val="6E1F6AC0"/>
    <w:multiLevelType w:val="hybridMultilevel"/>
    <w:tmpl w:val="2C426610"/>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2"/>
  </w:num>
  <w:num w:numId="10">
    <w:abstractNumId w:val="17"/>
  </w:num>
  <w:num w:numId="11">
    <w:abstractNumId w:val="29"/>
  </w:num>
  <w:num w:numId="12">
    <w:abstractNumId w:val="30"/>
  </w:num>
  <w:num w:numId="13">
    <w:abstractNumId w:val="68"/>
  </w:num>
  <w:num w:numId="14">
    <w:abstractNumId w:val="65"/>
  </w:num>
  <w:num w:numId="15">
    <w:abstractNumId w:val="53"/>
  </w:num>
  <w:num w:numId="16">
    <w:abstractNumId w:val="20"/>
  </w:num>
  <w:num w:numId="17">
    <w:abstractNumId w:val="34"/>
  </w:num>
  <w:num w:numId="18">
    <w:abstractNumId w:val="5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4"/>
  </w:num>
  <w:num w:numId="20">
    <w:abstractNumId w:val="74"/>
    <w:lvlOverride w:ilvl="1">
      <w:lvl w:ilvl="1">
        <w:numFmt w:val="lowerLetter"/>
        <w:lvlText w:val="%2."/>
        <w:lvlJc w:val="left"/>
      </w:lvl>
    </w:lvlOverride>
  </w:num>
  <w:num w:numId="21">
    <w:abstractNumId w:val="50"/>
    <w:lvlOverride w:ilvl="1">
      <w:lvl w:ilvl="1">
        <w:numFmt w:val="lowerLetter"/>
        <w:lvlText w:val="%2."/>
        <w:lvlJc w:val="left"/>
        <w:rPr>
          <w:b/>
        </w:rPr>
      </w:lvl>
    </w:lvlOverride>
  </w:num>
  <w:num w:numId="22">
    <w:abstractNumId w:val="23"/>
  </w:num>
  <w:num w:numId="23">
    <w:abstractNumId w:val="70"/>
  </w:num>
  <w:num w:numId="24">
    <w:abstractNumId w:val="11"/>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8"/>
  </w:num>
  <w:num w:numId="38">
    <w:abstractNumId w:val="42"/>
  </w:num>
  <w:num w:numId="39">
    <w:abstractNumId w:val="12"/>
  </w:num>
  <w:num w:numId="40">
    <w:abstractNumId w:val="19"/>
  </w:num>
  <w:num w:numId="41">
    <w:abstractNumId w:val="66"/>
  </w:num>
  <w:num w:numId="42">
    <w:abstractNumId w:val="38"/>
  </w:num>
  <w:num w:numId="43">
    <w:abstractNumId w:val="13"/>
  </w:num>
  <w:num w:numId="44">
    <w:abstractNumId w:val="44"/>
  </w:num>
  <w:num w:numId="45">
    <w:abstractNumId w:val="45"/>
  </w:num>
  <w:num w:numId="46">
    <w:abstractNumId w:val="8"/>
  </w:num>
  <w:num w:numId="47">
    <w:abstractNumId w:val="71"/>
  </w:num>
  <w:num w:numId="48">
    <w:abstractNumId w:val="28"/>
  </w:num>
  <w:num w:numId="49">
    <w:abstractNumId w:val="14"/>
  </w:num>
  <w:num w:numId="50">
    <w:abstractNumId w:val="21"/>
  </w:num>
  <w:num w:numId="51">
    <w:abstractNumId w:val="51"/>
  </w:num>
  <w:num w:numId="52">
    <w:abstractNumId w:val="59"/>
  </w:num>
  <w:num w:numId="53">
    <w:abstractNumId w:val="31"/>
  </w:num>
  <w:num w:numId="54">
    <w:abstractNumId w:val="47"/>
  </w:num>
  <w:num w:numId="55">
    <w:abstractNumId w:val="35"/>
  </w:num>
  <w:num w:numId="56">
    <w:abstractNumId w:val="56"/>
  </w:num>
  <w:num w:numId="57">
    <w:abstractNumId w:val="10"/>
  </w:num>
  <w:num w:numId="58">
    <w:abstractNumId w:val="27"/>
  </w:num>
  <w:num w:numId="59">
    <w:abstractNumId w:val="40"/>
  </w:num>
  <w:num w:numId="60">
    <w:abstractNumId w:val="16"/>
  </w:num>
  <w:num w:numId="61">
    <w:abstractNumId w:val="63"/>
  </w:num>
  <w:num w:numId="62">
    <w:abstractNumId w:val="54"/>
  </w:num>
  <w:num w:numId="63">
    <w:abstractNumId w:val="64"/>
  </w:num>
  <w:num w:numId="64">
    <w:abstractNumId w:val="75"/>
  </w:num>
  <w:num w:numId="65">
    <w:abstractNumId w:val="62"/>
  </w:num>
  <w:num w:numId="66">
    <w:abstractNumId w:val="72"/>
  </w:num>
  <w:num w:numId="67">
    <w:abstractNumId w:val="6"/>
  </w:num>
  <w:num w:numId="68">
    <w:abstractNumId w:val="46"/>
  </w:num>
  <w:num w:numId="69">
    <w:abstractNumId w:val="9"/>
  </w:num>
  <w:num w:numId="70">
    <w:abstractNumId w:val="24"/>
  </w:num>
  <w:num w:numId="71">
    <w:abstractNumId w:val="58"/>
  </w:num>
  <w:num w:numId="72">
    <w:abstractNumId w:val="55"/>
  </w:num>
  <w:num w:numId="73">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A40A5"/>
    <w:rsid w:val="000A58B1"/>
    <w:rsid w:val="000B05A6"/>
    <w:rsid w:val="000C1A1A"/>
    <w:rsid w:val="000C46B9"/>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74A41"/>
    <w:rsid w:val="00275CD7"/>
    <w:rsid w:val="00277C4C"/>
    <w:rsid w:val="002825AA"/>
    <w:rsid w:val="00284776"/>
    <w:rsid w:val="00286B97"/>
    <w:rsid w:val="002A720B"/>
    <w:rsid w:val="002B3E0F"/>
    <w:rsid w:val="002B56E9"/>
    <w:rsid w:val="002D016E"/>
    <w:rsid w:val="002F3373"/>
    <w:rsid w:val="0030745C"/>
    <w:rsid w:val="0031466D"/>
    <w:rsid w:val="00314896"/>
    <w:rsid w:val="00315241"/>
    <w:rsid w:val="0032414F"/>
    <w:rsid w:val="003252D4"/>
    <w:rsid w:val="0035309A"/>
    <w:rsid w:val="00354BC1"/>
    <w:rsid w:val="00355570"/>
    <w:rsid w:val="00363790"/>
    <w:rsid w:val="00363EBD"/>
    <w:rsid w:val="00364E1A"/>
    <w:rsid w:val="00370564"/>
    <w:rsid w:val="00370ECA"/>
    <w:rsid w:val="003824AA"/>
    <w:rsid w:val="003827CD"/>
    <w:rsid w:val="0039029B"/>
    <w:rsid w:val="0039129E"/>
    <w:rsid w:val="00397C1E"/>
    <w:rsid w:val="003A006B"/>
    <w:rsid w:val="003B2724"/>
    <w:rsid w:val="003B4182"/>
    <w:rsid w:val="003C06B7"/>
    <w:rsid w:val="003D6383"/>
    <w:rsid w:val="00407013"/>
    <w:rsid w:val="004074B2"/>
    <w:rsid w:val="00413C9A"/>
    <w:rsid w:val="00425B52"/>
    <w:rsid w:val="004279F4"/>
    <w:rsid w:val="00440294"/>
    <w:rsid w:val="00460426"/>
    <w:rsid w:val="00472F14"/>
    <w:rsid w:val="00480530"/>
    <w:rsid w:val="004828A3"/>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64E2"/>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5060"/>
    <w:rsid w:val="00736DF5"/>
    <w:rsid w:val="00757BEA"/>
    <w:rsid w:val="00760B55"/>
    <w:rsid w:val="007647D5"/>
    <w:rsid w:val="00771926"/>
    <w:rsid w:val="00773EC2"/>
    <w:rsid w:val="00787211"/>
    <w:rsid w:val="007912AF"/>
    <w:rsid w:val="0079305B"/>
    <w:rsid w:val="007C7FBC"/>
    <w:rsid w:val="007D0FC1"/>
    <w:rsid w:val="007D3548"/>
    <w:rsid w:val="007D3BEA"/>
    <w:rsid w:val="007E04E2"/>
    <w:rsid w:val="007F4AFA"/>
    <w:rsid w:val="007F6516"/>
    <w:rsid w:val="007F6BDC"/>
    <w:rsid w:val="00811E09"/>
    <w:rsid w:val="00813F90"/>
    <w:rsid w:val="008342E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93B64"/>
    <w:rsid w:val="009A54FE"/>
    <w:rsid w:val="009A7E3F"/>
    <w:rsid w:val="009B3B81"/>
    <w:rsid w:val="009C48C3"/>
    <w:rsid w:val="009D2F0E"/>
    <w:rsid w:val="009D32E1"/>
    <w:rsid w:val="009F3768"/>
    <w:rsid w:val="00A06261"/>
    <w:rsid w:val="00A166C5"/>
    <w:rsid w:val="00A2190E"/>
    <w:rsid w:val="00A24173"/>
    <w:rsid w:val="00A25A12"/>
    <w:rsid w:val="00A3703A"/>
    <w:rsid w:val="00A41464"/>
    <w:rsid w:val="00A7577F"/>
    <w:rsid w:val="00A7660E"/>
    <w:rsid w:val="00A96981"/>
    <w:rsid w:val="00AC1870"/>
    <w:rsid w:val="00AC65E3"/>
    <w:rsid w:val="00AD33BC"/>
    <w:rsid w:val="00AE1C60"/>
    <w:rsid w:val="00AF5805"/>
    <w:rsid w:val="00B034A7"/>
    <w:rsid w:val="00B0572E"/>
    <w:rsid w:val="00B116FC"/>
    <w:rsid w:val="00B2245F"/>
    <w:rsid w:val="00B23B71"/>
    <w:rsid w:val="00B23F4A"/>
    <w:rsid w:val="00B32AB2"/>
    <w:rsid w:val="00B375BA"/>
    <w:rsid w:val="00B427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4C0"/>
    <w:rsid w:val="00D4589C"/>
    <w:rsid w:val="00D51BA1"/>
    <w:rsid w:val="00D60521"/>
    <w:rsid w:val="00D7118E"/>
    <w:rsid w:val="00D74411"/>
    <w:rsid w:val="00D8206D"/>
    <w:rsid w:val="00D93A72"/>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751"/>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A0626"/>
    <w:rsid w:val="00FB6E01"/>
    <w:rsid w:val="00FC4352"/>
    <w:rsid w:val="00FC526F"/>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spacing w:before="120" w:after="12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 w:id="20905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wco.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24.02.202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4CA3-7BA2-4B9A-B284-0C4E0EC7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36</Pages>
  <Words>14172</Words>
  <Characters>85035</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9</cp:revision>
  <cp:lastPrinted>2023-03-08T09:06:00Z</cp:lastPrinted>
  <dcterms:created xsi:type="dcterms:W3CDTF">2021-05-25T12:02:00Z</dcterms:created>
  <dcterms:modified xsi:type="dcterms:W3CDTF">2023-03-08T09:06:00Z</dcterms:modified>
</cp:coreProperties>
</file>