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5B" w:rsidRDefault="00397C5B" w:rsidP="00397C5B">
      <w:pPr>
        <w:rPr>
          <w:rFonts w:ascii="CG Omega" w:hAnsi="CG Omega" w:cs="Tahoma"/>
          <w:spacing w:val="1"/>
          <w:lang w:eastAsia="ar-SA"/>
        </w:rPr>
      </w:pPr>
      <w:r>
        <w:rPr>
          <w:rFonts w:ascii="CG Omega" w:hAnsi="CG Omega" w:cs="Tahoma"/>
          <w:spacing w:val="1"/>
          <w:lang w:eastAsia="ar-SA"/>
        </w:rPr>
        <w:t xml:space="preserve">IZ.271.1.2022  </w:t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  <w:t>Wiązownica, 12.01.2022</w:t>
      </w:r>
    </w:p>
    <w:p w:rsidR="00397C5B" w:rsidRDefault="00397C5B" w:rsidP="00397C5B">
      <w:pPr>
        <w:rPr>
          <w:rFonts w:ascii="CG Omega" w:hAnsi="CG Omega" w:cs="Tahoma"/>
          <w:spacing w:val="1"/>
          <w:lang w:eastAsia="ar-SA"/>
        </w:rPr>
      </w:pPr>
    </w:p>
    <w:p w:rsidR="00397C5B" w:rsidRPr="00C671E2" w:rsidRDefault="00397C5B" w:rsidP="00397C5B">
      <w:pPr>
        <w:spacing w:after="0" w:line="240" w:lineRule="auto"/>
        <w:rPr>
          <w:rFonts w:ascii="CG Omega" w:hAnsi="CG Omega" w:cs="Tahoma"/>
          <w:b/>
          <w:spacing w:val="1"/>
          <w:sz w:val="24"/>
          <w:szCs w:val="24"/>
          <w:lang w:eastAsia="ar-SA"/>
        </w:rPr>
      </w:pP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 w:rsidRPr="00C671E2">
        <w:rPr>
          <w:rFonts w:ascii="CG Omega" w:hAnsi="CG Omega" w:cs="Tahoma"/>
          <w:b/>
          <w:spacing w:val="1"/>
          <w:sz w:val="24"/>
          <w:szCs w:val="24"/>
          <w:lang w:eastAsia="ar-SA"/>
        </w:rPr>
        <w:t>Wykonawcy</w:t>
      </w:r>
    </w:p>
    <w:p w:rsidR="00397C5B" w:rsidRPr="00C671E2" w:rsidRDefault="00397C5B" w:rsidP="00397C5B">
      <w:pPr>
        <w:spacing w:after="0" w:line="240" w:lineRule="auto"/>
        <w:ind w:left="4956"/>
        <w:rPr>
          <w:rFonts w:ascii="CG Omega" w:hAnsi="CG Omega" w:cs="Tahoma"/>
          <w:spacing w:val="1"/>
          <w:sz w:val="24"/>
          <w:szCs w:val="24"/>
          <w:lang w:eastAsia="ar-SA"/>
        </w:rPr>
      </w:pPr>
      <w:r w:rsidRPr="00C671E2">
        <w:rPr>
          <w:rFonts w:ascii="CG Omega" w:hAnsi="CG Omega" w:cs="Tahoma"/>
          <w:spacing w:val="1"/>
          <w:sz w:val="24"/>
          <w:szCs w:val="24"/>
          <w:lang w:eastAsia="ar-SA"/>
        </w:rPr>
        <w:t>którzy ubiegają się o udzielenie zamówienia publicznego</w:t>
      </w:r>
    </w:p>
    <w:p w:rsidR="00397C5B" w:rsidRPr="00C671E2" w:rsidRDefault="00397C5B" w:rsidP="00397C5B">
      <w:pPr>
        <w:spacing w:after="0" w:line="240" w:lineRule="auto"/>
        <w:ind w:left="4248" w:firstLine="708"/>
        <w:rPr>
          <w:rFonts w:ascii="CG Omega" w:hAnsi="CG Omega" w:cs="Tahoma"/>
          <w:b/>
          <w:spacing w:val="1"/>
          <w:sz w:val="24"/>
          <w:szCs w:val="24"/>
          <w:lang w:eastAsia="ar-SA"/>
        </w:rPr>
      </w:pPr>
      <w:r w:rsidRPr="00C671E2">
        <w:rPr>
          <w:rFonts w:ascii="CG Omega" w:hAnsi="CG Omega" w:cs="Tahoma"/>
          <w:b/>
          <w:spacing w:val="1"/>
          <w:sz w:val="24"/>
          <w:szCs w:val="24"/>
          <w:lang w:eastAsia="ar-SA"/>
        </w:rPr>
        <w:t>-   wszyscy  -</w:t>
      </w:r>
    </w:p>
    <w:p w:rsidR="00397C5B" w:rsidRDefault="00397C5B" w:rsidP="00397C5B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397C5B" w:rsidRDefault="00397C5B" w:rsidP="00397C5B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397C5B" w:rsidRDefault="00397C5B" w:rsidP="00397C5B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397C5B" w:rsidRPr="00D76F6D" w:rsidRDefault="00397C5B" w:rsidP="00397C5B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ascii="CG Omega" w:hAnsi="CG Omega" w:cs="Tahoma"/>
          <w:b/>
          <w:spacing w:val="1"/>
          <w:lang w:eastAsia="ar-SA"/>
        </w:rPr>
      </w:pPr>
      <w:r w:rsidRPr="00C671E2">
        <w:rPr>
          <w:rFonts w:ascii="CG Omega" w:hAnsi="CG Omega" w:cs="Tahoma"/>
          <w:b/>
          <w:spacing w:val="1"/>
          <w:lang w:eastAsia="ar-SA"/>
        </w:rPr>
        <w:t>Dotyczy:</w:t>
      </w:r>
      <w:r>
        <w:rPr>
          <w:rFonts w:ascii="CG Omega" w:hAnsi="CG Omega" w:cs="Tahoma"/>
          <w:b/>
          <w:spacing w:val="1"/>
          <w:lang w:eastAsia="ar-SA"/>
        </w:rPr>
        <w:t xml:space="preserve"> Świadczenie usług pocztowych w obrocie krajowym i zagranicznym na rzecz Gminy                 Wiązownica w okresie 2022 r</w:t>
      </w:r>
      <w:r>
        <w:rPr>
          <w:rFonts w:ascii="CG Omega" w:hAnsi="CG Omega"/>
          <w:b/>
        </w:rPr>
        <w:t>.</w:t>
      </w:r>
    </w:p>
    <w:p w:rsidR="00397C5B" w:rsidRDefault="00397C5B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</w:rPr>
      </w:pPr>
    </w:p>
    <w:p w:rsidR="00397C5B" w:rsidRDefault="00397C5B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</w:rPr>
      </w:pPr>
    </w:p>
    <w:p w:rsidR="00397C5B" w:rsidRDefault="00397C5B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</w:rPr>
      </w:pPr>
      <w:r w:rsidRPr="00C671E2">
        <w:rPr>
          <w:rFonts w:ascii="CG Omega" w:hAnsi="CG Omega"/>
        </w:rPr>
        <w:t>Zamawiający, działając na</w:t>
      </w:r>
      <w:r>
        <w:rPr>
          <w:rFonts w:ascii="CG Omega" w:hAnsi="CG Omega"/>
        </w:rPr>
        <w:t xml:space="preserve"> podstawie art. 286 ust. 1 ustawy z dnia 11 września 2019 r. Prawo zamówień publicznych</w:t>
      </w:r>
      <w:r w:rsidRPr="00C671E2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(t.j. Dz. U. z 2021 r. poz.  1129 ze zm.)  dokonuje  modyfikacji  (korekty) treści formularza  cenowego, stanowiącego załącznik do SWZ, w sposób następujący:</w:t>
      </w:r>
    </w:p>
    <w:p w:rsidR="00397C5B" w:rsidRPr="00DC6F14" w:rsidRDefault="007E6908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załączniku do SWZ- zakres usług/kosztorys ofertowy w pkt. 6 Rodzaj przesyłki </w:t>
      </w:r>
      <w:r w:rsidR="00397C5B">
        <w:rPr>
          <w:rFonts w:ascii="CG Omega" w:hAnsi="CG Omega"/>
          <w:b/>
          <w:u w:val="thick"/>
        </w:rPr>
        <w:t xml:space="preserve"> było</w:t>
      </w:r>
      <w:r w:rsidR="00397C5B" w:rsidRPr="00DC6F14">
        <w:rPr>
          <w:rFonts w:ascii="CG Omega" w:hAnsi="CG Omega"/>
          <w:b/>
          <w:u w:val="thick"/>
        </w:rPr>
        <w:t xml:space="preserve">:  </w:t>
      </w:r>
    </w:p>
    <w:p w:rsidR="00397C5B" w:rsidRPr="00DC6F14" w:rsidRDefault="007E6908" w:rsidP="00397C5B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  <w:proofErr w:type="spellStart"/>
      <w:r>
        <w:rPr>
          <w:rFonts w:ascii="CG Omega" w:hAnsi="CG Omega" w:cs="Arial"/>
          <w:color w:val="000000"/>
        </w:rPr>
        <w:t>Pocztex</w:t>
      </w:r>
      <w:proofErr w:type="spellEnd"/>
      <w:r>
        <w:rPr>
          <w:rFonts w:ascii="CG Omega" w:hAnsi="CG Omega" w:cs="Arial"/>
          <w:color w:val="000000"/>
        </w:rPr>
        <w:t xml:space="preserve"> Kurier Ekspres 24 (do 5 kg)</w:t>
      </w:r>
    </w:p>
    <w:p w:rsidR="00397C5B" w:rsidRPr="00C671E2" w:rsidRDefault="00397C5B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</w:rPr>
      </w:pPr>
    </w:p>
    <w:p w:rsidR="008F3849" w:rsidRPr="00DC6F14" w:rsidRDefault="008F3849" w:rsidP="008F3849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załączniku do SWZ- zakres usług/kosztorys ofertowy w pkt. 6 Rodzaj przesyłki </w:t>
      </w:r>
      <w:r>
        <w:rPr>
          <w:rFonts w:ascii="CG Omega" w:hAnsi="CG Omega"/>
          <w:b/>
          <w:u w:val="thick"/>
        </w:rPr>
        <w:t>po korekcie jest</w:t>
      </w:r>
      <w:r w:rsidRPr="00DC6F14">
        <w:rPr>
          <w:rFonts w:ascii="CG Omega" w:hAnsi="CG Omega"/>
          <w:b/>
          <w:u w:val="thick"/>
        </w:rPr>
        <w:t xml:space="preserve">:  </w:t>
      </w:r>
    </w:p>
    <w:p w:rsidR="008F3849" w:rsidRPr="00DC6F14" w:rsidRDefault="008F3849" w:rsidP="008F384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  <w:proofErr w:type="spellStart"/>
      <w:r>
        <w:rPr>
          <w:rFonts w:ascii="CG Omega" w:hAnsi="CG Omega" w:cs="Arial"/>
          <w:color w:val="000000"/>
        </w:rPr>
        <w:t>Pocztex</w:t>
      </w:r>
      <w:proofErr w:type="spellEnd"/>
      <w:r>
        <w:rPr>
          <w:rFonts w:ascii="CG Omega" w:hAnsi="CG Omega" w:cs="Arial"/>
          <w:color w:val="000000"/>
        </w:rPr>
        <w:t xml:space="preserve"> Kurier</w:t>
      </w:r>
      <w:r>
        <w:rPr>
          <w:rFonts w:ascii="CG Omega" w:hAnsi="CG Omega" w:cs="Arial"/>
          <w:color w:val="000000"/>
        </w:rPr>
        <w:t xml:space="preserve"> (do 5 kg)</w:t>
      </w:r>
    </w:p>
    <w:p w:rsidR="00397C5B" w:rsidRDefault="00397C5B" w:rsidP="00397C5B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397C5B" w:rsidRDefault="00397C5B" w:rsidP="00397C5B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397C5B" w:rsidRDefault="00397C5B" w:rsidP="00397C5B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color w:val="000000"/>
        </w:rPr>
      </w:pPr>
      <w:r>
        <w:rPr>
          <w:rFonts w:ascii="CG Omega" w:hAnsi="CG Omega" w:cs="Arial"/>
          <w:color w:val="000000"/>
        </w:rPr>
        <w:t>Powyższa modyfikacja stanowi integralną część SWZ i należy ją uwzględnić w składanej ofercie.</w:t>
      </w:r>
    </w:p>
    <w:p w:rsidR="00397C5B" w:rsidRPr="00DC6F14" w:rsidRDefault="00397C5B" w:rsidP="00397C5B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  <w:r>
        <w:rPr>
          <w:rFonts w:ascii="CG Omega" w:hAnsi="CG Omega" w:cs="Arial"/>
          <w:color w:val="000000"/>
        </w:rPr>
        <w:t>Pozostałe zapisy SWZ pozostają bez zmian.</w:t>
      </w:r>
      <w:bookmarkStart w:id="0" w:name="_GoBack"/>
      <w:bookmarkEnd w:id="0"/>
    </w:p>
    <w:p w:rsidR="00397C5B" w:rsidRPr="00C671E2" w:rsidRDefault="00397C5B" w:rsidP="00397C5B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</w:rPr>
      </w:pPr>
    </w:p>
    <w:p w:rsidR="00397C5B" w:rsidRDefault="00397C5B" w:rsidP="00397C5B">
      <w:pPr>
        <w:spacing w:after="0" w:line="240" w:lineRule="auto"/>
        <w:rPr>
          <w:rFonts w:ascii="CG Omega" w:hAnsi="CG Omega"/>
          <w:b/>
        </w:rPr>
      </w:pPr>
    </w:p>
    <w:p w:rsidR="008F3849" w:rsidRDefault="008F3849" w:rsidP="00397C5B">
      <w:pPr>
        <w:spacing w:after="0" w:line="240" w:lineRule="auto"/>
        <w:rPr>
          <w:rFonts w:ascii="CG Omega" w:hAnsi="CG Omega"/>
          <w:b/>
        </w:rPr>
      </w:pPr>
    </w:p>
    <w:p w:rsidR="00397C5B" w:rsidRDefault="00397C5B" w:rsidP="00397C5B">
      <w:pPr>
        <w:spacing w:after="0" w:line="240" w:lineRule="auto"/>
        <w:rPr>
          <w:rFonts w:ascii="CG Omega" w:hAnsi="CG Omega"/>
          <w:b/>
        </w:rPr>
      </w:pPr>
    </w:p>
    <w:p w:rsidR="00397C5B" w:rsidRPr="008F3849" w:rsidRDefault="00397C5B" w:rsidP="00397C5B">
      <w:pPr>
        <w:spacing w:after="0"/>
        <w:jc w:val="center"/>
        <w:rPr>
          <w:rFonts w:ascii="CG Omega" w:eastAsia="Calibri" w:hAnsi="CG Omega" w:cs="Arial"/>
          <w:b/>
          <w:color w:val="000000"/>
        </w:rPr>
      </w:pPr>
      <w:r w:rsidRPr="008F3849">
        <w:rPr>
          <w:rFonts w:ascii="CG Omega" w:hAnsi="CG Omega"/>
          <w:b/>
        </w:rPr>
        <w:tab/>
      </w:r>
      <w:r w:rsidRPr="008F3849">
        <w:rPr>
          <w:rFonts w:ascii="CG Omega" w:hAnsi="CG Omega"/>
          <w:b/>
        </w:rPr>
        <w:tab/>
      </w:r>
      <w:r w:rsidRPr="008F3849">
        <w:rPr>
          <w:rFonts w:ascii="CG Omega" w:hAnsi="CG Omega"/>
          <w:b/>
        </w:rPr>
        <w:tab/>
      </w:r>
      <w:r w:rsidRPr="008F3849">
        <w:rPr>
          <w:rFonts w:ascii="CG Omega" w:hAnsi="CG Omega"/>
          <w:b/>
        </w:rPr>
        <w:tab/>
      </w:r>
      <w:r w:rsidRPr="008F3849">
        <w:rPr>
          <w:rFonts w:ascii="CG Omega" w:hAnsi="CG Omega"/>
          <w:b/>
        </w:rPr>
        <w:tab/>
      </w:r>
      <w:r w:rsidRPr="008F3849">
        <w:rPr>
          <w:rFonts w:ascii="CG Omega" w:hAnsi="CG Omega"/>
          <w:b/>
        </w:rPr>
        <w:tab/>
      </w:r>
      <w:r w:rsidRPr="008F3849">
        <w:rPr>
          <w:rFonts w:ascii="CG Omega" w:eastAsia="Calibri" w:hAnsi="CG Omega" w:cs="Arial"/>
          <w:b/>
          <w:color w:val="000000"/>
        </w:rPr>
        <w:t>Wójt Gminy Wiązownica</w:t>
      </w:r>
    </w:p>
    <w:p w:rsidR="00397C5B" w:rsidRPr="008F3849" w:rsidRDefault="008F3849" w:rsidP="008F3849">
      <w:pPr>
        <w:spacing w:after="0" w:line="276" w:lineRule="auto"/>
        <w:ind w:left="4956" w:firstLine="708"/>
        <w:rPr>
          <w:rFonts w:ascii="CG Omega" w:eastAsia="Calibri" w:hAnsi="CG Omega" w:cs="Arial"/>
          <w:b/>
          <w:color w:val="000000"/>
        </w:rPr>
      </w:pPr>
      <w:r>
        <w:rPr>
          <w:rFonts w:ascii="CG Omega" w:eastAsia="Calibri" w:hAnsi="CG Omega" w:cs="Arial"/>
          <w:b/>
          <w:color w:val="000000"/>
          <w:sz w:val="20"/>
        </w:rPr>
        <w:t xml:space="preserve">     </w:t>
      </w:r>
      <w:r w:rsidRPr="008F3849">
        <w:rPr>
          <w:rFonts w:ascii="CG Omega" w:eastAsia="Calibri" w:hAnsi="CG Omega" w:cs="Arial"/>
          <w:b/>
          <w:color w:val="000000"/>
        </w:rPr>
        <w:t>Krzysztof Strent</w:t>
      </w:r>
    </w:p>
    <w:p w:rsidR="00186F9D" w:rsidRDefault="00186F9D"/>
    <w:sectPr w:rsidR="0018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B4"/>
    <w:rsid w:val="00186F9D"/>
    <w:rsid w:val="00397C5B"/>
    <w:rsid w:val="007E6908"/>
    <w:rsid w:val="008F3849"/>
    <w:rsid w:val="009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044F-AB05-44A1-8DDA-78BEAFA1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2022-01-12T12:14:00Z</dcterms:created>
  <dcterms:modified xsi:type="dcterms:W3CDTF">2022-01-12T12:30:00Z</dcterms:modified>
</cp:coreProperties>
</file>