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BE4C1" w14:textId="77777777" w:rsidR="00676C50" w:rsidRPr="002C074B" w:rsidRDefault="00D8004A" w:rsidP="00676C50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>Załącznik nr 7</w:t>
      </w:r>
    </w:p>
    <w:p w14:paraId="5C43A4E4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2A19A482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C074B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C074B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14:paraId="34C8D55C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17AE04DD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09FD4EFB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55CBAB9B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C074B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01832A89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2003795A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40533249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2BCEF86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353DD779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20801719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6D02E143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C074B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2288B69C" w14:textId="77777777" w:rsidR="00676C50" w:rsidRPr="002C074B" w:rsidRDefault="00676C50" w:rsidP="00676C50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biorącego udział w postępowaniu o udzielenie zamówienia publicznego na:</w:t>
      </w:r>
      <w:r w:rsidR="00D8004A">
        <w:rPr>
          <w:rFonts w:ascii="Garamond" w:hAnsi="Garamond"/>
          <w:sz w:val="22"/>
          <w:szCs w:val="22"/>
          <w:lang w:eastAsia="pl-PL"/>
        </w:rPr>
        <w:t xml:space="preserve"> </w:t>
      </w:r>
      <w:r w:rsidRPr="002C074B">
        <w:rPr>
          <w:rFonts w:ascii="Garamond" w:hAnsi="Garamond"/>
          <w:sz w:val="22"/>
          <w:szCs w:val="22"/>
          <w:lang w:eastAsia="pl-PL"/>
        </w:rPr>
        <w:t xml:space="preserve"> </w:t>
      </w:r>
    </w:p>
    <w:p w14:paraId="6573F537" w14:textId="77777777" w:rsidR="0081652C" w:rsidRDefault="0081652C" w:rsidP="0081652C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14:paraId="33B327DC" w14:textId="28ABE4C4" w:rsidR="0081652C" w:rsidRPr="002F300F" w:rsidRDefault="0081652C" w:rsidP="0081652C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2F300F">
        <w:rPr>
          <w:rFonts w:ascii="Garamond" w:hAnsi="Garamond"/>
          <w:b/>
          <w:sz w:val="22"/>
          <w:szCs w:val="22"/>
        </w:rPr>
        <w:t>Wykonanie oraz dostawa materiałów poligraficznych, realizowane w 2 częściach:</w:t>
      </w:r>
    </w:p>
    <w:p w14:paraId="7B0D03E0" w14:textId="77777777" w:rsidR="0081652C" w:rsidRPr="002F300F" w:rsidRDefault="0081652C" w:rsidP="0081652C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2F300F">
        <w:rPr>
          <w:rFonts w:ascii="Garamond" w:hAnsi="Garamond" w:cs="Arial"/>
          <w:b/>
          <w:sz w:val="22"/>
          <w:szCs w:val="22"/>
        </w:rPr>
        <w:t>Druk wraz z dostawą folderów, naklejek oraz kolorowanek – część I</w:t>
      </w:r>
    </w:p>
    <w:p w14:paraId="505A8B33" w14:textId="2C9319CC" w:rsidR="00676C50" w:rsidRDefault="0081652C" w:rsidP="0081652C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2F300F">
        <w:rPr>
          <w:rFonts w:ascii="Garamond" w:hAnsi="Garamond" w:cs="Arial"/>
          <w:b/>
          <w:sz w:val="22"/>
          <w:szCs w:val="22"/>
        </w:rPr>
        <w:t>Druk wraz dostawą puzzli   – część II</w:t>
      </w:r>
    </w:p>
    <w:p w14:paraId="26E77456" w14:textId="77777777" w:rsidR="0081652C" w:rsidRPr="0081652C" w:rsidRDefault="0081652C" w:rsidP="0081652C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3C9B14D2" w14:textId="77777777" w:rsidR="008B4E01" w:rsidRPr="008B4E01" w:rsidRDefault="00D8004A" w:rsidP="008B4E01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Część ……… </w:t>
      </w:r>
    </w:p>
    <w:p w14:paraId="247A8858" w14:textId="77777777" w:rsidR="00676C50" w:rsidRPr="002C074B" w:rsidRDefault="00676C50" w:rsidP="00676C50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sz w:val="22"/>
          <w:szCs w:val="22"/>
        </w:rPr>
        <w:t>Oświadczam, że :</w:t>
      </w:r>
    </w:p>
    <w:p w14:paraId="0BCD5976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należymy do żadnej grupy kapitałowej</w:t>
      </w:r>
    </w:p>
    <w:p w14:paraId="5FEDADE6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należę do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 xml:space="preserve">o której mowa w </w:t>
      </w:r>
      <w:r w:rsidR="00935B0C">
        <w:rPr>
          <w:rFonts w:ascii="Garamond" w:hAnsi="Garamond" w:cs="Calibri"/>
          <w:sz w:val="22"/>
          <w:szCs w:val="22"/>
        </w:rPr>
        <w:t>art. 108 ust. 1 pkt 5 ustawy</w:t>
      </w:r>
      <w:r w:rsidRPr="00935B0C">
        <w:rPr>
          <w:rFonts w:ascii="Garamond" w:hAnsi="Garamond" w:cs="Calibri"/>
          <w:sz w:val="22"/>
          <w:szCs w:val="22"/>
        </w:rPr>
        <w:t>,</w:t>
      </w:r>
    </w:p>
    <w:p w14:paraId="3C354CF0" w14:textId="77777777" w:rsidR="00676C50" w:rsidRPr="00935B0C" w:rsidRDefault="00676C50" w:rsidP="00935B0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>o której mowa w art.  art. 108 ust. 1 pkt 5 ustawy Pzp, w skład któr</w:t>
      </w:r>
      <w:r w:rsidR="00935B0C">
        <w:rPr>
          <w:rFonts w:ascii="Garamond" w:hAnsi="Garamond" w:cs="Calibri"/>
          <w:sz w:val="22"/>
          <w:szCs w:val="22"/>
        </w:rPr>
        <w:t>ej wchodzą następujące podmioty</w:t>
      </w:r>
      <w:r w:rsidRPr="00935B0C">
        <w:rPr>
          <w:rFonts w:ascii="Garamond" w:hAnsi="Garamond" w:cs="Calibri"/>
          <w:sz w:val="22"/>
          <w:szCs w:val="22"/>
        </w:rPr>
        <w:t>:</w:t>
      </w:r>
    </w:p>
    <w:p w14:paraId="63D55ABE" w14:textId="77777777" w:rsidR="00676C50" w:rsidRPr="002C074B" w:rsidRDefault="00676C50" w:rsidP="00676C50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676C50" w:rsidRPr="002C074B" w14:paraId="7B82DC60" w14:textId="77777777" w:rsidTr="00987D16">
        <w:trPr>
          <w:trHeight w:val="594"/>
        </w:trPr>
        <w:tc>
          <w:tcPr>
            <w:tcW w:w="567" w:type="dxa"/>
            <w:vAlign w:val="center"/>
            <w:hideMark/>
          </w:tcPr>
          <w:p w14:paraId="0B0716C6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2A01650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128E634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676C50" w:rsidRPr="002C074B" w14:paraId="2FB30AF0" w14:textId="77777777" w:rsidTr="00987D16">
        <w:trPr>
          <w:trHeight w:val="455"/>
        </w:trPr>
        <w:tc>
          <w:tcPr>
            <w:tcW w:w="567" w:type="dxa"/>
            <w:vAlign w:val="center"/>
            <w:hideMark/>
          </w:tcPr>
          <w:p w14:paraId="664D4350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3D1C386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EAC367B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4887B0A2" w14:textId="77777777" w:rsidTr="00987D16">
        <w:trPr>
          <w:trHeight w:val="433"/>
        </w:trPr>
        <w:tc>
          <w:tcPr>
            <w:tcW w:w="567" w:type="dxa"/>
            <w:vAlign w:val="center"/>
            <w:hideMark/>
          </w:tcPr>
          <w:p w14:paraId="02B7759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532660D1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025D18A9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7B640027" w14:textId="77777777" w:rsidTr="00987D16">
        <w:trPr>
          <w:trHeight w:val="397"/>
        </w:trPr>
        <w:tc>
          <w:tcPr>
            <w:tcW w:w="567" w:type="dxa"/>
            <w:vAlign w:val="center"/>
            <w:hideMark/>
          </w:tcPr>
          <w:p w14:paraId="18901B43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6B728CB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248E1FBB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7C8DB004" w14:textId="77777777" w:rsidTr="00987D16">
        <w:trPr>
          <w:trHeight w:val="432"/>
        </w:trPr>
        <w:tc>
          <w:tcPr>
            <w:tcW w:w="567" w:type="dxa"/>
            <w:vAlign w:val="center"/>
          </w:tcPr>
          <w:p w14:paraId="4666D35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71C6EED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7C5DBC9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D5F652F" w14:textId="77777777" w:rsidTr="00987D16">
        <w:trPr>
          <w:trHeight w:val="270"/>
        </w:trPr>
        <w:tc>
          <w:tcPr>
            <w:tcW w:w="567" w:type="dxa"/>
            <w:vAlign w:val="center"/>
            <w:hideMark/>
          </w:tcPr>
          <w:p w14:paraId="62A68F59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2AD639F3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779F957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6FB9892C" w14:textId="77777777" w:rsidR="00676C50" w:rsidRPr="002C074B" w:rsidRDefault="00676C50" w:rsidP="00676C50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3BD059AA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430CB230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591CB6B3" w14:textId="77777777" w:rsidR="00676C50" w:rsidRPr="002C074B" w:rsidRDefault="00676C50" w:rsidP="00676C50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3D99D402" w14:textId="77777777" w:rsidR="00524AFA" w:rsidRPr="008B4E01" w:rsidRDefault="00676C50" w:rsidP="00676C50">
      <w:pPr>
        <w:spacing w:line="276" w:lineRule="auto"/>
        <w:rPr>
          <w:color w:val="FF0000"/>
        </w:rPr>
      </w:pPr>
      <w:r w:rsidRPr="008B4E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sectPr w:rsidR="00524AFA" w:rsidRPr="008B4E01" w:rsidSect="00676C50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925D2" w14:textId="77777777" w:rsidR="004B3B5F" w:rsidRDefault="004B3B5F" w:rsidP="00676C50">
      <w:r>
        <w:separator/>
      </w:r>
    </w:p>
  </w:endnote>
  <w:endnote w:type="continuationSeparator" w:id="0">
    <w:p w14:paraId="1871278A" w14:textId="77777777" w:rsidR="004B3B5F" w:rsidRDefault="004B3B5F" w:rsidP="0067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740E5" w14:textId="77777777" w:rsidR="004B3B5F" w:rsidRDefault="004B3B5F" w:rsidP="00676C50">
      <w:r>
        <w:separator/>
      </w:r>
    </w:p>
  </w:footnote>
  <w:footnote w:type="continuationSeparator" w:id="0">
    <w:p w14:paraId="7C1B58C5" w14:textId="77777777" w:rsidR="004B3B5F" w:rsidRDefault="004B3B5F" w:rsidP="0067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24F3" w14:textId="5ADE15E0" w:rsidR="00676C50" w:rsidRPr="00676C50" w:rsidRDefault="00D8004A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81652C">
      <w:rPr>
        <w:rFonts w:ascii="Garamond" w:hAnsi="Garamond"/>
        <w:i/>
        <w:sz w:val="22"/>
        <w:szCs w:val="22"/>
      </w:rPr>
      <w:t>11</w:t>
    </w:r>
    <w:r w:rsidR="008B4E01">
      <w:rPr>
        <w:rFonts w:ascii="Garamond" w:hAnsi="Garamond"/>
        <w:i/>
        <w:sz w:val="22"/>
        <w:szCs w:val="22"/>
      </w:rPr>
      <w:t>.202</w:t>
    </w:r>
    <w:r w:rsidR="0081652C">
      <w:rPr>
        <w:rFonts w:ascii="Garamond" w:hAnsi="Garamond"/>
        <w:i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1C42"/>
    <w:multiLevelType w:val="hybridMultilevel"/>
    <w:tmpl w:val="58AC2448"/>
    <w:lvl w:ilvl="0" w:tplc="3A4286B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6"/>
        <w:szCs w:val="36"/>
      </w:rPr>
    </w:lvl>
    <w:lvl w:ilvl="1" w:tplc="15A23E18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0206935">
    <w:abstractNumId w:val="1"/>
  </w:num>
  <w:num w:numId="2" w16cid:durableId="25482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0"/>
    <w:rsid w:val="00025E79"/>
    <w:rsid w:val="00240C64"/>
    <w:rsid w:val="003F7584"/>
    <w:rsid w:val="004B3B5F"/>
    <w:rsid w:val="004E3B0C"/>
    <w:rsid w:val="00524AFA"/>
    <w:rsid w:val="005C1573"/>
    <w:rsid w:val="00676C50"/>
    <w:rsid w:val="006978D5"/>
    <w:rsid w:val="006B32CA"/>
    <w:rsid w:val="00725C78"/>
    <w:rsid w:val="007C17C4"/>
    <w:rsid w:val="007E05ED"/>
    <w:rsid w:val="0081652C"/>
    <w:rsid w:val="008B4E01"/>
    <w:rsid w:val="00924B28"/>
    <w:rsid w:val="00935B0C"/>
    <w:rsid w:val="00CF115C"/>
    <w:rsid w:val="00D8004A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F8C75"/>
  <w15:chartTrackingRefBased/>
  <w15:docId w15:val="{B63CB53F-3D76-441D-8719-7D26E6BB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qFormat/>
    <w:rsid w:val="00935B0C"/>
    <w:pPr>
      <w:ind w:left="720"/>
      <w:contextualSpacing/>
    </w:p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List Paragraph Znak"/>
    <w:link w:val="Akapitzlist"/>
    <w:qFormat/>
    <w:locked/>
    <w:rsid w:val="008165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2024-06-24T11:41:00Z</dcterms:created>
  <dcterms:modified xsi:type="dcterms:W3CDTF">2024-06-24T11:41:00Z</dcterms:modified>
</cp:coreProperties>
</file>