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E62" w14:textId="44AD105F" w:rsidR="00227FDA" w:rsidRDefault="002D394D">
      <w:pPr>
        <w:ind w:left="4963" w:firstLine="709"/>
      </w:pPr>
      <w:r>
        <w:t xml:space="preserve">Stronie Śląskie, dnia </w:t>
      </w:r>
      <w:r w:rsidR="007B1A42">
        <w:t>2024-05-10</w:t>
      </w:r>
      <w:r>
        <w:t xml:space="preserve">  </w:t>
      </w:r>
    </w:p>
    <w:p w14:paraId="49C8E493" w14:textId="77777777" w:rsidR="002D394D" w:rsidRDefault="002D394D" w:rsidP="002D394D"/>
    <w:p w14:paraId="5AC98655" w14:textId="290F44A3" w:rsidR="002D394D" w:rsidRDefault="002D394D" w:rsidP="002D394D">
      <w:r>
        <w:t>POSTĘPOWANIE O UDZIELENIE ZAMÓWIENIA PUBLICZNEGO</w:t>
      </w:r>
    </w:p>
    <w:p w14:paraId="0EAEC0E3" w14:textId="7D2FAD10" w:rsidR="002D394D" w:rsidRDefault="002D394D" w:rsidP="002D394D">
      <w:r>
        <w:t>NR REJ. ZP.231.5/2024, Dostawa nabiału (na 12 miesięcy)</w:t>
      </w:r>
    </w:p>
    <w:p w14:paraId="3CB4E99A" w14:textId="77777777" w:rsidR="002D394D" w:rsidRDefault="002D394D" w:rsidP="002D394D">
      <w:pPr>
        <w:rPr>
          <w:b/>
          <w:bCs/>
        </w:rPr>
      </w:pPr>
    </w:p>
    <w:p w14:paraId="0E383B03" w14:textId="77777777" w:rsidR="0078364F" w:rsidRDefault="0078364F" w:rsidP="0078364F"/>
    <w:p w14:paraId="0FA06DD4" w14:textId="7AC90D47" w:rsidR="00227FDA" w:rsidRDefault="00C5418B">
      <w:r>
        <w:t>INFORMACJA O WYBORZE NAJKORZYSTNIEJSZEJ OFERTY</w:t>
      </w:r>
    </w:p>
    <w:p w14:paraId="18A208CD" w14:textId="77777777" w:rsidR="00227FDA" w:rsidRDefault="00227FDA"/>
    <w:p w14:paraId="1B386F73" w14:textId="5BB987B2" w:rsidR="00227FDA" w:rsidRDefault="00C5418B">
      <w:r>
        <w:t xml:space="preserve">Działając na podstawie art. 253 ust. </w:t>
      </w:r>
      <w:r w:rsidR="00615D8D">
        <w:t>2</w:t>
      </w:r>
      <w:r>
        <w:t xml:space="preserve"> </w:t>
      </w:r>
      <w:bookmarkStart w:id="0" w:name="_Hlk164327302"/>
      <w:r>
        <w:t xml:space="preserve">ustawy z dnia 11 września 219 roku – Prawo zamówień publicznych </w:t>
      </w:r>
      <w:bookmarkEnd w:id="0"/>
      <w:r>
        <w:t>(</w:t>
      </w:r>
      <w:r w:rsidR="00A73467" w:rsidRPr="00A73467">
        <w:t>Dz. U. z 2023 r., poz. 1605 z późn. zm.</w:t>
      </w:r>
      <w:r>
        <w:t>), Zamawiający, Wojewódzkie Centrum Psychiatrii Długoterminowej w Stroniu Śląskim Samodzielny Publiczny Zakład Opieki Zdrowotnej z siedzibą przy ul. Sudeckiej 3A w Stroniu Śląskim (57 – 550), informuje, że oferty złożone w przedmiotowym postępowaniu uzyskały następującą liczbę punktów:</w:t>
      </w:r>
    </w:p>
    <w:p w14:paraId="6FFBFE32" w14:textId="32DF589B" w:rsidR="002D394D" w:rsidRDefault="002D394D" w:rsidP="002D394D">
      <w:r>
        <w:t xml:space="preserve">pakiet nr 1 artykuły nabiałowe: </w:t>
      </w:r>
    </w:p>
    <w:p w14:paraId="00835CE2" w14:textId="77777777" w:rsidR="002D394D" w:rsidRDefault="002D394D" w:rsidP="002D394D">
      <w:r>
        <w:t xml:space="preserve">oferta nr 2 Wykonawcy:  Spółdzielnia Mleczarska MLEKOVITA, ul. Ludowa 122,  18- 200 Wysokie Mazowieckie, NIP: 7220002329, wartość oferty brutto 249 516,81 zł, liczba przyznanych punktów wynosi  56,04, termin realizacji zamówienia od złożenia zapotrzebowania przez Zamawiającego (maksymalnie 72 godziny): 24 godziny, liczba przyznanych punktów wynosi 40, łączna liczba punktów wynosi 96,04.  </w:t>
      </w:r>
    </w:p>
    <w:p w14:paraId="4A8EEED1" w14:textId="77777777" w:rsidR="002D394D" w:rsidRDefault="002D394D" w:rsidP="002D394D">
      <w:r>
        <w:t xml:space="preserve">oferta nr 4 Wykonawcy:  LAKTIS SP. Z O.O., ul. Wyspiańskiego 40, 57-300 Kłodzko, NIP: 883 1872215, wartość oferty brutto 233 069,07 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686CA1EA" w14:textId="77777777" w:rsidR="002D394D" w:rsidRDefault="002D394D" w:rsidP="002D394D">
      <w:r>
        <w:t>Najkorzystniejszą ofertą jest:</w:t>
      </w:r>
    </w:p>
    <w:p w14:paraId="2A8C7915" w14:textId="77777777" w:rsidR="002D394D" w:rsidRDefault="002D394D" w:rsidP="002D394D">
      <w:r>
        <w:t>oferta nr 4 Wykonawcy:  LAKTIS SP. Z O.O., ul. Wyspiańskiego 40, 57-300 Kłodzko, NIP: 883 1872215.</w:t>
      </w:r>
    </w:p>
    <w:p w14:paraId="5871772E" w14:textId="77777777" w:rsidR="002D394D" w:rsidRDefault="002D394D" w:rsidP="002D394D">
      <w:r>
        <w:t xml:space="preserve">Uzasadnienie faktyczne: </w:t>
      </w:r>
    </w:p>
    <w:p w14:paraId="13F6138E" w14:textId="77777777" w:rsidR="002D394D" w:rsidRDefault="002D394D" w:rsidP="002D394D">
      <w:r>
        <w:t>Wykonawca spełnia wszystkie warunki udziału w postępowaniu i nie podlega wykluczeniu na podstawie:</w:t>
      </w:r>
    </w:p>
    <w:p w14:paraId="6258DB04" w14:textId="77777777" w:rsidR="002D394D" w:rsidRDefault="002D394D" w:rsidP="002D394D">
      <w:r>
        <w:t xml:space="preserve">- art. art. 108 ust. 1 pkt 1-6 ustawy z dnia 11 września 219 roku – Prawo zamówień publicznych (obligatoryjne podstawy wykluczenia) </w:t>
      </w:r>
    </w:p>
    <w:p w14:paraId="05D71DA5" w14:textId="77777777" w:rsidR="002D394D" w:rsidRDefault="002D394D" w:rsidP="002D394D">
      <w:r>
        <w:t>- art. 109 ust. 1 pkt 4, 5, 7 ustawy z dnia 11 września 219 roku – Prawo zamówień publicznych (fakultatywne podstawy wykluczenia)</w:t>
      </w:r>
    </w:p>
    <w:p w14:paraId="2898F9B7" w14:textId="77777777" w:rsidR="002D394D" w:rsidRDefault="002D394D" w:rsidP="002D394D">
      <w:r>
        <w:t>- art. 7 ust. 1 ustawy z dnia 13 kwietnia 2022 r.  o szczególnych rozwiązaniach w zakresie przeciwdziałania wspieraniu agresji na Ukrainę oraz służących ochronie bezpieczeństwa narodowego.</w:t>
      </w:r>
    </w:p>
    <w:p w14:paraId="0FB0B2DB" w14:textId="77777777" w:rsidR="002D394D" w:rsidRDefault="002D394D" w:rsidP="002D394D">
      <w:r>
        <w:t xml:space="preserve">Oferta Wykonawcy złożona jest zgodnie z wymogami SWZ. Złożona oferta nie podlega odrzuceniu na podstawie ustawy z dnia 11 września 219 roku – Prawo zamówień publicznych i jest ofertą najkorzystniejszą na podstawie kryteriów oceny ofert ustalonych przez Zamawiającego w SWZ, ponieważ uzyskała największą liczbę punktów. </w:t>
      </w:r>
    </w:p>
    <w:p w14:paraId="33E296FA" w14:textId="08CA3914" w:rsidR="002D394D" w:rsidRDefault="002D394D" w:rsidP="002D394D">
      <w:r>
        <w:t>Uzasadnienie prawne: Zamawiający dokonał wyboru najkorzystniejszej oferty na podstawie art. 239 ust. 1 ustawy z dnia 11 września 219 roku – Prawo zamówień publicznych</w:t>
      </w:r>
    </w:p>
    <w:p w14:paraId="33320344" w14:textId="60873272" w:rsidR="002D394D" w:rsidRDefault="002D394D" w:rsidP="002D394D">
      <w:r>
        <w:t xml:space="preserve">pakiet nr 2 jaja: </w:t>
      </w:r>
    </w:p>
    <w:p w14:paraId="3A140793" w14:textId="0FBD29D4" w:rsidR="002D394D" w:rsidRDefault="002D394D" w:rsidP="00F0130A">
      <w:r>
        <w:t xml:space="preserve">oferta nr 1 Wykonawcy:  Mirosław Strzelecki, ul. Grodkowska 15A 48-300 Nysa, NIP: 7530008674, wartość oferty brutto 23 133,60 zł, oferta odrzucona </w:t>
      </w:r>
    </w:p>
    <w:p w14:paraId="3664069B" w14:textId="77777777" w:rsidR="002D394D" w:rsidRDefault="002D394D" w:rsidP="002D394D">
      <w:r>
        <w:t xml:space="preserve">oferta nr 3  Wykonawcy:  Firma Usługowo Handlowa Bogdan Butor, ul. Prężyńska 17, 48-200 Prudnik, NIP:7551435683, wartość oferty brutto 26 163,00zł,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365E2BF8" w14:textId="77777777" w:rsidR="002D394D" w:rsidRDefault="002D394D" w:rsidP="002D394D">
      <w:r>
        <w:lastRenderedPageBreak/>
        <w:t>Najkorzystniejszą ofertą jest:</w:t>
      </w:r>
    </w:p>
    <w:p w14:paraId="55C9A3C2" w14:textId="3CBEAE45" w:rsidR="002D394D" w:rsidRDefault="002D394D" w:rsidP="002D394D">
      <w:r>
        <w:t xml:space="preserve">oferta nr </w:t>
      </w:r>
      <w:r w:rsidR="002D79F5">
        <w:t>3</w:t>
      </w:r>
      <w:r>
        <w:t xml:space="preserve"> Wykonawcy:  Firma Usługowo Handlowa Bogdan Butor, ul. Prężyńska 17, 48-200 Prudnik, NIP:7551435683.</w:t>
      </w:r>
    </w:p>
    <w:p w14:paraId="4101550E" w14:textId="77777777" w:rsidR="002D394D" w:rsidRDefault="002D394D" w:rsidP="002D394D">
      <w:r>
        <w:t xml:space="preserve">Uzasadnienie faktyczne: </w:t>
      </w:r>
    </w:p>
    <w:p w14:paraId="6B28DBCA" w14:textId="77777777" w:rsidR="002D394D" w:rsidRDefault="002D394D" w:rsidP="002D394D">
      <w:r>
        <w:t>Wykonawca spełnia wszystkie warunki udziału w postępowaniu i nie podlega wykluczeniu na podstawie:</w:t>
      </w:r>
    </w:p>
    <w:p w14:paraId="1984CF31" w14:textId="77777777" w:rsidR="002D394D" w:rsidRDefault="002D394D" w:rsidP="002D394D">
      <w:r>
        <w:t xml:space="preserve">- art. art. 108 ust. 1 pkt 1-6 ustawy z dnia 11 września 219 roku – Prawo zamówień publicznych (obligatoryjne podstawy wykluczenia) </w:t>
      </w:r>
    </w:p>
    <w:p w14:paraId="170D598E" w14:textId="77777777" w:rsidR="002D394D" w:rsidRDefault="002D394D" w:rsidP="002D394D">
      <w:r>
        <w:t>- art. 109 ust. 1 pkt 4, 5, 7 ustawy z dnia 11 września 219 roku – Prawo zamówień publicznych (fakultatywne podstawy wykluczenia)</w:t>
      </w:r>
    </w:p>
    <w:p w14:paraId="76314C63" w14:textId="77777777" w:rsidR="002D394D" w:rsidRDefault="002D394D" w:rsidP="002D394D">
      <w:r>
        <w:t>- art. 7 ust. 1 ustawy z dnia 13 kwietnia 2022 r.  o szczególnych rozwiązaniach w zakresie przeciwdziałania wspieraniu agresji na Ukrainę oraz służących ochronie bezpieczeństwa narodowego.</w:t>
      </w:r>
    </w:p>
    <w:p w14:paraId="5C4C6DD2" w14:textId="77777777" w:rsidR="002D394D" w:rsidRDefault="002D394D" w:rsidP="002D394D">
      <w:r>
        <w:t xml:space="preserve">Oferta Wykonawcy złożona jest zgodnie z wymogami SWZ. Złożona oferta nie podlega odrzuceniu na podstawie ustawy z dnia 11 września 219 roku – Prawo zamówień publicznych i jest ofertą najkorzystniejszą na podstawie kryteriów oceny ofert ustalonych przez Zamawiającego w SWZ, ponieważ uzyskała największą liczbę punktów. </w:t>
      </w:r>
    </w:p>
    <w:p w14:paraId="2546ED97" w14:textId="7B1DF4DE" w:rsidR="002D394D" w:rsidRDefault="002D394D" w:rsidP="002D394D">
      <w:r>
        <w:t>Uzasadnienie prawne: Zamawiający dokonał wyboru najkorzystniejszej oferty na podstawie art. 239 ust. 1 ustawy z dnia 11 września 219 roku – Prawo zamówień publicznych</w:t>
      </w:r>
    </w:p>
    <w:p w14:paraId="2D0145AB" w14:textId="77777777" w:rsidR="002D394D" w:rsidRDefault="002D394D" w:rsidP="00A73467"/>
    <w:p w14:paraId="13B65E2F" w14:textId="68816C63" w:rsidR="00A73467" w:rsidRDefault="00A73467" w:rsidP="00A73467">
      <w:r>
        <w:t xml:space="preserve">Zgodnie z art. 513 ustawy z 11 września 2019 r. - Prawo zamówień publicznych (t.j. Dz. U. 2023 poz. 1605) – dalej p.z.p., na czynność Zamawiającego można wnieść odwołanie. </w:t>
      </w:r>
    </w:p>
    <w:p w14:paraId="5647DC75" w14:textId="77777777" w:rsidR="00A73467" w:rsidRDefault="00A73467" w:rsidP="00A73467">
      <w: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p.z.p. </w:t>
      </w:r>
    </w:p>
    <w:p w14:paraId="6F936EAF" w14:textId="1DE154DD" w:rsidR="00227FDA" w:rsidRDefault="00A73467" w:rsidP="00A73467"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BABC6" w14:textId="77777777" w:rsidR="002D394D" w:rsidRDefault="002D394D" w:rsidP="002D394D"/>
    <w:p w14:paraId="2DFE4FC4" w14:textId="77777777" w:rsidR="002D394D" w:rsidRDefault="002D394D" w:rsidP="002D394D"/>
    <w:p w14:paraId="779505A8" w14:textId="77777777" w:rsidR="002D394D" w:rsidRDefault="002D394D" w:rsidP="002D394D"/>
    <w:p w14:paraId="060A164E" w14:textId="3B81A49E" w:rsidR="00227FDA" w:rsidRDefault="00C5418B" w:rsidP="00CE57AD">
      <w:pPr>
        <w:ind w:left="709" w:firstLine="709"/>
      </w:pPr>
      <w:r>
        <w:t>Z poważaniem</w:t>
      </w:r>
    </w:p>
    <w:sectPr w:rsidR="00227FDA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A"/>
    <w:rsid w:val="00062CF7"/>
    <w:rsid w:val="001F3A1C"/>
    <w:rsid w:val="00227FDA"/>
    <w:rsid w:val="002C4658"/>
    <w:rsid w:val="002D394D"/>
    <w:rsid w:val="002D79F5"/>
    <w:rsid w:val="00375D43"/>
    <w:rsid w:val="00615D8D"/>
    <w:rsid w:val="0078364F"/>
    <w:rsid w:val="007B1A42"/>
    <w:rsid w:val="00A73467"/>
    <w:rsid w:val="00B131A4"/>
    <w:rsid w:val="00C5418B"/>
    <w:rsid w:val="00CE271C"/>
    <w:rsid w:val="00CE57AD"/>
    <w:rsid w:val="00DF4EEA"/>
    <w:rsid w:val="00F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382B"/>
  <w15:docId w15:val="{260FBCA2-F500-4641-A24B-B843D0D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overflowPunct w:val="0"/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759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32</cp:revision>
  <cp:lastPrinted>2024-05-10T07:39:00Z</cp:lastPrinted>
  <dcterms:created xsi:type="dcterms:W3CDTF">2021-04-09T07:31:00Z</dcterms:created>
  <dcterms:modified xsi:type="dcterms:W3CDTF">2024-05-10T08:30:00Z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