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1BD1" w14:textId="3672D28A" w:rsidR="001E30B7" w:rsidRDefault="009D4D4A">
      <w:r>
        <w:t>Zamawiający:                                                                                                Rokietnica, dn. 01.07.2021r.</w:t>
      </w:r>
      <w:r>
        <w:br/>
        <w:t>Gmina Rokietnica</w:t>
      </w:r>
      <w:r>
        <w:br/>
        <w:t>ul. Golęcińska 1</w:t>
      </w:r>
      <w:r>
        <w:br/>
        <w:t>62-090 Rokietnica</w:t>
      </w:r>
      <w:r>
        <w:br/>
      </w:r>
    </w:p>
    <w:p w14:paraId="6E03BCD7" w14:textId="6308C304" w:rsidR="009D4D4A" w:rsidRDefault="009D4D4A">
      <w:r>
        <w:t xml:space="preserve">Dotyczy: Postępowania o udzielenie zamówienia  pn. „Budowa </w:t>
      </w:r>
      <w:proofErr w:type="spellStart"/>
      <w:r>
        <w:t>skateparku</w:t>
      </w:r>
      <w:proofErr w:type="spellEnd"/>
      <w:r>
        <w:t>”</w:t>
      </w:r>
      <w:r>
        <w:br/>
      </w:r>
      <w:r>
        <w:br/>
        <w:t>Działając na podstawie art.222 ust.5 ustawy z dnia 11 września 2019 roku – Prawo zamówień publicznych (Dz.U. poz.2019) Zamawiający informuje, że w postępowaniu wpłynęły dwie oferty.</w:t>
      </w:r>
      <w:r>
        <w:br/>
      </w:r>
      <w:r>
        <w:br/>
      </w:r>
      <w:r w:rsidRPr="009D4D4A">
        <w:rPr>
          <w:u w:val="single"/>
        </w:rPr>
        <w:t>Oferta nr 1</w:t>
      </w:r>
      <w:r>
        <w:br/>
      </w:r>
      <w:r w:rsidRPr="009D4D4A">
        <w:rPr>
          <w:b/>
          <w:bCs/>
        </w:rPr>
        <w:t>DOMBUD</w:t>
      </w:r>
      <w:r>
        <w:t xml:space="preserve"> Anna </w:t>
      </w:r>
      <w:proofErr w:type="spellStart"/>
      <w:r>
        <w:t>Zadrożna</w:t>
      </w:r>
      <w:proofErr w:type="spellEnd"/>
      <w:r>
        <w:t>, Ryszard Zadrożny Spółka Jawna</w:t>
      </w:r>
      <w:r>
        <w:br/>
        <w:t>ul. Chorzowska 64</w:t>
      </w:r>
      <w:r>
        <w:br/>
        <w:t>44</w:t>
      </w:r>
      <w:r w:rsidR="00244357">
        <w:t xml:space="preserve"> </w:t>
      </w:r>
      <w:r>
        <w:t>-100 Gliwice</w:t>
      </w:r>
      <w:r>
        <w:br/>
        <w:t>Cena oferty - 399.985,82 zł brutto</w:t>
      </w:r>
      <w:r>
        <w:br/>
        <w:t>Okres gwarancji  - 60 m-</w:t>
      </w:r>
      <w:proofErr w:type="spellStart"/>
      <w:r>
        <w:t>cy</w:t>
      </w:r>
      <w:proofErr w:type="spellEnd"/>
    </w:p>
    <w:p w14:paraId="4B7DF8B9" w14:textId="20D3F48E" w:rsidR="00244357" w:rsidRDefault="009D4D4A" w:rsidP="00244357">
      <w:r w:rsidRPr="009D4D4A">
        <w:rPr>
          <w:u w:val="single"/>
        </w:rPr>
        <w:t>Oferta nr 2</w:t>
      </w:r>
      <w:r>
        <w:rPr>
          <w:u w:val="single"/>
        </w:rPr>
        <w:br/>
      </w:r>
      <w:r w:rsidRPr="009D4D4A">
        <w:rPr>
          <w:b/>
          <w:bCs/>
        </w:rPr>
        <w:t xml:space="preserve">ATTIS </w:t>
      </w:r>
      <w:r w:rsidRPr="009D4D4A">
        <w:t>Tomasz Obrzut</w:t>
      </w:r>
      <w:r>
        <w:br/>
        <w:t>Stara Wieś 216</w:t>
      </w:r>
      <w:r>
        <w:br/>
        <w:t>33</w:t>
      </w:r>
      <w:r w:rsidR="00244357">
        <w:t xml:space="preserve"> - </w:t>
      </w:r>
      <w:r>
        <w:t xml:space="preserve">0325 Krużlowa </w:t>
      </w:r>
      <w:r w:rsidR="00244357">
        <w:t>Wyżna</w:t>
      </w:r>
      <w:r w:rsidR="00244357">
        <w:br/>
        <w:t>Cena oferty – 638 370,00 zł brutto</w:t>
      </w:r>
      <w:r w:rsidR="00244357">
        <w:br/>
        <w:t>Okres gwarancji  - 60 m-</w:t>
      </w:r>
      <w:proofErr w:type="spellStart"/>
      <w:r w:rsidR="00244357">
        <w:t>cy</w:t>
      </w:r>
      <w:proofErr w:type="spellEnd"/>
    </w:p>
    <w:p w14:paraId="150F9937" w14:textId="3ABBBEC1" w:rsidR="009D4D4A" w:rsidRPr="009D4D4A" w:rsidRDefault="009D4D4A"/>
    <w:sectPr w:rsidR="009D4D4A" w:rsidRPr="009D4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4A"/>
    <w:rsid w:val="00244357"/>
    <w:rsid w:val="009625C8"/>
    <w:rsid w:val="009D4D4A"/>
    <w:rsid w:val="00E15177"/>
    <w:rsid w:val="00F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2717"/>
  <w15:chartTrackingRefBased/>
  <w15:docId w15:val="{8F92D36A-36E7-4810-805B-698EDAF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Wroniecka</dc:creator>
  <cp:keywords/>
  <dc:description/>
  <cp:lastModifiedBy>Halina Wroniecka</cp:lastModifiedBy>
  <cp:revision>2</cp:revision>
  <dcterms:created xsi:type="dcterms:W3CDTF">2021-07-01T10:13:00Z</dcterms:created>
  <dcterms:modified xsi:type="dcterms:W3CDTF">2021-07-01T10:13:00Z</dcterms:modified>
</cp:coreProperties>
</file>