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3773B" w14:textId="77777777" w:rsidR="0038602A" w:rsidRPr="000C5851" w:rsidRDefault="0038602A" w:rsidP="0038602A">
      <w:pPr>
        <w:tabs>
          <w:tab w:val="center" w:pos="7020"/>
        </w:tabs>
        <w:jc w:val="center"/>
        <w:rPr>
          <w:rFonts w:asciiTheme="majorHAnsi" w:hAnsiTheme="majorHAnsi" w:cstheme="majorHAnsi"/>
        </w:rPr>
      </w:pPr>
      <w:r w:rsidRPr="000C5851">
        <w:rPr>
          <w:rFonts w:asciiTheme="majorHAnsi" w:hAnsiTheme="majorHAnsi" w:cstheme="majorHAnsi"/>
        </w:rPr>
        <w:t>UMOWA Nr ………………………..</w:t>
      </w:r>
    </w:p>
    <w:p w14:paraId="6051D75E" w14:textId="77777777" w:rsidR="0038602A" w:rsidRPr="000C5851" w:rsidRDefault="0038602A" w:rsidP="0038602A">
      <w:pPr>
        <w:tabs>
          <w:tab w:val="center" w:pos="7020"/>
        </w:tabs>
        <w:rPr>
          <w:rFonts w:asciiTheme="majorHAnsi" w:hAnsiTheme="majorHAnsi" w:cstheme="majorHAnsi"/>
          <w:color w:val="FF0000"/>
        </w:rPr>
      </w:pPr>
    </w:p>
    <w:p w14:paraId="3EC00F2F" w14:textId="77777777" w:rsidR="0038602A" w:rsidRPr="000C5851" w:rsidRDefault="0038602A" w:rsidP="0038602A">
      <w:pPr>
        <w:rPr>
          <w:rFonts w:asciiTheme="majorHAnsi" w:hAnsiTheme="majorHAnsi" w:cstheme="majorHAnsi"/>
        </w:rPr>
      </w:pPr>
      <w:r w:rsidRPr="000C5851">
        <w:rPr>
          <w:rFonts w:asciiTheme="majorHAnsi" w:hAnsiTheme="majorHAnsi" w:cstheme="majorHAnsi"/>
        </w:rPr>
        <w:t>zawarta w dniu …………………………. w  Niemodlinie</w:t>
      </w:r>
    </w:p>
    <w:p w14:paraId="69135656" w14:textId="77777777" w:rsidR="0038602A" w:rsidRPr="000C5851" w:rsidRDefault="0038602A" w:rsidP="0038602A">
      <w:pPr>
        <w:rPr>
          <w:rFonts w:asciiTheme="majorHAnsi" w:hAnsiTheme="majorHAnsi" w:cstheme="majorHAnsi"/>
          <w:b/>
          <w:i/>
        </w:rPr>
      </w:pPr>
    </w:p>
    <w:p w14:paraId="25E42066"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
          <w:iCs/>
        </w:rPr>
        <w:t>Gminą Niemodlin</w:t>
      </w:r>
      <w:r w:rsidRPr="000C5851">
        <w:rPr>
          <w:rFonts w:asciiTheme="majorHAnsi" w:hAnsiTheme="majorHAnsi" w:cstheme="majorHAnsi"/>
          <w:bCs/>
          <w:iCs/>
        </w:rPr>
        <w:t xml:space="preserve"> z siedzibą w Urzędzie M</w:t>
      </w:r>
      <w:bookmarkStart w:id="0" w:name="_GoBack"/>
      <w:bookmarkEnd w:id="0"/>
      <w:r w:rsidRPr="000C5851">
        <w:rPr>
          <w:rFonts w:asciiTheme="majorHAnsi" w:hAnsiTheme="majorHAnsi" w:cstheme="majorHAnsi"/>
          <w:bCs/>
          <w:iCs/>
        </w:rPr>
        <w:t>iejskim w Niemodlinie przy ul. Bohaterów Powstań Śląskich 37,</w:t>
      </w:r>
      <w:r w:rsidRPr="000C5851">
        <w:rPr>
          <w:rFonts w:asciiTheme="majorHAnsi" w:hAnsiTheme="majorHAnsi" w:cstheme="majorHAnsi"/>
          <w:bCs/>
          <w:iCs/>
        </w:rPr>
        <w:br/>
        <w:t xml:space="preserve">49-100 Niemodlin, posiadającą NIP:  991 03 16 271, nr REGON: 531413194, </w:t>
      </w:r>
    </w:p>
    <w:p w14:paraId="3BBBA5E6" w14:textId="77777777" w:rsidR="0038602A" w:rsidRPr="000C5851" w:rsidRDefault="0038602A" w:rsidP="0038602A">
      <w:pPr>
        <w:rPr>
          <w:rFonts w:asciiTheme="majorHAnsi" w:hAnsiTheme="majorHAnsi" w:cstheme="majorHAnsi"/>
          <w:bCs/>
          <w:iCs/>
        </w:rPr>
      </w:pPr>
    </w:p>
    <w:p w14:paraId="28D82EEA"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
          <w:iCs/>
        </w:rPr>
        <w:t>Miejsko-Gminną Biblioteką Publiczną</w:t>
      </w:r>
      <w:r w:rsidRPr="000C5851">
        <w:rPr>
          <w:rFonts w:asciiTheme="majorHAnsi" w:hAnsiTheme="majorHAnsi" w:cstheme="majorHAnsi"/>
          <w:bCs/>
          <w:iCs/>
        </w:rPr>
        <w:t xml:space="preserve"> z siedzibą w Niemodlinie przy ul. Bohaterów Powstań Śląskich 34A, 49-100 Niemodlin, posiadająca nr NIP: 754 00 11 933, nr REGON: 001041834,</w:t>
      </w:r>
    </w:p>
    <w:p w14:paraId="088C8FFE" w14:textId="77777777" w:rsidR="0038602A" w:rsidRPr="000C5851" w:rsidRDefault="0038602A" w:rsidP="0038602A">
      <w:pPr>
        <w:rPr>
          <w:rFonts w:asciiTheme="majorHAnsi" w:hAnsiTheme="majorHAnsi" w:cstheme="majorHAnsi"/>
          <w:bCs/>
          <w:iCs/>
        </w:rPr>
      </w:pPr>
    </w:p>
    <w:p w14:paraId="137CB39B"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
          <w:iCs/>
        </w:rPr>
        <w:t>Ośrodkiem Kultury w Niemodlinie</w:t>
      </w:r>
      <w:r w:rsidRPr="000C5851">
        <w:rPr>
          <w:rFonts w:asciiTheme="majorHAnsi" w:hAnsiTheme="majorHAnsi" w:cstheme="majorHAnsi"/>
          <w:bCs/>
          <w:iCs/>
        </w:rPr>
        <w:t xml:space="preserve"> z siedzibą w Niemodlinie przy ul. Mikołaja Reja 1, 49-100 Niemodlin, posiadającym nr NIP: 754 16 40 312, nr REGON: 000281683,</w:t>
      </w:r>
    </w:p>
    <w:p w14:paraId="3202FADB" w14:textId="77777777" w:rsidR="0038602A" w:rsidRPr="000C5851" w:rsidRDefault="0038602A" w:rsidP="0038602A">
      <w:pPr>
        <w:rPr>
          <w:rFonts w:asciiTheme="majorHAnsi" w:hAnsiTheme="majorHAnsi" w:cstheme="majorHAnsi"/>
          <w:bCs/>
          <w:iCs/>
        </w:rPr>
      </w:pPr>
    </w:p>
    <w:p w14:paraId="375E6A38"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
          <w:iCs/>
        </w:rPr>
        <w:t>Samorządowym Zakładem Opieki Zdrowotnej</w:t>
      </w:r>
      <w:r w:rsidRPr="000C5851">
        <w:rPr>
          <w:rFonts w:asciiTheme="majorHAnsi" w:hAnsiTheme="majorHAnsi" w:cstheme="majorHAnsi"/>
          <w:bCs/>
          <w:iCs/>
        </w:rPr>
        <w:t xml:space="preserve"> w Niemodlinie z siedzibą w Niemodlinie przy ul. Zamkowej 4, 49-100 Niemodlin, posiadającym nr NIP: 991 02 27 426, nr REGON: 532203808,</w:t>
      </w:r>
    </w:p>
    <w:p w14:paraId="3C1DA4D6" w14:textId="77777777" w:rsidR="0038602A" w:rsidRPr="000C5851" w:rsidRDefault="0038602A" w:rsidP="0038602A">
      <w:pPr>
        <w:rPr>
          <w:rFonts w:asciiTheme="majorHAnsi" w:hAnsiTheme="majorHAnsi" w:cstheme="majorHAnsi"/>
          <w:bCs/>
          <w:iCs/>
        </w:rPr>
      </w:pPr>
    </w:p>
    <w:p w14:paraId="58496BF3"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Cs/>
          <w:iCs/>
        </w:rPr>
        <w:t xml:space="preserve">reprezentowanymi przez </w:t>
      </w:r>
      <w:r>
        <w:rPr>
          <w:rFonts w:asciiTheme="majorHAnsi" w:hAnsiTheme="majorHAnsi" w:cstheme="majorHAnsi"/>
          <w:b/>
          <w:iCs/>
        </w:rPr>
        <w:t>…………………………………………………………..</w:t>
      </w:r>
    </w:p>
    <w:p w14:paraId="13BF2AB0" w14:textId="77777777" w:rsidR="0038602A" w:rsidRPr="000C5851" w:rsidRDefault="0038602A" w:rsidP="0038602A">
      <w:pPr>
        <w:spacing w:after="240"/>
        <w:rPr>
          <w:rFonts w:asciiTheme="majorHAnsi" w:hAnsiTheme="majorHAnsi" w:cstheme="majorHAnsi"/>
          <w:bCs/>
          <w:iCs/>
        </w:rPr>
      </w:pPr>
      <w:r w:rsidRPr="000C5851">
        <w:rPr>
          <w:rFonts w:asciiTheme="majorHAnsi" w:hAnsiTheme="majorHAnsi" w:cstheme="majorHAnsi"/>
          <w:bCs/>
          <w:iCs/>
        </w:rPr>
        <w:t>działającej w imieniu i na rzecz niżej wymienionych jednostek,</w:t>
      </w:r>
    </w:p>
    <w:p w14:paraId="27D55A83"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Cs/>
          <w:iCs/>
        </w:rPr>
        <w:t xml:space="preserve">przy kontrasygnacie </w:t>
      </w:r>
    </w:p>
    <w:p w14:paraId="3EFE0C63" w14:textId="77777777" w:rsidR="0038602A" w:rsidRPr="000C5851" w:rsidRDefault="0038602A" w:rsidP="0038602A">
      <w:pPr>
        <w:spacing w:after="120"/>
        <w:rPr>
          <w:rFonts w:asciiTheme="majorHAnsi" w:hAnsiTheme="majorHAnsi" w:cstheme="majorHAnsi"/>
          <w:b/>
          <w:iCs/>
        </w:rPr>
      </w:pPr>
      <w:r>
        <w:rPr>
          <w:rFonts w:asciiTheme="majorHAnsi" w:hAnsiTheme="majorHAnsi" w:cstheme="majorHAnsi"/>
          <w:b/>
          <w:iCs/>
        </w:rPr>
        <w:t>…………………………………………………………………….</w:t>
      </w:r>
    </w:p>
    <w:p w14:paraId="332DFFAB" w14:textId="77777777" w:rsidR="0038602A" w:rsidRPr="000C5851" w:rsidRDefault="0038602A" w:rsidP="0038602A">
      <w:pPr>
        <w:rPr>
          <w:rFonts w:asciiTheme="majorHAnsi" w:hAnsiTheme="majorHAnsi" w:cstheme="majorHAnsi"/>
          <w:bCs/>
          <w:iCs/>
        </w:rPr>
      </w:pPr>
      <w:r w:rsidRPr="000C5851">
        <w:rPr>
          <w:rFonts w:asciiTheme="majorHAnsi" w:hAnsiTheme="majorHAnsi" w:cstheme="majorHAnsi"/>
          <w:bCs/>
          <w:iCs/>
        </w:rPr>
        <w:t xml:space="preserve">zwanym  w dalszej części umowy </w:t>
      </w:r>
      <w:r w:rsidRPr="000C5851">
        <w:rPr>
          <w:rFonts w:asciiTheme="majorHAnsi" w:hAnsiTheme="majorHAnsi" w:cstheme="majorHAnsi"/>
          <w:b/>
          <w:iCs/>
        </w:rPr>
        <w:t>„Zamawiającym lub Nabywcą”</w:t>
      </w:r>
    </w:p>
    <w:p w14:paraId="06B60476" w14:textId="77777777" w:rsidR="0038602A" w:rsidRPr="000C5851" w:rsidRDefault="0038602A" w:rsidP="0038602A">
      <w:pPr>
        <w:rPr>
          <w:rFonts w:asciiTheme="majorHAnsi" w:hAnsiTheme="majorHAnsi" w:cstheme="majorHAnsi"/>
          <w:b/>
          <w:i/>
        </w:rPr>
      </w:pPr>
    </w:p>
    <w:p w14:paraId="0FD5E555" w14:textId="77777777" w:rsidR="0038602A" w:rsidRPr="000C5851" w:rsidRDefault="0038602A" w:rsidP="0038602A">
      <w:pPr>
        <w:rPr>
          <w:rFonts w:asciiTheme="majorHAnsi" w:hAnsiTheme="majorHAnsi" w:cstheme="majorHAnsi"/>
        </w:rPr>
      </w:pPr>
      <w:r w:rsidRPr="000C5851">
        <w:rPr>
          <w:rFonts w:asciiTheme="majorHAnsi" w:hAnsiTheme="majorHAnsi" w:cstheme="majorHAnsi"/>
        </w:rPr>
        <w:t xml:space="preserve">a </w:t>
      </w:r>
    </w:p>
    <w:p w14:paraId="1BCBA5C7" w14:textId="77777777" w:rsidR="0038602A" w:rsidRPr="000C5851" w:rsidRDefault="0038602A" w:rsidP="0038602A">
      <w:pPr>
        <w:rPr>
          <w:rFonts w:asciiTheme="majorHAnsi" w:hAnsiTheme="majorHAnsi" w:cstheme="majorHAnsi"/>
        </w:rPr>
      </w:pPr>
      <w:r w:rsidRPr="000C5851">
        <w:rPr>
          <w:rFonts w:asciiTheme="majorHAnsi" w:hAnsiTheme="majorHAnsi" w:cstheme="majorHAnsi"/>
        </w:rPr>
        <w:t>........................................................................................................................................................................................................., z siedzibą w …………...................…………………… przy ul. ……………………………..…………………., posiadającą</w:t>
      </w:r>
      <w:r w:rsidRPr="000C5851">
        <w:rPr>
          <w:rFonts w:asciiTheme="majorHAnsi" w:hAnsiTheme="majorHAnsi" w:cstheme="majorHAnsi"/>
        </w:rPr>
        <w:br/>
        <w:t>nr  NIP ……….................……….., nr REGON …………………………. zarejestrowaną(-</w:t>
      </w:r>
      <w:proofErr w:type="spellStart"/>
      <w:r w:rsidRPr="000C5851">
        <w:rPr>
          <w:rFonts w:asciiTheme="majorHAnsi" w:hAnsiTheme="majorHAnsi" w:cstheme="majorHAnsi"/>
        </w:rPr>
        <w:t>ym</w:t>
      </w:r>
      <w:proofErr w:type="spellEnd"/>
      <w:r w:rsidRPr="000C5851">
        <w:rPr>
          <w:rFonts w:asciiTheme="majorHAnsi" w:hAnsiTheme="majorHAnsi" w:cstheme="majorHAnsi"/>
        </w:rPr>
        <w:t>) w rejestrze …………….……….. prowadzonym przez ………..………..................………….. w ………......................……………….., posiadającą(-</w:t>
      </w:r>
      <w:proofErr w:type="spellStart"/>
      <w:r w:rsidRPr="000C5851">
        <w:rPr>
          <w:rFonts w:asciiTheme="majorHAnsi" w:hAnsiTheme="majorHAnsi" w:cstheme="majorHAnsi"/>
        </w:rPr>
        <w:t>ym</w:t>
      </w:r>
      <w:proofErr w:type="spellEnd"/>
      <w:r w:rsidRPr="000C5851">
        <w:rPr>
          <w:rFonts w:asciiTheme="majorHAnsi" w:hAnsiTheme="majorHAnsi" w:cstheme="majorHAnsi"/>
        </w:rPr>
        <w:t>) kapitał zakładowy w wysokości ……………………… w całości opłacony,</w:t>
      </w:r>
    </w:p>
    <w:p w14:paraId="6EA38A19" w14:textId="77777777" w:rsidR="0038602A" w:rsidRPr="000C5851" w:rsidRDefault="0038602A" w:rsidP="0038602A">
      <w:pPr>
        <w:rPr>
          <w:rFonts w:asciiTheme="majorHAnsi" w:hAnsiTheme="majorHAnsi" w:cstheme="majorHAnsi"/>
        </w:rPr>
      </w:pPr>
    </w:p>
    <w:p w14:paraId="12F5D3E0" w14:textId="77777777" w:rsidR="0038602A" w:rsidRPr="000C5851" w:rsidRDefault="0038602A" w:rsidP="0038602A">
      <w:pPr>
        <w:rPr>
          <w:rFonts w:asciiTheme="majorHAnsi" w:hAnsiTheme="majorHAnsi" w:cstheme="majorHAnsi"/>
        </w:rPr>
      </w:pPr>
      <w:r w:rsidRPr="000C5851">
        <w:rPr>
          <w:rFonts w:asciiTheme="majorHAnsi" w:hAnsiTheme="majorHAnsi" w:cstheme="majorHAnsi"/>
        </w:rPr>
        <w:t>reprezentowaną(-</w:t>
      </w:r>
      <w:proofErr w:type="spellStart"/>
      <w:r w:rsidRPr="000C5851">
        <w:rPr>
          <w:rFonts w:asciiTheme="majorHAnsi" w:hAnsiTheme="majorHAnsi" w:cstheme="majorHAnsi"/>
        </w:rPr>
        <w:t>ym</w:t>
      </w:r>
      <w:proofErr w:type="spellEnd"/>
      <w:r w:rsidRPr="000C5851">
        <w:rPr>
          <w:rFonts w:asciiTheme="majorHAnsi" w:hAnsiTheme="majorHAnsi" w:cstheme="majorHAnsi"/>
        </w:rPr>
        <w:t>) przez:</w:t>
      </w:r>
    </w:p>
    <w:p w14:paraId="7BCDF656" w14:textId="77777777" w:rsidR="0038602A" w:rsidRPr="000C5851" w:rsidRDefault="0038602A" w:rsidP="0038602A">
      <w:pPr>
        <w:rPr>
          <w:rFonts w:asciiTheme="majorHAnsi" w:hAnsiTheme="majorHAnsi" w:cstheme="majorHAnsi"/>
        </w:rPr>
      </w:pPr>
      <w:r w:rsidRPr="000C5851">
        <w:rPr>
          <w:rFonts w:asciiTheme="majorHAnsi" w:eastAsia="Tahoma" w:hAnsiTheme="majorHAnsi" w:cstheme="majorHAnsi"/>
        </w:rPr>
        <w:t>…………………</w:t>
      </w:r>
      <w:r w:rsidRPr="000C5851">
        <w:rPr>
          <w:rFonts w:asciiTheme="majorHAnsi" w:eastAsia="Bookman Old Style" w:hAnsiTheme="majorHAnsi" w:cstheme="majorHAnsi"/>
        </w:rPr>
        <w:t>......................……</w:t>
      </w:r>
      <w:r w:rsidRPr="000C5851">
        <w:rPr>
          <w:rFonts w:asciiTheme="majorHAnsi" w:hAnsiTheme="majorHAnsi" w:cstheme="majorHAnsi"/>
        </w:rPr>
        <w:t>. - …………….........…………</w:t>
      </w:r>
    </w:p>
    <w:p w14:paraId="277049C3" w14:textId="77777777" w:rsidR="0038602A" w:rsidRPr="000C5851" w:rsidRDefault="0038602A" w:rsidP="0038602A">
      <w:pPr>
        <w:rPr>
          <w:rFonts w:asciiTheme="majorHAnsi" w:hAnsiTheme="majorHAnsi" w:cstheme="majorHAnsi"/>
        </w:rPr>
      </w:pPr>
      <w:r w:rsidRPr="000C5851">
        <w:rPr>
          <w:rFonts w:asciiTheme="majorHAnsi" w:hAnsiTheme="majorHAnsi" w:cstheme="majorHAnsi"/>
        </w:rPr>
        <w:t>zwaną(-</w:t>
      </w:r>
      <w:proofErr w:type="spellStart"/>
      <w:r w:rsidRPr="000C5851">
        <w:rPr>
          <w:rFonts w:asciiTheme="majorHAnsi" w:hAnsiTheme="majorHAnsi" w:cstheme="majorHAnsi"/>
        </w:rPr>
        <w:t>ym</w:t>
      </w:r>
      <w:proofErr w:type="spellEnd"/>
      <w:r w:rsidRPr="000C5851">
        <w:rPr>
          <w:rFonts w:asciiTheme="majorHAnsi" w:hAnsiTheme="majorHAnsi" w:cstheme="majorHAnsi"/>
        </w:rPr>
        <w:t xml:space="preserve">) w dalszej części umowy  </w:t>
      </w:r>
      <w:r w:rsidRPr="000C5851">
        <w:rPr>
          <w:rFonts w:asciiTheme="majorHAnsi" w:hAnsiTheme="majorHAnsi" w:cstheme="majorHAnsi"/>
          <w:b/>
        </w:rPr>
        <w:t xml:space="preserve">„Wykonawcą”, </w:t>
      </w:r>
    </w:p>
    <w:p w14:paraId="19CA95E2" w14:textId="77777777" w:rsidR="0038602A" w:rsidRPr="000C5851" w:rsidRDefault="0038602A" w:rsidP="0038602A">
      <w:pPr>
        <w:rPr>
          <w:rFonts w:asciiTheme="majorHAnsi" w:hAnsiTheme="majorHAnsi" w:cstheme="majorHAnsi"/>
          <w:b/>
        </w:rPr>
      </w:pPr>
    </w:p>
    <w:p w14:paraId="0BE4C2FD" w14:textId="13B6BB3C" w:rsidR="0038602A" w:rsidRPr="000C5851" w:rsidRDefault="0038602A" w:rsidP="0038602A">
      <w:pPr>
        <w:rPr>
          <w:rFonts w:asciiTheme="majorHAnsi" w:hAnsiTheme="majorHAnsi" w:cstheme="majorHAnsi"/>
        </w:rPr>
      </w:pPr>
      <w:r w:rsidRPr="000C5851">
        <w:rPr>
          <w:rFonts w:asciiTheme="majorHAnsi" w:hAnsiTheme="majorHAnsi" w:cstheme="majorHAnsi"/>
        </w:rPr>
        <w:t>Niniejsza umowa zostaje zawarta w wyniku rozstrzygnięcia przetargu nieograniczonego  zgodnie z ustawą</w:t>
      </w:r>
      <w:r>
        <w:rPr>
          <w:rFonts w:asciiTheme="majorHAnsi" w:hAnsiTheme="majorHAnsi" w:cstheme="majorHAnsi"/>
        </w:rPr>
        <w:t xml:space="preserve"> </w:t>
      </w:r>
      <w:r w:rsidRPr="000C5851">
        <w:rPr>
          <w:rFonts w:asciiTheme="majorHAnsi" w:hAnsiTheme="majorHAnsi" w:cstheme="majorHAnsi"/>
        </w:rPr>
        <w:t xml:space="preserve">z dnia </w:t>
      </w:r>
      <w:r>
        <w:rPr>
          <w:rFonts w:asciiTheme="majorHAnsi" w:hAnsiTheme="majorHAnsi" w:cstheme="majorHAnsi"/>
        </w:rPr>
        <w:t xml:space="preserve">11 września 2019 </w:t>
      </w:r>
      <w:r w:rsidRPr="000C5851">
        <w:rPr>
          <w:rFonts w:asciiTheme="majorHAnsi" w:hAnsiTheme="majorHAnsi" w:cstheme="majorHAnsi"/>
        </w:rPr>
        <w:t xml:space="preserve"> r. – Prawo za</w:t>
      </w:r>
      <w:r>
        <w:rPr>
          <w:rFonts w:asciiTheme="majorHAnsi" w:hAnsiTheme="majorHAnsi" w:cstheme="majorHAnsi"/>
        </w:rPr>
        <w:t>mówień publicznych (Dz. U. z 2021</w:t>
      </w:r>
      <w:r w:rsidRPr="000C5851">
        <w:rPr>
          <w:rFonts w:asciiTheme="majorHAnsi" w:hAnsiTheme="majorHAnsi" w:cstheme="majorHAnsi"/>
        </w:rPr>
        <w:t xml:space="preserve"> r. poz. </w:t>
      </w:r>
      <w:r>
        <w:rPr>
          <w:rFonts w:asciiTheme="majorHAnsi" w:hAnsiTheme="majorHAnsi" w:cstheme="majorHAnsi"/>
        </w:rPr>
        <w:t>1129</w:t>
      </w:r>
      <w:r w:rsidRPr="000C5851">
        <w:rPr>
          <w:rFonts w:asciiTheme="majorHAnsi" w:hAnsiTheme="majorHAnsi" w:cstheme="majorHAnsi"/>
        </w:rPr>
        <w:t xml:space="preserve">) – zwanej dalej „ustawą Pzp”, </w:t>
      </w:r>
    </w:p>
    <w:p w14:paraId="62192D1D" w14:textId="77777777" w:rsidR="0038602A" w:rsidRPr="000C5851" w:rsidRDefault="0038602A" w:rsidP="0038602A">
      <w:pPr>
        <w:rPr>
          <w:rFonts w:asciiTheme="majorHAnsi" w:hAnsiTheme="majorHAnsi" w:cstheme="majorHAnsi"/>
          <w:color w:val="000000"/>
        </w:rPr>
      </w:pPr>
    </w:p>
    <w:p w14:paraId="7AE49D21" w14:textId="77777777" w:rsidR="0038602A" w:rsidRPr="000C5851" w:rsidRDefault="0038602A" w:rsidP="0038602A">
      <w:pPr>
        <w:spacing w:after="120"/>
        <w:rPr>
          <w:rFonts w:asciiTheme="majorHAnsi" w:hAnsiTheme="majorHAnsi" w:cstheme="majorHAnsi"/>
        </w:rPr>
      </w:pPr>
      <w:r w:rsidRPr="000C5851">
        <w:rPr>
          <w:rFonts w:asciiTheme="majorHAnsi" w:hAnsiTheme="majorHAnsi" w:cstheme="majorHAnsi"/>
          <w:color w:val="000000"/>
        </w:rPr>
        <w:t xml:space="preserve">o następującej treści: </w:t>
      </w:r>
    </w:p>
    <w:p w14:paraId="2F6CF4E6" w14:textId="77777777" w:rsidR="0038602A" w:rsidRPr="000C5851" w:rsidRDefault="0038602A" w:rsidP="0038602A">
      <w:pPr>
        <w:tabs>
          <w:tab w:val="center" w:pos="7020"/>
        </w:tabs>
        <w:jc w:val="center"/>
        <w:rPr>
          <w:rFonts w:asciiTheme="majorHAnsi" w:hAnsiTheme="majorHAnsi" w:cstheme="majorHAnsi"/>
          <w:b/>
        </w:rPr>
      </w:pPr>
      <w:r w:rsidRPr="000C5851">
        <w:rPr>
          <w:rFonts w:asciiTheme="majorHAnsi" w:hAnsiTheme="majorHAnsi" w:cstheme="majorHAnsi"/>
          <w:b/>
        </w:rPr>
        <w:t xml:space="preserve">„Zakup energii elektrycznej na potrzeby obiektów Gminy Niemodlin i jej jednostek organizacyjnych” </w:t>
      </w:r>
    </w:p>
    <w:p w14:paraId="01FBE36A" w14:textId="77777777" w:rsidR="0038602A" w:rsidRPr="000C5851" w:rsidRDefault="0038602A" w:rsidP="0038602A">
      <w:pPr>
        <w:tabs>
          <w:tab w:val="center" w:pos="7020"/>
        </w:tabs>
        <w:spacing w:before="120" w:after="120"/>
        <w:jc w:val="center"/>
        <w:rPr>
          <w:rFonts w:asciiTheme="majorHAnsi" w:hAnsiTheme="majorHAnsi" w:cstheme="majorHAnsi"/>
        </w:rPr>
      </w:pPr>
      <w:r w:rsidRPr="000C5851">
        <w:rPr>
          <w:rFonts w:asciiTheme="majorHAnsi" w:hAnsiTheme="majorHAnsi" w:cstheme="majorHAnsi"/>
        </w:rPr>
        <w:t xml:space="preserve"> (CPV): 09310000-5 Elektryczność</w:t>
      </w:r>
    </w:p>
    <w:p w14:paraId="37501467" w14:textId="12D20AB2" w:rsidR="0038602A" w:rsidRPr="000C5851" w:rsidRDefault="0038602A" w:rsidP="0038602A">
      <w:pPr>
        <w:rPr>
          <w:rFonts w:asciiTheme="majorHAnsi" w:hAnsiTheme="majorHAnsi" w:cstheme="majorHAnsi"/>
        </w:rPr>
      </w:pPr>
      <w:r w:rsidRPr="000C5851">
        <w:rPr>
          <w:rFonts w:asciiTheme="majorHAnsi" w:hAnsiTheme="majorHAnsi" w:cstheme="majorHAnsi"/>
          <w:bCs/>
        </w:rPr>
        <w:t>W razie wątpliwości co do zakresu umowy, zakres przedmiotu zamówienia określa oferta Wykonawcy</w:t>
      </w:r>
      <w:r w:rsidR="007866A3">
        <w:rPr>
          <w:rFonts w:asciiTheme="majorHAnsi" w:hAnsiTheme="majorHAnsi" w:cstheme="majorHAnsi"/>
          <w:bCs/>
        </w:rPr>
        <w:t xml:space="preserve"> </w:t>
      </w:r>
      <w:r w:rsidRPr="000C5851">
        <w:rPr>
          <w:rFonts w:asciiTheme="majorHAnsi" w:hAnsiTheme="majorHAnsi" w:cstheme="majorHAnsi"/>
          <w:bCs/>
        </w:rPr>
        <w:t>i SIWZ dla postępowania o udzielenie zamówienia publicznego.</w:t>
      </w:r>
    </w:p>
    <w:p w14:paraId="162B846C"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color w:val="000000"/>
        </w:rPr>
        <w:t>§ 1</w:t>
      </w:r>
    </w:p>
    <w:p w14:paraId="1E83D4EA"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Przedmiot Umowy i Postanowienia ogólne</w:t>
      </w:r>
    </w:p>
    <w:p w14:paraId="428BD8E5" w14:textId="5AB4A7DD" w:rsidR="0038602A" w:rsidRPr="000C5851" w:rsidRDefault="0038602A" w:rsidP="007866A3">
      <w:pPr>
        <w:numPr>
          <w:ilvl w:val="0"/>
          <w:numId w:val="36"/>
        </w:numPr>
        <w:tabs>
          <w:tab w:val="clear" w:pos="825"/>
          <w:tab w:val="left" w:pos="284"/>
          <w:tab w:val="num" w:pos="360"/>
        </w:tabs>
        <w:suppressAutoHyphens/>
        <w:spacing w:before="0" w:after="0" w:line="240" w:lineRule="auto"/>
        <w:ind w:left="284"/>
        <w:rPr>
          <w:rFonts w:asciiTheme="majorHAnsi" w:hAnsiTheme="majorHAnsi" w:cstheme="majorHAnsi"/>
        </w:rPr>
      </w:pPr>
      <w:r w:rsidRPr="000C5851">
        <w:rPr>
          <w:rFonts w:asciiTheme="majorHAnsi" w:hAnsiTheme="majorHAnsi" w:cstheme="majorHAnsi"/>
        </w:rPr>
        <w:t>Przedmiotem Umowy jest określenie praw i obowiązków Stron, związanych ze sprzedażą energii elektrycznej na potrzeby obiektów ujętych w załączniku nr 1 d</w:t>
      </w:r>
      <w:r w:rsidR="007866A3">
        <w:rPr>
          <w:rFonts w:asciiTheme="majorHAnsi" w:hAnsiTheme="majorHAnsi" w:cstheme="majorHAnsi"/>
        </w:rPr>
        <w:t xml:space="preserve">o Umowy na zasadach określonych </w:t>
      </w:r>
      <w:r w:rsidRPr="000C5851">
        <w:rPr>
          <w:rFonts w:asciiTheme="majorHAnsi" w:hAnsiTheme="majorHAnsi" w:cstheme="majorHAnsi"/>
        </w:rPr>
        <w:t>w ustawie z dnia 10 kwietnia 1997 r. Prawo energetyczne (</w:t>
      </w:r>
      <w:r w:rsidR="007866A3" w:rsidRPr="007866A3">
        <w:rPr>
          <w:rFonts w:asciiTheme="majorHAnsi" w:hAnsiTheme="majorHAnsi" w:cstheme="majorHAnsi"/>
          <w:lang w:eastAsia="pl-PL"/>
        </w:rPr>
        <w:t>(Dz. U. z 2021 r. poz. 716 i 868</w:t>
      </w:r>
      <w:r w:rsidRPr="000C5851">
        <w:rPr>
          <w:rFonts w:asciiTheme="majorHAnsi" w:hAnsiTheme="majorHAnsi" w:cstheme="majorHAnsi"/>
        </w:rPr>
        <w:t>)</w:t>
      </w:r>
      <w:r w:rsidR="007866A3">
        <w:rPr>
          <w:rFonts w:asciiTheme="majorHAnsi" w:hAnsiTheme="majorHAnsi" w:cstheme="majorHAnsi"/>
        </w:rPr>
        <w:t xml:space="preserve"> </w:t>
      </w:r>
      <w:r w:rsidRPr="000C5851">
        <w:rPr>
          <w:rFonts w:asciiTheme="majorHAnsi" w:hAnsiTheme="majorHAnsi" w:cstheme="majorHAnsi"/>
        </w:rPr>
        <w:t>oraz</w:t>
      </w:r>
      <w:r>
        <w:rPr>
          <w:rFonts w:asciiTheme="majorHAnsi" w:hAnsiTheme="majorHAnsi" w:cstheme="majorHAnsi"/>
        </w:rPr>
        <w:t xml:space="preserve"> </w:t>
      </w:r>
      <w:r w:rsidRPr="000C5851">
        <w:rPr>
          <w:rFonts w:asciiTheme="majorHAnsi" w:hAnsiTheme="majorHAnsi" w:cstheme="majorHAnsi"/>
        </w:rPr>
        <w:t>w wydanych na jej podstawie aktach wykonawczych.</w:t>
      </w:r>
    </w:p>
    <w:p w14:paraId="0A0C9266" w14:textId="77777777" w:rsidR="0038602A" w:rsidRPr="000C5851" w:rsidRDefault="0038602A" w:rsidP="0038602A">
      <w:pPr>
        <w:numPr>
          <w:ilvl w:val="0"/>
          <w:numId w:val="36"/>
        </w:numPr>
        <w:tabs>
          <w:tab w:val="clear" w:pos="825"/>
          <w:tab w:val="left" w:pos="284"/>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1F59184A" w14:textId="77777777" w:rsidR="0038602A" w:rsidRPr="000C5851" w:rsidRDefault="0038602A" w:rsidP="0038602A">
      <w:pPr>
        <w:numPr>
          <w:ilvl w:val="0"/>
          <w:numId w:val="36"/>
        </w:numPr>
        <w:tabs>
          <w:tab w:val="clear" w:pos="825"/>
          <w:tab w:val="left" w:pos="284"/>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Jeżeli nic innego nie wynika z postanowień Umowy użyte w niej pojęcia oznaczają:</w:t>
      </w:r>
    </w:p>
    <w:p w14:paraId="3805A26E" w14:textId="77777777" w:rsidR="0038602A" w:rsidRPr="000C5851" w:rsidRDefault="0038602A" w:rsidP="0038602A">
      <w:pPr>
        <w:numPr>
          <w:ilvl w:val="2"/>
          <w:numId w:val="41"/>
        </w:numPr>
        <w:tabs>
          <w:tab w:val="clear" w:pos="2340"/>
          <w:tab w:val="left" w:pos="567"/>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OSD - Operatora Systemu Dystrybucyjnego - przedsiębiorstwo energetyczne zajmujące się świadczeniem</w:t>
      </w:r>
      <w:r w:rsidRPr="000C5851">
        <w:rPr>
          <w:rFonts w:asciiTheme="majorHAnsi" w:hAnsiTheme="majorHAnsi" w:cstheme="majorHAnsi"/>
          <w:color w:val="000000"/>
        </w:rPr>
        <w:t xml:space="preserve"> usług dystrybucyjnych;</w:t>
      </w:r>
    </w:p>
    <w:p w14:paraId="4B351DBE" w14:textId="77777777" w:rsidR="0038602A" w:rsidRPr="000C5851" w:rsidRDefault="0038602A" w:rsidP="0038602A">
      <w:pPr>
        <w:numPr>
          <w:ilvl w:val="2"/>
          <w:numId w:val="41"/>
        </w:numPr>
        <w:tabs>
          <w:tab w:val="clear" w:pos="2340"/>
          <w:tab w:val="left" w:pos="567"/>
          <w:tab w:val="left" w:pos="1080"/>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Generalna Umowa Dystrybucyjna – umowę zawartą pomiędzy Wykonawcą a OSD określającą ich wzajemne prawa i obowiązki związane ze świadczeniem usługi dystrybucyjnej w celu realizacji niniejszej Umowy;</w:t>
      </w:r>
    </w:p>
    <w:p w14:paraId="4FC2DC50" w14:textId="77777777" w:rsidR="0038602A" w:rsidRPr="000C5851" w:rsidRDefault="0038602A" w:rsidP="0038602A">
      <w:pPr>
        <w:numPr>
          <w:ilvl w:val="2"/>
          <w:numId w:val="41"/>
        </w:numPr>
        <w:tabs>
          <w:tab w:val="clear" w:pos="2340"/>
          <w:tab w:val="left" w:pos="284"/>
          <w:tab w:val="left" w:pos="567"/>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Umowa – niniejszą umowę;</w:t>
      </w:r>
    </w:p>
    <w:p w14:paraId="018ABE2F" w14:textId="77777777" w:rsidR="0038602A" w:rsidRPr="000C5851" w:rsidRDefault="0038602A" w:rsidP="0038602A">
      <w:pPr>
        <w:numPr>
          <w:ilvl w:val="2"/>
          <w:numId w:val="41"/>
        </w:numPr>
        <w:tabs>
          <w:tab w:val="clear" w:pos="2340"/>
          <w:tab w:val="left" w:pos="567"/>
          <w:tab w:val="left" w:pos="620"/>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Standardowy profil zużycia – zbiór danych o przeciętnym zużyciu energii elektrycznej zużytej przez obiekty Zamawiającego;</w:t>
      </w:r>
    </w:p>
    <w:p w14:paraId="42AED1BD" w14:textId="77777777" w:rsidR="0038602A" w:rsidRPr="000C5851" w:rsidRDefault="0038602A" w:rsidP="0038602A">
      <w:pPr>
        <w:numPr>
          <w:ilvl w:val="2"/>
          <w:numId w:val="41"/>
        </w:numPr>
        <w:tabs>
          <w:tab w:val="clear" w:pos="2340"/>
          <w:tab w:val="left" w:pos="567"/>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Umowa o świadczenie usług dystrybucji – umowę zawartą pomiędzy Zamawiającym a OSD określającą prawa i obowiązki związane ze świadczeniem przez OSD usługi dystrybucji energii elektrycznej;</w:t>
      </w:r>
    </w:p>
    <w:p w14:paraId="47B11022" w14:textId="77777777" w:rsidR="0038602A" w:rsidRPr="000C5851" w:rsidRDefault="0038602A" w:rsidP="0038602A">
      <w:pPr>
        <w:numPr>
          <w:ilvl w:val="2"/>
          <w:numId w:val="41"/>
        </w:numPr>
        <w:tabs>
          <w:tab w:val="clear" w:pos="2340"/>
          <w:tab w:val="left" w:pos="567"/>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punkt poboru – miejsce dostarczania energii elektrycznej;</w:t>
      </w:r>
    </w:p>
    <w:p w14:paraId="6EC4D0CD" w14:textId="77777777" w:rsidR="0038602A" w:rsidRPr="000C5851" w:rsidRDefault="0038602A" w:rsidP="0038602A">
      <w:pPr>
        <w:numPr>
          <w:ilvl w:val="2"/>
          <w:numId w:val="41"/>
        </w:numPr>
        <w:tabs>
          <w:tab w:val="clear" w:pos="2340"/>
          <w:tab w:val="left" w:pos="567"/>
          <w:tab w:val="left" w:pos="620"/>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okres rozliczeniowy – okres, w którym na podstawie odczytów urządzeń pomiarowych następuje rozliczenie zużytej energii elektrycznej;</w:t>
      </w:r>
    </w:p>
    <w:p w14:paraId="0F8B2A42" w14:textId="77777777" w:rsidR="0038602A" w:rsidRPr="000C5851" w:rsidRDefault="0038602A" w:rsidP="0038602A">
      <w:pPr>
        <w:numPr>
          <w:ilvl w:val="2"/>
          <w:numId w:val="41"/>
        </w:numPr>
        <w:tabs>
          <w:tab w:val="clear" w:pos="2340"/>
          <w:tab w:val="left" w:pos="567"/>
          <w:tab w:val="left" w:pos="620"/>
        </w:tabs>
        <w:suppressAutoHyphens/>
        <w:autoSpaceDE w:val="0"/>
        <w:spacing w:before="0" w:after="0" w:line="240" w:lineRule="auto"/>
        <w:ind w:left="567" w:hanging="283"/>
        <w:rPr>
          <w:rFonts w:asciiTheme="majorHAnsi" w:hAnsiTheme="majorHAnsi" w:cstheme="majorHAnsi"/>
        </w:rPr>
      </w:pPr>
      <w:r w:rsidRPr="000C5851">
        <w:rPr>
          <w:rFonts w:asciiTheme="majorHAnsi" w:hAnsiTheme="majorHAnsi" w:cstheme="majorHAnsi"/>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68E0DB19" w14:textId="77777777" w:rsidR="0038602A" w:rsidRPr="000C5851" w:rsidRDefault="0038602A" w:rsidP="0038602A">
      <w:pPr>
        <w:tabs>
          <w:tab w:val="left" w:pos="720"/>
        </w:tabs>
        <w:autoSpaceDE w:val="0"/>
        <w:spacing w:before="120"/>
        <w:jc w:val="center"/>
        <w:rPr>
          <w:rFonts w:asciiTheme="majorHAnsi" w:hAnsiTheme="majorHAnsi" w:cstheme="majorHAnsi"/>
        </w:rPr>
      </w:pPr>
      <w:r w:rsidRPr="000C5851">
        <w:rPr>
          <w:rFonts w:asciiTheme="majorHAnsi" w:hAnsiTheme="majorHAnsi" w:cstheme="majorHAnsi"/>
          <w:b/>
          <w:color w:val="000000"/>
        </w:rPr>
        <w:t>§ 2</w:t>
      </w:r>
    </w:p>
    <w:p w14:paraId="154245F8"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Podstawowe zasady sprzedaży energii elektrycznej</w:t>
      </w:r>
    </w:p>
    <w:p w14:paraId="2A83068C" w14:textId="77777777" w:rsidR="0038602A" w:rsidRPr="000C5851" w:rsidRDefault="0038602A" w:rsidP="0038602A">
      <w:pPr>
        <w:numPr>
          <w:ilvl w:val="0"/>
          <w:numId w:val="1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Wykonawca zobowiązuje się do złożenia OSD, w imieniu Zamawiającego, zgłoszenia o zawarciu Umowy na sprzedaż energii elektrycznej</w:t>
      </w:r>
      <w:r w:rsidRPr="000C5851">
        <w:rPr>
          <w:rFonts w:asciiTheme="majorHAnsi" w:hAnsiTheme="majorHAnsi" w:cstheme="majorHAnsi"/>
          <w:b/>
        </w:rPr>
        <w:t xml:space="preserve">. </w:t>
      </w:r>
    </w:p>
    <w:p w14:paraId="7F9EFF53" w14:textId="1C58ED98" w:rsidR="0038602A" w:rsidRPr="000C5851" w:rsidRDefault="0038602A" w:rsidP="0038602A">
      <w:pPr>
        <w:numPr>
          <w:ilvl w:val="0"/>
          <w:numId w:val="1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Zgłoszenie, o którym mowa w ust 1. musi zostać dokonane z zastosowaniem terminów IRiESD TAURON Dystrybucja SA. Na dowód dokonania zgłoszenia Wykonawca prześle Nabywcy skan dokonanego zgłoszenia dla wszystkich punktów poboru energii elektrycznej wymienionych w załączniku nr 1 do Umowy. W przypadku braku możliwości przesłania skanu zgłoszenia, </w:t>
      </w:r>
      <w:r w:rsidRPr="000C5851">
        <w:rPr>
          <w:rFonts w:asciiTheme="majorHAnsi" w:hAnsiTheme="majorHAnsi" w:cstheme="majorHAnsi"/>
        </w:rPr>
        <w:lastRenderedPageBreak/>
        <w:t>Wykonawca oświadczy Zamawiającemu  w drodze korespondencji elektronicznej w dniu z</w:t>
      </w:r>
      <w:r w:rsidR="007866A3">
        <w:rPr>
          <w:rFonts w:asciiTheme="majorHAnsi" w:hAnsiTheme="majorHAnsi" w:cstheme="majorHAnsi"/>
        </w:rPr>
        <w:t xml:space="preserve">akończenia dokonywania zgłoszeń </w:t>
      </w:r>
      <w:r w:rsidRPr="000C5851">
        <w:rPr>
          <w:rFonts w:asciiTheme="majorHAnsi" w:hAnsiTheme="majorHAnsi" w:cstheme="majorHAnsi"/>
        </w:rPr>
        <w:t>o dokonanych czynnościach.</w:t>
      </w:r>
    </w:p>
    <w:p w14:paraId="11B60486" w14:textId="77777777" w:rsidR="0038602A" w:rsidRPr="000C5851" w:rsidRDefault="0038602A" w:rsidP="0038602A">
      <w:pPr>
        <w:numPr>
          <w:ilvl w:val="0"/>
          <w:numId w:val="1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eastAsia="Tahoma" w:hAnsiTheme="majorHAnsi" w:cstheme="majorHAnsi"/>
        </w:rPr>
        <w:t>Wykonawca posiada koncesję na obrót energią elektryczną o numerze .............. wydaną przez Prezesa Urzędu Regulacji Energetyki w dniu …...................., której ważność przypada na okres ..............................</w:t>
      </w:r>
    </w:p>
    <w:p w14:paraId="2C9ECBFC" w14:textId="77777777" w:rsidR="007866A3" w:rsidRDefault="0038602A" w:rsidP="007866A3">
      <w:pPr>
        <w:numPr>
          <w:ilvl w:val="0"/>
          <w:numId w:val="18"/>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eastAsia="Tahoma" w:hAnsiTheme="majorHAnsi" w:cstheme="majorHAnsi"/>
        </w:rPr>
        <w:t>Wykonawca oświadcza, że posiada zawartą Generalną Umowę Dystrybucyjną z OSD, umożliwiającą dostawę energii elektrycznej do obiektów odbiorcy końcowego za pośrednictwem sieci dystrybucyjnej OSD przez cały okres obowiązywania Umowy.</w:t>
      </w:r>
    </w:p>
    <w:p w14:paraId="1785E7D8" w14:textId="63044BC0" w:rsidR="0038602A" w:rsidRPr="007866A3" w:rsidRDefault="0038602A" w:rsidP="007866A3">
      <w:pPr>
        <w:numPr>
          <w:ilvl w:val="0"/>
          <w:numId w:val="18"/>
        </w:numPr>
        <w:tabs>
          <w:tab w:val="left" w:pos="284"/>
        </w:tabs>
        <w:suppressAutoHyphens/>
        <w:autoSpaceDE w:val="0"/>
        <w:spacing w:before="0" w:after="0" w:line="240" w:lineRule="auto"/>
        <w:ind w:left="284" w:hanging="284"/>
        <w:rPr>
          <w:rFonts w:asciiTheme="majorHAnsi" w:hAnsiTheme="majorHAnsi" w:cstheme="majorHAnsi"/>
        </w:rPr>
      </w:pPr>
      <w:r w:rsidRPr="007866A3">
        <w:rPr>
          <w:rFonts w:asciiTheme="majorHAnsi" w:hAnsiTheme="majorHAnsi" w:cstheme="majorHAnsi"/>
        </w:rPr>
        <w:t>Planowaną wysokość zużycia energii elektrycznej w okresie trwania Umowy dla poszczególnych punktów poboru określanych w załączniku nr 1 do Umowy szacuje się łącznie w</w:t>
      </w:r>
      <w:r w:rsidRPr="007866A3">
        <w:rPr>
          <w:rFonts w:asciiTheme="majorHAnsi" w:hAnsiTheme="majorHAnsi" w:cstheme="majorHAnsi"/>
          <w:color w:val="000000"/>
        </w:rPr>
        <w:t xml:space="preserve"> </w:t>
      </w:r>
      <w:r w:rsidRPr="007866A3">
        <w:rPr>
          <w:rFonts w:asciiTheme="majorHAnsi" w:hAnsiTheme="majorHAnsi" w:cstheme="majorHAnsi"/>
        </w:rPr>
        <w:t>wysokości</w:t>
      </w:r>
      <w:r w:rsidRPr="007866A3">
        <w:rPr>
          <w:rFonts w:asciiTheme="majorHAnsi" w:hAnsiTheme="majorHAnsi" w:cstheme="majorHAnsi"/>
          <w:color w:val="FF0000"/>
        </w:rPr>
        <w:t xml:space="preserve"> </w:t>
      </w:r>
      <w:r w:rsidR="007866A3" w:rsidRPr="007866A3">
        <w:rPr>
          <w:rFonts w:asciiTheme="majorHAnsi" w:hAnsiTheme="majorHAnsi" w:cstheme="majorHAnsi"/>
          <w:b/>
        </w:rPr>
        <w:t xml:space="preserve">1301,72 </w:t>
      </w:r>
      <w:r w:rsidRPr="007866A3">
        <w:rPr>
          <w:rFonts w:asciiTheme="majorHAnsi" w:hAnsiTheme="majorHAnsi" w:cstheme="majorHAnsi"/>
          <w:b/>
          <w:bCs/>
        </w:rPr>
        <w:t>MWh</w:t>
      </w:r>
      <w:r w:rsidRPr="007866A3">
        <w:rPr>
          <w:rFonts w:asciiTheme="majorHAnsi" w:hAnsiTheme="majorHAnsi" w:cstheme="majorHAnsi"/>
        </w:rPr>
        <w:t>.</w:t>
      </w:r>
    </w:p>
    <w:p w14:paraId="071C1620" w14:textId="77777777" w:rsidR="0038602A" w:rsidRPr="000C5851" w:rsidRDefault="0038602A" w:rsidP="0038602A">
      <w:pPr>
        <w:numPr>
          <w:ilvl w:val="0"/>
          <w:numId w:val="18"/>
        </w:numPr>
        <w:tabs>
          <w:tab w:val="left" w:pos="284"/>
          <w:tab w:val="left" w:pos="1080"/>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Szacowana wartość energii elektrycznej wyniesie </w:t>
      </w:r>
      <w:r w:rsidRPr="000C5851">
        <w:rPr>
          <w:rFonts w:asciiTheme="majorHAnsi" w:hAnsiTheme="majorHAnsi" w:cstheme="majorHAnsi"/>
          <w:b/>
          <w:bCs/>
        </w:rPr>
        <w:t>….......................................</w:t>
      </w:r>
      <w:r w:rsidRPr="000C5851">
        <w:rPr>
          <w:rFonts w:asciiTheme="majorHAnsi" w:hAnsiTheme="majorHAnsi" w:cstheme="majorHAnsi"/>
        </w:rPr>
        <w:t>.</w:t>
      </w:r>
      <w:r w:rsidRPr="000C5851">
        <w:rPr>
          <w:rFonts w:asciiTheme="majorHAnsi" w:hAnsiTheme="majorHAnsi" w:cstheme="majorHAnsi"/>
          <w:b/>
        </w:rPr>
        <w:t xml:space="preserve"> zł brutt</w:t>
      </w:r>
      <w:r w:rsidRPr="000C5851">
        <w:rPr>
          <w:rFonts w:asciiTheme="majorHAnsi" w:hAnsiTheme="majorHAnsi" w:cstheme="majorHAnsi"/>
          <w:b/>
          <w:bCs/>
        </w:rPr>
        <w:t>o.</w:t>
      </w:r>
    </w:p>
    <w:p w14:paraId="5B897622" w14:textId="77777777" w:rsidR="0038602A" w:rsidRPr="000C5851" w:rsidRDefault="0038602A" w:rsidP="0038602A">
      <w:pPr>
        <w:numPr>
          <w:ilvl w:val="0"/>
          <w:numId w:val="1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Ewentualna zmiana szacowanego zużycia nie będzie skutkowała dodatkowymi kosztami dla Zamawiającego, poza rozliczeniem za faktycznie zużytą ilość energii wg cen określonych w dokumentacji przetargowej.</w:t>
      </w:r>
    </w:p>
    <w:p w14:paraId="4385CC25" w14:textId="77777777" w:rsidR="0038602A" w:rsidRPr="000C5851" w:rsidRDefault="0038602A" w:rsidP="0038602A">
      <w:pPr>
        <w:numPr>
          <w:ilvl w:val="0"/>
          <w:numId w:val="1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Moc umowna, warunki jej zmiany oraz miejsce dostarczenia energii elektrycznej określana jest każdorazowo w umowie o świadczenie usług dystrybucji zawartej pomiędzy Zamawiającym a OSD.</w:t>
      </w:r>
    </w:p>
    <w:p w14:paraId="680C6FA5" w14:textId="09C0DBA1" w:rsidR="0038602A" w:rsidRPr="007866A3" w:rsidRDefault="0038602A" w:rsidP="007866A3">
      <w:pPr>
        <w:numPr>
          <w:ilvl w:val="0"/>
          <w:numId w:val="1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Energia elektryczna kupowana na podstawie</w:t>
      </w:r>
      <w:r w:rsidRPr="000C5851">
        <w:rPr>
          <w:rFonts w:asciiTheme="majorHAnsi" w:hAnsiTheme="majorHAnsi" w:cstheme="majorHAnsi"/>
        </w:rPr>
        <w:t xml:space="preserve"> Umo</w:t>
      </w:r>
      <w:r w:rsidRPr="000C5851">
        <w:rPr>
          <w:rFonts w:asciiTheme="majorHAnsi" w:hAnsiTheme="majorHAnsi" w:cstheme="majorHAnsi"/>
          <w:color w:val="000000"/>
        </w:rPr>
        <w:t xml:space="preserve">wy zużywana będzie na potrzeby odbiorcy końcowego, co oznacza, że Zamawiający nie jest przedsiębiorstwem energetycznym w rozumieniu ustawy Prawo </w:t>
      </w:r>
      <w:r w:rsidRPr="000C5851">
        <w:rPr>
          <w:rFonts w:asciiTheme="majorHAnsi" w:hAnsiTheme="majorHAnsi" w:cstheme="majorHAnsi"/>
        </w:rPr>
        <w:t>energety</w:t>
      </w:r>
      <w:r w:rsidRPr="000C5851">
        <w:rPr>
          <w:rFonts w:asciiTheme="majorHAnsi" w:hAnsiTheme="majorHAnsi" w:cstheme="majorHAnsi"/>
          <w:color w:val="000000"/>
        </w:rPr>
        <w:t>czne.</w:t>
      </w:r>
    </w:p>
    <w:p w14:paraId="4023FB50" w14:textId="77777777" w:rsidR="0038602A" w:rsidRPr="000C5851" w:rsidRDefault="0038602A" w:rsidP="0038602A">
      <w:pPr>
        <w:tabs>
          <w:tab w:val="left" w:pos="720"/>
        </w:tabs>
        <w:autoSpaceDE w:val="0"/>
        <w:spacing w:before="120"/>
        <w:jc w:val="center"/>
        <w:rPr>
          <w:rFonts w:asciiTheme="majorHAnsi" w:hAnsiTheme="majorHAnsi" w:cstheme="majorHAnsi"/>
        </w:rPr>
      </w:pPr>
      <w:r w:rsidRPr="000C5851">
        <w:rPr>
          <w:rFonts w:asciiTheme="majorHAnsi" w:hAnsiTheme="majorHAnsi" w:cstheme="majorHAnsi"/>
          <w:b/>
          <w:color w:val="000000"/>
        </w:rPr>
        <w:t>§ 3</w:t>
      </w:r>
    </w:p>
    <w:p w14:paraId="3F6CF4E5" w14:textId="77777777" w:rsidR="0038602A" w:rsidRPr="000C5851" w:rsidRDefault="0038602A" w:rsidP="0038602A">
      <w:pPr>
        <w:ind w:left="720"/>
        <w:jc w:val="center"/>
        <w:rPr>
          <w:rFonts w:asciiTheme="majorHAnsi" w:hAnsiTheme="majorHAnsi" w:cstheme="majorHAnsi"/>
        </w:rPr>
      </w:pPr>
      <w:r w:rsidRPr="000C5851">
        <w:rPr>
          <w:rFonts w:asciiTheme="majorHAnsi" w:hAnsiTheme="majorHAnsi" w:cstheme="majorHAnsi"/>
          <w:b/>
          <w:bCs/>
          <w:color w:val="000000"/>
        </w:rPr>
        <w:t>Podstawowe obowiązki Wykonawcy</w:t>
      </w:r>
    </w:p>
    <w:p w14:paraId="51FBBDF2" w14:textId="77777777" w:rsidR="0038602A" w:rsidRPr="000C5851" w:rsidRDefault="0038602A" w:rsidP="0038602A">
      <w:pPr>
        <w:numPr>
          <w:ilvl w:val="0"/>
          <w:numId w:val="35"/>
        </w:numPr>
        <w:tabs>
          <w:tab w:val="clear" w:pos="432"/>
          <w:tab w:val="left" w:pos="284"/>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Wykonawca zobowiązuje się do pełnienia funkcji podmiotu odpowiedzialnego za bilansowanie handlowe dla energii elektrycznej sprzedanej w ramach te</w:t>
      </w:r>
      <w:r w:rsidRPr="000C5851">
        <w:rPr>
          <w:rFonts w:asciiTheme="majorHAnsi" w:hAnsiTheme="majorHAnsi" w:cstheme="majorHAnsi"/>
        </w:rPr>
        <w:t>j Umow</w:t>
      </w:r>
      <w:r w:rsidRPr="000C5851">
        <w:rPr>
          <w:rFonts w:asciiTheme="majorHAnsi" w:hAnsiTheme="majorHAnsi" w:cstheme="majorHAnsi"/>
          <w:color w:val="000000"/>
        </w:rPr>
        <w:t>y.</w:t>
      </w:r>
    </w:p>
    <w:p w14:paraId="41B2D511"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Wykonawca dokonywać będzie bilansowania handlowego energii zakupionej przez Zamawiającego</w:t>
      </w:r>
      <w:r>
        <w:rPr>
          <w:rFonts w:asciiTheme="majorHAnsi" w:hAnsiTheme="majorHAnsi" w:cstheme="majorHAnsi"/>
          <w:color w:val="000000"/>
        </w:rPr>
        <w:br/>
      </w:r>
      <w:r w:rsidRPr="000C5851">
        <w:rPr>
          <w:rFonts w:asciiTheme="majorHAnsi" w:hAnsiTheme="majorHAnsi" w:cstheme="majorHAnsi"/>
          <w:color w:val="000000"/>
        </w:rPr>
        <w:t>na podstawie standardowego profilu zużycia o mocy umownej określonej w załączniku nr 1 do Umowy.</w:t>
      </w:r>
    </w:p>
    <w:p w14:paraId="04A4B316" w14:textId="77777777" w:rsidR="0038602A" w:rsidRPr="000C5851" w:rsidRDefault="0038602A" w:rsidP="0038602A">
      <w:pPr>
        <w:numPr>
          <w:ilvl w:val="0"/>
          <w:numId w:val="35"/>
        </w:numPr>
        <w:tabs>
          <w:tab w:val="clear" w:pos="432"/>
          <w:tab w:val="left" w:pos="284"/>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Koszty wynikające z dokonania bilansowania uwzględnione są w cenie energii elektrycznej.</w:t>
      </w:r>
    </w:p>
    <w:p w14:paraId="3D771887"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Wszystkie prawa i obowiązki związane z bilansowaniem handlowym wynikające z niniejszej Umowy,</w:t>
      </w:r>
      <w:r w:rsidRPr="000C5851">
        <w:rPr>
          <w:rFonts w:asciiTheme="majorHAnsi" w:hAnsiTheme="majorHAnsi" w:cstheme="majorHAnsi"/>
          <w:color w:val="000000"/>
        </w:rPr>
        <w:br/>
        <w:t>w tym zgłaszanie grafików handlowych do OSD, przechodzą na Wykonawcę.</w:t>
      </w:r>
    </w:p>
    <w:p w14:paraId="1CF4BC1A"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Wykonawca zobowiązuje się wykonać przedmiot Umowy siłami własnymi lub z udziałem Podwykonawców. </w:t>
      </w:r>
    </w:p>
    <w:p w14:paraId="73E0E8BD"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Do zawarcia przez Wykonawcę umowy z Podwykonawcą jest wymagana zgoda Zamawiającego wyrażona w sposób wyraźny, na piśmie. </w:t>
      </w:r>
    </w:p>
    <w:p w14:paraId="164D9CD0" w14:textId="77777777" w:rsidR="0038602A" w:rsidRPr="000C5851" w:rsidRDefault="0038602A" w:rsidP="0038602A">
      <w:pPr>
        <w:numPr>
          <w:ilvl w:val="0"/>
          <w:numId w:val="35"/>
        </w:numPr>
        <w:tabs>
          <w:tab w:val="clear" w:pos="432"/>
          <w:tab w:val="left" w:pos="284"/>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Wykonawca odpowiada za działania lub zaniechania Podwykonawcy jak za własne działania lub zaniechania. </w:t>
      </w:r>
    </w:p>
    <w:p w14:paraId="3A859EAC"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Zlecenie części przedmiotu Umowy Podwykonawcy nie zmieni zobowiązań Wykonawcy wobec Zamawiającego, który jest odpowiedzialny za wykonanie tej części robót. </w:t>
      </w:r>
    </w:p>
    <w:p w14:paraId="3324EE6C"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Ustalony w Umowie zakres przedmiotu Umowy realizowany będzie z udziałem następujących Podwykonawców: ….......................................................................................................................................</w:t>
      </w:r>
    </w:p>
    <w:p w14:paraId="2ADB7915" w14:textId="77777777" w:rsidR="0038602A" w:rsidRPr="000C5851" w:rsidRDefault="0038602A" w:rsidP="0038602A">
      <w:pPr>
        <w:numPr>
          <w:ilvl w:val="0"/>
          <w:numId w:val="35"/>
        </w:numPr>
        <w:tabs>
          <w:tab w:val="clear" w:pos="432"/>
          <w:tab w:val="left" w:pos="284"/>
          <w:tab w:val="left" w:pos="340"/>
          <w:tab w:val="left" w:pos="570"/>
          <w:tab w:val="num" w:pos="720"/>
        </w:tabs>
        <w:suppressAutoHyphens/>
        <w:spacing w:before="0" w:after="0" w:line="240" w:lineRule="auto"/>
        <w:ind w:left="284" w:hanging="426"/>
        <w:jc w:val="left"/>
        <w:rPr>
          <w:rFonts w:asciiTheme="majorHAnsi" w:hAnsiTheme="majorHAnsi" w:cstheme="majorHAnsi"/>
        </w:rPr>
      </w:pPr>
      <w:r w:rsidRPr="000C5851">
        <w:rPr>
          <w:rFonts w:asciiTheme="majorHAnsi" w:hAnsiTheme="majorHAnsi" w:cstheme="majorHAnsi"/>
        </w:rPr>
        <w:t>Zakres rzeczowy i udział Podwykonawców: ….......................................................................................................................................</w:t>
      </w:r>
    </w:p>
    <w:p w14:paraId="40C0D7EC" w14:textId="77777777" w:rsidR="0038602A" w:rsidRPr="000C5851" w:rsidRDefault="0038602A" w:rsidP="0038602A">
      <w:pPr>
        <w:numPr>
          <w:ilvl w:val="0"/>
          <w:numId w:val="35"/>
        </w:numPr>
        <w:tabs>
          <w:tab w:val="clear" w:pos="432"/>
          <w:tab w:val="left" w:pos="284"/>
          <w:tab w:val="left" w:pos="340"/>
          <w:tab w:val="num" w:pos="720"/>
        </w:tabs>
        <w:suppressAutoHyphens/>
        <w:spacing w:before="0" w:after="0" w:line="240" w:lineRule="auto"/>
        <w:ind w:left="284" w:hanging="426"/>
        <w:rPr>
          <w:rFonts w:asciiTheme="majorHAnsi" w:hAnsiTheme="majorHAnsi" w:cstheme="majorHAnsi"/>
        </w:rPr>
      </w:pPr>
      <w:r w:rsidRPr="000C5851">
        <w:rPr>
          <w:rFonts w:asciiTheme="majorHAnsi" w:hAnsiTheme="majorHAnsi" w:cstheme="majorHAnsi"/>
        </w:rPr>
        <w:t>Umowy z Podwykonawcami będą zgodne, co do treści, z Umową zawartą z Wykonawcą. Odmienne postanowienia są nieważne.</w:t>
      </w:r>
    </w:p>
    <w:p w14:paraId="4128428A" w14:textId="77777777" w:rsidR="0038602A" w:rsidRPr="000C5851" w:rsidRDefault="0038602A" w:rsidP="0038602A">
      <w:pPr>
        <w:autoSpaceDE w:val="0"/>
        <w:spacing w:before="120"/>
        <w:jc w:val="center"/>
        <w:rPr>
          <w:rFonts w:asciiTheme="majorHAnsi" w:hAnsiTheme="majorHAnsi" w:cstheme="majorHAnsi"/>
        </w:rPr>
      </w:pPr>
      <w:r w:rsidRPr="000C5851">
        <w:rPr>
          <w:rFonts w:asciiTheme="majorHAnsi" w:hAnsiTheme="majorHAnsi" w:cstheme="majorHAnsi"/>
          <w:b/>
          <w:color w:val="000000"/>
        </w:rPr>
        <w:t>§ 4</w:t>
      </w:r>
    </w:p>
    <w:p w14:paraId="408D7EC0"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lastRenderedPageBreak/>
        <w:t>Standardy jakości obsługi</w:t>
      </w:r>
    </w:p>
    <w:p w14:paraId="0F4464B1" w14:textId="77777777" w:rsidR="0038602A" w:rsidRPr="000C5851" w:rsidRDefault="0038602A" w:rsidP="0038602A">
      <w:pPr>
        <w:numPr>
          <w:ilvl w:val="0"/>
          <w:numId w:val="37"/>
        </w:numPr>
        <w:tabs>
          <w:tab w:val="left" w:pos="28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Standardy jakości obsługi klienta zostały określone w obowiązujących przepisach wykonawczych wydanych na po</w:t>
      </w:r>
      <w:r w:rsidRPr="000C5851">
        <w:rPr>
          <w:rFonts w:asciiTheme="majorHAnsi" w:hAnsiTheme="majorHAnsi" w:cstheme="majorHAnsi"/>
        </w:rPr>
        <w:t>dstawie ustawy</w:t>
      </w:r>
      <w:r w:rsidRPr="000C5851">
        <w:rPr>
          <w:rFonts w:asciiTheme="majorHAnsi" w:hAnsiTheme="majorHAnsi" w:cstheme="majorHAnsi"/>
          <w:color w:val="000000"/>
        </w:rPr>
        <w:t xml:space="preserve"> Prawo energetyczne.</w:t>
      </w:r>
    </w:p>
    <w:p w14:paraId="4DD7A514" w14:textId="46B65999" w:rsidR="0038602A" w:rsidRPr="000C5851" w:rsidRDefault="0038602A" w:rsidP="0038602A">
      <w:pPr>
        <w:numPr>
          <w:ilvl w:val="0"/>
          <w:numId w:val="37"/>
        </w:numPr>
        <w:tabs>
          <w:tab w:val="left" w:pos="28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 przypadku niedotrzymania jakościowych standardów obsługi Zamawiającemu przysługuje prawo bonifikaty według stawek określonych w § 42 rozporządzenia Rozporządzenie Ministra Energii z dnia  6 marca 2019 r. w sprawie szczegółowych zasad kształtowania i kalkulacji taryf oraz rozliczeń w obrocie energią elektryczną (Dz. U. 2019 r. poz. 503) lub w każdym później wydanym akcie prawnym dotyczącym jakościowych standardów obsługi.</w:t>
      </w:r>
    </w:p>
    <w:p w14:paraId="64E4D4BE" w14:textId="77777777" w:rsidR="0038602A" w:rsidRPr="000C5851" w:rsidRDefault="0038602A" w:rsidP="0038602A">
      <w:pPr>
        <w:numPr>
          <w:ilvl w:val="0"/>
          <w:numId w:val="37"/>
        </w:numPr>
        <w:tabs>
          <w:tab w:val="left" w:pos="280"/>
        </w:tabs>
        <w:suppressAutoHyphens/>
        <w:spacing w:before="0" w:after="0" w:line="240" w:lineRule="auto"/>
        <w:ind w:left="284" w:hanging="284"/>
        <w:rPr>
          <w:rFonts w:asciiTheme="majorHAnsi" w:hAnsiTheme="majorHAnsi" w:cstheme="majorHAnsi"/>
          <w:bCs/>
        </w:rPr>
      </w:pPr>
      <w:r w:rsidRPr="000C5851">
        <w:rPr>
          <w:rFonts w:asciiTheme="majorHAnsi" w:hAnsiTheme="majorHAnsi" w:cstheme="majorHAnsi"/>
          <w:bCs/>
        </w:rPr>
        <w:t>Wykonawca zobowiązany jest do udzielania bonifikat za niedotrzymanie standardów jakościowych obsługi odbiorców, w terminie 30 dni od dnia, w którym zaistniała przesłanka do ich naliczenia.</w:t>
      </w:r>
    </w:p>
    <w:p w14:paraId="39C26D1E"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bCs/>
          <w:color w:val="000000"/>
        </w:rPr>
        <w:t>§ 5</w:t>
      </w:r>
    </w:p>
    <w:p w14:paraId="72E0E78B"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Podstawowe obowiązki Zamawiającego</w:t>
      </w:r>
    </w:p>
    <w:p w14:paraId="391FC2EC" w14:textId="77777777" w:rsidR="0038602A" w:rsidRPr="000C5851" w:rsidRDefault="0038602A" w:rsidP="0038602A">
      <w:pPr>
        <w:rPr>
          <w:rFonts w:asciiTheme="majorHAnsi" w:hAnsiTheme="majorHAnsi" w:cstheme="majorHAnsi"/>
        </w:rPr>
      </w:pPr>
      <w:r w:rsidRPr="000C5851">
        <w:rPr>
          <w:rFonts w:asciiTheme="majorHAnsi" w:hAnsiTheme="majorHAnsi" w:cstheme="majorHAnsi"/>
        </w:rPr>
        <w:t>Na mocy Umowy Zamawiający zobowiązuje się w szczególności do:</w:t>
      </w:r>
    </w:p>
    <w:p w14:paraId="1285A24B" w14:textId="77777777" w:rsidR="0038602A" w:rsidRPr="000C5851" w:rsidRDefault="0038602A" w:rsidP="0038602A">
      <w:pPr>
        <w:numPr>
          <w:ilvl w:val="0"/>
          <w:numId w:val="38"/>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pobierania energii elektrycznej, zgodnie z warunkami Umowy oraz obowiązującymi przepisami prawa,</w:t>
      </w:r>
    </w:p>
    <w:p w14:paraId="2BAFC075" w14:textId="77777777" w:rsidR="0038602A" w:rsidRPr="000C5851" w:rsidRDefault="0038602A" w:rsidP="0038602A">
      <w:pPr>
        <w:numPr>
          <w:ilvl w:val="0"/>
          <w:numId w:val="38"/>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terminowego regulowania należności za zakupioną energię elektryczną,</w:t>
      </w:r>
    </w:p>
    <w:p w14:paraId="10771E9A" w14:textId="77777777" w:rsidR="0038602A" w:rsidRPr="000C5851" w:rsidRDefault="0038602A" w:rsidP="0038602A">
      <w:pPr>
        <w:numPr>
          <w:ilvl w:val="0"/>
          <w:numId w:val="38"/>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zawiadamiania Wykonawcy o zmianie wielkości mocy elektrycznej i planowanej wysokości rocznego zużycia.</w:t>
      </w:r>
    </w:p>
    <w:p w14:paraId="44DDA21B"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bCs/>
          <w:color w:val="000000"/>
        </w:rPr>
        <w:t>§ 6</w:t>
      </w:r>
    </w:p>
    <w:p w14:paraId="05A0CD70"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Zasady rozliczeń</w:t>
      </w:r>
    </w:p>
    <w:p w14:paraId="04F5FD2F" w14:textId="543DCD34" w:rsidR="0038602A" w:rsidRPr="007866A3" w:rsidRDefault="0038602A" w:rsidP="007866A3">
      <w:pPr>
        <w:pStyle w:val="Akapitzlist"/>
        <w:numPr>
          <w:ilvl w:val="1"/>
          <w:numId w:val="38"/>
        </w:numPr>
        <w:tabs>
          <w:tab w:val="clear" w:pos="1080"/>
        </w:tabs>
        <w:suppressAutoHyphens/>
        <w:autoSpaceDE w:val="0"/>
        <w:spacing w:before="0" w:after="0" w:line="240" w:lineRule="auto"/>
        <w:ind w:left="284"/>
        <w:rPr>
          <w:rFonts w:asciiTheme="majorHAnsi" w:hAnsiTheme="majorHAnsi" w:cstheme="majorHAnsi"/>
        </w:rPr>
      </w:pPr>
      <w:r w:rsidRPr="007866A3">
        <w:rPr>
          <w:rFonts w:asciiTheme="majorHAnsi" w:hAnsiTheme="majorHAnsi" w:cstheme="majorHAnsi"/>
          <w:color w:val="000000"/>
        </w:rPr>
        <w:t>Sprzedawana energia elektryczna będzie rozliczana według ceny jednostkowej netto określonej</w:t>
      </w:r>
      <w:r w:rsidR="007866A3" w:rsidRPr="007866A3">
        <w:rPr>
          <w:rFonts w:asciiTheme="majorHAnsi" w:hAnsiTheme="majorHAnsi" w:cstheme="majorHAnsi"/>
          <w:color w:val="000000"/>
        </w:rPr>
        <w:t xml:space="preserve"> </w:t>
      </w:r>
      <w:r w:rsidRPr="007866A3">
        <w:rPr>
          <w:rFonts w:asciiTheme="majorHAnsi" w:hAnsiTheme="majorHAnsi" w:cstheme="majorHAnsi"/>
          <w:color w:val="000000"/>
        </w:rPr>
        <w:t>w ofercie Wykonawcy, która wynosi:</w:t>
      </w:r>
    </w:p>
    <w:p w14:paraId="6BFEB017" w14:textId="77777777" w:rsidR="0038602A" w:rsidRPr="000C5851" w:rsidRDefault="0038602A" w:rsidP="0038602A">
      <w:pPr>
        <w:autoSpaceDE w:val="0"/>
        <w:ind w:left="720"/>
        <w:rPr>
          <w:rFonts w:asciiTheme="majorHAnsi" w:hAnsiTheme="majorHAnsi" w:cstheme="majorHAnsi"/>
          <w:color w:val="000000"/>
        </w:rPr>
      </w:pPr>
    </w:p>
    <w:tbl>
      <w:tblPr>
        <w:tblW w:w="0" w:type="auto"/>
        <w:jc w:val="center"/>
        <w:tblLayout w:type="fixed"/>
        <w:tblLook w:val="0000" w:firstRow="0" w:lastRow="0" w:firstColumn="0" w:lastColumn="0" w:noHBand="0" w:noVBand="0"/>
      </w:tblPr>
      <w:tblGrid>
        <w:gridCol w:w="3670"/>
      </w:tblGrid>
      <w:tr w:rsidR="0038602A" w:rsidRPr="000C5851" w14:paraId="01075B1F" w14:textId="77777777" w:rsidTr="0038602A">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24B64F27" w14:textId="77777777" w:rsidR="0038602A" w:rsidRPr="000C5851" w:rsidRDefault="0038602A" w:rsidP="0038602A">
            <w:pPr>
              <w:autoSpaceDE w:val="0"/>
              <w:ind w:left="6"/>
              <w:rPr>
                <w:rFonts w:asciiTheme="majorHAnsi" w:hAnsiTheme="majorHAnsi" w:cstheme="majorHAnsi"/>
              </w:rPr>
            </w:pPr>
            <w:r w:rsidRPr="000C5851">
              <w:rPr>
                <w:rFonts w:asciiTheme="majorHAnsi" w:hAnsiTheme="majorHAnsi" w:cstheme="majorHAnsi"/>
                <w:color w:val="000000"/>
              </w:rPr>
              <w:t>Cena jednostkowa netto [zł/MWh]</w:t>
            </w:r>
          </w:p>
        </w:tc>
      </w:tr>
      <w:tr w:rsidR="0038602A" w:rsidRPr="000C5851" w14:paraId="2464BBE1" w14:textId="77777777" w:rsidTr="0038602A">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23F6079" w14:textId="77777777" w:rsidR="0038602A" w:rsidRPr="000C5851" w:rsidRDefault="0038602A" w:rsidP="0038602A">
            <w:pPr>
              <w:autoSpaceDE w:val="0"/>
              <w:snapToGrid w:val="0"/>
              <w:ind w:left="720"/>
              <w:jc w:val="center"/>
              <w:rPr>
                <w:rFonts w:asciiTheme="majorHAnsi" w:hAnsiTheme="majorHAnsi" w:cstheme="majorHAnsi"/>
                <w:color w:val="000000"/>
              </w:rPr>
            </w:pPr>
          </w:p>
        </w:tc>
      </w:tr>
    </w:tbl>
    <w:p w14:paraId="47887560" w14:textId="258F5838" w:rsidR="0038602A" w:rsidRPr="007866A3" w:rsidRDefault="0038602A" w:rsidP="007866A3">
      <w:pPr>
        <w:pStyle w:val="Akapitzlist"/>
        <w:numPr>
          <w:ilvl w:val="1"/>
          <w:numId w:val="38"/>
        </w:numPr>
        <w:tabs>
          <w:tab w:val="clear" w:pos="1080"/>
        </w:tabs>
        <w:suppressAutoHyphens/>
        <w:spacing w:before="120" w:after="0" w:line="240" w:lineRule="auto"/>
        <w:ind w:left="284"/>
        <w:rPr>
          <w:rFonts w:asciiTheme="majorHAnsi" w:hAnsiTheme="majorHAnsi" w:cstheme="majorHAnsi"/>
        </w:rPr>
      </w:pPr>
      <w:r w:rsidRPr="007866A3">
        <w:rPr>
          <w:rFonts w:asciiTheme="majorHAnsi" w:hAnsiTheme="majorHAnsi" w:cstheme="majorHAnsi"/>
        </w:rPr>
        <w:t>Cena netto, wg której rozliczana będzie sprzedaż energii elektrycznej, pozostanie niezmienna przez cały czas obowiązywania Umowy, z wyjątkiem ustawowej zmiany podatku akcyzowego lub zmiany ogólnie obowiązujących przepisów prawa. Ceny energii elektrycznej zosta</w:t>
      </w:r>
      <w:r w:rsidR="007866A3" w:rsidRPr="007866A3">
        <w:rPr>
          <w:rFonts w:asciiTheme="majorHAnsi" w:hAnsiTheme="majorHAnsi" w:cstheme="majorHAnsi"/>
        </w:rPr>
        <w:t xml:space="preserve">ją zmienione o kwotę wynikającą  </w:t>
      </w:r>
      <w:r w:rsidRPr="007866A3">
        <w:rPr>
          <w:rFonts w:asciiTheme="majorHAnsi" w:hAnsiTheme="majorHAnsi" w:cstheme="majorHAnsi"/>
        </w:rPr>
        <w:t>z obowiązków nałożonych właściwymi przepisami, od dnia ich wejścia w życie.</w:t>
      </w:r>
    </w:p>
    <w:p w14:paraId="6AE3CC6A" w14:textId="77777777" w:rsidR="007866A3" w:rsidRPr="007866A3" w:rsidRDefault="0038602A" w:rsidP="007866A3">
      <w:pPr>
        <w:pStyle w:val="Akapitzlist"/>
        <w:numPr>
          <w:ilvl w:val="1"/>
          <w:numId w:val="38"/>
        </w:numPr>
        <w:tabs>
          <w:tab w:val="clear" w:pos="1080"/>
          <w:tab w:val="num" w:pos="720"/>
        </w:tabs>
        <w:suppressAutoHyphens/>
        <w:spacing w:before="0" w:after="0" w:line="240" w:lineRule="auto"/>
        <w:ind w:left="284" w:hanging="284"/>
        <w:rPr>
          <w:rFonts w:asciiTheme="majorHAnsi" w:hAnsiTheme="majorHAnsi" w:cstheme="majorHAnsi"/>
        </w:rPr>
      </w:pPr>
      <w:r w:rsidRPr="007866A3">
        <w:rPr>
          <w:rFonts w:asciiTheme="majorHAnsi" w:hAnsiTheme="majorHAnsi" w:cstheme="majorHAnsi"/>
          <w:color w:val="00000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1B78E51B" w14:textId="77777777" w:rsidR="007866A3" w:rsidRDefault="0038602A" w:rsidP="007866A3">
      <w:pPr>
        <w:pStyle w:val="Akapitzlist"/>
        <w:numPr>
          <w:ilvl w:val="1"/>
          <w:numId w:val="38"/>
        </w:numPr>
        <w:tabs>
          <w:tab w:val="clear" w:pos="1080"/>
          <w:tab w:val="num" w:pos="720"/>
        </w:tabs>
        <w:suppressAutoHyphens/>
        <w:spacing w:before="0" w:after="0" w:line="240" w:lineRule="auto"/>
        <w:ind w:left="284" w:hanging="284"/>
        <w:rPr>
          <w:rFonts w:asciiTheme="majorHAnsi" w:hAnsiTheme="majorHAnsi" w:cstheme="majorHAnsi"/>
        </w:rPr>
      </w:pPr>
      <w:r w:rsidRPr="007866A3">
        <w:rPr>
          <w:rFonts w:asciiTheme="majorHAnsi" w:hAnsiTheme="majorHAnsi" w:cstheme="majorHAnsi"/>
        </w:rPr>
        <w:t>Do wyliczonej należności Wykonawca doliczy należny podatek VAT według obowiązującej stawki.</w:t>
      </w:r>
    </w:p>
    <w:p w14:paraId="5146D617" w14:textId="77777777" w:rsidR="007866A3" w:rsidRPr="007866A3" w:rsidRDefault="0038602A" w:rsidP="007866A3">
      <w:pPr>
        <w:pStyle w:val="Akapitzlist"/>
        <w:numPr>
          <w:ilvl w:val="1"/>
          <w:numId w:val="38"/>
        </w:numPr>
        <w:tabs>
          <w:tab w:val="clear" w:pos="1080"/>
          <w:tab w:val="num" w:pos="720"/>
        </w:tabs>
        <w:suppressAutoHyphens/>
        <w:spacing w:before="0" w:after="0" w:line="240" w:lineRule="auto"/>
        <w:ind w:left="284" w:hanging="284"/>
        <w:rPr>
          <w:rFonts w:asciiTheme="majorHAnsi" w:hAnsiTheme="majorHAnsi" w:cstheme="majorHAnsi"/>
        </w:rPr>
      </w:pPr>
      <w:r w:rsidRPr="007866A3">
        <w:rPr>
          <w:rFonts w:asciiTheme="majorHAnsi" w:hAnsiTheme="majorHAnsi" w:cstheme="majorHAnsi"/>
          <w:color w:val="00000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6D1895C7" w14:textId="77777777" w:rsidR="007866A3" w:rsidRPr="007866A3" w:rsidRDefault="0038602A" w:rsidP="007866A3">
      <w:pPr>
        <w:pStyle w:val="Akapitzlist"/>
        <w:numPr>
          <w:ilvl w:val="1"/>
          <w:numId w:val="38"/>
        </w:numPr>
        <w:tabs>
          <w:tab w:val="clear" w:pos="1080"/>
          <w:tab w:val="num" w:pos="720"/>
        </w:tabs>
        <w:suppressAutoHyphens/>
        <w:spacing w:before="0" w:after="0" w:line="240" w:lineRule="auto"/>
        <w:ind w:left="284" w:hanging="284"/>
        <w:rPr>
          <w:rFonts w:asciiTheme="majorHAnsi" w:hAnsiTheme="majorHAnsi" w:cstheme="majorHAnsi"/>
        </w:rPr>
      </w:pPr>
      <w:r w:rsidRPr="007866A3">
        <w:rPr>
          <w:rFonts w:asciiTheme="majorHAnsi" w:hAnsiTheme="majorHAnsi" w:cstheme="majorHAnsi"/>
          <w:color w:val="000000"/>
        </w:rPr>
        <w:t>Wykonawca nie przewiduje zainstalowania innego lub dodatkowego układu pomiarowego z tytułu świadczenia usługi dystrybucji oraz sprzedaży energii elektrycznej przez dwa odrębne podmioty.</w:t>
      </w:r>
    </w:p>
    <w:p w14:paraId="26F19585" w14:textId="77777777" w:rsidR="007866A3" w:rsidRPr="007866A3" w:rsidRDefault="0038602A" w:rsidP="007866A3">
      <w:pPr>
        <w:pStyle w:val="Akapitzlist"/>
        <w:numPr>
          <w:ilvl w:val="1"/>
          <w:numId w:val="38"/>
        </w:numPr>
        <w:tabs>
          <w:tab w:val="clear" w:pos="1080"/>
          <w:tab w:val="num" w:pos="720"/>
        </w:tabs>
        <w:suppressAutoHyphens/>
        <w:spacing w:before="0" w:after="0" w:line="240" w:lineRule="auto"/>
        <w:ind w:left="284" w:hanging="284"/>
        <w:rPr>
          <w:rFonts w:asciiTheme="majorHAnsi" w:hAnsiTheme="majorHAnsi" w:cstheme="majorHAnsi"/>
        </w:rPr>
      </w:pPr>
      <w:r w:rsidRPr="007866A3">
        <w:rPr>
          <w:rFonts w:asciiTheme="majorHAnsi" w:hAnsiTheme="majorHAnsi" w:cstheme="majorHAnsi"/>
          <w:color w:val="000000"/>
        </w:rPr>
        <w:lastRenderedPageBreak/>
        <w:t>Odczyty rozliczeniowe układów pomiarowo-rozliczeniowych i rozliczenia kosztów sprzedanej energii odbywać się będą w okresach stosowanych przez OSD.</w:t>
      </w:r>
    </w:p>
    <w:p w14:paraId="70360B4A" w14:textId="1D01C844" w:rsidR="0038602A" w:rsidRPr="007866A3" w:rsidRDefault="0038602A" w:rsidP="007866A3">
      <w:pPr>
        <w:pStyle w:val="Akapitzlist"/>
        <w:numPr>
          <w:ilvl w:val="1"/>
          <w:numId w:val="38"/>
        </w:numPr>
        <w:tabs>
          <w:tab w:val="clear" w:pos="1080"/>
          <w:tab w:val="num" w:pos="720"/>
        </w:tabs>
        <w:suppressAutoHyphens/>
        <w:spacing w:before="0" w:after="0" w:line="240" w:lineRule="auto"/>
        <w:ind w:left="284" w:hanging="284"/>
        <w:rPr>
          <w:rFonts w:asciiTheme="majorHAnsi" w:hAnsiTheme="majorHAnsi" w:cstheme="majorHAnsi"/>
        </w:rPr>
      </w:pPr>
      <w:r w:rsidRPr="007866A3">
        <w:rPr>
          <w:rFonts w:asciiTheme="majorHAnsi" w:hAnsiTheme="majorHAnsi" w:cstheme="majorHAnsi"/>
          <w:color w:val="000000"/>
        </w:rPr>
        <w:t xml:space="preserve">Wykonawca dostarczy faktury rozliczeniowe w terminie do 20 dni od </w:t>
      </w:r>
      <w:r w:rsidRPr="007866A3">
        <w:rPr>
          <w:rFonts w:asciiTheme="majorHAnsi" w:hAnsiTheme="majorHAnsi" w:cstheme="majorHAnsi"/>
        </w:rPr>
        <w:t>daty udostępnienia danych pomiarowych przez OSD</w:t>
      </w:r>
      <w:r w:rsidRPr="007866A3">
        <w:rPr>
          <w:rFonts w:asciiTheme="majorHAnsi" w:hAnsiTheme="majorHAnsi" w:cstheme="majorHAnsi"/>
          <w:color w:val="000000"/>
        </w:rPr>
        <w:t>.</w:t>
      </w:r>
    </w:p>
    <w:p w14:paraId="645C0AFE"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bCs/>
          <w:color w:val="000000"/>
        </w:rPr>
        <w:t>§ 7</w:t>
      </w:r>
    </w:p>
    <w:p w14:paraId="3A1EAEE1"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Płatności</w:t>
      </w:r>
    </w:p>
    <w:p w14:paraId="4627CA33" w14:textId="4978805E" w:rsidR="0038602A" w:rsidRPr="007866A3" w:rsidRDefault="0038602A" w:rsidP="007866A3">
      <w:pPr>
        <w:pStyle w:val="Akapitzlist"/>
        <w:numPr>
          <w:ilvl w:val="0"/>
          <w:numId w:val="23"/>
        </w:numPr>
        <w:tabs>
          <w:tab w:val="clear" w:pos="540"/>
          <w:tab w:val="num" w:pos="180"/>
        </w:tabs>
        <w:spacing w:before="0" w:after="0" w:line="240" w:lineRule="auto"/>
        <w:ind w:left="284"/>
        <w:rPr>
          <w:rFonts w:asciiTheme="majorHAnsi" w:hAnsiTheme="majorHAnsi" w:cstheme="majorHAnsi"/>
          <w:color w:val="000000"/>
        </w:rPr>
      </w:pPr>
      <w:r w:rsidRPr="007866A3">
        <w:rPr>
          <w:rFonts w:asciiTheme="majorHAnsi" w:hAnsiTheme="majorHAnsi" w:cstheme="majorHAnsi"/>
          <w:color w:val="111111"/>
          <w:shd w:val="clear" w:color="auto" w:fill="FFFFFF"/>
        </w:rPr>
        <w:t>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w:t>
      </w:r>
      <w:r w:rsidRPr="007866A3">
        <w:rPr>
          <w:rFonts w:asciiTheme="majorHAnsi" w:hAnsiTheme="majorHAnsi" w:cstheme="majorHAnsi"/>
          <w:color w:val="000000"/>
        </w:rPr>
        <w:t xml:space="preserve"> </w:t>
      </w:r>
    </w:p>
    <w:p w14:paraId="7F84E5E8" w14:textId="77777777" w:rsidR="0038602A" w:rsidRPr="000C5851" w:rsidRDefault="0038602A" w:rsidP="0038602A">
      <w:pPr>
        <w:numPr>
          <w:ilvl w:val="0"/>
          <w:numId w:val="23"/>
        </w:numPr>
        <w:tabs>
          <w:tab w:val="clear" w:pos="540"/>
          <w:tab w:val="num" w:pos="284"/>
        </w:tabs>
        <w:spacing w:before="0" w:after="0" w:line="240" w:lineRule="auto"/>
        <w:ind w:left="284" w:hanging="284"/>
        <w:rPr>
          <w:rFonts w:asciiTheme="majorHAnsi" w:hAnsiTheme="majorHAnsi" w:cstheme="majorHAnsi"/>
          <w:color w:val="000000"/>
        </w:rPr>
      </w:pPr>
      <w:r w:rsidRPr="000C5851">
        <w:rPr>
          <w:rFonts w:asciiTheme="majorHAnsi" w:hAnsiTheme="majorHAnsi" w:cstheme="majorHAnsi"/>
          <w:color w:val="000000"/>
        </w:rPr>
        <w:t>Nabywca lub Odbiorca jest płatnikiem faktur za zużytą energię elektryczną  w punktach poboru energii wymienionych w załączniku nr 1 do niniejszej umowy.</w:t>
      </w:r>
    </w:p>
    <w:p w14:paraId="2874FE40" w14:textId="2E452395" w:rsidR="0038602A" w:rsidRPr="000C5851" w:rsidRDefault="0038602A" w:rsidP="0038602A">
      <w:pPr>
        <w:numPr>
          <w:ilvl w:val="0"/>
          <w:numId w:val="23"/>
        </w:numPr>
        <w:tabs>
          <w:tab w:val="clear" w:pos="540"/>
          <w:tab w:val="num" w:pos="284"/>
        </w:tabs>
        <w:spacing w:before="0" w:after="0" w:line="240" w:lineRule="auto"/>
        <w:ind w:left="284" w:hanging="284"/>
        <w:rPr>
          <w:rFonts w:asciiTheme="majorHAnsi" w:hAnsiTheme="majorHAnsi" w:cstheme="majorHAnsi"/>
          <w:color w:val="000000"/>
        </w:rPr>
      </w:pPr>
      <w:r w:rsidRPr="000C5851">
        <w:rPr>
          <w:rFonts w:asciiTheme="majorHAnsi" w:hAnsiTheme="majorHAnsi" w:cstheme="majorHAnsi"/>
          <w:color w:val="000000"/>
        </w:rPr>
        <w:t>Wykonawca faktury za zużytą energię elektryczną prześle na adres Od</w:t>
      </w:r>
      <w:r w:rsidR="00C25262">
        <w:rPr>
          <w:rFonts w:asciiTheme="majorHAnsi" w:hAnsiTheme="majorHAnsi" w:cstheme="majorHAnsi"/>
          <w:color w:val="000000"/>
        </w:rPr>
        <w:t xml:space="preserve">biorcy lub adres wskazany </w:t>
      </w:r>
      <w:r w:rsidRPr="000C5851">
        <w:rPr>
          <w:rFonts w:asciiTheme="majorHAnsi" w:hAnsiTheme="majorHAnsi" w:cstheme="majorHAnsi"/>
          <w:color w:val="000000"/>
        </w:rPr>
        <w:t>w  załączniku nr 2 do niniejszej umowy.</w:t>
      </w:r>
    </w:p>
    <w:p w14:paraId="2B4AB897" w14:textId="0B21E46F" w:rsidR="0038602A" w:rsidRPr="000C5851" w:rsidRDefault="0038602A" w:rsidP="0038602A">
      <w:pPr>
        <w:pStyle w:val="Akapitzlist"/>
        <w:numPr>
          <w:ilvl w:val="0"/>
          <w:numId w:val="23"/>
        </w:numPr>
        <w:tabs>
          <w:tab w:val="clear" w:pos="540"/>
          <w:tab w:val="num" w:pos="284"/>
          <w:tab w:val="num" w:pos="720"/>
        </w:tabs>
        <w:autoSpaceDE w:val="0"/>
        <w:spacing w:before="0" w:after="0" w:line="240" w:lineRule="auto"/>
        <w:ind w:left="284" w:hanging="284"/>
        <w:contextualSpacing w:val="0"/>
        <w:rPr>
          <w:rFonts w:asciiTheme="majorHAnsi" w:hAnsiTheme="majorHAnsi" w:cstheme="majorHAnsi"/>
        </w:rPr>
      </w:pPr>
      <w:r w:rsidRPr="000C5851">
        <w:rPr>
          <w:rFonts w:asciiTheme="majorHAnsi" w:hAnsiTheme="majorHAnsi" w:cstheme="majorHAnsi"/>
        </w:rPr>
        <w:t>Do każdej faktury Wykonawca załączy specyfikację określającą iloś</w:t>
      </w:r>
      <w:r w:rsidR="00C25262">
        <w:rPr>
          <w:rFonts w:asciiTheme="majorHAnsi" w:hAnsiTheme="majorHAnsi" w:cstheme="majorHAnsi"/>
        </w:rPr>
        <w:t xml:space="preserve">ć energii elektrycznej pobranej </w:t>
      </w:r>
      <w:r w:rsidRPr="000C5851">
        <w:rPr>
          <w:rFonts w:asciiTheme="majorHAnsi" w:hAnsiTheme="majorHAnsi" w:cstheme="majorHAnsi"/>
        </w:rPr>
        <w:t>w poszczególnych obiektach oraz wysokość należności z tego tytułu podając zgodną z umową nazwę</w:t>
      </w:r>
      <w:r w:rsidR="00C25262">
        <w:rPr>
          <w:rFonts w:asciiTheme="majorHAnsi" w:hAnsiTheme="majorHAnsi" w:cstheme="majorHAnsi"/>
        </w:rPr>
        <w:t xml:space="preserve"> </w:t>
      </w:r>
      <w:r w:rsidRPr="000C5851">
        <w:rPr>
          <w:rFonts w:asciiTheme="majorHAnsi" w:hAnsiTheme="majorHAnsi" w:cstheme="majorHAnsi"/>
        </w:rPr>
        <w:t>i adres punktu poboru energii elektrycznej w kwocie netto i brutto dla każdego punktu poboru oddzielnie oraz łącznie netto i brutto dla wszystkich punktów poboru z danej faktury.</w:t>
      </w:r>
    </w:p>
    <w:p w14:paraId="6C983C70" w14:textId="2D72D9E1"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Należności wynikające z faktur VAT wystawionych poprawnie są płatne w terminie nie dłuższym niż 30 dni od daty wystawienia prawidłowo wypełnionej faktury VAT. W przypadku dostarczenia Nabywcy faktury VAT po 16 dniach od jej wystawienia, Nabywca zobowiązany je</w:t>
      </w:r>
      <w:r w:rsidR="00C25262">
        <w:rPr>
          <w:rFonts w:asciiTheme="majorHAnsi" w:hAnsiTheme="majorHAnsi" w:cstheme="majorHAnsi"/>
        </w:rPr>
        <w:t xml:space="preserve">st do zapłaty w terminie 14 dni </w:t>
      </w:r>
      <w:r w:rsidRPr="000C5851">
        <w:rPr>
          <w:rFonts w:asciiTheme="majorHAnsi" w:hAnsiTheme="majorHAnsi" w:cstheme="majorHAnsi"/>
        </w:rPr>
        <w:t>od jej otrzymania.</w:t>
      </w:r>
    </w:p>
    <w:p w14:paraId="27538EBF" w14:textId="446833C6"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w:t>
      </w:r>
      <w:r w:rsidR="00C25262">
        <w:rPr>
          <w:rFonts w:asciiTheme="majorHAnsi" w:hAnsiTheme="majorHAnsi" w:cstheme="majorHAnsi"/>
        </w:rPr>
        <w:t>AT.</w:t>
      </w:r>
      <w:r w:rsidRPr="000C5851">
        <w:rPr>
          <w:rFonts w:asciiTheme="majorHAnsi" w:hAnsiTheme="majorHAnsi" w:cstheme="majorHAnsi"/>
        </w:rPr>
        <w:t xml:space="preserve">W przypadku dostarczenia Nabywcy korekty faktury VAT po 16 dniach od jej wystawienia, Nabywca zobowiązany jest do zapłaty w terminie 14 dni od jej otrzymania. </w:t>
      </w:r>
    </w:p>
    <w:p w14:paraId="4B980B2E" w14:textId="77777777"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Wykonawca może sporządzić i przekazać fakturę VAT w formie e-faktury za pośrednictwem platformy elektronicznego fakturowania.</w:t>
      </w:r>
    </w:p>
    <w:p w14:paraId="22F1BCBA" w14:textId="77777777"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Za dzień zapłaty uznaje się datę obciążenia rachunku Zamawiającego.</w:t>
      </w:r>
    </w:p>
    <w:p w14:paraId="2EE1FD52" w14:textId="77777777"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Za przekroczenie terminów płatności określonych w fakturach, Wykonawcy przysługuje prawo do naliczania odsetek w wysokości ustawowej.</w:t>
      </w:r>
    </w:p>
    <w:p w14:paraId="2EBFECC9" w14:textId="77777777"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426"/>
        <w:rPr>
          <w:rFonts w:asciiTheme="majorHAnsi" w:hAnsiTheme="majorHAnsi" w:cstheme="majorHAnsi"/>
        </w:rPr>
      </w:pPr>
      <w:r w:rsidRPr="000C5851">
        <w:rPr>
          <w:rFonts w:asciiTheme="majorHAnsi" w:hAnsiTheme="majorHAnsi" w:cstheme="majorHAnsi"/>
          <w:color w:val="000000"/>
        </w:rPr>
        <w:t>Wykonawca oświadcza, że jest płatnikiem podatku VAT i posiada numer identyfikacji podatkowej NIP: …....................................................</w:t>
      </w:r>
    </w:p>
    <w:p w14:paraId="13EBA520" w14:textId="77777777" w:rsidR="0038602A" w:rsidRPr="000C5851" w:rsidRDefault="0038602A" w:rsidP="0038602A">
      <w:pPr>
        <w:numPr>
          <w:ilvl w:val="0"/>
          <w:numId w:val="23"/>
        </w:numPr>
        <w:tabs>
          <w:tab w:val="clear" w:pos="540"/>
          <w:tab w:val="num" w:pos="284"/>
          <w:tab w:val="left" w:pos="340"/>
          <w:tab w:val="num" w:pos="720"/>
        </w:tabs>
        <w:suppressAutoHyphens/>
        <w:spacing w:before="0" w:after="0" w:line="240" w:lineRule="auto"/>
        <w:ind w:left="284" w:hanging="426"/>
        <w:rPr>
          <w:rFonts w:asciiTheme="majorHAnsi" w:hAnsiTheme="majorHAnsi" w:cstheme="majorHAnsi"/>
        </w:rPr>
      </w:pPr>
      <w:r w:rsidRPr="000C5851">
        <w:rPr>
          <w:rFonts w:asciiTheme="majorHAnsi" w:hAnsiTheme="majorHAnsi" w:cstheme="majorHAnsi"/>
        </w:rPr>
        <w:t>Wierzytelność wynikająca z Umowy nie może być przedmiotem cesji na rzecz osób trzecich bez zgody Zamawiającego.</w:t>
      </w:r>
    </w:p>
    <w:p w14:paraId="522A88C0"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bCs/>
          <w:color w:val="000000"/>
        </w:rPr>
        <w:t>§ 8</w:t>
      </w:r>
    </w:p>
    <w:p w14:paraId="44CD1C92"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Obowiązywanie Umowy, wypowiedzenie Umowy, wstrzymanie dostaw</w:t>
      </w:r>
    </w:p>
    <w:p w14:paraId="0BCDD952" w14:textId="7293E468"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eastAsia="Tahoma" w:hAnsiTheme="majorHAnsi" w:cstheme="majorHAnsi"/>
          <w:color w:val="000000"/>
        </w:rPr>
        <w:t xml:space="preserve">Termin realizacji przedmiotu zamówienia ustala się </w:t>
      </w:r>
      <w:r w:rsidRPr="000C5851">
        <w:rPr>
          <w:rFonts w:asciiTheme="majorHAnsi" w:eastAsia="Tahoma" w:hAnsiTheme="majorHAnsi" w:cstheme="majorHAnsi"/>
          <w:b/>
          <w:color w:val="000000"/>
        </w:rPr>
        <w:t>od dnia podpisania</w:t>
      </w:r>
      <w:r w:rsidRPr="000C5851">
        <w:rPr>
          <w:rFonts w:asciiTheme="majorHAnsi" w:eastAsia="Tahoma" w:hAnsiTheme="majorHAnsi" w:cstheme="majorHAnsi"/>
          <w:color w:val="000000"/>
        </w:rPr>
        <w:t xml:space="preserve"> umowy </w:t>
      </w:r>
      <w:r w:rsidR="00C25262">
        <w:rPr>
          <w:rFonts w:asciiTheme="majorHAnsi" w:eastAsia="Tahoma" w:hAnsiTheme="majorHAnsi" w:cstheme="majorHAnsi"/>
          <w:b/>
          <w:color w:val="000000"/>
        </w:rPr>
        <w:t>do dnia 31.12.2022</w:t>
      </w:r>
      <w:r w:rsidRPr="000C5851">
        <w:rPr>
          <w:rFonts w:asciiTheme="majorHAnsi" w:eastAsia="Tahoma" w:hAnsiTheme="majorHAnsi" w:cstheme="majorHAnsi"/>
          <w:b/>
          <w:color w:val="000000"/>
        </w:rPr>
        <w:t xml:space="preserve"> r. </w:t>
      </w:r>
      <w:r w:rsidRPr="000C5851">
        <w:rPr>
          <w:rFonts w:asciiTheme="majorHAnsi" w:eastAsia="Tahoma" w:hAnsiTheme="majorHAnsi" w:cstheme="majorHAnsi"/>
          <w:bCs/>
          <w:color w:val="000000"/>
        </w:rPr>
        <w:t>Rozpoczęcie dostaw energii elektrycznej do poszczególnych punktów poboru energii elektrycznej nastąpi</w:t>
      </w:r>
      <w:r>
        <w:rPr>
          <w:rFonts w:asciiTheme="majorHAnsi" w:eastAsia="Tahoma" w:hAnsiTheme="majorHAnsi" w:cstheme="majorHAnsi"/>
          <w:b/>
          <w:color w:val="000000"/>
        </w:rPr>
        <w:t xml:space="preserve"> </w:t>
      </w:r>
      <w:r w:rsidRPr="000C5851">
        <w:rPr>
          <w:rFonts w:asciiTheme="majorHAnsi" w:eastAsia="Tahoma" w:hAnsiTheme="majorHAnsi" w:cstheme="majorHAnsi"/>
          <w:b/>
          <w:bCs/>
        </w:rPr>
        <w:t>z d</w:t>
      </w:r>
      <w:r w:rsidR="00C25262">
        <w:rPr>
          <w:rFonts w:asciiTheme="majorHAnsi" w:eastAsia="Tahoma" w:hAnsiTheme="majorHAnsi" w:cstheme="majorHAnsi"/>
          <w:b/>
          <w:bCs/>
        </w:rPr>
        <w:t>niem 01.01.2022</w:t>
      </w:r>
      <w:r w:rsidRPr="000C5851">
        <w:rPr>
          <w:rFonts w:asciiTheme="majorHAnsi" w:eastAsia="Tahoma" w:hAnsiTheme="majorHAnsi" w:cstheme="majorHAnsi"/>
          <w:b/>
          <w:bCs/>
        </w:rPr>
        <w:t xml:space="preserve"> r. </w:t>
      </w:r>
      <w:r w:rsidRPr="000C5851">
        <w:rPr>
          <w:rFonts w:asciiTheme="majorHAnsi" w:eastAsia="Tahoma" w:hAnsiTheme="majorHAnsi" w:cstheme="majorHAnsi"/>
        </w:rPr>
        <w:t xml:space="preserve">Pozytywna weryfikacja punktów poboru energii dokonanej przez Operatora Systemu Dystrybucyjnego winna zostać przeprowadzona przed tym terminem, tj. przed </w:t>
      </w:r>
      <w:r w:rsidRPr="00C25262">
        <w:rPr>
          <w:rFonts w:asciiTheme="majorHAnsi" w:eastAsia="Tahoma" w:hAnsiTheme="majorHAnsi" w:cstheme="majorHAnsi"/>
          <w:b/>
        </w:rPr>
        <w:t>01.01.2021 r.</w:t>
      </w:r>
      <w:r w:rsidRPr="000C5851">
        <w:rPr>
          <w:rFonts w:asciiTheme="majorHAnsi" w:eastAsia="Tahoma" w:hAnsiTheme="majorHAnsi" w:cstheme="majorHAnsi"/>
        </w:rPr>
        <w:t xml:space="preserve">  </w:t>
      </w:r>
    </w:p>
    <w:p w14:paraId="7316CED1" w14:textId="77777777"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Dla realizacji Umowy w zakresie każdego punktu poboru konieczne jest posiadanie przez Wykonawcę aktualnej i ważnej koncesji na obrót energią elektryczną i jednoczesne obowiązywanie umów:</w:t>
      </w:r>
    </w:p>
    <w:p w14:paraId="239027BF" w14:textId="1097F375" w:rsidR="00C25262" w:rsidRPr="00C25262" w:rsidRDefault="0038602A" w:rsidP="00C25262">
      <w:pPr>
        <w:pStyle w:val="Akapitzlist"/>
        <w:numPr>
          <w:ilvl w:val="0"/>
          <w:numId w:val="47"/>
        </w:numPr>
        <w:tabs>
          <w:tab w:val="left" w:pos="567"/>
        </w:tabs>
        <w:suppressAutoHyphens/>
        <w:spacing w:before="0" w:after="0" w:line="240" w:lineRule="auto"/>
        <w:rPr>
          <w:rFonts w:asciiTheme="majorHAnsi" w:hAnsiTheme="majorHAnsi" w:cstheme="majorHAnsi"/>
          <w:color w:val="000000"/>
        </w:rPr>
      </w:pPr>
      <w:r w:rsidRPr="00C25262">
        <w:rPr>
          <w:rFonts w:asciiTheme="majorHAnsi" w:hAnsiTheme="majorHAnsi" w:cstheme="majorHAnsi"/>
          <w:color w:val="000000"/>
        </w:rPr>
        <w:lastRenderedPageBreak/>
        <w:t>umowy o świadczenie usług dystrybucji zawartej pomiędzy Zamawiającym a OSD,</w:t>
      </w:r>
    </w:p>
    <w:p w14:paraId="7010D14B" w14:textId="6C519397" w:rsidR="0038602A" w:rsidRPr="00C25262" w:rsidRDefault="0038602A" w:rsidP="00C25262">
      <w:pPr>
        <w:pStyle w:val="Akapitzlist"/>
        <w:numPr>
          <w:ilvl w:val="0"/>
          <w:numId w:val="47"/>
        </w:numPr>
        <w:tabs>
          <w:tab w:val="left" w:pos="567"/>
        </w:tabs>
        <w:suppressAutoHyphens/>
        <w:spacing w:before="0" w:after="0" w:line="240" w:lineRule="auto"/>
        <w:rPr>
          <w:rFonts w:asciiTheme="majorHAnsi" w:hAnsiTheme="majorHAnsi" w:cstheme="majorHAnsi"/>
          <w:color w:val="000000"/>
        </w:rPr>
      </w:pPr>
      <w:r w:rsidRPr="00C25262">
        <w:rPr>
          <w:rFonts w:asciiTheme="majorHAnsi" w:hAnsiTheme="majorHAnsi" w:cstheme="majorHAnsi"/>
        </w:rPr>
        <w:t xml:space="preserve">Generalnej Umowy </w:t>
      </w:r>
      <w:r w:rsidRPr="00C25262">
        <w:rPr>
          <w:rFonts w:asciiTheme="majorHAnsi" w:hAnsiTheme="majorHAnsi" w:cstheme="majorHAnsi"/>
          <w:color w:val="000000"/>
        </w:rPr>
        <w:t>Dystrybucyjnej zawartej pomiędzy Wykonawcą a OSD,</w:t>
      </w:r>
    </w:p>
    <w:p w14:paraId="503A0D9A" w14:textId="77777777" w:rsidR="0038602A" w:rsidRPr="00C25262" w:rsidRDefault="0038602A" w:rsidP="00C25262">
      <w:pPr>
        <w:pStyle w:val="Akapitzlist"/>
        <w:numPr>
          <w:ilvl w:val="0"/>
          <w:numId w:val="47"/>
        </w:numPr>
        <w:tabs>
          <w:tab w:val="left" w:pos="567"/>
        </w:tabs>
        <w:suppressAutoHyphens/>
        <w:spacing w:before="0" w:after="0" w:line="240" w:lineRule="auto"/>
        <w:rPr>
          <w:rFonts w:asciiTheme="majorHAnsi" w:hAnsiTheme="majorHAnsi" w:cstheme="majorHAnsi"/>
        </w:rPr>
      </w:pPr>
      <w:r w:rsidRPr="00C25262">
        <w:rPr>
          <w:rFonts w:asciiTheme="majorHAnsi" w:hAnsiTheme="majorHAnsi" w:cstheme="majorHAnsi"/>
          <w:color w:val="000000"/>
        </w:rPr>
        <w:t>umowy zawartej przez Wykonawcę z OSD umożliwiającej bilansowanie handlowe Zamawiającego przez Wykonawcę lub umowy z podmiotem bilansującym w imieniu Wykonawcy punkty poboru energii Zamawiającego, który ma zawartą ważną umowę z OSD.</w:t>
      </w:r>
    </w:p>
    <w:p w14:paraId="5E28A163" w14:textId="77777777"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 przypadku gdy Wykonawca zostanie pozbawiony koncesji na obrót energią elektryczną lub utraci bezpośrednie lub pośrednie prawo do bilansowania handlowego lub utraciła ważność Generalna Umowa Dystrybucyjna wiążąca Wykonawcę z OSD, Wykonawca zobowiązany jest poinformować o tym Zamawiającego w formie elektronicznej w terminie 24 godzin od dnia wejścia w życie zmian, potwierdzając to w formie pisemnej przesyłając informację o zaistniałych faktach na adres Zamawiającego w terminie</w:t>
      </w:r>
      <w:r>
        <w:rPr>
          <w:rFonts w:asciiTheme="majorHAnsi" w:hAnsiTheme="majorHAnsi" w:cstheme="majorHAnsi"/>
          <w:color w:val="000000"/>
        </w:rPr>
        <w:t xml:space="preserve"> </w:t>
      </w:r>
      <w:r w:rsidRPr="000C5851">
        <w:rPr>
          <w:rFonts w:asciiTheme="majorHAnsi" w:hAnsiTheme="majorHAnsi" w:cstheme="majorHAnsi"/>
          <w:color w:val="000000"/>
        </w:rPr>
        <w:t>3 dni od momentu przesłania informacji elektronicznej.</w:t>
      </w:r>
    </w:p>
    <w:p w14:paraId="57C44800" w14:textId="6D621270"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 przypadku gdy Wykonawca nie poinformuje Zamawiającego o zaistniałych faktach w trybie wskazanym powyżej, Umowa wygasa w całej rozciągłości z dniem powzięcia</w:t>
      </w:r>
      <w:r w:rsidR="00C25262">
        <w:rPr>
          <w:rFonts w:asciiTheme="majorHAnsi" w:hAnsiTheme="majorHAnsi" w:cstheme="majorHAnsi"/>
          <w:color w:val="000000"/>
        </w:rPr>
        <w:t xml:space="preserve"> przez Zamawiającego informacji </w:t>
      </w:r>
      <w:r w:rsidRPr="000C5851">
        <w:rPr>
          <w:rFonts w:asciiTheme="majorHAnsi" w:hAnsiTheme="majorHAnsi" w:cstheme="majorHAnsi"/>
          <w:color w:val="000000"/>
        </w:rPr>
        <w:t>o przesłankach wskazanych powyżej, o czym Zamawiający poinformuj</w:t>
      </w:r>
      <w:r w:rsidR="00C25262">
        <w:rPr>
          <w:rFonts w:asciiTheme="majorHAnsi" w:hAnsiTheme="majorHAnsi" w:cstheme="majorHAnsi"/>
          <w:color w:val="000000"/>
        </w:rPr>
        <w:t xml:space="preserve">e Wykonawcę drogą elektroniczną </w:t>
      </w:r>
      <w:r w:rsidRPr="000C5851">
        <w:rPr>
          <w:rFonts w:asciiTheme="majorHAnsi" w:hAnsiTheme="majorHAnsi" w:cstheme="majorHAnsi"/>
          <w:color w:val="000000"/>
        </w:rPr>
        <w:t>w dniu powzięcia informacji oraz niezwłocznie w formie pisemnej przesłanej listem poleconym.</w:t>
      </w:r>
    </w:p>
    <w:p w14:paraId="200B1D91" w14:textId="77777777"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Zamawiający oświadcza, że umowa o świadczenie usług dystrybucji, o której mowa powyż</w:t>
      </w:r>
      <w:r w:rsidRPr="000C5851">
        <w:rPr>
          <w:rFonts w:asciiTheme="majorHAnsi" w:hAnsiTheme="majorHAnsi" w:cstheme="majorHAnsi"/>
        </w:rPr>
        <w:t>ej, bę</w:t>
      </w:r>
      <w:r w:rsidRPr="000C5851">
        <w:rPr>
          <w:rFonts w:asciiTheme="majorHAnsi" w:hAnsiTheme="majorHAnsi" w:cstheme="majorHAnsi"/>
          <w:color w:val="000000"/>
        </w:rPr>
        <w:t>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14:paraId="6579F6ED" w14:textId="17D28863"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 xml:space="preserve">W przypadku gdy Wykonawca poweźmie wiadomość iż umowa o świadczenie usług dystrybucji została rozwiązana bądź wygasła, a Zamawiający nie poinformuje go </w:t>
      </w:r>
      <w:r w:rsidRPr="000C5851">
        <w:rPr>
          <w:rFonts w:asciiTheme="majorHAnsi" w:hAnsiTheme="majorHAnsi" w:cstheme="majorHAnsi"/>
        </w:rPr>
        <w:t>o tym w trybie wskazanym powyżej, Umowa wygasa w zakresie punktów poboru energii, do których dostarczana jest energia elektryczna</w:t>
      </w:r>
      <w:r w:rsidR="00C25262">
        <w:rPr>
          <w:rFonts w:asciiTheme="majorHAnsi" w:hAnsiTheme="majorHAnsi" w:cstheme="majorHAnsi"/>
        </w:rPr>
        <w:t xml:space="preserve"> </w:t>
      </w:r>
      <w:r w:rsidRPr="000C5851">
        <w:rPr>
          <w:rFonts w:asciiTheme="majorHAnsi" w:hAnsiTheme="majorHAnsi" w:cstheme="majorHAnsi"/>
        </w:rPr>
        <w:t>w ramach umowy o świadczenie usług</w:t>
      </w:r>
      <w:r w:rsidRPr="000C5851">
        <w:rPr>
          <w:rFonts w:asciiTheme="majorHAnsi" w:hAnsiTheme="majorHAnsi" w:cstheme="majorHAnsi"/>
          <w:color w:val="000000"/>
        </w:rPr>
        <w:t xml:space="preserve"> dystrybucji z dniem jej rozwiązania.</w:t>
      </w:r>
    </w:p>
    <w:p w14:paraId="1302C53B" w14:textId="2909011B"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Wykonawca może wypowiedzieć Umowę bez zachowania okr</w:t>
      </w:r>
      <w:r w:rsidR="00C25262">
        <w:rPr>
          <w:rFonts w:asciiTheme="majorHAnsi" w:hAnsiTheme="majorHAnsi" w:cstheme="majorHAnsi"/>
          <w:color w:val="000000"/>
        </w:rPr>
        <w:t xml:space="preserve">esu wypowiedzenia bądź wystąpić </w:t>
      </w:r>
      <w:r w:rsidRPr="000C5851">
        <w:rPr>
          <w:rFonts w:asciiTheme="majorHAnsi" w:hAnsiTheme="majorHAnsi" w:cstheme="majorHAnsi"/>
          <w:color w:val="000000"/>
        </w:rPr>
        <w:t>z wnioskiem do OSD o wstrzymanie dostarczanie energii elektrycznej w przypadku, gdy Zamawiający opóźnia się z zapłatą za pobraną energię elektryczną o co najmniej 30 dni od upływu terminu płatności.</w:t>
      </w:r>
      <w:r w:rsidRPr="000C5851">
        <w:rPr>
          <w:rFonts w:asciiTheme="majorHAnsi" w:hAnsiTheme="majorHAnsi" w:cstheme="majorHAnsi"/>
        </w:rPr>
        <w:t xml:space="preserve"> Wznowienie dostarczania energii elektrycznej i świadczenie usług dystrybucji przez OSD na wniosek Sprzedawcy następuje niezwłocznie po ustaniu przyczyn uzasadniających wstrzymanie ich dostarczania.</w:t>
      </w:r>
    </w:p>
    <w:p w14:paraId="6C5527D2" w14:textId="77777777" w:rsidR="0038602A" w:rsidRPr="000C5851" w:rsidRDefault="0038602A" w:rsidP="0038602A">
      <w:pPr>
        <w:numPr>
          <w:ilvl w:val="0"/>
          <w:numId w:val="33"/>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Zamawiający</w:t>
      </w:r>
      <w:r w:rsidRPr="000C5851">
        <w:rPr>
          <w:rFonts w:asciiTheme="majorHAnsi" w:eastAsia="Verdana" w:hAnsiTheme="majorHAnsi" w:cstheme="majorHAnsi"/>
        </w:rPr>
        <w:t xml:space="preserve"> </w:t>
      </w:r>
      <w:r w:rsidRPr="000C5851">
        <w:rPr>
          <w:rFonts w:asciiTheme="majorHAnsi" w:hAnsiTheme="majorHAnsi" w:cstheme="majorHAnsi"/>
        </w:rPr>
        <w:t>może</w:t>
      </w:r>
      <w:r w:rsidRPr="000C5851">
        <w:rPr>
          <w:rFonts w:asciiTheme="majorHAnsi" w:eastAsia="Verdana" w:hAnsiTheme="majorHAnsi" w:cstheme="majorHAnsi"/>
        </w:rPr>
        <w:t xml:space="preserve"> </w:t>
      </w:r>
      <w:r w:rsidRPr="000C5851">
        <w:rPr>
          <w:rFonts w:asciiTheme="majorHAnsi" w:hAnsiTheme="majorHAnsi" w:cstheme="majorHAnsi"/>
        </w:rPr>
        <w:t>odstąpić</w:t>
      </w:r>
      <w:r w:rsidRPr="000C5851">
        <w:rPr>
          <w:rFonts w:asciiTheme="majorHAnsi" w:eastAsia="Verdana" w:hAnsiTheme="majorHAnsi" w:cstheme="majorHAnsi"/>
        </w:rPr>
        <w:t xml:space="preserve"> </w:t>
      </w:r>
      <w:r w:rsidRPr="000C5851">
        <w:rPr>
          <w:rFonts w:asciiTheme="majorHAnsi" w:hAnsiTheme="majorHAnsi" w:cstheme="majorHAnsi"/>
        </w:rPr>
        <w:t>od</w:t>
      </w:r>
      <w:r w:rsidRPr="000C5851">
        <w:rPr>
          <w:rFonts w:asciiTheme="majorHAnsi" w:eastAsia="Verdana" w:hAnsiTheme="majorHAnsi" w:cstheme="majorHAnsi"/>
        </w:rPr>
        <w:t xml:space="preserve"> U</w:t>
      </w:r>
      <w:r w:rsidRPr="000C5851">
        <w:rPr>
          <w:rFonts w:asciiTheme="majorHAnsi" w:hAnsiTheme="majorHAnsi" w:cstheme="majorHAnsi"/>
        </w:rPr>
        <w:t>mowy</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terminie</w:t>
      </w:r>
      <w:r w:rsidRPr="000C5851">
        <w:rPr>
          <w:rFonts w:asciiTheme="majorHAnsi" w:eastAsia="Verdana" w:hAnsiTheme="majorHAnsi" w:cstheme="majorHAnsi"/>
        </w:rPr>
        <w:t xml:space="preserve"> </w:t>
      </w:r>
      <w:r w:rsidRPr="000C5851">
        <w:rPr>
          <w:rFonts w:asciiTheme="majorHAnsi" w:hAnsiTheme="majorHAnsi" w:cstheme="majorHAnsi"/>
        </w:rPr>
        <w:t>30</w:t>
      </w:r>
      <w:r w:rsidRPr="000C5851">
        <w:rPr>
          <w:rFonts w:asciiTheme="majorHAnsi" w:eastAsia="Verdana" w:hAnsiTheme="majorHAnsi" w:cstheme="majorHAnsi"/>
        </w:rPr>
        <w:t xml:space="preserve"> </w:t>
      </w:r>
      <w:r w:rsidRPr="000C5851">
        <w:rPr>
          <w:rFonts w:asciiTheme="majorHAnsi" w:hAnsiTheme="majorHAnsi" w:cstheme="majorHAnsi"/>
        </w:rPr>
        <w:t>dni</w:t>
      </w:r>
      <w:r w:rsidRPr="000C5851">
        <w:rPr>
          <w:rFonts w:asciiTheme="majorHAnsi" w:eastAsia="Verdana" w:hAnsiTheme="majorHAnsi" w:cstheme="majorHAnsi"/>
        </w:rPr>
        <w:t xml:space="preserve"> </w:t>
      </w:r>
      <w:r w:rsidRPr="000C5851">
        <w:rPr>
          <w:rFonts w:asciiTheme="majorHAnsi" w:hAnsiTheme="majorHAnsi" w:cstheme="majorHAnsi"/>
        </w:rPr>
        <w:t>od</w:t>
      </w:r>
      <w:r w:rsidRPr="000C5851">
        <w:rPr>
          <w:rFonts w:asciiTheme="majorHAnsi" w:eastAsia="Verdana" w:hAnsiTheme="majorHAnsi" w:cstheme="majorHAnsi"/>
        </w:rPr>
        <w:t xml:space="preserve"> </w:t>
      </w:r>
      <w:r w:rsidRPr="000C5851">
        <w:rPr>
          <w:rFonts w:asciiTheme="majorHAnsi" w:hAnsiTheme="majorHAnsi" w:cstheme="majorHAnsi"/>
        </w:rPr>
        <w:t>dnia</w:t>
      </w:r>
      <w:r w:rsidRPr="000C5851">
        <w:rPr>
          <w:rFonts w:asciiTheme="majorHAnsi" w:eastAsia="Verdana" w:hAnsiTheme="majorHAnsi" w:cstheme="majorHAnsi"/>
        </w:rPr>
        <w:t xml:space="preserve"> </w:t>
      </w:r>
      <w:r w:rsidRPr="000C5851">
        <w:rPr>
          <w:rFonts w:asciiTheme="majorHAnsi" w:hAnsiTheme="majorHAnsi" w:cstheme="majorHAnsi"/>
        </w:rPr>
        <w:t>powzięcia</w:t>
      </w:r>
      <w:r w:rsidRPr="000C5851">
        <w:rPr>
          <w:rFonts w:asciiTheme="majorHAnsi" w:eastAsia="Verdana" w:hAnsiTheme="majorHAnsi" w:cstheme="majorHAnsi"/>
        </w:rPr>
        <w:t xml:space="preserve"> </w:t>
      </w:r>
      <w:r w:rsidRPr="000C5851">
        <w:rPr>
          <w:rFonts w:asciiTheme="majorHAnsi" w:hAnsiTheme="majorHAnsi" w:cstheme="majorHAnsi"/>
        </w:rPr>
        <w:t>wiadomości</w:t>
      </w:r>
      <w:r w:rsidRPr="000C5851">
        <w:rPr>
          <w:rFonts w:asciiTheme="majorHAnsi" w:eastAsia="Verdana" w:hAnsiTheme="majorHAnsi" w:cstheme="majorHAnsi"/>
        </w:rPr>
        <w:t xml:space="preserve"> </w:t>
      </w:r>
      <w:r w:rsidRPr="000C5851">
        <w:rPr>
          <w:rFonts w:asciiTheme="majorHAnsi" w:hAnsiTheme="majorHAnsi" w:cstheme="majorHAnsi"/>
        </w:rPr>
        <w:t>o</w:t>
      </w:r>
      <w:r w:rsidRPr="000C5851">
        <w:rPr>
          <w:rFonts w:asciiTheme="majorHAnsi" w:eastAsia="Verdana" w:hAnsiTheme="majorHAnsi" w:cstheme="majorHAnsi"/>
        </w:rPr>
        <w:t xml:space="preserve"> </w:t>
      </w:r>
      <w:r w:rsidRPr="000C5851">
        <w:rPr>
          <w:rFonts w:asciiTheme="majorHAnsi" w:hAnsiTheme="majorHAnsi" w:cstheme="majorHAnsi"/>
        </w:rPr>
        <w:t>przyczynie</w:t>
      </w:r>
      <w:r w:rsidRPr="000C5851">
        <w:rPr>
          <w:rFonts w:asciiTheme="majorHAnsi" w:eastAsia="Verdana" w:hAnsiTheme="majorHAnsi" w:cstheme="majorHAnsi"/>
        </w:rPr>
        <w:t xml:space="preserve"> </w:t>
      </w:r>
      <w:r w:rsidRPr="000C5851">
        <w:rPr>
          <w:rFonts w:asciiTheme="majorHAnsi" w:hAnsiTheme="majorHAnsi" w:cstheme="majorHAnsi"/>
        </w:rPr>
        <w:t>odstąpienia</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następujących</w:t>
      </w:r>
      <w:r w:rsidRPr="000C5851">
        <w:rPr>
          <w:rFonts w:asciiTheme="majorHAnsi" w:eastAsia="Verdana" w:hAnsiTheme="majorHAnsi" w:cstheme="majorHAnsi"/>
        </w:rPr>
        <w:t xml:space="preserve"> </w:t>
      </w:r>
      <w:r w:rsidRPr="000C5851">
        <w:rPr>
          <w:rFonts w:asciiTheme="majorHAnsi" w:hAnsiTheme="majorHAnsi" w:cstheme="majorHAnsi"/>
        </w:rPr>
        <w:t>przypadkach:</w:t>
      </w:r>
    </w:p>
    <w:p w14:paraId="19E596C2" w14:textId="0EAB67C5" w:rsidR="0038602A" w:rsidRPr="000C5851" w:rsidRDefault="0038602A" w:rsidP="0038602A">
      <w:pPr>
        <w:numPr>
          <w:ilvl w:val="0"/>
          <w:numId w:val="44"/>
        </w:numPr>
        <w:tabs>
          <w:tab w:val="left" w:pos="426"/>
        </w:tabs>
        <w:suppressAutoHyphens/>
        <w:spacing w:before="0" w:after="0" w:line="240" w:lineRule="auto"/>
        <w:ind w:left="567" w:hanging="283"/>
        <w:rPr>
          <w:rFonts w:asciiTheme="majorHAnsi" w:hAnsiTheme="majorHAnsi" w:cstheme="majorHAnsi"/>
        </w:rPr>
      </w:pPr>
      <w:r w:rsidRPr="000C5851">
        <w:rPr>
          <w:rFonts w:asciiTheme="majorHAnsi" w:hAnsiTheme="majorHAnsi" w:cstheme="majorHAnsi"/>
        </w:rPr>
        <w:t>Wykonawca</w:t>
      </w:r>
      <w:r w:rsidRPr="000C5851">
        <w:rPr>
          <w:rFonts w:asciiTheme="majorHAnsi" w:eastAsia="Verdana" w:hAnsiTheme="majorHAnsi" w:cstheme="majorHAnsi"/>
        </w:rPr>
        <w:t xml:space="preserve"> </w:t>
      </w:r>
      <w:r w:rsidRPr="000C5851">
        <w:rPr>
          <w:rFonts w:asciiTheme="majorHAnsi" w:hAnsiTheme="majorHAnsi" w:cstheme="majorHAnsi"/>
        </w:rPr>
        <w:t>jest</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zwłoce</w:t>
      </w:r>
      <w:r w:rsidRPr="000C5851">
        <w:rPr>
          <w:rFonts w:asciiTheme="majorHAnsi" w:eastAsia="Verdana" w:hAnsiTheme="majorHAnsi" w:cstheme="majorHAnsi"/>
        </w:rPr>
        <w:t xml:space="preserve"> </w:t>
      </w:r>
      <w:r w:rsidRPr="000C5851">
        <w:rPr>
          <w:rFonts w:asciiTheme="majorHAnsi" w:hAnsiTheme="majorHAnsi" w:cstheme="majorHAnsi"/>
        </w:rPr>
        <w:t>z</w:t>
      </w:r>
      <w:r w:rsidRPr="000C5851">
        <w:rPr>
          <w:rFonts w:asciiTheme="majorHAnsi" w:eastAsia="Verdana" w:hAnsiTheme="majorHAnsi" w:cstheme="majorHAnsi"/>
        </w:rPr>
        <w:t xml:space="preserve"> </w:t>
      </w:r>
      <w:r w:rsidRPr="000C5851">
        <w:rPr>
          <w:rFonts w:asciiTheme="majorHAnsi" w:hAnsiTheme="majorHAnsi" w:cstheme="majorHAnsi"/>
        </w:rPr>
        <w:t>rozpoczęciem</w:t>
      </w:r>
      <w:r w:rsidRPr="000C5851">
        <w:rPr>
          <w:rFonts w:asciiTheme="majorHAnsi" w:eastAsia="Verdana" w:hAnsiTheme="majorHAnsi" w:cstheme="majorHAnsi"/>
        </w:rPr>
        <w:t xml:space="preserve"> </w:t>
      </w:r>
      <w:r w:rsidRPr="000C5851">
        <w:rPr>
          <w:rFonts w:asciiTheme="majorHAnsi" w:hAnsiTheme="majorHAnsi" w:cstheme="majorHAnsi"/>
        </w:rPr>
        <w:t>wykonywania</w:t>
      </w:r>
      <w:r w:rsidRPr="000C5851">
        <w:rPr>
          <w:rFonts w:asciiTheme="majorHAnsi" w:eastAsia="Verdana" w:hAnsiTheme="majorHAnsi" w:cstheme="majorHAnsi"/>
        </w:rPr>
        <w:t xml:space="preserve"> </w:t>
      </w:r>
      <w:r w:rsidRPr="000C5851">
        <w:rPr>
          <w:rFonts w:asciiTheme="majorHAnsi" w:hAnsiTheme="majorHAnsi" w:cstheme="majorHAnsi"/>
        </w:rPr>
        <w:t>przedmiotu</w:t>
      </w:r>
      <w:r w:rsidRPr="000C5851">
        <w:rPr>
          <w:rFonts w:asciiTheme="majorHAnsi" w:eastAsia="Verdana" w:hAnsiTheme="majorHAnsi" w:cstheme="majorHAnsi"/>
        </w:rPr>
        <w:t xml:space="preserve"> U</w:t>
      </w:r>
      <w:r w:rsidRPr="000C5851">
        <w:rPr>
          <w:rFonts w:asciiTheme="majorHAnsi" w:hAnsiTheme="majorHAnsi" w:cstheme="majorHAnsi"/>
        </w:rPr>
        <w:t>mowy</w:t>
      </w:r>
      <w:r w:rsidRPr="000C5851">
        <w:rPr>
          <w:rFonts w:asciiTheme="majorHAnsi" w:eastAsia="Verdana" w:hAnsiTheme="majorHAnsi" w:cstheme="majorHAnsi"/>
        </w:rPr>
        <w:t xml:space="preserve"> </w:t>
      </w:r>
      <w:r w:rsidRPr="000C5851">
        <w:rPr>
          <w:rFonts w:asciiTheme="majorHAnsi" w:hAnsiTheme="majorHAnsi" w:cstheme="majorHAnsi"/>
        </w:rPr>
        <w:t>przekraczającej</w:t>
      </w:r>
      <w:r w:rsidRPr="000C5851">
        <w:rPr>
          <w:rFonts w:asciiTheme="majorHAnsi" w:eastAsia="Verdana" w:hAnsiTheme="majorHAnsi" w:cstheme="majorHAnsi"/>
        </w:rPr>
        <w:t xml:space="preserve"> </w:t>
      </w:r>
      <w:r w:rsidR="00C25262">
        <w:rPr>
          <w:rFonts w:asciiTheme="majorHAnsi" w:hAnsiTheme="majorHAnsi" w:cstheme="majorHAnsi"/>
        </w:rPr>
        <w:t xml:space="preserve">okres </w:t>
      </w:r>
      <w:r w:rsidRPr="000C5851">
        <w:rPr>
          <w:rFonts w:asciiTheme="majorHAnsi" w:hAnsiTheme="majorHAnsi" w:cstheme="majorHAnsi"/>
        </w:rPr>
        <w:t>14</w:t>
      </w:r>
      <w:r w:rsidRPr="000C5851">
        <w:rPr>
          <w:rFonts w:asciiTheme="majorHAnsi" w:eastAsia="Verdana" w:hAnsiTheme="majorHAnsi" w:cstheme="majorHAnsi"/>
        </w:rPr>
        <w:t xml:space="preserve"> </w:t>
      </w:r>
      <w:r w:rsidRPr="000C5851">
        <w:rPr>
          <w:rFonts w:asciiTheme="majorHAnsi" w:hAnsiTheme="majorHAnsi" w:cstheme="majorHAnsi"/>
        </w:rPr>
        <w:t>dni z uwzględnieniem postanowień ust. 1 niniejszego paragrafu Umowy,</w:t>
      </w:r>
    </w:p>
    <w:p w14:paraId="17D54082" w14:textId="77777777" w:rsidR="0038602A" w:rsidRPr="000C5851" w:rsidRDefault="0038602A" w:rsidP="0038602A">
      <w:pPr>
        <w:numPr>
          <w:ilvl w:val="0"/>
          <w:numId w:val="44"/>
        </w:numPr>
        <w:tabs>
          <w:tab w:val="left" w:pos="426"/>
        </w:tabs>
        <w:suppressAutoHyphens/>
        <w:spacing w:before="0" w:after="0" w:line="240" w:lineRule="auto"/>
        <w:ind w:left="567" w:hanging="283"/>
        <w:rPr>
          <w:rFonts w:asciiTheme="majorHAnsi" w:hAnsiTheme="majorHAnsi" w:cstheme="majorHAnsi"/>
        </w:rPr>
      </w:pPr>
      <w:r w:rsidRPr="000C5851">
        <w:rPr>
          <w:rFonts w:asciiTheme="majorHAnsi" w:hAnsiTheme="majorHAnsi" w:cstheme="majorHAnsi"/>
        </w:rPr>
        <w:t>zajęcia</w:t>
      </w:r>
      <w:r w:rsidRPr="000C5851">
        <w:rPr>
          <w:rFonts w:asciiTheme="majorHAnsi" w:eastAsia="Verdana" w:hAnsiTheme="majorHAnsi" w:cstheme="majorHAnsi"/>
        </w:rPr>
        <w:t xml:space="preserve"> </w:t>
      </w:r>
      <w:r w:rsidRPr="000C5851">
        <w:rPr>
          <w:rFonts w:asciiTheme="majorHAnsi" w:hAnsiTheme="majorHAnsi" w:cstheme="majorHAnsi"/>
        </w:rPr>
        <w:t>majątku</w:t>
      </w:r>
      <w:r w:rsidRPr="000C5851">
        <w:rPr>
          <w:rFonts w:asciiTheme="majorHAnsi" w:eastAsia="Verdana" w:hAnsiTheme="majorHAnsi" w:cstheme="majorHAnsi"/>
        </w:rPr>
        <w:t xml:space="preserve"> </w:t>
      </w:r>
      <w:r w:rsidRPr="000C5851">
        <w:rPr>
          <w:rFonts w:asciiTheme="majorHAnsi" w:hAnsiTheme="majorHAnsi" w:cstheme="majorHAnsi"/>
        </w:rPr>
        <w:t>Wykonawcy</w:t>
      </w:r>
      <w:r w:rsidRPr="000C5851">
        <w:rPr>
          <w:rFonts w:asciiTheme="majorHAnsi" w:eastAsia="Verdana" w:hAnsiTheme="majorHAnsi" w:cstheme="majorHAnsi"/>
        </w:rPr>
        <w:t xml:space="preserve"> </w:t>
      </w:r>
      <w:r w:rsidRPr="000C5851">
        <w:rPr>
          <w:rFonts w:asciiTheme="majorHAnsi" w:hAnsiTheme="majorHAnsi" w:cstheme="majorHAnsi"/>
        </w:rPr>
        <w:t>lub</w:t>
      </w:r>
      <w:r w:rsidRPr="000C5851">
        <w:rPr>
          <w:rFonts w:asciiTheme="majorHAnsi" w:eastAsia="Verdana" w:hAnsiTheme="majorHAnsi" w:cstheme="majorHAnsi"/>
        </w:rPr>
        <w:t xml:space="preserve"> </w:t>
      </w:r>
      <w:r w:rsidRPr="000C5851">
        <w:rPr>
          <w:rFonts w:asciiTheme="majorHAnsi" w:hAnsiTheme="majorHAnsi" w:cstheme="majorHAnsi"/>
        </w:rPr>
        <w:t>jego</w:t>
      </w:r>
      <w:r w:rsidRPr="000C5851">
        <w:rPr>
          <w:rFonts w:asciiTheme="majorHAnsi" w:eastAsia="Verdana" w:hAnsiTheme="majorHAnsi" w:cstheme="majorHAnsi"/>
        </w:rPr>
        <w:t xml:space="preserve"> </w:t>
      </w:r>
      <w:r w:rsidRPr="000C5851">
        <w:rPr>
          <w:rFonts w:asciiTheme="majorHAnsi" w:hAnsiTheme="majorHAnsi" w:cstheme="majorHAnsi"/>
        </w:rPr>
        <w:t>znacznej</w:t>
      </w:r>
      <w:r w:rsidRPr="000C5851">
        <w:rPr>
          <w:rFonts w:asciiTheme="majorHAnsi" w:eastAsia="Verdana" w:hAnsiTheme="majorHAnsi" w:cstheme="majorHAnsi"/>
        </w:rPr>
        <w:t xml:space="preserve"> </w:t>
      </w:r>
      <w:r w:rsidRPr="000C5851">
        <w:rPr>
          <w:rFonts w:asciiTheme="majorHAnsi" w:hAnsiTheme="majorHAnsi" w:cstheme="majorHAnsi"/>
        </w:rPr>
        <w:t>części</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postępowaniu</w:t>
      </w:r>
      <w:r w:rsidRPr="000C5851">
        <w:rPr>
          <w:rFonts w:asciiTheme="majorHAnsi" w:eastAsia="Verdana" w:hAnsiTheme="majorHAnsi" w:cstheme="majorHAnsi"/>
        </w:rPr>
        <w:t xml:space="preserve"> </w:t>
      </w:r>
      <w:r w:rsidRPr="000C5851">
        <w:rPr>
          <w:rFonts w:asciiTheme="majorHAnsi" w:hAnsiTheme="majorHAnsi" w:cstheme="majorHAnsi"/>
        </w:rPr>
        <w:t>egzekucyjnym,</w:t>
      </w:r>
    </w:p>
    <w:p w14:paraId="6B187F42" w14:textId="77777777" w:rsidR="0038602A" w:rsidRPr="000C5851" w:rsidRDefault="0038602A" w:rsidP="0038602A">
      <w:pPr>
        <w:numPr>
          <w:ilvl w:val="0"/>
          <w:numId w:val="44"/>
        </w:numPr>
        <w:tabs>
          <w:tab w:val="left" w:pos="426"/>
        </w:tabs>
        <w:suppressAutoHyphens/>
        <w:spacing w:before="0" w:after="0" w:line="240" w:lineRule="auto"/>
        <w:ind w:left="567" w:hanging="283"/>
        <w:rPr>
          <w:rFonts w:asciiTheme="majorHAnsi" w:hAnsiTheme="majorHAnsi" w:cstheme="majorHAnsi"/>
        </w:rPr>
      </w:pPr>
      <w:r w:rsidRPr="000C5851">
        <w:rPr>
          <w:rFonts w:asciiTheme="majorHAnsi" w:hAnsiTheme="majorHAnsi" w:cstheme="majorHAnsi"/>
        </w:rPr>
        <w:t>rozwiązania</w:t>
      </w:r>
      <w:r w:rsidRPr="000C5851">
        <w:rPr>
          <w:rFonts w:asciiTheme="majorHAnsi" w:eastAsia="Verdana" w:hAnsiTheme="majorHAnsi" w:cstheme="majorHAnsi"/>
        </w:rPr>
        <w:t xml:space="preserve"> </w:t>
      </w:r>
      <w:r w:rsidRPr="000C5851">
        <w:rPr>
          <w:rFonts w:asciiTheme="majorHAnsi" w:hAnsiTheme="majorHAnsi" w:cstheme="majorHAnsi"/>
        </w:rPr>
        <w:t>firmy</w:t>
      </w:r>
      <w:r w:rsidRPr="000C5851">
        <w:rPr>
          <w:rFonts w:asciiTheme="majorHAnsi" w:eastAsia="Verdana" w:hAnsiTheme="majorHAnsi" w:cstheme="majorHAnsi"/>
        </w:rPr>
        <w:t xml:space="preserve"> </w:t>
      </w:r>
      <w:r w:rsidRPr="000C5851">
        <w:rPr>
          <w:rFonts w:asciiTheme="majorHAnsi" w:hAnsiTheme="majorHAnsi" w:cstheme="majorHAnsi"/>
        </w:rPr>
        <w:t>Wykonawcy,</w:t>
      </w:r>
    </w:p>
    <w:p w14:paraId="25D7047C" w14:textId="77777777" w:rsidR="0038602A" w:rsidRPr="000C5851" w:rsidRDefault="0038602A" w:rsidP="0038602A">
      <w:pPr>
        <w:numPr>
          <w:ilvl w:val="0"/>
          <w:numId w:val="44"/>
        </w:numPr>
        <w:tabs>
          <w:tab w:val="left" w:pos="426"/>
        </w:tabs>
        <w:suppressAutoHyphens/>
        <w:spacing w:before="0" w:after="0" w:line="240" w:lineRule="auto"/>
        <w:ind w:left="567" w:hanging="283"/>
        <w:rPr>
          <w:rFonts w:asciiTheme="majorHAnsi" w:hAnsiTheme="majorHAnsi" w:cstheme="majorHAnsi"/>
        </w:rPr>
      </w:pPr>
      <w:r w:rsidRPr="000C5851">
        <w:rPr>
          <w:rFonts w:asciiTheme="majorHAnsi" w:hAnsiTheme="majorHAnsi" w:cstheme="majorHAnsi"/>
        </w:rPr>
        <w:t>gdy Wykonawca nie uwzględnia bonifikaty należnej Zamawiającemu,</w:t>
      </w:r>
    </w:p>
    <w:p w14:paraId="44D3C61D" w14:textId="77777777" w:rsidR="0038602A" w:rsidRPr="000C5851" w:rsidRDefault="0038602A" w:rsidP="0038602A">
      <w:pPr>
        <w:numPr>
          <w:ilvl w:val="0"/>
          <w:numId w:val="44"/>
        </w:numPr>
        <w:tabs>
          <w:tab w:val="left" w:pos="426"/>
        </w:tabs>
        <w:suppressAutoHyphens/>
        <w:spacing w:before="0" w:after="0" w:line="240" w:lineRule="auto"/>
        <w:ind w:left="567" w:hanging="283"/>
        <w:rPr>
          <w:rFonts w:asciiTheme="majorHAnsi" w:hAnsiTheme="majorHAnsi" w:cstheme="majorHAnsi"/>
        </w:rPr>
      </w:pPr>
      <w:r w:rsidRPr="000C5851">
        <w:rPr>
          <w:rFonts w:asciiTheme="majorHAnsi" w:hAnsiTheme="majorHAnsi" w:cstheme="majorHAnsi"/>
        </w:rPr>
        <w:t>gdy Wykonawca nie koryguje faktur w wyniku złożonej reklamacji, która została uznana,</w:t>
      </w:r>
    </w:p>
    <w:p w14:paraId="0B6421CD" w14:textId="77777777" w:rsidR="0038602A" w:rsidRPr="000C5851" w:rsidRDefault="0038602A" w:rsidP="0038602A">
      <w:pPr>
        <w:numPr>
          <w:ilvl w:val="0"/>
          <w:numId w:val="44"/>
        </w:numPr>
        <w:tabs>
          <w:tab w:val="left" w:pos="567"/>
        </w:tabs>
        <w:suppressAutoHyphens/>
        <w:spacing w:before="0" w:after="0" w:line="240" w:lineRule="auto"/>
        <w:ind w:left="567" w:hanging="283"/>
        <w:rPr>
          <w:rFonts w:asciiTheme="majorHAnsi" w:hAnsiTheme="majorHAnsi" w:cstheme="majorHAnsi"/>
        </w:rPr>
      </w:pPr>
      <w:r w:rsidRPr="000C5851">
        <w:rPr>
          <w:rFonts w:asciiTheme="majorHAnsi" w:hAnsiTheme="majorHAnsi" w:cstheme="majorHAnsi"/>
        </w:rPr>
        <w:t>gdy Wykonawca nie dostarcza faktur w terminie wskazanym w § 6 ust. 7.</w:t>
      </w:r>
    </w:p>
    <w:p w14:paraId="1B717218" w14:textId="77777777" w:rsidR="0038602A" w:rsidRPr="000C5851" w:rsidRDefault="0038602A" w:rsidP="007866A3">
      <w:pPr>
        <w:numPr>
          <w:ilvl w:val="0"/>
          <w:numId w:val="38"/>
        </w:numPr>
        <w:tabs>
          <w:tab w:val="left" w:pos="284"/>
        </w:tabs>
        <w:suppressAutoHyphens/>
        <w:spacing w:before="0" w:after="0" w:line="240" w:lineRule="auto"/>
        <w:ind w:left="284" w:hanging="284"/>
        <w:rPr>
          <w:rFonts w:asciiTheme="majorHAnsi" w:hAnsiTheme="majorHAnsi" w:cstheme="majorHAnsi"/>
        </w:rPr>
      </w:pPr>
      <w:r w:rsidRPr="000C5851">
        <w:rPr>
          <w:rFonts w:asciiTheme="majorHAnsi" w:hAnsiTheme="majorHAnsi" w:cstheme="majorHAnsi"/>
        </w:rPr>
        <w:t>Niezależnie</w:t>
      </w:r>
      <w:r w:rsidRPr="000C5851">
        <w:rPr>
          <w:rFonts w:asciiTheme="majorHAnsi" w:eastAsia="Verdana" w:hAnsiTheme="majorHAnsi" w:cstheme="majorHAnsi"/>
        </w:rPr>
        <w:t xml:space="preserve"> </w:t>
      </w:r>
      <w:r w:rsidRPr="000C5851">
        <w:rPr>
          <w:rFonts w:asciiTheme="majorHAnsi" w:hAnsiTheme="majorHAnsi" w:cstheme="majorHAnsi"/>
        </w:rPr>
        <w:t>od</w:t>
      </w:r>
      <w:r w:rsidRPr="000C5851">
        <w:rPr>
          <w:rFonts w:asciiTheme="majorHAnsi" w:eastAsia="Verdana" w:hAnsiTheme="majorHAnsi" w:cstheme="majorHAnsi"/>
        </w:rPr>
        <w:t xml:space="preserve"> </w:t>
      </w:r>
      <w:r w:rsidRPr="000C5851">
        <w:rPr>
          <w:rFonts w:asciiTheme="majorHAnsi" w:hAnsiTheme="majorHAnsi" w:cstheme="majorHAnsi"/>
        </w:rPr>
        <w:t>przyczyn</w:t>
      </w:r>
      <w:r w:rsidRPr="000C5851">
        <w:rPr>
          <w:rFonts w:asciiTheme="majorHAnsi" w:eastAsia="Verdana" w:hAnsiTheme="majorHAnsi" w:cstheme="majorHAnsi"/>
        </w:rPr>
        <w:t xml:space="preserve"> </w:t>
      </w:r>
      <w:r w:rsidRPr="000C5851">
        <w:rPr>
          <w:rFonts w:asciiTheme="majorHAnsi" w:hAnsiTheme="majorHAnsi" w:cstheme="majorHAnsi"/>
        </w:rPr>
        <w:t>określonych</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niniejszej</w:t>
      </w:r>
      <w:r w:rsidRPr="000C5851">
        <w:rPr>
          <w:rFonts w:asciiTheme="majorHAnsi" w:eastAsia="Verdana" w:hAnsiTheme="majorHAnsi" w:cstheme="majorHAnsi"/>
        </w:rPr>
        <w:t xml:space="preserve"> U</w:t>
      </w:r>
      <w:r w:rsidRPr="000C5851">
        <w:rPr>
          <w:rFonts w:asciiTheme="majorHAnsi" w:hAnsiTheme="majorHAnsi" w:cstheme="majorHAnsi"/>
        </w:rPr>
        <w:t>mowie</w:t>
      </w:r>
      <w:r w:rsidRPr="000C5851">
        <w:rPr>
          <w:rFonts w:asciiTheme="majorHAnsi" w:eastAsia="Verdana" w:hAnsiTheme="majorHAnsi" w:cstheme="majorHAnsi"/>
        </w:rPr>
        <w:t xml:space="preserve"> </w:t>
      </w:r>
      <w:r w:rsidRPr="000C5851">
        <w:rPr>
          <w:rFonts w:asciiTheme="majorHAnsi" w:hAnsiTheme="majorHAnsi" w:cstheme="majorHAnsi"/>
        </w:rPr>
        <w:t>Nabywca</w:t>
      </w:r>
      <w:r w:rsidRPr="000C5851">
        <w:rPr>
          <w:rFonts w:asciiTheme="majorHAnsi" w:eastAsia="Verdana" w:hAnsiTheme="majorHAnsi" w:cstheme="majorHAnsi"/>
        </w:rPr>
        <w:t xml:space="preserve"> </w:t>
      </w:r>
      <w:r w:rsidRPr="000C5851">
        <w:rPr>
          <w:rFonts w:asciiTheme="majorHAnsi" w:hAnsiTheme="majorHAnsi" w:cstheme="majorHAnsi"/>
        </w:rPr>
        <w:t>może</w:t>
      </w:r>
      <w:r w:rsidRPr="000C5851">
        <w:rPr>
          <w:rFonts w:asciiTheme="majorHAnsi" w:eastAsia="Verdana" w:hAnsiTheme="majorHAnsi" w:cstheme="majorHAnsi"/>
        </w:rPr>
        <w:t xml:space="preserve"> </w:t>
      </w:r>
      <w:r w:rsidRPr="000C5851">
        <w:rPr>
          <w:rFonts w:asciiTheme="majorHAnsi" w:hAnsiTheme="majorHAnsi" w:cstheme="majorHAnsi"/>
        </w:rPr>
        <w:t>odstąpić</w:t>
      </w:r>
      <w:r w:rsidRPr="000C5851">
        <w:rPr>
          <w:rFonts w:asciiTheme="majorHAnsi" w:eastAsia="Verdana" w:hAnsiTheme="majorHAnsi" w:cstheme="majorHAnsi"/>
        </w:rPr>
        <w:t xml:space="preserve"> </w:t>
      </w:r>
      <w:r w:rsidRPr="000C5851">
        <w:rPr>
          <w:rFonts w:asciiTheme="majorHAnsi" w:hAnsiTheme="majorHAnsi" w:cstheme="majorHAnsi"/>
        </w:rPr>
        <w:t>od</w:t>
      </w:r>
      <w:r w:rsidRPr="000C5851">
        <w:rPr>
          <w:rFonts w:asciiTheme="majorHAnsi" w:eastAsia="Verdana" w:hAnsiTheme="majorHAnsi" w:cstheme="majorHAnsi"/>
        </w:rPr>
        <w:t xml:space="preserve"> U</w:t>
      </w:r>
      <w:r w:rsidRPr="000C5851">
        <w:rPr>
          <w:rFonts w:asciiTheme="majorHAnsi" w:hAnsiTheme="majorHAnsi" w:cstheme="majorHAnsi"/>
        </w:rPr>
        <w:t>mowy</w:t>
      </w:r>
      <w:r w:rsidRPr="000C5851">
        <w:rPr>
          <w:rFonts w:asciiTheme="majorHAnsi" w:hAnsiTheme="majorHAnsi" w:cstheme="majorHAnsi"/>
        </w:rPr>
        <w:br/>
        <w:t>w</w:t>
      </w:r>
      <w:r w:rsidRPr="000C5851">
        <w:rPr>
          <w:rFonts w:asciiTheme="majorHAnsi" w:eastAsia="Verdana" w:hAnsiTheme="majorHAnsi" w:cstheme="majorHAnsi"/>
        </w:rPr>
        <w:t xml:space="preserve"> </w:t>
      </w:r>
      <w:r w:rsidRPr="000C5851">
        <w:rPr>
          <w:rFonts w:asciiTheme="majorHAnsi" w:hAnsiTheme="majorHAnsi" w:cstheme="majorHAnsi"/>
        </w:rPr>
        <w:t>przypadkach</w:t>
      </w:r>
      <w:r w:rsidRPr="000C5851">
        <w:rPr>
          <w:rFonts w:asciiTheme="majorHAnsi" w:eastAsia="Verdana" w:hAnsiTheme="majorHAnsi" w:cstheme="majorHAnsi"/>
        </w:rPr>
        <w:t xml:space="preserve"> </w:t>
      </w:r>
      <w:r w:rsidRPr="000C5851">
        <w:rPr>
          <w:rFonts w:asciiTheme="majorHAnsi" w:hAnsiTheme="majorHAnsi" w:cstheme="majorHAnsi"/>
        </w:rPr>
        <w:t>określonych</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Kodeksie</w:t>
      </w:r>
      <w:r w:rsidRPr="000C5851">
        <w:rPr>
          <w:rFonts w:asciiTheme="majorHAnsi" w:eastAsia="Verdana" w:hAnsiTheme="majorHAnsi" w:cstheme="majorHAnsi"/>
        </w:rPr>
        <w:t xml:space="preserve"> </w:t>
      </w:r>
      <w:r w:rsidRPr="000C5851">
        <w:rPr>
          <w:rFonts w:asciiTheme="majorHAnsi" w:hAnsiTheme="majorHAnsi" w:cstheme="majorHAnsi"/>
        </w:rPr>
        <w:t>cywilnym,</w:t>
      </w:r>
      <w:r w:rsidRPr="000C5851">
        <w:rPr>
          <w:rFonts w:asciiTheme="majorHAnsi" w:eastAsia="Verdana" w:hAnsiTheme="majorHAnsi" w:cstheme="majorHAnsi"/>
        </w:rPr>
        <w:t xml:space="preserve"> </w:t>
      </w:r>
      <w:r w:rsidRPr="000C5851">
        <w:rPr>
          <w:rFonts w:asciiTheme="majorHAnsi" w:hAnsiTheme="majorHAnsi" w:cstheme="majorHAnsi"/>
        </w:rPr>
        <w:t>a</w:t>
      </w:r>
      <w:r w:rsidRPr="000C5851">
        <w:rPr>
          <w:rFonts w:asciiTheme="majorHAnsi" w:eastAsia="Verdana" w:hAnsiTheme="majorHAnsi" w:cstheme="majorHAnsi"/>
        </w:rPr>
        <w:t xml:space="preserve"> </w:t>
      </w:r>
      <w:r w:rsidRPr="000C5851">
        <w:rPr>
          <w:rFonts w:asciiTheme="majorHAnsi" w:hAnsiTheme="majorHAnsi" w:cstheme="majorHAnsi"/>
        </w:rPr>
        <w:t>także</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terminie</w:t>
      </w:r>
      <w:r w:rsidRPr="000C5851">
        <w:rPr>
          <w:rFonts w:asciiTheme="majorHAnsi" w:eastAsia="Verdana" w:hAnsiTheme="majorHAnsi" w:cstheme="majorHAnsi"/>
        </w:rPr>
        <w:t xml:space="preserve"> </w:t>
      </w:r>
      <w:r w:rsidRPr="000C5851">
        <w:rPr>
          <w:rFonts w:asciiTheme="majorHAnsi" w:hAnsiTheme="majorHAnsi" w:cstheme="majorHAnsi"/>
        </w:rPr>
        <w:t>30</w:t>
      </w:r>
      <w:r w:rsidRPr="000C5851">
        <w:rPr>
          <w:rFonts w:asciiTheme="majorHAnsi" w:eastAsia="Verdana" w:hAnsiTheme="majorHAnsi" w:cstheme="majorHAnsi"/>
        </w:rPr>
        <w:t xml:space="preserve"> </w:t>
      </w:r>
      <w:r w:rsidRPr="000C5851">
        <w:rPr>
          <w:rFonts w:asciiTheme="majorHAnsi" w:hAnsiTheme="majorHAnsi" w:cstheme="majorHAnsi"/>
        </w:rPr>
        <w:t>dni</w:t>
      </w:r>
      <w:r w:rsidRPr="000C5851">
        <w:rPr>
          <w:rFonts w:asciiTheme="majorHAnsi" w:eastAsia="Verdana" w:hAnsiTheme="majorHAnsi" w:cstheme="majorHAnsi"/>
        </w:rPr>
        <w:t xml:space="preserve"> </w:t>
      </w:r>
      <w:r w:rsidRPr="000C5851">
        <w:rPr>
          <w:rFonts w:asciiTheme="majorHAnsi" w:hAnsiTheme="majorHAnsi" w:cstheme="majorHAnsi"/>
        </w:rPr>
        <w:t>od</w:t>
      </w:r>
      <w:r w:rsidRPr="000C5851">
        <w:rPr>
          <w:rFonts w:asciiTheme="majorHAnsi" w:eastAsia="Verdana" w:hAnsiTheme="majorHAnsi" w:cstheme="majorHAnsi"/>
        </w:rPr>
        <w:t xml:space="preserve"> </w:t>
      </w:r>
      <w:r w:rsidRPr="000C5851">
        <w:rPr>
          <w:rFonts w:asciiTheme="majorHAnsi" w:hAnsiTheme="majorHAnsi" w:cstheme="majorHAnsi"/>
        </w:rPr>
        <w:t>powzięcia</w:t>
      </w:r>
      <w:r w:rsidRPr="000C5851">
        <w:rPr>
          <w:rFonts w:asciiTheme="majorHAnsi" w:eastAsia="Verdana" w:hAnsiTheme="majorHAnsi" w:cstheme="majorHAnsi"/>
        </w:rPr>
        <w:t xml:space="preserve"> </w:t>
      </w:r>
      <w:r w:rsidRPr="000C5851">
        <w:rPr>
          <w:rFonts w:asciiTheme="majorHAnsi" w:hAnsiTheme="majorHAnsi" w:cstheme="majorHAnsi"/>
        </w:rPr>
        <w:t>wiadomości</w:t>
      </w:r>
      <w:r w:rsidRPr="000C5851">
        <w:rPr>
          <w:rFonts w:asciiTheme="majorHAnsi" w:hAnsiTheme="majorHAnsi" w:cstheme="majorHAnsi"/>
        </w:rPr>
        <w:br/>
        <w:t>o</w:t>
      </w:r>
      <w:r w:rsidRPr="000C5851">
        <w:rPr>
          <w:rFonts w:asciiTheme="majorHAnsi" w:eastAsia="Verdana" w:hAnsiTheme="majorHAnsi" w:cstheme="majorHAnsi"/>
        </w:rPr>
        <w:t xml:space="preserve"> </w:t>
      </w:r>
      <w:r w:rsidRPr="000C5851">
        <w:rPr>
          <w:rFonts w:asciiTheme="majorHAnsi" w:hAnsiTheme="majorHAnsi" w:cstheme="majorHAnsi"/>
        </w:rPr>
        <w:t>wystąpieniu</w:t>
      </w:r>
      <w:r w:rsidRPr="000C5851">
        <w:rPr>
          <w:rFonts w:asciiTheme="majorHAnsi" w:eastAsia="Verdana" w:hAnsiTheme="majorHAnsi" w:cstheme="majorHAnsi"/>
        </w:rPr>
        <w:t xml:space="preserve"> </w:t>
      </w:r>
      <w:r w:rsidRPr="000C5851">
        <w:rPr>
          <w:rFonts w:asciiTheme="majorHAnsi" w:hAnsiTheme="majorHAnsi" w:cstheme="majorHAnsi"/>
        </w:rPr>
        <w:t>istotnej</w:t>
      </w:r>
      <w:r w:rsidRPr="000C5851">
        <w:rPr>
          <w:rFonts w:asciiTheme="majorHAnsi" w:eastAsia="Verdana" w:hAnsiTheme="majorHAnsi" w:cstheme="majorHAnsi"/>
        </w:rPr>
        <w:t xml:space="preserve"> </w:t>
      </w:r>
      <w:r w:rsidRPr="000C5851">
        <w:rPr>
          <w:rFonts w:asciiTheme="majorHAnsi" w:hAnsiTheme="majorHAnsi" w:cstheme="majorHAnsi"/>
        </w:rPr>
        <w:t>zmiany</w:t>
      </w:r>
      <w:r w:rsidRPr="000C5851">
        <w:rPr>
          <w:rFonts w:asciiTheme="majorHAnsi" w:eastAsia="Verdana" w:hAnsiTheme="majorHAnsi" w:cstheme="majorHAnsi"/>
        </w:rPr>
        <w:t xml:space="preserve"> </w:t>
      </w:r>
      <w:r w:rsidRPr="000C5851">
        <w:rPr>
          <w:rFonts w:asciiTheme="majorHAnsi" w:hAnsiTheme="majorHAnsi" w:cstheme="majorHAnsi"/>
        </w:rPr>
        <w:t>okoliczności</w:t>
      </w:r>
      <w:r w:rsidRPr="000C5851">
        <w:rPr>
          <w:rFonts w:asciiTheme="majorHAnsi" w:eastAsia="Verdana" w:hAnsiTheme="majorHAnsi" w:cstheme="majorHAnsi"/>
        </w:rPr>
        <w:t xml:space="preserve"> </w:t>
      </w:r>
      <w:r w:rsidRPr="000C5851">
        <w:rPr>
          <w:rFonts w:asciiTheme="majorHAnsi" w:hAnsiTheme="majorHAnsi" w:cstheme="majorHAnsi"/>
        </w:rPr>
        <w:t>powodującej,</w:t>
      </w:r>
      <w:r w:rsidRPr="000C5851">
        <w:rPr>
          <w:rFonts w:asciiTheme="majorHAnsi" w:eastAsia="Verdana" w:hAnsiTheme="majorHAnsi" w:cstheme="majorHAnsi"/>
        </w:rPr>
        <w:t xml:space="preserve"> </w:t>
      </w:r>
      <w:r w:rsidRPr="000C5851">
        <w:rPr>
          <w:rFonts w:asciiTheme="majorHAnsi" w:hAnsiTheme="majorHAnsi" w:cstheme="majorHAnsi"/>
        </w:rPr>
        <w:t>że</w:t>
      </w:r>
      <w:r w:rsidRPr="000C5851">
        <w:rPr>
          <w:rFonts w:asciiTheme="majorHAnsi" w:eastAsia="Verdana" w:hAnsiTheme="majorHAnsi" w:cstheme="majorHAnsi"/>
        </w:rPr>
        <w:t xml:space="preserve"> </w:t>
      </w:r>
      <w:r w:rsidRPr="000C5851">
        <w:rPr>
          <w:rFonts w:asciiTheme="majorHAnsi" w:hAnsiTheme="majorHAnsi" w:cstheme="majorHAnsi"/>
        </w:rPr>
        <w:t>wykonanie</w:t>
      </w:r>
      <w:r w:rsidRPr="000C5851">
        <w:rPr>
          <w:rFonts w:asciiTheme="majorHAnsi" w:eastAsia="Verdana" w:hAnsiTheme="majorHAnsi" w:cstheme="majorHAnsi"/>
        </w:rPr>
        <w:t xml:space="preserve"> U</w:t>
      </w:r>
      <w:r w:rsidRPr="000C5851">
        <w:rPr>
          <w:rFonts w:asciiTheme="majorHAnsi" w:hAnsiTheme="majorHAnsi" w:cstheme="majorHAnsi"/>
        </w:rPr>
        <w:t>mowy</w:t>
      </w:r>
      <w:r w:rsidRPr="000C5851">
        <w:rPr>
          <w:rFonts w:asciiTheme="majorHAnsi" w:eastAsia="Verdana" w:hAnsiTheme="majorHAnsi" w:cstheme="majorHAnsi"/>
        </w:rPr>
        <w:t xml:space="preserve"> </w:t>
      </w:r>
      <w:r w:rsidRPr="000C5851">
        <w:rPr>
          <w:rFonts w:asciiTheme="majorHAnsi" w:hAnsiTheme="majorHAnsi" w:cstheme="majorHAnsi"/>
        </w:rPr>
        <w:t>nie</w:t>
      </w:r>
      <w:r w:rsidRPr="000C5851">
        <w:rPr>
          <w:rFonts w:asciiTheme="majorHAnsi" w:eastAsia="Verdana" w:hAnsiTheme="majorHAnsi" w:cstheme="majorHAnsi"/>
        </w:rPr>
        <w:t xml:space="preserve"> </w:t>
      </w:r>
      <w:r w:rsidRPr="000C5851">
        <w:rPr>
          <w:rFonts w:asciiTheme="majorHAnsi" w:hAnsiTheme="majorHAnsi" w:cstheme="majorHAnsi"/>
        </w:rPr>
        <w:t>leży</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interesie</w:t>
      </w:r>
      <w:r w:rsidRPr="000C5851">
        <w:rPr>
          <w:rFonts w:asciiTheme="majorHAnsi" w:eastAsia="Verdana" w:hAnsiTheme="majorHAnsi" w:cstheme="majorHAnsi"/>
        </w:rPr>
        <w:t xml:space="preserve"> </w:t>
      </w:r>
      <w:r w:rsidRPr="000C5851">
        <w:rPr>
          <w:rFonts w:asciiTheme="majorHAnsi" w:hAnsiTheme="majorHAnsi" w:cstheme="majorHAnsi"/>
        </w:rPr>
        <w:t>publicznym,</w:t>
      </w:r>
      <w:r w:rsidRPr="000C5851">
        <w:rPr>
          <w:rFonts w:asciiTheme="majorHAnsi" w:eastAsia="Verdana" w:hAnsiTheme="majorHAnsi" w:cstheme="majorHAnsi"/>
        </w:rPr>
        <w:t xml:space="preserve"> </w:t>
      </w:r>
      <w:r w:rsidRPr="000C5851">
        <w:rPr>
          <w:rFonts w:asciiTheme="majorHAnsi" w:hAnsiTheme="majorHAnsi" w:cstheme="majorHAnsi"/>
        </w:rPr>
        <w:t>czego</w:t>
      </w:r>
      <w:r w:rsidRPr="000C5851">
        <w:rPr>
          <w:rFonts w:asciiTheme="majorHAnsi" w:eastAsia="Verdana" w:hAnsiTheme="majorHAnsi" w:cstheme="majorHAnsi"/>
        </w:rPr>
        <w:t xml:space="preserve"> </w:t>
      </w:r>
      <w:r w:rsidRPr="000C5851">
        <w:rPr>
          <w:rFonts w:asciiTheme="majorHAnsi" w:hAnsiTheme="majorHAnsi" w:cstheme="majorHAnsi"/>
        </w:rPr>
        <w:t>nie</w:t>
      </w:r>
      <w:r w:rsidRPr="000C5851">
        <w:rPr>
          <w:rFonts w:asciiTheme="majorHAnsi" w:eastAsia="Verdana" w:hAnsiTheme="majorHAnsi" w:cstheme="majorHAnsi"/>
        </w:rPr>
        <w:t xml:space="preserve"> </w:t>
      </w:r>
      <w:r w:rsidRPr="000C5851">
        <w:rPr>
          <w:rFonts w:asciiTheme="majorHAnsi" w:hAnsiTheme="majorHAnsi" w:cstheme="majorHAnsi"/>
        </w:rPr>
        <w:t>można</w:t>
      </w:r>
      <w:r w:rsidRPr="000C5851">
        <w:rPr>
          <w:rFonts w:asciiTheme="majorHAnsi" w:eastAsia="Verdana" w:hAnsiTheme="majorHAnsi" w:cstheme="majorHAnsi"/>
        </w:rPr>
        <w:t xml:space="preserve"> </w:t>
      </w:r>
      <w:r w:rsidRPr="000C5851">
        <w:rPr>
          <w:rFonts w:asciiTheme="majorHAnsi" w:hAnsiTheme="majorHAnsi" w:cstheme="majorHAnsi"/>
        </w:rPr>
        <w:t>było</w:t>
      </w:r>
      <w:r w:rsidRPr="000C5851">
        <w:rPr>
          <w:rFonts w:asciiTheme="majorHAnsi" w:eastAsia="Verdana" w:hAnsiTheme="majorHAnsi" w:cstheme="majorHAnsi"/>
        </w:rPr>
        <w:t xml:space="preserve"> </w:t>
      </w:r>
      <w:r w:rsidRPr="000C5851">
        <w:rPr>
          <w:rFonts w:asciiTheme="majorHAnsi" w:hAnsiTheme="majorHAnsi" w:cstheme="majorHAnsi"/>
        </w:rPr>
        <w:t>przewidzieć</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chwili</w:t>
      </w:r>
      <w:r w:rsidRPr="000C5851">
        <w:rPr>
          <w:rFonts w:asciiTheme="majorHAnsi" w:eastAsia="Verdana" w:hAnsiTheme="majorHAnsi" w:cstheme="majorHAnsi"/>
        </w:rPr>
        <w:t xml:space="preserve"> </w:t>
      </w:r>
      <w:r w:rsidRPr="000C5851">
        <w:rPr>
          <w:rFonts w:asciiTheme="majorHAnsi" w:hAnsiTheme="majorHAnsi" w:cstheme="majorHAnsi"/>
        </w:rPr>
        <w:t>zawarcia</w:t>
      </w:r>
      <w:r w:rsidRPr="000C5851">
        <w:rPr>
          <w:rFonts w:asciiTheme="majorHAnsi" w:eastAsia="Verdana" w:hAnsiTheme="majorHAnsi" w:cstheme="majorHAnsi"/>
        </w:rPr>
        <w:t xml:space="preserve"> U</w:t>
      </w:r>
      <w:r w:rsidRPr="000C5851">
        <w:rPr>
          <w:rFonts w:asciiTheme="majorHAnsi" w:hAnsiTheme="majorHAnsi" w:cstheme="majorHAnsi"/>
        </w:rPr>
        <w:t xml:space="preserve">mowy. </w:t>
      </w:r>
      <w:r w:rsidRPr="000C5851">
        <w:rPr>
          <w:rFonts w:asciiTheme="majorHAnsi" w:eastAsia="Verdana" w:hAnsiTheme="majorHAnsi" w:cstheme="majorHAnsi"/>
        </w:rPr>
        <w:t xml:space="preserve"> </w:t>
      </w:r>
      <w:r w:rsidRPr="000C5851">
        <w:rPr>
          <w:rFonts w:asciiTheme="majorHAnsi" w:hAnsiTheme="majorHAnsi" w:cstheme="majorHAnsi"/>
        </w:rPr>
        <w:t>W</w:t>
      </w:r>
      <w:r w:rsidRPr="000C5851">
        <w:rPr>
          <w:rFonts w:asciiTheme="majorHAnsi" w:eastAsia="Verdana" w:hAnsiTheme="majorHAnsi" w:cstheme="majorHAnsi"/>
        </w:rPr>
        <w:t xml:space="preserve"> </w:t>
      </w:r>
      <w:r w:rsidRPr="000C5851">
        <w:rPr>
          <w:rFonts w:asciiTheme="majorHAnsi" w:hAnsiTheme="majorHAnsi" w:cstheme="majorHAnsi"/>
        </w:rPr>
        <w:t>takim</w:t>
      </w:r>
      <w:r w:rsidRPr="000C5851">
        <w:rPr>
          <w:rFonts w:asciiTheme="majorHAnsi" w:eastAsia="Verdana" w:hAnsiTheme="majorHAnsi" w:cstheme="majorHAnsi"/>
        </w:rPr>
        <w:t xml:space="preserve"> </w:t>
      </w:r>
      <w:r w:rsidRPr="000C5851">
        <w:rPr>
          <w:rFonts w:asciiTheme="majorHAnsi" w:hAnsiTheme="majorHAnsi" w:cstheme="majorHAnsi"/>
        </w:rPr>
        <w:lastRenderedPageBreak/>
        <w:t>wypadku</w:t>
      </w:r>
      <w:r w:rsidRPr="000C5851">
        <w:rPr>
          <w:rFonts w:asciiTheme="majorHAnsi" w:eastAsia="Verdana" w:hAnsiTheme="majorHAnsi" w:cstheme="majorHAnsi"/>
        </w:rPr>
        <w:t xml:space="preserve"> </w:t>
      </w:r>
      <w:r w:rsidRPr="000C5851">
        <w:rPr>
          <w:rFonts w:asciiTheme="majorHAnsi" w:hAnsiTheme="majorHAnsi" w:cstheme="majorHAnsi"/>
        </w:rPr>
        <w:t>Wykonawcy</w:t>
      </w:r>
      <w:r w:rsidRPr="000C5851">
        <w:rPr>
          <w:rFonts w:asciiTheme="majorHAnsi" w:eastAsia="Verdana" w:hAnsiTheme="majorHAnsi" w:cstheme="majorHAnsi"/>
        </w:rPr>
        <w:t xml:space="preserve"> </w:t>
      </w:r>
      <w:r w:rsidRPr="000C5851">
        <w:rPr>
          <w:rFonts w:asciiTheme="majorHAnsi" w:hAnsiTheme="majorHAnsi" w:cstheme="majorHAnsi"/>
        </w:rPr>
        <w:t>przysługuje</w:t>
      </w:r>
      <w:r w:rsidRPr="000C5851">
        <w:rPr>
          <w:rFonts w:asciiTheme="majorHAnsi" w:eastAsia="Verdana" w:hAnsiTheme="majorHAnsi" w:cstheme="majorHAnsi"/>
        </w:rPr>
        <w:t xml:space="preserve"> </w:t>
      </w:r>
      <w:r w:rsidRPr="000C5851">
        <w:rPr>
          <w:rFonts w:asciiTheme="majorHAnsi" w:hAnsiTheme="majorHAnsi" w:cstheme="majorHAnsi"/>
        </w:rPr>
        <w:t>jedynie</w:t>
      </w:r>
      <w:r w:rsidRPr="000C5851">
        <w:rPr>
          <w:rFonts w:asciiTheme="majorHAnsi" w:eastAsia="Verdana" w:hAnsiTheme="majorHAnsi" w:cstheme="majorHAnsi"/>
        </w:rPr>
        <w:t xml:space="preserve"> </w:t>
      </w:r>
      <w:r w:rsidRPr="000C5851">
        <w:rPr>
          <w:rFonts w:asciiTheme="majorHAnsi" w:hAnsiTheme="majorHAnsi" w:cstheme="majorHAnsi"/>
        </w:rPr>
        <w:t>wynagrodzenie</w:t>
      </w:r>
      <w:r w:rsidRPr="000C5851">
        <w:rPr>
          <w:rFonts w:asciiTheme="majorHAnsi" w:eastAsia="Verdana" w:hAnsiTheme="majorHAnsi" w:cstheme="majorHAnsi"/>
        </w:rPr>
        <w:t xml:space="preserve"> </w:t>
      </w:r>
      <w:r w:rsidRPr="000C5851">
        <w:rPr>
          <w:rFonts w:asciiTheme="majorHAnsi" w:hAnsiTheme="majorHAnsi" w:cstheme="majorHAnsi"/>
        </w:rPr>
        <w:t>należne</w:t>
      </w:r>
      <w:r w:rsidRPr="000C5851">
        <w:rPr>
          <w:rFonts w:asciiTheme="majorHAnsi" w:eastAsia="Verdana" w:hAnsiTheme="majorHAnsi" w:cstheme="majorHAnsi"/>
        </w:rPr>
        <w:t xml:space="preserve"> </w:t>
      </w:r>
      <w:r w:rsidRPr="000C5851">
        <w:rPr>
          <w:rFonts w:asciiTheme="majorHAnsi" w:hAnsiTheme="majorHAnsi" w:cstheme="majorHAnsi"/>
        </w:rPr>
        <w:t>za faktycznie zużytą energię, do dnia rozwiązania Umowy.</w:t>
      </w:r>
    </w:p>
    <w:p w14:paraId="6A32B42B" w14:textId="77777777" w:rsidR="0038602A" w:rsidRPr="000C5851" w:rsidRDefault="0038602A" w:rsidP="0038602A">
      <w:pPr>
        <w:numPr>
          <w:ilvl w:val="0"/>
          <w:numId w:val="20"/>
        </w:numPr>
        <w:tabs>
          <w:tab w:val="left" w:pos="284"/>
          <w:tab w:val="left" w:pos="580"/>
        </w:tabs>
        <w:suppressAutoHyphens/>
        <w:spacing w:before="0" w:after="0" w:line="240" w:lineRule="auto"/>
        <w:ind w:left="284" w:hanging="426"/>
        <w:rPr>
          <w:rFonts w:asciiTheme="majorHAnsi" w:hAnsiTheme="majorHAnsi" w:cstheme="majorHAnsi"/>
        </w:rPr>
      </w:pPr>
      <w:r w:rsidRPr="000C5851">
        <w:rPr>
          <w:rFonts w:asciiTheme="majorHAnsi" w:hAnsiTheme="majorHAnsi" w:cstheme="majorHAnsi"/>
          <w:color w:val="000000"/>
        </w:rPr>
        <w:t>Przedstawicielem Wykonawcy w ramach realizacji niniejszej Umowy jest ...</w:t>
      </w:r>
      <w:r>
        <w:rPr>
          <w:rFonts w:asciiTheme="majorHAnsi" w:hAnsiTheme="majorHAnsi" w:cstheme="majorHAnsi"/>
          <w:color w:val="000000"/>
        </w:rPr>
        <w:t>...............</w:t>
      </w:r>
      <w:r w:rsidRPr="000C5851">
        <w:rPr>
          <w:rFonts w:asciiTheme="majorHAnsi" w:hAnsiTheme="majorHAnsi" w:cstheme="majorHAnsi"/>
          <w:color w:val="000000"/>
        </w:rPr>
        <w:t>......................, tel. ...............</w:t>
      </w:r>
      <w:r>
        <w:rPr>
          <w:rFonts w:asciiTheme="majorHAnsi" w:hAnsiTheme="majorHAnsi" w:cstheme="majorHAnsi"/>
          <w:color w:val="000000"/>
        </w:rPr>
        <w:t>.............</w:t>
      </w:r>
      <w:r w:rsidRPr="000C5851">
        <w:rPr>
          <w:rFonts w:asciiTheme="majorHAnsi" w:hAnsiTheme="majorHAnsi" w:cstheme="majorHAnsi"/>
          <w:color w:val="000000"/>
        </w:rPr>
        <w:t>.........., e-mail ...........</w:t>
      </w:r>
      <w:r>
        <w:rPr>
          <w:rFonts w:asciiTheme="majorHAnsi" w:hAnsiTheme="majorHAnsi" w:cstheme="majorHAnsi"/>
          <w:color w:val="000000"/>
        </w:rPr>
        <w:t>..........</w:t>
      </w:r>
      <w:r w:rsidRPr="000C5851">
        <w:rPr>
          <w:rFonts w:asciiTheme="majorHAnsi" w:hAnsiTheme="majorHAnsi" w:cstheme="majorHAnsi"/>
          <w:color w:val="000000"/>
        </w:rPr>
        <w:t>...................</w:t>
      </w:r>
    </w:p>
    <w:p w14:paraId="3636D154" w14:textId="77777777" w:rsidR="0038602A" w:rsidRPr="000C5851" w:rsidRDefault="0038602A" w:rsidP="0038602A">
      <w:pPr>
        <w:numPr>
          <w:ilvl w:val="0"/>
          <w:numId w:val="20"/>
        </w:numPr>
        <w:tabs>
          <w:tab w:val="left" w:pos="284"/>
          <w:tab w:val="left" w:pos="580"/>
        </w:tabs>
        <w:suppressAutoHyphens/>
        <w:spacing w:before="0" w:after="0" w:line="240" w:lineRule="auto"/>
        <w:ind w:left="284" w:hanging="426"/>
        <w:rPr>
          <w:rFonts w:asciiTheme="majorHAnsi" w:hAnsiTheme="majorHAnsi" w:cstheme="majorHAnsi"/>
        </w:rPr>
      </w:pPr>
      <w:r w:rsidRPr="000C5851">
        <w:rPr>
          <w:rFonts w:asciiTheme="majorHAnsi" w:hAnsiTheme="majorHAnsi" w:cstheme="majorHAnsi"/>
          <w:color w:val="000000"/>
        </w:rPr>
        <w:t>Przedstawicielem Zamawiającego w ramach realizacji niniejszej umowy jest …</w:t>
      </w:r>
      <w:r>
        <w:rPr>
          <w:rFonts w:asciiTheme="majorHAnsi" w:hAnsiTheme="majorHAnsi" w:cstheme="majorHAnsi"/>
          <w:color w:val="000000"/>
        </w:rPr>
        <w:t>……………….</w:t>
      </w:r>
      <w:r w:rsidRPr="000C5851">
        <w:rPr>
          <w:rFonts w:asciiTheme="majorHAnsi" w:hAnsiTheme="majorHAnsi" w:cstheme="majorHAnsi"/>
          <w:color w:val="000000"/>
        </w:rPr>
        <w:t>..................    , tel. .........</w:t>
      </w:r>
      <w:r>
        <w:rPr>
          <w:rFonts w:asciiTheme="majorHAnsi" w:hAnsiTheme="majorHAnsi" w:cstheme="majorHAnsi"/>
          <w:color w:val="000000"/>
        </w:rPr>
        <w:t>..................</w:t>
      </w:r>
      <w:r w:rsidRPr="000C5851">
        <w:rPr>
          <w:rFonts w:asciiTheme="majorHAnsi" w:hAnsiTheme="majorHAnsi" w:cstheme="majorHAnsi"/>
          <w:color w:val="000000"/>
        </w:rPr>
        <w:t>.........., e-mail.......................................................</w:t>
      </w:r>
    </w:p>
    <w:p w14:paraId="70095915"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color w:val="000000"/>
        </w:rPr>
        <w:t>§ 9</w:t>
      </w:r>
    </w:p>
    <w:p w14:paraId="31AB651A"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Kary umowne</w:t>
      </w:r>
    </w:p>
    <w:p w14:paraId="175274A2" w14:textId="77777777" w:rsidR="0038602A" w:rsidRPr="000C5851" w:rsidRDefault="0038602A" w:rsidP="0038602A">
      <w:pPr>
        <w:numPr>
          <w:ilvl w:val="0"/>
          <w:numId w:val="39"/>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5 Umowy i ceny wskazanej w § 6 ust. 1 Umowy.</w:t>
      </w:r>
    </w:p>
    <w:p w14:paraId="51512AB1" w14:textId="77777777" w:rsidR="0038602A" w:rsidRPr="000C5851" w:rsidRDefault="0038602A" w:rsidP="0038602A">
      <w:pPr>
        <w:numPr>
          <w:ilvl w:val="0"/>
          <w:numId w:val="39"/>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5 Umowy i ceny wskazanej w § 6 ust. 1 Umowy </w:t>
      </w:r>
      <w:r w:rsidRPr="000C5851">
        <w:rPr>
          <w:rFonts w:asciiTheme="majorHAnsi" w:hAnsiTheme="majorHAnsi" w:cstheme="majorHAnsi"/>
          <w:color w:val="000000"/>
        </w:rPr>
        <w:t>z wyłączeniem odstąpienia na zasadzie art. 145</w:t>
      </w:r>
      <w:r w:rsidRPr="000C5851">
        <w:rPr>
          <w:rFonts w:asciiTheme="majorHAnsi" w:hAnsiTheme="majorHAnsi" w:cstheme="majorHAnsi"/>
        </w:rPr>
        <w:t xml:space="preserve"> ustawy Pzp.</w:t>
      </w:r>
    </w:p>
    <w:p w14:paraId="31DF98DA" w14:textId="77777777" w:rsidR="0038602A" w:rsidRPr="000C5851" w:rsidRDefault="0038602A" w:rsidP="0038602A">
      <w:pPr>
        <w:numPr>
          <w:ilvl w:val="0"/>
          <w:numId w:val="39"/>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9F7A0C9" w14:textId="2D5FF68F" w:rsidR="0038602A" w:rsidRPr="000C5851" w:rsidRDefault="0038602A" w:rsidP="0038602A">
      <w:pPr>
        <w:numPr>
          <w:ilvl w:val="0"/>
          <w:numId w:val="39"/>
        </w:numPr>
        <w:tabs>
          <w:tab w:val="left" w:pos="284"/>
          <w:tab w:val="left" w:pos="396"/>
          <w:tab w:val="left" w:pos="793"/>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W przypadku skorzystania przez Zamawiającego z prawa do w</w:t>
      </w:r>
      <w:r w:rsidR="002F55A5">
        <w:rPr>
          <w:rFonts w:asciiTheme="majorHAnsi" w:hAnsiTheme="majorHAnsi" w:cstheme="majorHAnsi"/>
        </w:rPr>
        <w:t xml:space="preserve">ypowiedzenia Umowy, odstąpienia </w:t>
      </w:r>
      <w:r w:rsidRPr="000C5851">
        <w:rPr>
          <w:rFonts w:asciiTheme="majorHAnsi" w:hAnsiTheme="majorHAnsi" w:cstheme="majorHAnsi"/>
        </w:rPr>
        <w:t xml:space="preserve">od Umowy, lub wygaśnięcia Umowy z innych przyczyn leżących po stronie Zamawiającego, przed terminem wskazanym w § 8 ust. 1,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14:paraId="5BE024B2" w14:textId="77777777" w:rsidR="0038602A" w:rsidRPr="000C5851" w:rsidRDefault="0038602A" w:rsidP="0038602A">
      <w:pPr>
        <w:spacing w:before="240"/>
        <w:ind w:left="340"/>
        <w:jc w:val="center"/>
        <w:rPr>
          <w:rFonts w:asciiTheme="majorHAnsi" w:hAnsiTheme="majorHAnsi" w:cstheme="majorHAnsi"/>
          <w:b/>
        </w:rPr>
      </w:pPr>
      <w:proofErr w:type="spellStart"/>
      <w:r w:rsidRPr="000C5851">
        <w:rPr>
          <w:rFonts w:asciiTheme="majorHAnsi" w:hAnsiTheme="majorHAnsi" w:cstheme="majorHAnsi"/>
          <w:b/>
        </w:rPr>
        <w:t>Wo</w:t>
      </w:r>
      <w:proofErr w:type="spellEnd"/>
      <w:r w:rsidRPr="000C5851">
        <w:rPr>
          <w:rFonts w:asciiTheme="majorHAnsi" w:hAnsiTheme="majorHAnsi" w:cstheme="majorHAnsi"/>
          <w:b/>
        </w:rPr>
        <w:t xml:space="preserve"> = (</w:t>
      </w:r>
      <w:proofErr w:type="spellStart"/>
      <w:r w:rsidRPr="000C5851">
        <w:rPr>
          <w:rFonts w:asciiTheme="majorHAnsi" w:hAnsiTheme="majorHAnsi" w:cstheme="majorHAnsi"/>
          <w:b/>
        </w:rPr>
        <w:t>Ez</w:t>
      </w:r>
      <w:proofErr w:type="spellEnd"/>
      <w:r w:rsidRPr="000C5851">
        <w:rPr>
          <w:rFonts w:asciiTheme="majorHAnsi" w:hAnsiTheme="majorHAnsi" w:cstheme="majorHAnsi"/>
          <w:b/>
        </w:rPr>
        <w:t>-Ew) * (Ce-K)</w:t>
      </w:r>
    </w:p>
    <w:p w14:paraId="40ECAD29" w14:textId="77777777" w:rsidR="0038602A" w:rsidRPr="000C5851" w:rsidRDefault="0038602A" w:rsidP="0038602A">
      <w:pPr>
        <w:ind w:left="284"/>
        <w:rPr>
          <w:rFonts w:asciiTheme="majorHAnsi" w:hAnsiTheme="majorHAnsi" w:cstheme="majorHAnsi"/>
        </w:rPr>
      </w:pPr>
      <w:r w:rsidRPr="000C5851">
        <w:rPr>
          <w:rFonts w:asciiTheme="majorHAnsi" w:hAnsiTheme="majorHAnsi" w:cstheme="majorHAnsi"/>
        </w:rPr>
        <w:t xml:space="preserve">gdzie: </w:t>
      </w:r>
    </w:p>
    <w:p w14:paraId="52BBD855" w14:textId="77777777" w:rsidR="0038602A" w:rsidRPr="000C5851" w:rsidRDefault="0038602A" w:rsidP="0038602A">
      <w:pPr>
        <w:ind w:left="851" w:hanging="567"/>
        <w:rPr>
          <w:rFonts w:asciiTheme="majorHAnsi" w:hAnsiTheme="majorHAnsi" w:cstheme="majorHAnsi"/>
        </w:rPr>
      </w:pPr>
      <w:proofErr w:type="spellStart"/>
      <w:r w:rsidRPr="000C5851">
        <w:rPr>
          <w:rFonts w:asciiTheme="majorHAnsi" w:hAnsiTheme="majorHAnsi" w:cstheme="majorHAnsi"/>
          <w:b/>
          <w:bCs/>
        </w:rPr>
        <w:t>Wo</w:t>
      </w:r>
      <w:proofErr w:type="spellEnd"/>
      <w:r w:rsidRPr="000C5851">
        <w:rPr>
          <w:rFonts w:asciiTheme="majorHAnsi" w:hAnsiTheme="majorHAnsi" w:cstheme="majorHAnsi"/>
        </w:rPr>
        <w:t xml:space="preserve"> -</w:t>
      </w:r>
      <w:r w:rsidRPr="000C5851">
        <w:rPr>
          <w:rFonts w:asciiTheme="majorHAnsi" w:hAnsiTheme="majorHAnsi" w:cstheme="majorHAnsi"/>
        </w:rPr>
        <w:tab/>
        <w:t xml:space="preserve">wysokość odszkodowania </w:t>
      </w:r>
    </w:p>
    <w:p w14:paraId="0B6717F0" w14:textId="77777777" w:rsidR="0038602A" w:rsidRPr="000C5851" w:rsidRDefault="0038602A" w:rsidP="0038602A">
      <w:pPr>
        <w:ind w:left="851" w:hanging="567"/>
        <w:rPr>
          <w:rFonts w:asciiTheme="majorHAnsi" w:hAnsiTheme="majorHAnsi" w:cstheme="majorHAnsi"/>
        </w:rPr>
      </w:pPr>
      <w:proofErr w:type="spellStart"/>
      <w:r w:rsidRPr="000C5851">
        <w:rPr>
          <w:rFonts w:asciiTheme="majorHAnsi" w:hAnsiTheme="majorHAnsi" w:cstheme="majorHAnsi"/>
          <w:b/>
          <w:bCs/>
        </w:rPr>
        <w:t>Ez</w:t>
      </w:r>
      <w:proofErr w:type="spellEnd"/>
      <w:r w:rsidRPr="000C5851">
        <w:rPr>
          <w:rFonts w:asciiTheme="majorHAnsi" w:hAnsiTheme="majorHAnsi" w:cstheme="majorHAnsi"/>
          <w:b/>
          <w:bCs/>
        </w:rPr>
        <w:t xml:space="preserve">  </w:t>
      </w:r>
      <w:r w:rsidRPr="000C5851">
        <w:rPr>
          <w:rFonts w:asciiTheme="majorHAnsi" w:hAnsiTheme="majorHAnsi" w:cstheme="majorHAnsi"/>
        </w:rPr>
        <w:t xml:space="preserve"> - </w:t>
      </w:r>
      <w:r w:rsidRPr="000C5851">
        <w:rPr>
          <w:rFonts w:asciiTheme="majorHAnsi" w:hAnsiTheme="majorHAnsi" w:cstheme="majorHAnsi"/>
        </w:rPr>
        <w:tab/>
        <w:t xml:space="preserve">wolumen energii zakontraktowanej przez Zamawiającego, określony w SIWZ </w:t>
      </w:r>
    </w:p>
    <w:p w14:paraId="0D0E0A9D" w14:textId="77777777" w:rsidR="0038602A" w:rsidRPr="000C5851" w:rsidRDefault="0038602A" w:rsidP="0038602A">
      <w:pPr>
        <w:ind w:left="851" w:hanging="567"/>
        <w:rPr>
          <w:rFonts w:asciiTheme="majorHAnsi" w:hAnsiTheme="majorHAnsi" w:cstheme="majorHAnsi"/>
        </w:rPr>
      </w:pPr>
      <w:r w:rsidRPr="000C5851">
        <w:rPr>
          <w:rFonts w:asciiTheme="majorHAnsi" w:hAnsiTheme="majorHAnsi" w:cstheme="majorHAnsi"/>
          <w:b/>
          <w:bCs/>
        </w:rPr>
        <w:t>Ew</w:t>
      </w:r>
      <w:r w:rsidRPr="000C5851">
        <w:rPr>
          <w:rFonts w:asciiTheme="majorHAnsi" w:hAnsiTheme="majorHAnsi" w:cstheme="majorHAnsi"/>
        </w:rPr>
        <w:t xml:space="preserve">  -</w:t>
      </w:r>
      <w:r w:rsidRPr="000C5851">
        <w:rPr>
          <w:rFonts w:asciiTheme="majorHAnsi" w:hAnsiTheme="majorHAnsi" w:cstheme="majorHAnsi"/>
        </w:rPr>
        <w:tab/>
        <w:t>wolumen energii wykorzystanej przez Zamawiającego</w:t>
      </w:r>
    </w:p>
    <w:p w14:paraId="6EB9D3E4" w14:textId="77777777" w:rsidR="0038602A" w:rsidRPr="000C5851" w:rsidRDefault="0038602A" w:rsidP="0038602A">
      <w:pPr>
        <w:ind w:left="851" w:hanging="567"/>
        <w:rPr>
          <w:rFonts w:asciiTheme="majorHAnsi" w:hAnsiTheme="majorHAnsi" w:cstheme="majorHAnsi"/>
        </w:rPr>
      </w:pPr>
      <w:r w:rsidRPr="000C5851">
        <w:rPr>
          <w:rFonts w:asciiTheme="majorHAnsi" w:hAnsiTheme="majorHAnsi" w:cstheme="majorHAnsi"/>
          <w:b/>
          <w:bCs/>
        </w:rPr>
        <w:t xml:space="preserve">Ce </w:t>
      </w:r>
      <w:r w:rsidRPr="000C5851">
        <w:rPr>
          <w:rFonts w:asciiTheme="majorHAnsi" w:hAnsiTheme="majorHAnsi" w:cstheme="majorHAnsi"/>
        </w:rPr>
        <w:t xml:space="preserve"> - </w:t>
      </w:r>
      <w:r w:rsidRPr="000C5851">
        <w:rPr>
          <w:rFonts w:asciiTheme="majorHAnsi" w:hAnsiTheme="majorHAnsi" w:cstheme="majorHAnsi"/>
        </w:rPr>
        <w:tab/>
        <w:t xml:space="preserve">cena energii określona w Umowie </w:t>
      </w:r>
    </w:p>
    <w:p w14:paraId="6A02CE22" w14:textId="77777777" w:rsidR="0038602A" w:rsidRPr="000C5851" w:rsidRDefault="0038602A" w:rsidP="0038602A">
      <w:pPr>
        <w:ind w:left="851" w:hanging="567"/>
        <w:rPr>
          <w:rFonts w:asciiTheme="majorHAnsi" w:hAnsiTheme="majorHAnsi" w:cstheme="majorHAnsi"/>
        </w:rPr>
      </w:pPr>
      <w:r w:rsidRPr="000C5851">
        <w:rPr>
          <w:rFonts w:asciiTheme="majorHAnsi" w:hAnsiTheme="majorHAnsi" w:cstheme="majorHAnsi"/>
          <w:b/>
          <w:bCs/>
        </w:rPr>
        <w:t xml:space="preserve">K  </w:t>
      </w:r>
      <w:r w:rsidRPr="000C5851">
        <w:rPr>
          <w:rFonts w:asciiTheme="majorHAnsi" w:hAnsiTheme="majorHAnsi" w:cstheme="majorHAnsi"/>
        </w:rPr>
        <w:t xml:space="preserve"> - </w:t>
      </w:r>
      <w:r w:rsidRPr="000C5851">
        <w:rPr>
          <w:rFonts w:asciiTheme="majorHAnsi" w:hAnsiTheme="majorHAnsi" w:cstheme="majorHAnsi"/>
        </w:rPr>
        <w:tab/>
        <w:t>aktualna wartość podatku akcyzowego + cena minimalna energii elektrycznej na rynku bilansującym określona w IRIESP + koszt obowiązków wynikających z art. 9a ust. 1 oraz 8 Prawa energetycznego.</w:t>
      </w:r>
    </w:p>
    <w:p w14:paraId="08AAD562" w14:textId="77777777" w:rsidR="0038602A" w:rsidRPr="000C5851" w:rsidRDefault="0038602A" w:rsidP="0038602A">
      <w:pPr>
        <w:numPr>
          <w:ilvl w:val="0"/>
          <w:numId w:val="39"/>
        </w:numPr>
        <w:tabs>
          <w:tab w:val="clear" w:pos="720"/>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Strony zastrzegają sobie możliwość dochodzenia odszkodowania uzupełniającego.</w:t>
      </w:r>
    </w:p>
    <w:p w14:paraId="1CC8BAB7" w14:textId="24E79DC7" w:rsidR="0038602A" w:rsidRPr="000C5851" w:rsidRDefault="0038602A" w:rsidP="00C25262">
      <w:pPr>
        <w:numPr>
          <w:ilvl w:val="0"/>
          <w:numId w:val="39"/>
        </w:numPr>
        <w:tabs>
          <w:tab w:val="clear" w:pos="720"/>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Niezależnie od kar umownych określonych ustępach poprzedzającyc</w:t>
      </w:r>
      <w:r w:rsidR="00C25262">
        <w:rPr>
          <w:rFonts w:asciiTheme="majorHAnsi" w:hAnsiTheme="majorHAnsi" w:cstheme="majorHAnsi"/>
        </w:rPr>
        <w:t xml:space="preserve">h, Wykonawca zobowiązany będzie </w:t>
      </w:r>
      <w:r w:rsidRPr="000C5851">
        <w:rPr>
          <w:rFonts w:asciiTheme="majorHAnsi" w:hAnsiTheme="majorHAnsi" w:cstheme="majorHAnsi"/>
        </w:rPr>
        <w:t xml:space="preserve">do zapłacenia kar umownych w następujących przypadkach: </w:t>
      </w:r>
    </w:p>
    <w:p w14:paraId="5BAFB51A" w14:textId="77777777" w:rsidR="0038602A" w:rsidRPr="000C5851" w:rsidRDefault="0038602A" w:rsidP="00C25262">
      <w:pPr>
        <w:autoSpaceDE w:val="0"/>
        <w:spacing w:line="240" w:lineRule="auto"/>
        <w:ind w:left="567" w:hanging="283"/>
        <w:rPr>
          <w:rFonts w:asciiTheme="majorHAnsi" w:hAnsiTheme="majorHAnsi" w:cstheme="majorHAnsi"/>
        </w:rPr>
      </w:pPr>
      <w:r w:rsidRPr="000C5851">
        <w:rPr>
          <w:rFonts w:asciiTheme="majorHAnsi" w:hAnsiTheme="majorHAnsi" w:cstheme="majorHAnsi"/>
        </w:rPr>
        <w:t xml:space="preserve">a) braku zapłaty lub nieterminowej zapłaty wynagrodzenia należnego Podwykonawcom lub dalszym Podwykonawcom – 0,2% wartości przedmiotu Umowy netto za każdy dzień opóźnienia w zapłacie wynagrodzenia na rzecz Podwykonawców lub dalszych Podwykonawców, </w:t>
      </w:r>
    </w:p>
    <w:p w14:paraId="7EC3903E" w14:textId="77777777" w:rsidR="0038602A" w:rsidRPr="000C5851" w:rsidRDefault="0038602A" w:rsidP="00C25262">
      <w:pPr>
        <w:autoSpaceDE w:val="0"/>
        <w:spacing w:line="240" w:lineRule="auto"/>
        <w:ind w:left="567" w:hanging="283"/>
        <w:rPr>
          <w:rFonts w:asciiTheme="majorHAnsi" w:hAnsiTheme="majorHAnsi" w:cstheme="majorHAnsi"/>
        </w:rPr>
      </w:pPr>
      <w:r w:rsidRPr="000C5851">
        <w:rPr>
          <w:rFonts w:asciiTheme="majorHAnsi" w:hAnsiTheme="majorHAnsi" w:cstheme="majorHAnsi"/>
        </w:rPr>
        <w:lastRenderedPageBreak/>
        <w:t xml:space="preserve">b) </w:t>
      </w:r>
      <w:r w:rsidRPr="000C5851">
        <w:rPr>
          <w:rFonts w:asciiTheme="majorHAnsi" w:hAnsiTheme="majorHAnsi" w:cstheme="majorHAnsi"/>
        </w:rPr>
        <w:tab/>
        <w:t>nieprzedłożenia do zaakceptowania projektu umowy o Podwykonawstwo lub projektu jej zmiany – 3% wartości przedmiotu Umowy netto za każdy stwierdzony przypadek,</w:t>
      </w:r>
    </w:p>
    <w:p w14:paraId="2F8186A5" w14:textId="77777777" w:rsidR="0038602A" w:rsidRPr="000C5851" w:rsidRDefault="0038602A" w:rsidP="00C25262">
      <w:pPr>
        <w:autoSpaceDE w:val="0"/>
        <w:spacing w:line="240" w:lineRule="auto"/>
        <w:ind w:left="567" w:hanging="283"/>
        <w:rPr>
          <w:rFonts w:asciiTheme="majorHAnsi" w:hAnsiTheme="majorHAnsi" w:cstheme="majorHAnsi"/>
        </w:rPr>
      </w:pPr>
      <w:r w:rsidRPr="000C5851">
        <w:rPr>
          <w:rFonts w:asciiTheme="majorHAnsi" w:hAnsiTheme="majorHAnsi" w:cstheme="majorHAnsi"/>
        </w:rPr>
        <w:t xml:space="preserve">c) </w:t>
      </w:r>
      <w:r w:rsidRPr="000C5851">
        <w:rPr>
          <w:rFonts w:asciiTheme="majorHAnsi" w:hAnsiTheme="majorHAnsi" w:cstheme="majorHAnsi"/>
        </w:rPr>
        <w:tab/>
        <w:t xml:space="preserve">nieprzedłożenia poświadczonej za zgodność z oryginałem kopii umowy o podwykonawstwo lub jej zmiany – 3% wartości przedmiotu Umowy netto za każdy stwierdzony przypadek, </w:t>
      </w:r>
    </w:p>
    <w:p w14:paraId="171745FB" w14:textId="77777777" w:rsidR="0038602A" w:rsidRPr="000C5851" w:rsidRDefault="0038602A" w:rsidP="00C25262">
      <w:pPr>
        <w:autoSpaceDE w:val="0"/>
        <w:spacing w:line="240" w:lineRule="auto"/>
        <w:ind w:left="567" w:hanging="283"/>
        <w:rPr>
          <w:rFonts w:asciiTheme="majorHAnsi" w:hAnsiTheme="majorHAnsi" w:cstheme="majorHAnsi"/>
        </w:rPr>
      </w:pPr>
      <w:r w:rsidRPr="000C5851">
        <w:rPr>
          <w:rFonts w:asciiTheme="majorHAnsi" w:hAnsiTheme="majorHAnsi" w:cstheme="majorHAnsi"/>
        </w:rPr>
        <w:t xml:space="preserve">d) </w:t>
      </w:r>
      <w:r w:rsidRPr="000C5851">
        <w:rPr>
          <w:rFonts w:asciiTheme="majorHAnsi" w:hAnsiTheme="majorHAnsi" w:cstheme="majorHAnsi"/>
        </w:rPr>
        <w:tab/>
        <w:t>braku zmiany umowy o podwykonawstwo w zakresie terminu zapłaty – 0,2% wartości przedmiotu Umowy netto za każdy dzień opóźnienia od dnia wskazanego przez Zamawiającego w wezwaniu do dokonania zmiany.</w:t>
      </w:r>
    </w:p>
    <w:p w14:paraId="72E46015" w14:textId="77777777" w:rsidR="0038602A" w:rsidRPr="000C5851" w:rsidRDefault="0038602A" w:rsidP="0038602A">
      <w:pPr>
        <w:autoSpaceDE w:val="0"/>
        <w:ind w:left="284"/>
        <w:rPr>
          <w:rFonts w:asciiTheme="majorHAnsi" w:hAnsiTheme="majorHAnsi" w:cstheme="majorHAnsi"/>
        </w:rPr>
      </w:pPr>
      <w:r w:rsidRPr="000C5851">
        <w:rPr>
          <w:rFonts w:asciiTheme="majorHAnsi" w:hAnsiTheme="majorHAnsi" w:cstheme="majorHAnsi"/>
        </w:rPr>
        <w:t>Ilekroć w niniejszym ustępie jest mowa o wartości netto lub brutto przedmiotu Umowy, rozumie się przez to iloczyn planowanej wysokości zużycia energii elektrycznej określonej w § 2 ust. 5 Umowy i ceny netto wskazanej w § 6 ust. 1 Umowy powiększonej o obowiązującą stawkę  podatku VAT.</w:t>
      </w:r>
    </w:p>
    <w:p w14:paraId="3E4704C8" w14:textId="77777777" w:rsidR="0038602A" w:rsidRPr="000C5851" w:rsidRDefault="0038602A" w:rsidP="0038602A">
      <w:pPr>
        <w:numPr>
          <w:ilvl w:val="0"/>
          <w:numId w:val="39"/>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14:paraId="458F4FF0" w14:textId="77777777" w:rsidR="0038602A" w:rsidRPr="000C5851" w:rsidRDefault="0038602A" w:rsidP="0038602A">
      <w:pPr>
        <w:spacing w:before="120"/>
        <w:jc w:val="center"/>
        <w:rPr>
          <w:rFonts w:asciiTheme="majorHAnsi" w:hAnsiTheme="majorHAnsi" w:cstheme="majorHAnsi"/>
        </w:rPr>
      </w:pPr>
      <w:r w:rsidRPr="000C5851">
        <w:rPr>
          <w:rFonts w:asciiTheme="majorHAnsi" w:hAnsiTheme="majorHAnsi" w:cstheme="majorHAnsi"/>
          <w:b/>
          <w:bCs/>
          <w:color w:val="000000"/>
        </w:rPr>
        <w:t>§ 10</w:t>
      </w:r>
    </w:p>
    <w:p w14:paraId="25FA7784"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rPr>
        <w:t>Zmiana Umowy</w:t>
      </w:r>
    </w:p>
    <w:p w14:paraId="08BC1891" w14:textId="77777777" w:rsid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color w:val="000000"/>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6ABFCE90" w14:textId="77777777" w:rsid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color w:val="000000"/>
        </w:rPr>
        <w:t>Niniejsza umowa ulega rozwiązaniu, gdy Wykonawca pozbawiony zostanie koncesji na obrót energią elektryczną z dniem utraty koncesji.</w:t>
      </w:r>
    </w:p>
    <w:p w14:paraId="036945F8" w14:textId="77777777" w:rsid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color w:val="000000"/>
        </w:rPr>
        <w:t>Wykonawca zobowiązany jest poinformować Zamawiającego o tym, że nie może wykonywać czynności sprzedawcy energii elektrycznej w formie elektronicznej  w terminie 24 godzin od dnia wejścia w życie zmian, potwierdzając to w formie pisemnej przesyłając informację o zaistniałych faktach na adres Zamawiającego w terminie 3 dni od momentu przesłania informacji elektronicznej.</w:t>
      </w:r>
    </w:p>
    <w:p w14:paraId="4A84EE9B" w14:textId="77777777" w:rsid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color w:val="000000"/>
        </w:rPr>
        <w:t>Zamawiający oświadcza, że Umowa o świadczenie usług dystrybucji, o której mowa powyżej będzie obowiązywać przez cały okres obowiązywania Umowy, a w przypadku jej rozwiązania, Zamawiający zobowiązany jest poinformować o tym Wykonawcę w formie pisemnej w terminie 7 dni od momentu rozwiązania umowy o świadczenie usług dystrybucji, pod rygorem rozwiązania Umowy.</w:t>
      </w:r>
    </w:p>
    <w:p w14:paraId="46393E9B" w14:textId="77777777" w:rsid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color w:val="000000"/>
        </w:rPr>
        <w:t>W przypadku gdy Wykonawca poweźmie wiadomość iż umowa o świadczenie usług dystrybucji została rozwiązana bądź wygasła, a Zamawiający nie poinformuje go o tym w trybie wskazanym powyżej, Umowa zostaje rozwiązana ze skutkiem natychmiastowym w zakresie punktów poboru, do których dostarczana jest energia elektryczna w ramach umowy o świadczenie usług dystrybucji z dniem jej rozwiązania.</w:t>
      </w:r>
    </w:p>
    <w:p w14:paraId="794C482F" w14:textId="77777777" w:rsidR="002F55A5" w:rsidRP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color w:val="00000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 i nie reguluje zaległości pomimo upływu dodatkowo wyznaczonego terminu 14 dni.</w:t>
      </w:r>
      <w:r w:rsidRPr="002F55A5">
        <w:rPr>
          <w:rFonts w:ascii="Cambria" w:hAnsi="Cambria" w:cs="Calibri Light"/>
        </w:rPr>
        <w:t xml:space="preserve"> Wznowienie dostarczania energii elektrycznej i świadczenie usług dystrybucji przez OSD na wniosek Sprzedawcy następuje niezwłocznie po ustaniu przyczyn uzasadniających wstrzymanie ich dostarczania.</w:t>
      </w:r>
    </w:p>
    <w:p w14:paraId="3A39F42B" w14:textId="3DB13BE3" w:rsidR="002F55A5" w:rsidRPr="002F55A5" w:rsidRDefault="002F55A5" w:rsidP="002F55A5">
      <w:pPr>
        <w:pStyle w:val="Akapitzlist"/>
        <w:numPr>
          <w:ilvl w:val="3"/>
          <w:numId w:val="20"/>
        </w:numPr>
        <w:tabs>
          <w:tab w:val="clear" w:pos="2880"/>
          <w:tab w:val="num" w:pos="2552"/>
        </w:tabs>
        <w:spacing w:before="0" w:after="0" w:line="240" w:lineRule="auto"/>
        <w:ind w:left="426"/>
        <w:rPr>
          <w:rFonts w:ascii="Cambria" w:hAnsi="Cambria" w:cs="Calibri Light"/>
          <w:color w:val="000000"/>
        </w:rPr>
      </w:pPr>
      <w:r w:rsidRPr="002F55A5">
        <w:rPr>
          <w:rFonts w:ascii="Cambria" w:hAnsi="Cambria" w:cs="Calibri Light"/>
        </w:rPr>
        <w:lastRenderedPageBreak/>
        <w:t>Zamawiający może odstąpić od umowy w terminie 30 dni od dnia powzięcia wiadomości o przyczynie odstąpie</w:t>
      </w:r>
      <w:r>
        <w:rPr>
          <w:rFonts w:ascii="Cambria" w:hAnsi="Cambria" w:cs="Calibri Light"/>
        </w:rPr>
        <w:t xml:space="preserve">nia w przypadku, gdy </w:t>
      </w:r>
      <w:r w:rsidRPr="002F55A5">
        <w:rPr>
          <w:rFonts w:ascii="Cambria" w:hAnsi="Cambria" w:cs="Calibri Light"/>
          <w:color w:val="000000"/>
        </w:rPr>
        <w:t>Wykonawca</w:t>
      </w:r>
      <w:r w:rsidRPr="002F55A5">
        <w:rPr>
          <w:rFonts w:ascii="Cambria" w:hAnsi="Cambria" w:cs="Calibri Light"/>
        </w:rPr>
        <w:t xml:space="preserve"> jest w zwłoce z rozpoczęciem wykonywania przedmiotu umowy przekraczającej okres 14 dni z uwzględnieniem postanowień § 8 pkt. 1 umowy,</w:t>
      </w:r>
    </w:p>
    <w:p w14:paraId="5C58FA79" w14:textId="2D1362D1" w:rsidR="002F55A5" w:rsidRPr="002F55A5" w:rsidRDefault="002F55A5" w:rsidP="002F55A5">
      <w:pPr>
        <w:pStyle w:val="Akapitzlist"/>
        <w:numPr>
          <w:ilvl w:val="3"/>
          <w:numId w:val="20"/>
        </w:numPr>
        <w:tabs>
          <w:tab w:val="clear" w:pos="2880"/>
        </w:tabs>
        <w:spacing w:before="0" w:after="0" w:line="240" w:lineRule="auto"/>
        <w:ind w:left="426"/>
        <w:rPr>
          <w:rFonts w:ascii="Cambria" w:hAnsi="Cambria" w:cs="Calibri Light"/>
        </w:rPr>
      </w:pPr>
      <w:r w:rsidRPr="002F55A5">
        <w:rPr>
          <w:rFonts w:ascii="Cambria" w:hAnsi="Cambria" w:cs="Calibri Light"/>
        </w:rPr>
        <w:t>Na podstawie art. 456 ust. 1 pkt 1)-2) Pzp Zamawiający może odstąpić od Umowy:</w:t>
      </w:r>
    </w:p>
    <w:p w14:paraId="5C8DE087" w14:textId="06555219" w:rsidR="002F55A5" w:rsidRPr="002F55A5" w:rsidRDefault="002F55A5" w:rsidP="002F55A5">
      <w:pPr>
        <w:pStyle w:val="Akapitzlist"/>
        <w:numPr>
          <w:ilvl w:val="1"/>
          <w:numId w:val="36"/>
        </w:numPr>
        <w:tabs>
          <w:tab w:val="clear" w:pos="1788"/>
        </w:tabs>
        <w:spacing w:before="0" w:after="0" w:line="240" w:lineRule="auto"/>
        <w:ind w:left="851"/>
        <w:rPr>
          <w:rFonts w:ascii="Cambria" w:hAnsi="Cambria" w:cs="Calibri Light"/>
        </w:rPr>
      </w:pPr>
      <w:r w:rsidRPr="002F55A5">
        <w:rPr>
          <w:rFonts w:ascii="Cambria" w:hAnsi="Cambria"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EB7C73" w14:textId="444CDF7F" w:rsidR="002F55A5" w:rsidRPr="00F9359E" w:rsidRDefault="002F55A5" w:rsidP="002F55A5">
      <w:pPr>
        <w:pStyle w:val="Akapitzlist"/>
        <w:numPr>
          <w:ilvl w:val="1"/>
          <w:numId w:val="36"/>
        </w:numPr>
        <w:tabs>
          <w:tab w:val="clear" w:pos="1788"/>
        </w:tabs>
        <w:spacing w:before="0" w:after="0" w:line="240" w:lineRule="auto"/>
        <w:ind w:left="851"/>
        <w:rPr>
          <w:rFonts w:ascii="Cambria" w:hAnsi="Cambria" w:cs="Calibri Light"/>
        </w:rPr>
      </w:pPr>
      <w:r w:rsidRPr="00F9359E">
        <w:rPr>
          <w:rFonts w:ascii="Cambria" w:hAnsi="Cambria" w:cs="Calibri Light"/>
        </w:rPr>
        <w:t>jeżeli zachodzi co najmniej jedna z następujących okoliczności:</w:t>
      </w:r>
    </w:p>
    <w:p w14:paraId="6A1226B6" w14:textId="77777777" w:rsidR="002F55A5" w:rsidRPr="00F9359E" w:rsidRDefault="002F55A5" w:rsidP="002F55A5">
      <w:pPr>
        <w:pStyle w:val="Akapitzlist"/>
        <w:numPr>
          <w:ilvl w:val="0"/>
          <w:numId w:val="32"/>
        </w:numPr>
        <w:spacing w:before="0" w:after="0" w:line="240" w:lineRule="auto"/>
        <w:rPr>
          <w:rFonts w:ascii="Cambria" w:hAnsi="Cambria" w:cs="Calibri Light"/>
        </w:rPr>
      </w:pPr>
      <w:r w:rsidRPr="00F9359E">
        <w:rPr>
          <w:rFonts w:ascii="Cambria" w:hAnsi="Cambria" w:cs="Calibri Light"/>
        </w:rPr>
        <w:t>dokonano zmiany Umowy z naruszeniem art. 454 i art. 455,</w:t>
      </w:r>
    </w:p>
    <w:p w14:paraId="5563F346" w14:textId="77777777" w:rsidR="002F55A5" w:rsidRPr="00F9359E" w:rsidRDefault="002F55A5" w:rsidP="002F55A5">
      <w:pPr>
        <w:pStyle w:val="Akapitzlist"/>
        <w:numPr>
          <w:ilvl w:val="0"/>
          <w:numId w:val="32"/>
        </w:numPr>
        <w:spacing w:before="0" w:after="0" w:line="240" w:lineRule="auto"/>
        <w:rPr>
          <w:rFonts w:ascii="Cambria" w:hAnsi="Cambria" w:cs="Calibri Light"/>
        </w:rPr>
      </w:pPr>
      <w:r w:rsidRPr="00F9359E">
        <w:rPr>
          <w:rFonts w:ascii="Cambria" w:hAnsi="Cambria" w:cs="Calibri Light"/>
        </w:rPr>
        <w:t>wykonawca w chwili zawarcia Umowy podlegał wykluczeniu na podstawie art. 108 ustawy Pzp,</w:t>
      </w:r>
    </w:p>
    <w:p w14:paraId="7678B87E" w14:textId="77777777" w:rsidR="002F55A5" w:rsidRPr="00F9359E" w:rsidRDefault="002F55A5" w:rsidP="002F55A5">
      <w:pPr>
        <w:pStyle w:val="Akapitzlist"/>
        <w:numPr>
          <w:ilvl w:val="0"/>
          <w:numId w:val="32"/>
        </w:numPr>
        <w:spacing w:before="0" w:after="0" w:line="240" w:lineRule="auto"/>
        <w:rPr>
          <w:rFonts w:ascii="Cambria" w:hAnsi="Cambria" w:cs="Calibri Light"/>
        </w:rPr>
      </w:pPr>
      <w:r w:rsidRPr="00F9359E">
        <w:rPr>
          <w:rFonts w:ascii="Cambria" w:hAnsi="Cambria"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04AA17A" w14:textId="77777777" w:rsidR="002F55A5" w:rsidRPr="00F9359E" w:rsidRDefault="002F55A5" w:rsidP="002F55A5">
      <w:pPr>
        <w:numPr>
          <w:ilvl w:val="0"/>
          <w:numId w:val="36"/>
        </w:numPr>
        <w:tabs>
          <w:tab w:val="num" w:pos="360"/>
        </w:tabs>
        <w:spacing w:before="0" w:after="0" w:line="240" w:lineRule="auto"/>
        <w:ind w:left="426"/>
        <w:rPr>
          <w:rFonts w:ascii="Cambria" w:hAnsi="Cambria" w:cs="Calibri Light"/>
        </w:rPr>
      </w:pPr>
      <w:r w:rsidRPr="00F9359E">
        <w:rPr>
          <w:rFonts w:ascii="Cambria" w:hAnsi="Cambria" w:cs="Calibri Light"/>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1A2187C9" w14:textId="77777777" w:rsidR="002F55A5" w:rsidRPr="00F9359E" w:rsidRDefault="002F55A5" w:rsidP="00536B1A">
      <w:pPr>
        <w:pStyle w:val="Akapitzlist"/>
        <w:numPr>
          <w:ilvl w:val="1"/>
          <w:numId w:val="36"/>
        </w:numPr>
        <w:tabs>
          <w:tab w:val="clear" w:pos="1788"/>
          <w:tab w:val="num" w:pos="1428"/>
        </w:tabs>
        <w:spacing w:before="0" w:after="0" w:line="240" w:lineRule="auto"/>
        <w:ind w:left="851"/>
        <w:rPr>
          <w:rFonts w:ascii="Cambria" w:hAnsi="Cambria" w:cs="Calibri Light"/>
        </w:rPr>
      </w:pPr>
      <w:r w:rsidRPr="00F9359E">
        <w:rPr>
          <w:rFonts w:ascii="Cambria" w:hAnsi="Cambria" w:cs="Calibri Light"/>
        </w:rPr>
        <w:t>Wykonawca realizuje Przedmiot Umowy w sposób wadliwy albo sprzeczny z Umową,</w:t>
      </w:r>
    </w:p>
    <w:p w14:paraId="1362E1EB" w14:textId="77777777" w:rsidR="002F55A5" w:rsidRPr="00F9359E" w:rsidRDefault="002F55A5" w:rsidP="00536B1A">
      <w:pPr>
        <w:pStyle w:val="Akapitzlist"/>
        <w:numPr>
          <w:ilvl w:val="1"/>
          <w:numId w:val="36"/>
        </w:numPr>
        <w:tabs>
          <w:tab w:val="clear" w:pos="1788"/>
          <w:tab w:val="num" w:pos="1428"/>
        </w:tabs>
        <w:spacing w:before="0" w:after="0" w:line="240" w:lineRule="auto"/>
        <w:ind w:left="851"/>
        <w:rPr>
          <w:rFonts w:ascii="Cambria" w:hAnsi="Cambria" w:cs="Calibri Light"/>
        </w:rPr>
      </w:pPr>
      <w:r w:rsidRPr="00F9359E">
        <w:rPr>
          <w:rFonts w:ascii="Cambria" w:hAnsi="Cambria" w:cs="Calibri Light"/>
        </w:rPr>
        <w:t>Wykonawca nie koryguje faktur w wyniku złożonej reklamacji, która została uznana,</w:t>
      </w:r>
    </w:p>
    <w:p w14:paraId="5381BB2D" w14:textId="77777777" w:rsidR="002F55A5" w:rsidRPr="00F9359E" w:rsidRDefault="002F55A5" w:rsidP="00536B1A">
      <w:pPr>
        <w:pStyle w:val="Akapitzlist"/>
        <w:numPr>
          <w:ilvl w:val="1"/>
          <w:numId w:val="36"/>
        </w:numPr>
        <w:tabs>
          <w:tab w:val="clear" w:pos="1788"/>
          <w:tab w:val="num" w:pos="1428"/>
        </w:tabs>
        <w:spacing w:before="0" w:after="0" w:line="240" w:lineRule="auto"/>
        <w:ind w:left="851"/>
        <w:rPr>
          <w:rFonts w:ascii="Cambria" w:hAnsi="Cambria" w:cs="Calibri Light"/>
        </w:rPr>
      </w:pPr>
      <w:r w:rsidRPr="00F9359E">
        <w:rPr>
          <w:rFonts w:ascii="Cambria" w:hAnsi="Cambria" w:cs="Calibri Light"/>
        </w:rPr>
        <w:t>doszło do zajęcia majątku lub wierzytelności Wykonawcy w postępowaniu egzekucyjnym,</w:t>
      </w:r>
    </w:p>
    <w:p w14:paraId="32F6A024" w14:textId="77777777" w:rsidR="002F55A5" w:rsidRPr="00F9359E" w:rsidRDefault="002F55A5" w:rsidP="002F55A5">
      <w:pPr>
        <w:numPr>
          <w:ilvl w:val="0"/>
          <w:numId w:val="36"/>
        </w:numPr>
        <w:tabs>
          <w:tab w:val="num" w:pos="360"/>
        </w:tabs>
        <w:spacing w:before="0" w:after="0" w:line="240" w:lineRule="auto"/>
        <w:ind w:left="426"/>
        <w:rPr>
          <w:rFonts w:ascii="Cambria" w:hAnsi="Cambria" w:cs="Calibri Light"/>
        </w:rPr>
      </w:pPr>
      <w:r w:rsidRPr="00F9359E">
        <w:rPr>
          <w:rFonts w:ascii="Cambria" w:hAnsi="Cambria" w:cs="Calibri Light"/>
        </w:rPr>
        <w:t>Wykonawcy przysługuje 1-miesięczny okres wypowiedzenia ze skutkiem na koniec miesiąca kalendarzowego, następującego po miesiącu, w którym Wykonawca złożył oświadczenie o rozwiązaniu Umowy w przypadku, gdy Zamawiający opóźnia się z zapłatą za energię o co najmniej 45 dni od upływu terminu płatności, prawidłowej pod względem formalnym i merytorycznym, faktury lub łącznie faktury i korekty do niej, mimo uprzedniego, bezskutecznego wezwania pisemnego pod rygorem nieważności i wyznaczenia Wykonawcy dodatkowego terminu, nie krótszego niż 7 dni, do zmiany sposobu wykonania Umowy.</w:t>
      </w:r>
    </w:p>
    <w:p w14:paraId="3A6A430B" w14:textId="77777777" w:rsidR="002F55A5" w:rsidRPr="00F9359E" w:rsidRDefault="002F55A5" w:rsidP="002F55A5">
      <w:pPr>
        <w:numPr>
          <w:ilvl w:val="0"/>
          <w:numId w:val="36"/>
        </w:numPr>
        <w:tabs>
          <w:tab w:val="num" w:pos="360"/>
        </w:tabs>
        <w:spacing w:before="0" w:after="0" w:line="240" w:lineRule="auto"/>
        <w:ind w:left="426"/>
        <w:rPr>
          <w:rFonts w:ascii="Cambria" w:hAnsi="Cambria" w:cs="Calibri Light"/>
        </w:rPr>
      </w:pPr>
      <w:r w:rsidRPr="00F9359E">
        <w:rPr>
          <w:rFonts w:ascii="Cambria" w:hAnsi="Cambria" w:cs="Calibri Light"/>
        </w:rPr>
        <w:t>Oświadczenie o odstąpieniu, wypowiedzeniu, rozwiązaniu  Umowy musi mieć formę pisemną pod rygorem nieważności.</w:t>
      </w:r>
    </w:p>
    <w:p w14:paraId="199ADF28" w14:textId="77777777" w:rsidR="002F55A5" w:rsidRPr="00F9359E" w:rsidRDefault="002F55A5" w:rsidP="002F55A5">
      <w:pPr>
        <w:numPr>
          <w:ilvl w:val="0"/>
          <w:numId w:val="36"/>
        </w:numPr>
        <w:tabs>
          <w:tab w:val="num" w:pos="360"/>
        </w:tabs>
        <w:spacing w:before="0" w:after="0" w:line="240" w:lineRule="auto"/>
        <w:ind w:left="426"/>
        <w:rPr>
          <w:rFonts w:ascii="Cambria" w:hAnsi="Cambria" w:cs="Calibri Light"/>
        </w:rPr>
      </w:pPr>
      <w:r w:rsidRPr="00F9359E">
        <w:rPr>
          <w:rFonts w:ascii="Cambria" w:hAnsi="Cambria" w:cs="Calibri Light"/>
        </w:rPr>
        <w:t>Odstąpienie, wypowiedzenie, rozwiązanie Umowy będzie wywierało skutek pomiędzy Stronami Umowy z momentem doręczenia drugiej Stronie oświadczenia o odstąpieniu, wypowiedzeniu, rozwiązaniu Umowy.</w:t>
      </w:r>
    </w:p>
    <w:p w14:paraId="656FB30F" w14:textId="77777777" w:rsidR="002F55A5" w:rsidRDefault="002F55A5" w:rsidP="002F55A5">
      <w:pPr>
        <w:numPr>
          <w:ilvl w:val="0"/>
          <w:numId w:val="36"/>
        </w:numPr>
        <w:spacing w:before="0" w:after="0" w:line="240" w:lineRule="auto"/>
        <w:ind w:left="426" w:hanging="426"/>
        <w:rPr>
          <w:rFonts w:ascii="Cambria" w:hAnsi="Cambria" w:cs="Calibri Light"/>
        </w:rPr>
      </w:pPr>
      <w:r w:rsidRPr="00F9359E">
        <w:rPr>
          <w:rFonts w:ascii="Cambria" w:hAnsi="Cambria" w:cs="Calibri Light"/>
        </w:rPr>
        <w:t>Niezależnie od przyczyn określonych w niniejszej umowie Nabywca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za faktycznie zużytą energię, do dnia rozwiązania Umowy.</w:t>
      </w:r>
    </w:p>
    <w:p w14:paraId="093522C4" w14:textId="77777777" w:rsidR="002F55A5" w:rsidRDefault="002F55A5" w:rsidP="002F55A5">
      <w:pPr>
        <w:numPr>
          <w:ilvl w:val="0"/>
          <w:numId w:val="36"/>
        </w:numPr>
        <w:spacing w:before="0" w:after="0" w:line="240" w:lineRule="auto"/>
        <w:ind w:left="426" w:hanging="426"/>
        <w:rPr>
          <w:rFonts w:ascii="Cambria" w:hAnsi="Cambria" w:cs="Calibri Light"/>
        </w:rPr>
      </w:pPr>
      <w:r w:rsidRPr="0084273F">
        <w:rPr>
          <w:rFonts w:ascii="Cambria" w:hAnsi="Cambria" w:cs="Calibri Light"/>
          <w:color w:val="000000"/>
        </w:rPr>
        <w:t>Przedstawicielem Wykonawcy w ramach realizacji niniejszej umowy jest ……………................................., tel. ..................., fax, e-mail ...................................................................</w:t>
      </w:r>
    </w:p>
    <w:p w14:paraId="56836449" w14:textId="77777777" w:rsidR="002F55A5" w:rsidRPr="0084273F" w:rsidRDefault="002F55A5" w:rsidP="002F55A5">
      <w:pPr>
        <w:numPr>
          <w:ilvl w:val="0"/>
          <w:numId w:val="36"/>
        </w:numPr>
        <w:spacing w:before="0" w:after="0" w:line="240" w:lineRule="auto"/>
        <w:ind w:left="426" w:hanging="426"/>
        <w:rPr>
          <w:rFonts w:ascii="Cambria" w:hAnsi="Cambria" w:cs="Calibri Light"/>
        </w:rPr>
      </w:pPr>
      <w:r w:rsidRPr="0084273F">
        <w:rPr>
          <w:rFonts w:ascii="Cambria" w:hAnsi="Cambria" w:cs="Calibri Light"/>
          <w:color w:val="000000"/>
        </w:rPr>
        <w:t>Przedstawicielem Zamawiającego w ramach realizacji niniejszej umowy jest …........................................., tel. ..................., fax, e-mail .......................................................................</w:t>
      </w:r>
    </w:p>
    <w:p w14:paraId="36375346" w14:textId="77777777" w:rsidR="0038602A" w:rsidRPr="000C5851" w:rsidRDefault="0038602A" w:rsidP="0038602A">
      <w:pPr>
        <w:spacing w:before="120"/>
        <w:jc w:val="center"/>
        <w:rPr>
          <w:rFonts w:asciiTheme="majorHAnsi" w:hAnsiTheme="majorHAnsi" w:cstheme="majorHAnsi"/>
          <w:b/>
          <w:bCs/>
          <w:color w:val="000000"/>
        </w:rPr>
      </w:pPr>
      <w:r w:rsidRPr="000C5851">
        <w:rPr>
          <w:rFonts w:asciiTheme="majorHAnsi" w:hAnsiTheme="majorHAnsi" w:cstheme="majorHAnsi"/>
          <w:b/>
          <w:bCs/>
          <w:color w:val="000000"/>
        </w:rPr>
        <w:lastRenderedPageBreak/>
        <w:t>§ 11</w:t>
      </w:r>
    </w:p>
    <w:p w14:paraId="03826E2A" w14:textId="77777777" w:rsidR="0038602A" w:rsidRPr="000C5851" w:rsidRDefault="0038602A" w:rsidP="0038602A">
      <w:pPr>
        <w:jc w:val="center"/>
        <w:rPr>
          <w:rFonts w:asciiTheme="majorHAnsi" w:hAnsiTheme="majorHAnsi" w:cstheme="majorHAnsi"/>
          <w:b/>
          <w:bCs/>
          <w:color w:val="000000"/>
        </w:rPr>
      </w:pPr>
      <w:r w:rsidRPr="000C5851">
        <w:rPr>
          <w:rFonts w:asciiTheme="majorHAnsi" w:hAnsiTheme="majorHAnsi" w:cstheme="majorHAnsi"/>
          <w:b/>
          <w:bCs/>
          <w:color w:val="000000"/>
        </w:rPr>
        <w:t>Ochrona danych osobowych</w:t>
      </w:r>
    </w:p>
    <w:p w14:paraId="3DC8EA8B" w14:textId="6ACF8505"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Strony  zgodnie oświadczają, iż zapewniają przestrzeganie zasad przetwarzania i ochrony danych  osobowych,  zgodnie  z  przepisami rozporządzenia Parlamentu Europejskiego i Rady (UE)  2016/679z dnia 27 kwietnia 2016 r. w sprawie ochrony osób fizycznych w związku z przetwarzaniem  danych osobowych</w:t>
      </w:r>
      <w:r>
        <w:rPr>
          <w:rFonts w:asciiTheme="majorHAnsi" w:hAnsiTheme="majorHAnsi" w:cstheme="majorHAnsi"/>
          <w:color w:val="000000"/>
        </w:rPr>
        <w:t xml:space="preserve"> </w:t>
      </w:r>
      <w:r w:rsidRPr="000C5851">
        <w:rPr>
          <w:rFonts w:asciiTheme="majorHAnsi" w:hAnsiTheme="majorHAnsi" w:cstheme="majorHAnsi"/>
          <w:color w:val="000000"/>
        </w:rPr>
        <w:t>i w sprawie swobodnego przepływu takich danych oraz uchylenia dyrektywy 95/46/WE (ogólne rozporządzenie o ochronie danych) (Dz. Urz. UE L 119 z 04.05.2016, str. 1), dalej „RODO”, ustawy  o  ochronie  danych  osobowych,  które będą przekazywane lub udostępnione w związku lub w wyniku realizacji postanowień niniejszej umowy.</w:t>
      </w:r>
    </w:p>
    <w:p w14:paraId="5FDAB38E" w14:textId="783B81B1"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 xml:space="preserve">Wykonawca  i  Zamawiający  zobowiązują  się  nie  ujawniać,  nie  </w:t>
      </w:r>
      <w:r w:rsidR="00536B1A">
        <w:rPr>
          <w:rFonts w:asciiTheme="majorHAnsi" w:hAnsiTheme="majorHAnsi" w:cstheme="majorHAnsi"/>
          <w:color w:val="000000"/>
        </w:rPr>
        <w:t xml:space="preserve">przekazywać,  nie  </w:t>
      </w:r>
      <w:proofErr w:type="spellStart"/>
      <w:r w:rsidR="00536B1A">
        <w:rPr>
          <w:rFonts w:asciiTheme="majorHAnsi" w:hAnsiTheme="majorHAnsi" w:cstheme="majorHAnsi"/>
          <w:color w:val="000000"/>
        </w:rPr>
        <w:t>przetwarzać,</w:t>
      </w:r>
      <w:r w:rsidRPr="000C5851">
        <w:rPr>
          <w:rFonts w:asciiTheme="majorHAnsi" w:hAnsiTheme="majorHAnsi" w:cstheme="majorHAnsi"/>
          <w:color w:val="000000"/>
        </w:rPr>
        <w:t>nie</w:t>
      </w:r>
      <w:proofErr w:type="spellEnd"/>
      <w:r w:rsidRPr="000C5851">
        <w:rPr>
          <w:rFonts w:asciiTheme="majorHAnsi" w:hAnsiTheme="majorHAnsi" w:cstheme="majorHAnsi"/>
          <w:color w:val="000000"/>
        </w:rPr>
        <w:t xml:space="preserv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w:t>
      </w:r>
      <w:proofErr w:type="spellStart"/>
      <w:r w:rsidRPr="000C5851">
        <w:rPr>
          <w:rFonts w:asciiTheme="majorHAnsi" w:hAnsiTheme="majorHAnsi" w:cstheme="majorHAnsi"/>
          <w:color w:val="000000"/>
        </w:rPr>
        <w:t>tylkow</w:t>
      </w:r>
      <w:proofErr w:type="spellEnd"/>
      <w:r w:rsidRPr="000C5851">
        <w:rPr>
          <w:rFonts w:asciiTheme="majorHAnsi" w:hAnsiTheme="majorHAnsi" w:cstheme="majorHAnsi"/>
          <w:color w:val="000000"/>
        </w:rPr>
        <w:t xml:space="preserve">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64273F5A" w14:textId="1DEB5F4F"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 xml:space="preserve">Wykonawca    ponosi    odpowiedzialność    za    ewentualne    skutki    udostępnienia,    przekazania, przetworzenia, wykorzystania dla celów własnych lub osób trzecich danych lub informacji </w:t>
      </w:r>
      <w:proofErr w:type="spellStart"/>
      <w:r w:rsidRPr="000C5851">
        <w:rPr>
          <w:rFonts w:asciiTheme="majorHAnsi" w:hAnsiTheme="majorHAnsi" w:cstheme="majorHAnsi"/>
          <w:color w:val="000000"/>
        </w:rPr>
        <w:t>opisanychw</w:t>
      </w:r>
      <w:proofErr w:type="spellEnd"/>
      <w:r w:rsidRPr="000C5851">
        <w:rPr>
          <w:rFonts w:asciiTheme="majorHAnsi" w:hAnsiTheme="majorHAnsi" w:cstheme="majorHAnsi"/>
          <w:color w:val="000000"/>
        </w:rPr>
        <w:t xml:space="preserve">  ust.1-2, lub inne działania lub zaniechania skutkujące lub mogące skutkować wykorzystaniem tych danych w celu innym niż realizacja przedmiotu umowy.</w:t>
      </w:r>
    </w:p>
    <w:p w14:paraId="50B647B2" w14:textId="77777777"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Wykonawca  oświadcza,  że  sposób  pozyskiwania,  wysyłania  i  przetwarzania  danych  lub informacji  opisanych  w  ustępach  powyżej  spełnia  wymogi  określone w RODO, ustawie o ochronie danych osobowych oraz rozporządzeniach wykonawczych do ustawy.</w:t>
      </w:r>
    </w:p>
    <w:p w14:paraId="7BE955FF" w14:textId="69B424DA"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 xml:space="preserve">Wykonawca zapewnia,   że  przetwarzane  dane  osobowe  będą  wykorzystywane tylko i </w:t>
      </w:r>
      <w:proofErr w:type="spellStart"/>
      <w:r w:rsidRPr="000C5851">
        <w:rPr>
          <w:rFonts w:asciiTheme="majorHAnsi" w:hAnsiTheme="majorHAnsi" w:cstheme="majorHAnsi"/>
          <w:color w:val="000000"/>
        </w:rPr>
        <w:t>wyłączniew</w:t>
      </w:r>
      <w:proofErr w:type="spellEnd"/>
      <w:r w:rsidRPr="000C5851">
        <w:rPr>
          <w:rFonts w:asciiTheme="majorHAnsi" w:hAnsiTheme="majorHAnsi" w:cstheme="majorHAnsi"/>
          <w:color w:val="000000"/>
        </w:rPr>
        <w:t xml:space="preserve"> celu realizacji umowy.</w:t>
      </w:r>
    </w:p>
    <w:p w14:paraId="41950BC7" w14:textId="77777777"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DF199C1" w14:textId="77777777" w:rsidR="0038602A" w:rsidRPr="000C5851" w:rsidRDefault="0038602A" w:rsidP="0038602A">
      <w:pPr>
        <w:pStyle w:val="Akapitzlist"/>
        <w:numPr>
          <w:ilvl w:val="0"/>
          <w:numId w:val="45"/>
        </w:numPr>
        <w:autoSpaceDE w:val="0"/>
        <w:spacing w:before="0" w:after="0" w:line="240" w:lineRule="auto"/>
        <w:ind w:left="284" w:hanging="284"/>
        <w:contextualSpacing w:val="0"/>
        <w:rPr>
          <w:rFonts w:asciiTheme="majorHAnsi" w:hAnsiTheme="majorHAnsi" w:cstheme="majorHAnsi"/>
          <w:color w:val="000000"/>
        </w:rPr>
      </w:pPr>
      <w:r w:rsidRPr="000C5851">
        <w:rPr>
          <w:rFonts w:asciiTheme="majorHAnsi" w:hAnsiTheme="majorHAnsi" w:cstheme="majorHAnsi"/>
          <w:color w:val="000000"/>
        </w:rPr>
        <w:t>W przypadku naruszenia postanowień ust. 1-6 Strona, która dokonała naruszenia zobowiązana jest do    naprawienia    szkody   jaką  druga Strona  poniosła  z  tytułu  niewykonania  lub nienależytego wykonania zobowiązania na zasadach ogólnych.</w:t>
      </w:r>
    </w:p>
    <w:p w14:paraId="08A42708" w14:textId="77777777" w:rsidR="0038602A" w:rsidRPr="000C5851" w:rsidRDefault="0038602A" w:rsidP="0038602A">
      <w:pPr>
        <w:spacing w:before="120"/>
        <w:jc w:val="center"/>
        <w:rPr>
          <w:rFonts w:asciiTheme="majorHAnsi" w:hAnsiTheme="majorHAnsi" w:cstheme="majorHAnsi"/>
          <w:b/>
          <w:bCs/>
          <w:color w:val="000000"/>
        </w:rPr>
      </w:pPr>
      <w:r w:rsidRPr="000C5851">
        <w:rPr>
          <w:rFonts w:asciiTheme="majorHAnsi" w:hAnsiTheme="majorHAnsi" w:cstheme="majorHAnsi"/>
          <w:b/>
          <w:bCs/>
          <w:color w:val="000000"/>
        </w:rPr>
        <w:t>§ 12</w:t>
      </w:r>
    </w:p>
    <w:p w14:paraId="1C7A0DF0"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bCs/>
          <w:color w:val="000000"/>
        </w:rPr>
        <w:t>Postanowienia końcowe</w:t>
      </w:r>
    </w:p>
    <w:p w14:paraId="1175743A" w14:textId="77777777" w:rsidR="0038602A" w:rsidRPr="000C5851" w:rsidRDefault="0038602A" w:rsidP="0038602A">
      <w:pPr>
        <w:numPr>
          <w:ilvl w:val="0"/>
          <w:numId w:val="43"/>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Wszelkie sprawy sporne wynikłe na tle realizacji Umowy rozstrzygać będzie Sąd właściwy dla siedziby Zamawiającego.</w:t>
      </w:r>
    </w:p>
    <w:p w14:paraId="61F885D9" w14:textId="77777777" w:rsidR="0038602A" w:rsidRPr="000C5851" w:rsidRDefault="0038602A" w:rsidP="0038602A">
      <w:pPr>
        <w:numPr>
          <w:ilvl w:val="0"/>
          <w:numId w:val="43"/>
        </w:numPr>
        <w:tabs>
          <w:tab w:val="left" w:pos="284"/>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Integralną częścią niniejszej Umowy jest wykaz punktów poboru energii elektrycznej (załącznik nr 1 do Umowy) oraz wykaz odbiorców faktur (załącznik nr 2 do Umowy).</w:t>
      </w:r>
    </w:p>
    <w:p w14:paraId="1633B931" w14:textId="77777777" w:rsidR="0038602A" w:rsidRPr="000C5851" w:rsidRDefault="0038602A" w:rsidP="0038602A">
      <w:pPr>
        <w:numPr>
          <w:ilvl w:val="0"/>
          <w:numId w:val="43"/>
        </w:numPr>
        <w:tabs>
          <w:tab w:val="left" w:pos="284"/>
          <w:tab w:val="left" w:pos="396"/>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W sprawach nieuregulowanych Umową zastosowanie znajdą przepisy ustawy Pzp, Kodeksu cywilnego</w:t>
      </w:r>
      <w:r w:rsidRPr="000C5851">
        <w:rPr>
          <w:rFonts w:asciiTheme="majorHAnsi" w:hAnsiTheme="majorHAnsi" w:cstheme="majorHAnsi"/>
        </w:rPr>
        <w:br/>
        <w:t>i Prawa energetycznego.</w:t>
      </w:r>
    </w:p>
    <w:p w14:paraId="59543ABB" w14:textId="77777777" w:rsidR="0038602A" w:rsidRPr="000C5851" w:rsidRDefault="0038602A" w:rsidP="0038602A">
      <w:pPr>
        <w:numPr>
          <w:ilvl w:val="0"/>
          <w:numId w:val="43"/>
        </w:numPr>
        <w:tabs>
          <w:tab w:val="left" w:pos="284"/>
          <w:tab w:val="left" w:pos="396"/>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rPr>
        <w:t>Zamawiający dla realizacji Umowy i dokonania czynności związanymi z wprowadzeniem jej do systemu OSD udziela Wykonawcy pełnomocnictwa o treści zawartej w załączniku nr 3 do Umowy.</w:t>
      </w:r>
    </w:p>
    <w:p w14:paraId="0F5DFF0A" w14:textId="77777777" w:rsidR="0038602A" w:rsidRPr="000C5851" w:rsidRDefault="0038602A" w:rsidP="0038602A">
      <w:pPr>
        <w:numPr>
          <w:ilvl w:val="0"/>
          <w:numId w:val="43"/>
        </w:numPr>
        <w:tabs>
          <w:tab w:val="left" w:pos="284"/>
          <w:tab w:val="left" w:pos="396"/>
        </w:tabs>
        <w:suppressAutoHyphens/>
        <w:autoSpaceDE w:val="0"/>
        <w:spacing w:before="0" w:after="0" w:line="240" w:lineRule="auto"/>
        <w:ind w:left="284" w:hanging="284"/>
        <w:rPr>
          <w:rFonts w:asciiTheme="majorHAnsi" w:hAnsiTheme="majorHAnsi" w:cstheme="majorHAnsi"/>
        </w:rPr>
      </w:pPr>
      <w:r w:rsidRPr="000C5851">
        <w:rPr>
          <w:rFonts w:asciiTheme="majorHAnsi" w:hAnsiTheme="majorHAnsi" w:cstheme="majorHAnsi"/>
          <w:color w:val="000000"/>
        </w:rPr>
        <w:lastRenderedPageBreak/>
        <w:t>Umowę sporządzono w ……. jednobrzmiących egzemplarzach, z czego …….. egzemplarz</w:t>
      </w:r>
      <w:r>
        <w:rPr>
          <w:rFonts w:asciiTheme="majorHAnsi" w:hAnsiTheme="majorHAnsi" w:cstheme="majorHAnsi"/>
          <w:color w:val="000000"/>
        </w:rPr>
        <w:t>e</w:t>
      </w:r>
      <w:r w:rsidRPr="000C5851">
        <w:rPr>
          <w:rFonts w:asciiTheme="majorHAnsi" w:hAnsiTheme="majorHAnsi" w:cstheme="majorHAnsi"/>
          <w:color w:val="000000"/>
        </w:rPr>
        <w:t xml:space="preserve"> dla Zamawiającego</w:t>
      </w:r>
      <w:r>
        <w:rPr>
          <w:rFonts w:asciiTheme="majorHAnsi" w:hAnsiTheme="majorHAnsi" w:cstheme="majorHAnsi"/>
          <w:color w:val="000000"/>
        </w:rPr>
        <w:t xml:space="preserve"> </w:t>
      </w:r>
      <w:r w:rsidRPr="000C5851">
        <w:rPr>
          <w:rFonts w:asciiTheme="majorHAnsi" w:hAnsiTheme="majorHAnsi" w:cstheme="majorHAnsi"/>
          <w:color w:val="000000"/>
        </w:rPr>
        <w:t>i …… egzemplarz dla Wykonawcy.</w:t>
      </w:r>
    </w:p>
    <w:p w14:paraId="240DD3B6" w14:textId="77777777" w:rsidR="0038602A" w:rsidRPr="000C5851" w:rsidRDefault="0038602A" w:rsidP="0038602A">
      <w:pPr>
        <w:autoSpaceDE w:val="0"/>
        <w:rPr>
          <w:rFonts w:asciiTheme="majorHAnsi" w:hAnsiTheme="majorHAnsi" w:cstheme="majorHAnsi"/>
          <w:color w:val="000000"/>
        </w:rPr>
      </w:pPr>
    </w:p>
    <w:p w14:paraId="417FC5FB" w14:textId="77777777" w:rsidR="0038602A" w:rsidRPr="000C5851" w:rsidRDefault="0038602A" w:rsidP="0038602A">
      <w:pPr>
        <w:autoSpaceDE w:val="0"/>
        <w:rPr>
          <w:rFonts w:asciiTheme="majorHAnsi" w:hAnsiTheme="majorHAnsi" w:cstheme="majorHAnsi"/>
          <w:color w:val="000000"/>
        </w:rPr>
      </w:pPr>
    </w:p>
    <w:p w14:paraId="5DDB185B" w14:textId="77777777" w:rsidR="0038602A" w:rsidRPr="000C5851" w:rsidRDefault="0038602A" w:rsidP="0038602A">
      <w:pPr>
        <w:jc w:val="center"/>
        <w:rPr>
          <w:rFonts w:asciiTheme="majorHAnsi" w:hAnsiTheme="majorHAnsi" w:cstheme="majorHAnsi"/>
        </w:rPr>
      </w:pPr>
      <w:r w:rsidRPr="000C5851">
        <w:rPr>
          <w:rFonts w:asciiTheme="majorHAnsi" w:hAnsiTheme="majorHAnsi" w:cstheme="majorHAnsi"/>
          <w:b/>
        </w:rPr>
        <w:t xml:space="preserve">Zamawiający: </w:t>
      </w:r>
      <w:r w:rsidRPr="000C5851">
        <w:rPr>
          <w:rFonts w:asciiTheme="majorHAnsi" w:hAnsiTheme="majorHAnsi" w:cstheme="majorHAnsi"/>
          <w:b/>
        </w:rPr>
        <w:tab/>
        <w:t xml:space="preserve">                                                  Wykonawca:</w:t>
      </w:r>
    </w:p>
    <w:p w14:paraId="394243A9" w14:textId="77777777" w:rsidR="0038602A" w:rsidRPr="000C5851" w:rsidRDefault="0038602A" w:rsidP="0038602A">
      <w:pPr>
        <w:rPr>
          <w:rFonts w:asciiTheme="majorHAnsi" w:hAnsiTheme="majorHAnsi" w:cstheme="majorHAnsi"/>
          <w:b/>
        </w:rPr>
      </w:pPr>
    </w:p>
    <w:p w14:paraId="349FC285" w14:textId="77777777" w:rsidR="0072396F" w:rsidRPr="00F9359E" w:rsidRDefault="0072396F" w:rsidP="009135EE">
      <w:pPr>
        <w:spacing w:line="240" w:lineRule="auto"/>
        <w:rPr>
          <w:rFonts w:ascii="Cambria" w:hAnsi="Cambria" w:cs="Calibri Light"/>
          <w:bCs/>
          <w:color w:val="000000"/>
        </w:rPr>
      </w:pPr>
    </w:p>
    <w:p w14:paraId="6FF632A5" w14:textId="77777777" w:rsidR="0072396F" w:rsidRPr="00F9359E" w:rsidRDefault="0072396F" w:rsidP="009135EE">
      <w:pPr>
        <w:spacing w:line="240" w:lineRule="auto"/>
        <w:rPr>
          <w:rFonts w:ascii="Cambria" w:hAnsi="Cambria" w:cs="Calibri Light"/>
          <w:bCs/>
          <w:color w:val="000000"/>
        </w:rPr>
      </w:pPr>
    </w:p>
    <w:p w14:paraId="5301C4F9" w14:textId="77777777" w:rsidR="0072396F" w:rsidRPr="00F9359E" w:rsidRDefault="0072396F" w:rsidP="009135EE">
      <w:pPr>
        <w:spacing w:line="240" w:lineRule="auto"/>
        <w:rPr>
          <w:rFonts w:ascii="Cambria" w:hAnsi="Cambria" w:cs="Calibri Light"/>
          <w:bCs/>
          <w:color w:val="000000"/>
        </w:rPr>
      </w:pPr>
    </w:p>
    <w:p w14:paraId="05EE66FE" w14:textId="77777777" w:rsidR="0072396F" w:rsidRPr="00F9359E" w:rsidRDefault="0072396F" w:rsidP="009135EE">
      <w:pPr>
        <w:spacing w:line="240" w:lineRule="auto"/>
        <w:rPr>
          <w:rFonts w:ascii="Cambria" w:hAnsi="Cambria" w:cs="Calibri Light"/>
          <w:bCs/>
          <w:color w:val="000000"/>
        </w:rPr>
      </w:pPr>
    </w:p>
    <w:p w14:paraId="25F1CC48" w14:textId="77777777" w:rsidR="0072396F" w:rsidRPr="00F9359E" w:rsidRDefault="0072396F" w:rsidP="009135EE">
      <w:pPr>
        <w:spacing w:line="240" w:lineRule="auto"/>
        <w:rPr>
          <w:rFonts w:ascii="Cambria" w:hAnsi="Cambria" w:cs="Calibri Light"/>
          <w:bCs/>
          <w:color w:val="000000"/>
        </w:rPr>
      </w:pPr>
    </w:p>
    <w:p w14:paraId="4836ADDD" w14:textId="77777777" w:rsidR="0072396F" w:rsidRPr="00F9359E" w:rsidRDefault="0072396F" w:rsidP="009135EE">
      <w:pPr>
        <w:spacing w:line="240" w:lineRule="auto"/>
        <w:rPr>
          <w:rFonts w:ascii="Cambria" w:hAnsi="Cambria" w:cs="Calibri Light"/>
          <w:bCs/>
          <w:color w:val="000000"/>
        </w:rPr>
      </w:pPr>
    </w:p>
    <w:p w14:paraId="74B8CA9A" w14:textId="77777777" w:rsidR="0072396F" w:rsidRPr="00F9359E" w:rsidRDefault="0072396F" w:rsidP="009135EE">
      <w:pPr>
        <w:spacing w:line="240" w:lineRule="auto"/>
        <w:rPr>
          <w:rFonts w:ascii="Cambria" w:hAnsi="Cambria" w:cs="Calibri Light"/>
          <w:bCs/>
          <w:color w:val="000000"/>
        </w:rPr>
      </w:pPr>
    </w:p>
    <w:p w14:paraId="7041758C" w14:textId="77777777" w:rsidR="0072396F" w:rsidRPr="00F9359E" w:rsidRDefault="0072396F" w:rsidP="009135EE">
      <w:pPr>
        <w:spacing w:line="240" w:lineRule="auto"/>
        <w:rPr>
          <w:rFonts w:ascii="Cambria" w:hAnsi="Cambria" w:cs="Calibri Light"/>
          <w:bCs/>
          <w:color w:val="000000"/>
        </w:rPr>
      </w:pPr>
      <w:r w:rsidRPr="00F9359E">
        <w:rPr>
          <w:rFonts w:ascii="Cambria" w:hAnsi="Cambria" w:cs="Calibri Light"/>
          <w:bCs/>
          <w:color w:val="000000"/>
        </w:rPr>
        <w:t>Załączniki do umowy</w:t>
      </w:r>
    </w:p>
    <w:p w14:paraId="2CD41CE8" w14:textId="77777777" w:rsidR="00B800A0" w:rsidRPr="00B800A0" w:rsidRDefault="00B800A0" w:rsidP="00B800A0">
      <w:pPr>
        <w:widowControl w:val="0"/>
        <w:numPr>
          <w:ilvl w:val="1"/>
          <w:numId w:val="23"/>
        </w:numPr>
        <w:suppressAutoHyphens/>
        <w:spacing w:before="0" w:after="0" w:line="240" w:lineRule="auto"/>
        <w:jc w:val="left"/>
        <w:rPr>
          <w:rFonts w:ascii="Cambria" w:hAnsi="Cambria" w:cs="Arial"/>
          <w:bCs/>
        </w:rPr>
      </w:pPr>
      <w:r w:rsidRPr="00B800A0">
        <w:rPr>
          <w:rFonts w:ascii="Cambria" w:hAnsi="Cambria"/>
          <w:bCs/>
        </w:rPr>
        <w:t>Załącznik nr 1 –Wykaz punktów poboru energii elektrycznej</w:t>
      </w:r>
    </w:p>
    <w:p w14:paraId="6065BBBB" w14:textId="77777777" w:rsidR="00B800A0" w:rsidRPr="00B800A0" w:rsidRDefault="00B800A0" w:rsidP="00B800A0">
      <w:pPr>
        <w:widowControl w:val="0"/>
        <w:numPr>
          <w:ilvl w:val="1"/>
          <w:numId w:val="23"/>
        </w:numPr>
        <w:suppressAutoHyphens/>
        <w:spacing w:before="0" w:after="0" w:line="240" w:lineRule="auto"/>
        <w:jc w:val="left"/>
        <w:rPr>
          <w:rFonts w:ascii="Cambria" w:hAnsi="Cambria" w:cs="Arial"/>
          <w:bCs/>
        </w:rPr>
      </w:pPr>
      <w:r w:rsidRPr="00B800A0">
        <w:rPr>
          <w:rFonts w:ascii="Cambria" w:hAnsi="Cambria" w:cs="Arial"/>
          <w:bCs/>
        </w:rPr>
        <w:t xml:space="preserve">Załącznik nr 2 – Wykaz Odbiorców </w:t>
      </w:r>
    </w:p>
    <w:p w14:paraId="39DFF1C4" w14:textId="77777777" w:rsidR="00B800A0" w:rsidRPr="00B800A0" w:rsidRDefault="00B800A0" w:rsidP="00B800A0">
      <w:pPr>
        <w:widowControl w:val="0"/>
        <w:numPr>
          <w:ilvl w:val="1"/>
          <w:numId w:val="23"/>
        </w:numPr>
        <w:suppressAutoHyphens/>
        <w:spacing w:before="0" w:after="0" w:line="240" w:lineRule="auto"/>
        <w:jc w:val="left"/>
        <w:rPr>
          <w:rFonts w:ascii="Cambria" w:hAnsi="Cambria"/>
          <w:b/>
          <w:bCs/>
        </w:rPr>
      </w:pPr>
      <w:r w:rsidRPr="00B800A0">
        <w:rPr>
          <w:rFonts w:ascii="Cambria" w:hAnsi="Cambria" w:cs="Arial"/>
          <w:bCs/>
        </w:rPr>
        <w:t>Załącznik nr 3 - pełnomocnictwo</w:t>
      </w:r>
      <w:r w:rsidRPr="00B800A0">
        <w:rPr>
          <w:rFonts w:ascii="Cambria" w:hAnsi="Cambria"/>
          <w:bCs/>
        </w:rPr>
        <w:t>.</w:t>
      </w:r>
    </w:p>
    <w:p w14:paraId="28FB027C" w14:textId="77777777" w:rsidR="0072396F" w:rsidRPr="00F9359E" w:rsidRDefault="0072396F" w:rsidP="009135EE">
      <w:pPr>
        <w:spacing w:line="240" w:lineRule="auto"/>
        <w:rPr>
          <w:rFonts w:ascii="Cambria" w:hAnsi="Cambria" w:cs="Calibri Light"/>
          <w:bCs/>
        </w:rPr>
      </w:pPr>
    </w:p>
    <w:p w14:paraId="409B0CDD" w14:textId="77777777" w:rsidR="0072396F" w:rsidRPr="00F9359E" w:rsidRDefault="0072396F" w:rsidP="009135EE">
      <w:pPr>
        <w:pageBreakBefore/>
        <w:spacing w:line="240" w:lineRule="auto"/>
        <w:rPr>
          <w:rFonts w:ascii="Cambria" w:hAnsi="Cambria" w:cs="Calibri Light"/>
          <w:b/>
          <w:bCs/>
        </w:rPr>
        <w:sectPr w:rsidR="0072396F" w:rsidRPr="00F9359E" w:rsidSect="00B800A0">
          <w:headerReference w:type="default" r:id="rId8"/>
          <w:footerReference w:type="default" r:id="rId9"/>
          <w:pgSz w:w="11906" w:h="16838"/>
          <w:pgMar w:top="1417" w:right="1417" w:bottom="1134" w:left="1417" w:header="708" w:footer="708" w:gutter="0"/>
          <w:cols w:space="708"/>
          <w:docGrid w:linePitch="360"/>
        </w:sectPr>
      </w:pPr>
    </w:p>
    <w:p w14:paraId="3672DEC7" w14:textId="77777777" w:rsidR="00265F98" w:rsidRPr="00F9359E" w:rsidRDefault="0072396F" w:rsidP="009135EE">
      <w:pPr>
        <w:pageBreakBefore/>
        <w:spacing w:after="600" w:line="240" w:lineRule="auto"/>
        <w:jc w:val="right"/>
        <w:rPr>
          <w:rFonts w:ascii="Cambria" w:hAnsi="Cambria" w:cs="Calibri Light"/>
          <w:b/>
          <w:bCs/>
        </w:rPr>
      </w:pPr>
      <w:r w:rsidRPr="00F9359E">
        <w:rPr>
          <w:rFonts w:ascii="Cambria" w:hAnsi="Cambria" w:cs="Calibri Light"/>
          <w:b/>
          <w:bCs/>
        </w:rPr>
        <w:lastRenderedPageBreak/>
        <w:t>Załącznik nr 1 do umowy sprzedaży energii elektrycznej</w:t>
      </w:r>
      <w:r w:rsidR="00B800A0">
        <w:rPr>
          <w:rFonts w:ascii="Cambria" w:hAnsi="Cambria" w:cs="Calibri Light"/>
          <w:b/>
          <w:bCs/>
        </w:rPr>
        <w:t xml:space="preserve"> </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221"/>
        <w:gridCol w:w="709"/>
        <w:gridCol w:w="1020"/>
        <w:gridCol w:w="2212"/>
        <w:gridCol w:w="2268"/>
        <w:gridCol w:w="1020"/>
        <w:gridCol w:w="2080"/>
        <w:gridCol w:w="800"/>
        <w:gridCol w:w="779"/>
        <w:gridCol w:w="698"/>
      </w:tblGrid>
      <w:tr w:rsidR="00265F98" w:rsidRPr="00265F98" w14:paraId="37E35CC9" w14:textId="77777777" w:rsidTr="00265F98">
        <w:trPr>
          <w:trHeight w:val="630"/>
        </w:trPr>
        <w:tc>
          <w:tcPr>
            <w:tcW w:w="460" w:type="dxa"/>
            <w:shd w:val="clear" w:color="auto" w:fill="auto"/>
            <w:noWrap/>
            <w:vAlign w:val="center"/>
            <w:hideMark/>
          </w:tcPr>
          <w:p w14:paraId="6FD9483D" w14:textId="77777777" w:rsidR="00265F98" w:rsidRPr="00265F98" w:rsidRDefault="00265F98" w:rsidP="00265F98">
            <w:pPr>
              <w:spacing w:before="0" w:after="0" w:line="240" w:lineRule="auto"/>
              <w:jc w:val="left"/>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Lp.</w:t>
            </w:r>
          </w:p>
        </w:tc>
        <w:tc>
          <w:tcPr>
            <w:tcW w:w="3221" w:type="dxa"/>
            <w:shd w:val="clear" w:color="auto" w:fill="auto"/>
            <w:noWrap/>
            <w:vAlign w:val="center"/>
            <w:hideMark/>
          </w:tcPr>
          <w:p w14:paraId="7DB54517"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Nazwa obiektu</w:t>
            </w:r>
          </w:p>
        </w:tc>
        <w:tc>
          <w:tcPr>
            <w:tcW w:w="709" w:type="dxa"/>
            <w:shd w:val="clear" w:color="auto" w:fill="auto"/>
            <w:noWrap/>
            <w:vAlign w:val="center"/>
            <w:hideMark/>
          </w:tcPr>
          <w:p w14:paraId="2E288A27"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Kod</w:t>
            </w:r>
          </w:p>
        </w:tc>
        <w:tc>
          <w:tcPr>
            <w:tcW w:w="1020" w:type="dxa"/>
            <w:shd w:val="clear" w:color="auto" w:fill="auto"/>
            <w:noWrap/>
            <w:vAlign w:val="center"/>
            <w:hideMark/>
          </w:tcPr>
          <w:p w14:paraId="6448CB50"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Poczta</w:t>
            </w:r>
          </w:p>
        </w:tc>
        <w:tc>
          <w:tcPr>
            <w:tcW w:w="2212" w:type="dxa"/>
            <w:shd w:val="clear" w:color="auto" w:fill="auto"/>
            <w:noWrap/>
            <w:vAlign w:val="center"/>
            <w:hideMark/>
          </w:tcPr>
          <w:p w14:paraId="57ACB166"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Miejscowość</w:t>
            </w:r>
          </w:p>
        </w:tc>
        <w:tc>
          <w:tcPr>
            <w:tcW w:w="2268" w:type="dxa"/>
            <w:shd w:val="clear" w:color="auto" w:fill="auto"/>
            <w:noWrap/>
            <w:vAlign w:val="center"/>
            <w:hideMark/>
          </w:tcPr>
          <w:p w14:paraId="171E8121"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Adres</w:t>
            </w:r>
          </w:p>
        </w:tc>
        <w:tc>
          <w:tcPr>
            <w:tcW w:w="1020" w:type="dxa"/>
            <w:shd w:val="clear" w:color="auto" w:fill="auto"/>
            <w:noWrap/>
            <w:vAlign w:val="center"/>
            <w:hideMark/>
          </w:tcPr>
          <w:p w14:paraId="084C981F"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Nr posesji</w:t>
            </w:r>
          </w:p>
        </w:tc>
        <w:tc>
          <w:tcPr>
            <w:tcW w:w="2080" w:type="dxa"/>
            <w:shd w:val="clear" w:color="auto" w:fill="auto"/>
            <w:noWrap/>
            <w:vAlign w:val="center"/>
            <w:hideMark/>
          </w:tcPr>
          <w:p w14:paraId="7D749B86"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Numer PPE</w:t>
            </w:r>
          </w:p>
        </w:tc>
        <w:tc>
          <w:tcPr>
            <w:tcW w:w="800" w:type="dxa"/>
            <w:shd w:val="clear" w:color="auto" w:fill="auto"/>
            <w:vAlign w:val="center"/>
            <w:hideMark/>
          </w:tcPr>
          <w:p w14:paraId="7D7F61B5"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Grupa taryfowa</w:t>
            </w:r>
          </w:p>
        </w:tc>
        <w:tc>
          <w:tcPr>
            <w:tcW w:w="779" w:type="dxa"/>
            <w:shd w:val="clear" w:color="auto" w:fill="auto"/>
            <w:vAlign w:val="center"/>
            <w:hideMark/>
          </w:tcPr>
          <w:p w14:paraId="1AD44AAD"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Moc umowna [kW]</w:t>
            </w:r>
          </w:p>
        </w:tc>
        <w:tc>
          <w:tcPr>
            <w:tcW w:w="698" w:type="dxa"/>
            <w:shd w:val="clear" w:color="auto" w:fill="auto"/>
            <w:vAlign w:val="center"/>
            <w:hideMark/>
          </w:tcPr>
          <w:p w14:paraId="5D41944E" w14:textId="77777777" w:rsidR="00265F98" w:rsidRPr="00265F98" w:rsidRDefault="00265F98" w:rsidP="00265F98">
            <w:pPr>
              <w:spacing w:before="0" w:after="0" w:line="240" w:lineRule="auto"/>
              <w:jc w:val="center"/>
              <w:rPr>
                <w:rFonts w:ascii="Cambria" w:eastAsia="Times New Roman" w:hAnsi="Cambria" w:cs="Arial"/>
                <w:b/>
                <w:bCs/>
                <w:color w:val="000000"/>
                <w:sz w:val="16"/>
                <w:szCs w:val="16"/>
                <w:lang w:eastAsia="pl-PL"/>
              </w:rPr>
            </w:pPr>
            <w:r w:rsidRPr="00265F98">
              <w:rPr>
                <w:rFonts w:ascii="Cambria" w:eastAsia="Times New Roman" w:hAnsi="Cambria" w:cs="Arial"/>
                <w:b/>
                <w:bCs/>
                <w:color w:val="000000"/>
                <w:sz w:val="16"/>
                <w:szCs w:val="16"/>
                <w:lang w:eastAsia="pl-PL"/>
              </w:rPr>
              <w:t>Zużycie energii [MWh]</w:t>
            </w:r>
          </w:p>
        </w:tc>
      </w:tr>
      <w:tr w:rsidR="00265F98" w:rsidRPr="00265F98" w14:paraId="55E526DA" w14:textId="77777777" w:rsidTr="00265F98">
        <w:trPr>
          <w:trHeight w:val="210"/>
        </w:trPr>
        <w:tc>
          <w:tcPr>
            <w:tcW w:w="460" w:type="dxa"/>
            <w:shd w:val="clear" w:color="auto" w:fill="auto"/>
            <w:noWrap/>
            <w:vAlign w:val="bottom"/>
            <w:hideMark/>
          </w:tcPr>
          <w:p w14:paraId="286B6CC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3221" w:type="dxa"/>
            <w:shd w:val="clear" w:color="auto" w:fill="auto"/>
            <w:noWrap/>
            <w:vAlign w:val="bottom"/>
            <w:hideMark/>
          </w:tcPr>
          <w:p w14:paraId="3C39CF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Strażacka  Garaż</w:t>
            </w:r>
          </w:p>
        </w:tc>
        <w:tc>
          <w:tcPr>
            <w:tcW w:w="709" w:type="dxa"/>
            <w:shd w:val="clear" w:color="auto" w:fill="auto"/>
            <w:noWrap/>
            <w:vAlign w:val="bottom"/>
            <w:hideMark/>
          </w:tcPr>
          <w:p w14:paraId="10E902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55FF49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DAF576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Grodziec, Grodziec </w:t>
            </w:r>
          </w:p>
        </w:tc>
        <w:tc>
          <w:tcPr>
            <w:tcW w:w="2268" w:type="dxa"/>
            <w:shd w:val="clear" w:color="auto" w:fill="auto"/>
            <w:noWrap/>
            <w:vAlign w:val="bottom"/>
            <w:hideMark/>
          </w:tcPr>
          <w:p w14:paraId="0AB998C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D2632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13b</w:t>
            </w:r>
          </w:p>
        </w:tc>
        <w:tc>
          <w:tcPr>
            <w:tcW w:w="2080" w:type="dxa"/>
            <w:shd w:val="clear" w:color="auto" w:fill="auto"/>
            <w:noWrap/>
            <w:vAlign w:val="bottom"/>
            <w:hideMark/>
          </w:tcPr>
          <w:p w14:paraId="0D5CF1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590322413700242918</w:t>
            </w:r>
          </w:p>
        </w:tc>
        <w:tc>
          <w:tcPr>
            <w:tcW w:w="800" w:type="dxa"/>
            <w:shd w:val="clear" w:color="auto" w:fill="auto"/>
            <w:noWrap/>
            <w:vAlign w:val="bottom"/>
            <w:hideMark/>
          </w:tcPr>
          <w:p w14:paraId="41A1F95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DE7DE7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434F57B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2000</w:t>
            </w:r>
          </w:p>
        </w:tc>
      </w:tr>
      <w:tr w:rsidR="00265F98" w:rsidRPr="00265F98" w14:paraId="76509A62" w14:textId="77777777" w:rsidTr="00265F98">
        <w:trPr>
          <w:trHeight w:val="210"/>
        </w:trPr>
        <w:tc>
          <w:tcPr>
            <w:tcW w:w="460" w:type="dxa"/>
            <w:shd w:val="clear" w:color="auto" w:fill="auto"/>
            <w:noWrap/>
            <w:vAlign w:val="bottom"/>
            <w:hideMark/>
          </w:tcPr>
          <w:p w14:paraId="5310607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3221" w:type="dxa"/>
            <w:shd w:val="clear" w:color="auto" w:fill="auto"/>
            <w:noWrap/>
            <w:vAlign w:val="bottom"/>
            <w:hideMark/>
          </w:tcPr>
          <w:p w14:paraId="3650DAC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  Lokal Użytkowy</w:t>
            </w:r>
          </w:p>
        </w:tc>
        <w:tc>
          <w:tcPr>
            <w:tcW w:w="709" w:type="dxa"/>
            <w:shd w:val="clear" w:color="auto" w:fill="auto"/>
            <w:noWrap/>
            <w:vAlign w:val="bottom"/>
            <w:hideMark/>
          </w:tcPr>
          <w:p w14:paraId="56E66E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124F7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2274F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Sady</w:t>
            </w:r>
          </w:p>
        </w:tc>
        <w:tc>
          <w:tcPr>
            <w:tcW w:w="2268" w:type="dxa"/>
            <w:shd w:val="clear" w:color="auto" w:fill="auto"/>
            <w:noWrap/>
            <w:vAlign w:val="bottom"/>
            <w:hideMark/>
          </w:tcPr>
          <w:p w14:paraId="1912389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B11CFC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68</w:t>
            </w:r>
          </w:p>
        </w:tc>
        <w:tc>
          <w:tcPr>
            <w:tcW w:w="2080" w:type="dxa"/>
            <w:shd w:val="clear" w:color="auto" w:fill="auto"/>
            <w:noWrap/>
            <w:vAlign w:val="bottom"/>
            <w:hideMark/>
          </w:tcPr>
          <w:p w14:paraId="255CAD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590322413700041818</w:t>
            </w:r>
          </w:p>
        </w:tc>
        <w:tc>
          <w:tcPr>
            <w:tcW w:w="800" w:type="dxa"/>
            <w:shd w:val="clear" w:color="auto" w:fill="auto"/>
            <w:noWrap/>
            <w:vAlign w:val="bottom"/>
            <w:hideMark/>
          </w:tcPr>
          <w:p w14:paraId="6F7442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A3A110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00AC8AA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579</w:t>
            </w:r>
          </w:p>
        </w:tc>
      </w:tr>
      <w:tr w:rsidR="00265F98" w:rsidRPr="00265F98" w14:paraId="376FDEF7" w14:textId="77777777" w:rsidTr="00265F98">
        <w:trPr>
          <w:trHeight w:val="210"/>
        </w:trPr>
        <w:tc>
          <w:tcPr>
            <w:tcW w:w="460" w:type="dxa"/>
            <w:shd w:val="clear" w:color="auto" w:fill="auto"/>
            <w:noWrap/>
            <w:vAlign w:val="bottom"/>
            <w:hideMark/>
          </w:tcPr>
          <w:p w14:paraId="0D3FA0C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c>
          <w:tcPr>
            <w:tcW w:w="3221" w:type="dxa"/>
            <w:shd w:val="clear" w:color="auto" w:fill="auto"/>
            <w:noWrap/>
            <w:vAlign w:val="bottom"/>
            <w:hideMark/>
          </w:tcPr>
          <w:p w14:paraId="5D06FA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  Lokal Użytkowy</w:t>
            </w:r>
          </w:p>
        </w:tc>
        <w:tc>
          <w:tcPr>
            <w:tcW w:w="709" w:type="dxa"/>
            <w:shd w:val="clear" w:color="auto" w:fill="auto"/>
            <w:noWrap/>
            <w:vAlign w:val="bottom"/>
            <w:hideMark/>
          </w:tcPr>
          <w:p w14:paraId="6FD56F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6A140ED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1E8A123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Sarny Wielkie </w:t>
            </w:r>
          </w:p>
        </w:tc>
        <w:tc>
          <w:tcPr>
            <w:tcW w:w="2268" w:type="dxa"/>
            <w:shd w:val="clear" w:color="auto" w:fill="auto"/>
            <w:noWrap/>
            <w:vAlign w:val="bottom"/>
            <w:hideMark/>
          </w:tcPr>
          <w:p w14:paraId="31E9A61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B959F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18</w:t>
            </w:r>
          </w:p>
        </w:tc>
        <w:tc>
          <w:tcPr>
            <w:tcW w:w="2080" w:type="dxa"/>
            <w:shd w:val="clear" w:color="auto" w:fill="auto"/>
            <w:noWrap/>
            <w:vAlign w:val="bottom"/>
            <w:hideMark/>
          </w:tcPr>
          <w:p w14:paraId="661838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590322413700228592</w:t>
            </w:r>
          </w:p>
        </w:tc>
        <w:tc>
          <w:tcPr>
            <w:tcW w:w="800" w:type="dxa"/>
            <w:shd w:val="clear" w:color="auto" w:fill="auto"/>
            <w:noWrap/>
            <w:vAlign w:val="bottom"/>
            <w:hideMark/>
          </w:tcPr>
          <w:p w14:paraId="4A3D50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D429CE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6F8AB5D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560</w:t>
            </w:r>
          </w:p>
        </w:tc>
      </w:tr>
      <w:tr w:rsidR="00265F98" w:rsidRPr="00265F98" w14:paraId="7D257E39" w14:textId="77777777" w:rsidTr="00265F98">
        <w:trPr>
          <w:trHeight w:val="210"/>
        </w:trPr>
        <w:tc>
          <w:tcPr>
            <w:tcW w:w="460" w:type="dxa"/>
            <w:shd w:val="clear" w:color="auto" w:fill="auto"/>
            <w:noWrap/>
            <w:vAlign w:val="bottom"/>
            <w:hideMark/>
          </w:tcPr>
          <w:p w14:paraId="59C970F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3221" w:type="dxa"/>
            <w:shd w:val="clear" w:color="auto" w:fill="auto"/>
            <w:noWrap/>
            <w:vAlign w:val="bottom"/>
            <w:hideMark/>
          </w:tcPr>
          <w:p w14:paraId="200069C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Obiekt Sportowo Rekreacyjny</w:t>
            </w:r>
          </w:p>
        </w:tc>
        <w:tc>
          <w:tcPr>
            <w:tcW w:w="709" w:type="dxa"/>
            <w:shd w:val="clear" w:color="auto" w:fill="auto"/>
            <w:noWrap/>
            <w:vAlign w:val="bottom"/>
            <w:hideMark/>
          </w:tcPr>
          <w:p w14:paraId="4AE70F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1D4F2B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0137D36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Molestowice</w:t>
            </w:r>
          </w:p>
        </w:tc>
        <w:tc>
          <w:tcPr>
            <w:tcW w:w="2268" w:type="dxa"/>
            <w:shd w:val="clear" w:color="auto" w:fill="auto"/>
            <w:noWrap/>
            <w:vAlign w:val="bottom"/>
            <w:hideMark/>
          </w:tcPr>
          <w:p w14:paraId="55B52A5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2275B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proofErr w:type="spellStart"/>
            <w:r w:rsidRPr="00265F98">
              <w:rPr>
                <w:rFonts w:ascii="Cambria" w:eastAsia="Times New Roman" w:hAnsi="Cambria" w:cs="Arial"/>
                <w:color w:val="000000"/>
                <w:sz w:val="16"/>
                <w:szCs w:val="16"/>
                <w:lang w:eastAsia="pl-PL"/>
              </w:rPr>
              <w:t>Dz</w:t>
            </w:r>
            <w:proofErr w:type="spellEnd"/>
            <w:r w:rsidRPr="00265F98">
              <w:rPr>
                <w:rFonts w:ascii="Cambria" w:eastAsia="Times New Roman" w:hAnsi="Cambria" w:cs="Arial"/>
                <w:color w:val="000000"/>
                <w:sz w:val="16"/>
                <w:szCs w:val="16"/>
                <w:lang w:eastAsia="pl-PL"/>
              </w:rPr>
              <w:t>/41</w:t>
            </w:r>
          </w:p>
        </w:tc>
        <w:tc>
          <w:tcPr>
            <w:tcW w:w="2080" w:type="dxa"/>
            <w:shd w:val="clear" w:color="auto" w:fill="auto"/>
            <w:noWrap/>
            <w:vAlign w:val="bottom"/>
            <w:hideMark/>
          </w:tcPr>
          <w:p w14:paraId="5AE28C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590322413700810070</w:t>
            </w:r>
          </w:p>
        </w:tc>
        <w:tc>
          <w:tcPr>
            <w:tcW w:w="800" w:type="dxa"/>
            <w:shd w:val="clear" w:color="auto" w:fill="auto"/>
            <w:noWrap/>
            <w:vAlign w:val="bottom"/>
            <w:hideMark/>
          </w:tcPr>
          <w:p w14:paraId="4044E1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D8F765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73BB8D3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r>
      <w:tr w:rsidR="00265F98" w:rsidRPr="00265F98" w14:paraId="0C20DCD4" w14:textId="77777777" w:rsidTr="00265F98">
        <w:trPr>
          <w:trHeight w:val="210"/>
        </w:trPr>
        <w:tc>
          <w:tcPr>
            <w:tcW w:w="460" w:type="dxa"/>
            <w:shd w:val="clear" w:color="auto" w:fill="auto"/>
            <w:noWrap/>
            <w:vAlign w:val="bottom"/>
            <w:hideMark/>
          </w:tcPr>
          <w:p w14:paraId="22684BA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w:t>
            </w:r>
          </w:p>
        </w:tc>
        <w:tc>
          <w:tcPr>
            <w:tcW w:w="3221" w:type="dxa"/>
            <w:shd w:val="clear" w:color="auto" w:fill="auto"/>
            <w:noWrap/>
            <w:vAlign w:val="bottom"/>
            <w:hideMark/>
          </w:tcPr>
          <w:p w14:paraId="162B95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 Wiejska</w:t>
            </w:r>
          </w:p>
        </w:tc>
        <w:tc>
          <w:tcPr>
            <w:tcW w:w="709" w:type="dxa"/>
            <w:shd w:val="clear" w:color="auto" w:fill="auto"/>
            <w:noWrap/>
            <w:vAlign w:val="bottom"/>
            <w:hideMark/>
          </w:tcPr>
          <w:p w14:paraId="211104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24E053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4CFD88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Magnuszowice</w:t>
            </w:r>
          </w:p>
        </w:tc>
        <w:tc>
          <w:tcPr>
            <w:tcW w:w="2268" w:type="dxa"/>
            <w:shd w:val="clear" w:color="auto" w:fill="auto"/>
            <w:noWrap/>
            <w:vAlign w:val="bottom"/>
            <w:hideMark/>
          </w:tcPr>
          <w:p w14:paraId="356284A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F86F7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56/1</w:t>
            </w:r>
          </w:p>
        </w:tc>
        <w:tc>
          <w:tcPr>
            <w:tcW w:w="2080" w:type="dxa"/>
            <w:shd w:val="clear" w:color="auto" w:fill="auto"/>
            <w:noWrap/>
            <w:vAlign w:val="bottom"/>
            <w:hideMark/>
          </w:tcPr>
          <w:p w14:paraId="17C22F0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590322413700110859</w:t>
            </w:r>
          </w:p>
        </w:tc>
        <w:tc>
          <w:tcPr>
            <w:tcW w:w="800" w:type="dxa"/>
            <w:shd w:val="clear" w:color="auto" w:fill="auto"/>
            <w:noWrap/>
            <w:vAlign w:val="bottom"/>
            <w:hideMark/>
          </w:tcPr>
          <w:p w14:paraId="0F9416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F1E2AF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03631B7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544</w:t>
            </w:r>
          </w:p>
        </w:tc>
      </w:tr>
      <w:tr w:rsidR="00265F98" w:rsidRPr="00265F98" w14:paraId="11C7BDC0" w14:textId="77777777" w:rsidTr="00265F98">
        <w:trPr>
          <w:trHeight w:val="210"/>
        </w:trPr>
        <w:tc>
          <w:tcPr>
            <w:tcW w:w="460" w:type="dxa"/>
            <w:shd w:val="clear" w:color="auto" w:fill="auto"/>
            <w:noWrap/>
            <w:vAlign w:val="bottom"/>
            <w:hideMark/>
          </w:tcPr>
          <w:p w14:paraId="63C4608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w:t>
            </w:r>
          </w:p>
        </w:tc>
        <w:tc>
          <w:tcPr>
            <w:tcW w:w="3221" w:type="dxa"/>
            <w:shd w:val="clear" w:color="auto" w:fill="auto"/>
            <w:noWrap/>
            <w:vAlign w:val="bottom"/>
            <w:hideMark/>
          </w:tcPr>
          <w:p w14:paraId="7FB7AE4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 Wiejska</w:t>
            </w:r>
          </w:p>
        </w:tc>
        <w:tc>
          <w:tcPr>
            <w:tcW w:w="709" w:type="dxa"/>
            <w:shd w:val="clear" w:color="auto" w:fill="auto"/>
            <w:noWrap/>
            <w:vAlign w:val="bottom"/>
            <w:hideMark/>
          </w:tcPr>
          <w:p w14:paraId="44A68D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449307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578C75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Tłustoręby</w:t>
            </w:r>
          </w:p>
        </w:tc>
        <w:tc>
          <w:tcPr>
            <w:tcW w:w="2268" w:type="dxa"/>
            <w:shd w:val="clear" w:color="auto" w:fill="auto"/>
            <w:noWrap/>
            <w:vAlign w:val="bottom"/>
            <w:hideMark/>
          </w:tcPr>
          <w:p w14:paraId="4271AB9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DD170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40</w:t>
            </w:r>
          </w:p>
        </w:tc>
        <w:tc>
          <w:tcPr>
            <w:tcW w:w="2080" w:type="dxa"/>
            <w:shd w:val="clear" w:color="auto" w:fill="auto"/>
            <w:noWrap/>
            <w:vAlign w:val="bottom"/>
            <w:hideMark/>
          </w:tcPr>
          <w:p w14:paraId="06D080D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590322413700173540</w:t>
            </w:r>
          </w:p>
        </w:tc>
        <w:tc>
          <w:tcPr>
            <w:tcW w:w="800" w:type="dxa"/>
            <w:shd w:val="clear" w:color="auto" w:fill="auto"/>
            <w:noWrap/>
            <w:vAlign w:val="bottom"/>
            <w:hideMark/>
          </w:tcPr>
          <w:p w14:paraId="07EAB46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216E10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52C2AF3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47</w:t>
            </w:r>
          </w:p>
        </w:tc>
      </w:tr>
      <w:tr w:rsidR="00265F98" w:rsidRPr="00265F98" w14:paraId="4DBE971B" w14:textId="77777777" w:rsidTr="00265F98">
        <w:trPr>
          <w:trHeight w:val="210"/>
        </w:trPr>
        <w:tc>
          <w:tcPr>
            <w:tcW w:w="460" w:type="dxa"/>
            <w:shd w:val="clear" w:color="auto" w:fill="auto"/>
            <w:noWrap/>
            <w:vAlign w:val="bottom"/>
            <w:hideMark/>
          </w:tcPr>
          <w:p w14:paraId="36C7252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w:t>
            </w:r>
          </w:p>
        </w:tc>
        <w:tc>
          <w:tcPr>
            <w:tcW w:w="3221" w:type="dxa"/>
            <w:shd w:val="clear" w:color="auto" w:fill="auto"/>
            <w:noWrap/>
            <w:vAlign w:val="bottom"/>
            <w:hideMark/>
          </w:tcPr>
          <w:p w14:paraId="10E8F7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OSP Rogi</w:t>
            </w:r>
          </w:p>
        </w:tc>
        <w:tc>
          <w:tcPr>
            <w:tcW w:w="709" w:type="dxa"/>
            <w:shd w:val="clear" w:color="auto" w:fill="auto"/>
            <w:noWrap/>
            <w:vAlign w:val="bottom"/>
            <w:hideMark/>
          </w:tcPr>
          <w:p w14:paraId="5473602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693C6EA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4E6D657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Rogi </w:t>
            </w:r>
          </w:p>
        </w:tc>
        <w:tc>
          <w:tcPr>
            <w:tcW w:w="2268" w:type="dxa"/>
            <w:shd w:val="clear" w:color="auto" w:fill="auto"/>
            <w:noWrap/>
            <w:vAlign w:val="bottom"/>
            <w:hideMark/>
          </w:tcPr>
          <w:p w14:paraId="55D96E0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15FC5F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22393A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590322413700819639</w:t>
            </w:r>
          </w:p>
        </w:tc>
        <w:tc>
          <w:tcPr>
            <w:tcW w:w="800" w:type="dxa"/>
            <w:shd w:val="clear" w:color="auto" w:fill="auto"/>
            <w:noWrap/>
            <w:vAlign w:val="bottom"/>
            <w:hideMark/>
          </w:tcPr>
          <w:p w14:paraId="08793D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E26A18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12,1</w:t>
            </w:r>
          </w:p>
        </w:tc>
        <w:tc>
          <w:tcPr>
            <w:tcW w:w="698" w:type="dxa"/>
            <w:shd w:val="clear" w:color="auto" w:fill="auto"/>
            <w:noWrap/>
            <w:vAlign w:val="bottom"/>
            <w:hideMark/>
          </w:tcPr>
          <w:p w14:paraId="1B0FF1D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3685</w:t>
            </w:r>
          </w:p>
        </w:tc>
      </w:tr>
      <w:tr w:rsidR="00265F98" w:rsidRPr="00265F98" w14:paraId="247D4E36" w14:textId="77777777" w:rsidTr="00265F98">
        <w:trPr>
          <w:trHeight w:val="210"/>
        </w:trPr>
        <w:tc>
          <w:tcPr>
            <w:tcW w:w="460" w:type="dxa"/>
            <w:shd w:val="clear" w:color="auto" w:fill="auto"/>
            <w:noWrap/>
            <w:vAlign w:val="bottom"/>
            <w:hideMark/>
          </w:tcPr>
          <w:p w14:paraId="23B7CF4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w:t>
            </w:r>
          </w:p>
        </w:tc>
        <w:tc>
          <w:tcPr>
            <w:tcW w:w="3221" w:type="dxa"/>
            <w:shd w:val="clear" w:color="auto" w:fill="auto"/>
            <w:noWrap/>
            <w:vAlign w:val="bottom"/>
            <w:hideMark/>
          </w:tcPr>
          <w:p w14:paraId="5D96F8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Obiekt Użytkowy</w:t>
            </w:r>
          </w:p>
        </w:tc>
        <w:tc>
          <w:tcPr>
            <w:tcW w:w="709" w:type="dxa"/>
            <w:shd w:val="clear" w:color="auto" w:fill="auto"/>
            <w:noWrap/>
            <w:vAlign w:val="bottom"/>
            <w:hideMark/>
          </w:tcPr>
          <w:p w14:paraId="03D205E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B38C6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C1F6D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Sosnówka</w:t>
            </w:r>
          </w:p>
        </w:tc>
        <w:tc>
          <w:tcPr>
            <w:tcW w:w="2268" w:type="dxa"/>
            <w:shd w:val="clear" w:color="auto" w:fill="auto"/>
            <w:noWrap/>
            <w:vAlign w:val="bottom"/>
            <w:hideMark/>
          </w:tcPr>
          <w:p w14:paraId="1CAC2D7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45816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proofErr w:type="spellStart"/>
            <w:r w:rsidRPr="00265F98">
              <w:rPr>
                <w:rFonts w:ascii="Cambria" w:eastAsia="Times New Roman" w:hAnsi="Cambria" w:cs="Arial"/>
                <w:color w:val="000000"/>
                <w:sz w:val="16"/>
                <w:szCs w:val="16"/>
                <w:lang w:eastAsia="pl-PL"/>
              </w:rPr>
              <w:t>Dz</w:t>
            </w:r>
            <w:proofErr w:type="spellEnd"/>
            <w:r w:rsidRPr="00265F98">
              <w:rPr>
                <w:rFonts w:ascii="Cambria" w:eastAsia="Times New Roman" w:hAnsi="Cambria" w:cs="Arial"/>
                <w:color w:val="000000"/>
                <w:sz w:val="16"/>
                <w:szCs w:val="16"/>
                <w:lang w:eastAsia="pl-PL"/>
              </w:rPr>
              <w:t>/42/15</w:t>
            </w:r>
          </w:p>
        </w:tc>
        <w:tc>
          <w:tcPr>
            <w:tcW w:w="2080" w:type="dxa"/>
            <w:shd w:val="clear" w:color="auto" w:fill="auto"/>
            <w:noWrap/>
            <w:vAlign w:val="bottom"/>
            <w:hideMark/>
          </w:tcPr>
          <w:p w14:paraId="1266ED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590322413700343486</w:t>
            </w:r>
          </w:p>
        </w:tc>
        <w:tc>
          <w:tcPr>
            <w:tcW w:w="800" w:type="dxa"/>
            <w:shd w:val="clear" w:color="auto" w:fill="auto"/>
            <w:noWrap/>
            <w:vAlign w:val="bottom"/>
            <w:hideMark/>
          </w:tcPr>
          <w:p w14:paraId="11A007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348B67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578BAD1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23</w:t>
            </w:r>
          </w:p>
        </w:tc>
      </w:tr>
      <w:tr w:rsidR="00265F98" w:rsidRPr="00265F98" w14:paraId="5B58031D" w14:textId="77777777" w:rsidTr="00265F98">
        <w:trPr>
          <w:trHeight w:val="210"/>
        </w:trPr>
        <w:tc>
          <w:tcPr>
            <w:tcW w:w="460" w:type="dxa"/>
            <w:shd w:val="clear" w:color="auto" w:fill="auto"/>
            <w:noWrap/>
            <w:vAlign w:val="bottom"/>
            <w:hideMark/>
          </w:tcPr>
          <w:p w14:paraId="762E402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w:t>
            </w:r>
          </w:p>
        </w:tc>
        <w:tc>
          <w:tcPr>
            <w:tcW w:w="3221" w:type="dxa"/>
            <w:shd w:val="clear" w:color="auto" w:fill="auto"/>
            <w:noWrap/>
            <w:vAlign w:val="bottom"/>
            <w:hideMark/>
          </w:tcPr>
          <w:p w14:paraId="676151B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  Świetlica Radoszowice</w:t>
            </w:r>
          </w:p>
        </w:tc>
        <w:tc>
          <w:tcPr>
            <w:tcW w:w="709" w:type="dxa"/>
            <w:shd w:val="clear" w:color="auto" w:fill="auto"/>
            <w:noWrap/>
            <w:vAlign w:val="bottom"/>
            <w:hideMark/>
          </w:tcPr>
          <w:p w14:paraId="1B88E96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6E6F85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475187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Radoszowice</w:t>
            </w:r>
          </w:p>
        </w:tc>
        <w:tc>
          <w:tcPr>
            <w:tcW w:w="2268" w:type="dxa"/>
            <w:shd w:val="clear" w:color="auto" w:fill="auto"/>
            <w:noWrap/>
            <w:vAlign w:val="bottom"/>
            <w:hideMark/>
          </w:tcPr>
          <w:p w14:paraId="1DC0FEA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FF6FA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11054C4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590322413700061953</w:t>
            </w:r>
          </w:p>
        </w:tc>
        <w:tc>
          <w:tcPr>
            <w:tcW w:w="800" w:type="dxa"/>
            <w:shd w:val="clear" w:color="auto" w:fill="auto"/>
            <w:noWrap/>
            <w:vAlign w:val="bottom"/>
            <w:hideMark/>
          </w:tcPr>
          <w:p w14:paraId="134B6AF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F53BAF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13,5</w:t>
            </w:r>
          </w:p>
        </w:tc>
        <w:tc>
          <w:tcPr>
            <w:tcW w:w="698" w:type="dxa"/>
            <w:shd w:val="clear" w:color="auto" w:fill="auto"/>
            <w:noWrap/>
            <w:vAlign w:val="bottom"/>
            <w:hideMark/>
          </w:tcPr>
          <w:p w14:paraId="5A3917E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776</w:t>
            </w:r>
          </w:p>
        </w:tc>
      </w:tr>
      <w:tr w:rsidR="00265F98" w:rsidRPr="00265F98" w14:paraId="51144908" w14:textId="77777777" w:rsidTr="00265F98">
        <w:trPr>
          <w:trHeight w:val="210"/>
        </w:trPr>
        <w:tc>
          <w:tcPr>
            <w:tcW w:w="460" w:type="dxa"/>
            <w:shd w:val="clear" w:color="auto" w:fill="auto"/>
            <w:noWrap/>
            <w:vAlign w:val="bottom"/>
            <w:hideMark/>
          </w:tcPr>
          <w:p w14:paraId="5A7C60D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w:t>
            </w:r>
          </w:p>
        </w:tc>
        <w:tc>
          <w:tcPr>
            <w:tcW w:w="3221" w:type="dxa"/>
            <w:shd w:val="clear" w:color="auto" w:fill="auto"/>
            <w:noWrap/>
            <w:vAlign w:val="bottom"/>
            <w:hideMark/>
          </w:tcPr>
          <w:p w14:paraId="709B71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OSP Grodziec</w:t>
            </w:r>
          </w:p>
        </w:tc>
        <w:tc>
          <w:tcPr>
            <w:tcW w:w="709" w:type="dxa"/>
            <w:shd w:val="clear" w:color="auto" w:fill="auto"/>
            <w:noWrap/>
            <w:vAlign w:val="bottom"/>
            <w:hideMark/>
          </w:tcPr>
          <w:p w14:paraId="164D810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65BBA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7FEE84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Grodziec, Grodziec </w:t>
            </w:r>
          </w:p>
        </w:tc>
        <w:tc>
          <w:tcPr>
            <w:tcW w:w="2268" w:type="dxa"/>
            <w:shd w:val="clear" w:color="auto" w:fill="auto"/>
            <w:noWrap/>
            <w:vAlign w:val="bottom"/>
            <w:hideMark/>
          </w:tcPr>
          <w:p w14:paraId="0923046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F6BC37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0435CD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590322413700323327</w:t>
            </w:r>
          </w:p>
        </w:tc>
        <w:tc>
          <w:tcPr>
            <w:tcW w:w="800" w:type="dxa"/>
            <w:shd w:val="clear" w:color="auto" w:fill="auto"/>
            <w:noWrap/>
            <w:vAlign w:val="bottom"/>
            <w:hideMark/>
          </w:tcPr>
          <w:p w14:paraId="1F25D03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8B1F9D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12,1</w:t>
            </w:r>
          </w:p>
        </w:tc>
        <w:tc>
          <w:tcPr>
            <w:tcW w:w="698" w:type="dxa"/>
            <w:shd w:val="clear" w:color="auto" w:fill="auto"/>
            <w:noWrap/>
            <w:vAlign w:val="bottom"/>
            <w:hideMark/>
          </w:tcPr>
          <w:p w14:paraId="2ECB875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1091</w:t>
            </w:r>
          </w:p>
        </w:tc>
      </w:tr>
      <w:tr w:rsidR="00265F98" w:rsidRPr="00265F98" w14:paraId="67C9981C" w14:textId="77777777" w:rsidTr="00265F98">
        <w:trPr>
          <w:trHeight w:val="210"/>
        </w:trPr>
        <w:tc>
          <w:tcPr>
            <w:tcW w:w="460" w:type="dxa"/>
            <w:shd w:val="clear" w:color="auto" w:fill="auto"/>
            <w:noWrap/>
            <w:vAlign w:val="bottom"/>
            <w:hideMark/>
          </w:tcPr>
          <w:p w14:paraId="1242A0B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c>
          <w:tcPr>
            <w:tcW w:w="3221" w:type="dxa"/>
            <w:shd w:val="clear" w:color="auto" w:fill="auto"/>
            <w:noWrap/>
            <w:vAlign w:val="bottom"/>
            <w:hideMark/>
          </w:tcPr>
          <w:p w14:paraId="211D043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  Świetlica Brzęczkowice</w:t>
            </w:r>
          </w:p>
        </w:tc>
        <w:tc>
          <w:tcPr>
            <w:tcW w:w="709" w:type="dxa"/>
            <w:shd w:val="clear" w:color="auto" w:fill="auto"/>
            <w:noWrap/>
            <w:vAlign w:val="bottom"/>
            <w:hideMark/>
          </w:tcPr>
          <w:p w14:paraId="7136B8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5B62F4E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E59666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Brzęczkowice</w:t>
            </w:r>
          </w:p>
        </w:tc>
        <w:tc>
          <w:tcPr>
            <w:tcW w:w="2268" w:type="dxa"/>
            <w:shd w:val="clear" w:color="auto" w:fill="auto"/>
            <w:noWrap/>
            <w:vAlign w:val="bottom"/>
            <w:hideMark/>
          </w:tcPr>
          <w:p w14:paraId="46BB6C1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F2F92F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 A</w:t>
            </w:r>
          </w:p>
        </w:tc>
        <w:tc>
          <w:tcPr>
            <w:tcW w:w="2080" w:type="dxa"/>
            <w:shd w:val="clear" w:color="auto" w:fill="auto"/>
            <w:noWrap/>
            <w:vAlign w:val="bottom"/>
            <w:hideMark/>
          </w:tcPr>
          <w:p w14:paraId="7F24EB6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590322413700708506</w:t>
            </w:r>
          </w:p>
        </w:tc>
        <w:tc>
          <w:tcPr>
            <w:tcW w:w="800" w:type="dxa"/>
            <w:shd w:val="clear" w:color="auto" w:fill="auto"/>
            <w:noWrap/>
            <w:vAlign w:val="bottom"/>
            <w:hideMark/>
          </w:tcPr>
          <w:p w14:paraId="4668F0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2EE468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4A13770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w:t>
            </w:r>
          </w:p>
        </w:tc>
      </w:tr>
      <w:tr w:rsidR="00265F98" w:rsidRPr="00265F98" w14:paraId="764BE1EA" w14:textId="77777777" w:rsidTr="00265F98">
        <w:trPr>
          <w:trHeight w:val="210"/>
        </w:trPr>
        <w:tc>
          <w:tcPr>
            <w:tcW w:w="460" w:type="dxa"/>
            <w:shd w:val="clear" w:color="auto" w:fill="auto"/>
            <w:noWrap/>
            <w:vAlign w:val="bottom"/>
            <w:hideMark/>
          </w:tcPr>
          <w:p w14:paraId="3BDD6B3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w:t>
            </w:r>
          </w:p>
        </w:tc>
        <w:tc>
          <w:tcPr>
            <w:tcW w:w="3221" w:type="dxa"/>
            <w:shd w:val="clear" w:color="auto" w:fill="auto"/>
            <w:noWrap/>
            <w:vAlign w:val="bottom"/>
            <w:hideMark/>
          </w:tcPr>
          <w:p w14:paraId="3866552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w:t>
            </w:r>
          </w:p>
        </w:tc>
        <w:tc>
          <w:tcPr>
            <w:tcW w:w="709" w:type="dxa"/>
            <w:shd w:val="clear" w:color="auto" w:fill="auto"/>
            <w:noWrap/>
            <w:vAlign w:val="bottom"/>
            <w:hideMark/>
          </w:tcPr>
          <w:p w14:paraId="48DC7F0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49-130</w:t>
            </w:r>
          </w:p>
        </w:tc>
        <w:tc>
          <w:tcPr>
            <w:tcW w:w="1020" w:type="dxa"/>
            <w:shd w:val="clear" w:color="auto" w:fill="auto"/>
            <w:noWrap/>
            <w:vAlign w:val="bottom"/>
            <w:hideMark/>
          </w:tcPr>
          <w:p w14:paraId="4E02C1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Tułowice</w:t>
            </w:r>
          </w:p>
        </w:tc>
        <w:tc>
          <w:tcPr>
            <w:tcW w:w="2212" w:type="dxa"/>
            <w:shd w:val="clear" w:color="auto" w:fill="auto"/>
            <w:noWrap/>
            <w:vAlign w:val="bottom"/>
            <w:hideMark/>
          </w:tcPr>
          <w:p w14:paraId="5ACE08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Lipno  </w:t>
            </w:r>
          </w:p>
        </w:tc>
        <w:tc>
          <w:tcPr>
            <w:tcW w:w="2268" w:type="dxa"/>
            <w:shd w:val="clear" w:color="auto" w:fill="auto"/>
            <w:noWrap/>
            <w:vAlign w:val="bottom"/>
            <w:hideMark/>
          </w:tcPr>
          <w:p w14:paraId="2D1ACFD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8A4AD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24a</w:t>
            </w:r>
          </w:p>
        </w:tc>
        <w:tc>
          <w:tcPr>
            <w:tcW w:w="2080" w:type="dxa"/>
            <w:shd w:val="clear" w:color="auto" w:fill="auto"/>
            <w:noWrap/>
            <w:vAlign w:val="bottom"/>
            <w:hideMark/>
          </w:tcPr>
          <w:p w14:paraId="6099F56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590322413700196549</w:t>
            </w:r>
          </w:p>
        </w:tc>
        <w:tc>
          <w:tcPr>
            <w:tcW w:w="800" w:type="dxa"/>
            <w:shd w:val="clear" w:color="auto" w:fill="auto"/>
            <w:noWrap/>
            <w:vAlign w:val="bottom"/>
            <w:hideMark/>
          </w:tcPr>
          <w:p w14:paraId="0D698A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4F8EEA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7CE8492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139</w:t>
            </w:r>
          </w:p>
        </w:tc>
      </w:tr>
      <w:tr w:rsidR="00265F98" w:rsidRPr="00265F98" w14:paraId="0EBB45CD" w14:textId="77777777" w:rsidTr="00265F98">
        <w:trPr>
          <w:trHeight w:val="210"/>
        </w:trPr>
        <w:tc>
          <w:tcPr>
            <w:tcW w:w="460" w:type="dxa"/>
            <w:shd w:val="clear" w:color="auto" w:fill="auto"/>
            <w:noWrap/>
            <w:vAlign w:val="bottom"/>
            <w:hideMark/>
          </w:tcPr>
          <w:p w14:paraId="5826D26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3221" w:type="dxa"/>
            <w:shd w:val="clear" w:color="auto" w:fill="auto"/>
            <w:noWrap/>
            <w:vAlign w:val="bottom"/>
            <w:hideMark/>
          </w:tcPr>
          <w:p w14:paraId="6462B81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Biuro</w:t>
            </w:r>
          </w:p>
        </w:tc>
        <w:tc>
          <w:tcPr>
            <w:tcW w:w="709" w:type="dxa"/>
            <w:shd w:val="clear" w:color="auto" w:fill="auto"/>
            <w:noWrap/>
            <w:vAlign w:val="bottom"/>
            <w:hideMark/>
          </w:tcPr>
          <w:p w14:paraId="3A3E5D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58367E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D35CF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2268" w:type="dxa"/>
            <w:shd w:val="clear" w:color="auto" w:fill="auto"/>
            <w:noWrap/>
            <w:vAlign w:val="bottom"/>
            <w:hideMark/>
          </w:tcPr>
          <w:p w14:paraId="346BFF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2E2757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c>
          <w:tcPr>
            <w:tcW w:w="2080" w:type="dxa"/>
            <w:shd w:val="clear" w:color="auto" w:fill="auto"/>
            <w:noWrap/>
            <w:vAlign w:val="bottom"/>
            <w:hideMark/>
          </w:tcPr>
          <w:p w14:paraId="364455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590322413700253860</w:t>
            </w:r>
          </w:p>
        </w:tc>
        <w:tc>
          <w:tcPr>
            <w:tcW w:w="800" w:type="dxa"/>
            <w:shd w:val="clear" w:color="auto" w:fill="auto"/>
            <w:noWrap/>
            <w:vAlign w:val="bottom"/>
            <w:hideMark/>
          </w:tcPr>
          <w:p w14:paraId="7697F5F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EC4B57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w:t>
            </w:r>
          </w:p>
        </w:tc>
        <w:tc>
          <w:tcPr>
            <w:tcW w:w="698" w:type="dxa"/>
            <w:shd w:val="clear" w:color="auto" w:fill="auto"/>
            <w:noWrap/>
            <w:vAlign w:val="bottom"/>
            <w:hideMark/>
          </w:tcPr>
          <w:p w14:paraId="1B7265E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59935</w:t>
            </w:r>
          </w:p>
        </w:tc>
      </w:tr>
      <w:tr w:rsidR="00265F98" w:rsidRPr="00265F98" w14:paraId="07139635" w14:textId="77777777" w:rsidTr="00265F98">
        <w:trPr>
          <w:trHeight w:val="210"/>
        </w:trPr>
        <w:tc>
          <w:tcPr>
            <w:tcW w:w="460" w:type="dxa"/>
            <w:shd w:val="clear" w:color="auto" w:fill="auto"/>
            <w:noWrap/>
            <w:vAlign w:val="bottom"/>
            <w:hideMark/>
          </w:tcPr>
          <w:p w14:paraId="417193E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3221" w:type="dxa"/>
            <w:shd w:val="clear" w:color="auto" w:fill="auto"/>
            <w:noWrap/>
            <w:vAlign w:val="bottom"/>
            <w:hideMark/>
          </w:tcPr>
          <w:p w14:paraId="3D42E0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  Świetlica</w:t>
            </w:r>
          </w:p>
        </w:tc>
        <w:tc>
          <w:tcPr>
            <w:tcW w:w="709" w:type="dxa"/>
            <w:shd w:val="clear" w:color="auto" w:fill="auto"/>
            <w:noWrap/>
            <w:vAlign w:val="bottom"/>
            <w:hideMark/>
          </w:tcPr>
          <w:p w14:paraId="49A6A13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88362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036285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Gościejowice </w:t>
            </w:r>
          </w:p>
        </w:tc>
        <w:tc>
          <w:tcPr>
            <w:tcW w:w="2268" w:type="dxa"/>
            <w:shd w:val="clear" w:color="auto" w:fill="auto"/>
            <w:noWrap/>
            <w:vAlign w:val="bottom"/>
            <w:hideMark/>
          </w:tcPr>
          <w:p w14:paraId="75950F5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27A5B3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2080" w:type="dxa"/>
            <w:shd w:val="clear" w:color="auto" w:fill="auto"/>
            <w:noWrap/>
            <w:vAlign w:val="bottom"/>
            <w:hideMark/>
          </w:tcPr>
          <w:p w14:paraId="5B0B1CE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590322413700245865</w:t>
            </w:r>
          </w:p>
        </w:tc>
        <w:tc>
          <w:tcPr>
            <w:tcW w:w="800" w:type="dxa"/>
            <w:shd w:val="clear" w:color="auto" w:fill="auto"/>
            <w:noWrap/>
            <w:vAlign w:val="bottom"/>
            <w:hideMark/>
          </w:tcPr>
          <w:p w14:paraId="545FEF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F6D529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2005517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2732</w:t>
            </w:r>
          </w:p>
        </w:tc>
      </w:tr>
      <w:tr w:rsidR="00265F98" w:rsidRPr="00265F98" w14:paraId="13428773" w14:textId="77777777" w:rsidTr="00265F98">
        <w:trPr>
          <w:trHeight w:val="210"/>
        </w:trPr>
        <w:tc>
          <w:tcPr>
            <w:tcW w:w="460" w:type="dxa"/>
            <w:shd w:val="clear" w:color="auto" w:fill="auto"/>
            <w:noWrap/>
            <w:vAlign w:val="bottom"/>
            <w:hideMark/>
          </w:tcPr>
          <w:p w14:paraId="15761D6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w:t>
            </w:r>
          </w:p>
        </w:tc>
        <w:tc>
          <w:tcPr>
            <w:tcW w:w="3221" w:type="dxa"/>
            <w:shd w:val="clear" w:color="auto" w:fill="auto"/>
            <w:noWrap/>
            <w:vAlign w:val="bottom"/>
            <w:hideMark/>
          </w:tcPr>
          <w:p w14:paraId="6F531AC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w:t>
            </w:r>
          </w:p>
        </w:tc>
        <w:tc>
          <w:tcPr>
            <w:tcW w:w="709" w:type="dxa"/>
            <w:shd w:val="clear" w:color="auto" w:fill="auto"/>
            <w:noWrap/>
            <w:vAlign w:val="bottom"/>
            <w:hideMark/>
          </w:tcPr>
          <w:p w14:paraId="6237827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694C3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409EA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Rzędziwojowice</w:t>
            </w:r>
          </w:p>
        </w:tc>
        <w:tc>
          <w:tcPr>
            <w:tcW w:w="2268" w:type="dxa"/>
            <w:shd w:val="clear" w:color="auto" w:fill="auto"/>
            <w:noWrap/>
            <w:vAlign w:val="bottom"/>
            <w:hideMark/>
          </w:tcPr>
          <w:p w14:paraId="5B85B58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3392B1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29a</w:t>
            </w:r>
          </w:p>
        </w:tc>
        <w:tc>
          <w:tcPr>
            <w:tcW w:w="2080" w:type="dxa"/>
            <w:shd w:val="clear" w:color="auto" w:fill="auto"/>
            <w:noWrap/>
            <w:vAlign w:val="bottom"/>
            <w:hideMark/>
          </w:tcPr>
          <w:p w14:paraId="1DC174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590322413700616276</w:t>
            </w:r>
          </w:p>
        </w:tc>
        <w:tc>
          <w:tcPr>
            <w:tcW w:w="800" w:type="dxa"/>
            <w:shd w:val="clear" w:color="auto" w:fill="auto"/>
            <w:noWrap/>
            <w:vAlign w:val="bottom"/>
            <w:hideMark/>
          </w:tcPr>
          <w:p w14:paraId="21B02E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EE91C8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4FF8B4F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817</w:t>
            </w:r>
          </w:p>
        </w:tc>
      </w:tr>
      <w:tr w:rsidR="00265F98" w:rsidRPr="00265F98" w14:paraId="1BB48D5B" w14:textId="77777777" w:rsidTr="00265F98">
        <w:trPr>
          <w:trHeight w:val="210"/>
        </w:trPr>
        <w:tc>
          <w:tcPr>
            <w:tcW w:w="460" w:type="dxa"/>
            <w:shd w:val="clear" w:color="auto" w:fill="auto"/>
            <w:noWrap/>
            <w:vAlign w:val="bottom"/>
            <w:hideMark/>
          </w:tcPr>
          <w:p w14:paraId="7A5310F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16</w:t>
            </w:r>
          </w:p>
        </w:tc>
        <w:tc>
          <w:tcPr>
            <w:tcW w:w="3221" w:type="dxa"/>
            <w:shd w:val="clear" w:color="auto" w:fill="auto"/>
            <w:noWrap/>
            <w:vAlign w:val="bottom"/>
            <w:hideMark/>
          </w:tcPr>
          <w:p w14:paraId="5FBE5A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w:t>
            </w:r>
          </w:p>
        </w:tc>
        <w:tc>
          <w:tcPr>
            <w:tcW w:w="709" w:type="dxa"/>
            <w:shd w:val="clear" w:color="auto" w:fill="auto"/>
            <w:noWrap/>
            <w:vAlign w:val="bottom"/>
            <w:hideMark/>
          </w:tcPr>
          <w:p w14:paraId="24935BD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437B42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808177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Grodziec, Grodziec </w:t>
            </w:r>
          </w:p>
        </w:tc>
        <w:tc>
          <w:tcPr>
            <w:tcW w:w="2268" w:type="dxa"/>
            <w:shd w:val="clear" w:color="auto" w:fill="auto"/>
            <w:noWrap/>
            <w:vAlign w:val="bottom"/>
            <w:hideMark/>
          </w:tcPr>
          <w:p w14:paraId="5978E00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D378EC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2080" w:type="dxa"/>
            <w:shd w:val="clear" w:color="auto" w:fill="auto"/>
            <w:noWrap/>
            <w:vAlign w:val="bottom"/>
            <w:hideMark/>
          </w:tcPr>
          <w:p w14:paraId="276CB25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590322413700363835</w:t>
            </w:r>
          </w:p>
        </w:tc>
        <w:tc>
          <w:tcPr>
            <w:tcW w:w="800" w:type="dxa"/>
            <w:shd w:val="clear" w:color="auto" w:fill="auto"/>
            <w:noWrap/>
            <w:vAlign w:val="bottom"/>
            <w:hideMark/>
          </w:tcPr>
          <w:p w14:paraId="1002BC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3FACF6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57F2E12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774</w:t>
            </w:r>
          </w:p>
        </w:tc>
      </w:tr>
      <w:tr w:rsidR="00265F98" w:rsidRPr="00265F98" w14:paraId="4DEA263F" w14:textId="77777777" w:rsidTr="00265F98">
        <w:trPr>
          <w:trHeight w:val="210"/>
        </w:trPr>
        <w:tc>
          <w:tcPr>
            <w:tcW w:w="460" w:type="dxa"/>
            <w:shd w:val="clear" w:color="auto" w:fill="auto"/>
            <w:noWrap/>
            <w:vAlign w:val="bottom"/>
            <w:hideMark/>
          </w:tcPr>
          <w:p w14:paraId="789F9D0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w:t>
            </w:r>
          </w:p>
        </w:tc>
        <w:tc>
          <w:tcPr>
            <w:tcW w:w="3221" w:type="dxa"/>
            <w:shd w:val="clear" w:color="auto" w:fill="auto"/>
            <w:noWrap/>
            <w:vAlign w:val="bottom"/>
            <w:hideMark/>
          </w:tcPr>
          <w:p w14:paraId="1E57B5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Ochotniczej Straży Pożarnej</w:t>
            </w:r>
          </w:p>
        </w:tc>
        <w:tc>
          <w:tcPr>
            <w:tcW w:w="709" w:type="dxa"/>
            <w:shd w:val="clear" w:color="auto" w:fill="auto"/>
            <w:noWrap/>
            <w:vAlign w:val="bottom"/>
            <w:hideMark/>
          </w:tcPr>
          <w:p w14:paraId="25CDD8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507358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09CDE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Grabin</w:t>
            </w:r>
          </w:p>
        </w:tc>
        <w:tc>
          <w:tcPr>
            <w:tcW w:w="2268" w:type="dxa"/>
            <w:shd w:val="clear" w:color="auto" w:fill="auto"/>
            <w:noWrap/>
            <w:vAlign w:val="bottom"/>
            <w:hideMark/>
          </w:tcPr>
          <w:p w14:paraId="7D1A1E6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Nyska</w:t>
            </w:r>
          </w:p>
        </w:tc>
        <w:tc>
          <w:tcPr>
            <w:tcW w:w="1020" w:type="dxa"/>
            <w:shd w:val="clear" w:color="auto" w:fill="auto"/>
            <w:noWrap/>
            <w:vAlign w:val="bottom"/>
            <w:hideMark/>
          </w:tcPr>
          <w:p w14:paraId="6E0D272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09A456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590322413700054351</w:t>
            </w:r>
          </w:p>
        </w:tc>
        <w:tc>
          <w:tcPr>
            <w:tcW w:w="800" w:type="dxa"/>
            <w:shd w:val="clear" w:color="auto" w:fill="auto"/>
            <w:noWrap/>
            <w:vAlign w:val="bottom"/>
            <w:hideMark/>
          </w:tcPr>
          <w:p w14:paraId="009E957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5ED82BC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18</w:t>
            </w:r>
          </w:p>
        </w:tc>
        <w:tc>
          <w:tcPr>
            <w:tcW w:w="698" w:type="dxa"/>
            <w:shd w:val="clear" w:color="auto" w:fill="auto"/>
            <w:noWrap/>
            <w:vAlign w:val="bottom"/>
            <w:hideMark/>
          </w:tcPr>
          <w:p w14:paraId="26134FD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3000</w:t>
            </w:r>
          </w:p>
        </w:tc>
      </w:tr>
      <w:tr w:rsidR="00265F98" w:rsidRPr="00265F98" w14:paraId="4654A29C" w14:textId="77777777" w:rsidTr="00265F98">
        <w:trPr>
          <w:trHeight w:val="210"/>
        </w:trPr>
        <w:tc>
          <w:tcPr>
            <w:tcW w:w="460" w:type="dxa"/>
            <w:shd w:val="clear" w:color="auto" w:fill="auto"/>
            <w:noWrap/>
            <w:vAlign w:val="bottom"/>
            <w:hideMark/>
          </w:tcPr>
          <w:p w14:paraId="2ACA1B8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18</w:t>
            </w:r>
          </w:p>
        </w:tc>
        <w:tc>
          <w:tcPr>
            <w:tcW w:w="3221" w:type="dxa"/>
            <w:shd w:val="clear" w:color="auto" w:fill="auto"/>
            <w:noWrap/>
            <w:vAlign w:val="bottom"/>
            <w:hideMark/>
          </w:tcPr>
          <w:p w14:paraId="268DC475" w14:textId="05D69EB3"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Zaplecze Socjalne Obiektu Sportowego</w:t>
            </w:r>
          </w:p>
        </w:tc>
        <w:tc>
          <w:tcPr>
            <w:tcW w:w="709" w:type="dxa"/>
            <w:shd w:val="clear" w:color="auto" w:fill="auto"/>
            <w:noWrap/>
            <w:vAlign w:val="bottom"/>
            <w:hideMark/>
          </w:tcPr>
          <w:p w14:paraId="27B696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22C69EB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38C475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Radoszowice</w:t>
            </w:r>
          </w:p>
        </w:tc>
        <w:tc>
          <w:tcPr>
            <w:tcW w:w="2268" w:type="dxa"/>
            <w:shd w:val="clear" w:color="auto" w:fill="auto"/>
            <w:noWrap/>
            <w:vAlign w:val="bottom"/>
            <w:hideMark/>
          </w:tcPr>
          <w:p w14:paraId="63D11CB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848581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dz.nr 163</w:t>
            </w:r>
          </w:p>
        </w:tc>
        <w:tc>
          <w:tcPr>
            <w:tcW w:w="2080" w:type="dxa"/>
            <w:shd w:val="clear" w:color="auto" w:fill="auto"/>
            <w:noWrap/>
            <w:vAlign w:val="bottom"/>
            <w:hideMark/>
          </w:tcPr>
          <w:p w14:paraId="3A6998D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590322413700122623</w:t>
            </w:r>
          </w:p>
        </w:tc>
        <w:tc>
          <w:tcPr>
            <w:tcW w:w="800" w:type="dxa"/>
            <w:shd w:val="clear" w:color="auto" w:fill="auto"/>
            <w:noWrap/>
            <w:vAlign w:val="bottom"/>
            <w:hideMark/>
          </w:tcPr>
          <w:p w14:paraId="001877E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5BD651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12,1</w:t>
            </w:r>
          </w:p>
        </w:tc>
        <w:tc>
          <w:tcPr>
            <w:tcW w:w="698" w:type="dxa"/>
            <w:shd w:val="clear" w:color="auto" w:fill="auto"/>
            <w:noWrap/>
            <w:vAlign w:val="bottom"/>
            <w:hideMark/>
          </w:tcPr>
          <w:p w14:paraId="0DDBDA5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40</w:t>
            </w:r>
          </w:p>
        </w:tc>
      </w:tr>
      <w:tr w:rsidR="00265F98" w:rsidRPr="00265F98" w14:paraId="7DCB122B" w14:textId="77777777" w:rsidTr="00265F98">
        <w:trPr>
          <w:trHeight w:val="210"/>
        </w:trPr>
        <w:tc>
          <w:tcPr>
            <w:tcW w:w="460" w:type="dxa"/>
            <w:shd w:val="clear" w:color="auto" w:fill="auto"/>
            <w:noWrap/>
            <w:vAlign w:val="bottom"/>
            <w:hideMark/>
          </w:tcPr>
          <w:p w14:paraId="37EF147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19</w:t>
            </w:r>
          </w:p>
        </w:tc>
        <w:tc>
          <w:tcPr>
            <w:tcW w:w="3221" w:type="dxa"/>
            <w:shd w:val="clear" w:color="auto" w:fill="auto"/>
            <w:noWrap/>
            <w:vAlign w:val="bottom"/>
            <w:hideMark/>
          </w:tcPr>
          <w:p w14:paraId="69EFD7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w:t>
            </w:r>
          </w:p>
        </w:tc>
        <w:tc>
          <w:tcPr>
            <w:tcW w:w="709" w:type="dxa"/>
            <w:shd w:val="clear" w:color="auto" w:fill="auto"/>
            <w:noWrap/>
            <w:vAlign w:val="bottom"/>
            <w:hideMark/>
          </w:tcPr>
          <w:p w14:paraId="3126F4D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E8BA9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0F03EB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Roszkowice</w:t>
            </w:r>
          </w:p>
        </w:tc>
        <w:tc>
          <w:tcPr>
            <w:tcW w:w="2268" w:type="dxa"/>
            <w:shd w:val="clear" w:color="auto" w:fill="auto"/>
            <w:noWrap/>
            <w:vAlign w:val="bottom"/>
            <w:hideMark/>
          </w:tcPr>
          <w:p w14:paraId="2465E36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3D0B8E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w:t>
            </w:r>
          </w:p>
        </w:tc>
        <w:tc>
          <w:tcPr>
            <w:tcW w:w="2080" w:type="dxa"/>
            <w:shd w:val="clear" w:color="auto" w:fill="auto"/>
            <w:noWrap/>
            <w:vAlign w:val="bottom"/>
            <w:hideMark/>
          </w:tcPr>
          <w:p w14:paraId="29519C3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590322413700584018</w:t>
            </w:r>
          </w:p>
        </w:tc>
        <w:tc>
          <w:tcPr>
            <w:tcW w:w="800" w:type="dxa"/>
            <w:shd w:val="clear" w:color="auto" w:fill="auto"/>
            <w:noWrap/>
            <w:vAlign w:val="bottom"/>
            <w:hideMark/>
          </w:tcPr>
          <w:p w14:paraId="3AE34D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3D11340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58061E7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197</w:t>
            </w:r>
          </w:p>
        </w:tc>
      </w:tr>
      <w:tr w:rsidR="00265F98" w:rsidRPr="00265F98" w14:paraId="0E3461D7" w14:textId="77777777" w:rsidTr="00265F98">
        <w:trPr>
          <w:trHeight w:val="210"/>
        </w:trPr>
        <w:tc>
          <w:tcPr>
            <w:tcW w:w="460" w:type="dxa"/>
            <w:shd w:val="clear" w:color="auto" w:fill="auto"/>
            <w:noWrap/>
            <w:vAlign w:val="bottom"/>
            <w:hideMark/>
          </w:tcPr>
          <w:p w14:paraId="7284E72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20</w:t>
            </w:r>
          </w:p>
        </w:tc>
        <w:tc>
          <w:tcPr>
            <w:tcW w:w="3221" w:type="dxa"/>
            <w:shd w:val="clear" w:color="auto" w:fill="auto"/>
            <w:noWrap/>
            <w:vAlign w:val="bottom"/>
            <w:hideMark/>
          </w:tcPr>
          <w:p w14:paraId="6FA443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Sportowy</w:t>
            </w:r>
          </w:p>
        </w:tc>
        <w:tc>
          <w:tcPr>
            <w:tcW w:w="709" w:type="dxa"/>
            <w:shd w:val="clear" w:color="auto" w:fill="auto"/>
            <w:noWrap/>
            <w:vAlign w:val="bottom"/>
            <w:hideMark/>
          </w:tcPr>
          <w:p w14:paraId="0BAEC2A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4A6ED0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184533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Krasna Góra</w:t>
            </w:r>
          </w:p>
        </w:tc>
        <w:tc>
          <w:tcPr>
            <w:tcW w:w="2268" w:type="dxa"/>
            <w:shd w:val="clear" w:color="auto" w:fill="auto"/>
            <w:noWrap/>
            <w:vAlign w:val="bottom"/>
            <w:hideMark/>
          </w:tcPr>
          <w:p w14:paraId="31C57AA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FFE4F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proofErr w:type="spellStart"/>
            <w:r w:rsidRPr="00265F98">
              <w:rPr>
                <w:rFonts w:ascii="Cambria" w:eastAsia="Times New Roman" w:hAnsi="Cambria" w:cs="Arial"/>
                <w:color w:val="000000"/>
                <w:sz w:val="16"/>
                <w:szCs w:val="16"/>
                <w:lang w:eastAsia="pl-PL"/>
              </w:rPr>
              <w:t>dz</w:t>
            </w:r>
            <w:proofErr w:type="spellEnd"/>
            <w:r w:rsidRPr="00265F98">
              <w:rPr>
                <w:rFonts w:ascii="Cambria" w:eastAsia="Times New Roman" w:hAnsi="Cambria" w:cs="Arial"/>
                <w:color w:val="000000"/>
                <w:sz w:val="16"/>
                <w:szCs w:val="16"/>
                <w:lang w:eastAsia="pl-PL"/>
              </w:rPr>
              <w:t>/20</w:t>
            </w:r>
          </w:p>
        </w:tc>
        <w:tc>
          <w:tcPr>
            <w:tcW w:w="2080" w:type="dxa"/>
            <w:shd w:val="clear" w:color="auto" w:fill="auto"/>
            <w:noWrap/>
            <w:vAlign w:val="bottom"/>
            <w:hideMark/>
          </w:tcPr>
          <w:p w14:paraId="5A445E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590322413700048794</w:t>
            </w:r>
          </w:p>
        </w:tc>
        <w:tc>
          <w:tcPr>
            <w:tcW w:w="800" w:type="dxa"/>
            <w:shd w:val="clear" w:color="auto" w:fill="auto"/>
            <w:noWrap/>
            <w:vAlign w:val="bottom"/>
            <w:hideMark/>
          </w:tcPr>
          <w:p w14:paraId="0BE51BF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F6F523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9,1</w:t>
            </w:r>
          </w:p>
        </w:tc>
        <w:tc>
          <w:tcPr>
            <w:tcW w:w="698" w:type="dxa"/>
            <w:shd w:val="clear" w:color="auto" w:fill="auto"/>
            <w:noWrap/>
            <w:vAlign w:val="bottom"/>
            <w:hideMark/>
          </w:tcPr>
          <w:p w14:paraId="1CB2B0C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529</w:t>
            </w:r>
          </w:p>
        </w:tc>
      </w:tr>
      <w:tr w:rsidR="00265F98" w:rsidRPr="00265F98" w14:paraId="2A1CC1A4" w14:textId="77777777" w:rsidTr="00265F98">
        <w:trPr>
          <w:trHeight w:val="210"/>
        </w:trPr>
        <w:tc>
          <w:tcPr>
            <w:tcW w:w="460" w:type="dxa"/>
            <w:shd w:val="clear" w:color="auto" w:fill="auto"/>
            <w:noWrap/>
            <w:vAlign w:val="bottom"/>
            <w:hideMark/>
          </w:tcPr>
          <w:p w14:paraId="0A9A3AA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21</w:t>
            </w:r>
          </w:p>
        </w:tc>
        <w:tc>
          <w:tcPr>
            <w:tcW w:w="3221" w:type="dxa"/>
            <w:shd w:val="clear" w:color="auto" w:fill="auto"/>
            <w:noWrap/>
            <w:vAlign w:val="bottom"/>
            <w:hideMark/>
          </w:tcPr>
          <w:p w14:paraId="59C86EA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 boisko</w:t>
            </w:r>
          </w:p>
        </w:tc>
        <w:tc>
          <w:tcPr>
            <w:tcW w:w="709" w:type="dxa"/>
            <w:shd w:val="clear" w:color="auto" w:fill="auto"/>
            <w:noWrap/>
            <w:vAlign w:val="bottom"/>
            <w:hideMark/>
          </w:tcPr>
          <w:p w14:paraId="79491A8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48AEF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10E235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Michałówek</w:t>
            </w:r>
          </w:p>
        </w:tc>
        <w:tc>
          <w:tcPr>
            <w:tcW w:w="2268" w:type="dxa"/>
            <w:shd w:val="clear" w:color="auto" w:fill="auto"/>
            <w:noWrap/>
            <w:vAlign w:val="bottom"/>
            <w:hideMark/>
          </w:tcPr>
          <w:p w14:paraId="766ECF4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4125D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proofErr w:type="spellStart"/>
            <w:r w:rsidRPr="00265F98">
              <w:rPr>
                <w:rFonts w:ascii="Cambria" w:eastAsia="Times New Roman" w:hAnsi="Cambria" w:cs="Arial"/>
                <w:color w:val="000000"/>
                <w:sz w:val="16"/>
                <w:szCs w:val="16"/>
                <w:lang w:eastAsia="pl-PL"/>
              </w:rPr>
              <w:t>dz</w:t>
            </w:r>
            <w:proofErr w:type="spellEnd"/>
            <w:r w:rsidRPr="00265F98">
              <w:rPr>
                <w:rFonts w:ascii="Cambria" w:eastAsia="Times New Roman" w:hAnsi="Cambria" w:cs="Arial"/>
                <w:color w:val="000000"/>
                <w:sz w:val="16"/>
                <w:szCs w:val="16"/>
                <w:lang w:eastAsia="pl-PL"/>
              </w:rPr>
              <w:t>/183/5</w:t>
            </w:r>
          </w:p>
        </w:tc>
        <w:tc>
          <w:tcPr>
            <w:tcW w:w="2080" w:type="dxa"/>
            <w:shd w:val="clear" w:color="auto" w:fill="auto"/>
            <w:noWrap/>
            <w:vAlign w:val="bottom"/>
            <w:hideMark/>
          </w:tcPr>
          <w:p w14:paraId="1FA997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590322413700740612</w:t>
            </w:r>
          </w:p>
        </w:tc>
        <w:tc>
          <w:tcPr>
            <w:tcW w:w="800" w:type="dxa"/>
            <w:shd w:val="clear" w:color="auto" w:fill="auto"/>
            <w:noWrap/>
            <w:vAlign w:val="bottom"/>
            <w:hideMark/>
          </w:tcPr>
          <w:p w14:paraId="48210E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73BC8C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0B9339C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534</w:t>
            </w:r>
          </w:p>
        </w:tc>
      </w:tr>
      <w:tr w:rsidR="00265F98" w:rsidRPr="00265F98" w14:paraId="3E48969F" w14:textId="77777777" w:rsidTr="00265F98">
        <w:trPr>
          <w:trHeight w:val="210"/>
        </w:trPr>
        <w:tc>
          <w:tcPr>
            <w:tcW w:w="460" w:type="dxa"/>
            <w:shd w:val="clear" w:color="auto" w:fill="auto"/>
            <w:noWrap/>
            <w:vAlign w:val="bottom"/>
            <w:hideMark/>
          </w:tcPr>
          <w:p w14:paraId="2C3D807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22</w:t>
            </w:r>
          </w:p>
        </w:tc>
        <w:tc>
          <w:tcPr>
            <w:tcW w:w="3221" w:type="dxa"/>
            <w:shd w:val="clear" w:color="auto" w:fill="auto"/>
            <w:noWrap/>
            <w:vAlign w:val="bottom"/>
            <w:hideMark/>
          </w:tcPr>
          <w:p w14:paraId="4E75ADB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 Góra</w:t>
            </w:r>
          </w:p>
        </w:tc>
        <w:tc>
          <w:tcPr>
            <w:tcW w:w="709" w:type="dxa"/>
            <w:shd w:val="clear" w:color="auto" w:fill="auto"/>
            <w:noWrap/>
            <w:vAlign w:val="bottom"/>
            <w:hideMark/>
          </w:tcPr>
          <w:p w14:paraId="139736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2B0FDC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1A9378F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Góra</w:t>
            </w:r>
          </w:p>
        </w:tc>
        <w:tc>
          <w:tcPr>
            <w:tcW w:w="2268" w:type="dxa"/>
            <w:shd w:val="clear" w:color="auto" w:fill="auto"/>
            <w:noWrap/>
            <w:vAlign w:val="bottom"/>
            <w:hideMark/>
          </w:tcPr>
          <w:p w14:paraId="2694EB8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3A1BA82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w:t>
            </w:r>
          </w:p>
        </w:tc>
        <w:tc>
          <w:tcPr>
            <w:tcW w:w="2080" w:type="dxa"/>
            <w:shd w:val="clear" w:color="auto" w:fill="auto"/>
            <w:noWrap/>
            <w:vAlign w:val="bottom"/>
            <w:hideMark/>
          </w:tcPr>
          <w:p w14:paraId="520EB6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590322413700488316</w:t>
            </w:r>
          </w:p>
        </w:tc>
        <w:tc>
          <w:tcPr>
            <w:tcW w:w="800" w:type="dxa"/>
            <w:shd w:val="clear" w:color="auto" w:fill="auto"/>
            <w:noWrap/>
            <w:vAlign w:val="bottom"/>
            <w:hideMark/>
          </w:tcPr>
          <w:p w14:paraId="1978B69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70237B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3B1F63E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r>
      <w:tr w:rsidR="00265F98" w:rsidRPr="00265F98" w14:paraId="3E34EB50" w14:textId="77777777" w:rsidTr="00265F98">
        <w:trPr>
          <w:trHeight w:val="210"/>
        </w:trPr>
        <w:tc>
          <w:tcPr>
            <w:tcW w:w="460" w:type="dxa"/>
            <w:shd w:val="clear" w:color="auto" w:fill="auto"/>
            <w:noWrap/>
            <w:vAlign w:val="bottom"/>
            <w:hideMark/>
          </w:tcPr>
          <w:p w14:paraId="01C7155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23</w:t>
            </w:r>
          </w:p>
        </w:tc>
        <w:tc>
          <w:tcPr>
            <w:tcW w:w="3221" w:type="dxa"/>
            <w:shd w:val="clear" w:color="auto" w:fill="auto"/>
            <w:noWrap/>
            <w:vAlign w:val="bottom"/>
            <w:hideMark/>
          </w:tcPr>
          <w:p w14:paraId="4D8ACB07" w14:textId="15374884"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Lokal Użytkowy  Świetlica </w:t>
            </w:r>
          </w:p>
        </w:tc>
        <w:tc>
          <w:tcPr>
            <w:tcW w:w="709" w:type="dxa"/>
            <w:shd w:val="clear" w:color="auto" w:fill="auto"/>
            <w:noWrap/>
            <w:vAlign w:val="bottom"/>
            <w:hideMark/>
          </w:tcPr>
          <w:p w14:paraId="609BA14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D8670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99279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Piotrowa</w:t>
            </w:r>
          </w:p>
        </w:tc>
        <w:tc>
          <w:tcPr>
            <w:tcW w:w="2268" w:type="dxa"/>
            <w:shd w:val="clear" w:color="auto" w:fill="auto"/>
            <w:noWrap/>
            <w:vAlign w:val="bottom"/>
            <w:hideMark/>
          </w:tcPr>
          <w:p w14:paraId="433DC7C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3426AAA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5c</w:t>
            </w:r>
          </w:p>
        </w:tc>
        <w:tc>
          <w:tcPr>
            <w:tcW w:w="2080" w:type="dxa"/>
            <w:shd w:val="clear" w:color="auto" w:fill="auto"/>
            <w:noWrap/>
            <w:vAlign w:val="bottom"/>
            <w:hideMark/>
          </w:tcPr>
          <w:p w14:paraId="4A6DEF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590322413700666660</w:t>
            </w:r>
          </w:p>
        </w:tc>
        <w:tc>
          <w:tcPr>
            <w:tcW w:w="800" w:type="dxa"/>
            <w:shd w:val="clear" w:color="auto" w:fill="auto"/>
            <w:noWrap/>
            <w:vAlign w:val="bottom"/>
            <w:hideMark/>
          </w:tcPr>
          <w:p w14:paraId="767CC2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B42451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2861779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1204</w:t>
            </w:r>
          </w:p>
        </w:tc>
      </w:tr>
      <w:tr w:rsidR="00265F98" w:rsidRPr="00265F98" w14:paraId="7FC409B2" w14:textId="77777777" w:rsidTr="00265F98">
        <w:trPr>
          <w:trHeight w:val="210"/>
        </w:trPr>
        <w:tc>
          <w:tcPr>
            <w:tcW w:w="460" w:type="dxa"/>
            <w:shd w:val="clear" w:color="auto" w:fill="auto"/>
            <w:noWrap/>
            <w:vAlign w:val="bottom"/>
            <w:hideMark/>
          </w:tcPr>
          <w:p w14:paraId="0F343CA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24</w:t>
            </w:r>
          </w:p>
        </w:tc>
        <w:tc>
          <w:tcPr>
            <w:tcW w:w="3221" w:type="dxa"/>
            <w:shd w:val="clear" w:color="auto" w:fill="auto"/>
            <w:noWrap/>
            <w:vAlign w:val="bottom"/>
            <w:hideMark/>
          </w:tcPr>
          <w:p w14:paraId="620764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OSP Gracze Remiza</w:t>
            </w:r>
          </w:p>
        </w:tc>
        <w:tc>
          <w:tcPr>
            <w:tcW w:w="709" w:type="dxa"/>
            <w:shd w:val="clear" w:color="auto" w:fill="auto"/>
            <w:noWrap/>
            <w:vAlign w:val="bottom"/>
            <w:hideMark/>
          </w:tcPr>
          <w:p w14:paraId="50B8A4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5687F35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388FF8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063D05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1020" w:type="dxa"/>
            <w:shd w:val="clear" w:color="auto" w:fill="auto"/>
            <w:noWrap/>
            <w:vAlign w:val="bottom"/>
            <w:hideMark/>
          </w:tcPr>
          <w:p w14:paraId="6E0689B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0BDDAD7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590322413700601401</w:t>
            </w:r>
          </w:p>
        </w:tc>
        <w:tc>
          <w:tcPr>
            <w:tcW w:w="800" w:type="dxa"/>
            <w:shd w:val="clear" w:color="auto" w:fill="auto"/>
            <w:noWrap/>
            <w:vAlign w:val="bottom"/>
            <w:hideMark/>
          </w:tcPr>
          <w:p w14:paraId="52535CA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31670F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23</w:t>
            </w:r>
          </w:p>
        </w:tc>
        <w:tc>
          <w:tcPr>
            <w:tcW w:w="698" w:type="dxa"/>
            <w:shd w:val="clear" w:color="auto" w:fill="auto"/>
            <w:noWrap/>
            <w:vAlign w:val="bottom"/>
            <w:hideMark/>
          </w:tcPr>
          <w:p w14:paraId="6EF9C9E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5200</w:t>
            </w:r>
          </w:p>
        </w:tc>
      </w:tr>
      <w:tr w:rsidR="00265F98" w:rsidRPr="00265F98" w14:paraId="43AFCA9C" w14:textId="77777777" w:rsidTr="00265F98">
        <w:trPr>
          <w:trHeight w:val="210"/>
        </w:trPr>
        <w:tc>
          <w:tcPr>
            <w:tcW w:w="460" w:type="dxa"/>
            <w:shd w:val="clear" w:color="auto" w:fill="auto"/>
            <w:noWrap/>
            <w:vAlign w:val="bottom"/>
            <w:hideMark/>
          </w:tcPr>
          <w:p w14:paraId="1EB4DCE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25</w:t>
            </w:r>
          </w:p>
        </w:tc>
        <w:tc>
          <w:tcPr>
            <w:tcW w:w="3221" w:type="dxa"/>
            <w:shd w:val="clear" w:color="auto" w:fill="auto"/>
            <w:noWrap/>
            <w:vAlign w:val="bottom"/>
            <w:hideMark/>
          </w:tcPr>
          <w:p w14:paraId="1B8AC79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OSP</w:t>
            </w:r>
          </w:p>
        </w:tc>
        <w:tc>
          <w:tcPr>
            <w:tcW w:w="709" w:type="dxa"/>
            <w:shd w:val="clear" w:color="auto" w:fill="auto"/>
            <w:noWrap/>
            <w:vAlign w:val="bottom"/>
            <w:hideMark/>
          </w:tcPr>
          <w:p w14:paraId="361868A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617416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3D7ED7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462A91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1020" w:type="dxa"/>
            <w:shd w:val="clear" w:color="auto" w:fill="auto"/>
            <w:noWrap/>
            <w:vAlign w:val="bottom"/>
            <w:hideMark/>
          </w:tcPr>
          <w:p w14:paraId="6A0D1E9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145B24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590322413700282723</w:t>
            </w:r>
          </w:p>
        </w:tc>
        <w:tc>
          <w:tcPr>
            <w:tcW w:w="800" w:type="dxa"/>
            <w:shd w:val="clear" w:color="auto" w:fill="auto"/>
            <w:noWrap/>
            <w:vAlign w:val="bottom"/>
            <w:hideMark/>
          </w:tcPr>
          <w:p w14:paraId="078C86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5137EC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12,1</w:t>
            </w:r>
          </w:p>
        </w:tc>
        <w:tc>
          <w:tcPr>
            <w:tcW w:w="698" w:type="dxa"/>
            <w:shd w:val="clear" w:color="auto" w:fill="auto"/>
            <w:noWrap/>
            <w:vAlign w:val="bottom"/>
            <w:hideMark/>
          </w:tcPr>
          <w:p w14:paraId="47F2ABA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70</w:t>
            </w:r>
          </w:p>
        </w:tc>
      </w:tr>
      <w:tr w:rsidR="00265F98" w:rsidRPr="00265F98" w14:paraId="6D445A3E" w14:textId="77777777" w:rsidTr="00265F98">
        <w:trPr>
          <w:trHeight w:val="210"/>
        </w:trPr>
        <w:tc>
          <w:tcPr>
            <w:tcW w:w="460" w:type="dxa"/>
            <w:shd w:val="clear" w:color="auto" w:fill="auto"/>
            <w:noWrap/>
            <w:vAlign w:val="bottom"/>
            <w:hideMark/>
          </w:tcPr>
          <w:p w14:paraId="49FC8B3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26</w:t>
            </w:r>
          </w:p>
        </w:tc>
        <w:tc>
          <w:tcPr>
            <w:tcW w:w="3221" w:type="dxa"/>
            <w:shd w:val="clear" w:color="auto" w:fill="auto"/>
            <w:noWrap/>
            <w:vAlign w:val="bottom"/>
            <w:hideMark/>
          </w:tcPr>
          <w:p w14:paraId="78751D2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w:t>
            </w:r>
          </w:p>
        </w:tc>
        <w:tc>
          <w:tcPr>
            <w:tcW w:w="709" w:type="dxa"/>
            <w:shd w:val="clear" w:color="auto" w:fill="auto"/>
            <w:noWrap/>
            <w:vAlign w:val="bottom"/>
            <w:hideMark/>
          </w:tcPr>
          <w:p w14:paraId="3FEB99F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C7F437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94C342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Szydłowiec Śląski</w:t>
            </w:r>
          </w:p>
        </w:tc>
        <w:tc>
          <w:tcPr>
            <w:tcW w:w="2268" w:type="dxa"/>
            <w:shd w:val="clear" w:color="auto" w:fill="auto"/>
            <w:noWrap/>
            <w:vAlign w:val="bottom"/>
            <w:hideMark/>
          </w:tcPr>
          <w:p w14:paraId="0B7982A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4F96FDC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dz.nr 61/1</w:t>
            </w:r>
          </w:p>
        </w:tc>
        <w:tc>
          <w:tcPr>
            <w:tcW w:w="2080" w:type="dxa"/>
            <w:shd w:val="clear" w:color="auto" w:fill="auto"/>
            <w:noWrap/>
            <w:vAlign w:val="bottom"/>
            <w:hideMark/>
          </w:tcPr>
          <w:p w14:paraId="6E9216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590322413700588207</w:t>
            </w:r>
          </w:p>
        </w:tc>
        <w:tc>
          <w:tcPr>
            <w:tcW w:w="800" w:type="dxa"/>
            <w:shd w:val="clear" w:color="auto" w:fill="auto"/>
            <w:noWrap/>
            <w:vAlign w:val="bottom"/>
            <w:hideMark/>
          </w:tcPr>
          <w:p w14:paraId="757BE55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D19874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47679ED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w:t>
            </w:r>
          </w:p>
        </w:tc>
      </w:tr>
      <w:tr w:rsidR="00265F98" w:rsidRPr="00265F98" w14:paraId="4ACB6C1B" w14:textId="77777777" w:rsidTr="00265F98">
        <w:trPr>
          <w:trHeight w:val="210"/>
        </w:trPr>
        <w:tc>
          <w:tcPr>
            <w:tcW w:w="460" w:type="dxa"/>
            <w:shd w:val="clear" w:color="auto" w:fill="auto"/>
            <w:noWrap/>
            <w:vAlign w:val="bottom"/>
            <w:hideMark/>
          </w:tcPr>
          <w:p w14:paraId="7246DDB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27</w:t>
            </w:r>
          </w:p>
        </w:tc>
        <w:tc>
          <w:tcPr>
            <w:tcW w:w="3221" w:type="dxa"/>
            <w:shd w:val="clear" w:color="auto" w:fill="auto"/>
            <w:noWrap/>
            <w:vAlign w:val="bottom"/>
            <w:hideMark/>
          </w:tcPr>
          <w:p w14:paraId="23B432D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Lokal Użytkowy</w:t>
            </w:r>
          </w:p>
        </w:tc>
        <w:tc>
          <w:tcPr>
            <w:tcW w:w="709" w:type="dxa"/>
            <w:shd w:val="clear" w:color="auto" w:fill="auto"/>
            <w:noWrap/>
            <w:vAlign w:val="bottom"/>
            <w:hideMark/>
          </w:tcPr>
          <w:p w14:paraId="530FEE2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52F11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9ADE7E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Grodziec, Grodziec </w:t>
            </w:r>
          </w:p>
        </w:tc>
        <w:tc>
          <w:tcPr>
            <w:tcW w:w="2268" w:type="dxa"/>
            <w:shd w:val="clear" w:color="auto" w:fill="auto"/>
            <w:noWrap/>
            <w:vAlign w:val="bottom"/>
            <w:hideMark/>
          </w:tcPr>
          <w:p w14:paraId="3FA5798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4A3330B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13a</w:t>
            </w:r>
          </w:p>
        </w:tc>
        <w:tc>
          <w:tcPr>
            <w:tcW w:w="2080" w:type="dxa"/>
            <w:shd w:val="clear" w:color="auto" w:fill="auto"/>
            <w:noWrap/>
            <w:vAlign w:val="bottom"/>
            <w:hideMark/>
          </w:tcPr>
          <w:p w14:paraId="28E1AB9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590322413700781899</w:t>
            </w:r>
          </w:p>
        </w:tc>
        <w:tc>
          <w:tcPr>
            <w:tcW w:w="800" w:type="dxa"/>
            <w:shd w:val="clear" w:color="auto" w:fill="auto"/>
            <w:noWrap/>
            <w:vAlign w:val="bottom"/>
            <w:hideMark/>
          </w:tcPr>
          <w:p w14:paraId="747F72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84C116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698" w:type="dxa"/>
            <w:shd w:val="clear" w:color="auto" w:fill="auto"/>
            <w:noWrap/>
            <w:vAlign w:val="bottom"/>
            <w:hideMark/>
          </w:tcPr>
          <w:p w14:paraId="7944430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3208</w:t>
            </w:r>
          </w:p>
        </w:tc>
      </w:tr>
      <w:tr w:rsidR="00265F98" w:rsidRPr="00265F98" w14:paraId="3E080A29" w14:textId="77777777" w:rsidTr="00265F98">
        <w:trPr>
          <w:trHeight w:val="210"/>
        </w:trPr>
        <w:tc>
          <w:tcPr>
            <w:tcW w:w="460" w:type="dxa"/>
            <w:shd w:val="clear" w:color="auto" w:fill="auto"/>
            <w:noWrap/>
            <w:vAlign w:val="bottom"/>
            <w:hideMark/>
          </w:tcPr>
          <w:p w14:paraId="78FF33A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28</w:t>
            </w:r>
          </w:p>
        </w:tc>
        <w:tc>
          <w:tcPr>
            <w:tcW w:w="3221" w:type="dxa"/>
            <w:shd w:val="clear" w:color="auto" w:fill="auto"/>
            <w:noWrap/>
            <w:vAlign w:val="bottom"/>
            <w:hideMark/>
          </w:tcPr>
          <w:p w14:paraId="716C8F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Obiekt Sportowo Rekreacyjny  Boisko</w:t>
            </w:r>
          </w:p>
        </w:tc>
        <w:tc>
          <w:tcPr>
            <w:tcW w:w="709" w:type="dxa"/>
            <w:shd w:val="clear" w:color="auto" w:fill="auto"/>
            <w:noWrap/>
            <w:vAlign w:val="bottom"/>
            <w:hideMark/>
          </w:tcPr>
          <w:p w14:paraId="6CDACC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0D5845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A422D8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Wydrowice</w:t>
            </w:r>
          </w:p>
        </w:tc>
        <w:tc>
          <w:tcPr>
            <w:tcW w:w="2268" w:type="dxa"/>
            <w:shd w:val="clear" w:color="auto" w:fill="auto"/>
            <w:noWrap/>
            <w:vAlign w:val="bottom"/>
            <w:hideMark/>
          </w:tcPr>
          <w:p w14:paraId="17D8A76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D9ABF5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64ABF4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590322413700829645</w:t>
            </w:r>
          </w:p>
        </w:tc>
        <w:tc>
          <w:tcPr>
            <w:tcW w:w="800" w:type="dxa"/>
            <w:shd w:val="clear" w:color="auto" w:fill="auto"/>
            <w:noWrap/>
            <w:vAlign w:val="bottom"/>
            <w:hideMark/>
          </w:tcPr>
          <w:p w14:paraId="33E107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AF861B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698" w:type="dxa"/>
            <w:shd w:val="clear" w:color="auto" w:fill="auto"/>
            <w:noWrap/>
            <w:vAlign w:val="bottom"/>
            <w:hideMark/>
          </w:tcPr>
          <w:p w14:paraId="05CA541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44</w:t>
            </w:r>
          </w:p>
        </w:tc>
      </w:tr>
      <w:tr w:rsidR="00265F98" w:rsidRPr="00265F98" w14:paraId="7C813A9A" w14:textId="77777777" w:rsidTr="00265F98">
        <w:trPr>
          <w:trHeight w:val="210"/>
        </w:trPr>
        <w:tc>
          <w:tcPr>
            <w:tcW w:w="460" w:type="dxa"/>
            <w:shd w:val="clear" w:color="auto" w:fill="auto"/>
            <w:noWrap/>
            <w:vAlign w:val="bottom"/>
            <w:hideMark/>
          </w:tcPr>
          <w:p w14:paraId="557A95A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lastRenderedPageBreak/>
              <w:t>29</w:t>
            </w:r>
          </w:p>
        </w:tc>
        <w:tc>
          <w:tcPr>
            <w:tcW w:w="3221" w:type="dxa"/>
            <w:shd w:val="clear" w:color="auto" w:fill="auto"/>
            <w:noWrap/>
            <w:vAlign w:val="bottom"/>
            <w:hideMark/>
          </w:tcPr>
          <w:p w14:paraId="5ACBB11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OSP Gracze</w:t>
            </w:r>
          </w:p>
        </w:tc>
        <w:tc>
          <w:tcPr>
            <w:tcW w:w="709" w:type="dxa"/>
            <w:shd w:val="clear" w:color="auto" w:fill="auto"/>
            <w:noWrap/>
            <w:vAlign w:val="bottom"/>
            <w:hideMark/>
          </w:tcPr>
          <w:p w14:paraId="535654A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31FAE14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00A0A9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2E9624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1020" w:type="dxa"/>
            <w:shd w:val="clear" w:color="auto" w:fill="auto"/>
            <w:noWrap/>
            <w:vAlign w:val="bottom"/>
            <w:hideMark/>
          </w:tcPr>
          <w:p w14:paraId="511263B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498973B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590322413700282730</w:t>
            </w:r>
          </w:p>
        </w:tc>
        <w:tc>
          <w:tcPr>
            <w:tcW w:w="800" w:type="dxa"/>
            <w:shd w:val="clear" w:color="auto" w:fill="auto"/>
            <w:noWrap/>
            <w:vAlign w:val="bottom"/>
            <w:hideMark/>
          </w:tcPr>
          <w:p w14:paraId="3928DC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FA7486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7F91193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1700</w:t>
            </w:r>
          </w:p>
        </w:tc>
      </w:tr>
      <w:tr w:rsidR="00265F98" w:rsidRPr="00265F98" w14:paraId="42C5701D" w14:textId="77777777" w:rsidTr="00265F98">
        <w:trPr>
          <w:trHeight w:val="210"/>
        </w:trPr>
        <w:tc>
          <w:tcPr>
            <w:tcW w:w="460" w:type="dxa"/>
            <w:shd w:val="clear" w:color="auto" w:fill="auto"/>
            <w:noWrap/>
            <w:vAlign w:val="bottom"/>
            <w:hideMark/>
          </w:tcPr>
          <w:p w14:paraId="04B22E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w:t>
            </w:r>
          </w:p>
        </w:tc>
        <w:tc>
          <w:tcPr>
            <w:tcW w:w="3221" w:type="dxa"/>
            <w:shd w:val="clear" w:color="auto" w:fill="auto"/>
            <w:noWrap/>
            <w:vAlign w:val="bottom"/>
            <w:hideMark/>
          </w:tcPr>
          <w:p w14:paraId="42A4C3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Obiekt użytkowy budynek po OSP Jakubowice</w:t>
            </w:r>
          </w:p>
        </w:tc>
        <w:tc>
          <w:tcPr>
            <w:tcW w:w="709" w:type="dxa"/>
            <w:shd w:val="clear" w:color="auto" w:fill="auto"/>
            <w:noWrap/>
            <w:vAlign w:val="bottom"/>
            <w:hideMark/>
          </w:tcPr>
          <w:p w14:paraId="45F01A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73FEA2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A05E9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Jakubowice </w:t>
            </w:r>
          </w:p>
        </w:tc>
        <w:tc>
          <w:tcPr>
            <w:tcW w:w="2268" w:type="dxa"/>
            <w:shd w:val="clear" w:color="auto" w:fill="auto"/>
            <w:noWrap/>
            <w:vAlign w:val="bottom"/>
            <w:hideMark/>
          </w:tcPr>
          <w:p w14:paraId="2FE63F7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F1CF58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dz.nr 162</w:t>
            </w:r>
          </w:p>
        </w:tc>
        <w:tc>
          <w:tcPr>
            <w:tcW w:w="2080" w:type="dxa"/>
            <w:shd w:val="clear" w:color="auto" w:fill="auto"/>
            <w:noWrap/>
            <w:vAlign w:val="bottom"/>
            <w:hideMark/>
          </w:tcPr>
          <w:p w14:paraId="0504BC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590322413700752233</w:t>
            </w:r>
          </w:p>
        </w:tc>
        <w:tc>
          <w:tcPr>
            <w:tcW w:w="800" w:type="dxa"/>
            <w:shd w:val="clear" w:color="auto" w:fill="auto"/>
            <w:noWrap/>
            <w:vAlign w:val="bottom"/>
            <w:hideMark/>
          </w:tcPr>
          <w:p w14:paraId="21BB716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EFAAE6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w:t>
            </w:r>
          </w:p>
        </w:tc>
        <w:tc>
          <w:tcPr>
            <w:tcW w:w="698" w:type="dxa"/>
            <w:shd w:val="clear" w:color="auto" w:fill="auto"/>
            <w:noWrap/>
            <w:vAlign w:val="bottom"/>
            <w:hideMark/>
          </w:tcPr>
          <w:p w14:paraId="62005B8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3238B8A4" w14:textId="77777777" w:rsidTr="00265F98">
        <w:trPr>
          <w:trHeight w:val="210"/>
        </w:trPr>
        <w:tc>
          <w:tcPr>
            <w:tcW w:w="460" w:type="dxa"/>
            <w:shd w:val="clear" w:color="auto" w:fill="auto"/>
            <w:noWrap/>
            <w:vAlign w:val="bottom"/>
            <w:hideMark/>
          </w:tcPr>
          <w:p w14:paraId="2B6AE95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c>
          <w:tcPr>
            <w:tcW w:w="3221" w:type="dxa"/>
            <w:shd w:val="clear" w:color="auto" w:fill="auto"/>
            <w:noWrap/>
            <w:vAlign w:val="bottom"/>
            <w:hideMark/>
          </w:tcPr>
          <w:p w14:paraId="3F86A28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Sygnalizacja  świetlna zjazdu z drogi krajowej</w:t>
            </w:r>
          </w:p>
        </w:tc>
        <w:tc>
          <w:tcPr>
            <w:tcW w:w="709" w:type="dxa"/>
            <w:shd w:val="clear" w:color="auto" w:fill="auto"/>
            <w:noWrap/>
            <w:vAlign w:val="bottom"/>
            <w:hideMark/>
          </w:tcPr>
          <w:p w14:paraId="2B15A2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7F7CA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819FC6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7F4562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Opolska</w:t>
            </w:r>
          </w:p>
        </w:tc>
        <w:tc>
          <w:tcPr>
            <w:tcW w:w="1020" w:type="dxa"/>
            <w:shd w:val="clear" w:color="auto" w:fill="auto"/>
            <w:noWrap/>
            <w:vAlign w:val="bottom"/>
            <w:hideMark/>
          </w:tcPr>
          <w:p w14:paraId="139AF21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1025</w:t>
            </w:r>
          </w:p>
        </w:tc>
        <w:tc>
          <w:tcPr>
            <w:tcW w:w="2080" w:type="dxa"/>
            <w:shd w:val="clear" w:color="auto" w:fill="auto"/>
            <w:noWrap/>
            <w:vAlign w:val="bottom"/>
            <w:hideMark/>
          </w:tcPr>
          <w:p w14:paraId="3A4511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590322413700176190</w:t>
            </w:r>
          </w:p>
        </w:tc>
        <w:tc>
          <w:tcPr>
            <w:tcW w:w="800" w:type="dxa"/>
            <w:shd w:val="clear" w:color="auto" w:fill="auto"/>
            <w:noWrap/>
            <w:vAlign w:val="bottom"/>
            <w:hideMark/>
          </w:tcPr>
          <w:p w14:paraId="06AA07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3FD75F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6DA3712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47</w:t>
            </w:r>
          </w:p>
        </w:tc>
      </w:tr>
      <w:tr w:rsidR="00265F98" w:rsidRPr="00265F98" w14:paraId="22B2A78F" w14:textId="77777777" w:rsidTr="00265F98">
        <w:trPr>
          <w:trHeight w:val="210"/>
        </w:trPr>
        <w:tc>
          <w:tcPr>
            <w:tcW w:w="460" w:type="dxa"/>
            <w:shd w:val="clear" w:color="auto" w:fill="auto"/>
            <w:noWrap/>
            <w:vAlign w:val="bottom"/>
            <w:hideMark/>
          </w:tcPr>
          <w:p w14:paraId="45102C8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32</w:t>
            </w:r>
          </w:p>
        </w:tc>
        <w:tc>
          <w:tcPr>
            <w:tcW w:w="3221" w:type="dxa"/>
            <w:shd w:val="clear" w:color="auto" w:fill="auto"/>
            <w:noWrap/>
            <w:vAlign w:val="bottom"/>
            <w:hideMark/>
          </w:tcPr>
          <w:p w14:paraId="1889967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Brzęczkowice - hala</w:t>
            </w:r>
          </w:p>
        </w:tc>
        <w:tc>
          <w:tcPr>
            <w:tcW w:w="709" w:type="dxa"/>
            <w:shd w:val="clear" w:color="auto" w:fill="auto"/>
            <w:noWrap/>
            <w:vAlign w:val="bottom"/>
            <w:hideMark/>
          </w:tcPr>
          <w:p w14:paraId="715EB9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59F32B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0D3B98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Brzęczkowice</w:t>
            </w:r>
          </w:p>
        </w:tc>
        <w:tc>
          <w:tcPr>
            <w:tcW w:w="2268" w:type="dxa"/>
            <w:shd w:val="clear" w:color="auto" w:fill="auto"/>
            <w:noWrap/>
            <w:vAlign w:val="bottom"/>
            <w:hideMark/>
          </w:tcPr>
          <w:p w14:paraId="3582082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587E8C6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2080" w:type="dxa"/>
            <w:shd w:val="clear" w:color="auto" w:fill="auto"/>
            <w:noWrap/>
            <w:vAlign w:val="bottom"/>
            <w:hideMark/>
          </w:tcPr>
          <w:p w14:paraId="09DDA1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590322413700438021</w:t>
            </w:r>
          </w:p>
        </w:tc>
        <w:tc>
          <w:tcPr>
            <w:tcW w:w="800" w:type="dxa"/>
            <w:shd w:val="clear" w:color="auto" w:fill="auto"/>
            <w:noWrap/>
            <w:vAlign w:val="bottom"/>
            <w:hideMark/>
          </w:tcPr>
          <w:p w14:paraId="1691AFD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E13941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w:t>
            </w:r>
          </w:p>
        </w:tc>
        <w:tc>
          <w:tcPr>
            <w:tcW w:w="698" w:type="dxa"/>
            <w:shd w:val="clear" w:color="auto" w:fill="auto"/>
            <w:noWrap/>
            <w:vAlign w:val="bottom"/>
            <w:hideMark/>
          </w:tcPr>
          <w:p w14:paraId="0024E6B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59BD7D28" w14:textId="77777777" w:rsidTr="00265F98">
        <w:trPr>
          <w:trHeight w:val="210"/>
        </w:trPr>
        <w:tc>
          <w:tcPr>
            <w:tcW w:w="460" w:type="dxa"/>
            <w:shd w:val="clear" w:color="auto" w:fill="auto"/>
            <w:noWrap/>
            <w:vAlign w:val="bottom"/>
            <w:hideMark/>
          </w:tcPr>
          <w:p w14:paraId="3AD2E69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33</w:t>
            </w:r>
          </w:p>
        </w:tc>
        <w:tc>
          <w:tcPr>
            <w:tcW w:w="3221" w:type="dxa"/>
            <w:shd w:val="clear" w:color="auto" w:fill="auto"/>
            <w:noWrap/>
            <w:vAlign w:val="bottom"/>
            <w:hideMark/>
          </w:tcPr>
          <w:p w14:paraId="47E4848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Świetlica wiejska Grabin</w:t>
            </w:r>
          </w:p>
        </w:tc>
        <w:tc>
          <w:tcPr>
            <w:tcW w:w="709" w:type="dxa"/>
            <w:shd w:val="clear" w:color="auto" w:fill="auto"/>
            <w:noWrap/>
            <w:vAlign w:val="bottom"/>
            <w:hideMark/>
          </w:tcPr>
          <w:p w14:paraId="24BCCA7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9B023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54ED1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Grabin</w:t>
            </w:r>
          </w:p>
        </w:tc>
        <w:tc>
          <w:tcPr>
            <w:tcW w:w="2268" w:type="dxa"/>
            <w:shd w:val="clear" w:color="auto" w:fill="auto"/>
            <w:noWrap/>
            <w:vAlign w:val="bottom"/>
            <w:hideMark/>
          </w:tcPr>
          <w:p w14:paraId="6BC3FF1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591EB2E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80 A</w:t>
            </w:r>
          </w:p>
        </w:tc>
        <w:tc>
          <w:tcPr>
            <w:tcW w:w="2080" w:type="dxa"/>
            <w:shd w:val="clear" w:color="auto" w:fill="auto"/>
            <w:noWrap/>
            <w:vAlign w:val="bottom"/>
            <w:hideMark/>
          </w:tcPr>
          <w:p w14:paraId="09C251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590322413700856269</w:t>
            </w:r>
          </w:p>
        </w:tc>
        <w:tc>
          <w:tcPr>
            <w:tcW w:w="800" w:type="dxa"/>
            <w:shd w:val="clear" w:color="auto" w:fill="auto"/>
            <w:noWrap/>
            <w:vAlign w:val="bottom"/>
            <w:hideMark/>
          </w:tcPr>
          <w:p w14:paraId="7EAE8F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9C0B31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698" w:type="dxa"/>
            <w:shd w:val="clear" w:color="auto" w:fill="auto"/>
            <w:noWrap/>
            <w:vAlign w:val="bottom"/>
            <w:hideMark/>
          </w:tcPr>
          <w:p w14:paraId="40A3749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3000</w:t>
            </w:r>
          </w:p>
        </w:tc>
      </w:tr>
      <w:tr w:rsidR="00265F98" w:rsidRPr="00265F98" w14:paraId="16C8EF25" w14:textId="77777777" w:rsidTr="00265F98">
        <w:trPr>
          <w:trHeight w:val="210"/>
        </w:trPr>
        <w:tc>
          <w:tcPr>
            <w:tcW w:w="460" w:type="dxa"/>
            <w:shd w:val="clear" w:color="auto" w:fill="auto"/>
            <w:noWrap/>
            <w:vAlign w:val="bottom"/>
            <w:hideMark/>
          </w:tcPr>
          <w:p w14:paraId="5577445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w:t>
            </w:r>
          </w:p>
        </w:tc>
        <w:tc>
          <w:tcPr>
            <w:tcW w:w="3221" w:type="dxa"/>
            <w:shd w:val="clear" w:color="auto" w:fill="auto"/>
            <w:noWrap/>
            <w:vAlign w:val="bottom"/>
            <w:hideMark/>
          </w:tcPr>
          <w:p w14:paraId="5B86A6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Remiza OSP Krasna Góra</w:t>
            </w:r>
          </w:p>
        </w:tc>
        <w:tc>
          <w:tcPr>
            <w:tcW w:w="709" w:type="dxa"/>
            <w:shd w:val="clear" w:color="auto" w:fill="auto"/>
            <w:noWrap/>
            <w:vAlign w:val="bottom"/>
            <w:hideMark/>
          </w:tcPr>
          <w:p w14:paraId="579B8F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05CD429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Krasna Góra</w:t>
            </w:r>
          </w:p>
        </w:tc>
        <w:tc>
          <w:tcPr>
            <w:tcW w:w="2212" w:type="dxa"/>
            <w:shd w:val="clear" w:color="auto" w:fill="auto"/>
            <w:noWrap/>
            <w:vAlign w:val="bottom"/>
            <w:hideMark/>
          </w:tcPr>
          <w:p w14:paraId="2E7F8D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Krasna Góra</w:t>
            </w:r>
          </w:p>
        </w:tc>
        <w:tc>
          <w:tcPr>
            <w:tcW w:w="2268" w:type="dxa"/>
            <w:shd w:val="clear" w:color="auto" w:fill="auto"/>
            <w:noWrap/>
            <w:vAlign w:val="bottom"/>
            <w:hideMark/>
          </w:tcPr>
          <w:p w14:paraId="6E51B23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4F2EA0B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4AD7E0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590322413700860365</w:t>
            </w:r>
          </w:p>
        </w:tc>
        <w:tc>
          <w:tcPr>
            <w:tcW w:w="800" w:type="dxa"/>
            <w:shd w:val="clear" w:color="auto" w:fill="auto"/>
            <w:noWrap/>
            <w:vAlign w:val="bottom"/>
            <w:hideMark/>
          </w:tcPr>
          <w:p w14:paraId="56C0D0F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E1D04F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698" w:type="dxa"/>
            <w:shd w:val="clear" w:color="auto" w:fill="auto"/>
            <w:noWrap/>
            <w:vAlign w:val="bottom"/>
            <w:hideMark/>
          </w:tcPr>
          <w:p w14:paraId="7A54803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2000</w:t>
            </w:r>
          </w:p>
        </w:tc>
      </w:tr>
      <w:tr w:rsidR="00265F98" w:rsidRPr="00265F98" w14:paraId="4A9D781A" w14:textId="77777777" w:rsidTr="00265F98">
        <w:trPr>
          <w:trHeight w:val="210"/>
        </w:trPr>
        <w:tc>
          <w:tcPr>
            <w:tcW w:w="460" w:type="dxa"/>
            <w:shd w:val="clear" w:color="auto" w:fill="auto"/>
            <w:noWrap/>
            <w:vAlign w:val="bottom"/>
            <w:hideMark/>
          </w:tcPr>
          <w:p w14:paraId="358B147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35</w:t>
            </w:r>
          </w:p>
        </w:tc>
        <w:tc>
          <w:tcPr>
            <w:tcW w:w="3221" w:type="dxa"/>
            <w:shd w:val="clear" w:color="auto" w:fill="auto"/>
            <w:noWrap/>
            <w:vAlign w:val="bottom"/>
            <w:hideMark/>
          </w:tcPr>
          <w:p w14:paraId="339CF1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  Basen</w:t>
            </w:r>
          </w:p>
        </w:tc>
        <w:tc>
          <w:tcPr>
            <w:tcW w:w="709" w:type="dxa"/>
            <w:shd w:val="clear" w:color="auto" w:fill="auto"/>
            <w:noWrap/>
            <w:vAlign w:val="bottom"/>
            <w:hideMark/>
          </w:tcPr>
          <w:p w14:paraId="26EF2DA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0B7D4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75017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693026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Daszyńskiego</w:t>
            </w:r>
          </w:p>
        </w:tc>
        <w:tc>
          <w:tcPr>
            <w:tcW w:w="1020" w:type="dxa"/>
            <w:shd w:val="clear" w:color="auto" w:fill="auto"/>
            <w:noWrap/>
            <w:vAlign w:val="bottom"/>
            <w:hideMark/>
          </w:tcPr>
          <w:p w14:paraId="50CF3D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w:t>
            </w:r>
          </w:p>
        </w:tc>
        <w:tc>
          <w:tcPr>
            <w:tcW w:w="2080" w:type="dxa"/>
            <w:shd w:val="clear" w:color="auto" w:fill="auto"/>
            <w:noWrap/>
            <w:vAlign w:val="bottom"/>
            <w:hideMark/>
          </w:tcPr>
          <w:p w14:paraId="397522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590322413700762379</w:t>
            </w:r>
          </w:p>
        </w:tc>
        <w:tc>
          <w:tcPr>
            <w:tcW w:w="800" w:type="dxa"/>
            <w:shd w:val="clear" w:color="auto" w:fill="auto"/>
            <w:noWrap/>
            <w:vAlign w:val="bottom"/>
            <w:hideMark/>
          </w:tcPr>
          <w:p w14:paraId="5DA8D65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3133C49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15,1</w:t>
            </w:r>
          </w:p>
        </w:tc>
        <w:tc>
          <w:tcPr>
            <w:tcW w:w="698" w:type="dxa"/>
            <w:shd w:val="clear" w:color="auto" w:fill="auto"/>
            <w:noWrap/>
            <w:vAlign w:val="bottom"/>
            <w:hideMark/>
          </w:tcPr>
          <w:p w14:paraId="2A09876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3453</w:t>
            </w:r>
          </w:p>
        </w:tc>
      </w:tr>
      <w:tr w:rsidR="00265F98" w:rsidRPr="00265F98" w14:paraId="36272641" w14:textId="77777777" w:rsidTr="00265F98">
        <w:trPr>
          <w:trHeight w:val="210"/>
        </w:trPr>
        <w:tc>
          <w:tcPr>
            <w:tcW w:w="460" w:type="dxa"/>
            <w:shd w:val="clear" w:color="auto" w:fill="auto"/>
            <w:noWrap/>
            <w:vAlign w:val="bottom"/>
            <w:hideMark/>
          </w:tcPr>
          <w:p w14:paraId="161561E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c>
          <w:tcPr>
            <w:tcW w:w="3221" w:type="dxa"/>
            <w:shd w:val="clear" w:color="auto" w:fill="auto"/>
            <w:noWrap/>
            <w:vAlign w:val="bottom"/>
            <w:hideMark/>
          </w:tcPr>
          <w:p w14:paraId="4D5A8AD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  Stadion</w:t>
            </w:r>
          </w:p>
        </w:tc>
        <w:tc>
          <w:tcPr>
            <w:tcW w:w="709" w:type="dxa"/>
            <w:shd w:val="clear" w:color="auto" w:fill="auto"/>
            <w:noWrap/>
            <w:vAlign w:val="bottom"/>
            <w:hideMark/>
          </w:tcPr>
          <w:p w14:paraId="258CB6A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24874D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0B666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08E7C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Sportowa</w:t>
            </w:r>
          </w:p>
        </w:tc>
        <w:tc>
          <w:tcPr>
            <w:tcW w:w="1020" w:type="dxa"/>
            <w:shd w:val="clear" w:color="auto" w:fill="auto"/>
            <w:noWrap/>
            <w:vAlign w:val="bottom"/>
            <w:hideMark/>
          </w:tcPr>
          <w:p w14:paraId="754374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2080" w:type="dxa"/>
            <w:shd w:val="clear" w:color="auto" w:fill="auto"/>
            <w:noWrap/>
            <w:vAlign w:val="bottom"/>
            <w:hideMark/>
          </w:tcPr>
          <w:p w14:paraId="37D1C87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590322413700371236</w:t>
            </w:r>
          </w:p>
        </w:tc>
        <w:tc>
          <w:tcPr>
            <w:tcW w:w="800" w:type="dxa"/>
            <w:shd w:val="clear" w:color="auto" w:fill="auto"/>
            <w:noWrap/>
            <w:vAlign w:val="bottom"/>
            <w:hideMark/>
          </w:tcPr>
          <w:p w14:paraId="0604C4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FE662E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w:t>
            </w:r>
          </w:p>
        </w:tc>
        <w:tc>
          <w:tcPr>
            <w:tcW w:w="698" w:type="dxa"/>
            <w:shd w:val="clear" w:color="auto" w:fill="auto"/>
            <w:noWrap/>
            <w:vAlign w:val="bottom"/>
            <w:hideMark/>
          </w:tcPr>
          <w:p w14:paraId="446D74D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10368</w:t>
            </w:r>
          </w:p>
        </w:tc>
      </w:tr>
      <w:tr w:rsidR="00265F98" w:rsidRPr="00265F98" w14:paraId="4F9BD3D0" w14:textId="77777777" w:rsidTr="00265F98">
        <w:trPr>
          <w:trHeight w:val="210"/>
        </w:trPr>
        <w:tc>
          <w:tcPr>
            <w:tcW w:w="460" w:type="dxa"/>
            <w:shd w:val="clear" w:color="auto" w:fill="auto"/>
            <w:noWrap/>
            <w:vAlign w:val="bottom"/>
            <w:hideMark/>
          </w:tcPr>
          <w:p w14:paraId="16F36B8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c>
          <w:tcPr>
            <w:tcW w:w="3221" w:type="dxa"/>
            <w:shd w:val="clear" w:color="auto" w:fill="auto"/>
            <w:noWrap/>
            <w:vAlign w:val="bottom"/>
            <w:hideMark/>
          </w:tcPr>
          <w:p w14:paraId="1370BA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Ośrodek Sportu i Rekreacji w Niemodlinie </w:t>
            </w:r>
          </w:p>
        </w:tc>
        <w:tc>
          <w:tcPr>
            <w:tcW w:w="709" w:type="dxa"/>
            <w:shd w:val="clear" w:color="auto" w:fill="auto"/>
            <w:noWrap/>
            <w:vAlign w:val="bottom"/>
            <w:hideMark/>
          </w:tcPr>
          <w:p w14:paraId="66A95A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9F237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C3FF3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2C653CD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Reymonta </w:t>
            </w:r>
          </w:p>
        </w:tc>
        <w:tc>
          <w:tcPr>
            <w:tcW w:w="1020" w:type="dxa"/>
            <w:shd w:val="clear" w:color="auto" w:fill="auto"/>
            <w:noWrap/>
            <w:vAlign w:val="bottom"/>
            <w:hideMark/>
          </w:tcPr>
          <w:p w14:paraId="42DAFD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w:t>
            </w:r>
          </w:p>
        </w:tc>
        <w:tc>
          <w:tcPr>
            <w:tcW w:w="2080" w:type="dxa"/>
            <w:shd w:val="clear" w:color="auto" w:fill="auto"/>
            <w:noWrap/>
            <w:vAlign w:val="bottom"/>
            <w:hideMark/>
          </w:tcPr>
          <w:p w14:paraId="662C02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590322413700313878</w:t>
            </w:r>
          </w:p>
        </w:tc>
        <w:tc>
          <w:tcPr>
            <w:tcW w:w="800" w:type="dxa"/>
            <w:shd w:val="clear" w:color="auto" w:fill="auto"/>
            <w:noWrap/>
            <w:vAlign w:val="bottom"/>
            <w:hideMark/>
          </w:tcPr>
          <w:p w14:paraId="417028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6BB70D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33</w:t>
            </w:r>
          </w:p>
        </w:tc>
        <w:tc>
          <w:tcPr>
            <w:tcW w:w="698" w:type="dxa"/>
            <w:shd w:val="clear" w:color="auto" w:fill="auto"/>
            <w:noWrap/>
            <w:vAlign w:val="bottom"/>
            <w:hideMark/>
          </w:tcPr>
          <w:p w14:paraId="5FE42CE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w:t>
            </w:r>
          </w:p>
        </w:tc>
      </w:tr>
      <w:tr w:rsidR="00265F98" w:rsidRPr="00265F98" w14:paraId="5B537922" w14:textId="77777777" w:rsidTr="00265F98">
        <w:trPr>
          <w:trHeight w:val="210"/>
        </w:trPr>
        <w:tc>
          <w:tcPr>
            <w:tcW w:w="460" w:type="dxa"/>
            <w:shd w:val="clear" w:color="auto" w:fill="auto"/>
            <w:noWrap/>
            <w:vAlign w:val="bottom"/>
            <w:hideMark/>
          </w:tcPr>
          <w:p w14:paraId="2819C55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38</w:t>
            </w:r>
          </w:p>
        </w:tc>
        <w:tc>
          <w:tcPr>
            <w:tcW w:w="3221" w:type="dxa"/>
            <w:shd w:val="clear" w:color="auto" w:fill="auto"/>
            <w:noWrap/>
            <w:vAlign w:val="bottom"/>
            <w:hideMark/>
          </w:tcPr>
          <w:p w14:paraId="7FB4F2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  Hala widowiskowo Sportowa</w:t>
            </w:r>
          </w:p>
        </w:tc>
        <w:tc>
          <w:tcPr>
            <w:tcW w:w="709" w:type="dxa"/>
            <w:shd w:val="clear" w:color="auto" w:fill="auto"/>
            <w:noWrap/>
            <w:vAlign w:val="bottom"/>
            <w:hideMark/>
          </w:tcPr>
          <w:p w14:paraId="5BB5B25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48765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945656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36500FF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Reymonta </w:t>
            </w:r>
          </w:p>
        </w:tc>
        <w:tc>
          <w:tcPr>
            <w:tcW w:w="1020" w:type="dxa"/>
            <w:shd w:val="clear" w:color="auto" w:fill="auto"/>
            <w:noWrap/>
            <w:vAlign w:val="bottom"/>
            <w:hideMark/>
          </w:tcPr>
          <w:p w14:paraId="388222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c>
          <w:tcPr>
            <w:tcW w:w="2080" w:type="dxa"/>
            <w:shd w:val="clear" w:color="auto" w:fill="auto"/>
            <w:noWrap/>
            <w:vAlign w:val="bottom"/>
            <w:hideMark/>
          </w:tcPr>
          <w:p w14:paraId="7364B8F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590322413700461920</w:t>
            </w:r>
          </w:p>
        </w:tc>
        <w:tc>
          <w:tcPr>
            <w:tcW w:w="800" w:type="dxa"/>
            <w:shd w:val="clear" w:color="auto" w:fill="auto"/>
            <w:noWrap/>
            <w:vAlign w:val="bottom"/>
            <w:hideMark/>
          </w:tcPr>
          <w:p w14:paraId="7A1989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C22a</w:t>
            </w:r>
          </w:p>
        </w:tc>
        <w:tc>
          <w:tcPr>
            <w:tcW w:w="779" w:type="dxa"/>
            <w:shd w:val="clear" w:color="auto" w:fill="auto"/>
            <w:noWrap/>
            <w:vAlign w:val="bottom"/>
            <w:hideMark/>
          </w:tcPr>
          <w:p w14:paraId="40C425B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80</w:t>
            </w:r>
          </w:p>
        </w:tc>
        <w:tc>
          <w:tcPr>
            <w:tcW w:w="698" w:type="dxa"/>
            <w:shd w:val="clear" w:color="auto" w:fill="auto"/>
            <w:noWrap/>
            <w:vAlign w:val="bottom"/>
            <w:hideMark/>
          </w:tcPr>
          <w:p w14:paraId="3FE8A6C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37953</w:t>
            </w:r>
          </w:p>
        </w:tc>
      </w:tr>
      <w:tr w:rsidR="00265F98" w:rsidRPr="00265F98" w14:paraId="4DC7035F" w14:textId="77777777" w:rsidTr="00265F98">
        <w:trPr>
          <w:trHeight w:val="210"/>
        </w:trPr>
        <w:tc>
          <w:tcPr>
            <w:tcW w:w="460" w:type="dxa"/>
            <w:shd w:val="clear" w:color="auto" w:fill="auto"/>
            <w:noWrap/>
            <w:vAlign w:val="bottom"/>
            <w:hideMark/>
          </w:tcPr>
          <w:p w14:paraId="2C5B00D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39</w:t>
            </w:r>
          </w:p>
        </w:tc>
        <w:tc>
          <w:tcPr>
            <w:tcW w:w="3221" w:type="dxa"/>
            <w:shd w:val="clear" w:color="auto" w:fill="auto"/>
            <w:noWrap/>
            <w:vAlign w:val="bottom"/>
            <w:hideMark/>
          </w:tcPr>
          <w:p w14:paraId="3A3B283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nr 1 im. Janusza Korczaka w Niemodlinie</w:t>
            </w:r>
          </w:p>
        </w:tc>
        <w:tc>
          <w:tcPr>
            <w:tcW w:w="709" w:type="dxa"/>
            <w:shd w:val="clear" w:color="auto" w:fill="auto"/>
            <w:noWrap/>
            <w:vAlign w:val="bottom"/>
            <w:hideMark/>
          </w:tcPr>
          <w:p w14:paraId="0A83B5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9E82C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B0F7C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C375B7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Reymonta </w:t>
            </w:r>
          </w:p>
        </w:tc>
        <w:tc>
          <w:tcPr>
            <w:tcW w:w="1020" w:type="dxa"/>
            <w:shd w:val="clear" w:color="auto" w:fill="auto"/>
            <w:noWrap/>
            <w:vAlign w:val="bottom"/>
            <w:hideMark/>
          </w:tcPr>
          <w:p w14:paraId="72BC00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w:t>
            </w:r>
          </w:p>
        </w:tc>
        <w:tc>
          <w:tcPr>
            <w:tcW w:w="2080" w:type="dxa"/>
            <w:shd w:val="clear" w:color="auto" w:fill="auto"/>
            <w:noWrap/>
            <w:vAlign w:val="bottom"/>
            <w:hideMark/>
          </w:tcPr>
          <w:p w14:paraId="3174B1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590322413700006725</w:t>
            </w:r>
          </w:p>
        </w:tc>
        <w:tc>
          <w:tcPr>
            <w:tcW w:w="800" w:type="dxa"/>
            <w:shd w:val="clear" w:color="auto" w:fill="auto"/>
            <w:noWrap/>
            <w:vAlign w:val="bottom"/>
            <w:hideMark/>
          </w:tcPr>
          <w:p w14:paraId="64B7D1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C21</w:t>
            </w:r>
          </w:p>
        </w:tc>
        <w:tc>
          <w:tcPr>
            <w:tcW w:w="779" w:type="dxa"/>
            <w:shd w:val="clear" w:color="auto" w:fill="auto"/>
            <w:noWrap/>
            <w:vAlign w:val="bottom"/>
            <w:hideMark/>
          </w:tcPr>
          <w:p w14:paraId="7AE8316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38BD35D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28820</w:t>
            </w:r>
          </w:p>
        </w:tc>
      </w:tr>
      <w:tr w:rsidR="00265F98" w:rsidRPr="00265F98" w14:paraId="65E9F1A3" w14:textId="77777777" w:rsidTr="00265F98">
        <w:trPr>
          <w:trHeight w:val="210"/>
        </w:trPr>
        <w:tc>
          <w:tcPr>
            <w:tcW w:w="460" w:type="dxa"/>
            <w:shd w:val="clear" w:color="auto" w:fill="auto"/>
            <w:noWrap/>
            <w:vAlign w:val="bottom"/>
            <w:hideMark/>
          </w:tcPr>
          <w:p w14:paraId="66D928E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40</w:t>
            </w:r>
          </w:p>
        </w:tc>
        <w:tc>
          <w:tcPr>
            <w:tcW w:w="3221" w:type="dxa"/>
            <w:shd w:val="clear" w:color="auto" w:fill="auto"/>
            <w:noWrap/>
            <w:vAlign w:val="bottom"/>
            <w:hideMark/>
          </w:tcPr>
          <w:p w14:paraId="34040F00" w14:textId="03C33068"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Nr 2 im. Marii Skłodowskiej-Curie w Niemodlinie</w:t>
            </w:r>
          </w:p>
        </w:tc>
        <w:tc>
          <w:tcPr>
            <w:tcW w:w="709" w:type="dxa"/>
            <w:shd w:val="clear" w:color="auto" w:fill="auto"/>
            <w:noWrap/>
            <w:vAlign w:val="bottom"/>
            <w:hideMark/>
          </w:tcPr>
          <w:p w14:paraId="1AC032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5A70F2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A0FE86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F539D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Szkolna</w:t>
            </w:r>
          </w:p>
        </w:tc>
        <w:tc>
          <w:tcPr>
            <w:tcW w:w="1020" w:type="dxa"/>
            <w:shd w:val="clear" w:color="auto" w:fill="auto"/>
            <w:noWrap/>
            <w:vAlign w:val="bottom"/>
            <w:hideMark/>
          </w:tcPr>
          <w:p w14:paraId="15DB4CE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w:t>
            </w:r>
          </w:p>
        </w:tc>
        <w:tc>
          <w:tcPr>
            <w:tcW w:w="2080" w:type="dxa"/>
            <w:shd w:val="clear" w:color="auto" w:fill="auto"/>
            <w:noWrap/>
            <w:vAlign w:val="bottom"/>
            <w:hideMark/>
          </w:tcPr>
          <w:p w14:paraId="1922D1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590322413700301851</w:t>
            </w:r>
          </w:p>
        </w:tc>
        <w:tc>
          <w:tcPr>
            <w:tcW w:w="800" w:type="dxa"/>
            <w:shd w:val="clear" w:color="auto" w:fill="auto"/>
            <w:noWrap/>
            <w:vAlign w:val="bottom"/>
            <w:hideMark/>
          </w:tcPr>
          <w:p w14:paraId="67C543F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5CCC99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6C5DCF6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3000</w:t>
            </w:r>
          </w:p>
        </w:tc>
      </w:tr>
      <w:tr w:rsidR="00265F98" w:rsidRPr="00265F98" w14:paraId="6649BFD6" w14:textId="77777777" w:rsidTr="00265F98">
        <w:trPr>
          <w:trHeight w:val="210"/>
        </w:trPr>
        <w:tc>
          <w:tcPr>
            <w:tcW w:w="460" w:type="dxa"/>
            <w:shd w:val="clear" w:color="auto" w:fill="auto"/>
            <w:noWrap/>
            <w:vAlign w:val="bottom"/>
            <w:hideMark/>
          </w:tcPr>
          <w:p w14:paraId="5AE7F0F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41</w:t>
            </w:r>
          </w:p>
        </w:tc>
        <w:tc>
          <w:tcPr>
            <w:tcW w:w="3221" w:type="dxa"/>
            <w:shd w:val="clear" w:color="auto" w:fill="auto"/>
            <w:noWrap/>
            <w:vAlign w:val="bottom"/>
            <w:hideMark/>
          </w:tcPr>
          <w:p w14:paraId="0F147CD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im. 27 Wołyńskiej Dywizji Armii Krajowej w Graczach</w:t>
            </w:r>
          </w:p>
        </w:tc>
        <w:tc>
          <w:tcPr>
            <w:tcW w:w="709" w:type="dxa"/>
            <w:shd w:val="clear" w:color="auto" w:fill="auto"/>
            <w:noWrap/>
            <w:vAlign w:val="bottom"/>
            <w:hideMark/>
          </w:tcPr>
          <w:p w14:paraId="20060BA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22FA3E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752ECC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1F6A6FD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1020" w:type="dxa"/>
            <w:shd w:val="clear" w:color="auto" w:fill="auto"/>
            <w:noWrap/>
            <w:vAlign w:val="bottom"/>
            <w:hideMark/>
          </w:tcPr>
          <w:p w14:paraId="5151D93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21</w:t>
            </w:r>
          </w:p>
        </w:tc>
        <w:tc>
          <w:tcPr>
            <w:tcW w:w="2080" w:type="dxa"/>
            <w:shd w:val="clear" w:color="auto" w:fill="auto"/>
            <w:noWrap/>
            <w:vAlign w:val="bottom"/>
            <w:hideMark/>
          </w:tcPr>
          <w:p w14:paraId="4C07A0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590322413700196723</w:t>
            </w:r>
          </w:p>
        </w:tc>
        <w:tc>
          <w:tcPr>
            <w:tcW w:w="800" w:type="dxa"/>
            <w:shd w:val="clear" w:color="auto" w:fill="auto"/>
            <w:noWrap/>
            <w:vAlign w:val="bottom"/>
            <w:hideMark/>
          </w:tcPr>
          <w:p w14:paraId="5BB36F3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0DBD7F0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39</w:t>
            </w:r>
          </w:p>
        </w:tc>
        <w:tc>
          <w:tcPr>
            <w:tcW w:w="698" w:type="dxa"/>
            <w:shd w:val="clear" w:color="auto" w:fill="auto"/>
            <w:noWrap/>
            <w:vAlign w:val="bottom"/>
            <w:hideMark/>
          </w:tcPr>
          <w:p w14:paraId="39BEC2F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51096</w:t>
            </w:r>
          </w:p>
        </w:tc>
      </w:tr>
      <w:tr w:rsidR="00265F98" w:rsidRPr="00265F98" w14:paraId="77391231" w14:textId="77777777" w:rsidTr="00265F98">
        <w:trPr>
          <w:trHeight w:val="210"/>
        </w:trPr>
        <w:tc>
          <w:tcPr>
            <w:tcW w:w="460" w:type="dxa"/>
            <w:shd w:val="clear" w:color="auto" w:fill="auto"/>
            <w:noWrap/>
            <w:vAlign w:val="bottom"/>
            <w:hideMark/>
          </w:tcPr>
          <w:p w14:paraId="3651739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42</w:t>
            </w:r>
          </w:p>
        </w:tc>
        <w:tc>
          <w:tcPr>
            <w:tcW w:w="3221" w:type="dxa"/>
            <w:shd w:val="clear" w:color="auto" w:fill="auto"/>
            <w:noWrap/>
            <w:vAlign w:val="bottom"/>
            <w:hideMark/>
          </w:tcPr>
          <w:p w14:paraId="6DCC7B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Publiczne Przedszkole im. Marii Kownackiej w Graczach</w:t>
            </w:r>
          </w:p>
        </w:tc>
        <w:tc>
          <w:tcPr>
            <w:tcW w:w="709" w:type="dxa"/>
            <w:shd w:val="clear" w:color="auto" w:fill="auto"/>
            <w:noWrap/>
            <w:vAlign w:val="bottom"/>
            <w:hideMark/>
          </w:tcPr>
          <w:p w14:paraId="58BA96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0939F0C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0ED5E1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3E38A69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Kręta </w:t>
            </w:r>
          </w:p>
        </w:tc>
        <w:tc>
          <w:tcPr>
            <w:tcW w:w="1020" w:type="dxa"/>
            <w:shd w:val="clear" w:color="auto" w:fill="auto"/>
            <w:noWrap/>
            <w:vAlign w:val="bottom"/>
            <w:hideMark/>
          </w:tcPr>
          <w:p w14:paraId="1E5CE1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2080" w:type="dxa"/>
            <w:shd w:val="clear" w:color="auto" w:fill="auto"/>
            <w:noWrap/>
            <w:vAlign w:val="bottom"/>
            <w:hideMark/>
          </w:tcPr>
          <w:p w14:paraId="6C3C22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590322413700674801</w:t>
            </w:r>
          </w:p>
        </w:tc>
        <w:tc>
          <w:tcPr>
            <w:tcW w:w="800" w:type="dxa"/>
            <w:shd w:val="clear" w:color="auto" w:fill="auto"/>
            <w:noWrap/>
            <w:vAlign w:val="bottom"/>
            <w:hideMark/>
          </w:tcPr>
          <w:p w14:paraId="59F19B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24DA7E9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6D3722A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7449</w:t>
            </w:r>
          </w:p>
        </w:tc>
      </w:tr>
      <w:tr w:rsidR="00265F98" w:rsidRPr="00265F98" w14:paraId="2A624091" w14:textId="77777777" w:rsidTr="00265F98">
        <w:trPr>
          <w:trHeight w:val="210"/>
        </w:trPr>
        <w:tc>
          <w:tcPr>
            <w:tcW w:w="460" w:type="dxa"/>
            <w:shd w:val="clear" w:color="auto" w:fill="auto"/>
            <w:noWrap/>
            <w:vAlign w:val="bottom"/>
            <w:hideMark/>
          </w:tcPr>
          <w:p w14:paraId="637BE48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43</w:t>
            </w:r>
          </w:p>
        </w:tc>
        <w:tc>
          <w:tcPr>
            <w:tcW w:w="3221" w:type="dxa"/>
            <w:shd w:val="clear" w:color="auto" w:fill="auto"/>
            <w:noWrap/>
            <w:vAlign w:val="bottom"/>
            <w:hideMark/>
          </w:tcPr>
          <w:p w14:paraId="22FBCD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Przedszkole Publiczne Nr 1 im. Bajka w Niemodlinie</w:t>
            </w:r>
          </w:p>
        </w:tc>
        <w:tc>
          <w:tcPr>
            <w:tcW w:w="709" w:type="dxa"/>
            <w:shd w:val="clear" w:color="auto" w:fill="auto"/>
            <w:noWrap/>
            <w:vAlign w:val="bottom"/>
            <w:hideMark/>
          </w:tcPr>
          <w:p w14:paraId="310FACD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1657E6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DAF234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2E8A6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Kilińskiego</w:t>
            </w:r>
          </w:p>
        </w:tc>
        <w:tc>
          <w:tcPr>
            <w:tcW w:w="1020" w:type="dxa"/>
            <w:shd w:val="clear" w:color="auto" w:fill="auto"/>
            <w:noWrap/>
            <w:vAlign w:val="bottom"/>
            <w:hideMark/>
          </w:tcPr>
          <w:p w14:paraId="6239B2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c>
          <w:tcPr>
            <w:tcW w:w="2080" w:type="dxa"/>
            <w:shd w:val="clear" w:color="auto" w:fill="auto"/>
            <w:noWrap/>
            <w:vAlign w:val="bottom"/>
            <w:hideMark/>
          </w:tcPr>
          <w:p w14:paraId="5A849DF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590322413700192268</w:t>
            </w:r>
          </w:p>
        </w:tc>
        <w:tc>
          <w:tcPr>
            <w:tcW w:w="800" w:type="dxa"/>
            <w:shd w:val="clear" w:color="auto" w:fill="auto"/>
            <w:noWrap/>
            <w:vAlign w:val="bottom"/>
            <w:hideMark/>
          </w:tcPr>
          <w:p w14:paraId="2CAD3AD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CB80F3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0C2CB68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8868</w:t>
            </w:r>
          </w:p>
        </w:tc>
      </w:tr>
      <w:tr w:rsidR="00265F98" w:rsidRPr="00265F98" w14:paraId="71DC57A0" w14:textId="77777777" w:rsidTr="00265F98">
        <w:trPr>
          <w:trHeight w:val="210"/>
        </w:trPr>
        <w:tc>
          <w:tcPr>
            <w:tcW w:w="460" w:type="dxa"/>
            <w:shd w:val="clear" w:color="auto" w:fill="auto"/>
            <w:noWrap/>
            <w:vAlign w:val="bottom"/>
            <w:hideMark/>
          </w:tcPr>
          <w:p w14:paraId="1653BC0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44</w:t>
            </w:r>
          </w:p>
        </w:tc>
        <w:tc>
          <w:tcPr>
            <w:tcW w:w="3221" w:type="dxa"/>
            <w:shd w:val="clear" w:color="auto" w:fill="auto"/>
            <w:noWrap/>
            <w:vAlign w:val="bottom"/>
            <w:hideMark/>
          </w:tcPr>
          <w:p w14:paraId="2560A7E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Przedszkole Publiczne Nr 2 w Niemodlinie</w:t>
            </w:r>
          </w:p>
        </w:tc>
        <w:tc>
          <w:tcPr>
            <w:tcW w:w="709" w:type="dxa"/>
            <w:shd w:val="clear" w:color="auto" w:fill="auto"/>
            <w:noWrap/>
            <w:vAlign w:val="bottom"/>
            <w:hideMark/>
          </w:tcPr>
          <w:p w14:paraId="08169A4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6290F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052D0C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4212CC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Opolska</w:t>
            </w:r>
          </w:p>
        </w:tc>
        <w:tc>
          <w:tcPr>
            <w:tcW w:w="1020" w:type="dxa"/>
            <w:shd w:val="clear" w:color="auto" w:fill="auto"/>
            <w:noWrap/>
            <w:vAlign w:val="bottom"/>
            <w:hideMark/>
          </w:tcPr>
          <w:p w14:paraId="57C096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30a</w:t>
            </w:r>
          </w:p>
        </w:tc>
        <w:tc>
          <w:tcPr>
            <w:tcW w:w="2080" w:type="dxa"/>
            <w:shd w:val="clear" w:color="auto" w:fill="auto"/>
            <w:noWrap/>
            <w:vAlign w:val="bottom"/>
            <w:hideMark/>
          </w:tcPr>
          <w:p w14:paraId="125F76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590322413700421931</w:t>
            </w:r>
          </w:p>
        </w:tc>
        <w:tc>
          <w:tcPr>
            <w:tcW w:w="800" w:type="dxa"/>
            <w:shd w:val="clear" w:color="auto" w:fill="auto"/>
            <w:noWrap/>
            <w:vAlign w:val="bottom"/>
            <w:hideMark/>
          </w:tcPr>
          <w:p w14:paraId="734D438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62549A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40</w:t>
            </w:r>
          </w:p>
        </w:tc>
        <w:tc>
          <w:tcPr>
            <w:tcW w:w="698" w:type="dxa"/>
            <w:shd w:val="clear" w:color="auto" w:fill="auto"/>
            <w:noWrap/>
            <w:vAlign w:val="bottom"/>
            <w:hideMark/>
          </w:tcPr>
          <w:p w14:paraId="0F88100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49D0552A" w14:textId="77777777" w:rsidTr="00265F98">
        <w:trPr>
          <w:trHeight w:val="210"/>
        </w:trPr>
        <w:tc>
          <w:tcPr>
            <w:tcW w:w="460" w:type="dxa"/>
            <w:shd w:val="clear" w:color="auto" w:fill="auto"/>
            <w:noWrap/>
            <w:vAlign w:val="bottom"/>
            <w:hideMark/>
          </w:tcPr>
          <w:p w14:paraId="2D1A88F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3221" w:type="dxa"/>
            <w:shd w:val="clear" w:color="auto" w:fill="auto"/>
            <w:noWrap/>
            <w:vAlign w:val="bottom"/>
            <w:hideMark/>
          </w:tcPr>
          <w:p w14:paraId="6E053EA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im. Tadeusza Kościuszki w Rogach</w:t>
            </w:r>
          </w:p>
        </w:tc>
        <w:tc>
          <w:tcPr>
            <w:tcW w:w="709" w:type="dxa"/>
            <w:shd w:val="clear" w:color="auto" w:fill="auto"/>
            <w:noWrap/>
            <w:vAlign w:val="bottom"/>
            <w:hideMark/>
          </w:tcPr>
          <w:p w14:paraId="5A424F9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3CF4E8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1A9094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Rogi </w:t>
            </w:r>
          </w:p>
        </w:tc>
        <w:tc>
          <w:tcPr>
            <w:tcW w:w="2268" w:type="dxa"/>
            <w:shd w:val="clear" w:color="auto" w:fill="auto"/>
            <w:noWrap/>
            <w:vAlign w:val="bottom"/>
            <w:hideMark/>
          </w:tcPr>
          <w:p w14:paraId="379F46B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4692A2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10a</w:t>
            </w:r>
          </w:p>
        </w:tc>
        <w:tc>
          <w:tcPr>
            <w:tcW w:w="2080" w:type="dxa"/>
            <w:shd w:val="clear" w:color="auto" w:fill="auto"/>
            <w:noWrap/>
            <w:vAlign w:val="bottom"/>
            <w:hideMark/>
          </w:tcPr>
          <w:p w14:paraId="0184140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590322413700336136</w:t>
            </w:r>
          </w:p>
        </w:tc>
        <w:tc>
          <w:tcPr>
            <w:tcW w:w="800" w:type="dxa"/>
            <w:shd w:val="clear" w:color="auto" w:fill="auto"/>
            <w:noWrap/>
            <w:vAlign w:val="bottom"/>
            <w:hideMark/>
          </w:tcPr>
          <w:p w14:paraId="4301515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49A800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38</w:t>
            </w:r>
          </w:p>
        </w:tc>
        <w:tc>
          <w:tcPr>
            <w:tcW w:w="698" w:type="dxa"/>
            <w:shd w:val="clear" w:color="auto" w:fill="auto"/>
            <w:noWrap/>
            <w:vAlign w:val="bottom"/>
            <w:hideMark/>
          </w:tcPr>
          <w:p w14:paraId="562E506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953</w:t>
            </w:r>
          </w:p>
        </w:tc>
      </w:tr>
      <w:tr w:rsidR="00265F98" w:rsidRPr="00265F98" w14:paraId="42A953C1" w14:textId="77777777" w:rsidTr="00265F98">
        <w:trPr>
          <w:trHeight w:val="210"/>
        </w:trPr>
        <w:tc>
          <w:tcPr>
            <w:tcW w:w="460" w:type="dxa"/>
            <w:shd w:val="clear" w:color="auto" w:fill="auto"/>
            <w:noWrap/>
            <w:vAlign w:val="bottom"/>
            <w:hideMark/>
          </w:tcPr>
          <w:p w14:paraId="586017D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46</w:t>
            </w:r>
          </w:p>
        </w:tc>
        <w:tc>
          <w:tcPr>
            <w:tcW w:w="3221" w:type="dxa"/>
            <w:shd w:val="clear" w:color="auto" w:fill="auto"/>
            <w:noWrap/>
            <w:vAlign w:val="bottom"/>
            <w:hideMark/>
          </w:tcPr>
          <w:p w14:paraId="798000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im. Tadeusza Kościuszki w Rogach</w:t>
            </w:r>
          </w:p>
        </w:tc>
        <w:tc>
          <w:tcPr>
            <w:tcW w:w="709" w:type="dxa"/>
            <w:shd w:val="clear" w:color="auto" w:fill="auto"/>
            <w:noWrap/>
            <w:vAlign w:val="bottom"/>
            <w:hideMark/>
          </w:tcPr>
          <w:p w14:paraId="3E90D39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551222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33BA7A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Rogi </w:t>
            </w:r>
          </w:p>
        </w:tc>
        <w:tc>
          <w:tcPr>
            <w:tcW w:w="2268" w:type="dxa"/>
            <w:shd w:val="clear" w:color="auto" w:fill="auto"/>
            <w:noWrap/>
            <w:vAlign w:val="bottom"/>
            <w:hideMark/>
          </w:tcPr>
          <w:p w14:paraId="13F2BAC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1F375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10a</w:t>
            </w:r>
          </w:p>
        </w:tc>
        <w:tc>
          <w:tcPr>
            <w:tcW w:w="2080" w:type="dxa"/>
            <w:shd w:val="clear" w:color="auto" w:fill="auto"/>
            <w:noWrap/>
            <w:vAlign w:val="bottom"/>
            <w:hideMark/>
          </w:tcPr>
          <w:p w14:paraId="53F729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590322413700758266</w:t>
            </w:r>
          </w:p>
        </w:tc>
        <w:tc>
          <w:tcPr>
            <w:tcW w:w="800" w:type="dxa"/>
            <w:shd w:val="clear" w:color="auto" w:fill="auto"/>
            <w:noWrap/>
            <w:vAlign w:val="bottom"/>
            <w:hideMark/>
          </w:tcPr>
          <w:p w14:paraId="4C11F6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818F3D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19,5</w:t>
            </w:r>
          </w:p>
        </w:tc>
        <w:tc>
          <w:tcPr>
            <w:tcW w:w="698" w:type="dxa"/>
            <w:shd w:val="clear" w:color="auto" w:fill="auto"/>
            <w:noWrap/>
            <w:vAlign w:val="bottom"/>
            <w:hideMark/>
          </w:tcPr>
          <w:p w14:paraId="2050466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12554</w:t>
            </w:r>
          </w:p>
        </w:tc>
      </w:tr>
      <w:tr w:rsidR="00265F98" w:rsidRPr="00265F98" w14:paraId="6FB42DC5" w14:textId="77777777" w:rsidTr="00265F98">
        <w:trPr>
          <w:trHeight w:val="210"/>
        </w:trPr>
        <w:tc>
          <w:tcPr>
            <w:tcW w:w="460" w:type="dxa"/>
            <w:shd w:val="clear" w:color="auto" w:fill="auto"/>
            <w:noWrap/>
            <w:vAlign w:val="bottom"/>
            <w:hideMark/>
          </w:tcPr>
          <w:p w14:paraId="74FEDC6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47</w:t>
            </w:r>
          </w:p>
        </w:tc>
        <w:tc>
          <w:tcPr>
            <w:tcW w:w="3221" w:type="dxa"/>
            <w:shd w:val="clear" w:color="auto" w:fill="auto"/>
            <w:noWrap/>
            <w:vAlign w:val="bottom"/>
            <w:hideMark/>
          </w:tcPr>
          <w:p w14:paraId="7059DA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422F52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C841F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3B94B1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6837AA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0D05B18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w:t>
            </w:r>
          </w:p>
        </w:tc>
        <w:tc>
          <w:tcPr>
            <w:tcW w:w="2080" w:type="dxa"/>
            <w:shd w:val="clear" w:color="auto" w:fill="auto"/>
            <w:noWrap/>
            <w:vAlign w:val="bottom"/>
            <w:hideMark/>
          </w:tcPr>
          <w:p w14:paraId="2E77BB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590322413700679882</w:t>
            </w:r>
          </w:p>
        </w:tc>
        <w:tc>
          <w:tcPr>
            <w:tcW w:w="800" w:type="dxa"/>
            <w:shd w:val="clear" w:color="auto" w:fill="auto"/>
            <w:noWrap/>
            <w:vAlign w:val="bottom"/>
            <w:hideMark/>
          </w:tcPr>
          <w:p w14:paraId="42684B9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3629CFD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7D16D34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555</w:t>
            </w:r>
          </w:p>
        </w:tc>
      </w:tr>
      <w:tr w:rsidR="00265F98" w:rsidRPr="00265F98" w14:paraId="151CC87E" w14:textId="77777777" w:rsidTr="00265F98">
        <w:trPr>
          <w:trHeight w:val="210"/>
        </w:trPr>
        <w:tc>
          <w:tcPr>
            <w:tcW w:w="460" w:type="dxa"/>
            <w:shd w:val="clear" w:color="auto" w:fill="auto"/>
            <w:noWrap/>
            <w:vAlign w:val="bottom"/>
            <w:hideMark/>
          </w:tcPr>
          <w:p w14:paraId="6E4CDCD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48</w:t>
            </w:r>
          </w:p>
        </w:tc>
        <w:tc>
          <w:tcPr>
            <w:tcW w:w="3221" w:type="dxa"/>
            <w:shd w:val="clear" w:color="auto" w:fill="auto"/>
            <w:noWrap/>
            <w:vAlign w:val="bottom"/>
            <w:hideMark/>
          </w:tcPr>
          <w:p w14:paraId="15C040A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0B7E05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C9FA1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3144B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C8F397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Rynek </w:t>
            </w:r>
          </w:p>
        </w:tc>
        <w:tc>
          <w:tcPr>
            <w:tcW w:w="1020" w:type="dxa"/>
            <w:shd w:val="clear" w:color="auto" w:fill="auto"/>
            <w:noWrap/>
            <w:vAlign w:val="bottom"/>
            <w:hideMark/>
          </w:tcPr>
          <w:p w14:paraId="6D9C4F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44b</w:t>
            </w:r>
          </w:p>
        </w:tc>
        <w:tc>
          <w:tcPr>
            <w:tcW w:w="2080" w:type="dxa"/>
            <w:shd w:val="clear" w:color="auto" w:fill="auto"/>
            <w:noWrap/>
            <w:vAlign w:val="bottom"/>
            <w:hideMark/>
          </w:tcPr>
          <w:p w14:paraId="20A71B8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590322413700806097</w:t>
            </w:r>
          </w:p>
        </w:tc>
        <w:tc>
          <w:tcPr>
            <w:tcW w:w="800" w:type="dxa"/>
            <w:shd w:val="clear" w:color="auto" w:fill="auto"/>
            <w:noWrap/>
            <w:vAlign w:val="bottom"/>
            <w:hideMark/>
          </w:tcPr>
          <w:p w14:paraId="45D77C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76E0987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698" w:type="dxa"/>
            <w:shd w:val="clear" w:color="auto" w:fill="auto"/>
            <w:noWrap/>
            <w:vAlign w:val="bottom"/>
            <w:hideMark/>
          </w:tcPr>
          <w:p w14:paraId="2145FD8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311</w:t>
            </w:r>
          </w:p>
        </w:tc>
      </w:tr>
      <w:tr w:rsidR="00265F98" w:rsidRPr="00265F98" w14:paraId="199F77DD" w14:textId="77777777" w:rsidTr="00265F98">
        <w:trPr>
          <w:trHeight w:val="210"/>
        </w:trPr>
        <w:tc>
          <w:tcPr>
            <w:tcW w:w="460" w:type="dxa"/>
            <w:shd w:val="clear" w:color="auto" w:fill="auto"/>
            <w:noWrap/>
            <w:vAlign w:val="bottom"/>
            <w:hideMark/>
          </w:tcPr>
          <w:p w14:paraId="0C443B1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w:t>
            </w:r>
          </w:p>
        </w:tc>
        <w:tc>
          <w:tcPr>
            <w:tcW w:w="3221" w:type="dxa"/>
            <w:shd w:val="clear" w:color="auto" w:fill="auto"/>
            <w:noWrap/>
            <w:vAlign w:val="bottom"/>
            <w:hideMark/>
          </w:tcPr>
          <w:p w14:paraId="309B35A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4D66E5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F7757F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076AA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36E151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Drzymały</w:t>
            </w:r>
          </w:p>
        </w:tc>
        <w:tc>
          <w:tcPr>
            <w:tcW w:w="1020" w:type="dxa"/>
            <w:shd w:val="clear" w:color="auto" w:fill="auto"/>
            <w:noWrap/>
            <w:vAlign w:val="bottom"/>
            <w:hideMark/>
          </w:tcPr>
          <w:p w14:paraId="312CFE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263630A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590322413700056089</w:t>
            </w:r>
          </w:p>
        </w:tc>
        <w:tc>
          <w:tcPr>
            <w:tcW w:w="800" w:type="dxa"/>
            <w:shd w:val="clear" w:color="auto" w:fill="auto"/>
            <w:noWrap/>
            <w:vAlign w:val="bottom"/>
            <w:hideMark/>
          </w:tcPr>
          <w:p w14:paraId="07F5E1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7EE9C1E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68BF9AB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108</w:t>
            </w:r>
          </w:p>
        </w:tc>
      </w:tr>
      <w:tr w:rsidR="00265F98" w:rsidRPr="00265F98" w14:paraId="792F5722" w14:textId="77777777" w:rsidTr="00265F98">
        <w:trPr>
          <w:trHeight w:val="210"/>
        </w:trPr>
        <w:tc>
          <w:tcPr>
            <w:tcW w:w="460" w:type="dxa"/>
            <w:shd w:val="clear" w:color="auto" w:fill="auto"/>
            <w:noWrap/>
            <w:vAlign w:val="bottom"/>
            <w:hideMark/>
          </w:tcPr>
          <w:p w14:paraId="15C605C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50</w:t>
            </w:r>
          </w:p>
        </w:tc>
        <w:tc>
          <w:tcPr>
            <w:tcW w:w="3221" w:type="dxa"/>
            <w:shd w:val="clear" w:color="auto" w:fill="auto"/>
            <w:noWrap/>
            <w:vAlign w:val="bottom"/>
            <w:hideMark/>
          </w:tcPr>
          <w:p w14:paraId="68D912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6AA911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303B08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F98F1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978AB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0553A8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w:t>
            </w:r>
          </w:p>
        </w:tc>
        <w:tc>
          <w:tcPr>
            <w:tcW w:w="2080" w:type="dxa"/>
            <w:shd w:val="clear" w:color="auto" w:fill="auto"/>
            <w:noWrap/>
            <w:vAlign w:val="bottom"/>
            <w:hideMark/>
          </w:tcPr>
          <w:p w14:paraId="757D48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590322413700597148</w:t>
            </w:r>
          </w:p>
        </w:tc>
        <w:tc>
          <w:tcPr>
            <w:tcW w:w="800" w:type="dxa"/>
            <w:shd w:val="clear" w:color="auto" w:fill="auto"/>
            <w:noWrap/>
            <w:vAlign w:val="bottom"/>
            <w:hideMark/>
          </w:tcPr>
          <w:p w14:paraId="6247E22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7ABC0EB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1B8C874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w:t>
            </w:r>
          </w:p>
        </w:tc>
      </w:tr>
      <w:tr w:rsidR="00265F98" w:rsidRPr="00265F98" w14:paraId="17D32552" w14:textId="77777777" w:rsidTr="00265F98">
        <w:trPr>
          <w:trHeight w:val="210"/>
        </w:trPr>
        <w:tc>
          <w:tcPr>
            <w:tcW w:w="460" w:type="dxa"/>
            <w:shd w:val="clear" w:color="auto" w:fill="auto"/>
            <w:noWrap/>
            <w:vAlign w:val="bottom"/>
            <w:hideMark/>
          </w:tcPr>
          <w:p w14:paraId="282E9C1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51</w:t>
            </w:r>
          </w:p>
        </w:tc>
        <w:tc>
          <w:tcPr>
            <w:tcW w:w="3221" w:type="dxa"/>
            <w:shd w:val="clear" w:color="auto" w:fill="auto"/>
            <w:noWrap/>
            <w:vAlign w:val="bottom"/>
            <w:hideMark/>
          </w:tcPr>
          <w:p w14:paraId="1F2768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45EFA5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5A671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D64558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D3258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Rynek </w:t>
            </w:r>
          </w:p>
        </w:tc>
        <w:tc>
          <w:tcPr>
            <w:tcW w:w="1020" w:type="dxa"/>
            <w:shd w:val="clear" w:color="auto" w:fill="auto"/>
            <w:noWrap/>
            <w:vAlign w:val="bottom"/>
            <w:hideMark/>
          </w:tcPr>
          <w:p w14:paraId="0F7986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51</w:t>
            </w:r>
          </w:p>
        </w:tc>
        <w:tc>
          <w:tcPr>
            <w:tcW w:w="2080" w:type="dxa"/>
            <w:shd w:val="clear" w:color="auto" w:fill="auto"/>
            <w:noWrap/>
            <w:vAlign w:val="bottom"/>
            <w:hideMark/>
          </w:tcPr>
          <w:p w14:paraId="442CCD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590322413700056775</w:t>
            </w:r>
          </w:p>
        </w:tc>
        <w:tc>
          <w:tcPr>
            <w:tcW w:w="800" w:type="dxa"/>
            <w:shd w:val="clear" w:color="auto" w:fill="auto"/>
            <w:noWrap/>
            <w:vAlign w:val="bottom"/>
            <w:hideMark/>
          </w:tcPr>
          <w:p w14:paraId="05D7A39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3CABEF9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2B13208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144</w:t>
            </w:r>
          </w:p>
        </w:tc>
      </w:tr>
      <w:tr w:rsidR="00265F98" w:rsidRPr="00265F98" w14:paraId="39F03C53" w14:textId="77777777" w:rsidTr="00265F98">
        <w:trPr>
          <w:trHeight w:val="210"/>
        </w:trPr>
        <w:tc>
          <w:tcPr>
            <w:tcW w:w="460" w:type="dxa"/>
            <w:shd w:val="clear" w:color="auto" w:fill="auto"/>
            <w:noWrap/>
            <w:vAlign w:val="bottom"/>
            <w:hideMark/>
          </w:tcPr>
          <w:p w14:paraId="1A4B8B9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52</w:t>
            </w:r>
          </w:p>
        </w:tc>
        <w:tc>
          <w:tcPr>
            <w:tcW w:w="3221" w:type="dxa"/>
            <w:shd w:val="clear" w:color="auto" w:fill="auto"/>
            <w:noWrap/>
            <w:vAlign w:val="bottom"/>
            <w:hideMark/>
          </w:tcPr>
          <w:p w14:paraId="5F35E5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31BE0F8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366023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B6FA17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64932A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Reymonta </w:t>
            </w:r>
          </w:p>
        </w:tc>
        <w:tc>
          <w:tcPr>
            <w:tcW w:w="1020" w:type="dxa"/>
            <w:shd w:val="clear" w:color="auto" w:fill="auto"/>
            <w:noWrap/>
            <w:vAlign w:val="bottom"/>
            <w:hideMark/>
          </w:tcPr>
          <w:p w14:paraId="7CCD894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741851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590322413700136064</w:t>
            </w:r>
          </w:p>
        </w:tc>
        <w:tc>
          <w:tcPr>
            <w:tcW w:w="800" w:type="dxa"/>
            <w:shd w:val="clear" w:color="auto" w:fill="auto"/>
            <w:noWrap/>
            <w:vAlign w:val="bottom"/>
            <w:hideMark/>
          </w:tcPr>
          <w:p w14:paraId="640B783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270FB9B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21544BE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122</w:t>
            </w:r>
          </w:p>
        </w:tc>
      </w:tr>
      <w:tr w:rsidR="00265F98" w:rsidRPr="00265F98" w14:paraId="639001D7" w14:textId="77777777" w:rsidTr="00265F98">
        <w:trPr>
          <w:trHeight w:val="210"/>
        </w:trPr>
        <w:tc>
          <w:tcPr>
            <w:tcW w:w="460" w:type="dxa"/>
            <w:shd w:val="clear" w:color="auto" w:fill="auto"/>
            <w:noWrap/>
            <w:vAlign w:val="bottom"/>
            <w:hideMark/>
          </w:tcPr>
          <w:p w14:paraId="5047157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53</w:t>
            </w:r>
          </w:p>
        </w:tc>
        <w:tc>
          <w:tcPr>
            <w:tcW w:w="3221" w:type="dxa"/>
            <w:shd w:val="clear" w:color="auto" w:fill="auto"/>
            <w:noWrap/>
            <w:vAlign w:val="bottom"/>
            <w:hideMark/>
          </w:tcPr>
          <w:p w14:paraId="520F63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337672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202E8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49091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92A04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Krótka</w:t>
            </w:r>
          </w:p>
        </w:tc>
        <w:tc>
          <w:tcPr>
            <w:tcW w:w="1020" w:type="dxa"/>
            <w:shd w:val="clear" w:color="auto" w:fill="auto"/>
            <w:noWrap/>
            <w:vAlign w:val="bottom"/>
            <w:hideMark/>
          </w:tcPr>
          <w:p w14:paraId="3C074C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7F20A2C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590322413700123965</w:t>
            </w:r>
          </w:p>
        </w:tc>
        <w:tc>
          <w:tcPr>
            <w:tcW w:w="800" w:type="dxa"/>
            <w:shd w:val="clear" w:color="auto" w:fill="auto"/>
            <w:noWrap/>
            <w:vAlign w:val="bottom"/>
            <w:hideMark/>
          </w:tcPr>
          <w:p w14:paraId="2211A0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194A4A6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5213FAF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100</w:t>
            </w:r>
          </w:p>
        </w:tc>
      </w:tr>
      <w:tr w:rsidR="00265F98" w:rsidRPr="00265F98" w14:paraId="3E3369A7" w14:textId="77777777" w:rsidTr="00265F98">
        <w:trPr>
          <w:trHeight w:val="210"/>
        </w:trPr>
        <w:tc>
          <w:tcPr>
            <w:tcW w:w="460" w:type="dxa"/>
            <w:shd w:val="clear" w:color="auto" w:fill="auto"/>
            <w:noWrap/>
            <w:vAlign w:val="bottom"/>
            <w:hideMark/>
          </w:tcPr>
          <w:p w14:paraId="26A377B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54</w:t>
            </w:r>
          </w:p>
        </w:tc>
        <w:tc>
          <w:tcPr>
            <w:tcW w:w="3221" w:type="dxa"/>
            <w:shd w:val="clear" w:color="auto" w:fill="auto"/>
            <w:noWrap/>
            <w:vAlign w:val="bottom"/>
            <w:hideMark/>
          </w:tcPr>
          <w:p w14:paraId="68345C7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3BCBB8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1621E0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C27AE7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95BF7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782350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28</w:t>
            </w:r>
          </w:p>
        </w:tc>
        <w:tc>
          <w:tcPr>
            <w:tcW w:w="2080" w:type="dxa"/>
            <w:shd w:val="clear" w:color="auto" w:fill="auto"/>
            <w:noWrap/>
            <w:vAlign w:val="bottom"/>
            <w:hideMark/>
          </w:tcPr>
          <w:p w14:paraId="7DC1DD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590322413700434924</w:t>
            </w:r>
          </w:p>
        </w:tc>
        <w:tc>
          <w:tcPr>
            <w:tcW w:w="800" w:type="dxa"/>
            <w:shd w:val="clear" w:color="auto" w:fill="auto"/>
            <w:noWrap/>
            <w:vAlign w:val="bottom"/>
            <w:hideMark/>
          </w:tcPr>
          <w:p w14:paraId="114D2B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5877B47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0353BAD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6238CD33" w14:textId="77777777" w:rsidTr="00265F98">
        <w:trPr>
          <w:trHeight w:val="210"/>
        </w:trPr>
        <w:tc>
          <w:tcPr>
            <w:tcW w:w="460" w:type="dxa"/>
            <w:shd w:val="clear" w:color="auto" w:fill="auto"/>
            <w:noWrap/>
            <w:vAlign w:val="bottom"/>
            <w:hideMark/>
          </w:tcPr>
          <w:p w14:paraId="5568F13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lastRenderedPageBreak/>
              <w:t>55</w:t>
            </w:r>
          </w:p>
        </w:tc>
        <w:tc>
          <w:tcPr>
            <w:tcW w:w="3221" w:type="dxa"/>
            <w:shd w:val="clear" w:color="auto" w:fill="auto"/>
            <w:noWrap/>
            <w:vAlign w:val="bottom"/>
            <w:hideMark/>
          </w:tcPr>
          <w:p w14:paraId="35FA37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5B4139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055FC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DC94D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E9EF9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53C5E43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w:t>
            </w:r>
          </w:p>
        </w:tc>
        <w:tc>
          <w:tcPr>
            <w:tcW w:w="2080" w:type="dxa"/>
            <w:shd w:val="clear" w:color="auto" w:fill="auto"/>
            <w:noWrap/>
            <w:vAlign w:val="bottom"/>
            <w:hideMark/>
          </w:tcPr>
          <w:p w14:paraId="69D18A3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590322413700369257</w:t>
            </w:r>
          </w:p>
        </w:tc>
        <w:tc>
          <w:tcPr>
            <w:tcW w:w="800" w:type="dxa"/>
            <w:shd w:val="clear" w:color="auto" w:fill="auto"/>
            <w:noWrap/>
            <w:vAlign w:val="bottom"/>
            <w:hideMark/>
          </w:tcPr>
          <w:p w14:paraId="26B0579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561C2B9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11C2335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24</w:t>
            </w:r>
          </w:p>
        </w:tc>
      </w:tr>
      <w:tr w:rsidR="00265F98" w:rsidRPr="00265F98" w14:paraId="5FC2894E" w14:textId="77777777" w:rsidTr="00265F98">
        <w:trPr>
          <w:trHeight w:val="210"/>
        </w:trPr>
        <w:tc>
          <w:tcPr>
            <w:tcW w:w="460" w:type="dxa"/>
            <w:shd w:val="clear" w:color="auto" w:fill="auto"/>
            <w:noWrap/>
            <w:vAlign w:val="bottom"/>
            <w:hideMark/>
          </w:tcPr>
          <w:p w14:paraId="3824FEA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56</w:t>
            </w:r>
          </w:p>
        </w:tc>
        <w:tc>
          <w:tcPr>
            <w:tcW w:w="3221" w:type="dxa"/>
            <w:shd w:val="clear" w:color="auto" w:fill="auto"/>
            <w:noWrap/>
            <w:vAlign w:val="bottom"/>
            <w:hideMark/>
          </w:tcPr>
          <w:p w14:paraId="7E49764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634B4B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5A8BE44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3C06EF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86E2C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45B6FFD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c>
          <w:tcPr>
            <w:tcW w:w="2080" w:type="dxa"/>
            <w:shd w:val="clear" w:color="auto" w:fill="auto"/>
            <w:noWrap/>
            <w:vAlign w:val="bottom"/>
            <w:hideMark/>
          </w:tcPr>
          <w:p w14:paraId="1880AE6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590322413700343677</w:t>
            </w:r>
          </w:p>
        </w:tc>
        <w:tc>
          <w:tcPr>
            <w:tcW w:w="800" w:type="dxa"/>
            <w:shd w:val="clear" w:color="auto" w:fill="auto"/>
            <w:noWrap/>
            <w:vAlign w:val="bottom"/>
            <w:hideMark/>
          </w:tcPr>
          <w:p w14:paraId="1BAF3E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2D06E80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7CFF0DD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170</w:t>
            </w:r>
          </w:p>
        </w:tc>
      </w:tr>
      <w:tr w:rsidR="00265F98" w:rsidRPr="00265F98" w14:paraId="103B1100" w14:textId="77777777" w:rsidTr="00265F98">
        <w:trPr>
          <w:trHeight w:val="210"/>
        </w:trPr>
        <w:tc>
          <w:tcPr>
            <w:tcW w:w="460" w:type="dxa"/>
            <w:shd w:val="clear" w:color="auto" w:fill="auto"/>
            <w:noWrap/>
            <w:vAlign w:val="bottom"/>
            <w:hideMark/>
          </w:tcPr>
          <w:p w14:paraId="451A68F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57</w:t>
            </w:r>
          </w:p>
        </w:tc>
        <w:tc>
          <w:tcPr>
            <w:tcW w:w="3221" w:type="dxa"/>
            <w:shd w:val="clear" w:color="auto" w:fill="auto"/>
            <w:noWrap/>
            <w:vAlign w:val="bottom"/>
            <w:hideMark/>
          </w:tcPr>
          <w:p w14:paraId="213916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26223A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A2EB53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CEB74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2FDC357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Krótka</w:t>
            </w:r>
          </w:p>
        </w:tc>
        <w:tc>
          <w:tcPr>
            <w:tcW w:w="1020" w:type="dxa"/>
            <w:shd w:val="clear" w:color="auto" w:fill="auto"/>
            <w:noWrap/>
            <w:vAlign w:val="bottom"/>
            <w:hideMark/>
          </w:tcPr>
          <w:p w14:paraId="2DFC88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w:t>
            </w:r>
          </w:p>
        </w:tc>
        <w:tc>
          <w:tcPr>
            <w:tcW w:w="2080" w:type="dxa"/>
            <w:shd w:val="clear" w:color="auto" w:fill="auto"/>
            <w:noWrap/>
            <w:vAlign w:val="bottom"/>
            <w:hideMark/>
          </w:tcPr>
          <w:p w14:paraId="4C17EC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590322413700418405</w:t>
            </w:r>
          </w:p>
        </w:tc>
        <w:tc>
          <w:tcPr>
            <w:tcW w:w="800" w:type="dxa"/>
            <w:shd w:val="clear" w:color="auto" w:fill="auto"/>
            <w:noWrap/>
            <w:vAlign w:val="bottom"/>
            <w:hideMark/>
          </w:tcPr>
          <w:p w14:paraId="4CDE52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0803793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698" w:type="dxa"/>
            <w:shd w:val="clear" w:color="auto" w:fill="auto"/>
            <w:noWrap/>
            <w:vAlign w:val="bottom"/>
            <w:hideMark/>
          </w:tcPr>
          <w:p w14:paraId="084D156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283</w:t>
            </w:r>
          </w:p>
        </w:tc>
      </w:tr>
      <w:tr w:rsidR="00265F98" w:rsidRPr="00265F98" w14:paraId="31B2DCBB" w14:textId="77777777" w:rsidTr="00265F98">
        <w:trPr>
          <w:trHeight w:val="210"/>
        </w:trPr>
        <w:tc>
          <w:tcPr>
            <w:tcW w:w="460" w:type="dxa"/>
            <w:shd w:val="clear" w:color="auto" w:fill="auto"/>
            <w:noWrap/>
            <w:vAlign w:val="bottom"/>
            <w:hideMark/>
          </w:tcPr>
          <w:p w14:paraId="4507D4C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58</w:t>
            </w:r>
          </w:p>
        </w:tc>
        <w:tc>
          <w:tcPr>
            <w:tcW w:w="3221" w:type="dxa"/>
            <w:shd w:val="clear" w:color="auto" w:fill="auto"/>
            <w:noWrap/>
            <w:vAlign w:val="bottom"/>
            <w:hideMark/>
          </w:tcPr>
          <w:p w14:paraId="587B0E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03DB57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0C10E5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9506A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D1B98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26B7FC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21</w:t>
            </w:r>
          </w:p>
        </w:tc>
        <w:tc>
          <w:tcPr>
            <w:tcW w:w="2080" w:type="dxa"/>
            <w:shd w:val="clear" w:color="auto" w:fill="auto"/>
            <w:noWrap/>
            <w:vAlign w:val="bottom"/>
            <w:hideMark/>
          </w:tcPr>
          <w:p w14:paraId="7B4DDD7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590322413700082729</w:t>
            </w:r>
          </w:p>
        </w:tc>
        <w:tc>
          <w:tcPr>
            <w:tcW w:w="800" w:type="dxa"/>
            <w:shd w:val="clear" w:color="auto" w:fill="auto"/>
            <w:noWrap/>
            <w:vAlign w:val="bottom"/>
            <w:hideMark/>
          </w:tcPr>
          <w:p w14:paraId="7536B8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4F532FF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45643E3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44</w:t>
            </w:r>
          </w:p>
        </w:tc>
      </w:tr>
      <w:tr w:rsidR="00265F98" w:rsidRPr="00265F98" w14:paraId="5C902E2F" w14:textId="77777777" w:rsidTr="00265F98">
        <w:trPr>
          <w:trHeight w:val="210"/>
        </w:trPr>
        <w:tc>
          <w:tcPr>
            <w:tcW w:w="460" w:type="dxa"/>
            <w:shd w:val="clear" w:color="auto" w:fill="auto"/>
            <w:noWrap/>
            <w:vAlign w:val="bottom"/>
            <w:hideMark/>
          </w:tcPr>
          <w:p w14:paraId="35CAC03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w:t>
            </w:r>
          </w:p>
        </w:tc>
        <w:tc>
          <w:tcPr>
            <w:tcW w:w="3221" w:type="dxa"/>
            <w:shd w:val="clear" w:color="auto" w:fill="auto"/>
            <w:noWrap/>
            <w:vAlign w:val="bottom"/>
            <w:hideMark/>
          </w:tcPr>
          <w:p w14:paraId="3E3D908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5ADE06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29FA73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1DFC6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0CFC3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4D9436C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33</w:t>
            </w:r>
          </w:p>
        </w:tc>
        <w:tc>
          <w:tcPr>
            <w:tcW w:w="2080" w:type="dxa"/>
            <w:shd w:val="clear" w:color="auto" w:fill="auto"/>
            <w:noWrap/>
            <w:vAlign w:val="bottom"/>
            <w:hideMark/>
          </w:tcPr>
          <w:p w14:paraId="4A06F87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590322413700200635</w:t>
            </w:r>
          </w:p>
        </w:tc>
        <w:tc>
          <w:tcPr>
            <w:tcW w:w="800" w:type="dxa"/>
            <w:shd w:val="clear" w:color="auto" w:fill="auto"/>
            <w:noWrap/>
            <w:vAlign w:val="bottom"/>
            <w:hideMark/>
          </w:tcPr>
          <w:p w14:paraId="0877BF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74EA632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5EEA461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82</w:t>
            </w:r>
          </w:p>
        </w:tc>
      </w:tr>
      <w:tr w:rsidR="00265F98" w:rsidRPr="00265F98" w14:paraId="15C74EC8" w14:textId="77777777" w:rsidTr="00265F98">
        <w:trPr>
          <w:trHeight w:val="210"/>
        </w:trPr>
        <w:tc>
          <w:tcPr>
            <w:tcW w:w="460" w:type="dxa"/>
            <w:shd w:val="clear" w:color="auto" w:fill="auto"/>
            <w:noWrap/>
            <w:vAlign w:val="bottom"/>
            <w:hideMark/>
          </w:tcPr>
          <w:p w14:paraId="224899A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60</w:t>
            </w:r>
          </w:p>
        </w:tc>
        <w:tc>
          <w:tcPr>
            <w:tcW w:w="3221" w:type="dxa"/>
            <w:shd w:val="clear" w:color="auto" w:fill="auto"/>
            <w:noWrap/>
            <w:vAlign w:val="bottom"/>
            <w:hideMark/>
          </w:tcPr>
          <w:p w14:paraId="563AF6E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2F1DE87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96BBE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580A07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298C63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49F986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c>
          <w:tcPr>
            <w:tcW w:w="2080" w:type="dxa"/>
            <w:shd w:val="clear" w:color="auto" w:fill="auto"/>
            <w:noWrap/>
            <w:vAlign w:val="bottom"/>
            <w:hideMark/>
          </w:tcPr>
          <w:p w14:paraId="04A89C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590322413700153719</w:t>
            </w:r>
          </w:p>
        </w:tc>
        <w:tc>
          <w:tcPr>
            <w:tcW w:w="800" w:type="dxa"/>
            <w:shd w:val="clear" w:color="auto" w:fill="auto"/>
            <w:noWrap/>
            <w:vAlign w:val="bottom"/>
            <w:hideMark/>
          </w:tcPr>
          <w:p w14:paraId="53985F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178254D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698" w:type="dxa"/>
            <w:shd w:val="clear" w:color="auto" w:fill="auto"/>
            <w:noWrap/>
            <w:vAlign w:val="bottom"/>
            <w:hideMark/>
          </w:tcPr>
          <w:p w14:paraId="7DFE09B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240</w:t>
            </w:r>
          </w:p>
        </w:tc>
      </w:tr>
      <w:tr w:rsidR="00265F98" w:rsidRPr="00265F98" w14:paraId="21AA0F50" w14:textId="77777777" w:rsidTr="00265F98">
        <w:trPr>
          <w:trHeight w:val="210"/>
        </w:trPr>
        <w:tc>
          <w:tcPr>
            <w:tcW w:w="460" w:type="dxa"/>
            <w:shd w:val="clear" w:color="auto" w:fill="auto"/>
            <w:noWrap/>
            <w:vAlign w:val="bottom"/>
            <w:hideMark/>
          </w:tcPr>
          <w:p w14:paraId="1A26030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61</w:t>
            </w:r>
          </w:p>
        </w:tc>
        <w:tc>
          <w:tcPr>
            <w:tcW w:w="3221" w:type="dxa"/>
            <w:shd w:val="clear" w:color="auto" w:fill="auto"/>
            <w:noWrap/>
            <w:vAlign w:val="bottom"/>
            <w:hideMark/>
          </w:tcPr>
          <w:p w14:paraId="3F4F22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59EA4A4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C2F98B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901D2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604095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13E7DF6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26</w:t>
            </w:r>
          </w:p>
        </w:tc>
        <w:tc>
          <w:tcPr>
            <w:tcW w:w="2080" w:type="dxa"/>
            <w:shd w:val="clear" w:color="auto" w:fill="auto"/>
            <w:noWrap/>
            <w:vAlign w:val="bottom"/>
            <w:hideMark/>
          </w:tcPr>
          <w:p w14:paraId="4172F35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590322413700471363</w:t>
            </w:r>
          </w:p>
        </w:tc>
        <w:tc>
          <w:tcPr>
            <w:tcW w:w="800" w:type="dxa"/>
            <w:shd w:val="clear" w:color="auto" w:fill="auto"/>
            <w:noWrap/>
            <w:vAlign w:val="bottom"/>
            <w:hideMark/>
          </w:tcPr>
          <w:p w14:paraId="71EE71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37B8ED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1624ED2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209</w:t>
            </w:r>
          </w:p>
        </w:tc>
      </w:tr>
      <w:tr w:rsidR="00265F98" w:rsidRPr="00265F98" w14:paraId="3AFAC6DA" w14:textId="77777777" w:rsidTr="00265F98">
        <w:trPr>
          <w:trHeight w:val="210"/>
        </w:trPr>
        <w:tc>
          <w:tcPr>
            <w:tcW w:w="460" w:type="dxa"/>
            <w:shd w:val="clear" w:color="auto" w:fill="auto"/>
            <w:noWrap/>
            <w:vAlign w:val="bottom"/>
            <w:hideMark/>
          </w:tcPr>
          <w:p w14:paraId="141A415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62</w:t>
            </w:r>
          </w:p>
        </w:tc>
        <w:tc>
          <w:tcPr>
            <w:tcW w:w="3221" w:type="dxa"/>
            <w:shd w:val="clear" w:color="auto" w:fill="auto"/>
            <w:noWrap/>
            <w:vAlign w:val="bottom"/>
            <w:hideMark/>
          </w:tcPr>
          <w:p w14:paraId="4E4A43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1205F6B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9D66E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0246AD3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6C7038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28355E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22</w:t>
            </w:r>
          </w:p>
        </w:tc>
        <w:tc>
          <w:tcPr>
            <w:tcW w:w="2080" w:type="dxa"/>
            <w:shd w:val="clear" w:color="auto" w:fill="auto"/>
            <w:noWrap/>
            <w:vAlign w:val="bottom"/>
            <w:hideMark/>
          </w:tcPr>
          <w:p w14:paraId="226B9C2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590322413700275114</w:t>
            </w:r>
          </w:p>
        </w:tc>
        <w:tc>
          <w:tcPr>
            <w:tcW w:w="800" w:type="dxa"/>
            <w:shd w:val="clear" w:color="auto" w:fill="auto"/>
            <w:noWrap/>
            <w:vAlign w:val="bottom"/>
            <w:hideMark/>
          </w:tcPr>
          <w:p w14:paraId="15514A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A9280B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11606B2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127</w:t>
            </w:r>
          </w:p>
        </w:tc>
      </w:tr>
      <w:tr w:rsidR="00265F98" w:rsidRPr="00265F98" w14:paraId="32196249" w14:textId="77777777" w:rsidTr="00265F98">
        <w:trPr>
          <w:trHeight w:val="210"/>
        </w:trPr>
        <w:tc>
          <w:tcPr>
            <w:tcW w:w="460" w:type="dxa"/>
            <w:shd w:val="clear" w:color="auto" w:fill="auto"/>
            <w:noWrap/>
            <w:vAlign w:val="bottom"/>
            <w:hideMark/>
          </w:tcPr>
          <w:p w14:paraId="41AB685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63</w:t>
            </w:r>
          </w:p>
        </w:tc>
        <w:tc>
          <w:tcPr>
            <w:tcW w:w="3221" w:type="dxa"/>
            <w:shd w:val="clear" w:color="auto" w:fill="auto"/>
            <w:noWrap/>
            <w:vAlign w:val="bottom"/>
            <w:hideMark/>
          </w:tcPr>
          <w:p w14:paraId="67CDE46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60C15D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52FB5C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25D8A4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98EB0B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Kilińskiego</w:t>
            </w:r>
          </w:p>
        </w:tc>
        <w:tc>
          <w:tcPr>
            <w:tcW w:w="1020" w:type="dxa"/>
            <w:shd w:val="clear" w:color="auto" w:fill="auto"/>
            <w:noWrap/>
            <w:vAlign w:val="bottom"/>
            <w:hideMark/>
          </w:tcPr>
          <w:p w14:paraId="121E3E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w:t>
            </w:r>
          </w:p>
        </w:tc>
        <w:tc>
          <w:tcPr>
            <w:tcW w:w="2080" w:type="dxa"/>
            <w:shd w:val="clear" w:color="auto" w:fill="auto"/>
            <w:noWrap/>
            <w:vAlign w:val="bottom"/>
            <w:hideMark/>
          </w:tcPr>
          <w:p w14:paraId="2D3ECC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590322413700440383</w:t>
            </w:r>
          </w:p>
        </w:tc>
        <w:tc>
          <w:tcPr>
            <w:tcW w:w="800" w:type="dxa"/>
            <w:shd w:val="clear" w:color="auto" w:fill="auto"/>
            <w:noWrap/>
            <w:vAlign w:val="bottom"/>
            <w:hideMark/>
          </w:tcPr>
          <w:p w14:paraId="5D2A57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3C7EA01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60D04CA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63</w:t>
            </w:r>
          </w:p>
        </w:tc>
      </w:tr>
      <w:tr w:rsidR="00265F98" w:rsidRPr="00265F98" w14:paraId="58BE52B6" w14:textId="77777777" w:rsidTr="00265F98">
        <w:trPr>
          <w:trHeight w:val="210"/>
        </w:trPr>
        <w:tc>
          <w:tcPr>
            <w:tcW w:w="460" w:type="dxa"/>
            <w:shd w:val="clear" w:color="auto" w:fill="auto"/>
            <w:noWrap/>
            <w:vAlign w:val="bottom"/>
            <w:hideMark/>
          </w:tcPr>
          <w:p w14:paraId="12DC462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64</w:t>
            </w:r>
          </w:p>
        </w:tc>
        <w:tc>
          <w:tcPr>
            <w:tcW w:w="3221" w:type="dxa"/>
            <w:shd w:val="clear" w:color="auto" w:fill="auto"/>
            <w:noWrap/>
            <w:vAlign w:val="bottom"/>
            <w:hideMark/>
          </w:tcPr>
          <w:p w14:paraId="277C833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6EC293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994CF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CF0382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6A7FA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Reymonta </w:t>
            </w:r>
          </w:p>
        </w:tc>
        <w:tc>
          <w:tcPr>
            <w:tcW w:w="1020" w:type="dxa"/>
            <w:shd w:val="clear" w:color="auto" w:fill="auto"/>
            <w:noWrap/>
            <w:vAlign w:val="bottom"/>
            <w:hideMark/>
          </w:tcPr>
          <w:p w14:paraId="354B80E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2080" w:type="dxa"/>
            <w:shd w:val="clear" w:color="auto" w:fill="auto"/>
            <w:noWrap/>
            <w:vAlign w:val="bottom"/>
            <w:hideMark/>
          </w:tcPr>
          <w:p w14:paraId="2C9BE5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590322413700657163</w:t>
            </w:r>
          </w:p>
        </w:tc>
        <w:tc>
          <w:tcPr>
            <w:tcW w:w="800" w:type="dxa"/>
            <w:shd w:val="clear" w:color="auto" w:fill="auto"/>
            <w:noWrap/>
            <w:vAlign w:val="bottom"/>
            <w:hideMark/>
          </w:tcPr>
          <w:p w14:paraId="73B2992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25A954E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698" w:type="dxa"/>
            <w:shd w:val="clear" w:color="auto" w:fill="auto"/>
            <w:noWrap/>
            <w:vAlign w:val="bottom"/>
            <w:hideMark/>
          </w:tcPr>
          <w:p w14:paraId="6C2B6B3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r>
      <w:tr w:rsidR="00265F98" w:rsidRPr="00265F98" w14:paraId="3F90ED28" w14:textId="77777777" w:rsidTr="00265F98">
        <w:trPr>
          <w:trHeight w:val="210"/>
        </w:trPr>
        <w:tc>
          <w:tcPr>
            <w:tcW w:w="460" w:type="dxa"/>
            <w:shd w:val="clear" w:color="auto" w:fill="auto"/>
            <w:noWrap/>
            <w:vAlign w:val="bottom"/>
            <w:hideMark/>
          </w:tcPr>
          <w:p w14:paraId="1877EFA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65</w:t>
            </w:r>
          </w:p>
        </w:tc>
        <w:tc>
          <w:tcPr>
            <w:tcW w:w="3221" w:type="dxa"/>
            <w:shd w:val="clear" w:color="auto" w:fill="auto"/>
            <w:noWrap/>
            <w:vAlign w:val="bottom"/>
            <w:hideMark/>
          </w:tcPr>
          <w:p w14:paraId="4C31A3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27678E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AE304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023BD2C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C1155B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5011FC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w:t>
            </w:r>
          </w:p>
        </w:tc>
        <w:tc>
          <w:tcPr>
            <w:tcW w:w="2080" w:type="dxa"/>
            <w:shd w:val="clear" w:color="auto" w:fill="auto"/>
            <w:noWrap/>
            <w:vAlign w:val="bottom"/>
            <w:hideMark/>
          </w:tcPr>
          <w:p w14:paraId="5D2066A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590322413700234203</w:t>
            </w:r>
          </w:p>
        </w:tc>
        <w:tc>
          <w:tcPr>
            <w:tcW w:w="800" w:type="dxa"/>
            <w:shd w:val="clear" w:color="auto" w:fill="auto"/>
            <w:noWrap/>
            <w:vAlign w:val="bottom"/>
            <w:hideMark/>
          </w:tcPr>
          <w:p w14:paraId="3F0F507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498DB9D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5D206A0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w:t>
            </w:r>
          </w:p>
        </w:tc>
      </w:tr>
      <w:tr w:rsidR="00265F98" w:rsidRPr="00265F98" w14:paraId="7AF788F8" w14:textId="77777777" w:rsidTr="00265F98">
        <w:trPr>
          <w:trHeight w:val="210"/>
        </w:trPr>
        <w:tc>
          <w:tcPr>
            <w:tcW w:w="460" w:type="dxa"/>
            <w:shd w:val="clear" w:color="auto" w:fill="auto"/>
            <w:noWrap/>
            <w:vAlign w:val="bottom"/>
            <w:hideMark/>
          </w:tcPr>
          <w:p w14:paraId="35E6E41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66</w:t>
            </w:r>
          </w:p>
        </w:tc>
        <w:tc>
          <w:tcPr>
            <w:tcW w:w="3221" w:type="dxa"/>
            <w:shd w:val="clear" w:color="auto" w:fill="auto"/>
            <w:noWrap/>
            <w:vAlign w:val="bottom"/>
            <w:hideMark/>
          </w:tcPr>
          <w:p w14:paraId="75C9D2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5A8CFCD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DCBB69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B27AD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C48EBA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1485AE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c>
          <w:tcPr>
            <w:tcW w:w="2080" w:type="dxa"/>
            <w:shd w:val="clear" w:color="auto" w:fill="auto"/>
            <w:noWrap/>
            <w:vAlign w:val="bottom"/>
            <w:hideMark/>
          </w:tcPr>
          <w:p w14:paraId="67948FB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590322413700721468</w:t>
            </w:r>
          </w:p>
        </w:tc>
        <w:tc>
          <w:tcPr>
            <w:tcW w:w="800" w:type="dxa"/>
            <w:shd w:val="clear" w:color="auto" w:fill="auto"/>
            <w:noWrap/>
            <w:vAlign w:val="bottom"/>
            <w:hideMark/>
          </w:tcPr>
          <w:p w14:paraId="495B37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4B5DBA6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65C613E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210</w:t>
            </w:r>
          </w:p>
        </w:tc>
      </w:tr>
      <w:tr w:rsidR="00265F98" w:rsidRPr="00265F98" w14:paraId="68988F8B" w14:textId="77777777" w:rsidTr="00265F98">
        <w:trPr>
          <w:trHeight w:val="210"/>
        </w:trPr>
        <w:tc>
          <w:tcPr>
            <w:tcW w:w="460" w:type="dxa"/>
            <w:shd w:val="clear" w:color="auto" w:fill="auto"/>
            <w:noWrap/>
            <w:vAlign w:val="bottom"/>
            <w:hideMark/>
          </w:tcPr>
          <w:p w14:paraId="054E876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67</w:t>
            </w:r>
          </w:p>
        </w:tc>
        <w:tc>
          <w:tcPr>
            <w:tcW w:w="3221" w:type="dxa"/>
            <w:shd w:val="clear" w:color="auto" w:fill="auto"/>
            <w:noWrap/>
            <w:vAlign w:val="bottom"/>
            <w:hideMark/>
          </w:tcPr>
          <w:p w14:paraId="30AE72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2F5F4C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5F8DD7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754F6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186FEA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72E4C1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34a</w:t>
            </w:r>
          </w:p>
        </w:tc>
        <w:tc>
          <w:tcPr>
            <w:tcW w:w="2080" w:type="dxa"/>
            <w:shd w:val="clear" w:color="auto" w:fill="auto"/>
            <w:noWrap/>
            <w:vAlign w:val="bottom"/>
            <w:hideMark/>
          </w:tcPr>
          <w:p w14:paraId="4CD030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590322413700583271</w:t>
            </w:r>
          </w:p>
        </w:tc>
        <w:tc>
          <w:tcPr>
            <w:tcW w:w="800" w:type="dxa"/>
            <w:shd w:val="clear" w:color="auto" w:fill="auto"/>
            <w:noWrap/>
            <w:vAlign w:val="bottom"/>
            <w:hideMark/>
          </w:tcPr>
          <w:p w14:paraId="69D2177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3BDABE5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51C408F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438</w:t>
            </w:r>
          </w:p>
        </w:tc>
      </w:tr>
      <w:tr w:rsidR="00265F98" w:rsidRPr="00265F98" w14:paraId="23CBF8A6" w14:textId="77777777" w:rsidTr="00265F98">
        <w:trPr>
          <w:trHeight w:val="210"/>
        </w:trPr>
        <w:tc>
          <w:tcPr>
            <w:tcW w:w="460" w:type="dxa"/>
            <w:shd w:val="clear" w:color="auto" w:fill="auto"/>
            <w:noWrap/>
            <w:vAlign w:val="bottom"/>
            <w:hideMark/>
          </w:tcPr>
          <w:p w14:paraId="3FC7C0F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68</w:t>
            </w:r>
          </w:p>
        </w:tc>
        <w:tc>
          <w:tcPr>
            <w:tcW w:w="3221" w:type="dxa"/>
            <w:shd w:val="clear" w:color="auto" w:fill="auto"/>
            <w:noWrap/>
            <w:vAlign w:val="bottom"/>
            <w:hideMark/>
          </w:tcPr>
          <w:p w14:paraId="6D423B5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20EB454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7CCCC7E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571E857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48F42E2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Kręta </w:t>
            </w:r>
          </w:p>
        </w:tc>
        <w:tc>
          <w:tcPr>
            <w:tcW w:w="1020" w:type="dxa"/>
            <w:shd w:val="clear" w:color="auto" w:fill="auto"/>
            <w:noWrap/>
            <w:vAlign w:val="bottom"/>
            <w:hideMark/>
          </w:tcPr>
          <w:p w14:paraId="5A9C7AC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26</w:t>
            </w:r>
          </w:p>
        </w:tc>
        <w:tc>
          <w:tcPr>
            <w:tcW w:w="2080" w:type="dxa"/>
            <w:shd w:val="clear" w:color="auto" w:fill="auto"/>
            <w:noWrap/>
            <w:vAlign w:val="bottom"/>
            <w:hideMark/>
          </w:tcPr>
          <w:p w14:paraId="401EAC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590322413700042297</w:t>
            </w:r>
          </w:p>
        </w:tc>
        <w:tc>
          <w:tcPr>
            <w:tcW w:w="800" w:type="dxa"/>
            <w:shd w:val="clear" w:color="auto" w:fill="auto"/>
            <w:noWrap/>
            <w:vAlign w:val="bottom"/>
            <w:hideMark/>
          </w:tcPr>
          <w:p w14:paraId="73BF7D8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143EAB3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14,5</w:t>
            </w:r>
          </w:p>
        </w:tc>
        <w:tc>
          <w:tcPr>
            <w:tcW w:w="698" w:type="dxa"/>
            <w:shd w:val="clear" w:color="auto" w:fill="auto"/>
            <w:noWrap/>
            <w:vAlign w:val="bottom"/>
            <w:hideMark/>
          </w:tcPr>
          <w:p w14:paraId="433A048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r>
      <w:tr w:rsidR="00265F98" w:rsidRPr="00265F98" w14:paraId="24EBD00B" w14:textId="77777777" w:rsidTr="00265F98">
        <w:trPr>
          <w:trHeight w:val="210"/>
        </w:trPr>
        <w:tc>
          <w:tcPr>
            <w:tcW w:w="460" w:type="dxa"/>
            <w:shd w:val="clear" w:color="auto" w:fill="auto"/>
            <w:noWrap/>
            <w:vAlign w:val="bottom"/>
            <w:hideMark/>
          </w:tcPr>
          <w:p w14:paraId="630EB0B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69</w:t>
            </w:r>
          </w:p>
        </w:tc>
        <w:tc>
          <w:tcPr>
            <w:tcW w:w="3221" w:type="dxa"/>
            <w:shd w:val="clear" w:color="auto" w:fill="auto"/>
            <w:noWrap/>
            <w:vAlign w:val="bottom"/>
            <w:hideMark/>
          </w:tcPr>
          <w:p w14:paraId="459EA0C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718B61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B2F83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8E38B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C6ADCB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Dębowa</w:t>
            </w:r>
          </w:p>
        </w:tc>
        <w:tc>
          <w:tcPr>
            <w:tcW w:w="1020" w:type="dxa"/>
            <w:shd w:val="clear" w:color="auto" w:fill="auto"/>
            <w:noWrap/>
            <w:vAlign w:val="bottom"/>
            <w:hideMark/>
          </w:tcPr>
          <w:p w14:paraId="7AA2AC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4DCA32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590322413700572190</w:t>
            </w:r>
          </w:p>
        </w:tc>
        <w:tc>
          <w:tcPr>
            <w:tcW w:w="800" w:type="dxa"/>
            <w:shd w:val="clear" w:color="auto" w:fill="auto"/>
            <w:noWrap/>
            <w:vAlign w:val="bottom"/>
            <w:hideMark/>
          </w:tcPr>
          <w:p w14:paraId="60F27A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5156328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72DD0A9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126</w:t>
            </w:r>
          </w:p>
        </w:tc>
      </w:tr>
      <w:tr w:rsidR="00265F98" w:rsidRPr="00265F98" w14:paraId="12C249F3" w14:textId="77777777" w:rsidTr="00265F98">
        <w:trPr>
          <w:trHeight w:val="210"/>
        </w:trPr>
        <w:tc>
          <w:tcPr>
            <w:tcW w:w="460" w:type="dxa"/>
            <w:shd w:val="clear" w:color="auto" w:fill="auto"/>
            <w:noWrap/>
            <w:vAlign w:val="bottom"/>
            <w:hideMark/>
          </w:tcPr>
          <w:p w14:paraId="05990EA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70</w:t>
            </w:r>
          </w:p>
        </w:tc>
        <w:tc>
          <w:tcPr>
            <w:tcW w:w="3221" w:type="dxa"/>
            <w:shd w:val="clear" w:color="auto" w:fill="auto"/>
            <w:noWrap/>
            <w:vAlign w:val="bottom"/>
            <w:hideMark/>
          </w:tcPr>
          <w:p w14:paraId="5BD3587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55F65B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6726B7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535BE08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2268" w:type="dxa"/>
            <w:shd w:val="clear" w:color="auto" w:fill="auto"/>
            <w:noWrap/>
            <w:vAlign w:val="bottom"/>
            <w:hideMark/>
          </w:tcPr>
          <w:p w14:paraId="06C097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1020" w:type="dxa"/>
            <w:shd w:val="clear" w:color="auto" w:fill="auto"/>
            <w:noWrap/>
            <w:vAlign w:val="bottom"/>
            <w:hideMark/>
          </w:tcPr>
          <w:p w14:paraId="258571A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27</w:t>
            </w:r>
          </w:p>
        </w:tc>
        <w:tc>
          <w:tcPr>
            <w:tcW w:w="2080" w:type="dxa"/>
            <w:shd w:val="clear" w:color="auto" w:fill="auto"/>
            <w:noWrap/>
            <w:vAlign w:val="bottom"/>
            <w:hideMark/>
          </w:tcPr>
          <w:p w14:paraId="0B66B53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590322413700354659</w:t>
            </w:r>
          </w:p>
        </w:tc>
        <w:tc>
          <w:tcPr>
            <w:tcW w:w="800" w:type="dxa"/>
            <w:shd w:val="clear" w:color="auto" w:fill="auto"/>
            <w:noWrap/>
            <w:vAlign w:val="bottom"/>
            <w:hideMark/>
          </w:tcPr>
          <w:p w14:paraId="7E41ED3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4237589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604D5BA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17318EB1" w14:textId="77777777" w:rsidTr="00265F98">
        <w:trPr>
          <w:trHeight w:val="210"/>
        </w:trPr>
        <w:tc>
          <w:tcPr>
            <w:tcW w:w="460" w:type="dxa"/>
            <w:shd w:val="clear" w:color="auto" w:fill="auto"/>
            <w:noWrap/>
            <w:vAlign w:val="bottom"/>
            <w:hideMark/>
          </w:tcPr>
          <w:p w14:paraId="429BA3C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71</w:t>
            </w:r>
          </w:p>
        </w:tc>
        <w:tc>
          <w:tcPr>
            <w:tcW w:w="3221" w:type="dxa"/>
            <w:shd w:val="clear" w:color="auto" w:fill="auto"/>
            <w:noWrap/>
            <w:vAlign w:val="bottom"/>
            <w:hideMark/>
          </w:tcPr>
          <w:p w14:paraId="67E7D5F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w:t>
            </w:r>
          </w:p>
        </w:tc>
        <w:tc>
          <w:tcPr>
            <w:tcW w:w="709" w:type="dxa"/>
            <w:shd w:val="clear" w:color="auto" w:fill="auto"/>
            <w:noWrap/>
            <w:vAlign w:val="bottom"/>
            <w:hideMark/>
          </w:tcPr>
          <w:p w14:paraId="44089DE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99D943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D4B9C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68BD06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Kilińskiego</w:t>
            </w:r>
          </w:p>
        </w:tc>
        <w:tc>
          <w:tcPr>
            <w:tcW w:w="1020" w:type="dxa"/>
            <w:shd w:val="clear" w:color="auto" w:fill="auto"/>
            <w:noWrap/>
            <w:vAlign w:val="bottom"/>
            <w:hideMark/>
          </w:tcPr>
          <w:p w14:paraId="36AA3F4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w:t>
            </w:r>
          </w:p>
        </w:tc>
        <w:tc>
          <w:tcPr>
            <w:tcW w:w="2080" w:type="dxa"/>
            <w:shd w:val="clear" w:color="auto" w:fill="auto"/>
            <w:noWrap/>
            <w:vAlign w:val="bottom"/>
            <w:hideMark/>
          </w:tcPr>
          <w:p w14:paraId="3C498B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590322413700244608</w:t>
            </w:r>
          </w:p>
        </w:tc>
        <w:tc>
          <w:tcPr>
            <w:tcW w:w="800" w:type="dxa"/>
            <w:shd w:val="clear" w:color="auto" w:fill="auto"/>
            <w:noWrap/>
            <w:vAlign w:val="bottom"/>
            <w:hideMark/>
          </w:tcPr>
          <w:p w14:paraId="6C6C88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1ACF939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698" w:type="dxa"/>
            <w:shd w:val="clear" w:color="auto" w:fill="auto"/>
            <w:noWrap/>
            <w:vAlign w:val="bottom"/>
            <w:hideMark/>
          </w:tcPr>
          <w:p w14:paraId="285D1D1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r>
      <w:tr w:rsidR="00265F98" w:rsidRPr="00265F98" w14:paraId="685773E7" w14:textId="77777777" w:rsidTr="00265F98">
        <w:trPr>
          <w:trHeight w:val="210"/>
        </w:trPr>
        <w:tc>
          <w:tcPr>
            <w:tcW w:w="460" w:type="dxa"/>
            <w:shd w:val="clear" w:color="auto" w:fill="auto"/>
            <w:noWrap/>
            <w:vAlign w:val="bottom"/>
            <w:hideMark/>
          </w:tcPr>
          <w:p w14:paraId="633BCA8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72</w:t>
            </w:r>
          </w:p>
        </w:tc>
        <w:tc>
          <w:tcPr>
            <w:tcW w:w="3221" w:type="dxa"/>
            <w:shd w:val="clear" w:color="auto" w:fill="auto"/>
            <w:noWrap/>
            <w:vAlign w:val="bottom"/>
            <w:hideMark/>
          </w:tcPr>
          <w:p w14:paraId="07D5A0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tłoczna Gracze EPP3</w:t>
            </w:r>
          </w:p>
        </w:tc>
        <w:tc>
          <w:tcPr>
            <w:tcW w:w="709" w:type="dxa"/>
            <w:shd w:val="clear" w:color="auto" w:fill="auto"/>
            <w:noWrap/>
            <w:vAlign w:val="bottom"/>
            <w:hideMark/>
          </w:tcPr>
          <w:p w14:paraId="2968A6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2ED2D4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69271D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1C9D28C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543277D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2F2D591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590322413700034674</w:t>
            </w:r>
          </w:p>
        </w:tc>
        <w:tc>
          <w:tcPr>
            <w:tcW w:w="800" w:type="dxa"/>
            <w:shd w:val="clear" w:color="auto" w:fill="auto"/>
            <w:noWrap/>
            <w:vAlign w:val="bottom"/>
            <w:hideMark/>
          </w:tcPr>
          <w:p w14:paraId="79C082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6964079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40</w:t>
            </w:r>
          </w:p>
        </w:tc>
        <w:tc>
          <w:tcPr>
            <w:tcW w:w="698" w:type="dxa"/>
            <w:shd w:val="clear" w:color="auto" w:fill="auto"/>
            <w:noWrap/>
            <w:vAlign w:val="bottom"/>
            <w:hideMark/>
          </w:tcPr>
          <w:p w14:paraId="3D83120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71404</w:t>
            </w:r>
          </w:p>
        </w:tc>
      </w:tr>
      <w:tr w:rsidR="00265F98" w:rsidRPr="00265F98" w14:paraId="764F3D6C" w14:textId="77777777" w:rsidTr="00265F98">
        <w:trPr>
          <w:trHeight w:val="210"/>
        </w:trPr>
        <w:tc>
          <w:tcPr>
            <w:tcW w:w="460" w:type="dxa"/>
            <w:shd w:val="clear" w:color="auto" w:fill="auto"/>
            <w:noWrap/>
            <w:vAlign w:val="bottom"/>
            <w:hideMark/>
          </w:tcPr>
          <w:p w14:paraId="7E064B3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73</w:t>
            </w:r>
          </w:p>
        </w:tc>
        <w:tc>
          <w:tcPr>
            <w:tcW w:w="3221" w:type="dxa"/>
            <w:shd w:val="clear" w:color="auto" w:fill="auto"/>
            <w:noWrap/>
            <w:vAlign w:val="bottom"/>
            <w:hideMark/>
          </w:tcPr>
          <w:p w14:paraId="527F94A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Oczyszczalnia Ścieków</w:t>
            </w:r>
          </w:p>
        </w:tc>
        <w:tc>
          <w:tcPr>
            <w:tcW w:w="709" w:type="dxa"/>
            <w:shd w:val="clear" w:color="auto" w:fill="auto"/>
            <w:noWrap/>
            <w:vAlign w:val="bottom"/>
            <w:hideMark/>
          </w:tcPr>
          <w:p w14:paraId="0377B70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2B607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C39405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Gościejowice </w:t>
            </w:r>
          </w:p>
        </w:tc>
        <w:tc>
          <w:tcPr>
            <w:tcW w:w="2268" w:type="dxa"/>
            <w:shd w:val="clear" w:color="auto" w:fill="auto"/>
            <w:noWrap/>
            <w:vAlign w:val="bottom"/>
            <w:hideMark/>
          </w:tcPr>
          <w:p w14:paraId="7B65E91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FAB62D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w:t>
            </w:r>
          </w:p>
        </w:tc>
        <w:tc>
          <w:tcPr>
            <w:tcW w:w="2080" w:type="dxa"/>
            <w:shd w:val="clear" w:color="auto" w:fill="auto"/>
            <w:noWrap/>
            <w:vAlign w:val="bottom"/>
            <w:hideMark/>
          </w:tcPr>
          <w:p w14:paraId="3CFB52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590322413700306542</w:t>
            </w:r>
          </w:p>
        </w:tc>
        <w:tc>
          <w:tcPr>
            <w:tcW w:w="800" w:type="dxa"/>
            <w:shd w:val="clear" w:color="auto" w:fill="auto"/>
            <w:noWrap/>
            <w:vAlign w:val="bottom"/>
            <w:hideMark/>
          </w:tcPr>
          <w:p w14:paraId="109DCE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C22a</w:t>
            </w:r>
          </w:p>
        </w:tc>
        <w:tc>
          <w:tcPr>
            <w:tcW w:w="779" w:type="dxa"/>
            <w:shd w:val="clear" w:color="auto" w:fill="auto"/>
            <w:noWrap/>
            <w:vAlign w:val="bottom"/>
            <w:hideMark/>
          </w:tcPr>
          <w:p w14:paraId="11112A3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75</w:t>
            </w:r>
          </w:p>
        </w:tc>
        <w:tc>
          <w:tcPr>
            <w:tcW w:w="698" w:type="dxa"/>
            <w:shd w:val="clear" w:color="auto" w:fill="auto"/>
            <w:noWrap/>
            <w:vAlign w:val="bottom"/>
            <w:hideMark/>
          </w:tcPr>
          <w:p w14:paraId="5A8D35A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111547</w:t>
            </w:r>
          </w:p>
        </w:tc>
      </w:tr>
      <w:tr w:rsidR="00265F98" w:rsidRPr="00265F98" w14:paraId="0FD9B7EE" w14:textId="77777777" w:rsidTr="00265F98">
        <w:trPr>
          <w:trHeight w:val="210"/>
        </w:trPr>
        <w:tc>
          <w:tcPr>
            <w:tcW w:w="460" w:type="dxa"/>
            <w:shd w:val="clear" w:color="auto" w:fill="auto"/>
            <w:noWrap/>
            <w:vAlign w:val="bottom"/>
            <w:hideMark/>
          </w:tcPr>
          <w:p w14:paraId="58F4539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74</w:t>
            </w:r>
          </w:p>
        </w:tc>
        <w:tc>
          <w:tcPr>
            <w:tcW w:w="3221" w:type="dxa"/>
            <w:shd w:val="clear" w:color="auto" w:fill="auto"/>
            <w:noWrap/>
            <w:vAlign w:val="bottom"/>
            <w:hideMark/>
          </w:tcPr>
          <w:p w14:paraId="3036BAE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Oczyszczalnia Ścieków</w:t>
            </w:r>
          </w:p>
        </w:tc>
        <w:tc>
          <w:tcPr>
            <w:tcW w:w="709" w:type="dxa"/>
            <w:shd w:val="clear" w:color="auto" w:fill="auto"/>
            <w:noWrap/>
            <w:vAlign w:val="bottom"/>
            <w:hideMark/>
          </w:tcPr>
          <w:p w14:paraId="3EAD89A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286EC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D2783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Gościejowice </w:t>
            </w:r>
          </w:p>
        </w:tc>
        <w:tc>
          <w:tcPr>
            <w:tcW w:w="2268" w:type="dxa"/>
            <w:shd w:val="clear" w:color="auto" w:fill="auto"/>
            <w:noWrap/>
            <w:vAlign w:val="bottom"/>
            <w:hideMark/>
          </w:tcPr>
          <w:p w14:paraId="5FEEC68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64266F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w:t>
            </w:r>
          </w:p>
        </w:tc>
        <w:tc>
          <w:tcPr>
            <w:tcW w:w="2080" w:type="dxa"/>
            <w:shd w:val="clear" w:color="auto" w:fill="auto"/>
            <w:noWrap/>
            <w:vAlign w:val="bottom"/>
            <w:hideMark/>
          </w:tcPr>
          <w:p w14:paraId="1C7496E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590322413700446224</w:t>
            </w:r>
          </w:p>
        </w:tc>
        <w:tc>
          <w:tcPr>
            <w:tcW w:w="800" w:type="dxa"/>
            <w:shd w:val="clear" w:color="auto" w:fill="auto"/>
            <w:noWrap/>
            <w:vAlign w:val="bottom"/>
            <w:hideMark/>
          </w:tcPr>
          <w:p w14:paraId="3FCDE3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C22a</w:t>
            </w:r>
          </w:p>
        </w:tc>
        <w:tc>
          <w:tcPr>
            <w:tcW w:w="779" w:type="dxa"/>
            <w:shd w:val="clear" w:color="auto" w:fill="auto"/>
            <w:noWrap/>
            <w:vAlign w:val="bottom"/>
            <w:hideMark/>
          </w:tcPr>
          <w:p w14:paraId="58AAE40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75</w:t>
            </w:r>
          </w:p>
        </w:tc>
        <w:tc>
          <w:tcPr>
            <w:tcW w:w="698" w:type="dxa"/>
            <w:shd w:val="clear" w:color="auto" w:fill="auto"/>
            <w:noWrap/>
            <w:vAlign w:val="bottom"/>
            <w:hideMark/>
          </w:tcPr>
          <w:p w14:paraId="2EFBE05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277701</w:t>
            </w:r>
          </w:p>
        </w:tc>
      </w:tr>
      <w:tr w:rsidR="00265F98" w:rsidRPr="00265F98" w14:paraId="4BF15026" w14:textId="77777777" w:rsidTr="00265F98">
        <w:trPr>
          <w:trHeight w:val="210"/>
        </w:trPr>
        <w:tc>
          <w:tcPr>
            <w:tcW w:w="460" w:type="dxa"/>
            <w:shd w:val="clear" w:color="auto" w:fill="auto"/>
            <w:noWrap/>
            <w:vAlign w:val="bottom"/>
            <w:hideMark/>
          </w:tcPr>
          <w:p w14:paraId="2E71EEE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75</w:t>
            </w:r>
          </w:p>
        </w:tc>
        <w:tc>
          <w:tcPr>
            <w:tcW w:w="3221" w:type="dxa"/>
            <w:shd w:val="clear" w:color="auto" w:fill="auto"/>
            <w:noWrap/>
            <w:vAlign w:val="bottom"/>
            <w:hideMark/>
          </w:tcPr>
          <w:p w14:paraId="63E67AF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Pomieszczenia Biurowe</w:t>
            </w:r>
          </w:p>
        </w:tc>
        <w:tc>
          <w:tcPr>
            <w:tcW w:w="709" w:type="dxa"/>
            <w:shd w:val="clear" w:color="auto" w:fill="auto"/>
            <w:noWrap/>
            <w:vAlign w:val="bottom"/>
            <w:hideMark/>
          </w:tcPr>
          <w:p w14:paraId="1C08434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409C3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05A579C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383C9E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Wojska Polskiego</w:t>
            </w:r>
          </w:p>
        </w:tc>
        <w:tc>
          <w:tcPr>
            <w:tcW w:w="1020" w:type="dxa"/>
            <w:shd w:val="clear" w:color="auto" w:fill="auto"/>
            <w:noWrap/>
            <w:vAlign w:val="bottom"/>
            <w:hideMark/>
          </w:tcPr>
          <w:p w14:paraId="08A424F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c>
          <w:tcPr>
            <w:tcW w:w="2080" w:type="dxa"/>
            <w:shd w:val="clear" w:color="auto" w:fill="auto"/>
            <w:noWrap/>
            <w:vAlign w:val="bottom"/>
            <w:hideMark/>
          </w:tcPr>
          <w:p w14:paraId="1C29F39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590322413700275589</w:t>
            </w:r>
          </w:p>
        </w:tc>
        <w:tc>
          <w:tcPr>
            <w:tcW w:w="800" w:type="dxa"/>
            <w:shd w:val="clear" w:color="auto" w:fill="auto"/>
            <w:noWrap/>
            <w:vAlign w:val="bottom"/>
            <w:hideMark/>
          </w:tcPr>
          <w:p w14:paraId="1071B6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564C92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23</w:t>
            </w:r>
          </w:p>
        </w:tc>
        <w:tc>
          <w:tcPr>
            <w:tcW w:w="698" w:type="dxa"/>
            <w:shd w:val="clear" w:color="auto" w:fill="auto"/>
            <w:noWrap/>
            <w:vAlign w:val="bottom"/>
            <w:hideMark/>
          </w:tcPr>
          <w:p w14:paraId="3685F41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13793</w:t>
            </w:r>
          </w:p>
        </w:tc>
      </w:tr>
      <w:tr w:rsidR="00265F98" w:rsidRPr="00265F98" w14:paraId="24696C9D" w14:textId="77777777" w:rsidTr="00265F98">
        <w:trPr>
          <w:trHeight w:val="210"/>
        </w:trPr>
        <w:tc>
          <w:tcPr>
            <w:tcW w:w="460" w:type="dxa"/>
            <w:shd w:val="clear" w:color="auto" w:fill="auto"/>
            <w:noWrap/>
            <w:vAlign w:val="bottom"/>
            <w:hideMark/>
          </w:tcPr>
          <w:p w14:paraId="039C941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76</w:t>
            </w:r>
          </w:p>
        </w:tc>
        <w:tc>
          <w:tcPr>
            <w:tcW w:w="3221" w:type="dxa"/>
            <w:shd w:val="clear" w:color="auto" w:fill="auto"/>
            <w:noWrap/>
            <w:vAlign w:val="bottom"/>
            <w:hideMark/>
          </w:tcPr>
          <w:p w14:paraId="28E987A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Świętojańska</w:t>
            </w:r>
          </w:p>
        </w:tc>
        <w:tc>
          <w:tcPr>
            <w:tcW w:w="709" w:type="dxa"/>
            <w:shd w:val="clear" w:color="auto" w:fill="auto"/>
            <w:noWrap/>
            <w:vAlign w:val="bottom"/>
            <w:hideMark/>
          </w:tcPr>
          <w:p w14:paraId="2206CB7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9B889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779CB2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672D35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Świętojańska</w:t>
            </w:r>
          </w:p>
        </w:tc>
        <w:tc>
          <w:tcPr>
            <w:tcW w:w="1020" w:type="dxa"/>
            <w:shd w:val="clear" w:color="auto" w:fill="auto"/>
            <w:noWrap/>
            <w:vAlign w:val="bottom"/>
            <w:hideMark/>
          </w:tcPr>
          <w:p w14:paraId="0E233B8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78AE77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590322413700158530</w:t>
            </w:r>
          </w:p>
        </w:tc>
        <w:tc>
          <w:tcPr>
            <w:tcW w:w="800" w:type="dxa"/>
            <w:shd w:val="clear" w:color="auto" w:fill="auto"/>
            <w:noWrap/>
            <w:vAlign w:val="bottom"/>
            <w:hideMark/>
          </w:tcPr>
          <w:p w14:paraId="582AD60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E614EF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761F28B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54A7E9A9" w14:textId="77777777" w:rsidTr="00265F98">
        <w:trPr>
          <w:trHeight w:val="210"/>
        </w:trPr>
        <w:tc>
          <w:tcPr>
            <w:tcW w:w="460" w:type="dxa"/>
            <w:shd w:val="clear" w:color="auto" w:fill="auto"/>
            <w:noWrap/>
            <w:vAlign w:val="bottom"/>
            <w:hideMark/>
          </w:tcPr>
          <w:p w14:paraId="7B789A2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77</w:t>
            </w:r>
          </w:p>
        </w:tc>
        <w:tc>
          <w:tcPr>
            <w:tcW w:w="3221" w:type="dxa"/>
            <w:shd w:val="clear" w:color="auto" w:fill="auto"/>
            <w:noWrap/>
            <w:vAlign w:val="bottom"/>
            <w:hideMark/>
          </w:tcPr>
          <w:p w14:paraId="5CBF93B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Korfantego</w:t>
            </w:r>
          </w:p>
        </w:tc>
        <w:tc>
          <w:tcPr>
            <w:tcW w:w="709" w:type="dxa"/>
            <w:shd w:val="clear" w:color="auto" w:fill="auto"/>
            <w:noWrap/>
            <w:vAlign w:val="bottom"/>
            <w:hideMark/>
          </w:tcPr>
          <w:p w14:paraId="3C9234D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5001C46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ED90C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7B0E82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Korfantego</w:t>
            </w:r>
          </w:p>
        </w:tc>
        <w:tc>
          <w:tcPr>
            <w:tcW w:w="1020" w:type="dxa"/>
            <w:shd w:val="clear" w:color="auto" w:fill="auto"/>
            <w:noWrap/>
            <w:vAlign w:val="bottom"/>
            <w:hideMark/>
          </w:tcPr>
          <w:p w14:paraId="78C7034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05D660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590322413700092926</w:t>
            </w:r>
          </w:p>
        </w:tc>
        <w:tc>
          <w:tcPr>
            <w:tcW w:w="800" w:type="dxa"/>
            <w:shd w:val="clear" w:color="auto" w:fill="auto"/>
            <w:noWrap/>
            <w:vAlign w:val="bottom"/>
            <w:hideMark/>
          </w:tcPr>
          <w:p w14:paraId="0C3B9D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604468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6,5</w:t>
            </w:r>
          </w:p>
        </w:tc>
        <w:tc>
          <w:tcPr>
            <w:tcW w:w="698" w:type="dxa"/>
            <w:shd w:val="clear" w:color="auto" w:fill="auto"/>
            <w:noWrap/>
            <w:vAlign w:val="bottom"/>
            <w:hideMark/>
          </w:tcPr>
          <w:p w14:paraId="4D125DD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5934</w:t>
            </w:r>
          </w:p>
        </w:tc>
      </w:tr>
      <w:tr w:rsidR="00265F98" w:rsidRPr="00265F98" w14:paraId="6F1F8F0F" w14:textId="77777777" w:rsidTr="00265F98">
        <w:trPr>
          <w:trHeight w:val="210"/>
        </w:trPr>
        <w:tc>
          <w:tcPr>
            <w:tcW w:w="460" w:type="dxa"/>
            <w:shd w:val="clear" w:color="auto" w:fill="auto"/>
            <w:noWrap/>
            <w:vAlign w:val="bottom"/>
            <w:hideMark/>
          </w:tcPr>
          <w:p w14:paraId="48BBD45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78</w:t>
            </w:r>
          </w:p>
        </w:tc>
        <w:tc>
          <w:tcPr>
            <w:tcW w:w="3221" w:type="dxa"/>
            <w:shd w:val="clear" w:color="auto" w:fill="auto"/>
            <w:noWrap/>
            <w:vAlign w:val="bottom"/>
            <w:hideMark/>
          </w:tcPr>
          <w:p w14:paraId="68CD95D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Wydrowice PW 3</w:t>
            </w:r>
          </w:p>
        </w:tc>
        <w:tc>
          <w:tcPr>
            <w:tcW w:w="709" w:type="dxa"/>
            <w:shd w:val="clear" w:color="auto" w:fill="auto"/>
            <w:noWrap/>
            <w:vAlign w:val="bottom"/>
            <w:hideMark/>
          </w:tcPr>
          <w:p w14:paraId="31FA7EE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1E3FC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258A4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2D98F8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Wydrowice</w:t>
            </w:r>
          </w:p>
        </w:tc>
        <w:tc>
          <w:tcPr>
            <w:tcW w:w="1020" w:type="dxa"/>
            <w:shd w:val="clear" w:color="auto" w:fill="auto"/>
            <w:noWrap/>
            <w:vAlign w:val="bottom"/>
            <w:hideMark/>
          </w:tcPr>
          <w:p w14:paraId="606F344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253644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590322413700028055</w:t>
            </w:r>
          </w:p>
        </w:tc>
        <w:tc>
          <w:tcPr>
            <w:tcW w:w="800" w:type="dxa"/>
            <w:shd w:val="clear" w:color="auto" w:fill="auto"/>
            <w:noWrap/>
            <w:vAlign w:val="bottom"/>
            <w:hideMark/>
          </w:tcPr>
          <w:p w14:paraId="2DDE0E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AE6D0A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w:t>
            </w:r>
          </w:p>
        </w:tc>
        <w:tc>
          <w:tcPr>
            <w:tcW w:w="698" w:type="dxa"/>
            <w:shd w:val="clear" w:color="auto" w:fill="auto"/>
            <w:noWrap/>
            <w:vAlign w:val="bottom"/>
            <w:hideMark/>
          </w:tcPr>
          <w:p w14:paraId="43DF788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346</w:t>
            </w:r>
          </w:p>
        </w:tc>
      </w:tr>
      <w:tr w:rsidR="00265F98" w:rsidRPr="00265F98" w14:paraId="228AC0C9" w14:textId="77777777" w:rsidTr="00265F98">
        <w:trPr>
          <w:trHeight w:val="210"/>
        </w:trPr>
        <w:tc>
          <w:tcPr>
            <w:tcW w:w="460" w:type="dxa"/>
            <w:shd w:val="clear" w:color="auto" w:fill="auto"/>
            <w:noWrap/>
            <w:vAlign w:val="bottom"/>
            <w:hideMark/>
          </w:tcPr>
          <w:p w14:paraId="28C01F3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79</w:t>
            </w:r>
          </w:p>
        </w:tc>
        <w:tc>
          <w:tcPr>
            <w:tcW w:w="3221" w:type="dxa"/>
            <w:shd w:val="clear" w:color="auto" w:fill="auto"/>
            <w:noWrap/>
            <w:vAlign w:val="bottom"/>
            <w:hideMark/>
          </w:tcPr>
          <w:p w14:paraId="6D7B83D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Wydrowice PW1</w:t>
            </w:r>
          </w:p>
        </w:tc>
        <w:tc>
          <w:tcPr>
            <w:tcW w:w="709" w:type="dxa"/>
            <w:shd w:val="clear" w:color="auto" w:fill="auto"/>
            <w:noWrap/>
            <w:vAlign w:val="bottom"/>
            <w:hideMark/>
          </w:tcPr>
          <w:p w14:paraId="367D7B5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6F08C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554AB53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2E16A0A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Wydrowice</w:t>
            </w:r>
          </w:p>
        </w:tc>
        <w:tc>
          <w:tcPr>
            <w:tcW w:w="1020" w:type="dxa"/>
            <w:shd w:val="clear" w:color="auto" w:fill="auto"/>
            <w:noWrap/>
            <w:vAlign w:val="bottom"/>
            <w:hideMark/>
          </w:tcPr>
          <w:p w14:paraId="351CE2F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303B99C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590322413700768029</w:t>
            </w:r>
          </w:p>
        </w:tc>
        <w:tc>
          <w:tcPr>
            <w:tcW w:w="800" w:type="dxa"/>
            <w:shd w:val="clear" w:color="auto" w:fill="auto"/>
            <w:noWrap/>
            <w:vAlign w:val="bottom"/>
            <w:hideMark/>
          </w:tcPr>
          <w:p w14:paraId="79868FA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A40D96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64E0E3A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3420</w:t>
            </w:r>
          </w:p>
        </w:tc>
      </w:tr>
      <w:tr w:rsidR="00265F98" w:rsidRPr="00265F98" w14:paraId="713D65AF" w14:textId="77777777" w:rsidTr="00265F98">
        <w:trPr>
          <w:trHeight w:val="210"/>
        </w:trPr>
        <w:tc>
          <w:tcPr>
            <w:tcW w:w="460" w:type="dxa"/>
            <w:shd w:val="clear" w:color="auto" w:fill="auto"/>
            <w:noWrap/>
            <w:vAlign w:val="bottom"/>
            <w:hideMark/>
          </w:tcPr>
          <w:p w14:paraId="4012923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80</w:t>
            </w:r>
          </w:p>
        </w:tc>
        <w:tc>
          <w:tcPr>
            <w:tcW w:w="3221" w:type="dxa"/>
            <w:shd w:val="clear" w:color="auto" w:fill="auto"/>
            <w:noWrap/>
            <w:vAlign w:val="bottom"/>
            <w:hideMark/>
          </w:tcPr>
          <w:p w14:paraId="237F64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Wydrowice PW2</w:t>
            </w:r>
          </w:p>
        </w:tc>
        <w:tc>
          <w:tcPr>
            <w:tcW w:w="709" w:type="dxa"/>
            <w:shd w:val="clear" w:color="auto" w:fill="auto"/>
            <w:noWrap/>
            <w:vAlign w:val="bottom"/>
            <w:hideMark/>
          </w:tcPr>
          <w:p w14:paraId="6938AE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E790F4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54BA3E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1DBCC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Wydrowice</w:t>
            </w:r>
          </w:p>
        </w:tc>
        <w:tc>
          <w:tcPr>
            <w:tcW w:w="1020" w:type="dxa"/>
            <w:shd w:val="clear" w:color="auto" w:fill="auto"/>
            <w:noWrap/>
            <w:vAlign w:val="bottom"/>
            <w:hideMark/>
          </w:tcPr>
          <w:p w14:paraId="6852860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40ECAF2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590322413700234746</w:t>
            </w:r>
          </w:p>
        </w:tc>
        <w:tc>
          <w:tcPr>
            <w:tcW w:w="800" w:type="dxa"/>
            <w:shd w:val="clear" w:color="auto" w:fill="auto"/>
            <w:noWrap/>
            <w:vAlign w:val="bottom"/>
            <w:hideMark/>
          </w:tcPr>
          <w:p w14:paraId="53078E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3E38B1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2B5B865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519</w:t>
            </w:r>
          </w:p>
        </w:tc>
      </w:tr>
      <w:tr w:rsidR="00265F98" w:rsidRPr="00265F98" w14:paraId="6A3433CA" w14:textId="77777777" w:rsidTr="00265F98">
        <w:trPr>
          <w:trHeight w:val="210"/>
        </w:trPr>
        <w:tc>
          <w:tcPr>
            <w:tcW w:w="460" w:type="dxa"/>
            <w:shd w:val="clear" w:color="auto" w:fill="auto"/>
            <w:noWrap/>
            <w:vAlign w:val="bottom"/>
            <w:hideMark/>
          </w:tcPr>
          <w:p w14:paraId="5B72DF9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81</w:t>
            </w:r>
          </w:p>
        </w:tc>
        <w:tc>
          <w:tcPr>
            <w:tcW w:w="3221" w:type="dxa"/>
            <w:shd w:val="clear" w:color="auto" w:fill="auto"/>
            <w:noWrap/>
            <w:vAlign w:val="bottom"/>
            <w:hideMark/>
          </w:tcPr>
          <w:p w14:paraId="60F959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Reymonta</w:t>
            </w:r>
          </w:p>
        </w:tc>
        <w:tc>
          <w:tcPr>
            <w:tcW w:w="709" w:type="dxa"/>
            <w:shd w:val="clear" w:color="auto" w:fill="auto"/>
            <w:noWrap/>
            <w:vAlign w:val="bottom"/>
            <w:hideMark/>
          </w:tcPr>
          <w:p w14:paraId="58E6EC2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DFE6F0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4F7529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6F2830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Reymonta </w:t>
            </w:r>
          </w:p>
        </w:tc>
        <w:tc>
          <w:tcPr>
            <w:tcW w:w="1020" w:type="dxa"/>
            <w:shd w:val="clear" w:color="auto" w:fill="auto"/>
            <w:noWrap/>
            <w:vAlign w:val="bottom"/>
            <w:hideMark/>
          </w:tcPr>
          <w:p w14:paraId="73E9547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595AB3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590322413700444428</w:t>
            </w:r>
          </w:p>
        </w:tc>
        <w:tc>
          <w:tcPr>
            <w:tcW w:w="800" w:type="dxa"/>
            <w:shd w:val="clear" w:color="auto" w:fill="auto"/>
            <w:noWrap/>
            <w:vAlign w:val="bottom"/>
            <w:hideMark/>
          </w:tcPr>
          <w:p w14:paraId="07AAAD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9C99C4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3,5</w:t>
            </w:r>
          </w:p>
        </w:tc>
        <w:tc>
          <w:tcPr>
            <w:tcW w:w="698" w:type="dxa"/>
            <w:shd w:val="clear" w:color="auto" w:fill="auto"/>
            <w:noWrap/>
            <w:vAlign w:val="bottom"/>
            <w:hideMark/>
          </w:tcPr>
          <w:p w14:paraId="067C50C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4341</w:t>
            </w:r>
          </w:p>
        </w:tc>
      </w:tr>
      <w:tr w:rsidR="00265F98" w:rsidRPr="00265F98" w14:paraId="4F4C904C" w14:textId="77777777" w:rsidTr="00265F98">
        <w:trPr>
          <w:trHeight w:val="210"/>
        </w:trPr>
        <w:tc>
          <w:tcPr>
            <w:tcW w:w="460" w:type="dxa"/>
            <w:shd w:val="clear" w:color="auto" w:fill="auto"/>
            <w:noWrap/>
            <w:vAlign w:val="bottom"/>
            <w:hideMark/>
          </w:tcPr>
          <w:p w14:paraId="6FB3C77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82</w:t>
            </w:r>
          </w:p>
        </w:tc>
        <w:tc>
          <w:tcPr>
            <w:tcW w:w="3221" w:type="dxa"/>
            <w:shd w:val="clear" w:color="auto" w:fill="auto"/>
            <w:noWrap/>
            <w:vAlign w:val="bottom"/>
            <w:hideMark/>
          </w:tcPr>
          <w:p w14:paraId="5EF8F0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Al. Wolności</w:t>
            </w:r>
          </w:p>
        </w:tc>
        <w:tc>
          <w:tcPr>
            <w:tcW w:w="709" w:type="dxa"/>
            <w:shd w:val="clear" w:color="auto" w:fill="auto"/>
            <w:noWrap/>
            <w:vAlign w:val="bottom"/>
            <w:hideMark/>
          </w:tcPr>
          <w:p w14:paraId="0F40CC3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3E7DC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1024D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0715EA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Al. Wolności</w:t>
            </w:r>
          </w:p>
        </w:tc>
        <w:tc>
          <w:tcPr>
            <w:tcW w:w="1020" w:type="dxa"/>
            <w:shd w:val="clear" w:color="auto" w:fill="auto"/>
            <w:noWrap/>
            <w:vAlign w:val="bottom"/>
            <w:hideMark/>
          </w:tcPr>
          <w:p w14:paraId="5848872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7174D6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590322413700356370</w:t>
            </w:r>
          </w:p>
        </w:tc>
        <w:tc>
          <w:tcPr>
            <w:tcW w:w="800" w:type="dxa"/>
            <w:shd w:val="clear" w:color="auto" w:fill="auto"/>
            <w:noWrap/>
            <w:vAlign w:val="bottom"/>
            <w:hideMark/>
          </w:tcPr>
          <w:p w14:paraId="2A5F74D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B11538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12,1</w:t>
            </w:r>
          </w:p>
        </w:tc>
        <w:tc>
          <w:tcPr>
            <w:tcW w:w="698" w:type="dxa"/>
            <w:shd w:val="clear" w:color="auto" w:fill="auto"/>
            <w:noWrap/>
            <w:vAlign w:val="bottom"/>
            <w:hideMark/>
          </w:tcPr>
          <w:p w14:paraId="52BD9D6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3642</w:t>
            </w:r>
          </w:p>
        </w:tc>
      </w:tr>
      <w:tr w:rsidR="00265F98" w:rsidRPr="00265F98" w14:paraId="48CE8B1D" w14:textId="77777777" w:rsidTr="00265F98">
        <w:trPr>
          <w:trHeight w:val="210"/>
        </w:trPr>
        <w:tc>
          <w:tcPr>
            <w:tcW w:w="460" w:type="dxa"/>
            <w:shd w:val="clear" w:color="auto" w:fill="auto"/>
            <w:noWrap/>
            <w:vAlign w:val="bottom"/>
            <w:hideMark/>
          </w:tcPr>
          <w:p w14:paraId="4748949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83</w:t>
            </w:r>
          </w:p>
        </w:tc>
        <w:tc>
          <w:tcPr>
            <w:tcW w:w="3221" w:type="dxa"/>
            <w:shd w:val="clear" w:color="auto" w:fill="auto"/>
            <w:noWrap/>
            <w:vAlign w:val="bottom"/>
            <w:hideMark/>
          </w:tcPr>
          <w:p w14:paraId="46785A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Gracze, Bazaltowa</w:t>
            </w:r>
          </w:p>
        </w:tc>
        <w:tc>
          <w:tcPr>
            <w:tcW w:w="709" w:type="dxa"/>
            <w:shd w:val="clear" w:color="auto" w:fill="auto"/>
            <w:noWrap/>
            <w:vAlign w:val="bottom"/>
            <w:hideMark/>
          </w:tcPr>
          <w:p w14:paraId="1227CE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1C349A1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2908FAA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588430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Bazaltowa</w:t>
            </w:r>
          </w:p>
        </w:tc>
        <w:tc>
          <w:tcPr>
            <w:tcW w:w="1020" w:type="dxa"/>
            <w:shd w:val="clear" w:color="auto" w:fill="auto"/>
            <w:noWrap/>
            <w:vAlign w:val="bottom"/>
            <w:hideMark/>
          </w:tcPr>
          <w:p w14:paraId="6248972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15DB708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590322413700673521</w:t>
            </w:r>
          </w:p>
        </w:tc>
        <w:tc>
          <w:tcPr>
            <w:tcW w:w="800" w:type="dxa"/>
            <w:shd w:val="clear" w:color="auto" w:fill="auto"/>
            <w:noWrap/>
            <w:vAlign w:val="bottom"/>
            <w:hideMark/>
          </w:tcPr>
          <w:p w14:paraId="1E7908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4498EF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w:t>
            </w:r>
          </w:p>
        </w:tc>
        <w:tc>
          <w:tcPr>
            <w:tcW w:w="698" w:type="dxa"/>
            <w:shd w:val="clear" w:color="auto" w:fill="auto"/>
            <w:noWrap/>
            <w:vAlign w:val="bottom"/>
            <w:hideMark/>
          </w:tcPr>
          <w:p w14:paraId="34FF7F9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61</w:t>
            </w:r>
          </w:p>
        </w:tc>
      </w:tr>
      <w:tr w:rsidR="00265F98" w:rsidRPr="00265F98" w14:paraId="71531707" w14:textId="77777777" w:rsidTr="00265F98">
        <w:trPr>
          <w:trHeight w:val="210"/>
        </w:trPr>
        <w:tc>
          <w:tcPr>
            <w:tcW w:w="460" w:type="dxa"/>
            <w:shd w:val="clear" w:color="auto" w:fill="auto"/>
            <w:noWrap/>
            <w:vAlign w:val="bottom"/>
            <w:hideMark/>
          </w:tcPr>
          <w:p w14:paraId="36BBA76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84</w:t>
            </w:r>
          </w:p>
        </w:tc>
        <w:tc>
          <w:tcPr>
            <w:tcW w:w="3221" w:type="dxa"/>
            <w:shd w:val="clear" w:color="auto" w:fill="auto"/>
            <w:noWrap/>
            <w:vAlign w:val="bottom"/>
            <w:hideMark/>
          </w:tcPr>
          <w:p w14:paraId="581232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Wydrowice PW4</w:t>
            </w:r>
          </w:p>
        </w:tc>
        <w:tc>
          <w:tcPr>
            <w:tcW w:w="709" w:type="dxa"/>
            <w:shd w:val="clear" w:color="auto" w:fill="auto"/>
            <w:noWrap/>
            <w:vAlign w:val="bottom"/>
            <w:hideMark/>
          </w:tcPr>
          <w:p w14:paraId="4D31ADC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5E5078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E5DD9F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Wydrowice</w:t>
            </w:r>
          </w:p>
        </w:tc>
        <w:tc>
          <w:tcPr>
            <w:tcW w:w="2268" w:type="dxa"/>
            <w:shd w:val="clear" w:color="auto" w:fill="auto"/>
            <w:noWrap/>
            <w:vAlign w:val="bottom"/>
            <w:hideMark/>
          </w:tcPr>
          <w:p w14:paraId="3180E85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395D861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53ED838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590322413700626831</w:t>
            </w:r>
          </w:p>
        </w:tc>
        <w:tc>
          <w:tcPr>
            <w:tcW w:w="800" w:type="dxa"/>
            <w:shd w:val="clear" w:color="auto" w:fill="auto"/>
            <w:noWrap/>
            <w:vAlign w:val="bottom"/>
            <w:hideMark/>
          </w:tcPr>
          <w:p w14:paraId="59DAEE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F03B55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w:t>
            </w:r>
          </w:p>
        </w:tc>
        <w:tc>
          <w:tcPr>
            <w:tcW w:w="698" w:type="dxa"/>
            <w:shd w:val="clear" w:color="auto" w:fill="auto"/>
            <w:noWrap/>
            <w:vAlign w:val="bottom"/>
            <w:hideMark/>
          </w:tcPr>
          <w:p w14:paraId="0C4FED6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554</w:t>
            </w:r>
          </w:p>
        </w:tc>
      </w:tr>
      <w:tr w:rsidR="00265F98" w:rsidRPr="00265F98" w14:paraId="73C4F555" w14:textId="77777777" w:rsidTr="00265F98">
        <w:trPr>
          <w:trHeight w:val="210"/>
        </w:trPr>
        <w:tc>
          <w:tcPr>
            <w:tcW w:w="460" w:type="dxa"/>
            <w:shd w:val="clear" w:color="auto" w:fill="auto"/>
            <w:noWrap/>
            <w:vAlign w:val="bottom"/>
            <w:hideMark/>
          </w:tcPr>
          <w:p w14:paraId="1BA7517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85</w:t>
            </w:r>
          </w:p>
        </w:tc>
        <w:tc>
          <w:tcPr>
            <w:tcW w:w="3221" w:type="dxa"/>
            <w:shd w:val="clear" w:color="auto" w:fill="auto"/>
            <w:noWrap/>
            <w:vAlign w:val="bottom"/>
            <w:hideMark/>
          </w:tcPr>
          <w:p w14:paraId="7CEE22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Stacja kontenerowa</w:t>
            </w:r>
          </w:p>
        </w:tc>
        <w:tc>
          <w:tcPr>
            <w:tcW w:w="709" w:type="dxa"/>
            <w:shd w:val="clear" w:color="auto" w:fill="auto"/>
            <w:noWrap/>
            <w:vAlign w:val="bottom"/>
            <w:hideMark/>
          </w:tcPr>
          <w:p w14:paraId="56B2EB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28F042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4225E3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Roszkowice</w:t>
            </w:r>
          </w:p>
        </w:tc>
        <w:tc>
          <w:tcPr>
            <w:tcW w:w="2268" w:type="dxa"/>
            <w:shd w:val="clear" w:color="auto" w:fill="auto"/>
            <w:noWrap/>
            <w:vAlign w:val="bottom"/>
            <w:hideMark/>
          </w:tcPr>
          <w:p w14:paraId="5584282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4A0492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2C6B31F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590322413700567615</w:t>
            </w:r>
          </w:p>
        </w:tc>
        <w:tc>
          <w:tcPr>
            <w:tcW w:w="800" w:type="dxa"/>
            <w:shd w:val="clear" w:color="auto" w:fill="auto"/>
            <w:noWrap/>
            <w:vAlign w:val="bottom"/>
            <w:hideMark/>
          </w:tcPr>
          <w:p w14:paraId="276871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CCD77A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24</w:t>
            </w:r>
          </w:p>
        </w:tc>
        <w:tc>
          <w:tcPr>
            <w:tcW w:w="698" w:type="dxa"/>
            <w:shd w:val="clear" w:color="auto" w:fill="auto"/>
            <w:noWrap/>
            <w:vAlign w:val="bottom"/>
            <w:hideMark/>
          </w:tcPr>
          <w:p w14:paraId="2173D52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22280</w:t>
            </w:r>
          </w:p>
        </w:tc>
      </w:tr>
      <w:tr w:rsidR="00265F98" w:rsidRPr="00265F98" w14:paraId="2B831D71" w14:textId="77777777" w:rsidTr="00265F98">
        <w:trPr>
          <w:trHeight w:val="210"/>
        </w:trPr>
        <w:tc>
          <w:tcPr>
            <w:tcW w:w="460" w:type="dxa"/>
            <w:shd w:val="clear" w:color="auto" w:fill="auto"/>
            <w:noWrap/>
            <w:vAlign w:val="bottom"/>
            <w:hideMark/>
          </w:tcPr>
          <w:p w14:paraId="6604B89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86</w:t>
            </w:r>
          </w:p>
        </w:tc>
        <w:tc>
          <w:tcPr>
            <w:tcW w:w="3221" w:type="dxa"/>
            <w:shd w:val="clear" w:color="auto" w:fill="auto"/>
            <w:noWrap/>
            <w:vAlign w:val="bottom"/>
            <w:hideMark/>
          </w:tcPr>
          <w:p w14:paraId="5E2B26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Stacja Uzdatniania Wody</w:t>
            </w:r>
          </w:p>
        </w:tc>
        <w:tc>
          <w:tcPr>
            <w:tcW w:w="709" w:type="dxa"/>
            <w:shd w:val="clear" w:color="auto" w:fill="auto"/>
            <w:noWrap/>
            <w:vAlign w:val="bottom"/>
            <w:hideMark/>
          </w:tcPr>
          <w:p w14:paraId="387FDA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BDE4E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A89275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3AB5F50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700- Lecia Niemodlina</w:t>
            </w:r>
          </w:p>
        </w:tc>
        <w:tc>
          <w:tcPr>
            <w:tcW w:w="1020" w:type="dxa"/>
            <w:shd w:val="clear" w:color="auto" w:fill="auto"/>
            <w:noWrap/>
            <w:vAlign w:val="bottom"/>
            <w:hideMark/>
          </w:tcPr>
          <w:p w14:paraId="718562D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252D710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590322413700707974</w:t>
            </w:r>
          </w:p>
        </w:tc>
        <w:tc>
          <w:tcPr>
            <w:tcW w:w="800" w:type="dxa"/>
            <w:shd w:val="clear" w:color="auto" w:fill="auto"/>
            <w:noWrap/>
            <w:vAlign w:val="bottom"/>
            <w:hideMark/>
          </w:tcPr>
          <w:p w14:paraId="5B56DA4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B22</w:t>
            </w:r>
          </w:p>
        </w:tc>
        <w:tc>
          <w:tcPr>
            <w:tcW w:w="779" w:type="dxa"/>
            <w:shd w:val="clear" w:color="auto" w:fill="auto"/>
            <w:noWrap/>
            <w:vAlign w:val="bottom"/>
            <w:hideMark/>
          </w:tcPr>
          <w:p w14:paraId="2E01F9B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180</w:t>
            </w:r>
          </w:p>
        </w:tc>
        <w:tc>
          <w:tcPr>
            <w:tcW w:w="698" w:type="dxa"/>
            <w:shd w:val="clear" w:color="auto" w:fill="auto"/>
            <w:noWrap/>
            <w:vAlign w:val="bottom"/>
            <w:hideMark/>
          </w:tcPr>
          <w:p w14:paraId="1CD4D1D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299674</w:t>
            </w:r>
          </w:p>
        </w:tc>
      </w:tr>
      <w:tr w:rsidR="00265F98" w:rsidRPr="00265F98" w14:paraId="6D5B2B4A" w14:textId="77777777" w:rsidTr="00265F98">
        <w:trPr>
          <w:trHeight w:val="210"/>
        </w:trPr>
        <w:tc>
          <w:tcPr>
            <w:tcW w:w="460" w:type="dxa"/>
            <w:shd w:val="clear" w:color="auto" w:fill="auto"/>
            <w:noWrap/>
            <w:vAlign w:val="bottom"/>
            <w:hideMark/>
          </w:tcPr>
          <w:p w14:paraId="600D46F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87</w:t>
            </w:r>
          </w:p>
        </w:tc>
        <w:tc>
          <w:tcPr>
            <w:tcW w:w="3221" w:type="dxa"/>
            <w:shd w:val="clear" w:color="auto" w:fill="auto"/>
            <w:noWrap/>
            <w:vAlign w:val="bottom"/>
            <w:hideMark/>
          </w:tcPr>
          <w:p w14:paraId="7867BC6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Stacja Uzdatniania Wody</w:t>
            </w:r>
          </w:p>
        </w:tc>
        <w:tc>
          <w:tcPr>
            <w:tcW w:w="709" w:type="dxa"/>
            <w:shd w:val="clear" w:color="auto" w:fill="auto"/>
            <w:noWrap/>
            <w:vAlign w:val="bottom"/>
            <w:hideMark/>
          </w:tcPr>
          <w:p w14:paraId="3EB2C8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BD037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DEEF1D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2C076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700- Lecia Niemodlina</w:t>
            </w:r>
          </w:p>
        </w:tc>
        <w:tc>
          <w:tcPr>
            <w:tcW w:w="1020" w:type="dxa"/>
            <w:shd w:val="clear" w:color="auto" w:fill="auto"/>
            <w:noWrap/>
            <w:vAlign w:val="bottom"/>
            <w:hideMark/>
          </w:tcPr>
          <w:p w14:paraId="6C99C0E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618A4D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590322413700533078</w:t>
            </w:r>
          </w:p>
        </w:tc>
        <w:tc>
          <w:tcPr>
            <w:tcW w:w="800" w:type="dxa"/>
            <w:shd w:val="clear" w:color="auto" w:fill="auto"/>
            <w:noWrap/>
            <w:vAlign w:val="bottom"/>
            <w:hideMark/>
          </w:tcPr>
          <w:p w14:paraId="11CB79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B22</w:t>
            </w:r>
          </w:p>
        </w:tc>
        <w:tc>
          <w:tcPr>
            <w:tcW w:w="779" w:type="dxa"/>
            <w:shd w:val="clear" w:color="auto" w:fill="auto"/>
            <w:noWrap/>
            <w:vAlign w:val="bottom"/>
            <w:hideMark/>
          </w:tcPr>
          <w:p w14:paraId="4609625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130</w:t>
            </w:r>
          </w:p>
        </w:tc>
        <w:tc>
          <w:tcPr>
            <w:tcW w:w="698" w:type="dxa"/>
            <w:shd w:val="clear" w:color="auto" w:fill="auto"/>
            <w:noWrap/>
            <w:vAlign w:val="bottom"/>
            <w:hideMark/>
          </w:tcPr>
          <w:p w14:paraId="710F271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2903</w:t>
            </w:r>
          </w:p>
        </w:tc>
      </w:tr>
      <w:tr w:rsidR="00265F98" w:rsidRPr="00265F98" w14:paraId="36F72003" w14:textId="77777777" w:rsidTr="00265F98">
        <w:trPr>
          <w:trHeight w:val="210"/>
        </w:trPr>
        <w:tc>
          <w:tcPr>
            <w:tcW w:w="460" w:type="dxa"/>
            <w:shd w:val="clear" w:color="auto" w:fill="auto"/>
            <w:noWrap/>
            <w:vAlign w:val="bottom"/>
            <w:hideMark/>
          </w:tcPr>
          <w:p w14:paraId="5D98ADF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88</w:t>
            </w:r>
          </w:p>
        </w:tc>
        <w:tc>
          <w:tcPr>
            <w:tcW w:w="3221" w:type="dxa"/>
            <w:shd w:val="clear" w:color="auto" w:fill="auto"/>
            <w:noWrap/>
            <w:vAlign w:val="bottom"/>
            <w:hideMark/>
          </w:tcPr>
          <w:p w14:paraId="4557C9B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Stacja Uzdatniania Wody</w:t>
            </w:r>
          </w:p>
        </w:tc>
        <w:tc>
          <w:tcPr>
            <w:tcW w:w="709" w:type="dxa"/>
            <w:shd w:val="clear" w:color="auto" w:fill="auto"/>
            <w:noWrap/>
            <w:vAlign w:val="bottom"/>
            <w:hideMark/>
          </w:tcPr>
          <w:p w14:paraId="53E1F5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1EA08E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107545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68" w:type="dxa"/>
            <w:shd w:val="clear" w:color="auto" w:fill="auto"/>
            <w:noWrap/>
            <w:vAlign w:val="bottom"/>
            <w:hideMark/>
          </w:tcPr>
          <w:p w14:paraId="7DE54CD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0C1E29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091FB3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590322413700616429</w:t>
            </w:r>
          </w:p>
        </w:tc>
        <w:tc>
          <w:tcPr>
            <w:tcW w:w="800" w:type="dxa"/>
            <w:shd w:val="clear" w:color="auto" w:fill="auto"/>
            <w:noWrap/>
            <w:vAlign w:val="bottom"/>
            <w:hideMark/>
          </w:tcPr>
          <w:p w14:paraId="204252C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C22a</w:t>
            </w:r>
          </w:p>
        </w:tc>
        <w:tc>
          <w:tcPr>
            <w:tcW w:w="779" w:type="dxa"/>
            <w:shd w:val="clear" w:color="auto" w:fill="auto"/>
            <w:noWrap/>
            <w:vAlign w:val="bottom"/>
            <w:hideMark/>
          </w:tcPr>
          <w:p w14:paraId="2B6DC3A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56</w:t>
            </w:r>
          </w:p>
        </w:tc>
        <w:tc>
          <w:tcPr>
            <w:tcW w:w="698" w:type="dxa"/>
            <w:shd w:val="clear" w:color="auto" w:fill="auto"/>
            <w:noWrap/>
            <w:vAlign w:val="bottom"/>
            <w:hideMark/>
          </w:tcPr>
          <w:p w14:paraId="2CF7BC1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71200</w:t>
            </w:r>
          </w:p>
        </w:tc>
      </w:tr>
      <w:tr w:rsidR="00265F98" w:rsidRPr="00265F98" w14:paraId="45FAA38E" w14:textId="77777777" w:rsidTr="00265F98">
        <w:trPr>
          <w:trHeight w:val="210"/>
        </w:trPr>
        <w:tc>
          <w:tcPr>
            <w:tcW w:w="460" w:type="dxa"/>
            <w:shd w:val="clear" w:color="auto" w:fill="auto"/>
            <w:noWrap/>
            <w:vAlign w:val="bottom"/>
            <w:hideMark/>
          </w:tcPr>
          <w:p w14:paraId="4193D74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89</w:t>
            </w:r>
          </w:p>
        </w:tc>
        <w:tc>
          <w:tcPr>
            <w:tcW w:w="3221" w:type="dxa"/>
            <w:shd w:val="clear" w:color="auto" w:fill="auto"/>
            <w:noWrap/>
            <w:vAlign w:val="bottom"/>
            <w:hideMark/>
          </w:tcPr>
          <w:p w14:paraId="5FB67D8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Stacja Wodociągowa</w:t>
            </w:r>
          </w:p>
        </w:tc>
        <w:tc>
          <w:tcPr>
            <w:tcW w:w="709" w:type="dxa"/>
            <w:shd w:val="clear" w:color="auto" w:fill="auto"/>
            <w:noWrap/>
            <w:vAlign w:val="bottom"/>
            <w:hideMark/>
          </w:tcPr>
          <w:p w14:paraId="76F9BF5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62E41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7995D7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Michałówek</w:t>
            </w:r>
          </w:p>
        </w:tc>
        <w:tc>
          <w:tcPr>
            <w:tcW w:w="2268" w:type="dxa"/>
            <w:shd w:val="clear" w:color="auto" w:fill="auto"/>
            <w:noWrap/>
            <w:vAlign w:val="bottom"/>
            <w:hideMark/>
          </w:tcPr>
          <w:p w14:paraId="71A26D3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F4608B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3CCA28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590322413700116745</w:t>
            </w:r>
          </w:p>
        </w:tc>
        <w:tc>
          <w:tcPr>
            <w:tcW w:w="800" w:type="dxa"/>
            <w:shd w:val="clear" w:color="auto" w:fill="auto"/>
            <w:noWrap/>
            <w:vAlign w:val="bottom"/>
            <w:hideMark/>
          </w:tcPr>
          <w:p w14:paraId="327DE1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C21</w:t>
            </w:r>
          </w:p>
        </w:tc>
        <w:tc>
          <w:tcPr>
            <w:tcW w:w="779" w:type="dxa"/>
            <w:shd w:val="clear" w:color="auto" w:fill="auto"/>
            <w:noWrap/>
            <w:vAlign w:val="bottom"/>
            <w:hideMark/>
          </w:tcPr>
          <w:p w14:paraId="224E0C2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c>
          <w:tcPr>
            <w:tcW w:w="698" w:type="dxa"/>
            <w:shd w:val="clear" w:color="auto" w:fill="auto"/>
            <w:noWrap/>
            <w:vAlign w:val="bottom"/>
            <w:hideMark/>
          </w:tcPr>
          <w:p w14:paraId="273561E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38979</w:t>
            </w:r>
          </w:p>
        </w:tc>
      </w:tr>
      <w:tr w:rsidR="00265F98" w:rsidRPr="00265F98" w14:paraId="119F871A" w14:textId="77777777" w:rsidTr="00265F98">
        <w:trPr>
          <w:trHeight w:val="210"/>
        </w:trPr>
        <w:tc>
          <w:tcPr>
            <w:tcW w:w="460" w:type="dxa"/>
            <w:shd w:val="clear" w:color="auto" w:fill="auto"/>
            <w:noWrap/>
            <w:vAlign w:val="bottom"/>
            <w:hideMark/>
          </w:tcPr>
          <w:p w14:paraId="3B614BF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lastRenderedPageBreak/>
              <w:t>90</w:t>
            </w:r>
          </w:p>
        </w:tc>
        <w:tc>
          <w:tcPr>
            <w:tcW w:w="3221" w:type="dxa"/>
            <w:shd w:val="clear" w:color="auto" w:fill="auto"/>
            <w:noWrap/>
            <w:vAlign w:val="bottom"/>
            <w:hideMark/>
          </w:tcPr>
          <w:p w14:paraId="1EACF4B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Stacja Wodociągowa</w:t>
            </w:r>
          </w:p>
        </w:tc>
        <w:tc>
          <w:tcPr>
            <w:tcW w:w="709" w:type="dxa"/>
            <w:shd w:val="clear" w:color="auto" w:fill="auto"/>
            <w:noWrap/>
            <w:vAlign w:val="bottom"/>
            <w:hideMark/>
          </w:tcPr>
          <w:p w14:paraId="6C35C99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6841C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535B3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Michałówek</w:t>
            </w:r>
          </w:p>
        </w:tc>
        <w:tc>
          <w:tcPr>
            <w:tcW w:w="2268" w:type="dxa"/>
            <w:shd w:val="clear" w:color="auto" w:fill="auto"/>
            <w:noWrap/>
            <w:vAlign w:val="bottom"/>
            <w:hideMark/>
          </w:tcPr>
          <w:p w14:paraId="28373B3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9E6752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492A504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590322413700829195</w:t>
            </w:r>
          </w:p>
        </w:tc>
        <w:tc>
          <w:tcPr>
            <w:tcW w:w="800" w:type="dxa"/>
            <w:shd w:val="clear" w:color="auto" w:fill="auto"/>
            <w:noWrap/>
            <w:vAlign w:val="bottom"/>
            <w:hideMark/>
          </w:tcPr>
          <w:p w14:paraId="7755D9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C21</w:t>
            </w:r>
          </w:p>
        </w:tc>
        <w:tc>
          <w:tcPr>
            <w:tcW w:w="779" w:type="dxa"/>
            <w:shd w:val="clear" w:color="auto" w:fill="auto"/>
            <w:noWrap/>
            <w:vAlign w:val="bottom"/>
            <w:hideMark/>
          </w:tcPr>
          <w:p w14:paraId="3374C93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c>
          <w:tcPr>
            <w:tcW w:w="698" w:type="dxa"/>
            <w:shd w:val="clear" w:color="auto" w:fill="auto"/>
            <w:noWrap/>
            <w:vAlign w:val="bottom"/>
            <w:hideMark/>
          </w:tcPr>
          <w:p w14:paraId="22577E9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12AB0010" w14:textId="77777777" w:rsidTr="00265F98">
        <w:trPr>
          <w:trHeight w:val="210"/>
        </w:trPr>
        <w:tc>
          <w:tcPr>
            <w:tcW w:w="460" w:type="dxa"/>
            <w:shd w:val="clear" w:color="auto" w:fill="auto"/>
            <w:noWrap/>
            <w:vAlign w:val="bottom"/>
            <w:hideMark/>
          </w:tcPr>
          <w:p w14:paraId="300E9EA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91</w:t>
            </w:r>
          </w:p>
        </w:tc>
        <w:tc>
          <w:tcPr>
            <w:tcW w:w="3221" w:type="dxa"/>
            <w:shd w:val="clear" w:color="auto" w:fill="auto"/>
            <w:noWrap/>
            <w:vAlign w:val="bottom"/>
            <w:hideMark/>
          </w:tcPr>
          <w:p w14:paraId="3BEA2F7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Targowisko</w:t>
            </w:r>
          </w:p>
        </w:tc>
        <w:tc>
          <w:tcPr>
            <w:tcW w:w="709" w:type="dxa"/>
            <w:shd w:val="clear" w:color="auto" w:fill="auto"/>
            <w:noWrap/>
            <w:vAlign w:val="bottom"/>
            <w:hideMark/>
          </w:tcPr>
          <w:p w14:paraId="222B88D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B2CE1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03C132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25BCBB1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Drzymały</w:t>
            </w:r>
          </w:p>
        </w:tc>
        <w:tc>
          <w:tcPr>
            <w:tcW w:w="1020" w:type="dxa"/>
            <w:shd w:val="clear" w:color="auto" w:fill="auto"/>
            <w:noWrap/>
            <w:vAlign w:val="bottom"/>
            <w:hideMark/>
          </w:tcPr>
          <w:p w14:paraId="54631F5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79B6950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590322413700350842</w:t>
            </w:r>
          </w:p>
        </w:tc>
        <w:tc>
          <w:tcPr>
            <w:tcW w:w="800" w:type="dxa"/>
            <w:shd w:val="clear" w:color="auto" w:fill="auto"/>
            <w:noWrap/>
            <w:vAlign w:val="bottom"/>
            <w:hideMark/>
          </w:tcPr>
          <w:p w14:paraId="6C8076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17436D2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35</w:t>
            </w:r>
          </w:p>
        </w:tc>
        <w:tc>
          <w:tcPr>
            <w:tcW w:w="698" w:type="dxa"/>
            <w:shd w:val="clear" w:color="auto" w:fill="auto"/>
            <w:noWrap/>
            <w:vAlign w:val="bottom"/>
            <w:hideMark/>
          </w:tcPr>
          <w:p w14:paraId="10BF36E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1199</w:t>
            </w:r>
          </w:p>
        </w:tc>
      </w:tr>
      <w:tr w:rsidR="00265F98" w:rsidRPr="00265F98" w14:paraId="3975C9CF" w14:textId="77777777" w:rsidTr="00265F98">
        <w:trPr>
          <w:trHeight w:val="210"/>
        </w:trPr>
        <w:tc>
          <w:tcPr>
            <w:tcW w:w="460" w:type="dxa"/>
            <w:shd w:val="clear" w:color="auto" w:fill="auto"/>
            <w:noWrap/>
            <w:vAlign w:val="bottom"/>
            <w:hideMark/>
          </w:tcPr>
          <w:p w14:paraId="452E10B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92</w:t>
            </w:r>
          </w:p>
        </w:tc>
        <w:tc>
          <w:tcPr>
            <w:tcW w:w="3221" w:type="dxa"/>
            <w:shd w:val="clear" w:color="auto" w:fill="auto"/>
            <w:noWrap/>
            <w:vAlign w:val="bottom"/>
            <w:hideMark/>
          </w:tcPr>
          <w:p w14:paraId="13454C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Klatka schodowa nr 2</w:t>
            </w:r>
          </w:p>
        </w:tc>
        <w:tc>
          <w:tcPr>
            <w:tcW w:w="709" w:type="dxa"/>
            <w:shd w:val="clear" w:color="auto" w:fill="auto"/>
            <w:noWrap/>
            <w:vAlign w:val="bottom"/>
            <w:hideMark/>
          </w:tcPr>
          <w:p w14:paraId="648CE27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BD7D2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1C3D2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005DEB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2E140ED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34a</w:t>
            </w:r>
          </w:p>
        </w:tc>
        <w:tc>
          <w:tcPr>
            <w:tcW w:w="2080" w:type="dxa"/>
            <w:shd w:val="clear" w:color="auto" w:fill="auto"/>
            <w:noWrap/>
            <w:vAlign w:val="bottom"/>
            <w:hideMark/>
          </w:tcPr>
          <w:p w14:paraId="528B153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590322413700767947</w:t>
            </w:r>
          </w:p>
        </w:tc>
        <w:tc>
          <w:tcPr>
            <w:tcW w:w="800" w:type="dxa"/>
            <w:shd w:val="clear" w:color="auto" w:fill="auto"/>
            <w:noWrap/>
            <w:vAlign w:val="bottom"/>
            <w:hideMark/>
          </w:tcPr>
          <w:p w14:paraId="3CBAD56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69976C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286EB07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r>
      <w:tr w:rsidR="00265F98" w:rsidRPr="00265F98" w14:paraId="72FA1F5F" w14:textId="77777777" w:rsidTr="00265F98">
        <w:trPr>
          <w:trHeight w:val="210"/>
        </w:trPr>
        <w:tc>
          <w:tcPr>
            <w:tcW w:w="460" w:type="dxa"/>
            <w:shd w:val="clear" w:color="auto" w:fill="auto"/>
            <w:noWrap/>
            <w:vAlign w:val="bottom"/>
            <w:hideMark/>
          </w:tcPr>
          <w:p w14:paraId="76CBE39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93</w:t>
            </w:r>
          </w:p>
        </w:tc>
        <w:tc>
          <w:tcPr>
            <w:tcW w:w="3221" w:type="dxa"/>
            <w:shd w:val="clear" w:color="auto" w:fill="auto"/>
            <w:noWrap/>
            <w:vAlign w:val="bottom"/>
            <w:hideMark/>
          </w:tcPr>
          <w:p w14:paraId="06E6E6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ZGKiM Hydrofornia</w:t>
            </w:r>
          </w:p>
        </w:tc>
        <w:tc>
          <w:tcPr>
            <w:tcW w:w="709" w:type="dxa"/>
            <w:shd w:val="clear" w:color="auto" w:fill="auto"/>
            <w:noWrap/>
            <w:vAlign w:val="bottom"/>
            <w:hideMark/>
          </w:tcPr>
          <w:p w14:paraId="63157F6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AC49E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740474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69FBD8D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Mikołaja Reja </w:t>
            </w:r>
          </w:p>
        </w:tc>
        <w:tc>
          <w:tcPr>
            <w:tcW w:w="1020" w:type="dxa"/>
            <w:shd w:val="clear" w:color="auto" w:fill="auto"/>
            <w:noWrap/>
            <w:vAlign w:val="bottom"/>
            <w:hideMark/>
          </w:tcPr>
          <w:p w14:paraId="7DB9EC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60AAEA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590322413700040439</w:t>
            </w:r>
          </w:p>
        </w:tc>
        <w:tc>
          <w:tcPr>
            <w:tcW w:w="800" w:type="dxa"/>
            <w:shd w:val="clear" w:color="auto" w:fill="auto"/>
            <w:noWrap/>
            <w:vAlign w:val="bottom"/>
            <w:hideMark/>
          </w:tcPr>
          <w:p w14:paraId="17FA3C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5DF927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1D020EA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r>
      <w:tr w:rsidR="00265F98" w:rsidRPr="00265F98" w14:paraId="5BB3494F" w14:textId="77777777" w:rsidTr="00265F98">
        <w:trPr>
          <w:trHeight w:val="210"/>
        </w:trPr>
        <w:tc>
          <w:tcPr>
            <w:tcW w:w="460" w:type="dxa"/>
            <w:shd w:val="clear" w:color="auto" w:fill="auto"/>
            <w:noWrap/>
            <w:vAlign w:val="bottom"/>
            <w:hideMark/>
          </w:tcPr>
          <w:p w14:paraId="00926A8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94</w:t>
            </w:r>
          </w:p>
        </w:tc>
        <w:tc>
          <w:tcPr>
            <w:tcW w:w="3221" w:type="dxa"/>
            <w:shd w:val="clear" w:color="auto" w:fill="auto"/>
            <w:noWrap/>
            <w:vAlign w:val="bottom"/>
            <w:hideMark/>
          </w:tcPr>
          <w:p w14:paraId="0C0CE5C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ZGKiM Kotłownia</w:t>
            </w:r>
          </w:p>
        </w:tc>
        <w:tc>
          <w:tcPr>
            <w:tcW w:w="709" w:type="dxa"/>
            <w:shd w:val="clear" w:color="auto" w:fill="auto"/>
            <w:noWrap/>
            <w:vAlign w:val="bottom"/>
            <w:hideMark/>
          </w:tcPr>
          <w:p w14:paraId="65D6DF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F49144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319C5AD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6568D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Sportowa </w:t>
            </w:r>
          </w:p>
        </w:tc>
        <w:tc>
          <w:tcPr>
            <w:tcW w:w="1020" w:type="dxa"/>
            <w:shd w:val="clear" w:color="auto" w:fill="auto"/>
            <w:noWrap/>
            <w:vAlign w:val="bottom"/>
            <w:hideMark/>
          </w:tcPr>
          <w:p w14:paraId="516E11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w:t>
            </w:r>
          </w:p>
        </w:tc>
        <w:tc>
          <w:tcPr>
            <w:tcW w:w="2080" w:type="dxa"/>
            <w:shd w:val="clear" w:color="auto" w:fill="auto"/>
            <w:noWrap/>
            <w:vAlign w:val="bottom"/>
            <w:hideMark/>
          </w:tcPr>
          <w:p w14:paraId="06A1426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590322413700478928</w:t>
            </w:r>
          </w:p>
        </w:tc>
        <w:tc>
          <w:tcPr>
            <w:tcW w:w="800" w:type="dxa"/>
            <w:shd w:val="clear" w:color="auto" w:fill="auto"/>
            <w:noWrap/>
            <w:vAlign w:val="bottom"/>
            <w:hideMark/>
          </w:tcPr>
          <w:p w14:paraId="737DFF8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43C1A7A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77498D0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770</w:t>
            </w:r>
          </w:p>
        </w:tc>
      </w:tr>
      <w:tr w:rsidR="00265F98" w:rsidRPr="00265F98" w14:paraId="5EA94D27" w14:textId="77777777" w:rsidTr="00265F98">
        <w:trPr>
          <w:trHeight w:val="210"/>
        </w:trPr>
        <w:tc>
          <w:tcPr>
            <w:tcW w:w="460" w:type="dxa"/>
            <w:shd w:val="clear" w:color="auto" w:fill="auto"/>
            <w:noWrap/>
            <w:vAlign w:val="bottom"/>
            <w:hideMark/>
          </w:tcPr>
          <w:p w14:paraId="081055E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95</w:t>
            </w:r>
          </w:p>
        </w:tc>
        <w:tc>
          <w:tcPr>
            <w:tcW w:w="3221" w:type="dxa"/>
            <w:shd w:val="clear" w:color="auto" w:fill="auto"/>
            <w:noWrap/>
            <w:vAlign w:val="bottom"/>
            <w:hideMark/>
          </w:tcPr>
          <w:p w14:paraId="75BC88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ZGKiM</w:t>
            </w:r>
          </w:p>
        </w:tc>
        <w:tc>
          <w:tcPr>
            <w:tcW w:w="709" w:type="dxa"/>
            <w:shd w:val="clear" w:color="auto" w:fill="auto"/>
            <w:noWrap/>
            <w:vAlign w:val="bottom"/>
            <w:hideMark/>
          </w:tcPr>
          <w:p w14:paraId="5CDE28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020" w:type="dxa"/>
            <w:shd w:val="clear" w:color="auto" w:fill="auto"/>
            <w:noWrap/>
            <w:vAlign w:val="bottom"/>
            <w:hideMark/>
          </w:tcPr>
          <w:p w14:paraId="51D76EF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212" w:type="dxa"/>
            <w:shd w:val="clear" w:color="auto" w:fill="auto"/>
            <w:noWrap/>
            <w:vAlign w:val="bottom"/>
            <w:hideMark/>
          </w:tcPr>
          <w:p w14:paraId="50C8D9A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Magnuszowice</w:t>
            </w:r>
          </w:p>
        </w:tc>
        <w:tc>
          <w:tcPr>
            <w:tcW w:w="2268" w:type="dxa"/>
            <w:shd w:val="clear" w:color="auto" w:fill="auto"/>
            <w:noWrap/>
            <w:vAlign w:val="bottom"/>
            <w:hideMark/>
          </w:tcPr>
          <w:p w14:paraId="44522F3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FEAF5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c>
          <w:tcPr>
            <w:tcW w:w="2080" w:type="dxa"/>
            <w:shd w:val="clear" w:color="auto" w:fill="auto"/>
            <w:noWrap/>
            <w:vAlign w:val="bottom"/>
            <w:hideMark/>
          </w:tcPr>
          <w:p w14:paraId="13DECDE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590322413700228479</w:t>
            </w:r>
          </w:p>
        </w:tc>
        <w:tc>
          <w:tcPr>
            <w:tcW w:w="800" w:type="dxa"/>
            <w:shd w:val="clear" w:color="auto" w:fill="auto"/>
            <w:noWrap/>
            <w:vAlign w:val="bottom"/>
            <w:hideMark/>
          </w:tcPr>
          <w:p w14:paraId="658CEB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A3E369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6FC11E0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571</w:t>
            </w:r>
          </w:p>
        </w:tc>
      </w:tr>
      <w:tr w:rsidR="00265F98" w:rsidRPr="00265F98" w14:paraId="3E72DFF2" w14:textId="77777777" w:rsidTr="00265F98">
        <w:trPr>
          <w:trHeight w:val="210"/>
        </w:trPr>
        <w:tc>
          <w:tcPr>
            <w:tcW w:w="460" w:type="dxa"/>
            <w:shd w:val="clear" w:color="auto" w:fill="auto"/>
            <w:noWrap/>
            <w:vAlign w:val="bottom"/>
            <w:hideMark/>
          </w:tcPr>
          <w:p w14:paraId="2001B8F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96</w:t>
            </w:r>
          </w:p>
        </w:tc>
        <w:tc>
          <w:tcPr>
            <w:tcW w:w="3221" w:type="dxa"/>
            <w:shd w:val="clear" w:color="auto" w:fill="auto"/>
            <w:noWrap/>
            <w:vAlign w:val="bottom"/>
            <w:hideMark/>
          </w:tcPr>
          <w:p w14:paraId="7D20E5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Gościejowice PG1</w:t>
            </w:r>
          </w:p>
        </w:tc>
        <w:tc>
          <w:tcPr>
            <w:tcW w:w="709" w:type="dxa"/>
            <w:shd w:val="clear" w:color="auto" w:fill="auto"/>
            <w:noWrap/>
            <w:vAlign w:val="bottom"/>
            <w:hideMark/>
          </w:tcPr>
          <w:p w14:paraId="720B3B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3E768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F9E13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Gościejowice </w:t>
            </w:r>
          </w:p>
        </w:tc>
        <w:tc>
          <w:tcPr>
            <w:tcW w:w="2268" w:type="dxa"/>
            <w:shd w:val="clear" w:color="auto" w:fill="auto"/>
            <w:noWrap/>
            <w:vAlign w:val="bottom"/>
            <w:hideMark/>
          </w:tcPr>
          <w:p w14:paraId="7E6EA43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59EB24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64299D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590322413700527534</w:t>
            </w:r>
          </w:p>
        </w:tc>
        <w:tc>
          <w:tcPr>
            <w:tcW w:w="800" w:type="dxa"/>
            <w:shd w:val="clear" w:color="auto" w:fill="auto"/>
            <w:noWrap/>
            <w:vAlign w:val="bottom"/>
            <w:hideMark/>
          </w:tcPr>
          <w:p w14:paraId="2B9BF1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884E1E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10,5</w:t>
            </w:r>
          </w:p>
        </w:tc>
        <w:tc>
          <w:tcPr>
            <w:tcW w:w="698" w:type="dxa"/>
            <w:shd w:val="clear" w:color="auto" w:fill="auto"/>
            <w:noWrap/>
            <w:vAlign w:val="bottom"/>
            <w:hideMark/>
          </w:tcPr>
          <w:p w14:paraId="3CDB26F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14506</w:t>
            </w:r>
          </w:p>
        </w:tc>
      </w:tr>
      <w:tr w:rsidR="00265F98" w:rsidRPr="00265F98" w14:paraId="5D8D9946" w14:textId="77777777" w:rsidTr="00265F98">
        <w:trPr>
          <w:trHeight w:val="210"/>
        </w:trPr>
        <w:tc>
          <w:tcPr>
            <w:tcW w:w="460" w:type="dxa"/>
            <w:shd w:val="clear" w:color="auto" w:fill="auto"/>
            <w:noWrap/>
            <w:vAlign w:val="bottom"/>
            <w:hideMark/>
          </w:tcPr>
          <w:p w14:paraId="5806175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97</w:t>
            </w:r>
          </w:p>
        </w:tc>
        <w:tc>
          <w:tcPr>
            <w:tcW w:w="3221" w:type="dxa"/>
            <w:shd w:val="clear" w:color="auto" w:fill="auto"/>
            <w:noWrap/>
            <w:vAlign w:val="bottom"/>
            <w:hideMark/>
          </w:tcPr>
          <w:p w14:paraId="7CB92E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Gościejowice PG2</w:t>
            </w:r>
          </w:p>
        </w:tc>
        <w:tc>
          <w:tcPr>
            <w:tcW w:w="709" w:type="dxa"/>
            <w:shd w:val="clear" w:color="auto" w:fill="auto"/>
            <w:noWrap/>
            <w:vAlign w:val="bottom"/>
            <w:hideMark/>
          </w:tcPr>
          <w:p w14:paraId="6729A3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3662DE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1FB92A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Gościejowice </w:t>
            </w:r>
          </w:p>
        </w:tc>
        <w:tc>
          <w:tcPr>
            <w:tcW w:w="2268" w:type="dxa"/>
            <w:shd w:val="clear" w:color="auto" w:fill="auto"/>
            <w:noWrap/>
            <w:vAlign w:val="bottom"/>
            <w:hideMark/>
          </w:tcPr>
          <w:p w14:paraId="6B357F5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E63C7D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54F627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590322413700259909</w:t>
            </w:r>
          </w:p>
        </w:tc>
        <w:tc>
          <w:tcPr>
            <w:tcW w:w="800" w:type="dxa"/>
            <w:shd w:val="clear" w:color="auto" w:fill="auto"/>
            <w:noWrap/>
            <w:vAlign w:val="bottom"/>
            <w:hideMark/>
          </w:tcPr>
          <w:p w14:paraId="024E5E4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382E70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6,5</w:t>
            </w:r>
          </w:p>
        </w:tc>
        <w:tc>
          <w:tcPr>
            <w:tcW w:w="698" w:type="dxa"/>
            <w:shd w:val="clear" w:color="auto" w:fill="auto"/>
            <w:noWrap/>
            <w:vAlign w:val="bottom"/>
            <w:hideMark/>
          </w:tcPr>
          <w:p w14:paraId="1FE6350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1042</w:t>
            </w:r>
          </w:p>
        </w:tc>
      </w:tr>
      <w:tr w:rsidR="00265F98" w:rsidRPr="00265F98" w14:paraId="698AA86D" w14:textId="77777777" w:rsidTr="00265F98">
        <w:trPr>
          <w:trHeight w:val="210"/>
        </w:trPr>
        <w:tc>
          <w:tcPr>
            <w:tcW w:w="460" w:type="dxa"/>
            <w:shd w:val="clear" w:color="auto" w:fill="auto"/>
            <w:noWrap/>
            <w:vAlign w:val="bottom"/>
            <w:hideMark/>
          </w:tcPr>
          <w:p w14:paraId="1C3DE7B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98</w:t>
            </w:r>
          </w:p>
        </w:tc>
        <w:tc>
          <w:tcPr>
            <w:tcW w:w="3221" w:type="dxa"/>
            <w:shd w:val="clear" w:color="auto" w:fill="auto"/>
            <w:noWrap/>
            <w:vAlign w:val="bottom"/>
            <w:hideMark/>
          </w:tcPr>
          <w:p w14:paraId="0DEE8C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700 lecia</w:t>
            </w:r>
          </w:p>
        </w:tc>
        <w:tc>
          <w:tcPr>
            <w:tcW w:w="709" w:type="dxa"/>
            <w:shd w:val="clear" w:color="auto" w:fill="auto"/>
            <w:noWrap/>
            <w:vAlign w:val="bottom"/>
            <w:hideMark/>
          </w:tcPr>
          <w:p w14:paraId="1395C4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3A8A4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7BEA4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7BA6BB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700- lecia Niemodlina</w:t>
            </w:r>
          </w:p>
        </w:tc>
        <w:tc>
          <w:tcPr>
            <w:tcW w:w="1020" w:type="dxa"/>
            <w:shd w:val="clear" w:color="auto" w:fill="auto"/>
            <w:noWrap/>
            <w:vAlign w:val="bottom"/>
            <w:hideMark/>
          </w:tcPr>
          <w:p w14:paraId="25C421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 70/13</w:t>
            </w:r>
          </w:p>
        </w:tc>
        <w:tc>
          <w:tcPr>
            <w:tcW w:w="2080" w:type="dxa"/>
            <w:shd w:val="clear" w:color="auto" w:fill="auto"/>
            <w:noWrap/>
            <w:vAlign w:val="bottom"/>
            <w:hideMark/>
          </w:tcPr>
          <w:p w14:paraId="703E79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590322413700350330</w:t>
            </w:r>
          </w:p>
        </w:tc>
        <w:tc>
          <w:tcPr>
            <w:tcW w:w="800" w:type="dxa"/>
            <w:shd w:val="clear" w:color="auto" w:fill="auto"/>
            <w:noWrap/>
            <w:vAlign w:val="bottom"/>
            <w:hideMark/>
          </w:tcPr>
          <w:p w14:paraId="27C972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63CA01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698" w:type="dxa"/>
            <w:shd w:val="clear" w:color="auto" w:fill="auto"/>
            <w:noWrap/>
            <w:vAlign w:val="bottom"/>
            <w:hideMark/>
          </w:tcPr>
          <w:p w14:paraId="0ED7029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2639</w:t>
            </w:r>
          </w:p>
        </w:tc>
      </w:tr>
      <w:tr w:rsidR="00265F98" w:rsidRPr="00265F98" w14:paraId="5F0DA4D5" w14:textId="77777777" w:rsidTr="00265F98">
        <w:trPr>
          <w:trHeight w:val="210"/>
        </w:trPr>
        <w:tc>
          <w:tcPr>
            <w:tcW w:w="460" w:type="dxa"/>
            <w:shd w:val="clear" w:color="auto" w:fill="auto"/>
            <w:noWrap/>
            <w:vAlign w:val="bottom"/>
            <w:hideMark/>
          </w:tcPr>
          <w:p w14:paraId="076C547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w:t>
            </w:r>
          </w:p>
        </w:tc>
        <w:tc>
          <w:tcPr>
            <w:tcW w:w="3221" w:type="dxa"/>
            <w:shd w:val="clear" w:color="auto" w:fill="auto"/>
            <w:noWrap/>
            <w:vAlign w:val="bottom"/>
            <w:hideMark/>
          </w:tcPr>
          <w:p w14:paraId="61F0034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Parkowa</w:t>
            </w:r>
          </w:p>
        </w:tc>
        <w:tc>
          <w:tcPr>
            <w:tcW w:w="709" w:type="dxa"/>
            <w:shd w:val="clear" w:color="auto" w:fill="auto"/>
            <w:noWrap/>
            <w:vAlign w:val="bottom"/>
            <w:hideMark/>
          </w:tcPr>
          <w:p w14:paraId="4FBBD77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4470F4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52134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45F8ACA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Parkowa</w:t>
            </w:r>
          </w:p>
        </w:tc>
        <w:tc>
          <w:tcPr>
            <w:tcW w:w="1020" w:type="dxa"/>
            <w:shd w:val="clear" w:color="auto" w:fill="auto"/>
            <w:noWrap/>
            <w:vAlign w:val="bottom"/>
            <w:hideMark/>
          </w:tcPr>
          <w:p w14:paraId="7003AD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 nr 896</w:t>
            </w:r>
          </w:p>
        </w:tc>
        <w:tc>
          <w:tcPr>
            <w:tcW w:w="2080" w:type="dxa"/>
            <w:shd w:val="clear" w:color="auto" w:fill="auto"/>
            <w:noWrap/>
            <w:vAlign w:val="bottom"/>
            <w:hideMark/>
          </w:tcPr>
          <w:p w14:paraId="582B86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590322413700754633</w:t>
            </w:r>
          </w:p>
        </w:tc>
        <w:tc>
          <w:tcPr>
            <w:tcW w:w="800" w:type="dxa"/>
            <w:shd w:val="clear" w:color="auto" w:fill="auto"/>
            <w:noWrap/>
            <w:vAlign w:val="bottom"/>
            <w:hideMark/>
          </w:tcPr>
          <w:p w14:paraId="18D826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73A90F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5CD7D4D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995</w:t>
            </w:r>
          </w:p>
        </w:tc>
      </w:tr>
      <w:tr w:rsidR="00265F98" w:rsidRPr="00265F98" w14:paraId="68E576FF" w14:textId="77777777" w:rsidTr="00265F98">
        <w:trPr>
          <w:trHeight w:val="210"/>
        </w:trPr>
        <w:tc>
          <w:tcPr>
            <w:tcW w:w="460" w:type="dxa"/>
            <w:shd w:val="clear" w:color="auto" w:fill="auto"/>
            <w:noWrap/>
            <w:vAlign w:val="bottom"/>
            <w:hideMark/>
          </w:tcPr>
          <w:p w14:paraId="29795FF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100</w:t>
            </w:r>
          </w:p>
        </w:tc>
        <w:tc>
          <w:tcPr>
            <w:tcW w:w="3221" w:type="dxa"/>
            <w:shd w:val="clear" w:color="auto" w:fill="auto"/>
            <w:noWrap/>
            <w:vAlign w:val="bottom"/>
            <w:hideMark/>
          </w:tcPr>
          <w:p w14:paraId="30633F6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Brzeska</w:t>
            </w:r>
          </w:p>
        </w:tc>
        <w:tc>
          <w:tcPr>
            <w:tcW w:w="709" w:type="dxa"/>
            <w:shd w:val="clear" w:color="auto" w:fill="auto"/>
            <w:noWrap/>
            <w:vAlign w:val="bottom"/>
            <w:hideMark/>
          </w:tcPr>
          <w:p w14:paraId="6A832C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53BEBF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6D764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303C33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Brzeska</w:t>
            </w:r>
          </w:p>
        </w:tc>
        <w:tc>
          <w:tcPr>
            <w:tcW w:w="1020" w:type="dxa"/>
            <w:shd w:val="clear" w:color="auto" w:fill="auto"/>
            <w:noWrap/>
            <w:vAlign w:val="bottom"/>
            <w:hideMark/>
          </w:tcPr>
          <w:p w14:paraId="108DCC9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 375/1</w:t>
            </w:r>
          </w:p>
        </w:tc>
        <w:tc>
          <w:tcPr>
            <w:tcW w:w="2080" w:type="dxa"/>
            <w:shd w:val="clear" w:color="auto" w:fill="auto"/>
            <w:noWrap/>
            <w:vAlign w:val="bottom"/>
            <w:hideMark/>
          </w:tcPr>
          <w:p w14:paraId="2AEF92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590322413700383345</w:t>
            </w:r>
          </w:p>
        </w:tc>
        <w:tc>
          <w:tcPr>
            <w:tcW w:w="800" w:type="dxa"/>
            <w:shd w:val="clear" w:color="auto" w:fill="auto"/>
            <w:noWrap/>
            <w:vAlign w:val="bottom"/>
            <w:hideMark/>
          </w:tcPr>
          <w:p w14:paraId="43C3EA7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E0607C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5866555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1662</w:t>
            </w:r>
          </w:p>
        </w:tc>
      </w:tr>
      <w:tr w:rsidR="00265F98" w:rsidRPr="00265F98" w14:paraId="03128692" w14:textId="77777777" w:rsidTr="00265F98">
        <w:trPr>
          <w:trHeight w:val="210"/>
        </w:trPr>
        <w:tc>
          <w:tcPr>
            <w:tcW w:w="460" w:type="dxa"/>
            <w:shd w:val="clear" w:color="auto" w:fill="auto"/>
            <w:noWrap/>
            <w:vAlign w:val="bottom"/>
            <w:hideMark/>
          </w:tcPr>
          <w:p w14:paraId="461306E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101</w:t>
            </w:r>
          </w:p>
        </w:tc>
        <w:tc>
          <w:tcPr>
            <w:tcW w:w="3221" w:type="dxa"/>
            <w:shd w:val="clear" w:color="auto" w:fill="auto"/>
            <w:noWrap/>
            <w:vAlign w:val="bottom"/>
            <w:hideMark/>
          </w:tcPr>
          <w:p w14:paraId="62FCA5D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Boczna</w:t>
            </w:r>
          </w:p>
        </w:tc>
        <w:tc>
          <w:tcPr>
            <w:tcW w:w="709" w:type="dxa"/>
            <w:shd w:val="clear" w:color="auto" w:fill="auto"/>
            <w:noWrap/>
            <w:vAlign w:val="bottom"/>
            <w:hideMark/>
          </w:tcPr>
          <w:p w14:paraId="1172B5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89756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0CE589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672987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Boczna</w:t>
            </w:r>
          </w:p>
        </w:tc>
        <w:tc>
          <w:tcPr>
            <w:tcW w:w="1020" w:type="dxa"/>
            <w:shd w:val="clear" w:color="auto" w:fill="auto"/>
            <w:noWrap/>
            <w:vAlign w:val="bottom"/>
            <w:hideMark/>
          </w:tcPr>
          <w:p w14:paraId="3F4104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dz.nr 44</w:t>
            </w:r>
          </w:p>
        </w:tc>
        <w:tc>
          <w:tcPr>
            <w:tcW w:w="2080" w:type="dxa"/>
            <w:shd w:val="clear" w:color="auto" w:fill="auto"/>
            <w:noWrap/>
            <w:vAlign w:val="bottom"/>
            <w:hideMark/>
          </w:tcPr>
          <w:p w14:paraId="3C52023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590322413700711896</w:t>
            </w:r>
          </w:p>
        </w:tc>
        <w:tc>
          <w:tcPr>
            <w:tcW w:w="800" w:type="dxa"/>
            <w:shd w:val="clear" w:color="auto" w:fill="auto"/>
            <w:noWrap/>
            <w:vAlign w:val="bottom"/>
            <w:hideMark/>
          </w:tcPr>
          <w:p w14:paraId="312CA1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83A709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698" w:type="dxa"/>
            <w:shd w:val="clear" w:color="auto" w:fill="auto"/>
            <w:noWrap/>
            <w:vAlign w:val="bottom"/>
            <w:hideMark/>
          </w:tcPr>
          <w:p w14:paraId="14FE83C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187</w:t>
            </w:r>
          </w:p>
        </w:tc>
      </w:tr>
      <w:tr w:rsidR="00265F98" w:rsidRPr="00265F98" w14:paraId="037BAB73" w14:textId="77777777" w:rsidTr="00265F98">
        <w:trPr>
          <w:trHeight w:val="210"/>
        </w:trPr>
        <w:tc>
          <w:tcPr>
            <w:tcW w:w="460" w:type="dxa"/>
            <w:shd w:val="clear" w:color="auto" w:fill="auto"/>
            <w:noWrap/>
            <w:vAlign w:val="bottom"/>
            <w:hideMark/>
          </w:tcPr>
          <w:p w14:paraId="78C14CA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102</w:t>
            </w:r>
          </w:p>
        </w:tc>
        <w:tc>
          <w:tcPr>
            <w:tcW w:w="3221" w:type="dxa"/>
            <w:shd w:val="clear" w:color="auto" w:fill="auto"/>
            <w:noWrap/>
            <w:vAlign w:val="bottom"/>
            <w:hideMark/>
          </w:tcPr>
          <w:p w14:paraId="2AA5A2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Przepompownia ścieków Piotrowa</w:t>
            </w:r>
          </w:p>
        </w:tc>
        <w:tc>
          <w:tcPr>
            <w:tcW w:w="709" w:type="dxa"/>
            <w:shd w:val="clear" w:color="auto" w:fill="auto"/>
            <w:noWrap/>
            <w:vAlign w:val="bottom"/>
            <w:hideMark/>
          </w:tcPr>
          <w:p w14:paraId="2F4B28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71676B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7A147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148EF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Piotrowa</w:t>
            </w:r>
          </w:p>
        </w:tc>
        <w:tc>
          <w:tcPr>
            <w:tcW w:w="1020" w:type="dxa"/>
            <w:shd w:val="clear" w:color="auto" w:fill="auto"/>
            <w:noWrap/>
            <w:vAlign w:val="bottom"/>
            <w:hideMark/>
          </w:tcPr>
          <w:p w14:paraId="162842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dz. 137/17</w:t>
            </w:r>
          </w:p>
        </w:tc>
        <w:tc>
          <w:tcPr>
            <w:tcW w:w="2080" w:type="dxa"/>
            <w:shd w:val="clear" w:color="auto" w:fill="auto"/>
            <w:noWrap/>
            <w:vAlign w:val="bottom"/>
            <w:hideMark/>
          </w:tcPr>
          <w:p w14:paraId="217E35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590322413700652137</w:t>
            </w:r>
          </w:p>
        </w:tc>
        <w:tc>
          <w:tcPr>
            <w:tcW w:w="800" w:type="dxa"/>
            <w:shd w:val="clear" w:color="auto" w:fill="auto"/>
            <w:noWrap/>
            <w:vAlign w:val="bottom"/>
            <w:hideMark/>
          </w:tcPr>
          <w:p w14:paraId="01C4E7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9FC3A1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698" w:type="dxa"/>
            <w:shd w:val="clear" w:color="auto" w:fill="auto"/>
            <w:noWrap/>
            <w:vAlign w:val="bottom"/>
            <w:hideMark/>
          </w:tcPr>
          <w:p w14:paraId="5C4CA5A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1424</w:t>
            </w:r>
          </w:p>
        </w:tc>
      </w:tr>
      <w:tr w:rsidR="00265F98" w:rsidRPr="00265F98" w14:paraId="37E4AD24" w14:textId="77777777" w:rsidTr="00265F98">
        <w:trPr>
          <w:trHeight w:val="210"/>
        </w:trPr>
        <w:tc>
          <w:tcPr>
            <w:tcW w:w="460" w:type="dxa"/>
            <w:shd w:val="clear" w:color="auto" w:fill="auto"/>
            <w:noWrap/>
            <w:vAlign w:val="bottom"/>
            <w:hideMark/>
          </w:tcPr>
          <w:p w14:paraId="3A6CFB9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103</w:t>
            </w:r>
          </w:p>
        </w:tc>
        <w:tc>
          <w:tcPr>
            <w:tcW w:w="3221" w:type="dxa"/>
            <w:shd w:val="clear" w:color="auto" w:fill="auto"/>
            <w:noWrap/>
            <w:vAlign w:val="bottom"/>
            <w:hideMark/>
          </w:tcPr>
          <w:p w14:paraId="01FCE5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Miejsko  Gminna Biblioteka Publiczna</w:t>
            </w:r>
          </w:p>
        </w:tc>
        <w:tc>
          <w:tcPr>
            <w:tcW w:w="709" w:type="dxa"/>
            <w:shd w:val="clear" w:color="auto" w:fill="auto"/>
            <w:noWrap/>
            <w:vAlign w:val="bottom"/>
            <w:hideMark/>
          </w:tcPr>
          <w:p w14:paraId="5DFCBC2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43CA48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4247B4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3F347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3715529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34A</w:t>
            </w:r>
          </w:p>
        </w:tc>
        <w:tc>
          <w:tcPr>
            <w:tcW w:w="2080" w:type="dxa"/>
            <w:shd w:val="clear" w:color="auto" w:fill="auto"/>
            <w:noWrap/>
            <w:vAlign w:val="bottom"/>
            <w:hideMark/>
          </w:tcPr>
          <w:p w14:paraId="480D642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590322413700422136</w:t>
            </w:r>
          </w:p>
        </w:tc>
        <w:tc>
          <w:tcPr>
            <w:tcW w:w="800" w:type="dxa"/>
            <w:shd w:val="clear" w:color="auto" w:fill="auto"/>
            <w:noWrap/>
            <w:vAlign w:val="bottom"/>
            <w:hideMark/>
          </w:tcPr>
          <w:p w14:paraId="44C755E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E383C5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12,1</w:t>
            </w:r>
          </w:p>
        </w:tc>
        <w:tc>
          <w:tcPr>
            <w:tcW w:w="698" w:type="dxa"/>
            <w:shd w:val="clear" w:color="auto" w:fill="auto"/>
            <w:noWrap/>
            <w:vAlign w:val="bottom"/>
            <w:hideMark/>
          </w:tcPr>
          <w:p w14:paraId="3E6EB36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1934</w:t>
            </w:r>
          </w:p>
        </w:tc>
      </w:tr>
      <w:tr w:rsidR="00265F98" w:rsidRPr="00265F98" w14:paraId="2C0F061C" w14:textId="77777777" w:rsidTr="00265F98">
        <w:trPr>
          <w:trHeight w:val="210"/>
        </w:trPr>
        <w:tc>
          <w:tcPr>
            <w:tcW w:w="460" w:type="dxa"/>
            <w:shd w:val="clear" w:color="auto" w:fill="auto"/>
            <w:noWrap/>
            <w:vAlign w:val="bottom"/>
            <w:hideMark/>
          </w:tcPr>
          <w:p w14:paraId="5AD2FF3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104</w:t>
            </w:r>
          </w:p>
        </w:tc>
        <w:tc>
          <w:tcPr>
            <w:tcW w:w="3221" w:type="dxa"/>
            <w:shd w:val="clear" w:color="auto" w:fill="auto"/>
            <w:noWrap/>
            <w:vAlign w:val="bottom"/>
            <w:hideMark/>
          </w:tcPr>
          <w:p w14:paraId="6B94CEB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Miejsko Gminna Biblioteka Publiczna</w:t>
            </w:r>
          </w:p>
        </w:tc>
        <w:tc>
          <w:tcPr>
            <w:tcW w:w="709" w:type="dxa"/>
            <w:shd w:val="clear" w:color="auto" w:fill="auto"/>
            <w:noWrap/>
            <w:vAlign w:val="bottom"/>
            <w:hideMark/>
          </w:tcPr>
          <w:p w14:paraId="46CB537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014DE85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4D7A2A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F87D85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Bohaterów Powstań Śląskich</w:t>
            </w:r>
          </w:p>
        </w:tc>
        <w:tc>
          <w:tcPr>
            <w:tcW w:w="1020" w:type="dxa"/>
            <w:shd w:val="clear" w:color="auto" w:fill="auto"/>
            <w:noWrap/>
            <w:vAlign w:val="bottom"/>
            <w:hideMark/>
          </w:tcPr>
          <w:p w14:paraId="1982F6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34A</w:t>
            </w:r>
          </w:p>
        </w:tc>
        <w:tc>
          <w:tcPr>
            <w:tcW w:w="2080" w:type="dxa"/>
            <w:shd w:val="clear" w:color="auto" w:fill="auto"/>
            <w:noWrap/>
            <w:vAlign w:val="bottom"/>
            <w:hideMark/>
          </w:tcPr>
          <w:p w14:paraId="5047D3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590322413700085928</w:t>
            </w:r>
          </w:p>
        </w:tc>
        <w:tc>
          <w:tcPr>
            <w:tcW w:w="800" w:type="dxa"/>
            <w:shd w:val="clear" w:color="auto" w:fill="auto"/>
            <w:noWrap/>
            <w:vAlign w:val="bottom"/>
            <w:hideMark/>
          </w:tcPr>
          <w:p w14:paraId="6E8E0EF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AE201C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17,5</w:t>
            </w:r>
          </w:p>
        </w:tc>
        <w:tc>
          <w:tcPr>
            <w:tcW w:w="698" w:type="dxa"/>
            <w:shd w:val="clear" w:color="auto" w:fill="auto"/>
            <w:noWrap/>
            <w:vAlign w:val="bottom"/>
            <w:hideMark/>
          </w:tcPr>
          <w:p w14:paraId="2B6A677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366</w:t>
            </w:r>
          </w:p>
        </w:tc>
      </w:tr>
      <w:tr w:rsidR="00265F98" w:rsidRPr="00265F98" w14:paraId="1052E4F4" w14:textId="77777777" w:rsidTr="00265F98">
        <w:trPr>
          <w:trHeight w:val="210"/>
        </w:trPr>
        <w:tc>
          <w:tcPr>
            <w:tcW w:w="460" w:type="dxa"/>
            <w:shd w:val="clear" w:color="auto" w:fill="auto"/>
            <w:noWrap/>
            <w:vAlign w:val="bottom"/>
            <w:hideMark/>
          </w:tcPr>
          <w:p w14:paraId="576A328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105</w:t>
            </w:r>
          </w:p>
        </w:tc>
        <w:tc>
          <w:tcPr>
            <w:tcW w:w="3221" w:type="dxa"/>
            <w:shd w:val="clear" w:color="auto" w:fill="auto"/>
            <w:noWrap/>
            <w:vAlign w:val="bottom"/>
            <w:hideMark/>
          </w:tcPr>
          <w:p w14:paraId="2020E3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Kultury w Niemodlinie im. Agnieszki Osieckiej</w:t>
            </w:r>
          </w:p>
        </w:tc>
        <w:tc>
          <w:tcPr>
            <w:tcW w:w="709" w:type="dxa"/>
            <w:shd w:val="clear" w:color="auto" w:fill="auto"/>
            <w:noWrap/>
            <w:vAlign w:val="bottom"/>
            <w:hideMark/>
          </w:tcPr>
          <w:p w14:paraId="28CBF3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33C61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E70BF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3665BB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Mikołaja Reja </w:t>
            </w:r>
          </w:p>
        </w:tc>
        <w:tc>
          <w:tcPr>
            <w:tcW w:w="1020" w:type="dxa"/>
            <w:shd w:val="clear" w:color="auto" w:fill="auto"/>
            <w:noWrap/>
            <w:vAlign w:val="bottom"/>
            <w:hideMark/>
          </w:tcPr>
          <w:p w14:paraId="77C913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2080" w:type="dxa"/>
            <w:shd w:val="clear" w:color="auto" w:fill="auto"/>
            <w:noWrap/>
            <w:vAlign w:val="bottom"/>
            <w:hideMark/>
          </w:tcPr>
          <w:p w14:paraId="77EE50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590322413700148272</w:t>
            </w:r>
          </w:p>
        </w:tc>
        <w:tc>
          <w:tcPr>
            <w:tcW w:w="800" w:type="dxa"/>
            <w:shd w:val="clear" w:color="auto" w:fill="auto"/>
            <w:noWrap/>
            <w:vAlign w:val="bottom"/>
            <w:hideMark/>
          </w:tcPr>
          <w:p w14:paraId="0C8D048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8F390A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35</w:t>
            </w:r>
          </w:p>
        </w:tc>
        <w:tc>
          <w:tcPr>
            <w:tcW w:w="698" w:type="dxa"/>
            <w:shd w:val="clear" w:color="auto" w:fill="auto"/>
            <w:noWrap/>
            <w:vAlign w:val="bottom"/>
            <w:hideMark/>
          </w:tcPr>
          <w:p w14:paraId="53020A5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13697</w:t>
            </w:r>
          </w:p>
        </w:tc>
      </w:tr>
      <w:tr w:rsidR="00265F98" w:rsidRPr="00265F98" w14:paraId="7D27E6C8" w14:textId="77777777" w:rsidTr="00265F98">
        <w:trPr>
          <w:trHeight w:val="210"/>
        </w:trPr>
        <w:tc>
          <w:tcPr>
            <w:tcW w:w="460" w:type="dxa"/>
            <w:shd w:val="clear" w:color="auto" w:fill="auto"/>
            <w:noWrap/>
            <w:vAlign w:val="bottom"/>
            <w:hideMark/>
          </w:tcPr>
          <w:p w14:paraId="57260D1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106</w:t>
            </w:r>
          </w:p>
        </w:tc>
        <w:tc>
          <w:tcPr>
            <w:tcW w:w="3221" w:type="dxa"/>
            <w:shd w:val="clear" w:color="auto" w:fill="auto"/>
            <w:noWrap/>
            <w:vAlign w:val="bottom"/>
            <w:hideMark/>
          </w:tcPr>
          <w:p w14:paraId="69D17B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Kultury w Niemodlinie im. Agnieszki Osieckiej</w:t>
            </w:r>
          </w:p>
        </w:tc>
        <w:tc>
          <w:tcPr>
            <w:tcW w:w="709" w:type="dxa"/>
            <w:shd w:val="clear" w:color="auto" w:fill="auto"/>
            <w:noWrap/>
            <w:vAlign w:val="bottom"/>
            <w:hideMark/>
          </w:tcPr>
          <w:p w14:paraId="247ED48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0AB166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E8665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7501E58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Mikołaja Reja </w:t>
            </w:r>
          </w:p>
        </w:tc>
        <w:tc>
          <w:tcPr>
            <w:tcW w:w="1020" w:type="dxa"/>
            <w:shd w:val="clear" w:color="auto" w:fill="auto"/>
            <w:noWrap/>
            <w:vAlign w:val="bottom"/>
            <w:hideMark/>
          </w:tcPr>
          <w:p w14:paraId="64CF6C7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2080" w:type="dxa"/>
            <w:shd w:val="clear" w:color="auto" w:fill="auto"/>
            <w:noWrap/>
            <w:vAlign w:val="bottom"/>
            <w:hideMark/>
          </w:tcPr>
          <w:p w14:paraId="04811E5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590322413700485780</w:t>
            </w:r>
          </w:p>
        </w:tc>
        <w:tc>
          <w:tcPr>
            <w:tcW w:w="800" w:type="dxa"/>
            <w:shd w:val="clear" w:color="auto" w:fill="auto"/>
            <w:noWrap/>
            <w:vAlign w:val="bottom"/>
            <w:hideMark/>
          </w:tcPr>
          <w:p w14:paraId="68750A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D2A553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698" w:type="dxa"/>
            <w:shd w:val="clear" w:color="auto" w:fill="auto"/>
            <w:noWrap/>
            <w:vAlign w:val="bottom"/>
            <w:hideMark/>
          </w:tcPr>
          <w:p w14:paraId="0C142DA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39</w:t>
            </w:r>
          </w:p>
        </w:tc>
      </w:tr>
      <w:tr w:rsidR="00265F98" w:rsidRPr="00265F98" w14:paraId="367F1A1F" w14:textId="77777777" w:rsidTr="00265F98">
        <w:trPr>
          <w:trHeight w:val="210"/>
        </w:trPr>
        <w:tc>
          <w:tcPr>
            <w:tcW w:w="460" w:type="dxa"/>
            <w:shd w:val="clear" w:color="auto" w:fill="auto"/>
            <w:noWrap/>
            <w:vAlign w:val="bottom"/>
            <w:hideMark/>
          </w:tcPr>
          <w:p w14:paraId="7ECD90A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107</w:t>
            </w:r>
          </w:p>
        </w:tc>
        <w:tc>
          <w:tcPr>
            <w:tcW w:w="3221" w:type="dxa"/>
            <w:shd w:val="clear" w:color="auto" w:fill="auto"/>
            <w:noWrap/>
            <w:vAlign w:val="bottom"/>
            <w:hideMark/>
          </w:tcPr>
          <w:p w14:paraId="2F3406C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709" w:type="dxa"/>
            <w:shd w:val="clear" w:color="auto" w:fill="auto"/>
            <w:noWrap/>
            <w:vAlign w:val="bottom"/>
            <w:hideMark/>
          </w:tcPr>
          <w:p w14:paraId="79F5CB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657D7C1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1A0F2C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31B5A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Zamkowa </w:t>
            </w:r>
          </w:p>
        </w:tc>
        <w:tc>
          <w:tcPr>
            <w:tcW w:w="1020" w:type="dxa"/>
            <w:shd w:val="clear" w:color="auto" w:fill="auto"/>
            <w:noWrap/>
            <w:vAlign w:val="bottom"/>
            <w:hideMark/>
          </w:tcPr>
          <w:p w14:paraId="5B5C78E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2080" w:type="dxa"/>
            <w:shd w:val="clear" w:color="auto" w:fill="auto"/>
            <w:noWrap/>
            <w:vAlign w:val="bottom"/>
            <w:hideMark/>
          </w:tcPr>
          <w:p w14:paraId="0598020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590322413700666592</w:t>
            </w:r>
          </w:p>
        </w:tc>
        <w:tc>
          <w:tcPr>
            <w:tcW w:w="800" w:type="dxa"/>
            <w:shd w:val="clear" w:color="auto" w:fill="auto"/>
            <w:noWrap/>
            <w:vAlign w:val="bottom"/>
            <w:hideMark/>
          </w:tcPr>
          <w:p w14:paraId="339195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30F6EB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3216F9E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1331</w:t>
            </w:r>
          </w:p>
        </w:tc>
      </w:tr>
      <w:tr w:rsidR="00265F98" w:rsidRPr="00265F98" w14:paraId="0C9713BC" w14:textId="77777777" w:rsidTr="00265F98">
        <w:trPr>
          <w:trHeight w:val="210"/>
        </w:trPr>
        <w:tc>
          <w:tcPr>
            <w:tcW w:w="460" w:type="dxa"/>
            <w:shd w:val="clear" w:color="auto" w:fill="auto"/>
            <w:noWrap/>
            <w:vAlign w:val="bottom"/>
            <w:hideMark/>
          </w:tcPr>
          <w:p w14:paraId="4519D80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108</w:t>
            </w:r>
          </w:p>
        </w:tc>
        <w:tc>
          <w:tcPr>
            <w:tcW w:w="3221" w:type="dxa"/>
            <w:shd w:val="clear" w:color="auto" w:fill="auto"/>
            <w:noWrap/>
            <w:vAlign w:val="bottom"/>
            <w:hideMark/>
          </w:tcPr>
          <w:p w14:paraId="0B804F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709" w:type="dxa"/>
            <w:shd w:val="clear" w:color="auto" w:fill="auto"/>
            <w:noWrap/>
            <w:vAlign w:val="bottom"/>
            <w:hideMark/>
          </w:tcPr>
          <w:p w14:paraId="54747A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139C4D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6E49C64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1F49B46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Zamkowa </w:t>
            </w:r>
          </w:p>
        </w:tc>
        <w:tc>
          <w:tcPr>
            <w:tcW w:w="1020" w:type="dxa"/>
            <w:shd w:val="clear" w:color="auto" w:fill="auto"/>
            <w:noWrap/>
            <w:vAlign w:val="bottom"/>
            <w:hideMark/>
          </w:tcPr>
          <w:p w14:paraId="699B401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2080" w:type="dxa"/>
            <w:shd w:val="clear" w:color="auto" w:fill="auto"/>
            <w:noWrap/>
            <w:vAlign w:val="bottom"/>
            <w:hideMark/>
          </w:tcPr>
          <w:p w14:paraId="03F791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590322413700244691</w:t>
            </w:r>
          </w:p>
        </w:tc>
        <w:tc>
          <w:tcPr>
            <w:tcW w:w="800" w:type="dxa"/>
            <w:shd w:val="clear" w:color="auto" w:fill="auto"/>
            <w:noWrap/>
            <w:vAlign w:val="bottom"/>
            <w:hideMark/>
          </w:tcPr>
          <w:p w14:paraId="4B8909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33A3B4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4C023AD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4578</w:t>
            </w:r>
          </w:p>
        </w:tc>
      </w:tr>
      <w:tr w:rsidR="00265F98" w:rsidRPr="00265F98" w14:paraId="0730F3A5" w14:textId="77777777" w:rsidTr="00265F98">
        <w:trPr>
          <w:trHeight w:val="210"/>
        </w:trPr>
        <w:tc>
          <w:tcPr>
            <w:tcW w:w="460" w:type="dxa"/>
            <w:shd w:val="clear" w:color="auto" w:fill="auto"/>
            <w:noWrap/>
            <w:vAlign w:val="bottom"/>
            <w:hideMark/>
          </w:tcPr>
          <w:p w14:paraId="1ADCC26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109</w:t>
            </w:r>
          </w:p>
        </w:tc>
        <w:tc>
          <w:tcPr>
            <w:tcW w:w="3221" w:type="dxa"/>
            <w:shd w:val="clear" w:color="auto" w:fill="auto"/>
            <w:noWrap/>
            <w:vAlign w:val="bottom"/>
            <w:hideMark/>
          </w:tcPr>
          <w:p w14:paraId="221BB3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709" w:type="dxa"/>
            <w:shd w:val="clear" w:color="auto" w:fill="auto"/>
            <w:noWrap/>
            <w:vAlign w:val="bottom"/>
            <w:hideMark/>
          </w:tcPr>
          <w:p w14:paraId="1BB2CEA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020" w:type="dxa"/>
            <w:shd w:val="clear" w:color="auto" w:fill="auto"/>
            <w:noWrap/>
            <w:vAlign w:val="bottom"/>
            <w:hideMark/>
          </w:tcPr>
          <w:p w14:paraId="35AFA1B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12" w:type="dxa"/>
            <w:shd w:val="clear" w:color="auto" w:fill="auto"/>
            <w:noWrap/>
            <w:vAlign w:val="bottom"/>
            <w:hideMark/>
          </w:tcPr>
          <w:p w14:paraId="2DDB74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268" w:type="dxa"/>
            <w:shd w:val="clear" w:color="auto" w:fill="auto"/>
            <w:noWrap/>
            <w:vAlign w:val="bottom"/>
            <w:hideMark/>
          </w:tcPr>
          <w:p w14:paraId="572239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Zamkowa </w:t>
            </w:r>
          </w:p>
        </w:tc>
        <w:tc>
          <w:tcPr>
            <w:tcW w:w="1020" w:type="dxa"/>
            <w:shd w:val="clear" w:color="auto" w:fill="auto"/>
            <w:noWrap/>
            <w:vAlign w:val="bottom"/>
            <w:hideMark/>
          </w:tcPr>
          <w:p w14:paraId="570DC8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2080" w:type="dxa"/>
            <w:shd w:val="clear" w:color="auto" w:fill="auto"/>
            <w:noWrap/>
            <w:vAlign w:val="bottom"/>
            <w:hideMark/>
          </w:tcPr>
          <w:p w14:paraId="46D6681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590322413700800590</w:t>
            </w:r>
          </w:p>
        </w:tc>
        <w:tc>
          <w:tcPr>
            <w:tcW w:w="800" w:type="dxa"/>
            <w:shd w:val="clear" w:color="auto" w:fill="auto"/>
            <w:noWrap/>
            <w:vAlign w:val="bottom"/>
            <w:hideMark/>
          </w:tcPr>
          <w:p w14:paraId="2A64C6A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7269FC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32</w:t>
            </w:r>
          </w:p>
        </w:tc>
        <w:tc>
          <w:tcPr>
            <w:tcW w:w="698" w:type="dxa"/>
            <w:shd w:val="clear" w:color="auto" w:fill="auto"/>
            <w:noWrap/>
            <w:vAlign w:val="bottom"/>
            <w:hideMark/>
          </w:tcPr>
          <w:p w14:paraId="1FCC99B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62902</w:t>
            </w:r>
          </w:p>
        </w:tc>
      </w:tr>
    </w:tbl>
    <w:p w14:paraId="47CC88F8" w14:textId="77777777" w:rsidR="00CE2188" w:rsidRDefault="00CE2188" w:rsidP="00CE2188">
      <w:pPr>
        <w:spacing w:line="240" w:lineRule="auto"/>
        <w:jc w:val="right"/>
        <w:rPr>
          <w:rFonts w:ascii="Cambria" w:hAnsi="Cambria" w:cs="Calibri Light"/>
          <w:b/>
          <w:bCs/>
        </w:rPr>
      </w:pPr>
    </w:p>
    <w:p w14:paraId="20A3542E" w14:textId="77777777" w:rsidR="00265F98" w:rsidRDefault="00265F98" w:rsidP="00CE2188">
      <w:pPr>
        <w:spacing w:line="240" w:lineRule="auto"/>
        <w:jc w:val="right"/>
        <w:rPr>
          <w:rFonts w:ascii="Cambria" w:hAnsi="Cambria" w:cs="Calibri Light"/>
          <w:b/>
          <w:bCs/>
        </w:rPr>
      </w:pPr>
    </w:p>
    <w:p w14:paraId="34E11F8F" w14:textId="77777777" w:rsidR="00265F98" w:rsidRDefault="00265F98" w:rsidP="00CE2188">
      <w:pPr>
        <w:spacing w:line="240" w:lineRule="auto"/>
        <w:jc w:val="right"/>
        <w:rPr>
          <w:rFonts w:ascii="Cambria" w:hAnsi="Cambria" w:cs="Calibri Light"/>
          <w:b/>
          <w:bCs/>
        </w:rPr>
      </w:pPr>
    </w:p>
    <w:p w14:paraId="3B84894A" w14:textId="77777777" w:rsidR="00265F98" w:rsidRDefault="00265F98" w:rsidP="00CE2188">
      <w:pPr>
        <w:spacing w:line="240" w:lineRule="auto"/>
        <w:jc w:val="right"/>
        <w:rPr>
          <w:rFonts w:ascii="Cambria" w:hAnsi="Cambria" w:cs="Calibri Light"/>
          <w:b/>
          <w:bCs/>
        </w:rPr>
      </w:pPr>
    </w:p>
    <w:p w14:paraId="6693BBA4" w14:textId="77777777" w:rsidR="00265F98" w:rsidRDefault="00265F98" w:rsidP="00CE2188">
      <w:pPr>
        <w:spacing w:line="240" w:lineRule="auto"/>
        <w:jc w:val="right"/>
        <w:rPr>
          <w:rFonts w:ascii="Cambria" w:hAnsi="Cambria" w:cs="Calibri Light"/>
          <w:b/>
          <w:bCs/>
        </w:rPr>
      </w:pPr>
    </w:p>
    <w:p w14:paraId="4C9261A9" w14:textId="77777777" w:rsidR="00265F98" w:rsidRDefault="00265F98" w:rsidP="00CE2188">
      <w:pPr>
        <w:spacing w:line="240" w:lineRule="auto"/>
        <w:jc w:val="right"/>
        <w:rPr>
          <w:rFonts w:ascii="Cambria" w:hAnsi="Cambria" w:cs="Calibri Light"/>
          <w:b/>
          <w:bCs/>
        </w:rPr>
      </w:pPr>
    </w:p>
    <w:p w14:paraId="26B97D7E" w14:textId="77777777" w:rsidR="00265F98" w:rsidRDefault="00265F98" w:rsidP="00CE2188">
      <w:pPr>
        <w:spacing w:line="240" w:lineRule="auto"/>
        <w:jc w:val="right"/>
        <w:rPr>
          <w:rFonts w:ascii="Cambria" w:hAnsi="Cambria" w:cs="Calibri Light"/>
          <w:b/>
          <w:bCs/>
        </w:rPr>
      </w:pPr>
    </w:p>
    <w:p w14:paraId="3510103C" w14:textId="77777777" w:rsidR="00265F98" w:rsidRDefault="00265F98" w:rsidP="00CE2188">
      <w:pPr>
        <w:spacing w:line="240" w:lineRule="auto"/>
        <w:jc w:val="right"/>
        <w:rPr>
          <w:rFonts w:ascii="Cambria" w:hAnsi="Cambria" w:cs="Calibri Light"/>
          <w:b/>
          <w:bCs/>
        </w:rPr>
      </w:pPr>
    </w:p>
    <w:p w14:paraId="444B8FE2" w14:textId="77777777" w:rsidR="00265F98" w:rsidRDefault="00265F98" w:rsidP="00CE2188">
      <w:pPr>
        <w:spacing w:line="240" w:lineRule="auto"/>
        <w:jc w:val="right"/>
        <w:rPr>
          <w:rFonts w:ascii="Cambria" w:hAnsi="Cambria" w:cs="Calibri Light"/>
          <w:b/>
          <w:bCs/>
          <w:color w:val="000000"/>
        </w:rPr>
      </w:pPr>
    </w:p>
    <w:p w14:paraId="0CAF6CD6" w14:textId="77777777" w:rsidR="00CE2188" w:rsidRDefault="00CE2188" w:rsidP="00CE2188">
      <w:pPr>
        <w:spacing w:line="240" w:lineRule="auto"/>
        <w:jc w:val="right"/>
        <w:rPr>
          <w:rFonts w:ascii="Cambria" w:hAnsi="Cambria" w:cs="Calibri Light"/>
          <w:b/>
          <w:bCs/>
          <w:color w:val="000000"/>
        </w:rPr>
      </w:pPr>
    </w:p>
    <w:p w14:paraId="40EEFFF2" w14:textId="77777777" w:rsidR="00CE2188" w:rsidRDefault="00CE2188" w:rsidP="00CE2188">
      <w:pPr>
        <w:spacing w:line="240" w:lineRule="auto"/>
        <w:jc w:val="right"/>
        <w:rPr>
          <w:rFonts w:ascii="Cambria" w:hAnsi="Cambria" w:cs="Calibri Light"/>
          <w:b/>
          <w:bCs/>
          <w:color w:val="000000"/>
        </w:rPr>
      </w:pPr>
    </w:p>
    <w:p w14:paraId="39D7D8CE" w14:textId="77777777" w:rsidR="00CE2188" w:rsidRPr="00F9359E" w:rsidRDefault="00CE2188" w:rsidP="00CE2188">
      <w:pPr>
        <w:spacing w:line="240" w:lineRule="auto"/>
        <w:jc w:val="right"/>
        <w:rPr>
          <w:rFonts w:ascii="Cambria" w:hAnsi="Cambria" w:cs="Calibri Light"/>
          <w:b/>
          <w:bCs/>
          <w:color w:val="000000"/>
        </w:rPr>
      </w:pPr>
      <w:r>
        <w:rPr>
          <w:rFonts w:ascii="Cambria" w:hAnsi="Cambria" w:cs="Calibri Light"/>
          <w:b/>
          <w:bCs/>
          <w:color w:val="000000"/>
        </w:rPr>
        <w:t>Załącznik nr 2</w:t>
      </w:r>
      <w:r w:rsidRPr="00CE2188">
        <w:rPr>
          <w:rFonts w:ascii="Cambria" w:hAnsi="Cambria" w:cs="Calibri Light"/>
          <w:b/>
          <w:bCs/>
          <w:color w:val="000000"/>
        </w:rPr>
        <w:t xml:space="preserve"> do umowy sprzedaży energii elektrycznej</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1759"/>
        <w:gridCol w:w="1659"/>
        <w:gridCol w:w="1088"/>
        <w:gridCol w:w="5244"/>
        <w:gridCol w:w="693"/>
        <w:gridCol w:w="1413"/>
        <w:gridCol w:w="2147"/>
        <w:gridCol w:w="852"/>
      </w:tblGrid>
      <w:tr w:rsidR="00265F98" w:rsidRPr="00265F98" w14:paraId="09FF4D49" w14:textId="77777777" w:rsidTr="001456B3">
        <w:trPr>
          <w:trHeight w:val="570"/>
        </w:trPr>
        <w:tc>
          <w:tcPr>
            <w:tcW w:w="451" w:type="dxa"/>
            <w:shd w:val="clear" w:color="auto" w:fill="auto"/>
            <w:noWrap/>
            <w:vAlign w:val="center"/>
            <w:hideMark/>
          </w:tcPr>
          <w:p w14:paraId="549E37E2"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Lp.</w:t>
            </w:r>
          </w:p>
        </w:tc>
        <w:tc>
          <w:tcPr>
            <w:tcW w:w="1759" w:type="dxa"/>
            <w:shd w:val="clear" w:color="auto" w:fill="auto"/>
            <w:noWrap/>
            <w:vAlign w:val="center"/>
            <w:hideMark/>
          </w:tcPr>
          <w:p w14:paraId="54D2B81C"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Numer PPE</w:t>
            </w:r>
          </w:p>
        </w:tc>
        <w:tc>
          <w:tcPr>
            <w:tcW w:w="1659" w:type="dxa"/>
            <w:shd w:val="clear" w:color="auto" w:fill="auto"/>
            <w:vAlign w:val="center"/>
            <w:hideMark/>
          </w:tcPr>
          <w:p w14:paraId="32EDF04D"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 xml:space="preserve">Nabywca </w:t>
            </w:r>
          </w:p>
        </w:tc>
        <w:tc>
          <w:tcPr>
            <w:tcW w:w="1088" w:type="dxa"/>
            <w:shd w:val="clear" w:color="auto" w:fill="auto"/>
            <w:vAlign w:val="center"/>
            <w:hideMark/>
          </w:tcPr>
          <w:p w14:paraId="6D28838D"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 xml:space="preserve">NIP </w:t>
            </w:r>
          </w:p>
        </w:tc>
        <w:tc>
          <w:tcPr>
            <w:tcW w:w="5244" w:type="dxa"/>
            <w:shd w:val="clear" w:color="auto" w:fill="auto"/>
            <w:vAlign w:val="center"/>
            <w:hideMark/>
          </w:tcPr>
          <w:p w14:paraId="464BA04C"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Odbiorca</w:t>
            </w:r>
          </w:p>
        </w:tc>
        <w:tc>
          <w:tcPr>
            <w:tcW w:w="693" w:type="dxa"/>
            <w:shd w:val="clear" w:color="auto" w:fill="auto"/>
            <w:noWrap/>
            <w:vAlign w:val="center"/>
            <w:hideMark/>
          </w:tcPr>
          <w:p w14:paraId="5E5168FC"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Kod</w:t>
            </w:r>
          </w:p>
        </w:tc>
        <w:tc>
          <w:tcPr>
            <w:tcW w:w="1413" w:type="dxa"/>
            <w:shd w:val="clear" w:color="auto" w:fill="auto"/>
            <w:noWrap/>
            <w:vAlign w:val="center"/>
            <w:hideMark/>
          </w:tcPr>
          <w:p w14:paraId="74358288"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Miejscowość</w:t>
            </w:r>
          </w:p>
        </w:tc>
        <w:tc>
          <w:tcPr>
            <w:tcW w:w="2147" w:type="dxa"/>
            <w:shd w:val="clear" w:color="auto" w:fill="auto"/>
            <w:noWrap/>
            <w:vAlign w:val="center"/>
            <w:hideMark/>
          </w:tcPr>
          <w:p w14:paraId="43DD8654"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 xml:space="preserve">Ulica </w:t>
            </w:r>
          </w:p>
        </w:tc>
        <w:tc>
          <w:tcPr>
            <w:tcW w:w="850" w:type="dxa"/>
            <w:shd w:val="clear" w:color="auto" w:fill="auto"/>
            <w:noWrap/>
            <w:vAlign w:val="center"/>
            <w:hideMark/>
          </w:tcPr>
          <w:p w14:paraId="24772626" w14:textId="77777777" w:rsidR="00265F98" w:rsidRPr="00265F98" w:rsidRDefault="00265F98" w:rsidP="00265F98">
            <w:pPr>
              <w:spacing w:before="0" w:after="0" w:line="240" w:lineRule="auto"/>
              <w:jc w:val="center"/>
              <w:rPr>
                <w:rFonts w:ascii="Cambria" w:eastAsia="Times New Roman" w:hAnsi="Cambria" w:cs="Arial"/>
                <w:b/>
                <w:bCs/>
                <w:color w:val="000000"/>
                <w:lang w:eastAsia="pl-PL"/>
              </w:rPr>
            </w:pPr>
            <w:r w:rsidRPr="00265F98">
              <w:rPr>
                <w:rFonts w:ascii="Cambria" w:eastAsia="Times New Roman" w:hAnsi="Cambria" w:cs="Arial"/>
                <w:b/>
                <w:bCs/>
                <w:color w:val="000000"/>
                <w:lang w:eastAsia="pl-PL"/>
              </w:rPr>
              <w:t>Nr posesji</w:t>
            </w:r>
          </w:p>
        </w:tc>
      </w:tr>
      <w:tr w:rsidR="00265F98" w:rsidRPr="00265F98" w14:paraId="41565080" w14:textId="77777777" w:rsidTr="001456B3">
        <w:trPr>
          <w:trHeight w:val="210"/>
        </w:trPr>
        <w:tc>
          <w:tcPr>
            <w:tcW w:w="451" w:type="dxa"/>
            <w:shd w:val="clear" w:color="auto" w:fill="auto"/>
            <w:noWrap/>
            <w:vAlign w:val="bottom"/>
            <w:hideMark/>
          </w:tcPr>
          <w:p w14:paraId="224495F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c>
          <w:tcPr>
            <w:tcW w:w="1759" w:type="dxa"/>
            <w:shd w:val="clear" w:color="auto" w:fill="auto"/>
            <w:noWrap/>
            <w:vAlign w:val="bottom"/>
            <w:hideMark/>
          </w:tcPr>
          <w:p w14:paraId="3C39807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590322413700242918</w:t>
            </w:r>
          </w:p>
        </w:tc>
        <w:tc>
          <w:tcPr>
            <w:tcW w:w="1659" w:type="dxa"/>
            <w:shd w:val="clear" w:color="auto" w:fill="auto"/>
            <w:noWrap/>
            <w:vAlign w:val="bottom"/>
            <w:hideMark/>
          </w:tcPr>
          <w:p w14:paraId="050232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053118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DD3FF3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58F1FF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6F1FE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CC2408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33347C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06EACCC2" w14:textId="77777777" w:rsidTr="001456B3">
        <w:trPr>
          <w:trHeight w:val="210"/>
        </w:trPr>
        <w:tc>
          <w:tcPr>
            <w:tcW w:w="451" w:type="dxa"/>
            <w:shd w:val="clear" w:color="auto" w:fill="auto"/>
            <w:noWrap/>
            <w:vAlign w:val="bottom"/>
            <w:hideMark/>
          </w:tcPr>
          <w:p w14:paraId="275B0DD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w:t>
            </w:r>
          </w:p>
        </w:tc>
        <w:tc>
          <w:tcPr>
            <w:tcW w:w="1759" w:type="dxa"/>
            <w:shd w:val="clear" w:color="auto" w:fill="auto"/>
            <w:noWrap/>
            <w:vAlign w:val="bottom"/>
            <w:hideMark/>
          </w:tcPr>
          <w:p w14:paraId="6B2F256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590322413700041818</w:t>
            </w:r>
          </w:p>
        </w:tc>
        <w:tc>
          <w:tcPr>
            <w:tcW w:w="1659" w:type="dxa"/>
            <w:shd w:val="clear" w:color="auto" w:fill="auto"/>
            <w:noWrap/>
            <w:vAlign w:val="bottom"/>
            <w:hideMark/>
          </w:tcPr>
          <w:p w14:paraId="0AB9FB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BF1D0F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6EB46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2B0D348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4A5535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57A4BA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7FB6125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4447508B" w14:textId="77777777" w:rsidTr="001456B3">
        <w:trPr>
          <w:trHeight w:val="210"/>
        </w:trPr>
        <w:tc>
          <w:tcPr>
            <w:tcW w:w="451" w:type="dxa"/>
            <w:shd w:val="clear" w:color="auto" w:fill="auto"/>
            <w:noWrap/>
            <w:vAlign w:val="bottom"/>
            <w:hideMark/>
          </w:tcPr>
          <w:p w14:paraId="78BDDBA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c>
          <w:tcPr>
            <w:tcW w:w="1759" w:type="dxa"/>
            <w:shd w:val="clear" w:color="auto" w:fill="auto"/>
            <w:noWrap/>
            <w:vAlign w:val="bottom"/>
            <w:hideMark/>
          </w:tcPr>
          <w:p w14:paraId="26A0AA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590322413700228592</w:t>
            </w:r>
          </w:p>
        </w:tc>
        <w:tc>
          <w:tcPr>
            <w:tcW w:w="1659" w:type="dxa"/>
            <w:shd w:val="clear" w:color="auto" w:fill="auto"/>
            <w:noWrap/>
            <w:vAlign w:val="bottom"/>
            <w:hideMark/>
          </w:tcPr>
          <w:p w14:paraId="7CAD5A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180B4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1891BD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3FDBF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8B7CE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E7E6B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32DF86E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6F6073E9" w14:textId="77777777" w:rsidTr="001456B3">
        <w:trPr>
          <w:trHeight w:val="210"/>
        </w:trPr>
        <w:tc>
          <w:tcPr>
            <w:tcW w:w="451" w:type="dxa"/>
            <w:shd w:val="clear" w:color="auto" w:fill="auto"/>
            <w:noWrap/>
            <w:vAlign w:val="bottom"/>
            <w:hideMark/>
          </w:tcPr>
          <w:p w14:paraId="7EE9AB4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c>
          <w:tcPr>
            <w:tcW w:w="1759" w:type="dxa"/>
            <w:shd w:val="clear" w:color="auto" w:fill="auto"/>
            <w:noWrap/>
            <w:vAlign w:val="bottom"/>
            <w:hideMark/>
          </w:tcPr>
          <w:p w14:paraId="655D9BC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590322413700810070</w:t>
            </w:r>
          </w:p>
        </w:tc>
        <w:tc>
          <w:tcPr>
            <w:tcW w:w="1659" w:type="dxa"/>
            <w:shd w:val="clear" w:color="auto" w:fill="auto"/>
            <w:noWrap/>
            <w:vAlign w:val="bottom"/>
            <w:hideMark/>
          </w:tcPr>
          <w:p w14:paraId="532D6C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09B8F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AE79D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285F0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763D7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C4BC1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15E07D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6555C483" w14:textId="77777777" w:rsidTr="001456B3">
        <w:trPr>
          <w:trHeight w:val="210"/>
        </w:trPr>
        <w:tc>
          <w:tcPr>
            <w:tcW w:w="451" w:type="dxa"/>
            <w:shd w:val="clear" w:color="auto" w:fill="auto"/>
            <w:noWrap/>
            <w:vAlign w:val="bottom"/>
            <w:hideMark/>
          </w:tcPr>
          <w:p w14:paraId="624BAE8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w:t>
            </w:r>
          </w:p>
        </w:tc>
        <w:tc>
          <w:tcPr>
            <w:tcW w:w="1759" w:type="dxa"/>
            <w:shd w:val="clear" w:color="auto" w:fill="auto"/>
            <w:noWrap/>
            <w:vAlign w:val="bottom"/>
            <w:hideMark/>
          </w:tcPr>
          <w:p w14:paraId="0C74294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590322413700110859</w:t>
            </w:r>
          </w:p>
        </w:tc>
        <w:tc>
          <w:tcPr>
            <w:tcW w:w="1659" w:type="dxa"/>
            <w:shd w:val="clear" w:color="auto" w:fill="auto"/>
            <w:noWrap/>
            <w:vAlign w:val="bottom"/>
            <w:hideMark/>
          </w:tcPr>
          <w:p w14:paraId="5F6011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39CDDD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3F61B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03964E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849F28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7EAC2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543DE3B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51DA6AF7" w14:textId="77777777" w:rsidTr="001456B3">
        <w:trPr>
          <w:trHeight w:val="210"/>
        </w:trPr>
        <w:tc>
          <w:tcPr>
            <w:tcW w:w="451" w:type="dxa"/>
            <w:shd w:val="clear" w:color="auto" w:fill="auto"/>
            <w:noWrap/>
            <w:vAlign w:val="bottom"/>
            <w:hideMark/>
          </w:tcPr>
          <w:p w14:paraId="2660B80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w:t>
            </w:r>
          </w:p>
        </w:tc>
        <w:tc>
          <w:tcPr>
            <w:tcW w:w="1759" w:type="dxa"/>
            <w:shd w:val="clear" w:color="auto" w:fill="auto"/>
            <w:noWrap/>
            <w:vAlign w:val="bottom"/>
            <w:hideMark/>
          </w:tcPr>
          <w:p w14:paraId="678171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590322413700173540</w:t>
            </w:r>
          </w:p>
        </w:tc>
        <w:tc>
          <w:tcPr>
            <w:tcW w:w="1659" w:type="dxa"/>
            <w:shd w:val="clear" w:color="auto" w:fill="auto"/>
            <w:noWrap/>
            <w:vAlign w:val="bottom"/>
            <w:hideMark/>
          </w:tcPr>
          <w:p w14:paraId="6BF611A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A10A0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AD989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166A13F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E8C45A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65881C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C77FAB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BE5F15A" w14:textId="77777777" w:rsidTr="001456B3">
        <w:trPr>
          <w:trHeight w:val="210"/>
        </w:trPr>
        <w:tc>
          <w:tcPr>
            <w:tcW w:w="451" w:type="dxa"/>
            <w:shd w:val="clear" w:color="auto" w:fill="auto"/>
            <w:noWrap/>
            <w:vAlign w:val="bottom"/>
            <w:hideMark/>
          </w:tcPr>
          <w:p w14:paraId="434664F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w:t>
            </w:r>
          </w:p>
        </w:tc>
        <w:tc>
          <w:tcPr>
            <w:tcW w:w="1759" w:type="dxa"/>
            <w:shd w:val="clear" w:color="auto" w:fill="auto"/>
            <w:noWrap/>
            <w:vAlign w:val="bottom"/>
            <w:hideMark/>
          </w:tcPr>
          <w:p w14:paraId="7E9C2C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590322413700819639</w:t>
            </w:r>
          </w:p>
        </w:tc>
        <w:tc>
          <w:tcPr>
            <w:tcW w:w="1659" w:type="dxa"/>
            <w:shd w:val="clear" w:color="auto" w:fill="auto"/>
            <w:noWrap/>
            <w:vAlign w:val="bottom"/>
            <w:hideMark/>
          </w:tcPr>
          <w:p w14:paraId="486028A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C03B8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5BB85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25F6E25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B5558D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43D8C3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2838F39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1B4922F5" w14:textId="77777777" w:rsidTr="001456B3">
        <w:trPr>
          <w:trHeight w:val="210"/>
        </w:trPr>
        <w:tc>
          <w:tcPr>
            <w:tcW w:w="451" w:type="dxa"/>
            <w:shd w:val="clear" w:color="auto" w:fill="auto"/>
            <w:noWrap/>
            <w:vAlign w:val="bottom"/>
            <w:hideMark/>
          </w:tcPr>
          <w:p w14:paraId="2F68C91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w:t>
            </w:r>
          </w:p>
        </w:tc>
        <w:tc>
          <w:tcPr>
            <w:tcW w:w="1759" w:type="dxa"/>
            <w:shd w:val="clear" w:color="auto" w:fill="auto"/>
            <w:noWrap/>
            <w:vAlign w:val="bottom"/>
            <w:hideMark/>
          </w:tcPr>
          <w:p w14:paraId="61F71E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590322413700343486</w:t>
            </w:r>
          </w:p>
        </w:tc>
        <w:tc>
          <w:tcPr>
            <w:tcW w:w="1659" w:type="dxa"/>
            <w:shd w:val="clear" w:color="auto" w:fill="auto"/>
            <w:noWrap/>
            <w:vAlign w:val="bottom"/>
            <w:hideMark/>
          </w:tcPr>
          <w:p w14:paraId="604A550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EAD1D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259374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3AAF4D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0809A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0A78CA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46CC00D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5551A1A8" w14:textId="77777777" w:rsidTr="001456B3">
        <w:trPr>
          <w:trHeight w:val="210"/>
        </w:trPr>
        <w:tc>
          <w:tcPr>
            <w:tcW w:w="451" w:type="dxa"/>
            <w:shd w:val="clear" w:color="auto" w:fill="auto"/>
            <w:noWrap/>
            <w:vAlign w:val="bottom"/>
            <w:hideMark/>
          </w:tcPr>
          <w:p w14:paraId="5FCEC53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w:t>
            </w:r>
          </w:p>
        </w:tc>
        <w:tc>
          <w:tcPr>
            <w:tcW w:w="1759" w:type="dxa"/>
            <w:shd w:val="clear" w:color="auto" w:fill="auto"/>
            <w:noWrap/>
            <w:vAlign w:val="bottom"/>
            <w:hideMark/>
          </w:tcPr>
          <w:p w14:paraId="1A7133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590322413700061953</w:t>
            </w:r>
          </w:p>
        </w:tc>
        <w:tc>
          <w:tcPr>
            <w:tcW w:w="1659" w:type="dxa"/>
            <w:shd w:val="clear" w:color="auto" w:fill="auto"/>
            <w:noWrap/>
            <w:vAlign w:val="bottom"/>
            <w:hideMark/>
          </w:tcPr>
          <w:p w14:paraId="03C0C35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5134C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0589D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02AACB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D5EA9C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3A501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4C402ED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3EEA5C8" w14:textId="77777777" w:rsidTr="001456B3">
        <w:trPr>
          <w:trHeight w:val="210"/>
        </w:trPr>
        <w:tc>
          <w:tcPr>
            <w:tcW w:w="451" w:type="dxa"/>
            <w:shd w:val="clear" w:color="auto" w:fill="auto"/>
            <w:noWrap/>
            <w:vAlign w:val="bottom"/>
            <w:hideMark/>
          </w:tcPr>
          <w:p w14:paraId="37B382A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w:t>
            </w:r>
          </w:p>
        </w:tc>
        <w:tc>
          <w:tcPr>
            <w:tcW w:w="1759" w:type="dxa"/>
            <w:shd w:val="clear" w:color="auto" w:fill="auto"/>
            <w:noWrap/>
            <w:vAlign w:val="bottom"/>
            <w:hideMark/>
          </w:tcPr>
          <w:p w14:paraId="7CA8D5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590322413700323327</w:t>
            </w:r>
          </w:p>
        </w:tc>
        <w:tc>
          <w:tcPr>
            <w:tcW w:w="1659" w:type="dxa"/>
            <w:shd w:val="clear" w:color="auto" w:fill="auto"/>
            <w:noWrap/>
            <w:vAlign w:val="bottom"/>
            <w:hideMark/>
          </w:tcPr>
          <w:p w14:paraId="741D1BB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BBD03C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D471A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BDBE9B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EA1D0A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0CE28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0FF7792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7D16DA4F" w14:textId="77777777" w:rsidTr="001456B3">
        <w:trPr>
          <w:trHeight w:val="210"/>
        </w:trPr>
        <w:tc>
          <w:tcPr>
            <w:tcW w:w="451" w:type="dxa"/>
            <w:shd w:val="clear" w:color="auto" w:fill="auto"/>
            <w:noWrap/>
            <w:vAlign w:val="bottom"/>
            <w:hideMark/>
          </w:tcPr>
          <w:p w14:paraId="155AA56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c>
          <w:tcPr>
            <w:tcW w:w="1759" w:type="dxa"/>
            <w:shd w:val="clear" w:color="auto" w:fill="auto"/>
            <w:noWrap/>
            <w:vAlign w:val="bottom"/>
            <w:hideMark/>
          </w:tcPr>
          <w:p w14:paraId="518724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590322413700708506</w:t>
            </w:r>
          </w:p>
        </w:tc>
        <w:tc>
          <w:tcPr>
            <w:tcW w:w="1659" w:type="dxa"/>
            <w:shd w:val="clear" w:color="auto" w:fill="auto"/>
            <w:noWrap/>
            <w:vAlign w:val="bottom"/>
            <w:hideMark/>
          </w:tcPr>
          <w:p w14:paraId="489B86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185539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2E3D00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38B1253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EEC918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498DC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075904B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429394D0" w14:textId="77777777" w:rsidTr="001456B3">
        <w:trPr>
          <w:trHeight w:val="210"/>
        </w:trPr>
        <w:tc>
          <w:tcPr>
            <w:tcW w:w="451" w:type="dxa"/>
            <w:shd w:val="clear" w:color="auto" w:fill="auto"/>
            <w:noWrap/>
            <w:vAlign w:val="bottom"/>
            <w:hideMark/>
          </w:tcPr>
          <w:p w14:paraId="70C2163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12</w:t>
            </w:r>
          </w:p>
        </w:tc>
        <w:tc>
          <w:tcPr>
            <w:tcW w:w="1759" w:type="dxa"/>
            <w:shd w:val="clear" w:color="auto" w:fill="auto"/>
            <w:noWrap/>
            <w:vAlign w:val="bottom"/>
            <w:hideMark/>
          </w:tcPr>
          <w:p w14:paraId="60DC00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590322413700196549</w:t>
            </w:r>
          </w:p>
        </w:tc>
        <w:tc>
          <w:tcPr>
            <w:tcW w:w="1659" w:type="dxa"/>
            <w:shd w:val="clear" w:color="auto" w:fill="auto"/>
            <w:noWrap/>
            <w:vAlign w:val="bottom"/>
            <w:hideMark/>
          </w:tcPr>
          <w:p w14:paraId="731195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4A9ED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61AFE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549183C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D794C9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17B70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57A07AC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658081F2" w14:textId="77777777" w:rsidTr="001456B3">
        <w:trPr>
          <w:trHeight w:val="210"/>
        </w:trPr>
        <w:tc>
          <w:tcPr>
            <w:tcW w:w="451" w:type="dxa"/>
            <w:shd w:val="clear" w:color="auto" w:fill="auto"/>
            <w:noWrap/>
            <w:vAlign w:val="bottom"/>
            <w:hideMark/>
          </w:tcPr>
          <w:p w14:paraId="32C0CBF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c>
          <w:tcPr>
            <w:tcW w:w="1759" w:type="dxa"/>
            <w:shd w:val="clear" w:color="auto" w:fill="auto"/>
            <w:noWrap/>
            <w:vAlign w:val="bottom"/>
            <w:hideMark/>
          </w:tcPr>
          <w:p w14:paraId="295D01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590322413700253860</w:t>
            </w:r>
          </w:p>
        </w:tc>
        <w:tc>
          <w:tcPr>
            <w:tcW w:w="1659" w:type="dxa"/>
            <w:shd w:val="clear" w:color="auto" w:fill="auto"/>
            <w:noWrap/>
            <w:vAlign w:val="bottom"/>
            <w:hideMark/>
          </w:tcPr>
          <w:p w14:paraId="7016CA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551498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A7DC77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165AAFE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01BBC5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31513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4A9F8A1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A91E7F2" w14:textId="77777777" w:rsidTr="001456B3">
        <w:trPr>
          <w:trHeight w:val="210"/>
        </w:trPr>
        <w:tc>
          <w:tcPr>
            <w:tcW w:w="451" w:type="dxa"/>
            <w:shd w:val="clear" w:color="auto" w:fill="auto"/>
            <w:noWrap/>
            <w:vAlign w:val="bottom"/>
            <w:hideMark/>
          </w:tcPr>
          <w:p w14:paraId="0E05FD9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14</w:t>
            </w:r>
          </w:p>
        </w:tc>
        <w:tc>
          <w:tcPr>
            <w:tcW w:w="1759" w:type="dxa"/>
            <w:shd w:val="clear" w:color="auto" w:fill="auto"/>
            <w:noWrap/>
            <w:vAlign w:val="bottom"/>
            <w:hideMark/>
          </w:tcPr>
          <w:p w14:paraId="16DECAE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590322413700245865</w:t>
            </w:r>
          </w:p>
        </w:tc>
        <w:tc>
          <w:tcPr>
            <w:tcW w:w="1659" w:type="dxa"/>
            <w:shd w:val="clear" w:color="auto" w:fill="auto"/>
            <w:noWrap/>
            <w:vAlign w:val="bottom"/>
            <w:hideMark/>
          </w:tcPr>
          <w:p w14:paraId="7C19A3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E98D1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799A57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C6C83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A0E8E9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B8203C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05D72AC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1D086743" w14:textId="77777777" w:rsidTr="001456B3">
        <w:trPr>
          <w:trHeight w:val="210"/>
        </w:trPr>
        <w:tc>
          <w:tcPr>
            <w:tcW w:w="451" w:type="dxa"/>
            <w:shd w:val="clear" w:color="auto" w:fill="auto"/>
            <w:noWrap/>
            <w:vAlign w:val="bottom"/>
            <w:hideMark/>
          </w:tcPr>
          <w:p w14:paraId="3A7BF0D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15</w:t>
            </w:r>
          </w:p>
        </w:tc>
        <w:tc>
          <w:tcPr>
            <w:tcW w:w="1759" w:type="dxa"/>
            <w:shd w:val="clear" w:color="auto" w:fill="auto"/>
            <w:noWrap/>
            <w:vAlign w:val="bottom"/>
            <w:hideMark/>
          </w:tcPr>
          <w:p w14:paraId="3FD3AF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590322413700616276</w:t>
            </w:r>
          </w:p>
        </w:tc>
        <w:tc>
          <w:tcPr>
            <w:tcW w:w="1659" w:type="dxa"/>
            <w:shd w:val="clear" w:color="auto" w:fill="auto"/>
            <w:noWrap/>
            <w:vAlign w:val="bottom"/>
            <w:hideMark/>
          </w:tcPr>
          <w:p w14:paraId="36EEF64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86B3E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550BC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555E6C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27641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DC7F9C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BC5C44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AA67FA5" w14:textId="77777777" w:rsidTr="001456B3">
        <w:trPr>
          <w:trHeight w:val="210"/>
        </w:trPr>
        <w:tc>
          <w:tcPr>
            <w:tcW w:w="451" w:type="dxa"/>
            <w:shd w:val="clear" w:color="auto" w:fill="auto"/>
            <w:noWrap/>
            <w:vAlign w:val="bottom"/>
            <w:hideMark/>
          </w:tcPr>
          <w:p w14:paraId="666E2C1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16</w:t>
            </w:r>
          </w:p>
        </w:tc>
        <w:tc>
          <w:tcPr>
            <w:tcW w:w="1759" w:type="dxa"/>
            <w:shd w:val="clear" w:color="auto" w:fill="auto"/>
            <w:noWrap/>
            <w:vAlign w:val="bottom"/>
            <w:hideMark/>
          </w:tcPr>
          <w:p w14:paraId="2B9F25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590322413700363835</w:t>
            </w:r>
          </w:p>
        </w:tc>
        <w:tc>
          <w:tcPr>
            <w:tcW w:w="1659" w:type="dxa"/>
            <w:shd w:val="clear" w:color="auto" w:fill="auto"/>
            <w:noWrap/>
            <w:vAlign w:val="bottom"/>
            <w:hideMark/>
          </w:tcPr>
          <w:p w14:paraId="137E19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798189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0F4BC9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57F2BA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5E4DB7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7C3BE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7B6346F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63D3185F" w14:textId="77777777" w:rsidTr="001456B3">
        <w:trPr>
          <w:trHeight w:val="210"/>
        </w:trPr>
        <w:tc>
          <w:tcPr>
            <w:tcW w:w="451" w:type="dxa"/>
            <w:shd w:val="clear" w:color="auto" w:fill="auto"/>
            <w:noWrap/>
            <w:vAlign w:val="bottom"/>
            <w:hideMark/>
          </w:tcPr>
          <w:p w14:paraId="507BB7F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17</w:t>
            </w:r>
          </w:p>
        </w:tc>
        <w:tc>
          <w:tcPr>
            <w:tcW w:w="1759" w:type="dxa"/>
            <w:shd w:val="clear" w:color="auto" w:fill="auto"/>
            <w:noWrap/>
            <w:vAlign w:val="bottom"/>
            <w:hideMark/>
          </w:tcPr>
          <w:p w14:paraId="354DE64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590322413700054351</w:t>
            </w:r>
          </w:p>
        </w:tc>
        <w:tc>
          <w:tcPr>
            <w:tcW w:w="1659" w:type="dxa"/>
            <w:shd w:val="clear" w:color="auto" w:fill="auto"/>
            <w:noWrap/>
            <w:vAlign w:val="bottom"/>
            <w:hideMark/>
          </w:tcPr>
          <w:p w14:paraId="088756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B0110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2EC75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44733AA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39E644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E78C9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3ADA4D4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3D7578F" w14:textId="77777777" w:rsidTr="001456B3">
        <w:trPr>
          <w:trHeight w:val="210"/>
        </w:trPr>
        <w:tc>
          <w:tcPr>
            <w:tcW w:w="451" w:type="dxa"/>
            <w:shd w:val="clear" w:color="auto" w:fill="auto"/>
            <w:noWrap/>
            <w:vAlign w:val="bottom"/>
            <w:hideMark/>
          </w:tcPr>
          <w:p w14:paraId="345AD93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18</w:t>
            </w:r>
          </w:p>
        </w:tc>
        <w:tc>
          <w:tcPr>
            <w:tcW w:w="1759" w:type="dxa"/>
            <w:shd w:val="clear" w:color="auto" w:fill="auto"/>
            <w:noWrap/>
            <w:vAlign w:val="bottom"/>
            <w:hideMark/>
          </w:tcPr>
          <w:p w14:paraId="1C4BF19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590322413700122623</w:t>
            </w:r>
          </w:p>
        </w:tc>
        <w:tc>
          <w:tcPr>
            <w:tcW w:w="1659" w:type="dxa"/>
            <w:shd w:val="clear" w:color="auto" w:fill="auto"/>
            <w:noWrap/>
            <w:vAlign w:val="bottom"/>
            <w:hideMark/>
          </w:tcPr>
          <w:p w14:paraId="2880FD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79100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0D6F8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220EFBC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3DD256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5F1D2A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92AA3B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75934C5F" w14:textId="77777777" w:rsidTr="001456B3">
        <w:trPr>
          <w:trHeight w:val="210"/>
        </w:trPr>
        <w:tc>
          <w:tcPr>
            <w:tcW w:w="451" w:type="dxa"/>
            <w:shd w:val="clear" w:color="auto" w:fill="auto"/>
            <w:noWrap/>
            <w:vAlign w:val="bottom"/>
            <w:hideMark/>
          </w:tcPr>
          <w:p w14:paraId="1746C5A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19</w:t>
            </w:r>
          </w:p>
        </w:tc>
        <w:tc>
          <w:tcPr>
            <w:tcW w:w="1759" w:type="dxa"/>
            <w:shd w:val="clear" w:color="auto" w:fill="auto"/>
            <w:noWrap/>
            <w:vAlign w:val="bottom"/>
            <w:hideMark/>
          </w:tcPr>
          <w:p w14:paraId="111903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590322413700584018</w:t>
            </w:r>
          </w:p>
        </w:tc>
        <w:tc>
          <w:tcPr>
            <w:tcW w:w="1659" w:type="dxa"/>
            <w:shd w:val="clear" w:color="auto" w:fill="auto"/>
            <w:noWrap/>
            <w:vAlign w:val="bottom"/>
            <w:hideMark/>
          </w:tcPr>
          <w:p w14:paraId="07A2D8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D459AA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24B791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470976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E6D51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2EB5A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2A0AA61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CCAC7F3" w14:textId="77777777" w:rsidTr="001456B3">
        <w:trPr>
          <w:trHeight w:val="210"/>
        </w:trPr>
        <w:tc>
          <w:tcPr>
            <w:tcW w:w="451" w:type="dxa"/>
            <w:shd w:val="clear" w:color="auto" w:fill="auto"/>
            <w:noWrap/>
            <w:vAlign w:val="bottom"/>
            <w:hideMark/>
          </w:tcPr>
          <w:p w14:paraId="2EE5CE4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20</w:t>
            </w:r>
          </w:p>
        </w:tc>
        <w:tc>
          <w:tcPr>
            <w:tcW w:w="1759" w:type="dxa"/>
            <w:shd w:val="clear" w:color="auto" w:fill="auto"/>
            <w:noWrap/>
            <w:vAlign w:val="bottom"/>
            <w:hideMark/>
          </w:tcPr>
          <w:p w14:paraId="412828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590322413700048794</w:t>
            </w:r>
          </w:p>
        </w:tc>
        <w:tc>
          <w:tcPr>
            <w:tcW w:w="1659" w:type="dxa"/>
            <w:shd w:val="clear" w:color="auto" w:fill="auto"/>
            <w:noWrap/>
            <w:vAlign w:val="bottom"/>
            <w:hideMark/>
          </w:tcPr>
          <w:p w14:paraId="3C9850C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A5EE2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536EC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0727A6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7288C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9A8891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21A0B19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17509E04" w14:textId="77777777" w:rsidTr="001456B3">
        <w:trPr>
          <w:trHeight w:val="210"/>
        </w:trPr>
        <w:tc>
          <w:tcPr>
            <w:tcW w:w="451" w:type="dxa"/>
            <w:shd w:val="clear" w:color="auto" w:fill="auto"/>
            <w:noWrap/>
            <w:vAlign w:val="bottom"/>
            <w:hideMark/>
          </w:tcPr>
          <w:p w14:paraId="7A658F0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21</w:t>
            </w:r>
          </w:p>
        </w:tc>
        <w:tc>
          <w:tcPr>
            <w:tcW w:w="1759" w:type="dxa"/>
            <w:shd w:val="clear" w:color="auto" w:fill="auto"/>
            <w:noWrap/>
            <w:vAlign w:val="bottom"/>
            <w:hideMark/>
          </w:tcPr>
          <w:p w14:paraId="252D63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590322413700740612</w:t>
            </w:r>
          </w:p>
        </w:tc>
        <w:tc>
          <w:tcPr>
            <w:tcW w:w="1659" w:type="dxa"/>
            <w:shd w:val="clear" w:color="auto" w:fill="auto"/>
            <w:noWrap/>
            <w:vAlign w:val="bottom"/>
            <w:hideMark/>
          </w:tcPr>
          <w:p w14:paraId="5956A7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C6906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438CA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1C5892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22B594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40C2C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21D40E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70523B47" w14:textId="77777777" w:rsidTr="001456B3">
        <w:trPr>
          <w:trHeight w:val="210"/>
        </w:trPr>
        <w:tc>
          <w:tcPr>
            <w:tcW w:w="451" w:type="dxa"/>
            <w:shd w:val="clear" w:color="auto" w:fill="auto"/>
            <w:noWrap/>
            <w:vAlign w:val="bottom"/>
            <w:hideMark/>
          </w:tcPr>
          <w:p w14:paraId="0ACAB1B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22</w:t>
            </w:r>
          </w:p>
        </w:tc>
        <w:tc>
          <w:tcPr>
            <w:tcW w:w="1759" w:type="dxa"/>
            <w:shd w:val="clear" w:color="auto" w:fill="auto"/>
            <w:noWrap/>
            <w:vAlign w:val="bottom"/>
            <w:hideMark/>
          </w:tcPr>
          <w:p w14:paraId="1D1128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590322413700488316</w:t>
            </w:r>
          </w:p>
        </w:tc>
        <w:tc>
          <w:tcPr>
            <w:tcW w:w="1659" w:type="dxa"/>
            <w:shd w:val="clear" w:color="auto" w:fill="auto"/>
            <w:noWrap/>
            <w:vAlign w:val="bottom"/>
            <w:hideMark/>
          </w:tcPr>
          <w:p w14:paraId="364021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551A70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880AF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3BCA34D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759DF0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DCD7E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3F6DBF5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3B6CDAF" w14:textId="77777777" w:rsidTr="001456B3">
        <w:trPr>
          <w:trHeight w:val="210"/>
        </w:trPr>
        <w:tc>
          <w:tcPr>
            <w:tcW w:w="451" w:type="dxa"/>
            <w:shd w:val="clear" w:color="auto" w:fill="auto"/>
            <w:noWrap/>
            <w:vAlign w:val="bottom"/>
            <w:hideMark/>
          </w:tcPr>
          <w:p w14:paraId="1DB9085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23</w:t>
            </w:r>
          </w:p>
        </w:tc>
        <w:tc>
          <w:tcPr>
            <w:tcW w:w="1759" w:type="dxa"/>
            <w:shd w:val="clear" w:color="auto" w:fill="auto"/>
            <w:noWrap/>
            <w:vAlign w:val="bottom"/>
            <w:hideMark/>
          </w:tcPr>
          <w:p w14:paraId="5E8264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590322413700666660</w:t>
            </w:r>
          </w:p>
        </w:tc>
        <w:tc>
          <w:tcPr>
            <w:tcW w:w="1659" w:type="dxa"/>
            <w:shd w:val="clear" w:color="auto" w:fill="auto"/>
            <w:noWrap/>
            <w:vAlign w:val="bottom"/>
            <w:hideMark/>
          </w:tcPr>
          <w:p w14:paraId="4B5FDD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7C0BFA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88643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51DF89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7B3C0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5E1224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78EC7E5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218A3AAE" w14:textId="77777777" w:rsidTr="001456B3">
        <w:trPr>
          <w:trHeight w:val="210"/>
        </w:trPr>
        <w:tc>
          <w:tcPr>
            <w:tcW w:w="451" w:type="dxa"/>
            <w:shd w:val="clear" w:color="auto" w:fill="auto"/>
            <w:noWrap/>
            <w:vAlign w:val="bottom"/>
            <w:hideMark/>
          </w:tcPr>
          <w:p w14:paraId="36FD678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24</w:t>
            </w:r>
          </w:p>
        </w:tc>
        <w:tc>
          <w:tcPr>
            <w:tcW w:w="1759" w:type="dxa"/>
            <w:shd w:val="clear" w:color="auto" w:fill="auto"/>
            <w:noWrap/>
            <w:vAlign w:val="bottom"/>
            <w:hideMark/>
          </w:tcPr>
          <w:p w14:paraId="327A4F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590322413700601401</w:t>
            </w:r>
          </w:p>
        </w:tc>
        <w:tc>
          <w:tcPr>
            <w:tcW w:w="1659" w:type="dxa"/>
            <w:shd w:val="clear" w:color="auto" w:fill="auto"/>
            <w:noWrap/>
            <w:vAlign w:val="bottom"/>
            <w:hideMark/>
          </w:tcPr>
          <w:p w14:paraId="19548B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B87A5E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DF4AD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2EB835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BDC92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7F6D1A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22D6B27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4F24C6B6" w14:textId="77777777" w:rsidTr="001456B3">
        <w:trPr>
          <w:trHeight w:val="210"/>
        </w:trPr>
        <w:tc>
          <w:tcPr>
            <w:tcW w:w="451" w:type="dxa"/>
            <w:shd w:val="clear" w:color="auto" w:fill="auto"/>
            <w:noWrap/>
            <w:vAlign w:val="bottom"/>
            <w:hideMark/>
          </w:tcPr>
          <w:p w14:paraId="4EF9F3C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25</w:t>
            </w:r>
          </w:p>
        </w:tc>
        <w:tc>
          <w:tcPr>
            <w:tcW w:w="1759" w:type="dxa"/>
            <w:shd w:val="clear" w:color="auto" w:fill="auto"/>
            <w:noWrap/>
            <w:vAlign w:val="bottom"/>
            <w:hideMark/>
          </w:tcPr>
          <w:p w14:paraId="660B3AC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590322413700282723</w:t>
            </w:r>
          </w:p>
        </w:tc>
        <w:tc>
          <w:tcPr>
            <w:tcW w:w="1659" w:type="dxa"/>
            <w:shd w:val="clear" w:color="auto" w:fill="auto"/>
            <w:noWrap/>
            <w:vAlign w:val="bottom"/>
            <w:hideMark/>
          </w:tcPr>
          <w:p w14:paraId="57DB5B7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551607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DED91F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4E056C1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10FE95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A77CA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008D7DE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7D6FCFD5" w14:textId="77777777" w:rsidTr="001456B3">
        <w:trPr>
          <w:trHeight w:val="210"/>
        </w:trPr>
        <w:tc>
          <w:tcPr>
            <w:tcW w:w="451" w:type="dxa"/>
            <w:shd w:val="clear" w:color="auto" w:fill="auto"/>
            <w:noWrap/>
            <w:vAlign w:val="bottom"/>
            <w:hideMark/>
          </w:tcPr>
          <w:p w14:paraId="50E8173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26</w:t>
            </w:r>
          </w:p>
        </w:tc>
        <w:tc>
          <w:tcPr>
            <w:tcW w:w="1759" w:type="dxa"/>
            <w:shd w:val="clear" w:color="auto" w:fill="auto"/>
            <w:noWrap/>
            <w:vAlign w:val="bottom"/>
            <w:hideMark/>
          </w:tcPr>
          <w:p w14:paraId="72D0BD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590322413700588207</w:t>
            </w:r>
          </w:p>
        </w:tc>
        <w:tc>
          <w:tcPr>
            <w:tcW w:w="1659" w:type="dxa"/>
            <w:shd w:val="clear" w:color="auto" w:fill="auto"/>
            <w:noWrap/>
            <w:vAlign w:val="bottom"/>
            <w:hideMark/>
          </w:tcPr>
          <w:p w14:paraId="4CF379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3980B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B0F473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442CC07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3E025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90B163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495FDB6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37E99308" w14:textId="77777777" w:rsidTr="001456B3">
        <w:trPr>
          <w:trHeight w:val="210"/>
        </w:trPr>
        <w:tc>
          <w:tcPr>
            <w:tcW w:w="451" w:type="dxa"/>
            <w:shd w:val="clear" w:color="auto" w:fill="auto"/>
            <w:noWrap/>
            <w:vAlign w:val="bottom"/>
            <w:hideMark/>
          </w:tcPr>
          <w:p w14:paraId="4585160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27</w:t>
            </w:r>
          </w:p>
        </w:tc>
        <w:tc>
          <w:tcPr>
            <w:tcW w:w="1759" w:type="dxa"/>
            <w:shd w:val="clear" w:color="auto" w:fill="auto"/>
            <w:noWrap/>
            <w:vAlign w:val="bottom"/>
            <w:hideMark/>
          </w:tcPr>
          <w:p w14:paraId="1DAB5A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590322413700781899</w:t>
            </w:r>
          </w:p>
        </w:tc>
        <w:tc>
          <w:tcPr>
            <w:tcW w:w="1659" w:type="dxa"/>
            <w:shd w:val="clear" w:color="auto" w:fill="auto"/>
            <w:noWrap/>
            <w:vAlign w:val="bottom"/>
            <w:hideMark/>
          </w:tcPr>
          <w:p w14:paraId="51C0493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8C4EF4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61CA1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36BBCF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73DC6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7E5698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170F101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68D0D416" w14:textId="77777777" w:rsidTr="001456B3">
        <w:trPr>
          <w:trHeight w:val="210"/>
        </w:trPr>
        <w:tc>
          <w:tcPr>
            <w:tcW w:w="451" w:type="dxa"/>
            <w:shd w:val="clear" w:color="auto" w:fill="auto"/>
            <w:noWrap/>
            <w:vAlign w:val="bottom"/>
            <w:hideMark/>
          </w:tcPr>
          <w:p w14:paraId="16BA6EB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lastRenderedPageBreak/>
              <w:t>28</w:t>
            </w:r>
          </w:p>
        </w:tc>
        <w:tc>
          <w:tcPr>
            <w:tcW w:w="1759" w:type="dxa"/>
            <w:shd w:val="clear" w:color="auto" w:fill="auto"/>
            <w:noWrap/>
            <w:vAlign w:val="bottom"/>
            <w:hideMark/>
          </w:tcPr>
          <w:p w14:paraId="0936A0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590322413700829645</w:t>
            </w:r>
          </w:p>
        </w:tc>
        <w:tc>
          <w:tcPr>
            <w:tcW w:w="1659" w:type="dxa"/>
            <w:shd w:val="clear" w:color="auto" w:fill="auto"/>
            <w:noWrap/>
            <w:vAlign w:val="bottom"/>
            <w:hideMark/>
          </w:tcPr>
          <w:p w14:paraId="0FC0BA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FB2B8B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66648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0D07DE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1E03B8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2595B3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090D931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4C27A232" w14:textId="77777777" w:rsidTr="001456B3">
        <w:trPr>
          <w:trHeight w:val="210"/>
        </w:trPr>
        <w:tc>
          <w:tcPr>
            <w:tcW w:w="451" w:type="dxa"/>
            <w:shd w:val="clear" w:color="auto" w:fill="auto"/>
            <w:noWrap/>
            <w:vAlign w:val="bottom"/>
            <w:hideMark/>
          </w:tcPr>
          <w:p w14:paraId="2E653E1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29</w:t>
            </w:r>
          </w:p>
        </w:tc>
        <w:tc>
          <w:tcPr>
            <w:tcW w:w="1759" w:type="dxa"/>
            <w:shd w:val="clear" w:color="auto" w:fill="auto"/>
            <w:noWrap/>
            <w:vAlign w:val="bottom"/>
            <w:hideMark/>
          </w:tcPr>
          <w:p w14:paraId="7D0ABF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590322413700282730</w:t>
            </w:r>
          </w:p>
        </w:tc>
        <w:tc>
          <w:tcPr>
            <w:tcW w:w="1659" w:type="dxa"/>
            <w:shd w:val="clear" w:color="auto" w:fill="auto"/>
            <w:noWrap/>
            <w:vAlign w:val="bottom"/>
            <w:hideMark/>
          </w:tcPr>
          <w:p w14:paraId="205354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7E10B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F862E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69A315D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08927F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8CE8F7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47636BB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0234FEBA" w14:textId="77777777" w:rsidTr="001456B3">
        <w:trPr>
          <w:trHeight w:val="210"/>
        </w:trPr>
        <w:tc>
          <w:tcPr>
            <w:tcW w:w="451" w:type="dxa"/>
            <w:shd w:val="clear" w:color="auto" w:fill="auto"/>
            <w:noWrap/>
            <w:vAlign w:val="bottom"/>
            <w:hideMark/>
          </w:tcPr>
          <w:p w14:paraId="27862EC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w:t>
            </w:r>
          </w:p>
        </w:tc>
        <w:tc>
          <w:tcPr>
            <w:tcW w:w="1759" w:type="dxa"/>
            <w:shd w:val="clear" w:color="auto" w:fill="auto"/>
            <w:noWrap/>
            <w:vAlign w:val="bottom"/>
            <w:hideMark/>
          </w:tcPr>
          <w:p w14:paraId="61BD87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590322413700752233</w:t>
            </w:r>
          </w:p>
        </w:tc>
        <w:tc>
          <w:tcPr>
            <w:tcW w:w="1659" w:type="dxa"/>
            <w:shd w:val="clear" w:color="auto" w:fill="auto"/>
            <w:noWrap/>
            <w:vAlign w:val="bottom"/>
            <w:hideMark/>
          </w:tcPr>
          <w:p w14:paraId="3F07C35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7DE84E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E9D5B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15D1BE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A9773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F3E8A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D5F75B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366A45C5" w14:textId="77777777" w:rsidTr="001456B3">
        <w:trPr>
          <w:trHeight w:val="210"/>
        </w:trPr>
        <w:tc>
          <w:tcPr>
            <w:tcW w:w="451" w:type="dxa"/>
            <w:shd w:val="clear" w:color="auto" w:fill="auto"/>
            <w:noWrap/>
            <w:vAlign w:val="bottom"/>
            <w:hideMark/>
          </w:tcPr>
          <w:p w14:paraId="461CCD0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c>
          <w:tcPr>
            <w:tcW w:w="1759" w:type="dxa"/>
            <w:shd w:val="clear" w:color="auto" w:fill="auto"/>
            <w:noWrap/>
            <w:vAlign w:val="bottom"/>
            <w:hideMark/>
          </w:tcPr>
          <w:p w14:paraId="59F387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590322413700176190</w:t>
            </w:r>
          </w:p>
        </w:tc>
        <w:tc>
          <w:tcPr>
            <w:tcW w:w="1659" w:type="dxa"/>
            <w:shd w:val="clear" w:color="auto" w:fill="auto"/>
            <w:noWrap/>
            <w:vAlign w:val="bottom"/>
            <w:hideMark/>
          </w:tcPr>
          <w:p w14:paraId="6EAABBC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6F330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A9FB6F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3C3AF2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C6A91E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F6B28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2CF10C1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0917EFB3" w14:textId="77777777" w:rsidTr="001456B3">
        <w:trPr>
          <w:trHeight w:val="210"/>
        </w:trPr>
        <w:tc>
          <w:tcPr>
            <w:tcW w:w="451" w:type="dxa"/>
            <w:shd w:val="clear" w:color="auto" w:fill="auto"/>
            <w:noWrap/>
            <w:vAlign w:val="bottom"/>
            <w:hideMark/>
          </w:tcPr>
          <w:p w14:paraId="260367D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32</w:t>
            </w:r>
          </w:p>
        </w:tc>
        <w:tc>
          <w:tcPr>
            <w:tcW w:w="1759" w:type="dxa"/>
            <w:shd w:val="clear" w:color="auto" w:fill="auto"/>
            <w:noWrap/>
            <w:vAlign w:val="bottom"/>
            <w:hideMark/>
          </w:tcPr>
          <w:p w14:paraId="6BB4663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590322413700438021</w:t>
            </w:r>
          </w:p>
        </w:tc>
        <w:tc>
          <w:tcPr>
            <w:tcW w:w="1659" w:type="dxa"/>
            <w:shd w:val="clear" w:color="auto" w:fill="auto"/>
            <w:noWrap/>
            <w:vAlign w:val="bottom"/>
            <w:hideMark/>
          </w:tcPr>
          <w:p w14:paraId="02C16F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1CBF69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8BFE36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14841A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B06B94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BFF508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4CC0520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51A88D39" w14:textId="77777777" w:rsidTr="001456B3">
        <w:trPr>
          <w:trHeight w:val="210"/>
        </w:trPr>
        <w:tc>
          <w:tcPr>
            <w:tcW w:w="451" w:type="dxa"/>
            <w:shd w:val="clear" w:color="auto" w:fill="auto"/>
            <w:noWrap/>
            <w:vAlign w:val="bottom"/>
            <w:hideMark/>
          </w:tcPr>
          <w:p w14:paraId="765363F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33</w:t>
            </w:r>
          </w:p>
        </w:tc>
        <w:tc>
          <w:tcPr>
            <w:tcW w:w="1759" w:type="dxa"/>
            <w:shd w:val="clear" w:color="auto" w:fill="auto"/>
            <w:noWrap/>
            <w:vAlign w:val="bottom"/>
            <w:hideMark/>
          </w:tcPr>
          <w:p w14:paraId="782FE96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590322413700856269</w:t>
            </w:r>
          </w:p>
        </w:tc>
        <w:tc>
          <w:tcPr>
            <w:tcW w:w="1659" w:type="dxa"/>
            <w:shd w:val="clear" w:color="auto" w:fill="auto"/>
            <w:noWrap/>
            <w:vAlign w:val="bottom"/>
            <w:hideMark/>
          </w:tcPr>
          <w:p w14:paraId="611AF9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2CF5F5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888C35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41BA2E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E9BAA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4E542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7A31557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16740E8A" w14:textId="77777777" w:rsidTr="001456B3">
        <w:trPr>
          <w:trHeight w:val="210"/>
        </w:trPr>
        <w:tc>
          <w:tcPr>
            <w:tcW w:w="451" w:type="dxa"/>
            <w:shd w:val="clear" w:color="auto" w:fill="auto"/>
            <w:noWrap/>
            <w:vAlign w:val="bottom"/>
            <w:hideMark/>
          </w:tcPr>
          <w:p w14:paraId="4A3E993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w:t>
            </w:r>
          </w:p>
        </w:tc>
        <w:tc>
          <w:tcPr>
            <w:tcW w:w="1759" w:type="dxa"/>
            <w:shd w:val="clear" w:color="auto" w:fill="auto"/>
            <w:noWrap/>
            <w:vAlign w:val="bottom"/>
            <w:hideMark/>
          </w:tcPr>
          <w:p w14:paraId="5E881D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590322413700860365</w:t>
            </w:r>
          </w:p>
        </w:tc>
        <w:tc>
          <w:tcPr>
            <w:tcW w:w="1659" w:type="dxa"/>
            <w:shd w:val="clear" w:color="auto" w:fill="auto"/>
            <w:noWrap/>
            <w:vAlign w:val="bottom"/>
            <w:hideMark/>
          </w:tcPr>
          <w:p w14:paraId="26CE9E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F9583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5E576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693" w:type="dxa"/>
            <w:shd w:val="clear" w:color="auto" w:fill="auto"/>
            <w:noWrap/>
            <w:vAlign w:val="bottom"/>
            <w:hideMark/>
          </w:tcPr>
          <w:p w14:paraId="4F0377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2FAA1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7424205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28F9E93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r>
      <w:tr w:rsidR="00265F98" w:rsidRPr="00265F98" w14:paraId="4BC1916B" w14:textId="77777777" w:rsidTr="001456B3">
        <w:trPr>
          <w:trHeight w:val="210"/>
        </w:trPr>
        <w:tc>
          <w:tcPr>
            <w:tcW w:w="451" w:type="dxa"/>
            <w:shd w:val="clear" w:color="auto" w:fill="auto"/>
            <w:noWrap/>
            <w:vAlign w:val="bottom"/>
            <w:hideMark/>
          </w:tcPr>
          <w:p w14:paraId="7D5E82C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35</w:t>
            </w:r>
          </w:p>
        </w:tc>
        <w:tc>
          <w:tcPr>
            <w:tcW w:w="1759" w:type="dxa"/>
            <w:shd w:val="clear" w:color="auto" w:fill="auto"/>
            <w:noWrap/>
            <w:vAlign w:val="bottom"/>
            <w:hideMark/>
          </w:tcPr>
          <w:p w14:paraId="2DCBBA1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590322413700762379</w:t>
            </w:r>
          </w:p>
        </w:tc>
        <w:tc>
          <w:tcPr>
            <w:tcW w:w="1659" w:type="dxa"/>
            <w:shd w:val="clear" w:color="auto" w:fill="auto"/>
            <w:noWrap/>
            <w:vAlign w:val="bottom"/>
            <w:hideMark/>
          </w:tcPr>
          <w:p w14:paraId="7BAE442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778FF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7F77D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w:t>
            </w:r>
          </w:p>
        </w:tc>
        <w:tc>
          <w:tcPr>
            <w:tcW w:w="693" w:type="dxa"/>
            <w:shd w:val="clear" w:color="auto" w:fill="auto"/>
            <w:noWrap/>
            <w:vAlign w:val="bottom"/>
            <w:hideMark/>
          </w:tcPr>
          <w:p w14:paraId="5C8641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588F8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2B7AA0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Reymonta</w:t>
            </w:r>
          </w:p>
        </w:tc>
        <w:tc>
          <w:tcPr>
            <w:tcW w:w="850" w:type="dxa"/>
            <w:shd w:val="clear" w:color="auto" w:fill="auto"/>
            <w:noWrap/>
            <w:vAlign w:val="bottom"/>
            <w:hideMark/>
          </w:tcPr>
          <w:p w14:paraId="2B03CC4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r>
      <w:tr w:rsidR="00265F98" w:rsidRPr="00265F98" w14:paraId="193C457C" w14:textId="77777777" w:rsidTr="001456B3">
        <w:trPr>
          <w:trHeight w:val="210"/>
        </w:trPr>
        <w:tc>
          <w:tcPr>
            <w:tcW w:w="451" w:type="dxa"/>
            <w:shd w:val="clear" w:color="auto" w:fill="auto"/>
            <w:noWrap/>
            <w:vAlign w:val="bottom"/>
            <w:hideMark/>
          </w:tcPr>
          <w:p w14:paraId="5BF4A1D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36</w:t>
            </w:r>
          </w:p>
        </w:tc>
        <w:tc>
          <w:tcPr>
            <w:tcW w:w="1759" w:type="dxa"/>
            <w:shd w:val="clear" w:color="auto" w:fill="auto"/>
            <w:noWrap/>
            <w:vAlign w:val="bottom"/>
            <w:hideMark/>
          </w:tcPr>
          <w:p w14:paraId="52F1AB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590322413700371236</w:t>
            </w:r>
          </w:p>
        </w:tc>
        <w:tc>
          <w:tcPr>
            <w:tcW w:w="1659" w:type="dxa"/>
            <w:shd w:val="clear" w:color="auto" w:fill="auto"/>
            <w:noWrap/>
            <w:vAlign w:val="bottom"/>
            <w:hideMark/>
          </w:tcPr>
          <w:p w14:paraId="1C4CDA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B600B3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E9B73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w:t>
            </w:r>
          </w:p>
        </w:tc>
        <w:tc>
          <w:tcPr>
            <w:tcW w:w="693" w:type="dxa"/>
            <w:shd w:val="clear" w:color="auto" w:fill="auto"/>
            <w:noWrap/>
            <w:vAlign w:val="bottom"/>
            <w:hideMark/>
          </w:tcPr>
          <w:p w14:paraId="6CADE7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6A496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32A98C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Reymonta</w:t>
            </w:r>
          </w:p>
        </w:tc>
        <w:tc>
          <w:tcPr>
            <w:tcW w:w="850" w:type="dxa"/>
            <w:shd w:val="clear" w:color="auto" w:fill="auto"/>
            <w:noWrap/>
            <w:vAlign w:val="bottom"/>
            <w:hideMark/>
          </w:tcPr>
          <w:p w14:paraId="2434D0D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r>
      <w:tr w:rsidR="00265F98" w:rsidRPr="00265F98" w14:paraId="74676383" w14:textId="77777777" w:rsidTr="001456B3">
        <w:trPr>
          <w:trHeight w:val="210"/>
        </w:trPr>
        <w:tc>
          <w:tcPr>
            <w:tcW w:w="451" w:type="dxa"/>
            <w:shd w:val="clear" w:color="auto" w:fill="auto"/>
            <w:noWrap/>
            <w:vAlign w:val="bottom"/>
            <w:hideMark/>
          </w:tcPr>
          <w:p w14:paraId="3842722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37</w:t>
            </w:r>
          </w:p>
        </w:tc>
        <w:tc>
          <w:tcPr>
            <w:tcW w:w="1759" w:type="dxa"/>
            <w:shd w:val="clear" w:color="auto" w:fill="auto"/>
            <w:noWrap/>
            <w:vAlign w:val="bottom"/>
            <w:hideMark/>
          </w:tcPr>
          <w:p w14:paraId="6822F0C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590322413700313878</w:t>
            </w:r>
          </w:p>
        </w:tc>
        <w:tc>
          <w:tcPr>
            <w:tcW w:w="1659" w:type="dxa"/>
            <w:shd w:val="clear" w:color="auto" w:fill="auto"/>
            <w:noWrap/>
            <w:vAlign w:val="bottom"/>
            <w:hideMark/>
          </w:tcPr>
          <w:p w14:paraId="1F7CDB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3EEBD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8F9177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w:t>
            </w:r>
          </w:p>
        </w:tc>
        <w:tc>
          <w:tcPr>
            <w:tcW w:w="693" w:type="dxa"/>
            <w:shd w:val="clear" w:color="auto" w:fill="auto"/>
            <w:noWrap/>
            <w:vAlign w:val="bottom"/>
            <w:hideMark/>
          </w:tcPr>
          <w:p w14:paraId="17073A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B53992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1271B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Reymonta</w:t>
            </w:r>
          </w:p>
        </w:tc>
        <w:tc>
          <w:tcPr>
            <w:tcW w:w="850" w:type="dxa"/>
            <w:shd w:val="clear" w:color="auto" w:fill="auto"/>
            <w:noWrap/>
            <w:vAlign w:val="bottom"/>
            <w:hideMark/>
          </w:tcPr>
          <w:p w14:paraId="7447752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r>
      <w:tr w:rsidR="00265F98" w:rsidRPr="00265F98" w14:paraId="540AF623" w14:textId="77777777" w:rsidTr="001456B3">
        <w:trPr>
          <w:trHeight w:val="210"/>
        </w:trPr>
        <w:tc>
          <w:tcPr>
            <w:tcW w:w="451" w:type="dxa"/>
            <w:shd w:val="clear" w:color="auto" w:fill="auto"/>
            <w:noWrap/>
            <w:vAlign w:val="bottom"/>
            <w:hideMark/>
          </w:tcPr>
          <w:p w14:paraId="3D6197E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38</w:t>
            </w:r>
          </w:p>
        </w:tc>
        <w:tc>
          <w:tcPr>
            <w:tcW w:w="1759" w:type="dxa"/>
            <w:shd w:val="clear" w:color="auto" w:fill="auto"/>
            <w:noWrap/>
            <w:vAlign w:val="bottom"/>
            <w:hideMark/>
          </w:tcPr>
          <w:p w14:paraId="640CF7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590322413700461920</w:t>
            </w:r>
          </w:p>
        </w:tc>
        <w:tc>
          <w:tcPr>
            <w:tcW w:w="1659" w:type="dxa"/>
            <w:shd w:val="clear" w:color="auto" w:fill="auto"/>
            <w:noWrap/>
            <w:vAlign w:val="bottom"/>
            <w:hideMark/>
          </w:tcPr>
          <w:p w14:paraId="606E4C7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277770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C1DF13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Sportu i Rekreacji w Niemodlinie</w:t>
            </w:r>
          </w:p>
        </w:tc>
        <w:tc>
          <w:tcPr>
            <w:tcW w:w="693" w:type="dxa"/>
            <w:shd w:val="clear" w:color="auto" w:fill="auto"/>
            <w:noWrap/>
            <w:vAlign w:val="bottom"/>
            <w:hideMark/>
          </w:tcPr>
          <w:p w14:paraId="63BB31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F643C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36378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Reymonta</w:t>
            </w:r>
          </w:p>
        </w:tc>
        <w:tc>
          <w:tcPr>
            <w:tcW w:w="850" w:type="dxa"/>
            <w:shd w:val="clear" w:color="auto" w:fill="auto"/>
            <w:noWrap/>
            <w:vAlign w:val="bottom"/>
            <w:hideMark/>
          </w:tcPr>
          <w:p w14:paraId="7A1007D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11</w:t>
            </w:r>
          </w:p>
        </w:tc>
      </w:tr>
      <w:tr w:rsidR="00265F98" w:rsidRPr="00265F98" w14:paraId="5F04BC57" w14:textId="77777777" w:rsidTr="001456B3">
        <w:trPr>
          <w:trHeight w:val="210"/>
        </w:trPr>
        <w:tc>
          <w:tcPr>
            <w:tcW w:w="451" w:type="dxa"/>
            <w:shd w:val="clear" w:color="auto" w:fill="auto"/>
            <w:noWrap/>
            <w:vAlign w:val="bottom"/>
            <w:hideMark/>
          </w:tcPr>
          <w:p w14:paraId="43918DE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39</w:t>
            </w:r>
          </w:p>
        </w:tc>
        <w:tc>
          <w:tcPr>
            <w:tcW w:w="1759" w:type="dxa"/>
            <w:shd w:val="clear" w:color="auto" w:fill="auto"/>
            <w:noWrap/>
            <w:vAlign w:val="bottom"/>
            <w:hideMark/>
          </w:tcPr>
          <w:p w14:paraId="41FECE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590322413700006725</w:t>
            </w:r>
          </w:p>
        </w:tc>
        <w:tc>
          <w:tcPr>
            <w:tcW w:w="1659" w:type="dxa"/>
            <w:shd w:val="clear" w:color="auto" w:fill="auto"/>
            <w:noWrap/>
            <w:vAlign w:val="bottom"/>
            <w:hideMark/>
          </w:tcPr>
          <w:p w14:paraId="675486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0AF3BA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D8FB5C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nr 1 im. Janusza Korczaka w Niemodlinie</w:t>
            </w:r>
          </w:p>
        </w:tc>
        <w:tc>
          <w:tcPr>
            <w:tcW w:w="693" w:type="dxa"/>
            <w:shd w:val="clear" w:color="auto" w:fill="auto"/>
            <w:noWrap/>
            <w:vAlign w:val="bottom"/>
            <w:hideMark/>
          </w:tcPr>
          <w:p w14:paraId="1D3C894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66B2C4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88F791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Reymonta</w:t>
            </w:r>
          </w:p>
        </w:tc>
        <w:tc>
          <w:tcPr>
            <w:tcW w:w="850" w:type="dxa"/>
            <w:shd w:val="clear" w:color="auto" w:fill="auto"/>
            <w:noWrap/>
            <w:vAlign w:val="bottom"/>
            <w:hideMark/>
          </w:tcPr>
          <w:p w14:paraId="432434A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w:t>
            </w:r>
          </w:p>
        </w:tc>
      </w:tr>
      <w:tr w:rsidR="00265F98" w:rsidRPr="00265F98" w14:paraId="4672647D" w14:textId="77777777" w:rsidTr="001456B3">
        <w:trPr>
          <w:trHeight w:val="210"/>
        </w:trPr>
        <w:tc>
          <w:tcPr>
            <w:tcW w:w="451" w:type="dxa"/>
            <w:shd w:val="clear" w:color="auto" w:fill="auto"/>
            <w:noWrap/>
            <w:vAlign w:val="bottom"/>
            <w:hideMark/>
          </w:tcPr>
          <w:p w14:paraId="53BA2EF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40</w:t>
            </w:r>
          </w:p>
        </w:tc>
        <w:tc>
          <w:tcPr>
            <w:tcW w:w="1759" w:type="dxa"/>
            <w:shd w:val="clear" w:color="auto" w:fill="auto"/>
            <w:noWrap/>
            <w:vAlign w:val="bottom"/>
            <w:hideMark/>
          </w:tcPr>
          <w:p w14:paraId="28A9BAD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590322413700301851</w:t>
            </w:r>
          </w:p>
        </w:tc>
        <w:tc>
          <w:tcPr>
            <w:tcW w:w="1659" w:type="dxa"/>
            <w:shd w:val="clear" w:color="auto" w:fill="auto"/>
            <w:noWrap/>
            <w:vAlign w:val="bottom"/>
            <w:hideMark/>
          </w:tcPr>
          <w:p w14:paraId="12727C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D0D579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3E6DC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1AA8081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B4BC97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57C323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Wojska Polskiego</w:t>
            </w:r>
          </w:p>
        </w:tc>
        <w:tc>
          <w:tcPr>
            <w:tcW w:w="850" w:type="dxa"/>
            <w:shd w:val="clear" w:color="auto" w:fill="auto"/>
            <w:noWrap/>
            <w:vAlign w:val="bottom"/>
            <w:hideMark/>
          </w:tcPr>
          <w:p w14:paraId="689F685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7BF322E" w14:textId="77777777" w:rsidTr="001456B3">
        <w:trPr>
          <w:trHeight w:val="210"/>
        </w:trPr>
        <w:tc>
          <w:tcPr>
            <w:tcW w:w="451" w:type="dxa"/>
            <w:shd w:val="clear" w:color="auto" w:fill="auto"/>
            <w:noWrap/>
            <w:vAlign w:val="bottom"/>
            <w:hideMark/>
          </w:tcPr>
          <w:p w14:paraId="2D85E08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41</w:t>
            </w:r>
          </w:p>
        </w:tc>
        <w:tc>
          <w:tcPr>
            <w:tcW w:w="1759" w:type="dxa"/>
            <w:shd w:val="clear" w:color="auto" w:fill="auto"/>
            <w:noWrap/>
            <w:vAlign w:val="bottom"/>
            <w:hideMark/>
          </w:tcPr>
          <w:p w14:paraId="04049CE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590322413700196723</w:t>
            </w:r>
          </w:p>
        </w:tc>
        <w:tc>
          <w:tcPr>
            <w:tcW w:w="1659" w:type="dxa"/>
            <w:shd w:val="clear" w:color="auto" w:fill="auto"/>
            <w:noWrap/>
            <w:vAlign w:val="bottom"/>
            <w:hideMark/>
          </w:tcPr>
          <w:p w14:paraId="4004F4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93072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29EE5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Szkoła Podstawowa im. 27 Wołyńskiej Dywizji Armii Krajowej w Graczach</w:t>
            </w:r>
          </w:p>
        </w:tc>
        <w:tc>
          <w:tcPr>
            <w:tcW w:w="693" w:type="dxa"/>
            <w:shd w:val="clear" w:color="auto" w:fill="auto"/>
            <w:noWrap/>
            <w:vAlign w:val="bottom"/>
            <w:hideMark/>
          </w:tcPr>
          <w:p w14:paraId="54C994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413" w:type="dxa"/>
            <w:shd w:val="clear" w:color="auto" w:fill="auto"/>
            <w:noWrap/>
            <w:vAlign w:val="bottom"/>
            <w:hideMark/>
          </w:tcPr>
          <w:p w14:paraId="5443BD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147" w:type="dxa"/>
            <w:shd w:val="clear" w:color="auto" w:fill="auto"/>
            <w:noWrap/>
            <w:vAlign w:val="bottom"/>
            <w:hideMark/>
          </w:tcPr>
          <w:p w14:paraId="45D274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Niemodlińska </w:t>
            </w:r>
          </w:p>
        </w:tc>
        <w:tc>
          <w:tcPr>
            <w:tcW w:w="850" w:type="dxa"/>
            <w:shd w:val="clear" w:color="auto" w:fill="auto"/>
            <w:noWrap/>
            <w:vAlign w:val="bottom"/>
            <w:hideMark/>
          </w:tcPr>
          <w:p w14:paraId="35C528E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21</w:t>
            </w:r>
          </w:p>
        </w:tc>
      </w:tr>
      <w:tr w:rsidR="00265F98" w:rsidRPr="00265F98" w14:paraId="4DEC548A" w14:textId="77777777" w:rsidTr="001456B3">
        <w:trPr>
          <w:trHeight w:val="210"/>
        </w:trPr>
        <w:tc>
          <w:tcPr>
            <w:tcW w:w="451" w:type="dxa"/>
            <w:shd w:val="clear" w:color="auto" w:fill="auto"/>
            <w:noWrap/>
            <w:vAlign w:val="bottom"/>
            <w:hideMark/>
          </w:tcPr>
          <w:p w14:paraId="2CF5101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42</w:t>
            </w:r>
          </w:p>
        </w:tc>
        <w:tc>
          <w:tcPr>
            <w:tcW w:w="1759" w:type="dxa"/>
            <w:shd w:val="clear" w:color="auto" w:fill="auto"/>
            <w:noWrap/>
            <w:vAlign w:val="bottom"/>
            <w:hideMark/>
          </w:tcPr>
          <w:p w14:paraId="5077F69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590322413700674801</w:t>
            </w:r>
          </w:p>
        </w:tc>
        <w:tc>
          <w:tcPr>
            <w:tcW w:w="1659" w:type="dxa"/>
            <w:shd w:val="clear" w:color="auto" w:fill="auto"/>
            <w:noWrap/>
            <w:vAlign w:val="bottom"/>
            <w:hideMark/>
          </w:tcPr>
          <w:p w14:paraId="253CA2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240596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9B317A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Publiczne Przedszkole im. Marii Kownackiej w Graczach</w:t>
            </w:r>
          </w:p>
        </w:tc>
        <w:tc>
          <w:tcPr>
            <w:tcW w:w="693" w:type="dxa"/>
            <w:shd w:val="clear" w:color="auto" w:fill="auto"/>
            <w:noWrap/>
            <w:vAlign w:val="bottom"/>
            <w:hideMark/>
          </w:tcPr>
          <w:p w14:paraId="069ECA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413" w:type="dxa"/>
            <w:shd w:val="clear" w:color="auto" w:fill="auto"/>
            <w:noWrap/>
            <w:vAlign w:val="bottom"/>
            <w:hideMark/>
          </w:tcPr>
          <w:p w14:paraId="14BD9F9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147" w:type="dxa"/>
            <w:shd w:val="clear" w:color="auto" w:fill="auto"/>
            <w:noWrap/>
            <w:vAlign w:val="bottom"/>
            <w:hideMark/>
          </w:tcPr>
          <w:p w14:paraId="499F6B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Kręta </w:t>
            </w:r>
          </w:p>
        </w:tc>
        <w:tc>
          <w:tcPr>
            <w:tcW w:w="850" w:type="dxa"/>
            <w:shd w:val="clear" w:color="auto" w:fill="auto"/>
            <w:noWrap/>
            <w:vAlign w:val="bottom"/>
            <w:hideMark/>
          </w:tcPr>
          <w:p w14:paraId="03E6F25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13</w:t>
            </w:r>
          </w:p>
        </w:tc>
      </w:tr>
      <w:tr w:rsidR="00265F98" w:rsidRPr="00265F98" w14:paraId="477E33F2" w14:textId="77777777" w:rsidTr="001456B3">
        <w:trPr>
          <w:trHeight w:val="210"/>
        </w:trPr>
        <w:tc>
          <w:tcPr>
            <w:tcW w:w="451" w:type="dxa"/>
            <w:shd w:val="clear" w:color="auto" w:fill="auto"/>
            <w:noWrap/>
            <w:vAlign w:val="bottom"/>
            <w:hideMark/>
          </w:tcPr>
          <w:p w14:paraId="7E7416E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43</w:t>
            </w:r>
          </w:p>
        </w:tc>
        <w:tc>
          <w:tcPr>
            <w:tcW w:w="1759" w:type="dxa"/>
            <w:shd w:val="clear" w:color="auto" w:fill="auto"/>
            <w:noWrap/>
            <w:vAlign w:val="bottom"/>
            <w:hideMark/>
          </w:tcPr>
          <w:p w14:paraId="469FCE3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590322413700192268</w:t>
            </w:r>
          </w:p>
        </w:tc>
        <w:tc>
          <w:tcPr>
            <w:tcW w:w="1659" w:type="dxa"/>
            <w:shd w:val="clear" w:color="auto" w:fill="auto"/>
            <w:noWrap/>
            <w:vAlign w:val="bottom"/>
            <w:hideMark/>
          </w:tcPr>
          <w:p w14:paraId="7BB82C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38CBD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93E18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Przedszkole Publiczne Nr 1 im. Bajka w Niemodlinie</w:t>
            </w:r>
          </w:p>
        </w:tc>
        <w:tc>
          <w:tcPr>
            <w:tcW w:w="693" w:type="dxa"/>
            <w:shd w:val="clear" w:color="auto" w:fill="auto"/>
            <w:noWrap/>
            <w:vAlign w:val="bottom"/>
            <w:hideMark/>
          </w:tcPr>
          <w:p w14:paraId="4E2BCE9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1A1ED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C303F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Kilińskiego</w:t>
            </w:r>
          </w:p>
        </w:tc>
        <w:tc>
          <w:tcPr>
            <w:tcW w:w="850" w:type="dxa"/>
            <w:shd w:val="clear" w:color="auto" w:fill="auto"/>
            <w:noWrap/>
            <w:vAlign w:val="bottom"/>
            <w:hideMark/>
          </w:tcPr>
          <w:p w14:paraId="21EE213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31</w:t>
            </w:r>
          </w:p>
        </w:tc>
      </w:tr>
      <w:tr w:rsidR="00265F98" w:rsidRPr="00265F98" w14:paraId="2D035A60" w14:textId="77777777" w:rsidTr="001456B3">
        <w:trPr>
          <w:trHeight w:val="210"/>
        </w:trPr>
        <w:tc>
          <w:tcPr>
            <w:tcW w:w="451" w:type="dxa"/>
            <w:shd w:val="clear" w:color="auto" w:fill="auto"/>
            <w:noWrap/>
            <w:vAlign w:val="bottom"/>
            <w:hideMark/>
          </w:tcPr>
          <w:p w14:paraId="4F9B9E6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44</w:t>
            </w:r>
          </w:p>
        </w:tc>
        <w:tc>
          <w:tcPr>
            <w:tcW w:w="1759" w:type="dxa"/>
            <w:shd w:val="clear" w:color="auto" w:fill="auto"/>
            <w:noWrap/>
            <w:vAlign w:val="bottom"/>
            <w:hideMark/>
          </w:tcPr>
          <w:p w14:paraId="2017FCC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590322413700421931</w:t>
            </w:r>
          </w:p>
        </w:tc>
        <w:tc>
          <w:tcPr>
            <w:tcW w:w="1659" w:type="dxa"/>
            <w:shd w:val="clear" w:color="auto" w:fill="auto"/>
            <w:noWrap/>
            <w:vAlign w:val="bottom"/>
            <w:hideMark/>
          </w:tcPr>
          <w:p w14:paraId="53493C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BAA9A2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AE7F4E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Przedszkole Publiczne Nr 2 w Niemodlinie</w:t>
            </w:r>
          </w:p>
        </w:tc>
        <w:tc>
          <w:tcPr>
            <w:tcW w:w="693" w:type="dxa"/>
            <w:shd w:val="clear" w:color="auto" w:fill="auto"/>
            <w:noWrap/>
            <w:vAlign w:val="bottom"/>
            <w:hideMark/>
          </w:tcPr>
          <w:p w14:paraId="4FAB00A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E4421F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6D7D5C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Opolska</w:t>
            </w:r>
          </w:p>
        </w:tc>
        <w:tc>
          <w:tcPr>
            <w:tcW w:w="850" w:type="dxa"/>
            <w:shd w:val="clear" w:color="auto" w:fill="auto"/>
            <w:noWrap/>
            <w:vAlign w:val="bottom"/>
            <w:hideMark/>
          </w:tcPr>
          <w:p w14:paraId="6130ED1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30a</w:t>
            </w:r>
          </w:p>
        </w:tc>
      </w:tr>
      <w:tr w:rsidR="00265F98" w:rsidRPr="00265F98" w14:paraId="0502EBA2" w14:textId="77777777" w:rsidTr="001456B3">
        <w:trPr>
          <w:trHeight w:val="210"/>
        </w:trPr>
        <w:tc>
          <w:tcPr>
            <w:tcW w:w="451" w:type="dxa"/>
            <w:shd w:val="clear" w:color="auto" w:fill="auto"/>
            <w:noWrap/>
            <w:vAlign w:val="bottom"/>
            <w:hideMark/>
          </w:tcPr>
          <w:p w14:paraId="74AEED5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45</w:t>
            </w:r>
          </w:p>
        </w:tc>
        <w:tc>
          <w:tcPr>
            <w:tcW w:w="1759" w:type="dxa"/>
            <w:shd w:val="clear" w:color="auto" w:fill="auto"/>
            <w:noWrap/>
            <w:vAlign w:val="bottom"/>
            <w:hideMark/>
          </w:tcPr>
          <w:p w14:paraId="75D4F67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590322413700336136</w:t>
            </w:r>
          </w:p>
        </w:tc>
        <w:tc>
          <w:tcPr>
            <w:tcW w:w="1659" w:type="dxa"/>
            <w:shd w:val="clear" w:color="auto" w:fill="auto"/>
            <w:noWrap/>
            <w:vAlign w:val="bottom"/>
            <w:hideMark/>
          </w:tcPr>
          <w:p w14:paraId="0600A38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18E39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8448E55" w14:textId="54794008"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Szkoła Podstawowa im. Tadeusza </w:t>
            </w:r>
            <w:r w:rsidR="001456B3" w:rsidRPr="00265F98">
              <w:rPr>
                <w:rFonts w:ascii="Cambria" w:eastAsia="Times New Roman" w:hAnsi="Cambria" w:cs="Arial"/>
                <w:color w:val="000000"/>
                <w:sz w:val="16"/>
                <w:szCs w:val="16"/>
                <w:lang w:eastAsia="pl-PL"/>
              </w:rPr>
              <w:t>Kościuszki w</w:t>
            </w:r>
            <w:r w:rsidRPr="00265F98">
              <w:rPr>
                <w:rFonts w:ascii="Cambria" w:eastAsia="Times New Roman" w:hAnsi="Cambria" w:cs="Arial"/>
                <w:color w:val="000000"/>
                <w:sz w:val="16"/>
                <w:szCs w:val="16"/>
                <w:lang w:eastAsia="pl-PL"/>
              </w:rPr>
              <w:t xml:space="preserve"> Rogach</w:t>
            </w:r>
          </w:p>
        </w:tc>
        <w:tc>
          <w:tcPr>
            <w:tcW w:w="693" w:type="dxa"/>
            <w:shd w:val="clear" w:color="auto" w:fill="auto"/>
            <w:noWrap/>
            <w:vAlign w:val="bottom"/>
            <w:hideMark/>
          </w:tcPr>
          <w:p w14:paraId="69150DF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413" w:type="dxa"/>
            <w:shd w:val="clear" w:color="auto" w:fill="auto"/>
            <w:noWrap/>
            <w:vAlign w:val="bottom"/>
            <w:hideMark/>
          </w:tcPr>
          <w:p w14:paraId="67C6D5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147" w:type="dxa"/>
            <w:shd w:val="clear" w:color="auto" w:fill="auto"/>
            <w:noWrap/>
            <w:vAlign w:val="bottom"/>
            <w:hideMark/>
          </w:tcPr>
          <w:p w14:paraId="51FAEA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Rogi </w:t>
            </w:r>
          </w:p>
        </w:tc>
        <w:tc>
          <w:tcPr>
            <w:tcW w:w="850" w:type="dxa"/>
            <w:shd w:val="clear" w:color="auto" w:fill="auto"/>
            <w:noWrap/>
            <w:vAlign w:val="bottom"/>
            <w:hideMark/>
          </w:tcPr>
          <w:p w14:paraId="21F6681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10a</w:t>
            </w:r>
          </w:p>
        </w:tc>
      </w:tr>
      <w:tr w:rsidR="00265F98" w:rsidRPr="00265F98" w14:paraId="7248EB08" w14:textId="77777777" w:rsidTr="001456B3">
        <w:trPr>
          <w:trHeight w:val="210"/>
        </w:trPr>
        <w:tc>
          <w:tcPr>
            <w:tcW w:w="451" w:type="dxa"/>
            <w:shd w:val="clear" w:color="auto" w:fill="auto"/>
            <w:noWrap/>
            <w:vAlign w:val="bottom"/>
            <w:hideMark/>
          </w:tcPr>
          <w:p w14:paraId="5C1653B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46</w:t>
            </w:r>
          </w:p>
        </w:tc>
        <w:tc>
          <w:tcPr>
            <w:tcW w:w="1759" w:type="dxa"/>
            <w:shd w:val="clear" w:color="auto" w:fill="auto"/>
            <w:noWrap/>
            <w:vAlign w:val="bottom"/>
            <w:hideMark/>
          </w:tcPr>
          <w:p w14:paraId="5F9626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590322413700758266</w:t>
            </w:r>
          </w:p>
        </w:tc>
        <w:tc>
          <w:tcPr>
            <w:tcW w:w="1659" w:type="dxa"/>
            <w:shd w:val="clear" w:color="auto" w:fill="auto"/>
            <w:noWrap/>
            <w:vAlign w:val="bottom"/>
            <w:hideMark/>
          </w:tcPr>
          <w:p w14:paraId="1E5EAE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1471B0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FE4EF9B" w14:textId="7DE15F74"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Szkoła Podstawowa im. Tadeusza </w:t>
            </w:r>
            <w:r w:rsidR="001456B3" w:rsidRPr="00265F98">
              <w:rPr>
                <w:rFonts w:ascii="Cambria" w:eastAsia="Times New Roman" w:hAnsi="Cambria" w:cs="Arial"/>
                <w:color w:val="000000"/>
                <w:sz w:val="16"/>
                <w:szCs w:val="16"/>
                <w:lang w:eastAsia="pl-PL"/>
              </w:rPr>
              <w:t>Kościuszki w</w:t>
            </w:r>
            <w:r w:rsidRPr="00265F98">
              <w:rPr>
                <w:rFonts w:ascii="Cambria" w:eastAsia="Times New Roman" w:hAnsi="Cambria" w:cs="Arial"/>
                <w:color w:val="000000"/>
                <w:sz w:val="16"/>
                <w:szCs w:val="16"/>
                <w:lang w:eastAsia="pl-PL"/>
              </w:rPr>
              <w:t xml:space="preserve"> Rogach</w:t>
            </w:r>
          </w:p>
        </w:tc>
        <w:tc>
          <w:tcPr>
            <w:tcW w:w="693" w:type="dxa"/>
            <w:shd w:val="clear" w:color="auto" w:fill="auto"/>
            <w:noWrap/>
            <w:vAlign w:val="bottom"/>
            <w:hideMark/>
          </w:tcPr>
          <w:p w14:paraId="5CC8BDC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49-156</w:t>
            </w:r>
          </w:p>
        </w:tc>
        <w:tc>
          <w:tcPr>
            <w:tcW w:w="1413" w:type="dxa"/>
            <w:shd w:val="clear" w:color="auto" w:fill="auto"/>
            <w:noWrap/>
            <w:vAlign w:val="bottom"/>
            <w:hideMark/>
          </w:tcPr>
          <w:p w14:paraId="1C25B5D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Gracze</w:t>
            </w:r>
          </w:p>
        </w:tc>
        <w:tc>
          <w:tcPr>
            <w:tcW w:w="2147" w:type="dxa"/>
            <w:shd w:val="clear" w:color="auto" w:fill="auto"/>
            <w:noWrap/>
            <w:vAlign w:val="bottom"/>
            <w:hideMark/>
          </w:tcPr>
          <w:p w14:paraId="6DBEC41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Rogi </w:t>
            </w:r>
          </w:p>
        </w:tc>
        <w:tc>
          <w:tcPr>
            <w:tcW w:w="850" w:type="dxa"/>
            <w:shd w:val="clear" w:color="auto" w:fill="auto"/>
            <w:noWrap/>
            <w:vAlign w:val="bottom"/>
            <w:hideMark/>
          </w:tcPr>
          <w:p w14:paraId="4A747F6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10a</w:t>
            </w:r>
          </w:p>
        </w:tc>
      </w:tr>
      <w:tr w:rsidR="00265F98" w:rsidRPr="00265F98" w14:paraId="7E8BB6D7" w14:textId="77777777" w:rsidTr="001456B3">
        <w:trPr>
          <w:trHeight w:val="210"/>
        </w:trPr>
        <w:tc>
          <w:tcPr>
            <w:tcW w:w="451" w:type="dxa"/>
            <w:shd w:val="clear" w:color="auto" w:fill="auto"/>
            <w:noWrap/>
            <w:vAlign w:val="bottom"/>
            <w:hideMark/>
          </w:tcPr>
          <w:p w14:paraId="726D96D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47</w:t>
            </w:r>
          </w:p>
        </w:tc>
        <w:tc>
          <w:tcPr>
            <w:tcW w:w="1759" w:type="dxa"/>
            <w:shd w:val="clear" w:color="auto" w:fill="auto"/>
            <w:noWrap/>
            <w:vAlign w:val="bottom"/>
            <w:hideMark/>
          </w:tcPr>
          <w:p w14:paraId="714025D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590322413700679882</w:t>
            </w:r>
          </w:p>
        </w:tc>
        <w:tc>
          <w:tcPr>
            <w:tcW w:w="1659" w:type="dxa"/>
            <w:shd w:val="clear" w:color="auto" w:fill="auto"/>
            <w:noWrap/>
            <w:vAlign w:val="bottom"/>
            <w:hideMark/>
          </w:tcPr>
          <w:p w14:paraId="44F8BFC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5E266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988C5F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F1FA8D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C9E04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50FF67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06E324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84E4C53" w14:textId="77777777" w:rsidTr="001456B3">
        <w:trPr>
          <w:trHeight w:val="210"/>
        </w:trPr>
        <w:tc>
          <w:tcPr>
            <w:tcW w:w="451" w:type="dxa"/>
            <w:shd w:val="clear" w:color="auto" w:fill="auto"/>
            <w:noWrap/>
            <w:vAlign w:val="bottom"/>
            <w:hideMark/>
          </w:tcPr>
          <w:p w14:paraId="50F2494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48</w:t>
            </w:r>
          </w:p>
        </w:tc>
        <w:tc>
          <w:tcPr>
            <w:tcW w:w="1759" w:type="dxa"/>
            <w:shd w:val="clear" w:color="auto" w:fill="auto"/>
            <w:noWrap/>
            <w:vAlign w:val="bottom"/>
            <w:hideMark/>
          </w:tcPr>
          <w:p w14:paraId="79F1BC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590322413700806097</w:t>
            </w:r>
          </w:p>
        </w:tc>
        <w:tc>
          <w:tcPr>
            <w:tcW w:w="1659" w:type="dxa"/>
            <w:shd w:val="clear" w:color="auto" w:fill="auto"/>
            <w:noWrap/>
            <w:vAlign w:val="bottom"/>
            <w:hideMark/>
          </w:tcPr>
          <w:p w14:paraId="49EA8A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5DB89C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2407C3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4EE93DC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4F44DF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B60DA6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DA8303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159F49BE" w14:textId="77777777" w:rsidTr="001456B3">
        <w:trPr>
          <w:trHeight w:val="210"/>
        </w:trPr>
        <w:tc>
          <w:tcPr>
            <w:tcW w:w="451" w:type="dxa"/>
            <w:shd w:val="clear" w:color="auto" w:fill="auto"/>
            <w:noWrap/>
            <w:vAlign w:val="bottom"/>
            <w:hideMark/>
          </w:tcPr>
          <w:p w14:paraId="4ED2FBA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w:t>
            </w:r>
          </w:p>
        </w:tc>
        <w:tc>
          <w:tcPr>
            <w:tcW w:w="1759" w:type="dxa"/>
            <w:shd w:val="clear" w:color="auto" w:fill="auto"/>
            <w:noWrap/>
            <w:vAlign w:val="bottom"/>
            <w:hideMark/>
          </w:tcPr>
          <w:p w14:paraId="0F0CCD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590322413700056089</w:t>
            </w:r>
          </w:p>
        </w:tc>
        <w:tc>
          <w:tcPr>
            <w:tcW w:w="1659" w:type="dxa"/>
            <w:shd w:val="clear" w:color="auto" w:fill="auto"/>
            <w:noWrap/>
            <w:vAlign w:val="bottom"/>
            <w:hideMark/>
          </w:tcPr>
          <w:p w14:paraId="793731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57AB4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F5E66C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4399D0F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EF334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334F43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3189FC4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1EE9B8F" w14:textId="77777777" w:rsidTr="001456B3">
        <w:trPr>
          <w:trHeight w:val="210"/>
        </w:trPr>
        <w:tc>
          <w:tcPr>
            <w:tcW w:w="451" w:type="dxa"/>
            <w:shd w:val="clear" w:color="auto" w:fill="auto"/>
            <w:noWrap/>
            <w:vAlign w:val="bottom"/>
            <w:hideMark/>
          </w:tcPr>
          <w:p w14:paraId="1ADCC8B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50</w:t>
            </w:r>
          </w:p>
        </w:tc>
        <w:tc>
          <w:tcPr>
            <w:tcW w:w="1759" w:type="dxa"/>
            <w:shd w:val="clear" w:color="auto" w:fill="auto"/>
            <w:noWrap/>
            <w:vAlign w:val="bottom"/>
            <w:hideMark/>
          </w:tcPr>
          <w:p w14:paraId="230D651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590322413700597148</w:t>
            </w:r>
          </w:p>
        </w:tc>
        <w:tc>
          <w:tcPr>
            <w:tcW w:w="1659" w:type="dxa"/>
            <w:shd w:val="clear" w:color="auto" w:fill="auto"/>
            <w:noWrap/>
            <w:vAlign w:val="bottom"/>
            <w:hideMark/>
          </w:tcPr>
          <w:p w14:paraId="53EBA47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211D1F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0B084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1EDB4D8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E390DA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DCCA3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3E98AB4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A66CA9B" w14:textId="77777777" w:rsidTr="001456B3">
        <w:trPr>
          <w:trHeight w:val="210"/>
        </w:trPr>
        <w:tc>
          <w:tcPr>
            <w:tcW w:w="451" w:type="dxa"/>
            <w:shd w:val="clear" w:color="auto" w:fill="auto"/>
            <w:noWrap/>
            <w:vAlign w:val="bottom"/>
            <w:hideMark/>
          </w:tcPr>
          <w:p w14:paraId="39D260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51</w:t>
            </w:r>
          </w:p>
        </w:tc>
        <w:tc>
          <w:tcPr>
            <w:tcW w:w="1759" w:type="dxa"/>
            <w:shd w:val="clear" w:color="auto" w:fill="auto"/>
            <w:noWrap/>
            <w:vAlign w:val="bottom"/>
            <w:hideMark/>
          </w:tcPr>
          <w:p w14:paraId="56C2F33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590322413700056775</w:t>
            </w:r>
          </w:p>
        </w:tc>
        <w:tc>
          <w:tcPr>
            <w:tcW w:w="1659" w:type="dxa"/>
            <w:shd w:val="clear" w:color="auto" w:fill="auto"/>
            <w:noWrap/>
            <w:vAlign w:val="bottom"/>
            <w:hideMark/>
          </w:tcPr>
          <w:p w14:paraId="0FF90A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004623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339376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50FD0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AB9B7D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1CD5E3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EA4FC1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B75793F" w14:textId="77777777" w:rsidTr="001456B3">
        <w:trPr>
          <w:trHeight w:val="210"/>
        </w:trPr>
        <w:tc>
          <w:tcPr>
            <w:tcW w:w="451" w:type="dxa"/>
            <w:shd w:val="clear" w:color="auto" w:fill="auto"/>
            <w:noWrap/>
            <w:vAlign w:val="bottom"/>
            <w:hideMark/>
          </w:tcPr>
          <w:p w14:paraId="2477592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52</w:t>
            </w:r>
          </w:p>
        </w:tc>
        <w:tc>
          <w:tcPr>
            <w:tcW w:w="1759" w:type="dxa"/>
            <w:shd w:val="clear" w:color="auto" w:fill="auto"/>
            <w:noWrap/>
            <w:vAlign w:val="bottom"/>
            <w:hideMark/>
          </w:tcPr>
          <w:p w14:paraId="11A3F38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590322413700136064</w:t>
            </w:r>
          </w:p>
        </w:tc>
        <w:tc>
          <w:tcPr>
            <w:tcW w:w="1659" w:type="dxa"/>
            <w:shd w:val="clear" w:color="auto" w:fill="auto"/>
            <w:noWrap/>
            <w:vAlign w:val="bottom"/>
            <w:hideMark/>
          </w:tcPr>
          <w:p w14:paraId="59C24B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DC4FBE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8FF79E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BF519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4DBF62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5802F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01A2BE9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502C6B0" w14:textId="77777777" w:rsidTr="001456B3">
        <w:trPr>
          <w:trHeight w:val="210"/>
        </w:trPr>
        <w:tc>
          <w:tcPr>
            <w:tcW w:w="451" w:type="dxa"/>
            <w:shd w:val="clear" w:color="auto" w:fill="auto"/>
            <w:noWrap/>
            <w:vAlign w:val="bottom"/>
            <w:hideMark/>
          </w:tcPr>
          <w:p w14:paraId="44B9450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53</w:t>
            </w:r>
          </w:p>
        </w:tc>
        <w:tc>
          <w:tcPr>
            <w:tcW w:w="1759" w:type="dxa"/>
            <w:shd w:val="clear" w:color="auto" w:fill="auto"/>
            <w:noWrap/>
            <w:vAlign w:val="bottom"/>
            <w:hideMark/>
          </w:tcPr>
          <w:p w14:paraId="129AB68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590322413700123965</w:t>
            </w:r>
          </w:p>
        </w:tc>
        <w:tc>
          <w:tcPr>
            <w:tcW w:w="1659" w:type="dxa"/>
            <w:shd w:val="clear" w:color="auto" w:fill="auto"/>
            <w:noWrap/>
            <w:vAlign w:val="bottom"/>
            <w:hideMark/>
          </w:tcPr>
          <w:p w14:paraId="5459125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82251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7ACD5C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1C91D2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13588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DD304B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43692D7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4262800C" w14:textId="77777777" w:rsidTr="001456B3">
        <w:trPr>
          <w:trHeight w:val="210"/>
        </w:trPr>
        <w:tc>
          <w:tcPr>
            <w:tcW w:w="451" w:type="dxa"/>
            <w:shd w:val="clear" w:color="auto" w:fill="auto"/>
            <w:noWrap/>
            <w:vAlign w:val="bottom"/>
            <w:hideMark/>
          </w:tcPr>
          <w:p w14:paraId="468D233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54</w:t>
            </w:r>
          </w:p>
        </w:tc>
        <w:tc>
          <w:tcPr>
            <w:tcW w:w="1759" w:type="dxa"/>
            <w:shd w:val="clear" w:color="auto" w:fill="auto"/>
            <w:noWrap/>
            <w:vAlign w:val="bottom"/>
            <w:hideMark/>
          </w:tcPr>
          <w:p w14:paraId="2F8C76D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590322413700434924</w:t>
            </w:r>
          </w:p>
        </w:tc>
        <w:tc>
          <w:tcPr>
            <w:tcW w:w="1659" w:type="dxa"/>
            <w:shd w:val="clear" w:color="auto" w:fill="auto"/>
            <w:noWrap/>
            <w:vAlign w:val="bottom"/>
            <w:hideMark/>
          </w:tcPr>
          <w:p w14:paraId="3AB877C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1D85E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49F87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723FAF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A5ED1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29185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73B358C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ED659B5" w14:textId="77777777" w:rsidTr="001456B3">
        <w:trPr>
          <w:trHeight w:val="210"/>
        </w:trPr>
        <w:tc>
          <w:tcPr>
            <w:tcW w:w="451" w:type="dxa"/>
            <w:shd w:val="clear" w:color="auto" w:fill="auto"/>
            <w:noWrap/>
            <w:vAlign w:val="bottom"/>
            <w:hideMark/>
          </w:tcPr>
          <w:p w14:paraId="57D7229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55</w:t>
            </w:r>
          </w:p>
        </w:tc>
        <w:tc>
          <w:tcPr>
            <w:tcW w:w="1759" w:type="dxa"/>
            <w:shd w:val="clear" w:color="auto" w:fill="auto"/>
            <w:noWrap/>
            <w:vAlign w:val="bottom"/>
            <w:hideMark/>
          </w:tcPr>
          <w:p w14:paraId="73574A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590322413700369257</w:t>
            </w:r>
          </w:p>
        </w:tc>
        <w:tc>
          <w:tcPr>
            <w:tcW w:w="1659" w:type="dxa"/>
            <w:shd w:val="clear" w:color="auto" w:fill="auto"/>
            <w:noWrap/>
            <w:vAlign w:val="bottom"/>
            <w:hideMark/>
          </w:tcPr>
          <w:p w14:paraId="76CE57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4F2C8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113819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45E847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90CE5E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EDCC7E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6EEB65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1C0A9D5" w14:textId="77777777" w:rsidTr="001456B3">
        <w:trPr>
          <w:trHeight w:val="210"/>
        </w:trPr>
        <w:tc>
          <w:tcPr>
            <w:tcW w:w="451" w:type="dxa"/>
            <w:shd w:val="clear" w:color="auto" w:fill="auto"/>
            <w:noWrap/>
            <w:vAlign w:val="bottom"/>
            <w:hideMark/>
          </w:tcPr>
          <w:p w14:paraId="303C6BB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56</w:t>
            </w:r>
          </w:p>
        </w:tc>
        <w:tc>
          <w:tcPr>
            <w:tcW w:w="1759" w:type="dxa"/>
            <w:shd w:val="clear" w:color="auto" w:fill="auto"/>
            <w:noWrap/>
            <w:vAlign w:val="bottom"/>
            <w:hideMark/>
          </w:tcPr>
          <w:p w14:paraId="18FE1C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590322413700343677</w:t>
            </w:r>
          </w:p>
        </w:tc>
        <w:tc>
          <w:tcPr>
            <w:tcW w:w="1659" w:type="dxa"/>
            <w:shd w:val="clear" w:color="auto" w:fill="auto"/>
            <w:noWrap/>
            <w:vAlign w:val="bottom"/>
            <w:hideMark/>
          </w:tcPr>
          <w:p w14:paraId="679B61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EFF63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696E3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59C02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D1231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DF54AF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649A15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5D242CE" w14:textId="77777777" w:rsidTr="001456B3">
        <w:trPr>
          <w:trHeight w:val="210"/>
        </w:trPr>
        <w:tc>
          <w:tcPr>
            <w:tcW w:w="451" w:type="dxa"/>
            <w:shd w:val="clear" w:color="auto" w:fill="auto"/>
            <w:noWrap/>
            <w:vAlign w:val="bottom"/>
            <w:hideMark/>
          </w:tcPr>
          <w:p w14:paraId="47400E9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57</w:t>
            </w:r>
          </w:p>
        </w:tc>
        <w:tc>
          <w:tcPr>
            <w:tcW w:w="1759" w:type="dxa"/>
            <w:shd w:val="clear" w:color="auto" w:fill="auto"/>
            <w:noWrap/>
            <w:vAlign w:val="bottom"/>
            <w:hideMark/>
          </w:tcPr>
          <w:p w14:paraId="7F7BC7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590322413700418405</w:t>
            </w:r>
          </w:p>
        </w:tc>
        <w:tc>
          <w:tcPr>
            <w:tcW w:w="1659" w:type="dxa"/>
            <w:shd w:val="clear" w:color="auto" w:fill="auto"/>
            <w:noWrap/>
            <w:vAlign w:val="bottom"/>
            <w:hideMark/>
          </w:tcPr>
          <w:p w14:paraId="4AAA693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69233E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1DCDF4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16DBA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993AEB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1A2AB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389561B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904C967" w14:textId="77777777" w:rsidTr="001456B3">
        <w:trPr>
          <w:trHeight w:val="210"/>
        </w:trPr>
        <w:tc>
          <w:tcPr>
            <w:tcW w:w="451" w:type="dxa"/>
            <w:shd w:val="clear" w:color="auto" w:fill="auto"/>
            <w:noWrap/>
            <w:vAlign w:val="bottom"/>
            <w:hideMark/>
          </w:tcPr>
          <w:p w14:paraId="7E59C1C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58</w:t>
            </w:r>
          </w:p>
        </w:tc>
        <w:tc>
          <w:tcPr>
            <w:tcW w:w="1759" w:type="dxa"/>
            <w:shd w:val="clear" w:color="auto" w:fill="auto"/>
            <w:noWrap/>
            <w:vAlign w:val="bottom"/>
            <w:hideMark/>
          </w:tcPr>
          <w:p w14:paraId="546D0E6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590322413700082729</w:t>
            </w:r>
          </w:p>
        </w:tc>
        <w:tc>
          <w:tcPr>
            <w:tcW w:w="1659" w:type="dxa"/>
            <w:shd w:val="clear" w:color="auto" w:fill="auto"/>
            <w:noWrap/>
            <w:vAlign w:val="bottom"/>
            <w:hideMark/>
          </w:tcPr>
          <w:p w14:paraId="76CE1D9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C5329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D7CB9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34E9F6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E8F7E4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1EC0B3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4776F0E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5085B2A" w14:textId="77777777" w:rsidTr="001456B3">
        <w:trPr>
          <w:trHeight w:val="210"/>
        </w:trPr>
        <w:tc>
          <w:tcPr>
            <w:tcW w:w="451" w:type="dxa"/>
            <w:shd w:val="clear" w:color="auto" w:fill="auto"/>
            <w:noWrap/>
            <w:vAlign w:val="bottom"/>
            <w:hideMark/>
          </w:tcPr>
          <w:p w14:paraId="07AF351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w:t>
            </w:r>
          </w:p>
        </w:tc>
        <w:tc>
          <w:tcPr>
            <w:tcW w:w="1759" w:type="dxa"/>
            <w:shd w:val="clear" w:color="auto" w:fill="auto"/>
            <w:noWrap/>
            <w:vAlign w:val="bottom"/>
            <w:hideMark/>
          </w:tcPr>
          <w:p w14:paraId="6794371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590322413700200635</w:t>
            </w:r>
          </w:p>
        </w:tc>
        <w:tc>
          <w:tcPr>
            <w:tcW w:w="1659" w:type="dxa"/>
            <w:shd w:val="clear" w:color="auto" w:fill="auto"/>
            <w:noWrap/>
            <w:vAlign w:val="bottom"/>
            <w:hideMark/>
          </w:tcPr>
          <w:p w14:paraId="3C12BD6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5FA0EC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51514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4C40F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09518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2E500A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6570FD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B888FB7" w14:textId="77777777" w:rsidTr="001456B3">
        <w:trPr>
          <w:trHeight w:val="210"/>
        </w:trPr>
        <w:tc>
          <w:tcPr>
            <w:tcW w:w="451" w:type="dxa"/>
            <w:shd w:val="clear" w:color="auto" w:fill="auto"/>
            <w:noWrap/>
            <w:vAlign w:val="bottom"/>
            <w:hideMark/>
          </w:tcPr>
          <w:p w14:paraId="1C9E37D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60</w:t>
            </w:r>
          </w:p>
        </w:tc>
        <w:tc>
          <w:tcPr>
            <w:tcW w:w="1759" w:type="dxa"/>
            <w:shd w:val="clear" w:color="auto" w:fill="auto"/>
            <w:noWrap/>
            <w:vAlign w:val="bottom"/>
            <w:hideMark/>
          </w:tcPr>
          <w:p w14:paraId="7CD12E4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590322413700153719</w:t>
            </w:r>
          </w:p>
        </w:tc>
        <w:tc>
          <w:tcPr>
            <w:tcW w:w="1659" w:type="dxa"/>
            <w:shd w:val="clear" w:color="auto" w:fill="auto"/>
            <w:noWrap/>
            <w:vAlign w:val="bottom"/>
            <w:hideMark/>
          </w:tcPr>
          <w:p w14:paraId="7FE998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F7A72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77FD68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E54E73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A37B0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57B18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E5B9C5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70A1C43D" w14:textId="77777777" w:rsidTr="001456B3">
        <w:trPr>
          <w:trHeight w:val="210"/>
        </w:trPr>
        <w:tc>
          <w:tcPr>
            <w:tcW w:w="451" w:type="dxa"/>
            <w:shd w:val="clear" w:color="auto" w:fill="auto"/>
            <w:noWrap/>
            <w:vAlign w:val="bottom"/>
            <w:hideMark/>
          </w:tcPr>
          <w:p w14:paraId="00FE337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61</w:t>
            </w:r>
          </w:p>
        </w:tc>
        <w:tc>
          <w:tcPr>
            <w:tcW w:w="1759" w:type="dxa"/>
            <w:shd w:val="clear" w:color="auto" w:fill="auto"/>
            <w:noWrap/>
            <w:vAlign w:val="bottom"/>
            <w:hideMark/>
          </w:tcPr>
          <w:p w14:paraId="33099A8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590322413700471363</w:t>
            </w:r>
          </w:p>
        </w:tc>
        <w:tc>
          <w:tcPr>
            <w:tcW w:w="1659" w:type="dxa"/>
            <w:shd w:val="clear" w:color="auto" w:fill="auto"/>
            <w:noWrap/>
            <w:vAlign w:val="bottom"/>
            <w:hideMark/>
          </w:tcPr>
          <w:p w14:paraId="127AD4C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D4205E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8E8B60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29B596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CC2CC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824325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FABE5F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163A018" w14:textId="77777777" w:rsidTr="001456B3">
        <w:trPr>
          <w:trHeight w:val="210"/>
        </w:trPr>
        <w:tc>
          <w:tcPr>
            <w:tcW w:w="451" w:type="dxa"/>
            <w:shd w:val="clear" w:color="auto" w:fill="auto"/>
            <w:noWrap/>
            <w:vAlign w:val="bottom"/>
            <w:hideMark/>
          </w:tcPr>
          <w:p w14:paraId="08F2490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62</w:t>
            </w:r>
          </w:p>
        </w:tc>
        <w:tc>
          <w:tcPr>
            <w:tcW w:w="1759" w:type="dxa"/>
            <w:shd w:val="clear" w:color="auto" w:fill="auto"/>
            <w:noWrap/>
            <w:vAlign w:val="bottom"/>
            <w:hideMark/>
          </w:tcPr>
          <w:p w14:paraId="51E774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590322413700275114</w:t>
            </w:r>
          </w:p>
        </w:tc>
        <w:tc>
          <w:tcPr>
            <w:tcW w:w="1659" w:type="dxa"/>
            <w:shd w:val="clear" w:color="auto" w:fill="auto"/>
            <w:noWrap/>
            <w:vAlign w:val="bottom"/>
            <w:hideMark/>
          </w:tcPr>
          <w:p w14:paraId="375E8B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10937A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9A8076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E302A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8C8DF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D3227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813244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3E6303A" w14:textId="77777777" w:rsidTr="001456B3">
        <w:trPr>
          <w:trHeight w:val="210"/>
        </w:trPr>
        <w:tc>
          <w:tcPr>
            <w:tcW w:w="451" w:type="dxa"/>
            <w:shd w:val="clear" w:color="auto" w:fill="auto"/>
            <w:noWrap/>
            <w:vAlign w:val="bottom"/>
            <w:hideMark/>
          </w:tcPr>
          <w:p w14:paraId="56018C9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lastRenderedPageBreak/>
              <w:t>63</w:t>
            </w:r>
          </w:p>
        </w:tc>
        <w:tc>
          <w:tcPr>
            <w:tcW w:w="1759" w:type="dxa"/>
            <w:shd w:val="clear" w:color="auto" w:fill="auto"/>
            <w:noWrap/>
            <w:vAlign w:val="bottom"/>
            <w:hideMark/>
          </w:tcPr>
          <w:p w14:paraId="147A53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590322413700440383</w:t>
            </w:r>
          </w:p>
        </w:tc>
        <w:tc>
          <w:tcPr>
            <w:tcW w:w="1659" w:type="dxa"/>
            <w:shd w:val="clear" w:color="auto" w:fill="auto"/>
            <w:noWrap/>
            <w:vAlign w:val="bottom"/>
            <w:hideMark/>
          </w:tcPr>
          <w:p w14:paraId="33F41A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6B8C02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8B130E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0AEBEE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ADD7B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DE54A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0062A87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42996D39" w14:textId="77777777" w:rsidTr="001456B3">
        <w:trPr>
          <w:trHeight w:val="210"/>
        </w:trPr>
        <w:tc>
          <w:tcPr>
            <w:tcW w:w="451" w:type="dxa"/>
            <w:shd w:val="clear" w:color="auto" w:fill="auto"/>
            <w:noWrap/>
            <w:vAlign w:val="bottom"/>
            <w:hideMark/>
          </w:tcPr>
          <w:p w14:paraId="10D50E1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64</w:t>
            </w:r>
          </w:p>
        </w:tc>
        <w:tc>
          <w:tcPr>
            <w:tcW w:w="1759" w:type="dxa"/>
            <w:shd w:val="clear" w:color="auto" w:fill="auto"/>
            <w:noWrap/>
            <w:vAlign w:val="bottom"/>
            <w:hideMark/>
          </w:tcPr>
          <w:p w14:paraId="588A7B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590322413700657163</w:t>
            </w:r>
          </w:p>
        </w:tc>
        <w:tc>
          <w:tcPr>
            <w:tcW w:w="1659" w:type="dxa"/>
            <w:shd w:val="clear" w:color="auto" w:fill="auto"/>
            <w:noWrap/>
            <w:vAlign w:val="bottom"/>
            <w:hideMark/>
          </w:tcPr>
          <w:p w14:paraId="53B45DF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986C9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2DC6B5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D0DC99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4FC2E9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993B39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25C864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D8B1497" w14:textId="77777777" w:rsidTr="001456B3">
        <w:trPr>
          <w:trHeight w:val="210"/>
        </w:trPr>
        <w:tc>
          <w:tcPr>
            <w:tcW w:w="451" w:type="dxa"/>
            <w:shd w:val="clear" w:color="auto" w:fill="auto"/>
            <w:noWrap/>
            <w:vAlign w:val="bottom"/>
            <w:hideMark/>
          </w:tcPr>
          <w:p w14:paraId="13000C7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65</w:t>
            </w:r>
          </w:p>
        </w:tc>
        <w:tc>
          <w:tcPr>
            <w:tcW w:w="1759" w:type="dxa"/>
            <w:shd w:val="clear" w:color="auto" w:fill="auto"/>
            <w:noWrap/>
            <w:vAlign w:val="bottom"/>
            <w:hideMark/>
          </w:tcPr>
          <w:p w14:paraId="03EABBC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590322413700234203</w:t>
            </w:r>
          </w:p>
        </w:tc>
        <w:tc>
          <w:tcPr>
            <w:tcW w:w="1659" w:type="dxa"/>
            <w:shd w:val="clear" w:color="auto" w:fill="auto"/>
            <w:noWrap/>
            <w:vAlign w:val="bottom"/>
            <w:hideMark/>
          </w:tcPr>
          <w:p w14:paraId="5F334C0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DF8E7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0DD0C6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1B3282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BB1E9A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735D99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8D9FB5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4F2163C4" w14:textId="77777777" w:rsidTr="001456B3">
        <w:trPr>
          <w:trHeight w:val="210"/>
        </w:trPr>
        <w:tc>
          <w:tcPr>
            <w:tcW w:w="451" w:type="dxa"/>
            <w:shd w:val="clear" w:color="auto" w:fill="auto"/>
            <w:noWrap/>
            <w:vAlign w:val="bottom"/>
            <w:hideMark/>
          </w:tcPr>
          <w:p w14:paraId="2BA1A7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66</w:t>
            </w:r>
          </w:p>
        </w:tc>
        <w:tc>
          <w:tcPr>
            <w:tcW w:w="1759" w:type="dxa"/>
            <w:shd w:val="clear" w:color="auto" w:fill="auto"/>
            <w:noWrap/>
            <w:vAlign w:val="bottom"/>
            <w:hideMark/>
          </w:tcPr>
          <w:p w14:paraId="7399CCD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590322413700721468</w:t>
            </w:r>
          </w:p>
        </w:tc>
        <w:tc>
          <w:tcPr>
            <w:tcW w:w="1659" w:type="dxa"/>
            <w:shd w:val="clear" w:color="auto" w:fill="auto"/>
            <w:noWrap/>
            <w:vAlign w:val="bottom"/>
            <w:hideMark/>
          </w:tcPr>
          <w:p w14:paraId="6E5338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9B8F5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7B3499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41B49F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5F0C1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702FA34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E97C30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865F729" w14:textId="77777777" w:rsidTr="001456B3">
        <w:trPr>
          <w:trHeight w:val="210"/>
        </w:trPr>
        <w:tc>
          <w:tcPr>
            <w:tcW w:w="451" w:type="dxa"/>
            <w:shd w:val="clear" w:color="auto" w:fill="auto"/>
            <w:noWrap/>
            <w:vAlign w:val="bottom"/>
            <w:hideMark/>
          </w:tcPr>
          <w:p w14:paraId="4EFD450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67</w:t>
            </w:r>
          </w:p>
        </w:tc>
        <w:tc>
          <w:tcPr>
            <w:tcW w:w="1759" w:type="dxa"/>
            <w:shd w:val="clear" w:color="auto" w:fill="auto"/>
            <w:noWrap/>
            <w:vAlign w:val="bottom"/>
            <w:hideMark/>
          </w:tcPr>
          <w:p w14:paraId="654DC37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590322413700583271</w:t>
            </w:r>
          </w:p>
        </w:tc>
        <w:tc>
          <w:tcPr>
            <w:tcW w:w="1659" w:type="dxa"/>
            <w:shd w:val="clear" w:color="auto" w:fill="auto"/>
            <w:noWrap/>
            <w:vAlign w:val="bottom"/>
            <w:hideMark/>
          </w:tcPr>
          <w:p w14:paraId="735035E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7307C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A2883F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F5CB0F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1FED49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82DA5C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A3D9AB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453184DB" w14:textId="77777777" w:rsidTr="001456B3">
        <w:trPr>
          <w:trHeight w:val="210"/>
        </w:trPr>
        <w:tc>
          <w:tcPr>
            <w:tcW w:w="451" w:type="dxa"/>
            <w:shd w:val="clear" w:color="auto" w:fill="auto"/>
            <w:noWrap/>
            <w:vAlign w:val="bottom"/>
            <w:hideMark/>
          </w:tcPr>
          <w:p w14:paraId="5AC7CA1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68</w:t>
            </w:r>
          </w:p>
        </w:tc>
        <w:tc>
          <w:tcPr>
            <w:tcW w:w="1759" w:type="dxa"/>
            <w:shd w:val="clear" w:color="auto" w:fill="auto"/>
            <w:noWrap/>
            <w:vAlign w:val="bottom"/>
            <w:hideMark/>
          </w:tcPr>
          <w:p w14:paraId="3D9FD6C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590322413700042297</w:t>
            </w:r>
          </w:p>
        </w:tc>
        <w:tc>
          <w:tcPr>
            <w:tcW w:w="1659" w:type="dxa"/>
            <w:shd w:val="clear" w:color="auto" w:fill="auto"/>
            <w:noWrap/>
            <w:vAlign w:val="bottom"/>
            <w:hideMark/>
          </w:tcPr>
          <w:p w14:paraId="37FF59A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A1F08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7394FB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3585F1A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E948D4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3FCAF1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FD4E3B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FF52CA3" w14:textId="77777777" w:rsidTr="001456B3">
        <w:trPr>
          <w:trHeight w:val="210"/>
        </w:trPr>
        <w:tc>
          <w:tcPr>
            <w:tcW w:w="451" w:type="dxa"/>
            <w:shd w:val="clear" w:color="auto" w:fill="auto"/>
            <w:noWrap/>
            <w:vAlign w:val="bottom"/>
            <w:hideMark/>
          </w:tcPr>
          <w:p w14:paraId="17C28C1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69</w:t>
            </w:r>
          </w:p>
        </w:tc>
        <w:tc>
          <w:tcPr>
            <w:tcW w:w="1759" w:type="dxa"/>
            <w:shd w:val="clear" w:color="auto" w:fill="auto"/>
            <w:noWrap/>
            <w:vAlign w:val="bottom"/>
            <w:hideMark/>
          </w:tcPr>
          <w:p w14:paraId="1D843F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590322413700572190</w:t>
            </w:r>
          </w:p>
        </w:tc>
        <w:tc>
          <w:tcPr>
            <w:tcW w:w="1659" w:type="dxa"/>
            <w:shd w:val="clear" w:color="auto" w:fill="auto"/>
            <w:noWrap/>
            <w:vAlign w:val="bottom"/>
            <w:hideMark/>
          </w:tcPr>
          <w:p w14:paraId="75754A2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FAB34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6016DE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FE2C0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8F8A52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5E4150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A072A7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7CB48078" w14:textId="77777777" w:rsidTr="001456B3">
        <w:trPr>
          <w:trHeight w:val="210"/>
        </w:trPr>
        <w:tc>
          <w:tcPr>
            <w:tcW w:w="451" w:type="dxa"/>
            <w:shd w:val="clear" w:color="auto" w:fill="auto"/>
            <w:noWrap/>
            <w:vAlign w:val="bottom"/>
            <w:hideMark/>
          </w:tcPr>
          <w:p w14:paraId="5BBE4A6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70</w:t>
            </w:r>
          </w:p>
        </w:tc>
        <w:tc>
          <w:tcPr>
            <w:tcW w:w="1759" w:type="dxa"/>
            <w:shd w:val="clear" w:color="auto" w:fill="auto"/>
            <w:noWrap/>
            <w:vAlign w:val="bottom"/>
            <w:hideMark/>
          </w:tcPr>
          <w:p w14:paraId="2E38F5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590322413700354659</w:t>
            </w:r>
          </w:p>
        </w:tc>
        <w:tc>
          <w:tcPr>
            <w:tcW w:w="1659" w:type="dxa"/>
            <w:shd w:val="clear" w:color="auto" w:fill="auto"/>
            <w:noWrap/>
            <w:vAlign w:val="bottom"/>
            <w:hideMark/>
          </w:tcPr>
          <w:p w14:paraId="5A1F122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5082EB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5F6214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E67ED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41D63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6839B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020108A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7AA69333" w14:textId="77777777" w:rsidTr="001456B3">
        <w:trPr>
          <w:trHeight w:val="210"/>
        </w:trPr>
        <w:tc>
          <w:tcPr>
            <w:tcW w:w="451" w:type="dxa"/>
            <w:shd w:val="clear" w:color="auto" w:fill="auto"/>
            <w:noWrap/>
            <w:vAlign w:val="bottom"/>
            <w:hideMark/>
          </w:tcPr>
          <w:p w14:paraId="33B16B1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71</w:t>
            </w:r>
          </w:p>
        </w:tc>
        <w:tc>
          <w:tcPr>
            <w:tcW w:w="1759" w:type="dxa"/>
            <w:shd w:val="clear" w:color="auto" w:fill="auto"/>
            <w:noWrap/>
            <w:vAlign w:val="bottom"/>
            <w:hideMark/>
          </w:tcPr>
          <w:p w14:paraId="386626B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590322413700244608</w:t>
            </w:r>
          </w:p>
        </w:tc>
        <w:tc>
          <w:tcPr>
            <w:tcW w:w="1659" w:type="dxa"/>
            <w:shd w:val="clear" w:color="auto" w:fill="auto"/>
            <w:noWrap/>
            <w:vAlign w:val="bottom"/>
            <w:hideMark/>
          </w:tcPr>
          <w:p w14:paraId="41E776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7BD8FB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E3E57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8AC36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1AEFBF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105B6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7340090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7B95EAA" w14:textId="77777777" w:rsidTr="001456B3">
        <w:trPr>
          <w:trHeight w:val="210"/>
        </w:trPr>
        <w:tc>
          <w:tcPr>
            <w:tcW w:w="451" w:type="dxa"/>
            <w:shd w:val="clear" w:color="auto" w:fill="auto"/>
            <w:noWrap/>
            <w:vAlign w:val="bottom"/>
            <w:hideMark/>
          </w:tcPr>
          <w:p w14:paraId="636A06E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72</w:t>
            </w:r>
          </w:p>
        </w:tc>
        <w:tc>
          <w:tcPr>
            <w:tcW w:w="1759" w:type="dxa"/>
            <w:shd w:val="clear" w:color="auto" w:fill="auto"/>
            <w:noWrap/>
            <w:vAlign w:val="bottom"/>
            <w:hideMark/>
          </w:tcPr>
          <w:p w14:paraId="7598DEF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590322413700034674</w:t>
            </w:r>
          </w:p>
        </w:tc>
        <w:tc>
          <w:tcPr>
            <w:tcW w:w="1659" w:type="dxa"/>
            <w:shd w:val="clear" w:color="auto" w:fill="auto"/>
            <w:noWrap/>
            <w:vAlign w:val="bottom"/>
            <w:hideMark/>
          </w:tcPr>
          <w:p w14:paraId="04AE389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ABCEB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C9C57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4DD164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0ABF6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02D0C8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B47ACB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50F36C8" w14:textId="77777777" w:rsidTr="001456B3">
        <w:trPr>
          <w:trHeight w:val="210"/>
        </w:trPr>
        <w:tc>
          <w:tcPr>
            <w:tcW w:w="451" w:type="dxa"/>
            <w:shd w:val="clear" w:color="auto" w:fill="auto"/>
            <w:noWrap/>
            <w:vAlign w:val="bottom"/>
            <w:hideMark/>
          </w:tcPr>
          <w:p w14:paraId="5D71818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73</w:t>
            </w:r>
          </w:p>
        </w:tc>
        <w:tc>
          <w:tcPr>
            <w:tcW w:w="1759" w:type="dxa"/>
            <w:shd w:val="clear" w:color="auto" w:fill="auto"/>
            <w:noWrap/>
            <w:vAlign w:val="bottom"/>
            <w:hideMark/>
          </w:tcPr>
          <w:p w14:paraId="6683668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590322413700306542</w:t>
            </w:r>
          </w:p>
        </w:tc>
        <w:tc>
          <w:tcPr>
            <w:tcW w:w="1659" w:type="dxa"/>
            <w:shd w:val="clear" w:color="auto" w:fill="auto"/>
            <w:noWrap/>
            <w:vAlign w:val="bottom"/>
            <w:hideMark/>
          </w:tcPr>
          <w:p w14:paraId="5A01D3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31859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81E50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E0B97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DC8C89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AC2F7C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4A97C3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75E91FE4" w14:textId="77777777" w:rsidTr="001456B3">
        <w:trPr>
          <w:trHeight w:val="210"/>
        </w:trPr>
        <w:tc>
          <w:tcPr>
            <w:tcW w:w="451" w:type="dxa"/>
            <w:shd w:val="clear" w:color="auto" w:fill="auto"/>
            <w:noWrap/>
            <w:vAlign w:val="bottom"/>
            <w:hideMark/>
          </w:tcPr>
          <w:p w14:paraId="33B540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74</w:t>
            </w:r>
          </w:p>
        </w:tc>
        <w:tc>
          <w:tcPr>
            <w:tcW w:w="1759" w:type="dxa"/>
            <w:shd w:val="clear" w:color="auto" w:fill="auto"/>
            <w:noWrap/>
            <w:vAlign w:val="bottom"/>
            <w:hideMark/>
          </w:tcPr>
          <w:p w14:paraId="4B6E5D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590322413700446224</w:t>
            </w:r>
          </w:p>
        </w:tc>
        <w:tc>
          <w:tcPr>
            <w:tcW w:w="1659" w:type="dxa"/>
            <w:shd w:val="clear" w:color="auto" w:fill="auto"/>
            <w:noWrap/>
            <w:vAlign w:val="bottom"/>
            <w:hideMark/>
          </w:tcPr>
          <w:p w14:paraId="63F642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94EE37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27A75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F040E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9BCB10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6E1003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40D2E6B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284AB38" w14:textId="77777777" w:rsidTr="001456B3">
        <w:trPr>
          <w:trHeight w:val="210"/>
        </w:trPr>
        <w:tc>
          <w:tcPr>
            <w:tcW w:w="451" w:type="dxa"/>
            <w:shd w:val="clear" w:color="auto" w:fill="auto"/>
            <w:noWrap/>
            <w:vAlign w:val="bottom"/>
            <w:hideMark/>
          </w:tcPr>
          <w:p w14:paraId="0B7956E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75</w:t>
            </w:r>
          </w:p>
        </w:tc>
        <w:tc>
          <w:tcPr>
            <w:tcW w:w="1759" w:type="dxa"/>
            <w:shd w:val="clear" w:color="auto" w:fill="auto"/>
            <w:noWrap/>
            <w:vAlign w:val="bottom"/>
            <w:hideMark/>
          </w:tcPr>
          <w:p w14:paraId="4906C2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590322413700275589</w:t>
            </w:r>
          </w:p>
        </w:tc>
        <w:tc>
          <w:tcPr>
            <w:tcW w:w="1659" w:type="dxa"/>
            <w:shd w:val="clear" w:color="auto" w:fill="auto"/>
            <w:noWrap/>
            <w:vAlign w:val="bottom"/>
            <w:hideMark/>
          </w:tcPr>
          <w:p w14:paraId="2367C8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F8AA6E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53106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4D79F1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EFDDD1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C18732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0105B1D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258AD971" w14:textId="77777777" w:rsidTr="001456B3">
        <w:trPr>
          <w:trHeight w:val="210"/>
        </w:trPr>
        <w:tc>
          <w:tcPr>
            <w:tcW w:w="451" w:type="dxa"/>
            <w:shd w:val="clear" w:color="auto" w:fill="auto"/>
            <w:noWrap/>
            <w:vAlign w:val="bottom"/>
            <w:hideMark/>
          </w:tcPr>
          <w:p w14:paraId="46A977E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76</w:t>
            </w:r>
          </w:p>
        </w:tc>
        <w:tc>
          <w:tcPr>
            <w:tcW w:w="1759" w:type="dxa"/>
            <w:shd w:val="clear" w:color="auto" w:fill="auto"/>
            <w:noWrap/>
            <w:vAlign w:val="bottom"/>
            <w:hideMark/>
          </w:tcPr>
          <w:p w14:paraId="6E6AE3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590322413700158530</w:t>
            </w:r>
          </w:p>
        </w:tc>
        <w:tc>
          <w:tcPr>
            <w:tcW w:w="1659" w:type="dxa"/>
            <w:shd w:val="clear" w:color="auto" w:fill="auto"/>
            <w:noWrap/>
            <w:vAlign w:val="bottom"/>
            <w:hideMark/>
          </w:tcPr>
          <w:p w14:paraId="1594E0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B86E74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16270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488A2C7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7D895D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AFA27C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79D6190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94D8533" w14:textId="77777777" w:rsidTr="001456B3">
        <w:trPr>
          <w:trHeight w:val="210"/>
        </w:trPr>
        <w:tc>
          <w:tcPr>
            <w:tcW w:w="451" w:type="dxa"/>
            <w:shd w:val="clear" w:color="auto" w:fill="auto"/>
            <w:noWrap/>
            <w:vAlign w:val="bottom"/>
            <w:hideMark/>
          </w:tcPr>
          <w:p w14:paraId="5AC48B0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77</w:t>
            </w:r>
          </w:p>
        </w:tc>
        <w:tc>
          <w:tcPr>
            <w:tcW w:w="1759" w:type="dxa"/>
            <w:shd w:val="clear" w:color="auto" w:fill="auto"/>
            <w:noWrap/>
            <w:vAlign w:val="bottom"/>
            <w:hideMark/>
          </w:tcPr>
          <w:p w14:paraId="4115A61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590322413700092926</w:t>
            </w:r>
          </w:p>
        </w:tc>
        <w:tc>
          <w:tcPr>
            <w:tcW w:w="1659" w:type="dxa"/>
            <w:shd w:val="clear" w:color="auto" w:fill="auto"/>
            <w:noWrap/>
            <w:vAlign w:val="bottom"/>
            <w:hideMark/>
          </w:tcPr>
          <w:p w14:paraId="76919C7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B2B7DF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E8BF0D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39A3B4A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8568C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B5C44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DBC3BC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19335DA" w14:textId="77777777" w:rsidTr="001456B3">
        <w:trPr>
          <w:trHeight w:val="210"/>
        </w:trPr>
        <w:tc>
          <w:tcPr>
            <w:tcW w:w="451" w:type="dxa"/>
            <w:shd w:val="clear" w:color="auto" w:fill="auto"/>
            <w:noWrap/>
            <w:vAlign w:val="bottom"/>
            <w:hideMark/>
          </w:tcPr>
          <w:p w14:paraId="5DFBDBF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78</w:t>
            </w:r>
          </w:p>
        </w:tc>
        <w:tc>
          <w:tcPr>
            <w:tcW w:w="1759" w:type="dxa"/>
            <w:shd w:val="clear" w:color="auto" w:fill="auto"/>
            <w:noWrap/>
            <w:vAlign w:val="bottom"/>
            <w:hideMark/>
          </w:tcPr>
          <w:p w14:paraId="223205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590322413700028055</w:t>
            </w:r>
          </w:p>
        </w:tc>
        <w:tc>
          <w:tcPr>
            <w:tcW w:w="1659" w:type="dxa"/>
            <w:shd w:val="clear" w:color="auto" w:fill="auto"/>
            <w:noWrap/>
            <w:vAlign w:val="bottom"/>
            <w:hideMark/>
          </w:tcPr>
          <w:p w14:paraId="73FA414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2A85A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FA4C2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1EC3DF5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B5AC28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3E56CF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391205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A40437D" w14:textId="77777777" w:rsidTr="001456B3">
        <w:trPr>
          <w:trHeight w:val="210"/>
        </w:trPr>
        <w:tc>
          <w:tcPr>
            <w:tcW w:w="451" w:type="dxa"/>
            <w:shd w:val="clear" w:color="auto" w:fill="auto"/>
            <w:noWrap/>
            <w:vAlign w:val="bottom"/>
            <w:hideMark/>
          </w:tcPr>
          <w:p w14:paraId="0785AA2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79</w:t>
            </w:r>
          </w:p>
        </w:tc>
        <w:tc>
          <w:tcPr>
            <w:tcW w:w="1759" w:type="dxa"/>
            <w:shd w:val="clear" w:color="auto" w:fill="auto"/>
            <w:noWrap/>
            <w:vAlign w:val="bottom"/>
            <w:hideMark/>
          </w:tcPr>
          <w:p w14:paraId="2DDDC90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590322413700768029</w:t>
            </w:r>
          </w:p>
        </w:tc>
        <w:tc>
          <w:tcPr>
            <w:tcW w:w="1659" w:type="dxa"/>
            <w:shd w:val="clear" w:color="auto" w:fill="auto"/>
            <w:noWrap/>
            <w:vAlign w:val="bottom"/>
            <w:hideMark/>
          </w:tcPr>
          <w:p w14:paraId="3076DB1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AC0D2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25823F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A69C5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6C308B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3333E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0013AF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5BFF521" w14:textId="77777777" w:rsidTr="001456B3">
        <w:trPr>
          <w:trHeight w:val="210"/>
        </w:trPr>
        <w:tc>
          <w:tcPr>
            <w:tcW w:w="451" w:type="dxa"/>
            <w:shd w:val="clear" w:color="auto" w:fill="auto"/>
            <w:noWrap/>
            <w:vAlign w:val="bottom"/>
            <w:hideMark/>
          </w:tcPr>
          <w:p w14:paraId="3E69F4D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80</w:t>
            </w:r>
          </w:p>
        </w:tc>
        <w:tc>
          <w:tcPr>
            <w:tcW w:w="1759" w:type="dxa"/>
            <w:shd w:val="clear" w:color="auto" w:fill="auto"/>
            <w:noWrap/>
            <w:vAlign w:val="bottom"/>
            <w:hideMark/>
          </w:tcPr>
          <w:p w14:paraId="01E3B60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590322413700234746</w:t>
            </w:r>
          </w:p>
        </w:tc>
        <w:tc>
          <w:tcPr>
            <w:tcW w:w="1659" w:type="dxa"/>
            <w:shd w:val="clear" w:color="auto" w:fill="auto"/>
            <w:noWrap/>
            <w:vAlign w:val="bottom"/>
            <w:hideMark/>
          </w:tcPr>
          <w:p w14:paraId="17CBDC8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2D8E0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51CC5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4BCD32C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A227FB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889A35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34CD62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E629E53" w14:textId="77777777" w:rsidTr="001456B3">
        <w:trPr>
          <w:trHeight w:val="210"/>
        </w:trPr>
        <w:tc>
          <w:tcPr>
            <w:tcW w:w="451" w:type="dxa"/>
            <w:shd w:val="clear" w:color="auto" w:fill="auto"/>
            <w:noWrap/>
            <w:vAlign w:val="bottom"/>
            <w:hideMark/>
          </w:tcPr>
          <w:p w14:paraId="302BA27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81</w:t>
            </w:r>
          </w:p>
        </w:tc>
        <w:tc>
          <w:tcPr>
            <w:tcW w:w="1759" w:type="dxa"/>
            <w:shd w:val="clear" w:color="auto" w:fill="auto"/>
            <w:noWrap/>
            <w:vAlign w:val="bottom"/>
            <w:hideMark/>
          </w:tcPr>
          <w:p w14:paraId="15059B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590322413700444428</w:t>
            </w:r>
          </w:p>
        </w:tc>
        <w:tc>
          <w:tcPr>
            <w:tcW w:w="1659" w:type="dxa"/>
            <w:shd w:val="clear" w:color="auto" w:fill="auto"/>
            <w:noWrap/>
            <w:vAlign w:val="bottom"/>
            <w:hideMark/>
          </w:tcPr>
          <w:p w14:paraId="13352F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A5CD92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70480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2BA9B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BE3F16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2B1950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1AEEA6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FDCDF41" w14:textId="77777777" w:rsidTr="001456B3">
        <w:trPr>
          <w:trHeight w:val="210"/>
        </w:trPr>
        <w:tc>
          <w:tcPr>
            <w:tcW w:w="451" w:type="dxa"/>
            <w:shd w:val="clear" w:color="auto" w:fill="auto"/>
            <w:noWrap/>
            <w:vAlign w:val="bottom"/>
            <w:hideMark/>
          </w:tcPr>
          <w:p w14:paraId="68609F2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82</w:t>
            </w:r>
          </w:p>
        </w:tc>
        <w:tc>
          <w:tcPr>
            <w:tcW w:w="1759" w:type="dxa"/>
            <w:shd w:val="clear" w:color="auto" w:fill="auto"/>
            <w:noWrap/>
            <w:vAlign w:val="bottom"/>
            <w:hideMark/>
          </w:tcPr>
          <w:p w14:paraId="5DC5B2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590322413700356370</w:t>
            </w:r>
          </w:p>
        </w:tc>
        <w:tc>
          <w:tcPr>
            <w:tcW w:w="1659" w:type="dxa"/>
            <w:shd w:val="clear" w:color="auto" w:fill="auto"/>
            <w:noWrap/>
            <w:vAlign w:val="bottom"/>
            <w:hideMark/>
          </w:tcPr>
          <w:p w14:paraId="044C2FE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9D69DE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975E5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AE09D5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601750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0F3D7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359E2AC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1687128C" w14:textId="77777777" w:rsidTr="001456B3">
        <w:trPr>
          <w:trHeight w:val="210"/>
        </w:trPr>
        <w:tc>
          <w:tcPr>
            <w:tcW w:w="451" w:type="dxa"/>
            <w:shd w:val="clear" w:color="auto" w:fill="auto"/>
            <w:noWrap/>
            <w:vAlign w:val="bottom"/>
            <w:hideMark/>
          </w:tcPr>
          <w:p w14:paraId="276D7FD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83</w:t>
            </w:r>
          </w:p>
        </w:tc>
        <w:tc>
          <w:tcPr>
            <w:tcW w:w="1759" w:type="dxa"/>
            <w:shd w:val="clear" w:color="auto" w:fill="auto"/>
            <w:noWrap/>
            <w:vAlign w:val="bottom"/>
            <w:hideMark/>
          </w:tcPr>
          <w:p w14:paraId="2ECEB3B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590322413700673521</w:t>
            </w:r>
          </w:p>
        </w:tc>
        <w:tc>
          <w:tcPr>
            <w:tcW w:w="1659" w:type="dxa"/>
            <w:shd w:val="clear" w:color="auto" w:fill="auto"/>
            <w:noWrap/>
            <w:vAlign w:val="bottom"/>
            <w:hideMark/>
          </w:tcPr>
          <w:p w14:paraId="4AD19EC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6C4A7E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1696B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44A5A9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382E6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FDAD93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9CC1D2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4149F58B" w14:textId="77777777" w:rsidTr="001456B3">
        <w:trPr>
          <w:trHeight w:val="210"/>
        </w:trPr>
        <w:tc>
          <w:tcPr>
            <w:tcW w:w="451" w:type="dxa"/>
            <w:shd w:val="clear" w:color="auto" w:fill="auto"/>
            <w:noWrap/>
            <w:vAlign w:val="bottom"/>
            <w:hideMark/>
          </w:tcPr>
          <w:p w14:paraId="56DF533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84</w:t>
            </w:r>
          </w:p>
        </w:tc>
        <w:tc>
          <w:tcPr>
            <w:tcW w:w="1759" w:type="dxa"/>
            <w:shd w:val="clear" w:color="auto" w:fill="auto"/>
            <w:noWrap/>
            <w:vAlign w:val="bottom"/>
            <w:hideMark/>
          </w:tcPr>
          <w:p w14:paraId="5088FE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590322413700626831</w:t>
            </w:r>
          </w:p>
        </w:tc>
        <w:tc>
          <w:tcPr>
            <w:tcW w:w="1659" w:type="dxa"/>
            <w:shd w:val="clear" w:color="auto" w:fill="auto"/>
            <w:noWrap/>
            <w:vAlign w:val="bottom"/>
            <w:hideMark/>
          </w:tcPr>
          <w:p w14:paraId="3297C52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372FE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D89EC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F3E180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C2CE02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0A0B5B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00686DD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C1B1072" w14:textId="77777777" w:rsidTr="001456B3">
        <w:trPr>
          <w:trHeight w:val="210"/>
        </w:trPr>
        <w:tc>
          <w:tcPr>
            <w:tcW w:w="451" w:type="dxa"/>
            <w:shd w:val="clear" w:color="auto" w:fill="auto"/>
            <w:noWrap/>
            <w:vAlign w:val="bottom"/>
            <w:hideMark/>
          </w:tcPr>
          <w:p w14:paraId="4D5DB0A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85</w:t>
            </w:r>
          </w:p>
        </w:tc>
        <w:tc>
          <w:tcPr>
            <w:tcW w:w="1759" w:type="dxa"/>
            <w:shd w:val="clear" w:color="auto" w:fill="auto"/>
            <w:noWrap/>
            <w:vAlign w:val="bottom"/>
            <w:hideMark/>
          </w:tcPr>
          <w:p w14:paraId="1E5013F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590322413700567615</w:t>
            </w:r>
          </w:p>
        </w:tc>
        <w:tc>
          <w:tcPr>
            <w:tcW w:w="1659" w:type="dxa"/>
            <w:shd w:val="clear" w:color="auto" w:fill="auto"/>
            <w:noWrap/>
            <w:vAlign w:val="bottom"/>
            <w:hideMark/>
          </w:tcPr>
          <w:p w14:paraId="011B0E9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60BE6F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1A7597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C20B6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DFDC69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BB9A55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C08E3E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483FE982" w14:textId="77777777" w:rsidTr="001456B3">
        <w:trPr>
          <w:trHeight w:val="210"/>
        </w:trPr>
        <w:tc>
          <w:tcPr>
            <w:tcW w:w="451" w:type="dxa"/>
            <w:shd w:val="clear" w:color="auto" w:fill="auto"/>
            <w:noWrap/>
            <w:vAlign w:val="bottom"/>
            <w:hideMark/>
          </w:tcPr>
          <w:p w14:paraId="1552B9D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86</w:t>
            </w:r>
          </w:p>
        </w:tc>
        <w:tc>
          <w:tcPr>
            <w:tcW w:w="1759" w:type="dxa"/>
            <w:shd w:val="clear" w:color="auto" w:fill="auto"/>
            <w:noWrap/>
            <w:vAlign w:val="bottom"/>
            <w:hideMark/>
          </w:tcPr>
          <w:p w14:paraId="21B0FB9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590322413700707974</w:t>
            </w:r>
          </w:p>
        </w:tc>
        <w:tc>
          <w:tcPr>
            <w:tcW w:w="1659" w:type="dxa"/>
            <w:shd w:val="clear" w:color="auto" w:fill="auto"/>
            <w:noWrap/>
            <w:vAlign w:val="bottom"/>
            <w:hideMark/>
          </w:tcPr>
          <w:p w14:paraId="1DB0EBC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2752314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173907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1D5EEE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73B7A7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FD64A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AEC59D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1D7E6EDB" w14:textId="77777777" w:rsidTr="001456B3">
        <w:trPr>
          <w:trHeight w:val="210"/>
        </w:trPr>
        <w:tc>
          <w:tcPr>
            <w:tcW w:w="451" w:type="dxa"/>
            <w:shd w:val="clear" w:color="auto" w:fill="auto"/>
            <w:noWrap/>
            <w:vAlign w:val="bottom"/>
            <w:hideMark/>
          </w:tcPr>
          <w:p w14:paraId="56EDF23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87</w:t>
            </w:r>
          </w:p>
        </w:tc>
        <w:tc>
          <w:tcPr>
            <w:tcW w:w="1759" w:type="dxa"/>
            <w:shd w:val="clear" w:color="auto" w:fill="auto"/>
            <w:noWrap/>
            <w:vAlign w:val="bottom"/>
            <w:hideMark/>
          </w:tcPr>
          <w:p w14:paraId="0172CD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590322413700533078</w:t>
            </w:r>
          </w:p>
        </w:tc>
        <w:tc>
          <w:tcPr>
            <w:tcW w:w="1659" w:type="dxa"/>
            <w:shd w:val="clear" w:color="auto" w:fill="auto"/>
            <w:noWrap/>
            <w:vAlign w:val="bottom"/>
            <w:hideMark/>
          </w:tcPr>
          <w:p w14:paraId="2C3EA79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AAFDD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7D8971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B2A4AF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08AC33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670EF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59C052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121D6602" w14:textId="77777777" w:rsidTr="001456B3">
        <w:trPr>
          <w:trHeight w:val="210"/>
        </w:trPr>
        <w:tc>
          <w:tcPr>
            <w:tcW w:w="451" w:type="dxa"/>
            <w:shd w:val="clear" w:color="auto" w:fill="auto"/>
            <w:noWrap/>
            <w:vAlign w:val="bottom"/>
            <w:hideMark/>
          </w:tcPr>
          <w:p w14:paraId="166F783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88</w:t>
            </w:r>
          </w:p>
        </w:tc>
        <w:tc>
          <w:tcPr>
            <w:tcW w:w="1759" w:type="dxa"/>
            <w:shd w:val="clear" w:color="auto" w:fill="auto"/>
            <w:noWrap/>
            <w:vAlign w:val="bottom"/>
            <w:hideMark/>
          </w:tcPr>
          <w:p w14:paraId="4D629ED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590322413700616429</w:t>
            </w:r>
          </w:p>
        </w:tc>
        <w:tc>
          <w:tcPr>
            <w:tcW w:w="1659" w:type="dxa"/>
            <w:shd w:val="clear" w:color="auto" w:fill="auto"/>
            <w:noWrap/>
            <w:vAlign w:val="bottom"/>
            <w:hideMark/>
          </w:tcPr>
          <w:p w14:paraId="5B75141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590C3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D98680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ADB89E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345D64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939611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94DA0C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44C71B5" w14:textId="77777777" w:rsidTr="001456B3">
        <w:trPr>
          <w:trHeight w:val="210"/>
        </w:trPr>
        <w:tc>
          <w:tcPr>
            <w:tcW w:w="451" w:type="dxa"/>
            <w:shd w:val="clear" w:color="auto" w:fill="auto"/>
            <w:noWrap/>
            <w:vAlign w:val="bottom"/>
            <w:hideMark/>
          </w:tcPr>
          <w:p w14:paraId="0CDF164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89</w:t>
            </w:r>
          </w:p>
        </w:tc>
        <w:tc>
          <w:tcPr>
            <w:tcW w:w="1759" w:type="dxa"/>
            <w:shd w:val="clear" w:color="auto" w:fill="auto"/>
            <w:noWrap/>
            <w:vAlign w:val="bottom"/>
            <w:hideMark/>
          </w:tcPr>
          <w:p w14:paraId="6567249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590322413700116745</w:t>
            </w:r>
          </w:p>
        </w:tc>
        <w:tc>
          <w:tcPr>
            <w:tcW w:w="1659" w:type="dxa"/>
            <w:shd w:val="clear" w:color="auto" w:fill="auto"/>
            <w:noWrap/>
            <w:vAlign w:val="bottom"/>
            <w:hideMark/>
          </w:tcPr>
          <w:p w14:paraId="40F3C3E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62AEF88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D80AF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CC6850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66EABC2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564117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A2338F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1924F2B1" w14:textId="77777777" w:rsidTr="001456B3">
        <w:trPr>
          <w:trHeight w:val="210"/>
        </w:trPr>
        <w:tc>
          <w:tcPr>
            <w:tcW w:w="451" w:type="dxa"/>
            <w:shd w:val="clear" w:color="auto" w:fill="auto"/>
            <w:noWrap/>
            <w:vAlign w:val="bottom"/>
            <w:hideMark/>
          </w:tcPr>
          <w:p w14:paraId="13B305C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90</w:t>
            </w:r>
          </w:p>
        </w:tc>
        <w:tc>
          <w:tcPr>
            <w:tcW w:w="1759" w:type="dxa"/>
            <w:shd w:val="clear" w:color="auto" w:fill="auto"/>
            <w:noWrap/>
            <w:vAlign w:val="bottom"/>
            <w:hideMark/>
          </w:tcPr>
          <w:p w14:paraId="55F1285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590322413700829195</w:t>
            </w:r>
          </w:p>
        </w:tc>
        <w:tc>
          <w:tcPr>
            <w:tcW w:w="1659" w:type="dxa"/>
            <w:shd w:val="clear" w:color="auto" w:fill="auto"/>
            <w:noWrap/>
            <w:vAlign w:val="bottom"/>
            <w:hideMark/>
          </w:tcPr>
          <w:p w14:paraId="1FA4656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0D3AA5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33A97B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9DBCFC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0BDF6D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2B3FD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E21938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7762DF0" w14:textId="77777777" w:rsidTr="001456B3">
        <w:trPr>
          <w:trHeight w:val="210"/>
        </w:trPr>
        <w:tc>
          <w:tcPr>
            <w:tcW w:w="451" w:type="dxa"/>
            <w:shd w:val="clear" w:color="auto" w:fill="auto"/>
            <w:noWrap/>
            <w:vAlign w:val="bottom"/>
            <w:hideMark/>
          </w:tcPr>
          <w:p w14:paraId="397F2B9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91</w:t>
            </w:r>
          </w:p>
        </w:tc>
        <w:tc>
          <w:tcPr>
            <w:tcW w:w="1759" w:type="dxa"/>
            <w:shd w:val="clear" w:color="auto" w:fill="auto"/>
            <w:noWrap/>
            <w:vAlign w:val="bottom"/>
            <w:hideMark/>
          </w:tcPr>
          <w:p w14:paraId="5EB74D8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590322413700350842</w:t>
            </w:r>
          </w:p>
        </w:tc>
        <w:tc>
          <w:tcPr>
            <w:tcW w:w="1659" w:type="dxa"/>
            <w:shd w:val="clear" w:color="auto" w:fill="auto"/>
            <w:noWrap/>
            <w:vAlign w:val="bottom"/>
            <w:hideMark/>
          </w:tcPr>
          <w:p w14:paraId="392593C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1A1FB9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E3D13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382366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12326B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7C900F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3DAF41A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98BEEA3" w14:textId="77777777" w:rsidTr="001456B3">
        <w:trPr>
          <w:trHeight w:val="210"/>
        </w:trPr>
        <w:tc>
          <w:tcPr>
            <w:tcW w:w="451" w:type="dxa"/>
            <w:shd w:val="clear" w:color="auto" w:fill="auto"/>
            <w:noWrap/>
            <w:vAlign w:val="bottom"/>
            <w:hideMark/>
          </w:tcPr>
          <w:p w14:paraId="5BCCFF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92</w:t>
            </w:r>
          </w:p>
        </w:tc>
        <w:tc>
          <w:tcPr>
            <w:tcW w:w="1759" w:type="dxa"/>
            <w:shd w:val="clear" w:color="auto" w:fill="auto"/>
            <w:noWrap/>
            <w:vAlign w:val="bottom"/>
            <w:hideMark/>
          </w:tcPr>
          <w:p w14:paraId="6268CA0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590322413700767947</w:t>
            </w:r>
          </w:p>
        </w:tc>
        <w:tc>
          <w:tcPr>
            <w:tcW w:w="1659" w:type="dxa"/>
            <w:shd w:val="clear" w:color="auto" w:fill="auto"/>
            <w:noWrap/>
            <w:vAlign w:val="bottom"/>
            <w:hideMark/>
          </w:tcPr>
          <w:p w14:paraId="691C87C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0692A1F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425C0F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0D3C5E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75C3A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84615E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3C28C4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C0F3776" w14:textId="77777777" w:rsidTr="001456B3">
        <w:trPr>
          <w:trHeight w:val="210"/>
        </w:trPr>
        <w:tc>
          <w:tcPr>
            <w:tcW w:w="451" w:type="dxa"/>
            <w:shd w:val="clear" w:color="auto" w:fill="auto"/>
            <w:noWrap/>
            <w:vAlign w:val="bottom"/>
            <w:hideMark/>
          </w:tcPr>
          <w:p w14:paraId="484EA63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93</w:t>
            </w:r>
          </w:p>
        </w:tc>
        <w:tc>
          <w:tcPr>
            <w:tcW w:w="1759" w:type="dxa"/>
            <w:shd w:val="clear" w:color="auto" w:fill="auto"/>
            <w:noWrap/>
            <w:vAlign w:val="bottom"/>
            <w:hideMark/>
          </w:tcPr>
          <w:p w14:paraId="0C4ADB3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590322413700040439</w:t>
            </w:r>
          </w:p>
        </w:tc>
        <w:tc>
          <w:tcPr>
            <w:tcW w:w="1659" w:type="dxa"/>
            <w:shd w:val="clear" w:color="auto" w:fill="auto"/>
            <w:noWrap/>
            <w:vAlign w:val="bottom"/>
            <w:hideMark/>
          </w:tcPr>
          <w:p w14:paraId="2EC82A3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0084F0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9CCB19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6CC58C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71ABEF8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6C0FFC0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3C43B1F7"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2F7423C7" w14:textId="77777777" w:rsidTr="001456B3">
        <w:trPr>
          <w:trHeight w:val="210"/>
        </w:trPr>
        <w:tc>
          <w:tcPr>
            <w:tcW w:w="451" w:type="dxa"/>
            <w:shd w:val="clear" w:color="auto" w:fill="auto"/>
            <w:noWrap/>
            <w:vAlign w:val="bottom"/>
            <w:hideMark/>
          </w:tcPr>
          <w:p w14:paraId="3ECF5E7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94</w:t>
            </w:r>
          </w:p>
        </w:tc>
        <w:tc>
          <w:tcPr>
            <w:tcW w:w="1759" w:type="dxa"/>
            <w:shd w:val="clear" w:color="auto" w:fill="auto"/>
            <w:noWrap/>
            <w:vAlign w:val="bottom"/>
            <w:hideMark/>
          </w:tcPr>
          <w:p w14:paraId="3467E8B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590322413700478928</w:t>
            </w:r>
          </w:p>
        </w:tc>
        <w:tc>
          <w:tcPr>
            <w:tcW w:w="1659" w:type="dxa"/>
            <w:shd w:val="clear" w:color="auto" w:fill="auto"/>
            <w:noWrap/>
            <w:vAlign w:val="bottom"/>
            <w:hideMark/>
          </w:tcPr>
          <w:p w14:paraId="1157035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227815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09A8A1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3AFEB1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1ED9E82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8AC1F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6E402FB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5B3CFE8A" w14:textId="77777777" w:rsidTr="001456B3">
        <w:trPr>
          <w:trHeight w:val="210"/>
        </w:trPr>
        <w:tc>
          <w:tcPr>
            <w:tcW w:w="451" w:type="dxa"/>
            <w:shd w:val="clear" w:color="auto" w:fill="auto"/>
            <w:noWrap/>
            <w:vAlign w:val="bottom"/>
            <w:hideMark/>
          </w:tcPr>
          <w:p w14:paraId="158D531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95</w:t>
            </w:r>
          </w:p>
        </w:tc>
        <w:tc>
          <w:tcPr>
            <w:tcW w:w="1759" w:type="dxa"/>
            <w:shd w:val="clear" w:color="auto" w:fill="auto"/>
            <w:noWrap/>
            <w:vAlign w:val="bottom"/>
            <w:hideMark/>
          </w:tcPr>
          <w:p w14:paraId="69B9BCB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590322413700228479</w:t>
            </w:r>
          </w:p>
        </w:tc>
        <w:tc>
          <w:tcPr>
            <w:tcW w:w="1659" w:type="dxa"/>
            <w:shd w:val="clear" w:color="auto" w:fill="auto"/>
            <w:noWrap/>
            <w:vAlign w:val="bottom"/>
            <w:hideMark/>
          </w:tcPr>
          <w:p w14:paraId="1588F7F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429DAFD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670E27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3ADC58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C7EB58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4063FA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7EC4B41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224EABC9" w14:textId="77777777" w:rsidTr="001456B3">
        <w:trPr>
          <w:trHeight w:val="210"/>
        </w:trPr>
        <w:tc>
          <w:tcPr>
            <w:tcW w:w="451" w:type="dxa"/>
            <w:shd w:val="clear" w:color="auto" w:fill="auto"/>
            <w:noWrap/>
            <w:vAlign w:val="bottom"/>
            <w:hideMark/>
          </w:tcPr>
          <w:p w14:paraId="4DFDD27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96</w:t>
            </w:r>
          </w:p>
        </w:tc>
        <w:tc>
          <w:tcPr>
            <w:tcW w:w="1759" w:type="dxa"/>
            <w:shd w:val="clear" w:color="auto" w:fill="auto"/>
            <w:noWrap/>
            <w:vAlign w:val="bottom"/>
            <w:hideMark/>
          </w:tcPr>
          <w:p w14:paraId="1D8013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590322413700527534</w:t>
            </w:r>
          </w:p>
        </w:tc>
        <w:tc>
          <w:tcPr>
            <w:tcW w:w="1659" w:type="dxa"/>
            <w:shd w:val="clear" w:color="auto" w:fill="auto"/>
            <w:noWrap/>
            <w:vAlign w:val="bottom"/>
            <w:hideMark/>
          </w:tcPr>
          <w:p w14:paraId="5573EBD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B2A95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0BBB202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24CC2EE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8307ED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77E713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8CA41E5"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E291A03" w14:textId="77777777" w:rsidTr="001456B3">
        <w:trPr>
          <w:trHeight w:val="210"/>
        </w:trPr>
        <w:tc>
          <w:tcPr>
            <w:tcW w:w="451" w:type="dxa"/>
            <w:shd w:val="clear" w:color="auto" w:fill="auto"/>
            <w:noWrap/>
            <w:vAlign w:val="bottom"/>
            <w:hideMark/>
          </w:tcPr>
          <w:p w14:paraId="3F20FD5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97</w:t>
            </w:r>
          </w:p>
        </w:tc>
        <w:tc>
          <w:tcPr>
            <w:tcW w:w="1759" w:type="dxa"/>
            <w:shd w:val="clear" w:color="auto" w:fill="auto"/>
            <w:noWrap/>
            <w:vAlign w:val="bottom"/>
            <w:hideMark/>
          </w:tcPr>
          <w:p w14:paraId="6FA3925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590322413700259909</w:t>
            </w:r>
          </w:p>
        </w:tc>
        <w:tc>
          <w:tcPr>
            <w:tcW w:w="1659" w:type="dxa"/>
            <w:shd w:val="clear" w:color="auto" w:fill="auto"/>
            <w:noWrap/>
            <w:vAlign w:val="bottom"/>
            <w:hideMark/>
          </w:tcPr>
          <w:p w14:paraId="7133475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743AB3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5A0B5C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00ED609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D9E202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6440F4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C09C72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7F525D9A" w14:textId="77777777" w:rsidTr="001456B3">
        <w:trPr>
          <w:trHeight w:val="210"/>
        </w:trPr>
        <w:tc>
          <w:tcPr>
            <w:tcW w:w="451" w:type="dxa"/>
            <w:shd w:val="clear" w:color="auto" w:fill="auto"/>
            <w:noWrap/>
            <w:vAlign w:val="bottom"/>
            <w:hideMark/>
          </w:tcPr>
          <w:p w14:paraId="49D7BF3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lastRenderedPageBreak/>
              <w:t>98</w:t>
            </w:r>
          </w:p>
        </w:tc>
        <w:tc>
          <w:tcPr>
            <w:tcW w:w="1759" w:type="dxa"/>
            <w:shd w:val="clear" w:color="auto" w:fill="auto"/>
            <w:noWrap/>
            <w:vAlign w:val="bottom"/>
            <w:hideMark/>
          </w:tcPr>
          <w:p w14:paraId="74CE91B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590322413700350330</w:t>
            </w:r>
          </w:p>
        </w:tc>
        <w:tc>
          <w:tcPr>
            <w:tcW w:w="1659" w:type="dxa"/>
            <w:shd w:val="clear" w:color="auto" w:fill="auto"/>
            <w:noWrap/>
            <w:vAlign w:val="bottom"/>
            <w:hideMark/>
          </w:tcPr>
          <w:p w14:paraId="33B90E4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D6633F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34E4EAC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4D0F3F1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CF41F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C705D9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DC3E5C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52BB06F" w14:textId="77777777" w:rsidTr="001456B3">
        <w:trPr>
          <w:trHeight w:val="210"/>
        </w:trPr>
        <w:tc>
          <w:tcPr>
            <w:tcW w:w="451" w:type="dxa"/>
            <w:shd w:val="clear" w:color="auto" w:fill="auto"/>
            <w:noWrap/>
            <w:vAlign w:val="bottom"/>
            <w:hideMark/>
          </w:tcPr>
          <w:p w14:paraId="15DDCF2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w:t>
            </w:r>
          </w:p>
        </w:tc>
        <w:tc>
          <w:tcPr>
            <w:tcW w:w="1759" w:type="dxa"/>
            <w:shd w:val="clear" w:color="auto" w:fill="auto"/>
            <w:noWrap/>
            <w:vAlign w:val="bottom"/>
            <w:hideMark/>
          </w:tcPr>
          <w:p w14:paraId="796044A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590322413700754633</w:t>
            </w:r>
          </w:p>
        </w:tc>
        <w:tc>
          <w:tcPr>
            <w:tcW w:w="1659" w:type="dxa"/>
            <w:shd w:val="clear" w:color="auto" w:fill="auto"/>
            <w:noWrap/>
            <w:vAlign w:val="bottom"/>
            <w:hideMark/>
          </w:tcPr>
          <w:p w14:paraId="7D36E42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3DDBA79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EB8928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79DA6D5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BA12E5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17CB9E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8F54A2F"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0E485920" w14:textId="77777777" w:rsidTr="001456B3">
        <w:trPr>
          <w:trHeight w:val="210"/>
        </w:trPr>
        <w:tc>
          <w:tcPr>
            <w:tcW w:w="451" w:type="dxa"/>
            <w:shd w:val="clear" w:color="auto" w:fill="auto"/>
            <w:noWrap/>
            <w:vAlign w:val="bottom"/>
            <w:hideMark/>
          </w:tcPr>
          <w:p w14:paraId="581C82F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100</w:t>
            </w:r>
          </w:p>
        </w:tc>
        <w:tc>
          <w:tcPr>
            <w:tcW w:w="1759" w:type="dxa"/>
            <w:shd w:val="clear" w:color="auto" w:fill="auto"/>
            <w:noWrap/>
            <w:vAlign w:val="bottom"/>
            <w:hideMark/>
          </w:tcPr>
          <w:p w14:paraId="58D9A18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590322413700383345</w:t>
            </w:r>
          </w:p>
        </w:tc>
        <w:tc>
          <w:tcPr>
            <w:tcW w:w="1659" w:type="dxa"/>
            <w:shd w:val="clear" w:color="auto" w:fill="auto"/>
            <w:noWrap/>
            <w:vAlign w:val="bottom"/>
            <w:hideMark/>
          </w:tcPr>
          <w:p w14:paraId="3015FFA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56FC593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9F786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17F9193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A4925E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7340D1D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18BFB9D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163E0CD" w14:textId="77777777" w:rsidTr="001456B3">
        <w:trPr>
          <w:trHeight w:val="210"/>
        </w:trPr>
        <w:tc>
          <w:tcPr>
            <w:tcW w:w="451" w:type="dxa"/>
            <w:shd w:val="clear" w:color="auto" w:fill="auto"/>
            <w:noWrap/>
            <w:vAlign w:val="bottom"/>
            <w:hideMark/>
          </w:tcPr>
          <w:p w14:paraId="088FDE12"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101</w:t>
            </w:r>
          </w:p>
        </w:tc>
        <w:tc>
          <w:tcPr>
            <w:tcW w:w="1759" w:type="dxa"/>
            <w:shd w:val="clear" w:color="auto" w:fill="auto"/>
            <w:noWrap/>
            <w:vAlign w:val="bottom"/>
            <w:hideMark/>
          </w:tcPr>
          <w:p w14:paraId="124709E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590322413700711896</w:t>
            </w:r>
          </w:p>
        </w:tc>
        <w:tc>
          <w:tcPr>
            <w:tcW w:w="1659" w:type="dxa"/>
            <w:shd w:val="clear" w:color="auto" w:fill="auto"/>
            <w:noWrap/>
            <w:vAlign w:val="bottom"/>
            <w:hideMark/>
          </w:tcPr>
          <w:p w14:paraId="4A544A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1EC45B1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6DE6D20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4B132BA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97DB3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2658502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2508E5C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3B252474" w14:textId="77777777" w:rsidTr="001456B3">
        <w:trPr>
          <w:trHeight w:val="210"/>
        </w:trPr>
        <w:tc>
          <w:tcPr>
            <w:tcW w:w="451" w:type="dxa"/>
            <w:shd w:val="clear" w:color="auto" w:fill="auto"/>
            <w:noWrap/>
            <w:vAlign w:val="bottom"/>
            <w:hideMark/>
          </w:tcPr>
          <w:p w14:paraId="4FB40CB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102</w:t>
            </w:r>
          </w:p>
        </w:tc>
        <w:tc>
          <w:tcPr>
            <w:tcW w:w="1759" w:type="dxa"/>
            <w:shd w:val="clear" w:color="auto" w:fill="auto"/>
            <w:noWrap/>
            <w:vAlign w:val="bottom"/>
            <w:hideMark/>
          </w:tcPr>
          <w:p w14:paraId="49578B3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590322413700652137</w:t>
            </w:r>
          </w:p>
        </w:tc>
        <w:tc>
          <w:tcPr>
            <w:tcW w:w="1659" w:type="dxa"/>
            <w:shd w:val="clear" w:color="auto" w:fill="auto"/>
            <w:noWrap/>
            <w:vAlign w:val="bottom"/>
            <w:hideMark/>
          </w:tcPr>
          <w:p w14:paraId="3E84773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Gmina Niemodlin</w:t>
            </w:r>
          </w:p>
        </w:tc>
        <w:tc>
          <w:tcPr>
            <w:tcW w:w="1088" w:type="dxa"/>
            <w:shd w:val="clear" w:color="auto" w:fill="auto"/>
            <w:noWrap/>
            <w:vAlign w:val="bottom"/>
            <w:hideMark/>
          </w:tcPr>
          <w:p w14:paraId="7ADDBE8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9910316271</w:t>
            </w:r>
          </w:p>
        </w:tc>
        <w:tc>
          <w:tcPr>
            <w:tcW w:w="5244" w:type="dxa"/>
            <w:shd w:val="clear" w:color="auto" w:fill="auto"/>
            <w:noWrap/>
            <w:vAlign w:val="bottom"/>
            <w:hideMark/>
          </w:tcPr>
          <w:p w14:paraId="27E373E6"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Zakład Gospodarki Komunalnej i Mieszkaniowej w Niemodlinie</w:t>
            </w:r>
          </w:p>
        </w:tc>
        <w:tc>
          <w:tcPr>
            <w:tcW w:w="693" w:type="dxa"/>
            <w:shd w:val="clear" w:color="auto" w:fill="auto"/>
            <w:noWrap/>
            <w:vAlign w:val="bottom"/>
            <w:hideMark/>
          </w:tcPr>
          <w:p w14:paraId="5BE2083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961C8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74DECC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Wojska Polskiego </w:t>
            </w:r>
          </w:p>
        </w:tc>
        <w:tc>
          <w:tcPr>
            <w:tcW w:w="850" w:type="dxa"/>
            <w:shd w:val="clear" w:color="auto" w:fill="auto"/>
            <w:noWrap/>
            <w:vAlign w:val="bottom"/>
            <w:hideMark/>
          </w:tcPr>
          <w:p w14:paraId="5381F1C6"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w:t>
            </w:r>
          </w:p>
        </w:tc>
      </w:tr>
      <w:tr w:rsidR="00265F98" w:rsidRPr="00265F98" w14:paraId="6AF70A16" w14:textId="77777777" w:rsidTr="001456B3">
        <w:trPr>
          <w:trHeight w:val="210"/>
        </w:trPr>
        <w:tc>
          <w:tcPr>
            <w:tcW w:w="451" w:type="dxa"/>
            <w:shd w:val="clear" w:color="auto" w:fill="auto"/>
            <w:noWrap/>
            <w:vAlign w:val="bottom"/>
            <w:hideMark/>
          </w:tcPr>
          <w:p w14:paraId="1AF442B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103</w:t>
            </w:r>
          </w:p>
        </w:tc>
        <w:tc>
          <w:tcPr>
            <w:tcW w:w="1759" w:type="dxa"/>
            <w:shd w:val="clear" w:color="auto" w:fill="auto"/>
            <w:noWrap/>
            <w:vAlign w:val="bottom"/>
            <w:hideMark/>
          </w:tcPr>
          <w:p w14:paraId="27B058B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590322413700422136</w:t>
            </w:r>
          </w:p>
        </w:tc>
        <w:tc>
          <w:tcPr>
            <w:tcW w:w="1659" w:type="dxa"/>
            <w:shd w:val="clear" w:color="auto" w:fill="auto"/>
            <w:noWrap/>
            <w:vAlign w:val="bottom"/>
            <w:hideMark/>
          </w:tcPr>
          <w:p w14:paraId="334971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Miejsko Gminna Biblioteka Publiczna</w:t>
            </w:r>
          </w:p>
        </w:tc>
        <w:tc>
          <w:tcPr>
            <w:tcW w:w="1088" w:type="dxa"/>
            <w:shd w:val="clear" w:color="auto" w:fill="auto"/>
            <w:noWrap/>
            <w:vAlign w:val="bottom"/>
            <w:hideMark/>
          </w:tcPr>
          <w:p w14:paraId="238C6F9D" w14:textId="4F2B0A2E"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Pr>
                <w:rFonts w:ascii="Cambria" w:eastAsia="Times New Roman" w:hAnsi="Cambria" w:cs="Arial"/>
                <w:color w:val="000000"/>
                <w:sz w:val="16"/>
                <w:szCs w:val="16"/>
                <w:lang w:eastAsia="pl-PL"/>
              </w:rPr>
              <w:t>7540011</w:t>
            </w:r>
            <w:r w:rsidRPr="00265F98">
              <w:rPr>
                <w:rFonts w:ascii="Cambria" w:eastAsia="Times New Roman" w:hAnsi="Cambria" w:cs="Arial"/>
                <w:color w:val="000000"/>
                <w:sz w:val="16"/>
                <w:szCs w:val="16"/>
                <w:lang w:eastAsia="pl-PL"/>
              </w:rPr>
              <w:t>933</w:t>
            </w:r>
          </w:p>
        </w:tc>
        <w:tc>
          <w:tcPr>
            <w:tcW w:w="5244" w:type="dxa"/>
            <w:shd w:val="clear" w:color="auto" w:fill="auto"/>
            <w:noWrap/>
            <w:vAlign w:val="bottom"/>
            <w:hideMark/>
          </w:tcPr>
          <w:p w14:paraId="5DA2AF4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Miejsko Gminna Biblioteka Publiczna</w:t>
            </w:r>
          </w:p>
        </w:tc>
        <w:tc>
          <w:tcPr>
            <w:tcW w:w="693" w:type="dxa"/>
            <w:shd w:val="clear" w:color="auto" w:fill="auto"/>
            <w:noWrap/>
            <w:vAlign w:val="bottom"/>
            <w:hideMark/>
          </w:tcPr>
          <w:p w14:paraId="452C11F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46B8EC6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3F52A29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034F71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34A</w:t>
            </w:r>
          </w:p>
        </w:tc>
      </w:tr>
      <w:tr w:rsidR="00265F98" w:rsidRPr="00265F98" w14:paraId="3A5D57E0" w14:textId="77777777" w:rsidTr="001456B3">
        <w:trPr>
          <w:trHeight w:val="210"/>
        </w:trPr>
        <w:tc>
          <w:tcPr>
            <w:tcW w:w="451" w:type="dxa"/>
            <w:shd w:val="clear" w:color="auto" w:fill="auto"/>
            <w:noWrap/>
            <w:vAlign w:val="bottom"/>
            <w:hideMark/>
          </w:tcPr>
          <w:p w14:paraId="224ACFB3"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104</w:t>
            </w:r>
          </w:p>
        </w:tc>
        <w:tc>
          <w:tcPr>
            <w:tcW w:w="1759" w:type="dxa"/>
            <w:shd w:val="clear" w:color="auto" w:fill="auto"/>
            <w:noWrap/>
            <w:vAlign w:val="bottom"/>
            <w:hideMark/>
          </w:tcPr>
          <w:p w14:paraId="2B0EDA7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590322413700085928</w:t>
            </w:r>
          </w:p>
        </w:tc>
        <w:tc>
          <w:tcPr>
            <w:tcW w:w="1659" w:type="dxa"/>
            <w:shd w:val="clear" w:color="auto" w:fill="auto"/>
            <w:noWrap/>
            <w:vAlign w:val="bottom"/>
            <w:hideMark/>
          </w:tcPr>
          <w:p w14:paraId="73E022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Miejsko Gminna Biblioteka Publiczna</w:t>
            </w:r>
          </w:p>
        </w:tc>
        <w:tc>
          <w:tcPr>
            <w:tcW w:w="1088" w:type="dxa"/>
            <w:shd w:val="clear" w:color="auto" w:fill="auto"/>
            <w:noWrap/>
            <w:vAlign w:val="bottom"/>
            <w:hideMark/>
          </w:tcPr>
          <w:p w14:paraId="789D700C" w14:textId="6755BF52"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7540011933</w:t>
            </w:r>
          </w:p>
        </w:tc>
        <w:tc>
          <w:tcPr>
            <w:tcW w:w="5244" w:type="dxa"/>
            <w:shd w:val="clear" w:color="auto" w:fill="auto"/>
            <w:noWrap/>
            <w:vAlign w:val="bottom"/>
            <w:hideMark/>
          </w:tcPr>
          <w:p w14:paraId="4AE07C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Miejsko Gminna Biblioteka Publiczna</w:t>
            </w:r>
          </w:p>
        </w:tc>
        <w:tc>
          <w:tcPr>
            <w:tcW w:w="693" w:type="dxa"/>
            <w:shd w:val="clear" w:color="auto" w:fill="auto"/>
            <w:noWrap/>
            <w:vAlign w:val="bottom"/>
            <w:hideMark/>
          </w:tcPr>
          <w:p w14:paraId="2111B25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EF2B60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03DF3E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Bohaterów Powstań Śląskich </w:t>
            </w:r>
          </w:p>
        </w:tc>
        <w:tc>
          <w:tcPr>
            <w:tcW w:w="850" w:type="dxa"/>
            <w:shd w:val="clear" w:color="auto" w:fill="auto"/>
            <w:noWrap/>
            <w:vAlign w:val="bottom"/>
            <w:hideMark/>
          </w:tcPr>
          <w:p w14:paraId="63C291B9"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34A</w:t>
            </w:r>
          </w:p>
        </w:tc>
      </w:tr>
      <w:tr w:rsidR="00265F98" w:rsidRPr="00265F98" w14:paraId="4AD621E5" w14:textId="77777777" w:rsidTr="001456B3">
        <w:trPr>
          <w:trHeight w:val="210"/>
        </w:trPr>
        <w:tc>
          <w:tcPr>
            <w:tcW w:w="451" w:type="dxa"/>
            <w:shd w:val="clear" w:color="auto" w:fill="auto"/>
            <w:noWrap/>
            <w:vAlign w:val="bottom"/>
            <w:hideMark/>
          </w:tcPr>
          <w:p w14:paraId="2A01034B"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105</w:t>
            </w:r>
          </w:p>
        </w:tc>
        <w:tc>
          <w:tcPr>
            <w:tcW w:w="1759" w:type="dxa"/>
            <w:shd w:val="clear" w:color="auto" w:fill="auto"/>
            <w:noWrap/>
            <w:vAlign w:val="bottom"/>
            <w:hideMark/>
          </w:tcPr>
          <w:p w14:paraId="03E822B3"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590322413700148272</w:t>
            </w:r>
          </w:p>
        </w:tc>
        <w:tc>
          <w:tcPr>
            <w:tcW w:w="1659" w:type="dxa"/>
            <w:shd w:val="clear" w:color="auto" w:fill="auto"/>
            <w:noWrap/>
            <w:vAlign w:val="bottom"/>
            <w:hideMark/>
          </w:tcPr>
          <w:p w14:paraId="7B87E75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Kultury w Niemodlinie im. Agnieszki Osieckiej</w:t>
            </w:r>
          </w:p>
        </w:tc>
        <w:tc>
          <w:tcPr>
            <w:tcW w:w="1088" w:type="dxa"/>
            <w:shd w:val="clear" w:color="auto" w:fill="auto"/>
            <w:noWrap/>
            <w:vAlign w:val="bottom"/>
            <w:hideMark/>
          </w:tcPr>
          <w:p w14:paraId="27C21AC5" w14:textId="65989BD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Pr>
                <w:rFonts w:ascii="Cambria" w:eastAsia="Times New Roman" w:hAnsi="Cambria" w:cs="Arial"/>
                <w:color w:val="000000"/>
                <w:sz w:val="16"/>
                <w:szCs w:val="16"/>
                <w:lang w:eastAsia="pl-PL"/>
              </w:rPr>
              <w:t>7541640</w:t>
            </w:r>
            <w:r w:rsidRPr="00265F98">
              <w:rPr>
                <w:rFonts w:ascii="Cambria" w:eastAsia="Times New Roman" w:hAnsi="Cambria" w:cs="Arial"/>
                <w:color w:val="000000"/>
                <w:sz w:val="16"/>
                <w:szCs w:val="16"/>
                <w:lang w:eastAsia="pl-PL"/>
              </w:rPr>
              <w:t>312</w:t>
            </w:r>
          </w:p>
        </w:tc>
        <w:tc>
          <w:tcPr>
            <w:tcW w:w="5244" w:type="dxa"/>
            <w:shd w:val="clear" w:color="auto" w:fill="auto"/>
            <w:noWrap/>
            <w:vAlign w:val="bottom"/>
            <w:hideMark/>
          </w:tcPr>
          <w:p w14:paraId="5C89B34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Kultury w Niemodlinie im. Agnieszki Osieckiej</w:t>
            </w:r>
          </w:p>
        </w:tc>
        <w:tc>
          <w:tcPr>
            <w:tcW w:w="693" w:type="dxa"/>
            <w:shd w:val="clear" w:color="auto" w:fill="auto"/>
            <w:noWrap/>
            <w:vAlign w:val="bottom"/>
            <w:hideMark/>
          </w:tcPr>
          <w:p w14:paraId="29AFC87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7A9777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B59A11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Mikołaja Reja</w:t>
            </w:r>
          </w:p>
        </w:tc>
        <w:tc>
          <w:tcPr>
            <w:tcW w:w="850" w:type="dxa"/>
            <w:shd w:val="clear" w:color="auto" w:fill="auto"/>
            <w:noWrap/>
            <w:vAlign w:val="bottom"/>
            <w:hideMark/>
          </w:tcPr>
          <w:p w14:paraId="5886EA44"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r>
      <w:tr w:rsidR="00265F98" w:rsidRPr="00265F98" w14:paraId="2B1D37C1" w14:textId="77777777" w:rsidTr="001456B3">
        <w:trPr>
          <w:trHeight w:val="210"/>
        </w:trPr>
        <w:tc>
          <w:tcPr>
            <w:tcW w:w="451" w:type="dxa"/>
            <w:shd w:val="clear" w:color="auto" w:fill="auto"/>
            <w:noWrap/>
            <w:vAlign w:val="bottom"/>
            <w:hideMark/>
          </w:tcPr>
          <w:p w14:paraId="13DF3D50"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106</w:t>
            </w:r>
          </w:p>
        </w:tc>
        <w:tc>
          <w:tcPr>
            <w:tcW w:w="1759" w:type="dxa"/>
            <w:shd w:val="clear" w:color="auto" w:fill="auto"/>
            <w:noWrap/>
            <w:vAlign w:val="bottom"/>
            <w:hideMark/>
          </w:tcPr>
          <w:p w14:paraId="763FE7D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590322413700485780</w:t>
            </w:r>
          </w:p>
        </w:tc>
        <w:tc>
          <w:tcPr>
            <w:tcW w:w="1659" w:type="dxa"/>
            <w:shd w:val="clear" w:color="auto" w:fill="auto"/>
            <w:noWrap/>
            <w:vAlign w:val="bottom"/>
            <w:hideMark/>
          </w:tcPr>
          <w:p w14:paraId="0CAE5C1B"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Kultury w Niemodlinie im. Agnieszki Osieckiej</w:t>
            </w:r>
          </w:p>
        </w:tc>
        <w:tc>
          <w:tcPr>
            <w:tcW w:w="1088" w:type="dxa"/>
            <w:shd w:val="clear" w:color="auto" w:fill="auto"/>
            <w:noWrap/>
            <w:vAlign w:val="bottom"/>
            <w:hideMark/>
          </w:tcPr>
          <w:p w14:paraId="18103D6B" w14:textId="2671AF41"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Pr>
                <w:rFonts w:ascii="Cambria" w:eastAsia="Times New Roman" w:hAnsi="Cambria" w:cs="Arial"/>
                <w:color w:val="000000"/>
                <w:sz w:val="16"/>
                <w:szCs w:val="16"/>
                <w:lang w:eastAsia="pl-PL"/>
              </w:rPr>
              <w:t>7541640</w:t>
            </w:r>
            <w:r w:rsidRPr="00265F98">
              <w:rPr>
                <w:rFonts w:ascii="Cambria" w:eastAsia="Times New Roman" w:hAnsi="Cambria" w:cs="Arial"/>
                <w:color w:val="000000"/>
                <w:sz w:val="16"/>
                <w:szCs w:val="16"/>
                <w:lang w:eastAsia="pl-PL"/>
              </w:rPr>
              <w:t>312</w:t>
            </w:r>
          </w:p>
        </w:tc>
        <w:tc>
          <w:tcPr>
            <w:tcW w:w="5244" w:type="dxa"/>
            <w:shd w:val="clear" w:color="auto" w:fill="auto"/>
            <w:noWrap/>
            <w:vAlign w:val="bottom"/>
            <w:hideMark/>
          </w:tcPr>
          <w:p w14:paraId="421101E5"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Ośrodek Kultury w Niemodlinie im. Agnieszki Osieckiej</w:t>
            </w:r>
          </w:p>
        </w:tc>
        <w:tc>
          <w:tcPr>
            <w:tcW w:w="693" w:type="dxa"/>
            <w:shd w:val="clear" w:color="auto" w:fill="auto"/>
            <w:noWrap/>
            <w:vAlign w:val="bottom"/>
            <w:hideMark/>
          </w:tcPr>
          <w:p w14:paraId="218287BC"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279DED1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709D9B9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Mikołaja Reja</w:t>
            </w:r>
          </w:p>
        </w:tc>
        <w:tc>
          <w:tcPr>
            <w:tcW w:w="850" w:type="dxa"/>
            <w:shd w:val="clear" w:color="auto" w:fill="auto"/>
            <w:noWrap/>
            <w:vAlign w:val="bottom"/>
            <w:hideMark/>
          </w:tcPr>
          <w:p w14:paraId="6966E2F1"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w:t>
            </w:r>
          </w:p>
        </w:tc>
      </w:tr>
      <w:tr w:rsidR="00265F98" w:rsidRPr="00265F98" w14:paraId="3268EDB2" w14:textId="77777777" w:rsidTr="001456B3">
        <w:trPr>
          <w:trHeight w:val="210"/>
        </w:trPr>
        <w:tc>
          <w:tcPr>
            <w:tcW w:w="451" w:type="dxa"/>
            <w:shd w:val="clear" w:color="auto" w:fill="auto"/>
            <w:noWrap/>
            <w:vAlign w:val="bottom"/>
            <w:hideMark/>
          </w:tcPr>
          <w:p w14:paraId="1AF0B8CA"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107</w:t>
            </w:r>
          </w:p>
        </w:tc>
        <w:tc>
          <w:tcPr>
            <w:tcW w:w="1759" w:type="dxa"/>
            <w:shd w:val="clear" w:color="auto" w:fill="auto"/>
            <w:noWrap/>
            <w:vAlign w:val="bottom"/>
            <w:hideMark/>
          </w:tcPr>
          <w:p w14:paraId="1FEDD069"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590322413700666592</w:t>
            </w:r>
          </w:p>
        </w:tc>
        <w:tc>
          <w:tcPr>
            <w:tcW w:w="1659" w:type="dxa"/>
            <w:shd w:val="clear" w:color="auto" w:fill="auto"/>
            <w:noWrap/>
            <w:vAlign w:val="bottom"/>
            <w:hideMark/>
          </w:tcPr>
          <w:p w14:paraId="01611A6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1088" w:type="dxa"/>
            <w:shd w:val="clear" w:color="auto" w:fill="auto"/>
            <w:noWrap/>
            <w:vAlign w:val="bottom"/>
            <w:hideMark/>
          </w:tcPr>
          <w:p w14:paraId="053D7A45" w14:textId="6DDBB371"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Pr>
                <w:rFonts w:ascii="Cambria" w:eastAsia="Times New Roman" w:hAnsi="Cambria" w:cs="Arial"/>
                <w:color w:val="000000"/>
                <w:sz w:val="16"/>
                <w:szCs w:val="16"/>
                <w:lang w:eastAsia="pl-PL"/>
              </w:rPr>
              <w:t>9910227</w:t>
            </w:r>
            <w:r w:rsidRPr="00265F98">
              <w:rPr>
                <w:rFonts w:ascii="Cambria" w:eastAsia="Times New Roman" w:hAnsi="Cambria" w:cs="Arial"/>
                <w:color w:val="000000"/>
                <w:sz w:val="16"/>
                <w:szCs w:val="16"/>
                <w:lang w:eastAsia="pl-PL"/>
              </w:rPr>
              <w:t>426</w:t>
            </w:r>
          </w:p>
        </w:tc>
        <w:tc>
          <w:tcPr>
            <w:tcW w:w="5244" w:type="dxa"/>
            <w:shd w:val="clear" w:color="auto" w:fill="auto"/>
            <w:noWrap/>
            <w:vAlign w:val="bottom"/>
            <w:hideMark/>
          </w:tcPr>
          <w:p w14:paraId="22884EAF"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693" w:type="dxa"/>
            <w:shd w:val="clear" w:color="auto" w:fill="auto"/>
            <w:noWrap/>
            <w:vAlign w:val="bottom"/>
            <w:hideMark/>
          </w:tcPr>
          <w:p w14:paraId="623F559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32C35D6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0BE23A64"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Zamkowa </w:t>
            </w:r>
          </w:p>
        </w:tc>
        <w:tc>
          <w:tcPr>
            <w:tcW w:w="850" w:type="dxa"/>
            <w:shd w:val="clear" w:color="auto" w:fill="auto"/>
            <w:noWrap/>
            <w:vAlign w:val="bottom"/>
            <w:hideMark/>
          </w:tcPr>
          <w:p w14:paraId="00E6D4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r>
      <w:tr w:rsidR="00265F98" w:rsidRPr="00265F98" w14:paraId="687B8499" w14:textId="77777777" w:rsidTr="001456B3">
        <w:trPr>
          <w:trHeight w:val="210"/>
        </w:trPr>
        <w:tc>
          <w:tcPr>
            <w:tcW w:w="451" w:type="dxa"/>
            <w:shd w:val="clear" w:color="auto" w:fill="auto"/>
            <w:noWrap/>
            <w:vAlign w:val="bottom"/>
            <w:hideMark/>
          </w:tcPr>
          <w:p w14:paraId="7E738EB8"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108</w:t>
            </w:r>
          </w:p>
        </w:tc>
        <w:tc>
          <w:tcPr>
            <w:tcW w:w="1759" w:type="dxa"/>
            <w:shd w:val="clear" w:color="auto" w:fill="auto"/>
            <w:noWrap/>
            <w:vAlign w:val="bottom"/>
            <w:hideMark/>
          </w:tcPr>
          <w:p w14:paraId="32371202"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590322413700244691</w:t>
            </w:r>
          </w:p>
        </w:tc>
        <w:tc>
          <w:tcPr>
            <w:tcW w:w="1659" w:type="dxa"/>
            <w:shd w:val="clear" w:color="auto" w:fill="auto"/>
            <w:noWrap/>
            <w:vAlign w:val="bottom"/>
            <w:hideMark/>
          </w:tcPr>
          <w:p w14:paraId="05BA9AD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1088" w:type="dxa"/>
            <w:shd w:val="clear" w:color="auto" w:fill="auto"/>
            <w:noWrap/>
            <w:vAlign w:val="bottom"/>
            <w:hideMark/>
          </w:tcPr>
          <w:p w14:paraId="62D2E1DA" w14:textId="7CDA9203"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Pr>
                <w:rFonts w:ascii="Cambria" w:eastAsia="Times New Roman" w:hAnsi="Cambria" w:cs="Arial"/>
                <w:color w:val="000000"/>
                <w:sz w:val="16"/>
                <w:szCs w:val="16"/>
                <w:lang w:eastAsia="pl-PL"/>
              </w:rPr>
              <w:t xml:space="preserve">9910227 </w:t>
            </w:r>
            <w:r w:rsidRPr="00265F98">
              <w:rPr>
                <w:rFonts w:ascii="Cambria" w:eastAsia="Times New Roman" w:hAnsi="Cambria" w:cs="Arial"/>
                <w:color w:val="000000"/>
                <w:sz w:val="16"/>
                <w:szCs w:val="16"/>
                <w:lang w:eastAsia="pl-PL"/>
              </w:rPr>
              <w:t>26</w:t>
            </w:r>
          </w:p>
        </w:tc>
        <w:tc>
          <w:tcPr>
            <w:tcW w:w="5244" w:type="dxa"/>
            <w:shd w:val="clear" w:color="auto" w:fill="auto"/>
            <w:noWrap/>
            <w:vAlign w:val="bottom"/>
            <w:hideMark/>
          </w:tcPr>
          <w:p w14:paraId="4F2F476E"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693" w:type="dxa"/>
            <w:shd w:val="clear" w:color="auto" w:fill="auto"/>
            <w:noWrap/>
            <w:vAlign w:val="bottom"/>
            <w:hideMark/>
          </w:tcPr>
          <w:p w14:paraId="63D41BA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5B34D31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14921C61"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Zamkowa </w:t>
            </w:r>
          </w:p>
        </w:tc>
        <w:tc>
          <w:tcPr>
            <w:tcW w:w="850" w:type="dxa"/>
            <w:shd w:val="clear" w:color="auto" w:fill="auto"/>
            <w:noWrap/>
            <w:vAlign w:val="bottom"/>
            <w:hideMark/>
          </w:tcPr>
          <w:p w14:paraId="4457699D"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r>
      <w:tr w:rsidR="00265F98" w:rsidRPr="00265F98" w14:paraId="121E102B" w14:textId="77777777" w:rsidTr="001456B3">
        <w:trPr>
          <w:trHeight w:val="210"/>
        </w:trPr>
        <w:tc>
          <w:tcPr>
            <w:tcW w:w="451" w:type="dxa"/>
            <w:shd w:val="clear" w:color="auto" w:fill="auto"/>
            <w:noWrap/>
            <w:vAlign w:val="bottom"/>
            <w:hideMark/>
          </w:tcPr>
          <w:p w14:paraId="659AD63E"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109</w:t>
            </w:r>
          </w:p>
        </w:tc>
        <w:tc>
          <w:tcPr>
            <w:tcW w:w="1759" w:type="dxa"/>
            <w:shd w:val="clear" w:color="auto" w:fill="auto"/>
            <w:noWrap/>
            <w:vAlign w:val="bottom"/>
            <w:hideMark/>
          </w:tcPr>
          <w:p w14:paraId="001A019D"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590322413700800590</w:t>
            </w:r>
          </w:p>
        </w:tc>
        <w:tc>
          <w:tcPr>
            <w:tcW w:w="1659" w:type="dxa"/>
            <w:shd w:val="clear" w:color="auto" w:fill="auto"/>
            <w:noWrap/>
            <w:vAlign w:val="bottom"/>
            <w:hideMark/>
          </w:tcPr>
          <w:p w14:paraId="00BC858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1088" w:type="dxa"/>
            <w:shd w:val="clear" w:color="auto" w:fill="auto"/>
            <w:noWrap/>
            <w:vAlign w:val="bottom"/>
            <w:hideMark/>
          </w:tcPr>
          <w:p w14:paraId="5B5B6D4D" w14:textId="6ED373F8"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Pr>
                <w:rFonts w:ascii="Cambria" w:eastAsia="Times New Roman" w:hAnsi="Cambria" w:cs="Arial"/>
                <w:color w:val="000000"/>
                <w:sz w:val="16"/>
                <w:szCs w:val="16"/>
                <w:lang w:eastAsia="pl-PL"/>
              </w:rPr>
              <w:t>9910227</w:t>
            </w:r>
            <w:r w:rsidRPr="00265F98">
              <w:rPr>
                <w:rFonts w:ascii="Cambria" w:eastAsia="Times New Roman" w:hAnsi="Cambria" w:cs="Arial"/>
                <w:color w:val="000000"/>
                <w:sz w:val="16"/>
                <w:szCs w:val="16"/>
                <w:lang w:eastAsia="pl-PL"/>
              </w:rPr>
              <w:t>426</w:t>
            </w:r>
          </w:p>
        </w:tc>
        <w:tc>
          <w:tcPr>
            <w:tcW w:w="5244" w:type="dxa"/>
            <w:shd w:val="clear" w:color="auto" w:fill="auto"/>
            <w:noWrap/>
            <w:vAlign w:val="bottom"/>
            <w:hideMark/>
          </w:tcPr>
          <w:p w14:paraId="5D7D0258"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Samorządowy Zakład Opieki Zdrowotnej w Niemodlinie</w:t>
            </w:r>
          </w:p>
        </w:tc>
        <w:tc>
          <w:tcPr>
            <w:tcW w:w="693" w:type="dxa"/>
            <w:shd w:val="clear" w:color="auto" w:fill="auto"/>
            <w:noWrap/>
            <w:vAlign w:val="bottom"/>
            <w:hideMark/>
          </w:tcPr>
          <w:p w14:paraId="1FCFC130"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49-100</w:t>
            </w:r>
          </w:p>
        </w:tc>
        <w:tc>
          <w:tcPr>
            <w:tcW w:w="1413" w:type="dxa"/>
            <w:shd w:val="clear" w:color="auto" w:fill="auto"/>
            <w:noWrap/>
            <w:vAlign w:val="bottom"/>
            <w:hideMark/>
          </w:tcPr>
          <w:p w14:paraId="00331267"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Niemodlin</w:t>
            </w:r>
          </w:p>
        </w:tc>
        <w:tc>
          <w:tcPr>
            <w:tcW w:w="2147" w:type="dxa"/>
            <w:shd w:val="clear" w:color="auto" w:fill="auto"/>
            <w:noWrap/>
            <w:vAlign w:val="bottom"/>
            <w:hideMark/>
          </w:tcPr>
          <w:p w14:paraId="4255A33A" w14:textId="77777777" w:rsidR="00265F98" w:rsidRPr="00265F98" w:rsidRDefault="00265F98" w:rsidP="00265F98">
            <w:pPr>
              <w:spacing w:before="0" w:after="0" w:line="240" w:lineRule="auto"/>
              <w:jc w:val="lef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 xml:space="preserve">Zamkowa </w:t>
            </w:r>
          </w:p>
        </w:tc>
        <w:tc>
          <w:tcPr>
            <w:tcW w:w="850" w:type="dxa"/>
            <w:shd w:val="clear" w:color="auto" w:fill="auto"/>
            <w:noWrap/>
            <w:vAlign w:val="bottom"/>
            <w:hideMark/>
          </w:tcPr>
          <w:p w14:paraId="6A63CF8C" w14:textId="77777777" w:rsidR="00265F98" w:rsidRPr="00265F98" w:rsidRDefault="00265F98" w:rsidP="00265F98">
            <w:pPr>
              <w:spacing w:before="0" w:after="0" w:line="240" w:lineRule="auto"/>
              <w:jc w:val="right"/>
              <w:rPr>
                <w:rFonts w:ascii="Cambria" w:eastAsia="Times New Roman" w:hAnsi="Cambria" w:cs="Arial"/>
                <w:color w:val="000000"/>
                <w:sz w:val="16"/>
                <w:szCs w:val="16"/>
                <w:lang w:eastAsia="pl-PL"/>
              </w:rPr>
            </w:pPr>
            <w:r w:rsidRPr="00265F98">
              <w:rPr>
                <w:rFonts w:ascii="Cambria" w:eastAsia="Times New Roman" w:hAnsi="Cambria" w:cs="Arial"/>
                <w:color w:val="000000"/>
                <w:sz w:val="16"/>
                <w:szCs w:val="16"/>
                <w:lang w:eastAsia="pl-PL"/>
              </w:rPr>
              <w:t>4</w:t>
            </w:r>
          </w:p>
        </w:tc>
      </w:tr>
    </w:tbl>
    <w:p w14:paraId="078B4E05" w14:textId="775959D3" w:rsidR="0072396F" w:rsidRPr="00F9359E" w:rsidRDefault="0072396F" w:rsidP="00CE2188">
      <w:pPr>
        <w:spacing w:line="240" w:lineRule="auto"/>
        <w:jc w:val="right"/>
        <w:rPr>
          <w:rFonts w:ascii="Cambria" w:hAnsi="Cambria" w:cs="Calibri Light"/>
          <w:b/>
          <w:bCs/>
          <w:color w:val="000000"/>
        </w:rPr>
        <w:sectPr w:rsidR="0072396F" w:rsidRPr="00F9359E" w:rsidSect="00B800A0">
          <w:pgSz w:w="16838" w:h="11906" w:orient="landscape"/>
          <w:pgMar w:top="1418" w:right="1418" w:bottom="1418" w:left="1134" w:header="709" w:footer="709" w:gutter="0"/>
          <w:cols w:space="708"/>
          <w:docGrid w:linePitch="360"/>
        </w:sectPr>
      </w:pPr>
    </w:p>
    <w:p w14:paraId="1ADF036B" w14:textId="029D57EE" w:rsidR="0072396F" w:rsidRPr="00F9359E" w:rsidRDefault="00085BB7" w:rsidP="009135EE">
      <w:pPr>
        <w:suppressAutoHyphens/>
        <w:spacing w:line="240" w:lineRule="auto"/>
        <w:jc w:val="right"/>
        <w:rPr>
          <w:rFonts w:ascii="Cambria" w:hAnsi="Cambria" w:cs="Calibri Light"/>
          <w:lang w:eastAsia="zh-CN"/>
        </w:rPr>
      </w:pPr>
      <w:r>
        <w:rPr>
          <w:rFonts w:ascii="Cambria" w:hAnsi="Cambria" w:cs="Calibri Light"/>
          <w:lang w:eastAsia="zh-CN"/>
        </w:rPr>
        <w:lastRenderedPageBreak/>
        <w:t>Niemodlin</w:t>
      </w:r>
      <w:r w:rsidR="0072396F" w:rsidRPr="00F9359E">
        <w:rPr>
          <w:rFonts w:ascii="Cambria" w:hAnsi="Cambria" w:cs="Calibri Light"/>
          <w:lang w:eastAsia="zh-CN"/>
        </w:rPr>
        <w:t>, dnia ........................</w:t>
      </w:r>
    </w:p>
    <w:p w14:paraId="7892D3DE" w14:textId="77777777" w:rsidR="0072396F" w:rsidRPr="00F9359E" w:rsidRDefault="0072396F" w:rsidP="009135EE">
      <w:pPr>
        <w:suppressAutoHyphens/>
        <w:autoSpaceDE w:val="0"/>
        <w:spacing w:before="0" w:after="0" w:line="240" w:lineRule="auto"/>
        <w:rPr>
          <w:rFonts w:ascii="Cambria" w:hAnsi="Cambria" w:cs="Calibri Light"/>
          <w:lang w:val="de-DE" w:eastAsia="zh-CN"/>
        </w:rPr>
      </w:pPr>
    </w:p>
    <w:p w14:paraId="33D6EE1A" w14:textId="0CAB7A28" w:rsidR="0072396F" w:rsidRPr="00F9359E" w:rsidRDefault="0072396F" w:rsidP="009135EE">
      <w:pPr>
        <w:suppressAutoHyphens/>
        <w:autoSpaceDE w:val="0"/>
        <w:spacing w:before="0" w:after="0" w:line="240" w:lineRule="auto"/>
        <w:jc w:val="center"/>
        <w:rPr>
          <w:rFonts w:ascii="Cambria" w:hAnsi="Cambria" w:cs="Calibri Light"/>
          <w:b/>
          <w:bCs/>
          <w:lang w:eastAsia="zh-CN"/>
        </w:rPr>
      </w:pPr>
      <w:r w:rsidRPr="00F9359E">
        <w:rPr>
          <w:rFonts w:ascii="Cambria" w:hAnsi="Cambria" w:cs="Calibri Light"/>
          <w:b/>
          <w:bCs/>
          <w:lang w:eastAsia="zh-CN"/>
        </w:rPr>
        <w:t>PEŁNOMOCNICTWO</w:t>
      </w:r>
    </w:p>
    <w:p w14:paraId="297A0AE7" w14:textId="77777777" w:rsidR="007530DE" w:rsidRPr="00F9359E" w:rsidRDefault="007530DE" w:rsidP="009135EE">
      <w:pPr>
        <w:suppressAutoHyphens/>
        <w:autoSpaceDE w:val="0"/>
        <w:spacing w:before="0" w:after="0" w:line="240" w:lineRule="auto"/>
        <w:jc w:val="center"/>
        <w:rPr>
          <w:rFonts w:ascii="Cambria" w:hAnsi="Cambria"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7E03F7" w:rsidRPr="00F9359E"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NIP</w:t>
            </w:r>
          </w:p>
        </w:tc>
      </w:tr>
      <w:tr w:rsidR="007E03F7" w:rsidRPr="00F9359E"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25C18ECA" w:rsidR="007E03F7" w:rsidRPr="00F9359E" w:rsidRDefault="001456B3" w:rsidP="00B800A0">
            <w:pPr>
              <w:spacing w:line="240" w:lineRule="auto"/>
              <w:rPr>
                <w:rFonts w:ascii="Cambria" w:hAnsi="Cambria" w:cs="Calibri Light"/>
                <w:color w:val="000000"/>
              </w:rPr>
            </w:pPr>
            <w:r>
              <w:rPr>
                <w:rFonts w:ascii="Cambria" w:hAnsi="Cambria" w:cs="Calibri Light"/>
                <w:color w:val="000000"/>
              </w:rPr>
              <w:t xml:space="preserve">Gmina Niemodlin </w:t>
            </w:r>
            <w:r w:rsidR="00B800A0">
              <w:rPr>
                <w:rFonts w:ascii="Cambria" w:hAnsi="Cambria" w:cs="Calibri Light"/>
                <w:color w:val="000000"/>
              </w:rPr>
              <w:t xml:space="preserve"> </w:t>
            </w:r>
          </w:p>
        </w:tc>
        <w:tc>
          <w:tcPr>
            <w:tcW w:w="850" w:type="dxa"/>
            <w:tcBorders>
              <w:top w:val="nil"/>
              <w:left w:val="nil"/>
              <w:bottom w:val="single" w:sz="4" w:space="0" w:color="auto"/>
              <w:right w:val="single" w:sz="4" w:space="0" w:color="auto"/>
            </w:tcBorders>
            <w:vAlign w:val="center"/>
          </w:tcPr>
          <w:p w14:paraId="3CFA2FE9" w14:textId="3695DA49" w:rsidR="007E03F7" w:rsidRPr="00F9359E" w:rsidRDefault="001456B3" w:rsidP="009135EE">
            <w:pPr>
              <w:spacing w:line="240" w:lineRule="auto"/>
              <w:jc w:val="center"/>
              <w:rPr>
                <w:rFonts w:ascii="Cambria" w:hAnsi="Cambria" w:cs="Calibri Light"/>
                <w:color w:val="000000"/>
              </w:rPr>
            </w:pPr>
            <w:r>
              <w:rPr>
                <w:rFonts w:ascii="Cambria" w:hAnsi="Cambria" w:cs="Calibri Light"/>
                <w:color w:val="000000"/>
              </w:rPr>
              <w:t>49-100</w:t>
            </w:r>
          </w:p>
        </w:tc>
        <w:tc>
          <w:tcPr>
            <w:tcW w:w="1470" w:type="dxa"/>
            <w:tcBorders>
              <w:top w:val="nil"/>
              <w:left w:val="nil"/>
              <w:bottom w:val="single" w:sz="4" w:space="0" w:color="auto"/>
              <w:right w:val="single" w:sz="4" w:space="0" w:color="auto"/>
            </w:tcBorders>
            <w:vAlign w:val="center"/>
          </w:tcPr>
          <w:p w14:paraId="38D6002B" w14:textId="40784969" w:rsidR="007E03F7" w:rsidRPr="00F9359E" w:rsidRDefault="001456B3" w:rsidP="009135EE">
            <w:pPr>
              <w:spacing w:line="240" w:lineRule="auto"/>
              <w:jc w:val="center"/>
              <w:rPr>
                <w:rFonts w:ascii="Cambria" w:hAnsi="Cambria" w:cs="Calibri Light"/>
                <w:color w:val="000000"/>
              </w:rPr>
            </w:pPr>
            <w:r>
              <w:rPr>
                <w:rFonts w:ascii="Cambria" w:hAnsi="Cambria" w:cs="Calibri Light"/>
                <w:color w:val="000000"/>
              </w:rPr>
              <w:t>Niemodlin</w:t>
            </w:r>
          </w:p>
        </w:tc>
        <w:tc>
          <w:tcPr>
            <w:tcW w:w="2783" w:type="dxa"/>
            <w:tcBorders>
              <w:top w:val="nil"/>
              <w:left w:val="nil"/>
              <w:bottom w:val="single" w:sz="4" w:space="0" w:color="auto"/>
              <w:right w:val="single" w:sz="4" w:space="0" w:color="auto"/>
            </w:tcBorders>
            <w:vAlign w:val="center"/>
          </w:tcPr>
          <w:p w14:paraId="04D13FED" w14:textId="1B9275F4" w:rsidR="007E03F7" w:rsidRPr="00F9359E" w:rsidRDefault="001456B3" w:rsidP="009135EE">
            <w:pPr>
              <w:spacing w:line="240" w:lineRule="auto"/>
              <w:jc w:val="center"/>
              <w:rPr>
                <w:rFonts w:ascii="Cambria" w:hAnsi="Cambria" w:cs="Calibri Light"/>
                <w:color w:val="000000"/>
              </w:rPr>
            </w:pPr>
            <w:r w:rsidRPr="001456B3">
              <w:rPr>
                <w:rFonts w:ascii="Cambria" w:hAnsi="Cambria" w:cs="Calibri Light"/>
                <w:color w:val="000000"/>
              </w:rPr>
              <w:t>Bohaterów Postań Śląskich</w:t>
            </w:r>
          </w:p>
        </w:tc>
        <w:tc>
          <w:tcPr>
            <w:tcW w:w="852" w:type="dxa"/>
            <w:tcBorders>
              <w:top w:val="nil"/>
              <w:left w:val="nil"/>
              <w:bottom w:val="single" w:sz="4" w:space="0" w:color="auto"/>
              <w:right w:val="single" w:sz="4" w:space="0" w:color="auto"/>
            </w:tcBorders>
            <w:vAlign w:val="center"/>
          </w:tcPr>
          <w:p w14:paraId="6A8E1374" w14:textId="29F5601F" w:rsidR="007E03F7" w:rsidRPr="00F9359E" w:rsidRDefault="001456B3" w:rsidP="009135EE">
            <w:pPr>
              <w:spacing w:line="240" w:lineRule="auto"/>
              <w:jc w:val="center"/>
              <w:rPr>
                <w:rFonts w:ascii="Cambria" w:hAnsi="Cambria" w:cs="Calibri Light"/>
                <w:color w:val="000000"/>
              </w:rPr>
            </w:pPr>
            <w:r>
              <w:rPr>
                <w:rFonts w:ascii="Cambria" w:hAnsi="Cambria" w:cs="Calibri Light"/>
                <w:color w:val="000000"/>
              </w:rPr>
              <w:t>37</w:t>
            </w:r>
          </w:p>
        </w:tc>
        <w:tc>
          <w:tcPr>
            <w:tcW w:w="1458" w:type="dxa"/>
            <w:tcBorders>
              <w:top w:val="nil"/>
              <w:left w:val="nil"/>
              <w:bottom w:val="single" w:sz="4" w:space="0" w:color="auto"/>
              <w:right w:val="single" w:sz="4" w:space="0" w:color="auto"/>
            </w:tcBorders>
            <w:vAlign w:val="center"/>
          </w:tcPr>
          <w:p w14:paraId="678D375C" w14:textId="193B2FF7" w:rsidR="007E03F7" w:rsidRPr="00F9359E" w:rsidRDefault="001456B3" w:rsidP="009135EE">
            <w:pPr>
              <w:spacing w:line="240" w:lineRule="auto"/>
              <w:jc w:val="center"/>
              <w:rPr>
                <w:rFonts w:ascii="Cambria" w:hAnsi="Cambria" w:cs="Calibri Light"/>
                <w:color w:val="000000"/>
              </w:rPr>
            </w:pPr>
            <w:r w:rsidRPr="001456B3">
              <w:rPr>
                <w:rFonts w:ascii="Cambria" w:hAnsi="Cambria" w:cs="Calibri Light"/>
                <w:color w:val="000000"/>
              </w:rPr>
              <w:t>9910316271</w:t>
            </w:r>
          </w:p>
        </w:tc>
      </w:tr>
    </w:tbl>
    <w:p w14:paraId="3E5C7709" w14:textId="085252DB" w:rsidR="001456B3" w:rsidRPr="001105FA" w:rsidRDefault="009F495A" w:rsidP="001456B3">
      <w:pPr>
        <w:rPr>
          <w:rFonts w:ascii="Cambria" w:hAnsi="Cambria"/>
        </w:rPr>
      </w:pPr>
      <w:r>
        <w:rPr>
          <w:rFonts w:ascii="Cambria" w:hAnsi="Cambria"/>
        </w:rPr>
        <w:t>działająca</w:t>
      </w:r>
      <w:r w:rsidR="001456B3" w:rsidRPr="001105FA">
        <w:rPr>
          <w:rFonts w:ascii="Cambria" w:hAnsi="Cambria"/>
        </w:rPr>
        <w:t xml:space="preserve"> w imieniu i na rzecz niżej wymienionych jednostek:</w:t>
      </w:r>
    </w:p>
    <w:tbl>
      <w:tblPr>
        <w:tblW w:w="9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17"/>
        <w:gridCol w:w="1334"/>
        <w:gridCol w:w="1645"/>
        <w:gridCol w:w="721"/>
        <w:gridCol w:w="1359"/>
      </w:tblGrid>
      <w:tr w:rsidR="001456B3" w:rsidRPr="001105FA" w14:paraId="4C60F472" w14:textId="77777777" w:rsidTr="009F495A">
        <w:trPr>
          <w:trHeight w:val="375"/>
        </w:trPr>
        <w:tc>
          <w:tcPr>
            <w:tcW w:w="3828" w:type="dxa"/>
            <w:shd w:val="clear" w:color="000000" w:fill="FFFF00"/>
            <w:vAlign w:val="bottom"/>
            <w:hideMark/>
          </w:tcPr>
          <w:p w14:paraId="7C4F5D06" w14:textId="77777777" w:rsidR="001456B3" w:rsidRPr="001105FA" w:rsidRDefault="001456B3" w:rsidP="0038602A">
            <w:pPr>
              <w:jc w:val="center"/>
              <w:rPr>
                <w:rFonts w:ascii="Cambria" w:hAnsi="Cambria" w:cs="Calibri"/>
              </w:rPr>
            </w:pPr>
            <w:r w:rsidRPr="001105FA">
              <w:rPr>
                <w:rFonts w:ascii="Cambria" w:hAnsi="Cambria" w:cs="Calibri"/>
              </w:rPr>
              <w:t>Jednostka organizacyjna</w:t>
            </w:r>
          </w:p>
        </w:tc>
        <w:tc>
          <w:tcPr>
            <w:tcW w:w="917" w:type="dxa"/>
            <w:shd w:val="clear" w:color="000000" w:fill="FFFF00"/>
            <w:vAlign w:val="bottom"/>
            <w:hideMark/>
          </w:tcPr>
          <w:p w14:paraId="0BB09755" w14:textId="77777777" w:rsidR="001456B3" w:rsidRPr="001105FA" w:rsidRDefault="001456B3" w:rsidP="0038602A">
            <w:pPr>
              <w:jc w:val="center"/>
              <w:rPr>
                <w:rFonts w:ascii="Cambria" w:hAnsi="Cambria" w:cs="Calibri"/>
              </w:rPr>
            </w:pPr>
            <w:r w:rsidRPr="001105FA">
              <w:rPr>
                <w:rFonts w:ascii="Cambria" w:hAnsi="Cambria" w:cs="Calibri"/>
              </w:rPr>
              <w:t>Kod</w:t>
            </w:r>
          </w:p>
        </w:tc>
        <w:tc>
          <w:tcPr>
            <w:tcW w:w="1334" w:type="dxa"/>
            <w:shd w:val="clear" w:color="000000" w:fill="FFFF00"/>
            <w:vAlign w:val="bottom"/>
            <w:hideMark/>
          </w:tcPr>
          <w:p w14:paraId="10AA5DF1" w14:textId="77777777" w:rsidR="001456B3" w:rsidRPr="001105FA" w:rsidRDefault="001456B3" w:rsidP="0038602A">
            <w:pPr>
              <w:jc w:val="center"/>
              <w:rPr>
                <w:rFonts w:ascii="Cambria" w:hAnsi="Cambria" w:cs="Calibri"/>
              </w:rPr>
            </w:pPr>
            <w:r w:rsidRPr="001105FA">
              <w:rPr>
                <w:rFonts w:ascii="Cambria" w:hAnsi="Cambria" w:cs="Calibri"/>
              </w:rPr>
              <w:t>Miejscowość</w:t>
            </w:r>
          </w:p>
        </w:tc>
        <w:tc>
          <w:tcPr>
            <w:tcW w:w="1645" w:type="dxa"/>
            <w:shd w:val="clear" w:color="000000" w:fill="FFFF00"/>
            <w:vAlign w:val="bottom"/>
            <w:hideMark/>
          </w:tcPr>
          <w:p w14:paraId="72E293A8" w14:textId="77777777" w:rsidR="001456B3" w:rsidRPr="001105FA" w:rsidRDefault="001456B3" w:rsidP="0038602A">
            <w:pPr>
              <w:jc w:val="center"/>
              <w:rPr>
                <w:rFonts w:ascii="Cambria" w:hAnsi="Cambria" w:cs="Calibri"/>
              </w:rPr>
            </w:pPr>
            <w:r w:rsidRPr="001105FA">
              <w:rPr>
                <w:rFonts w:ascii="Cambria" w:hAnsi="Cambria" w:cs="Calibri"/>
              </w:rPr>
              <w:t>Adres</w:t>
            </w:r>
          </w:p>
        </w:tc>
        <w:tc>
          <w:tcPr>
            <w:tcW w:w="721" w:type="dxa"/>
            <w:shd w:val="clear" w:color="000000" w:fill="FFFF00"/>
            <w:vAlign w:val="bottom"/>
            <w:hideMark/>
          </w:tcPr>
          <w:p w14:paraId="79477B34" w14:textId="77777777" w:rsidR="001456B3" w:rsidRPr="001105FA" w:rsidRDefault="001456B3" w:rsidP="0038602A">
            <w:pPr>
              <w:jc w:val="center"/>
              <w:rPr>
                <w:rFonts w:ascii="Cambria" w:hAnsi="Cambria" w:cs="Calibri"/>
              </w:rPr>
            </w:pPr>
            <w:r w:rsidRPr="001105FA">
              <w:rPr>
                <w:rFonts w:ascii="Cambria" w:hAnsi="Cambria" w:cs="Calibri"/>
              </w:rPr>
              <w:t>Nr lokalu</w:t>
            </w:r>
          </w:p>
        </w:tc>
        <w:tc>
          <w:tcPr>
            <w:tcW w:w="1359" w:type="dxa"/>
            <w:shd w:val="clear" w:color="000000" w:fill="FFFF00"/>
            <w:vAlign w:val="bottom"/>
            <w:hideMark/>
          </w:tcPr>
          <w:p w14:paraId="464E7EBD" w14:textId="77777777" w:rsidR="001456B3" w:rsidRPr="001105FA" w:rsidRDefault="001456B3" w:rsidP="0038602A">
            <w:pPr>
              <w:jc w:val="center"/>
              <w:rPr>
                <w:rFonts w:ascii="Cambria" w:hAnsi="Cambria" w:cs="Calibri"/>
              </w:rPr>
            </w:pPr>
            <w:r w:rsidRPr="001105FA">
              <w:rPr>
                <w:rFonts w:ascii="Cambria" w:hAnsi="Cambria" w:cs="Calibri"/>
              </w:rPr>
              <w:t>NIP</w:t>
            </w:r>
          </w:p>
        </w:tc>
      </w:tr>
      <w:tr w:rsidR="001456B3" w:rsidRPr="001105FA" w14:paraId="50666B2D" w14:textId="77777777" w:rsidTr="009F495A">
        <w:trPr>
          <w:trHeight w:val="255"/>
        </w:trPr>
        <w:tc>
          <w:tcPr>
            <w:tcW w:w="3828" w:type="dxa"/>
            <w:shd w:val="clear" w:color="auto" w:fill="auto"/>
            <w:vAlign w:val="center"/>
            <w:hideMark/>
          </w:tcPr>
          <w:p w14:paraId="3E8EA6CF" w14:textId="77777777" w:rsidR="001456B3" w:rsidRPr="001105FA" w:rsidRDefault="001456B3" w:rsidP="0038602A">
            <w:pPr>
              <w:rPr>
                <w:rFonts w:ascii="Cambria" w:hAnsi="Cambria" w:cs="Calibri"/>
              </w:rPr>
            </w:pPr>
            <w:r w:rsidRPr="001105FA">
              <w:rPr>
                <w:rFonts w:ascii="Cambria" w:hAnsi="Cambria" w:cs="Calibri"/>
              </w:rPr>
              <w:t>Gmina Niemodlin</w:t>
            </w:r>
          </w:p>
        </w:tc>
        <w:tc>
          <w:tcPr>
            <w:tcW w:w="917" w:type="dxa"/>
            <w:shd w:val="clear" w:color="auto" w:fill="auto"/>
            <w:vAlign w:val="center"/>
            <w:hideMark/>
          </w:tcPr>
          <w:p w14:paraId="01A23489" w14:textId="77777777" w:rsidR="001456B3" w:rsidRPr="001105FA" w:rsidRDefault="001456B3" w:rsidP="0038602A">
            <w:pPr>
              <w:jc w:val="center"/>
              <w:rPr>
                <w:rFonts w:ascii="Cambria" w:hAnsi="Cambria" w:cs="Calibri"/>
              </w:rPr>
            </w:pPr>
            <w:r w:rsidRPr="001105FA">
              <w:rPr>
                <w:rFonts w:ascii="Cambria" w:hAnsi="Cambria" w:cs="Calibri"/>
              </w:rPr>
              <w:t>49-100</w:t>
            </w:r>
          </w:p>
        </w:tc>
        <w:tc>
          <w:tcPr>
            <w:tcW w:w="1334" w:type="dxa"/>
            <w:shd w:val="clear" w:color="auto" w:fill="auto"/>
            <w:vAlign w:val="center"/>
            <w:hideMark/>
          </w:tcPr>
          <w:p w14:paraId="46C61D5F" w14:textId="77777777" w:rsidR="001456B3" w:rsidRPr="001105FA" w:rsidRDefault="001456B3" w:rsidP="0038602A">
            <w:pPr>
              <w:rPr>
                <w:rFonts w:ascii="Cambria" w:hAnsi="Cambria" w:cs="Calibri"/>
              </w:rPr>
            </w:pPr>
            <w:r w:rsidRPr="001105FA">
              <w:rPr>
                <w:rFonts w:ascii="Cambria" w:hAnsi="Cambria" w:cs="Calibri"/>
              </w:rPr>
              <w:t>Niemodlin</w:t>
            </w:r>
          </w:p>
        </w:tc>
        <w:tc>
          <w:tcPr>
            <w:tcW w:w="1645" w:type="dxa"/>
            <w:shd w:val="clear" w:color="auto" w:fill="auto"/>
            <w:vAlign w:val="center"/>
            <w:hideMark/>
          </w:tcPr>
          <w:p w14:paraId="3961A8CB" w14:textId="77777777" w:rsidR="001456B3" w:rsidRPr="001105FA" w:rsidRDefault="001456B3" w:rsidP="0038602A">
            <w:pPr>
              <w:rPr>
                <w:rFonts w:ascii="Cambria" w:hAnsi="Cambria" w:cs="Calibri"/>
              </w:rPr>
            </w:pPr>
            <w:r w:rsidRPr="001105FA">
              <w:rPr>
                <w:rFonts w:ascii="Cambria" w:hAnsi="Cambria" w:cs="Calibri"/>
              </w:rPr>
              <w:t xml:space="preserve">Bohaterów Postań Śląskich </w:t>
            </w:r>
          </w:p>
        </w:tc>
        <w:tc>
          <w:tcPr>
            <w:tcW w:w="721" w:type="dxa"/>
            <w:shd w:val="clear" w:color="auto" w:fill="auto"/>
            <w:vAlign w:val="center"/>
            <w:hideMark/>
          </w:tcPr>
          <w:p w14:paraId="72954C89" w14:textId="77777777" w:rsidR="001456B3" w:rsidRPr="001105FA" w:rsidRDefault="001456B3" w:rsidP="0038602A">
            <w:pPr>
              <w:jc w:val="center"/>
              <w:rPr>
                <w:rFonts w:ascii="Cambria" w:hAnsi="Cambria" w:cs="Calibri"/>
              </w:rPr>
            </w:pPr>
            <w:r w:rsidRPr="001105FA">
              <w:rPr>
                <w:rFonts w:ascii="Cambria" w:hAnsi="Cambria" w:cs="Calibri"/>
              </w:rPr>
              <w:t>37</w:t>
            </w:r>
          </w:p>
        </w:tc>
        <w:tc>
          <w:tcPr>
            <w:tcW w:w="1359" w:type="dxa"/>
            <w:shd w:val="clear" w:color="auto" w:fill="auto"/>
            <w:noWrap/>
            <w:vAlign w:val="center"/>
            <w:hideMark/>
          </w:tcPr>
          <w:p w14:paraId="64A606F9" w14:textId="77777777" w:rsidR="001456B3" w:rsidRPr="001105FA" w:rsidRDefault="001456B3" w:rsidP="0038602A">
            <w:pPr>
              <w:jc w:val="right"/>
              <w:rPr>
                <w:rFonts w:ascii="Cambria" w:hAnsi="Cambria" w:cs="Calibri"/>
              </w:rPr>
            </w:pPr>
            <w:r>
              <w:rPr>
                <w:rFonts w:ascii="Cambria" w:hAnsi="Cambria" w:cs="Calibri"/>
              </w:rPr>
              <w:t>9910316</w:t>
            </w:r>
            <w:r w:rsidRPr="001105FA">
              <w:rPr>
                <w:rFonts w:ascii="Cambria" w:hAnsi="Cambria" w:cs="Calibri"/>
              </w:rPr>
              <w:t>271</w:t>
            </w:r>
          </w:p>
        </w:tc>
      </w:tr>
      <w:tr w:rsidR="001456B3" w:rsidRPr="001105FA" w14:paraId="2B498228" w14:textId="77777777" w:rsidTr="009F495A">
        <w:trPr>
          <w:trHeight w:val="255"/>
        </w:trPr>
        <w:tc>
          <w:tcPr>
            <w:tcW w:w="3828" w:type="dxa"/>
            <w:shd w:val="clear" w:color="auto" w:fill="auto"/>
            <w:vAlign w:val="center"/>
            <w:hideMark/>
          </w:tcPr>
          <w:p w14:paraId="042A8CB2" w14:textId="77777777" w:rsidR="001456B3" w:rsidRPr="001105FA" w:rsidRDefault="001456B3" w:rsidP="0038602A">
            <w:pPr>
              <w:rPr>
                <w:rFonts w:ascii="Cambria" w:hAnsi="Cambria" w:cs="Calibri"/>
              </w:rPr>
            </w:pPr>
            <w:r w:rsidRPr="001105FA">
              <w:rPr>
                <w:rFonts w:ascii="Cambria" w:hAnsi="Cambria" w:cs="Calibri"/>
              </w:rPr>
              <w:t>Miejsko Gminna Biblioteka Publiczna</w:t>
            </w:r>
          </w:p>
        </w:tc>
        <w:tc>
          <w:tcPr>
            <w:tcW w:w="917" w:type="dxa"/>
            <w:shd w:val="clear" w:color="auto" w:fill="auto"/>
            <w:vAlign w:val="center"/>
            <w:hideMark/>
          </w:tcPr>
          <w:p w14:paraId="6F6438FE" w14:textId="77777777" w:rsidR="001456B3" w:rsidRPr="001105FA" w:rsidRDefault="001456B3" w:rsidP="0038602A">
            <w:pPr>
              <w:jc w:val="center"/>
              <w:rPr>
                <w:rFonts w:ascii="Cambria" w:hAnsi="Cambria" w:cs="Calibri"/>
              </w:rPr>
            </w:pPr>
            <w:r w:rsidRPr="001105FA">
              <w:rPr>
                <w:rFonts w:ascii="Cambria" w:hAnsi="Cambria" w:cs="Calibri"/>
              </w:rPr>
              <w:t>49-100</w:t>
            </w:r>
          </w:p>
        </w:tc>
        <w:tc>
          <w:tcPr>
            <w:tcW w:w="1334" w:type="dxa"/>
            <w:shd w:val="clear" w:color="auto" w:fill="auto"/>
            <w:vAlign w:val="center"/>
            <w:hideMark/>
          </w:tcPr>
          <w:p w14:paraId="72EB482E" w14:textId="77777777" w:rsidR="001456B3" w:rsidRPr="001105FA" w:rsidRDefault="001456B3" w:rsidP="0038602A">
            <w:pPr>
              <w:rPr>
                <w:rFonts w:ascii="Cambria" w:hAnsi="Cambria" w:cs="Calibri"/>
              </w:rPr>
            </w:pPr>
            <w:r w:rsidRPr="001105FA">
              <w:rPr>
                <w:rFonts w:ascii="Cambria" w:hAnsi="Cambria" w:cs="Calibri"/>
              </w:rPr>
              <w:t>Niemodlin</w:t>
            </w:r>
          </w:p>
        </w:tc>
        <w:tc>
          <w:tcPr>
            <w:tcW w:w="1645" w:type="dxa"/>
            <w:shd w:val="clear" w:color="auto" w:fill="auto"/>
            <w:vAlign w:val="center"/>
            <w:hideMark/>
          </w:tcPr>
          <w:p w14:paraId="473CF9BB" w14:textId="77777777" w:rsidR="001456B3" w:rsidRPr="001105FA" w:rsidRDefault="001456B3" w:rsidP="0038602A">
            <w:pPr>
              <w:rPr>
                <w:rFonts w:ascii="Cambria" w:hAnsi="Cambria" w:cs="Calibri"/>
              </w:rPr>
            </w:pPr>
            <w:r w:rsidRPr="001105FA">
              <w:rPr>
                <w:rFonts w:ascii="Cambria" w:hAnsi="Cambria" w:cs="Calibri"/>
              </w:rPr>
              <w:t xml:space="preserve">Bohaterów Śląskich </w:t>
            </w:r>
          </w:p>
        </w:tc>
        <w:tc>
          <w:tcPr>
            <w:tcW w:w="721" w:type="dxa"/>
            <w:shd w:val="clear" w:color="auto" w:fill="auto"/>
            <w:vAlign w:val="center"/>
            <w:hideMark/>
          </w:tcPr>
          <w:p w14:paraId="09455FDE" w14:textId="77777777" w:rsidR="001456B3" w:rsidRPr="001105FA" w:rsidRDefault="001456B3" w:rsidP="0038602A">
            <w:pPr>
              <w:jc w:val="center"/>
              <w:rPr>
                <w:rFonts w:ascii="Cambria" w:hAnsi="Cambria" w:cs="Calibri"/>
              </w:rPr>
            </w:pPr>
            <w:r w:rsidRPr="001105FA">
              <w:rPr>
                <w:rFonts w:ascii="Cambria" w:hAnsi="Cambria" w:cs="Calibri"/>
              </w:rPr>
              <w:t>34A</w:t>
            </w:r>
          </w:p>
        </w:tc>
        <w:tc>
          <w:tcPr>
            <w:tcW w:w="1359" w:type="dxa"/>
            <w:shd w:val="clear" w:color="auto" w:fill="auto"/>
            <w:noWrap/>
            <w:vAlign w:val="center"/>
            <w:hideMark/>
          </w:tcPr>
          <w:p w14:paraId="457B6E76" w14:textId="77777777" w:rsidR="001456B3" w:rsidRPr="001105FA" w:rsidRDefault="001456B3" w:rsidP="0038602A">
            <w:pPr>
              <w:jc w:val="right"/>
              <w:rPr>
                <w:rFonts w:ascii="Cambria" w:hAnsi="Cambria" w:cs="Calibri"/>
              </w:rPr>
            </w:pPr>
            <w:r>
              <w:rPr>
                <w:rFonts w:ascii="Cambria" w:hAnsi="Cambria" w:cs="Calibri"/>
              </w:rPr>
              <w:t>7540011</w:t>
            </w:r>
            <w:r w:rsidRPr="001105FA">
              <w:rPr>
                <w:rFonts w:ascii="Cambria" w:hAnsi="Cambria" w:cs="Calibri"/>
              </w:rPr>
              <w:t>933</w:t>
            </w:r>
          </w:p>
        </w:tc>
      </w:tr>
      <w:tr w:rsidR="001456B3" w:rsidRPr="001105FA" w14:paraId="6FFB2032" w14:textId="77777777" w:rsidTr="009F495A">
        <w:trPr>
          <w:trHeight w:val="255"/>
        </w:trPr>
        <w:tc>
          <w:tcPr>
            <w:tcW w:w="3828" w:type="dxa"/>
            <w:shd w:val="clear" w:color="auto" w:fill="auto"/>
            <w:vAlign w:val="center"/>
            <w:hideMark/>
          </w:tcPr>
          <w:p w14:paraId="3E12F17A" w14:textId="77777777" w:rsidR="001456B3" w:rsidRPr="001105FA" w:rsidRDefault="001456B3" w:rsidP="0038602A">
            <w:pPr>
              <w:rPr>
                <w:rFonts w:ascii="Cambria" w:hAnsi="Cambria" w:cs="Calibri"/>
              </w:rPr>
            </w:pPr>
            <w:r w:rsidRPr="001105FA">
              <w:rPr>
                <w:rFonts w:ascii="Cambria" w:hAnsi="Cambria" w:cs="Calibri"/>
              </w:rPr>
              <w:t>Ośrodek Kultury w Niemodlinie</w:t>
            </w:r>
          </w:p>
        </w:tc>
        <w:tc>
          <w:tcPr>
            <w:tcW w:w="917" w:type="dxa"/>
            <w:shd w:val="clear" w:color="auto" w:fill="auto"/>
            <w:vAlign w:val="center"/>
            <w:hideMark/>
          </w:tcPr>
          <w:p w14:paraId="77C6B0F4" w14:textId="77777777" w:rsidR="001456B3" w:rsidRPr="001105FA" w:rsidRDefault="001456B3" w:rsidP="0038602A">
            <w:pPr>
              <w:jc w:val="center"/>
              <w:rPr>
                <w:rFonts w:ascii="Cambria" w:hAnsi="Cambria" w:cs="Calibri"/>
              </w:rPr>
            </w:pPr>
            <w:r w:rsidRPr="001105FA">
              <w:rPr>
                <w:rFonts w:ascii="Cambria" w:hAnsi="Cambria" w:cs="Calibri"/>
              </w:rPr>
              <w:t>49-100</w:t>
            </w:r>
          </w:p>
        </w:tc>
        <w:tc>
          <w:tcPr>
            <w:tcW w:w="1334" w:type="dxa"/>
            <w:shd w:val="clear" w:color="auto" w:fill="auto"/>
            <w:vAlign w:val="center"/>
            <w:hideMark/>
          </w:tcPr>
          <w:p w14:paraId="1C7F8677" w14:textId="77777777" w:rsidR="001456B3" w:rsidRPr="001105FA" w:rsidRDefault="001456B3" w:rsidP="0038602A">
            <w:pPr>
              <w:rPr>
                <w:rFonts w:ascii="Cambria" w:hAnsi="Cambria" w:cs="Calibri"/>
              </w:rPr>
            </w:pPr>
            <w:r w:rsidRPr="001105FA">
              <w:rPr>
                <w:rFonts w:ascii="Cambria" w:hAnsi="Cambria" w:cs="Calibri"/>
              </w:rPr>
              <w:t>Niemodlin</w:t>
            </w:r>
          </w:p>
        </w:tc>
        <w:tc>
          <w:tcPr>
            <w:tcW w:w="1645" w:type="dxa"/>
            <w:shd w:val="clear" w:color="auto" w:fill="auto"/>
            <w:vAlign w:val="center"/>
            <w:hideMark/>
          </w:tcPr>
          <w:p w14:paraId="63564697" w14:textId="77777777" w:rsidR="001456B3" w:rsidRPr="001105FA" w:rsidRDefault="001456B3" w:rsidP="0038602A">
            <w:pPr>
              <w:rPr>
                <w:rFonts w:ascii="Cambria" w:hAnsi="Cambria" w:cs="Calibri"/>
              </w:rPr>
            </w:pPr>
            <w:r w:rsidRPr="001105FA">
              <w:rPr>
                <w:rFonts w:ascii="Cambria" w:hAnsi="Cambria" w:cs="Calibri"/>
              </w:rPr>
              <w:t>Mikołaja Reja</w:t>
            </w:r>
          </w:p>
        </w:tc>
        <w:tc>
          <w:tcPr>
            <w:tcW w:w="721" w:type="dxa"/>
            <w:shd w:val="clear" w:color="auto" w:fill="auto"/>
            <w:vAlign w:val="center"/>
            <w:hideMark/>
          </w:tcPr>
          <w:p w14:paraId="7FDEF401" w14:textId="77777777" w:rsidR="001456B3" w:rsidRPr="001105FA" w:rsidRDefault="001456B3" w:rsidP="0038602A">
            <w:pPr>
              <w:jc w:val="center"/>
              <w:rPr>
                <w:rFonts w:ascii="Cambria" w:hAnsi="Cambria" w:cs="Calibri"/>
              </w:rPr>
            </w:pPr>
            <w:r w:rsidRPr="001105FA">
              <w:rPr>
                <w:rFonts w:ascii="Cambria" w:hAnsi="Cambria" w:cs="Calibri"/>
              </w:rPr>
              <w:t>1</w:t>
            </w:r>
          </w:p>
        </w:tc>
        <w:tc>
          <w:tcPr>
            <w:tcW w:w="1359" w:type="dxa"/>
            <w:shd w:val="clear" w:color="auto" w:fill="auto"/>
            <w:noWrap/>
            <w:vAlign w:val="center"/>
            <w:hideMark/>
          </w:tcPr>
          <w:p w14:paraId="2743D2CF" w14:textId="77777777" w:rsidR="001456B3" w:rsidRPr="001105FA" w:rsidRDefault="001456B3" w:rsidP="0038602A">
            <w:pPr>
              <w:jc w:val="right"/>
              <w:rPr>
                <w:rFonts w:ascii="Cambria" w:hAnsi="Cambria" w:cs="Calibri"/>
              </w:rPr>
            </w:pPr>
            <w:r>
              <w:rPr>
                <w:rFonts w:ascii="Cambria" w:hAnsi="Cambria" w:cs="Calibri"/>
              </w:rPr>
              <w:t>7541640</w:t>
            </w:r>
            <w:r w:rsidRPr="001105FA">
              <w:rPr>
                <w:rFonts w:ascii="Cambria" w:hAnsi="Cambria" w:cs="Calibri"/>
              </w:rPr>
              <w:t>312</w:t>
            </w:r>
          </w:p>
        </w:tc>
      </w:tr>
      <w:tr w:rsidR="001456B3" w:rsidRPr="001105FA" w14:paraId="10FAEC4E" w14:textId="77777777" w:rsidTr="009F495A">
        <w:trPr>
          <w:trHeight w:val="240"/>
        </w:trPr>
        <w:tc>
          <w:tcPr>
            <w:tcW w:w="3828" w:type="dxa"/>
            <w:shd w:val="clear" w:color="auto" w:fill="auto"/>
            <w:noWrap/>
            <w:vAlign w:val="bottom"/>
            <w:hideMark/>
          </w:tcPr>
          <w:p w14:paraId="100F0591" w14:textId="77777777" w:rsidR="001456B3" w:rsidRPr="001105FA" w:rsidRDefault="001456B3" w:rsidP="0038602A">
            <w:pPr>
              <w:rPr>
                <w:rFonts w:ascii="Cambria" w:hAnsi="Cambria" w:cs="Calibri"/>
                <w:color w:val="000000"/>
              </w:rPr>
            </w:pPr>
            <w:r w:rsidRPr="001105FA">
              <w:rPr>
                <w:rFonts w:ascii="Cambria" w:hAnsi="Cambria" w:cs="Calibri"/>
                <w:color w:val="000000"/>
              </w:rPr>
              <w:t>Samorządowy Zakład Opieki Społecznej w Niemodlinie</w:t>
            </w:r>
          </w:p>
        </w:tc>
        <w:tc>
          <w:tcPr>
            <w:tcW w:w="917" w:type="dxa"/>
            <w:shd w:val="clear" w:color="auto" w:fill="auto"/>
            <w:vAlign w:val="bottom"/>
            <w:hideMark/>
          </w:tcPr>
          <w:p w14:paraId="2B5558A1" w14:textId="77777777" w:rsidR="001456B3" w:rsidRPr="001105FA" w:rsidRDefault="001456B3" w:rsidP="0038602A">
            <w:pPr>
              <w:jc w:val="center"/>
              <w:rPr>
                <w:rFonts w:ascii="Cambria" w:hAnsi="Cambria" w:cs="Calibri"/>
                <w:color w:val="000000"/>
              </w:rPr>
            </w:pPr>
            <w:r w:rsidRPr="001105FA">
              <w:rPr>
                <w:rFonts w:ascii="Cambria" w:hAnsi="Cambria" w:cs="Calibri"/>
                <w:color w:val="000000"/>
              </w:rPr>
              <w:t>49-100</w:t>
            </w:r>
          </w:p>
        </w:tc>
        <w:tc>
          <w:tcPr>
            <w:tcW w:w="1334" w:type="dxa"/>
            <w:shd w:val="clear" w:color="auto" w:fill="auto"/>
            <w:vAlign w:val="bottom"/>
            <w:hideMark/>
          </w:tcPr>
          <w:p w14:paraId="0435E0DF" w14:textId="77777777" w:rsidR="001456B3" w:rsidRPr="001105FA" w:rsidRDefault="001456B3" w:rsidP="0038602A">
            <w:pPr>
              <w:rPr>
                <w:rFonts w:ascii="Cambria" w:hAnsi="Cambria" w:cs="Calibri"/>
                <w:color w:val="000000"/>
              </w:rPr>
            </w:pPr>
            <w:r w:rsidRPr="001105FA">
              <w:rPr>
                <w:rFonts w:ascii="Cambria" w:hAnsi="Cambria" w:cs="Calibri"/>
                <w:color w:val="000000"/>
              </w:rPr>
              <w:t>Niemodlin</w:t>
            </w:r>
          </w:p>
        </w:tc>
        <w:tc>
          <w:tcPr>
            <w:tcW w:w="1645" w:type="dxa"/>
            <w:shd w:val="clear" w:color="auto" w:fill="auto"/>
            <w:vAlign w:val="bottom"/>
            <w:hideMark/>
          </w:tcPr>
          <w:p w14:paraId="22009053" w14:textId="77777777" w:rsidR="001456B3" w:rsidRPr="001105FA" w:rsidRDefault="001456B3" w:rsidP="0038602A">
            <w:pPr>
              <w:rPr>
                <w:rFonts w:ascii="Cambria" w:hAnsi="Cambria" w:cs="Calibri"/>
                <w:color w:val="000000"/>
              </w:rPr>
            </w:pPr>
            <w:r w:rsidRPr="001105FA">
              <w:rPr>
                <w:rFonts w:ascii="Cambria" w:hAnsi="Cambria" w:cs="Calibri"/>
                <w:color w:val="000000"/>
              </w:rPr>
              <w:t xml:space="preserve">Zamkowa </w:t>
            </w:r>
          </w:p>
        </w:tc>
        <w:tc>
          <w:tcPr>
            <w:tcW w:w="721" w:type="dxa"/>
            <w:shd w:val="clear" w:color="auto" w:fill="auto"/>
            <w:vAlign w:val="bottom"/>
            <w:hideMark/>
          </w:tcPr>
          <w:p w14:paraId="0AAD744E" w14:textId="77777777" w:rsidR="001456B3" w:rsidRPr="001105FA" w:rsidRDefault="001456B3" w:rsidP="0038602A">
            <w:pPr>
              <w:jc w:val="center"/>
              <w:rPr>
                <w:rFonts w:ascii="Cambria" w:hAnsi="Cambria" w:cs="Calibri"/>
                <w:color w:val="000000"/>
              </w:rPr>
            </w:pPr>
            <w:r w:rsidRPr="001105FA">
              <w:rPr>
                <w:rFonts w:ascii="Cambria" w:hAnsi="Cambria" w:cs="Calibri"/>
                <w:color w:val="000000"/>
              </w:rPr>
              <w:t>4</w:t>
            </w:r>
          </w:p>
        </w:tc>
        <w:tc>
          <w:tcPr>
            <w:tcW w:w="1359" w:type="dxa"/>
            <w:shd w:val="clear" w:color="auto" w:fill="auto"/>
            <w:noWrap/>
            <w:vAlign w:val="bottom"/>
            <w:hideMark/>
          </w:tcPr>
          <w:p w14:paraId="3B5397FF" w14:textId="77777777" w:rsidR="001456B3" w:rsidRPr="001105FA" w:rsidRDefault="001456B3" w:rsidP="0038602A">
            <w:pPr>
              <w:jc w:val="right"/>
              <w:rPr>
                <w:rFonts w:ascii="Cambria" w:hAnsi="Cambria" w:cs="Calibri"/>
                <w:color w:val="000000"/>
              </w:rPr>
            </w:pPr>
            <w:r>
              <w:rPr>
                <w:rFonts w:ascii="Cambria" w:hAnsi="Cambria" w:cs="Calibri"/>
                <w:color w:val="000000"/>
              </w:rPr>
              <w:t>9910227</w:t>
            </w:r>
            <w:r w:rsidRPr="001105FA">
              <w:rPr>
                <w:rFonts w:ascii="Cambria" w:hAnsi="Cambria" w:cs="Calibri"/>
                <w:color w:val="000000"/>
              </w:rPr>
              <w:t>426</w:t>
            </w:r>
          </w:p>
        </w:tc>
      </w:tr>
    </w:tbl>
    <w:p w14:paraId="018DD536" w14:textId="77777777" w:rsidR="0072396F" w:rsidRPr="00F9359E" w:rsidRDefault="0072396F" w:rsidP="009135EE">
      <w:pPr>
        <w:suppressAutoHyphens/>
        <w:spacing w:before="0" w:after="0" w:line="240" w:lineRule="auto"/>
        <w:rPr>
          <w:rFonts w:ascii="Cambria" w:hAnsi="Cambria" w:cs="Calibri Light"/>
          <w:b/>
          <w:bCs/>
          <w:lang w:eastAsia="zh-CN"/>
        </w:rPr>
      </w:pPr>
    </w:p>
    <w:p w14:paraId="393939A8" w14:textId="1B98CFB5" w:rsidR="0072396F" w:rsidRPr="00F9359E" w:rsidRDefault="0072396F" w:rsidP="009135EE">
      <w:pPr>
        <w:suppressAutoHyphens/>
        <w:spacing w:line="240" w:lineRule="auto"/>
        <w:rPr>
          <w:rFonts w:ascii="Cambria" w:hAnsi="Cambria" w:cs="Calibri Light"/>
          <w:lang w:eastAsia="zh-CN"/>
        </w:rPr>
      </w:pPr>
      <w:r w:rsidRPr="00F9359E">
        <w:rPr>
          <w:rFonts w:ascii="Cambria" w:hAnsi="Cambria" w:cs="Calibri Light"/>
          <w:lang w:eastAsia="zh-CN"/>
        </w:rPr>
        <w:t xml:space="preserve">reprezentowany przez </w:t>
      </w:r>
      <w:r w:rsidR="009F495A" w:rsidRPr="009F495A">
        <w:rPr>
          <w:rFonts w:ascii="Cambria" w:hAnsi="Cambria" w:cs="Calibri Light"/>
          <w:b/>
          <w:lang w:eastAsia="zh-CN"/>
        </w:rPr>
        <w:t>Dorotę Koncewicz - Burmistrza Niemodlina</w:t>
      </w:r>
    </w:p>
    <w:p w14:paraId="6365AEFB" w14:textId="77777777" w:rsidR="0072396F" w:rsidRPr="00F9359E" w:rsidRDefault="0072396F" w:rsidP="009135EE">
      <w:pPr>
        <w:suppressAutoHyphens/>
        <w:spacing w:before="0" w:after="0" w:line="240" w:lineRule="auto"/>
        <w:rPr>
          <w:rFonts w:ascii="Cambria" w:hAnsi="Cambria" w:cs="Calibri Light"/>
          <w:lang w:eastAsia="zh-CN"/>
        </w:rPr>
      </w:pPr>
    </w:p>
    <w:p w14:paraId="4EF6CD64" w14:textId="77777777" w:rsidR="0072396F" w:rsidRPr="00F9359E" w:rsidRDefault="0072396F" w:rsidP="009135EE">
      <w:pPr>
        <w:spacing w:line="240" w:lineRule="auto"/>
        <w:rPr>
          <w:rFonts w:ascii="Cambria" w:hAnsi="Cambria" w:cs="Calibri Light"/>
        </w:rPr>
      </w:pPr>
      <w:r w:rsidRPr="00F9359E">
        <w:rPr>
          <w:rFonts w:ascii="Cambria" w:hAnsi="Cambria" w:cs="Calibri Light"/>
        </w:rPr>
        <w:t xml:space="preserve">składa następujące oświadczenie: </w:t>
      </w:r>
    </w:p>
    <w:p w14:paraId="6D3258FB" w14:textId="77777777" w:rsidR="0072396F" w:rsidRPr="00F9359E" w:rsidRDefault="0072396F" w:rsidP="009135EE">
      <w:pPr>
        <w:spacing w:before="0" w:after="0" w:line="240" w:lineRule="auto"/>
        <w:rPr>
          <w:rFonts w:ascii="Cambria" w:hAnsi="Cambria" w:cs="Calibri Light"/>
        </w:rPr>
      </w:pPr>
    </w:p>
    <w:p w14:paraId="3F8C855A" w14:textId="77777777" w:rsidR="0072396F" w:rsidRPr="00F9359E" w:rsidRDefault="0072396F" w:rsidP="009135EE">
      <w:pPr>
        <w:spacing w:line="240" w:lineRule="auto"/>
        <w:ind w:firstLine="360"/>
        <w:rPr>
          <w:rFonts w:ascii="Cambria" w:hAnsi="Cambria" w:cs="Calibri Light"/>
        </w:rPr>
      </w:pPr>
      <w:r w:rsidRPr="00F9359E">
        <w:rPr>
          <w:rFonts w:ascii="Cambria" w:hAnsi="Cambria" w:cs="Calibri Light"/>
        </w:rPr>
        <w:t>Ja, niżej podpisany, udzielam pełnomocnictwa na rzecz:</w:t>
      </w:r>
    </w:p>
    <w:p w14:paraId="0CE4A464" w14:textId="77777777" w:rsidR="0072396F" w:rsidRPr="00F9359E" w:rsidRDefault="0072396F" w:rsidP="009135EE">
      <w:pPr>
        <w:spacing w:before="0" w:after="0" w:line="240" w:lineRule="auto"/>
        <w:rPr>
          <w:rFonts w:ascii="Cambria" w:hAnsi="Cambria" w:cs="Calibri Light"/>
          <w:color w:val="000000"/>
        </w:rPr>
      </w:pPr>
    </w:p>
    <w:p w14:paraId="3A8349E0"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Nazwa Sprzedawcy</w:t>
      </w:r>
    </w:p>
    <w:p w14:paraId="59B5DD08"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ul. ……….nr…………</w:t>
      </w:r>
    </w:p>
    <w:p w14:paraId="30ED60C3"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Kod pocztowy , miasto</w:t>
      </w:r>
    </w:p>
    <w:p w14:paraId="1DA5DF0D" w14:textId="77777777" w:rsidR="0072396F" w:rsidRPr="00F9359E" w:rsidRDefault="0072396F" w:rsidP="009135EE">
      <w:pPr>
        <w:spacing w:before="0" w:after="0" w:line="240" w:lineRule="auto"/>
        <w:rPr>
          <w:rFonts w:ascii="Cambria" w:hAnsi="Cambria" w:cs="Calibri Light"/>
          <w:color w:val="000000"/>
        </w:rPr>
      </w:pPr>
    </w:p>
    <w:p w14:paraId="7F6AB0C3" w14:textId="323BECC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Nr NIP:.........................</w:t>
      </w:r>
    </w:p>
    <w:p w14:paraId="3FF757A6" w14:textId="771AD523" w:rsidR="00740926" w:rsidRPr="00F9359E" w:rsidRDefault="00740926" w:rsidP="009135EE">
      <w:pPr>
        <w:spacing w:line="240" w:lineRule="auto"/>
        <w:rPr>
          <w:rFonts w:ascii="Cambria" w:hAnsi="Cambria" w:cs="Calibri Light"/>
          <w:color w:val="000000"/>
        </w:rPr>
      </w:pPr>
      <w:r w:rsidRPr="00F9359E">
        <w:rPr>
          <w:rFonts w:ascii="Cambria" w:hAnsi="Cambria" w:cs="Calibri Light"/>
          <w:color w:val="000000"/>
        </w:rPr>
        <w:t>Do:</w:t>
      </w:r>
    </w:p>
    <w:p w14:paraId="3B0C2E23" w14:textId="77777777" w:rsidR="0072396F" w:rsidRPr="00F9359E" w:rsidRDefault="0072396F" w:rsidP="009135EE">
      <w:pPr>
        <w:spacing w:before="0" w:after="0" w:line="240" w:lineRule="auto"/>
        <w:ind w:firstLine="357"/>
        <w:rPr>
          <w:rFonts w:ascii="Cambria" w:hAnsi="Cambria" w:cs="Calibri Light"/>
          <w:color w:val="000000"/>
        </w:rPr>
      </w:pPr>
    </w:p>
    <w:p w14:paraId="04E8FF62" w14:textId="77777777" w:rsidR="00AE5859" w:rsidRPr="00AE5859" w:rsidRDefault="00AE5859" w:rsidP="00AE5859">
      <w:pPr>
        <w:pStyle w:val="Akapitzlist"/>
        <w:numPr>
          <w:ilvl w:val="0"/>
          <w:numId w:val="24"/>
        </w:numPr>
        <w:tabs>
          <w:tab w:val="clear" w:pos="0"/>
        </w:tabs>
        <w:ind w:left="426" w:hanging="426"/>
        <w:rPr>
          <w:rStyle w:val="Teksttreci0"/>
          <w:rFonts w:ascii="Cambria" w:eastAsiaTheme="minorHAnsi" w:hAnsi="Cambria" w:cs="Calibri Light"/>
          <w:sz w:val="22"/>
          <w:szCs w:val="22"/>
          <w:lang w:eastAsia="pl-PL"/>
        </w:rPr>
      </w:pPr>
      <w:r w:rsidRPr="00AE5859">
        <w:rPr>
          <w:rStyle w:val="Teksttreci0"/>
          <w:rFonts w:ascii="Cambria" w:eastAsiaTheme="minorHAnsi" w:hAnsi="Cambria" w:cs="Calibri Light"/>
          <w:sz w:val="22"/>
          <w:szCs w:val="22"/>
          <w:lang w:eastAsia="pl-PL"/>
        </w:rPr>
        <w:t xml:space="preserve">Powiadomienia właściwego Operatora Systemu Dystrybucyjnego o zawarciu umowy sprzedaży energii elektrycznej, o planowanym terminie rozpoczęcia sprzedaży energii elektrycznej a także wskazania w imieniu Mocodawcy sprzedawcy rezerwowego, którym jest </w:t>
      </w:r>
      <w:r w:rsidRPr="00AE5859">
        <w:rPr>
          <w:rStyle w:val="Teksttreci0"/>
          <w:rFonts w:ascii="Cambria" w:eastAsiaTheme="minorHAnsi" w:hAnsi="Cambria" w:cs="Calibri Light"/>
          <w:b/>
          <w:sz w:val="22"/>
          <w:szCs w:val="22"/>
          <w:lang w:eastAsia="pl-PL"/>
        </w:rPr>
        <w:t>Energia Polska Sp. z o.o. z siedzibą al. Kasztanowa 5, 53-125 Wrocław, REGON: 022301032, KRS: 0000488523, NIP: 8992749052</w:t>
      </w:r>
    </w:p>
    <w:p w14:paraId="4D99E5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 xml:space="preserve">W przypadku zawarcia umowy sprzedaży energii elektrycznej - zawarcia umowy o świadczenie usług dystrybucji ze wskazanym Operatorem Systemu Dystrybucyjnego w tym </w:t>
      </w:r>
      <w:r w:rsidRPr="00F9359E">
        <w:rPr>
          <w:rStyle w:val="Teksttreci0"/>
          <w:rFonts w:ascii="Cambria" w:eastAsiaTheme="minorHAnsi" w:hAnsi="Cambria" w:cs="Calibri Light"/>
          <w:sz w:val="22"/>
          <w:szCs w:val="22"/>
          <w:lang w:eastAsia="pl-PL"/>
        </w:rPr>
        <w:lastRenderedPageBreak/>
        <w:t>do upoważnienia wskazanego Operatora Systemu Dystrybucyjnego do zawarcia w imieniu Mocodawcy umowy rezerwowej sprzedaży energii elektrycznej na warunkach określonych we wzorze umowy o</w:t>
      </w:r>
      <w:r w:rsidR="00F71318"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wzoru umowy o świadczenie usług dystrybucji zamieszczonego na stronie internetowej wskazanego Operatora Systemu Dystrybucyjnego;</w:t>
      </w:r>
    </w:p>
    <w:p w14:paraId="6806A531"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F9359E" w:rsidRDefault="0072396F" w:rsidP="009135EE">
      <w:pPr>
        <w:widowControl w:val="0"/>
        <w:numPr>
          <w:ilvl w:val="0"/>
          <w:numId w:val="25"/>
        </w:numPr>
        <w:spacing w:before="0" w:after="0" w:line="240" w:lineRule="auto"/>
        <w:ind w:left="851" w:right="20" w:hanging="425"/>
        <w:rPr>
          <w:rStyle w:val="Teksttreci0"/>
          <w:rFonts w:ascii="Cambria" w:eastAsiaTheme="minorHAnsi" w:hAnsi="Cambria" w:cs="Calibri Light"/>
          <w:sz w:val="22"/>
          <w:szCs w:val="22"/>
          <w:lang w:eastAsia="pl-PL"/>
        </w:rPr>
      </w:pPr>
      <w:r w:rsidRPr="00F9359E">
        <w:rPr>
          <w:rStyle w:val="Teksttreci0"/>
          <w:rFonts w:ascii="Cambria" w:eastAsiaTheme="minorHAnsi" w:hAnsi="Cambria" w:cs="Calibri Light"/>
          <w:sz w:val="22"/>
          <w:szCs w:val="22"/>
          <w:lang w:eastAsia="pl-PL"/>
        </w:rPr>
        <w:t>dotychczasowej umowy kompleksowej lub umowy o świadczenie usług dystrybucji, w</w:t>
      </w:r>
      <w:r w:rsidR="007530DE"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F9359E" w:rsidRDefault="0072396F" w:rsidP="009135EE">
      <w:pPr>
        <w:widowControl w:val="0"/>
        <w:spacing w:line="240" w:lineRule="auto"/>
        <w:ind w:left="709" w:right="20"/>
        <w:rPr>
          <w:rFonts w:ascii="Cambria" w:hAnsi="Cambria" w:cs="Calibri Light"/>
        </w:rPr>
      </w:pPr>
      <w:r w:rsidRPr="00F9359E">
        <w:rPr>
          <w:rStyle w:val="Teksttreci0"/>
          <w:rFonts w:ascii="Cambria" w:eastAsiaTheme="minorHAnsi" w:hAnsi="Cambria"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F9359E" w:rsidRDefault="0072396F" w:rsidP="009135EE">
      <w:pPr>
        <w:widowControl w:val="0"/>
        <w:numPr>
          <w:ilvl w:val="0"/>
          <w:numId w:val="24"/>
        </w:numPr>
        <w:spacing w:before="0" w:after="0" w:line="240" w:lineRule="auto"/>
        <w:ind w:left="425" w:right="23" w:hanging="425"/>
        <w:rPr>
          <w:rFonts w:ascii="Cambria" w:hAnsi="Cambria" w:cs="Calibri Light"/>
        </w:rPr>
      </w:pPr>
      <w:r w:rsidRPr="00F9359E">
        <w:rPr>
          <w:rStyle w:val="Teksttreci0"/>
          <w:rFonts w:ascii="Cambria" w:eastAsiaTheme="minorHAnsi" w:hAnsi="Cambria"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F9359E" w:rsidRDefault="0072396F" w:rsidP="009135EE">
      <w:pPr>
        <w:autoSpaceDE w:val="0"/>
        <w:autoSpaceDN w:val="0"/>
        <w:adjustRightInd w:val="0"/>
        <w:spacing w:line="240" w:lineRule="auto"/>
        <w:ind w:left="851"/>
        <w:rPr>
          <w:rFonts w:ascii="Cambria" w:hAnsi="Cambria" w:cs="Calibri Light"/>
        </w:rPr>
      </w:pPr>
      <w:r w:rsidRPr="00F9359E">
        <w:rPr>
          <w:rFonts w:ascii="Cambria" w:hAnsi="Cambria" w:cs="Calibri Light"/>
        </w:rPr>
        <w:t>Pełnomocnictwo niniejsze uprawnia Pełnomocnika do udzielania substytucji swoim pracownikom w zakresie spraw wynikających z niniejszego pełnomocnictwa.</w:t>
      </w:r>
    </w:p>
    <w:p w14:paraId="689D023D" w14:textId="77777777" w:rsidR="0072396F" w:rsidRPr="00F9359E" w:rsidRDefault="0072396F" w:rsidP="009135EE">
      <w:pPr>
        <w:tabs>
          <w:tab w:val="left" w:pos="360"/>
        </w:tabs>
        <w:autoSpaceDE w:val="0"/>
        <w:spacing w:line="240" w:lineRule="auto"/>
        <w:ind w:left="851"/>
        <w:rPr>
          <w:rFonts w:ascii="Cambria" w:hAnsi="Cambria" w:cs="Calibri Light"/>
        </w:rPr>
      </w:pPr>
    </w:p>
    <w:p w14:paraId="6A6BD585" w14:textId="77777777" w:rsidR="0072396F" w:rsidRPr="00F9359E" w:rsidRDefault="0072396F" w:rsidP="009135EE">
      <w:pPr>
        <w:tabs>
          <w:tab w:val="left" w:pos="360"/>
        </w:tabs>
        <w:autoSpaceDE w:val="0"/>
        <w:spacing w:line="240" w:lineRule="auto"/>
        <w:ind w:left="851"/>
        <w:rPr>
          <w:rFonts w:ascii="Cambria" w:hAnsi="Cambria" w:cs="Calibri Light"/>
        </w:rPr>
      </w:pPr>
      <w:r w:rsidRPr="00F9359E">
        <w:rPr>
          <w:rFonts w:ascii="Cambria" w:hAnsi="Cambria" w:cs="Calibri Light"/>
        </w:rPr>
        <w:t>Pełnomocnictwo jest ważne w okresie trwania umowy sprzedaży energii elektrycznej.</w:t>
      </w:r>
    </w:p>
    <w:p w14:paraId="45EB36B8" w14:textId="1E5F2E40" w:rsidR="0072396F" w:rsidRPr="00F9359E" w:rsidRDefault="0072396F" w:rsidP="009135EE">
      <w:pPr>
        <w:tabs>
          <w:tab w:val="left" w:pos="2141"/>
        </w:tabs>
        <w:spacing w:line="240" w:lineRule="auto"/>
        <w:rPr>
          <w:rFonts w:ascii="Cambria" w:hAnsi="Cambria" w:cs="Calibri Light"/>
          <w:b/>
        </w:rPr>
      </w:pPr>
    </w:p>
    <w:p w14:paraId="34D1447F" w14:textId="77777777" w:rsidR="007530DE" w:rsidRPr="00F9359E" w:rsidRDefault="007530DE" w:rsidP="009135EE">
      <w:pPr>
        <w:spacing w:line="240" w:lineRule="auto"/>
        <w:ind w:left="5672" w:firstLine="709"/>
        <w:rPr>
          <w:rFonts w:ascii="Cambria" w:hAnsi="Cambria" w:cs="Calibri Light"/>
          <w:b/>
        </w:rPr>
      </w:pPr>
    </w:p>
    <w:p w14:paraId="63A6F563" w14:textId="77777777" w:rsidR="007530DE" w:rsidRPr="00F9359E" w:rsidRDefault="007530DE" w:rsidP="009135EE">
      <w:pPr>
        <w:spacing w:line="240" w:lineRule="auto"/>
        <w:ind w:left="5672" w:firstLine="709"/>
        <w:rPr>
          <w:rFonts w:ascii="Cambria" w:hAnsi="Cambria" w:cs="Calibri Light"/>
          <w:b/>
        </w:rPr>
      </w:pPr>
    </w:p>
    <w:p w14:paraId="612DA6D4" w14:textId="77777777" w:rsidR="007530DE" w:rsidRPr="00F9359E" w:rsidRDefault="007530DE" w:rsidP="009135EE">
      <w:pPr>
        <w:spacing w:line="240" w:lineRule="auto"/>
        <w:ind w:left="5672" w:firstLine="709"/>
        <w:rPr>
          <w:rFonts w:ascii="Cambria" w:hAnsi="Cambria" w:cs="Calibri Light"/>
          <w:b/>
        </w:rPr>
      </w:pPr>
    </w:p>
    <w:p w14:paraId="6B9EFDCB" w14:textId="1720D23A" w:rsidR="0072396F" w:rsidRPr="00F9359E" w:rsidRDefault="0072396F" w:rsidP="009135EE">
      <w:pPr>
        <w:spacing w:line="240" w:lineRule="auto"/>
        <w:ind w:left="5672" w:firstLine="709"/>
        <w:rPr>
          <w:rFonts w:ascii="Cambria" w:hAnsi="Cambria" w:cs="Calibri Light"/>
          <w:b/>
        </w:rPr>
      </w:pPr>
      <w:r w:rsidRPr="00F9359E">
        <w:rPr>
          <w:rFonts w:ascii="Cambria" w:hAnsi="Cambria" w:cs="Calibri Light"/>
          <w:b/>
        </w:rPr>
        <w:t>Mocodawca</w:t>
      </w:r>
    </w:p>
    <w:p w14:paraId="001C8433" w14:textId="7BBF9167" w:rsidR="008972BD" w:rsidRPr="00F9359E" w:rsidRDefault="008972BD" w:rsidP="009135EE">
      <w:pPr>
        <w:spacing w:line="240" w:lineRule="auto"/>
        <w:rPr>
          <w:rFonts w:ascii="Cambria" w:hAnsi="Cambria" w:cs="Calibri Light"/>
        </w:rPr>
      </w:pPr>
    </w:p>
    <w:sectPr w:rsidR="008972BD" w:rsidRPr="00F9359E"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1FD2" w16cex:dateUtc="2021-07-20T08:11:00Z"/>
  <w16cex:commentExtensible w16cex:durableId="24A12024" w16cex:dateUtc="2021-07-20T08:12:00Z"/>
  <w16cex:commentExtensible w16cex:durableId="24A123CD" w16cex:dateUtc="2021-07-20T08:28:00Z"/>
  <w16cex:commentExtensible w16cex:durableId="24A12522" w16cex:dateUtc="2021-07-20T08:34:00Z"/>
  <w16cex:commentExtensible w16cex:durableId="24A126CA" w16cex:dateUtc="2021-07-20T08:41:00Z"/>
  <w16cex:commentExtensible w16cex:durableId="24A12725" w16cex:dateUtc="2021-07-20T08:42:00Z"/>
  <w16cex:commentExtensible w16cex:durableId="24A175F4" w16cex:dateUtc="2021-07-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EA813E" w16cid:durableId="24A11FD2"/>
  <w16cid:commentId w16cid:paraId="54006883" w16cid:durableId="24A12024"/>
  <w16cid:commentId w16cid:paraId="06CEE94F" w16cid:durableId="24A123CD"/>
  <w16cid:commentId w16cid:paraId="604839BD" w16cid:durableId="24A12522"/>
  <w16cid:commentId w16cid:paraId="63E6A019" w16cid:durableId="24A126CA"/>
  <w16cid:commentId w16cid:paraId="2BC5D39C" w16cid:durableId="24A12725"/>
  <w16cid:commentId w16cid:paraId="36159332" w16cid:durableId="24A175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9CAB" w14:textId="77777777" w:rsidR="009408A0" w:rsidRDefault="009408A0" w:rsidP="00517E85">
      <w:pPr>
        <w:spacing w:before="0" w:after="0" w:line="240" w:lineRule="auto"/>
      </w:pPr>
      <w:r>
        <w:separator/>
      </w:r>
    </w:p>
  </w:endnote>
  <w:endnote w:type="continuationSeparator" w:id="0">
    <w:p w14:paraId="174ABB92" w14:textId="77777777" w:rsidR="009408A0" w:rsidRDefault="009408A0"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7777777" w:rsidR="0038602A" w:rsidRPr="00EA38E7" w:rsidRDefault="0038602A">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415C04">
      <w:rPr>
        <w:rFonts w:ascii="Cambria" w:hAnsi="Cambria"/>
        <w:noProof/>
        <w:sz w:val="18"/>
        <w:szCs w:val="18"/>
      </w:rPr>
      <w:t>21</w:t>
    </w:r>
    <w:r w:rsidRPr="00EA38E7">
      <w:rPr>
        <w:rFonts w:ascii="Cambria" w:hAnsi="Cambria"/>
        <w:sz w:val="18"/>
        <w:szCs w:val="18"/>
      </w:rPr>
      <w:fldChar w:fldCharType="end"/>
    </w:r>
  </w:p>
  <w:p w14:paraId="0CD8FE3C" w14:textId="77777777" w:rsidR="0038602A" w:rsidRDefault="003860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695E" w14:textId="77777777" w:rsidR="009408A0" w:rsidRDefault="009408A0" w:rsidP="00517E85">
      <w:pPr>
        <w:spacing w:before="0" w:after="0" w:line="240" w:lineRule="auto"/>
      </w:pPr>
      <w:r>
        <w:separator/>
      </w:r>
    </w:p>
  </w:footnote>
  <w:footnote w:type="continuationSeparator" w:id="0">
    <w:p w14:paraId="15658853" w14:textId="77777777" w:rsidR="009408A0" w:rsidRDefault="009408A0"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38602A" w:rsidRPr="007102A8" w:rsidRDefault="0038602A"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6530C49E" w:rsidR="0038602A" w:rsidRPr="00F9359E" w:rsidRDefault="0038602A"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567B3679" w14:textId="77777777" w:rsidR="0038602A" w:rsidRDefault="0038602A" w:rsidP="009F495A">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1105FA">
      <w:rPr>
        <w:rFonts w:eastAsiaTheme="majorEastAsia" w:cstheme="minorHAnsi"/>
        <w:b/>
        <w:caps/>
        <w:spacing w:val="20"/>
        <w:sz w:val="20"/>
        <w:szCs w:val="20"/>
      </w:rPr>
      <w:t>ZAKUP ENERGII ELE</w:t>
    </w:r>
    <w:r>
      <w:rPr>
        <w:rFonts w:eastAsiaTheme="majorEastAsia" w:cstheme="minorHAnsi"/>
        <w:b/>
        <w:caps/>
        <w:spacing w:val="20"/>
        <w:sz w:val="20"/>
        <w:szCs w:val="20"/>
      </w:rPr>
      <w:t xml:space="preserve">KTRYCZNEJ NA POTRZEBY OBIEKTÓW </w:t>
    </w:r>
  </w:p>
  <w:p w14:paraId="7F8BE0F2" w14:textId="4FE5A483" w:rsidR="0038602A" w:rsidRDefault="0038602A" w:rsidP="009F495A">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1105FA">
      <w:rPr>
        <w:rFonts w:eastAsiaTheme="majorEastAsia" w:cstheme="minorHAnsi"/>
        <w:b/>
        <w:caps/>
        <w:spacing w:val="20"/>
        <w:sz w:val="20"/>
        <w:szCs w:val="20"/>
      </w:rPr>
      <w:t>ZLOKALIZOWANYCH NA TERENIE GMINY NIEMODLIN</w:t>
    </w:r>
    <w:r w:rsidRPr="00D474A6">
      <w:rPr>
        <w:rFonts w:eastAsiaTheme="majorEastAsia" w:cstheme="minorHAnsi"/>
        <w:b/>
        <w:caps/>
        <w:spacing w:val="20"/>
        <w:sz w:val="20"/>
        <w:szCs w:val="20"/>
      </w:rPr>
      <w:t xml:space="preserve"> </w:t>
    </w:r>
    <w:r>
      <w:rPr>
        <w:rFonts w:eastAsiaTheme="majorEastAsia" w:cstheme="minorHAnsi"/>
        <w:b/>
        <w:caps/>
        <w:spacing w:val="20"/>
        <w:sz w:val="20"/>
        <w:szCs w:val="20"/>
      </w:rPr>
      <w:t xml:space="preserve">                                       </w:t>
    </w:r>
  </w:p>
  <w:p w14:paraId="2C64C9BA" w14:textId="3441AC49" w:rsidR="0038602A" w:rsidRPr="001456B3" w:rsidRDefault="0038602A" w:rsidP="009F495A">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F9359E">
      <w:rPr>
        <w:rFonts w:eastAsiaTheme="majorEastAsia" w:cstheme="minorHAnsi"/>
        <w:b/>
        <w:caps/>
        <w:color w:val="984806" w:themeColor="accent6" w:themeShade="80"/>
        <w:spacing w:val="20"/>
      </w:rPr>
      <w:t>Projektowane postanowienia umowy</w:t>
    </w:r>
  </w:p>
  <w:p w14:paraId="57BCAA0C" w14:textId="56B0D1B3" w:rsidR="0038602A" w:rsidRPr="00F9359E" w:rsidRDefault="0038602A"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sidR="00415C04">
      <w:rPr>
        <w:rFonts w:eastAsiaTheme="majorEastAsia" w:cstheme="minorHAnsi"/>
        <w:b/>
        <w:caps/>
        <w:spacing w:val="20"/>
        <w:sz w:val="18"/>
        <w:szCs w:val="18"/>
      </w:rPr>
      <w:t>: P-003/2021</w:t>
    </w:r>
  </w:p>
  <w:p w14:paraId="7ADCD3BF" w14:textId="77777777" w:rsidR="0038602A" w:rsidRDefault="003860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FE00" w14:textId="77777777" w:rsidR="0038602A" w:rsidRPr="00F9359E" w:rsidRDefault="0038602A"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353E5FD2" w14:textId="77777777" w:rsidR="0038602A" w:rsidRDefault="0038602A" w:rsidP="007E03F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1456B3">
      <w:rPr>
        <w:rFonts w:eastAsiaTheme="majorEastAsia" w:cstheme="minorHAnsi"/>
        <w:b/>
        <w:caps/>
        <w:spacing w:val="20"/>
        <w:sz w:val="20"/>
        <w:szCs w:val="20"/>
      </w:rPr>
      <w:t xml:space="preserve">ZAKUP ENERGII ELEKTRYCZNEJ NA POTRZEBY OBIEKTÓW </w:t>
    </w:r>
  </w:p>
  <w:p w14:paraId="5C2527BD" w14:textId="4673A731" w:rsidR="0038602A" w:rsidRPr="00F9359E" w:rsidRDefault="0038602A" w:rsidP="007E03F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1456B3">
      <w:rPr>
        <w:rFonts w:eastAsiaTheme="majorEastAsia" w:cstheme="minorHAnsi"/>
        <w:b/>
        <w:caps/>
        <w:spacing w:val="20"/>
        <w:sz w:val="20"/>
        <w:szCs w:val="20"/>
      </w:rPr>
      <w:t>ZLOKALIZOWANYCH NA TERENIE GMINY NIEMODLIN</w:t>
    </w:r>
    <w:r w:rsidRPr="007E03F7">
      <w:rPr>
        <w:rFonts w:eastAsiaTheme="majorEastAsia" w:cstheme="minorHAnsi"/>
        <w:b/>
        <w:caps/>
        <w:color w:val="984806" w:themeColor="accent6" w:themeShade="80"/>
        <w:spacing w:val="20"/>
        <w:sz w:val="20"/>
        <w:szCs w:val="20"/>
      </w:rPr>
      <w:t xml:space="preserve"> </w:t>
    </w:r>
    <w:r>
      <w:rPr>
        <w:rFonts w:eastAsiaTheme="majorEastAsia" w:cstheme="minorHAnsi"/>
        <w:b/>
        <w:caps/>
        <w:color w:val="984806" w:themeColor="accent6" w:themeShade="80"/>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187252EE" w14:textId="77777777" w:rsidR="0038602A" w:rsidRPr="00F9359E" w:rsidRDefault="0038602A"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p>
  <w:p w14:paraId="33639560" w14:textId="454C6405" w:rsidR="0038602A" w:rsidRDefault="003860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D"/>
    <w:multiLevelType w:val="multilevel"/>
    <w:tmpl w:val="5DC2325A"/>
    <w:name w:val="WW8Num23"/>
    <w:lvl w:ilvl="0">
      <w:start w:val="1"/>
      <w:numFmt w:val="decimal"/>
      <w:lvlText w:val="%1."/>
      <w:lvlJc w:val="left"/>
      <w:pPr>
        <w:tabs>
          <w:tab w:val="num" w:pos="540"/>
        </w:tabs>
        <w:ind w:left="540" w:hanging="360"/>
      </w:pPr>
      <w:rPr>
        <w:rFonts w:asciiTheme="majorHAnsi" w:eastAsiaTheme="minorHAnsi" w:hAnsiTheme="majorHAnsi" w:cstheme="majorHAnsi"/>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4"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5"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04AC69C3"/>
    <w:multiLevelType w:val="hybridMultilevel"/>
    <w:tmpl w:val="62480400"/>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2"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30062B"/>
    <w:multiLevelType w:val="multilevel"/>
    <w:tmpl w:val="819A5E58"/>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6"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5C54BA"/>
    <w:multiLevelType w:val="hybridMultilevel"/>
    <w:tmpl w:val="D49AD216"/>
    <w:lvl w:ilvl="0" w:tplc="33140908">
      <w:start w:val="1"/>
      <w:numFmt w:val="decimal"/>
      <w:lvlText w:val="%1)"/>
      <w:lvlJc w:val="left"/>
      <w:pPr>
        <w:ind w:left="1117" w:hanging="360"/>
      </w:pPr>
      <w:rPr>
        <w:rFonts w:asciiTheme="majorHAnsi" w:hAnsiTheme="majorHAnsi" w:cstheme="majorHAnsi" w:hint="default"/>
        <w:sz w:val="22"/>
        <w:szCs w:val="22"/>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2C160639"/>
    <w:multiLevelType w:val="hybridMultilevel"/>
    <w:tmpl w:val="D0B2FB86"/>
    <w:lvl w:ilvl="0" w:tplc="0FD47CA6">
      <w:start w:val="1"/>
      <w:numFmt w:val="decimal"/>
      <w:lvlText w:val="%1."/>
      <w:lvlJc w:val="left"/>
      <w:pPr>
        <w:ind w:left="1060" w:hanging="360"/>
      </w:pPr>
      <w:rPr>
        <w:rFonts w:ascii="Tahoma" w:hAnsi="Tahoma" w:cs="Tahoma" w:hint="default"/>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11249C0"/>
    <w:multiLevelType w:val="hybridMultilevel"/>
    <w:tmpl w:val="05829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9" w15:restartNumberingAfterBreak="0">
    <w:nsid w:val="69547FAC"/>
    <w:multiLevelType w:val="hybridMultilevel"/>
    <w:tmpl w:val="55DAE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643D64"/>
    <w:multiLevelType w:val="multilevel"/>
    <w:tmpl w:val="CBAE85D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47"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43"/>
  </w:num>
  <w:num w:numId="4">
    <w:abstractNumId w:val="1"/>
  </w:num>
  <w:num w:numId="5">
    <w:abstractNumId w:val="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5"/>
  </w:num>
  <w:num w:numId="11">
    <w:abstractNumId w:val="34"/>
  </w:num>
  <w:num w:numId="12">
    <w:abstractNumId w:val="23"/>
  </w:num>
  <w:num w:numId="13">
    <w:abstractNumId w:val="42"/>
  </w:num>
  <w:num w:numId="14">
    <w:abstractNumId w:val="14"/>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lvlOverride w:ilvl="0">
      <w:startOverride w:val="1"/>
    </w:lvlOverride>
  </w:num>
  <w:num w:numId="22">
    <w:abstractNumId w:val="2"/>
    <w:lvlOverride w:ilvl="0">
      <w:startOverride w:val="1"/>
    </w:lvlOverride>
  </w:num>
  <w:num w:numId="23">
    <w:abstractNumId w:val="13"/>
  </w:num>
  <w:num w:numId="24">
    <w:abstractNumId w:val="46"/>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41"/>
  </w:num>
  <w:num w:numId="27">
    <w:abstractNumId w:val="19"/>
  </w:num>
  <w:num w:numId="28">
    <w:abstractNumId w:val="38"/>
  </w:num>
  <w:num w:numId="29">
    <w:abstractNumId w:val="33"/>
  </w:num>
  <w:num w:numId="30">
    <w:abstractNumId w:val="35"/>
  </w:num>
  <w:num w:numId="31">
    <w:abstractNumId w:val="21"/>
  </w:num>
  <w:num w:numId="32">
    <w:abstractNumId w:val="22"/>
  </w:num>
  <w:num w:numId="33">
    <w:abstractNumId w:val="2"/>
  </w:num>
  <w:num w:numId="34">
    <w:abstractNumId w:val="3"/>
  </w:num>
  <w:num w:numId="35">
    <w:abstractNumId w:val="6"/>
  </w:num>
  <w:num w:numId="36">
    <w:abstractNumId w:val="8"/>
  </w:num>
  <w:num w:numId="37">
    <w:abstractNumId w:val="11"/>
  </w:num>
  <w:num w:numId="38">
    <w:abstractNumId w:val="12"/>
  </w:num>
  <w:num w:numId="39">
    <w:abstractNumId w:val="14"/>
  </w:num>
  <w:num w:numId="40">
    <w:abstractNumId w:val="15"/>
  </w:num>
  <w:num w:numId="41">
    <w:abstractNumId w:val="24"/>
  </w:num>
  <w:num w:numId="42">
    <w:abstractNumId w:val="28"/>
  </w:num>
  <w:num w:numId="43">
    <w:abstractNumId w:val="31"/>
  </w:num>
  <w:num w:numId="44">
    <w:abstractNumId w:val="39"/>
  </w:num>
  <w:num w:numId="45">
    <w:abstractNumId w:val="37"/>
  </w:num>
  <w:num w:numId="46">
    <w:abstractNumId w:val="18"/>
  </w:num>
  <w:num w:numId="47">
    <w:abstractNumId w:val="20"/>
  </w:num>
  <w:num w:numId="48">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5BB7"/>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6B3"/>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6E0B"/>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5F98"/>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5A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02A"/>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C04"/>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6B1A"/>
    <w:rsid w:val="005372EE"/>
    <w:rsid w:val="00537BCA"/>
    <w:rsid w:val="00540982"/>
    <w:rsid w:val="0054179F"/>
    <w:rsid w:val="00541CDC"/>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09E"/>
    <w:rsid w:val="00576C9C"/>
    <w:rsid w:val="00580AEB"/>
    <w:rsid w:val="005816F2"/>
    <w:rsid w:val="0058336D"/>
    <w:rsid w:val="0058336E"/>
    <w:rsid w:val="005838A2"/>
    <w:rsid w:val="005844D0"/>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2D93"/>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22A"/>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012B"/>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66A3"/>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57F52"/>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08A0"/>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3BE"/>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495A"/>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859"/>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0A0"/>
    <w:rsid w:val="00B8026F"/>
    <w:rsid w:val="00B80FEB"/>
    <w:rsid w:val="00B8152D"/>
    <w:rsid w:val="00B81C7A"/>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5262"/>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6FA2"/>
    <w:rsid w:val="00D474A6"/>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04D4"/>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75E51"/>
    <w:rsid w:val="00E80458"/>
    <w:rsid w:val="00E80683"/>
    <w:rsid w:val="00E80BE8"/>
    <w:rsid w:val="00E81F81"/>
    <w:rsid w:val="00E81F96"/>
    <w:rsid w:val="00E82170"/>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56B3"/>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22E1-A5EC-4B4E-B8B2-E02BECB2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8723</Words>
  <Characters>52343</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60945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Jacek Walski</cp:lastModifiedBy>
  <cp:revision>5</cp:revision>
  <cp:lastPrinted>2018-08-14T08:06:00Z</cp:lastPrinted>
  <dcterms:created xsi:type="dcterms:W3CDTF">2021-08-15T07:41:00Z</dcterms:created>
  <dcterms:modified xsi:type="dcterms:W3CDTF">2021-08-23T17:27:00Z</dcterms:modified>
</cp:coreProperties>
</file>