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AB" w:rsidRDefault="00EA6634">
      <w:pPr>
        <w:tabs>
          <w:tab w:val="left" w:pos="6695"/>
        </w:tabs>
        <w:suppressAutoHyphens w:val="0"/>
        <w:spacing w:after="0" w:line="360" w:lineRule="auto"/>
        <w:jc w:val="center"/>
        <w:textAlignment w:val="auto"/>
      </w:pPr>
      <w:r>
        <w:rPr>
          <w:rFonts w:ascii="Times New Roman" w:hAnsi="Times New Roman"/>
          <w:b/>
          <w:iCs/>
          <w:sz w:val="24"/>
          <w:szCs w:val="24"/>
          <w:lang w:eastAsia="pl-PL"/>
        </w:rPr>
        <w:t xml:space="preserve">PROJEKTOWANE POSTANOWIENIA </w:t>
      </w:r>
      <w:r>
        <w:rPr>
          <w:rFonts w:ascii="Times New Roman" w:eastAsia="Times New Roman" w:hAnsi="Times New Roman"/>
          <w:b/>
          <w:bCs/>
          <w:iCs/>
          <w:color w:val="000000"/>
          <w:sz w:val="24"/>
          <w:szCs w:val="24"/>
          <w:lang w:eastAsia="pl-PL"/>
        </w:rPr>
        <w:t>UMOWY</w:t>
      </w:r>
    </w:p>
    <w:p w:rsidR="002944AB" w:rsidRDefault="00EA6634">
      <w:pPr>
        <w:suppressAutoHyphens w:val="0"/>
        <w:spacing w:after="0" w:line="360" w:lineRule="auto"/>
        <w:jc w:val="center"/>
        <w:textAlignment w:val="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Na zakup, dostawę, montaż z uruchomieniem agregatu prądotwórczego dla Słupskiego Związku Powiatowo-Gminnego realizowana w ramach zadania pn. „Poprawa niezawodności funkcjonowania infrastruktury wodno-kanalizacyjnej członków </w:t>
      </w:r>
    </w:p>
    <w:p w:rsidR="002944AB" w:rsidRDefault="00EA6634">
      <w:pPr>
        <w:suppressAutoHyphens w:val="0"/>
        <w:spacing w:after="0" w:line="360" w:lineRule="auto"/>
        <w:jc w:val="center"/>
        <w:textAlignment w:val="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Słupskiego Związku Powiatowo-Gminnego”</w:t>
      </w:r>
    </w:p>
    <w:p w:rsidR="002944AB" w:rsidRDefault="002944AB">
      <w:pPr>
        <w:suppressAutoHyphens w:val="0"/>
        <w:spacing w:after="0" w:line="360" w:lineRule="auto"/>
        <w:jc w:val="center"/>
        <w:textAlignment w:val="auto"/>
        <w:rPr>
          <w:rFonts w:ascii="Times New Roman" w:eastAsia="Times New Roman" w:hAnsi="Times New Roman"/>
          <w:b/>
          <w:bCs/>
          <w:sz w:val="24"/>
          <w:szCs w:val="24"/>
          <w:lang w:eastAsia="pl-PL"/>
        </w:rPr>
      </w:pPr>
    </w:p>
    <w:p w:rsidR="002944AB" w:rsidRDefault="002944AB">
      <w:pPr>
        <w:suppressAutoHyphens w:val="0"/>
        <w:spacing w:after="0" w:line="360" w:lineRule="auto"/>
        <w:jc w:val="center"/>
        <w:textAlignment w:val="auto"/>
        <w:rPr>
          <w:rFonts w:ascii="Times New Roman" w:eastAsia="Times New Roman" w:hAnsi="Times New Roman"/>
          <w:b/>
          <w:color w:val="000000"/>
          <w:sz w:val="24"/>
          <w:szCs w:val="24"/>
          <w:lang w:eastAsia="pl-PL"/>
        </w:rPr>
      </w:pP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Zawarta w dniu …………………………. pomiędzy:</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Słupskim Związkiem Powiatowo - Gminnym</w:t>
      </w:r>
      <w:r>
        <w:rPr>
          <w:rFonts w:ascii="Times New Roman" w:eastAsia="Times New Roman" w:hAnsi="Times New Roman"/>
          <w:color w:val="000000"/>
          <w:sz w:val="24"/>
          <w:szCs w:val="24"/>
          <w:lang w:eastAsia="pl-PL"/>
        </w:rPr>
        <w:t>, z siedzibą w Słupsku przy ul. Szarych Szeregów 14, reprezentowanym przez:</w:t>
      </w:r>
    </w:p>
    <w:p w:rsidR="002944AB" w:rsidRDefault="00EA6634">
      <w:pPr>
        <w:suppressAutoHyphens w:val="0"/>
        <w:spacing w:after="0" w:line="36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(zwanym dalej „Zamawiającym”),</w:t>
      </w:r>
    </w:p>
    <w:p w:rsidR="002944AB" w:rsidRDefault="00EA6634">
      <w:pPr>
        <w:suppressAutoHyphens w:val="0"/>
        <w:autoSpaceDE w:val="0"/>
        <w:spacing w:after="0" w:line="360" w:lineRule="auto"/>
        <w:jc w:val="both"/>
        <w:textAlignment w:val="auto"/>
      </w:pPr>
      <w:r>
        <w:rPr>
          <w:rFonts w:ascii="Times New Roman" w:eastAsia="Times New Roman" w:hAnsi="Times New Roman"/>
          <w:color w:val="000000"/>
          <w:sz w:val="24"/>
          <w:szCs w:val="24"/>
          <w:lang w:eastAsia="pl-PL"/>
        </w:rPr>
        <w:t>a ………………………., z siedzibą w …………………….</w:t>
      </w:r>
      <w:r>
        <w:rPr>
          <w:rFonts w:ascii="Times New Roman" w:hAnsi="Times New Roman"/>
          <w:sz w:val="24"/>
          <w:szCs w:val="24"/>
        </w:rPr>
        <w:t xml:space="preserve">, </w:t>
      </w:r>
      <w:r>
        <w:rPr>
          <w:rFonts w:ascii="Times New Roman" w:eastAsia="Times New Roman" w:hAnsi="Times New Roman"/>
          <w:color w:val="000000"/>
          <w:sz w:val="24"/>
          <w:szCs w:val="24"/>
          <w:lang w:eastAsia="pl-PL"/>
        </w:rPr>
        <w:t xml:space="preserve">wpisaną do </w:t>
      </w:r>
      <w:r>
        <w:rPr>
          <w:rFonts w:ascii="Times New Roman" w:hAnsi="Times New Roman"/>
          <w:sz w:val="24"/>
          <w:szCs w:val="24"/>
        </w:rPr>
        <w:t>………………………………………,</w:t>
      </w:r>
      <w:r>
        <w:rPr>
          <w:rFonts w:ascii="Times New Roman" w:hAnsi="Times New Roman"/>
          <w:b/>
          <w:bCs/>
          <w:sz w:val="24"/>
          <w:szCs w:val="24"/>
        </w:rPr>
        <w:t xml:space="preserve"> </w:t>
      </w:r>
      <w:r>
        <w:rPr>
          <w:rFonts w:ascii="Times New Roman" w:eastAsia="Times New Roman" w:hAnsi="Times New Roman"/>
          <w:color w:val="000000"/>
          <w:sz w:val="24"/>
          <w:szCs w:val="24"/>
          <w:lang w:eastAsia="pl-PL"/>
        </w:rPr>
        <w:t>reprezentowaną przez:</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(zwaną dalej “Wykonawcą”)</w:t>
      </w:r>
    </w:p>
    <w:p w:rsidR="002944AB" w:rsidRDefault="002944AB">
      <w:pPr>
        <w:suppressAutoHyphens w:val="0"/>
        <w:spacing w:after="0" w:line="360" w:lineRule="auto"/>
        <w:jc w:val="both"/>
        <w:textAlignment w:val="auto"/>
        <w:rPr>
          <w:rFonts w:ascii="Times New Roman" w:eastAsia="Times New Roman" w:hAnsi="Times New Roman"/>
          <w:color w:val="000000"/>
          <w:sz w:val="24"/>
          <w:szCs w:val="24"/>
          <w:lang w:eastAsia="pl-PL"/>
        </w:rPr>
      </w:pPr>
    </w:p>
    <w:p w:rsidR="002944AB" w:rsidRDefault="00EA6634">
      <w:pPr>
        <w:suppressAutoHyphens w:val="0"/>
        <w:spacing w:after="0" w:line="360" w:lineRule="auto"/>
        <w:jc w:val="both"/>
        <w:textAlignment w:val="auto"/>
      </w:pPr>
      <w:r>
        <w:rPr>
          <w:rFonts w:ascii="Times New Roman" w:eastAsia="Times New Roman" w:hAnsi="Times New Roman"/>
          <w:color w:val="000000"/>
          <w:sz w:val="24"/>
          <w:szCs w:val="24"/>
          <w:lang w:eastAsia="pl-PL"/>
        </w:rPr>
        <w:t xml:space="preserve">w wyniku przeprowadzenia postępowania o udzielenie zamówienia publicznego w trybie przetargu nieograniczonego na podstawie </w:t>
      </w:r>
      <w:r>
        <w:rPr>
          <w:rFonts w:ascii="Times New Roman" w:eastAsia="Times New Roman" w:hAnsi="Times New Roman"/>
          <w:sz w:val="24"/>
          <w:szCs w:val="24"/>
          <w:lang w:eastAsia="pl-PL"/>
        </w:rPr>
        <w:t>art. 132 ustawy z dnia 11 września 2019 roku Prawo zamówień publicznych (Dz. U. z 2022 r. poz. 1710 ze zm.)</w:t>
      </w:r>
      <w:r>
        <w:rPr>
          <w:rFonts w:ascii="Times New Roman" w:eastAsia="Times New Roman" w:hAnsi="Times New Roman"/>
          <w:color w:val="000000"/>
          <w:sz w:val="24"/>
          <w:szCs w:val="24"/>
          <w:lang w:eastAsia="pl-PL"/>
        </w:rPr>
        <w:t>,  Strony zawierają umowę o następującej treści:</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1.</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Przedmiot umowy, okres obowiązywania</w:t>
      </w:r>
    </w:p>
    <w:p w:rsidR="002944AB" w:rsidRDefault="00EA6634">
      <w:pPr>
        <w:numPr>
          <w:ilvl w:val="6"/>
          <w:numId w:val="5"/>
        </w:numPr>
        <w:suppressAutoHyphens w:val="0"/>
        <w:spacing w:after="0" w:line="360" w:lineRule="auto"/>
        <w:jc w:val="both"/>
        <w:textAlignment w:val="auto"/>
      </w:pPr>
      <w:r>
        <w:rPr>
          <w:rFonts w:ascii="Times New Roman" w:eastAsia="Times New Roman" w:hAnsi="Times New Roman"/>
          <w:color w:val="000000"/>
          <w:sz w:val="24"/>
          <w:szCs w:val="24"/>
          <w:lang w:eastAsia="pl-PL"/>
        </w:rPr>
        <w:t xml:space="preserve">Przedmiot niniejszej umowy obejmuje </w:t>
      </w:r>
      <w:r>
        <w:rPr>
          <w:rFonts w:ascii="Times New Roman" w:eastAsia="Times New Roman" w:hAnsi="Times New Roman"/>
          <w:bCs/>
          <w:sz w:val="24"/>
          <w:szCs w:val="24"/>
          <w:lang w:eastAsia="pl-PL"/>
        </w:rPr>
        <w:t>zakup, dostawę, montaż z uruchomieniem agregatu prądotwórczego dla członków Słupskiego Związku Powiatowo Gmin</w:t>
      </w:r>
      <w:bookmarkStart w:id="0" w:name="_GoBack"/>
      <w:bookmarkEnd w:id="0"/>
      <w:r>
        <w:rPr>
          <w:rFonts w:ascii="Times New Roman" w:eastAsia="Times New Roman" w:hAnsi="Times New Roman"/>
          <w:bCs/>
          <w:sz w:val="24"/>
          <w:szCs w:val="24"/>
          <w:lang w:eastAsia="pl-PL"/>
        </w:rPr>
        <w:t xml:space="preserve">nego </w:t>
      </w:r>
      <w:r>
        <w:rPr>
          <w:rFonts w:ascii="Times New Roman" w:eastAsia="Times New Roman" w:hAnsi="Times New Roman"/>
          <w:color w:val="000000"/>
          <w:sz w:val="24"/>
          <w:szCs w:val="24"/>
          <w:lang w:eastAsia="pl-PL"/>
        </w:rPr>
        <w:t xml:space="preserve">zgodnie ze specyfikacją techniczną stanowiącą </w:t>
      </w:r>
      <w:r>
        <w:rPr>
          <w:rFonts w:ascii="Times New Roman" w:eastAsia="Times New Roman" w:hAnsi="Times New Roman"/>
          <w:b/>
          <w:bCs/>
          <w:color w:val="000000"/>
          <w:sz w:val="24"/>
          <w:szCs w:val="24"/>
          <w:lang w:eastAsia="pl-PL"/>
        </w:rPr>
        <w:t>załącznik nr 1.</w:t>
      </w:r>
    </w:p>
    <w:p w:rsidR="002944AB" w:rsidRDefault="00EA6634">
      <w:pPr>
        <w:numPr>
          <w:ilvl w:val="6"/>
          <w:numId w:val="5"/>
        </w:numPr>
        <w:suppressAutoHyphens w:val="0"/>
        <w:spacing w:after="0" w:line="360" w:lineRule="auto"/>
        <w:jc w:val="both"/>
        <w:textAlignment w:val="auto"/>
      </w:pPr>
      <w:r>
        <w:rPr>
          <w:rFonts w:ascii="Times New Roman" w:eastAsia="Times New Roman" w:hAnsi="Times New Roman"/>
          <w:color w:val="000000"/>
          <w:sz w:val="24"/>
          <w:szCs w:val="24"/>
          <w:lang w:eastAsia="pl-PL"/>
        </w:rPr>
        <w:t xml:space="preserve">Wykonawca zobowiązuje się do dostarczenia i posadowienia poniższego </w:t>
      </w:r>
      <w:r>
        <w:rPr>
          <w:rFonts w:ascii="Times New Roman" w:eastAsia="Times New Roman" w:hAnsi="Times New Roman"/>
          <w:sz w:val="24"/>
          <w:szCs w:val="24"/>
          <w:lang w:eastAsia="pl-PL"/>
        </w:rPr>
        <w:t>agregatu:</w:t>
      </w:r>
      <w:r>
        <w:rPr>
          <w:rFonts w:ascii="Times New Roman" w:eastAsia="Times New Roman" w:hAnsi="Times New Roman"/>
          <w:color w:val="000000"/>
          <w:sz w:val="24"/>
          <w:szCs w:val="24"/>
          <w:lang w:eastAsia="pl-PL"/>
        </w:rPr>
        <w:t xml:space="preserve"> </w:t>
      </w:r>
    </w:p>
    <w:p w:rsidR="002944AB" w:rsidRDefault="00EA6634">
      <w:pPr>
        <w:suppressAutoHyphens w:val="0"/>
        <w:autoSpaceDE w:val="0"/>
        <w:spacing w:after="0" w:line="360" w:lineRule="auto"/>
        <w:textAlignment w:val="auto"/>
      </w:pPr>
      <w:r>
        <w:rPr>
          <w:rFonts w:ascii="Times New Roman" w:eastAsia="Times New Roman" w:hAnsi="Times New Roman"/>
          <w:color w:val="000000"/>
          <w:sz w:val="24"/>
          <w:szCs w:val="24"/>
          <w:lang w:eastAsia="pl-PL"/>
        </w:rPr>
        <w:t>Nazwa i typ:</w:t>
      </w:r>
      <w:r>
        <w:rPr>
          <w:rFonts w:ascii="Times New Roman" w:eastAsia="Times New Roman" w:hAnsi="Times New Roman"/>
          <w:b/>
          <w:bCs/>
          <w:color w:val="000000"/>
          <w:sz w:val="24"/>
          <w:szCs w:val="24"/>
          <w:lang w:eastAsia="pl-PL"/>
        </w:rPr>
        <w:t xml:space="preserve"> ………………………………………….</w:t>
      </w:r>
    </w:p>
    <w:p w:rsidR="002944AB" w:rsidRDefault="00EA6634">
      <w:pPr>
        <w:suppressAutoHyphens w:val="0"/>
        <w:spacing w:after="0" w:line="360" w:lineRule="auto"/>
        <w:jc w:val="both"/>
        <w:textAlignment w:val="auto"/>
      </w:pPr>
      <w:r>
        <w:rPr>
          <w:rFonts w:ascii="Times New Roman" w:eastAsia="Times New Roman" w:hAnsi="Times New Roman"/>
          <w:color w:val="000000"/>
          <w:sz w:val="24"/>
          <w:szCs w:val="24"/>
          <w:lang w:eastAsia="pl-PL"/>
        </w:rPr>
        <w:t>Producent:</w:t>
      </w:r>
      <w:r>
        <w:rPr>
          <w:rFonts w:ascii="Times New Roman" w:eastAsia="Times New Roman" w:hAnsi="Times New Roman"/>
          <w:b/>
          <w:bCs/>
          <w:sz w:val="24"/>
          <w:szCs w:val="24"/>
          <w:lang w:eastAsia="pl-PL"/>
        </w:rPr>
        <w:t xml:space="preserve"> ……………………………………………</w:t>
      </w:r>
    </w:p>
    <w:p w:rsidR="002944AB" w:rsidRDefault="00EA6634">
      <w:pPr>
        <w:suppressAutoHyphens w:val="0"/>
        <w:spacing w:after="0" w:line="360" w:lineRule="auto"/>
        <w:jc w:val="both"/>
        <w:textAlignment w:val="auto"/>
      </w:pPr>
      <w:r>
        <w:rPr>
          <w:rFonts w:ascii="Times New Roman" w:eastAsia="Times New Roman" w:hAnsi="Times New Roman"/>
          <w:color w:val="000000"/>
          <w:sz w:val="24"/>
          <w:szCs w:val="24"/>
          <w:lang w:eastAsia="pl-PL"/>
        </w:rPr>
        <w:t>Rok produkcji:</w:t>
      </w:r>
      <w:r>
        <w:rPr>
          <w:rFonts w:ascii="Times New Roman" w:eastAsia="Times New Roman" w:hAnsi="Times New Roman"/>
          <w:b/>
          <w:bCs/>
          <w:sz w:val="24"/>
          <w:szCs w:val="24"/>
          <w:lang w:eastAsia="pl-PL"/>
        </w:rPr>
        <w:t xml:space="preserve"> …………………………………….</w:t>
      </w:r>
    </w:p>
    <w:p w:rsidR="002944AB" w:rsidRDefault="00EA6634">
      <w:pPr>
        <w:numPr>
          <w:ilvl w:val="6"/>
          <w:numId w:val="5"/>
        </w:numPr>
        <w:suppressAutoHyphens w:val="0"/>
        <w:spacing w:after="0" w:line="360" w:lineRule="auto"/>
        <w:jc w:val="both"/>
        <w:textAlignment w:val="auto"/>
      </w:pPr>
      <w:r>
        <w:rPr>
          <w:rFonts w:ascii="Times New Roman" w:eastAsia="Times New Roman" w:hAnsi="Times New Roman"/>
          <w:sz w:val="24"/>
          <w:szCs w:val="24"/>
          <w:lang w:eastAsia="pl-PL"/>
        </w:rPr>
        <w:t xml:space="preserve">Termin realizacji umowy –  </w:t>
      </w:r>
      <w:r>
        <w:rPr>
          <w:rFonts w:ascii="Times New Roman" w:eastAsia="Times New Roman" w:hAnsi="Times New Roman"/>
          <w:b/>
          <w:sz w:val="24"/>
          <w:szCs w:val="24"/>
          <w:lang w:eastAsia="pl-PL"/>
        </w:rPr>
        <w:t>do 6 miesięcy od daty zawarcia umowy (termin obejmuje posadowienie i przeszkolenie).</w:t>
      </w:r>
    </w:p>
    <w:p w:rsidR="002944AB" w:rsidRDefault="00EA6634">
      <w:pPr>
        <w:numPr>
          <w:ilvl w:val="6"/>
          <w:numId w:val="5"/>
        </w:numPr>
        <w:suppressAutoHyphens w:val="0"/>
        <w:spacing w:after="0" w:line="360" w:lineRule="auto"/>
        <w:jc w:val="both"/>
        <w:textAlignment w:val="auto"/>
      </w:pPr>
      <w:r>
        <w:rPr>
          <w:rFonts w:ascii="Times New Roman" w:eastAsia="Times New Roman" w:hAnsi="Times New Roman"/>
          <w:color w:val="000000"/>
          <w:sz w:val="24"/>
          <w:szCs w:val="24"/>
          <w:lang w:eastAsia="pl-PL"/>
        </w:rPr>
        <w:t>Integralną część umowy stanowi Specyfikacja Warunków Zamówienia i wybrana oferta.</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2.</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lastRenderedPageBreak/>
        <w:t>Warunki dostawy</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Korzyści i ciężary związane ze sprzętem oraz niebezpieczeństwo przypadkowej utraty lub uszkodzenia agregatu przechodzą na Zamawiającego z chwilą wydania agregatu Zamawiającemu lub osobie trzeciej wskazanej na piśmie przez Zamawiającego.</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Osobami odpowiedzialnymi ze strony Zamawiającego za realizację umowy są: ……………………………………………………………………………nr tel. …………………</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Osobą odpowiedzialną ze strony Wykonawcy za realizację umowy jest …………………… …………………………………………………………………………………….. nr tel. ………………………………………….</w:t>
      </w:r>
    </w:p>
    <w:p w:rsidR="002944AB" w:rsidRDefault="00EA6634">
      <w:pPr>
        <w:suppressAutoHyphens w:val="0"/>
        <w:spacing w:after="0" w:line="360" w:lineRule="auto"/>
        <w:jc w:val="both"/>
        <w:textAlignment w:val="auto"/>
      </w:pPr>
      <w:r>
        <w:rPr>
          <w:rFonts w:ascii="Times New Roman" w:eastAsia="Times New Roman" w:hAnsi="Times New Roman"/>
          <w:b/>
          <w:bCs/>
          <w:color w:val="000000"/>
          <w:sz w:val="24"/>
          <w:szCs w:val="24"/>
          <w:lang w:eastAsia="pl-PL"/>
        </w:rPr>
        <w:t xml:space="preserve">4. </w:t>
      </w:r>
      <w:r>
        <w:rPr>
          <w:rFonts w:ascii="Times New Roman" w:eastAsia="Times New Roman" w:hAnsi="Times New Roman"/>
          <w:color w:val="000000"/>
          <w:sz w:val="24"/>
          <w:szCs w:val="24"/>
          <w:lang w:eastAsia="pl-PL"/>
        </w:rPr>
        <w:t>Dostawa i montaż nastąpi pod adresem:</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3.</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Wydanie agregatu, ubezpieczenie i transport</w:t>
      </w:r>
    </w:p>
    <w:p w:rsidR="002944AB" w:rsidRDefault="00EA6634">
      <w:pPr>
        <w:pStyle w:val="Akapitzlist"/>
        <w:numPr>
          <w:ilvl w:val="0"/>
          <w:numId w:val="6"/>
        </w:numPr>
        <w:spacing w:line="360" w:lineRule="auto"/>
        <w:ind w:left="0" w:firstLine="0"/>
        <w:jc w:val="both"/>
      </w:pPr>
      <w:r>
        <w:rPr>
          <w:rFonts w:ascii="Times New Roman" w:hAnsi="Times New Roman"/>
          <w:sz w:val="24"/>
          <w:szCs w:val="24"/>
          <w:lang w:eastAsia="pl-PL"/>
        </w:rPr>
        <w:t>Za dzień wydania agregatu Zamawiającemu uważa się dzień, w którym po wcześniejszym posadowieniu, montażu, uruchomieniu po podłączeniu go do istniejącej infrastruktury, przeszkoleniu osób wskazanych przez Zamawiającego oraz przekazaniu dokumentów wskazanych w ust. 2 niniejszego paragrafu, następuje protokolarne przejęcie agregatu przez Zamawiającego, tj. przejęcie potwierdzone protokołem odbioru.</w:t>
      </w:r>
    </w:p>
    <w:p w:rsidR="002944AB" w:rsidRDefault="00EA6634">
      <w:pPr>
        <w:spacing w:line="360" w:lineRule="auto"/>
        <w:jc w:val="both"/>
      </w:pPr>
      <w:r>
        <w:rPr>
          <w:rFonts w:ascii="Times New Roman" w:hAnsi="Times New Roman"/>
          <w:b/>
          <w:bCs/>
          <w:sz w:val="24"/>
          <w:szCs w:val="24"/>
          <w:lang w:eastAsia="pl-PL"/>
        </w:rPr>
        <w:t xml:space="preserve">2. </w:t>
      </w:r>
      <w:r>
        <w:rPr>
          <w:rFonts w:ascii="Times New Roman" w:hAnsi="Times New Roman"/>
          <w:sz w:val="24"/>
          <w:szCs w:val="24"/>
          <w:lang w:eastAsia="pl-PL"/>
        </w:rPr>
        <w:t>Wykonawca wyda Zamawiającemu jednocześnie z agregatem:</w:t>
      </w:r>
    </w:p>
    <w:p w:rsidR="002944AB" w:rsidRDefault="00EA6634">
      <w:pPr>
        <w:spacing w:line="360" w:lineRule="auto"/>
        <w:ind w:firstLine="708"/>
        <w:jc w:val="both"/>
      </w:pPr>
      <w:r>
        <w:rPr>
          <w:rFonts w:ascii="Times New Roman" w:hAnsi="Times New Roman"/>
          <w:sz w:val="24"/>
          <w:szCs w:val="24"/>
          <w:lang w:eastAsia="pl-PL"/>
        </w:rPr>
        <w:t xml:space="preserve">1) </w:t>
      </w:r>
      <w:r>
        <w:rPr>
          <w:rFonts w:ascii="Times New Roman" w:eastAsia="Lucida Sans Unicode" w:hAnsi="Times New Roman"/>
          <w:kern w:val="3"/>
          <w:sz w:val="24"/>
          <w:szCs w:val="24"/>
          <w:lang w:eastAsia="pl-PL"/>
        </w:rPr>
        <w:t xml:space="preserve">dokument gwarancyjny (gwarancję producenta) </w:t>
      </w:r>
      <w:r>
        <w:rPr>
          <w:rFonts w:ascii="Times New Roman" w:eastAsia="Lucida Sans Unicode" w:hAnsi="Times New Roman"/>
          <w:bCs/>
          <w:kern w:val="3"/>
          <w:sz w:val="24"/>
          <w:szCs w:val="24"/>
          <w:lang w:eastAsia="pl-PL"/>
        </w:rPr>
        <w:t>określający szczegółowe zasady realizacji usług serwisowych w okresie gwarancji w oparciu o zapisy wymogów SWZ w języku polskim;</w:t>
      </w:r>
    </w:p>
    <w:p w:rsidR="002944AB" w:rsidRDefault="00EA6634">
      <w:pPr>
        <w:spacing w:line="360" w:lineRule="auto"/>
        <w:ind w:firstLine="708"/>
        <w:jc w:val="both"/>
      </w:pPr>
      <w:r>
        <w:rPr>
          <w:rFonts w:ascii="Times New Roman" w:eastAsia="Lucida Sans Unicode" w:hAnsi="Times New Roman"/>
          <w:bCs/>
          <w:kern w:val="3"/>
          <w:sz w:val="24"/>
          <w:szCs w:val="24"/>
          <w:lang w:eastAsia="pl-PL"/>
        </w:rPr>
        <w:t xml:space="preserve">2) </w:t>
      </w:r>
      <w:r>
        <w:rPr>
          <w:rFonts w:ascii="Times New Roman" w:hAnsi="Times New Roman"/>
          <w:sz w:val="24"/>
          <w:szCs w:val="24"/>
          <w:lang w:eastAsia="pl-PL"/>
        </w:rPr>
        <w:t>specyfikację, ulotkę w języku polskim zawierającą wszystkie niezbędne dla bezpośredniego użytkownika informacje;</w:t>
      </w:r>
    </w:p>
    <w:p w:rsidR="002944AB" w:rsidRDefault="00EA6634">
      <w:pPr>
        <w:spacing w:line="360" w:lineRule="auto"/>
        <w:ind w:firstLine="708"/>
        <w:jc w:val="both"/>
        <w:rPr>
          <w:rFonts w:ascii="Times New Roman" w:hAnsi="Times New Roman"/>
          <w:sz w:val="24"/>
          <w:szCs w:val="24"/>
          <w:lang w:eastAsia="pl-PL"/>
        </w:rPr>
      </w:pPr>
      <w:r>
        <w:rPr>
          <w:rFonts w:ascii="Times New Roman" w:hAnsi="Times New Roman"/>
          <w:sz w:val="24"/>
          <w:szCs w:val="24"/>
          <w:lang w:eastAsia="pl-PL"/>
        </w:rPr>
        <w:t>3) instrukcję obsługi wersji papierowej i elektronicznej w języku polskim.</w:t>
      </w:r>
    </w:p>
    <w:p w:rsidR="002944AB" w:rsidRDefault="00EA6634">
      <w:pPr>
        <w:spacing w:line="360" w:lineRule="auto"/>
        <w:jc w:val="both"/>
      </w:pPr>
      <w:r>
        <w:rPr>
          <w:rFonts w:ascii="Times New Roman" w:hAnsi="Times New Roman"/>
          <w:b/>
          <w:sz w:val="24"/>
          <w:szCs w:val="24"/>
          <w:lang w:eastAsia="pl-PL"/>
        </w:rPr>
        <w:t>3.</w:t>
      </w:r>
      <w:r>
        <w:rPr>
          <w:rFonts w:ascii="Times New Roman" w:hAnsi="Times New Roman"/>
          <w:sz w:val="24"/>
          <w:szCs w:val="24"/>
          <w:lang w:eastAsia="pl-PL"/>
        </w:rPr>
        <w:t xml:space="preserve"> Wykonawca zapewni takie opakowanie agregatu, jakie jest wymagane, aby nie dopuścić do jego uszkodzenia lub pogorszenia jego jakości w trakcie transportu do Miejsca Dostawy.</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5.</w:t>
      </w:r>
      <w:r>
        <w:rPr>
          <w:rFonts w:ascii="Times New Roman" w:eastAsia="Times New Roman" w:hAnsi="Times New Roman"/>
          <w:color w:val="000000"/>
          <w:sz w:val="24"/>
          <w:szCs w:val="24"/>
          <w:lang w:eastAsia="pl-PL"/>
        </w:rPr>
        <w:t xml:space="preserve"> Rodzaj i jakość wymaganego opakowania określają stosowne normy techniczne, a w przypadku braku takich norm, wszelkie znane Wykonawcy okoliczności dotyczące warunków transportu agregatu do Miejsca Dostawy oraz warunków, jakich można się spodziewać w Miejscu Dostawy.</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lastRenderedPageBreak/>
        <w:t>§ 4.</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Rękojmia za wady fizyczne i prawne</w:t>
      </w:r>
    </w:p>
    <w:p w:rsidR="002944AB" w:rsidRDefault="00EA6634">
      <w:pPr>
        <w:tabs>
          <w:tab w:val="left" w:pos="142"/>
        </w:tabs>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Wykonawca jest odpowiedzialny względem Zamawiającego za wszelkie wady fizyczne dostarczonego agregatu.</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Przez wadę fizyczną rozumie się w szczególności jakąkolwiek niezgodność agregatu z opisem przedmiotu zamówienia zawartym w Specyfikacji warunków zamówienia.</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Wykonawca jest odpowiedzialny względem Zamawiającego za wszelkie wady prawne dostarczonego agregatu, w tym również za ewentualne roszczenia osób trzecich wynikające </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 naruszenia praw własności intelektualnej lub przemysłowej, w tym praw autorskich, patentów, praw ochronnych na znaki towarowe oraz praw z rejestracji na wzory użytkowe  i przemysłowe, pozostające w związku z wprowadzeniem towaru do obrotu na terytorium Rzeczypospolitej Polskiej.</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5.</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Gwarancja jakości, reklamacje</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1.</w:t>
      </w:r>
      <w:r>
        <w:rPr>
          <w:rFonts w:ascii="Times New Roman" w:eastAsia="Times New Roman" w:hAnsi="Times New Roman"/>
          <w:color w:val="000000"/>
          <w:sz w:val="24"/>
          <w:szCs w:val="24"/>
          <w:lang w:eastAsia="pl-PL"/>
        </w:rPr>
        <w:t xml:space="preserve"> Wykonawca gwarantuje Zamawiającemu, że dostarczony w ramach umowy agregat jest nowy i wolny od wad fizycznych w rozumieniu § 4 ust. 2 niniejszej umowy. Zamawiający może wykonywać uprawnienia z tytułu gwarancji producenta niezależnie od uprawnień z tytułu rękojmi za wady fizyczne dostarczonego agregatu oraz gwarancji udzielonej przez Wykonawcę.</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2.</w:t>
      </w:r>
      <w:r>
        <w:rPr>
          <w:rFonts w:ascii="Times New Roman" w:eastAsia="Times New Roman" w:hAnsi="Times New Roman"/>
          <w:color w:val="000000"/>
          <w:sz w:val="24"/>
          <w:szCs w:val="24"/>
          <w:lang w:eastAsia="pl-PL"/>
        </w:rPr>
        <w:t xml:space="preserve"> Zamawiający może żądać od Wykonawcy lub innego gwaranta albo osób przez nich upoważnionych, naprawy lub wymiany agregatu na nowy wolny od wad. Wykonawca lub inny gwarant albo osoby przez nich upoważnione, zobowiązani są dokonać naprawy lub wymiany agregatu w przypadku ujawnienia wad przedmiotu zamówienia w trakcie eksploatacji uniemożliwiających jego użytkowanie w terminie wskazanym w niniejszej umowie. </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Zgłaszanie awarii dokonywane będzie przez Zamawiającego e-mail-em, na podany przez Wykonawcę adres e-mail  ……….……………………….…….., przy czym czas reakcji serwisu nie może być dłuższy niż 5 dni roboczych od zgłoszenia.</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4.</w:t>
      </w:r>
      <w:r>
        <w:rPr>
          <w:rFonts w:ascii="Times New Roman" w:eastAsia="Times New Roman" w:hAnsi="Times New Roman"/>
          <w:color w:val="000000"/>
          <w:sz w:val="24"/>
          <w:szCs w:val="24"/>
          <w:lang w:eastAsia="pl-PL"/>
        </w:rPr>
        <w:t xml:space="preserve"> Czas naprawy agregatu nie dłuższy niż 14 dni od daty</w:t>
      </w:r>
      <w:r>
        <w:rPr>
          <w:rFonts w:ascii="Times New Roman" w:eastAsia="Times New Roman" w:hAnsi="Times New Roman"/>
          <w:sz w:val="24"/>
          <w:szCs w:val="24"/>
          <w:lang w:eastAsia="pl-PL"/>
        </w:rPr>
        <w:t xml:space="preserve"> zgłoszenia awarii. Przerwa w eksploatacji agregatu łącznie z naprawą gwarancyjną przedłuża okres gwarancji o tę przerwę. </w:t>
      </w:r>
    </w:p>
    <w:p w:rsidR="002944AB" w:rsidRDefault="00EA6634">
      <w:pPr>
        <w:suppressAutoHyphens w:val="0"/>
        <w:spacing w:after="0" w:line="360" w:lineRule="auto"/>
        <w:ind w:right="-144"/>
        <w:jc w:val="both"/>
        <w:textAlignment w:val="auto"/>
      </w:pPr>
      <w:r>
        <w:rPr>
          <w:rFonts w:ascii="Times New Roman" w:eastAsia="Times New Roman" w:hAnsi="Times New Roman"/>
          <w:b/>
          <w:color w:val="000000"/>
          <w:sz w:val="24"/>
          <w:szCs w:val="24"/>
          <w:lang w:eastAsia="pl-PL"/>
        </w:rPr>
        <w:t>5.</w:t>
      </w:r>
      <w:r>
        <w:rPr>
          <w:rFonts w:ascii="Times New Roman" w:eastAsia="Times New Roman" w:hAnsi="Times New Roman"/>
          <w:color w:val="000000"/>
          <w:sz w:val="24"/>
          <w:szCs w:val="24"/>
          <w:lang w:eastAsia="pl-PL"/>
        </w:rPr>
        <w:t xml:space="preserve"> Termin obowiązywania gwarancji na dostarczony agregat udzielonej przez Wykonawcę wynosi ……. miesiące,  liczony od daty podpisania protokołu odbioru agregatu wraz z posadowieniem i obejmuje wszystkie elementy agregatu. W tym okresie Zamawiający nie ponosi żadnych dodatkowych kosztów związanych z naprawą, przeglądami okresowymi lub wymianą agregatu z zastrzeżeniem ust. 9 niniejszego paragrafu.</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lastRenderedPageBreak/>
        <w:t>6.</w:t>
      </w:r>
      <w:r>
        <w:rPr>
          <w:rFonts w:ascii="Times New Roman" w:eastAsia="Times New Roman" w:hAnsi="Times New Roman"/>
          <w:color w:val="000000"/>
          <w:sz w:val="24"/>
          <w:szCs w:val="24"/>
          <w:lang w:eastAsia="pl-PL"/>
        </w:rPr>
        <w:t xml:space="preserve"> Gwarancja producenta wynosi tyle ile zostało wskazane w dokumencie gwarancyjnym wydanym przez producenta, z zastrzeżeniem, że okres, o którym mowa wynosić powinien minimum 24 miesiące.</w:t>
      </w:r>
    </w:p>
    <w:p w:rsidR="002944AB" w:rsidRDefault="00EA6634">
      <w:pPr>
        <w:suppressAutoHyphens w:val="0"/>
        <w:spacing w:after="0" w:line="360" w:lineRule="auto"/>
        <w:jc w:val="both"/>
        <w:textAlignment w:val="auto"/>
      </w:pPr>
      <w:r>
        <w:rPr>
          <w:rFonts w:ascii="Times New Roman" w:eastAsia="Times New Roman" w:hAnsi="Times New Roman"/>
          <w:b/>
          <w:bCs/>
          <w:color w:val="000000"/>
          <w:sz w:val="24"/>
          <w:szCs w:val="24"/>
          <w:lang w:eastAsia="pl-PL"/>
        </w:rPr>
        <w:t xml:space="preserve">7. </w:t>
      </w:r>
      <w:r>
        <w:rPr>
          <w:rFonts w:ascii="Times New Roman" w:eastAsia="Times New Roman" w:hAnsi="Times New Roman"/>
          <w:color w:val="000000"/>
          <w:sz w:val="24"/>
          <w:szCs w:val="24"/>
          <w:lang w:eastAsia="pl-PL"/>
        </w:rPr>
        <w:t xml:space="preserve">Odpowiedzialność z tytułu gwarancji jakości obejmuje zarówno wady powstałe z przyczyn tkwiących w agregacie w chwili dokonania jego odbioru przez Zamawiającego, jak i wszelkie inne wady fizyczne agregatu, powstałe z przyczyn, za które Wykonawca lub inny gwarant ponosi odpowiedzialność, pod warunkiem, że wady te ujawnią się w ciągu terminu obowiązywania gwarancji. Podczas trwania gwarancji Wykonawca zobowiązuje się do bezpłatnej naprawy lub wymiany agregatu określonego w umowie. </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8.</w:t>
      </w:r>
      <w:r>
        <w:rPr>
          <w:rFonts w:ascii="Times New Roman" w:eastAsia="Times New Roman" w:hAnsi="Times New Roman"/>
          <w:color w:val="000000"/>
          <w:sz w:val="24"/>
          <w:szCs w:val="24"/>
          <w:lang w:eastAsia="pl-PL"/>
        </w:rPr>
        <w:t xml:space="preserve"> W okresie gwarancji </w:t>
      </w:r>
      <w:r>
        <w:rPr>
          <w:rFonts w:ascii="Times New Roman" w:eastAsia="Times New Roman" w:hAnsi="Times New Roman"/>
          <w:sz w:val="24"/>
          <w:szCs w:val="24"/>
          <w:lang w:eastAsia="pl-PL"/>
        </w:rPr>
        <w:t>Wykonawca</w:t>
      </w:r>
      <w:r>
        <w:rPr>
          <w:rFonts w:ascii="Times New Roman" w:eastAsia="Times New Roman" w:hAnsi="Times New Roman"/>
          <w:color w:val="000000"/>
          <w:sz w:val="24"/>
          <w:szCs w:val="24"/>
          <w:lang w:eastAsia="pl-PL"/>
        </w:rPr>
        <w:t xml:space="preserve"> wykona przeglądy</w:t>
      </w:r>
      <w:r>
        <w:rPr>
          <w:rFonts w:ascii="Times New Roman" w:eastAsia="Times New Roman" w:hAnsi="Times New Roman"/>
          <w:sz w:val="24"/>
          <w:szCs w:val="24"/>
          <w:lang w:eastAsia="pl-PL"/>
        </w:rPr>
        <w:t xml:space="preserve"> na własny koszt co 12 m-</w:t>
      </w:r>
      <w:proofErr w:type="spellStart"/>
      <w:r>
        <w:rPr>
          <w:rFonts w:ascii="Times New Roman" w:eastAsia="Times New Roman" w:hAnsi="Times New Roman"/>
          <w:sz w:val="24"/>
          <w:szCs w:val="24"/>
          <w:lang w:eastAsia="pl-PL"/>
        </w:rPr>
        <w:t>cy</w:t>
      </w:r>
      <w:proofErr w:type="spellEnd"/>
      <w:r>
        <w:rPr>
          <w:rFonts w:ascii="Times New Roman" w:eastAsia="Times New Roman" w:hAnsi="Times New Roman"/>
          <w:sz w:val="24"/>
          <w:szCs w:val="24"/>
          <w:lang w:eastAsia="pl-PL"/>
        </w:rPr>
        <w:t xml:space="preserve"> od oddania agregatu do eksploatacji Zamawiającemu. Ostatni przegląd w ostatnim miesiącu gwarancji.</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9.</w:t>
      </w:r>
      <w:r>
        <w:rPr>
          <w:rFonts w:ascii="Times New Roman" w:eastAsia="Times New Roman" w:hAnsi="Times New Roman"/>
          <w:color w:val="000000"/>
          <w:sz w:val="24"/>
          <w:szCs w:val="24"/>
          <w:lang w:eastAsia="pl-PL"/>
        </w:rPr>
        <w:t xml:space="preserve"> Wykonawca nie ponosi odpowiedzialności za uszkodzenia i wynikające z nich przestoje, jeżeli będą one spowodowane błędną obsługą, bądź nie stosowaniem się do instrukcji obsługi agregatu. Ciężar wykazania błędnej obsługi skupia się po stronie Wykonawcy.</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10.</w:t>
      </w:r>
      <w:r>
        <w:rPr>
          <w:rFonts w:ascii="Times New Roman" w:eastAsia="Times New Roman" w:hAnsi="Times New Roman"/>
          <w:color w:val="000000"/>
          <w:sz w:val="24"/>
          <w:szCs w:val="24"/>
          <w:lang w:eastAsia="pl-PL"/>
        </w:rPr>
        <w:t xml:space="preserve"> Jeśli Wykonawca lub gwarant albo osoba przez nich upoważniona, po wezwaniu ich do naprawy lub wymiany agregatu i okazaniu dokumentu gwarancyjnego przez Zamawiającego, nie dopełni obowiązku naprawy lub wymiany agregatu na nowy wolny od wad w terminie określonym w dokumencie gwarancyjnym lub w niniejszej umowie (gwarancji Wykonawcy), Zamawiającemu przysługują roszczenia z tytułu rękojmi za wady fizyczne, przy czym Strony rozszerzają uprawnienia z tego tytułu w ten sposób, że przepisy Kodeksu cywilnego dotyczące rękojmi za wady określające uprawnienia konsumenta stosuje się również w stosunku do Zamawiającego.</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11.</w:t>
      </w:r>
      <w:r>
        <w:rPr>
          <w:rFonts w:ascii="Times New Roman" w:eastAsia="Times New Roman" w:hAnsi="Times New Roman"/>
          <w:color w:val="000000"/>
          <w:sz w:val="24"/>
          <w:szCs w:val="24"/>
          <w:lang w:eastAsia="pl-PL"/>
        </w:rPr>
        <w:t xml:space="preserve"> W przypadku naprawy gwarancyjnej, okres gwarancji wydłuża się o czas trwania naprawy tj. od momentu zgłoszenia niesprawności agregatu do chwili przekazania naprawionego aparatu do eksploatacji.</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12.</w:t>
      </w:r>
      <w:r>
        <w:rPr>
          <w:rFonts w:ascii="Times New Roman" w:eastAsia="Times New Roman" w:hAnsi="Times New Roman"/>
          <w:color w:val="000000"/>
          <w:sz w:val="24"/>
          <w:szCs w:val="24"/>
          <w:lang w:eastAsia="pl-PL"/>
        </w:rPr>
        <w:t xml:space="preserve"> Potwierdzeniem okresu trwania naprawy i jej wykonania, będzie raport serwisowy wystawiony przez Wykonawcę i potwierdzony przez przedstawiciela Zamawiającego. </w:t>
      </w:r>
    </w:p>
    <w:p w:rsidR="002944AB" w:rsidRDefault="00EA6634">
      <w:pPr>
        <w:suppressAutoHyphens w:val="0"/>
        <w:spacing w:after="0" w:line="360" w:lineRule="auto"/>
        <w:jc w:val="both"/>
        <w:textAlignment w:val="auto"/>
      </w:pPr>
      <w:r>
        <w:rPr>
          <w:rFonts w:ascii="Times New Roman" w:eastAsia="Times New Roman" w:hAnsi="Times New Roman"/>
          <w:b/>
          <w:bCs/>
          <w:color w:val="000000"/>
          <w:sz w:val="24"/>
          <w:szCs w:val="24"/>
          <w:lang w:eastAsia="pl-PL"/>
        </w:rPr>
        <w:t xml:space="preserve">13. </w:t>
      </w:r>
      <w:r>
        <w:rPr>
          <w:rFonts w:ascii="Times New Roman" w:eastAsia="Times New Roman" w:hAnsi="Times New Roman"/>
          <w:color w:val="000000"/>
          <w:sz w:val="24"/>
          <w:szCs w:val="24"/>
          <w:lang w:eastAsia="pl-PL"/>
        </w:rPr>
        <w:t xml:space="preserve">Punkt serwisowy urządzeń będących przedmiotem zamówienia znajduje się na terenie Polski w………………………. </w:t>
      </w:r>
    </w:p>
    <w:p w:rsidR="002944AB" w:rsidRDefault="002944AB">
      <w:pPr>
        <w:suppressAutoHyphens w:val="0"/>
        <w:spacing w:after="0" w:line="360" w:lineRule="auto"/>
        <w:jc w:val="both"/>
        <w:textAlignment w:val="auto"/>
      </w:pP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6.</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Wartość umowy, zapłata ceny</w:t>
      </w:r>
    </w:p>
    <w:p w:rsidR="002944AB" w:rsidRDefault="00EA6634">
      <w:pPr>
        <w:suppressAutoHyphens w:val="0"/>
        <w:spacing w:after="0" w:line="360" w:lineRule="auto"/>
        <w:jc w:val="both"/>
        <w:textAlignment w:val="auto"/>
      </w:pPr>
      <w:r>
        <w:rPr>
          <w:rFonts w:ascii="Times New Roman" w:eastAsia="Times New Roman" w:hAnsi="Times New Roman"/>
          <w:b/>
          <w:bCs/>
          <w:color w:val="000000"/>
          <w:sz w:val="24"/>
          <w:szCs w:val="24"/>
          <w:lang w:eastAsia="pl-PL"/>
        </w:rPr>
        <w:t>1.</w:t>
      </w:r>
      <w:r>
        <w:rPr>
          <w:rFonts w:ascii="Times New Roman" w:eastAsia="Times New Roman" w:hAnsi="Times New Roman"/>
          <w:color w:val="000000"/>
          <w:sz w:val="24"/>
          <w:szCs w:val="24"/>
          <w:lang w:eastAsia="pl-PL"/>
        </w:rPr>
        <w:t xml:space="preserve"> Wartość umowy opiewa na kwotę </w:t>
      </w:r>
      <w:r>
        <w:rPr>
          <w:rFonts w:ascii="Times New Roman" w:eastAsia="Times New Roman" w:hAnsi="Times New Roman"/>
          <w:b/>
          <w:bCs/>
          <w:color w:val="000000"/>
          <w:sz w:val="24"/>
          <w:szCs w:val="24"/>
          <w:lang w:eastAsia="pl-PL"/>
        </w:rPr>
        <w:t xml:space="preserve">…………………………………. zł brutto </w:t>
      </w:r>
      <w:r>
        <w:rPr>
          <w:rFonts w:ascii="Times New Roman" w:eastAsia="Times New Roman" w:hAnsi="Times New Roman"/>
          <w:color w:val="000000"/>
          <w:sz w:val="24"/>
          <w:szCs w:val="24"/>
          <w:lang w:eastAsia="pl-PL"/>
        </w:rPr>
        <w:t>(słownie: ……………………..)</w:t>
      </w:r>
      <w:r>
        <w:rPr>
          <w:rFonts w:ascii="Times New Roman" w:eastAsia="Times New Roman" w:hAnsi="Times New Roman"/>
          <w:b/>
          <w:bCs/>
          <w:color w:val="000000"/>
          <w:sz w:val="24"/>
          <w:szCs w:val="24"/>
          <w:lang w:eastAsia="pl-PL"/>
        </w:rPr>
        <w:t xml:space="preserve">, </w:t>
      </w:r>
      <w:r>
        <w:rPr>
          <w:rFonts w:ascii="Times New Roman" w:eastAsia="Times New Roman" w:hAnsi="Times New Roman"/>
          <w:color w:val="000000"/>
          <w:sz w:val="24"/>
          <w:szCs w:val="24"/>
          <w:lang w:eastAsia="pl-PL"/>
        </w:rPr>
        <w:t>w tym podatek VAT …..%, kwota netto</w:t>
      </w:r>
      <w:r>
        <w:rPr>
          <w:rFonts w:ascii="Times New Roman" w:eastAsia="Times New Roman" w:hAnsi="Times New Roman"/>
          <w:b/>
          <w:bCs/>
          <w:color w:val="000000"/>
          <w:sz w:val="24"/>
          <w:szCs w:val="24"/>
          <w:lang w:eastAsia="pl-PL"/>
        </w:rPr>
        <w:t>: …………………………….</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lastRenderedPageBreak/>
        <w:t>2.</w:t>
      </w:r>
      <w:r>
        <w:rPr>
          <w:rFonts w:ascii="Times New Roman" w:eastAsia="Times New Roman" w:hAnsi="Times New Roman"/>
          <w:color w:val="000000"/>
          <w:sz w:val="24"/>
          <w:szCs w:val="24"/>
          <w:lang w:eastAsia="pl-PL"/>
        </w:rPr>
        <w:t xml:space="preserve"> Podstawą do wystawienia faktury będzie protokół odbioru </w:t>
      </w:r>
      <w:r>
        <w:rPr>
          <w:rFonts w:ascii="Times New Roman" w:eastAsia="Times New Roman" w:hAnsi="Times New Roman"/>
          <w:bCs/>
          <w:color w:val="000000"/>
          <w:sz w:val="24"/>
          <w:szCs w:val="24"/>
          <w:lang w:eastAsia="pl-PL"/>
        </w:rPr>
        <w:t>potwierdzający odbiór przedmiotu umowy bez zastrzeżeń.</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3.</w:t>
      </w:r>
      <w:r>
        <w:rPr>
          <w:rFonts w:ascii="Times New Roman" w:eastAsia="Times New Roman" w:hAnsi="Times New Roman"/>
          <w:color w:val="000000"/>
          <w:sz w:val="24"/>
          <w:szCs w:val="24"/>
          <w:lang w:eastAsia="pl-PL"/>
        </w:rPr>
        <w:t xml:space="preserve"> Zapłata ceny za wykonanie przedmiotu umowy nastąpi przelewem na rachunek bankowy Wykonawcy nr rachunku bankowego ………………………………………………………………………………………………………………………..….</w:t>
      </w:r>
    </w:p>
    <w:p w:rsidR="002944AB" w:rsidRDefault="00EA6634">
      <w:pPr>
        <w:suppressAutoHyphens w:val="0"/>
        <w:spacing w:after="0" w:line="360" w:lineRule="auto"/>
        <w:jc w:val="both"/>
        <w:textAlignment w:val="auto"/>
      </w:pPr>
      <w:r>
        <w:rPr>
          <w:rFonts w:ascii="Times New Roman" w:eastAsia="Times New Roman" w:hAnsi="Times New Roman"/>
          <w:b/>
          <w:bCs/>
          <w:color w:val="000000"/>
          <w:sz w:val="24"/>
          <w:szCs w:val="24"/>
          <w:lang w:eastAsia="pl-PL"/>
        </w:rPr>
        <w:t xml:space="preserve">4. </w:t>
      </w:r>
      <w:r>
        <w:rPr>
          <w:rFonts w:ascii="Times New Roman" w:eastAsia="Times New Roman" w:hAnsi="Times New Roman"/>
          <w:color w:val="000000"/>
          <w:sz w:val="24"/>
          <w:szCs w:val="24"/>
          <w:lang w:eastAsia="pl-PL"/>
        </w:rPr>
        <w:t>Zamawiający na realizację zamówienia pozyskał dofinansowanie z Rządowego Funduszu Polski Ład: Program Inwestycji Strategicznych.</w:t>
      </w:r>
    </w:p>
    <w:p w:rsidR="002944AB" w:rsidRDefault="00EA6634">
      <w:pPr>
        <w:suppressAutoHyphens w:val="0"/>
        <w:spacing w:after="0" w:line="360" w:lineRule="auto"/>
        <w:jc w:val="both"/>
        <w:textAlignment w:val="auto"/>
      </w:pPr>
      <w:r>
        <w:rPr>
          <w:rFonts w:ascii="Times New Roman" w:eastAsia="Times New Roman" w:hAnsi="Times New Roman"/>
          <w:b/>
          <w:bCs/>
          <w:color w:val="000000"/>
          <w:sz w:val="24"/>
          <w:szCs w:val="24"/>
          <w:lang w:eastAsia="pl-PL"/>
        </w:rPr>
        <w:t>5.</w:t>
      </w:r>
      <w:r>
        <w:rPr>
          <w:rFonts w:ascii="Times New Roman" w:eastAsia="Times New Roman" w:hAnsi="Times New Roman"/>
          <w:color w:val="000000"/>
          <w:sz w:val="24"/>
          <w:szCs w:val="24"/>
          <w:lang w:eastAsia="pl-PL"/>
        </w:rPr>
        <w:t xml:space="preserve"> Z tytułu wykonania przedmiotu umowy Wykonawca otrzymuje ryczałtowe wynagrodzenie. Zamawiający przekaże Wykonawcy zaliczkę w wysokości nie mniej niż </w:t>
      </w:r>
      <w:r>
        <w:rPr>
          <w:rFonts w:ascii="Times New Roman" w:eastAsia="Times New Roman" w:hAnsi="Times New Roman"/>
          <w:b/>
          <w:bCs/>
          <w:color w:val="000000"/>
          <w:sz w:val="24"/>
          <w:szCs w:val="24"/>
          <w:lang w:eastAsia="pl-PL"/>
        </w:rPr>
        <w:t>5%</w:t>
      </w:r>
      <w:r>
        <w:rPr>
          <w:rFonts w:ascii="Times New Roman" w:eastAsia="Times New Roman" w:hAnsi="Times New Roman"/>
          <w:color w:val="000000"/>
          <w:sz w:val="24"/>
          <w:szCs w:val="24"/>
          <w:lang w:eastAsia="pl-PL"/>
        </w:rPr>
        <w:t xml:space="preserve">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6.</w:t>
      </w:r>
      <w:r>
        <w:rPr>
          <w:rFonts w:ascii="Times New Roman" w:eastAsia="Times New Roman" w:hAnsi="Times New Roman"/>
          <w:color w:val="000000"/>
          <w:sz w:val="24"/>
          <w:szCs w:val="24"/>
          <w:lang w:eastAsia="pl-PL"/>
        </w:rPr>
        <w:t xml:space="preserve"> Wszelkie płatności będą dokonywane w złotych polskich. </w:t>
      </w:r>
    </w:p>
    <w:p w:rsidR="002944AB" w:rsidRDefault="00EA6634">
      <w:pPr>
        <w:suppressAutoHyphens w:val="0"/>
        <w:spacing w:after="0" w:line="360" w:lineRule="auto"/>
        <w:jc w:val="both"/>
        <w:textAlignment w:val="auto"/>
      </w:pPr>
      <w:r>
        <w:rPr>
          <w:rFonts w:ascii="Times New Roman" w:eastAsia="Times New Roman" w:hAnsi="Times New Roman"/>
          <w:b/>
          <w:color w:val="000000"/>
          <w:sz w:val="24"/>
          <w:szCs w:val="24"/>
          <w:lang w:eastAsia="pl-PL"/>
        </w:rPr>
        <w:t>7</w:t>
      </w:r>
      <w:r>
        <w:rPr>
          <w:rFonts w:ascii="Times New Roman" w:eastAsia="Times New Roman" w:hAnsi="Times New Roman"/>
          <w:color w:val="000000"/>
          <w:sz w:val="24"/>
          <w:szCs w:val="24"/>
          <w:lang w:eastAsia="pl-PL"/>
        </w:rPr>
        <w:t>. Wykonawca zobowiązany jest do wystawienia faktury zgodnie z umową, tzn. nazwa zadania na fakturze musi być zgodna z nazwą zadania określoną w umowie. Wykonawca może użyć nazwy własnej pod warunkiem dopisania nazwy zadania z umowy. W przypadku nieprawidłowego wystawienia faktury tzn. niezgodnie z powyższymi wytycznymi, Zamawiający wezwie do wystawienia korekty faktury, a termin płatności ulegnie przesunięciu do czasu doręczenia prawidłowo wystawionej faktury. Powyższe nie będzie skutkować naliczeniem odsetek ustawowych za nieterminowe płatności.</w:t>
      </w:r>
    </w:p>
    <w:p w:rsidR="002944AB" w:rsidRDefault="00EA6634">
      <w:pPr>
        <w:suppressAutoHyphens w:val="0"/>
        <w:autoSpaceDE w:val="0"/>
        <w:spacing w:after="0" w:line="360" w:lineRule="auto"/>
        <w:jc w:val="center"/>
        <w:textAlignment w:val="auto"/>
        <w:rPr>
          <w:rFonts w:ascii="Times New Roman" w:hAnsi="Times New Roman"/>
          <w:b/>
          <w:sz w:val="24"/>
          <w:szCs w:val="24"/>
          <w:lang w:eastAsia="pl-PL"/>
        </w:rPr>
      </w:pPr>
      <w:r>
        <w:rPr>
          <w:rFonts w:ascii="Times New Roman" w:hAnsi="Times New Roman"/>
          <w:b/>
          <w:sz w:val="24"/>
          <w:szCs w:val="24"/>
          <w:lang w:eastAsia="pl-PL"/>
        </w:rPr>
        <w:t>§ 7.</w:t>
      </w:r>
    </w:p>
    <w:p w:rsidR="002944AB" w:rsidRDefault="00EA6634">
      <w:pPr>
        <w:suppressAutoHyphens w:val="0"/>
        <w:autoSpaceDE w:val="0"/>
        <w:spacing w:after="0" w:line="360" w:lineRule="auto"/>
        <w:jc w:val="center"/>
        <w:textAlignment w:val="auto"/>
      </w:pPr>
      <w:r>
        <w:rPr>
          <w:rFonts w:ascii="Times New Roman" w:hAnsi="Times New Roman"/>
          <w:b/>
          <w:sz w:val="24"/>
          <w:szCs w:val="24"/>
          <w:lang w:eastAsia="pl-PL"/>
        </w:rPr>
        <w:t xml:space="preserve"> Zabezpieczenie należytego wykonania umowy</w:t>
      </w:r>
    </w:p>
    <w:p w:rsidR="002944AB" w:rsidRDefault="00EA6634">
      <w:pPr>
        <w:suppressAutoHyphens w:val="0"/>
        <w:spacing w:after="0" w:line="360" w:lineRule="auto"/>
        <w:jc w:val="both"/>
        <w:textAlignment w:val="auto"/>
      </w:pPr>
      <w:r>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Wykonawca wnosi zabezpieczenie należytego wykonania umowy w wysokości 5% wartości ceny całkowitej podanej w ofercie, co stanowi kwotę </w:t>
      </w:r>
      <w:r>
        <w:rPr>
          <w:rFonts w:ascii="Times New Roman" w:eastAsia="Times New Roman" w:hAnsi="Times New Roman"/>
          <w:b/>
          <w:bCs/>
          <w:sz w:val="24"/>
          <w:szCs w:val="24"/>
          <w:lang w:eastAsia="pl-PL"/>
        </w:rPr>
        <w:t>…………………</w:t>
      </w:r>
      <w:r>
        <w:rPr>
          <w:rFonts w:ascii="Times New Roman" w:eastAsia="Times New Roman" w:hAnsi="Times New Roman"/>
          <w:sz w:val="24"/>
          <w:szCs w:val="24"/>
          <w:lang w:eastAsia="pl-PL"/>
        </w:rPr>
        <w:t xml:space="preserve"> zł brutto (słownie: …………………). </w:t>
      </w:r>
    </w:p>
    <w:p w:rsidR="002944AB" w:rsidRDefault="00EA6634">
      <w:pPr>
        <w:suppressAutoHyphens w:val="0"/>
        <w:spacing w:after="0" w:line="360" w:lineRule="auto"/>
        <w:jc w:val="both"/>
        <w:textAlignment w:val="auto"/>
      </w:pPr>
      <w:r>
        <w:rPr>
          <w:rFonts w:ascii="Times New Roman" w:eastAsia="Times New Roman" w:hAnsi="Times New Roman"/>
          <w:b/>
          <w:bCs/>
          <w:sz w:val="24"/>
          <w:szCs w:val="24"/>
          <w:lang w:eastAsia="pl-PL"/>
        </w:rPr>
        <w:t>2.</w:t>
      </w:r>
      <w:r>
        <w:rPr>
          <w:rFonts w:ascii="Times New Roman" w:eastAsia="Times New Roman" w:hAnsi="Times New Roman"/>
          <w:sz w:val="24"/>
          <w:szCs w:val="24"/>
          <w:lang w:eastAsia="pl-PL"/>
        </w:rPr>
        <w:t xml:space="preserve"> Zabezpieczenie zostało wniesione w formie – ……………………………..</w:t>
      </w:r>
      <w:r>
        <w:rPr>
          <w:rFonts w:ascii="Times New Roman" w:eastAsia="Times New Roman" w:hAnsi="Times New Roman"/>
          <w:color w:val="FF0000"/>
          <w:sz w:val="24"/>
          <w:szCs w:val="24"/>
          <w:lang w:eastAsia="pl-PL"/>
        </w:rPr>
        <w:t xml:space="preserve"> </w:t>
      </w:r>
    </w:p>
    <w:p w:rsidR="002944AB" w:rsidRDefault="00EA6634">
      <w:pPr>
        <w:suppressAutoHyphens w:val="0"/>
        <w:spacing w:after="0" w:line="360" w:lineRule="auto"/>
        <w:jc w:val="both"/>
        <w:textAlignment w:val="auto"/>
      </w:pPr>
      <w:r>
        <w:rPr>
          <w:rFonts w:ascii="Times New Roman" w:eastAsia="Times New Roman" w:hAnsi="Times New Roman"/>
          <w:b/>
          <w:bCs/>
          <w:sz w:val="24"/>
          <w:szCs w:val="24"/>
          <w:lang w:eastAsia="pl-PL"/>
        </w:rPr>
        <w:t>3.</w:t>
      </w:r>
      <w:r>
        <w:rPr>
          <w:rFonts w:ascii="Times New Roman" w:eastAsia="Times New Roman" w:hAnsi="Times New Roman"/>
          <w:sz w:val="24"/>
          <w:szCs w:val="24"/>
          <w:lang w:eastAsia="pl-PL"/>
        </w:rPr>
        <w:t xml:space="preserve"> Zabezpieczenie służy pokryciu roszczeń z tytułu niewykonania lub nienależytego wykonania umowy.</w:t>
      </w:r>
    </w:p>
    <w:p w:rsidR="002944AB" w:rsidRDefault="00EA6634">
      <w:pPr>
        <w:suppressAutoHyphens w:val="0"/>
        <w:spacing w:after="0" w:line="360" w:lineRule="auto"/>
        <w:jc w:val="both"/>
        <w:textAlignment w:val="auto"/>
      </w:pPr>
      <w:r>
        <w:rPr>
          <w:rFonts w:ascii="Times New Roman" w:eastAsia="Times New Roman" w:hAnsi="Times New Roman"/>
          <w:b/>
          <w:sz w:val="24"/>
          <w:szCs w:val="24"/>
          <w:lang w:eastAsia="pl-PL"/>
        </w:rPr>
        <w:lastRenderedPageBreak/>
        <w:t>4.</w:t>
      </w:r>
      <w:r>
        <w:rPr>
          <w:rFonts w:ascii="Times New Roman" w:eastAsia="Times New Roman" w:hAnsi="Times New Roman"/>
          <w:sz w:val="24"/>
          <w:szCs w:val="24"/>
          <w:lang w:eastAsia="pl-PL"/>
        </w:rPr>
        <w:t xml:space="preserve"> Zamawiający zwróci zabezpieczenie należytego wykonania umowy w terminie 30 dni od dnia wykonania zamówienia i uznania  przez Zamawiającego za należycie wykonane. </w:t>
      </w:r>
    </w:p>
    <w:p w:rsidR="002944AB" w:rsidRDefault="00EA6634">
      <w:pPr>
        <w:suppressAutoHyphens w:val="0"/>
        <w:spacing w:after="0" w:line="360" w:lineRule="auto"/>
        <w:jc w:val="both"/>
        <w:textAlignment w:val="auto"/>
      </w:pPr>
      <w:r>
        <w:rPr>
          <w:rFonts w:ascii="Times New Roman" w:eastAsia="Times New Roman" w:hAnsi="Times New Roman"/>
          <w:b/>
          <w:bCs/>
          <w:sz w:val="24"/>
          <w:szCs w:val="24"/>
          <w:lang w:eastAsia="pl-PL"/>
        </w:rPr>
        <w:t>5.</w:t>
      </w:r>
      <w:r>
        <w:rPr>
          <w:rFonts w:ascii="Times New Roman" w:eastAsia="Times New Roman" w:hAnsi="Times New Roman"/>
          <w:sz w:val="24"/>
          <w:szCs w:val="24"/>
          <w:lang w:eastAsia="pl-PL"/>
        </w:rPr>
        <w:t xml:space="preserve"> Wykonawcy wspólnie realizujący zamówienie ponoszą solidarną odpowiedzialność za wniesienie zabezpieczenia należytego wykonania umowy.</w:t>
      </w:r>
    </w:p>
    <w:p w:rsidR="002944AB" w:rsidRDefault="002944AB">
      <w:pPr>
        <w:suppressAutoHyphens w:val="0"/>
        <w:spacing w:after="0" w:line="360" w:lineRule="auto"/>
        <w:jc w:val="center"/>
        <w:textAlignment w:val="auto"/>
        <w:rPr>
          <w:rFonts w:ascii="Times New Roman" w:eastAsia="Times New Roman" w:hAnsi="Times New Roman"/>
          <w:b/>
          <w:bCs/>
          <w:color w:val="000000"/>
          <w:sz w:val="24"/>
          <w:szCs w:val="24"/>
          <w:lang w:eastAsia="pl-PL"/>
        </w:rPr>
      </w:pP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8.</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Zmiana wierzyciela</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Zmiana wierzyciela może nastąpić tylko po wyrażeniu zgody przez Zamawiającego.   </w:t>
      </w:r>
    </w:p>
    <w:p w:rsidR="002944AB" w:rsidRDefault="002944AB">
      <w:pPr>
        <w:suppressAutoHyphens w:val="0"/>
        <w:spacing w:after="0" w:line="360" w:lineRule="auto"/>
        <w:jc w:val="both"/>
        <w:textAlignment w:val="auto"/>
        <w:rPr>
          <w:rFonts w:ascii="Times New Roman" w:eastAsia="Times New Roman" w:hAnsi="Times New Roman"/>
          <w:color w:val="000000"/>
          <w:sz w:val="24"/>
          <w:szCs w:val="24"/>
          <w:lang w:eastAsia="pl-PL"/>
        </w:rPr>
      </w:pP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9.</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Zwłoka Wykonawcy, kary umowne i odstąpienie od umowy</w:t>
      </w:r>
    </w:p>
    <w:p w:rsidR="002944AB" w:rsidRDefault="00EA6634">
      <w:pPr>
        <w:suppressAutoHyphens w:val="0"/>
        <w:spacing w:after="0" w:line="360" w:lineRule="auto"/>
        <w:jc w:val="both"/>
        <w:textAlignment w:val="auto"/>
      </w:pPr>
      <w:r>
        <w:rPr>
          <w:rFonts w:ascii="Times New Roman" w:eastAsia="Times New Roman" w:hAnsi="Times New Roman"/>
          <w:color w:val="000000"/>
          <w:sz w:val="24"/>
          <w:szCs w:val="24"/>
          <w:lang w:eastAsia="pl-PL"/>
        </w:rPr>
        <w:t xml:space="preserve">1. W przypadku zwłoki Wykonawcy w dostarczeniu agregatu wraz </w:t>
      </w:r>
      <w:r>
        <w:rPr>
          <w:rFonts w:ascii="Times New Roman" w:eastAsia="Times New Roman" w:hAnsi="Times New Roman"/>
          <w:bCs/>
          <w:sz w:val="24"/>
          <w:szCs w:val="24"/>
          <w:lang w:eastAsia="pl-PL"/>
        </w:rPr>
        <w:t>montażem agregatu,</w:t>
      </w:r>
      <w:r>
        <w:rPr>
          <w:rFonts w:ascii="Times New Roman" w:eastAsia="Times New Roman" w:hAnsi="Times New Roman"/>
          <w:color w:val="000000"/>
          <w:sz w:val="24"/>
          <w:szCs w:val="24"/>
          <w:lang w:eastAsia="pl-PL"/>
        </w:rPr>
        <w:t xml:space="preserve"> Zamawiający naliczy karę umowną, której wysokość określa się na 0,5% wartości brutto umowy za każdy dzień zwłoki.</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W przypadku odstąpienia od umowy z winy Wykonawcy zapłaci on Zamawiającemu karę umowną w wysokości 10% wartości brutto umowy.</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W przypadku niedotrzymania terminu określonego w § 5 ust. 4, Zamawiający naliczy karę umowną w wysokości 0,5% przedmiotu umowy za każdy dzień roboczy zwłoki.</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Łączna wysokość kar umownych nie może przekroczyć 50% wartości brutto umowy określonej w § 6 ust. 1.</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5. Zamawiający może odstąpić od umowy: </w:t>
      </w:r>
    </w:p>
    <w:p w:rsidR="002944AB" w:rsidRDefault="00EA6634">
      <w:pPr>
        <w:suppressAutoHyphens w:val="0"/>
        <w:spacing w:after="0" w:line="360" w:lineRule="auto"/>
        <w:ind w:firstLine="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2944AB" w:rsidRDefault="00EA6634">
      <w:pPr>
        <w:suppressAutoHyphens w:val="0"/>
        <w:spacing w:after="0" w:line="360" w:lineRule="auto"/>
        <w:ind w:firstLine="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2) jeżeli zachodzi co najmniej jedna z następujących okoliczności: </w:t>
      </w:r>
    </w:p>
    <w:p w:rsidR="002944AB" w:rsidRDefault="00EA6634">
      <w:pPr>
        <w:suppressAutoHyphens w:val="0"/>
        <w:spacing w:after="0" w:line="360" w:lineRule="auto"/>
        <w:ind w:left="708" w:firstLine="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 wykonawca w chwili zawarcia umowy podlegał wykluczeniu na podstawie art. 108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w:t>
      </w:r>
    </w:p>
    <w:p w:rsidR="002944AB" w:rsidRDefault="00EA6634">
      <w:pPr>
        <w:suppressAutoHyphens w:val="0"/>
        <w:spacing w:after="0" w:line="360" w:lineRule="auto"/>
        <w:ind w:firstLine="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6. W przypadkach, o których mowa w ust. 5, wykonawca może żądać wyłącznie wynagrodzenia należnego z tytułu wykonania części umowy.</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 Strony zastrzegają sobie prawo do odszkodowania uzupełniającego przenoszącego wysokość zastrzeżonych kar umownych do wysokości poniesionej szkody.</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10.</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Rozstrzyganie sporów</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Wszelkie spory wynikające z realizacji niniejszej umowy, Strony zobowiązują się rozstrzygać polubownie, w szczególności przed Sądem Polubownym przy Prokuratorii Generalnej Rzeczypospolitej Polskiej, wybranym mediatorem albo osobą prowadzącą inne polubowne rozwiązanie sporu.</w:t>
      </w:r>
    </w:p>
    <w:p w:rsidR="002944AB" w:rsidRDefault="00EA6634">
      <w:pPr>
        <w:suppressAutoHyphens w:val="0"/>
        <w:spacing w:after="0" w:line="360" w:lineRule="auto"/>
        <w:jc w:val="both"/>
        <w:textAlignment w:val="auto"/>
      </w:pPr>
      <w:r>
        <w:rPr>
          <w:rFonts w:ascii="Times New Roman" w:eastAsia="Times New Roman" w:hAnsi="Times New Roman"/>
          <w:color w:val="000000"/>
          <w:sz w:val="24"/>
          <w:szCs w:val="24"/>
          <w:lang w:eastAsia="pl-PL"/>
        </w:rPr>
        <w:t xml:space="preserve">2. W przypadku braku możliwości polubownego rozwiązania sporów, strony ustalają, że sądem właściwym do ich rozstrzygnięcia będzie, stosownie do art. 34 </w:t>
      </w:r>
      <w:proofErr w:type="spellStart"/>
      <w:r>
        <w:rPr>
          <w:rFonts w:ascii="Times New Roman" w:eastAsia="Times New Roman" w:hAnsi="Times New Roman"/>
          <w:color w:val="000000"/>
          <w:sz w:val="24"/>
          <w:szCs w:val="24"/>
          <w:lang w:eastAsia="pl-PL"/>
        </w:rPr>
        <w:t>Kpc</w:t>
      </w:r>
      <w:proofErr w:type="spellEnd"/>
      <w:r>
        <w:rPr>
          <w:rFonts w:ascii="Times New Roman" w:eastAsia="Times New Roman" w:hAnsi="Times New Roman"/>
          <w:color w:val="000000"/>
          <w:sz w:val="24"/>
          <w:szCs w:val="24"/>
          <w:lang w:eastAsia="pl-PL"/>
        </w:rPr>
        <w:t xml:space="preserve"> będzie sąd miejsca wykonania umowy.</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11.</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Prawo właściwe, język, zmiany umowy</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 zakresie nieuregulowanym w umowie znajdują zastosowanie przepisy regulujące kwestię udzielania zamówień publicznych, a w zakresie niesprzecznym z tymi przepisami – Kodeks cywilny.</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Niniejsza umowa została zawarta w języku polskim.</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Zakazuje się zmian postanowień zawartej umowy w stosunku do treści oferty, na podstawie której dokonano wyboru wykonawcy, chyba, że zachodzą okoliczności wymienione w art. 455 ustawy Prawo zamówień publicznych.</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4.Zamawiający przewiduje możliwość zmian postanowień zawartej umowy w zakresie: </w:t>
      </w:r>
    </w:p>
    <w:p w:rsidR="002944AB" w:rsidRDefault="00EA6634">
      <w:pPr>
        <w:suppressAutoHyphens w:val="0"/>
        <w:spacing w:after="0" w:line="360" w:lineRule="auto"/>
        <w:ind w:firstLine="708"/>
        <w:jc w:val="both"/>
        <w:textAlignment w:val="auto"/>
      </w:pPr>
      <w:r>
        <w:rPr>
          <w:rFonts w:ascii="Times New Roman" w:eastAsia="Times New Roman" w:hAnsi="Times New Roman"/>
          <w:color w:val="000000"/>
          <w:sz w:val="24"/>
          <w:szCs w:val="24"/>
          <w:lang w:eastAsia="pl-PL"/>
        </w:rPr>
        <w:t>1) zmiany stawki podatku VAT wprowadzonej przepisami prawa - może się zmienić od dnia wejścia w życie danego aktu prawnego, w takim przypadku zmieni się wartość stawki podatku VAT i ceny brutto, cena netto pozostanie bez zmian.</w:t>
      </w:r>
      <w:r>
        <w:rPr>
          <w:rFonts w:ascii="Times New Roman" w:eastAsia="Times New Roman" w:hAnsi="Times New Roman"/>
          <w:color w:val="000000"/>
          <w:sz w:val="24"/>
          <w:szCs w:val="24"/>
        </w:rPr>
        <w:t xml:space="preserve"> (nie dotyczy sytuacji gdy obowiązek zapłaty podatku leży po stronie Zamawiającego);</w:t>
      </w:r>
    </w:p>
    <w:p w:rsidR="002944AB" w:rsidRDefault="00EA6634">
      <w:pPr>
        <w:suppressAutoHyphens w:val="0"/>
        <w:spacing w:after="0" w:line="360" w:lineRule="auto"/>
        <w:ind w:firstLine="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zmiany numeru rachunku bankowego podanego przez Wykonawcę umowy – zmiana ta może nastąpić jedynie w formie aneksu pod rygorem nieważności.</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5.Wszelkie zmiany umowy wymagają zachowania formy pisemnej, pod rygorem nieważności. </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6.Zmiany dokonane w naruszeniem ust. 3, 4 i 5 niniejszego paragrafu są nieważne.</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12.</w:t>
      </w:r>
    </w:p>
    <w:p w:rsidR="002944AB" w:rsidRDefault="00EA6634">
      <w:pPr>
        <w:suppressAutoHyphens w:val="0"/>
        <w:spacing w:after="0" w:line="360" w:lineRule="auto"/>
        <w:jc w:val="center"/>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Egzemplarze umowy oraz przetwarzanie danych osobowych</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1. Umowa została sporządzona w trzech jednobrzmiących egzemplarzach, z czego jeden egzemplarz dla Wykonawcy oraz dwa egzemplarze dla Zamawiającego.</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Strony oświadczają, że znana jest im treść klauzuli dotyczącej przetwarzania danych osobowych zawarta w specyfikacja warunków zamówienia i wyrażają zgodę na przetwarzanie swoich danych osobowych w związku z realizacją niniejszej umowy.</w:t>
      </w:r>
    </w:p>
    <w:p w:rsidR="002944AB" w:rsidRDefault="002944AB">
      <w:pPr>
        <w:suppressAutoHyphens w:val="0"/>
        <w:spacing w:after="0" w:line="360" w:lineRule="auto"/>
        <w:jc w:val="both"/>
        <w:textAlignment w:val="auto"/>
        <w:rPr>
          <w:rFonts w:ascii="Times New Roman" w:eastAsia="Times New Roman" w:hAnsi="Times New Roman"/>
          <w:color w:val="000000"/>
          <w:sz w:val="24"/>
          <w:szCs w:val="24"/>
          <w:lang w:eastAsia="pl-PL"/>
        </w:rPr>
      </w:pP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Załącznik do umowy:</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Załącznik nr 1 - Specyfikacja techniczna</w:t>
      </w:r>
    </w:p>
    <w:p w:rsidR="002944AB" w:rsidRDefault="00EA6634">
      <w:pPr>
        <w:suppressAutoHyphens w:val="0"/>
        <w:spacing w:after="0" w:line="360" w:lineRule="auto"/>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Załącznik nr 2 – Oferta Wykonawcy</w:t>
      </w:r>
    </w:p>
    <w:p w:rsidR="002944AB" w:rsidRDefault="002944AB">
      <w:pPr>
        <w:suppressAutoHyphens w:val="0"/>
        <w:spacing w:after="0" w:line="360" w:lineRule="auto"/>
        <w:jc w:val="both"/>
        <w:textAlignment w:val="auto"/>
        <w:rPr>
          <w:rFonts w:ascii="Times New Roman" w:eastAsia="Times New Roman" w:hAnsi="Times New Roman"/>
          <w:color w:val="000000"/>
          <w:sz w:val="24"/>
          <w:szCs w:val="24"/>
          <w:lang w:eastAsia="pl-PL"/>
        </w:rPr>
      </w:pPr>
    </w:p>
    <w:p w:rsidR="002944AB" w:rsidRDefault="002944AB">
      <w:pPr>
        <w:suppressAutoHyphens w:val="0"/>
        <w:spacing w:after="0" w:line="360" w:lineRule="auto"/>
        <w:jc w:val="both"/>
        <w:textAlignment w:val="auto"/>
        <w:rPr>
          <w:rFonts w:ascii="Times New Roman" w:eastAsia="Times New Roman" w:hAnsi="Times New Roman"/>
          <w:color w:val="000000"/>
          <w:sz w:val="24"/>
          <w:szCs w:val="24"/>
          <w:lang w:eastAsia="pl-PL"/>
        </w:rPr>
      </w:pPr>
    </w:p>
    <w:p w:rsidR="002944AB" w:rsidRDefault="002944AB">
      <w:pPr>
        <w:suppressAutoHyphens w:val="0"/>
        <w:spacing w:after="0" w:line="360" w:lineRule="auto"/>
        <w:jc w:val="both"/>
        <w:textAlignment w:val="auto"/>
        <w:rPr>
          <w:rFonts w:ascii="Times New Roman" w:eastAsia="Times New Roman" w:hAnsi="Times New Roman"/>
          <w:color w:val="000000"/>
          <w:sz w:val="24"/>
          <w:szCs w:val="24"/>
          <w:lang w:eastAsia="pl-PL"/>
        </w:rPr>
      </w:pPr>
    </w:p>
    <w:p w:rsidR="002944AB" w:rsidRDefault="002944AB">
      <w:pPr>
        <w:suppressAutoHyphens w:val="0"/>
        <w:spacing w:after="0" w:line="360" w:lineRule="auto"/>
        <w:jc w:val="both"/>
        <w:textAlignment w:val="auto"/>
        <w:rPr>
          <w:rFonts w:ascii="Times New Roman" w:eastAsia="Times New Roman" w:hAnsi="Times New Roman"/>
          <w:b/>
          <w:bCs/>
          <w:color w:val="000000"/>
          <w:sz w:val="24"/>
          <w:szCs w:val="24"/>
          <w:lang w:eastAsia="pl-PL"/>
        </w:rPr>
      </w:pPr>
    </w:p>
    <w:p w:rsidR="002944AB" w:rsidRDefault="00EA6634">
      <w:pPr>
        <w:suppressAutoHyphens w:val="0"/>
        <w:spacing w:after="0" w:line="360" w:lineRule="auto"/>
        <w:jc w:val="both"/>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WYKONAWCA                                                                 </w:t>
      </w:r>
      <w:r>
        <w:rPr>
          <w:rFonts w:ascii="Times New Roman" w:eastAsia="Times New Roman" w:hAnsi="Times New Roman"/>
          <w:b/>
          <w:bCs/>
          <w:color w:val="000000"/>
          <w:sz w:val="24"/>
          <w:szCs w:val="24"/>
          <w:lang w:eastAsia="pl-PL"/>
        </w:rPr>
        <w:tab/>
        <w:t xml:space="preserve">                        ZAMAWIAJĄCY   </w:t>
      </w:r>
    </w:p>
    <w:p w:rsidR="002944AB" w:rsidRDefault="00EA6634">
      <w:pPr>
        <w:suppressAutoHyphens w:val="0"/>
        <w:spacing w:after="0" w:line="360" w:lineRule="auto"/>
        <w:jc w:val="both"/>
        <w:textAlignment w:val="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   </w:t>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t>…………………………….                                                                          ………..………………………</w:t>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r>
      <w:r>
        <w:rPr>
          <w:rFonts w:ascii="Times New Roman" w:eastAsia="Times New Roman" w:hAnsi="Times New Roman"/>
          <w:b/>
          <w:bCs/>
          <w:color w:val="000000"/>
          <w:sz w:val="24"/>
          <w:szCs w:val="24"/>
          <w:lang w:eastAsia="pl-PL"/>
        </w:rPr>
        <w:tab/>
        <w:t>…………………………….</w:t>
      </w:r>
    </w:p>
    <w:p w:rsidR="002944AB" w:rsidRDefault="002944AB">
      <w:pPr>
        <w:spacing w:line="360" w:lineRule="auto"/>
        <w:jc w:val="both"/>
        <w:rPr>
          <w:rFonts w:ascii="Times New Roman" w:hAnsi="Times New Roman"/>
          <w:sz w:val="24"/>
          <w:szCs w:val="24"/>
        </w:rPr>
      </w:pPr>
    </w:p>
    <w:sectPr w:rsidR="002944AB">
      <w:headerReference w:type="default" r:id="rId7"/>
      <w:footerReference w:type="default" r:id="rId8"/>
      <w:pgSz w:w="11906" w:h="16838"/>
      <w:pgMar w:top="1417" w:right="1417" w:bottom="1417" w:left="1417" w:header="17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8A" w:rsidRDefault="00EA6634">
      <w:pPr>
        <w:spacing w:after="0"/>
      </w:pPr>
      <w:r>
        <w:separator/>
      </w:r>
    </w:p>
  </w:endnote>
  <w:endnote w:type="continuationSeparator" w:id="0">
    <w:p w:rsidR="00023A8A" w:rsidRDefault="00EA6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eo Sans Pro">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C4" w:rsidRDefault="00EA6634">
    <w:pPr>
      <w:pStyle w:val="Stopka"/>
      <w:jc w:val="cente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SŁUPSKI ZWIĄZEK POWIATOWO - GMINNY</w:t>
    </w:r>
  </w:p>
  <w:p w:rsidR="00693CC4" w:rsidRDefault="00EA6634">
    <w:pPr>
      <w:pStyle w:val="Stopka"/>
      <w:jc w:val="center"/>
      <w:rPr>
        <w:color w:val="000000"/>
        <w:sz w:val="20"/>
        <w:szCs w:val="20"/>
        <w14:shadow w14:blurRad="38036" w14:dist="18745" w14:dir="2700000" w14:sx="100000" w14:sy="100000" w14:kx="0" w14:ky="0" w14:algn="b">
          <w14:srgbClr w14:val="000000"/>
        </w14:shadow>
      </w:rPr>
    </w:pPr>
    <w:r>
      <w:rPr>
        <w:color w:val="000000"/>
        <w:sz w:val="20"/>
        <w:szCs w:val="20"/>
        <w14:shadow w14:blurRad="38036" w14:dist="18745" w14:dir="2700000" w14:sx="100000" w14:sy="100000" w14:kx="0" w14:ky="0" w14:algn="b">
          <w14:srgbClr w14:val="000000"/>
        </w14:shadow>
      </w:rPr>
      <w:t>ul. Szarych Szeregów 14, 76-200 Słupsk</w:t>
    </w:r>
  </w:p>
  <w:p w:rsidR="00693CC4" w:rsidRDefault="00EA6634">
    <w:pPr>
      <w:pStyle w:val="Stopka"/>
      <w:jc w:val="center"/>
    </w:pPr>
    <w:r>
      <w:rPr>
        <w:color w:val="000000"/>
        <w:sz w:val="20"/>
        <w:szCs w:val="20"/>
        <w:lang w:val="en-US"/>
        <w14:shadow w14:blurRad="38036" w14:dist="18745" w14:dir="2700000" w14:sx="100000" w14:sy="100000" w14:kx="0" w14:ky="0" w14:algn="b">
          <w14:srgbClr w14:val="000000"/>
        </w14:shadow>
      </w:rPr>
      <w:t>tel. (059) 841 87 38, e-mail: mgrzybinski@powiat.slupsk.pl</w:t>
    </w:r>
  </w:p>
  <w:p w:rsidR="00693CC4" w:rsidRDefault="00EA6634">
    <w:pPr>
      <w:pStyle w:val="Stopka"/>
      <w:jc w:val="center"/>
    </w:pPr>
    <w:r>
      <w:rPr>
        <w:color w:val="000000"/>
        <w:sz w:val="20"/>
        <w:szCs w:val="20"/>
        <w14:shadow w14:blurRad="38036" w14:dist="18745" w14:dir="2700000" w14:sx="100000" w14:sy="100000" w14:kx="0" w14:ky="0" w14:algn="b">
          <w14:srgbClr w14:val="000000"/>
        </w14:shadow>
      </w:rPr>
      <w:t>www.szpg.bip.gov.pl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8A" w:rsidRDefault="00EA6634">
      <w:pPr>
        <w:spacing w:after="0"/>
      </w:pPr>
      <w:r>
        <w:rPr>
          <w:color w:val="000000"/>
        </w:rPr>
        <w:separator/>
      </w:r>
    </w:p>
  </w:footnote>
  <w:footnote w:type="continuationSeparator" w:id="0">
    <w:p w:rsidR="00023A8A" w:rsidRDefault="00EA66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C4" w:rsidRDefault="00EA6634">
    <w:pPr>
      <w:pStyle w:val="Nagwek"/>
    </w:pPr>
    <w:r>
      <w:rPr>
        <w:noProof/>
      </w:rPr>
      <mc:AlternateContent>
        <mc:Choice Requires="wps">
          <w:drawing>
            <wp:anchor distT="0" distB="0" distL="114300" distR="114300" simplePos="0" relativeHeight="251661312" behindDoc="0" locked="0" layoutInCell="1" allowOverlap="1">
              <wp:simplePos x="0" y="0"/>
              <wp:positionH relativeFrom="column">
                <wp:posOffset>-495933</wp:posOffset>
              </wp:positionH>
              <wp:positionV relativeFrom="paragraph">
                <wp:posOffset>6345</wp:posOffset>
              </wp:positionV>
              <wp:extent cx="1950086" cy="761366"/>
              <wp:effectExtent l="0" t="0" r="0" b="634"/>
              <wp:wrapNone/>
              <wp:docPr id="2" name="Pole tekstowe 5"/>
              <wp:cNvGraphicFramePr/>
              <a:graphic xmlns:a="http://schemas.openxmlformats.org/drawingml/2006/main">
                <a:graphicData uri="http://schemas.microsoft.com/office/word/2010/wordprocessingShape">
                  <wps:wsp>
                    <wps:cNvSpPr txBox="1"/>
                    <wps:spPr>
                      <a:xfrm>
                        <a:off x="0" y="0"/>
                        <a:ext cx="1950086" cy="761366"/>
                      </a:xfrm>
                      <a:prstGeom prst="rect">
                        <a:avLst/>
                      </a:prstGeom>
                      <a:solidFill>
                        <a:srgbClr val="FFFFFF"/>
                      </a:solidFill>
                      <a:ln>
                        <a:noFill/>
                        <a:prstDash/>
                      </a:ln>
                    </wps:spPr>
                    <wps:txbx>
                      <w:txbxContent>
                        <w:p w:rsidR="00693CC4" w:rsidRDefault="00EA6634">
                          <w:pPr>
                            <w:jc w:val="center"/>
                          </w:pPr>
                          <w:r>
                            <w:rPr>
                              <w:noProof/>
                            </w:rPr>
                            <w:drawing>
                              <wp:inline distT="0" distB="0" distL="0" distR="0">
                                <wp:extent cx="1046722" cy="549956"/>
                                <wp:effectExtent l="0" t="0" r="1028" b="2494"/>
                                <wp:docPr id="1" name="Obraz 6" descr="Rządowy Fundusz Polski Ład: Program Inwestycji Strategicznych - edycja  pierwsza - BG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46722" cy="549956"/>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39.05pt;margin-top:.5pt;width:153.55pt;height:5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" stroked="f">
              <v:textbox>
                <w:txbxContent>
                  <w:p w:rsidR="00693CC4" w:rsidRDefault="00EA6634">
                    <w:pPr>
                      <w:jc w:val="center"/>
                    </w:pPr>
                    <w:r>
                      <w:rPr>
                        <w:noProof/>
                      </w:rPr>
                      <w:drawing>
                        <wp:inline distT="0" distB="0" distL="0" distR="0">
                          <wp:extent cx="1046722" cy="549956"/>
                          <wp:effectExtent l="0" t="0" r="1028" b="2494"/>
                          <wp:docPr id="1" name="Obraz 6" descr="Rządowy Fundusz Polski Ład: Program Inwestycji Strategicznych - edycja  pierwsza - BG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46722" cy="549956"/>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4335142</wp:posOffset>
              </wp:positionH>
              <wp:positionV relativeFrom="paragraph">
                <wp:posOffset>6345</wp:posOffset>
              </wp:positionV>
              <wp:extent cx="1972946" cy="754380"/>
              <wp:effectExtent l="0" t="0" r="8254" b="7620"/>
              <wp:wrapNone/>
              <wp:docPr id="4" name="Pole tekstowe 3"/>
              <wp:cNvGraphicFramePr/>
              <a:graphic xmlns:a="http://schemas.openxmlformats.org/drawingml/2006/main">
                <a:graphicData uri="http://schemas.microsoft.com/office/word/2010/wordprocessingShape">
                  <wps:wsp>
                    <wps:cNvSpPr txBox="1"/>
                    <wps:spPr>
                      <a:xfrm>
                        <a:off x="0" y="0"/>
                        <a:ext cx="1972946" cy="754380"/>
                      </a:xfrm>
                      <a:prstGeom prst="rect">
                        <a:avLst/>
                      </a:prstGeom>
                      <a:solidFill>
                        <a:srgbClr val="FFFFFF"/>
                      </a:solidFill>
                      <a:ln>
                        <a:noFill/>
                        <a:prstDash/>
                      </a:ln>
                    </wps:spPr>
                    <wps:txbx>
                      <w:txbxContent>
                        <w:p w:rsidR="00693CC4" w:rsidRDefault="00EA6634">
                          <w:pPr>
                            <w:jc w:val="center"/>
                          </w:pPr>
                          <w:r>
                            <w:rPr>
                              <w:noProof/>
                            </w:rPr>
                            <w:drawing>
                              <wp:inline distT="0" distB="0" distL="0" distR="0">
                                <wp:extent cx="1002026" cy="481331"/>
                                <wp:effectExtent l="0" t="0" r="7624" b="0"/>
                                <wp:docPr id="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002026" cy="481331"/>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id="Pole tekstowe 3" o:spid="_x0000_s1027" type="#_x0000_t202" style="position:absolute;margin-left:341.35pt;margin-top:.5pt;width:155.35pt;height:5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" stroked="f">
              <v:textbox>
                <w:txbxContent>
                  <w:p w:rsidR="00693CC4" w:rsidRDefault="00EA6634">
                    <w:pPr>
                      <w:jc w:val="center"/>
                    </w:pPr>
                    <w:r>
                      <w:rPr>
                        <w:noProof/>
                      </w:rPr>
                      <w:drawing>
                        <wp:inline distT="0" distB="0" distL="0" distR="0">
                          <wp:extent cx="1002026" cy="481331"/>
                          <wp:effectExtent l="0" t="0" r="7624" b="0"/>
                          <wp:docPr id="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02026" cy="481331"/>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106683</wp:posOffset>
              </wp:positionH>
              <wp:positionV relativeFrom="paragraph">
                <wp:posOffset>-1271</wp:posOffset>
              </wp:positionV>
              <wp:extent cx="7360920" cy="769623"/>
              <wp:effectExtent l="0" t="0" r="11430" b="11427"/>
              <wp:wrapNone/>
              <wp:docPr id="5" name="Pole tekstowe 2"/>
              <wp:cNvGraphicFramePr/>
              <a:graphic xmlns:a="http://schemas.openxmlformats.org/drawingml/2006/main">
                <a:graphicData uri="http://schemas.microsoft.com/office/word/2010/wordprocessingShape">
                  <wps:wsp>
                    <wps:cNvSpPr txBox="1"/>
                    <wps:spPr>
                      <a:xfrm>
                        <a:off x="0" y="0"/>
                        <a:ext cx="7360920" cy="769623"/>
                      </a:xfrm>
                      <a:prstGeom prst="rect">
                        <a:avLst/>
                      </a:prstGeom>
                      <a:solidFill>
                        <a:srgbClr val="FFFFFF"/>
                      </a:solidFill>
                      <a:ln w="6345">
                        <a:solidFill>
                          <a:srgbClr val="FFFFFF"/>
                        </a:solidFill>
                        <a:prstDash val="solid"/>
                      </a:ln>
                    </wps:spPr>
                    <wps:txbx>
                      <w:txbxContent>
                        <w:p w:rsidR="00693CC4" w:rsidRDefault="00295377">
                          <w:pPr>
                            <w:jc w:val="center"/>
                            <w:rPr>
                              <w:rFonts w:cs="Calibri"/>
                              <w:color w:val="000000"/>
                              <w:sz w:val="52"/>
                              <w:szCs w:val="52"/>
                              <w14:shadow w14:blurRad="38036" w14:dist="18745" w14:dir="2700000" w14:sx="100000" w14:sy="100000" w14:kx="0" w14:ky="0" w14:algn="b">
                                <w14:srgbClr w14:val="000000"/>
                              </w14:shadow>
                            </w:rPr>
                          </w:pPr>
                        </w:p>
                      </w:txbxContent>
                    </wps:txbx>
                    <wps:bodyPr vert="horz" wrap="square" lIns="91440" tIns="45720" rIns="91440" bIns="45720" anchor="t" anchorCtr="0" compatLnSpc="1">
                      <a:noAutofit/>
                    </wps:bodyPr>
                  </wps:wsp>
                </a:graphicData>
              </a:graphic>
            </wp:anchor>
          </w:drawing>
        </mc:Choice>
        <mc:Fallback>
          <w:pict>
            <v:shape id="Pole tekstowe 2" o:spid="_x0000_s1028" type="#_x0000_t202" style="position:absolute;margin-left:8.4pt;margin-top:-.1pt;width:579.6pt;height:60.6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" strokecolor="white" strokeweight=".17625mm">
              <v:textbox>
                <w:txbxContent>
                  <w:p w:rsidR="00693CC4" w:rsidRDefault="00EA6634">
                    <w:pPr>
                      <w:jc w:val="center"/>
                      <w:rPr>
                        <w:rFonts w:cs="Calibri"/>
                        <w:color w:val="000000"/>
                        <w:sz w:val="52"/>
                        <w:szCs w:val="52"/>
                        <w14:shadow w14:blurRad="38036" w14:dist="18745" w14:dir="2700000" w14:sx="100000" w14:sy="100000" w14:kx="0" w14:ky="0" w14:algn="b">
                          <w14:srgbClr w14:val="000000"/>
                        </w14:shadow>
                      </w:rPr>
                    </w:pPr>
                  </w:p>
                </w:txbxContent>
              </v:textbox>
              <w10:wrap anchorx="page"/>
            </v:shape>
          </w:pict>
        </mc:Fallback>
      </mc:AlternateContent>
    </w:r>
  </w:p>
  <w:p w:rsidR="00693CC4" w:rsidRDefault="002953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2E0"/>
    <w:multiLevelType w:val="multilevel"/>
    <w:tmpl w:val="2ECCD060"/>
    <w:styleLink w:val="WW8Num21"/>
    <w:lvl w:ilvl="0">
      <w:start w:val="1"/>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934F05"/>
    <w:multiLevelType w:val="multilevel"/>
    <w:tmpl w:val="6DBC5E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85D78"/>
    <w:multiLevelType w:val="multilevel"/>
    <w:tmpl w:val="25684A96"/>
    <w:lvl w:ilvl="0">
      <w:start w:val="1"/>
      <w:numFmt w:val="decimal"/>
      <w:lvlText w:val="%1)"/>
      <w:lvlJc w:val="left"/>
      <w:pPr>
        <w:ind w:left="360" w:hanging="360"/>
      </w:pPr>
    </w:lvl>
    <w:lvl w:ilvl="1">
      <w:start w:val="1"/>
      <w:numFmt w:val="none"/>
      <w:lvlText w:val="10.1%2"/>
      <w:lvlJc w:val="left"/>
      <w:pPr>
        <w:ind w:left="720" w:hanging="360"/>
      </w:pPr>
    </w:lvl>
    <w:lvl w:ilvl="2">
      <w:start w:val="1"/>
      <w:numFmt w:val="decimal"/>
      <w:lvlText w:val="%3."/>
      <w:lvlJc w:val="left"/>
      <w:pPr>
        <w:ind w:left="360" w:hanging="360"/>
      </w:pPr>
      <w:rPr>
        <w:rFonts w:ascii="Neo Sans Pro" w:eastAsia="Times New Roman" w:hAnsi="Neo Sans Pro" w:cs="Times New Roman"/>
        <w:b/>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b/>
        <w:color w:val="auto"/>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7E4DCC"/>
    <w:multiLevelType w:val="multilevel"/>
    <w:tmpl w:val="9C20F5A0"/>
    <w:styleLink w:val="Biecalista2"/>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201145"/>
    <w:multiLevelType w:val="multilevel"/>
    <w:tmpl w:val="514897A6"/>
    <w:styleLink w:val="LFO3"/>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5B7070"/>
    <w:multiLevelType w:val="multilevel"/>
    <w:tmpl w:val="903A80C8"/>
    <w:styleLink w:val="Biecalista1"/>
    <w:lvl w:ilvl="0">
      <w:start w:val="1"/>
      <w:numFmt w:val="lowerLetter"/>
      <w:lvlText w:val="%1)"/>
      <w:lvlJc w:val="left"/>
      <w:pPr>
        <w:ind w:left="916" w:hanging="9"/>
      </w:pPr>
      <w:rPr>
        <w:rFonts w:ascii="Times New Roman" w:eastAsia="Calibri" w:hAnsi="Times New Roman" w:cs="Times New Roman"/>
        <w:b/>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AB"/>
    <w:rsid w:val="00023A8A"/>
    <w:rsid w:val="002944AB"/>
    <w:rsid w:val="00295377"/>
    <w:rsid w:val="00EA6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A549-EB91-4F4C-87C6-62A78B48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pPr>
      <w:suppressAutoHyphens w:val="0"/>
      <w:spacing w:after="0"/>
      <w:textAlignment w:val="auto"/>
    </w:pPr>
    <w:rPr>
      <w:rFonts w:ascii="Tahoma" w:eastAsia="Times New Roman" w:hAnsi="Tahoma"/>
      <w:sz w:val="20"/>
      <w:szCs w:val="20"/>
      <w:lang w:eastAsia="pl-PL"/>
    </w:rPr>
  </w:style>
  <w:style w:type="character" w:customStyle="1" w:styleId="TekstprzypisudolnegoZnak">
    <w:name w:val="Tekst przypisu dolnego Znak"/>
    <w:basedOn w:val="Domylnaczcionkaakapitu"/>
    <w:rPr>
      <w:rFonts w:ascii="Tahoma" w:eastAsia="Times New Roman" w:hAnsi="Tahoma"/>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paragraph" w:styleId="Akapitzlist">
    <w:name w:val="List Paragraph"/>
    <w:basedOn w:val="Normalny"/>
    <w:pPr>
      <w:ind w:left="720"/>
    </w:pPr>
  </w:style>
  <w:style w:type="paragraph" w:customStyle="1" w:styleId="pkt">
    <w:name w:val="pkt"/>
    <w:basedOn w:val="Normalny"/>
    <w:pPr>
      <w:suppressAutoHyphens w:val="0"/>
      <w:spacing w:before="60" w:after="60"/>
      <w:ind w:left="851" w:hanging="295"/>
      <w:jc w:val="both"/>
      <w:textAlignment w:val="auto"/>
    </w:pPr>
    <w:rPr>
      <w:rFonts w:ascii="Times New Roman" w:eastAsia="Times New Roman" w:hAnsi="Times New Roman"/>
      <w:sz w:val="24"/>
      <w:szCs w:val="20"/>
      <w:lang w:eastAsia="pl-PL"/>
    </w:rPr>
  </w:style>
  <w:style w:type="character" w:customStyle="1" w:styleId="pktZnak">
    <w:name w:val="pkt Znak"/>
    <w:rPr>
      <w:rFonts w:ascii="Times New Roman" w:eastAsia="Times New Roman" w:hAnsi="Times New Roman"/>
      <w:sz w:val="24"/>
      <w:szCs w:val="20"/>
      <w:lang w:eastAsia="pl-PL"/>
    </w:rPr>
  </w:style>
  <w:style w:type="paragraph" w:customStyle="1" w:styleId="Default">
    <w:name w:val="Default"/>
    <w:pPr>
      <w:autoSpaceDE w:val="0"/>
      <w:spacing w:after="0"/>
      <w:textAlignment w:val="auto"/>
    </w:pPr>
    <w:rPr>
      <w:rFonts w:ascii="Times New Roman" w:hAnsi="Times New Roman"/>
      <w:color w:val="000000"/>
      <w:sz w:val="24"/>
      <w:szCs w:val="24"/>
    </w:rPr>
  </w:style>
  <w:style w:type="paragraph" w:customStyle="1" w:styleId="m365472178085051517msonormalcxspmiddle">
    <w:name w:val="m_365472178085051517msonormalcxspmiddle"/>
    <w:basedOn w:val="Normalny"/>
    <w:pPr>
      <w:spacing w:before="280" w:after="280"/>
    </w:pPr>
    <w:rPr>
      <w:rFonts w:ascii="Times New Roman" w:eastAsia="Times New Roman" w:hAnsi="Times New Roman"/>
      <w:sz w:val="24"/>
      <w:szCs w:val="24"/>
    </w:rPr>
  </w:style>
  <w:style w:type="paragraph" w:customStyle="1" w:styleId="Tekstpodstawowy31">
    <w:name w:val="Tekst podstawowy 31"/>
    <w:basedOn w:val="Normalny"/>
    <w:pPr>
      <w:spacing w:after="0"/>
      <w:jc w:val="both"/>
      <w:textAlignment w:val="auto"/>
    </w:pPr>
    <w:rPr>
      <w:rFonts w:ascii="Times New Roman" w:eastAsia="Times New Roman" w:hAnsi="Times New Roman"/>
      <w:b/>
      <w:sz w:val="28"/>
      <w:szCs w:val="20"/>
      <w:lang w:eastAsia="ar-SA"/>
    </w:rPr>
  </w:style>
  <w:style w:type="paragraph" w:customStyle="1" w:styleId="NumPar1">
    <w:name w:val="NumPar 1"/>
    <w:basedOn w:val="Normalny"/>
    <w:next w:val="Normalny"/>
    <w:pPr>
      <w:suppressAutoHyphens w:val="0"/>
      <w:spacing w:before="120" w:after="120"/>
      <w:jc w:val="both"/>
      <w:textAlignment w:val="auto"/>
    </w:pPr>
    <w:rPr>
      <w:rFonts w:ascii="Times New Roman" w:hAnsi="Times New Roman"/>
      <w:sz w:val="24"/>
      <w:lang w:eastAsia="en-GB"/>
    </w:rPr>
  </w:style>
  <w:style w:type="paragraph" w:customStyle="1" w:styleId="NumPar2">
    <w:name w:val="NumPar 2"/>
    <w:basedOn w:val="Normalny"/>
    <w:next w:val="Normalny"/>
    <w:pPr>
      <w:suppressAutoHyphens w:val="0"/>
      <w:spacing w:before="120" w:after="120"/>
      <w:jc w:val="both"/>
      <w:textAlignment w:val="auto"/>
    </w:pPr>
    <w:rPr>
      <w:rFonts w:ascii="Times New Roman" w:hAnsi="Times New Roman"/>
      <w:sz w:val="24"/>
      <w:lang w:eastAsia="en-GB"/>
    </w:rPr>
  </w:style>
  <w:style w:type="paragraph" w:customStyle="1" w:styleId="NumPar3">
    <w:name w:val="NumPar 3"/>
    <w:basedOn w:val="Normalny"/>
    <w:next w:val="Normalny"/>
    <w:pPr>
      <w:suppressAutoHyphens w:val="0"/>
      <w:spacing w:before="120" w:after="120"/>
      <w:jc w:val="both"/>
      <w:textAlignment w:val="auto"/>
    </w:pPr>
    <w:rPr>
      <w:rFonts w:ascii="Times New Roman" w:hAnsi="Times New Roman"/>
      <w:sz w:val="24"/>
      <w:lang w:eastAsia="en-GB"/>
    </w:rPr>
  </w:style>
  <w:style w:type="paragraph" w:customStyle="1" w:styleId="NumPar4">
    <w:name w:val="NumPar 4"/>
    <w:basedOn w:val="Normalny"/>
    <w:next w:val="Normalny"/>
    <w:pPr>
      <w:numPr>
        <w:numId w:val="4"/>
      </w:numPr>
      <w:suppressAutoHyphens w:val="0"/>
      <w:spacing w:before="120" w:after="120"/>
      <w:jc w:val="both"/>
      <w:textAlignment w:val="auto"/>
    </w:pPr>
    <w:rPr>
      <w:rFonts w:ascii="Times New Roman" w:hAnsi="Times New Roman"/>
      <w:sz w:val="24"/>
      <w:lang w:eastAsia="en-GB"/>
    </w:rPr>
  </w:style>
  <w:style w:type="numbering" w:customStyle="1" w:styleId="Biecalista2">
    <w:name w:val="Bieżąca lista2"/>
    <w:basedOn w:val="Bezlisty"/>
    <w:pPr>
      <w:numPr>
        <w:numId w:val="1"/>
      </w:numPr>
    </w:pPr>
  </w:style>
  <w:style w:type="numbering" w:customStyle="1" w:styleId="Biecalista1">
    <w:name w:val="Bieżąca lista1"/>
    <w:basedOn w:val="Bezlisty"/>
    <w:pPr>
      <w:numPr>
        <w:numId w:val="2"/>
      </w:numPr>
    </w:pPr>
  </w:style>
  <w:style w:type="numbering" w:customStyle="1" w:styleId="WW8Num21">
    <w:name w:val="WW8Num21"/>
    <w:basedOn w:val="Bezlisty"/>
    <w:pPr>
      <w:numPr>
        <w:numId w:val="3"/>
      </w:numPr>
    </w:pPr>
  </w:style>
  <w:style w:type="numbering" w:customStyle="1" w:styleId="LFO3">
    <w:name w:val="LFO3"/>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2162</Words>
  <Characters>12972</Characters>
  <Application>Microsoft Office Word</Application>
  <DocSecurity>0</DocSecurity>
  <Lines>108</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Wicewojt</dc:creator>
  <dc:description/>
  <cp:lastModifiedBy>zp</cp:lastModifiedBy>
  <cp:revision>2</cp:revision>
  <cp:lastPrinted>2023-03-09T13:22:00Z</cp:lastPrinted>
  <dcterms:created xsi:type="dcterms:W3CDTF">2023-04-30T19:46:00Z</dcterms:created>
  <dcterms:modified xsi:type="dcterms:W3CDTF">2023-04-30T19:46:00Z</dcterms:modified>
</cp:coreProperties>
</file>