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09D8" w14:textId="12061AC8" w:rsidR="003F5A95" w:rsidRPr="00614C1C" w:rsidRDefault="003F5A95" w:rsidP="003F5A95">
      <w:pPr>
        <w:keepNext/>
        <w:tabs>
          <w:tab w:val="left" w:pos="2552"/>
        </w:tabs>
        <w:spacing w:after="0" w:line="360" w:lineRule="auto"/>
        <w:outlineLvl w:val="0"/>
        <w:rPr>
          <w:rFonts w:ascii="Arial" w:eastAsia="Arial Unicode MS" w:hAnsi="Arial" w:cs="Arial"/>
          <w:color w:val="FF0000"/>
          <w:sz w:val="24"/>
          <w:szCs w:val="24"/>
          <w:lang w:eastAsia="pl-PL"/>
        </w:rPr>
      </w:pPr>
      <w:bookmarkStart w:id="0" w:name="_Hlk111707639"/>
      <w:r w:rsidRPr="00614C1C">
        <w:rPr>
          <w:rFonts w:ascii="Arial" w:eastAsia="Arial Unicode MS" w:hAnsi="Arial" w:cs="Arial"/>
          <w:sz w:val="24"/>
          <w:szCs w:val="24"/>
          <w:lang w:eastAsia="pl-PL"/>
        </w:rPr>
        <w:t xml:space="preserve">Koniusza, dnia </w:t>
      </w:r>
      <w:r w:rsidR="005A2C72">
        <w:rPr>
          <w:rFonts w:ascii="Arial" w:eastAsia="Arial Unicode MS" w:hAnsi="Arial" w:cs="Arial"/>
          <w:sz w:val="24"/>
          <w:szCs w:val="24"/>
          <w:lang w:eastAsia="pl-PL"/>
        </w:rPr>
        <w:t>22</w:t>
      </w:r>
      <w:r w:rsidRPr="00614C1C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5A2C72">
        <w:rPr>
          <w:rFonts w:ascii="Arial" w:eastAsia="Arial Unicode MS" w:hAnsi="Arial" w:cs="Arial"/>
          <w:sz w:val="24"/>
          <w:szCs w:val="24"/>
          <w:lang w:eastAsia="pl-PL"/>
        </w:rPr>
        <w:t>września</w:t>
      </w:r>
      <w:r w:rsidRPr="00614C1C">
        <w:rPr>
          <w:rFonts w:ascii="Arial" w:eastAsia="Arial Unicode MS" w:hAnsi="Arial" w:cs="Arial"/>
          <w:sz w:val="24"/>
          <w:szCs w:val="24"/>
          <w:lang w:eastAsia="pl-PL"/>
        </w:rPr>
        <w:t xml:space="preserve"> 2023 r.</w:t>
      </w:r>
    </w:p>
    <w:p w14:paraId="378F4B1A" w14:textId="35085D75" w:rsidR="003F5A95" w:rsidRPr="00614C1C" w:rsidRDefault="003F5A95" w:rsidP="003F5A95">
      <w:pPr>
        <w:keepNext/>
        <w:tabs>
          <w:tab w:val="left" w:pos="2552"/>
        </w:tabs>
        <w:spacing w:after="0" w:line="360" w:lineRule="auto"/>
        <w:outlineLvl w:val="0"/>
        <w:rPr>
          <w:rFonts w:ascii="Arial" w:eastAsia="Arial Unicode MS" w:hAnsi="Arial" w:cs="Arial"/>
          <w:sz w:val="24"/>
          <w:szCs w:val="24"/>
          <w:lang w:eastAsia="pl-PL"/>
        </w:rPr>
      </w:pPr>
      <w:r w:rsidRPr="00614C1C">
        <w:rPr>
          <w:rFonts w:ascii="Arial" w:eastAsia="Arial Unicode MS" w:hAnsi="Arial" w:cs="Arial"/>
          <w:sz w:val="24"/>
          <w:szCs w:val="24"/>
          <w:lang w:eastAsia="pl-PL"/>
        </w:rPr>
        <w:t>Znak postępowania: Z.P.271.</w:t>
      </w:r>
      <w:r w:rsidR="005A2C72">
        <w:rPr>
          <w:rFonts w:ascii="Arial" w:eastAsia="Arial Unicode MS" w:hAnsi="Arial" w:cs="Arial"/>
          <w:sz w:val="24"/>
          <w:szCs w:val="24"/>
          <w:lang w:eastAsia="pl-PL"/>
        </w:rPr>
        <w:t>11</w:t>
      </w:r>
      <w:r w:rsidRPr="00614C1C">
        <w:rPr>
          <w:rFonts w:ascii="Arial" w:eastAsia="Arial Unicode MS" w:hAnsi="Arial" w:cs="Arial"/>
          <w:sz w:val="24"/>
          <w:szCs w:val="24"/>
          <w:lang w:eastAsia="pl-PL"/>
        </w:rPr>
        <w:t xml:space="preserve">.2023                                                           </w:t>
      </w:r>
    </w:p>
    <w:p w14:paraId="76F850A2" w14:textId="654DCDCB" w:rsidR="003C7572" w:rsidRDefault="003C7572" w:rsidP="003C7572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C8A2ED0" w14:textId="77777777" w:rsidR="00E7366B" w:rsidRPr="001F1F77" w:rsidRDefault="00E7366B" w:rsidP="00E7366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3C32D421" w14:textId="77777777" w:rsidR="00E7366B" w:rsidRPr="001F1F77" w:rsidRDefault="00E7366B" w:rsidP="00E7366B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>Gmina Koniusza, Koniusza 55, 32-104 Koniusza</w:t>
      </w:r>
    </w:p>
    <w:p w14:paraId="0500C56B" w14:textId="77777777" w:rsidR="00E7366B" w:rsidRPr="001F1F77" w:rsidRDefault="00E7366B" w:rsidP="00E7366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1612711D" w14:textId="77777777" w:rsidR="00E7366B" w:rsidRPr="00F6789D" w:rsidRDefault="00E7366B" w:rsidP="003C7572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F3A4E4A" w14:textId="62048FB4" w:rsidR="003C7572" w:rsidRPr="00F6789D" w:rsidRDefault="00CD0A8D" w:rsidP="003C7572">
      <w:pPr>
        <w:widowControl w:val="0"/>
        <w:spacing w:after="0" w:line="360" w:lineRule="auto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Informacja </w:t>
      </w:r>
      <w:r w:rsidR="003C7572" w:rsidRPr="00F6789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o wyborze najkorzystniejszej</w:t>
      </w:r>
      <w:r w:rsidR="002705FB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 oferty </w:t>
      </w:r>
    </w:p>
    <w:p w14:paraId="5A62C516" w14:textId="77777777" w:rsidR="00334721" w:rsidRPr="00F6789D" w:rsidRDefault="00334721" w:rsidP="003C7572">
      <w:pPr>
        <w:widowControl w:val="0"/>
        <w:spacing w:after="0" w:line="360" w:lineRule="auto"/>
        <w:rPr>
          <w:rFonts w:ascii="Arial" w:eastAsia="Times New Roman" w:hAnsi="Arial" w:cs="Arial"/>
          <w:i/>
          <w:iCs/>
          <w:snapToGrid w:val="0"/>
          <w:sz w:val="24"/>
          <w:szCs w:val="24"/>
          <w:lang w:eastAsia="pl-PL"/>
        </w:rPr>
      </w:pPr>
    </w:p>
    <w:p w14:paraId="5FD7F51A" w14:textId="69808B3E" w:rsidR="003C7572" w:rsidRDefault="003C7572" w:rsidP="003C757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1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r w:rsidRPr="00F6789D">
        <w:rPr>
          <w:rFonts w:ascii="Arial" w:hAnsi="Arial" w:cs="Arial"/>
          <w:sz w:val="24"/>
          <w:szCs w:val="24"/>
        </w:rPr>
        <w:t xml:space="preserve">ustawy z dnia 11 września 2019 r. Prawo zamówień publicznych (t. j. Dz. U. </w:t>
      </w:r>
      <w:r w:rsidR="002B6B8D">
        <w:rPr>
          <w:rFonts w:ascii="Arial" w:hAnsi="Arial" w:cs="Arial"/>
          <w:sz w:val="24"/>
          <w:szCs w:val="24"/>
        </w:rPr>
        <w:t xml:space="preserve">z </w:t>
      </w:r>
      <w:r w:rsidRPr="00F6789D">
        <w:rPr>
          <w:rFonts w:ascii="Arial" w:hAnsi="Arial" w:cs="Arial"/>
          <w:sz w:val="24"/>
          <w:szCs w:val="24"/>
        </w:rPr>
        <w:t>202</w:t>
      </w:r>
      <w:r w:rsidR="005A2C72">
        <w:rPr>
          <w:rFonts w:ascii="Arial" w:hAnsi="Arial" w:cs="Arial"/>
          <w:sz w:val="24"/>
          <w:szCs w:val="24"/>
        </w:rPr>
        <w:t>3</w:t>
      </w:r>
      <w:r w:rsidRPr="00F6789D">
        <w:rPr>
          <w:rFonts w:ascii="Arial" w:hAnsi="Arial" w:cs="Arial"/>
          <w:sz w:val="24"/>
          <w:szCs w:val="24"/>
        </w:rPr>
        <w:t xml:space="preserve"> r. poz. </w:t>
      </w:r>
      <w:r w:rsidR="005A2C72">
        <w:rPr>
          <w:rFonts w:ascii="Arial" w:hAnsi="Arial" w:cs="Arial"/>
          <w:sz w:val="24"/>
          <w:szCs w:val="24"/>
        </w:rPr>
        <w:t>1605</w:t>
      </w:r>
      <w:r w:rsidRPr="00F6789D">
        <w:rPr>
          <w:rFonts w:ascii="Arial" w:hAnsi="Arial" w:cs="Arial"/>
          <w:sz w:val="24"/>
          <w:szCs w:val="24"/>
        </w:rPr>
        <w:t xml:space="preserve">) - zwanej dalej </w:t>
      </w:r>
      <w:proofErr w:type="spellStart"/>
      <w:r w:rsidRPr="00F6789D">
        <w:rPr>
          <w:rFonts w:ascii="Arial" w:hAnsi="Arial" w:cs="Arial"/>
          <w:sz w:val="24"/>
          <w:szCs w:val="24"/>
        </w:rPr>
        <w:t>Pzp</w:t>
      </w:r>
      <w:proofErr w:type="spellEnd"/>
      <w:r w:rsidRPr="00F6789D">
        <w:rPr>
          <w:rFonts w:ascii="Arial" w:hAnsi="Arial" w:cs="Arial"/>
          <w:sz w:val="24"/>
          <w:szCs w:val="24"/>
        </w:rPr>
        <w:t xml:space="preserve">, </w:t>
      </w:r>
      <w:r w:rsidRPr="00CB11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którego przedmiotem jest: </w:t>
      </w:r>
      <w:r w:rsidR="005A2C72" w:rsidRPr="005A2C72">
        <w:rPr>
          <w:rFonts w:ascii="Arial" w:eastAsia="Times New Roman" w:hAnsi="Arial" w:cs="Arial"/>
          <w:sz w:val="24"/>
          <w:szCs w:val="24"/>
          <w:lang w:eastAsia="pl-PL"/>
        </w:rPr>
        <w:t>"Budowa chodników przy DW w miejscowościach Posądza, Siedliska, Biórków Mały, Przesławice"</w:t>
      </w:r>
    </w:p>
    <w:p w14:paraId="31934436" w14:textId="77777777" w:rsidR="005A2C72" w:rsidRDefault="005A2C72" w:rsidP="003C75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23AA65" w14:textId="1C1857DF" w:rsidR="003F5A95" w:rsidRPr="00614C1C" w:rsidRDefault="003C7572" w:rsidP="003F5A95">
      <w:pPr>
        <w:widowControl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F6789D">
        <w:rPr>
          <w:rFonts w:ascii="Arial" w:hAnsi="Arial" w:cs="Arial"/>
          <w:sz w:val="24"/>
          <w:szCs w:val="24"/>
        </w:rPr>
        <w:t xml:space="preserve">Zamawiający na podstawie art. 253 ust. 2 </w:t>
      </w:r>
      <w:proofErr w:type="spellStart"/>
      <w:r w:rsidRPr="00F6789D">
        <w:rPr>
          <w:rFonts w:ascii="Arial" w:hAnsi="Arial" w:cs="Arial"/>
          <w:sz w:val="24"/>
          <w:szCs w:val="24"/>
        </w:rPr>
        <w:t>Pzp</w:t>
      </w:r>
      <w:proofErr w:type="spellEnd"/>
      <w:r w:rsidRPr="00F6789D">
        <w:rPr>
          <w:rFonts w:ascii="Arial" w:hAnsi="Arial" w:cs="Arial"/>
          <w:sz w:val="24"/>
          <w:szCs w:val="24"/>
        </w:rPr>
        <w:t>, informuje, że w przedmiotowym postępowaniu dokonał wyboru oferty najkorzystniejszej</w:t>
      </w:r>
      <w:bookmarkStart w:id="1" w:name="_Hlk103598048"/>
      <w:bookmarkStart w:id="2" w:name="_Hlk109647746"/>
      <w:r w:rsidR="00716252">
        <w:rPr>
          <w:rFonts w:ascii="Arial" w:hAnsi="Arial" w:cs="Arial"/>
          <w:sz w:val="24"/>
          <w:szCs w:val="24"/>
        </w:rPr>
        <w:t xml:space="preserve">, </w:t>
      </w:r>
      <w:r w:rsidR="00716252" w:rsidRPr="00A95773">
        <w:rPr>
          <w:rFonts w:ascii="Arial" w:eastAsia="Times New Roman" w:hAnsi="Arial" w:cs="Arial"/>
          <w:sz w:val="24"/>
          <w:szCs w:val="24"/>
          <w:lang w:eastAsia="pl-PL"/>
        </w:rPr>
        <w:t xml:space="preserve">którą została </w:t>
      </w:r>
      <w:r w:rsidR="00716252" w:rsidRPr="00A95773">
        <w:rPr>
          <w:rFonts w:ascii="Arial" w:hAnsi="Arial" w:cs="Arial"/>
          <w:sz w:val="24"/>
          <w:szCs w:val="24"/>
        </w:rPr>
        <w:t xml:space="preserve">oferta </w:t>
      </w:r>
      <w:r w:rsidR="00227A0D" w:rsidRPr="00A95773">
        <w:rPr>
          <w:rFonts w:ascii="Arial" w:hAnsi="Arial" w:cs="Arial"/>
          <w:sz w:val="24"/>
          <w:szCs w:val="24"/>
        </w:rPr>
        <w:t xml:space="preserve">złożona przez wykonawcę: </w:t>
      </w:r>
      <w:r w:rsidR="003F5A95" w:rsidRPr="00614C1C">
        <w:rPr>
          <w:rFonts w:ascii="Arial" w:hAnsi="Arial" w:cs="Arial"/>
          <w:sz w:val="24"/>
          <w:szCs w:val="24"/>
        </w:rPr>
        <w:t>Wiesław Nowakowski Zakład Usług Rolniczych i Budowlanych „AGROBUD”, Piotrkowice Małe 97, 32-104 Koniusza</w:t>
      </w:r>
      <w:r w:rsidR="003F5A95" w:rsidRPr="00614C1C">
        <w:rPr>
          <w:rFonts w:ascii="Arial" w:eastAsia="Calibri" w:hAnsi="Arial" w:cs="Arial"/>
          <w:sz w:val="24"/>
          <w:szCs w:val="24"/>
        </w:rPr>
        <w:t xml:space="preserve">; </w:t>
      </w:r>
      <w:r w:rsidR="003F5A95" w:rsidRPr="00614C1C">
        <w:rPr>
          <w:rFonts w:ascii="Arial" w:hAnsi="Arial" w:cs="Arial"/>
          <w:sz w:val="24"/>
          <w:szCs w:val="24"/>
        </w:rPr>
        <w:t xml:space="preserve">cena brutto oferty </w:t>
      </w:r>
      <w:r w:rsidR="005A2C72" w:rsidRPr="00547A22">
        <w:rPr>
          <w:rFonts w:ascii="Arial" w:hAnsi="Arial" w:cs="Arial"/>
          <w:sz w:val="24"/>
          <w:szCs w:val="24"/>
        </w:rPr>
        <w:t xml:space="preserve">7.698.779,99 </w:t>
      </w:r>
      <w:r w:rsidR="003F5A95" w:rsidRPr="00614C1C">
        <w:rPr>
          <w:rFonts w:ascii="Arial" w:hAnsi="Arial" w:cs="Arial"/>
          <w:sz w:val="24"/>
          <w:szCs w:val="24"/>
        </w:rPr>
        <w:t xml:space="preserve">zł. </w:t>
      </w:r>
    </w:p>
    <w:p w14:paraId="564BEE5B" w14:textId="77777777" w:rsidR="003F5A95" w:rsidRPr="00614C1C" w:rsidRDefault="003F5A95" w:rsidP="003F5A95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14C1C">
        <w:rPr>
          <w:rFonts w:ascii="Arial" w:eastAsia="Calibri" w:hAnsi="Arial" w:cs="Arial"/>
          <w:sz w:val="24"/>
          <w:szCs w:val="24"/>
        </w:rPr>
        <w:t>Punktacja przyznana ofercie:</w:t>
      </w:r>
    </w:p>
    <w:p w14:paraId="185D6E66" w14:textId="51BDA31D" w:rsidR="00716252" w:rsidRPr="00716252" w:rsidRDefault="002F24F4" w:rsidP="003F5A95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2F24F4">
        <w:rPr>
          <w:rFonts w:ascii="Arial" w:eastAsia="Calibri" w:hAnsi="Arial" w:cs="Arial"/>
          <w:sz w:val="24"/>
          <w:szCs w:val="24"/>
        </w:rPr>
        <w:t>Łączna liczba punktów 100,00 w tym: 60,00 pkt w kryterium „cena brutto” oraz 40,00 pkt w kryterium „okres gwarancji na wykonane roboty budowlane”.</w:t>
      </w:r>
    </w:p>
    <w:p w14:paraId="5360FBE5" w14:textId="77777777" w:rsidR="00716252" w:rsidRPr="004E4C9E" w:rsidRDefault="00716252" w:rsidP="00716252">
      <w:pPr>
        <w:widowControl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bookmarkStart w:id="3" w:name="_Hlk115161364"/>
      <w:r w:rsidRPr="004E4C9E">
        <w:rPr>
          <w:rFonts w:ascii="Arial" w:eastAsia="Calibri" w:hAnsi="Arial" w:cs="Arial"/>
          <w:sz w:val="24"/>
          <w:szCs w:val="24"/>
        </w:rPr>
        <w:t>Uzasadnienie</w:t>
      </w:r>
      <w:r>
        <w:rPr>
          <w:rFonts w:ascii="Arial" w:eastAsia="Calibri" w:hAnsi="Arial" w:cs="Arial"/>
          <w:sz w:val="24"/>
          <w:szCs w:val="24"/>
        </w:rPr>
        <w:t xml:space="preserve"> wyboru</w:t>
      </w:r>
      <w:r w:rsidRPr="004E4C9E">
        <w:rPr>
          <w:rFonts w:ascii="Arial" w:eastAsia="Calibri" w:hAnsi="Arial" w:cs="Arial"/>
          <w:sz w:val="24"/>
          <w:szCs w:val="24"/>
        </w:rPr>
        <w:t>:</w:t>
      </w:r>
    </w:p>
    <w:bookmarkEnd w:id="3"/>
    <w:p w14:paraId="10860423" w14:textId="11C094FE" w:rsidR="005C7383" w:rsidRDefault="003F5A95" w:rsidP="00314C4E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 w:rsidRPr="00614C1C">
        <w:rPr>
          <w:rFonts w:ascii="Arial" w:eastAsia="Calibri" w:hAnsi="Arial" w:cs="Arial"/>
          <w:sz w:val="24"/>
          <w:szCs w:val="24"/>
        </w:rPr>
        <w:t>Oferta najkorzystniejsza została wybrana zgodnie z a</w:t>
      </w:r>
      <w:r w:rsidRPr="00614C1C">
        <w:rPr>
          <w:rFonts w:ascii="Arial" w:hAnsi="Arial" w:cs="Arial"/>
          <w:sz w:val="24"/>
          <w:szCs w:val="24"/>
        </w:rPr>
        <w:t xml:space="preserve">rt. 239 </w:t>
      </w:r>
      <w:proofErr w:type="spellStart"/>
      <w:r w:rsidRPr="00614C1C">
        <w:rPr>
          <w:rFonts w:ascii="Arial" w:hAnsi="Arial" w:cs="Arial"/>
          <w:sz w:val="24"/>
          <w:szCs w:val="24"/>
        </w:rPr>
        <w:t>Pzp</w:t>
      </w:r>
      <w:proofErr w:type="spellEnd"/>
      <w:r w:rsidRPr="00614C1C">
        <w:rPr>
          <w:rFonts w:ascii="Arial" w:hAnsi="Arial" w:cs="Arial"/>
          <w:sz w:val="24"/>
          <w:szCs w:val="24"/>
        </w:rPr>
        <w:t xml:space="preserve">. </w:t>
      </w:r>
      <w:r w:rsidRPr="00614C1C">
        <w:rPr>
          <w:rFonts w:ascii="Arial" w:eastAsia="Calibri" w:hAnsi="Arial" w:cs="Arial"/>
          <w:sz w:val="24"/>
          <w:szCs w:val="24"/>
        </w:rPr>
        <w:t>W przedmiotowym postępowaniu wpłynęła tylko jedna oferta.</w:t>
      </w:r>
      <w:r w:rsidRPr="00614C1C">
        <w:rPr>
          <w:rFonts w:ascii="Arial" w:hAnsi="Arial" w:cs="Arial"/>
          <w:sz w:val="24"/>
          <w:szCs w:val="24"/>
        </w:rPr>
        <w:t xml:space="preserve"> Oferta wykonawcy jest najkorzystniejsza wg kryterium oceny ofert przyjętych w SWZ. </w:t>
      </w:r>
      <w:r w:rsidRPr="00614C1C">
        <w:rPr>
          <w:rFonts w:ascii="Arial" w:hAnsi="Arial" w:cs="Arial"/>
          <w:bCs/>
          <w:iCs/>
          <w:sz w:val="24"/>
          <w:szCs w:val="24"/>
        </w:rPr>
        <w:t>Wybrana o</w:t>
      </w:r>
      <w:r w:rsidRPr="00614C1C">
        <w:rPr>
          <w:rFonts w:ascii="Arial" w:hAnsi="Arial" w:cs="Arial"/>
          <w:sz w:val="24"/>
          <w:szCs w:val="24"/>
        </w:rPr>
        <w:t>ferta została złożona zgodnie z wymaganiami SWZ. Wybrany wykonawca nie podlega wykluczeniu, a jego oferta nie podlega odrzuceniu.</w:t>
      </w:r>
      <w:bookmarkEnd w:id="1"/>
      <w:bookmarkEnd w:id="2"/>
    </w:p>
    <w:bookmarkEnd w:id="0"/>
    <w:p w14:paraId="262F5121" w14:textId="77777777" w:rsidR="00B729FB" w:rsidRPr="00B729FB" w:rsidRDefault="00B729FB" w:rsidP="00B729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29FB">
        <w:rPr>
          <w:rFonts w:ascii="Arial" w:hAnsi="Arial" w:cs="Arial"/>
          <w:sz w:val="24"/>
          <w:szCs w:val="24"/>
        </w:rPr>
        <w:lastRenderedPageBreak/>
        <w:t>Zastępca Wójta</w:t>
      </w:r>
    </w:p>
    <w:p w14:paraId="11CD825A" w14:textId="00481FF5" w:rsidR="002D2B0E" w:rsidRDefault="00B729FB" w:rsidP="00B729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29FB">
        <w:rPr>
          <w:rFonts w:ascii="Arial" w:hAnsi="Arial" w:cs="Arial"/>
          <w:sz w:val="24"/>
          <w:szCs w:val="24"/>
        </w:rPr>
        <w:t>mgr inż. Hubert Wawrzeń</w:t>
      </w:r>
    </w:p>
    <w:p w14:paraId="0AB128B6" w14:textId="77777777" w:rsidR="005A2C72" w:rsidRDefault="005A2C72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585BA0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389871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83C89A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586AC8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8A6930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BC883C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8372E3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D6457A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AB8C39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7652F0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61D21D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05E767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8C0EBA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87BFFE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E80824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C26918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AA6339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F8E9F3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A268A3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D98D8B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395A50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1128E7" w14:textId="77777777" w:rsidR="00B729FB" w:rsidRDefault="00B729FB" w:rsidP="00B844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EB19F5" w14:textId="795205F5" w:rsidR="00B8443F" w:rsidRPr="00F6789D" w:rsidRDefault="00B8443F" w:rsidP="00B8443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574FC6A9" w14:textId="77777777" w:rsidR="00B8443F" w:rsidRPr="00F6789D" w:rsidRDefault="00B8443F" w:rsidP="00B8443F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color w:val="0000FF"/>
          <w:sz w:val="24"/>
          <w:szCs w:val="24"/>
          <w:u w:val="single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 xml:space="preserve">Strona internetowa prowadzonego postępowania: </w:t>
      </w:r>
      <w:hyperlink r:id="rId7" w:history="1">
        <w:r w:rsidRPr="00F6789D">
          <w:rPr>
            <w:rStyle w:val="Hipercze"/>
            <w:rFonts w:ascii="Arial" w:eastAsia="Calibri" w:hAnsi="Arial" w:cs="Arial"/>
            <w:sz w:val="24"/>
            <w:szCs w:val="24"/>
            <w:lang w:eastAsia="pl-PL"/>
          </w:rPr>
          <w:t>https://platformazakupowa.pl/pn/koniusza</w:t>
        </w:r>
      </w:hyperlink>
    </w:p>
    <w:p w14:paraId="2A852893" w14:textId="77777777" w:rsidR="00B8443F" w:rsidRPr="00F6789D" w:rsidRDefault="00B8443F" w:rsidP="00B8443F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>Aa</w:t>
      </w:r>
    </w:p>
    <w:p w14:paraId="0B091158" w14:textId="77777777" w:rsidR="00B8443F" w:rsidRPr="003C7572" w:rsidRDefault="00B8443F" w:rsidP="003C7572"/>
    <w:sectPr w:rsidR="00B8443F" w:rsidRPr="003C75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48FC" w14:textId="77777777" w:rsidR="00B107E0" w:rsidRDefault="00B107E0">
      <w:pPr>
        <w:spacing w:after="0" w:line="240" w:lineRule="auto"/>
      </w:pPr>
      <w:r>
        <w:separator/>
      </w:r>
    </w:p>
  </w:endnote>
  <w:endnote w:type="continuationSeparator" w:id="0">
    <w:p w14:paraId="5496430A" w14:textId="77777777" w:rsidR="00B107E0" w:rsidRDefault="00B1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55354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00C7A10" w14:textId="77777777" w:rsidR="008B3732" w:rsidRPr="007458D7" w:rsidRDefault="0000000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7458D7">
          <w:rPr>
            <w:rFonts w:ascii="Arial" w:hAnsi="Arial" w:cs="Arial"/>
            <w:sz w:val="24"/>
            <w:szCs w:val="24"/>
          </w:rPr>
          <w:fldChar w:fldCharType="begin"/>
        </w:r>
        <w:r w:rsidRPr="007458D7">
          <w:rPr>
            <w:rFonts w:ascii="Arial" w:hAnsi="Arial" w:cs="Arial"/>
            <w:sz w:val="24"/>
            <w:szCs w:val="24"/>
          </w:rPr>
          <w:instrText>PAGE   \* MERGEFORMAT</w:instrText>
        </w:r>
        <w:r w:rsidRPr="007458D7">
          <w:rPr>
            <w:rFonts w:ascii="Arial" w:hAnsi="Arial" w:cs="Arial"/>
            <w:sz w:val="24"/>
            <w:szCs w:val="24"/>
          </w:rPr>
          <w:fldChar w:fldCharType="separate"/>
        </w:r>
        <w:r w:rsidRPr="007458D7">
          <w:rPr>
            <w:rFonts w:ascii="Arial" w:hAnsi="Arial" w:cs="Arial"/>
            <w:sz w:val="24"/>
            <w:szCs w:val="24"/>
          </w:rPr>
          <w:t>2</w:t>
        </w:r>
        <w:r w:rsidRPr="007458D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9B39F10" w14:textId="77777777" w:rsidR="008B3732" w:rsidRDefault="008B3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27E8" w14:textId="77777777" w:rsidR="00B107E0" w:rsidRDefault="00B107E0">
      <w:pPr>
        <w:spacing w:after="0" w:line="240" w:lineRule="auto"/>
      </w:pPr>
      <w:r>
        <w:separator/>
      </w:r>
    </w:p>
  </w:footnote>
  <w:footnote w:type="continuationSeparator" w:id="0">
    <w:p w14:paraId="7134B704" w14:textId="77777777" w:rsidR="00B107E0" w:rsidRDefault="00B1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925E" w14:textId="77777777" w:rsidR="005A2C72" w:rsidRPr="00DE4F17" w:rsidRDefault="005A2C72" w:rsidP="005A2C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</w:pPr>
    <w:r w:rsidRPr="00DE4F17"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0169645F" wp14:editId="433C543F">
          <wp:extent cx="3299460" cy="937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736EE86" w14:textId="77777777" w:rsidR="005A2C72" w:rsidRPr="00DE4F17" w:rsidRDefault="005A2C72" w:rsidP="005A2C72">
    <w:pPr>
      <w:widowControl w:val="0"/>
      <w:tabs>
        <w:tab w:val="center" w:pos="4536"/>
        <w:tab w:val="right" w:pos="9072"/>
      </w:tabs>
      <w:spacing w:after="0" w:line="240" w:lineRule="atLeast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bookmarkStart w:id="4" w:name="_Hlk102734709"/>
    <w:r w:rsidRPr="00DE4F17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bookmarkEnd w:id="4"/>
  <w:p w14:paraId="1BD9EBF3" w14:textId="77777777" w:rsidR="008B3732" w:rsidRDefault="008B37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5484"/>
    <w:multiLevelType w:val="hybridMultilevel"/>
    <w:tmpl w:val="ABD8FEBA"/>
    <w:lvl w:ilvl="0" w:tplc="24448E4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A34E0"/>
    <w:multiLevelType w:val="hybridMultilevel"/>
    <w:tmpl w:val="1F0424C6"/>
    <w:lvl w:ilvl="0" w:tplc="74EAC5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  <w:num w:numId="3" w16cid:durableId="558638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05C63"/>
    <w:rsid w:val="0001597C"/>
    <w:rsid w:val="000406A8"/>
    <w:rsid w:val="0004195C"/>
    <w:rsid w:val="000C0BAB"/>
    <w:rsid w:val="00107D41"/>
    <w:rsid w:val="00113F2A"/>
    <w:rsid w:val="001315D3"/>
    <w:rsid w:val="001462DF"/>
    <w:rsid w:val="0016174F"/>
    <w:rsid w:val="00227A0D"/>
    <w:rsid w:val="002705FB"/>
    <w:rsid w:val="002B6B8D"/>
    <w:rsid w:val="002D2B0E"/>
    <w:rsid w:val="002F24F4"/>
    <w:rsid w:val="003003CB"/>
    <w:rsid w:val="00314C4E"/>
    <w:rsid w:val="00322FD5"/>
    <w:rsid w:val="00334721"/>
    <w:rsid w:val="00343FDC"/>
    <w:rsid w:val="003A2D36"/>
    <w:rsid w:val="003C7572"/>
    <w:rsid w:val="003F5A95"/>
    <w:rsid w:val="00465369"/>
    <w:rsid w:val="00487886"/>
    <w:rsid w:val="004C3F4E"/>
    <w:rsid w:val="004F2947"/>
    <w:rsid w:val="005152FD"/>
    <w:rsid w:val="00525EF4"/>
    <w:rsid w:val="005A2C72"/>
    <w:rsid w:val="005A6995"/>
    <w:rsid w:val="005C7383"/>
    <w:rsid w:val="00716252"/>
    <w:rsid w:val="00757DF9"/>
    <w:rsid w:val="007E10A1"/>
    <w:rsid w:val="007F7EFF"/>
    <w:rsid w:val="008334AB"/>
    <w:rsid w:val="00844B6B"/>
    <w:rsid w:val="00873F15"/>
    <w:rsid w:val="008B1F09"/>
    <w:rsid w:val="008B3732"/>
    <w:rsid w:val="008D21C2"/>
    <w:rsid w:val="009F55F4"/>
    <w:rsid w:val="00A113BB"/>
    <w:rsid w:val="00A766A0"/>
    <w:rsid w:val="00AB797A"/>
    <w:rsid w:val="00AB7C3F"/>
    <w:rsid w:val="00B107E0"/>
    <w:rsid w:val="00B729FB"/>
    <w:rsid w:val="00B8443F"/>
    <w:rsid w:val="00BE163D"/>
    <w:rsid w:val="00C00AC8"/>
    <w:rsid w:val="00CB555A"/>
    <w:rsid w:val="00CC0B83"/>
    <w:rsid w:val="00CD0A8D"/>
    <w:rsid w:val="00D00EB7"/>
    <w:rsid w:val="00DD3787"/>
    <w:rsid w:val="00E4458B"/>
    <w:rsid w:val="00E60FB2"/>
    <w:rsid w:val="00E73040"/>
    <w:rsid w:val="00E7366B"/>
    <w:rsid w:val="00EA56F1"/>
    <w:rsid w:val="00F11D3B"/>
    <w:rsid w:val="00F35794"/>
    <w:rsid w:val="00F868CC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39</cp:revision>
  <cp:lastPrinted>2023-09-22T09:16:00Z</cp:lastPrinted>
  <dcterms:created xsi:type="dcterms:W3CDTF">2021-08-23T08:25:00Z</dcterms:created>
  <dcterms:modified xsi:type="dcterms:W3CDTF">2023-09-22T11:45:00Z</dcterms:modified>
</cp:coreProperties>
</file>