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D4AA" w14:textId="77777777" w:rsidR="0065510F" w:rsidRDefault="0065510F" w:rsidP="00CD7033">
      <w:pPr>
        <w:pStyle w:val="Nagwek1"/>
        <w:numPr>
          <w:ilvl w:val="0"/>
          <w:numId w:val="0"/>
        </w:numPr>
        <w:ind w:left="5742" w:firstLine="630"/>
        <w:rPr>
          <w:rFonts w:ascii="Arial" w:hAnsi="Arial" w:cs="Arial"/>
          <w:b w:val="0"/>
          <w:bCs w:val="0"/>
          <w:sz w:val="22"/>
          <w:szCs w:val="22"/>
        </w:rPr>
      </w:pPr>
      <w:r>
        <w:rPr>
          <w:rFonts w:ascii="Arial" w:hAnsi="Arial" w:cs="Arial"/>
          <w:b w:val="0"/>
          <w:bCs w:val="0"/>
          <w:sz w:val="22"/>
          <w:szCs w:val="22"/>
        </w:rPr>
        <w:t>Załącznik nr 7 do SWZ</w:t>
      </w:r>
    </w:p>
    <w:p w14:paraId="4FE17232" w14:textId="77777777" w:rsidR="0065510F" w:rsidRDefault="0065510F" w:rsidP="00CD7033">
      <w:pPr>
        <w:pStyle w:val="Tytu"/>
        <w:spacing w:before="0" w:after="0"/>
        <w:rPr>
          <w:rFonts w:cs="Times New Roman"/>
          <w:b w:val="0"/>
          <w:bCs w:val="0"/>
        </w:rPr>
      </w:pPr>
      <w:r>
        <w:t xml:space="preserve">Wzór umowy </w:t>
      </w:r>
    </w:p>
    <w:p w14:paraId="16E6CC7F" w14:textId="77777777" w:rsidR="0065510F" w:rsidRDefault="0065510F" w:rsidP="00CD7033">
      <w:pPr>
        <w:pStyle w:val="Nagwek"/>
        <w:spacing w:line="276" w:lineRule="auto"/>
        <w:jc w:val="center"/>
        <w:rPr>
          <w:rFonts w:ascii="Arial" w:hAnsi="Arial" w:cs="Arial"/>
          <w:b/>
          <w:bCs/>
          <w:sz w:val="22"/>
          <w:szCs w:val="22"/>
        </w:rPr>
      </w:pPr>
      <w:r>
        <w:rPr>
          <w:rFonts w:ascii="Arial" w:hAnsi="Arial" w:cs="Arial"/>
          <w:b/>
          <w:bCs/>
          <w:sz w:val="22"/>
          <w:szCs w:val="22"/>
        </w:rPr>
        <w:t>o roboty budowlane</w:t>
      </w:r>
    </w:p>
    <w:p w14:paraId="2F3FDFEE" w14:textId="77777777" w:rsidR="0065510F" w:rsidRDefault="0065510F" w:rsidP="00CD7033">
      <w:pPr>
        <w:spacing w:line="276" w:lineRule="auto"/>
        <w:rPr>
          <w:rFonts w:ascii="Arial" w:hAnsi="Arial" w:cs="Arial"/>
          <w:sz w:val="22"/>
          <w:szCs w:val="22"/>
        </w:rPr>
      </w:pPr>
      <w:r>
        <w:rPr>
          <w:rFonts w:ascii="Arial" w:hAnsi="Arial" w:cs="Arial"/>
          <w:sz w:val="22"/>
          <w:szCs w:val="22"/>
        </w:rPr>
        <w:t xml:space="preserve">zawarta w dniu r. w Kobylnicy </w:t>
      </w:r>
    </w:p>
    <w:p w14:paraId="407E855A" w14:textId="77777777" w:rsidR="0065510F" w:rsidRDefault="0065510F" w:rsidP="00CD7033">
      <w:pPr>
        <w:spacing w:line="276" w:lineRule="auto"/>
        <w:rPr>
          <w:rFonts w:ascii="Arial" w:hAnsi="Arial" w:cs="Arial"/>
          <w:sz w:val="22"/>
          <w:szCs w:val="22"/>
        </w:rPr>
      </w:pPr>
      <w:r>
        <w:rPr>
          <w:rFonts w:ascii="Arial" w:hAnsi="Arial" w:cs="Arial"/>
          <w:sz w:val="22"/>
          <w:szCs w:val="22"/>
        </w:rPr>
        <w:t xml:space="preserve">pomiędzy </w:t>
      </w:r>
      <w:r>
        <w:rPr>
          <w:rFonts w:ascii="Arial" w:hAnsi="Arial" w:cs="Arial"/>
          <w:b/>
          <w:bCs/>
          <w:sz w:val="22"/>
          <w:szCs w:val="22"/>
        </w:rPr>
        <w:t xml:space="preserve">Gminą Kobylnica </w:t>
      </w:r>
      <w:r>
        <w:rPr>
          <w:rFonts w:ascii="Arial" w:hAnsi="Arial" w:cs="Arial"/>
          <w:sz w:val="22"/>
          <w:szCs w:val="22"/>
        </w:rPr>
        <w:t>z siedzibą w Kobylnicy przy ulicy Głównej 20, 76-251 Kobylnica, NIP 8391719997 reprezentowaną przez Pana Leszka Kulińskiego – Wójta Gminy Kobylnica przy kontrasygnacie Skarbnika Gminy Kobylnica – Izabeli Hubert,</w:t>
      </w:r>
    </w:p>
    <w:p w14:paraId="50CEAA02" w14:textId="77777777" w:rsidR="0065510F" w:rsidRDefault="0065510F" w:rsidP="00CD7033">
      <w:pPr>
        <w:spacing w:after="120" w:line="276" w:lineRule="auto"/>
        <w:rPr>
          <w:rFonts w:ascii="Arial" w:hAnsi="Arial" w:cs="Arial"/>
          <w:sz w:val="22"/>
          <w:szCs w:val="22"/>
        </w:rPr>
      </w:pPr>
      <w:r>
        <w:rPr>
          <w:rFonts w:ascii="Arial" w:hAnsi="Arial" w:cs="Arial"/>
          <w:sz w:val="22"/>
          <w:szCs w:val="22"/>
        </w:rPr>
        <w:t xml:space="preserve">zwaną dalej </w:t>
      </w:r>
      <w:r>
        <w:rPr>
          <w:rFonts w:ascii="Arial" w:hAnsi="Arial" w:cs="Arial"/>
          <w:b/>
          <w:bCs/>
          <w:sz w:val="22"/>
          <w:szCs w:val="22"/>
        </w:rPr>
        <w:t>„Zamawiającym”</w:t>
      </w:r>
    </w:p>
    <w:p w14:paraId="235CE02D" w14:textId="77777777" w:rsidR="0065510F" w:rsidRDefault="0065510F" w:rsidP="00CD7033">
      <w:pPr>
        <w:spacing w:after="120" w:line="276" w:lineRule="auto"/>
        <w:rPr>
          <w:rFonts w:ascii="Arial" w:hAnsi="Arial" w:cs="Arial"/>
          <w:sz w:val="22"/>
          <w:szCs w:val="22"/>
        </w:rPr>
      </w:pPr>
      <w:r>
        <w:rPr>
          <w:rFonts w:ascii="Arial" w:hAnsi="Arial" w:cs="Arial"/>
          <w:sz w:val="22"/>
          <w:szCs w:val="22"/>
        </w:rPr>
        <w:t xml:space="preserve">a </w:t>
      </w:r>
    </w:p>
    <w:p w14:paraId="3D10E2D5" w14:textId="77777777" w:rsidR="0065510F" w:rsidRDefault="0065510F" w:rsidP="00CD7033">
      <w:pPr>
        <w:spacing w:after="120" w:line="276" w:lineRule="auto"/>
        <w:rPr>
          <w:rFonts w:ascii="Arial" w:hAnsi="Arial" w:cs="Arial"/>
          <w:sz w:val="22"/>
          <w:szCs w:val="22"/>
        </w:rPr>
      </w:pPr>
      <w:r>
        <w:rPr>
          <w:rFonts w:ascii="Arial" w:hAnsi="Arial" w:cs="Arial"/>
          <w:sz w:val="22"/>
          <w:szCs w:val="22"/>
        </w:rPr>
        <w:t>_________, z siedzibą w przy ul. , NIP: , REGON: ,</w:t>
      </w:r>
    </w:p>
    <w:p w14:paraId="4BDADFF8" w14:textId="77777777" w:rsidR="0065510F" w:rsidRDefault="0065510F" w:rsidP="00CD7033">
      <w:pPr>
        <w:spacing w:after="120" w:line="276" w:lineRule="auto"/>
        <w:rPr>
          <w:rFonts w:ascii="Arial" w:hAnsi="Arial" w:cs="Arial"/>
          <w:sz w:val="22"/>
          <w:szCs w:val="22"/>
        </w:rPr>
      </w:pPr>
      <w:r>
        <w:rPr>
          <w:rFonts w:ascii="Arial" w:hAnsi="Arial" w:cs="Arial"/>
          <w:sz w:val="22"/>
          <w:szCs w:val="22"/>
        </w:rPr>
        <w:t xml:space="preserve">zwanym w dalszej części umowy </w:t>
      </w:r>
      <w:r>
        <w:rPr>
          <w:rFonts w:ascii="Arial" w:hAnsi="Arial" w:cs="Arial"/>
          <w:b/>
          <w:bCs/>
          <w:sz w:val="22"/>
          <w:szCs w:val="22"/>
        </w:rPr>
        <w:t>„Wykonawcą”,</w:t>
      </w:r>
    </w:p>
    <w:p w14:paraId="26CEF7B9" w14:textId="77777777" w:rsidR="0065510F" w:rsidRDefault="0065510F" w:rsidP="00CD7033">
      <w:pPr>
        <w:spacing w:line="276" w:lineRule="auto"/>
        <w:rPr>
          <w:rFonts w:ascii="Arial" w:hAnsi="Arial" w:cs="Arial"/>
          <w:sz w:val="22"/>
          <w:szCs w:val="22"/>
        </w:rPr>
      </w:pPr>
      <w:r>
        <w:rPr>
          <w:rFonts w:ascii="Arial" w:hAnsi="Arial" w:cs="Arial"/>
          <w:sz w:val="22"/>
          <w:szCs w:val="22"/>
        </w:rPr>
        <w:t xml:space="preserve">zwanymi dalej łącznie </w:t>
      </w:r>
      <w:r>
        <w:rPr>
          <w:rFonts w:ascii="Arial" w:hAnsi="Arial" w:cs="Arial"/>
          <w:b/>
          <w:bCs/>
          <w:sz w:val="22"/>
          <w:szCs w:val="22"/>
        </w:rPr>
        <w:t>„Stronami”</w:t>
      </w:r>
      <w:r>
        <w:rPr>
          <w:rFonts w:ascii="Arial" w:hAnsi="Arial" w:cs="Arial"/>
          <w:sz w:val="22"/>
          <w:szCs w:val="22"/>
        </w:rPr>
        <w:t xml:space="preserve"> o następującej treści:</w:t>
      </w:r>
    </w:p>
    <w:p w14:paraId="6D024ABF" w14:textId="77777777" w:rsidR="0065510F" w:rsidRDefault="0065510F" w:rsidP="00CD7033">
      <w:pPr>
        <w:pStyle w:val="Nagwek2"/>
      </w:pPr>
      <w:r>
        <w:t>§1</w:t>
      </w:r>
    </w:p>
    <w:p w14:paraId="0BFA79BA" w14:textId="77777777" w:rsidR="0065510F" w:rsidRPr="00FA7878" w:rsidRDefault="0065510F" w:rsidP="003306C5">
      <w:pPr>
        <w:spacing w:line="276" w:lineRule="auto"/>
        <w:rPr>
          <w:rFonts w:ascii="Arial" w:hAnsi="Arial" w:cs="Arial"/>
          <w:b/>
          <w:bCs/>
        </w:rPr>
      </w:pPr>
      <w:r>
        <w:rPr>
          <w:rFonts w:ascii="Arial" w:hAnsi="Arial" w:cs="Arial"/>
          <w:sz w:val="22"/>
          <w:szCs w:val="22"/>
        </w:rPr>
        <w:t>Podstawą zawarcia umowy jest wybór oferty złożonej przez Wykonawcę w postępowaniu</w:t>
      </w:r>
      <w:r>
        <w:rPr>
          <w:rFonts w:ascii="Arial" w:hAnsi="Arial" w:cs="Arial"/>
          <w:sz w:val="22"/>
          <w:szCs w:val="22"/>
        </w:rPr>
        <w:br/>
        <w:t xml:space="preserve">o udzielenie zamówienia publicznego </w:t>
      </w:r>
      <w:r w:rsidRPr="009673C3">
        <w:rPr>
          <w:rFonts w:ascii="Arial" w:hAnsi="Arial" w:cs="Arial"/>
          <w:sz w:val="22"/>
          <w:szCs w:val="22"/>
        </w:rPr>
        <w:t xml:space="preserve">prowadzonym na podstawie ustawy z dnia 11 września 2019 roku Prawo zamówień publicznych, zwanej w treści umowy „ustawą </w:t>
      </w:r>
      <w:proofErr w:type="spellStart"/>
      <w:r w:rsidRPr="009673C3">
        <w:rPr>
          <w:rFonts w:ascii="Arial" w:hAnsi="Arial" w:cs="Arial"/>
          <w:sz w:val="22"/>
          <w:szCs w:val="22"/>
        </w:rPr>
        <w:t>Pzp</w:t>
      </w:r>
      <w:proofErr w:type="spellEnd"/>
      <w:r w:rsidRPr="009673C3">
        <w:rPr>
          <w:rFonts w:ascii="Arial" w:hAnsi="Arial" w:cs="Arial"/>
          <w:sz w:val="22"/>
          <w:szCs w:val="22"/>
        </w:rPr>
        <w:t xml:space="preserve">” w trybie </w:t>
      </w:r>
      <w:r>
        <w:rPr>
          <w:rFonts w:ascii="Arial" w:hAnsi="Arial" w:cs="Arial"/>
          <w:sz w:val="22"/>
          <w:szCs w:val="22"/>
        </w:rPr>
        <w:br/>
      </w:r>
      <w:r w:rsidRPr="009673C3">
        <w:rPr>
          <w:rFonts w:ascii="Arial" w:hAnsi="Arial" w:cs="Arial"/>
          <w:sz w:val="22"/>
          <w:szCs w:val="22"/>
        </w:rPr>
        <w:t>art. 275 ust.1 tej ustawy</w:t>
      </w:r>
      <w:r>
        <w:rPr>
          <w:rFonts w:ascii="Arial" w:hAnsi="Arial" w:cs="Arial"/>
          <w:sz w:val="22"/>
          <w:szCs w:val="22"/>
        </w:rPr>
        <w:t xml:space="preserve"> na roboty budowlane i prace projektowe  </w:t>
      </w:r>
      <w:proofErr w:type="spellStart"/>
      <w:r>
        <w:rPr>
          <w:rFonts w:ascii="Arial" w:hAnsi="Arial" w:cs="Arial"/>
          <w:sz w:val="22"/>
          <w:szCs w:val="22"/>
        </w:rPr>
        <w:t>pn</w:t>
      </w:r>
      <w:proofErr w:type="spellEnd"/>
      <w:r w:rsidRPr="00D13653">
        <w:rPr>
          <w:rFonts w:ascii="Arial" w:hAnsi="Arial" w:cs="Arial"/>
          <w:sz w:val="22"/>
          <w:szCs w:val="22"/>
        </w:rPr>
        <w:t>.:</w:t>
      </w:r>
      <w:r w:rsidRPr="00FA7878">
        <w:rPr>
          <w:rFonts w:ascii="Arial" w:hAnsi="Arial" w:cs="Arial"/>
          <w:b/>
          <w:bCs/>
          <w:sz w:val="22"/>
          <w:szCs w:val="22"/>
          <w:shd w:val="clear" w:color="auto" w:fill="FFFFFF"/>
        </w:rPr>
        <w:t>„Budowa lok</w:t>
      </w:r>
      <w:r>
        <w:rPr>
          <w:rFonts w:ascii="Arial" w:hAnsi="Arial" w:cs="Arial"/>
          <w:b/>
          <w:bCs/>
          <w:sz w:val="22"/>
          <w:szCs w:val="22"/>
          <w:shd w:val="clear" w:color="auto" w:fill="FFFFFF"/>
        </w:rPr>
        <w:t>.</w:t>
      </w:r>
      <w:r w:rsidRPr="00FA7878">
        <w:rPr>
          <w:rFonts w:ascii="Arial" w:hAnsi="Arial" w:cs="Arial"/>
          <w:b/>
          <w:bCs/>
          <w:sz w:val="22"/>
          <w:szCs w:val="22"/>
          <w:shd w:val="clear" w:color="auto" w:fill="FFFFFF"/>
        </w:rPr>
        <w:t xml:space="preserve"> systemu zbiorczego w Komorczynie z odprowadzeniem  ścieków tranzytem do istniejącej sieci zbiorczej w Sycewicach (Gm. Kobylnica)”.</w:t>
      </w:r>
    </w:p>
    <w:p w14:paraId="231C7D42" w14:textId="77777777" w:rsidR="0065510F" w:rsidRPr="00FA7878" w:rsidRDefault="0065510F" w:rsidP="00CD7033">
      <w:pPr>
        <w:pStyle w:val="Nagwek2"/>
      </w:pPr>
      <w:r w:rsidRPr="00FA7878">
        <w:t>§2</w:t>
      </w:r>
    </w:p>
    <w:p w14:paraId="16FE18A8" w14:textId="77777777" w:rsidR="0065510F" w:rsidRPr="00FA7878" w:rsidRDefault="0065510F" w:rsidP="00CD7033">
      <w:pPr>
        <w:pStyle w:val="Nagwek2"/>
      </w:pPr>
      <w:r w:rsidRPr="00FA7878">
        <w:t>Przedmiot zamówienia</w:t>
      </w:r>
    </w:p>
    <w:p w14:paraId="2D04AA0B" w14:textId="77777777" w:rsidR="0065510F" w:rsidRPr="00C920B6" w:rsidRDefault="0065510F" w:rsidP="00C920B6">
      <w:pPr>
        <w:rPr>
          <w:rFonts w:ascii="Arial" w:hAnsi="Arial" w:cs="Arial"/>
          <w:b/>
          <w:bCs/>
          <w:sz w:val="22"/>
          <w:szCs w:val="22"/>
          <w:shd w:val="clear" w:color="auto" w:fill="FFFFFF"/>
        </w:rPr>
      </w:pPr>
      <w:r>
        <w:rPr>
          <w:rFonts w:ascii="Arial" w:hAnsi="Arial" w:cs="Arial"/>
          <w:b/>
          <w:bCs/>
          <w:sz w:val="22"/>
          <w:szCs w:val="22"/>
          <w:shd w:val="clear" w:color="auto" w:fill="FFFFFF"/>
        </w:rPr>
        <w:t xml:space="preserve">1. </w:t>
      </w:r>
      <w:r w:rsidRPr="00C920B6">
        <w:rPr>
          <w:rFonts w:ascii="Arial" w:hAnsi="Arial" w:cs="Arial"/>
          <w:b/>
          <w:bCs/>
          <w:sz w:val="22"/>
          <w:szCs w:val="22"/>
          <w:shd w:val="clear" w:color="auto" w:fill="FFFFFF"/>
        </w:rPr>
        <w:t xml:space="preserve">Przedmiotem zamówienia są roboty budowlane i inne czynności zawiązane z budową sieci kanalizacji sanitarnej grawitacyjnej i tłocznej wraz z przyłączami, budową przepompowni ścieków z kablową linią zasilającą </w:t>
      </w:r>
      <w:r>
        <w:rPr>
          <w:rFonts w:ascii="Arial" w:hAnsi="Arial" w:cs="Arial"/>
          <w:b/>
          <w:bCs/>
          <w:sz w:val="22"/>
          <w:szCs w:val="22"/>
          <w:shd w:val="clear" w:color="auto" w:fill="FFFFFF"/>
        </w:rPr>
        <w:t>w miejscowości Komorczyn, budową</w:t>
      </w:r>
      <w:r w:rsidRPr="00C920B6">
        <w:rPr>
          <w:rFonts w:ascii="Arial" w:hAnsi="Arial" w:cs="Arial"/>
          <w:b/>
          <w:bCs/>
          <w:sz w:val="22"/>
          <w:szCs w:val="22"/>
          <w:shd w:val="clear" w:color="auto" w:fill="FFFFFF"/>
        </w:rPr>
        <w:t xml:space="preserve"> sieci </w:t>
      </w:r>
      <w:bookmarkStart w:id="0" w:name="_Hlk55511666"/>
      <w:r w:rsidRPr="00C920B6">
        <w:rPr>
          <w:rFonts w:ascii="Arial" w:hAnsi="Arial" w:cs="Arial"/>
          <w:b/>
          <w:bCs/>
          <w:sz w:val="22"/>
          <w:szCs w:val="22"/>
          <w:shd w:val="clear" w:color="auto" w:fill="FFFFFF"/>
        </w:rPr>
        <w:t>wodociągowej i sieci kanalizacji sanitarnej w Syce</w:t>
      </w:r>
      <w:r>
        <w:rPr>
          <w:rFonts w:ascii="Arial" w:hAnsi="Arial" w:cs="Arial"/>
          <w:b/>
          <w:bCs/>
          <w:sz w:val="22"/>
          <w:szCs w:val="22"/>
          <w:shd w:val="clear" w:color="auto" w:fill="FFFFFF"/>
        </w:rPr>
        <w:t>wicach</w:t>
      </w:r>
      <w:r w:rsidRPr="00C920B6">
        <w:rPr>
          <w:rFonts w:ascii="Arial" w:hAnsi="Arial" w:cs="Arial"/>
          <w:b/>
          <w:bCs/>
          <w:sz w:val="22"/>
          <w:szCs w:val="22"/>
          <w:shd w:val="clear" w:color="auto" w:fill="FFFFFF"/>
        </w:rPr>
        <w:t>, zaprojektowanie oraz budowa sieci kanalizacji deszczowej dla potrzeb odwodnienia dróg gminnych ulic Poprzecznej, Pocztowej, Pogodnej, Za Stawem, Kasztanowej, Lipowej i Kościelnej położonych w miejscowości Sycewice wraz z wykonaniem inwentaryzacji geodezyjnej powykonawczej i dokumentacji odbiorowej w ramach zadania „Budowa lok. systemu zbiorczego w Komorczynie z odprowadzeniem  ścieków tranzytem do istniejącej sieci zbiorczej w Sycewicach (Gm. Kobylnica)”- (Zadanie Nr 1- Nr 3) finansowanych ze środków Rządowego Funduszu Polski Ład: Pr</w:t>
      </w:r>
      <w:r>
        <w:rPr>
          <w:rFonts w:ascii="Arial" w:hAnsi="Arial" w:cs="Arial"/>
          <w:b/>
          <w:bCs/>
          <w:sz w:val="22"/>
          <w:szCs w:val="22"/>
          <w:shd w:val="clear" w:color="auto" w:fill="FFFFFF"/>
        </w:rPr>
        <w:t>ogram Inwestycji Strategicznych.</w:t>
      </w:r>
    </w:p>
    <w:p w14:paraId="26FC26A3" w14:textId="77777777" w:rsidR="0065510F" w:rsidRDefault="0065510F" w:rsidP="00C920B6">
      <w:pPr>
        <w:suppressAutoHyphens w:val="0"/>
        <w:spacing w:line="276" w:lineRule="auto"/>
        <w:rPr>
          <w:rFonts w:ascii="Arial" w:hAnsi="Arial" w:cs="Arial"/>
          <w:b/>
          <w:bCs/>
          <w:sz w:val="22"/>
          <w:szCs w:val="22"/>
          <w:shd w:val="clear" w:color="auto" w:fill="FFFFFF"/>
        </w:rPr>
      </w:pPr>
      <w:r>
        <w:rPr>
          <w:rFonts w:ascii="Arial" w:hAnsi="Arial" w:cs="Arial"/>
          <w:b/>
          <w:bCs/>
          <w:sz w:val="22"/>
          <w:szCs w:val="22"/>
          <w:shd w:val="clear" w:color="auto" w:fill="FFFFFF"/>
        </w:rPr>
        <w:t xml:space="preserve">2. Przedmiot zamówienia jest realizowany w ramach trzech zadań: </w:t>
      </w:r>
    </w:p>
    <w:p w14:paraId="32630F5C" w14:textId="77777777" w:rsidR="0065510F" w:rsidRPr="00C920B6" w:rsidRDefault="0065510F" w:rsidP="00C920B6">
      <w:pPr>
        <w:suppressAutoHyphens w:val="0"/>
        <w:spacing w:line="276" w:lineRule="auto"/>
        <w:rPr>
          <w:rFonts w:ascii="Arial" w:hAnsi="Arial" w:cs="Arial"/>
          <w:b/>
          <w:bCs/>
          <w:sz w:val="22"/>
          <w:szCs w:val="22"/>
          <w:shd w:val="clear" w:color="auto" w:fill="FFFFFF"/>
        </w:rPr>
      </w:pPr>
      <w:r w:rsidRPr="00C920B6">
        <w:rPr>
          <w:rFonts w:ascii="Arial" w:hAnsi="Arial" w:cs="Arial"/>
          <w:b/>
          <w:bCs/>
          <w:sz w:val="22"/>
          <w:szCs w:val="22"/>
          <w:shd w:val="clear" w:color="auto" w:fill="FFFFFF"/>
        </w:rPr>
        <w:t>1.1.</w:t>
      </w:r>
      <w:r>
        <w:rPr>
          <w:rFonts w:ascii="Arial" w:hAnsi="Arial" w:cs="Arial"/>
          <w:b/>
          <w:bCs/>
          <w:sz w:val="22"/>
          <w:szCs w:val="22"/>
          <w:shd w:val="clear" w:color="auto" w:fill="FFFFFF"/>
        </w:rPr>
        <w:t xml:space="preserve"> </w:t>
      </w:r>
      <w:r w:rsidRPr="00C920B6">
        <w:rPr>
          <w:rFonts w:ascii="Arial" w:hAnsi="Arial" w:cs="Arial"/>
          <w:b/>
          <w:bCs/>
          <w:sz w:val="22"/>
          <w:szCs w:val="22"/>
          <w:shd w:val="clear" w:color="auto" w:fill="FFFFFF"/>
        </w:rPr>
        <w:t>Zadanie Nr 1 - Budowa sieci kanalizacji sanitarnej grawitacyjnej i tłocznej wraz z przyłączami, budową przepompowni ścieków z kablową linią zasilającą w miejscowości Komorczyn wraz z wykonaniem inwentaryzacji geodezyjnej powykonawczej i dokumentacji odbiorowej, obejmująca:</w:t>
      </w:r>
    </w:p>
    <w:p w14:paraId="1D511597"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1)</w:t>
      </w:r>
      <w:r w:rsidRPr="00D80FF4">
        <w:rPr>
          <w:rFonts w:ascii="Arial" w:hAnsi="Arial" w:cs="Arial"/>
          <w:sz w:val="22"/>
          <w:szCs w:val="22"/>
          <w:shd w:val="clear" w:color="auto" w:fill="FFFFFF"/>
        </w:rPr>
        <w:tab/>
        <w:t>budowę sieci kanalizacji sanitarnej grawitacyjnej w miejscowości Komorczyn,</w:t>
      </w:r>
    </w:p>
    <w:p w14:paraId="4AB5FB2D"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2)</w:t>
      </w:r>
      <w:r w:rsidRPr="00D80FF4">
        <w:rPr>
          <w:rFonts w:ascii="Arial" w:hAnsi="Arial" w:cs="Arial"/>
          <w:sz w:val="22"/>
          <w:szCs w:val="22"/>
          <w:shd w:val="clear" w:color="auto" w:fill="FFFFFF"/>
        </w:rPr>
        <w:tab/>
        <w:t>budowę przepompowni ścieków na terenie działki nr 20/1 wraz z budową kablowej linii zasilającej i zagospodarowaniem terenu przepompowni, w tym budowę:</w:t>
      </w:r>
    </w:p>
    <w:p w14:paraId="4271C577"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lastRenderedPageBreak/>
        <w:t>a)</w:t>
      </w:r>
      <w:r w:rsidRPr="00D80FF4">
        <w:rPr>
          <w:rFonts w:ascii="Arial" w:hAnsi="Arial" w:cs="Arial"/>
          <w:sz w:val="22"/>
          <w:szCs w:val="22"/>
          <w:shd w:val="clear" w:color="auto" w:fill="FFFFFF"/>
        </w:rPr>
        <w:tab/>
        <w:t>przepompowni ścieków (kompatybilnej z pompowniami realizowanymi na terenie gminy Kobylnica), wyposażonej w system monitorowania i sterowania pracą dostosowany do istniejącego systemu operatorskiego,</w:t>
      </w:r>
    </w:p>
    <w:p w14:paraId="21B13116"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b)</w:t>
      </w:r>
      <w:r w:rsidRPr="00D80FF4">
        <w:rPr>
          <w:rFonts w:ascii="Arial" w:hAnsi="Arial" w:cs="Arial"/>
          <w:sz w:val="22"/>
          <w:szCs w:val="22"/>
          <w:shd w:val="clear" w:color="auto" w:fill="FFFFFF"/>
        </w:rPr>
        <w:tab/>
        <w:t>linii kablowej zasilającej wraz szafą sterującą, nawierzchni wraz ze zjazdem z drogi gminnej w technologii utwardzonej kostka betonową</w:t>
      </w:r>
      <w:r>
        <w:rPr>
          <w:rFonts w:ascii="Arial" w:hAnsi="Arial" w:cs="Arial"/>
          <w:sz w:val="22"/>
          <w:szCs w:val="22"/>
          <w:shd w:val="clear" w:color="auto" w:fill="FFFFFF"/>
        </w:rPr>
        <w:t xml:space="preserve"> </w:t>
      </w:r>
      <w:r w:rsidRPr="00E83ADB">
        <w:rPr>
          <w:rFonts w:ascii="Arial" w:hAnsi="Arial" w:cs="Arial"/>
          <w:color w:val="000000" w:themeColor="text1"/>
          <w:sz w:val="22"/>
          <w:szCs w:val="22"/>
          <w:shd w:val="clear" w:color="auto" w:fill="FFFFFF"/>
        </w:rPr>
        <w:t xml:space="preserve">na działkę nr 20/1 </w:t>
      </w:r>
      <w:proofErr w:type="spellStart"/>
      <w:r w:rsidRPr="00E83ADB">
        <w:rPr>
          <w:rFonts w:ascii="Arial" w:hAnsi="Arial" w:cs="Arial"/>
          <w:color w:val="000000" w:themeColor="text1"/>
          <w:sz w:val="22"/>
          <w:szCs w:val="22"/>
          <w:shd w:val="clear" w:color="auto" w:fill="FFFFFF"/>
        </w:rPr>
        <w:t>obr</w:t>
      </w:r>
      <w:proofErr w:type="spellEnd"/>
      <w:r w:rsidRPr="00E83ADB">
        <w:rPr>
          <w:rFonts w:ascii="Arial" w:hAnsi="Arial" w:cs="Arial"/>
          <w:color w:val="000000" w:themeColor="text1"/>
          <w:sz w:val="22"/>
          <w:szCs w:val="22"/>
          <w:shd w:val="clear" w:color="auto" w:fill="FFFFFF"/>
        </w:rPr>
        <w:t>. Komorczyn,</w:t>
      </w:r>
    </w:p>
    <w:p w14:paraId="25B4DE14"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3)</w:t>
      </w:r>
      <w:r w:rsidRPr="00D80FF4">
        <w:rPr>
          <w:rFonts w:ascii="Arial" w:hAnsi="Arial" w:cs="Arial"/>
          <w:sz w:val="22"/>
          <w:szCs w:val="22"/>
          <w:shd w:val="clear" w:color="auto" w:fill="FFFFFF"/>
        </w:rPr>
        <w:tab/>
        <w:t>budowę sieci kanalizacji sanitarnej tłocznej z Komorczyna z włączeniem</w:t>
      </w:r>
      <w:r>
        <w:rPr>
          <w:rFonts w:ascii="Arial" w:hAnsi="Arial" w:cs="Arial"/>
          <w:color w:val="FF0000"/>
          <w:sz w:val="22"/>
          <w:szCs w:val="22"/>
          <w:shd w:val="clear" w:color="auto" w:fill="FFFFFF"/>
        </w:rPr>
        <w:t xml:space="preserve"> </w:t>
      </w:r>
      <w:r w:rsidRPr="00D80FF4">
        <w:rPr>
          <w:rFonts w:ascii="Arial" w:hAnsi="Arial" w:cs="Arial"/>
          <w:sz w:val="22"/>
          <w:szCs w:val="22"/>
          <w:shd w:val="clear" w:color="auto" w:fill="FFFFFF"/>
        </w:rPr>
        <w:t>na granicy działki nr 45 z działką nr 30/2 w Sycewicach, do budowanej sieci kanalizacji sanitarnej tłocznej w ramach Zadania Nr 2,</w:t>
      </w:r>
    </w:p>
    <w:p w14:paraId="26B86AE0" w14:textId="77777777" w:rsidR="0065510F" w:rsidRPr="00D80FF4" w:rsidRDefault="0065510F" w:rsidP="00C920B6">
      <w:pPr>
        <w:suppressAutoHyphens w:val="0"/>
        <w:spacing w:line="276" w:lineRule="auto"/>
        <w:rPr>
          <w:rFonts w:ascii="Arial" w:hAnsi="Arial" w:cs="Arial"/>
          <w:b/>
          <w:bCs/>
          <w:sz w:val="22"/>
          <w:szCs w:val="22"/>
          <w:shd w:val="clear" w:color="auto" w:fill="FFFFFF"/>
        </w:rPr>
      </w:pPr>
      <w:r w:rsidRPr="00D80FF4">
        <w:rPr>
          <w:rFonts w:ascii="Arial" w:hAnsi="Arial" w:cs="Arial"/>
          <w:b/>
          <w:bCs/>
          <w:sz w:val="22"/>
          <w:szCs w:val="22"/>
          <w:shd w:val="clear" w:color="auto" w:fill="FFFFFF"/>
        </w:rPr>
        <w:t xml:space="preserve">Uwaga: włączenie do  budowanej sieci </w:t>
      </w:r>
      <w:r w:rsidRPr="00E83ADB">
        <w:rPr>
          <w:rFonts w:ascii="Arial" w:hAnsi="Arial" w:cs="Arial"/>
          <w:b/>
          <w:bCs/>
          <w:color w:val="000000" w:themeColor="text1"/>
          <w:sz w:val="22"/>
          <w:szCs w:val="22"/>
          <w:shd w:val="clear" w:color="auto" w:fill="FFFFFF"/>
        </w:rPr>
        <w:t xml:space="preserve">kanalizacji sanitarnej  tłocznej w Sycewicach będzie możliwe po wykonaniu zakresu ujętego pkt 1.2. </w:t>
      </w:r>
      <w:proofErr w:type="spellStart"/>
      <w:r w:rsidRPr="00E83ADB">
        <w:rPr>
          <w:rFonts w:ascii="Arial" w:hAnsi="Arial" w:cs="Arial"/>
          <w:b/>
          <w:bCs/>
          <w:color w:val="000000" w:themeColor="text1"/>
          <w:sz w:val="22"/>
          <w:szCs w:val="22"/>
          <w:shd w:val="clear" w:color="auto" w:fill="FFFFFF"/>
        </w:rPr>
        <w:t>ppkt</w:t>
      </w:r>
      <w:proofErr w:type="spellEnd"/>
      <w:r w:rsidRPr="00E83ADB">
        <w:rPr>
          <w:rFonts w:ascii="Arial" w:hAnsi="Arial" w:cs="Arial"/>
          <w:b/>
          <w:bCs/>
          <w:color w:val="000000" w:themeColor="text1"/>
          <w:sz w:val="22"/>
          <w:szCs w:val="22"/>
          <w:shd w:val="clear" w:color="auto" w:fill="FFFFFF"/>
        </w:rPr>
        <w:t xml:space="preserve"> 1 lit. a) </w:t>
      </w:r>
      <w:r w:rsidRPr="00D80FF4">
        <w:rPr>
          <w:rFonts w:ascii="Arial" w:hAnsi="Arial" w:cs="Arial"/>
          <w:b/>
          <w:bCs/>
          <w:sz w:val="22"/>
          <w:szCs w:val="22"/>
          <w:shd w:val="clear" w:color="auto" w:fill="FFFFFF"/>
        </w:rPr>
        <w:t xml:space="preserve">w Zadaniu Nr 2 </w:t>
      </w:r>
    </w:p>
    <w:p w14:paraId="0BE8E367"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4)</w:t>
      </w:r>
      <w:r w:rsidRPr="00D80FF4">
        <w:rPr>
          <w:rFonts w:ascii="Arial" w:hAnsi="Arial" w:cs="Arial"/>
          <w:sz w:val="22"/>
          <w:szCs w:val="22"/>
          <w:shd w:val="clear" w:color="auto" w:fill="FFFFFF"/>
        </w:rPr>
        <w:tab/>
        <w:t>budowę przyłączy kanalizacji sanitarnej w Komorczynie wraz z przełączeniem wszystkich nieruchomości zabudowanych do wybudowanej sieci kanalizacji sanitarnej, wraz z przełączenie</w:t>
      </w:r>
      <w:r>
        <w:rPr>
          <w:rFonts w:ascii="Arial" w:hAnsi="Arial" w:cs="Arial"/>
          <w:sz w:val="22"/>
          <w:szCs w:val="22"/>
          <w:shd w:val="clear" w:color="auto" w:fill="FFFFFF"/>
        </w:rPr>
        <w:t xml:space="preserve">m </w:t>
      </w:r>
      <w:r w:rsidRPr="00D80FF4">
        <w:rPr>
          <w:rFonts w:ascii="Arial" w:hAnsi="Arial" w:cs="Arial"/>
          <w:sz w:val="22"/>
          <w:szCs w:val="22"/>
          <w:shd w:val="clear" w:color="auto" w:fill="FFFFFF"/>
        </w:rPr>
        <w:t xml:space="preserve"> istniejących </w:t>
      </w:r>
      <w:proofErr w:type="spellStart"/>
      <w:r w:rsidRPr="00D80FF4">
        <w:rPr>
          <w:rFonts w:ascii="Arial" w:hAnsi="Arial" w:cs="Arial"/>
          <w:sz w:val="22"/>
          <w:szCs w:val="22"/>
          <w:shd w:val="clear" w:color="auto" w:fill="FFFFFF"/>
        </w:rPr>
        <w:t>przykanaliów</w:t>
      </w:r>
      <w:proofErr w:type="spellEnd"/>
      <w:r w:rsidRPr="00D80FF4">
        <w:rPr>
          <w:rFonts w:ascii="Arial" w:hAnsi="Arial" w:cs="Arial"/>
          <w:sz w:val="22"/>
          <w:szCs w:val="22"/>
          <w:shd w:val="clear" w:color="auto" w:fill="FFFFFF"/>
        </w:rPr>
        <w:t xml:space="preserve"> odprowadzających dotychczas ścieki do szamb i zbiorników bezodpływowych,</w:t>
      </w:r>
    </w:p>
    <w:p w14:paraId="00689999"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5)</w:t>
      </w:r>
      <w:r w:rsidRPr="00D80FF4">
        <w:rPr>
          <w:rFonts w:ascii="Arial" w:hAnsi="Arial" w:cs="Arial"/>
          <w:sz w:val="22"/>
          <w:szCs w:val="22"/>
          <w:shd w:val="clear" w:color="auto" w:fill="FFFFFF"/>
        </w:rPr>
        <w:tab/>
        <w:t>budowę przydomowych przepompowni ścieków do wybranych nieruchomości jako kompletnych prefabrykowanych obiektów wraz z zasilaniem,</w:t>
      </w:r>
    </w:p>
    <w:p w14:paraId="47D93861"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6)</w:t>
      </w:r>
      <w:r w:rsidRPr="00D80FF4">
        <w:rPr>
          <w:rFonts w:ascii="Arial" w:hAnsi="Arial" w:cs="Arial"/>
          <w:sz w:val="22"/>
          <w:szCs w:val="22"/>
          <w:shd w:val="clear" w:color="auto" w:fill="FFFFFF"/>
        </w:rPr>
        <w:tab/>
        <w:t>odtworzenie istniejących nawierzchni położonych w pasach drogowych, poprzez wykonanie wszystkich warstw konstrukcyjnych dróg,</w:t>
      </w:r>
    </w:p>
    <w:p w14:paraId="7354CB1C"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7)</w:t>
      </w:r>
      <w:r w:rsidRPr="00D80FF4">
        <w:rPr>
          <w:rFonts w:ascii="Arial" w:hAnsi="Arial" w:cs="Arial"/>
          <w:sz w:val="22"/>
          <w:szCs w:val="22"/>
          <w:shd w:val="clear" w:color="auto" w:fill="FFFFFF"/>
        </w:rPr>
        <w:tab/>
        <w:t>odtworzenie terenów zielonych w pasach drogowych, poprzez ich humusowanie i obsianie warstwy trawą,</w:t>
      </w:r>
    </w:p>
    <w:p w14:paraId="1700F2A7"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8)</w:t>
      </w:r>
      <w:r w:rsidRPr="00D80FF4">
        <w:rPr>
          <w:rFonts w:ascii="Arial" w:hAnsi="Arial" w:cs="Arial"/>
          <w:sz w:val="22"/>
          <w:szCs w:val="22"/>
          <w:shd w:val="clear" w:color="auto" w:fill="FFFFFF"/>
        </w:rPr>
        <w:tab/>
        <w:t>odtworzenie nawierzchni na terenach prywatnych z takich samych materiałów, z jakich zostały wykonane,</w:t>
      </w:r>
    </w:p>
    <w:p w14:paraId="1A699F5A"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9)</w:t>
      </w:r>
      <w:r w:rsidRPr="00D80FF4">
        <w:rPr>
          <w:rFonts w:ascii="Arial" w:hAnsi="Arial" w:cs="Arial"/>
          <w:sz w:val="22"/>
          <w:szCs w:val="22"/>
          <w:shd w:val="clear" w:color="auto" w:fill="FFFFFF"/>
        </w:rPr>
        <w:tab/>
        <w:t xml:space="preserve">usunięcie ewentualnych kolizji z istniejącym uzbrojeniem technicznym, </w:t>
      </w:r>
    </w:p>
    <w:p w14:paraId="6112F963"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10)</w:t>
      </w:r>
      <w:r w:rsidRPr="00D80FF4">
        <w:rPr>
          <w:rFonts w:ascii="Arial" w:hAnsi="Arial" w:cs="Arial"/>
          <w:sz w:val="22"/>
          <w:szCs w:val="22"/>
          <w:shd w:val="clear" w:color="auto" w:fill="FFFFFF"/>
        </w:rPr>
        <w:tab/>
        <w:t>wykonanie tymczasowe</w:t>
      </w:r>
      <w:r>
        <w:rPr>
          <w:rFonts w:ascii="Arial" w:hAnsi="Arial" w:cs="Arial"/>
          <w:sz w:val="22"/>
          <w:szCs w:val="22"/>
          <w:shd w:val="clear" w:color="auto" w:fill="FFFFFF"/>
        </w:rPr>
        <w:t xml:space="preserve">go </w:t>
      </w:r>
      <w:r w:rsidRPr="00D80FF4">
        <w:rPr>
          <w:rFonts w:ascii="Arial" w:hAnsi="Arial" w:cs="Arial"/>
          <w:sz w:val="22"/>
          <w:szCs w:val="22"/>
          <w:shd w:val="clear" w:color="auto" w:fill="FFFFFF"/>
        </w:rPr>
        <w:t>obejścia istniejącego uzbrojenia technicznego na czas prowadzenia robót budowlanych,</w:t>
      </w:r>
    </w:p>
    <w:p w14:paraId="2FF645EC"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1</w:t>
      </w:r>
      <w:r>
        <w:rPr>
          <w:rFonts w:ascii="Arial" w:hAnsi="Arial" w:cs="Arial"/>
          <w:sz w:val="22"/>
          <w:szCs w:val="22"/>
          <w:shd w:val="clear" w:color="auto" w:fill="FFFFFF"/>
        </w:rPr>
        <w:t>1</w:t>
      </w:r>
      <w:r w:rsidRPr="00D80FF4">
        <w:rPr>
          <w:rFonts w:ascii="Arial" w:hAnsi="Arial" w:cs="Arial"/>
          <w:sz w:val="22"/>
          <w:szCs w:val="22"/>
          <w:shd w:val="clear" w:color="auto" w:fill="FFFFFF"/>
        </w:rPr>
        <w:t>)</w:t>
      </w:r>
      <w:r w:rsidRPr="00D80FF4">
        <w:rPr>
          <w:rFonts w:ascii="Arial" w:hAnsi="Arial" w:cs="Arial"/>
          <w:sz w:val="22"/>
          <w:szCs w:val="22"/>
          <w:shd w:val="clear" w:color="auto" w:fill="FFFFFF"/>
        </w:rPr>
        <w:tab/>
        <w:t>wykonanie organizacji ruchu na czas trwania robót budowlanych,</w:t>
      </w:r>
    </w:p>
    <w:p w14:paraId="15E54B59"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 xml:space="preserve">       oraz</w:t>
      </w:r>
    </w:p>
    <w:p w14:paraId="18885C4B"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1</w:t>
      </w:r>
      <w:r>
        <w:rPr>
          <w:rFonts w:ascii="Arial" w:hAnsi="Arial" w:cs="Arial"/>
          <w:sz w:val="22"/>
          <w:szCs w:val="22"/>
          <w:shd w:val="clear" w:color="auto" w:fill="FFFFFF"/>
        </w:rPr>
        <w:t>2</w:t>
      </w:r>
      <w:r w:rsidRPr="00D80FF4">
        <w:rPr>
          <w:rFonts w:ascii="Arial" w:hAnsi="Arial" w:cs="Arial"/>
          <w:sz w:val="22"/>
          <w:szCs w:val="22"/>
          <w:shd w:val="clear" w:color="auto" w:fill="FFFFFF"/>
        </w:rPr>
        <w:t xml:space="preserve">) wykonanie i przyjęcie do państwowego zasobu geodezyjnego i kartograficznego  inwentaryzacji geodezyjnej powykonawczej, </w:t>
      </w:r>
    </w:p>
    <w:p w14:paraId="42495D3F" w14:textId="1B2D8451"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1</w:t>
      </w:r>
      <w:r>
        <w:rPr>
          <w:rFonts w:ascii="Arial" w:hAnsi="Arial" w:cs="Arial"/>
          <w:sz w:val="22"/>
          <w:szCs w:val="22"/>
          <w:shd w:val="clear" w:color="auto" w:fill="FFFFFF"/>
        </w:rPr>
        <w:t>3</w:t>
      </w:r>
      <w:r w:rsidRPr="00D80FF4">
        <w:rPr>
          <w:rFonts w:ascii="Arial" w:hAnsi="Arial" w:cs="Arial"/>
          <w:sz w:val="22"/>
          <w:szCs w:val="22"/>
          <w:shd w:val="clear" w:color="auto" w:fill="FFFFFF"/>
        </w:rPr>
        <w:t>)  wykonanie dokumentacji odbiorowej</w:t>
      </w:r>
      <w:r>
        <w:rPr>
          <w:rFonts w:ascii="Arial" w:hAnsi="Arial" w:cs="Arial"/>
          <w:sz w:val="22"/>
          <w:szCs w:val="22"/>
          <w:shd w:val="clear" w:color="auto" w:fill="FFFFFF"/>
        </w:rPr>
        <w:t xml:space="preserve"> </w:t>
      </w:r>
      <w:r w:rsidRPr="00E83ADB">
        <w:rPr>
          <w:rFonts w:ascii="Arial" w:hAnsi="Arial" w:cs="Arial"/>
          <w:sz w:val="22"/>
          <w:szCs w:val="22"/>
          <w:shd w:val="clear" w:color="auto" w:fill="FFFFFF"/>
        </w:rPr>
        <w:t>(§ 5 pkt 18)</w:t>
      </w:r>
    </w:p>
    <w:p w14:paraId="138B15FA"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1</w:t>
      </w:r>
      <w:r>
        <w:rPr>
          <w:rFonts w:ascii="Arial" w:hAnsi="Arial" w:cs="Arial"/>
          <w:sz w:val="22"/>
          <w:szCs w:val="22"/>
          <w:shd w:val="clear" w:color="auto" w:fill="FFFFFF"/>
        </w:rPr>
        <w:t>4</w:t>
      </w:r>
      <w:r w:rsidRPr="00D80FF4">
        <w:rPr>
          <w:rFonts w:ascii="Arial" w:hAnsi="Arial" w:cs="Arial"/>
          <w:sz w:val="22"/>
          <w:szCs w:val="22"/>
          <w:shd w:val="clear" w:color="auto" w:fill="FFFFFF"/>
        </w:rPr>
        <w:t>) uzyskanie pozwolenia na użytkowanie lub zaświadczenia o braku sprzeciwu do zakończenia robót.</w:t>
      </w:r>
    </w:p>
    <w:p w14:paraId="59D6D45C" w14:textId="77777777" w:rsidR="0065510F" w:rsidRPr="007E3747" w:rsidRDefault="0065510F" w:rsidP="00C920B6">
      <w:pPr>
        <w:suppressAutoHyphens w:val="0"/>
        <w:spacing w:line="276" w:lineRule="auto"/>
        <w:rPr>
          <w:rFonts w:ascii="Arial" w:hAnsi="Arial" w:cs="Arial"/>
          <w:b/>
          <w:bCs/>
          <w:sz w:val="22"/>
          <w:szCs w:val="22"/>
          <w:shd w:val="clear" w:color="auto" w:fill="FFFFFF"/>
        </w:rPr>
      </w:pPr>
      <w:r w:rsidRPr="007E3747">
        <w:rPr>
          <w:rFonts w:ascii="Arial" w:hAnsi="Arial" w:cs="Arial"/>
          <w:b/>
          <w:bCs/>
          <w:sz w:val="22"/>
          <w:szCs w:val="22"/>
          <w:shd w:val="clear" w:color="auto" w:fill="FFFFFF"/>
        </w:rPr>
        <w:t xml:space="preserve">1.2.     Zadanie Nr 2 - Budowa sieci wodociągowej i sieci kanalizacji sanitarnej w Sycewicach wraz z wykonaniem inwentaryzacji geodezyjnej powykonawczej i dokumentacji odbiorowej, obejmująca:  </w:t>
      </w:r>
    </w:p>
    <w:p w14:paraId="219DC4A3"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1)</w:t>
      </w:r>
      <w:r w:rsidRPr="00D80FF4">
        <w:rPr>
          <w:rFonts w:ascii="Arial" w:hAnsi="Arial" w:cs="Arial"/>
          <w:sz w:val="22"/>
          <w:szCs w:val="22"/>
          <w:shd w:val="clear" w:color="auto" w:fill="FFFFFF"/>
        </w:rPr>
        <w:tab/>
        <w:t>budowę sieci wodociągowej wraz przełączeniem istniejących sieci i przyłączy wodociągowych w miejscowości Sycewice, w tym:</w:t>
      </w:r>
    </w:p>
    <w:p w14:paraId="3C8D5451"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a)</w:t>
      </w:r>
      <w:r w:rsidRPr="00D80FF4">
        <w:rPr>
          <w:rFonts w:ascii="Arial" w:hAnsi="Arial" w:cs="Arial"/>
          <w:sz w:val="22"/>
          <w:szCs w:val="22"/>
          <w:shd w:val="clear" w:color="auto" w:fill="FFFFFF"/>
        </w:rPr>
        <w:tab/>
        <w:t xml:space="preserve">budowę nowego odcinka  sieci wodociągowej, od wpięcia (W1) na działce nr 4/105 do wychodzącej z SUW istniejącej sieci wodociągowej, dalej w sięgaczu ul. Poprzecznej, następnie w  pasach drogowych dróg gminnych ulic Poprzecznej, Pocztowej, Pogodnej do spięcia (W41) z istniejącą siecią wodociągową w obrębie skrzyżowania z ul. Lipową i Piwoniową, </w:t>
      </w:r>
    </w:p>
    <w:p w14:paraId="14E87C9F"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lastRenderedPageBreak/>
        <w:t>b)</w:t>
      </w:r>
      <w:r w:rsidRPr="00D80FF4">
        <w:rPr>
          <w:rFonts w:ascii="Arial" w:hAnsi="Arial" w:cs="Arial"/>
          <w:sz w:val="22"/>
          <w:szCs w:val="22"/>
          <w:shd w:val="clear" w:color="auto" w:fill="FFFFFF"/>
        </w:rPr>
        <w:tab/>
        <w:t>spięcie nowobudowanego odcinka sieci wodociągowej z istniejącymi odcinkami sieci wodociągowej m.in. w obrębie ul. Poprzecznej, ul. Pocztowej i ul. Pogodnej oraz w  ul. Za Stawem, ul. Kasztanowej,</w:t>
      </w:r>
    </w:p>
    <w:p w14:paraId="3601A765"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c)</w:t>
      </w:r>
      <w:r w:rsidRPr="00D80FF4">
        <w:rPr>
          <w:rFonts w:ascii="Arial" w:hAnsi="Arial" w:cs="Arial"/>
          <w:sz w:val="22"/>
          <w:szCs w:val="22"/>
          <w:shd w:val="clear" w:color="auto" w:fill="FFFFFF"/>
        </w:rPr>
        <w:tab/>
        <w:t xml:space="preserve">przełączenie do nowobudowanej sieci wodociągowej wszystkich przyłączy wodociągowych zinwentaryzowanych, jak również ujawnionych w trakcie wykonywania robót budowlanych, </w:t>
      </w:r>
    </w:p>
    <w:p w14:paraId="787F9A0A" w14:textId="77777777" w:rsidR="0065510F" w:rsidRPr="007E3747" w:rsidRDefault="0065510F" w:rsidP="00C920B6">
      <w:pPr>
        <w:suppressAutoHyphens w:val="0"/>
        <w:spacing w:line="276" w:lineRule="auto"/>
        <w:rPr>
          <w:rFonts w:ascii="Arial" w:hAnsi="Arial" w:cs="Arial"/>
          <w:b/>
          <w:bCs/>
          <w:sz w:val="22"/>
          <w:szCs w:val="22"/>
          <w:shd w:val="clear" w:color="auto" w:fill="FFFFFF"/>
        </w:rPr>
      </w:pPr>
      <w:r w:rsidRPr="007E3747">
        <w:rPr>
          <w:rFonts w:ascii="Arial" w:hAnsi="Arial" w:cs="Arial"/>
          <w:b/>
          <w:bCs/>
          <w:sz w:val="22"/>
          <w:szCs w:val="22"/>
          <w:shd w:val="clear" w:color="auto" w:fill="FFFFFF"/>
        </w:rPr>
        <w:t>Uwaga: rzeczywiste ilości i średnice istniejących podłączeń należy ustalić w  trakcie wykonywania robót.</w:t>
      </w:r>
    </w:p>
    <w:p w14:paraId="5245755B"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2)</w:t>
      </w:r>
      <w:r w:rsidRPr="00D80FF4">
        <w:rPr>
          <w:rFonts w:ascii="Arial" w:hAnsi="Arial" w:cs="Arial"/>
          <w:sz w:val="22"/>
          <w:szCs w:val="22"/>
          <w:shd w:val="clear" w:color="auto" w:fill="FFFFFF"/>
        </w:rPr>
        <w:tab/>
        <w:t>budowę sieci kanalizacji sanitarnej  grawitacyjnej w miejscowości Sycewice, w tym:</w:t>
      </w:r>
    </w:p>
    <w:p w14:paraId="4DB40A7C"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a)</w:t>
      </w:r>
      <w:r w:rsidRPr="00D80FF4">
        <w:rPr>
          <w:rFonts w:ascii="Arial" w:hAnsi="Arial" w:cs="Arial"/>
          <w:sz w:val="22"/>
          <w:szCs w:val="22"/>
          <w:shd w:val="clear" w:color="auto" w:fill="FFFFFF"/>
        </w:rPr>
        <w:tab/>
        <w:t xml:space="preserve">budowę sieci kanalizacji sanitarnej od miejsca włączenia w pasie drogowym drogi gminnej ul. Parkowej do istniejącej sieci kanalizacji sanitarnej poprzez studnię (Si1) zlokalizowaną przed przepompownią ścieków, dalej w pasach drogowych dróg gminnych ul. Parkowej (S1), ul. Piwoniowej (S14) i ul. Azaliowej (S36), oraz ponownie w ul. Parkowej wraz z przejściem pod torami kolejowymi (przewiertem sterowanym) do wysokości granicy działki nr 30/2 z działką nr 45,   </w:t>
      </w:r>
    </w:p>
    <w:p w14:paraId="0F031C81"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b)</w:t>
      </w:r>
      <w:r w:rsidRPr="00D80FF4">
        <w:rPr>
          <w:rFonts w:ascii="Arial" w:hAnsi="Arial" w:cs="Arial"/>
          <w:sz w:val="22"/>
          <w:szCs w:val="22"/>
          <w:shd w:val="clear" w:color="auto" w:fill="FFFFFF"/>
        </w:rPr>
        <w:tab/>
        <w:t>budowę przyłącza kanalizacji sanitarnej tłocznej do dz. nr 30/1 zakończone zbiornikiem przepompowni wraz z przepompownią ścieków,</w:t>
      </w:r>
    </w:p>
    <w:p w14:paraId="05693218"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3)</w:t>
      </w:r>
      <w:r w:rsidRPr="00D80FF4">
        <w:rPr>
          <w:rFonts w:ascii="Arial" w:hAnsi="Arial" w:cs="Arial"/>
          <w:sz w:val="22"/>
          <w:szCs w:val="22"/>
          <w:shd w:val="clear" w:color="auto" w:fill="FFFFFF"/>
        </w:rPr>
        <w:tab/>
        <w:t>odtworzenie istniejących nawierzchni w pasach drogowych, poprzez wykonanie wszystkich warstw   konstrukcyjnych drogi z takich samych materiałów dróg,</w:t>
      </w:r>
    </w:p>
    <w:p w14:paraId="03C0138D" w14:textId="77777777" w:rsidR="00E83ADB"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4)</w:t>
      </w:r>
      <w:r w:rsidRPr="00D80FF4">
        <w:rPr>
          <w:rFonts w:ascii="Arial" w:hAnsi="Arial" w:cs="Arial"/>
          <w:sz w:val="22"/>
          <w:szCs w:val="22"/>
          <w:shd w:val="clear" w:color="auto" w:fill="FFFFFF"/>
        </w:rPr>
        <w:tab/>
        <w:t>odtworzenie terenów zielonych, poprzez ich humusowanie i obsianie warstwy trawą, 5)  usunięcie ewentualnych kolizji z istniejącym uzbrojeniem technicznym,</w:t>
      </w:r>
    </w:p>
    <w:p w14:paraId="23912653" w14:textId="77777777" w:rsidR="00E83ADB" w:rsidRDefault="00E83ADB" w:rsidP="00E83ADB">
      <w:pPr>
        <w:suppressAutoHyphens w:val="0"/>
        <w:spacing w:line="276" w:lineRule="auto"/>
        <w:ind w:hanging="142"/>
        <w:rPr>
          <w:rFonts w:ascii="Arial" w:hAnsi="Arial" w:cs="Arial"/>
          <w:sz w:val="22"/>
          <w:szCs w:val="22"/>
          <w:shd w:val="clear" w:color="auto" w:fill="FFFFFF"/>
        </w:rPr>
      </w:pPr>
      <w:r>
        <w:rPr>
          <w:rFonts w:ascii="Arial" w:hAnsi="Arial" w:cs="Arial"/>
          <w:sz w:val="22"/>
          <w:szCs w:val="22"/>
          <w:shd w:val="clear" w:color="auto" w:fill="FFFFFF"/>
        </w:rPr>
        <w:t xml:space="preserve"> </w:t>
      </w:r>
      <w:r w:rsidR="0065510F" w:rsidRPr="00D80FF4">
        <w:rPr>
          <w:rFonts w:ascii="Arial" w:hAnsi="Arial" w:cs="Arial"/>
          <w:sz w:val="22"/>
          <w:szCs w:val="22"/>
          <w:shd w:val="clear" w:color="auto" w:fill="FFFFFF"/>
        </w:rPr>
        <w:t xml:space="preserve"> 6)  wykonanie organizacji ruchu na czas trwania robót budowlanych</w:t>
      </w:r>
    </w:p>
    <w:p w14:paraId="79339531" w14:textId="77777777" w:rsidR="00E83ADB" w:rsidRDefault="0065510F" w:rsidP="00E83ADB">
      <w:pPr>
        <w:suppressAutoHyphens w:val="0"/>
        <w:spacing w:line="276" w:lineRule="auto"/>
        <w:ind w:hanging="142"/>
        <w:rPr>
          <w:rFonts w:ascii="Arial" w:hAnsi="Arial" w:cs="Arial"/>
          <w:sz w:val="22"/>
          <w:szCs w:val="22"/>
          <w:shd w:val="clear" w:color="auto" w:fill="FFFFFF"/>
        </w:rPr>
      </w:pPr>
      <w:r w:rsidRPr="00D80FF4">
        <w:rPr>
          <w:rFonts w:ascii="Arial" w:hAnsi="Arial" w:cs="Arial"/>
          <w:sz w:val="22"/>
          <w:szCs w:val="22"/>
          <w:shd w:val="clear" w:color="auto" w:fill="FFFFFF"/>
        </w:rPr>
        <w:t xml:space="preserve">  7) wykonanie i przyjęcie do państwowego zasobu geodezyjnego i kartograficznego   inwentaryzacji geodezyjnej powykonawczej, </w:t>
      </w:r>
    </w:p>
    <w:p w14:paraId="446856F6" w14:textId="77777777" w:rsidR="00E83ADB" w:rsidRDefault="00E83ADB" w:rsidP="00E83ADB">
      <w:pPr>
        <w:suppressAutoHyphens w:val="0"/>
        <w:spacing w:line="276" w:lineRule="auto"/>
        <w:ind w:hanging="142"/>
        <w:rPr>
          <w:rFonts w:ascii="Arial" w:hAnsi="Arial" w:cs="Arial"/>
          <w:sz w:val="22"/>
          <w:szCs w:val="22"/>
          <w:shd w:val="clear" w:color="auto" w:fill="FFFFFF"/>
        </w:rPr>
      </w:pPr>
      <w:r>
        <w:rPr>
          <w:rFonts w:ascii="Arial" w:hAnsi="Arial" w:cs="Arial"/>
          <w:sz w:val="22"/>
          <w:szCs w:val="22"/>
          <w:shd w:val="clear" w:color="auto" w:fill="FFFFFF"/>
        </w:rPr>
        <w:t xml:space="preserve"> </w:t>
      </w:r>
      <w:r w:rsidR="0065510F" w:rsidRPr="00D80FF4">
        <w:rPr>
          <w:rFonts w:ascii="Arial" w:hAnsi="Arial" w:cs="Arial"/>
          <w:sz w:val="22"/>
          <w:szCs w:val="22"/>
          <w:shd w:val="clear" w:color="auto" w:fill="FFFFFF"/>
        </w:rPr>
        <w:t xml:space="preserve"> 8)  wykonanie dokumentacji </w:t>
      </w:r>
      <w:r w:rsidR="0065510F" w:rsidRPr="00E83ADB">
        <w:rPr>
          <w:rFonts w:ascii="Arial" w:hAnsi="Arial" w:cs="Arial"/>
          <w:sz w:val="22"/>
          <w:szCs w:val="22"/>
          <w:shd w:val="clear" w:color="auto" w:fill="FFFFFF"/>
        </w:rPr>
        <w:t>odbiorowej (§ 5 pkt 18)</w:t>
      </w:r>
    </w:p>
    <w:p w14:paraId="7FAB579B" w14:textId="7720D7CE" w:rsidR="0065510F" w:rsidRPr="00D80FF4" w:rsidRDefault="0065510F" w:rsidP="00E83ADB">
      <w:pPr>
        <w:suppressAutoHyphens w:val="0"/>
        <w:spacing w:line="276" w:lineRule="auto"/>
        <w:ind w:hanging="142"/>
        <w:rPr>
          <w:rFonts w:ascii="Arial" w:hAnsi="Arial" w:cs="Arial"/>
          <w:sz w:val="22"/>
          <w:szCs w:val="22"/>
          <w:shd w:val="clear" w:color="auto" w:fill="FFFFFF"/>
        </w:rPr>
      </w:pPr>
      <w:r w:rsidRPr="00D80FF4">
        <w:rPr>
          <w:rFonts w:ascii="Arial" w:hAnsi="Arial" w:cs="Arial"/>
          <w:sz w:val="22"/>
          <w:szCs w:val="22"/>
          <w:shd w:val="clear" w:color="auto" w:fill="FFFFFF"/>
        </w:rPr>
        <w:t xml:space="preserve">  </w:t>
      </w:r>
      <w:r w:rsidR="002F672F">
        <w:rPr>
          <w:rFonts w:ascii="Arial" w:hAnsi="Arial" w:cs="Arial"/>
          <w:sz w:val="22"/>
          <w:szCs w:val="22"/>
          <w:shd w:val="clear" w:color="auto" w:fill="FFFFFF"/>
        </w:rPr>
        <w:t>9</w:t>
      </w:r>
      <w:r w:rsidRPr="00D80FF4">
        <w:rPr>
          <w:rFonts w:ascii="Arial" w:hAnsi="Arial" w:cs="Arial"/>
          <w:sz w:val="22"/>
          <w:szCs w:val="22"/>
          <w:shd w:val="clear" w:color="auto" w:fill="FFFFFF"/>
        </w:rPr>
        <w:t>) uzyskanie pozwolenia na użytkowanie lub zaświadczenia o braku sprzeciwu do  zakończenia robót.</w:t>
      </w:r>
    </w:p>
    <w:p w14:paraId="6B4CE34C"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7E3747">
        <w:rPr>
          <w:rFonts w:ascii="Arial" w:hAnsi="Arial" w:cs="Arial"/>
          <w:b/>
          <w:bCs/>
          <w:sz w:val="22"/>
          <w:szCs w:val="22"/>
          <w:shd w:val="clear" w:color="auto" w:fill="FFFFFF"/>
        </w:rPr>
        <w:t>1.3.  Zadanie Nr 3 - Zaprojektowanie i  budowa sieci kanalizacji deszczowej dla potrzeb  odwodnienia dróg gminnych ulic Poprzecznej, Pocztowej, Pogodnej, Za Stawem, Kasztanowej, Lipowej i Kościelnej położonych w miejscowości Sycewice wraz z wykonaniem inwentaryzacji geodezyjnej powykonawczej i dokumentacji odbiorowej, obejmujące</w:t>
      </w:r>
      <w:r w:rsidRPr="00D80FF4">
        <w:rPr>
          <w:rFonts w:ascii="Arial" w:hAnsi="Arial" w:cs="Arial"/>
          <w:sz w:val="22"/>
          <w:szCs w:val="22"/>
          <w:shd w:val="clear" w:color="auto" w:fill="FFFFFF"/>
        </w:rPr>
        <w:t>:</w:t>
      </w:r>
    </w:p>
    <w:p w14:paraId="7FB8BC89"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1)  sporządzenie pełno branżowej dokumentacji projektowo- wykonawczej, w tym:</w:t>
      </w:r>
    </w:p>
    <w:p w14:paraId="6D25E38E" w14:textId="454A5D55"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a)</w:t>
      </w:r>
      <w:r w:rsidR="00E83ADB">
        <w:rPr>
          <w:rFonts w:ascii="Arial" w:hAnsi="Arial" w:cs="Arial"/>
          <w:sz w:val="22"/>
          <w:szCs w:val="22"/>
          <w:shd w:val="clear" w:color="auto" w:fill="FFFFFF"/>
        </w:rPr>
        <w:t xml:space="preserve"> </w:t>
      </w:r>
      <w:r w:rsidRPr="00D80FF4">
        <w:rPr>
          <w:rFonts w:ascii="Arial" w:hAnsi="Arial" w:cs="Arial"/>
          <w:sz w:val="22"/>
          <w:szCs w:val="22"/>
          <w:shd w:val="clear" w:color="auto" w:fill="FFFFFF"/>
        </w:rPr>
        <w:t xml:space="preserve">wykonanie Dokumentacji w oparciu o założenia zawarte </w:t>
      </w:r>
    </w:p>
    <w:p w14:paraId="6197AE4D"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 xml:space="preserve">w Programie Funkcjonalno- Użytkowym, rysunek koncepcyjny oraz dokumenty do których PFU się odwołuje, m.in. podziału inwestycji na trzy zakresy – Zlewnie: </w:t>
      </w:r>
    </w:p>
    <w:p w14:paraId="1306B996"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i.</w:t>
      </w:r>
      <w:r w:rsidRPr="00D80FF4">
        <w:rPr>
          <w:rFonts w:ascii="Arial" w:hAnsi="Arial" w:cs="Arial"/>
          <w:sz w:val="22"/>
          <w:szCs w:val="22"/>
          <w:shd w:val="clear" w:color="auto" w:fill="FFFFFF"/>
        </w:rPr>
        <w:tab/>
      </w:r>
      <w:r w:rsidRPr="002F672F">
        <w:rPr>
          <w:rFonts w:ascii="Arial" w:hAnsi="Arial" w:cs="Arial"/>
          <w:b/>
          <w:bCs/>
          <w:sz w:val="22"/>
          <w:szCs w:val="22"/>
          <w:shd w:val="clear" w:color="auto" w:fill="FFFFFF"/>
        </w:rPr>
        <w:t>Zlewnia nr 1</w:t>
      </w:r>
      <w:r w:rsidRPr="00D80FF4">
        <w:rPr>
          <w:rFonts w:ascii="Arial" w:hAnsi="Arial" w:cs="Arial"/>
          <w:sz w:val="22"/>
          <w:szCs w:val="22"/>
          <w:shd w:val="clear" w:color="auto" w:fill="FFFFFF"/>
        </w:rPr>
        <w:t>:  obejmująca zakresem budowę sieci kanalizacji deszczowej w  pasach drogowych dróg gminnych: ul. Pocztowej, ul. Poprzecznej, w sięgaczu nr 1  i nr 2 pomiędzy ul. Poprzeczną a ul. Sportową, ul. Sportowej (na odcinku od sięgacza nr 2 do ul. Pocztowej), ul. Pogodnej (odcinek w obrębie ul. Pocztowej), wraz z budową osadnika szlamu i separatora substancji ropopochodnych, oraz wylotu nr 1 do zbiornika wodnego,</w:t>
      </w:r>
    </w:p>
    <w:p w14:paraId="040A5B67"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ii.</w:t>
      </w:r>
      <w:r w:rsidRPr="00D80FF4">
        <w:rPr>
          <w:rFonts w:ascii="Arial" w:hAnsi="Arial" w:cs="Arial"/>
          <w:sz w:val="22"/>
          <w:szCs w:val="22"/>
          <w:shd w:val="clear" w:color="auto" w:fill="FFFFFF"/>
        </w:rPr>
        <w:tab/>
      </w:r>
      <w:r w:rsidRPr="002F672F">
        <w:rPr>
          <w:rFonts w:ascii="Arial" w:hAnsi="Arial" w:cs="Arial"/>
          <w:b/>
          <w:bCs/>
          <w:sz w:val="22"/>
          <w:szCs w:val="22"/>
          <w:shd w:val="clear" w:color="auto" w:fill="FFFFFF"/>
        </w:rPr>
        <w:t>Zlewnia nr 2</w:t>
      </w:r>
      <w:r w:rsidRPr="00D80FF4">
        <w:rPr>
          <w:rFonts w:ascii="Arial" w:hAnsi="Arial" w:cs="Arial"/>
          <w:sz w:val="22"/>
          <w:szCs w:val="22"/>
          <w:shd w:val="clear" w:color="auto" w:fill="FFFFFF"/>
        </w:rPr>
        <w:t xml:space="preserve">: obejmująca zakresem budowę sieci kanalizacji deszczowej  w pasach drogowych dróg gminnych: ul. Pogodnej, ul. Za Stawem (odcinek drogi od ul. Pogodnej),  ul. </w:t>
      </w:r>
      <w:r w:rsidRPr="00D80FF4">
        <w:rPr>
          <w:rFonts w:ascii="Arial" w:hAnsi="Arial" w:cs="Arial"/>
          <w:sz w:val="22"/>
          <w:szCs w:val="22"/>
          <w:shd w:val="clear" w:color="auto" w:fill="FFFFFF"/>
        </w:rPr>
        <w:lastRenderedPageBreak/>
        <w:t>Kasztanowej (odcinek drogi od ul. Pogodnej), ul. Lipowej (odcinek drogi od ul. Pogodnej), wraz z budową osadnika szlamu i separatora substancji ropopochodnych, oraz wylotu nr 2 do zbiornika wodnego,</w:t>
      </w:r>
    </w:p>
    <w:p w14:paraId="1C6142D4"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iii.</w:t>
      </w:r>
      <w:r w:rsidRPr="00D80FF4">
        <w:rPr>
          <w:rFonts w:ascii="Arial" w:hAnsi="Arial" w:cs="Arial"/>
          <w:sz w:val="22"/>
          <w:szCs w:val="22"/>
          <w:shd w:val="clear" w:color="auto" w:fill="FFFFFF"/>
        </w:rPr>
        <w:tab/>
      </w:r>
      <w:r w:rsidRPr="002F672F">
        <w:rPr>
          <w:rFonts w:ascii="Arial" w:hAnsi="Arial" w:cs="Arial"/>
          <w:b/>
          <w:bCs/>
          <w:sz w:val="22"/>
          <w:szCs w:val="22"/>
          <w:shd w:val="clear" w:color="auto" w:fill="FFFFFF"/>
        </w:rPr>
        <w:t>Zlewnia nr 3</w:t>
      </w:r>
      <w:r w:rsidRPr="00D80FF4">
        <w:rPr>
          <w:rFonts w:ascii="Arial" w:hAnsi="Arial" w:cs="Arial"/>
          <w:sz w:val="22"/>
          <w:szCs w:val="22"/>
          <w:shd w:val="clear" w:color="auto" w:fill="FFFFFF"/>
        </w:rPr>
        <w:t>: obejmująca zakresem budowę sieci kanalizacji deszczowej w pasach drogowych dróg gminnych ul. Kościelnej, ul. Za Stawem (odcinek drogi od ul. Kościelnej), ul. Kasztanowej (odcinek drogi od ul. Kościelnej), ul. Lipowej (odcinek drogi od ul. Kościelnej), wraz z budową osadnika szlamu i separatora substancji ropopochodnych, oraz wylotem wylotu nr 3 do zbiornika wodnego,</w:t>
      </w:r>
    </w:p>
    <w:p w14:paraId="5A4D92A2"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b)</w:t>
      </w:r>
      <w:r w:rsidRPr="00D80FF4">
        <w:rPr>
          <w:rFonts w:ascii="Arial" w:hAnsi="Arial" w:cs="Arial"/>
          <w:sz w:val="22"/>
          <w:szCs w:val="22"/>
          <w:shd w:val="clear" w:color="auto" w:fill="FFFFFF"/>
        </w:rPr>
        <w:tab/>
        <w:t>uzyskanie pozwolenia wodno- prawnego na budowę urządzeń i zrzut wód do odbiornika - zbiornika wodnego położonego przy ul. Pocztowej,</w:t>
      </w:r>
    </w:p>
    <w:p w14:paraId="6CFF45F6"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c)</w:t>
      </w:r>
      <w:r w:rsidRPr="00D80FF4">
        <w:rPr>
          <w:rFonts w:ascii="Arial" w:hAnsi="Arial" w:cs="Arial"/>
          <w:sz w:val="22"/>
          <w:szCs w:val="22"/>
          <w:shd w:val="clear" w:color="auto" w:fill="FFFFFF"/>
        </w:rPr>
        <w:tab/>
        <w:t>uzyskanie dokumentów niezbędnych do prowadzenia robót budowlanych zgodnie z obowiązującymi przepisami prawa,</w:t>
      </w:r>
    </w:p>
    <w:p w14:paraId="182BEAE7" w14:textId="7B7F4438" w:rsidR="0065510F" w:rsidRPr="00E83ADB" w:rsidRDefault="0065510F" w:rsidP="000157BC">
      <w:pPr>
        <w:suppressAutoHyphens w:val="0"/>
        <w:spacing w:line="276" w:lineRule="auto"/>
        <w:rPr>
          <w:rFonts w:ascii="Arial" w:hAnsi="Arial" w:cs="Arial"/>
          <w:color w:val="000000" w:themeColor="text1"/>
          <w:sz w:val="22"/>
          <w:szCs w:val="22"/>
          <w:shd w:val="clear" w:color="auto" w:fill="FFFFFF"/>
        </w:rPr>
      </w:pPr>
      <w:r w:rsidRPr="00D80FF4">
        <w:rPr>
          <w:rFonts w:ascii="Arial" w:hAnsi="Arial" w:cs="Arial"/>
          <w:sz w:val="22"/>
          <w:szCs w:val="22"/>
          <w:shd w:val="clear" w:color="auto" w:fill="FFFFFF"/>
        </w:rPr>
        <w:t xml:space="preserve"> 2) wykonanie  robót budowlanych, zgodnie z </w:t>
      </w:r>
      <w:r w:rsidRPr="00E83ADB">
        <w:rPr>
          <w:rFonts w:ascii="Arial" w:hAnsi="Arial" w:cs="Arial"/>
          <w:color w:val="000000" w:themeColor="text1"/>
          <w:sz w:val="22"/>
          <w:szCs w:val="22"/>
          <w:shd w:val="clear" w:color="auto" w:fill="FFFFFF"/>
        </w:rPr>
        <w:t xml:space="preserve">opracowaną Dokumentacją o której mowa w pkt. 1.3 </w:t>
      </w:r>
      <w:proofErr w:type="spellStart"/>
      <w:r w:rsidRPr="00E83ADB">
        <w:rPr>
          <w:rFonts w:ascii="Arial" w:hAnsi="Arial" w:cs="Arial"/>
          <w:color w:val="000000" w:themeColor="text1"/>
          <w:sz w:val="22"/>
          <w:szCs w:val="22"/>
          <w:shd w:val="clear" w:color="auto" w:fill="FFFFFF"/>
        </w:rPr>
        <w:t>ppkt</w:t>
      </w:r>
      <w:proofErr w:type="spellEnd"/>
      <w:r w:rsidRPr="00E83ADB">
        <w:rPr>
          <w:rFonts w:ascii="Arial" w:hAnsi="Arial" w:cs="Arial"/>
          <w:color w:val="000000" w:themeColor="text1"/>
          <w:sz w:val="22"/>
          <w:szCs w:val="22"/>
          <w:shd w:val="clear" w:color="auto" w:fill="FFFFFF"/>
        </w:rPr>
        <w:t>. 1 zatwierdzoną przez Zamawiającego, w tym:</w:t>
      </w:r>
    </w:p>
    <w:p w14:paraId="67DF4F32"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a)</w:t>
      </w:r>
      <w:r w:rsidRPr="00D80FF4">
        <w:rPr>
          <w:rFonts w:ascii="Arial" w:hAnsi="Arial" w:cs="Arial"/>
          <w:sz w:val="22"/>
          <w:szCs w:val="22"/>
          <w:shd w:val="clear" w:color="auto" w:fill="FFFFFF"/>
        </w:rPr>
        <w:tab/>
        <w:t>budowę urządzeń kanalizacji deszczowej,</w:t>
      </w:r>
    </w:p>
    <w:p w14:paraId="7CEE229A"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b)</w:t>
      </w:r>
      <w:r w:rsidRPr="00D80FF4">
        <w:rPr>
          <w:rFonts w:ascii="Arial" w:hAnsi="Arial" w:cs="Arial"/>
          <w:sz w:val="22"/>
          <w:szCs w:val="22"/>
          <w:shd w:val="clear" w:color="auto" w:fill="FFFFFF"/>
        </w:rPr>
        <w:tab/>
        <w:t>demontaż i odtworzenie istniejących nawierzchni dróg, poprzez wykonanie wszystkich warstw konstrukcyjnych dróg,</w:t>
      </w:r>
    </w:p>
    <w:p w14:paraId="56B26E4C"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c)</w:t>
      </w:r>
      <w:r w:rsidRPr="00D80FF4">
        <w:rPr>
          <w:rFonts w:ascii="Arial" w:hAnsi="Arial" w:cs="Arial"/>
          <w:sz w:val="22"/>
          <w:szCs w:val="22"/>
          <w:shd w:val="clear" w:color="auto" w:fill="FFFFFF"/>
        </w:rPr>
        <w:tab/>
        <w:t>odtworzenie terenów zielonych (w tym regulacja skarp), poprzez ich humusowanie i obsianie trawą,</w:t>
      </w:r>
    </w:p>
    <w:p w14:paraId="163E394C"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d)</w:t>
      </w:r>
      <w:r w:rsidRPr="00D80FF4">
        <w:rPr>
          <w:rFonts w:ascii="Arial" w:hAnsi="Arial" w:cs="Arial"/>
          <w:sz w:val="22"/>
          <w:szCs w:val="22"/>
          <w:shd w:val="clear" w:color="auto" w:fill="FFFFFF"/>
        </w:rPr>
        <w:tab/>
        <w:t xml:space="preserve">usunięcie ewentualnych kolizji z istniejącym uzbrojeniem technicznym, </w:t>
      </w:r>
    </w:p>
    <w:p w14:paraId="6C28CA5C"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e)</w:t>
      </w:r>
      <w:r w:rsidRPr="00D80FF4">
        <w:rPr>
          <w:rFonts w:ascii="Arial" w:hAnsi="Arial" w:cs="Arial"/>
          <w:sz w:val="22"/>
          <w:szCs w:val="22"/>
          <w:shd w:val="clear" w:color="auto" w:fill="FFFFFF"/>
        </w:rPr>
        <w:tab/>
        <w:t>wykonanie organizacji ruchu na czas trwania robót budowlanych,</w:t>
      </w:r>
    </w:p>
    <w:p w14:paraId="44D6B4FB" w14:textId="77777777" w:rsidR="00E83ADB"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 xml:space="preserve">       oraz</w:t>
      </w:r>
    </w:p>
    <w:p w14:paraId="44B41350" w14:textId="1C773482"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 xml:space="preserve">  3) wykonanie i przyjęcie do państwowego zasobu geodezyjnego i kartograficzneg</w:t>
      </w:r>
      <w:r w:rsidR="00E83ADB">
        <w:rPr>
          <w:rFonts w:ascii="Arial" w:hAnsi="Arial" w:cs="Arial"/>
          <w:sz w:val="22"/>
          <w:szCs w:val="22"/>
          <w:shd w:val="clear" w:color="auto" w:fill="FFFFFF"/>
        </w:rPr>
        <w:t>o</w:t>
      </w:r>
      <w:r w:rsidRPr="00D80FF4">
        <w:rPr>
          <w:rFonts w:ascii="Arial" w:hAnsi="Arial" w:cs="Arial"/>
          <w:sz w:val="22"/>
          <w:szCs w:val="22"/>
          <w:shd w:val="clear" w:color="auto" w:fill="FFFFFF"/>
        </w:rPr>
        <w:t xml:space="preserve"> inwentaryzacji geodezyjnej powykonawczej, </w:t>
      </w:r>
    </w:p>
    <w:p w14:paraId="4B55B6EF" w14:textId="65E7B93C"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 xml:space="preserve">  4) wykonanie dokumentacji odbiorow</w:t>
      </w:r>
      <w:r w:rsidRPr="00681085">
        <w:rPr>
          <w:rFonts w:ascii="Arial" w:hAnsi="Arial" w:cs="Arial"/>
          <w:sz w:val="22"/>
          <w:szCs w:val="22"/>
          <w:shd w:val="clear" w:color="auto" w:fill="FFFFFF"/>
        </w:rPr>
        <w:t>ej (§ 5 pkt 18</w:t>
      </w:r>
      <w:r w:rsidR="00681085" w:rsidRPr="00681085">
        <w:rPr>
          <w:rFonts w:ascii="Arial" w:hAnsi="Arial" w:cs="Arial"/>
          <w:sz w:val="22"/>
          <w:szCs w:val="22"/>
          <w:shd w:val="clear" w:color="auto" w:fill="FFFFFF"/>
        </w:rPr>
        <w:t>)</w:t>
      </w:r>
    </w:p>
    <w:p w14:paraId="3257C49E" w14:textId="66D3A6CF" w:rsidR="0065510F" w:rsidRPr="00D80FF4" w:rsidRDefault="0065510F" w:rsidP="00C920B6">
      <w:pPr>
        <w:suppressAutoHyphens w:val="0"/>
        <w:spacing w:line="276" w:lineRule="auto"/>
        <w:rPr>
          <w:rFonts w:ascii="Arial" w:hAnsi="Arial" w:cs="Arial"/>
          <w:sz w:val="22"/>
          <w:szCs w:val="22"/>
          <w:shd w:val="clear" w:color="auto" w:fill="FFFFFF"/>
        </w:rPr>
      </w:pPr>
      <w:r w:rsidRPr="00D80FF4">
        <w:rPr>
          <w:rFonts w:ascii="Arial" w:hAnsi="Arial" w:cs="Arial"/>
          <w:sz w:val="22"/>
          <w:szCs w:val="22"/>
          <w:shd w:val="clear" w:color="auto" w:fill="FFFFFF"/>
        </w:rPr>
        <w:t xml:space="preserve">  5) uzyskanie pozwolenia na użytkowanie lub zaświadczenia o braku sprzeciwu do zakończenia robót.</w:t>
      </w:r>
    </w:p>
    <w:p w14:paraId="6C1EBA69" w14:textId="77777777" w:rsidR="0065510F" w:rsidRPr="00D80FF4" w:rsidRDefault="0065510F" w:rsidP="00C920B6">
      <w:pPr>
        <w:suppressAutoHyphens w:val="0"/>
        <w:spacing w:line="276" w:lineRule="auto"/>
        <w:rPr>
          <w:rFonts w:ascii="Arial" w:hAnsi="Arial" w:cs="Arial"/>
          <w:sz w:val="22"/>
          <w:szCs w:val="22"/>
          <w:shd w:val="clear" w:color="auto" w:fill="FFFFFF"/>
        </w:rPr>
      </w:pPr>
      <w:r w:rsidRPr="00BF20E1">
        <w:rPr>
          <w:rFonts w:ascii="Arial" w:hAnsi="Arial" w:cs="Arial"/>
          <w:sz w:val="22"/>
          <w:szCs w:val="22"/>
          <w:shd w:val="clear" w:color="auto" w:fill="FFFFFF"/>
        </w:rPr>
        <w:t>3.</w:t>
      </w:r>
      <w:r w:rsidRPr="00D80FF4">
        <w:rPr>
          <w:rFonts w:ascii="Arial" w:hAnsi="Arial" w:cs="Arial"/>
          <w:sz w:val="22"/>
          <w:szCs w:val="22"/>
          <w:shd w:val="clear" w:color="auto" w:fill="FFFFFF"/>
        </w:rPr>
        <w:t xml:space="preserve"> Zamawiający wskazuje, że przedmiotem zamówienia jest wykonanie robót budowlanych oraz przygotowanie dokumentacji określonych w niniejszej umowie, służącej zgłoszeniu wykonania robót właściwym organom</w:t>
      </w:r>
      <w:r>
        <w:rPr>
          <w:rFonts w:ascii="Arial" w:hAnsi="Arial" w:cs="Arial"/>
          <w:sz w:val="22"/>
          <w:szCs w:val="22"/>
          <w:shd w:val="clear" w:color="auto" w:fill="FFFFFF"/>
        </w:rPr>
        <w:t xml:space="preserve"> </w:t>
      </w:r>
      <w:r w:rsidRPr="00BF20E1">
        <w:rPr>
          <w:rFonts w:ascii="Arial" w:hAnsi="Arial" w:cs="Arial"/>
          <w:sz w:val="22"/>
          <w:szCs w:val="22"/>
        </w:rPr>
        <w:t>oraz rozliczeniu otrzymanego dofinansowania z Rządowego Funduszu Polski Ład: Program Inwestycji Strategicznych</w:t>
      </w:r>
      <w:r w:rsidRPr="00D80FF4">
        <w:rPr>
          <w:rFonts w:ascii="Arial" w:hAnsi="Arial" w:cs="Arial"/>
          <w:sz w:val="22"/>
          <w:szCs w:val="22"/>
          <w:shd w:val="clear" w:color="auto" w:fill="FFFFFF"/>
        </w:rPr>
        <w:t xml:space="preserve"> w tym;</w:t>
      </w:r>
    </w:p>
    <w:p w14:paraId="71E24640" w14:textId="77777777" w:rsidR="0065510F" w:rsidRPr="00D80FF4" w:rsidRDefault="0065510F" w:rsidP="00681085">
      <w:pPr>
        <w:suppressAutoHyphens w:val="0"/>
        <w:spacing w:line="276" w:lineRule="auto"/>
        <w:ind w:firstLine="708"/>
        <w:rPr>
          <w:rFonts w:ascii="Arial" w:hAnsi="Arial" w:cs="Arial"/>
          <w:sz w:val="22"/>
          <w:szCs w:val="22"/>
          <w:shd w:val="clear" w:color="auto" w:fill="FFFFFF"/>
        </w:rPr>
      </w:pPr>
      <w:r w:rsidRPr="00681085">
        <w:rPr>
          <w:rFonts w:ascii="Arial" w:hAnsi="Arial" w:cs="Arial"/>
          <w:sz w:val="22"/>
          <w:szCs w:val="22"/>
          <w:shd w:val="clear" w:color="auto" w:fill="FFFFFF"/>
        </w:rPr>
        <w:t>1) Zadanie nr 1, Zadanie Nr 2- przedmiot umowy został szczegółowo opisany w ust. 2 pkt 1.1 i 1.2 oraz zgodnie z art. 31 PZP za pomocą dokumentacji projektowej, specyfikacji</w:t>
      </w:r>
      <w:r w:rsidRPr="00D80FF4">
        <w:rPr>
          <w:rFonts w:ascii="Arial" w:hAnsi="Arial" w:cs="Arial"/>
          <w:sz w:val="22"/>
          <w:szCs w:val="22"/>
          <w:shd w:val="clear" w:color="auto" w:fill="FFFFFF"/>
        </w:rPr>
        <w:t xml:space="preserve"> technicznej wykonania i odbioru robót budowlanych i przedmiarze robót stanowiących Załącznik Nr 1 do</w:t>
      </w:r>
      <w:r>
        <w:rPr>
          <w:rFonts w:ascii="Arial" w:hAnsi="Arial" w:cs="Arial"/>
          <w:sz w:val="22"/>
          <w:szCs w:val="22"/>
          <w:shd w:val="clear" w:color="auto" w:fill="FFFFFF"/>
        </w:rPr>
        <w:t xml:space="preserve"> </w:t>
      </w:r>
      <w:r w:rsidRPr="00BF20E1">
        <w:rPr>
          <w:rFonts w:ascii="Arial" w:hAnsi="Arial" w:cs="Arial"/>
          <w:sz w:val="22"/>
          <w:szCs w:val="22"/>
          <w:shd w:val="clear" w:color="auto" w:fill="FFFFFF"/>
        </w:rPr>
        <w:t>Umowy.</w:t>
      </w:r>
      <w:r w:rsidRPr="00B20087">
        <w:rPr>
          <w:rFonts w:ascii="Arial" w:hAnsi="Arial" w:cs="Arial"/>
          <w:b/>
          <w:bCs/>
          <w:sz w:val="22"/>
          <w:szCs w:val="22"/>
          <w:shd w:val="clear" w:color="auto" w:fill="FFFFFF"/>
        </w:rPr>
        <w:t xml:space="preserve"> </w:t>
      </w:r>
      <w:r w:rsidRPr="00B20087">
        <w:rPr>
          <w:rFonts w:ascii="Arial" w:hAnsi="Arial" w:cs="Arial"/>
          <w:sz w:val="22"/>
          <w:szCs w:val="22"/>
          <w:shd w:val="clear" w:color="auto" w:fill="FFFFFF"/>
        </w:rPr>
        <w:t>Zgodnie z art. 30 ust. 4 PZP dopuszcza się rozwiązania wskazane w dokumentacji projektowej i specyfikacji technicznych wykonania i odbioru robót budowlanych, zwanej dalej „</w:t>
      </w:r>
      <w:proofErr w:type="spellStart"/>
      <w:r w:rsidRPr="00B20087">
        <w:rPr>
          <w:rFonts w:ascii="Arial" w:hAnsi="Arial" w:cs="Arial"/>
          <w:sz w:val="22"/>
          <w:szCs w:val="22"/>
          <w:shd w:val="clear" w:color="auto" w:fill="FFFFFF"/>
        </w:rPr>
        <w:t>STWiORB</w:t>
      </w:r>
      <w:proofErr w:type="spellEnd"/>
      <w:r w:rsidRPr="00B20087">
        <w:rPr>
          <w:rFonts w:ascii="Arial" w:hAnsi="Arial" w:cs="Arial"/>
          <w:sz w:val="22"/>
          <w:szCs w:val="22"/>
          <w:shd w:val="clear" w:color="auto" w:fill="FFFFFF"/>
        </w:rPr>
        <w:t>” lub równoważne.</w:t>
      </w:r>
    </w:p>
    <w:p w14:paraId="10AE0C0D" w14:textId="77777777" w:rsidR="0065510F" w:rsidRPr="00D80FF4" w:rsidRDefault="0065510F" w:rsidP="00681085">
      <w:pPr>
        <w:suppressAutoHyphens w:val="0"/>
        <w:spacing w:line="276" w:lineRule="auto"/>
        <w:ind w:firstLine="708"/>
        <w:rPr>
          <w:rFonts w:ascii="Arial" w:hAnsi="Arial" w:cs="Arial"/>
          <w:sz w:val="22"/>
          <w:szCs w:val="22"/>
          <w:shd w:val="clear" w:color="auto" w:fill="FFFFFF"/>
        </w:rPr>
      </w:pPr>
      <w:r>
        <w:rPr>
          <w:rFonts w:ascii="Arial" w:hAnsi="Arial" w:cs="Arial"/>
          <w:sz w:val="22"/>
          <w:szCs w:val="22"/>
          <w:shd w:val="clear" w:color="auto" w:fill="FFFFFF"/>
        </w:rPr>
        <w:t>2</w:t>
      </w:r>
      <w:r w:rsidRPr="00D80FF4">
        <w:rPr>
          <w:rFonts w:ascii="Arial" w:hAnsi="Arial" w:cs="Arial"/>
          <w:sz w:val="22"/>
          <w:szCs w:val="22"/>
          <w:shd w:val="clear" w:color="auto" w:fill="FFFFFF"/>
        </w:rPr>
        <w:t>)</w:t>
      </w:r>
      <w:r>
        <w:rPr>
          <w:rFonts w:ascii="Arial" w:hAnsi="Arial" w:cs="Arial"/>
          <w:sz w:val="22"/>
          <w:szCs w:val="22"/>
          <w:shd w:val="clear" w:color="auto" w:fill="FFFFFF"/>
        </w:rPr>
        <w:t xml:space="preserve"> </w:t>
      </w:r>
      <w:r w:rsidRPr="00D80FF4">
        <w:rPr>
          <w:rFonts w:ascii="Arial" w:hAnsi="Arial" w:cs="Arial"/>
          <w:sz w:val="22"/>
          <w:szCs w:val="22"/>
          <w:shd w:val="clear" w:color="auto" w:fill="FFFFFF"/>
        </w:rPr>
        <w:t xml:space="preserve">Zadanie Nr 3- przedmiot umowy został szczegółowo opisany </w:t>
      </w:r>
      <w:r w:rsidRPr="00681085">
        <w:rPr>
          <w:rFonts w:ascii="Arial" w:hAnsi="Arial" w:cs="Arial"/>
          <w:sz w:val="22"/>
          <w:szCs w:val="22"/>
          <w:shd w:val="clear" w:color="auto" w:fill="FFFFFF"/>
        </w:rPr>
        <w:t>w ust. 2 pkt. 1.3 oraz</w:t>
      </w:r>
      <w:r w:rsidRPr="00D80FF4">
        <w:rPr>
          <w:rFonts w:ascii="Arial" w:hAnsi="Arial" w:cs="Arial"/>
          <w:sz w:val="22"/>
          <w:szCs w:val="22"/>
          <w:shd w:val="clear" w:color="auto" w:fill="FFFFFF"/>
        </w:rPr>
        <w:t xml:space="preserve"> w Programie Funkcjonalno- </w:t>
      </w:r>
      <w:r w:rsidRPr="00BF20E1">
        <w:rPr>
          <w:rFonts w:ascii="Arial" w:hAnsi="Arial" w:cs="Arial"/>
          <w:sz w:val="22"/>
          <w:szCs w:val="22"/>
          <w:shd w:val="clear" w:color="auto" w:fill="FFFFFF"/>
        </w:rPr>
        <w:t>Użytkowym i załączniku nr 2 do Umowy</w:t>
      </w:r>
      <w:r w:rsidRPr="00D80FF4">
        <w:rPr>
          <w:rFonts w:ascii="Arial" w:hAnsi="Arial" w:cs="Arial"/>
          <w:sz w:val="22"/>
          <w:szCs w:val="22"/>
          <w:shd w:val="clear" w:color="auto" w:fill="FFFFFF"/>
        </w:rPr>
        <w:t xml:space="preserve"> i obejmuje wykonanie:</w:t>
      </w:r>
    </w:p>
    <w:p w14:paraId="0010F983" w14:textId="77777777" w:rsidR="0065510F" w:rsidRPr="00681085" w:rsidRDefault="0065510F" w:rsidP="00830FC4">
      <w:pPr>
        <w:suppressAutoHyphens w:val="0"/>
        <w:spacing w:line="276" w:lineRule="auto"/>
        <w:rPr>
          <w:rFonts w:ascii="Arial" w:hAnsi="Arial" w:cs="Arial"/>
          <w:sz w:val="22"/>
          <w:szCs w:val="22"/>
          <w:shd w:val="clear" w:color="auto" w:fill="FFFFFF"/>
        </w:rPr>
      </w:pPr>
      <w:r w:rsidRPr="00BF20E1">
        <w:rPr>
          <w:rFonts w:ascii="Arial" w:hAnsi="Arial" w:cs="Arial"/>
          <w:sz w:val="22"/>
          <w:szCs w:val="22"/>
          <w:shd w:val="clear" w:color="auto" w:fill="FFFFFF"/>
        </w:rPr>
        <w:t>a)</w:t>
      </w:r>
      <w:r w:rsidRPr="00D80FF4">
        <w:rPr>
          <w:rFonts w:ascii="Arial" w:hAnsi="Arial" w:cs="Arial"/>
          <w:sz w:val="22"/>
          <w:szCs w:val="22"/>
          <w:shd w:val="clear" w:color="auto" w:fill="FFFFFF"/>
        </w:rPr>
        <w:tab/>
        <w:t xml:space="preserve">dokumentacji projektowej opracowanej w oparciu o założenia zawarte w PFU, zgodnie z treścią § 4 ust. 1 rozporządzenia Ministra </w:t>
      </w:r>
      <w:r w:rsidRPr="00BF20E1">
        <w:rPr>
          <w:rFonts w:ascii="Arial" w:hAnsi="Arial" w:cs="Arial"/>
          <w:sz w:val="22"/>
          <w:szCs w:val="22"/>
          <w:shd w:val="clear" w:color="auto" w:fill="FFFFFF"/>
        </w:rPr>
        <w:t>Rozwoju i Technologii</w:t>
      </w:r>
      <w:r w:rsidRPr="00D80FF4">
        <w:rPr>
          <w:rFonts w:ascii="Arial" w:hAnsi="Arial" w:cs="Arial"/>
          <w:sz w:val="22"/>
          <w:szCs w:val="22"/>
          <w:shd w:val="clear" w:color="auto" w:fill="FFFFFF"/>
        </w:rPr>
        <w:t xml:space="preserve"> z dnia </w:t>
      </w:r>
      <w:r w:rsidRPr="00BF20E1">
        <w:rPr>
          <w:rFonts w:ascii="Arial" w:hAnsi="Arial" w:cs="Arial"/>
          <w:sz w:val="22"/>
          <w:szCs w:val="22"/>
          <w:shd w:val="clear" w:color="auto" w:fill="FFFFFF"/>
        </w:rPr>
        <w:t>20 grudnia 2021</w:t>
      </w:r>
      <w:r w:rsidRPr="00D80FF4">
        <w:rPr>
          <w:rFonts w:ascii="Arial" w:hAnsi="Arial" w:cs="Arial"/>
          <w:sz w:val="22"/>
          <w:szCs w:val="22"/>
          <w:shd w:val="clear" w:color="auto" w:fill="FFFFFF"/>
        </w:rPr>
        <w:t xml:space="preserve"> roku </w:t>
      </w:r>
      <w:r w:rsidRPr="008D0FE0">
        <w:rPr>
          <w:rFonts w:ascii="Arial" w:hAnsi="Arial" w:cs="Arial"/>
          <w:sz w:val="22"/>
          <w:szCs w:val="22"/>
          <w:shd w:val="clear" w:color="auto" w:fill="FFFFFF"/>
        </w:rPr>
        <w:t xml:space="preserve">w </w:t>
      </w:r>
      <w:bookmarkStart w:id="1" w:name="highlightHit_2"/>
      <w:bookmarkEnd w:id="1"/>
      <w:r w:rsidRPr="008D0FE0">
        <w:rPr>
          <w:rFonts w:ascii="Arial" w:hAnsi="Arial" w:cs="Arial"/>
          <w:sz w:val="22"/>
          <w:szCs w:val="22"/>
          <w:shd w:val="clear" w:color="auto" w:fill="FFFFFF"/>
        </w:rPr>
        <w:t xml:space="preserve">sprawie </w:t>
      </w:r>
      <w:bookmarkStart w:id="2" w:name="highlightHit_3"/>
      <w:bookmarkEnd w:id="2"/>
      <w:r w:rsidRPr="008D0FE0">
        <w:rPr>
          <w:rFonts w:ascii="Arial" w:hAnsi="Arial" w:cs="Arial"/>
          <w:sz w:val="22"/>
          <w:szCs w:val="22"/>
          <w:shd w:val="clear" w:color="auto" w:fill="FFFFFF"/>
        </w:rPr>
        <w:t xml:space="preserve">szczegółowego </w:t>
      </w:r>
      <w:bookmarkStart w:id="3" w:name="highlightHit_4"/>
      <w:bookmarkEnd w:id="3"/>
      <w:r w:rsidRPr="008D0FE0">
        <w:rPr>
          <w:rFonts w:ascii="Arial" w:hAnsi="Arial" w:cs="Arial"/>
          <w:sz w:val="22"/>
          <w:szCs w:val="22"/>
          <w:shd w:val="clear" w:color="auto" w:fill="FFFFFF"/>
        </w:rPr>
        <w:t xml:space="preserve">zakresu </w:t>
      </w:r>
      <w:bookmarkStart w:id="4" w:name="highlightHit_5"/>
      <w:bookmarkEnd w:id="4"/>
      <w:r w:rsidRPr="008D0FE0">
        <w:rPr>
          <w:rFonts w:ascii="Arial" w:hAnsi="Arial" w:cs="Arial"/>
          <w:sz w:val="22"/>
          <w:szCs w:val="22"/>
          <w:shd w:val="clear" w:color="auto" w:fill="FFFFFF"/>
        </w:rPr>
        <w:t xml:space="preserve">i </w:t>
      </w:r>
      <w:bookmarkStart w:id="5" w:name="highlightHit_6"/>
      <w:bookmarkEnd w:id="5"/>
      <w:r w:rsidRPr="008D0FE0">
        <w:rPr>
          <w:rFonts w:ascii="Arial" w:hAnsi="Arial" w:cs="Arial"/>
          <w:sz w:val="22"/>
          <w:szCs w:val="22"/>
          <w:shd w:val="clear" w:color="auto" w:fill="FFFFFF"/>
        </w:rPr>
        <w:t xml:space="preserve">formy </w:t>
      </w:r>
      <w:bookmarkStart w:id="6" w:name="highlightHit_7"/>
      <w:bookmarkEnd w:id="6"/>
      <w:r w:rsidRPr="008D0FE0">
        <w:rPr>
          <w:rFonts w:ascii="Arial" w:hAnsi="Arial" w:cs="Arial"/>
          <w:sz w:val="22"/>
          <w:szCs w:val="22"/>
          <w:shd w:val="clear" w:color="auto" w:fill="FFFFFF"/>
        </w:rPr>
        <w:t xml:space="preserve">dokumentacji </w:t>
      </w:r>
      <w:bookmarkStart w:id="7" w:name="highlightHit_8"/>
      <w:bookmarkEnd w:id="7"/>
      <w:r w:rsidRPr="008D0FE0">
        <w:rPr>
          <w:rFonts w:ascii="Arial" w:hAnsi="Arial" w:cs="Arial"/>
          <w:sz w:val="22"/>
          <w:szCs w:val="22"/>
          <w:shd w:val="clear" w:color="auto" w:fill="FFFFFF"/>
        </w:rPr>
        <w:t xml:space="preserve">projektowej, </w:t>
      </w:r>
      <w:bookmarkStart w:id="8" w:name="highlightHit_9"/>
      <w:bookmarkEnd w:id="8"/>
      <w:r w:rsidRPr="008D0FE0">
        <w:rPr>
          <w:rFonts w:ascii="Arial" w:hAnsi="Arial" w:cs="Arial"/>
          <w:sz w:val="22"/>
          <w:szCs w:val="22"/>
          <w:shd w:val="clear" w:color="auto" w:fill="FFFFFF"/>
        </w:rPr>
        <w:t xml:space="preserve">specyfikacji </w:t>
      </w:r>
      <w:bookmarkStart w:id="9" w:name="highlightHit_10"/>
      <w:bookmarkEnd w:id="9"/>
      <w:r w:rsidRPr="008D0FE0">
        <w:rPr>
          <w:rFonts w:ascii="Arial" w:hAnsi="Arial" w:cs="Arial"/>
          <w:sz w:val="22"/>
          <w:szCs w:val="22"/>
          <w:shd w:val="clear" w:color="auto" w:fill="FFFFFF"/>
        </w:rPr>
        <w:t xml:space="preserve">technicznych </w:t>
      </w:r>
      <w:bookmarkStart w:id="10" w:name="highlightHit_11"/>
      <w:bookmarkEnd w:id="10"/>
      <w:r w:rsidRPr="008D0FE0">
        <w:rPr>
          <w:rFonts w:ascii="Arial" w:hAnsi="Arial" w:cs="Arial"/>
          <w:sz w:val="22"/>
          <w:szCs w:val="22"/>
          <w:shd w:val="clear" w:color="auto" w:fill="FFFFFF"/>
        </w:rPr>
        <w:t xml:space="preserve">wykonania </w:t>
      </w:r>
      <w:bookmarkStart w:id="11" w:name="highlightHit_12"/>
      <w:bookmarkEnd w:id="11"/>
      <w:r w:rsidRPr="008D0FE0">
        <w:rPr>
          <w:rFonts w:ascii="Arial" w:hAnsi="Arial" w:cs="Arial"/>
          <w:sz w:val="22"/>
          <w:szCs w:val="22"/>
          <w:shd w:val="clear" w:color="auto" w:fill="FFFFFF"/>
        </w:rPr>
        <w:t xml:space="preserve">i </w:t>
      </w:r>
      <w:bookmarkStart w:id="12" w:name="highlightHit_13"/>
      <w:bookmarkEnd w:id="12"/>
      <w:r w:rsidRPr="008D0FE0">
        <w:rPr>
          <w:rFonts w:ascii="Arial" w:hAnsi="Arial" w:cs="Arial"/>
          <w:sz w:val="22"/>
          <w:szCs w:val="22"/>
          <w:shd w:val="clear" w:color="auto" w:fill="FFFFFF"/>
        </w:rPr>
        <w:t xml:space="preserve">odbioru </w:t>
      </w:r>
      <w:bookmarkStart w:id="13" w:name="highlightHit_14"/>
      <w:bookmarkEnd w:id="13"/>
      <w:r w:rsidRPr="008D0FE0">
        <w:rPr>
          <w:rFonts w:ascii="Arial" w:hAnsi="Arial" w:cs="Arial"/>
          <w:sz w:val="22"/>
          <w:szCs w:val="22"/>
          <w:shd w:val="clear" w:color="auto" w:fill="FFFFFF"/>
        </w:rPr>
        <w:t xml:space="preserve">robót </w:t>
      </w:r>
      <w:bookmarkStart w:id="14" w:name="highlightHit_15"/>
      <w:bookmarkEnd w:id="14"/>
      <w:r w:rsidRPr="008D0FE0">
        <w:rPr>
          <w:rFonts w:ascii="Arial" w:hAnsi="Arial" w:cs="Arial"/>
          <w:sz w:val="22"/>
          <w:szCs w:val="22"/>
          <w:shd w:val="clear" w:color="auto" w:fill="FFFFFF"/>
        </w:rPr>
        <w:t xml:space="preserve">budowlanych </w:t>
      </w:r>
      <w:bookmarkStart w:id="15" w:name="highlightHit_16"/>
      <w:bookmarkEnd w:id="15"/>
      <w:r w:rsidRPr="008D0FE0">
        <w:rPr>
          <w:rFonts w:ascii="Arial" w:hAnsi="Arial" w:cs="Arial"/>
          <w:sz w:val="22"/>
          <w:szCs w:val="22"/>
          <w:shd w:val="clear" w:color="auto" w:fill="FFFFFF"/>
        </w:rPr>
        <w:t xml:space="preserve">oraz </w:t>
      </w:r>
      <w:bookmarkStart w:id="16" w:name="highlightHit_17"/>
      <w:bookmarkEnd w:id="16"/>
      <w:r w:rsidRPr="008D0FE0">
        <w:rPr>
          <w:rFonts w:ascii="Arial" w:hAnsi="Arial" w:cs="Arial"/>
          <w:sz w:val="22"/>
          <w:szCs w:val="22"/>
          <w:shd w:val="clear" w:color="auto" w:fill="FFFFFF"/>
        </w:rPr>
        <w:t>programu funkcjonalno-</w:t>
      </w:r>
      <w:r w:rsidRPr="008D0FE0">
        <w:rPr>
          <w:rFonts w:ascii="Arial" w:hAnsi="Arial" w:cs="Arial"/>
          <w:sz w:val="22"/>
          <w:szCs w:val="22"/>
          <w:shd w:val="clear" w:color="auto" w:fill="FFFFFF"/>
        </w:rPr>
        <w:lastRenderedPageBreak/>
        <w:t>użytkowego</w:t>
      </w:r>
      <w:r>
        <w:rPr>
          <w:rFonts w:ascii="Arial" w:hAnsi="Arial" w:cs="Arial"/>
          <w:sz w:val="22"/>
          <w:szCs w:val="22"/>
          <w:shd w:val="clear" w:color="auto" w:fill="FFFFFF"/>
        </w:rPr>
        <w:t xml:space="preserve"> </w:t>
      </w:r>
      <w:r w:rsidRPr="00D80FF4">
        <w:rPr>
          <w:rFonts w:ascii="Arial" w:hAnsi="Arial" w:cs="Arial"/>
          <w:sz w:val="22"/>
          <w:szCs w:val="22"/>
          <w:shd w:val="clear" w:color="auto" w:fill="FFFFFF"/>
        </w:rPr>
        <w:t>wraz z uzyskaniem w ramach zaoferowanej ceny, wszelkich dokumentów, zaświadczeń , opinii, uzgodnień i sprawdzeń wymaganych zgodnie z obowiązującymi przepisami oraz wszelkich wymaganych prawem decyzji i pozwoleń na prowadzenie robót budowlanych, w tym pozwoleń na budowę lub zaświadczeń o braku sprzeciwu do zgłoszeń o zamiarze</w:t>
      </w:r>
      <w:r>
        <w:rPr>
          <w:rFonts w:ascii="Arial" w:hAnsi="Arial" w:cs="Arial"/>
          <w:sz w:val="22"/>
          <w:szCs w:val="22"/>
          <w:shd w:val="clear" w:color="auto" w:fill="FFFFFF"/>
        </w:rPr>
        <w:t xml:space="preserve">  rozpoczęcia robót budowlanych. </w:t>
      </w:r>
      <w:r w:rsidRPr="00681085">
        <w:rPr>
          <w:rFonts w:ascii="Arial" w:hAnsi="Arial" w:cs="Arial"/>
          <w:sz w:val="22"/>
          <w:szCs w:val="22"/>
          <w:shd w:val="clear" w:color="auto" w:fill="FFFFFF"/>
        </w:rPr>
        <w:t>Dokumentację należy dostarczyć Zamawiającemu:</w:t>
      </w:r>
    </w:p>
    <w:p w14:paraId="2640BF34" w14:textId="77777777" w:rsidR="0065510F" w:rsidRPr="00681085" w:rsidRDefault="0065510F" w:rsidP="00830FC4">
      <w:pPr>
        <w:suppressAutoHyphens w:val="0"/>
        <w:spacing w:line="276" w:lineRule="auto"/>
        <w:rPr>
          <w:rFonts w:ascii="Arial" w:hAnsi="Arial" w:cs="Arial"/>
          <w:sz w:val="22"/>
          <w:szCs w:val="22"/>
          <w:shd w:val="clear" w:color="auto" w:fill="FFFFFF"/>
        </w:rPr>
      </w:pPr>
      <w:r w:rsidRPr="00681085">
        <w:rPr>
          <w:rFonts w:ascii="Arial" w:hAnsi="Arial" w:cs="Arial"/>
          <w:sz w:val="22"/>
          <w:szCs w:val="22"/>
          <w:shd w:val="clear" w:color="auto" w:fill="FFFFFF"/>
        </w:rPr>
        <w:t>- w postaci papierowej – w ilości 3 egzemplarzy, a w przypadku konieczności uzyskania pozwolenia na budowę lub konieczności dokonania zgłoszenia zamiaru rozpoczęcia robót budowlanych – w ilości 5 egzemplarzy,</w:t>
      </w:r>
    </w:p>
    <w:p w14:paraId="1CF3F29B" w14:textId="77777777" w:rsidR="0065510F" w:rsidRPr="00830FC4" w:rsidRDefault="0065510F" w:rsidP="00C920B6">
      <w:pPr>
        <w:suppressAutoHyphens w:val="0"/>
        <w:spacing w:line="276" w:lineRule="auto"/>
        <w:rPr>
          <w:rFonts w:ascii="Arial" w:hAnsi="Arial" w:cs="Arial"/>
          <w:sz w:val="22"/>
          <w:szCs w:val="22"/>
          <w:shd w:val="clear" w:color="auto" w:fill="FFFFFF"/>
        </w:rPr>
      </w:pPr>
      <w:r w:rsidRPr="00681085">
        <w:rPr>
          <w:rFonts w:ascii="Arial" w:hAnsi="Arial" w:cs="Arial"/>
          <w:sz w:val="22"/>
          <w:szCs w:val="22"/>
          <w:shd w:val="clear" w:color="auto" w:fill="FFFFFF"/>
        </w:rPr>
        <w:t xml:space="preserve">  - w postaci elektronicznej zapis edytowalny i pdf (płyta CD) – w 1  egzemplarzu.</w:t>
      </w:r>
    </w:p>
    <w:p w14:paraId="55AED4B6" w14:textId="77777777" w:rsidR="0065510F" w:rsidRPr="00D80FF4" w:rsidRDefault="0065510F" w:rsidP="00681085">
      <w:pPr>
        <w:suppressAutoHyphens w:val="0"/>
        <w:spacing w:line="276" w:lineRule="auto"/>
        <w:rPr>
          <w:rFonts w:ascii="Arial" w:hAnsi="Arial" w:cs="Arial"/>
          <w:sz w:val="22"/>
          <w:szCs w:val="22"/>
          <w:shd w:val="clear" w:color="auto" w:fill="FFFFFF"/>
        </w:rPr>
      </w:pPr>
      <w:r w:rsidRPr="00BF20E1">
        <w:rPr>
          <w:rFonts w:ascii="Arial" w:hAnsi="Arial" w:cs="Arial"/>
          <w:sz w:val="22"/>
          <w:szCs w:val="22"/>
          <w:shd w:val="clear" w:color="auto" w:fill="FFFFFF"/>
        </w:rPr>
        <w:t>b) informacji dotyczącej bezpieczeństwa i ochrony zdrowia, w przypadku gdy jej opracowanie jest wymagane  na podstawie odrębnych przepisów,</w:t>
      </w:r>
    </w:p>
    <w:p w14:paraId="2F2330FF" w14:textId="77777777" w:rsidR="0065510F" w:rsidRPr="00D80FF4" w:rsidRDefault="0065510F" w:rsidP="00681085">
      <w:pPr>
        <w:suppressAutoHyphens w:val="0"/>
        <w:spacing w:line="276" w:lineRule="auto"/>
        <w:rPr>
          <w:rFonts w:ascii="Arial" w:hAnsi="Arial" w:cs="Arial"/>
          <w:sz w:val="22"/>
          <w:szCs w:val="22"/>
          <w:shd w:val="clear" w:color="auto" w:fill="FFFFFF"/>
        </w:rPr>
      </w:pPr>
      <w:r>
        <w:rPr>
          <w:rFonts w:ascii="Arial" w:hAnsi="Arial" w:cs="Arial"/>
          <w:sz w:val="22"/>
          <w:szCs w:val="22"/>
          <w:shd w:val="clear" w:color="auto" w:fill="FFFFFF"/>
        </w:rPr>
        <w:t>c</w:t>
      </w:r>
      <w:r w:rsidRPr="00BF20E1">
        <w:rPr>
          <w:rFonts w:ascii="Arial" w:hAnsi="Arial" w:cs="Arial"/>
          <w:sz w:val="22"/>
          <w:szCs w:val="22"/>
          <w:shd w:val="clear" w:color="auto" w:fill="FFFFFF"/>
        </w:rPr>
        <w:t>)</w:t>
      </w:r>
      <w:r w:rsidRPr="00D80FF4">
        <w:rPr>
          <w:rFonts w:ascii="Arial" w:hAnsi="Arial" w:cs="Arial"/>
          <w:sz w:val="22"/>
          <w:szCs w:val="22"/>
          <w:shd w:val="clear" w:color="auto" w:fill="FFFFFF"/>
        </w:rPr>
        <w:t xml:space="preserve"> wykonanie robót budowlanych</w:t>
      </w:r>
      <w:r>
        <w:rPr>
          <w:rFonts w:ascii="Arial" w:hAnsi="Arial" w:cs="Arial"/>
          <w:sz w:val="22"/>
          <w:szCs w:val="22"/>
          <w:shd w:val="clear" w:color="auto" w:fill="FFFFFF"/>
        </w:rPr>
        <w:t xml:space="preserve"> obejmujące budowę sieci </w:t>
      </w:r>
      <w:r w:rsidRPr="00D80FF4">
        <w:rPr>
          <w:rFonts w:ascii="Arial" w:hAnsi="Arial" w:cs="Arial"/>
          <w:sz w:val="22"/>
          <w:szCs w:val="22"/>
          <w:shd w:val="clear" w:color="auto" w:fill="FFFFFF"/>
        </w:rPr>
        <w:t>kanalizacji deszczowej, zgodnie z opracowaną Dokumentacją, zatwierdzoną przez Zamawiającego,</w:t>
      </w:r>
    </w:p>
    <w:p w14:paraId="741B692C" w14:textId="77777777" w:rsidR="0065510F" w:rsidRPr="00BF20E1" w:rsidRDefault="0065510F" w:rsidP="00681085">
      <w:pPr>
        <w:suppressAutoHyphens w:val="0"/>
        <w:spacing w:line="276" w:lineRule="auto"/>
        <w:rPr>
          <w:rFonts w:ascii="Arial" w:hAnsi="Arial" w:cs="Arial"/>
          <w:b/>
          <w:bCs/>
          <w:sz w:val="22"/>
          <w:szCs w:val="22"/>
          <w:shd w:val="clear" w:color="auto" w:fill="FFFFFF"/>
        </w:rPr>
      </w:pPr>
      <w:r>
        <w:rPr>
          <w:rFonts w:ascii="Arial" w:hAnsi="Arial" w:cs="Arial"/>
          <w:sz w:val="22"/>
          <w:szCs w:val="22"/>
          <w:shd w:val="clear" w:color="auto" w:fill="FFFFFF"/>
        </w:rPr>
        <w:t>d</w:t>
      </w:r>
      <w:r w:rsidRPr="00BF20E1">
        <w:rPr>
          <w:rFonts w:ascii="Arial" w:hAnsi="Arial" w:cs="Arial"/>
          <w:sz w:val="22"/>
          <w:szCs w:val="22"/>
          <w:shd w:val="clear" w:color="auto" w:fill="FFFFFF"/>
        </w:rPr>
        <w:t>)</w:t>
      </w:r>
      <w:r w:rsidRPr="00BF20E1">
        <w:rPr>
          <w:rFonts w:ascii="Arial" w:hAnsi="Arial" w:cs="Arial"/>
          <w:sz w:val="22"/>
          <w:szCs w:val="22"/>
          <w:shd w:val="clear" w:color="auto" w:fill="FFFFFF"/>
        </w:rPr>
        <w:tab/>
        <w:t>wykonanie inwentaryzacji geodezyjnej powykonawczej</w:t>
      </w:r>
      <w:r w:rsidRPr="00BF20E1">
        <w:rPr>
          <w:rFonts w:ascii="Arial" w:hAnsi="Arial" w:cs="Arial"/>
          <w:b/>
          <w:bCs/>
          <w:sz w:val="22"/>
          <w:szCs w:val="22"/>
          <w:shd w:val="clear" w:color="auto" w:fill="FFFFFF"/>
        </w:rPr>
        <w:t xml:space="preserve"> i operatu odbiorowego.</w:t>
      </w:r>
    </w:p>
    <w:bookmarkEnd w:id="0"/>
    <w:p w14:paraId="31F17ECB" w14:textId="77777777" w:rsidR="0065510F" w:rsidRPr="00B95216" w:rsidRDefault="0065510F" w:rsidP="00681085">
      <w:pPr>
        <w:tabs>
          <w:tab w:val="left" w:pos="284"/>
        </w:tabs>
        <w:spacing w:line="276" w:lineRule="auto"/>
        <w:rPr>
          <w:rFonts w:ascii="Arial" w:hAnsi="Arial" w:cs="Arial"/>
          <w:sz w:val="22"/>
          <w:szCs w:val="22"/>
        </w:rPr>
      </w:pPr>
      <w:r>
        <w:rPr>
          <w:rFonts w:ascii="Arial" w:hAnsi="Arial" w:cs="Arial"/>
          <w:sz w:val="22"/>
          <w:szCs w:val="22"/>
        </w:rPr>
        <w:t>4</w:t>
      </w:r>
      <w:r w:rsidRPr="00BF20E1">
        <w:rPr>
          <w:rFonts w:ascii="Arial" w:hAnsi="Arial" w:cs="Arial"/>
          <w:sz w:val="22"/>
          <w:szCs w:val="22"/>
        </w:rPr>
        <w:t>.</w:t>
      </w:r>
      <w:r w:rsidRPr="00BF20E1">
        <w:rPr>
          <w:rFonts w:ascii="Arial" w:hAnsi="Arial" w:cs="Arial"/>
          <w:sz w:val="22"/>
          <w:szCs w:val="22"/>
        </w:rPr>
        <w:tab/>
        <w:t>Przedmiot umowy jest realizowany ze środków budżetu</w:t>
      </w:r>
      <w:r w:rsidRPr="00B95216">
        <w:rPr>
          <w:rFonts w:ascii="Arial" w:hAnsi="Arial" w:cs="Arial"/>
          <w:sz w:val="22"/>
          <w:szCs w:val="22"/>
        </w:rPr>
        <w:t xml:space="preserve"> Gminy Kobylnica </w:t>
      </w:r>
      <w:bookmarkStart w:id="17" w:name="_Hlk82156372"/>
      <w:r w:rsidRPr="00B95216">
        <w:rPr>
          <w:rFonts w:ascii="Arial" w:hAnsi="Arial" w:cs="Arial"/>
          <w:sz w:val="22"/>
          <w:szCs w:val="22"/>
        </w:rPr>
        <w:t xml:space="preserve">oraz dofinansowany z </w:t>
      </w:r>
      <w:bookmarkStart w:id="18" w:name="_Hlk93652169"/>
      <w:bookmarkEnd w:id="17"/>
      <w:r w:rsidRPr="00B95216">
        <w:rPr>
          <w:rFonts w:ascii="Arial" w:hAnsi="Arial" w:cs="Arial"/>
          <w:sz w:val="22"/>
          <w:szCs w:val="22"/>
        </w:rPr>
        <w:t>Rządowego Funduszu Polski Ład: Program Inwestycji Strategicznych</w:t>
      </w:r>
      <w:bookmarkEnd w:id="18"/>
      <w:r w:rsidRPr="00B95216">
        <w:rPr>
          <w:rFonts w:ascii="Arial" w:hAnsi="Arial" w:cs="Arial"/>
          <w:sz w:val="22"/>
          <w:szCs w:val="22"/>
        </w:rPr>
        <w:t>. Zamawiający zabezpieczył środki finansowe na realizację przedmiotu zamówienia w budżecie Gminy Kobylnica na rok 2022 i 2023</w:t>
      </w:r>
      <w:r>
        <w:rPr>
          <w:rFonts w:ascii="Arial" w:hAnsi="Arial" w:cs="Arial"/>
          <w:sz w:val="22"/>
          <w:szCs w:val="22"/>
        </w:rPr>
        <w:t xml:space="preserve">. Zamawiający dopuszcza fakturowanie częściowe za wykonanie przedmiotu zamówienia, zgodnie uzgodnionym harmonogramem rzeczowo-finansowym, z uwzględnieniem zapisu, o którym mowa w § </w:t>
      </w:r>
      <w:r w:rsidRPr="00681085">
        <w:rPr>
          <w:rFonts w:ascii="Arial" w:hAnsi="Arial" w:cs="Arial"/>
          <w:sz w:val="22"/>
          <w:szCs w:val="22"/>
        </w:rPr>
        <w:t>11 ust. 2 pkt 1 umowy</w:t>
      </w:r>
      <w:r>
        <w:rPr>
          <w:rFonts w:ascii="Arial" w:hAnsi="Arial" w:cs="Arial"/>
          <w:sz w:val="22"/>
          <w:szCs w:val="22"/>
        </w:rPr>
        <w:t>.</w:t>
      </w:r>
    </w:p>
    <w:p w14:paraId="189A0E6F" w14:textId="77777777" w:rsidR="0065510F" w:rsidRPr="00B95216" w:rsidRDefault="0065510F" w:rsidP="00681085">
      <w:pPr>
        <w:tabs>
          <w:tab w:val="left" w:pos="284"/>
        </w:tabs>
        <w:spacing w:line="276" w:lineRule="auto"/>
        <w:rPr>
          <w:rFonts w:ascii="Arial" w:hAnsi="Arial" w:cs="Arial"/>
          <w:sz w:val="22"/>
          <w:szCs w:val="22"/>
        </w:rPr>
      </w:pPr>
      <w:r>
        <w:rPr>
          <w:rFonts w:ascii="Arial" w:hAnsi="Arial" w:cs="Arial"/>
          <w:sz w:val="22"/>
          <w:szCs w:val="22"/>
        </w:rPr>
        <w:t>5</w:t>
      </w:r>
      <w:r w:rsidRPr="00B95216">
        <w:rPr>
          <w:rFonts w:ascii="Arial" w:hAnsi="Arial" w:cs="Arial"/>
          <w:sz w:val="22"/>
          <w:szCs w:val="22"/>
        </w:rPr>
        <w:t>.</w:t>
      </w:r>
      <w:r w:rsidRPr="00B95216">
        <w:rPr>
          <w:rFonts w:ascii="Arial" w:hAnsi="Arial" w:cs="Arial"/>
          <w:sz w:val="22"/>
          <w:szCs w:val="22"/>
        </w:rPr>
        <w:tab/>
        <w:t xml:space="preserve">Wykonawca zobowiązany jest uzgodnić z Inspektorem Nadzoru przed złożeniem zamówienia na materiały budowlane </w:t>
      </w:r>
      <w:r w:rsidRPr="00E27102">
        <w:rPr>
          <w:rFonts w:ascii="Arial" w:hAnsi="Arial" w:cs="Arial"/>
          <w:sz w:val="22"/>
          <w:szCs w:val="22"/>
        </w:rPr>
        <w:t>wnioski materiałowe.</w:t>
      </w:r>
    </w:p>
    <w:p w14:paraId="6928863F" w14:textId="77777777" w:rsidR="0065510F" w:rsidRPr="00681085" w:rsidRDefault="0065510F" w:rsidP="00681085">
      <w:pPr>
        <w:tabs>
          <w:tab w:val="left" w:pos="284"/>
        </w:tabs>
        <w:spacing w:line="276" w:lineRule="auto"/>
        <w:rPr>
          <w:rFonts w:ascii="Arial" w:hAnsi="Arial" w:cs="Arial"/>
          <w:color w:val="FF0000"/>
          <w:sz w:val="22"/>
          <w:szCs w:val="22"/>
        </w:rPr>
      </w:pPr>
      <w:r w:rsidRPr="00681085">
        <w:rPr>
          <w:rFonts w:ascii="Arial" w:hAnsi="Arial" w:cs="Arial"/>
          <w:sz w:val="22"/>
          <w:szCs w:val="22"/>
          <w:lang w:eastAsia="ar-SA"/>
        </w:rPr>
        <w:t xml:space="preserve">6. Wykonawca </w:t>
      </w:r>
      <w:r w:rsidRPr="00681085">
        <w:rPr>
          <w:rFonts w:ascii="Arial" w:hAnsi="Arial" w:cs="Arial"/>
          <w:sz w:val="22"/>
          <w:szCs w:val="22"/>
        </w:rPr>
        <w:t>zabezpieczy w ramach wynagrodzenia umownego kompleksową obsługę geodezyjną oraz sporządzi w</w:t>
      </w:r>
      <w:r w:rsidRPr="00681085">
        <w:rPr>
          <w:rFonts w:ascii="Arial" w:hAnsi="Arial" w:cs="Arial"/>
          <w:b/>
          <w:bCs/>
          <w:sz w:val="22"/>
          <w:szCs w:val="22"/>
        </w:rPr>
        <w:t xml:space="preserve"> 3 egzemplarzach</w:t>
      </w:r>
      <w:r w:rsidRPr="00681085">
        <w:rPr>
          <w:rFonts w:ascii="Arial" w:hAnsi="Arial" w:cs="Arial"/>
          <w:sz w:val="22"/>
          <w:szCs w:val="22"/>
        </w:rPr>
        <w:t xml:space="preserve"> inwentaryzację geodezyjną powykonawczą na mapie w skali 1:500 lub 1:1000 (w przypadku braku w zasobach państwowego</w:t>
      </w:r>
      <w:r w:rsidRPr="00681085">
        <w:rPr>
          <w:rFonts w:ascii="Arial" w:hAnsi="Arial" w:cs="Arial"/>
          <w:color w:val="FF0000"/>
          <w:sz w:val="22"/>
          <w:szCs w:val="22"/>
        </w:rPr>
        <w:t xml:space="preserve"> </w:t>
      </w:r>
      <w:r w:rsidRPr="00681085">
        <w:rPr>
          <w:rFonts w:ascii="Arial" w:hAnsi="Arial" w:cs="Arial"/>
          <w:sz w:val="22"/>
          <w:szCs w:val="22"/>
        </w:rPr>
        <w:t xml:space="preserve">zasobu geodezyjnego i kartograficznego map w skali 1:500) </w:t>
      </w:r>
      <w:r w:rsidRPr="00681085">
        <w:rPr>
          <w:rFonts w:ascii="Arial" w:hAnsi="Arial" w:cs="Arial"/>
          <w:b/>
          <w:bCs/>
          <w:sz w:val="22"/>
          <w:szCs w:val="22"/>
        </w:rPr>
        <w:t>wraz z przyjęciem do państwowego zasobu geodezyjnego i kartograficznego</w:t>
      </w:r>
      <w:r w:rsidRPr="00681085">
        <w:rPr>
          <w:rFonts w:ascii="Arial" w:hAnsi="Arial" w:cs="Arial"/>
          <w:sz w:val="22"/>
          <w:szCs w:val="22"/>
        </w:rPr>
        <w:t>. W przypadku sporządzenia inwentaryzacji geodezyjnej powykonawczej na mapie w skali 1:1000, Wykonawca sporządzi dodatkową inwentaryzację geodezyjną powykonawczą na mapie w skali 1:500, na potrzeby Zamawiającego.</w:t>
      </w:r>
    </w:p>
    <w:p w14:paraId="52B31B7E" w14:textId="77777777" w:rsidR="0065510F" w:rsidRPr="00681085" w:rsidRDefault="0065510F" w:rsidP="00681085">
      <w:pPr>
        <w:tabs>
          <w:tab w:val="left" w:pos="284"/>
        </w:tabs>
        <w:spacing w:line="276" w:lineRule="auto"/>
        <w:rPr>
          <w:rFonts w:ascii="Arial" w:hAnsi="Arial" w:cs="Arial"/>
          <w:color w:val="FF0000"/>
          <w:sz w:val="22"/>
          <w:szCs w:val="22"/>
        </w:rPr>
      </w:pPr>
      <w:r w:rsidRPr="00681085">
        <w:rPr>
          <w:rFonts w:ascii="Arial" w:hAnsi="Arial" w:cs="Arial"/>
          <w:sz w:val="22"/>
          <w:szCs w:val="22"/>
        </w:rPr>
        <w:t>7. Zamawiający dopuszcza zastosowanie materiałów spełniających wymagania norm, posiadających odpowiednie certyfikaty i aprobaty techniczne oraz założone w projekcie parametry techniczne.</w:t>
      </w:r>
    </w:p>
    <w:p w14:paraId="3C328D3C" w14:textId="77777777" w:rsidR="0065510F" w:rsidRPr="00681085" w:rsidRDefault="0065510F" w:rsidP="00681085">
      <w:pPr>
        <w:tabs>
          <w:tab w:val="left" w:pos="284"/>
        </w:tabs>
        <w:spacing w:line="276" w:lineRule="auto"/>
        <w:rPr>
          <w:rFonts w:ascii="Arial" w:hAnsi="Arial" w:cs="Arial"/>
          <w:color w:val="FF0000"/>
          <w:sz w:val="22"/>
          <w:szCs w:val="22"/>
        </w:rPr>
      </w:pPr>
      <w:r w:rsidRPr="00681085">
        <w:rPr>
          <w:rFonts w:ascii="Arial" w:hAnsi="Arial" w:cs="Arial"/>
          <w:sz w:val="22"/>
          <w:szCs w:val="22"/>
        </w:rPr>
        <w:t>8. Zgodnie z art. 101 ust. 4 ustawy PZP dopuszcza się rozwiązania wskazane w dokumentacji projektowej, „</w:t>
      </w:r>
      <w:proofErr w:type="spellStart"/>
      <w:r w:rsidRPr="00681085">
        <w:rPr>
          <w:rFonts w:ascii="Arial" w:hAnsi="Arial" w:cs="Arial"/>
          <w:sz w:val="22"/>
          <w:szCs w:val="22"/>
        </w:rPr>
        <w:t>STWiORB</w:t>
      </w:r>
      <w:proofErr w:type="spellEnd"/>
      <w:r w:rsidRPr="00681085">
        <w:rPr>
          <w:rFonts w:ascii="Arial" w:hAnsi="Arial" w:cs="Arial"/>
          <w:sz w:val="22"/>
          <w:szCs w:val="22"/>
        </w:rPr>
        <w:t>” lub równoważne, z zastrzeżeniem ust. 9.</w:t>
      </w:r>
    </w:p>
    <w:p w14:paraId="7A61162D" w14:textId="77777777" w:rsidR="0065510F" w:rsidRPr="00681085" w:rsidRDefault="0065510F" w:rsidP="00681085">
      <w:pPr>
        <w:tabs>
          <w:tab w:val="left" w:pos="284"/>
        </w:tabs>
        <w:spacing w:line="276" w:lineRule="auto"/>
        <w:rPr>
          <w:rFonts w:ascii="Arial" w:hAnsi="Arial" w:cs="Arial"/>
          <w:color w:val="FF0000"/>
          <w:sz w:val="22"/>
          <w:szCs w:val="22"/>
        </w:rPr>
      </w:pPr>
      <w:r w:rsidRPr="00681085">
        <w:rPr>
          <w:rFonts w:ascii="Arial" w:hAnsi="Arial" w:cs="Arial"/>
          <w:sz w:val="22"/>
          <w:szCs w:val="22"/>
        </w:rPr>
        <w:t xml:space="preserve">9. W przypadku, gdy w opisie zamówienia zostało wskazane pochodzenie (marka, znak towarowy, producent, dostawca) materiałów i urządzeń, norma Zamawiający dodaje „lub równoważne” i dopuszcza oferowanie materiałów i urządzeń równoważnych, pod warunkiem, że gwarantują one realizację robót w zgodzie z Prawem budowlanym i odpowiednimi normami, spełniają wymagania określone w opisie przedmiotu zamówienia oraz zostaną one wcześniej </w:t>
      </w:r>
      <w:r w:rsidRPr="00681085">
        <w:rPr>
          <w:rFonts w:ascii="Arial" w:hAnsi="Arial" w:cs="Arial"/>
          <w:b/>
          <w:bCs/>
          <w:sz w:val="22"/>
          <w:szCs w:val="22"/>
        </w:rPr>
        <w:t>zaakceptowane przez Zamawiającego.</w:t>
      </w:r>
    </w:p>
    <w:p w14:paraId="799CC550" w14:textId="77777777" w:rsidR="0065510F" w:rsidRPr="00681085" w:rsidRDefault="0065510F" w:rsidP="00681085">
      <w:pPr>
        <w:tabs>
          <w:tab w:val="left" w:pos="284"/>
        </w:tabs>
        <w:rPr>
          <w:rFonts w:ascii="Arial" w:hAnsi="Arial" w:cs="Arial"/>
          <w:color w:val="FF0000"/>
          <w:sz w:val="22"/>
          <w:szCs w:val="22"/>
        </w:rPr>
      </w:pPr>
      <w:r w:rsidRPr="00681085">
        <w:rPr>
          <w:rFonts w:ascii="Arial" w:hAnsi="Arial" w:cs="Arial"/>
          <w:sz w:val="22"/>
          <w:szCs w:val="22"/>
        </w:rPr>
        <w:t>10. Wykonawca zobowiązuje się wykonać przedmiot umowy:</w:t>
      </w:r>
    </w:p>
    <w:p w14:paraId="0E4A8FC4" w14:textId="7B8E55F9" w:rsidR="0065510F" w:rsidRPr="00681085" w:rsidRDefault="00681085" w:rsidP="00681085">
      <w:pPr>
        <w:pStyle w:val="Akapitzlist11"/>
        <w:tabs>
          <w:tab w:val="left" w:pos="851"/>
        </w:tabs>
        <w:spacing w:after="0"/>
        <w:ind w:left="0"/>
        <w:rPr>
          <w:rFonts w:ascii="Arial" w:hAnsi="Arial" w:cs="Arial"/>
        </w:rPr>
      </w:pPr>
      <w:r>
        <w:rPr>
          <w:rFonts w:ascii="Arial" w:hAnsi="Arial" w:cs="Arial"/>
        </w:rPr>
        <w:lastRenderedPageBreak/>
        <w:t xml:space="preserve">1) </w:t>
      </w:r>
      <w:r w:rsidR="0065510F" w:rsidRPr="00016926">
        <w:rPr>
          <w:rFonts w:ascii="Arial" w:hAnsi="Arial" w:cs="Arial"/>
        </w:rPr>
        <w:t>z należytą starannością, zgodnie z zaleceniami nadzoru autorskiego, nadzoru inwestorskiego, obowiązującymi warunkami technicznymi, normami, przepisami dozoru technicznego, Prawa budowlanego i sztuką budowlaną,</w:t>
      </w:r>
    </w:p>
    <w:p w14:paraId="5D7A15DD" w14:textId="4DA161CB" w:rsidR="0065510F" w:rsidRPr="00282FDE" w:rsidRDefault="005B245F" w:rsidP="005B245F">
      <w:pPr>
        <w:pStyle w:val="Akapitzlist11"/>
        <w:tabs>
          <w:tab w:val="left" w:pos="851"/>
        </w:tabs>
        <w:spacing w:after="0"/>
        <w:ind w:left="0"/>
        <w:rPr>
          <w:rFonts w:ascii="Arial" w:hAnsi="Arial" w:cs="Arial"/>
          <w:b/>
          <w:bCs/>
        </w:rPr>
      </w:pPr>
      <w:r>
        <w:rPr>
          <w:rFonts w:ascii="Arial" w:hAnsi="Arial" w:cs="Arial"/>
          <w:snapToGrid w:val="0"/>
        </w:rPr>
        <w:t xml:space="preserve">2) </w:t>
      </w:r>
      <w:r w:rsidR="0065510F" w:rsidRPr="00282FDE">
        <w:rPr>
          <w:rFonts w:ascii="Arial" w:hAnsi="Arial" w:cs="Arial"/>
          <w:snapToGrid w:val="0"/>
        </w:rPr>
        <w:t>z materiałów i urządzeń własnych, fabrycznie nowych, dopuszczonych do obrotu i powszechnego lub jednostkowego stosowania w budownictwie i</w:t>
      </w:r>
      <w:r w:rsidR="0065510F" w:rsidRPr="00282FDE">
        <w:rPr>
          <w:rFonts w:ascii="Arial" w:hAnsi="Arial" w:cs="Arial"/>
          <w:b/>
          <w:bCs/>
        </w:rPr>
        <w:t xml:space="preserve"> </w:t>
      </w:r>
      <w:r w:rsidR="0065510F" w:rsidRPr="00282FDE">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sidR="0065510F" w:rsidRPr="00282FDE">
        <w:rPr>
          <w:rFonts w:ascii="Arial" w:hAnsi="Arial" w:cs="Arial"/>
        </w:rPr>
        <w:t xml:space="preserve"> </w:t>
      </w:r>
    </w:p>
    <w:p w14:paraId="2FA599F3" w14:textId="34D1D777" w:rsidR="0065510F" w:rsidRDefault="005B245F" w:rsidP="005B245F">
      <w:pPr>
        <w:pStyle w:val="Akapitzlist11"/>
        <w:tabs>
          <w:tab w:val="left" w:pos="851"/>
        </w:tabs>
        <w:spacing w:after="0"/>
        <w:ind w:left="0"/>
        <w:rPr>
          <w:rFonts w:ascii="Arial" w:hAnsi="Arial" w:cs="Arial"/>
        </w:rPr>
      </w:pPr>
      <w:r>
        <w:rPr>
          <w:rFonts w:ascii="Arial" w:hAnsi="Arial" w:cs="Arial"/>
        </w:rPr>
        <w:t xml:space="preserve">11. </w:t>
      </w:r>
      <w:r w:rsidR="0065510F" w:rsidRPr="004F7386">
        <w:rPr>
          <w:rFonts w:ascii="Arial" w:hAnsi="Arial" w:cs="Arial"/>
        </w:rPr>
        <w:t xml:space="preserve">Zamawiający wskazuje, iż wymaga zatrudnienia przez Wykonawcę, Podwykonawcę lub dalszego Podwykonawcę na podstawie umowy o pracę wszystkich osób wykonujących czynności związane z realizacją </w:t>
      </w:r>
      <w:r w:rsidR="0065510F" w:rsidRPr="004F7386">
        <w:rPr>
          <w:rFonts w:ascii="Arial" w:hAnsi="Arial" w:cs="Arial"/>
          <w:b/>
          <w:bCs/>
        </w:rPr>
        <w:t>wszystkich robót budowlanych</w:t>
      </w:r>
      <w:r w:rsidR="0065510F" w:rsidRPr="004F7386">
        <w:rPr>
          <w:rFonts w:ascii="Arial" w:hAnsi="Arial" w:cs="Arial"/>
        </w:rPr>
        <w:t xml:space="preserve"> umożliwiających wykonanie zakresu umowy, z wyłączeniem osób pełniących samodzielne funkcje techniczne w budownictwie w rozumieniu ustawy z dnia 7 lipca 1994 r. Prawo budowlane, a Wykonawca zobowiązanie to przyjmuje.</w:t>
      </w:r>
    </w:p>
    <w:p w14:paraId="16AFAF73" w14:textId="77777777" w:rsidR="005B245F" w:rsidRDefault="005B245F" w:rsidP="005B245F">
      <w:pPr>
        <w:pStyle w:val="Akapitzlist11"/>
        <w:tabs>
          <w:tab w:val="left" w:pos="851"/>
        </w:tabs>
        <w:spacing w:after="0"/>
        <w:ind w:left="0"/>
        <w:rPr>
          <w:rFonts w:ascii="Arial" w:hAnsi="Arial" w:cs="Arial"/>
        </w:rPr>
      </w:pPr>
      <w:r>
        <w:rPr>
          <w:rFonts w:ascii="Arial" w:hAnsi="Arial" w:cs="Arial"/>
        </w:rPr>
        <w:t xml:space="preserve">12. </w:t>
      </w:r>
      <w:r w:rsidR="0065510F" w:rsidRPr="004F7386">
        <w:rPr>
          <w:rFonts w:ascii="Arial" w:hAnsi="Arial" w:cs="Arial"/>
        </w:rPr>
        <w:t xml:space="preserve">Zamawiający na każdym etapie realizacji umowy ma prawo żądania udowodnienia przez Wykonawcę, Podwykonawcę lub dalszego Podwykonawcę faktu wypełnienia warunku zatrudnienia osób, o których mowa w ust. 11, a Wykonawca zobowiązuje się dostarczyć żądane dokumenty lub oświadczenia w terminie </w:t>
      </w:r>
      <w:r w:rsidR="0065510F" w:rsidRPr="004F7386">
        <w:rPr>
          <w:rFonts w:ascii="Arial" w:hAnsi="Arial" w:cs="Arial"/>
          <w:b/>
          <w:bCs/>
        </w:rPr>
        <w:t>5 dni roboczych</w:t>
      </w:r>
      <w:r w:rsidR="0065510F" w:rsidRPr="004F7386">
        <w:rPr>
          <w:rFonts w:ascii="Arial" w:hAnsi="Arial" w:cs="Arial"/>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 o której mowa w § 12 ust. 1 pkt 12 za każdy stwierdzony przypadek</w:t>
      </w:r>
    </w:p>
    <w:p w14:paraId="1CCCF3CC" w14:textId="4C2BC243" w:rsidR="0065510F" w:rsidRPr="004F7386" w:rsidRDefault="005B245F" w:rsidP="005B245F">
      <w:pPr>
        <w:pStyle w:val="Akapitzlist11"/>
        <w:tabs>
          <w:tab w:val="left" w:pos="851"/>
        </w:tabs>
        <w:spacing w:after="0"/>
        <w:ind w:left="0"/>
        <w:rPr>
          <w:rFonts w:ascii="Arial" w:hAnsi="Arial" w:cs="Arial"/>
        </w:rPr>
      </w:pPr>
      <w:r>
        <w:rPr>
          <w:rFonts w:ascii="Arial" w:hAnsi="Arial" w:cs="Arial"/>
        </w:rPr>
        <w:t xml:space="preserve">13. </w:t>
      </w:r>
      <w:r w:rsidR="0065510F" w:rsidRPr="004F7386">
        <w:rPr>
          <w:rFonts w:ascii="Arial" w:hAnsi="Arial" w:cs="Arial"/>
        </w:rPr>
        <w:t xml:space="preserve">W trakcie realizacji umowy w celu weryfikacji zatrudnienia przez Wykonawcę, Podwykonawcę lub dalszego Podwykonawcę osób, o których mowa w ust. 11 Zamawiający na podstawie art. 438 ust. 2 ustawy </w:t>
      </w:r>
      <w:proofErr w:type="spellStart"/>
      <w:r w:rsidR="0065510F" w:rsidRPr="004F7386">
        <w:rPr>
          <w:rFonts w:ascii="Arial" w:hAnsi="Arial" w:cs="Arial"/>
        </w:rPr>
        <w:t>Pzp</w:t>
      </w:r>
      <w:proofErr w:type="spellEnd"/>
      <w:r w:rsidR="0065510F" w:rsidRPr="004F7386">
        <w:rPr>
          <w:rFonts w:ascii="Arial" w:hAnsi="Arial" w:cs="Arial"/>
        </w:rPr>
        <w:t xml:space="preserve"> może żądać od Wykonawcy złożenia:</w:t>
      </w:r>
    </w:p>
    <w:p w14:paraId="7DB1AB74" w14:textId="77777777" w:rsidR="0065510F" w:rsidRPr="00282FDE" w:rsidRDefault="0065510F" w:rsidP="00E474AA">
      <w:pPr>
        <w:pStyle w:val="Akapitzlist1"/>
        <w:numPr>
          <w:ilvl w:val="0"/>
          <w:numId w:val="3"/>
        </w:numPr>
        <w:tabs>
          <w:tab w:val="left" w:pos="851"/>
        </w:tabs>
        <w:spacing w:after="0"/>
        <w:ind w:left="0" w:hanging="426"/>
        <w:rPr>
          <w:rFonts w:ascii="Arial" w:hAnsi="Arial" w:cs="Arial"/>
        </w:rPr>
      </w:pPr>
      <w:r w:rsidRPr="00282FDE">
        <w:rPr>
          <w:rFonts w:ascii="Arial" w:hAnsi="Arial" w:cs="Arial"/>
        </w:rPr>
        <w:t>oświadczenia zatrudnionego pracownika,</w:t>
      </w:r>
    </w:p>
    <w:p w14:paraId="240B72E2" w14:textId="77777777" w:rsidR="0065510F" w:rsidRPr="00282FDE" w:rsidRDefault="0065510F" w:rsidP="00E474AA">
      <w:pPr>
        <w:pStyle w:val="Akapitzlist1"/>
        <w:numPr>
          <w:ilvl w:val="0"/>
          <w:numId w:val="3"/>
        </w:numPr>
        <w:tabs>
          <w:tab w:val="left" w:pos="851"/>
        </w:tabs>
        <w:spacing w:after="0"/>
        <w:ind w:left="0" w:hanging="425"/>
        <w:rPr>
          <w:rFonts w:ascii="Arial" w:hAnsi="Arial" w:cs="Arial"/>
        </w:rPr>
      </w:pPr>
      <w:r w:rsidRPr="00282FDE">
        <w:rPr>
          <w:rFonts w:ascii="Arial" w:hAnsi="Arial" w:cs="Arial"/>
        </w:rPr>
        <w:t>oświadczenia Wykonawcy, Podwykonawcy</w:t>
      </w:r>
      <w:r w:rsidRPr="00282FDE">
        <w:rPr>
          <w:rFonts w:ascii="Arial" w:hAnsi="Arial" w:cs="Arial"/>
          <w:color w:val="0070C0"/>
        </w:rPr>
        <w:t xml:space="preserve"> </w:t>
      </w:r>
      <w:r w:rsidRPr="00282FDE">
        <w:rPr>
          <w:rFonts w:ascii="Arial" w:hAnsi="Arial" w:cs="Arial"/>
        </w:rPr>
        <w:t>o zatrudnieniu pracownika na podstawie umowy o pracę,</w:t>
      </w:r>
    </w:p>
    <w:p w14:paraId="664317C0" w14:textId="77777777" w:rsidR="0065510F" w:rsidRPr="00282FDE" w:rsidRDefault="0065510F" w:rsidP="00E474AA">
      <w:pPr>
        <w:pStyle w:val="Akapitzlist1"/>
        <w:numPr>
          <w:ilvl w:val="0"/>
          <w:numId w:val="3"/>
        </w:numPr>
        <w:tabs>
          <w:tab w:val="left" w:pos="851"/>
        </w:tabs>
        <w:spacing w:after="0"/>
        <w:ind w:left="0" w:hanging="425"/>
        <w:rPr>
          <w:rFonts w:ascii="Arial" w:hAnsi="Arial" w:cs="Arial"/>
        </w:rPr>
      </w:pPr>
      <w:r w:rsidRPr="00282FDE">
        <w:rPr>
          <w:rFonts w:ascii="Arial" w:hAnsi="Arial" w:cs="Arial"/>
        </w:rPr>
        <w:t>poświadczonej za zgodność z oryginałem kopii umowy o pracę zatrudnionego pracownika,</w:t>
      </w:r>
    </w:p>
    <w:p w14:paraId="36F2FDD0" w14:textId="77777777" w:rsidR="0065510F" w:rsidRPr="00282FDE" w:rsidRDefault="0065510F" w:rsidP="00E474AA">
      <w:pPr>
        <w:pStyle w:val="Akapitzlist1"/>
        <w:numPr>
          <w:ilvl w:val="0"/>
          <w:numId w:val="3"/>
        </w:numPr>
        <w:tabs>
          <w:tab w:val="left" w:pos="851"/>
        </w:tabs>
        <w:spacing w:after="0"/>
        <w:ind w:left="0" w:hanging="425"/>
        <w:rPr>
          <w:rFonts w:ascii="Arial" w:hAnsi="Arial" w:cs="Arial"/>
        </w:rPr>
      </w:pPr>
      <w:r w:rsidRPr="00282FDE">
        <w:rPr>
          <w:rFonts w:ascii="Arial" w:hAnsi="Arial" w:cs="Arial"/>
        </w:rPr>
        <w:t>innych dokumentów np. zaświadczenie z właściwego oddziału ZUS</w:t>
      </w:r>
    </w:p>
    <w:p w14:paraId="22FFDEF8" w14:textId="77777777" w:rsidR="0065510F" w:rsidRPr="00282FDE" w:rsidRDefault="0065510F" w:rsidP="00E474AA">
      <w:pPr>
        <w:pStyle w:val="Akapitzlist1"/>
        <w:spacing w:after="0"/>
        <w:ind w:left="0"/>
        <w:rPr>
          <w:rFonts w:ascii="Arial" w:hAnsi="Arial" w:cs="Arial"/>
        </w:rPr>
      </w:pPr>
      <w:r w:rsidRPr="00282FDE">
        <w:rPr>
          <w:rFonts w:ascii="Arial" w:hAnsi="Arial" w:cs="Arial"/>
        </w:rPr>
        <w:t>– zawierających informacje, w tym dane osobowe, niezbędne do weryfikacji zatrudnienia na podstawie umowy o pracę, w szczególności imię i nazwisko zatrudnionego pracownika, datę zawarcia umowy o pracę, rodzaj pracy oraz zakres obowiązków pracownika.</w:t>
      </w:r>
    </w:p>
    <w:p w14:paraId="4D1991BB" w14:textId="77777777" w:rsidR="0065510F" w:rsidRPr="00282FDE" w:rsidRDefault="0065510F" w:rsidP="00566BE7">
      <w:pPr>
        <w:pStyle w:val="Akapitzlist1"/>
        <w:numPr>
          <w:ilvl w:val="0"/>
          <w:numId w:val="37"/>
        </w:numPr>
        <w:spacing w:after="0"/>
        <w:ind w:left="0" w:hanging="426"/>
        <w:rPr>
          <w:rFonts w:ascii="Arial" w:hAnsi="Arial" w:cs="Arial"/>
        </w:rPr>
      </w:pPr>
      <w:r w:rsidRPr="00282FDE">
        <w:rPr>
          <w:rFonts w:ascii="Arial" w:hAnsi="Arial" w:cs="Arial"/>
        </w:rPr>
        <w:t>Niezłożenie przez Wykonawcę, Podwykonawcę lub dalszego Podwykonawcę w wyznaczonym przez Zamawiającego terminie,  żądanych przez Zamawiającego 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11 czynności.</w:t>
      </w:r>
    </w:p>
    <w:p w14:paraId="68F89144" w14:textId="77777777" w:rsidR="0065510F" w:rsidRPr="00282FDE" w:rsidRDefault="0065510F" w:rsidP="00566BE7">
      <w:pPr>
        <w:pStyle w:val="Akapitzlist1"/>
        <w:numPr>
          <w:ilvl w:val="0"/>
          <w:numId w:val="37"/>
        </w:numPr>
        <w:spacing w:after="0"/>
        <w:ind w:left="0" w:hanging="425"/>
        <w:rPr>
          <w:rFonts w:ascii="Arial" w:hAnsi="Arial" w:cs="Arial"/>
        </w:rPr>
      </w:pPr>
      <w:r w:rsidRPr="00282FDE">
        <w:rPr>
          <w:rFonts w:ascii="Arial" w:hAnsi="Arial" w:cs="Arial"/>
        </w:rPr>
        <w:t xml:space="preserve">W przypadku stwierdzenia, że roboty wykonywane są niezgodnie z obowiązującymi przepisami Zamawiający może odmówić zapłaty i żądać ich ponownego wykonania lub odstąpić od umowy z przyczyn leżących po stronie Wykonawcy.  W takim przypadku </w:t>
      </w:r>
      <w:r w:rsidRPr="00282FDE">
        <w:rPr>
          <w:rFonts w:ascii="Arial" w:hAnsi="Arial" w:cs="Arial"/>
        </w:rPr>
        <w:lastRenderedPageBreak/>
        <w:t>wynagrodzenie Wykonawcy ulega proporcjonalnemu zmniejszeniu i obejmuje faktycznie wykonaną część przedmiotu umowy.</w:t>
      </w:r>
    </w:p>
    <w:p w14:paraId="22E9D1D8" w14:textId="77777777" w:rsidR="0065510F" w:rsidRPr="00282FDE" w:rsidRDefault="0065510F" w:rsidP="00566BE7">
      <w:pPr>
        <w:pStyle w:val="Akapitzlist1"/>
        <w:numPr>
          <w:ilvl w:val="0"/>
          <w:numId w:val="37"/>
        </w:numPr>
        <w:spacing w:after="0"/>
        <w:ind w:left="0" w:hanging="425"/>
        <w:rPr>
          <w:rFonts w:ascii="Arial" w:hAnsi="Arial" w:cs="Arial"/>
        </w:rPr>
      </w:pPr>
      <w:r w:rsidRPr="00282FDE">
        <w:rPr>
          <w:rFonts w:ascii="Arial" w:hAnsi="Arial" w:cs="Arial"/>
        </w:rPr>
        <w:t>Wykonawca ponosi pełną odpowiedzialność za skutki braku lub mylnego rozpoznania warunków realizacji zamówienia, o których mowa w umowie.</w:t>
      </w:r>
    </w:p>
    <w:p w14:paraId="7F2413C5" w14:textId="6DE9A610" w:rsidR="0065510F" w:rsidRPr="00282FDE" w:rsidRDefault="0065510F" w:rsidP="00566BE7">
      <w:pPr>
        <w:pStyle w:val="Akapitzlist1"/>
        <w:numPr>
          <w:ilvl w:val="0"/>
          <w:numId w:val="37"/>
        </w:numPr>
        <w:spacing w:after="0"/>
        <w:ind w:left="0" w:hanging="425"/>
        <w:rPr>
          <w:rFonts w:ascii="Arial" w:hAnsi="Arial" w:cs="Arial"/>
        </w:rPr>
      </w:pPr>
      <w:r w:rsidRPr="00282FDE">
        <w:rPr>
          <w:rFonts w:ascii="Arial" w:hAnsi="Arial" w:cs="Arial"/>
        </w:rPr>
        <w:t>W sprawach nieuregulowanych umową w zakresie przedmiotu umowy oraz obowiązków Stron zastosowanie mają postanowienia specyfikacji istotnych warunków zamówienia w zwanej dalej „SWZ”.</w:t>
      </w:r>
    </w:p>
    <w:p w14:paraId="261777A3" w14:textId="043E87BA" w:rsidR="0065510F" w:rsidRPr="00282FDE" w:rsidRDefault="0065510F" w:rsidP="00E474AA">
      <w:pPr>
        <w:pStyle w:val="Nagwek2"/>
      </w:pPr>
      <w:r w:rsidRPr="00282FDE">
        <w:t>§3</w:t>
      </w:r>
    </w:p>
    <w:p w14:paraId="6D55607C" w14:textId="77777777" w:rsidR="0065510F" w:rsidRDefault="0065510F" w:rsidP="00E474AA">
      <w:pPr>
        <w:pStyle w:val="Nagwek2"/>
        <w:rPr>
          <w:rFonts w:cs="Times New Roman"/>
        </w:rPr>
      </w:pPr>
      <w:r w:rsidRPr="00282FDE">
        <w:t>Terminy</w:t>
      </w:r>
    </w:p>
    <w:p w14:paraId="7F635EB1" w14:textId="77777777" w:rsidR="0065510F" w:rsidRPr="000D3B9C" w:rsidRDefault="0065510F" w:rsidP="00B41273">
      <w:pPr>
        <w:numPr>
          <w:ilvl w:val="0"/>
          <w:numId w:val="4"/>
        </w:numPr>
        <w:spacing w:line="276" w:lineRule="auto"/>
        <w:ind w:left="357" w:hanging="357"/>
        <w:rPr>
          <w:rFonts w:ascii="Arial" w:hAnsi="Arial" w:cs="Arial"/>
          <w:b/>
          <w:bCs/>
          <w:color w:val="FF0000"/>
          <w:sz w:val="22"/>
          <w:szCs w:val="22"/>
        </w:rPr>
      </w:pPr>
      <w:r w:rsidRPr="000D3B9C">
        <w:rPr>
          <w:rFonts w:ascii="Arial" w:hAnsi="Arial" w:cs="Arial"/>
          <w:b/>
          <w:bCs/>
          <w:sz w:val="22"/>
          <w:szCs w:val="22"/>
        </w:rPr>
        <w:t>Termin</w:t>
      </w:r>
      <w:r w:rsidRPr="000D3B9C">
        <w:rPr>
          <w:rFonts w:ascii="Arial" w:hAnsi="Arial" w:cs="Arial"/>
        </w:rPr>
        <w:t xml:space="preserve"> </w:t>
      </w:r>
      <w:r w:rsidRPr="000D3B9C">
        <w:rPr>
          <w:rFonts w:ascii="Arial" w:hAnsi="Arial" w:cs="Arial"/>
          <w:b/>
          <w:bCs/>
          <w:sz w:val="22"/>
          <w:szCs w:val="22"/>
        </w:rPr>
        <w:t>rozpoczęcia robót stanowiących przedmiot umowy ustala się na dzień wskazany w ust. 3.</w:t>
      </w:r>
    </w:p>
    <w:p w14:paraId="2234B100" w14:textId="77777777" w:rsidR="0065510F" w:rsidRPr="005B245F" w:rsidRDefault="0065510F" w:rsidP="000D3B9C">
      <w:pPr>
        <w:numPr>
          <w:ilvl w:val="0"/>
          <w:numId w:val="4"/>
        </w:numPr>
        <w:spacing w:line="276" w:lineRule="auto"/>
        <w:rPr>
          <w:rFonts w:ascii="Arial" w:hAnsi="Arial" w:cs="Arial"/>
          <w:b/>
          <w:bCs/>
          <w:color w:val="FF0000"/>
          <w:sz w:val="22"/>
          <w:szCs w:val="22"/>
        </w:rPr>
      </w:pPr>
      <w:r w:rsidRPr="000D3B9C">
        <w:rPr>
          <w:rFonts w:ascii="Arial" w:hAnsi="Arial" w:cs="Arial"/>
          <w:sz w:val="22"/>
          <w:szCs w:val="22"/>
        </w:rPr>
        <w:t xml:space="preserve">Termin zakończenia przedmiotu umowy </w:t>
      </w:r>
      <w:r w:rsidRPr="005B245F">
        <w:rPr>
          <w:rFonts w:ascii="Arial" w:hAnsi="Arial" w:cs="Arial"/>
          <w:sz w:val="22"/>
          <w:szCs w:val="22"/>
        </w:rPr>
        <w:t>w ramach wszystkich trzech Zadań ustala</w:t>
      </w:r>
      <w:r w:rsidRPr="000D3B9C">
        <w:rPr>
          <w:rFonts w:ascii="Arial" w:hAnsi="Arial" w:cs="Arial"/>
          <w:sz w:val="22"/>
          <w:szCs w:val="22"/>
        </w:rPr>
        <w:t xml:space="preserve"> się do </w:t>
      </w:r>
      <w:r w:rsidRPr="005B245F">
        <w:rPr>
          <w:rFonts w:ascii="Arial" w:hAnsi="Arial" w:cs="Arial"/>
          <w:sz w:val="22"/>
          <w:szCs w:val="22"/>
        </w:rPr>
        <w:t>18 miesięcy od dnia zawarcia umowy</w:t>
      </w:r>
      <w:r w:rsidRPr="005B245F">
        <w:rPr>
          <w:rFonts w:ascii="Arial" w:hAnsi="Arial" w:cs="Arial"/>
          <w:color w:val="7030A0"/>
          <w:sz w:val="22"/>
          <w:szCs w:val="22"/>
        </w:rPr>
        <w:t>.</w:t>
      </w:r>
    </w:p>
    <w:p w14:paraId="5A771AD9" w14:textId="77777777" w:rsidR="0065510F" w:rsidRPr="005B245F" w:rsidRDefault="0065510F" w:rsidP="000D3B9C">
      <w:pPr>
        <w:numPr>
          <w:ilvl w:val="0"/>
          <w:numId w:val="4"/>
        </w:numPr>
        <w:spacing w:line="276" w:lineRule="auto"/>
        <w:rPr>
          <w:rFonts w:ascii="Arial" w:hAnsi="Arial" w:cs="Arial"/>
          <w:b/>
          <w:bCs/>
          <w:color w:val="FF0000"/>
          <w:sz w:val="22"/>
          <w:szCs w:val="22"/>
        </w:rPr>
      </w:pPr>
      <w:r w:rsidRPr="005B245F">
        <w:rPr>
          <w:rFonts w:ascii="Arial" w:hAnsi="Arial" w:cs="Arial"/>
          <w:sz w:val="22"/>
          <w:szCs w:val="22"/>
        </w:rPr>
        <w:t>Termin wykonania dokumentacji projektowej, o której mowa w § 2 ust. 3 pkt 2 ustala się na 3 miesiące od dnia zawarcia umowy.</w:t>
      </w:r>
    </w:p>
    <w:p w14:paraId="264DEC79" w14:textId="77777777" w:rsidR="0065510F" w:rsidRPr="000D3B9C" w:rsidRDefault="0065510F" w:rsidP="00772824">
      <w:pPr>
        <w:numPr>
          <w:ilvl w:val="0"/>
          <w:numId w:val="4"/>
        </w:numPr>
        <w:spacing w:line="276" w:lineRule="auto"/>
        <w:rPr>
          <w:rFonts w:ascii="Arial" w:hAnsi="Arial" w:cs="Arial"/>
          <w:sz w:val="22"/>
          <w:szCs w:val="22"/>
        </w:rPr>
      </w:pPr>
      <w:r w:rsidRPr="000D3B9C">
        <w:rPr>
          <w:rFonts w:ascii="Arial" w:hAnsi="Arial" w:cs="Arial"/>
          <w:sz w:val="22"/>
          <w:szCs w:val="22"/>
        </w:rPr>
        <w:t>Rozpoczęcie realizacji robót budowlanych przez Wykonawcę nastąpi:</w:t>
      </w:r>
    </w:p>
    <w:p w14:paraId="1675982E" w14:textId="77777777" w:rsidR="0065510F" w:rsidRPr="005B245F" w:rsidRDefault="0065510F" w:rsidP="00D2381F">
      <w:pPr>
        <w:pStyle w:val="Akapitzlist"/>
        <w:numPr>
          <w:ilvl w:val="1"/>
          <w:numId w:val="4"/>
        </w:numPr>
        <w:spacing w:after="0"/>
        <w:rPr>
          <w:rFonts w:ascii="Arial" w:hAnsi="Arial" w:cs="Arial"/>
          <w:sz w:val="22"/>
          <w:szCs w:val="22"/>
        </w:rPr>
      </w:pPr>
      <w:r w:rsidRPr="00772824">
        <w:rPr>
          <w:rFonts w:ascii="Arial" w:hAnsi="Arial" w:cs="Arial"/>
        </w:rPr>
        <w:t xml:space="preserve"> </w:t>
      </w:r>
      <w:r w:rsidRPr="005B245F">
        <w:rPr>
          <w:rFonts w:ascii="Arial" w:hAnsi="Arial" w:cs="Arial"/>
          <w:sz w:val="22"/>
          <w:szCs w:val="22"/>
        </w:rPr>
        <w:t xml:space="preserve">W przypadku Zadań nr 1 i nr 2 - po dniu przekazania przez Zamawiającego dokumentacji projektowej, </w:t>
      </w:r>
      <w:proofErr w:type="spellStart"/>
      <w:r w:rsidRPr="005B245F">
        <w:rPr>
          <w:rFonts w:ascii="Arial" w:hAnsi="Arial" w:cs="Arial"/>
          <w:sz w:val="22"/>
          <w:szCs w:val="22"/>
        </w:rPr>
        <w:t>STWiOR</w:t>
      </w:r>
      <w:proofErr w:type="spellEnd"/>
      <w:r w:rsidRPr="005B245F">
        <w:rPr>
          <w:rFonts w:ascii="Arial" w:hAnsi="Arial" w:cs="Arial"/>
          <w:color w:val="7030A0"/>
          <w:sz w:val="22"/>
          <w:szCs w:val="22"/>
        </w:rPr>
        <w:t>;</w:t>
      </w:r>
    </w:p>
    <w:p w14:paraId="385BD55C" w14:textId="77777777" w:rsidR="0065510F" w:rsidRPr="005B245F" w:rsidRDefault="0065510F" w:rsidP="00D2381F">
      <w:pPr>
        <w:pStyle w:val="Akapitzlist"/>
        <w:numPr>
          <w:ilvl w:val="1"/>
          <w:numId w:val="4"/>
        </w:numPr>
        <w:spacing w:after="0"/>
        <w:rPr>
          <w:rFonts w:ascii="Arial" w:hAnsi="Arial" w:cs="Arial"/>
          <w:sz w:val="22"/>
          <w:szCs w:val="22"/>
        </w:rPr>
      </w:pPr>
      <w:r w:rsidRPr="005B245F">
        <w:rPr>
          <w:rFonts w:ascii="Arial" w:hAnsi="Arial" w:cs="Arial"/>
          <w:sz w:val="22"/>
          <w:szCs w:val="22"/>
        </w:rPr>
        <w:t>W przypadku Zadania nr 3 – po wykonaniu przez Wykonawcę dokumentacji o której mowa w § 2 ust. 3 pkt 2;</w:t>
      </w:r>
    </w:p>
    <w:p w14:paraId="3614EA30" w14:textId="77777777" w:rsidR="0065510F" w:rsidRPr="005B245F" w:rsidRDefault="0065510F" w:rsidP="00772824">
      <w:pPr>
        <w:pStyle w:val="Akapitzlist"/>
        <w:numPr>
          <w:ilvl w:val="1"/>
          <w:numId w:val="4"/>
        </w:numPr>
        <w:spacing w:after="0"/>
        <w:rPr>
          <w:rFonts w:ascii="Arial" w:hAnsi="Arial" w:cs="Arial"/>
          <w:sz w:val="22"/>
          <w:szCs w:val="22"/>
        </w:rPr>
      </w:pPr>
      <w:r w:rsidRPr="005B245F">
        <w:rPr>
          <w:rFonts w:ascii="Arial" w:hAnsi="Arial" w:cs="Arial"/>
          <w:sz w:val="22"/>
          <w:szCs w:val="22"/>
        </w:rPr>
        <w:t xml:space="preserve">  W stosunku do wszystkich trzech Zadań - po protokolarnym przejęciu placu budowy przez Kierownika budowy.</w:t>
      </w:r>
    </w:p>
    <w:p w14:paraId="5B68FD04" w14:textId="77777777" w:rsidR="0065510F" w:rsidRPr="00525F9E" w:rsidRDefault="0065510F" w:rsidP="00772824">
      <w:pPr>
        <w:numPr>
          <w:ilvl w:val="0"/>
          <w:numId w:val="4"/>
        </w:numPr>
        <w:spacing w:line="276" w:lineRule="auto"/>
        <w:rPr>
          <w:rFonts w:ascii="Arial" w:hAnsi="Arial" w:cs="Arial"/>
          <w:color w:val="000000" w:themeColor="text1"/>
          <w:sz w:val="22"/>
          <w:szCs w:val="22"/>
        </w:rPr>
      </w:pPr>
      <w:r w:rsidRPr="00525F9E">
        <w:rPr>
          <w:rFonts w:ascii="Arial" w:hAnsi="Arial" w:cs="Arial"/>
          <w:sz w:val="22"/>
          <w:szCs w:val="22"/>
        </w:rPr>
        <w:t xml:space="preserve">Zamawiający przekaże </w:t>
      </w:r>
      <w:r w:rsidRPr="00525F9E">
        <w:rPr>
          <w:rFonts w:ascii="Arial" w:hAnsi="Arial" w:cs="Arial"/>
          <w:color w:val="000000" w:themeColor="text1"/>
          <w:sz w:val="22"/>
          <w:szCs w:val="22"/>
        </w:rPr>
        <w:t>Wykonawcy:</w:t>
      </w:r>
    </w:p>
    <w:p w14:paraId="65BF6A87" w14:textId="77777777" w:rsidR="0065510F" w:rsidRPr="00525F9E" w:rsidRDefault="0065510F" w:rsidP="00772824">
      <w:pPr>
        <w:pStyle w:val="Akapitzlist"/>
        <w:numPr>
          <w:ilvl w:val="1"/>
          <w:numId w:val="4"/>
        </w:numPr>
        <w:spacing w:after="0"/>
        <w:rPr>
          <w:rFonts w:ascii="Arial" w:hAnsi="Arial" w:cs="Arial"/>
          <w:color w:val="000000" w:themeColor="text1"/>
          <w:sz w:val="22"/>
          <w:szCs w:val="22"/>
        </w:rPr>
      </w:pPr>
      <w:r w:rsidRPr="00525F9E">
        <w:rPr>
          <w:rFonts w:ascii="Arial" w:hAnsi="Arial" w:cs="Arial"/>
          <w:color w:val="000000" w:themeColor="text1"/>
          <w:sz w:val="22"/>
          <w:szCs w:val="22"/>
        </w:rPr>
        <w:t xml:space="preserve">dokumentację projektową, </w:t>
      </w:r>
      <w:proofErr w:type="spellStart"/>
      <w:r w:rsidRPr="00525F9E">
        <w:rPr>
          <w:rFonts w:ascii="Arial" w:hAnsi="Arial" w:cs="Arial"/>
          <w:color w:val="000000" w:themeColor="text1"/>
          <w:sz w:val="22"/>
          <w:szCs w:val="22"/>
        </w:rPr>
        <w:t>STWiOR</w:t>
      </w:r>
      <w:proofErr w:type="spellEnd"/>
      <w:r w:rsidRPr="00525F9E">
        <w:rPr>
          <w:rFonts w:ascii="Arial" w:hAnsi="Arial" w:cs="Arial"/>
          <w:color w:val="000000" w:themeColor="text1"/>
          <w:sz w:val="22"/>
          <w:szCs w:val="22"/>
        </w:rPr>
        <w:t xml:space="preserve"> oraz  Program Funkcjonalno- Użytkowy</w:t>
      </w:r>
      <w:r w:rsidRPr="00525F9E">
        <w:rPr>
          <w:rFonts w:ascii="Arial" w:hAnsi="Arial" w:cs="Arial"/>
          <w:i/>
          <w:iCs/>
          <w:color w:val="000000" w:themeColor="text1"/>
          <w:sz w:val="22"/>
          <w:szCs w:val="22"/>
        </w:rPr>
        <w:t xml:space="preserve"> </w:t>
      </w:r>
      <w:r w:rsidRPr="00525F9E">
        <w:rPr>
          <w:rFonts w:ascii="Arial" w:hAnsi="Arial" w:cs="Arial"/>
          <w:color w:val="000000" w:themeColor="text1"/>
          <w:sz w:val="22"/>
          <w:szCs w:val="22"/>
        </w:rPr>
        <w:t>w terminie do 5 dni roboczych od dnia podpisania umowy,</w:t>
      </w:r>
    </w:p>
    <w:p w14:paraId="7B66A258" w14:textId="77777777" w:rsidR="0065510F" w:rsidRPr="00525F9E" w:rsidRDefault="0065510F" w:rsidP="00772824">
      <w:pPr>
        <w:pStyle w:val="Akapitzlist"/>
        <w:numPr>
          <w:ilvl w:val="1"/>
          <w:numId w:val="4"/>
        </w:numPr>
        <w:spacing w:after="0"/>
        <w:rPr>
          <w:rFonts w:ascii="Arial" w:hAnsi="Arial" w:cs="Arial"/>
          <w:sz w:val="22"/>
          <w:szCs w:val="22"/>
        </w:rPr>
      </w:pPr>
      <w:r w:rsidRPr="00525F9E">
        <w:rPr>
          <w:rFonts w:ascii="Arial" w:hAnsi="Arial" w:cs="Arial"/>
          <w:sz w:val="22"/>
          <w:szCs w:val="22"/>
        </w:rPr>
        <w:t xml:space="preserve">dziennik budowy w terminie do 5 dni roboczych przed dniem przekazania placu budowy, wskazanym w pkt 3 poniżej, </w:t>
      </w:r>
    </w:p>
    <w:p w14:paraId="2B6EF9FD" w14:textId="77777777" w:rsidR="0065510F" w:rsidRPr="00525F9E" w:rsidRDefault="0065510F" w:rsidP="00772824">
      <w:pPr>
        <w:pStyle w:val="Akapitzlist"/>
        <w:numPr>
          <w:ilvl w:val="1"/>
          <w:numId w:val="4"/>
        </w:numPr>
        <w:spacing w:after="0"/>
        <w:rPr>
          <w:rFonts w:ascii="Arial" w:hAnsi="Arial" w:cs="Arial"/>
          <w:sz w:val="22"/>
          <w:szCs w:val="22"/>
        </w:rPr>
      </w:pPr>
      <w:r w:rsidRPr="00525F9E">
        <w:rPr>
          <w:rFonts w:ascii="Arial" w:hAnsi="Arial" w:cs="Arial"/>
          <w:sz w:val="22"/>
          <w:szCs w:val="22"/>
        </w:rPr>
        <w:t>teren budowy w terminie nie później niż do dnia 30.04.2022 r. (w przypadku Zadań 1 i 2). W przypadku Zadania nr 3 przekazanie terenu budowy nastąpi w terminie 5 dni roboczych od dnia zweryfikowania dokumentacji projektowej przez Zamawiającego.</w:t>
      </w:r>
    </w:p>
    <w:p w14:paraId="5B7927AA" w14:textId="77777777" w:rsidR="0065510F" w:rsidRPr="00525F9E" w:rsidRDefault="0065510F" w:rsidP="00772824">
      <w:pPr>
        <w:pStyle w:val="Akapitzlist1"/>
        <w:spacing w:after="0"/>
        <w:ind w:left="0"/>
        <w:rPr>
          <w:rFonts w:ascii="Arial" w:hAnsi="Arial" w:cs="Arial"/>
        </w:rPr>
      </w:pPr>
      <w:r w:rsidRPr="00525F9E">
        <w:rPr>
          <w:rFonts w:ascii="Arial" w:hAnsi="Arial" w:cs="Arial"/>
        </w:rPr>
        <w:t xml:space="preserve">5.  Zamawiający nie dopuszcza zmiany terminu realizacji zamówienia, wskazanego </w:t>
      </w:r>
      <w:r w:rsidRPr="00525F9E">
        <w:rPr>
          <w:rFonts w:ascii="Arial" w:hAnsi="Arial" w:cs="Arial"/>
        </w:rPr>
        <w:br/>
        <w:t>w ust. 2 powyżej, z wyjątkiem przypadków przewidzianych w umowie i w powszechnie obowiązujących przepisach.</w:t>
      </w:r>
    </w:p>
    <w:p w14:paraId="51F38CE8" w14:textId="3F41446E" w:rsidR="0065510F" w:rsidRPr="00525F9E" w:rsidRDefault="0065510F" w:rsidP="005B72BF">
      <w:pPr>
        <w:suppressAutoHyphens w:val="0"/>
        <w:spacing w:line="276" w:lineRule="auto"/>
        <w:rPr>
          <w:rFonts w:ascii="Arial" w:hAnsi="Arial" w:cs="Arial"/>
          <w:b/>
          <w:bCs/>
          <w:color w:val="000000"/>
          <w:sz w:val="22"/>
          <w:szCs w:val="22"/>
        </w:rPr>
      </w:pPr>
      <w:r w:rsidRPr="00525F9E">
        <w:rPr>
          <w:rFonts w:ascii="Arial" w:hAnsi="Arial" w:cs="Arial"/>
          <w:color w:val="000000"/>
          <w:sz w:val="22"/>
          <w:szCs w:val="22"/>
        </w:rPr>
        <w:t>6. Sporządzony na potrzeby niniejszej umowy Harmonogram (załącznik nr</w:t>
      </w:r>
      <w:r w:rsidR="00525F9E">
        <w:rPr>
          <w:rFonts w:ascii="Arial" w:hAnsi="Arial" w:cs="Arial"/>
          <w:color w:val="000000"/>
          <w:sz w:val="22"/>
          <w:szCs w:val="22"/>
        </w:rPr>
        <w:t xml:space="preserve"> 4 </w:t>
      </w:r>
      <w:r w:rsidRPr="00525F9E">
        <w:rPr>
          <w:rFonts w:ascii="Arial" w:hAnsi="Arial" w:cs="Arial"/>
          <w:color w:val="000000"/>
          <w:sz w:val="22"/>
          <w:szCs w:val="22"/>
        </w:rPr>
        <w:t>do Umowy) będzie podstawą do dokonywania rozliczeń z Wykonawcą za wykonane i ukończone kompletne części przedmiotu umowy. Harmonogram zawiera:</w:t>
      </w:r>
    </w:p>
    <w:p w14:paraId="07718C8E" w14:textId="77777777" w:rsidR="0065510F" w:rsidRPr="00525F9E" w:rsidRDefault="0065510F" w:rsidP="005C4DF0">
      <w:pPr>
        <w:numPr>
          <w:ilvl w:val="2"/>
          <w:numId w:val="51"/>
        </w:numPr>
        <w:tabs>
          <w:tab w:val="clear" w:pos="1353"/>
          <w:tab w:val="num" w:pos="360"/>
          <w:tab w:val="num" w:pos="1134"/>
        </w:tabs>
        <w:suppressAutoHyphens w:val="0"/>
        <w:spacing w:line="276" w:lineRule="auto"/>
        <w:ind w:left="360"/>
        <w:rPr>
          <w:rFonts w:ascii="Arial" w:hAnsi="Arial" w:cs="Arial"/>
          <w:b/>
          <w:bCs/>
          <w:color w:val="000000"/>
          <w:sz w:val="22"/>
          <w:szCs w:val="22"/>
        </w:rPr>
      </w:pPr>
      <w:r w:rsidRPr="00525F9E">
        <w:rPr>
          <w:rFonts w:ascii="Arial" w:hAnsi="Arial" w:cs="Arial"/>
          <w:color w:val="000000"/>
          <w:sz w:val="22"/>
          <w:szCs w:val="22"/>
        </w:rPr>
        <w:t xml:space="preserve"> podział zakresu rzeczowego będącego przedmiotem umowy, obejmujące poszczególne pozycje szczegółowe planowanych robót budowlanych i planowanej do wykonania dokumentacji, </w:t>
      </w:r>
    </w:p>
    <w:p w14:paraId="2A29E91F" w14:textId="77777777" w:rsidR="0065510F" w:rsidRPr="00525F9E" w:rsidRDefault="0065510F" w:rsidP="005C4DF0">
      <w:pPr>
        <w:numPr>
          <w:ilvl w:val="2"/>
          <w:numId w:val="51"/>
        </w:numPr>
        <w:tabs>
          <w:tab w:val="clear" w:pos="1353"/>
          <w:tab w:val="num" w:pos="360"/>
          <w:tab w:val="num" w:pos="1134"/>
        </w:tabs>
        <w:suppressAutoHyphens w:val="0"/>
        <w:spacing w:line="276" w:lineRule="auto"/>
        <w:ind w:left="360"/>
        <w:rPr>
          <w:rFonts w:ascii="Arial" w:hAnsi="Arial" w:cs="Arial"/>
          <w:b/>
          <w:bCs/>
          <w:color w:val="000000"/>
          <w:sz w:val="22"/>
          <w:szCs w:val="22"/>
        </w:rPr>
      </w:pPr>
      <w:r w:rsidRPr="00525F9E">
        <w:rPr>
          <w:rFonts w:ascii="Arial" w:hAnsi="Arial" w:cs="Arial"/>
          <w:color w:val="000000"/>
          <w:sz w:val="22"/>
          <w:szCs w:val="22"/>
        </w:rPr>
        <w:t xml:space="preserve">terminy rozpoczęcia i zakończenia realizacji robót budowlanych oraz wykonania dokumentacji, z uwzględnieniem wykonania dokumentacji projektowej w terminie do 3 miesięcy od dnia zawarcia niniejszej umowy, </w:t>
      </w:r>
    </w:p>
    <w:p w14:paraId="24E11352" w14:textId="77777777" w:rsidR="0065510F" w:rsidRPr="00525F9E" w:rsidRDefault="0065510F" w:rsidP="005C4DF0">
      <w:pPr>
        <w:numPr>
          <w:ilvl w:val="2"/>
          <w:numId w:val="51"/>
        </w:numPr>
        <w:tabs>
          <w:tab w:val="clear" w:pos="1353"/>
          <w:tab w:val="num" w:pos="360"/>
          <w:tab w:val="num" w:pos="1134"/>
        </w:tabs>
        <w:suppressAutoHyphens w:val="0"/>
        <w:spacing w:line="276" w:lineRule="auto"/>
        <w:ind w:left="360"/>
        <w:rPr>
          <w:rFonts w:ascii="Arial" w:hAnsi="Arial" w:cs="Arial"/>
          <w:b/>
          <w:bCs/>
          <w:color w:val="000000"/>
          <w:sz w:val="22"/>
          <w:szCs w:val="22"/>
        </w:rPr>
      </w:pPr>
      <w:r w:rsidRPr="00525F9E">
        <w:rPr>
          <w:rFonts w:ascii="Arial" w:hAnsi="Arial" w:cs="Arial"/>
          <w:color w:val="000000"/>
          <w:sz w:val="22"/>
          <w:szCs w:val="22"/>
        </w:rPr>
        <w:lastRenderedPageBreak/>
        <w:t xml:space="preserve">plan płatności z uwzględnieniem warunku, o którym mowa </w:t>
      </w:r>
      <w:r w:rsidRPr="00525F9E">
        <w:rPr>
          <w:rFonts w:ascii="Arial" w:hAnsi="Arial" w:cs="Arial"/>
          <w:b/>
          <w:bCs/>
          <w:color w:val="000000"/>
          <w:sz w:val="22"/>
          <w:szCs w:val="22"/>
        </w:rPr>
        <w:t>w § 11 ust. 1 oraz ust. 2 projektu umowy.</w:t>
      </w:r>
    </w:p>
    <w:p w14:paraId="69AEE815" w14:textId="77777777" w:rsidR="0065510F" w:rsidRPr="009B6824" w:rsidRDefault="0065510F" w:rsidP="00AB1733">
      <w:pPr>
        <w:suppressAutoHyphens w:val="0"/>
        <w:spacing w:line="276" w:lineRule="auto"/>
        <w:rPr>
          <w:b/>
          <w:bCs/>
        </w:rPr>
      </w:pPr>
    </w:p>
    <w:p w14:paraId="760A6FC7" w14:textId="77777777" w:rsidR="0065510F" w:rsidRPr="00282FDE" w:rsidRDefault="0065510F" w:rsidP="0087075C">
      <w:pPr>
        <w:pStyle w:val="Nagwek2"/>
        <w:spacing w:before="0" w:after="0"/>
      </w:pPr>
      <w:r w:rsidRPr="00282FDE">
        <w:t>§4</w:t>
      </w:r>
    </w:p>
    <w:p w14:paraId="096F12B1" w14:textId="77777777" w:rsidR="0065510F" w:rsidRPr="00282FDE" w:rsidRDefault="0065510F" w:rsidP="0087075C">
      <w:pPr>
        <w:pStyle w:val="Nagwek2"/>
      </w:pPr>
      <w:r w:rsidRPr="00282FDE">
        <w:t>Realizacja umowy i osoby odpowiedzialne</w:t>
      </w:r>
    </w:p>
    <w:p w14:paraId="052CCB46" w14:textId="77777777" w:rsidR="0065510F" w:rsidRPr="00EC3BF8" w:rsidRDefault="0065510F" w:rsidP="00566BE7">
      <w:pPr>
        <w:numPr>
          <w:ilvl w:val="0"/>
          <w:numId w:val="5"/>
        </w:numPr>
        <w:spacing w:line="276" w:lineRule="auto"/>
        <w:rPr>
          <w:rFonts w:ascii="Arial" w:hAnsi="Arial" w:cs="Arial"/>
          <w:sz w:val="22"/>
          <w:szCs w:val="22"/>
        </w:rPr>
      </w:pPr>
      <w:r w:rsidRPr="00EC3BF8">
        <w:rPr>
          <w:rFonts w:ascii="Arial" w:hAnsi="Arial" w:cs="Arial"/>
          <w:sz w:val="22"/>
          <w:szCs w:val="22"/>
        </w:rPr>
        <w:t xml:space="preserve">Zamawiający powołuje inspektorów nadzoru inwestorskiego w osobach: </w:t>
      </w:r>
    </w:p>
    <w:p w14:paraId="227EEE09" w14:textId="77777777" w:rsidR="0065510F" w:rsidRPr="008B6697" w:rsidRDefault="0065510F" w:rsidP="008B6697">
      <w:pPr>
        <w:spacing w:line="276" w:lineRule="auto"/>
        <w:ind w:left="360"/>
        <w:rPr>
          <w:rFonts w:ascii="Arial" w:hAnsi="Arial" w:cs="Arial"/>
          <w:sz w:val="22"/>
          <w:szCs w:val="22"/>
        </w:rPr>
      </w:pPr>
      <w:r w:rsidRPr="008B6697">
        <w:rPr>
          <w:rFonts w:ascii="Arial" w:hAnsi="Arial" w:cs="Arial"/>
          <w:sz w:val="22"/>
          <w:szCs w:val="22"/>
        </w:rPr>
        <w:t>1)</w:t>
      </w:r>
      <w:r w:rsidRPr="008B6697">
        <w:rPr>
          <w:rFonts w:ascii="Arial" w:hAnsi="Arial" w:cs="Arial"/>
          <w:sz w:val="22"/>
          <w:szCs w:val="22"/>
        </w:rPr>
        <w:tab/>
        <w:t xml:space="preserve"> ____</w:t>
      </w:r>
      <w:r w:rsidRPr="0001253B">
        <w:rPr>
          <w:rFonts w:ascii="Arial" w:hAnsi="Arial" w:cs="Arial"/>
          <w:sz w:val="22"/>
          <w:szCs w:val="22"/>
        </w:rPr>
        <w:t xml:space="preserve">____posiadający uprawnienia budowlane w specjalności instalacyjnej w zakresie sieci wodociągowych i kanalizacyjnych lub odpowiadające im ważne uprawnienie budowlane Nr ____________wydane przez _______, pełniący funkcję kierownika </w:t>
      </w:r>
      <w:r>
        <w:rPr>
          <w:rFonts w:ascii="Arial" w:hAnsi="Arial" w:cs="Arial"/>
          <w:sz w:val="22"/>
          <w:szCs w:val="22"/>
        </w:rPr>
        <w:t>budowy</w:t>
      </w:r>
      <w:r w:rsidRPr="0001253B">
        <w:rPr>
          <w:rFonts w:ascii="Arial" w:hAnsi="Arial" w:cs="Arial"/>
          <w:sz w:val="22"/>
          <w:szCs w:val="22"/>
        </w:rPr>
        <w:t xml:space="preserve"> , tel. __, e-mail: __________</w:t>
      </w:r>
      <w:r w:rsidRPr="008B6697">
        <w:rPr>
          <w:rFonts w:ascii="Arial" w:hAnsi="Arial" w:cs="Arial"/>
          <w:sz w:val="22"/>
          <w:szCs w:val="22"/>
        </w:rPr>
        <w:t xml:space="preserve"> </w:t>
      </w:r>
    </w:p>
    <w:p w14:paraId="7A7E8C2F" w14:textId="77777777" w:rsidR="0065510F" w:rsidRPr="008B6697" w:rsidRDefault="0065510F" w:rsidP="008B6697">
      <w:pPr>
        <w:spacing w:line="276" w:lineRule="auto"/>
        <w:ind w:left="360"/>
        <w:rPr>
          <w:rFonts w:ascii="Arial" w:hAnsi="Arial" w:cs="Arial"/>
          <w:sz w:val="22"/>
          <w:szCs w:val="22"/>
        </w:rPr>
      </w:pPr>
      <w:r w:rsidRPr="008B6697">
        <w:rPr>
          <w:rFonts w:ascii="Arial" w:hAnsi="Arial" w:cs="Arial"/>
          <w:sz w:val="22"/>
          <w:szCs w:val="22"/>
        </w:rPr>
        <w:t>2)</w:t>
      </w:r>
      <w:r w:rsidRPr="008B6697">
        <w:rPr>
          <w:rFonts w:ascii="Arial" w:hAnsi="Arial" w:cs="Arial"/>
          <w:sz w:val="22"/>
          <w:szCs w:val="22"/>
        </w:rPr>
        <w:tab/>
        <w:t xml:space="preserve"> </w:t>
      </w:r>
      <w:bookmarkStart w:id="19" w:name="_Hlk99709809"/>
      <w:r w:rsidRPr="008B6697">
        <w:rPr>
          <w:rFonts w:ascii="Arial" w:hAnsi="Arial" w:cs="Arial"/>
          <w:sz w:val="22"/>
          <w:szCs w:val="22"/>
        </w:rPr>
        <w:t xml:space="preserve">____posiadający uprawnienia budowlane w specjalności </w:t>
      </w:r>
      <w:r>
        <w:rPr>
          <w:rFonts w:ascii="Arial" w:hAnsi="Arial" w:cs="Arial"/>
          <w:sz w:val="22"/>
          <w:szCs w:val="22"/>
        </w:rPr>
        <w:t xml:space="preserve">instalacyjnej w zakresie sieci wodociągowych i kanalizacyjnych lub odpowiadające im ważne uprawnienie budowlane </w:t>
      </w:r>
      <w:r w:rsidRPr="008B6697">
        <w:rPr>
          <w:rFonts w:ascii="Arial" w:hAnsi="Arial" w:cs="Arial"/>
          <w:sz w:val="22"/>
          <w:szCs w:val="22"/>
        </w:rPr>
        <w:t>Nr ____________wydane przez _______, pełniący funkcję kierownika robót b</w:t>
      </w:r>
      <w:r>
        <w:rPr>
          <w:rFonts w:ascii="Arial" w:hAnsi="Arial" w:cs="Arial"/>
          <w:sz w:val="22"/>
          <w:szCs w:val="22"/>
        </w:rPr>
        <w:t xml:space="preserve">udowlanych </w:t>
      </w:r>
      <w:r w:rsidRPr="008B6697">
        <w:rPr>
          <w:rFonts w:ascii="Arial" w:hAnsi="Arial" w:cs="Arial"/>
          <w:sz w:val="22"/>
          <w:szCs w:val="22"/>
        </w:rPr>
        <w:t>, tel. __, e-mail: __________</w:t>
      </w:r>
    </w:p>
    <w:bookmarkEnd w:id="19"/>
    <w:p w14:paraId="63D4DAC3" w14:textId="77777777" w:rsidR="0065510F" w:rsidRDefault="0065510F" w:rsidP="008B6697">
      <w:pPr>
        <w:spacing w:line="276" w:lineRule="auto"/>
        <w:ind w:left="360"/>
        <w:rPr>
          <w:rFonts w:ascii="Arial" w:hAnsi="Arial" w:cs="Arial"/>
          <w:sz w:val="22"/>
          <w:szCs w:val="22"/>
        </w:rPr>
      </w:pPr>
      <w:r w:rsidRPr="008B6697">
        <w:rPr>
          <w:rFonts w:ascii="Arial" w:hAnsi="Arial" w:cs="Arial"/>
          <w:sz w:val="22"/>
          <w:szCs w:val="22"/>
        </w:rPr>
        <w:t>3)</w:t>
      </w:r>
      <w:r w:rsidRPr="008B6697">
        <w:rPr>
          <w:rFonts w:ascii="Arial" w:hAnsi="Arial" w:cs="Arial"/>
          <w:sz w:val="22"/>
          <w:szCs w:val="22"/>
        </w:rPr>
        <w:tab/>
        <w:t xml:space="preserve">____posiadający uprawnienia budowlane </w:t>
      </w:r>
      <w:r>
        <w:rPr>
          <w:rFonts w:ascii="Arial" w:hAnsi="Arial" w:cs="Arial"/>
          <w:sz w:val="22"/>
          <w:szCs w:val="22"/>
        </w:rPr>
        <w:t xml:space="preserve">do projektowania  </w:t>
      </w:r>
      <w:proofErr w:type="spellStart"/>
      <w:r w:rsidRPr="008B6697">
        <w:rPr>
          <w:rFonts w:ascii="Arial" w:hAnsi="Arial" w:cs="Arial"/>
          <w:sz w:val="22"/>
          <w:szCs w:val="22"/>
        </w:rPr>
        <w:t>Nr____________wydane</w:t>
      </w:r>
      <w:proofErr w:type="spellEnd"/>
      <w:r w:rsidRPr="008B6697">
        <w:rPr>
          <w:rFonts w:ascii="Arial" w:hAnsi="Arial" w:cs="Arial"/>
          <w:sz w:val="22"/>
          <w:szCs w:val="22"/>
        </w:rPr>
        <w:t xml:space="preserve"> przez _______, </w:t>
      </w:r>
    </w:p>
    <w:p w14:paraId="77D9560F" w14:textId="77777777" w:rsidR="0065510F" w:rsidRPr="00282FDE" w:rsidRDefault="0065510F" w:rsidP="00566BE7">
      <w:pPr>
        <w:pStyle w:val="Akapitzlist1"/>
        <w:numPr>
          <w:ilvl w:val="0"/>
          <w:numId w:val="5"/>
        </w:numPr>
        <w:spacing w:after="0"/>
        <w:ind w:left="357" w:hanging="357"/>
        <w:rPr>
          <w:rFonts w:ascii="Arial" w:hAnsi="Arial" w:cs="Arial"/>
        </w:rPr>
      </w:pPr>
      <w:r w:rsidRPr="00282FDE">
        <w:rPr>
          <w:rFonts w:ascii="Arial" w:hAnsi="Arial" w:cs="Arial"/>
        </w:rPr>
        <w:t xml:space="preserve">Inspektor nadzoru działa w granicach umocowania określonego przepisami ustawy </w:t>
      </w:r>
      <w:r w:rsidRPr="00282FDE">
        <w:rPr>
          <w:rFonts w:ascii="Arial" w:hAnsi="Arial" w:cs="Arial"/>
        </w:rPr>
        <w:br/>
        <w:t>z dnia 7 lipca 1994 r. Prawo Budowlane, z zastrzeżeniem, iż nie jest umocowany do samodzielnego podejmowania decyzji w zakresie robót dodatkowych, zamiennych lub koniecznych. Inspektor nadzoru nie ma prawa do zwolnienia Wykonawcy z wykonania jakichkolwiek zobowiązań wynikających z umowy.</w:t>
      </w:r>
    </w:p>
    <w:p w14:paraId="67C77AE1" w14:textId="77777777" w:rsidR="0065510F" w:rsidRPr="00282FDE" w:rsidRDefault="0065510F" w:rsidP="00566BE7">
      <w:pPr>
        <w:pStyle w:val="Akapitzlist1"/>
        <w:numPr>
          <w:ilvl w:val="0"/>
          <w:numId w:val="5"/>
        </w:numPr>
        <w:spacing w:after="0"/>
        <w:rPr>
          <w:rFonts w:ascii="Arial" w:hAnsi="Arial" w:cs="Arial"/>
        </w:rPr>
      </w:pPr>
      <w:r w:rsidRPr="00282FDE">
        <w:rPr>
          <w:rFonts w:ascii="Arial" w:hAnsi="Arial" w:cs="Arial"/>
        </w:rPr>
        <w:t xml:space="preserve">Zamawiający dopuszcza roboty zamienne tj. roboty niewykraczające poza przedmiot umowy, z uwzględnieniem zmiany rozwiązań materiałowo–konstrukcyjnych i technologicznych w stosunku do rozwiązań przyjętych w Załączniku Nr 1 do </w:t>
      </w:r>
      <w:r w:rsidRPr="00525F9E">
        <w:rPr>
          <w:rFonts w:ascii="Arial" w:hAnsi="Arial" w:cs="Arial"/>
        </w:rPr>
        <w:t>umowy oraz w sporządzonej przez Wykonawcę dokumentacji projektowej, których nie dało się wcześniej przewidzieć, a których wykonanie jest konieczne lub celowe z uwagi na</w:t>
      </w:r>
      <w:r w:rsidRPr="00282FDE">
        <w:rPr>
          <w:rFonts w:ascii="Arial" w:hAnsi="Arial" w:cs="Arial"/>
        </w:rPr>
        <w:t xml:space="preserve"> podwyższenie walorów </w:t>
      </w:r>
      <w:proofErr w:type="spellStart"/>
      <w:r w:rsidRPr="00282FDE">
        <w:rPr>
          <w:rFonts w:ascii="Arial" w:hAnsi="Arial" w:cs="Arial"/>
        </w:rPr>
        <w:t>techniczno</w:t>
      </w:r>
      <w:proofErr w:type="spellEnd"/>
      <w:r w:rsidRPr="00282FDE">
        <w:rPr>
          <w:rFonts w:ascii="Arial" w:hAnsi="Arial" w:cs="Arial"/>
        </w:rPr>
        <w:t>–eksploatacyjnych lub obniżenie kosztów realizacji czy eksploatacji obiektu, z zastrzeżeniem iż roboty zamienne nie mogą spowodować wzrostu wynagrodzenia umownego oraz nie mogą prowadzić do pogorszenia jakości wykonanych robót.</w:t>
      </w:r>
    </w:p>
    <w:p w14:paraId="6AC1E646" w14:textId="77777777" w:rsidR="0065510F" w:rsidRPr="00282FDE" w:rsidRDefault="0065510F" w:rsidP="00566BE7">
      <w:pPr>
        <w:pStyle w:val="Akapitzlist1"/>
        <w:numPr>
          <w:ilvl w:val="0"/>
          <w:numId w:val="5"/>
        </w:numPr>
        <w:spacing w:after="0"/>
        <w:rPr>
          <w:rFonts w:ascii="Arial" w:hAnsi="Arial" w:cs="Arial"/>
          <w:color w:val="FF0000"/>
        </w:rPr>
      </w:pPr>
      <w:r w:rsidRPr="00282FDE">
        <w:rPr>
          <w:rFonts w:ascii="Arial" w:hAnsi="Arial" w:cs="Arial"/>
        </w:rPr>
        <w:t xml:space="preserve">Realizacja robót zamiennych odbywa się na podstawie </w:t>
      </w:r>
      <w:r w:rsidRPr="00282FDE">
        <w:rPr>
          <w:rFonts w:ascii="Arial" w:hAnsi="Arial" w:cs="Arial"/>
          <w:b/>
          <w:bCs/>
        </w:rPr>
        <w:t>Protokołu konieczności robót zamiennych</w:t>
      </w:r>
      <w:r w:rsidRPr="00282FDE">
        <w:rPr>
          <w:rFonts w:ascii="Arial" w:hAnsi="Arial" w:cs="Arial"/>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a wartością robót określonych do wykonania jako zamienne. </w:t>
      </w:r>
    </w:p>
    <w:p w14:paraId="2BABF1C9" w14:textId="77777777" w:rsidR="0065510F" w:rsidRPr="00282FDE" w:rsidRDefault="0065510F" w:rsidP="00566BE7">
      <w:pPr>
        <w:pStyle w:val="Akapitzlist1"/>
        <w:numPr>
          <w:ilvl w:val="0"/>
          <w:numId w:val="5"/>
        </w:numPr>
        <w:spacing w:after="0"/>
        <w:rPr>
          <w:rFonts w:ascii="Arial" w:hAnsi="Arial" w:cs="Arial"/>
        </w:rPr>
      </w:pPr>
      <w:r w:rsidRPr="00282FDE">
        <w:rPr>
          <w:rFonts w:ascii="Arial" w:hAnsi="Arial" w:cs="Arial"/>
        </w:rPr>
        <w:t>W przypadku, gdy wartość robót zamiennych będzie niższa niż wartość robót podlegających zamianie wynagrodzenie Wykonawcy ulegnie odpowiedniemu pomniejszeniu, lecz w zakresie nie większym niż o 30 %.</w:t>
      </w:r>
    </w:p>
    <w:p w14:paraId="7E676423" w14:textId="77777777" w:rsidR="0065510F" w:rsidRPr="00282FDE" w:rsidRDefault="0065510F" w:rsidP="00566BE7">
      <w:pPr>
        <w:pStyle w:val="Akapitzlist1"/>
        <w:numPr>
          <w:ilvl w:val="0"/>
          <w:numId w:val="5"/>
        </w:numPr>
        <w:spacing w:after="0"/>
        <w:rPr>
          <w:rFonts w:ascii="Arial" w:hAnsi="Arial" w:cs="Arial"/>
        </w:rPr>
      </w:pPr>
      <w:r w:rsidRPr="00282FDE">
        <w:rPr>
          <w:rFonts w:ascii="Arial" w:hAnsi="Arial" w:cs="Arial"/>
          <w:b/>
          <w:bCs/>
        </w:rPr>
        <w:t>Decyzje w zakresie robót, o których mowa w ust. 3 i 4</w:t>
      </w:r>
      <w:r w:rsidRPr="0042253C">
        <w:rPr>
          <w:rFonts w:ascii="Arial" w:hAnsi="Arial" w:cs="Arial"/>
          <w:b/>
          <w:bCs/>
        </w:rPr>
        <w:t>, a także robót dodatkowych</w:t>
      </w:r>
      <w:r w:rsidRPr="00282FDE">
        <w:rPr>
          <w:rFonts w:ascii="Arial" w:hAnsi="Arial" w:cs="Arial"/>
          <w:b/>
          <w:bCs/>
        </w:rPr>
        <w:t xml:space="preserve"> podejmuje</w:t>
      </w:r>
      <w:r w:rsidRPr="00282FDE">
        <w:rPr>
          <w:rFonts w:ascii="Arial" w:hAnsi="Arial" w:cs="Arial"/>
        </w:rPr>
        <w:t xml:space="preserve"> </w:t>
      </w:r>
      <w:r w:rsidRPr="00282FDE">
        <w:rPr>
          <w:rFonts w:ascii="Arial" w:hAnsi="Arial" w:cs="Arial"/>
          <w:b/>
          <w:bCs/>
        </w:rPr>
        <w:t>wyłącznie Zamawiający.</w:t>
      </w:r>
    </w:p>
    <w:p w14:paraId="5F7994CA" w14:textId="77777777" w:rsidR="0065510F" w:rsidRDefault="0065510F" w:rsidP="00855465">
      <w:pPr>
        <w:pStyle w:val="Akapitzlist1"/>
        <w:numPr>
          <w:ilvl w:val="0"/>
          <w:numId w:val="5"/>
        </w:numPr>
        <w:spacing w:after="0"/>
        <w:rPr>
          <w:rFonts w:ascii="Arial" w:hAnsi="Arial" w:cs="Arial"/>
        </w:rPr>
      </w:pPr>
      <w:r w:rsidRPr="00EC3BF8">
        <w:rPr>
          <w:rFonts w:ascii="Arial" w:hAnsi="Arial" w:cs="Arial"/>
        </w:rPr>
        <w:lastRenderedPageBreak/>
        <w:t>Wykonawca nie może żądać od Zamawiającego wynagrodzenia za roboty dodatkowe, podobne lub zamienne zrealizowane przed terminem podjęcia decyzji, o której mowa w ust. 6 niniejszego paragrafu.</w:t>
      </w:r>
    </w:p>
    <w:p w14:paraId="564DEFCF" w14:textId="77777777" w:rsidR="0065510F" w:rsidRPr="00EC3BF8" w:rsidRDefault="0065510F" w:rsidP="00855465">
      <w:pPr>
        <w:pStyle w:val="Akapitzlist1"/>
        <w:numPr>
          <w:ilvl w:val="0"/>
          <w:numId w:val="5"/>
        </w:numPr>
        <w:spacing w:after="0"/>
        <w:rPr>
          <w:rFonts w:ascii="Arial" w:hAnsi="Arial" w:cs="Arial"/>
        </w:rPr>
      </w:pPr>
      <w:r w:rsidRPr="00EC3BF8">
        <w:rPr>
          <w:rFonts w:ascii="Arial" w:hAnsi="Arial" w:cs="Arial"/>
        </w:rPr>
        <w:t xml:space="preserve">Wykonawca ustanawia: </w:t>
      </w:r>
    </w:p>
    <w:p w14:paraId="06F5BDA8" w14:textId="77777777" w:rsidR="0065510F" w:rsidRPr="00525F9E" w:rsidRDefault="0065510F" w:rsidP="00566BE7">
      <w:pPr>
        <w:pStyle w:val="Akapitzlist"/>
        <w:numPr>
          <w:ilvl w:val="0"/>
          <w:numId w:val="43"/>
        </w:numPr>
        <w:tabs>
          <w:tab w:val="left" w:pos="709"/>
        </w:tabs>
        <w:spacing w:before="120"/>
        <w:rPr>
          <w:rFonts w:ascii="Arial" w:hAnsi="Arial" w:cs="Arial"/>
          <w:b/>
          <w:bCs/>
          <w:sz w:val="22"/>
          <w:szCs w:val="22"/>
        </w:rPr>
      </w:pPr>
      <w:bookmarkStart w:id="20" w:name="_Hlk99708984"/>
      <w:r w:rsidRPr="00525F9E">
        <w:rPr>
          <w:rFonts w:ascii="Arial" w:hAnsi="Arial" w:cs="Arial"/>
          <w:b/>
          <w:bCs/>
          <w:sz w:val="22"/>
          <w:szCs w:val="22"/>
        </w:rPr>
        <w:t>Pana ____</w:t>
      </w:r>
      <w:r w:rsidRPr="00525F9E">
        <w:rPr>
          <w:rFonts w:ascii="Arial" w:hAnsi="Arial" w:cs="Arial"/>
          <w:sz w:val="22"/>
          <w:szCs w:val="22"/>
        </w:rPr>
        <w:t>posiadający uprawnienia budowlane do kierowania robotami budowlanymi w specjalności instalacyjnej w zakresie sieci wodociągowych i kanalizacyjnych lub odpowiadające im ważne uprawnienia budowlane    Nr __________wydane przez________, pełniący</w:t>
      </w:r>
      <w:r w:rsidRPr="00525F9E">
        <w:rPr>
          <w:rFonts w:ascii="Arial" w:hAnsi="Arial" w:cs="Arial"/>
          <w:b/>
          <w:bCs/>
          <w:sz w:val="22"/>
          <w:szCs w:val="22"/>
        </w:rPr>
        <w:t xml:space="preserve"> funkcję kierownika budowy</w:t>
      </w:r>
      <w:r w:rsidRPr="00525F9E">
        <w:rPr>
          <w:rFonts w:ascii="Arial" w:hAnsi="Arial" w:cs="Arial"/>
          <w:sz w:val="22"/>
          <w:szCs w:val="22"/>
        </w:rPr>
        <w:t>, nr tel. ________, e-mail:</w:t>
      </w:r>
      <w:r w:rsidRPr="00525F9E">
        <w:rPr>
          <w:rFonts w:ascii="Arial" w:hAnsi="Arial" w:cs="Arial"/>
          <w:b/>
          <w:bCs/>
          <w:sz w:val="22"/>
          <w:szCs w:val="22"/>
        </w:rPr>
        <w:t xml:space="preserve"> </w:t>
      </w:r>
    </w:p>
    <w:p w14:paraId="1C798743" w14:textId="77777777" w:rsidR="0065510F" w:rsidRPr="00525F9E" w:rsidRDefault="0065510F" w:rsidP="00566BE7">
      <w:pPr>
        <w:pStyle w:val="Akapitzlist"/>
        <w:numPr>
          <w:ilvl w:val="0"/>
          <w:numId w:val="43"/>
        </w:numPr>
        <w:tabs>
          <w:tab w:val="left" w:pos="709"/>
        </w:tabs>
        <w:spacing w:before="120"/>
        <w:rPr>
          <w:rFonts w:ascii="Arial" w:hAnsi="Arial" w:cs="Arial"/>
          <w:sz w:val="22"/>
          <w:szCs w:val="22"/>
        </w:rPr>
      </w:pPr>
      <w:r w:rsidRPr="00525F9E">
        <w:rPr>
          <w:rFonts w:ascii="Arial" w:hAnsi="Arial" w:cs="Arial"/>
          <w:b/>
          <w:bCs/>
          <w:sz w:val="22"/>
          <w:szCs w:val="22"/>
        </w:rPr>
        <w:t>Pana ____</w:t>
      </w:r>
      <w:r w:rsidRPr="00525F9E">
        <w:rPr>
          <w:rFonts w:ascii="Arial" w:hAnsi="Arial" w:cs="Arial"/>
          <w:sz w:val="22"/>
          <w:szCs w:val="22"/>
        </w:rPr>
        <w:t xml:space="preserve">posiadający uprawnienia budowlane w specjalności instalacyjnej w zakresie sieci wodociągowych i kanalizacyjnych lub odpowiadające im ważne uprawnienia budowlane    __________ Nr ____________wydane przez _______, pełniący funkcję </w:t>
      </w:r>
      <w:r w:rsidRPr="00525F9E">
        <w:rPr>
          <w:rFonts w:ascii="Arial" w:hAnsi="Arial" w:cs="Arial"/>
          <w:b/>
          <w:bCs/>
          <w:sz w:val="22"/>
          <w:szCs w:val="22"/>
        </w:rPr>
        <w:t xml:space="preserve">kierownika robót budowy </w:t>
      </w:r>
      <w:r w:rsidRPr="00525F9E">
        <w:rPr>
          <w:rFonts w:ascii="Arial" w:hAnsi="Arial" w:cs="Arial"/>
          <w:sz w:val="22"/>
          <w:szCs w:val="22"/>
        </w:rPr>
        <w:t>tel. __, e-mail:</w:t>
      </w:r>
      <w:r w:rsidRPr="00525F9E">
        <w:rPr>
          <w:rFonts w:ascii="Arial" w:hAnsi="Arial" w:cs="Arial"/>
          <w:b/>
          <w:bCs/>
          <w:sz w:val="22"/>
          <w:szCs w:val="22"/>
        </w:rPr>
        <w:t xml:space="preserve"> </w:t>
      </w:r>
      <w:r w:rsidRPr="00525F9E">
        <w:rPr>
          <w:rFonts w:ascii="Arial" w:hAnsi="Arial" w:cs="Arial"/>
          <w:sz w:val="22"/>
          <w:szCs w:val="22"/>
        </w:rPr>
        <w:t>__________</w:t>
      </w:r>
    </w:p>
    <w:p w14:paraId="7D46D5C6" w14:textId="77777777" w:rsidR="0065510F" w:rsidRPr="00525F9E" w:rsidRDefault="0065510F" w:rsidP="00566BE7">
      <w:pPr>
        <w:pStyle w:val="Akapitzlist"/>
        <w:numPr>
          <w:ilvl w:val="0"/>
          <w:numId w:val="43"/>
        </w:numPr>
        <w:rPr>
          <w:rFonts w:ascii="Arial" w:hAnsi="Arial" w:cs="Arial"/>
          <w:sz w:val="22"/>
          <w:szCs w:val="22"/>
        </w:rPr>
      </w:pPr>
      <w:r w:rsidRPr="00525F9E">
        <w:rPr>
          <w:rFonts w:ascii="Arial" w:hAnsi="Arial" w:cs="Arial"/>
          <w:sz w:val="22"/>
          <w:szCs w:val="22"/>
        </w:rPr>
        <w:t>Pana ____posiadający uprawnienia budowlane do projektowania __________ Nr ____________wydane przez _______, , tel. __, e-mail: __________</w:t>
      </w:r>
    </w:p>
    <w:bookmarkEnd w:id="20"/>
    <w:p w14:paraId="2184153A" w14:textId="77777777" w:rsidR="0065510F" w:rsidRPr="006B7675" w:rsidRDefault="0065510F" w:rsidP="00E64DF7">
      <w:pPr>
        <w:pStyle w:val="Akapitzlist"/>
        <w:tabs>
          <w:tab w:val="left" w:pos="709"/>
        </w:tabs>
        <w:spacing w:before="120"/>
        <w:ind w:left="786"/>
        <w:rPr>
          <w:rFonts w:ascii="Arial" w:hAnsi="Arial" w:cs="Arial"/>
        </w:rPr>
      </w:pPr>
    </w:p>
    <w:p w14:paraId="632F1521" w14:textId="77777777" w:rsidR="0065510F" w:rsidRPr="006B7675" w:rsidRDefault="0065510F" w:rsidP="00566BE7">
      <w:pPr>
        <w:pStyle w:val="Akapitzlist1"/>
        <w:numPr>
          <w:ilvl w:val="0"/>
          <w:numId w:val="5"/>
        </w:numPr>
        <w:spacing w:after="0"/>
        <w:rPr>
          <w:rFonts w:ascii="Arial" w:hAnsi="Arial" w:cs="Arial"/>
        </w:rPr>
      </w:pPr>
      <w:r w:rsidRPr="006B7675">
        <w:rPr>
          <w:rFonts w:ascii="Arial" w:hAnsi="Arial" w:cs="Arial"/>
        </w:rPr>
        <w:t>Przedstawicielem Zamawiającego do kontaktów w sprawie umowy jest:</w:t>
      </w:r>
    </w:p>
    <w:p w14:paraId="204A82A2" w14:textId="77777777" w:rsidR="0065510F" w:rsidRPr="006B7675" w:rsidRDefault="0065510F" w:rsidP="00566BE7">
      <w:pPr>
        <w:pStyle w:val="Akapitzlist1"/>
        <w:numPr>
          <w:ilvl w:val="0"/>
          <w:numId w:val="38"/>
        </w:numPr>
        <w:tabs>
          <w:tab w:val="left" w:pos="284"/>
        </w:tabs>
        <w:spacing w:after="0"/>
        <w:ind w:right="-6"/>
        <w:rPr>
          <w:rFonts w:ascii="Arial" w:hAnsi="Arial" w:cs="Arial"/>
          <w:lang w:val="en-US"/>
        </w:rPr>
      </w:pPr>
      <w:r w:rsidRPr="006B7675">
        <w:rPr>
          <w:rFonts w:ascii="Arial" w:hAnsi="Arial" w:cs="Arial"/>
        </w:rPr>
        <w:t xml:space="preserve">Pan Waldemar Matusik – Kierownik Referatu Inwestycji, nr tel. 59 858 62 00 wew. 238, kom. 534641009, adres email: </w:t>
      </w:r>
      <w:hyperlink r:id="rId8" w:history="1">
        <w:r w:rsidRPr="006B7675">
          <w:rPr>
            <w:rStyle w:val="Hipercze"/>
            <w:rFonts w:ascii="Arial" w:hAnsi="Arial" w:cs="Arial"/>
          </w:rPr>
          <w:t>w.matusik@kobylnica.eu</w:t>
        </w:r>
      </w:hyperlink>
      <w:r w:rsidRPr="006B7675">
        <w:rPr>
          <w:rFonts w:ascii="Arial" w:hAnsi="Arial" w:cs="Arial"/>
        </w:rPr>
        <w:t>,</w:t>
      </w:r>
    </w:p>
    <w:p w14:paraId="65824D0D" w14:textId="77777777" w:rsidR="0065510F" w:rsidRPr="006B7675" w:rsidRDefault="0065510F" w:rsidP="00566BE7">
      <w:pPr>
        <w:numPr>
          <w:ilvl w:val="0"/>
          <w:numId w:val="38"/>
        </w:numPr>
        <w:tabs>
          <w:tab w:val="left" w:pos="284"/>
        </w:tabs>
        <w:spacing w:line="276" w:lineRule="auto"/>
        <w:ind w:right="-6"/>
        <w:rPr>
          <w:rFonts w:ascii="Arial" w:hAnsi="Arial" w:cs="Arial"/>
          <w:sz w:val="22"/>
          <w:szCs w:val="22"/>
        </w:rPr>
      </w:pPr>
      <w:r w:rsidRPr="006B7675">
        <w:rPr>
          <w:rFonts w:ascii="Arial" w:hAnsi="Arial" w:cs="Arial"/>
          <w:sz w:val="22"/>
          <w:szCs w:val="22"/>
        </w:rPr>
        <w:t xml:space="preserve">Pan Tomasz </w:t>
      </w:r>
      <w:proofErr w:type="spellStart"/>
      <w:r w:rsidRPr="006B7675">
        <w:rPr>
          <w:rFonts w:ascii="Arial" w:hAnsi="Arial" w:cs="Arial"/>
          <w:sz w:val="22"/>
          <w:szCs w:val="22"/>
        </w:rPr>
        <w:t>Kontowicz</w:t>
      </w:r>
      <w:proofErr w:type="spellEnd"/>
      <w:r w:rsidRPr="006B7675">
        <w:rPr>
          <w:rFonts w:ascii="Arial" w:hAnsi="Arial" w:cs="Arial"/>
          <w:sz w:val="22"/>
          <w:szCs w:val="22"/>
        </w:rPr>
        <w:t xml:space="preserve"> – Zastępca Kierownika Referatu Inwestycji,</w:t>
      </w:r>
    </w:p>
    <w:p w14:paraId="52D2E182" w14:textId="77777777" w:rsidR="0065510F" w:rsidRPr="006B7675" w:rsidRDefault="0065510F" w:rsidP="0087075C">
      <w:pPr>
        <w:pStyle w:val="Akapitzlist1"/>
        <w:tabs>
          <w:tab w:val="left" w:pos="284"/>
        </w:tabs>
        <w:spacing w:after="0"/>
        <w:ind w:right="-6"/>
        <w:rPr>
          <w:rFonts w:ascii="Arial" w:hAnsi="Arial" w:cs="Arial"/>
          <w:lang w:val="en-US"/>
        </w:rPr>
      </w:pPr>
      <w:r w:rsidRPr="006B7675">
        <w:rPr>
          <w:rFonts w:ascii="Arial" w:hAnsi="Arial" w:cs="Arial"/>
          <w:lang w:val="en-US"/>
        </w:rPr>
        <w:t xml:space="preserve">nr tel. </w:t>
      </w:r>
      <w:r w:rsidRPr="006B7675">
        <w:rPr>
          <w:rFonts w:ascii="Arial" w:hAnsi="Arial" w:cs="Arial"/>
        </w:rPr>
        <w:t xml:space="preserve">59 858 62 00 </w:t>
      </w:r>
      <w:proofErr w:type="spellStart"/>
      <w:r w:rsidRPr="006B7675">
        <w:rPr>
          <w:rFonts w:ascii="Arial" w:hAnsi="Arial" w:cs="Arial"/>
          <w:lang w:val="en-US"/>
        </w:rPr>
        <w:t>wew</w:t>
      </w:r>
      <w:proofErr w:type="spellEnd"/>
      <w:r w:rsidRPr="006B7675">
        <w:rPr>
          <w:rFonts w:ascii="Arial" w:hAnsi="Arial" w:cs="Arial"/>
          <w:lang w:val="en-US"/>
        </w:rPr>
        <w:t xml:space="preserve">. 254, </w:t>
      </w:r>
      <w:proofErr w:type="spellStart"/>
      <w:r w:rsidRPr="006B7675">
        <w:rPr>
          <w:rFonts w:ascii="Arial" w:hAnsi="Arial" w:cs="Arial"/>
          <w:lang w:val="en-US"/>
        </w:rPr>
        <w:t>kom</w:t>
      </w:r>
      <w:proofErr w:type="spellEnd"/>
      <w:r w:rsidRPr="006B7675">
        <w:rPr>
          <w:rFonts w:ascii="Arial" w:hAnsi="Arial" w:cs="Arial"/>
          <w:lang w:val="en-US"/>
        </w:rPr>
        <w:t xml:space="preserve">. 536 421 217, e-mail: </w:t>
      </w:r>
      <w:hyperlink r:id="rId9" w:history="1">
        <w:r w:rsidRPr="006B7675">
          <w:rPr>
            <w:rStyle w:val="Hipercze"/>
            <w:rFonts w:ascii="Arial" w:hAnsi="Arial" w:cs="Arial"/>
            <w:lang w:val="en-US"/>
          </w:rPr>
          <w:t>t.kontowicz@kobylnica.eu</w:t>
        </w:r>
      </w:hyperlink>
      <w:r w:rsidRPr="006B7675">
        <w:rPr>
          <w:rFonts w:ascii="Arial" w:hAnsi="Arial" w:cs="Arial"/>
        </w:rPr>
        <w:t>,</w:t>
      </w:r>
    </w:p>
    <w:p w14:paraId="7F2226BE" w14:textId="77777777" w:rsidR="0065510F" w:rsidRPr="006B7675" w:rsidRDefault="0065510F" w:rsidP="00566BE7">
      <w:pPr>
        <w:numPr>
          <w:ilvl w:val="0"/>
          <w:numId w:val="38"/>
        </w:numPr>
        <w:tabs>
          <w:tab w:val="left" w:pos="284"/>
        </w:tabs>
        <w:spacing w:line="276" w:lineRule="auto"/>
        <w:ind w:right="-6"/>
        <w:rPr>
          <w:rFonts w:ascii="Arial" w:hAnsi="Arial" w:cs="Arial"/>
          <w:sz w:val="22"/>
          <w:szCs w:val="22"/>
        </w:rPr>
      </w:pPr>
      <w:r w:rsidRPr="006B7675">
        <w:rPr>
          <w:rFonts w:ascii="Arial" w:hAnsi="Arial" w:cs="Arial"/>
          <w:sz w:val="22"/>
          <w:szCs w:val="22"/>
        </w:rPr>
        <w:t xml:space="preserve">Pani </w:t>
      </w:r>
      <w:r>
        <w:rPr>
          <w:rFonts w:ascii="Arial" w:hAnsi="Arial" w:cs="Arial"/>
          <w:sz w:val="22"/>
          <w:szCs w:val="22"/>
        </w:rPr>
        <w:t xml:space="preserve">Barbara Żylis </w:t>
      </w:r>
      <w:r w:rsidRPr="006B7675">
        <w:rPr>
          <w:rFonts w:ascii="Arial" w:hAnsi="Arial" w:cs="Arial"/>
          <w:sz w:val="22"/>
          <w:szCs w:val="22"/>
        </w:rPr>
        <w:t xml:space="preserve"> –</w:t>
      </w:r>
      <w:r>
        <w:rPr>
          <w:rFonts w:ascii="Arial" w:hAnsi="Arial" w:cs="Arial"/>
          <w:sz w:val="22"/>
          <w:szCs w:val="22"/>
        </w:rPr>
        <w:t xml:space="preserve"> I</w:t>
      </w:r>
      <w:r w:rsidRPr="006B7675">
        <w:rPr>
          <w:rFonts w:ascii="Arial" w:hAnsi="Arial" w:cs="Arial"/>
          <w:sz w:val="22"/>
          <w:szCs w:val="22"/>
        </w:rPr>
        <w:t xml:space="preserve">nspektor ds. inwestycji </w:t>
      </w:r>
      <w:proofErr w:type="spellStart"/>
      <w:r>
        <w:rPr>
          <w:rFonts w:ascii="Arial" w:hAnsi="Arial" w:cs="Arial"/>
          <w:sz w:val="22"/>
          <w:szCs w:val="22"/>
        </w:rPr>
        <w:t>sanitarnch</w:t>
      </w:r>
      <w:proofErr w:type="spellEnd"/>
      <w:r w:rsidRPr="006B7675">
        <w:rPr>
          <w:rFonts w:ascii="Arial" w:hAnsi="Arial" w:cs="Arial"/>
          <w:sz w:val="22"/>
          <w:szCs w:val="22"/>
        </w:rPr>
        <w:t>,</w:t>
      </w:r>
    </w:p>
    <w:p w14:paraId="5C354427" w14:textId="77777777" w:rsidR="0065510F" w:rsidRPr="003F50AD" w:rsidRDefault="0065510F" w:rsidP="00DC2B2D">
      <w:pPr>
        <w:pStyle w:val="Akapitzlist1"/>
        <w:tabs>
          <w:tab w:val="left" w:pos="284"/>
        </w:tabs>
        <w:spacing w:after="360"/>
        <w:ind w:right="-6"/>
        <w:rPr>
          <w:rFonts w:ascii="Arial" w:hAnsi="Arial" w:cs="Arial"/>
          <w:color w:val="FF0000"/>
        </w:rPr>
      </w:pPr>
      <w:r w:rsidRPr="006B7675">
        <w:rPr>
          <w:rFonts w:ascii="Arial" w:hAnsi="Arial" w:cs="Arial"/>
          <w:lang w:val="en-US"/>
        </w:rPr>
        <w:t xml:space="preserve">nr tel. </w:t>
      </w:r>
      <w:r w:rsidRPr="006B7675">
        <w:rPr>
          <w:rFonts w:ascii="Arial" w:hAnsi="Arial" w:cs="Arial"/>
        </w:rPr>
        <w:t xml:space="preserve">59 858 62 00 </w:t>
      </w:r>
      <w:proofErr w:type="spellStart"/>
      <w:r w:rsidRPr="006B7675">
        <w:rPr>
          <w:rFonts w:ascii="Arial" w:hAnsi="Arial" w:cs="Arial"/>
          <w:lang w:val="en-US"/>
        </w:rPr>
        <w:t>wew</w:t>
      </w:r>
      <w:proofErr w:type="spellEnd"/>
      <w:r w:rsidRPr="006B7675">
        <w:rPr>
          <w:rFonts w:ascii="Arial" w:hAnsi="Arial" w:cs="Arial"/>
          <w:lang w:val="en-US"/>
        </w:rPr>
        <w:t>. 2</w:t>
      </w:r>
      <w:r>
        <w:rPr>
          <w:rFonts w:ascii="Arial" w:hAnsi="Arial" w:cs="Arial"/>
          <w:lang w:val="en-US"/>
        </w:rPr>
        <w:t>63</w:t>
      </w:r>
      <w:r w:rsidRPr="006B7675">
        <w:rPr>
          <w:rFonts w:ascii="Arial" w:hAnsi="Arial" w:cs="Arial"/>
          <w:lang w:val="en-US"/>
        </w:rPr>
        <w:t xml:space="preserve">, </w:t>
      </w:r>
      <w:proofErr w:type="spellStart"/>
      <w:r w:rsidRPr="006B7675">
        <w:rPr>
          <w:rFonts w:ascii="Arial" w:hAnsi="Arial" w:cs="Arial"/>
          <w:lang w:val="en-US"/>
        </w:rPr>
        <w:t>kom</w:t>
      </w:r>
      <w:proofErr w:type="spellEnd"/>
      <w:r w:rsidRPr="006B7675">
        <w:rPr>
          <w:rFonts w:ascii="Arial" w:hAnsi="Arial" w:cs="Arial"/>
          <w:lang w:val="en-US"/>
        </w:rPr>
        <w:t xml:space="preserve">. 881 600 660, e-mail: </w:t>
      </w:r>
      <w:hyperlink r:id="rId10" w:history="1">
        <w:r w:rsidRPr="00792BB4">
          <w:rPr>
            <w:rStyle w:val="Hipercze"/>
            <w:rFonts w:ascii="Arial" w:hAnsi="Arial" w:cs="Arial"/>
            <w:lang w:val="en-US"/>
          </w:rPr>
          <w:t>b.zylis@kobylnica.eu</w:t>
        </w:r>
      </w:hyperlink>
      <w:r w:rsidRPr="006B7675">
        <w:rPr>
          <w:rFonts w:ascii="Arial" w:hAnsi="Arial" w:cs="Arial"/>
        </w:rPr>
        <w:t>.</w:t>
      </w:r>
    </w:p>
    <w:p w14:paraId="02847333" w14:textId="77777777" w:rsidR="0065510F" w:rsidRPr="00282FDE" w:rsidRDefault="0065510F" w:rsidP="0087075C">
      <w:pPr>
        <w:pStyle w:val="Nagwek2"/>
      </w:pPr>
      <w:r w:rsidRPr="00282FDE">
        <w:t>§5</w:t>
      </w:r>
    </w:p>
    <w:p w14:paraId="2E4415A3" w14:textId="77777777" w:rsidR="0065510F" w:rsidRPr="00E835E0" w:rsidRDefault="0065510F" w:rsidP="0087075C">
      <w:pPr>
        <w:tabs>
          <w:tab w:val="left" w:pos="567"/>
        </w:tabs>
        <w:spacing w:line="276" w:lineRule="auto"/>
        <w:ind w:left="851" w:hanging="851"/>
        <w:rPr>
          <w:rFonts w:ascii="Arial" w:hAnsi="Arial" w:cs="Arial"/>
          <w:sz w:val="22"/>
          <w:szCs w:val="22"/>
        </w:rPr>
      </w:pPr>
      <w:bookmarkStart w:id="21" w:name="_Hlk65668629"/>
      <w:r w:rsidRPr="00E835E0">
        <w:rPr>
          <w:rFonts w:ascii="Arial" w:hAnsi="Arial" w:cs="Arial"/>
          <w:sz w:val="22"/>
          <w:szCs w:val="22"/>
        </w:rPr>
        <w:t xml:space="preserve">1.Wykonawca zobowiązuje się na swój koszt: </w:t>
      </w:r>
    </w:p>
    <w:p w14:paraId="04FEEB35" w14:textId="77777777" w:rsidR="0065510F" w:rsidRPr="00282FDE" w:rsidRDefault="0065510F" w:rsidP="00566BE7">
      <w:pPr>
        <w:numPr>
          <w:ilvl w:val="0"/>
          <w:numId w:val="39"/>
        </w:numPr>
        <w:suppressAutoHyphens w:val="0"/>
        <w:spacing w:line="276" w:lineRule="auto"/>
        <w:rPr>
          <w:rFonts w:ascii="Arial" w:hAnsi="Arial" w:cs="Arial"/>
          <w:sz w:val="22"/>
          <w:szCs w:val="22"/>
        </w:rPr>
      </w:pPr>
      <w:bookmarkStart w:id="22" w:name="_Hlk67905999"/>
      <w:r w:rsidRPr="00282FDE">
        <w:rPr>
          <w:rFonts w:ascii="Arial" w:hAnsi="Arial" w:cs="Arial"/>
          <w:sz w:val="22"/>
          <w:szCs w:val="22"/>
        </w:rPr>
        <w:t>utrzymywać plac budowy od dnia jego przekazania do czasu rozpoczęcia robót budowlanych,</w:t>
      </w:r>
    </w:p>
    <w:bookmarkEnd w:id="22"/>
    <w:p w14:paraId="42920454" w14:textId="77777777" w:rsidR="0065510F" w:rsidRPr="00282FDE" w:rsidRDefault="0065510F" w:rsidP="00566BE7">
      <w:pPr>
        <w:numPr>
          <w:ilvl w:val="0"/>
          <w:numId w:val="39"/>
        </w:numPr>
        <w:suppressAutoHyphens w:val="0"/>
        <w:spacing w:line="276" w:lineRule="auto"/>
        <w:rPr>
          <w:rFonts w:ascii="Arial" w:hAnsi="Arial" w:cs="Arial"/>
          <w:sz w:val="22"/>
          <w:szCs w:val="22"/>
        </w:rPr>
      </w:pPr>
      <w:r w:rsidRPr="00282FDE">
        <w:rPr>
          <w:rFonts w:ascii="Arial" w:hAnsi="Arial" w:cs="Arial"/>
          <w:sz w:val="22"/>
          <w:szCs w:val="22"/>
        </w:rPr>
        <w:t>zapewnić kompletne kierownictwo, siłę roboczą, materiały, sprzęt i inne urządzenia niezbędne do wykonania robót oraz usunięcia wad,</w:t>
      </w:r>
    </w:p>
    <w:p w14:paraId="76BCED91" w14:textId="77777777" w:rsidR="0065510F" w:rsidRPr="00282FDE" w:rsidRDefault="0065510F" w:rsidP="00566BE7">
      <w:pPr>
        <w:numPr>
          <w:ilvl w:val="0"/>
          <w:numId w:val="39"/>
        </w:numPr>
        <w:spacing w:line="276" w:lineRule="auto"/>
        <w:rPr>
          <w:rFonts w:ascii="Arial" w:hAnsi="Arial" w:cs="Arial"/>
          <w:sz w:val="22"/>
          <w:szCs w:val="22"/>
        </w:rPr>
      </w:pPr>
      <w:r w:rsidRPr="00282FDE">
        <w:rPr>
          <w:rFonts w:ascii="Arial" w:hAnsi="Arial" w:cs="Arial"/>
          <w:sz w:val="22"/>
          <w:szCs w:val="22"/>
        </w:rPr>
        <w:t>pełnić funkcje koordynacyjne w stosunku do robót realizowanych przez podwykonawców,</w:t>
      </w:r>
    </w:p>
    <w:p w14:paraId="48F2D8D3" w14:textId="77777777" w:rsidR="0065510F" w:rsidRPr="00282FDE" w:rsidRDefault="0065510F" w:rsidP="00566BE7">
      <w:pPr>
        <w:numPr>
          <w:ilvl w:val="0"/>
          <w:numId w:val="39"/>
        </w:numPr>
        <w:spacing w:line="276" w:lineRule="auto"/>
        <w:rPr>
          <w:rFonts w:ascii="Arial" w:hAnsi="Arial" w:cs="Arial"/>
          <w:sz w:val="22"/>
          <w:szCs w:val="22"/>
        </w:rPr>
      </w:pPr>
      <w:r w:rsidRPr="00282FDE">
        <w:rPr>
          <w:rFonts w:ascii="Arial" w:hAnsi="Arial" w:cs="Arial"/>
          <w:sz w:val="22"/>
          <w:szCs w:val="22"/>
        </w:rPr>
        <w:t>zapewnić ciągły nadzór nad pracownikami wykonującymi roboty,</w:t>
      </w:r>
    </w:p>
    <w:p w14:paraId="2774E7F4" w14:textId="77777777" w:rsidR="0065510F" w:rsidRPr="00282FDE" w:rsidRDefault="0065510F" w:rsidP="00566BE7">
      <w:pPr>
        <w:numPr>
          <w:ilvl w:val="0"/>
          <w:numId w:val="39"/>
        </w:numPr>
        <w:spacing w:line="276" w:lineRule="auto"/>
        <w:rPr>
          <w:rFonts w:ascii="Arial" w:hAnsi="Arial" w:cs="Arial"/>
          <w:sz w:val="22"/>
          <w:szCs w:val="22"/>
        </w:rPr>
      </w:pPr>
      <w:r w:rsidRPr="00282FDE">
        <w:rPr>
          <w:rFonts w:ascii="Arial" w:hAnsi="Arial" w:cs="Arial"/>
          <w:sz w:val="22"/>
          <w:szCs w:val="22"/>
        </w:rPr>
        <w:t xml:space="preserve">ponosić odpowiedzialność za wykonanie robót tj. zapewnienie warunków bezpieczeństwa osób przebywających na placu budowy i mienia oraz za metody </w:t>
      </w:r>
      <w:proofErr w:type="spellStart"/>
      <w:r w:rsidRPr="00282FDE">
        <w:rPr>
          <w:rFonts w:ascii="Arial" w:hAnsi="Arial" w:cs="Arial"/>
          <w:sz w:val="22"/>
          <w:szCs w:val="22"/>
        </w:rPr>
        <w:t>organizacyjno</w:t>
      </w:r>
      <w:proofErr w:type="spellEnd"/>
      <w:r w:rsidRPr="00282FDE">
        <w:rPr>
          <w:rFonts w:ascii="Arial" w:hAnsi="Arial" w:cs="Arial"/>
          <w:sz w:val="22"/>
          <w:szCs w:val="22"/>
        </w:rPr>
        <w:t xml:space="preserve"> – techniczne stosowane na placu budowy,</w:t>
      </w:r>
    </w:p>
    <w:p w14:paraId="4AF33230" w14:textId="77777777" w:rsidR="0065510F" w:rsidRPr="00282FDE" w:rsidRDefault="0065510F" w:rsidP="00566BE7">
      <w:pPr>
        <w:numPr>
          <w:ilvl w:val="0"/>
          <w:numId w:val="39"/>
        </w:numPr>
        <w:spacing w:line="276" w:lineRule="auto"/>
        <w:rPr>
          <w:rFonts w:ascii="Arial" w:hAnsi="Arial" w:cs="Arial"/>
          <w:sz w:val="22"/>
          <w:szCs w:val="22"/>
        </w:rPr>
      </w:pPr>
      <w:r w:rsidRPr="00282FDE">
        <w:rPr>
          <w:rFonts w:ascii="Arial" w:hAnsi="Arial" w:cs="Arial"/>
          <w:sz w:val="22"/>
          <w:szCs w:val="22"/>
        </w:rPr>
        <w:t>zapewnić specjalistyczne kierownictwo i montaż dla dostarczonych przez siebie maszyn i urządzeń,</w:t>
      </w:r>
    </w:p>
    <w:p w14:paraId="6ED93E44" w14:textId="77777777" w:rsidR="0065510F" w:rsidRPr="00282FDE" w:rsidRDefault="0065510F" w:rsidP="00566BE7">
      <w:pPr>
        <w:numPr>
          <w:ilvl w:val="0"/>
          <w:numId w:val="39"/>
        </w:numPr>
        <w:suppressAutoHyphens w:val="0"/>
        <w:spacing w:line="276" w:lineRule="auto"/>
        <w:rPr>
          <w:rFonts w:ascii="Arial" w:hAnsi="Arial" w:cs="Arial"/>
          <w:sz w:val="22"/>
          <w:szCs w:val="22"/>
        </w:rPr>
      </w:pPr>
      <w:r w:rsidRPr="00282FDE">
        <w:rPr>
          <w:rFonts w:ascii="Arial" w:hAnsi="Arial" w:cs="Arial"/>
          <w:b/>
          <w:bCs/>
          <w:sz w:val="22"/>
          <w:szCs w:val="22"/>
        </w:rPr>
        <w:t xml:space="preserve">uzyskać we własnym zakresie wszelkie wymagane prawem decyzje, pozwolenia i uzgodnienia na prowadzenie robót budowlanych oraz ponosić we własnym </w:t>
      </w:r>
      <w:r w:rsidRPr="00282FDE">
        <w:rPr>
          <w:rFonts w:ascii="Arial" w:hAnsi="Arial" w:cs="Arial"/>
          <w:b/>
          <w:bCs/>
          <w:sz w:val="22"/>
          <w:szCs w:val="22"/>
        </w:rPr>
        <w:lastRenderedPageBreak/>
        <w:t>zakresie związane z tym koszty, w tym koszty prowadzenia robót na działkach niebędących drogami</w:t>
      </w:r>
      <w:r w:rsidRPr="00282FDE">
        <w:rPr>
          <w:rFonts w:ascii="Arial" w:hAnsi="Arial" w:cs="Arial"/>
          <w:sz w:val="22"/>
          <w:szCs w:val="22"/>
        </w:rPr>
        <w:t xml:space="preserve">, </w:t>
      </w:r>
    </w:p>
    <w:p w14:paraId="1F36A6F3" w14:textId="77777777" w:rsidR="0065510F" w:rsidRPr="00282FDE" w:rsidRDefault="0065510F" w:rsidP="00566BE7">
      <w:pPr>
        <w:numPr>
          <w:ilvl w:val="0"/>
          <w:numId w:val="39"/>
        </w:numPr>
        <w:spacing w:line="276" w:lineRule="auto"/>
        <w:rPr>
          <w:rFonts w:ascii="Arial" w:hAnsi="Arial" w:cs="Arial"/>
          <w:b/>
          <w:bCs/>
          <w:sz w:val="22"/>
          <w:szCs w:val="22"/>
        </w:rPr>
      </w:pPr>
      <w:r w:rsidRPr="00282FDE">
        <w:rPr>
          <w:rFonts w:ascii="Arial" w:hAnsi="Arial" w:cs="Arial"/>
          <w:b/>
          <w:bCs/>
          <w:sz w:val="22"/>
          <w:szCs w:val="22"/>
        </w:rPr>
        <w:t>zapewnić demontaż, naprawy, montaż ogrodzeń posesji oraz innych uszkodzeń obiektów istniejących i elementów zagospodarowania terenu,</w:t>
      </w:r>
    </w:p>
    <w:p w14:paraId="0EAF6FA7" w14:textId="77777777" w:rsidR="0065510F" w:rsidRPr="00282FDE" w:rsidRDefault="0065510F" w:rsidP="00566BE7">
      <w:pPr>
        <w:numPr>
          <w:ilvl w:val="0"/>
          <w:numId w:val="39"/>
        </w:numPr>
        <w:spacing w:line="276" w:lineRule="auto"/>
        <w:rPr>
          <w:rFonts w:ascii="Arial" w:hAnsi="Arial" w:cs="Arial"/>
          <w:b/>
          <w:bCs/>
          <w:sz w:val="22"/>
          <w:szCs w:val="22"/>
        </w:rPr>
      </w:pPr>
      <w:r w:rsidRPr="00282FDE">
        <w:rPr>
          <w:rFonts w:ascii="Arial" w:hAnsi="Arial" w:cs="Arial"/>
          <w:b/>
          <w:bCs/>
          <w:sz w:val="22"/>
          <w:szCs w:val="22"/>
        </w:rPr>
        <w:t>zabezpieczyć drzewa (np. matami), krzewy i korzenie przed mechanicznym uszkodzeniem,</w:t>
      </w:r>
    </w:p>
    <w:p w14:paraId="7B5B160F" w14:textId="77777777" w:rsidR="0065510F" w:rsidRPr="00282FDE" w:rsidRDefault="0065510F" w:rsidP="00566BE7">
      <w:pPr>
        <w:numPr>
          <w:ilvl w:val="0"/>
          <w:numId w:val="39"/>
        </w:numPr>
        <w:suppressAutoHyphens w:val="0"/>
        <w:spacing w:line="276" w:lineRule="auto"/>
        <w:rPr>
          <w:rFonts w:ascii="Arial" w:hAnsi="Arial" w:cs="Arial"/>
          <w:sz w:val="22"/>
          <w:szCs w:val="22"/>
        </w:rPr>
      </w:pPr>
      <w:r w:rsidRPr="00282FDE">
        <w:rPr>
          <w:rFonts w:ascii="Arial" w:hAnsi="Arial" w:cs="Arial"/>
          <w:sz w:val="22"/>
          <w:szCs w:val="22"/>
        </w:rPr>
        <w:t xml:space="preserve">wykonać projekt i zabezpieczenie organizacji ruchu </w:t>
      </w:r>
      <w:r w:rsidRPr="00282FDE">
        <w:rPr>
          <w:rFonts w:ascii="Arial" w:hAnsi="Arial" w:cs="Arial"/>
          <w:b/>
          <w:bCs/>
          <w:sz w:val="22"/>
          <w:szCs w:val="22"/>
        </w:rPr>
        <w:t>(w tym dojazdu do nieruchomości przy budowanej drodze)</w:t>
      </w:r>
      <w:r w:rsidRPr="00282FDE">
        <w:rPr>
          <w:rFonts w:ascii="Arial" w:hAnsi="Arial" w:cs="Arial"/>
          <w:sz w:val="22"/>
          <w:szCs w:val="22"/>
        </w:rPr>
        <w:t xml:space="preserve"> na czas trwania robót budowlanych,</w:t>
      </w:r>
    </w:p>
    <w:p w14:paraId="706A26B9" w14:textId="77777777" w:rsidR="0065510F" w:rsidRPr="00282FDE" w:rsidRDefault="0065510F" w:rsidP="00566BE7">
      <w:pPr>
        <w:numPr>
          <w:ilvl w:val="0"/>
          <w:numId w:val="39"/>
        </w:numPr>
        <w:suppressAutoHyphens w:val="0"/>
        <w:spacing w:line="276" w:lineRule="auto"/>
        <w:ind w:left="641" w:hanging="357"/>
        <w:rPr>
          <w:rFonts w:ascii="Arial" w:hAnsi="Arial" w:cs="Arial"/>
          <w:sz w:val="22"/>
          <w:szCs w:val="22"/>
        </w:rPr>
      </w:pPr>
      <w:r w:rsidRPr="00282FDE">
        <w:rPr>
          <w:rFonts w:ascii="Arial" w:hAnsi="Arial" w:cs="Arial"/>
          <w:sz w:val="22"/>
          <w:szCs w:val="22"/>
        </w:rPr>
        <w:t>usunąć ewentualne kolizje z istniejącym uzbrojeniem technicznym,</w:t>
      </w:r>
    </w:p>
    <w:p w14:paraId="335C68FD" w14:textId="77777777" w:rsidR="0065510F" w:rsidRPr="00282FDE" w:rsidRDefault="0065510F" w:rsidP="00566BE7">
      <w:pPr>
        <w:numPr>
          <w:ilvl w:val="0"/>
          <w:numId w:val="39"/>
        </w:numPr>
        <w:spacing w:line="276" w:lineRule="auto"/>
        <w:ind w:left="641" w:hanging="357"/>
        <w:rPr>
          <w:rFonts w:ascii="Arial" w:hAnsi="Arial" w:cs="Arial"/>
          <w:sz w:val="22"/>
          <w:szCs w:val="22"/>
        </w:rPr>
      </w:pPr>
      <w:r w:rsidRPr="00282FDE">
        <w:rPr>
          <w:rFonts w:ascii="Arial" w:hAnsi="Arial" w:cs="Arial"/>
          <w:sz w:val="22"/>
          <w:szCs w:val="22"/>
        </w:rPr>
        <w:t>wykonać tymczasowe obejścia istniejącego uzbrojenia technicznego na czas prowadzenia robót budowlanych,</w:t>
      </w:r>
    </w:p>
    <w:p w14:paraId="7B348D65" w14:textId="77777777" w:rsidR="0065510F" w:rsidRPr="00282FDE" w:rsidRDefault="0065510F" w:rsidP="00566BE7">
      <w:pPr>
        <w:numPr>
          <w:ilvl w:val="0"/>
          <w:numId w:val="39"/>
        </w:numPr>
        <w:suppressAutoHyphens w:val="0"/>
        <w:spacing w:line="276" w:lineRule="auto"/>
        <w:rPr>
          <w:rFonts w:ascii="Arial" w:hAnsi="Arial" w:cs="Arial"/>
          <w:sz w:val="22"/>
          <w:szCs w:val="22"/>
        </w:rPr>
      </w:pPr>
      <w:r w:rsidRPr="00282FDE">
        <w:rPr>
          <w:rFonts w:ascii="Arial" w:hAnsi="Arial" w:cs="Arial"/>
          <w:sz w:val="22"/>
          <w:szCs w:val="22"/>
        </w:rPr>
        <w:t>w przypadku zniszczenia lub uszkodzenia robót, ich części bądź urządzeń w toku realizacji przedmiotu umowy – naprawić je  i doprowadzić do stanu poprzedniego,</w:t>
      </w:r>
    </w:p>
    <w:p w14:paraId="2A215394" w14:textId="77777777" w:rsidR="0065510F" w:rsidRPr="00282FDE" w:rsidRDefault="0065510F" w:rsidP="00566BE7">
      <w:pPr>
        <w:numPr>
          <w:ilvl w:val="0"/>
          <w:numId w:val="39"/>
        </w:numPr>
        <w:suppressAutoHyphens w:val="0"/>
        <w:spacing w:line="276" w:lineRule="auto"/>
        <w:rPr>
          <w:rFonts w:ascii="Arial" w:hAnsi="Arial" w:cs="Arial"/>
          <w:sz w:val="22"/>
          <w:szCs w:val="22"/>
        </w:rPr>
      </w:pPr>
      <w:r w:rsidRPr="00282FDE">
        <w:rPr>
          <w:rFonts w:ascii="Arial" w:hAnsi="Arial" w:cs="Arial"/>
          <w:sz w:val="22"/>
          <w:szCs w:val="22"/>
        </w:rPr>
        <w:t>usuwać wszelkie urządzenia pomocnicze i zbędne materiały, odpady i śmieci oraz niepotrzebne urządzenia prowizoryczne,</w:t>
      </w:r>
    </w:p>
    <w:p w14:paraId="5B902038" w14:textId="77777777" w:rsidR="0065510F" w:rsidRPr="00282FDE" w:rsidRDefault="0065510F" w:rsidP="00566BE7">
      <w:pPr>
        <w:numPr>
          <w:ilvl w:val="0"/>
          <w:numId w:val="39"/>
        </w:numPr>
        <w:suppressAutoHyphens w:val="0"/>
        <w:spacing w:line="276" w:lineRule="auto"/>
        <w:rPr>
          <w:rFonts w:ascii="Arial" w:hAnsi="Arial" w:cs="Arial"/>
          <w:sz w:val="22"/>
          <w:szCs w:val="22"/>
        </w:rPr>
      </w:pPr>
      <w:r w:rsidRPr="00282FDE">
        <w:rPr>
          <w:rFonts w:ascii="Arial" w:hAnsi="Arial" w:cs="Arial"/>
          <w:sz w:val="22"/>
          <w:szCs w:val="22"/>
        </w:rPr>
        <w:t xml:space="preserve">zorganizować, utrzymać i zlikwidować plac budowy, </w:t>
      </w:r>
    </w:p>
    <w:p w14:paraId="4330DAD0" w14:textId="77777777" w:rsidR="0065510F" w:rsidRPr="00282FDE" w:rsidRDefault="0065510F" w:rsidP="00566BE7">
      <w:pPr>
        <w:numPr>
          <w:ilvl w:val="0"/>
          <w:numId w:val="39"/>
        </w:numPr>
        <w:spacing w:line="276" w:lineRule="auto"/>
        <w:rPr>
          <w:rFonts w:ascii="Arial" w:hAnsi="Arial" w:cs="Arial"/>
          <w:b/>
          <w:bCs/>
          <w:sz w:val="22"/>
          <w:szCs w:val="22"/>
        </w:rPr>
      </w:pPr>
      <w:bookmarkStart w:id="23" w:name="_Hlk21414894"/>
      <w:bookmarkStart w:id="24" w:name="_Hlk55598848"/>
      <w:r w:rsidRPr="00282FDE">
        <w:rPr>
          <w:rFonts w:ascii="Arial" w:hAnsi="Arial" w:cs="Arial"/>
          <w:b/>
          <w:bCs/>
          <w:sz w:val="22"/>
          <w:szCs w:val="22"/>
        </w:rPr>
        <w:t>doprowadzić teren przyległy (do placu budowy) do stanu pierwotnego po zakończeniu realizacji robót budowlanych (np. przywrócić do stanu pierwotnego pobocza i tereny zielone</w:t>
      </w:r>
      <w:bookmarkEnd w:id="23"/>
      <w:r w:rsidRPr="00282FDE">
        <w:rPr>
          <w:rFonts w:ascii="Arial" w:hAnsi="Arial" w:cs="Arial"/>
          <w:b/>
          <w:bCs/>
          <w:sz w:val="22"/>
          <w:szCs w:val="22"/>
        </w:rPr>
        <w:t xml:space="preserve"> poza terenem budowy), </w:t>
      </w:r>
    </w:p>
    <w:bookmarkEnd w:id="24"/>
    <w:p w14:paraId="44472891" w14:textId="77777777" w:rsidR="0065510F" w:rsidRDefault="0065510F" w:rsidP="00566BE7">
      <w:pPr>
        <w:numPr>
          <w:ilvl w:val="0"/>
          <w:numId w:val="39"/>
        </w:numPr>
        <w:spacing w:line="276" w:lineRule="auto"/>
        <w:rPr>
          <w:rFonts w:ascii="Arial" w:hAnsi="Arial" w:cs="Arial"/>
          <w:sz w:val="22"/>
          <w:szCs w:val="22"/>
        </w:rPr>
      </w:pPr>
      <w:r w:rsidRPr="00282FDE">
        <w:rPr>
          <w:rFonts w:ascii="Arial" w:hAnsi="Arial" w:cs="Arial"/>
          <w:sz w:val="22"/>
          <w:szCs w:val="22"/>
        </w:rPr>
        <w:t xml:space="preserve">zapewnić pełną obsługę geodezyjną wraz z dostarczeniem zaświadczeń o zgłoszeniu (wraz informacją geodety niezbędną do zawiadomienia o zakończeniu robót)  </w:t>
      </w:r>
      <w:r w:rsidRPr="00282FDE">
        <w:rPr>
          <w:rFonts w:ascii="Arial" w:hAnsi="Arial" w:cs="Arial"/>
          <w:sz w:val="22"/>
          <w:szCs w:val="22"/>
        </w:rPr>
        <w:br/>
        <w:t>i o przyjęciu inwentaryzacji do państwowego zasobu geodezyjnego i kartograficznego,</w:t>
      </w:r>
    </w:p>
    <w:p w14:paraId="78EC15B1" w14:textId="77777777" w:rsidR="0065510F" w:rsidRPr="00365631" w:rsidRDefault="0065510F" w:rsidP="00566BE7">
      <w:pPr>
        <w:numPr>
          <w:ilvl w:val="0"/>
          <w:numId w:val="39"/>
        </w:numPr>
        <w:spacing w:line="276" w:lineRule="auto"/>
        <w:rPr>
          <w:rFonts w:ascii="Arial" w:hAnsi="Arial" w:cs="Arial"/>
          <w:sz w:val="22"/>
          <w:szCs w:val="22"/>
        </w:rPr>
      </w:pPr>
      <w:r w:rsidRPr="00AB1733">
        <w:rPr>
          <w:rFonts w:ascii="Arial" w:hAnsi="Arial" w:cs="Arial"/>
          <w:sz w:val="22"/>
          <w:szCs w:val="22"/>
        </w:rPr>
        <w:t>wykonać</w:t>
      </w:r>
      <w:r>
        <w:rPr>
          <w:rFonts w:ascii="Arial" w:hAnsi="Arial" w:cs="Arial"/>
          <w:sz w:val="22"/>
          <w:szCs w:val="22"/>
        </w:rPr>
        <w:t xml:space="preserve"> dokumentację powykonawczą</w:t>
      </w:r>
      <w:r w:rsidRPr="00365631">
        <w:rPr>
          <w:rFonts w:ascii="Arial" w:hAnsi="Arial" w:cs="Arial"/>
          <w:sz w:val="22"/>
          <w:szCs w:val="22"/>
        </w:rPr>
        <w:t xml:space="preserve"> w 2 egzemplarzach, z naniesionymi w sposób czytelny wszelkimi zmianami wprowadzonymi </w:t>
      </w:r>
      <w:r>
        <w:rPr>
          <w:rFonts w:ascii="Arial" w:hAnsi="Arial" w:cs="Arial"/>
          <w:sz w:val="22"/>
          <w:szCs w:val="22"/>
        </w:rPr>
        <w:t>w trakcie budowy i zawie</w:t>
      </w:r>
      <w:r w:rsidRPr="00525F9E">
        <w:rPr>
          <w:rFonts w:ascii="Arial" w:hAnsi="Arial" w:cs="Arial"/>
          <w:sz w:val="22"/>
          <w:szCs w:val="22"/>
        </w:rPr>
        <w:t>rającą</w:t>
      </w:r>
      <w:r>
        <w:rPr>
          <w:rFonts w:ascii="Arial" w:hAnsi="Arial" w:cs="Arial"/>
          <w:sz w:val="22"/>
          <w:szCs w:val="22"/>
        </w:rPr>
        <w:t xml:space="preserve"> </w:t>
      </w:r>
      <w:r w:rsidRPr="00365631">
        <w:rPr>
          <w:rFonts w:ascii="Arial" w:hAnsi="Arial" w:cs="Arial"/>
          <w:sz w:val="22"/>
          <w:szCs w:val="22"/>
        </w:rPr>
        <w:t>minimum niżej wymienione dokumenty:</w:t>
      </w:r>
    </w:p>
    <w:p w14:paraId="14093166" w14:textId="77777777" w:rsidR="0065510F" w:rsidRPr="00365631" w:rsidRDefault="0065510F" w:rsidP="00566BE7">
      <w:pPr>
        <w:numPr>
          <w:ilvl w:val="0"/>
          <w:numId w:val="44"/>
        </w:numPr>
        <w:tabs>
          <w:tab w:val="clear" w:pos="644"/>
          <w:tab w:val="num" w:pos="1276"/>
        </w:tabs>
        <w:suppressAutoHyphens w:val="0"/>
        <w:spacing w:line="276" w:lineRule="auto"/>
        <w:ind w:left="1276" w:hanging="283"/>
        <w:rPr>
          <w:rFonts w:ascii="Arial" w:hAnsi="Arial" w:cs="Arial"/>
          <w:sz w:val="22"/>
          <w:szCs w:val="22"/>
        </w:rPr>
      </w:pPr>
      <w:r w:rsidRPr="00365631">
        <w:rPr>
          <w:rFonts w:ascii="Arial" w:hAnsi="Arial" w:cs="Arial"/>
          <w:sz w:val="22"/>
          <w:szCs w:val="22"/>
        </w:rPr>
        <w:t>komplet badań, atestów i prób, jeśli są wymagane,</w:t>
      </w:r>
    </w:p>
    <w:p w14:paraId="3FB8C08A" w14:textId="77777777" w:rsidR="0065510F" w:rsidRPr="00365631" w:rsidRDefault="0065510F" w:rsidP="00566BE7">
      <w:pPr>
        <w:numPr>
          <w:ilvl w:val="0"/>
          <w:numId w:val="44"/>
        </w:numPr>
        <w:tabs>
          <w:tab w:val="clear" w:pos="644"/>
          <w:tab w:val="num" w:pos="1276"/>
        </w:tabs>
        <w:suppressAutoHyphens w:val="0"/>
        <w:spacing w:line="276" w:lineRule="auto"/>
        <w:ind w:left="1276" w:hanging="283"/>
        <w:rPr>
          <w:rFonts w:ascii="Arial" w:hAnsi="Arial" w:cs="Arial"/>
          <w:sz w:val="22"/>
          <w:szCs w:val="22"/>
        </w:rPr>
      </w:pPr>
      <w:r w:rsidRPr="00365631">
        <w:rPr>
          <w:rFonts w:ascii="Arial" w:hAnsi="Arial" w:cs="Arial"/>
          <w:sz w:val="22"/>
          <w:szCs w:val="22"/>
        </w:rPr>
        <w:t>aprobaty techniczne i deklaracje zgodności użytych materiałów,</w:t>
      </w:r>
    </w:p>
    <w:p w14:paraId="2DBF4799" w14:textId="77777777" w:rsidR="0065510F" w:rsidRDefault="0065510F" w:rsidP="00566BE7">
      <w:pPr>
        <w:numPr>
          <w:ilvl w:val="0"/>
          <w:numId w:val="44"/>
        </w:numPr>
        <w:tabs>
          <w:tab w:val="clear" w:pos="644"/>
          <w:tab w:val="num" w:pos="1276"/>
        </w:tabs>
        <w:suppressAutoHyphens w:val="0"/>
        <w:spacing w:line="276" w:lineRule="auto"/>
        <w:ind w:left="1276" w:hanging="283"/>
        <w:rPr>
          <w:rFonts w:ascii="Arial" w:hAnsi="Arial" w:cs="Arial"/>
          <w:sz w:val="22"/>
          <w:szCs w:val="22"/>
        </w:rPr>
      </w:pPr>
      <w:r w:rsidRPr="00365631">
        <w:rPr>
          <w:rFonts w:ascii="Arial" w:hAnsi="Arial" w:cs="Arial"/>
          <w:sz w:val="22"/>
          <w:szCs w:val="22"/>
        </w:rPr>
        <w:t>dokumentację powykonawczą – projekt budowlany z naniesionymi ewentualnymi zmianami,</w:t>
      </w:r>
    </w:p>
    <w:p w14:paraId="1E2A8DC7" w14:textId="77777777" w:rsidR="0065510F" w:rsidRPr="00365631" w:rsidRDefault="0065510F" w:rsidP="00566BE7">
      <w:pPr>
        <w:numPr>
          <w:ilvl w:val="0"/>
          <w:numId w:val="44"/>
        </w:numPr>
        <w:tabs>
          <w:tab w:val="clear" w:pos="644"/>
          <w:tab w:val="num" w:pos="1276"/>
        </w:tabs>
        <w:suppressAutoHyphens w:val="0"/>
        <w:spacing w:line="276" w:lineRule="auto"/>
        <w:ind w:left="1276" w:hanging="283"/>
        <w:rPr>
          <w:rFonts w:ascii="Arial" w:hAnsi="Arial" w:cs="Arial"/>
          <w:sz w:val="22"/>
          <w:szCs w:val="22"/>
        </w:rPr>
      </w:pPr>
      <w:r>
        <w:rPr>
          <w:rFonts w:ascii="Arial" w:hAnsi="Arial" w:cs="Arial"/>
          <w:sz w:val="22"/>
          <w:szCs w:val="22"/>
        </w:rPr>
        <w:t xml:space="preserve">protokół końcowy z odbioru technicznego </w:t>
      </w:r>
    </w:p>
    <w:p w14:paraId="618DD2EC" w14:textId="77777777" w:rsidR="0065510F" w:rsidRDefault="0065510F" w:rsidP="00566BE7">
      <w:pPr>
        <w:numPr>
          <w:ilvl w:val="0"/>
          <w:numId w:val="44"/>
        </w:numPr>
        <w:tabs>
          <w:tab w:val="clear" w:pos="644"/>
          <w:tab w:val="num" w:pos="1276"/>
        </w:tabs>
        <w:suppressAutoHyphens w:val="0"/>
        <w:spacing w:line="276" w:lineRule="auto"/>
        <w:ind w:left="1276" w:hanging="283"/>
        <w:rPr>
          <w:rFonts w:ascii="Arial" w:hAnsi="Arial" w:cs="Arial"/>
          <w:sz w:val="22"/>
          <w:szCs w:val="22"/>
        </w:rPr>
      </w:pPr>
      <w:r w:rsidRPr="00365631">
        <w:rPr>
          <w:rFonts w:ascii="Arial" w:hAnsi="Arial" w:cs="Arial"/>
          <w:sz w:val="22"/>
          <w:szCs w:val="22"/>
        </w:rPr>
        <w:t>oświadczenie kierownika budowy i geodety niezbędne do zawiadomienia o zakończeniu robót i stanowiące załącznik do wniosku o udzielenie pozwolenia na użytkowanie lub zawiadomienia o zakończeniu robót budowlanych</w:t>
      </w:r>
    </w:p>
    <w:p w14:paraId="18E19A74" w14:textId="77777777" w:rsidR="0065510F" w:rsidRDefault="0065510F" w:rsidP="00566BE7">
      <w:pPr>
        <w:numPr>
          <w:ilvl w:val="0"/>
          <w:numId w:val="44"/>
        </w:numPr>
        <w:tabs>
          <w:tab w:val="clear" w:pos="644"/>
          <w:tab w:val="num" w:pos="1276"/>
        </w:tabs>
        <w:suppressAutoHyphens w:val="0"/>
        <w:spacing w:line="276" w:lineRule="auto"/>
        <w:ind w:left="1276" w:hanging="283"/>
        <w:rPr>
          <w:rFonts w:ascii="Arial" w:hAnsi="Arial" w:cs="Arial"/>
          <w:sz w:val="22"/>
          <w:szCs w:val="22"/>
        </w:rPr>
      </w:pPr>
      <w:r>
        <w:rPr>
          <w:rFonts w:ascii="Arial" w:hAnsi="Arial" w:cs="Arial"/>
          <w:sz w:val="22"/>
          <w:szCs w:val="22"/>
        </w:rPr>
        <w:t>protokół z badania szczelności odpowiednio dla sieci wodociągowej, kanalizacji sanitarnej, kanalizacji deszczowej</w:t>
      </w:r>
    </w:p>
    <w:p w14:paraId="21EF0B24" w14:textId="77777777" w:rsidR="0065510F" w:rsidRDefault="0065510F" w:rsidP="00566BE7">
      <w:pPr>
        <w:numPr>
          <w:ilvl w:val="0"/>
          <w:numId w:val="44"/>
        </w:numPr>
        <w:tabs>
          <w:tab w:val="clear" w:pos="644"/>
          <w:tab w:val="num" w:pos="1276"/>
        </w:tabs>
        <w:suppressAutoHyphens w:val="0"/>
        <w:spacing w:line="276" w:lineRule="auto"/>
        <w:ind w:left="1276" w:hanging="283"/>
        <w:rPr>
          <w:rFonts w:ascii="Arial" w:hAnsi="Arial" w:cs="Arial"/>
          <w:sz w:val="22"/>
          <w:szCs w:val="22"/>
        </w:rPr>
      </w:pPr>
      <w:r>
        <w:rPr>
          <w:rFonts w:ascii="Arial" w:hAnsi="Arial" w:cs="Arial"/>
          <w:sz w:val="22"/>
          <w:szCs w:val="22"/>
        </w:rPr>
        <w:t>protokół z badania instalacji elektrycznych dla przepompowni ścieków</w:t>
      </w:r>
    </w:p>
    <w:p w14:paraId="6A8B23FD" w14:textId="77777777" w:rsidR="0065510F" w:rsidRDefault="0065510F" w:rsidP="00566BE7">
      <w:pPr>
        <w:numPr>
          <w:ilvl w:val="0"/>
          <w:numId w:val="44"/>
        </w:numPr>
        <w:tabs>
          <w:tab w:val="clear" w:pos="644"/>
          <w:tab w:val="num" w:pos="1276"/>
        </w:tabs>
        <w:suppressAutoHyphens w:val="0"/>
        <w:spacing w:line="276" w:lineRule="auto"/>
        <w:ind w:left="1276" w:hanging="283"/>
        <w:rPr>
          <w:rFonts w:ascii="Arial" w:hAnsi="Arial" w:cs="Arial"/>
          <w:sz w:val="22"/>
          <w:szCs w:val="22"/>
        </w:rPr>
      </w:pPr>
      <w:r>
        <w:rPr>
          <w:rFonts w:ascii="Arial" w:hAnsi="Arial" w:cs="Arial"/>
          <w:sz w:val="22"/>
          <w:szCs w:val="22"/>
        </w:rPr>
        <w:t>protokół z rozruchu przepompowni ścieków</w:t>
      </w:r>
    </w:p>
    <w:p w14:paraId="76F09EC9" w14:textId="77777777" w:rsidR="0065510F" w:rsidRDefault="0065510F" w:rsidP="00566BE7">
      <w:pPr>
        <w:numPr>
          <w:ilvl w:val="0"/>
          <w:numId w:val="44"/>
        </w:numPr>
        <w:tabs>
          <w:tab w:val="clear" w:pos="644"/>
          <w:tab w:val="num" w:pos="1276"/>
        </w:tabs>
        <w:suppressAutoHyphens w:val="0"/>
        <w:spacing w:line="276" w:lineRule="auto"/>
        <w:ind w:left="1276" w:hanging="283"/>
        <w:rPr>
          <w:rFonts w:ascii="Arial" w:hAnsi="Arial" w:cs="Arial"/>
          <w:sz w:val="22"/>
          <w:szCs w:val="22"/>
        </w:rPr>
      </w:pPr>
      <w:r>
        <w:rPr>
          <w:rFonts w:ascii="Arial" w:hAnsi="Arial" w:cs="Arial"/>
          <w:sz w:val="22"/>
          <w:szCs w:val="22"/>
        </w:rPr>
        <w:t>karty gwarancyjne zamontowanych urządzeń i wykonywanych robót budowlanych</w:t>
      </w:r>
    </w:p>
    <w:p w14:paraId="08088B38" w14:textId="77777777" w:rsidR="0065510F" w:rsidRDefault="0065510F" w:rsidP="00566BE7">
      <w:pPr>
        <w:numPr>
          <w:ilvl w:val="0"/>
          <w:numId w:val="44"/>
        </w:numPr>
        <w:tabs>
          <w:tab w:val="clear" w:pos="644"/>
          <w:tab w:val="num" w:pos="1276"/>
        </w:tabs>
        <w:suppressAutoHyphens w:val="0"/>
        <w:spacing w:line="276" w:lineRule="auto"/>
        <w:ind w:left="1276" w:hanging="283"/>
        <w:rPr>
          <w:rFonts w:ascii="Arial" w:hAnsi="Arial" w:cs="Arial"/>
          <w:sz w:val="22"/>
          <w:szCs w:val="22"/>
        </w:rPr>
      </w:pPr>
      <w:r>
        <w:rPr>
          <w:rFonts w:ascii="Arial" w:hAnsi="Arial" w:cs="Arial"/>
          <w:sz w:val="22"/>
          <w:szCs w:val="22"/>
        </w:rPr>
        <w:t xml:space="preserve">kopia umowy zawartej przez Wykonawcę z autoryzowaną firmą serwisu gwarancyjnego dostarczonych i zamontowanych urządzeń dotyczących wykonywania czynności określonych w warunkach gwarancji tych urządzeń( w tym m. in. serwis, przeglądy, konserwacja) </w:t>
      </w:r>
    </w:p>
    <w:p w14:paraId="4AD1A31B" w14:textId="77777777" w:rsidR="0065510F" w:rsidRDefault="0065510F" w:rsidP="00566BE7">
      <w:pPr>
        <w:numPr>
          <w:ilvl w:val="0"/>
          <w:numId w:val="44"/>
        </w:numPr>
        <w:tabs>
          <w:tab w:val="clear" w:pos="644"/>
          <w:tab w:val="num" w:pos="1276"/>
        </w:tabs>
        <w:suppressAutoHyphens w:val="0"/>
        <w:spacing w:line="276" w:lineRule="auto"/>
        <w:ind w:left="1276" w:hanging="283"/>
        <w:rPr>
          <w:rFonts w:ascii="Arial" w:hAnsi="Arial" w:cs="Arial"/>
          <w:sz w:val="22"/>
          <w:szCs w:val="22"/>
        </w:rPr>
      </w:pPr>
      <w:r>
        <w:rPr>
          <w:rFonts w:ascii="Arial" w:hAnsi="Arial" w:cs="Arial"/>
          <w:sz w:val="22"/>
          <w:szCs w:val="22"/>
        </w:rPr>
        <w:lastRenderedPageBreak/>
        <w:t>dokumenty DTR dotyczące przepompowni ścieków</w:t>
      </w:r>
    </w:p>
    <w:p w14:paraId="676B32C0" w14:textId="77777777" w:rsidR="0065510F" w:rsidRDefault="0065510F" w:rsidP="00566BE7">
      <w:pPr>
        <w:numPr>
          <w:ilvl w:val="0"/>
          <w:numId w:val="44"/>
        </w:numPr>
        <w:tabs>
          <w:tab w:val="clear" w:pos="644"/>
          <w:tab w:val="num" w:pos="1276"/>
        </w:tabs>
        <w:suppressAutoHyphens w:val="0"/>
        <w:spacing w:line="276" w:lineRule="auto"/>
        <w:ind w:left="1276" w:hanging="283"/>
        <w:rPr>
          <w:rFonts w:ascii="Arial" w:hAnsi="Arial" w:cs="Arial"/>
          <w:sz w:val="22"/>
          <w:szCs w:val="22"/>
        </w:rPr>
      </w:pPr>
      <w:r>
        <w:rPr>
          <w:rFonts w:ascii="Arial" w:hAnsi="Arial" w:cs="Arial"/>
          <w:sz w:val="22"/>
          <w:szCs w:val="22"/>
        </w:rPr>
        <w:t>sprawozdanie z badań wody</w:t>
      </w:r>
    </w:p>
    <w:p w14:paraId="1686D7D4" w14:textId="77777777" w:rsidR="0065510F" w:rsidRDefault="0065510F" w:rsidP="00566BE7">
      <w:pPr>
        <w:numPr>
          <w:ilvl w:val="0"/>
          <w:numId w:val="44"/>
        </w:numPr>
        <w:tabs>
          <w:tab w:val="clear" w:pos="644"/>
          <w:tab w:val="num" w:pos="1276"/>
        </w:tabs>
        <w:suppressAutoHyphens w:val="0"/>
        <w:spacing w:line="276" w:lineRule="auto"/>
        <w:ind w:left="1276" w:hanging="283"/>
        <w:rPr>
          <w:rFonts w:ascii="Arial" w:hAnsi="Arial" w:cs="Arial"/>
          <w:sz w:val="22"/>
          <w:szCs w:val="22"/>
        </w:rPr>
      </w:pPr>
      <w:r>
        <w:rPr>
          <w:rFonts w:ascii="Arial" w:hAnsi="Arial" w:cs="Arial"/>
          <w:sz w:val="22"/>
          <w:szCs w:val="22"/>
        </w:rPr>
        <w:t xml:space="preserve">aprobaty techniczne i deklaracje zgodności użytych materiałów </w:t>
      </w:r>
    </w:p>
    <w:p w14:paraId="4E129EF4" w14:textId="77777777" w:rsidR="0065510F" w:rsidRPr="00365631" w:rsidRDefault="0065510F" w:rsidP="00566BE7">
      <w:pPr>
        <w:numPr>
          <w:ilvl w:val="0"/>
          <w:numId w:val="44"/>
        </w:numPr>
        <w:tabs>
          <w:tab w:val="clear" w:pos="644"/>
          <w:tab w:val="num" w:pos="1276"/>
        </w:tabs>
        <w:suppressAutoHyphens w:val="0"/>
        <w:spacing w:line="276" w:lineRule="auto"/>
        <w:ind w:left="1276" w:hanging="283"/>
        <w:rPr>
          <w:rFonts w:ascii="Arial" w:hAnsi="Arial" w:cs="Arial"/>
          <w:sz w:val="22"/>
          <w:szCs w:val="22"/>
        </w:rPr>
      </w:pPr>
      <w:r>
        <w:rPr>
          <w:rFonts w:ascii="Arial" w:hAnsi="Arial" w:cs="Arial"/>
          <w:sz w:val="22"/>
          <w:szCs w:val="22"/>
        </w:rPr>
        <w:t>schematy technologiczne powykonawcze przepompowni ścieków (w 3 egzemplarzach,  w tym 1 egzemplarz zamontowany w obiekcie)</w:t>
      </w:r>
    </w:p>
    <w:p w14:paraId="3B68E6A9" w14:textId="77777777" w:rsidR="0065510F" w:rsidRDefault="0065510F" w:rsidP="00566BE7">
      <w:pPr>
        <w:numPr>
          <w:ilvl w:val="0"/>
          <w:numId w:val="44"/>
        </w:numPr>
        <w:tabs>
          <w:tab w:val="clear" w:pos="644"/>
          <w:tab w:val="num" w:pos="1276"/>
        </w:tabs>
        <w:suppressAutoHyphens w:val="0"/>
        <w:spacing w:line="276" w:lineRule="auto"/>
        <w:ind w:left="1276" w:hanging="283"/>
        <w:rPr>
          <w:rFonts w:ascii="Arial" w:hAnsi="Arial" w:cs="Arial"/>
          <w:sz w:val="22"/>
          <w:szCs w:val="22"/>
        </w:rPr>
      </w:pPr>
      <w:r w:rsidRPr="00365631">
        <w:rPr>
          <w:rFonts w:ascii="Arial" w:hAnsi="Arial" w:cs="Arial"/>
          <w:b/>
          <w:bCs/>
          <w:sz w:val="22"/>
          <w:szCs w:val="22"/>
        </w:rPr>
        <w:t>kosztorys</w:t>
      </w:r>
      <w:r>
        <w:rPr>
          <w:rFonts w:ascii="Arial" w:hAnsi="Arial" w:cs="Arial"/>
          <w:b/>
          <w:bCs/>
          <w:sz w:val="22"/>
          <w:szCs w:val="22"/>
        </w:rPr>
        <w:t>y</w:t>
      </w:r>
      <w:r w:rsidRPr="00365631">
        <w:rPr>
          <w:rFonts w:ascii="Arial" w:hAnsi="Arial" w:cs="Arial"/>
          <w:b/>
          <w:bCs/>
          <w:sz w:val="22"/>
          <w:szCs w:val="22"/>
        </w:rPr>
        <w:t xml:space="preserve"> powykonawcz</w:t>
      </w:r>
      <w:r>
        <w:rPr>
          <w:rFonts w:ascii="Arial" w:hAnsi="Arial" w:cs="Arial"/>
          <w:b/>
          <w:bCs/>
          <w:sz w:val="22"/>
          <w:szCs w:val="22"/>
        </w:rPr>
        <w:t>e z wyszczególnieniem kosztów</w:t>
      </w:r>
      <w:r w:rsidRPr="00365631">
        <w:rPr>
          <w:rFonts w:ascii="Arial" w:hAnsi="Arial" w:cs="Arial"/>
          <w:sz w:val="22"/>
          <w:szCs w:val="22"/>
        </w:rPr>
        <w:t xml:space="preserve"> </w:t>
      </w:r>
    </w:p>
    <w:p w14:paraId="4265AA13" w14:textId="77777777" w:rsidR="0065510F" w:rsidRDefault="0065510F" w:rsidP="00825AC2">
      <w:pPr>
        <w:suppressAutoHyphens w:val="0"/>
        <w:spacing w:line="276" w:lineRule="auto"/>
        <w:ind w:left="1276"/>
        <w:rPr>
          <w:rFonts w:ascii="Arial" w:hAnsi="Arial" w:cs="Arial"/>
          <w:sz w:val="22"/>
          <w:szCs w:val="22"/>
        </w:rPr>
      </w:pPr>
      <w:r>
        <w:rPr>
          <w:rFonts w:ascii="Arial" w:hAnsi="Arial" w:cs="Arial"/>
          <w:sz w:val="22"/>
          <w:szCs w:val="22"/>
        </w:rPr>
        <w:t>-sieci kanalizacji sanitarnej wraz z przyłączami w Komorczynie</w:t>
      </w:r>
    </w:p>
    <w:p w14:paraId="513A7C15" w14:textId="77777777" w:rsidR="0065510F" w:rsidRDefault="0065510F" w:rsidP="00825AC2">
      <w:pPr>
        <w:suppressAutoHyphens w:val="0"/>
        <w:spacing w:line="276" w:lineRule="auto"/>
        <w:ind w:left="1276"/>
        <w:rPr>
          <w:rFonts w:ascii="Arial" w:hAnsi="Arial" w:cs="Arial"/>
          <w:sz w:val="22"/>
          <w:szCs w:val="22"/>
        </w:rPr>
      </w:pPr>
      <w:r>
        <w:rPr>
          <w:rFonts w:ascii="Arial" w:hAnsi="Arial" w:cs="Arial"/>
          <w:sz w:val="22"/>
          <w:szCs w:val="22"/>
        </w:rPr>
        <w:t>-sieci wodociągowej z przyłączami w Sycewicach</w:t>
      </w:r>
    </w:p>
    <w:p w14:paraId="4BB72205" w14:textId="77777777" w:rsidR="0065510F" w:rsidRDefault="0065510F" w:rsidP="00825AC2">
      <w:pPr>
        <w:suppressAutoHyphens w:val="0"/>
        <w:spacing w:line="276" w:lineRule="auto"/>
        <w:ind w:left="1276"/>
        <w:rPr>
          <w:rFonts w:ascii="Arial" w:hAnsi="Arial" w:cs="Arial"/>
          <w:sz w:val="22"/>
          <w:szCs w:val="22"/>
        </w:rPr>
      </w:pPr>
      <w:r>
        <w:rPr>
          <w:rFonts w:ascii="Arial" w:hAnsi="Arial" w:cs="Arial"/>
          <w:sz w:val="22"/>
          <w:szCs w:val="22"/>
        </w:rPr>
        <w:t>-sieci kanalizacji sanitarnej w Sycewicach</w:t>
      </w:r>
    </w:p>
    <w:p w14:paraId="4BA10557" w14:textId="77777777" w:rsidR="0065510F" w:rsidRDefault="0065510F" w:rsidP="00825AC2">
      <w:pPr>
        <w:suppressAutoHyphens w:val="0"/>
        <w:spacing w:line="276" w:lineRule="auto"/>
        <w:ind w:left="1276"/>
        <w:rPr>
          <w:rFonts w:ascii="Arial" w:hAnsi="Arial" w:cs="Arial"/>
          <w:sz w:val="22"/>
          <w:szCs w:val="22"/>
        </w:rPr>
      </w:pPr>
      <w:r>
        <w:rPr>
          <w:rFonts w:ascii="Arial" w:hAnsi="Arial" w:cs="Arial"/>
          <w:sz w:val="22"/>
          <w:szCs w:val="22"/>
        </w:rPr>
        <w:t>-sieci kanalizacji sanitarnej w Sycewicach(przejście przed torami)</w:t>
      </w:r>
    </w:p>
    <w:p w14:paraId="7B56A72E" w14:textId="77777777" w:rsidR="0065510F" w:rsidRPr="00365631" w:rsidRDefault="0065510F" w:rsidP="00825AC2">
      <w:pPr>
        <w:suppressAutoHyphens w:val="0"/>
        <w:spacing w:line="276" w:lineRule="auto"/>
        <w:ind w:left="1276"/>
        <w:rPr>
          <w:rFonts w:ascii="Arial" w:hAnsi="Arial" w:cs="Arial"/>
          <w:sz w:val="22"/>
          <w:szCs w:val="22"/>
        </w:rPr>
      </w:pPr>
      <w:r>
        <w:rPr>
          <w:rFonts w:ascii="Arial" w:hAnsi="Arial" w:cs="Arial"/>
          <w:sz w:val="22"/>
          <w:szCs w:val="22"/>
        </w:rPr>
        <w:t>-sieci kanalizacji deszczowej w Sycewicach</w:t>
      </w:r>
    </w:p>
    <w:p w14:paraId="465881FA" w14:textId="77777777" w:rsidR="0065510F" w:rsidRDefault="0065510F" w:rsidP="00566BE7">
      <w:pPr>
        <w:numPr>
          <w:ilvl w:val="0"/>
          <w:numId w:val="44"/>
        </w:numPr>
        <w:tabs>
          <w:tab w:val="clear" w:pos="644"/>
          <w:tab w:val="num" w:pos="1276"/>
        </w:tabs>
        <w:suppressAutoHyphens w:val="0"/>
        <w:spacing w:line="276" w:lineRule="auto"/>
        <w:ind w:left="1276" w:hanging="283"/>
        <w:rPr>
          <w:rFonts w:ascii="Arial" w:hAnsi="Arial" w:cs="Arial"/>
          <w:sz w:val="22"/>
          <w:szCs w:val="22"/>
        </w:rPr>
      </w:pPr>
      <w:r w:rsidRPr="00365631">
        <w:rPr>
          <w:rFonts w:ascii="Arial" w:hAnsi="Arial" w:cs="Arial"/>
          <w:sz w:val="22"/>
          <w:szCs w:val="22"/>
        </w:rPr>
        <w:t>zestawienie parametrów technicznych i statystycznych wybudowanej infrastruktury (materiał, długość, średnica, ilość, itp.), z wyszczególnieniem cen jednostkowych wybudowanych urządzeń</w:t>
      </w:r>
      <w:r>
        <w:rPr>
          <w:rFonts w:ascii="Arial" w:hAnsi="Arial" w:cs="Arial"/>
          <w:sz w:val="22"/>
          <w:szCs w:val="22"/>
        </w:rPr>
        <w:t xml:space="preserve"> potwierdzonej przez Inspektora Nadzoru o jej kompletności i prawidłowości</w:t>
      </w:r>
    </w:p>
    <w:p w14:paraId="4C7F2DCF" w14:textId="77777777" w:rsidR="0065510F" w:rsidRPr="00365631" w:rsidRDefault="0065510F" w:rsidP="00566BE7">
      <w:pPr>
        <w:numPr>
          <w:ilvl w:val="0"/>
          <w:numId w:val="44"/>
        </w:numPr>
        <w:tabs>
          <w:tab w:val="clear" w:pos="644"/>
          <w:tab w:val="num" w:pos="1276"/>
        </w:tabs>
        <w:suppressAutoHyphens w:val="0"/>
        <w:spacing w:line="276" w:lineRule="auto"/>
        <w:ind w:left="1276" w:hanging="283"/>
        <w:rPr>
          <w:rFonts w:ascii="Arial" w:hAnsi="Arial" w:cs="Arial"/>
          <w:sz w:val="22"/>
          <w:szCs w:val="22"/>
        </w:rPr>
      </w:pPr>
      <w:r>
        <w:rPr>
          <w:rFonts w:ascii="Arial" w:hAnsi="Arial" w:cs="Arial"/>
          <w:sz w:val="22"/>
          <w:szCs w:val="22"/>
        </w:rPr>
        <w:t>uzyskaniu dla przedmiotu umowy pozwolenia na użytkowanie obiektu lub braku sprzeciwu do zawiadomienia o zakończeniu robót budowlanych</w:t>
      </w:r>
    </w:p>
    <w:p w14:paraId="460D3DCF" w14:textId="77777777" w:rsidR="0065510F" w:rsidRPr="00282FDE" w:rsidRDefault="0065510F" w:rsidP="00566BE7">
      <w:pPr>
        <w:numPr>
          <w:ilvl w:val="0"/>
          <w:numId w:val="39"/>
        </w:numPr>
        <w:spacing w:line="276" w:lineRule="auto"/>
        <w:rPr>
          <w:rFonts w:ascii="Arial" w:hAnsi="Arial" w:cs="Arial"/>
          <w:sz w:val="22"/>
          <w:szCs w:val="22"/>
        </w:rPr>
      </w:pPr>
      <w:r w:rsidRPr="00282FDE">
        <w:rPr>
          <w:rFonts w:ascii="Arial" w:hAnsi="Arial" w:cs="Arial"/>
          <w:sz w:val="22"/>
          <w:szCs w:val="22"/>
        </w:rPr>
        <w:t>wykonywać wszelkie inne obowiązki, nałożone na niego zgodnie z zapisami SWZ.</w:t>
      </w:r>
    </w:p>
    <w:bookmarkEnd w:id="21"/>
    <w:p w14:paraId="0508FF5A" w14:textId="77777777" w:rsidR="0065510F" w:rsidRPr="0052318C" w:rsidRDefault="0065510F" w:rsidP="0087075C">
      <w:pPr>
        <w:pStyle w:val="Nagwek2"/>
      </w:pPr>
      <w:r w:rsidRPr="0052318C">
        <w:t>§6</w:t>
      </w:r>
    </w:p>
    <w:p w14:paraId="4538C84E" w14:textId="77777777" w:rsidR="0065510F" w:rsidRDefault="0065510F" w:rsidP="00566BE7">
      <w:pPr>
        <w:pStyle w:val="Akapitzlist1"/>
        <w:numPr>
          <w:ilvl w:val="1"/>
          <w:numId w:val="5"/>
        </w:numPr>
        <w:tabs>
          <w:tab w:val="left" w:pos="426"/>
          <w:tab w:val="left" w:pos="567"/>
        </w:tabs>
        <w:spacing w:after="0"/>
        <w:rPr>
          <w:rFonts w:ascii="Arial" w:hAnsi="Arial" w:cs="Arial"/>
        </w:rPr>
      </w:pPr>
      <w:r w:rsidRPr="00282FDE">
        <w:rPr>
          <w:rFonts w:ascii="Arial" w:hAnsi="Arial" w:cs="Arial"/>
        </w:rPr>
        <w:t>Wykonawca przyjmuje na siebie następujące obowiązki szczegółowe:</w:t>
      </w:r>
    </w:p>
    <w:p w14:paraId="2E694369" w14:textId="77777777" w:rsidR="0065510F" w:rsidRDefault="0065510F" w:rsidP="00CD62F2">
      <w:pPr>
        <w:pStyle w:val="Akapitzlist1"/>
        <w:numPr>
          <w:ilvl w:val="0"/>
          <w:numId w:val="40"/>
        </w:numPr>
        <w:tabs>
          <w:tab w:val="left" w:pos="851"/>
        </w:tabs>
        <w:spacing w:after="0"/>
        <w:ind w:left="851" w:hanging="425"/>
        <w:rPr>
          <w:rFonts w:ascii="Arial" w:hAnsi="Arial" w:cs="Arial"/>
        </w:rPr>
      </w:pPr>
      <w:r w:rsidRPr="00282FDE">
        <w:rPr>
          <w:rFonts w:ascii="Arial" w:hAnsi="Arial" w:cs="Arial"/>
        </w:rPr>
        <w:t xml:space="preserve">wykonywać przedmiot umowy z należytą starannością zgodnie z umową, ofertą i dokumentacją projektową, </w:t>
      </w:r>
      <w:proofErr w:type="spellStart"/>
      <w:r w:rsidRPr="00282FDE">
        <w:rPr>
          <w:rFonts w:ascii="Arial" w:hAnsi="Arial" w:cs="Arial"/>
        </w:rPr>
        <w:t>STWiORB</w:t>
      </w:r>
      <w:proofErr w:type="spellEnd"/>
      <w:r w:rsidRPr="00282FDE">
        <w:rPr>
          <w:rFonts w:ascii="Arial" w:hAnsi="Arial" w:cs="Arial"/>
        </w:rPr>
        <w:t>, nienaruszającymi umowy poleceniami inspektora nadzoru inwestorskiego, zasadami wiedzy technicznej oraz przepisami prawa powszechnie obowiązującego oraz przestrzegać wszelkie normy i przepisy BHP, p.poż. i Prawa pracy,</w:t>
      </w:r>
    </w:p>
    <w:p w14:paraId="174BDC47" w14:textId="14150B3A" w:rsidR="0065510F" w:rsidRPr="00282FDE" w:rsidRDefault="0065510F" w:rsidP="00CD62F2">
      <w:pPr>
        <w:pStyle w:val="Akapitzlist1"/>
        <w:numPr>
          <w:ilvl w:val="0"/>
          <w:numId w:val="40"/>
        </w:numPr>
        <w:tabs>
          <w:tab w:val="left" w:pos="851"/>
        </w:tabs>
        <w:spacing w:after="0"/>
        <w:ind w:left="851" w:hanging="425"/>
        <w:rPr>
          <w:rFonts w:ascii="Arial" w:hAnsi="Arial" w:cs="Arial"/>
        </w:rPr>
      </w:pPr>
      <w:r w:rsidRPr="00525F9E">
        <w:rPr>
          <w:rFonts w:ascii="Arial" w:hAnsi="Arial" w:cs="Arial"/>
        </w:rPr>
        <w:t>stosować materiały spełniające wymagania norm, posiadające</w:t>
      </w:r>
      <w:r>
        <w:rPr>
          <w:rFonts w:ascii="Arial" w:hAnsi="Arial" w:cs="Arial"/>
        </w:rPr>
        <w:t xml:space="preserve"> odpowiednie certyfikaty i aprobaty techniczne oraz złożone w projekcie parametry techniczne . Wykonawca ponosi pełną odpowiedzialność za niewykonanie lub nienależyte wykonanie przedmiotu umowy wskutek zastosowania niewłaściwych materiałów</w:t>
      </w:r>
    </w:p>
    <w:p w14:paraId="544E4E0F" w14:textId="77777777" w:rsidR="0065510F" w:rsidRDefault="0065510F" w:rsidP="00CD62F2">
      <w:pPr>
        <w:pStyle w:val="Akapitzlist1"/>
        <w:numPr>
          <w:ilvl w:val="0"/>
          <w:numId w:val="40"/>
        </w:numPr>
        <w:tabs>
          <w:tab w:val="left" w:pos="851"/>
        </w:tabs>
        <w:spacing w:after="0"/>
        <w:ind w:left="851" w:hanging="425"/>
        <w:rPr>
          <w:rFonts w:ascii="Arial" w:hAnsi="Arial" w:cs="Arial"/>
        </w:rPr>
      </w:pPr>
      <w:r w:rsidRPr="00282FDE">
        <w:rPr>
          <w:rFonts w:ascii="Arial" w:hAnsi="Arial" w:cs="Arial"/>
        </w:rPr>
        <w:t xml:space="preserve">stosować materiały, techniki wykonawcze, sprzęt, metody diagnozowania i kontroli spełniających wymagania techniczne postawione w dokumentacji projektowej i </w:t>
      </w:r>
      <w:proofErr w:type="spellStart"/>
      <w:r w:rsidRPr="00282FDE">
        <w:rPr>
          <w:rFonts w:ascii="Arial" w:hAnsi="Arial" w:cs="Arial"/>
        </w:rPr>
        <w:t>STWiORB</w:t>
      </w:r>
      <w:proofErr w:type="spellEnd"/>
      <w:r w:rsidRPr="00282FDE">
        <w:rPr>
          <w:rFonts w:ascii="Arial" w:hAnsi="Arial" w:cs="Arial"/>
        </w:rPr>
        <w:t xml:space="preserve">, </w:t>
      </w:r>
    </w:p>
    <w:p w14:paraId="5B156D1D" w14:textId="77777777" w:rsidR="0065510F" w:rsidRPr="00282FDE" w:rsidRDefault="0065510F" w:rsidP="00CD62F2">
      <w:pPr>
        <w:pStyle w:val="Akapitzlist1"/>
        <w:numPr>
          <w:ilvl w:val="0"/>
          <w:numId w:val="40"/>
        </w:numPr>
        <w:tabs>
          <w:tab w:val="left" w:pos="851"/>
        </w:tabs>
        <w:spacing w:after="0"/>
        <w:ind w:left="851" w:hanging="425"/>
        <w:rPr>
          <w:rFonts w:ascii="Arial" w:hAnsi="Arial" w:cs="Arial"/>
        </w:rPr>
      </w:pPr>
      <w:r>
        <w:rPr>
          <w:rFonts w:ascii="Arial" w:hAnsi="Arial" w:cs="Arial"/>
        </w:rPr>
        <w:t xml:space="preserve">stosować urządzenia współpracujące z systemem monitoringu </w:t>
      </w:r>
      <w:r w:rsidRPr="00AB1733">
        <w:rPr>
          <w:rFonts w:ascii="Arial" w:hAnsi="Arial" w:cs="Arial"/>
        </w:rPr>
        <w:t>operatora</w:t>
      </w:r>
      <w:r>
        <w:rPr>
          <w:rFonts w:ascii="Arial" w:hAnsi="Arial" w:cs="Arial"/>
        </w:rPr>
        <w:t xml:space="preserve"> sieci, tj. Spółki ,,Wodociągi Słupsk”,</w:t>
      </w:r>
    </w:p>
    <w:p w14:paraId="290E9126" w14:textId="07EE5567" w:rsidR="0065510F" w:rsidRPr="00776C39" w:rsidRDefault="0065510F" w:rsidP="00776C39">
      <w:pPr>
        <w:pStyle w:val="Akapitzlist1"/>
        <w:numPr>
          <w:ilvl w:val="0"/>
          <w:numId w:val="40"/>
        </w:numPr>
        <w:tabs>
          <w:tab w:val="left" w:pos="851"/>
        </w:tabs>
        <w:spacing w:after="0"/>
        <w:ind w:left="851" w:hanging="425"/>
        <w:rPr>
          <w:rFonts w:ascii="Arial" w:hAnsi="Arial" w:cs="Arial"/>
        </w:rPr>
      </w:pPr>
      <w:r w:rsidRPr="00282FDE">
        <w:rPr>
          <w:rFonts w:ascii="Arial" w:hAnsi="Arial" w:cs="Arial"/>
        </w:rPr>
        <w:t>umożliwić wstęp na plac budowy pracownikom organów państwowego nadzoru budowlanego, do których należy wykonywanie zadań określonych ustawą Prawo budowlane oraz udostępnienia im danych i informacji wymaganych tą ustawą,</w:t>
      </w:r>
    </w:p>
    <w:p w14:paraId="2EE3222B" w14:textId="77777777" w:rsidR="0065510F" w:rsidRPr="00282FDE" w:rsidRDefault="0065510F" w:rsidP="00CD62F2">
      <w:pPr>
        <w:pStyle w:val="Akapitzlist1"/>
        <w:numPr>
          <w:ilvl w:val="0"/>
          <w:numId w:val="40"/>
        </w:numPr>
        <w:tabs>
          <w:tab w:val="left" w:pos="851"/>
        </w:tabs>
        <w:spacing w:after="0"/>
        <w:ind w:left="851" w:hanging="425"/>
        <w:rPr>
          <w:rFonts w:ascii="Arial" w:hAnsi="Arial" w:cs="Arial"/>
        </w:rPr>
      </w:pPr>
      <w:r w:rsidRPr="00282FDE">
        <w:rPr>
          <w:rFonts w:ascii="Arial" w:hAnsi="Arial" w:cs="Arial"/>
        </w:rPr>
        <w:t xml:space="preserve">informować Zamawiającego o konieczności wykonania robót koniecznych, zamiennych, dodatkowych w terminie </w:t>
      </w:r>
      <w:r>
        <w:rPr>
          <w:rFonts w:ascii="Arial" w:hAnsi="Arial" w:cs="Arial"/>
          <w:b/>
          <w:bCs/>
        </w:rPr>
        <w:t>7</w:t>
      </w:r>
      <w:r w:rsidRPr="00282FDE">
        <w:rPr>
          <w:rFonts w:ascii="Arial" w:hAnsi="Arial" w:cs="Arial"/>
          <w:b/>
          <w:bCs/>
        </w:rPr>
        <w:t xml:space="preserve"> dni</w:t>
      </w:r>
      <w:r w:rsidRPr="00282FDE">
        <w:rPr>
          <w:rFonts w:ascii="Arial" w:hAnsi="Arial" w:cs="Arial"/>
        </w:rPr>
        <w:t xml:space="preserve"> od daty stwierdzenia konieczności ich wykonania,</w:t>
      </w:r>
    </w:p>
    <w:p w14:paraId="5AA28A69" w14:textId="77777777" w:rsidR="0065510F" w:rsidRPr="0007743A" w:rsidRDefault="0065510F" w:rsidP="00CD62F2">
      <w:pPr>
        <w:pStyle w:val="Akapitzlist1"/>
        <w:numPr>
          <w:ilvl w:val="0"/>
          <w:numId w:val="40"/>
        </w:numPr>
        <w:tabs>
          <w:tab w:val="left" w:pos="851"/>
        </w:tabs>
        <w:spacing w:after="0"/>
        <w:ind w:left="851" w:hanging="425"/>
        <w:rPr>
          <w:rFonts w:ascii="Arial" w:hAnsi="Arial" w:cs="Arial"/>
          <w:color w:val="000000" w:themeColor="text1"/>
        </w:rPr>
      </w:pPr>
      <w:r w:rsidRPr="00282FDE">
        <w:rPr>
          <w:rFonts w:ascii="Arial" w:hAnsi="Arial" w:cs="Arial"/>
        </w:rPr>
        <w:t>zgłaszać do inspektora nadzoru</w:t>
      </w:r>
      <w:r>
        <w:rPr>
          <w:rFonts w:ascii="Arial" w:hAnsi="Arial" w:cs="Arial"/>
        </w:rPr>
        <w:t xml:space="preserve"> inwestorskiego</w:t>
      </w:r>
      <w:r w:rsidRPr="00282FDE">
        <w:rPr>
          <w:rFonts w:ascii="Arial" w:hAnsi="Arial" w:cs="Arial"/>
        </w:rPr>
        <w:t xml:space="preserve"> gotowość do odbioru danej części robót </w:t>
      </w:r>
      <w:r>
        <w:rPr>
          <w:rFonts w:ascii="Arial" w:hAnsi="Arial" w:cs="Arial"/>
        </w:rPr>
        <w:t xml:space="preserve">w ramach poszczególnych etapów podlegających zakryciu, poprzez dokonanie wpisu do dziennika budowy z jednoczesnym powiadomieniem </w:t>
      </w:r>
      <w:r>
        <w:rPr>
          <w:rFonts w:ascii="Arial" w:hAnsi="Arial" w:cs="Arial"/>
        </w:rPr>
        <w:lastRenderedPageBreak/>
        <w:t xml:space="preserve">Zamawiającego. Odbiór będzie przeprowadzony niezwłocznie, nie później jednak niż w ciągu 2 dni roboczych od daty w osobie kierownika budowy lub kierownika </w:t>
      </w:r>
      <w:r w:rsidRPr="0007743A">
        <w:rPr>
          <w:rFonts w:ascii="Arial" w:hAnsi="Arial" w:cs="Arial"/>
          <w:color w:val="000000" w:themeColor="text1"/>
        </w:rPr>
        <w:t>robót,</w:t>
      </w:r>
    </w:p>
    <w:p w14:paraId="28A4C03A" w14:textId="77777777" w:rsidR="0065510F" w:rsidRPr="0007743A" w:rsidRDefault="0065510F" w:rsidP="00CD62F2">
      <w:pPr>
        <w:pStyle w:val="Akapitzlist1"/>
        <w:numPr>
          <w:ilvl w:val="0"/>
          <w:numId w:val="40"/>
        </w:numPr>
        <w:tabs>
          <w:tab w:val="left" w:pos="851"/>
        </w:tabs>
        <w:spacing w:after="0"/>
        <w:ind w:left="851" w:hanging="425"/>
        <w:rPr>
          <w:rFonts w:ascii="Arial" w:hAnsi="Arial" w:cs="Arial"/>
          <w:color w:val="000000" w:themeColor="text1"/>
        </w:rPr>
      </w:pPr>
      <w:r w:rsidRPr="0007743A">
        <w:rPr>
          <w:rFonts w:ascii="Arial" w:hAnsi="Arial" w:cs="Arial"/>
          <w:color w:val="000000" w:themeColor="text1"/>
        </w:rPr>
        <w:t>zgłaszać gotowość do odbioru robót zanikających i ulegających zakryciu wpisem do dziennika budowy i zawiadamiać o tej gotowości inspektora nadzoru inwestorskiego</w:t>
      </w:r>
    </w:p>
    <w:p w14:paraId="536F41FE" w14:textId="77777777" w:rsidR="0065510F" w:rsidRPr="00282FDE" w:rsidRDefault="0065510F" w:rsidP="00CD62F2">
      <w:pPr>
        <w:pStyle w:val="Akapitzlist1"/>
        <w:numPr>
          <w:ilvl w:val="0"/>
          <w:numId w:val="40"/>
        </w:numPr>
        <w:tabs>
          <w:tab w:val="left" w:pos="851"/>
        </w:tabs>
        <w:spacing w:after="0"/>
        <w:ind w:left="851" w:hanging="425"/>
        <w:rPr>
          <w:rFonts w:ascii="Arial" w:hAnsi="Arial" w:cs="Arial"/>
        </w:rPr>
      </w:pPr>
      <w:r w:rsidRPr="00282FDE">
        <w:rPr>
          <w:rFonts w:ascii="Arial" w:hAnsi="Arial" w:cs="Arial"/>
          <w:b/>
          <w:bCs/>
        </w:rPr>
        <w:t>informować inspektora nadzoru o terminach prób, badań itp.,</w:t>
      </w:r>
    </w:p>
    <w:p w14:paraId="6E438DB4" w14:textId="77777777" w:rsidR="0065510F" w:rsidRDefault="0065510F" w:rsidP="00CD62F2">
      <w:pPr>
        <w:pStyle w:val="Akapitzlist1"/>
        <w:numPr>
          <w:ilvl w:val="0"/>
          <w:numId w:val="40"/>
        </w:numPr>
        <w:tabs>
          <w:tab w:val="left" w:pos="851"/>
        </w:tabs>
        <w:spacing w:after="0"/>
        <w:ind w:left="851" w:hanging="425"/>
        <w:rPr>
          <w:rFonts w:ascii="Arial" w:hAnsi="Arial" w:cs="Arial"/>
        </w:rPr>
      </w:pPr>
      <w:r w:rsidRPr="00282FDE">
        <w:rPr>
          <w:rFonts w:ascii="Arial" w:hAnsi="Arial" w:cs="Arial"/>
        </w:rPr>
        <w:t>zgłaszać gotowość do odbioru robót i brania udziału w wyznaczonych terminach w odbiorach robót,</w:t>
      </w:r>
    </w:p>
    <w:p w14:paraId="30A029D4" w14:textId="77777777" w:rsidR="0065510F" w:rsidRDefault="0065510F" w:rsidP="00CD62F2">
      <w:pPr>
        <w:pStyle w:val="Akapitzlist1"/>
        <w:numPr>
          <w:ilvl w:val="0"/>
          <w:numId w:val="40"/>
        </w:numPr>
        <w:tabs>
          <w:tab w:val="left" w:pos="851"/>
        </w:tabs>
        <w:spacing w:after="0"/>
        <w:ind w:left="851" w:hanging="425"/>
        <w:rPr>
          <w:rFonts w:ascii="Arial" w:hAnsi="Arial" w:cs="Arial"/>
        </w:rPr>
      </w:pPr>
      <w:r>
        <w:rPr>
          <w:rFonts w:ascii="Arial" w:hAnsi="Arial" w:cs="Arial"/>
        </w:rPr>
        <w:t>usuwać terminowo wady ujawnione w czasie wykonywania robót lub ujawnione w czasie odbiorów, oraz w czasie obowiązywania rękojmi i gwarancji</w:t>
      </w:r>
    </w:p>
    <w:p w14:paraId="0B71722D" w14:textId="77777777" w:rsidR="0065510F" w:rsidRDefault="0065510F" w:rsidP="00CD62F2">
      <w:pPr>
        <w:pStyle w:val="Akapitzlist1"/>
        <w:numPr>
          <w:ilvl w:val="0"/>
          <w:numId w:val="40"/>
        </w:numPr>
        <w:tabs>
          <w:tab w:val="left" w:pos="851"/>
        </w:tabs>
        <w:spacing w:after="0"/>
        <w:ind w:left="851" w:hanging="425"/>
        <w:rPr>
          <w:rFonts w:ascii="Arial" w:hAnsi="Arial" w:cs="Arial"/>
        </w:rPr>
      </w:pPr>
      <w:r>
        <w:rPr>
          <w:rFonts w:ascii="Arial" w:hAnsi="Arial" w:cs="Arial"/>
        </w:rPr>
        <w:t>utrzymać porządek na terenie budowy,</w:t>
      </w:r>
    </w:p>
    <w:p w14:paraId="1A35D8C1" w14:textId="77777777" w:rsidR="0065510F" w:rsidRDefault="0065510F" w:rsidP="00CD62F2">
      <w:pPr>
        <w:pStyle w:val="Akapitzlist1"/>
        <w:numPr>
          <w:ilvl w:val="0"/>
          <w:numId w:val="40"/>
        </w:numPr>
        <w:tabs>
          <w:tab w:val="left" w:pos="851"/>
        </w:tabs>
        <w:spacing w:after="0"/>
        <w:ind w:left="851" w:hanging="425"/>
        <w:rPr>
          <w:rFonts w:ascii="Arial" w:hAnsi="Arial" w:cs="Arial"/>
        </w:rPr>
      </w:pPr>
      <w:r>
        <w:rPr>
          <w:rFonts w:ascii="Arial" w:hAnsi="Arial" w:cs="Arial"/>
        </w:rPr>
        <w:t xml:space="preserve">wykonać rozruch oczyszczalni ścieków dostarczając w czasie jego trwania wszystkie części zamienne oraz materiały zużywające się, </w:t>
      </w:r>
    </w:p>
    <w:p w14:paraId="1EC924A1" w14:textId="77777777" w:rsidR="0065510F" w:rsidRDefault="0065510F" w:rsidP="00CD62F2">
      <w:pPr>
        <w:pStyle w:val="Akapitzlist1"/>
        <w:numPr>
          <w:ilvl w:val="0"/>
          <w:numId w:val="40"/>
        </w:numPr>
        <w:tabs>
          <w:tab w:val="left" w:pos="851"/>
        </w:tabs>
        <w:spacing w:after="0"/>
        <w:ind w:left="851" w:hanging="425"/>
        <w:rPr>
          <w:rFonts w:ascii="Arial" w:hAnsi="Arial" w:cs="Arial"/>
        </w:rPr>
      </w:pPr>
      <w:r>
        <w:rPr>
          <w:rFonts w:ascii="Arial" w:hAnsi="Arial" w:cs="Arial"/>
        </w:rPr>
        <w:t>sporządzić dokumentację rozruchową – raport rozruchowy wraz ze wszystkimi koniecznymi protokołami kontrolnymi,</w:t>
      </w:r>
    </w:p>
    <w:p w14:paraId="258EF707" w14:textId="77777777" w:rsidR="0065510F" w:rsidRPr="00282FDE" w:rsidRDefault="0065510F" w:rsidP="00CD62F2">
      <w:pPr>
        <w:pStyle w:val="Akapitzlist1"/>
        <w:numPr>
          <w:ilvl w:val="0"/>
          <w:numId w:val="40"/>
        </w:numPr>
        <w:tabs>
          <w:tab w:val="left" w:pos="851"/>
        </w:tabs>
        <w:spacing w:after="0"/>
        <w:ind w:left="851" w:hanging="425"/>
        <w:rPr>
          <w:rFonts w:ascii="Arial" w:hAnsi="Arial" w:cs="Arial"/>
        </w:rPr>
      </w:pPr>
      <w:r>
        <w:rPr>
          <w:rFonts w:ascii="Arial" w:hAnsi="Arial" w:cs="Arial"/>
        </w:rPr>
        <w:t>zapewnić stały nadzór nad robotami na placu budowy w trakcie wykonywanych robót ,</w:t>
      </w:r>
    </w:p>
    <w:p w14:paraId="78A78668" w14:textId="77777777" w:rsidR="0065510F" w:rsidRDefault="0065510F" w:rsidP="00CD62F2">
      <w:pPr>
        <w:pStyle w:val="Akapitzlist1"/>
        <w:numPr>
          <w:ilvl w:val="0"/>
          <w:numId w:val="40"/>
        </w:numPr>
        <w:tabs>
          <w:tab w:val="left" w:pos="851"/>
        </w:tabs>
        <w:spacing w:after="0"/>
        <w:ind w:left="851" w:hanging="425"/>
        <w:rPr>
          <w:rFonts w:ascii="Arial" w:hAnsi="Arial" w:cs="Arial"/>
        </w:rPr>
      </w:pPr>
      <w:r w:rsidRPr="00282FDE">
        <w:rPr>
          <w:rFonts w:ascii="Arial" w:hAnsi="Arial" w:cs="Arial"/>
        </w:rPr>
        <w:t>niezwłocznie usuwać wyrządzone przez siebie szkody,</w:t>
      </w:r>
    </w:p>
    <w:p w14:paraId="4DDC2CD5" w14:textId="77777777" w:rsidR="0065510F" w:rsidRDefault="0065510F" w:rsidP="00CD62F2">
      <w:pPr>
        <w:pStyle w:val="Akapitzlist1"/>
        <w:numPr>
          <w:ilvl w:val="0"/>
          <w:numId w:val="40"/>
        </w:numPr>
        <w:tabs>
          <w:tab w:val="left" w:pos="851"/>
        </w:tabs>
        <w:spacing w:after="0"/>
        <w:ind w:left="851" w:hanging="425"/>
        <w:rPr>
          <w:rFonts w:ascii="Arial" w:hAnsi="Arial" w:cs="Arial"/>
        </w:rPr>
      </w:pPr>
      <w:r>
        <w:rPr>
          <w:rFonts w:ascii="Arial" w:hAnsi="Arial" w:cs="Arial"/>
        </w:rPr>
        <w:t>zawrzeć i utrzymać w mocy przez cały okres gwarancji umowę z autoryzowaną firmą serwisu gwarancyjnego dostarczonych i zamontowanych urządzeń dotyczących wykonania czynności określonych w warunkach gwarancji tych urządzeń (w tym m.in. serwis, przeglądy konserwacja),.</w:t>
      </w:r>
    </w:p>
    <w:p w14:paraId="12B0B455" w14:textId="77777777" w:rsidR="0065510F" w:rsidRPr="00205887" w:rsidRDefault="0065510F" w:rsidP="00CD62F2">
      <w:pPr>
        <w:pStyle w:val="Akapitzlist1"/>
        <w:numPr>
          <w:ilvl w:val="1"/>
          <w:numId w:val="5"/>
        </w:numPr>
        <w:tabs>
          <w:tab w:val="left" w:pos="426"/>
          <w:tab w:val="left" w:pos="567"/>
        </w:tabs>
        <w:spacing w:after="0"/>
        <w:rPr>
          <w:rFonts w:ascii="Arial" w:hAnsi="Arial" w:cs="Arial"/>
        </w:rPr>
      </w:pPr>
      <w:r w:rsidRPr="00F31328">
        <w:t>Wykonawca ponosi odpowiedzialność:</w:t>
      </w:r>
    </w:p>
    <w:p w14:paraId="2002E943" w14:textId="77777777" w:rsidR="0065510F" w:rsidRPr="00282FDE" w:rsidRDefault="0065510F" w:rsidP="00205887">
      <w:pPr>
        <w:pStyle w:val="Akapitzlist11"/>
        <w:numPr>
          <w:ilvl w:val="0"/>
          <w:numId w:val="6"/>
        </w:numPr>
        <w:tabs>
          <w:tab w:val="left" w:pos="851"/>
        </w:tabs>
        <w:spacing w:after="0"/>
        <w:ind w:left="851" w:hanging="425"/>
        <w:rPr>
          <w:rFonts w:ascii="Arial" w:hAnsi="Arial" w:cs="Arial"/>
        </w:rPr>
      </w:pPr>
      <w:r w:rsidRPr="00282FDE">
        <w:rPr>
          <w:rFonts w:ascii="Arial" w:hAnsi="Arial" w:cs="Arial"/>
          <w:color w:val="000000"/>
        </w:rPr>
        <w:t xml:space="preserve">na zasadach ogólnych </w:t>
      </w:r>
      <w:r w:rsidRPr="00282FDE">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14:paraId="2ABB74A6" w14:textId="77777777" w:rsidR="0065510F" w:rsidRPr="00282FDE" w:rsidRDefault="0065510F" w:rsidP="00205887">
      <w:pPr>
        <w:pStyle w:val="Akapitzlist11"/>
        <w:numPr>
          <w:ilvl w:val="0"/>
          <w:numId w:val="6"/>
        </w:numPr>
        <w:tabs>
          <w:tab w:val="left" w:pos="851"/>
        </w:tabs>
        <w:spacing w:after="0"/>
        <w:ind w:left="851" w:hanging="425"/>
        <w:rPr>
          <w:rFonts w:ascii="Arial" w:hAnsi="Arial" w:cs="Arial"/>
        </w:rPr>
      </w:pPr>
      <w:r w:rsidRPr="00282FDE">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7476DED1" w14:textId="77777777" w:rsidR="0065510F" w:rsidRPr="00205887" w:rsidRDefault="0065510F" w:rsidP="00205887">
      <w:pPr>
        <w:pStyle w:val="Akapitzlist11"/>
        <w:numPr>
          <w:ilvl w:val="0"/>
          <w:numId w:val="6"/>
        </w:numPr>
        <w:tabs>
          <w:tab w:val="left" w:pos="851"/>
        </w:tabs>
        <w:spacing w:after="0"/>
        <w:ind w:left="850" w:hanging="425"/>
        <w:rPr>
          <w:rFonts w:ascii="Arial" w:hAnsi="Arial" w:cs="Arial"/>
        </w:rPr>
      </w:pPr>
      <w:r w:rsidRPr="00282FDE">
        <w:rPr>
          <w:rFonts w:cs="Times New Roman"/>
        </w:rPr>
        <w:tab/>
      </w:r>
      <w:r w:rsidRPr="00282FDE">
        <w:t xml:space="preserve">za jakość wykonywanych robót budowlanych oraz za jakość zastosowanych do robót materiałów, jak również </w:t>
      </w:r>
      <w:r w:rsidRPr="00282FDE">
        <w:rPr>
          <w:lang w:eastAsia="pl-PL"/>
        </w:rPr>
        <w:t>zamontowanych urządzeń.</w:t>
      </w:r>
    </w:p>
    <w:p w14:paraId="0F4EE1F4" w14:textId="77777777" w:rsidR="0065510F" w:rsidRDefault="0065510F" w:rsidP="00205887">
      <w:pPr>
        <w:pStyle w:val="Akapitzlist1"/>
        <w:numPr>
          <w:ilvl w:val="1"/>
          <w:numId w:val="5"/>
        </w:numPr>
        <w:tabs>
          <w:tab w:val="left" w:pos="426"/>
          <w:tab w:val="left" w:pos="567"/>
        </w:tabs>
        <w:spacing w:after="0"/>
        <w:rPr>
          <w:rFonts w:ascii="Arial" w:hAnsi="Arial" w:cs="Arial"/>
        </w:rPr>
      </w:pPr>
      <w:r w:rsidRPr="00F31328">
        <w:rPr>
          <w:rFonts w:ascii="Arial" w:hAnsi="Arial" w:cs="Arial"/>
        </w:rPr>
        <w:t>Jeżeli Wykonawca nie poinformował inspektora nadzoru o okolicznościac</w:t>
      </w:r>
      <w:r>
        <w:rPr>
          <w:rFonts w:ascii="Arial" w:hAnsi="Arial" w:cs="Arial"/>
        </w:rPr>
        <w:t xml:space="preserve">h, o których mowa w ust. </w:t>
      </w:r>
      <w:r w:rsidRPr="006600FD">
        <w:rPr>
          <w:rFonts w:ascii="Arial" w:hAnsi="Arial" w:cs="Arial"/>
        </w:rPr>
        <w:t>1 pkt 7,</w:t>
      </w:r>
      <w:r w:rsidRPr="00F31328">
        <w:rPr>
          <w:rFonts w:ascii="Arial" w:hAnsi="Arial" w:cs="Arial"/>
        </w:rPr>
        <w:t xml:space="preserve"> zobowiązany jest na swój koszt odkryć roboty lub wykonać otwory niezbędne do zbadania robót, a następnie przywrócić roboty do stanu pierwotnego.</w:t>
      </w:r>
    </w:p>
    <w:p w14:paraId="603F0204" w14:textId="77777777" w:rsidR="0065510F" w:rsidRDefault="0065510F" w:rsidP="00205887">
      <w:pPr>
        <w:pStyle w:val="Akapitzlist1"/>
        <w:numPr>
          <w:ilvl w:val="1"/>
          <w:numId w:val="5"/>
        </w:numPr>
        <w:tabs>
          <w:tab w:val="left" w:pos="426"/>
          <w:tab w:val="left" w:pos="567"/>
        </w:tabs>
        <w:spacing w:after="0"/>
        <w:rPr>
          <w:rFonts w:ascii="Arial" w:hAnsi="Arial" w:cs="Arial"/>
        </w:rPr>
      </w:pPr>
      <w:r w:rsidRPr="00F31328">
        <w:rPr>
          <w:rFonts w:ascii="Arial" w:hAnsi="Arial" w:cs="Arial"/>
        </w:rPr>
        <w:t>Wykonawca jest odpowiedzialny za bezpieczeństwo wszelkich działań na terenie budowy.</w:t>
      </w:r>
    </w:p>
    <w:p w14:paraId="6C3D2C04" w14:textId="77777777" w:rsidR="0065510F" w:rsidRPr="00F31328" w:rsidRDefault="0065510F" w:rsidP="00205887">
      <w:pPr>
        <w:pStyle w:val="Akapitzlist1"/>
        <w:numPr>
          <w:ilvl w:val="1"/>
          <w:numId w:val="5"/>
        </w:numPr>
        <w:tabs>
          <w:tab w:val="left" w:pos="426"/>
          <w:tab w:val="left" w:pos="567"/>
        </w:tabs>
        <w:spacing w:after="0"/>
        <w:rPr>
          <w:rFonts w:ascii="Arial" w:hAnsi="Arial" w:cs="Arial"/>
        </w:rPr>
      </w:pPr>
      <w:r w:rsidRPr="00F31328">
        <w:rPr>
          <w:rFonts w:ascii="Arial" w:hAnsi="Arial" w:cs="Arial"/>
        </w:rPr>
        <w:t>Wykonawca przyjmuje na siebie bezwarunkową odpowiedzialność za wszelkie szkody osobowe i majątkowe wyrządzone w trakcie i w związku z realizacją niniejszej umowy.</w:t>
      </w:r>
    </w:p>
    <w:p w14:paraId="01CE8A1F" w14:textId="77777777" w:rsidR="0065510F" w:rsidRPr="00282FDE" w:rsidRDefault="0065510F" w:rsidP="0087075C">
      <w:pPr>
        <w:pStyle w:val="Nagwek2"/>
      </w:pPr>
      <w:r w:rsidRPr="00282FDE">
        <w:t>§7</w:t>
      </w:r>
    </w:p>
    <w:p w14:paraId="6B9573B1" w14:textId="77777777" w:rsidR="0065510F" w:rsidRPr="00282FDE" w:rsidRDefault="0065510F" w:rsidP="00566BE7">
      <w:pPr>
        <w:numPr>
          <w:ilvl w:val="1"/>
          <w:numId w:val="7"/>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Na każde żądanie Zamawiającego Wykonawca zobowiązany jest okazać w stosunku do zastosowanych materiałów certyfikat zgodności z obowiązującymi normami i przepisami.</w:t>
      </w:r>
    </w:p>
    <w:p w14:paraId="5F84427D" w14:textId="77777777" w:rsidR="0065510F" w:rsidRPr="00282FDE" w:rsidRDefault="0065510F" w:rsidP="00566BE7">
      <w:pPr>
        <w:numPr>
          <w:ilvl w:val="1"/>
          <w:numId w:val="7"/>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lastRenderedPageBreak/>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6FF7A99F" w14:textId="77777777" w:rsidR="0065510F" w:rsidRPr="00282FDE" w:rsidRDefault="0065510F" w:rsidP="00566BE7">
      <w:pPr>
        <w:numPr>
          <w:ilvl w:val="1"/>
          <w:numId w:val="7"/>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Badania, o których mowa w ust. 2, będą realizowane przez Wykonawcę na jego koszt.</w:t>
      </w:r>
    </w:p>
    <w:p w14:paraId="0B332E67" w14:textId="77777777" w:rsidR="0065510F" w:rsidRPr="00282FDE" w:rsidRDefault="0065510F" w:rsidP="0087075C">
      <w:pPr>
        <w:pStyle w:val="Nagwek2"/>
      </w:pPr>
      <w:r w:rsidRPr="00282FDE">
        <w:t>§8</w:t>
      </w:r>
    </w:p>
    <w:p w14:paraId="4587DFC9" w14:textId="77777777" w:rsidR="0065510F" w:rsidRPr="00282FDE" w:rsidRDefault="0065510F" w:rsidP="0087075C">
      <w:pPr>
        <w:pStyle w:val="Nagwek2"/>
      </w:pPr>
      <w:r w:rsidRPr="00282FDE">
        <w:t>Wykonawcy i Podwykonawcy</w:t>
      </w:r>
    </w:p>
    <w:p w14:paraId="08A10EF8" w14:textId="77777777" w:rsidR="0065510F" w:rsidRPr="00282FDE" w:rsidRDefault="0065510F" w:rsidP="00566BE7">
      <w:pPr>
        <w:numPr>
          <w:ilvl w:val="1"/>
          <w:numId w:val="8"/>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Wykonawca wykona własnymi siłami następujące roboty budowlane stanowiące przedmiot umowy: </w:t>
      </w:r>
      <w:r w:rsidRPr="00282FDE">
        <w:rPr>
          <w:rFonts w:ascii="Arial" w:hAnsi="Arial" w:cs="Arial"/>
          <w:color w:val="00B050"/>
          <w:sz w:val="22"/>
          <w:szCs w:val="22"/>
        </w:rPr>
        <w:t>(uzupełnić jeśli</w:t>
      </w:r>
      <w:r w:rsidRPr="00282FDE">
        <w:rPr>
          <w:rFonts w:ascii="Arial" w:hAnsi="Arial" w:cs="Arial"/>
          <w:b/>
          <w:bCs/>
          <w:color w:val="00B050"/>
          <w:sz w:val="22"/>
          <w:szCs w:val="22"/>
        </w:rPr>
        <w:t xml:space="preserve"> </w:t>
      </w:r>
      <w:r w:rsidRPr="00282FDE">
        <w:rPr>
          <w:rFonts w:ascii="Arial" w:hAnsi="Arial" w:cs="Arial"/>
          <w:color w:val="00B050"/>
          <w:sz w:val="22"/>
          <w:szCs w:val="22"/>
        </w:rPr>
        <w:t>dotyczy)</w:t>
      </w:r>
      <w:r w:rsidRPr="00282FDE">
        <w:rPr>
          <w:rFonts w:ascii="Arial" w:hAnsi="Arial" w:cs="Arial"/>
          <w:b/>
          <w:bCs/>
          <w:color w:val="00B050"/>
          <w:sz w:val="22"/>
          <w:szCs w:val="22"/>
        </w:rPr>
        <w:t xml:space="preserve"> </w:t>
      </w:r>
      <w:r w:rsidRPr="00282FDE">
        <w:rPr>
          <w:rFonts w:ascii="Arial" w:hAnsi="Arial" w:cs="Arial"/>
          <w:sz w:val="22"/>
          <w:szCs w:val="22"/>
        </w:rPr>
        <w:t>a Podwykonawcy/om powierzy wykonanie następujących robót budowlanych stanowiących przedmiot umowy: __ .</w:t>
      </w:r>
    </w:p>
    <w:p w14:paraId="25C7F79E" w14:textId="77777777" w:rsidR="0065510F" w:rsidRPr="00282FDE" w:rsidRDefault="0065510F" w:rsidP="00566BE7">
      <w:pPr>
        <w:numPr>
          <w:ilvl w:val="1"/>
          <w:numId w:val="8"/>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14:paraId="037332BB" w14:textId="77777777" w:rsidR="0065510F" w:rsidRPr="00282FDE" w:rsidRDefault="0065510F" w:rsidP="00566BE7">
      <w:pPr>
        <w:numPr>
          <w:ilvl w:val="1"/>
          <w:numId w:val="8"/>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color w:val="000000"/>
          <w:sz w:val="22"/>
          <w:szCs w:val="22"/>
        </w:rPr>
        <w:t xml:space="preserve">Wykonawca jest odpowiedzialny za działania lub zaniechania Podwykonawców, </w:t>
      </w:r>
      <w:r w:rsidRPr="00282FDE">
        <w:rPr>
          <w:rFonts w:ascii="Arial" w:hAnsi="Arial" w:cs="Arial"/>
          <w:sz w:val="22"/>
          <w:szCs w:val="22"/>
        </w:rPr>
        <w:t>dalszych Podwykonawców ich przedstawicieli lub pracowników, jak za własne działania lub zaniechania.</w:t>
      </w:r>
    </w:p>
    <w:p w14:paraId="756DEA99" w14:textId="77777777" w:rsidR="0065510F" w:rsidRPr="00282FDE" w:rsidRDefault="0065510F" w:rsidP="00566BE7">
      <w:pPr>
        <w:numPr>
          <w:ilvl w:val="1"/>
          <w:numId w:val="8"/>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Umowa z Podwykonawcą, dalszym Podwykonawcą powinna stanowić w szczególności, iż:</w:t>
      </w:r>
    </w:p>
    <w:p w14:paraId="14CDF867" w14:textId="77777777" w:rsidR="0065510F" w:rsidRPr="00282FDE" w:rsidRDefault="0065510F" w:rsidP="00566BE7">
      <w:pPr>
        <w:pStyle w:val="Akapitzlist11"/>
        <w:numPr>
          <w:ilvl w:val="0"/>
          <w:numId w:val="9"/>
        </w:numPr>
        <w:tabs>
          <w:tab w:val="left" w:pos="851"/>
        </w:tabs>
        <w:spacing w:after="0"/>
        <w:ind w:left="851" w:hanging="425"/>
        <w:rPr>
          <w:rFonts w:ascii="Arial" w:hAnsi="Arial" w:cs="Arial"/>
        </w:rPr>
      </w:pPr>
      <w:r w:rsidRPr="00282FDE">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14:paraId="3CBF54F8" w14:textId="77777777" w:rsidR="0065510F" w:rsidRPr="00282FDE" w:rsidRDefault="0065510F" w:rsidP="00566BE7">
      <w:pPr>
        <w:pStyle w:val="Akapitzlist11"/>
        <w:numPr>
          <w:ilvl w:val="0"/>
          <w:numId w:val="9"/>
        </w:numPr>
        <w:tabs>
          <w:tab w:val="left" w:pos="851"/>
        </w:tabs>
        <w:spacing w:after="0"/>
        <w:ind w:left="851" w:hanging="425"/>
        <w:rPr>
          <w:rFonts w:ascii="Arial" w:hAnsi="Arial" w:cs="Arial"/>
        </w:rPr>
      </w:pPr>
      <w:r w:rsidRPr="00282FDE">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sidRPr="00282FDE">
        <w:rPr>
          <w:rFonts w:ascii="Arial" w:hAnsi="Arial" w:cs="Arial"/>
          <w:lang w:eastAsia="pl-PL"/>
        </w:rPr>
        <w:t xml:space="preserve"> wskazywać dokładne określenie zakresu i ilości robót oraz należnego za ich wykonanie wynagrodzenia.</w:t>
      </w:r>
    </w:p>
    <w:p w14:paraId="132B87DC" w14:textId="77777777" w:rsidR="0065510F" w:rsidRPr="00282FDE" w:rsidRDefault="0065510F" w:rsidP="00566BE7">
      <w:pPr>
        <w:pStyle w:val="Akapitzlist11"/>
        <w:numPr>
          <w:ilvl w:val="0"/>
          <w:numId w:val="9"/>
        </w:numPr>
        <w:tabs>
          <w:tab w:val="left" w:pos="851"/>
        </w:tabs>
        <w:spacing w:after="0"/>
        <w:ind w:left="851" w:hanging="425"/>
        <w:rPr>
          <w:rFonts w:ascii="Arial" w:hAnsi="Arial" w:cs="Arial"/>
        </w:rPr>
      </w:pPr>
      <w:r w:rsidRPr="00282FDE">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282FDE">
        <w:rPr>
          <w:rFonts w:ascii="Arial" w:hAnsi="Arial" w:cs="Arial"/>
        </w:rPr>
        <w:t>STWiORB</w:t>
      </w:r>
      <w:proofErr w:type="spellEnd"/>
      <w:r w:rsidRPr="00282FDE">
        <w:rPr>
          <w:rFonts w:ascii="Arial" w:hAnsi="Arial" w:cs="Arial"/>
        </w:rPr>
        <w:t>, SWZ oraz standardom deklarowanym w ofercie Wykonawcy,</w:t>
      </w:r>
    </w:p>
    <w:p w14:paraId="0807CDA1" w14:textId="77777777" w:rsidR="0065510F" w:rsidRPr="00282FDE" w:rsidRDefault="0065510F" w:rsidP="00566BE7">
      <w:pPr>
        <w:pStyle w:val="Akapitzlist11"/>
        <w:numPr>
          <w:ilvl w:val="0"/>
          <w:numId w:val="9"/>
        </w:numPr>
        <w:tabs>
          <w:tab w:val="left" w:pos="851"/>
        </w:tabs>
        <w:spacing w:after="0"/>
        <w:ind w:left="851" w:hanging="425"/>
        <w:rPr>
          <w:rFonts w:ascii="Arial" w:hAnsi="Arial" w:cs="Arial"/>
        </w:rPr>
      </w:pPr>
      <w:r w:rsidRPr="00282FDE">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14:paraId="2E6850A3" w14:textId="77777777" w:rsidR="0065510F" w:rsidRPr="00282FDE" w:rsidRDefault="0065510F" w:rsidP="00566BE7">
      <w:pPr>
        <w:pStyle w:val="Akapitzlist11"/>
        <w:numPr>
          <w:ilvl w:val="0"/>
          <w:numId w:val="9"/>
        </w:numPr>
        <w:tabs>
          <w:tab w:val="left" w:pos="851"/>
        </w:tabs>
        <w:spacing w:after="0"/>
        <w:ind w:left="851" w:hanging="425"/>
        <w:rPr>
          <w:rFonts w:ascii="Arial" w:hAnsi="Arial" w:cs="Arial"/>
        </w:rPr>
      </w:pPr>
      <w:r w:rsidRPr="00282FDE">
        <w:rPr>
          <w:rFonts w:ascii="Arial" w:hAnsi="Arial" w:cs="Arial"/>
        </w:rPr>
        <w:t>Podwykonawcy są zobowiązani do przedstawiania Zamawiającemu na jego żądanie dokumentów, oświadczeń i wyjaśnień dotyczących realizacji umowy o podwykonawstwo,</w:t>
      </w:r>
    </w:p>
    <w:p w14:paraId="72EA4B10" w14:textId="77777777" w:rsidR="0065510F" w:rsidRPr="00282FDE" w:rsidRDefault="0065510F" w:rsidP="00566BE7">
      <w:pPr>
        <w:pStyle w:val="Akapitzlist11"/>
        <w:numPr>
          <w:ilvl w:val="0"/>
          <w:numId w:val="9"/>
        </w:numPr>
        <w:tabs>
          <w:tab w:val="left" w:pos="851"/>
        </w:tabs>
        <w:spacing w:after="0"/>
        <w:ind w:left="851" w:hanging="425"/>
        <w:rPr>
          <w:rFonts w:ascii="Arial" w:hAnsi="Arial" w:cs="Arial"/>
        </w:rPr>
      </w:pPr>
      <w:r w:rsidRPr="00282FDE">
        <w:rPr>
          <w:rFonts w:ascii="Arial" w:hAnsi="Arial" w:cs="Arial"/>
        </w:rPr>
        <w:t>Podwykonawca lub dalszy Podwykonawca musi proporcjonalnie w zakresie odnoszącym się do części wykonywanej przez siebie umowy:</w:t>
      </w:r>
    </w:p>
    <w:p w14:paraId="214E9A74" w14:textId="77777777" w:rsidR="0065510F" w:rsidRPr="00282FDE" w:rsidRDefault="0065510F" w:rsidP="00566BE7">
      <w:pPr>
        <w:pStyle w:val="Akapitzlist11"/>
        <w:numPr>
          <w:ilvl w:val="0"/>
          <w:numId w:val="10"/>
        </w:numPr>
        <w:tabs>
          <w:tab w:val="left" w:pos="851"/>
        </w:tabs>
        <w:spacing w:after="0"/>
        <w:ind w:left="1418" w:hanging="425"/>
        <w:rPr>
          <w:rFonts w:ascii="Arial" w:hAnsi="Arial" w:cs="Arial"/>
        </w:rPr>
      </w:pPr>
      <w:r w:rsidRPr="00282FDE">
        <w:rPr>
          <w:rFonts w:ascii="Arial" w:hAnsi="Arial" w:cs="Arial"/>
        </w:rPr>
        <w:lastRenderedPageBreak/>
        <w:t>wykazać się posiadaniem wiedzy i doświadczenia odpowiadających proporcjonalnie co najmniej wiedzy i doświadczeniu wymaganym od Wykonawcy w związku z realizacją umowy,</w:t>
      </w:r>
    </w:p>
    <w:p w14:paraId="5F880E82" w14:textId="77777777" w:rsidR="0065510F" w:rsidRPr="00282FDE" w:rsidRDefault="0065510F" w:rsidP="00566BE7">
      <w:pPr>
        <w:pStyle w:val="Akapitzlist11"/>
        <w:numPr>
          <w:ilvl w:val="0"/>
          <w:numId w:val="10"/>
        </w:numPr>
        <w:tabs>
          <w:tab w:val="left" w:pos="851"/>
        </w:tabs>
        <w:spacing w:after="0"/>
        <w:ind w:left="1418" w:hanging="425"/>
        <w:rPr>
          <w:rFonts w:ascii="Arial" w:hAnsi="Arial" w:cs="Arial"/>
        </w:rPr>
      </w:pPr>
      <w:r w:rsidRPr="00282FDE">
        <w:rPr>
          <w:rFonts w:ascii="Arial" w:hAnsi="Arial" w:cs="Arial"/>
        </w:rPr>
        <w:t>dysponować osobami osiadającymi uprawnienia wymagane przepisami prawa, i które będą uczestniczyć w realizacji umowy.</w:t>
      </w:r>
    </w:p>
    <w:p w14:paraId="01A17E2D" w14:textId="77777777" w:rsidR="0065510F" w:rsidRPr="00282FDE" w:rsidRDefault="0065510F" w:rsidP="00566BE7">
      <w:pPr>
        <w:numPr>
          <w:ilvl w:val="0"/>
          <w:numId w:val="11"/>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B723BDF" w14:textId="77777777" w:rsidR="0065510F" w:rsidRPr="00282FDE" w:rsidRDefault="0065510F" w:rsidP="00566BE7">
      <w:pPr>
        <w:numPr>
          <w:ilvl w:val="0"/>
          <w:numId w:val="11"/>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Zawarcie umowy o podwykonawstwo bądź zmiana tej umowy może nastąpić wyłącznie po akceptacji projektu umowy bądź</w:t>
      </w:r>
      <w:r w:rsidRPr="00282FDE">
        <w:rPr>
          <w:rFonts w:ascii="Arial" w:hAnsi="Arial" w:cs="Arial"/>
          <w:color w:val="0070C0"/>
          <w:sz w:val="22"/>
          <w:szCs w:val="22"/>
        </w:rPr>
        <w:t xml:space="preserve"> </w:t>
      </w:r>
      <w:r w:rsidRPr="00282FDE">
        <w:rPr>
          <w:rFonts w:ascii="Arial" w:hAnsi="Arial" w:cs="Arial"/>
          <w:sz w:val="22"/>
          <w:szCs w:val="22"/>
        </w:rPr>
        <w:t xml:space="preserve">jej zmiany przez Zamawiającego, a przystąpienie do jej realizacji przez Podwykonawcę może nastąpić wyłącznie po akceptacji umowy o podwykonawstwo przez Zamawiającego. </w:t>
      </w:r>
    </w:p>
    <w:p w14:paraId="586FA457" w14:textId="77777777" w:rsidR="0065510F" w:rsidRPr="00282FDE" w:rsidRDefault="0065510F" w:rsidP="00566BE7">
      <w:pPr>
        <w:numPr>
          <w:ilvl w:val="0"/>
          <w:numId w:val="11"/>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sidRPr="00282FDE">
        <w:rPr>
          <w:rFonts w:ascii="Arial" w:hAnsi="Arial" w:cs="Arial"/>
          <w:b/>
          <w:bCs/>
          <w:sz w:val="22"/>
          <w:szCs w:val="22"/>
        </w:rPr>
        <w:t>7 dni</w:t>
      </w:r>
      <w:r w:rsidRPr="00282FDE">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14:paraId="4E008A23" w14:textId="77777777" w:rsidR="0065510F" w:rsidRPr="00282FDE" w:rsidRDefault="0065510F" w:rsidP="00566BE7">
      <w:pPr>
        <w:numPr>
          <w:ilvl w:val="0"/>
          <w:numId w:val="11"/>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282FDE">
        <w:rPr>
          <w:rFonts w:ascii="Arial" w:hAnsi="Arial" w:cs="Arial"/>
          <w:b/>
          <w:bCs/>
          <w:sz w:val="22"/>
          <w:szCs w:val="22"/>
        </w:rPr>
        <w:t>7 dni</w:t>
      </w:r>
      <w:r w:rsidRPr="00282FDE">
        <w:rPr>
          <w:rFonts w:ascii="Arial" w:hAnsi="Arial" w:cs="Arial"/>
          <w:sz w:val="22"/>
          <w:szCs w:val="22"/>
        </w:rPr>
        <w:t xml:space="preserve"> roboczych od dnia przedłożenia mu projektu nie zgłosi na piśmie zastrzeżeń. </w:t>
      </w:r>
    </w:p>
    <w:p w14:paraId="05C051DC" w14:textId="77777777" w:rsidR="0065510F" w:rsidRPr="00282FDE" w:rsidRDefault="0065510F" w:rsidP="00566BE7">
      <w:pPr>
        <w:numPr>
          <w:ilvl w:val="0"/>
          <w:numId w:val="11"/>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Zamawiający zgłosi w terminie określonym w ust. 8 pisemne zastrzeżenia do projektu umowy </w:t>
      </w:r>
      <w:r w:rsidRPr="00282FDE">
        <w:rPr>
          <w:rFonts w:ascii="Arial" w:hAnsi="Arial" w:cs="Arial"/>
          <w:sz w:val="22"/>
          <w:szCs w:val="22"/>
          <w:lang w:eastAsia="ar-SA"/>
        </w:rPr>
        <w:t xml:space="preserve">o podwykonawstwo, której przedmiotem są roboty budowlane, w szczególności w następujących przypadkach: </w:t>
      </w:r>
    </w:p>
    <w:p w14:paraId="3E11230A" w14:textId="77777777" w:rsidR="0065510F" w:rsidRPr="00282FDE" w:rsidRDefault="0065510F" w:rsidP="00566BE7">
      <w:pPr>
        <w:numPr>
          <w:ilvl w:val="0"/>
          <w:numId w:val="12"/>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lang w:eastAsia="ar-SA"/>
        </w:rPr>
        <w:t>niespełniania przez projekt wymagań dotyczących umowy o podwykonawstwo, określonych w ust. 4 i ust. 22,</w:t>
      </w:r>
    </w:p>
    <w:p w14:paraId="327A005D" w14:textId="77777777" w:rsidR="0065510F" w:rsidRPr="00282FDE" w:rsidRDefault="0065510F" w:rsidP="00566BE7">
      <w:pPr>
        <w:numPr>
          <w:ilvl w:val="0"/>
          <w:numId w:val="12"/>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dalszego Podwykonawcę;</w:t>
      </w:r>
    </w:p>
    <w:p w14:paraId="0D6CBF70" w14:textId="77777777" w:rsidR="0065510F" w:rsidRPr="00282FDE" w:rsidRDefault="0065510F" w:rsidP="00566BE7">
      <w:pPr>
        <w:numPr>
          <w:ilvl w:val="0"/>
          <w:numId w:val="12"/>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14:paraId="1FF8E263" w14:textId="77777777" w:rsidR="0065510F" w:rsidRPr="00282FDE" w:rsidRDefault="0065510F" w:rsidP="00566BE7">
      <w:pPr>
        <w:numPr>
          <w:ilvl w:val="0"/>
          <w:numId w:val="12"/>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gdy termin realizacji robót budowlanych określonych projektem jest dłuższy niż przewidywany umową dla tych robót,</w:t>
      </w:r>
    </w:p>
    <w:p w14:paraId="2A11BA5F" w14:textId="77777777" w:rsidR="0065510F" w:rsidRPr="00282FDE" w:rsidRDefault="0065510F" w:rsidP="00566BE7">
      <w:pPr>
        <w:numPr>
          <w:ilvl w:val="0"/>
          <w:numId w:val="12"/>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gdy projekt zawiera postanowienia dotyczące sposobu rozliczeń za wykonane roboty, uniemożliwiającego rozliczenie tych robót pomiędzy Zamawiającym a Wykonawcą na podstawie umowy.</w:t>
      </w:r>
    </w:p>
    <w:p w14:paraId="05279027" w14:textId="77777777" w:rsidR="0065510F" w:rsidRPr="00282FDE" w:rsidRDefault="0065510F" w:rsidP="00566BE7">
      <w:pPr>
        <w:numPr>
          <w:ilvl w:val="0"/>
          <w:numId w:val="11"/>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lastRenderedPageBreak/>
        <w:t>W przypadku zgłoszenia przez Zamawiającego zastrzeżeń do projektu umowy o podwykonawstwo w terminie określonym w ust. 8 Wykonawca lub Podwykonawca przedkłada zmieniony projekt umowy o podwykonawstwo.</w:t>
      </w:r>
    </w:p>
    <w:p w14:paraId="59D1E023" w14:textId="77777777" w:rsidR="0065510F" w:rsidRPr="00282FDE" w:rsidRDefault="0065510F" w:rsidP="00566BE7">
      <w:pPr>
        <w:numPr>
          <w:ilvl w:val="0"/>
          <w:numId w:val="11"/>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sidRPr="00282FDE">
        <w:rPr>
          <w:rFonts w:ascii="Arial" w:hAnsi="Arial" w:cs="Arial"/>
          <w:b/>
          <w:bCs/>
          <w:sz w:val="22"/>
          <w:szCs w:val="22"/>
        </w:rPr>
        <w:t>poświadczoną za zgodność z oryginałem kopię zawartej umowy</w:t>
      </w:r>
      <w:r w:rsidRPr="00282FDE">
        <w:rPr>
          <w:rFonts w:ascii="Arial" w:hAnsi="Arial" w:cs="Arial"/>
          <w:sz w:val="22"/>
          <w:szCs w:val="22"/>
        </w:rPr>
        <w:t xml:space="preserve"> </w:t>
      </w:r>
      <w:r w:rsidRPr="00282FDE">
        <w:rPr>
          <w:rFonts w:ascii="Arial" w:hAnsi="Arial" w:cs="Arial"/>
          <w:b/>
          <w:bCs/>
          <w:sz w:val="22"/>
          <w:szCs w:val="22"/>
        </w:rPr>
        <w:t>o podwykonawstwo</w:t>
      </w:r>
      <w:r w:rsidRPr="00282FDE">
        <w:rPr>
          <w:rFonts w:ascii="Arial" w:hAnsi="Arial" w:cs="Arial"/>
          <w:sz w:val="22"/>
          <w:szCs w:val="22"/>
        </w:rPr>
        <w:t xml:space="preserve"> w terminie do </w:t>
      </w:r>
      <w:r w:rsidRPr="00282FDE">
        <w:rPr>
          <w:rFonts w:ascii="Arial" w:hAnsi="Arial" w:cs="Arial"/>
          <w:b/>
          <w:bCs/>
          <w:sz w:val="22"/>
          <w:szCs w:val="22"/>
        </w:rPr>
        <w:t>7 dni</w:t>
      </w:r>
      <w:r w:rsidRPr="00282FDE">
        <w:rPr>
          <w:rFonts w:ascii="Arial" w:hAnsi="Arial" w:cs="Arial"/>
          <w:sz w:val="22"/>
          <w:szCs w:val="22"/>
        </w:rPr>
        <w:t xml:space="preserve"> od dnia zawarcia tej umowy, jednakże nie później niż na </w:t>
      </w:r>
      <w:r w:rsidRPr="00282FDE">
        <w:rPr>
          <w:rFonts w:ascii="Arial" w:hAnsi="Arial" w:cs="Arial"/>
          <w:b/>
          <w:bCs/>
          <w:sz w:val="22"/>
          <w:szCs w:val="22"/>
        </w:rPr>
        <w:t>4 dni</w:t>
      </w:r>
      <w:r w:rsidRPr="00282FDE">
        <w:rPr>
          <w:rFonts w:ascii="Arial" w:hAnsi="Arial" w:cs="Arial"/>
          <w:sz w:val="22"/>
          <w:szCs w:val="22"/>
        </w:rPr>
        <w:t xml:space="preserve"> przed dniem skierowania Podwykonawcy lub dalszego Podwykonawcy do realizacji robót budowlanych.</w:t>
      </w:r>
    </w:p>
    <w:p w14:paraId="639092DA" w14:textId="77777777" w:rsidR="0065510F" w:rsidRPr="00282FDE" w:rsidRDefault="0065510F" w:rsidP="00566BE7">
      <w:pPr>
        <w:numPr>
          <w:ilvl w:val="0"/>
          <w:numId w:val="11"/>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Zamawiający zgłosi Wykonawcy lub Podwykonawcy pisemny sprzeciw do </w:t>
      </w:r>
      <w:r w:rsidRPr="00282FDE">
        <w:rPr>
          <w:rFonts w:ascii="Arial" w:hAnsi="Arial" w:cs="Arial"/>
          <w:sz w:val="22"/>
          <w:szCs w:val="22"/>
          <w:lang w:eastAsia="ar-SA"/>
        </w:rPr>
        <w:t xml:space="preserve">przedłożonej umowy o podwykonawstwo, której przedmiotem są roboty budowlane, w terminie 4 dni od jej przedłożenia w przypadkach określonych w ust. 10. </w:t>
      </w:r>
    </w:p>
    <w:p w14:paraId="3C5EA3DD" w14:textId="77777777" w:rsidR="0065510F" w:rsidRPr="00282FDE" w:rsidRDefault="0065510F" w:rsidP="00566BE7">
      <w:pPr>
        <w:numPr>
          <w:ilvl w:val="0"/>
          <w:numId w:val="11"/>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14:paraId="15C139FE" w14:textId="77777777" w:rsidR="0065510F" w:rsidRPr="00282FDE" w:rsidRDefault="0065510F" w:rsidP="00566BE7">
      <w:pPr>
        <w:numPr>
          <w:ilvl w:val="0"/>
          <w:numId w:val="11"/>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14:paraId="30DA7D8C" w14:textId="77777777" w:rsidR="0065510F" w:rsidRPr="00282FDE" w:rsidRDefault="0065510F" w:rsidP="00566BE7">
      <w:pPr>
        <w:numPr>
          <w:ilvl w:val="0"/>
          <w:numId w:val="11"/>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 jak również przed upływem terminy zgłoszenia pisemnego sprzeciwu, o którym mowa w ust. 13.</w:t>
      </w:r>
    </w:p>
    <w:p w14:paraId="490F2725" w14:textId="77777777" w:rsidR="0065510F" w:rsidRPr="00282FDE" w:rsidRDefault="0065510F" w:rsidP="00566BE7">
      <w:pPr>
        <w:numPr>
          <w:ilvl w:val="0"/>
          <w:numId w:val="11"/>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14:paraId="655D94A0" w14:textId="77777777" w:rsidR="0065510F" w:rsidRPr="00282FDE" w:rsidRDefault="0065510F" w:rsidP="00566BE7">
      <w:pPr>
        <w:numPr>
          <w:ilvl w:val="0"/>
          <w:numId w:val="11"/>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14:paraId="521BA454" w14:textId="77777777" w:rsidR="0065510F" w:rsidRPr="00282FDE" w:rsidRDefault="0065510F" w:rsidP="00566BE7">
      <w:pPr>
        <w:numPr>
          <w:ilvl w:val="0"/>
          <w:numId w:val="11"/>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14:paraId="097BFB11" w14:textId="77777777" w:rsidR="0065510F" w:rsidRPr="00282FDE" w:rsidRDefault="0065510F" w:rsidP="00566BE7">
      <w:pPr>
        <w:numPr>
          <w:ilvl w:val="0"/>
          <w:numId w:val="11"/>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lastRenderedPageBreak/>
        <w:t>W przypadku zawarcia umowy o podwykonawstwo Wykonawca jest zobowiązany do zapłaty wynagrodzenia należnego Podwykonawcy, dalszemu Podwykonawcy z zachowaniem terminów określonych tą umową, z uwzględnieniem ust. 4 pkt 1.</w:t>
      </w:r>
    </w:p>
    <w:p w14:paraId="745B78C4" w14:textId="77777777" w:rsidR="0065510F" w:rsidRPr="00282FDE" w:rsidRDefault="0065510F" w:rsidP="00566BE7">
      <w:pPr>
        <w:numPr>
          <w:ilvl w:val="0"/>
          <w:numId w:val="11"/>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Zamawiający, </w:t>
      </w:r>
      <w:r w:rsidRPr="00282FDE">
        <w:rPr>
          <w:rFonts w:ascii="Arial" w:hAnsi="Arial" w:cs="Arial"/>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14:paraId="7434DCE1" w14:textId="77777777" w:rsidR="0065510F" w:rsidRPr="00282FDE" w:rsidRDefault="0065510F" w:rsidP="00566BE7">
      <w:pPr>
        <w:numPr>
          <w:ilvl w:val="0"/>
          <w:numId w:val="11"/>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2B0A9050" w14:textId="77777777" w:rsidR="0065510F" w:rsidRPr="00282FDE" w:rsidRDefault="0065510F" w:rsidP="00566BE7">
      <w:pPr>
        <w:pStyle w:val="Akapitzlist1"/>
        <w:numPr>
          <w:ilvl w:val="0"/>
          <w:numId w:val="11"/>
        </w:numPr>
        <w:spacing w:after="0"/>
        <w:ind w:left="425" w:hanging="425"/>
        <w:rPr>
          <w:rFonts w:ascii="Arial" w:hAnsi="Arial" w:cs="Arial"/>
        </w:rPr>
      </w:pPr>
      <w:r w:rsidRPr="00282FDE">
        <w:rPr>
          <w:rFonts w:ascii="Arial" w:hAnsi="Arial" w:cs="Arial"/>
        </w:rPr>
        <w:t>Wykonawca zobowiązany jest do wprowadzenia w umowach z Podwykonawcami, dalszymi Podwykonawcami zapisów, zobowiązujących do zatrudnienia na podstawie umowy o pracę, przez cały okres realizacji umowy, wszystkich osób wykonujących roboty budowlane, o których mowa w §2 ust. 11 oraz umożliwiających Zamawiającemu przeprowadzenie kontroli realizacji tego obowiązku.</w:t>
      </w:r>
    </w:p>
    <w:p w14:paraId="4F4F082E" w14:textId="77777777" w:rsidR="0065510F" w:rsidRPr="00B41273" w:rsidRDefault="0065510F" w:rsidP="00566BE7">
      <w:pPr>
        <w:numPr>
          <w:ilvl w:val="0"/>
          <w:numId w:val="11"/>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Wykonawca oświadcza, że podmiot trzeci __</w:t>
      </w:r>
      <w:r w:rsidRPr="00282FDE">
        <w:rPr>
          <w:rFonts w:ascii="Arial" w:hAnsi="Arial" w:cs="Arial"/>
          <w:b/>
          <w:bCs/>
          <w:sz w:val="22"/>
          <w:szCs w:val="22"/>
        </w:rPr>
        <w:t xml:space="preserve"> </w:t>
      </w:r>
      <w:r w:rsidRPr="00282FDE">
        <w:rPr>
          <w:rFonts w:ascii="Arial" w:hAnsi="Arial" w:cs="Arial"/>
          <w:color w:val="00B050"/>
          <w:sz w:val="22"/>
          <w:szCs w:val="22"/>
        </w:rPr>
        <w:t>(uzupełnić jeśli dotyczy, nazwa podmiotu trzeciego)</w:t>
      </w:r>
      <w:r w:rsidRPr="00282FDE">
        <w:rPr>
          <w:rFonts w:ascii="Arial" w:hAnsi="Arial" w:cs="Arial"/>
          <w:sz w:val="22"/>
          <w:szCs w:val="22"/>
        </w:rPr>
        <w:t xml:space="preserve">, na zasoby którego w zakresie __ </w:t>
      </w:r>
      <w:r w:rsidRPr="00282FDE">
        <w:rPr>
          <w:rFonts w:ascii="Arial" w:hAnsi="Arial" w:cs="Arial"/>
          <w:color w:val="00B050"/>
          <w:sz w:val="22"/>
          <w:szCs w:val="22"/>
        </w:rPr>
        <w:t xml:space="preserve">(uzupełnić) </w:t>
      </w:r>
      <w:r w:rsidRPr="00282FDE">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__ </w:t>
      </w:r>
      <w:r w:rsidRPr="00282FDE">
        <w:rPr>
          <w:rFonts w:ascii="Arial" w:hAnsi="Arial" w:cs="Arial"/>
          <w:color w:val="00B050"/>
          <w:sz w:val="22"/>
          <w:szCs w:val="22"/>
        </w:rPr>
        <w:t xml:space="preserve">(uzupełnić w jakim zasoby podmiotu trzeciego były deklarowane do wykonania przedmiotu umowy na użytek postępowania o udzielenie zamówienia publicznego). </w:t>
      </w:r>
      <w:r>
        <w:rPr>
          <w:rFonts w:ascii="Arial" w:hAnsi="Arial" w:cs="Arial"/>
          <w:color w:val="00B050"/>
          <w:sz w:val="22"/>
          <w:szCs w:val="22"/>
        </w:rPr>
        <w:br/>
      </w:r>
      <w:r w:rsidRPr="00282FDE">
        <w:rPr>
          <w:rFonts w:ascii="Arial" w:hAnsi="Arial" w:cs="Arial"/>
          <w:sz w:val="22"/>
          <w:szCs w:val="22"/>
        </w:rPr>
        <w:t xml:space="preserve">W przypadku zaprzestania wykonywania umowy przez __ </w:t>
      </w:r>
      <w:r w:rsidRPr="00282FDE">
        <w:rPr>
          <w:rFonts w:ascii="Arial" w:hAnsi="Arial" w:cs="Arial"/>
          <w:color w:val="00B050"/>
          <w:sz w:val="22"/>
          <w:szCs w:val="22"/>
        </w:rPr>
        <w:t xml:space="preserve">(nazwa podmiotu trzeciego) </w:t>
      </w:r>
    </w:p>
    <w:p w14:paraId="25F9B29E" w14:textId="77777777" w:rsidR="0065510F" w:rsidRPr="00282FDE" w:rsidRDefault="0065510F" w:rsidP="004B4CAC">
      <w:pPr>
        <w:tabs>
          <w:tab w:val="left" w:pos="426"/>
        </w:tabs>
        <w:suppressAutoHyphens w:val="0"/>
        <w:spacing w:line="276" w:lineRule="auto"/>
        <w:ind w:left="425"/>
        <w:rPr>
          <w:rFonts w:ascii="Arial" w:hAnsi="Arial" w:cs="Arial"/>
          <w:sz w:val="22"/>
          <w:szCs w:val="22"/>
        </w:rPr>
      </w:pPr>
      <w:r w:rsidRPr="00282FDE">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77460C12" w14:textId="77777777" w:rsidR="0065510F" w:rsidRPr="00282FDE" w:rsidRDefault="0065510F" w:rsidP="0087075C">
      <w:pPr>
        <w:pStyle w:val="Nagwek2"/>
      </w:pPr>
      <w:r w:rsidRPr="00282FDE">
        <w:t>§9</w:t>
      </w:r>
    </w:p>
    <w:p w14:paraId="554A02FA" w14:textId="77777777" w:rsidR="0065510F" w:rsidRPr="009F5C9C" w:rsidRDefault="0065510F" w:rsidP="0087075C">
      <w:pPr>
        <w:pStyle w:val="Nagwek2"/>
      </w:pPr>
      <w:r w:rsidRPr="009F5C9C">
        <w:t>Odbiory</w:t>
      </w:r>
    </w:p>
    <w:p w14:paraId="13611527" w14:textId="77777777" w:rsidR="0065510F" w:rsidRPr="00E83B3E" w:rsidRDefault="0065510F" w:rsidP="00566BE7">
      <w:pPr>
        <w:pStyle w:val="Akapitzlist"/>
        <w:numPr>
          <w:ilvl w:val="1"/>
          <w:numId w:val="12"/>
        </w:numPr>
        <w:spacing w:after="0"/>
        <w:ind w:left="426" w:hanging="426"/>
        <w:rPr>
          <w:rFonts w:ascii="Arial" w:hAnsi="Arial" w:cs="Arial"/>
        </w:rPr>
      </w:pPr>
      <w:r>
        <w:rPr>
          <w:rFonts w:ascii="Arial" w:hAnsi="Arial" w:cs="Arial"/>
        </w:rPr>
        <w:t>W</w:t>
      </w:r>
      <w:r w:rsidRPr="00E83B3E">
        <w:rPr>
          <w:rFonts w:ascii="Arial" w:hAnsi="Arial" w:cs="Arial"/>
        </w:rPr>
        <w:t xml:space="preserve">ykonawca zgłosi Zamawiającemu </w:t>
      </w:r>
      <w:r w:rsidRPr="00E83B3E">
        <w:rPr>
          <w:rFonts w:ascii="Arial" w:hAnsi="Arial" w:cs="Arial"/>
          <w:b/>
          <w:bCs/>
        </w:rPr>
        <w:t>gotowość do:</w:t>
      </w:r>
    </w:p>
    <w:p w14:paraId="0E7534F7" w14:textId="3199B0E6" w:rsidR="0065510F" w:rsidRPr="0007743A" w:rsidRDefault="0065510F" w:rsidP="00566BE7">
      <w:pPr>
        <w:numPr>
          <w:ilvl w:val="0"/>
          <w:numId w:val="46"/>
        </w:numPr>
        <w:spacing w:line="276" w:lineRule="auto"/>
        <w:ind w:left="709" w:hanging="283"/>
        <w:rPr>
          <w:rFonts w:ascii="Arial" w:hAnsi="Arial" w:cs="Arial"/>
          <w:sz w:val="22"/>
          <w:szCs w:val="22"/>
          <w:u w:val="single"/>
        </w:rPr>
      </w:pPr>
      <w:r w:rsidRPr="00E83B3E">
        <w:rPr>
          <w:rFonts w:ascii="Arial" w:hAnsi="Arial" w:cs="Arial"/>
          <w:b/>
          <w:bCs/>
          <w:sz w:val="22"/>
          <w:szCs w:val="22"/>
        </w:rPr>
        <w:t xml:space="preserve">częściowego odbioru przedmiotu umowy, na zasadach i w terminach określonych w </w:t>
      </w:r>
      <w:r w:rsidRPr="0007743A">
        <w:rPr>
          <w:rFonts w:ascii="Arial" w:hAnsi="Arial" w:cs="Arial"/>
          <w:b/>
          <w:bCs/>
          <w:sz w:val="22"/>
          <w:szCs w:val="22"/>
        </w:rPr>
        <w:t xml:space="preserve">Harmonogramie, stanowiącym Załącznik Nr </w:t>
      </w:r>
      <w:r w:rsidR="0007743A" w:rsidRPr="0007743A">
        <w:rPr>
          <w:rFonts w:ascii="Arial" w:hAnsi="Arial" w:cs="Arial"/>
          <w:b/>
          <w:bCs/>
          <w:sz w:val="22"/>
          <w:szCs w:val="22"/>
        </w:rPr>
        <w:t>4</w:t>
      </w:r>
      <w:r w:rsidRPr="0007743A">
        <w:rPr>
          <w:rFonts w:ascii="Arial" w:hAnsi="Arial" w:cs="Arial"/>
          <w:b/>
          <w:bCs/>
          <w:sz w:val="22"/>
          <w:szCs w:val="22"/>
        </w:rPr>
        <w:t xml:space="preserve"> do umowy, po</w:t>
      </w:r>
      <w:r w:rsidRPr="0007743A">
        <w:rPr>
          <w:rFonts w:ascii="Arial" w:hAnsi="Arial" w:cs="Arial"/>
          <w:sz w:val="22"/>
          <w:szCs w:val="22"/>
        </w:rPr>
        <w:t>:</w:t>
      </w:r>
    </w:p>
    <w:p w14:paraId="417D9942" w14:textId="77777777" w:rsidR="0065510F" w:rsidRPr="0007743A" w:rsidRDefault="0065510F" w:rsidP="00566BE7">
      <w:pPr>
        <w:pStyle w:val="Akapitzlist"/>
        <w:numPr>
          <w:ilvl w:val="0"/>
          <w:numId w:val="47"/>
        </w:numPr>
        <w:spacing w:after="0"/>
        <w:ind w:left="993" w:hanging="284"/>
        <w:rPr>
          <w:rFonts w:ascii="Arial" w:hAnsi="Arial" w:cs="Arial"/>
          <w:sz w:val="22"/>
          <w:szCs w:val="22"/>
          <w:u w:val="single"/>
        </w:rPr>
      </w:pPr>
      <w:r w:rsidRPr="0007743A">
        <w:rPr>
          <w:rFonts w:ascii="Arial" w:hAnsi="Arial" w:cs="Arial"/>
          <w:sz w:val="22"/>
          <w:szCs w:val="22"/>
        </w:rPr>
        <w:t xml:space="preserve">wykonaniu </w:t>
      </w:r>
      <w:r w:rsidRPr="0007743A">
        <w:rPr>
          <w:rFonts w:ascii="Arial" w:hAnsi="Arial" w:cs="Arial"/>
          <w:b/>
          <w:bCs/>
          <w:sz w:val="22"/>
          <w:szCs w:val="22"/>
        </w:rPr>
        <w:t>części przedmiotu umowy</w:t>
      </w:r>
      <w:r w:rsidRPr="0007743A">
        <w:rPr>
          <w:rFonts w:ascii="Arial" w:hAnsi="Arial" w:cs="Arial"/>
          <w:sz w:val="22"/>
          <w:szCs w:val="22"/>
        </w:rPr>
        <w:t xml:space="preserve"> (zgodnie</w:t>
      </w:r>
      <w:r w:rsidRPr="006600FD">
        <w:rPr>
          <w:rFonts w:ascii="Arial" w:hAnsi="Arial" w:cs="Arial"/>
          <w:sz w:val="22"/>
          <w:szCs w:val="22"/>
        </w:rPr>
        <w:t xml:space="preserve"> z Harmonogramem</w:t>
      </w:r>
      <w:r w:rsidRPr="0007743A">
        <w:rPr>
          <w:rFonts w:ascii="Arial" w:hAnsi="Arial" w:cs="Arial"/>
          <w:sz w:val="22"/>
          <w:szCs w:val="22"/>
        </w:rPr>
        <w:t>),  potwierdzonej przez inspektora nadzoru wpisem do dziennika budowy, bądź oświadczeniem Zamawiającego (w odniesieniu do wykonania dokumentacji projektowej w ramach Zadania nr 3)</w:t>
      </w:r>
    </w:p>
    <w:p w14:paraId="0A6D554B" w14:textId="77777777" w:rsidR="0065510F" w:rsidRPr="006600FD" w:rsidRDefault="0065510F" w:rsidP="00566BE7">
      <w:pPr>
        <w:numPr>
          <w:ilvl w:val="0"/>
          <w:numId w:val="46"/>
        </w:numPr>
        <w:spacing w:line="276" w:lineRule="auto"/>
        <w:ind w:left="709" w:hanging="283"/>
        <w:rPr>
          <w:rFonts w:ascii="Arial" w:hAnsi="Arial" w:cs="Arial"/>
          <w:b/>
          <w:bCs/>
          <w:sz w:val="22"/>
          <w:szCs w:val="22"/>
          <w:u w:val="single"/>
        </w:rPr>
      </w:pPr>
      <w:r w:rsidRPr="006600FD">
        <w:rPr>
          <w:rFonts w:ascii="Arial" w:hAnsi="Arial" w:cs="Arial"/>
          <w:b/>
          <w:bCs/>
          <w:sz w:val="22"/>
          <w:szCs w:val="22"/>
        </w:rPr>
        <w:lastRenderedPageBreak/>
        <w:t>końcowego odbioru przedmiotu umowy po:</w:t>
      </w:r>
    </w:p>
    <w:p w14:paraId="1F6DC955" w14:textId="77777777" w:rsidR="0065510F" w:rsidRDefault="0065510F" w:rsidP="002A10F9">
      <w:pPr>
        <w:spacing w:line="276" w:lineRule="auto"/>
        <w:ind w:left="709"/>
        <w:rPr>
          <w:rFonts w:ascii="Arial" w:hAnsi="Arial" w:cs="Arial"/>
          <w:sz w:val="22"/>
          <w:szCs w:val="22"/>
        </w:rPr>
      </w:pPr>
      <w:r>
        <w:rPr>
          <w:rFonts w:ascii="Arial" w:hAnsi="Arial" w:cs="Arial"/>
          <w:sz w:val="22"/>
          <w:szCs w:val="22"/>
        </w:rPr>
        <w:t xml:space="preserve">a) </w:t>
      </w:r>
      <w:r w:rsidRPr="002A10F9">
        <w:rPr>
          <w:rFonts w:ascii="Arial" w:hAnsi="Arial" w:cs="Arial"/>
          <w:sz w:val="22"/>
          <w:szCs w:val="22"/>
        </w:rPr>
        <w:t>zakończeniu całości robót budowlanych, potwierdzonych przez inspektora nadzoru wpisem do dziennika budowy,</w:t>
      </w:r>
      <w:bookmarkStart w:id="25" w:name="_Hlk55660090"/>
    </w:p>
    <w:p w14:paraId="51D1865D" w14:textId="77777777" w:rsidR="0065510F" w:rsidRDefault="0065510F" w:rsidP="002A10F9">
      <w:pPr>
        <w:spacing w:line="276" w:lineRule="auto"/>
        <w:ind w:left="709"/>
        <w:rPr>
          <w:rFonts w:ascii="Arial" w:hAnsi="Arial" w:cs="Arial"/>
          <w:sz w:val="22"/>
          <w:szCs w:val="22"/>
        </w:rPr>
      </w:pPr>
      <w:r>
        <w:rPr>
          <w:rFonts w:ascii="Arial" w:hAnsi="Arial" w:cs="Arial"/>
          <w:sz w:val="22"/>
          <w:szCs w:val="22"/>
        </w:rPr>
        <w:t xml:space="preserve">b) </w:t>
      </w:r>
      <w:r w:rsidRPr="002A10F9">
        <w:rPr>
          <w:rFonts w:ascii="Arial" w:hAnsi="Arial" w:cs="Arial"/>
          <w:sz w:val="22"/>
          <w:szCs w:val="22"/>
        </w:rPr>
        <w:t xml:space="preserve">wykonaniu inwentaryzacji geodezyjnej powykonawczej </w:t>
      </w:r>
      <w:r>
        <w:rPr>
          <w:rFonts w:ascii="Arial" w:hAnsi="Arial" w:cs="Arial"/>
          <w:sz w:val="22"/>
          <w:szCs w:val="22"/>
        </w:rPr>
        <w:t xml:space="preserve">przyjętej </w:t>
      </w:r>
      <w:r w:rsidRPr="00AD6EEA">
        <w:rPr>
          <w:rFonts w:ascii="Arial" w:hAnsi="Arial" w:cs="Arial"/>
          <w:sz w:val="22"/>
          <w:szCs w:val="22"/>
        </w:rPr>
        <w:t>do państwowego zasobu geodezyjnego i kartograficznego</w:t>
      </w:r>
      <w:bookmarkEnd w:id="25"/>
      <w:r>
        <w:rPr>
          <w:rFonts w:ascii="Arial" w:hAnsi="Arial" w:cs="Arial"/>
          <w:sz w:val="22"/>
          <w:szCs w:val="22"/>
        </w:rPr>
        <w:t xml:space="preserve"> i odpowiednio dla :</w:t>
      </w:r>
    </w:p>
    <w:p w14:paraId="6E1C785F" w14:textId="77777777" w:rsidR="0065510F" w:rsidRDefault="0065510F" w:rsidP="002A10F9">
      <w:pPr>
        <w:spacing w:line="276" w:lineRule="auto"/>
        <w:ind w:left="709"/>
        <w:rPr>
          <w:rFonts w:ascii="Arial" w:hAnsi="Arial" w:cs="Arial"/>
          <w:sz w:val="22"/>
          <w:szCs w:val="22"/>
        </w:rPr>
      </w:pPr>
      <w:r>
        <w:rPr>
          <w:rFonts w:ascii="Arial" w:hAnsi="Arial" w:cs="Arial"/>
          <w:sz w:val="22"/>
          <w:szCs w:val="22"/>
        </w:rPr>
        <w:t>- sieci wodociągowej i sieci kanalizacji sanitarnej(w 3 egzemplarzach)</w:t>
      </w:r>
    </w:p>
    <w:p w14:paraId="5542C581" w14:textId="77777777" w:rsidR="0065510F" w:rsidRDefault="0065510F" w:rsidP="002A10F9">
      <w:pPr>
        <w:spacing w:line="276" w:lineRule="auto"/>
        <w:ind w:left="709"/>
        <w:rPr>
          <w:rFonts w:ascii="Arial" w:hAnsi="Arial" w:cs="Arial"/>
          <w:sz w:val="22"/>
          <w:szCs w:val="22"/>
        </w:rPr>
      </w:pPr>
      <w:r>
        <w:rPr>
          <w:rFonts w:ascii="Arial" w:hAnsi="Arial" w:cs="Arial"/>
          <w:sz w:val="22"/>
          <w:szCs w:val="22"/>
        </w:rPr>
        <w:t>- przyłączy wodociągowej i sieci kanalizacji sanitarnej ( w 3 egzemplarzach)</w:t>
      </w:r>
    </w:p>
    <w:p w14:paraId="7D9FBC67" w14:textId="77777777" w:rsidR="0065510F" w:rsidRPr="00AD6EEA" w:rsidRDefault="0065510F" w:rsidP="002A10F9">
      <w:pPr>
        <w:spacing w:line="276" w:lineRule="auto"/>
        <w:ind w:left="709"/>
        <w:rPr>
          <w:rFonts w:ascii="Arial" w:hAnsi="Arial" w:cs="Arial"/>
          <w:sz w:val="22"/>
          <w:szCs w:val="22"/>
        </w:rPr>
      </w:pPr>
      <w:r>
        <w:rPr>
          <w:rFonts w:ascii="Arial" w:hAnsi="Arial" w:cs="Arial"/>
          <w:sz w:val="22"/>
          <w:szCs w:val="22"/>
        </w:rPr>
        <w:t>- sieci kanalizacji deszczowej ( w 3 egzemplarzach)</w:t>
      </w:r>
    </w:p>
    <w:p w14:paraId="740BB3C0" w14:textId="77777777" w:rsidR="0065510F" w:rsidRDefault="0065510F" w:rsidP="00B35D87">
      <w:pPr>
        <w:spacing w:line="276" w:lineRule="auto"/>
        <w:ind w:left="709"/>
        <w:rPr>
          <w:rFonts w:ascii="Arial" w:hAnsi="Arial" w:cs="Arial"/>
          <w:sz w:val="22"/>
          <w:szCs w:val="22"/>
        </w:rPr>
      </w:pPr>
      <w:r w:rsidRPr="00AD6EEA">
        <w:rPr>
          <w:rFonts w:ascii="Arial" w:hAnsi="Arial" w:cs="Arial"/>
          <w:sz w:val="22"/>
          <w:szCs w:val="22"/>
        </w:rPr>
        <w:t xml:space="preserve">c) wykonaniu dokumentacji odbiorowej (w 2 </w:t>
      </w:r>
      <w:r w:rsidRPr="0007743A">
        <w:rPr>
          <w:rFonts w:ascii="Arial" w:hAnsi="Arial" w:cs="Arial"/>
          <w:sz w:val="22"/>
          <w:szCs w:val="22"/>
        </w:rPr>
        <w:t>egzemplarzach) dla wszystkich trzech Zadań, potwierdzonej przez Inspektora Nadzoru o jej kompletności i prawidłowości,</w:t>
      </w:r>
      <w:r>
        <w:rPr>
          <w:rFonts w:ascii="Arial" w:hAnsi="Arial" w:cs="Arial"/>
          <w:sz w:val="22"/>
          <w:szCs w:val="22"/>
        </w:rPr>
        <w:t xml:space="preserve"> zawierającej wszystkie elementy, o których mowa w §5 pkt 18.</w:t>
      </w:r>
    </w:p>
    <w:p w14:paraId="7FFBC229" w14:textId="77777777" w:rsidR="0065510F" w:rsidRDefault="0065510F" w:rsidP="005C4DF0">
      <w:pPr>
        <w:numPr>
          <w:ilvl w:val="0"/>
          <w:numId w:val="52"/>
        </w:numPr>
        <w:tabs>
          <w:tab w:val="clear" w:pos="720"/>
          <w:tab w:val="num" w:pos="360"/>
        </w:tabs>
        <w:spacing w:line="276" w:lineRule="auto"/>
        <w:ind w:left="360"/>
        <w:rPr>
          <w:rFonts w:ascii="Arial" w:hAnsi="Arial" w:cs="Arial"/>
          <w:sz w:val="22"/>
          <w:szCs w:val="22"/>
        </w:rPr>
      </w:pPr>
      <w:r w:rsidRPr="00B35D87">
        <w:rPr>
          <w:rFonts w:ascii="Arial" w:hAnsi="Arial" w:cs="Arial"/>
          <w:sz w:val="22"/>
          <w:szCs w:val="22"/>
        </w:rPr>
        <w:t xml:space="preserve">Odbiór częściowy i odbiór końcowy robót budowlanych </w:t>
      </w:r>
      <w:r>
        <w:rPr>
          <w:rFonts w:ascii="Arial" w:hAnsi="Arial" w:cs="Arial"/>
          <w:sz w:val="22"/>
          <w:szCs w:val="22"/>
        </w:rPr>
        <w:t xml:space="preserve">nastąpią na podstawie protokołu </w:t>
      </w:r>
      <w:r w:rsidRPr="00B35D87">
        <w:rPr>
          <w:rFonts w:ascii="Arial" w:hAnsi="Arial" w:cs="Arial"/>
          <w:sz w:val="22"/>
          <w:szCs w:val="22"/>
        </w:rPr>
        <w:t>odbioru częściowego i protokołu odbioru końcowego</w:t>
      </w:r>
    </w:p>
    <w:p w14:paraId="78549102" w14:textId="77777777" w:rsidR="0065510F" w:rsidRPr="00205887" w:rsidRDefault="0065510F" w:rsidP="005C4DF0">
      <w:pPr>
        <w:numPr>
          <w:ilvl w:val="0"/>
          <w:numId w:val="52"/>
        </w:numPr>
        <w:tabs>
          <w:tab w:val="clear" w:pos="720"/>
          <w:tab w:val="num" w:pos="360"/>
        </w:tabs>
        <w:spacing w:line="276" w:lineRule="auto"/>
        <w:ind w:left="360"/>
        <w:rPr>
          <w:rFonts w:ascii="Arial" w:hAnsi="Arial" w:cs="Arial"/>
          <w:sz w:val="22"/>
          <w:szCs w:val="22"/>
        </w:rPr>
      </w:pPr>
      <w:r w:rsidRPr="00205887">
        <w:rPr>
          <w:rFonts w:ascii="Arial" w:hAnsi="Arial" w:cs="Arial"/>
          <w:sz w:val="22"/>
          <w:szCs w:val="22"/>
        </w:rPr>
        <w:t xml:space="preserve">Odbiór częściowy nastąpi w terminie </w:t>
      </w:r>
      <w:r w:rsidRPr="00205887">
        <w:rPr>
          <w:rFonts w:ascii="Arial" w:hAnsi="Arial" w:cs="Arial"/>
          <w:b/>
          <w:bCs/>
          <w:sz w:val="22"/>
          <w:szCs w:val="22"/>
        </w:rPr>
        <w:t>do 5 dni roboczych licząc</w:t>
      </w:r>
      <w:r w:rsidRPr="00205887">
        <w:rPr>
          <w:rFonts w:ascii="Arial" w:hAnsi="Arial" w:cs="Arial"/>
          <w:sz w:val="22"/>
          <w:szCs w:val="22"/>
        </w:rPr>
        <w:t xml:space="preserve"> od dnia potwierdzenia przez inspektora nadzoru wykonania części robót w ramach przedmiotu umowy oraz kompletności i prawidłowości dokumentacji odbiorowych, w przypadku gdy z Harmonogramu wynika, że dokumentacja ta jest wykonywana w związku z zakończeniem danej części robót.</w:t>
      </w:r>
    </w:p>
    <w:p w14:paraId="5F4BEC24" w14:textId="77777777" w:rsidR="0065510F" w:rsidRPr="00205887" w:rsidRDefault="0065510F" w:rsidP="005C4DF0">
      <w:pPr>
        <w:numPr>
          <w:ilvl w:val="0"/>
          <w:numId w:val="52"/>
        </w:numPr>
        <w:tabs>
          <w:tab w:val="clear" w:pos="720"/>
          <w:tab w:val="num" w:pos="360"/>
        </w:tabs>
        <w:spacing w:line="276" w:lineRule="auto"/>
        <w:ind w:left="360"/>
        <w:rPr>
          <w:rFonts w:ascii="Arial" w:hAnsi="Arial" w:cs="Arial"/>
          <w:sz w:val="22"/>
          <w:szCs w:val="22"/>
        </w:rPr>
      </w:pPr>
      <w:r w:rsidRPr="00205887">
        <w:rPr>
          <w:rFonts w:ascii="Arial" w:hAnsi="Arial" w:cs="Arial"/>
          <w:b/>
          <w:bCs/>
          <w:sz w:val="22"/>
          <w:szCs w:val="22"/>
        </w:rPr>
        <w:t xml:space="preserve">Odbiór końcowy </w:t>
      </w:r>
      <w:r w:rsidRPr="00205887">
        <w:rPr>
          <w:rFonts w:ascii="Arial" w:hAnsi="Arial" w:cs="Arial"/>
          <w:sz w:val="22"/>
          <w:szCs w:val="22"/>
        </w:rPr>
        <w:t xml:space="preserve">całego przedmiotu umowy nastąpi w terminie </w:t>
      </w:r>
      <w:r w:rsidRPr="00205887">
        <w:rPr>
          <w:rFonts w:ascii="Arial" w:hAnsi="Arial" w:cs="Arial"/>
          <w:b/>
          <w:bCs/>
          <w:sz w:val="22"/>
          <w:szCs w:val="22"/>
        </w:rPr>
        <w:t>do 5 dni roboczych</w:t>
      </w:r>
      <w:r w:rsidRPr="00205887">
        <w:rPr>
          <w:rFonts w:ascii="Arial" w:hAnsi="Arial" w:cs="Arial"/>
          <w:sz w:val="22"/>
          <w:szCs w:val="22"/>
        </w:rPr>
        <w:t xml:space="preserve"> licząc od dnia potwierdzenia przez inspektora nadzoru zakończenia wszystkich obowiązków Wykonawcy określonych w ust. 1 powyżej.</w:t>
      </w:r>
    </w:p>
    <w:p w14:paraId="7EAF0900" w14:textId="77777777" w:rsidR="0065510F" w:rsidRPr="00205887" w:rsidRDefault="0065510F" w:rsidP="005C4DF0">
      <w:pPr>
        <w:numPr>
          <w:ilvl w:val="0"/>
          <w:numId w:val="52"/>
        </w:numPr>
        <w:tabs>
          <w:tab w:val="clear" w:pos="720"/>
          <w:tab w:val="num" w:pos="360"/>
        </w:tabs>
        <w:spacing w:line="276" w:lineRule="auto"/>
        <w:ind w:left="360"/>
        <w:rPr>
          <w:rFonts w:ascii="Arial" w:hAnsi="Arial" w:cs="Arial"/>
          <w:sz w:val="22"/>
          <w:szCs w:val="22"/>
        </w:rPr>
      </w:pPr>
      <w:r w:rsidRPr="00205887">
        <w:rPr>
          <w:rFonts w:ascii="Arial" w:hAnsi="Arial" w:cs="Arial"/>
          <w:sz w:val="22"/>
          <w:szCs w:val="22"/>
        </w:rPr>
        <w:t>Z czynności odbioru końcowego przedmiotu umowy będzie spisany właściwy Protokół,</w:t>
      </w:r>
      <w:r w:rsidRPr="00205887">
        <w:rPr>
          <w:rFonts w:ascii="Arial" w:hAnsi="Arial" w:cs="Arial"/>
          <w:color w:val="FF0000"/>
          <w:sz w:val="22"/>
          <w:szCs w:val="22"/>
        </w:rPr>
        <w:t xml:space="preserve"> </w:t>
      </w:r>
      <w:r w:rsidRPr="00205887">
        <w:rPr>
          <w:rFonts w:ascii="Arial" w:hAnsi="Arial" w:cs="Arial"/>
          <w:sz w:val="22"/>
          <w:szCs w:val="22"/>
        </w:rPr>
        <w:t xml:space="preserve">zawierający wszelkie ustalenia dokonane w toku odbiorów jak też terminy wyznaczone na usunięcie stwierdzonych przy odbiorach wad lub usterek. W zakresie przekazanej dokumentacji, niezależnie od ustaleń odbioru końcowego, Zamawiającemu przysługuje termin do zgłoszenia zastrzeżeń co do jej kompletności i zawartości w terminie </w:t>
      </w:r>
      <w:r w:rsidRPr="00205887">
        <w:rPr>
          <w:rFonts w:ascii="Arial" w:hAnsi="Arial" w:cs="Arial"/>
          <w:b/>
          <w:bCs/>
          <w:sz w:val="22"/>
          <w:szCs w:val="22"/>
        </w:rPr>
        <w:t>10 dni roboczych</w:t>
      </w:r>
      <w:r w:rsidRPr="00205887">
        <w:rPr>
          <w:rFonts w:ascii="Arial" w:hAnsi="Arial" w:cs="Arial"/>
          <w:sz w:val="22"/>
          <w:szCs w:val="22"/>
        </w:rPr>
        <w:t xml:space="preserve"> od dnia dokonania czynności odbiorowych. W przypadku braków w dokumentacji odbiorowej za dzień wykonania przedmiotu umowy uznaje się dzień uzupełnienia dokumentacji.</w:t>
      </w:r>
    </w:p>
    <w:p w14:paraId="1BF942BB" w14:textId="77777777" w:rsidR="0065510F" w:rsidRPr="00205887" w:rsidRDefault="0065510F" w:rsidP="005C4DF0">
      <w:pPr>
        <w:numPr>
          <w:ilvl w:val="0"/>
          <w:numId w:val="52"/>
        </w:numPr>
        <w:tabs>
          <w:tab w:val="clear" w:pos="720"/>
          <w:tab w:val="num" w:pos="360"/>
        </w:tabs>
        <w:spacing w:line="276" w:lineRule="auto"/>
        <w:ind w:left="360"/>
        <w:rPr>
          <w:rFonts w:ascii="Arial" w:hAnsi="Arial" w:cs="Arial"/>
          <w:sz w:val="22"/>
          <w:szCs w:val="22"/>
        </w:rPr>
      </w:pPr>
      <w:r w:rsidRPr="00205887">
        <w:rPr>
          <w:rFonts w:ascii="Arial" w:hAnsi="Arial" w:cs="Arial"/>
          <w:sz w:val="22"/>
          <w:szCs w:val="22"/>
        </w:rPr>
        <w:t>W odbiorze uczestniczyć będą przedstawiciele Zamawiającego i Wykonawcy, w tym: kierownik budowy oraz w zależności od potrzeb kierownicy robót branży sanitarnej, elektrycznej i drogowej, inspektorzy nadzoru inwestorskiego, a także nadzoru autorskiego.</w:t>
      </w:r>
    </w:p>
    <w:p w14:paraId="4481D1FB" w14:textId="77777777" w:rsidR="0065510F" w:rsidRPr="00205887" w:rsidRDefault="0065510F" w:rsidP="005C4DF0">
      <w:pPr>
        <w:numPr>
          <w:ilvl w:val="0"/>
          <w:numId w:val="52"/>
        </w:numPr>
        <w:tabs>
          <w:tab w:val="clear" w:pos="720"/>
          <w:tab w:val="num" w:pos="360"/>
        </w:tabs>
        <w:spacing w:line="276" w:lineRule="auto"/>
        <w:ind w:left="360"/>
        <w:rPr>
          <w:rFonts w:ascii="Arial" w:hAnsi="Arial" w:cs="Arial"/>
          <w:sz w:val="22"/>
          <w:szCs w:val="22"/>
        </w:rPr>
      </w:pPr>
      <w:r w:rsidRPr="00205887">
        <w:rPr>
          <w:rFonts w:ascii="Arial" w:hAnsi="Arial" w:cs="Arial"/>
          <w:sz w:val="22"/>
          <w:szCs w:val="22"/>
        </w:rPr>
        <w:t>Zamawiający może podjąć decyzję o przerwaniu czynności odbioru, jeżeli w czasie tych czynności ujawniono istnienie wad, które uniemożliwiają użytkowanie przedmiotu umowy zgodnie z przeznaczeniem, aż do czasu usunięcia wad.</w:t>
      </w:r>
    </w:p>
    <w:p w14:paraId="4361600D" w14:textId="77777777" w:rsidR="0065510F" w:rsidRPr="00205887" w:rsidRDefault="0065510F" w:rsidP="005C4DF0">
      <w:pPr>
        <w:numPr>
          <w:ilvl w:val="0"/>
          <w:numId w:val="52"/>
        </w:numPr>
        <w:tabs>
          <w:tab w:val="clear" w:pos="720"/>
          <w:tab w:val="num" w:pos="360"/>
        </w:tabs>
        <w:spacing w:line="276" w:lineRule="auto"/>
        <w:ind w:left="360"/>
        <w:rPr>
          <w:rFonts w:ascii="Arial" w:hAnsi="Arial" w:cs="Arial"/>
          <w:sz w:val="22"/>
          <w:szCs w:val="22"/>
        </w:rPr>
      </w:pPr>
      <w:r w:rsidRPr="00205887">
        <w:rPr>
          <w:rFonts w:ascii="Arial" w:hAnsi="Arial" w:cs="Arial"/>
          <w:sz w:val="22"/>
          <w:szCs w:val="22"/>
        </w:rPr>
        <w:t xml:space="preserve">Wykonawca zobowiązuje się do usunięcia każdego rodzaju wad na swój koszt, bez względu na wysokość związanych z tym kosztów. Wykonawca zobowiązany jest przystąpić do usunięcia usterek i wad w </w:t>
      </w:r>
      <w:r w:rsidRPr="00205887">
        <w:rPr>
          <w:rFonts w:ascii="Arial" w:hAnsi="Arial" w:cs="Arial"/>
          <w:b/>
          <w:bCs/>
          <w:sz w:val="22"/>
          <w:szCs w:val="22"/>
        </w:rPr>
        <w:t>ciągu 2 dni roboczych</w:t>
      </w:r>
      <w:r w:rsidRPr="00205887">
        <w:rPr>
          <w:rFonts w:ascii="Arial" w:hAnsi="Arial" w:cs="Arial"/>
          <w:sz w:val="22"/>
          <w:szCs w:val="22"/>
        </w:rPr>
        <w:t xml:space="preserve"> od daty spisania protokołu, o którym mowa w ust. 3 i usunąć je w ciągu kolejnych 7 dni. Po usunięciu wad sporządzony zostanie stosowny protokół.</w:t>
      </w:r>
    </w:p>
    <w:p w14:paraId="09AEB2B6" w14:textId="77777777" w:rsidR="0065510F" w:rsidRPr="00205887" w:rsidRDefault="0065510F" w:rsidP="005C4DF0">
      <w:pPr>
        <w:numPr>
          <w:ilvl w:val="0"/>
          <w:numId w:val="52"/>
        </w:numPr>
        <w:tabs>
          <w:tab w:val="clear" w:pos="720"/>
          <w:tab w:val="num" w:pos="360"/>
        </w:tabs>
        <w:spacing w:line="276" w:lineRule="auto"/>
        <w:ind w:left="360"/>
        <w:rPr>
          <w:rFonts w:ascii="Arial" w:hAnsi="Arial" w:cs="Arial"/>
          <w:sz w:val="22"/>
          <w:szCs w:val="22"/>
        </w:rPr>
      </w:pPr>
      <w:r w:rsidRPr="00205887">
        <w:rPr>
          <w:rFonts w:ascii="Arial" w:hAnsi="Arial" w:cs="Arial"/>
          <w:sz w:val="22"/>
          <w:szCs w:val="22"/>
        </w:rPr>
        <w:t>W przypadku stwierdzenia podczas odbioru wystąpienia wad nienadających się do usunięcia Zamawiający może:</w:t>
      </w:r>
    </w:p>
    <w:p w14:paraId="0E0A9762" w14:textId="77777777" w:rsidR="0065510F" w:rsidRPr="00205887" w:rsidRDefault="0065510F" w:rsidP="00205887">
      <w:pPr>
        <w:numPr>
          <w:ilvl w:val="0"/>
          <w:numId w:val="13"/>
        </w:numPr>
        <w:tabs>
          <w:tab w:val="left" w:pos="993"/>
        </w:tabs>
        <w:spacing w:line="276" w:lineRule="auto"/>
        <w:ind w:left="993" w:hanging="426"/>
        <w:rPr>
          <w:rFonts w:ascii="Arial" w:hAnsi="Arial" w:cs="Arial"/>
          <w:sz w:val="22"/>
          <w:szCs w:val="22"/>
        </w:rPr>
      </w:pPr>
      <w:r w:rsidRPr="00205887">
        <w:rPr>
          <w:rFonts w:ascii="Arial" w:hAnsi="Arial" w:cs="Arial"/>
          <w:sz w:val="22"/>
          <w:szCs w:val="22"/>
        </w:rPr>
        <w:lastRenderedPageBreak/>
        <w:t>obniżyć odpowiednio wynagrodzenie,</w:t>
      </w:r>
    </w:p>
    <w:p w14:paraId="475E44F8" w14:textId="77777777" w:rsidR="0065510F" w:rsidRPr="00205887" w:rsidRDefault="0065510F" w:rsidP="00205887">
      <w:pPr>
        <w:numPr>
          <w:ilvl w:val="0"/>
          <w:numId w:val="13"/>
        </w:numPr>
        <w:tabs>
          <w:tab w:val="left" w:pos="993"/>
        </w:tabs>
        <w:spacing w:line="276" w:lineRule="auto"/>
        <w:ind w:left="993" w:hanging="426"/>
        <w:rPr>
          <w:rFonts w:ascii="Arial" w:hAnsi="Arial" w:cs="Arial"/>
          <w:sz w:val="22"/>
          <w:szCs w:val="22"/>
        </w:rPr>
      </w:pPr>
      <w:r w:rsidRPr="00205887">
        <w:rPr>
          <w:rFonts w:ascii="Arial" w:hAnsi="Arial" w:cs="Arial"/>
          <w:sz w:val="22"/>
          <w:szCs w:val="22"/>
        </w:rPr>
        <w:t>odstąpić od umowy albo żądać wykonania przedmiotu odbioru po raz drugi.</w:t>
      </w:r>
    </w:p>
    <w:p w14:paraId="0688CB0B" w14:textId="77777777" w:rsidR="0065510F" w:rsidRPr="00205887" w:rsidRDefault="0065510F" w:rsidP="005C4DF0">
      <w:pPr>
        <w:numPr>
          <w:ilvl w:val="0"/>
          <w:numId w:val="52"/>
        </w:numPr>
        <w:tabs>
          <w:tab w:val="clear" w:pos="720"/>
          <w:tab w:val="num" w:pos="360"/>
        </w:tabs>
        <w:spacing w:line="276" w:lineRule="auto"/>
        <w:ind w:left="360"/>
        <w:rPr>
          <w:rFonts w:ascii="Arial" w:hAnsi="Arial" w:cs="Arial"/>
          <w:sz w:val="22"/>
          <w:szCs w:val="22"/>
        </w:rPr>
      </w:pPr>
      <w:r w:rsidRPr="00205887">
        <w:rPr>
          <w:rFonts w:ascii="Arial" w:hAnsi="Arial" w:cs="Arial"/>
          <w:sz w:val="22"/>
          <w:szCs w:val="22"/>
        </w:rPr>
        <w:t>O fakcie usunięcia wad i usterek Wykonawca zawiadomi Zamawiającego żądając jednocześnie wyznaczenia terminu odbioru końcowego robót budowlanych w zakresie uprzednio zakwalifikowanym jako wadliwy.</w:t>
      </w:r>
    </w:p>
    <w:p w14:paraId="48E21C85" w14:textId="77777777" w:rsidR="0065510F" w:rsidRPr="00205887" w:rsidRDefault="0065510F" w:rsidP="005C4DF0">
      <w:pPr>
        <w:numPr>
          <w:ilvl w:val="0"/>
          <w:numId w:val="52"/>
        </w:numPr>
        <w:tabs>
          <w:tab w:val="clear" w:pos="720"/>
          <w:tab w:val="num" w:pos="360"/>
        </w:tabs>
        <w:spacing w:line="276" w:lineRule="auto"/>
        <w:ind w:left="360"/>
        <w:rPr>
          <w:rFonts w:ascii="Arial" w:hAnsi="Arial" w:cs="Arial"/>
          <w:sz w:val="22"/>
          <w:szCs w:val="22"/>
        </w:rPr>
      </w:pPr>
      <w:r w:rsidRPr="00205887">
        <w:rPr>
          <w:rFonts w:ascii="Arial" w:hAnsi="Arial" w:cs="Arial"/>
          <w:sz w:val="22"/>
          <w:szCs w:val="22"/>
        </w:rPr>
        <w:t>W przypadku braku stawienia się przedstawicieli Wykonawcy na jakiekolwiek czynności odbiorowe, w tym czynności wyznaczone przez Zamawiającego, Zamawiający ma prawo sporządzenia jednostronnego protokołu, wiążącego dla obu Stron.</w:t>
      </w:r>
    </w:p>
    <w:p w14:paraId="256CE4A6" w14:textId="77777777" w:rsidR="0065510F" w:rsidRPr="00205887" w:rsidRDefault="0065510F" w:rsidP="005C4DF0">
      <w:pPr>
        <w:numPr>
          <w:ilvl w:val="0"/>
          <w:numId w:val="52"/>
        </w:numPr>
        <w:tabs>
          <w:tab w:val="clear" w:pos="720"/>
          <w:tab w:val="num" w:pos="360"/>
        </w:tabs>
        <w:spacing w:line="276" w:lineRule="auto"/>
        <w:ind w:left="360"/>
        <w:rPr>
          <w:rFonts w:ascii="Arial" w:hAnsi="Arial" w:cs="Arial"/>
          <w:sz w:val="22"/>
          <w:szCs w:val="22"/>
        </w:rPr>
      </w:pPr>
      <w:r w:rsidRPr="00205887">
        <w:rPr>
          <w:rFonts w:ascii="Arial" w:hAnsi="Arial" w:cs="Arial"/>
          <w:sz w:val="22"/>
          <w:szCs w:val="22"/>
        </w:rPr>
        <w:t>W przypadku braku usunięcia przez Wykonawcę wad stwierdzonych w trakcie odbioru końcowego, pomimo obowiązku wynikającego z ust. 7, bądź w przypadku braku przedłożenia przy odbiorze całości wymaganej dokumentacji, Zamawiający sporządzi na tę okoliczność stosowny protokół naliczy kary oraz przystąpi do usunięcia wad lub usterek na koszt i ryzyko Wykonawcy.</w:t>
      </w:r>
    </w:p>
    <w:p w14:paraId="5D8C6EF9" w14:textId="77777777" w:rsidR="0065510F" w:rsidRPr="00205887" w:rsidRDefault="0065510F" w:rsidP="005C4DF0">
      <w:pPr>
        <w:numPr>
          <w:ilvl w:val="0"/>
          <w:numId w:val="52"/>
        </w:numPr>
        <w:tabs>
          <w:tab w:val="clear" w:pos="720"/>
          <w:tab w:val="num" w:pos="360"/>
        </w:tabs>
        <w:spacing w:line="276" w:lineRule="auto"/>
        <w:ind w:left="360"/>
        <w:rPr>
          <w:rFonts w:ascii="Arial" w:hAnsi="Arial" w:cs="Arial"/>
          <w:sz w:val="22"/>
          <w:szCs w:val="22"/>
        </w:rPr>
      </w:pPr>
      <w:r w:rsidRPr="00205887">
        <w:rPr>
          <w:rFonts w:ascii="Arial" w:hAnsi="Arial" w:cs="Arial"/>
          <w:sz w:val="22"/>
          <w:szCs w:val="22"/>
        </w:rPr>
        <w:t>Strony wyłączają stosowanie art. 654 Kodeksu cywilnego z zastrzeżeniem postanowień sporządzonego Harmonogramu (załącznik nr 3).</w:t>
      </w:r>
    </w:p>
    <w:p w14:paraId="6F8A28E9" w14:textId="77777777" w:rsidR="0065510F" w:rsidRPr="00205887" w:rsidRDefault="0065510F" w:rsidP="005C4DF0">
      <w:pPr>
        <w:numPr>
          <w:ilvl w:val="0"/>
          <w:numId w:val="52"/>
        </w:numPr>
        <w:tabs>
          <w:tab w:val="clear" w:pos="720"/>
          <w:tab w:val="num" w:pos="360"/>
        </w:tabs>
        <w:spacing w:line="276" w:lineRule="auto"/>
        <w:ind w:left="360"/>
        <w:rPr>
          <w:rFonts w:ascii="Arial" w:hAnsi="Arial" w:cs="Arial"/>
          <w:sz w:val="22"/>
          <w:szCs w:val="22"/>
        </w:rPr>
      </w:pPr>
      <w:r w:rsidRPr="00205887">
        <w:rPr>
          <w:rFonts w:ascii="Arial" w:hAnsi="Arial" w:cs="Arial"/>
          <w:sz w:val="22"/>
          <w:szCs w:val="22"/>
        </w:rPr>
        <w:t xml:space="preserve">Strony ustalają, że między innymi na potrzeby stosowania 453 ust. 1 ustawy </w:t>
      </w:r>
      <w:proofErr w:type="spellStart"/>
      <w:r w:rsidRPr="00205887">
        <w:rPr>
          <w:rFonts w:ascii="Arial" w:hAnsi="Arial" w:cs="Arial"/>
          <w:sz w:val="22"/>
          <w:szCs w:val="22"/>
        </w:rPr>
        <w:t>Pzp</w:t>
      </w:r>
      <w:proofErr w:type="spellEnd"/>
      <w:r w:rsidRPr="00205887">
        <w:rPr>
          <w:rFonts w:ascii="Arial" w:hAnsi="Arial" w:cs="Arial"/>
          <w:sz w:val="22"/>
          <w:szCs w:val="22"/>
        </w:rPr>
        <w:t xml:space="preserve"> oraz § 15 ust. 7, przedmiot umowy będzie uznany za należycie wykonany po prawidłowym zrealizowaniu wszystkich obowiązków, o których mowa w ust. 1, po sprawdzeniu dokumentacji odbiorowej w trybie ust. 4.</w:t>
      </w:r>
    </w:p>
    <w:p w14:paraId="22506669" w14:textId="77777777" w:rsidR="0065510F" w:rsidRPr="00282FDE" w:rsidRDefault="0065510F" w:rsidP="0087075C">
      <w:pPr>
        <w:pStyle w:val="Nagwek2"/>
        <w:rPr>
          <w:rFonts w:cs="Times New Roman"/>
        </w:rPr>
      </w:pPr>
      <w:r w:rsidRPr="00425C75">
        <w:t>§10</w:t>
      </w:r>
    </w:p>
    <w:p w14:paraId="0175960D" w14:textId="77777777" w:rsidR="0065510F" w:rsidRPr="00282FDE" w:rsidRDefault="0065510F" w:rsidP="0087075C">
      <w:pPr>
        <w:pStyle w:val="Nagwek2"/>
      </w:pPr>
      <w:r w:rsidRPr="00282FDE">
        <w:t>Wynagrodzenie</w:t>
      </w:r>
    </w:p>
    <w:p w14:paraId="170A2447" w14:textId="77777777" w:rsidR="0065510F" w:rsidRPr="00282FDE" w:rsidRDefault="0065510F" w:rsidP="00566BE7">
      <w:pPr>
        <w:numPr>
          <w:ilvl w:val="0"/>
          <w:numId w:val="41"/>
        </w:numPr>
        <w:tabs>
          <w:tab w:val="left" w:pos="567"/>
        </w:tabs>
        <w:suppressAutoHyphens w:val="0"/>
        <w:spacing w:line="276" w:lineRule="auto"/>
        <w:ind w:left="567" w:hanging="567"/>
        <w:rPr>
          <w:rFonts w:ascii="Arial" w:hAnsi="Arial" w:cs="Arial"/>
          <w:b/>
          <w:bCs/>
          <w:sz w:val="22"/>
          <w:szCs w:val="22"/>
        </w:rPr>
      </w:pPr>
      <w:r w:rsidRPr="00282FDE">
        <w:rPr>
          <w:rFonts w:ascii="Arial" w:hAnsi="Arial" w:cs="Arial"/>
          <w:sz w:val="22"/>
          <w:szCs w:val="22"/>
        </w:rPr>
        <w:t xml:space="preserve">Strony ustalają, że obowiązującą formą wynagrodzenia, zgodnie z SWZ oraz ofertą Wykonawcy jest </w:t>
      </w:r>
      <w:r w:rsidRPr="00CB30A0">
        <w:rPr>
          <w:rFonts w:ascii="Arial" w:hAnsi="Arial" w:cs="Arial"/>
          <w:b/>
          <w:bCs/>
          <w:sz w:val="22"/>
          <w:szCs w:val="22"/>
        </w:rPr>
        <w:t>wynagrodzenie brutto</w:t>
      </w:r>
      <w:r w:rsidRPr="00282FDE">
        <w:rPr>
          <w:rFonts w:ascii="Arial" w:hAnsi="Arial" w:cs="Arial"/>
          <w:sz w:val="22"/>
          <w:szCs w:val="22"/>
        </w:rPr>
        <w:t>, które wynosi:</w:t>
      </w:r>
      <w:r>
        <w:rPr>
          <w:rFonts w:ascii="Arial" w:hAnsi="Arial" w:cs="Arial"/>
          <w:sz w:val="22"/>
          <w:szCs w:val="22"/>
        </w:rPr>
        <w:t xml:space="preserve"> </w:t>
      </w:r>
      <w:r w:rsidRPr="00282FDE">
        <w:rPr>
          <w:rFonts w:ascii="Arial" w:hAnsi="Arial" w:cs="Arial"/>
          <w:b/>
          <w:bCs/>
          <w:sz w:val="22"/>
          <w:szCs w:val="22"/>
        </w:rPr>
        <w:t xml:space="preserve">zł </w:t>
      </w:r>
      <w:r w:rsidRPr="00282FDE">
        <w:rPr>
          <w:rFonts w:ascii="Arial" w:hAnsi="Arial" w:cs="Arial"/>
          <w:b/>
          <w:bCs/>
          <w:sz w:val="22"/>
          <w:szCs w:val="22"/>
        </w:rPr>
        <w:br/>
      </w:r>
      <w:r w:rsidRPr="00CB30A0">
        <w:rPr>
          <w:rFonts w:ascii="Arial" w:hAnsi="Arial" w:cs="Arial"/>
          <w:sz w:val="22"/>
          <w:szCs w:val="22"/>
        </w:rPr>
        <w:t xml:space="preserve">(słownie:), </w:t>
      </w:r>
      <w:r w:rsidRPr="00282FDE">
        <w:rPr>
          <w:rFonts w:ascii="Arial" w:hAnsi="Arial" w:cs="Arial"/>
          <w:sz w:val="22"/>
          <w:szCs w:val="22"/>
        </w:rPr>
        <w:t>w tym wartość netto:</w:t>
      </w:r>
      <w:r>
        <w:rPr>
          <w:rFonts w:ascii="Arial" w:hAnsi="Arial" w:cs="Arial"/>
          <w:sz w:val="22"/>
          <w:szCs w:val="22"/>
        </w:rPr>
        <w:t xml:space="preserve"> </w:t>
      </w:r>
      <w:r w:rsidRPr="00282FDE">
        <w:rPr>
          <w:rFonts w:ascii="Arial" w:hAnsi="Arial" w:cs="Arial"/>
          <w:sz w:val="22"/>
          <w:szCs w:val="22"/>
        </w:rPr>
        <w:t>zł i kwota podatku VAT</w:t>
      </w:r>
      <w:r>
        <w:rPr>
          <w:rFonts w:ascii="Arial" w:hAnsi="Arial" w:cs="Arial"/>
          <w:sz w:val="22"/>
          <w:szCs w:val="22"/>
        </w:rPr>
        <w:t xml:space="preserve">: </w:t>
      </w:r>
      <w:r w:rsidRPr="00282FDE">
        <w:rPr>
          <w:rFonts w:ascii="Arial" w:hAnsi="Arial" w:cs="Arial"/>
          <w:sz w:val="22"/>
          <w:szCs w:val="22"/>
        </w:rPr>
        <w:t>zł.</w:t>
      </w:r>
    </w:p>
    <w:p w14:paraId="7B1E6A11" w14:textId="7FC2BBB8" w:rsidR="0065510F" w:rsidRPr="00282FDE" w:rsidRDefault="0065510F" w:rsidP="00566BE7">
      <w:pPr>
        <w:pStyle w:val="Akapitzlist1"/>
        <w:numPr>
          <w:ilvl w:val="0"/>
          <w:numId w:val="41"/>
        </w:numPr>
        <w:spacing w:after="0"/>
        <w:ind w:left="567" w:hanging="567"/>
        <w:rPr>
          <w:rFonts w:ascii="Arial" w:hAnsi="Arial" w:cs="Arial"/>
        </w:rPr>
      </w:pPr>
      <w:r w:rsidRPr="00282FDE">
        <w:rPr>
          <w:rFonts w:ascii="Arial" w:hAnsi="Arial" w:cs="Arial"/>
        </w:rPr>
        <w:t xml:space="preserve">Kalkulacja ceny w postaci kosztorysu ofertowego całego przedmiotu </w:t>
      </w:r>
      <w:r w:rsidRPr="0007743A">
        <w:rPr>
          <w:rFonts w:ascii="Arial" w:hAnsi="Arial" w:cs="Arial"/>
        </w:rPr>
        <w:t xml:space="preserve">umowy (z rozbiciem na poszczególne Zadania) stanowi Załącznik Nr </w:t>
      </w:r>
      <w:r w:rsidR="00CA6A02">
        <w:rPr>
          <w:rFonts w:ascii="Arial" w:hAnsi="Arial" w:cs="Arial"/>
        </w:rPr>
        <w:t>3</w:t>
      </w:r>
      <w:r w:rsidRPr="0007743A">
        <w:rPr>
          <w:rFonts w:ascii="Arial" w:hAnsi="Arial" w:cs="Arial"/>
        </w:rPr>
        <w:t xml:space="preserve"> do umowy i jest podst</w:t>
      </w:r>
      <w:r w:rsidRPr="00282FDE">
        <w:rPr>
          <w:rFonts w:ascii="Arial" w:hAnsi="Arial" w:cs="Arial"/>
        </w:rPr>
        <w:t>awą do pomniejszenia wynagrodzenia w okolicznościach wskazanych w ust. 5.</w:t>
      </w:r>
    </w:p>
    <w:p w14:paraId="58D8154F" w14:textId="77777777" w:rsidR="0065510F" w:rsidRPr="00282FDE" w:rsidRDefault="0065510F" w:rsidP="00566BE7">
      <w:pPr>
        <w:pStyle w:val="Akapitzlist1"/>
        <w:numPr>
          <w:ilvl w:val="0"/>
          <w:numId w:val="41"/>
        </w:numPr>
        <w:spacing w:after="0"/>
        <w:ind w:left="567" w:hanging="567"/>
        <w:rPr>
          <w:rFonts w:ascii="Arial" w:hAnsi="Arial" w:cs="Arial"/>
        </w:rPr>
      </w:pPr>
      <w:r w:rsidRPr="00282FDE">
        <w:rPr>
          <w:rFonts w:ascii="Arial" w:hAnsi="Arial" w:cs="Arial"/>
        </w:rPr>
        <w:t>Wynagrodzenie obejmuje łączną wartość robót i innych świadczeń, niezbędnych do realizacji przedmiotu umowy wraz z wszystkimi kosztami towarzyszącymi oraz nie może być wyższe w toku realizacji umowy od wskazanego w ust. 1, z zastrzeżeniem zawartym w 4 i 5 niniejszego paragrafu oraz zlecenia robót dodatkowych.</w:t>
      </w:r>
    </w:p>
    <w:p w14:paraId="74B654FB" w14:textId="77777777" w:rsidR="0065510F" w:rsidRPr="00282FDE" w:rsidRDefault="0065510F" w:rsidP="00566BE7">
      <w:pPr>
        <w:pStyle w:val="Akapitzlist1"/>
        <w:numPr>
          <w:ilvl w:val="0"/>
          <w:numId w:val="41"/>
        </w:numPr>
        <w:spacing w:after="0"/>
        <w:ind w:left="567" w:hanging="567"/>
        <w:rPr>
          <w:rFonts w:ascii="Arial" w:hAnsi="Arial" w:cs="Arial"/>
        </w:rPr>
      </w:pPr>
      <w:r w:rsidRPr="00282FDE">
        <w:rPr>
          <w:rFonts w:ascii="Arial" w:hAnsi="Arial" w:cs="Arial"/>
        </w:rPr>
        <w:t xml:space="preserve">W przypadku zmiany stawki podatku VAT w toku realizacji umowy, kwota wynagrodzenia netto zostanie powiększona o kwotę podatku VAT w stawce obowiązującej na dzień wystawienia faktury. </w:t>
      </w:r>
    </w:p>
    <w:p w14:paraId="11E726DC" w14:textId="77777777" w:rsidR="0065510F" w:rsidRPr="00282FDE" w:rsidRDefault="0065510F" w:rsidP="00566BE7">
      <w:pPr>
        <w:pStyle w:val="Akapitzlist1"/>
        <w:numPr>
          <w:ilvl w:val="0"/>
          <w:numId w:val="41"/>
        </w:numPr>
        <w:spacing w:after="0"/>
        <w:ind w:left="567" w:hanging="567"/>
        <w:rPr>
          <w:rFonts w:ascii="Arial" w:hAnsi="Arial" w:cs="Arial"/>
        </w:rPr>
      </w:pPr>
      <w:r w:rsidRPr="00282FDE">
        <w:rPr>
          <w:rFonts w:ascii="Arial" w:hAnsi="Arial" w:cs="Arial"/>
        </w:rPr>
        <w:t>Wynagrodzenie może być pomniejszone w wyniku zastosowania zleconych przez Zamawiającego robót zamiennych, gdy wartość robót zamiennych będzie niższa niż wartość robót podlegających zamianie, w tym w sytuacji, o której mowa w §4 ust. 5.</w:t>
      </w:r>
    </w:p>
    <w:p w14:paraId="6BCA7B32" w14:textId="77777777" w:rsidR="0065510F" w:rsidRPr="00282FDE" w:rsidRDefault="0065510F" w:rsidP="00566BE7">
      <w:pPr>
        <w:pStyle w:val="Akapitzlist1"/>
        <w:numPr>
          <w:ilvl w:val="0"/>
          <w:numId w:val="41"/>
        </w:numPr>
        <w:spacing w:after="0"/>
        <w:ind w:left="567" w:hanging="567"/>
        <w:rPr>
          <w:rFonts w:ascii="Arial" w:hAnsi="Arial" w:cs="Arial"/>
        </w:rPr>
      </w:pPr>
      <w:r w:rsidRPr="00282FDE">
        <w:rPr>
          <w:rFonts w:ascii="Arial" w:hAnsi="Arial" w:cs="Arial"/>
        </w:rPr>
        <w:t>Zmiana stawki podatku VAT nie wymaga zmiany umowy.</w:t>
      </w:r>
    </w:p>
    <w:p w14:paraId="51E50C9F" w14:textId="77777777" w:rsidR="0065510F" w:rsidRPr="00282FDE" w:rsidRDefault="0065510F" w:rsidP="00566BE7">
      <w:pPr>
        <w:pStyle w:val="Akapitzlist1"/>
        <w:numPr>
          <w:ilvl w:val="0"/>
          <w:numId w:val="41"/>
        </w:numPr>
        <w:spacing w:after="0"/>
        <w:ind w:left="567" w:hanging="567"/>
        <w:rPr>
          <w:rFonts w:ascii="Arial" w:hAnsi="Arial" w:cs="Arial"/>
        </w:rPr>
      </w:pPr>
      <w:r w:rsidRPr="00282FDE">
        <w:rPr>
          <w:rFonts w:ascii="Arial" w:hAnsi="Arial" w:cs="Arial"/>
        </w:rPr>
        <w:t>Strony nie dopuszczają możliwości przelewu wierzytelności Wykonawcy z tytułu realizacji niniejszej umowy na podmioty trzecie.</w:t>
      </w:r>
    </w:p>
    <w:p w14:paraId="5B22197C" w14:textId="77777777" w:rsidR="0065510F" w:rsidRPr="00282FDE" w:rsidRDefault="0065510F" w:rsidP="0087075C">
      <w:pPr>
        <w:pStyle w:val="Nagwek2"/>
      </w:pPr>
      <w:r w:rsidRPr="00282FDE">
        <w:lastRenderedPageBreak/>
        <w:t>§11</w:t>
      </w:r>
    </w:p>
    <w:p w14:paraId="46388F33" w14:textId="77777777" w:rsidR="0065510F" w:rsidRPr="001208DA" w:rsidRDefault="0065510F" w:rsidP="001208DA">
      <w:pPr>
        <w:pStyle w:val="Nagwek2"/>
      </w:pPr>
      <w:r w:rsidRPr="001208DA">
        <w:t>Rozliczenie</w:t>
      </w:r>
    </w:p>
    <w:p w14:paraId="02DA799D" w14:textId="77777777" w:rsidR="0065510F" w:rsidRPr="00CA6A02" w:rsidRDefault="0065510F" w:rsidP="001208DA">
      <w:pPr>
        <w:spacing w:line="276" w:lineRule="auto"/>
        <w:rPr>
          <w:rFonts w:ascii="Arial" w:hAnsi="Arial" w:cs="Arial"/>
          <w:color w:val="000000" w:themeColor="text1"/>
          <w:sz w:val="22"/>
          <w:szCs w:val="22"/>
        </w:rPr>
      </w:pPr>
      <w:r w:rsidRPr="00312C07">
        <w:rPr>
          <w:rFonts w:ascii="Arial" w:hAnsi="Arial" w:cs="Arial"/>
          <w:sz w:val="22"/>
          <w:szCs w:val="22"/>
        </w:rPr>
        <w:t>1.</w:t>
      </w:r>
      <w:r w:rsidRPr="00312C07">
        <w:rPr>
          <w:rFonts w:ascii="Arial" w:hAnsi="Arial" w:cs="Arial"/>
          <w:sz w:val="22"/>
          <w:szCs w:val="22"/>
        </w:rPr>
        <w:tab/>
      </w:r>
      <w:r w:rsidRPr="001208DA">
        <w:rPr>
          <w:rFonts w:ascii="Arial" w:hAnsi="Arial" w:cs="Arial"/>
          <w:sz w:val="22"/>
          <w:szCs w:val="22"/>
        </w:rPr>
        <w:t>Rozliczenie za wyko</w:t>
      </w:r>
      <w:r>
        <w:rPr>
          <w:rFonts w:ascii="Arial" w:hAnsi="Arial" w:cs="Arial"/>
          <w:sz w:val="22"/>
          <w:szCs w:val="22"/>
        </w:rPr>
        <w:t>nanie przedmiotu umowy, dokonan</w:t>
      </w:r>
      <w:r w:rsidRPr="001208DA">
        <w:rPr>
          <w:rFonts w:ascii="Arial" w:hAnsi="Arial" w:cs="Arial"/>
          <w:sz w:val="22"/>
          <w:szCs w:val="22"/>
        </w:rPr>
        <w:t xml:space="preserve">e na podstawie faktur nastąpi zgodnie z zatwierdzonym przez Zamawiającego Harmonogramem, stanowiącym Załącznik </w:t>
      </w:r>
      <w:r w:rsidRPr="00CA6A02">
        <w:rPr>
          <w:rFonts w:ascii="Arial" w:hAnsi="Arial" w:cs="Arial"/>
          <w:color w:val="000000" w:themeColor="text1"/>
          <w:sz w:val="22"/>
          <w:szCs w:val="22"/>
        </w:rPr>
        <w:t>nr 3 do umowy, z uwzględnieniem II transz, tj.:</w:t>
      </w:r>
    </w:p>
    <w:p w14:paraId="12782699" w14:textId="1FC99F04" w:rsidR="0065510F" w:rsidRPr="00CA6A02" w:rsidRDefault="0065510F" w:rsidP="006015BD">
      <w:pPr>
        <w:rPr>
          <w:rFonts w:ascii="Arial" w:hAnsi="Arial" w:cs="Arial"/>
          <w:color w:val="000000" w:themeColor="text1"/>
          <w:sz w:val="22"/>
          <w:szCs w:val="22"/>
        </w:rPr>
      </w:pPr>
      <w:r w:rsidRPr="00CA6A02">
        <w:rPr>
          <w:rFonts w:ascii="Arial" w:hAnsi="Arial" w:cs="Arial"/>
          <w:color w:val="000000" w:themeColor="text1"/>
          <w:sz w:val="22"/>
          <w:szCs w:val="22"/>
        </w:rPr>
        <w:t xml:space="preserve">I transza -  płatna w 2022 roku,  w wysokości nie wyższej niż 50% kwoty wynagrodzenia,  po wykonaniu  przedmiotu </w:t>
      </w:r>
      <w:r w:rsidRPr="004171DA">
        <w:rPr>
          <w:rFonts w:ascii="Arial" w:hAnsi="Arial" w:cs="Arial"/>
          <w:sz w:val="22"/>
          <w:szCs w:val="22"/>
        </w:rPr>
        <w:t xml:space="preserve">umowy określonego w </w:t>
      </w:r>
      <w:r w:rsidRPr="004171DA">
        <w:rPr>
          <w:rFonts w:ascii="Arial" w:eastAsia="Yu Gothic" w:hAnsi="Arial" w:cs="Arial"/>
          <w:sz w:val="22"/>
          <w:szCs w:val="22"/>
        </w:rPr>
        <w:t>§ 2 ust. 2 pkt. 1.1,</w:t>
      </w:r>
      <w:r w:rsidR="002334DF" w:rsidRPr="004171DA">
        <w:rPr>
          <w:rFonts w:ascii="Arial" w:eastAsia="Yu Gothic" w:hAnsi="Arial" w:cs="Arial"/>
          <w:sz w:val="22"/>
          <w:szCs w:val="22"/>
        </w:rPr>
        <w:t xml:space="preserve"> </w:t>
      </w:r>
      <w:proofErr w:type="spellStart"/>
      <w:r w:rsidR="002334DF" w:rsidRPr="004171DA">
        <w:rPr>
          <w:rFonts w:ascii="Arial" w:eastAsia="Yu Gothic" w:hAnsi="Arial" w:cs="Arial"/>
          <w:sz w:val="22"/>
          <w:szCs w:val="22"/>
        </w:rPr>
        <w:t>ppkt</w:t>
      </w:r>
      <w:proofErr w:type="spellEnd"/>
      <w:r w:rsidR="002334DF" w:rsidRPr="004171DA">
        <w:rPr>
          <w:rFonts w:ascii="Arial" w:eastAsia="Yu Gothic" w:hAnsi="Arial" w:cs="Arial"/>
          <w:sz w:val="22"/>
          <w:szCs w:val="22"/>
        </w:rPr>
        <w:t xml:space="preserve">. 1 ( Zadanie Nr 1), </w:t>
      </w:r>
      <w:r w:rsidRPr="004171DA">
        <w:rPr>
          <w:rFonts w:ascii="Arial" w:eastAsia="Yu Gothic" w:hAnsi="Arial" w:cs="Arial"/>
          <w:sz w:val="22"/>
          <w:szCs w:val="22"/>
        </w:rPr>
        <w:t xml:space="preserve"> </w:t>
      </w:r>
      <w:r w:rsidRPr="004171DA">
        <w:rPr>
          <w:rFonts w:ascii="Arial" w:hAnsi="Arial" w:cs="Arial"/>
          <w:sz w:val="22"/>
          <w:szCs w:val="22"/>
          <w:shd w:val="clear" w:color="auto" w:fill="FFFFFF"/>
        </w:rPr>
        <w:t xml:space="preserve">pkt 1.2. </w:t>
      </w:r>
      <w:proofErr w:type="spellStart"/>
      <w:r w:rsidRPr="004171DA">
        <w:rPr>
          <w:rFonts w:ascii="Arial" w:hAnsi="Arial" w:cs="Arial"/>
          <w:sz w:val="22"/>
          <w:szCs w:val="22"/>
          <w:shd w:val="clear" w:color="auto" w:fill="FFFFFF"/>
        </w:rPr>
        <w:t>ppkt</w:t>
      </w:r>
      <w:proofErr w:type="spellEnd"/>
      <w:r w:rsidRPr="004171DA">
        <w:rPr>
          <w:rFonts w:ascii="Arial" w:hAnsi="Arial" w:cs="Arial"/>
          <w:sz w:val="22"/>
          <w:szCs w:val="22"/>
          <w:shd w:val="clear" w:color="auto" w:fill="FFFFFF"/>
        </w:rPr>
        <w:t xml:space="preserve"> 1 lit. a)</w:t>
      </w:r>
      <w:r w:rsidR="002334DF" w:rsidRPr="004171DA">
        <w:rPr>
          <w:rFonts w:ascii="Arial" w:hAnsi="Arial" w:cs="Arial"/>
          <w:sz w:val="22"/>
          <w:szCs w:val="22"/>
          <w:shd w:val="clear" w:color="auto" w:fill="FFFFFF"/>
        </w:rPr>
        <w:t xml:space="preserve"> (Zadanie Nr 2)</w:t>
      </w:r>
      <w:r w:rsidR="003A7217" w:rsidRPr="004171DA">
        <w:rPr>
          <w:rFonts w:ascii="Arial" w:hAnsi="Arial" w:cs="Arial"/>
          <w:b/>
          <w:bCs/>
          <w:sz w:val="22"/>
          <w:szCs w:val="22"/>
          <w:shd w:val="clear" w:color="auto" w:fill="FFFFFF"/>
        </w:rPr>
        <w:t>,</w:t>
      </w:r>
      <w:r w:rsidRPr="004171DA">
        <w:rPr>
          <w:rFonts w:ascii="Arial" w:eastAsia="Yu Gothic" w:hAnsi="Arial" w:cs="Arial"/>
          <w:sz w:val="22"/>
          <w:szCs w:val="22"/>
        </w:rPr>
        <w:t xml:space="preserve"> pkt. 1.3 </w:t>
      </w:r>
      <w:proofErr w:type="spellStart"/>
      <w:r w:rsidRPr="004171DA">
        <w:rPr>
          <w:rFonts w:ascii="Arial" w:eastAsia="Yu Gothic" w:hAnsi="Arial" w:cs="Arial"/>
          <w:sz w:val="22"/>
          <w:szCs w:val="22"/>
        </w:rPr>
        <w:t>ppkt</w:t>
      </w:r>
      <w:proofErr w:type="spellEnd"/>
      <w:r w:rsidRPr="004171DA">
        <w:rPr>
          <w:rFonts w:ascii="Arial" w:eastAsia="Yu Gothic" w:hAnsi="Arial" w:cs="Arial"/>
          <w:sz w:val="22"/>
          <w:szCs w:val="22"/>
        </w:rPr>
        <w:t xml:space="preserve">. 1 </w:t>
      </w:r>
      <w:r w:rsidR="0053634E" w:rsidRPr="004171DA">
        <w:rPr>
          <w:rFonts w:ascii="Arial" w:eastAsia="Yu Gothic" w:hAnsi="Arial" w:cs="Arial"/>
          <w:sz w:val="22"/>
          <w:szCs w:val="22"/>
        </w:rPr>
        <w:t xml:space="preserve">, </w:t>
      </w:r>
      <w:proofErr w:type="spellStart"/>
      <w:r w:rsidR="0053634E" w:rsidRPr="004171DA">
        <w:rPr>
          <w:rFonts w:ascii="Arial" w:eastAsia="Yu Gothic" w:hAnsi="Arial" w:cs="Arial"/>
          <w:sz w:val="22"/>
          <w:szCs w:val="22"/>
        </w:rPr>
        <w:t>ppkt</w:t>
      </w:r>
      <w:proofErr w:type="spellEnd"/>
      <w:r w:rsidR="0053634E" w:rsidRPr="004171DA">
        <w:rPr>
          <w:rFonts w:ascii="Arial" w:eastAsia="Yu Gothic" w:hAnsi="Arial" w:cs="Arial"/>
          <w:sz w:val="22"/>
          <w:szCs w:val="22"/>
        </w:rPr>
        <w:t xml:space="preserve"> 2 lit. a- dot. Zlewni nr 1</w:t>
      </w:r>
      <w:r w:rsidR="002334DF" w:rsidRPr="004171DA">
        <w:rPr>
          <w:rFonts w:ascii="Arial" w:eastAsia="Yu Gothic" w:hAnsi="Arial" w:cs="Arial"/>
          <w:sz w:val="22"/>
          <w:szCs w:val="22"/>
        </w:rPr>
        <w:t xml:space="preserve"> (Zadanie nr</w:t>
      </w:r>
      <w:r w:rsidR="002334DF" w:rsidRPr="004171DA">
        <w:rPr>
          <w:rFonts w:ascii="Yu Gothic" w:eastAsia="Yu Gothic" w:hAnsi="Yu Gothic" w:cs="Yu Gothic"/>
          <w:sz w:val="22"/>
          <w:szCs w:val="22"/>
        </w:rPr>
        <w:t xml:space="preserve"> 3</w:t>
      </w:r>
      <w:r w:rsidR="0053634E" w:rsidRPr="004171DA">
        <w:rPr>
          <w:rFonts w:ascii="Yu Gothic" w:eastAsia="Yu Gothic" w:hAnsi="Yu Gothic" w:cs="Yu Gothic"/>
          <w:sz w:val="22"/>
          <w:szCs w:val="22"/>
        </w:rPr>
        <w:t>)</w:t>
      </w:r>
      <w:r w:rsidRPr="004171DA">
        <w:rPr>
          <w:rFonts w:ascii="Yu Gothic" w:eastAsia="Yu Gothic" w:hAnsi="Yu Gothic" w:cs="Yu Gothic"/>
          <w:sz w:val="22"/>
          <w:szCs w:val="22"/>
        </w:rPr>
        <w:t xml:space="preserve"> </w:t>
      </w:r>
      <w:r w:rsidRPr="00CA6A02">
        <w:rPr>
          <w:rFonts w:ascii="Yu Gothic" w:eastAsia="Yu Gothic" w:hAnsi="Yu Gothic" w:cs="Yu Gothic"/>
          <w:color w:val="000000" w:themeColor="text1"/>
          <w:sz w:val="22"/>
          <w:szCs w:val="22"/>
        </w:rPr>
        <w:t xml:space="preserve">oraz </w:t>
      </w:r>
      <w:r w:rsidRPr="00CA6A02">
        <w:rPr>
          <w:rFonts w:ascii="Arial" w:hAnsi="Arial" w:cs="Arial"/>
          <w:color w:val="000000" w:themeColor="text1"/>
          <w:sz w:val="22"/>
          <w:szCs w:val="22"/>
        </w:rPr>
        <w:t xml:space="preserve">po zgłoszeniu przez Wykonawcę gotowości do odbioru częściowego, </w:t>
      </w:r>
    </w:p>
    <w:p w14:paraId="266D75A8" w14:textId="77777777" w:rsidR="0065510F" w:rsidRPr="001208DA" w:rsidRDefault="0065510F" w:rsidP="001208DA">
      <w:pPr>
        <w:spacing w:line="276" w:lineRule="auto"/>
        <w:jc w:val="both"/>
        <w:rPr>
          <w:rFonts w:ascii="Arial" w:hAnsi="Arial" w:cs="Arial"/>
          <w:sz w:val="22"/>
          <w:szCs w:val="22"/>
        </w:rPr>
      </w:pPr>
      <w:r w:rsidRPr="00CA6A02">
        <w:rPr>
          <w:rFonts w:ascii="Arial" w:hAnsi="Arial" w:cs="Arial"/>
          <w:color w:val="000000" w:themeColor="text1"/>
          <w:sz w:val="22"/>
          <w:szCs w:val="22"/>
        </w:rPr>
        <w:t xml:space="preserve">II transza- płatna w 2023 roku, w wysokości pozostałej do zapłaty kwoty wynagrodzenia po zgłoszeniu przez Wykonawcę gotowości </w:t>
      </w:r>
      <w:r w:rsidRPr="001208DA">
        <w:rPr>
          <w:rFonts w:ascii="Arial" w:hAnsi="Arial" w:cs="Arial"/>
          <w:sz w:val="22"/>
          <w:szCs w:val="22"/>
        </w:rPr>
        <w:t>do odbioru końcowego i po zakończeniu czynności odbiorowych tj. po spisaniu protokołu odbioru końcowego przedmiotu umowy.</w:t>
      </w:r>
    </w:p>
    <w:p w14:paraId="50476FBE" w14:textId="77777777" w:rsidR="0065510F" w:rsidRPr="00CA6A02" w:rsidRDefault="0065510F" w:rsidP="001208DA">
      <w:pPr>
        <w:spacing w:line="276" w:lineRule="auto"/>
        <w:rPr>
          <w:rFonts w:ascii="Arial" w:hAnsi="Arial" w:cs="Arial"/>
          <w:sz w:val="22"/>
          <w:szCs w:val="22"/>
        </w:rPr>
      </w:pPr>
      <w:r w:rsidRPr="001208DA">
        <w:rPr>
          <w:rFonts w:ascii="Arial" w:hAnsi="Arial" w:cs="Arial"/>
          <w:sz w:val="22"/>
          <w:szCs w:val="22"/>
        </w:rPr>
        <w:t>2.</w:t>
      </w:r>
      <w:r w:rsidRPr="00CA6A02">
        <w:rPr>
          <w:rFonts w:ascii="Arial" w:hAnsi="Arial" w:cs="Arial"/>
          <w:sz w:val="22"/>
          <w:szCs w:val="22"/>
        </w:rPr>
        <w:tab/>
        <w:t>Zamawiający zastrzega, że:</w:t>
      </w:r>
    </w:p>
    <w:p w14:paraId="5F96B153" w14:textId="77777777" w:rsidR="0065510F" w:rsidRPr="00CA6A02" w:rsidRDefault="0065510F" w:rsidP="000A1F70">
      <w:pPr>
        <w:pStyle w:val="Akapitzlist"/>
        <w:spacing w:after="0"/>
        <w:ind w:left="540"/>
        <w:rPr>
          <w:rFonts w:ascii="Arial" w:hAnsi="Arial" w:cs="Arial"/>
          <w:sz w:val="22"/>
          <w:szCs w:val="22"/>
        </w:rPr>
      </w:pPr>
      <w:r w:rsidRPr="00CA6A02">
        <w:rPr>
          <w:rFonts w:ascii="Arial" w:hAnsi="Arial" w:cs="Arial"/>
          <w:sz w:val="22"/>
          <w:szCs w:val="22"/>
        </w:rPr>
        <w:t>1) wartość faktur częściowych łącznie nie może stanowić więcej niż 50 % wartości wynagrodzenia,</w:t>
      </w:r>
    </w:p>
    <w:p w14:paraId="331DAD2C" w14:textId="77777777" w:rsidR="0065510F" w:rsidRPr="00CA6A02" w:rsidRDefault="0065510F" w:rsidP="000A1F70">
      <w:pPr>
        <w:pStyle w:val="Akapitzlist"/>
        <w:spacing w:after="0"/>
        <w:ind w:left="540"/>
        <w:rPr>
          <w:rFonts w:ascii="Arial" w:hAnsi="Arial" w:cs="Arial"/>
          <w:sz w:val="22"/>
          <w:szCs w:val="22"/>
        </w:rPr>
      </w:pPr>
      <w:r w:rsidRPr="00CA6A02">
        <w:rPr>
          <w:rFonts w:ascii="Arial" w:hAnsi="Arial" w:cs="Arial"/>
          <w:sz w:val="22"/>
          <w:szCs w:val="22"/>
        </w:rPr>
        <w:t>2) pozostała część wynagrodzenia zostanie wypłacona po zakończeniu realizacji inwestycji i po zakończeniu czynności odbiorowych.</w:t>
      </w:r>
    </w:p>
    <w:p w14:paraId="148939AB" w14:textId="77777777" w:rsidR="0065510F" w:rsidRPr="001208DA" w:rsidRDefault="0065510F" w:rsidP="001208DA">
      <w:pPr>
        <w:spacing w:line="276" w:lineRule="auto"/>
        <w:rPr>
          <w:rFonts w:ascii="Arial" w:hAnsi="Arial" w:cs="Arial"/>
          <w:sz w:val="22"/>
          <w:szCs w:val="22"/>
        </w:rPr>
      </w:pPr>
      <w:r w:rsidRPr="00CA6A02">
        <w:rPr>
          <w:rFonts w:ascii="Arial" w:hAnsi="Arial" w:cs="Arial"/>
          <w:sz w:val="22"/>
          <w:szCs w:val="22"/>
        </w:rPr>
        <w:t>3.</w:t>
      </w:r>
      <w:r w:rsidRPr="00CA6A02">
        <w:rPr>
          <w:rFonts w:ascii="Arial" w:hAnsi="Arial" w:cs="Arial"/>
          <w:sz w:val="22"/>
          <w:szCs w:val="22"/>
        </w:rPr>
        <w:tab/>
        <w:t>Wykonawca zobowiązany jest do złożenia</w:t>
      </w:r>
      <w:r w:rsidRPr="001208DA">
        <w:rPr>
          <w:rFonts w:ascii="Arial" w:hAnsi="Arial" w:cs="Arial"/>
          <w:sz w:val="22"/>
          <w:szCs w:val="22"/>
        </w:rPr>
        <w:t xml:space="preserve"> w terminie do 21 dni od daty wystawienia każdej faktury Zamawiającemu pisemnego oświadczenia złożonego przez osobę upoważnioną reprezentującą podwykonawcę lub dalszego podwykonawcę lub innego dowodu o zapłacie wynagrodzenia wynikającego z umowy o podwykonawstwo, wraz z oświadczeniem o niewnoszeniu żadnych roszczeń z tego tytułu wobec Zamawiającego.</w:t>
      </w:r>
    </w:p>
    <w:p w14:paraId="6F760FF0" w14:textId="77777777" w:rsidR="0065510F" w:rsidRPr="001208DA" w:rsidRDefault="0065510F" w:rsidP="001208DA">
      <w:pPr>
        <w:spacing w:line="276" w:lineRule="auto"/>
        <w:rPr>
          <w:rFonts w:ascii="Arial" w:hAnsi="Arial" w:cs="Arial"/>
          <w:sz w:val="22"/>
          <w:szCs w:val="22"/>
        </w:rPr>
      </w:pPr>
      <w:r w:rsidRPr="001208DA">
        <w:rPr>
          <w:rFonts w:ascii="Arial" w:hAnsi="Arial" w:cs="Arial"/>
          <w:sz w:val="22"/>
          <w:szCs w:val="22"/>
        </w:rPr>
        <w:t>4.</w:t>
      </w:r>
      <w:r w:rsidRPr="001208DA">
        <w:rPr>
          <w:rFonts w:ascii="Arial" w:hAnsi="Arial" w:cs="Arial"/>
          <w:sz w:val="22"/>
          <w:szCs w:val="22"/>
        </w:rPr>
        <w:tab/>
        <w:t>Zamawiający zobowiązuje się do zapłaty należności wynikającej z każdej faktury w terminie nie dłuższym niż 35 dni od dnia odbioru inwestycji.</w:t>
      </w:r>
    </w:p>
    <w:p w14:paraId="1F4E5A95" w14:textId="77777777" w:rsidR="0065510F" w:rsidRPr="001208DA" w:rsidRDefault="0065510F" w:rsidP="001208DA">
      <w:pPr>
        <w:spacing w:line="276" w:lineRule="auto"/>
        <w:rPr>
          <w:rFonts w:ascii="Arial" w:hAnsi="Arial" w:cs="Arial"/>
          <w:sz w:val="22"/>
          <w:szCs w:val="22"/>
        </w:rPr>
      </w:pPr>
      <w:r w:rsidRPr="001208DA">
        <w:rPr>
          <w:rFonts w:ascii="Arial" w:hAnsi="Arial" w:cs="Arial"/>
          <w:sz w:val="22"/>
          <w:szCs w:val="22"/>
        </w:rPr>
        <w:t>5.</w:t>
      </w:r>
      <w:r w:rsidRPr="001208DA">
        <w:rPr>
          <w:rFonts w:ascii="Arial" w:hAnsi="Arial" w:cs="Arial"/>
          <w:sz w:val="22"/>
          <w:szCs w:val="22"/>
        </w:rPr>
        <w:tab/>
        <w:t xml:space="preserve">Faktura częściowa/końcowa winna zostać złożona wraz z dokumentami, wskazującymi na prawidłowe rozliczenie z podwykonawcami i dalszymi podwykonawcami oraz po dokonaniu odbioru częściowego/końcowego  - przelewem na konto Wykonawcy,  pod rygorem zastosowania przez Zamawiającego art. 447 ust. 2 ustawy </w:t>
      </w:r>
      <w:proofErr w:type="spellStart"/>
      <w:r w:rsidRPr="001208DA">
        <w:rPr>
          <w:rFonts w:ascii="Arial" w:hAnsi="Arial" w:cs="Arial"/>
          <w:sz w:val="22"/>
          <w:szCs w:val="22"/>
        </w:rPr>
        <w:t>Pzp</w:t>
      </w:r>
      <w:proofErr w:type="spellEnd"/>
      <w:r w:rsidRPr="001208DA">
        <w:rPr>
          <w:rFonts w:ascii="Arial" w:hAnsi="Arial" w:cs="Arial"/>
          <w:sz w:val="22"/>
          <w:szCs w:val="22"/>
        </w:rPr>
        <w:t>.</w:t>
      </w:r>
    </w:p>
    <w:p w14:paraId="1BF5CB4A" w14:textId="77777777" w:rsidR="0065510F" w:rsidRPr="001208DA" w:rsidRDefault="0065510F" w:rsidP="001208DA">
      <w:pPr>
        <w:spacing w:line="276" w:lineRule="auto"/>
        <w:rPr>
          <w:rFonts w:ascii="Arial" w:hAnsi="Arial" w:cs="Arial"/>
          <w:sz w:val="22"/>
          <w:szCs w:val="22"/>
        </w:rPr>
      </w:pPr>
      <w:r w:rsidRPr="001208DA">
        <w:rPr>
          <w:rFonts w:ascii="Arial" w:hAnsi="Arial" w:cs="Arial"/>
          <w:sz w:val="22"/>
          <w:szCs w:val="22"/>
        </w:rPr>
        <w:t>6.</w:t>
      </w:r>
      <w:r w:rsidRPr="001208DA">
        <w:rPr>
          <w:rFonts w:ascii="Arial" w:hAnsi="Arial" w:cs="Arial"/>
          <w:sz w:val="22"/>
          <w:szCs w:val="22"/>
        </w:rPr>
        <w:tab/>
        <w:t xml:space="preserve">Wykonawca oświadcza, że </w:t>
      </w:r>
      <w:r w:rsidRPr="000A1F70">
        <w:rPr>
          <w:rFonts w:ascii="Arial" w:hAnsi="Arial" w:cs="Arial"/>
          <w:sz w:val="22"/>
          <w:szCs w:val="22"/>
        </w:rPr>
        <w:t>rachunek wskazany w fakturze będzie ujęty w</w:t>
      </w:r>
      <w:r w:rsidRPr="001208DA">
        <w:rPr>
          <w:rFonts w:ascii="Arial" w:hAnsi="Arial" w:cs="Arial"/>
          <w:sz w:val="22"/>
          <w:szCs w:val="22"/>
        </w:rPr>
        <w:t xml:space="preserve"> wykazie prowadzonym na podstawie art. 96b ust. 2 ustawy z dnia 11 marca 2004 r. o podatku od towarów i usług (t. j. Dz. U. z 2021 r. poz. 685), tj. jego rachunek bankowy, służący do obsługi płatności wynikających z niniejszej umowy, jest zarejestrowany w rejestrze podatników VAT prowadzonym przez Krajową Administrację Skarbową.</w:t>
      </w:r>
    </w:p>
    <w:p w14:paraId="3F84A276" w14:textId="77777777" w:rsidR="0065510F" w:rsidRPr="001208DA" w:rsidRDefault="0065510F" w:rsidP="001208DA">
      <w:pPr>
        <w:spacing w:line="276" w:lineRule="auto"/>
        <w:rPr>
          <w:rFonts w:ascii="Arial" w:hAnsi="Arial" w:cs="Arial"/>
          <w:sz w:val="22"/>
          <w:szCs w:val="22"/>
        </w:rPr>
      </w:pPr>
      <w:r w:rsidRPr="001208DA">
        <w:rPr>
          <w:rFonts w:ascii="Arial" w:hAnsi="Arial" w:cs="Arial"/>
          <w:sz w:val="22"/>
          <w:szCs w:val="22"/>
        </w:rPr>
        <w:t>7.</w:t>
      </w:r>
      <w:r w:rsidRPr="001208DA">
        <w:rPr>
          <w:rFonts w:ascii="Arial" w:hAnsi="Arial" w:cs="Arial"/>
          <w:sz w:val="22"/>
          <w:szCs w:val="22"/>
        </w:rPr>
        <w:tab/>
        <w:t>Wykonawca oświadcza, że rachunek bankowy Wykonawcy, służący do rozliczenia Przedmiotu Umowy, spełnia wymogi na potrzeby mechanizmu podzielonej płatności (</w:t>
      </w:r>
      <w:proofErr w:type="spellStart"/>
      <w:r w:rsidRPr="001208DA">
        <w:rPr>
          <w:rFonts w:ascii="Arial" w:hAnsi="Arial" w:cs="Arial"/>
          <w:sz w:val="22"/>
          <w:szCs w:val="22"/>
        </w:rPr>
        <w:t>split</w:t>
      </w:r>
      <w:proofErr w:type="spellEnd"/>
      <w:r w:rsidRPr="001208DA">
        <w:rPr>
          <w:rFonts w:ascii="Arial" w:hAnsi="Arial" w:cs="Arial"/>
          <w:sz w:val="22"/>
          <w:szCs w:val="22"/>
        </w:rPr>
        <w:t xml:space="preserve"> </w:t>
      </w:r>
      <w:proofErr w:type="spellStart"/>
      <w:r w:rsidRPr="001208DA">
        <w:rPr>
          <w:rFonts w:ascii="Arial" w:hAnsi="Arial" w:cs="Arial"/>
          <w:sz w:val="22"/>
          <w:szCs w:val="22"/>
        </w:rPr>
        <w:t>payment</w:t>
      </w:r>
      <w:proofErr w:type="spellEnd"/>
      <w:r w:rsidRPr="001208DA">
        <w:rPr>
          <w:rFonts w:ascii="Arial" w:hAnsi="Arial" w:cs="Arial"/>
          <w:sz w:val="22"/>
          <w:szCs w:val="22"/>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r w:rsidRPr="001208DA">
        <w:rPr>
          <w:rFonts w:ascii="Arial" w:hAnsi="Arial" w:cs="Arial"/>
          <w:sz w:val="22"/>
          <w:szCs w:val="22"/>
        </w:rPr>
        <w:br/>
        <w:t xml:space="preserve">8. Jeżeli Zamawiający stwierdzi, że rachunek wskazany przez Wykonawcę na fakturze nie znajduje się na tzw. „białej liście podatników VAT” lub rachunek wskazany przez Wykonawcę </w:t>
      </w:r>
      <w:r w:rsidRPr="001208DA">
        <w:rPr>
          <w:rFonts w:ascii="Arial" w:hAnsi="Arial" w:cs="Arial"/>
          <w:sz w:val="22"/>
          <w:szCs w:val="22"/>
        </w:rPr>
        <w:lastRenderedPageBreak/>
        <w:t>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14:paraId="5E5954C5" w14:textId="77777777" w:rsidR="0065510F" w:rsidRDefault="0065510F" w:rsidP="005171CC">
      <w:pPr>
        <w:pStyle w:val="Akapitzlist11"/>
        <w:spacing w:after="0"/>
        <w:ind w:left="0"/>
        <w:rPr>
          <w:rFonts w:ascii="Arial" w:hAnsi="Arial" w:cs="Arial"/>
        </w:rPr>
      </w:pPr>
      <w:r>
        <w:rPr>
          <w:rFonts w:ascii="Arial" w:hAnsi="Arial" w:cs="Arial"/>
        </w:rPr>
        <w:t xml:space="preserve">9. </w:t>
      </w:r>
      <w:r w:rsidRPr="00282FDE">
        <w:rPr>
          <w:rFonts w:ascii="Arial" w:hAnsi="Arial" w:cs="Arial"/>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14:paraId="2415E37B" w14:textId="77777777" w:rsidR="0065510F" w:rsidRDefault="0065510F" w:rsidP="005171CC">
      <w:pPr>
        <w:pStyle w:val="Akapitzlist11"/>
        <w:spacing w:after="0"/>
        <w:ind w:left="0"/>
        <w:rPr>
          <w:rFonts w:ascii="Arial" w:hAnsi="Arial" w:cs="Arial"/>
        </w:rPr>
      </w:pPr>
      <w:r>
        <w:rPr>
          <w:rFonts w:ascii="Arial" w:hAnsi="Arial" w:cs="Arial"/>
        </w:rPr>
        <w:t xml:space="preserve">10. </w:t>
      </w:r>
      <w:r w:rsidRPr="00282FDE">
        <w:rPr>
          <w:rFonts w:ascii="Arial" w:hAnsi="Arial" w:cs="Arial"/>
        </w:rPr>
        <w:t>Zamawiający oświadcza, że płatności za wszystkie faktury realizuje z zastosowaniem mechanizmu podzielonej płatności (</w:t>
      </w:r>
      <w:proofErr w:type="spellStart"/>
      <w:r w:rsidRPr="00282FDE">
        <w:rPr>
          <w:rFonts w:ascii="Arial" w:hAnsi="Arial" w:cs="Arial"/>
          <w:i/>
          <w:iCs/>
        </w:rPr>
        <w:t>split</w:t>
      </w:r>
      <w:proofErr w:type="spellEnd"/>
      <w:r w:rsidRPr="00282FDE">
        <w:rPr>
          <w:rFonts w:ascii="Arial" w:hAnsi="Arial" w:cs="Arial"/>
          <w:i/>
          <w:iCs/>
        </w:rPr>
        <w:t xml:space="preserve"> </w:t>
      </w:r>
      <w:proofErr w:type="spellStart"/>
      <w:r w:rsidRPr="00282FDE">
        <w:rPr>
          <w:rFonts w:ascii="Arial" w:hAnsi="Arial" w:cs="Arial"/>
          <w:i/>
          <w:iCs/>
        </w:rPr>
        <w:t>payment</w:t>
      </w:r>
      <w:proofErr w:type="spellEnd"/>
      <w:r w:rsidRPr="00282FDE">
        <w:rPr>
          <w:rFonts w:ascii="Arial" w:hAnsi="Arial" w:cs="Arial"/>
        </w:rPr>
        <w:t>). Mechanizm podzielonej płatności nie będzie wykorzystywany do zapłaty za czynności lub zdarzenia pozostające poza zakresem VAT, a także zobowiązania zwolnione z VAT lub opodatkowane stawką 0%.</w:t>
      </w:r>
    </w:p>
    <w:p w14:paraId="76C4BE52" w14:textId="77777777" w:rsidR="0065510F" w:rsidRDefault="0065510F" w:rsidP="005171CC">
      <w:pPr>
        <w:pStyle w:val="Akapitzlist11"/>
        <w:spacing w:after="0"/>
        <w:ind w:left="0"/>
        <w:rPr>
          <w:rFonts w:ascii="Arial" w:hAnsi="Arial" w:cs="Arial"/>
        </w:rPr>
      </w:pPr>
      <w:r>
        <w:rPr>
          <w:rFonts w:ascii="Arial" w:hAnsi="Arial" w:cs="Arial"/>
        </w:rPr>
        <w:t xml:space="preserve">11. </w:t>
      </w:r>
      <w:r w:rsidRPr="00282FDE">
        <w:rPr>
          <w:rFonts w:ascii="Arial" w:hAnsi="Arial" w:cs="Arial"/>
        </w:rPr>
        <w:t>Wykonawca oświadcza, że wyraża zgodę na dokonywanie przez Zamawiającego płatności w systemie podzielonej płatności (</w:t>
      </w:r>
      <w:proofErr w:type="spellStart"/>
      <w:r w:rsidRPr="00282FDE">
        <w:rPr>
          <w:rFonts w:ascii="Arial" w:hAnsi="Arial" w:cs="Arial"/>
          <w:i/>
          <w:iCs/>
        </w:rPr>
        <w:t>split</w:t>
      </w:r>
      <w:proofErr w:type="spellEnd"/>
      <w:r w:rsidRPr="00282FDE">
        <w:rPr>
          <w:rFonts w:ascii="Arial" w:hAnsi="Arial" w:cs="Arial"/>
          <w:i/>
          <w:iCs/>
        </w:rPr>
        <w:t xml:space="preserve"> </w:t>
      </w:r>
      <w:proofErr w:type="spellStart"/>
      <w:r w:rsidRPr="00282FDE">
        <w:rPr>
          <w:rFonts w:ascii="Arial" w:hAnsi="Arial" w:cs="Arial"/>
          <w:i/>
          <w:iCs/>
        </w:rPr>
        <w:t>payment</w:t>
      </w:r>
      <w:proofErr w:type="spellEnd"/>
      <w:r w:rsidRPr="00282FDE">
        <w:rPr>
          <w:rFonts w:ascii="Arial" w:hAnsi="Arial" w:cs="Arial"/>
        </w:rPr>
        <w:t>).</w:t>
      </w:r>
    </w:p>
    <w:p w14:paraId="74C64B6B" w14:textId="77777777" w:rsidR="0065510F" w:rsidRDefault="0065510F" w:rsidP="005171CC">
      <w:pPr>
        <w:pStyle w:val="Akapitzlist11"/>
        <w:spacing w:after="0"/>
        <w:ind w:left="0"/>
        <w:rPr>
          <w:rFonts w:ascii="Arial" w:hAnsi="Arial" w:cs="Arial"/>
        </w:rPr>
      </w:pPr>
      <w:r>
        <w:rPr>
          <w:rFonts w:ascii="Arial" w:hAnsi="Arial" w:cs="Arial"/>
        </w:rPr>
        <w:t xml:space="preserve">12. </w:t>
      </w:r>
      <w:r w:rsidRPr="00282FDE">
        <w:rPr>
          <w:rFonts w:ascii="Arial" w:hAnsi="Arial" w:cs="Arial"/>
        </w:rPr>
        <w:t xml:space="preserve">Termin zapłaty uważa się za dotrzymany, gdy Zamawiający poleci swojemu </w:t>
      </w:r>
      <w:r>
        <w:rPr>
          <w:rFonts w:ascii="Arial" w:hAnsi="Arial" w:cs="Arial"/>
        </w:rPr>
        <w:t>bankowi p</w:t>
      </w:r>
      <w:r w:rsidRPr="00282FDE">
        <w:rPr>
          <w:rFonts w:ascii="Arial" w:hAnsi="Arial" w:cs="Arial"/>
        </w:rPr>
        <w:t xml:space="preserve">rzekazać na konto Wykonawcy należną kwotę w terminie, o którym mowa w ust. </w:t>
      </w:r>
      <w:r>
        <w:rPr>
          <w:rFonts w:ascii="Arial" w:hAnsi="Arial" w:cs="Arial"/>
        </w:rPr>
        <w:t>4</w:t>
      </w:r>
    </w:p>
    <w:p w14:paraId="76483CFB" w14:textId="77777777" w:rsidR="0065510F" w:rsidRPr="005171CC" w:rsidRDefault="0065510F" w:rsidP="005171CC">
      <w:pPr>
        <w:pStyle w:val="Akapitzlist11"/>
        <w:spacing w:after="0"/>
        <w:ind w:left="0"/>
        <w:rPr>
          <w:rFonts w:ascii="Arial" w:hAnsi="Arial" w:cs="Arial"/>
        </w:rPr>
      </w:pPr>
      <w:r>
        <w:rPr>
          <w:rFonts w:ascii="Arial" w:hAnsi="Arial" w:cs="Arial"/>
        </w:rPr>
        <w:t>13. Strony wskazują, że odbiory i płatności częściowe będą dokonywane wyłącznie w takim zakresie, jak wynika to z Harmonogramu</w:t>
      </w:r>
    </w:p>
    <w:p w14:paraId="4C5865CA" w14:textId="77777777" w:rsidR="0065510F" w:rsidRPr="00282FDE" w:rsidRDefault="0065510F" w:rsidP="005A3946">
      <w:pPr>
        <w:pStyle w:val="Akapitzlist11"/>
        <w:spacing w:after="0"/>
        <w:ind w:left="567"/>
        <w:rPr>
          <w:rFonts w:ascii="Arial" w:hAnsi="Arial" w:cs="Arial"/>
        </w:rPr>
      </w:pPr>
    </w:p>
    <w:p w14:paraId="7645D2EB" w14:textId="77777777" w:rsidR="0065510F" w:rsidRPr="00282FDE" w:rsidRDefault="0065510F" w:rsidP="0087075C">
      <w:pPr>
        <w:pStyle w:val="Nagwek2"/>
      </w:pPr>
      <w:r w:rsidRPr="00282FDE">
        <w:t>§12</w:t>
      </w:r>
    </w:p>
    <w:p w14:paraId="6FB967B8" w14:textId="77777777" w:rsidR="0065510F" w:rsidRPr="00282FDE" w:rsidRDefault="0065510F" w:rsidP="0087075C">
      <w:pPr>
        <w:pStyle w:val="Nagwek2"/>
      </w:pPr>
      <w:r w:rsidRPr="00282FDE">
        <w:t>Kary</w:t>
      </w:r>
    </w:p>
    <w:p w14:paraId="36CD02D8" w14:textId="77777777" w:rsidR="0065510F" w:rsidRPr="00282FDE" w:rsidRDefault="0065510F" w:rsidP="00566BE7">
      <w:pPr>
        <w:numPr>
          <w:ilvl w:val="0"/>
          <w:numId w:val="14"/>
        </w:numPr>
        <w:tabs>
          <w:tab w:val="num" w:pos="426"/>
        </w:tabs>
        <w:suppressAutoHyphens w:val="0"/>
        <w:spacing w:before="120" w:line="276" w:lineRule="auto"/>
        <w:ind w:left="425" w:hanging="425"/>
        <w:rPr>
          <w:rFonts w:ascii="Arial" w:hAnsi="Arial" w:cs="Arial"/>
          <w:sz w:val="22"/>
          <w:szCs w:val="22"/>
        </w:rPr>
      </w:pPr>
      <w:r w:rsidRPr="00282FDE">
        <w:rPr>
          <w:rFonts w:ascii="Arial" w:hAnsi="Arial" w:cs="Arial"/>
          <w:sz w:val="22"/>
          <w:szCs w:val="22"/>
        </w:rPr>
        <w:t>Wykonawca zapłaci Zamawiającemu kary umowne:</w:t>
      </w:r>
    </w:p>
    <w:p w14:paraId="71F2DBD4" w14:textId="77777777" w:rsidR="0065510F" w:rsidRPr="00282FDE" w:rsidRDefault="0065510F" w:rsidP="00566BE7">
      <w:pPr>
        <w:pStyle w:val="Akapitzlist1"/>
        <w:numPr>
          <w:ilvl w:val="3"/>
          <w:numId w:val="15"/>
        </w:numPr>
        <w:tabs>
          <w:tab w:val="left" w:pos="851"/>
        </w:tabs>
        <w:suppressAutoHyphens/>
        <w:spacing w:after="0"/>
        <w:ind w:left="851" w:hanging="426"/>
        <w:rPr>
          <w:rFonts w:ascii="Arial" w:hAnsi="Arial" w:cs="Arial"/>
        </w:rPr>
      </w:pPr>
      <w:r w:rsidRPr="00282FDE">
        <w:rPr>
          <w:rFonts w:ascii="Arial" w:hAnsi="Arial" w:cs="Arial"/>
        </w:rPr>
        <w:t xml:space="preserve">w wysokości </w:t>
      </w:r>
      <w:r w:rsidRPr="00282FDE">
        <w:rPr>
          <w:rFonts w:ascii="Arial" w:hAnsi="Arial" w:cs="Arial"/>
          <w:b/>
          <w:bCs/>
        </w:rPr>
        <w:t>20%</w:t>
      </w:r>
      <w:r w:rsidRPr="00282FDE">
        <w:rPr>
          <w:rFonts w:ascii="Arial" w:hAnsi="Arial" w:cs="Arial"/>
        </w:rPr>
        <w:t xml:space="preserve"> wartości brutto wynagrodzenia wskazanego w §10 ust. 1</w:t>
      </w:r>
      <w:r w:rsidRPr="00282FDE">
        <w:rPr>
          <w:rFonts w:ascii="Arial" w:hAnsi="Arial" w:cs="Arial"/>
          <w:color w:val="FF0000"/>
        </w:rPr>
        <w:t xml:space="preserve"> </w:t>
      </w:r>
      <w:r w:rsidRPr="00282FDE">
        <w:rPr>
          <w:rFonts w:ascii="Arial" w:hAnsi="Arial" w:cs="Arial"/>
        </w:rPr>
        <w:t>za rozwiązanie umowy z przyczyn za które odpowiada Wykonawca,</w:t>
      </w:r>
    </w:p>
    <w:p w14:paraId="0CE8392C" w14:textId="42B5120C" w:rsidR="0065510F" w:rsidRPr="00CC4196" w:rsidRDefault="0065510F" w:rsidP="00566BE7">
      <w:pPr>
        <w:pStyle w:val="Akapitzlist1"/>
        <w:numPr>
          <w:ilvl w:val="3"/>
          <w:numId w:val="15"/>
        </w:numPr>
        <w:tabs>
          <w:tab w:val="left" w:pos="851"/>
        </w:tabs>
        <w:suppressAutoHyphens/>
        <w:spacing w:after="0"/>
        <w:ind w:left="850" w:hanging="425"/>
        <w:rPr>
          <w:rFonts w:ascii="Arial" w:hAnsi="Arial" w:cs="Arial"/>
        </w:rPr>
      </w:pPr>
      <w:r w:rsidRPr="00CC4196">
        <w:rPr>
          <w:rFonts w:ascii="Arial" w:hAnsi="Arial" w:cs="Arial"/>
        </w:rPr>
        <w:t>za zwłokę w wykonaniu przedmiotu umowy lub jego części w wysokości</w:t>
      </w:r>
      <w:r>
        <w:rPr>
          <w:rFonts w:ascii="Arial" w:hAnsi="Arial" w:cs="Arial"/>
          <w:b/>
          <w:bCs/>
        </w:rPr>
        <w:t xml:space="preserve"> 0,</w:t>
      </w:r>
      <w:r w:rsidR="002430E9">
        <w:rPr>
          <w:rFonts w:ascii="Arial" w:hAnsi="Arial" w:cs="Arial"/>
          <w:b/>
          <w:bCs/>
        </w:rPr>
        <w:t>02</w:t>
      </w:r>
      <w:r w:rsidRPr="00CC4196">
        <w:rPr>
          <w:rFonts w:ascii="Arial" w:hAnsi="Arial" w:cs="Arial"/>
          <w:b/>
          <w:bCs/>
        </w:rPr>
        <w:t xml:space="preserve">% </w:t>
      </w:r>
      <w:r>
        <w:rPr>
          <w:rStyle w:val="Odwoaniedokomentarza"/>
        </w:rPr>
        <w:t xml:space="preserve"> </w:t>
      </w:r>
      <w:r w:rsidRPr="00CC4196">
        <w:rPr>
          <w:rFonts w:ascii="Arial" w:hAnsi="Arial" w:cs="Arial"/>
        </w:rPr>
        <w:t>wartości brutto wynagrodzenia wskazanego w §10 ust. 1</w:t>
      </w:r>
      <w:r w:rsidRPr="00CC4196">
        <w:rPr>
          <w:rFonts w:ascii="Arial" w:hAnsi="Arial" w:cs="Arial"/>
          <w:color w:val="FF0000"/>
        </w:rPr>
        <w:t xml:space="preserve"> </w:t>
      </w:r>
      <w:r w:rsidRPr="00CC4196">
        <w:rPr>
          <w:rFonts w:ascii="Arial" w:hAnsi="Arial" w:cs="Arial"/>
        </w:rPr>
        <w:t>za każdy rozpoczęty dzień zwłoki licząc od dnia następującego po upływie odrębnie każdego z dwóch terminów wykonania przedmiotu umowy tj. w t</w:t>
      </w:r>
      <w:r>
        <w:rPr>
          <w:rFonts w:ascii="Arial" w:hAnsi="Arial" w:cs="Arial"/>
        </w:rPr>
        <w:t xml:space="preserve">erminów określonych w </w:t>
      </w:r>
      <w:r w:rsidRPr="00CA6A02">
        <w:rPr>
          <w:rFonts w:ascii="Arial" w:hAnsi="Arial" w:cs="Arial"/>
        </w:rPr>
        <w:t>§ 3 ust. 2 i 3,</w:t>
      </w:r>
    </w:p>
    <w:p w14:paraId="43E608DA" w14:textId="77777777" w:rsidR="0065510F" w:rsidRPr="00282FDE" w:rsidRDefault="0065510F" w:rsidP="00566BE7">
      <w:pPr>
        <w:pStyle w:val="Akapitzlist1"/>
        <w:numPr>
          <w:ilvl w:val="3"/>
          <w:numId w:val="15"/>
        </w:numPr>
        <w:tabs>
          <w:tab w:val="left" w:pos="851"/>
        </w:tabs>
        <w:suppressAutoHyphens/>
        <w:spacing w:after="0"/>
        <w:ind w:left="850" w:hanging="425"/>
        <w:rPr>
          <w:rFonts w:ascii="Arial" w:hAnsi="Arial" w:cs="Arial"/>
        </w:rPr>
      </w:pPr>
      <w:r w:rsidRPr="00282FDE">
        <w:rPr>
          <w:rFonts w:ascii="Arial" w:hAnsi="Arial" w:cs="Arial"/>
        </w:rPr>
        <w:t>za</w:t>
      </w:r>
      <w:r w:rsidRPr="00282FDE">
        <w:rPr>
          <w:rFonts w:ascii="Arial" w:hAnsi="Arial" w:cs="Arial"/>
          <w:color w:val="FF0000"/>
        </w:rPr>
        <w:t xml:space="preserve"> </w:t>
      </w:r>
      <w:r w:rsidRPr="00282FDE">
        <w:rPr>
          <w:rFonts w:ascii="Arial" w:hAnsi="Arial" w:cs="Arial"/>
        </w:rPr>
        <w:t>brak kontynuowania robót budowlanych po ich rozpoczęciu pomimo wyznaczonego terminu przez Zamawiającego, w wysokości</w:t>
      </w:r>
      <w:r w:rsidRPr="00282FDE">
        <w:rPr>
          <w:rFonts w:ascii="Arial" w:hAnsi="Arial" w:cs="Arial"/>
          <w:b/>
          <w:bCs/>
        </w:rPr>
        <w:t xml:space="preserve"> 0,3% </w:t>
      </w:r>
      <w:r w:rsidRPr="00282FDE">
        <w:rPr>
          <w:rFonts w:ascii="Arial" w:hAnsi="Arial" w:cs="Arial"/>
        </w:rPr>
        <w:t xml:space="preserve">wartości brutto </w:t>
      </w:r>
      <w:r w:rsidRPr="00282FDE">
        <w:rPr>
          <w:rFonts w:ascii="Arial" w:hAnsi="Arial" w:cs="Arial"/>
        </w:rPr>
        <w:lastRenderedPageBreak/>
        <w:t>wynagrodzenia wskazanego w §10 ust. 1</w:t>
      </w:r>
      <w:r w:rsidRPr="00282FDE">
        <w:rPr>
          <w:rFonts w:ascii="Arial" w:hAnsi="Arial" w:cs="Arial"/>
          <w:color w:val="FF0000"/>
        </w:rPr>
        <w:t xml:space="preserve"> </w:t>
      </w:r>
      <w:r w:rsidRPr="00282FDE">
        <w:rPr>
          <w:rFonts w:ascii="Arial" w:hAnsi="Arial" w:cs="Arial"/>
        </w:rPr>
        <w:t xml:space="preserve">za każdy rozpoczęty dzień zwłoki licząc od dnia wskazanego w ponagleniu, </w:t>
      </w:r>
    </w:p>
    <w:p w14:paraId="6AEE720D" w14:textId="77777777" w:rsidR="0065510F" w:rsidRPr="00282FDE" w:rsidRDefault="0065510F" w:rsidP="00566BE7">
      <w:pPr>
        <w:pStyle w:val="Akapitzlist1"/>
        <w:numPr>
          <w:ilvl w:val="3"/>
          <w:numId w:val="15"/>
        </w:numPr>
        <w:tabs>
          <w:tab w:val="left" w:pos="851"/>
        </w:tabs>
        <w:suppressAutoHyphens/>
        <w:spacing w:after="0"/>
        <w:ind w:left="850" w:hanging="425"/>
        <w:rPr>
          <w:rFonts w:ascii="Arial" w:hAnsi="Arial" w:cs="Arial"/>
        </w:rPr>
      </w:pPr>
      <w:r w:rsidRPr="00282FDE">
        <w:rPr>
          <w:rFonts w:ascii="Arial" w:hAnsi="Arial" w:cs="Arial"/>
        </w:rPr>
        <w:t>za zwłokę w terminie, o którym mowa w § 9 i § 13 dot. przystąpienia do usuwania wad i usterek w wysokości</w:t>
      </w:r>
      <w:r w:rsidRPr="00282FDE">
        <w:rPr>
          <w:rFonts w:ascii="Arial" w:hAnsi="Arial" w:cs="Arial"/>
          <w:b/>
          <w:bCs/>
        </w:rPr>
        <w:t xml:space="preserve"> 0,1% </w:t>
      </w:r>
      <w:r w:rsidRPr="00282FDE">
        <w:rPr>
          <w:rFonts w:ascii="Arial" w:hAnsi="Arial" w:cs="Arial"/>
        </w:rPr>
        <w:t>wartości brutto wynagrodzenia wskazanego w §10 ust. 1</w:t>
      </w:r>
      <w:r w:rsidRPr="00282FDE">
        <w:rPr>
          <w:rFonts w:ascii="Arial" w:hAnsi="Arial" w:cs="Arial"/>
          <w:color w:val="FF0000"/>
        </w:rPr>
        <w:t xml:space="preserve"> </w:t>
      </w:r>
      <w:r w:rsidRPr="00546702">
        <w:rPr>
          <w:rFonts w:ascii="Arial" w:hAnsi="Arial" w:cs="Arial"/>
        </w:rPr>
        <w:t>za</w:t>
      </w:r>
      <w:r>
        <w:rPr>
          <w:rFonts w:ascii="Arial" w:hAnsi="Arial" w:cs="Arial"/>
          <w:color w:val="FF0000"/>
        </w:rPr>
        <w:t xml:space="preserve"> </w:t>
      </w:r>
      <w:r w:rsidRPr="00282FDE">
        <w:rPr>
          <w:rFonts w:ascii="Arial" w:hAnsi="Arial" w:cs="Arial"/>
        </w:rPr>
        <w:t>każdy rozpoczęty dzień zwłoki,</w:t>
      </w:r>
    </w:p>
    <w:p w14:paraId="589A5B46" w14:textId="77777777" w:rsidR="0065510F" w:rsidRPr="00282FDE" w:rsidRDefault="0065510F" w:rsidP="00566BE7">
      <w:pPr>
        <w:pStyle w:val="Akapitzlist1"/>
        <w:numPr>
          <w:ilvl w:val="3"/>
          <w:numId w:val="15"/>
        </w:numPr>
        <w:tabs>
          <w:tab w:val="left" w:pos="851"/>
        </w:tabs>
        <w:suppressAutoHyphens/>
        <w:spacing w:after="0"/>
        <w:ind w:left="850" w:hanging="425"/>
        <w:rPr>
          <w:rFonts w:ascii="Arial" w:hAnsi="Arial" w:cs="Arial"/>
        </w:rPr>
      </w:pPr>
      <w:r w:rsidRPr="00282FDE">
        <w:rPr>
          <w:rFonts w:ascii="Arial" w:hAnsi="Arial" w:cs="Arial"/>
        </w:rPr>
        <w:t>za brak zmiany przez Wykonawcę umowy o podwykonawstwo w terminie wskazanym przez</w:t>
      </w:r>
      <w:r w:rsidRPr="00282FDE">
        <w:rPr>
          <w:rFonts w:ascii="Arial" w:hAnsi="Arial" w:cs="Arial"/>
          <w:color w:val="FF0000"/>
        </w:rPr>
        <w:t xml:space="preserve"> </w:t>
      </w:r>
      <w:r w:rsidRPr="00282FDE">
        <w:rPr>
          <w:rFonts w:ascii="Arial" w:hAnsi="Arial" w:cs="Arial"/>
        </w:rPr>
        <w:t>Zamawiającego,</w:t>
      </w:r>
      <w:r w:rsidRPr="00282FDE">
        <w:rPr>
          <w:rFonts w:ascii="Arial" w:hAnsi="Arial" w:cs="Arial"/>
          <w:color w:val="FF0000"/>
        </w:rPr>
        <w:t xml:space="preserve"> </w:t>
      </w:r>
      <w:r w:rsidRPr="00282FDE">
        <w:rPr>
          <w:rFonts w:ascii="Arial" w:hAnsi="Arial" w:cs="Arial"/>
        </w:rPr>
        <w:t>zakresie zmiany terminu zapłaty Podwykonawcy,</w:t>
      </w:r>
      <w:r w:rsidRPr="00282FDE">
        <w:rPr>
          <w:rFonts w:ascii="Arial" w:hAnsi="Arial" w:cs="Arial"/>
          <w:color w:val="FF0000"/>
        </w:rPr>
        <w:t xml:space="preserve"> </w:t>
      </w:r>
      <w:r w:rsidRPr="00282FDE">
        <w:rPr>
          <w:rFonts w:ascii="Arial" w:hAnsi="Arial" w:cs="Arial"/>
        </w:rPr>
        <w:t>w przypadku, gdy termin zapłaty wynagrodzenia Podwykonawcy lub dalszemu Podwykonawcy przewidziany w umowie o podwykonawstwo jest dłuższy niż 30 dni od dnia doręczenia Wykonawcy, Podwykonawcy lub dalszemu Podwykonawcy faktury;</w:t>
      </w:r>
      <w:r w:rsidRPr="00282FDE">
        <w:rPr>
          <w:rFonts w:ascii="Arial" w:hAnsi="Arial" w:cs="Arial"/>
          <w:color w:val="FF0000"/>
        </w:rPr>
        <w:t xml:space="preserve"> </w:t>
      </w:r>
      <w:r w:rsidRPr="00282FDE">
        <w:rPr>
          <w:rFonts w:ascii="Arial" w:hAnsi="Arial" w:cs="Arial"/>
        </w:rPr>
        <w:t xml:space="preserve">w takim przypadku należna będzie kara umowna w wysokości </w:t>
      </w:r>
      <w:r w:rsidRPr="00282FDE">
        <w:rPr>
          <w:rFonts w:ascii="Arial" w:hAnsi="Arial" w:cs="Arial"/>
          <w:b/>
          <w:bCs/>
        </w:rPr>
        <w:t xml:space="preserve">1 000,00 zł, </w:t>
      </w:r>
      <w:r w:rsidRPr="00282FDE">
        <w:rPr>
          <w:rFonts w:ascii="Arial" w:hAnsi="Arial" w:cs="Arial"/>
        </w:rPr>
        <w:t xml:space="preserve">za każdy stwierdzony przypadek (art. 437 pkt 7 lit. d ustawy </w:t>
      </w:r>
      <w:proofErr w:type="spellStart"/>
      <w:r w:rsidRPr="00282FDE">
        <w:rPr>
          <w:rFonts w:ascii="Arial" w:hAnsi="Arial" w:cs="Arial"/>
        </w:rPr>
        <w:t>Pzp</w:t>
      </w:r>
      <w:proofErr w:type="spellEnd"/>
      <w:r w:rsidRPr="00282FDE">
        <w:rPr>
          <w:rFonts w:ascii="Arial" w:hAnsi="Arial" w:cs="Arial"/>
        </w:rPr>
        <w:t>),</w:t>
      </w:r>
    </w:p>
    <w:p w14:paraId="34AC84B1" w14:textId="77777777" w:rsidR="0065510F" w:rsidRPr="00282FDE" w:rsidRDefault="0065510F" w:rsidP="00566BE7">
      <w:pPr>
        <w:pStyle w:val="Akapitzlist1"/>
        <w:numPr>
          <w:ilvl w:val="3"/>
          <w:numId w:val="15"/>
        </w:numPr>
        <w:tabs>
          <w:tab w:val="left" w:pos="851"/>
        </w:tabs>
        <w:suppressAutoHyphens/>
        <w:spacing w:after="0"/>
        <w:ind w:left="850" w:hanging="425"/>
        <w:rPr>
          <w:rFonts w:ascii="Arial" w:hAnsi="Arial" w:cs="Arial"/>
        </w:rPr>
      </w:pPr>
      <w:r w:rsidRPr="00282FDE">
        <w:rPr>
          <w:rFonts w:ascii="Arial" w:hAnsi="Arial" w:cs="Arial"/>
        </w:rPr>
        <w:t>za zwłokę w usunięciu wad i usterek stwierdzonych przy odbiorze końcowym i gwarancyjnym, (a także stwierdzonych w okresie gwarancji, rękojmi za wady) w wysokości</w:t>
      </w:r>
      <w:r w:rsidRPr="00282FDE">
        <w:rPr>
          <w:rFonts w:ascii="Arial" w:hAnsi="Arial" w:cs="Arial"/>
          <w:b/>
          <w:bCs/>
        </w:rPr>
        <w:t xml:space="preserve"> 0,1% </w:t>
      </w:r>
      <w:r w:rsidRPr="00282FDE">
        <w:rPr>
          <w:rFonts w:ascii="Arial" w:hAnsi="Arial" w:cs="Arial"/>
        </w:rPr>
        <w:t>wartości brutto wynagrodzenia wskazanego w §10 ust. 1</w:t>
      </w:r>
      <w:r w:rsidRPr="00282FDE">
        <w:rPr>
          <w:rFonts w:ascii="Arial" w:hAnsi="Arial" w:cs="Arial"/>
          <w:color w:val="FF0000"/>
        </w:rPr>
        <w:t xml:space="preserve"> </w:t>
      </w:r>
      <w:r w:rsidRPr="00282FDE">
        <w:rPr>
          <w:rFonts w:ascii="Arial" w:hAnsi="Arial" w:cs="Arial"/>
        </w:rPr>
        <w:t>za każdy rozpoczęty dzień opóźnienia liczony od dnia wyznaczonego na usunięcie wad,</w:t>
      </w:r>
    </w:p>
    <w:p w14:paraId="596B423B" w14:textId="77777777" w:rsidR="0065510F" w:rsidRPr="00282FDE" w:rsidRDefault="0065510F" w:rsidP="00566BE7">
      <w:pPr>
        <w:pStyle w:val="Akapitzlist1"/>
        <w:numPr>
          <w:ilvl w:val="3"/>
          <w:numId w:val="15"/>
        </w:numPr>
        <w:tabs>
          <w:tab w:val="left" w:pos="851"/>
        </w:tabs>
        <w:suppressAutoHyphens/>
        <w:spacing w:after="0"/>
        <w:ind w:left="851" w:hanging="425"/>
        <w:rPr>
          <w:rFonts w:ascii="Arial" w:hAnsi="Arial" w:cs="Arial"/>
        </w:rPr>
      </w:pPr>
      <w:r w:rsidRPr="00282FDE">
        <w:rPr>
          <w:rFonts w:ascii="Arial" w:hAnsi="Arial" w:cs="Arial"/>
        </w:rPr>
        <w:t xml:space="preserve">za brak zapłaty lub za nieterminową zapłatę wynagrodzenia należnego podwykonawcom lub dalszym podwykonawcom wykonującym roboty, w wysokości </w:t>
      </w:r>
      <w:r w:rsidRPr="00282FDE">
        <w:rPr>
          <w:rFonts w:ascii="Arial" w:hAnsi="Arial" w:cs="Arial"/>
          <w:b/>
          <w:bCs/>
        </w:rPr>
        <w:t>2 000,00 zł</w:t>
      </w:r>
      <w:r w:rsidRPr="00282FDE">
        <w:rPr>
          <w:rFonts w:ascii="Arial" w:hAnsi="Arial" w:cs="Arial"/>
        </w:rPr>
        <w:t>, za każdy stwierdzony przypadek,</w:t>
      </w:r>
    </w:p>
    <w:p w14:paraId="02D8B9AA" w14:textId="77777777" w:rsidR="0065510F" w:rsidRPr="00282FDE" w:rsidRDefault="0065510F" w:rsidP="00566BE7">
      <w:pPr>
        <w:pStyle w:val="Akapitzlist1"/>
        <w:numPr>
          <w:ilvl w:val="3"/>
          <w:numId w:val="15"/>
        </w:numPr>
        <w:tabs>
          <w:tab w:val="left" w:pos="851"/>
        </w:tabs>
        <w:suppressAutoHyphens/>
        <w:spacing w:after="0"/>
        <w:ind w:left="851" w:hanging="425"/>
        <w:rPr>
          <w:rFonts w:ascii="Arial" w:hAnsi="Arial" w:cs="Arial"/>
        </w:rPr>
      </w:pPr>
      <w:r w:rsidRPr="00282FDE">
        <w:rPr>
          <w:rFonts w:ascii="Arial" w:hAnsi="Arial" w:cs="Arial"/>
        </w:rPr>
        <w:t xml:space="preserve">za nieprzedłożenie do zaakceptowania projektu umowy o podwykonawstwo, której przedmiotem są roboty budowlane, lub projektu jej zmiany w wysokości </w:t>
      </w:r>
      <w:r w:rsidRPr="00282FDE">
        <w:rPr>
          <w:rFonts w:ascii="Arial" w:hAnsi="Arial" w:cs="Arial"/>
          <w:b/>
          <w:bCs/>
        </w:rPr>
        <w:t>500,00 zł</w:t>
      </w:r>
      <w:r w:rsidRPr="00282FDE">
        <w:rPr>
          <w:rFonts w:ascii="Arial" w:hAnsi="Arial" w:cs="Arial"/>
        </w:rPr>
        <w:t xml:space="preserve"> za każdy nieprzedłożony do zaakceptowania projekt umowy lub jej zmiany, </w:t>
      </w:r>
    </w:p>
    <w:p w14:paraId="4F575545" w14:textId="77777777" w:rsidR="0065510F" w:rsidRPr="00282FDE" w:rsidRDefault="0065510F" w:rsidP="00566BE7">
      <w:pPr>
        <w:pStyle w:val="Akapitzlist1"/>
        <w:numPr>
          <w:ilvl w:val="3"/>
          <w:numId w:val="15"/>
        </w:numPr>
        <w:tabs>
          <w:tab w:val="left" w:pos="851"/>
        </w:tabs>
        <w:suppressAutoHyphens/>
        <w:spacing w:after="0"/>
        <w:ind w:left="851" w:hanging="425"/>
        <w:rPr>
          <w:rFonts w:ascii="Arial" w:hAnsi="Arial" w:cs="Arial"/>
        </w:rPr>
      </w:pPr>
      <w:r w:rsidRPr="00282FDE">
        <w:rPr>
          <w:rFonts w:ascii="Arial" w:hAnsi="Arial" w:cs="Arial"/>
        </w:rPr>
        <w:t xml:space="preserve">za nieprzedłożenie poświadczonej za zgodność z oryginałem kopii umowy o podwykonawstwo lub jej zmiany w wysokości </w:t>
      </w:r>
      <w:r w:rsidRPr="00282FDE">
        <w:rPr>
          <w:rFonts w:ascii="Arial" w:hAnsi="Arial" w:cs="Arial"/>
          <w:b/>
          <w:bCs/>
        </w:rPr>
        <w:t>500,00 zł</w:t>
      </w:r>
      <w:r w:rsidRPr="00282FDE">
        <w:rPr>
          <w:rFonts w:ascii="Arial" w:hAnsi="Arial" w:cs="Arial"/>
        </w:rPr>
        <w:t xml:space="preserve"> za każdy taki przypadek, </w:t>
      </w:r>
    </w:p>
    <w:p w14:paraId="646F1FD8" w14:textId="77777777" w:rsidR="0065510F" w:rsidRPr="00282FDE" w:rsidRDefault="0065510F" w:rsidP="00566BE7">
      <w:pPr>
        <w:pStyle w:val="Akapitzlist1"/>
        <w:numPr>
          <w:ilvl w:val="3"/>
          <w:numId w:val="15"/>
        </w:numPr>
        <w:suppressAutoHyphens/>
        <w:spacing w:after="0"/>
        <w:ind w:left="851" w:hanging="425"/>
        <w:rPr>
          <w:rFonts w:ascii="Arial" w:hAnsi="Arial" w:cs="Arial"/>
        </w:rPr>
      </w:pPr>
      <w:r w:rsidRPr="00282FDE">
        <w:rPr>
          <w:rFonts w:ascii="Arial" w:hAnsi="Arial" w:cs="Arial"/>
        </w:rPr>
        <w:t xml:space="preserve">w przypadku braku zmiany umowy o podwykonawstwo w zakresie terminu zapłaty w wysokości </w:t>
      </w:r>
      <w:r w:rsidRPr="00282FDE">
        <w:rPr>
          <w:rFonts w:ascii="Arial" w:hAnsi="Arial" w:cs="Arial"/>
          <w:b/>
          <w:bCs/>
        </w:rPr>
        <w:t>200,00 zł</w:t>
      </w:r>
      <w:r w:rsidRPr="00282FDE">
        <w:rPr>
          <w:rFonts w:ascii="Arial" w:hAnsi="Arial" w:cs="Arial"/>
        </w:rPr>
        <w:t xml:space="preserve"> za każdy rozpoczęty dzień zwłoki, </w:t>
      </w:r>
    </w:p>
    <w:p w14:paraId="162581E8" w14:textId="77777777" w:rsidR="0065510F" w:rsidRPr="00282FDE" w:rsidRDefault="0065510F" w:rsidP="00566BE7">
      <w:pPr>
        <w:pStyle w:val="Akapitzlist1"/>
        <w:numPr>
          <w:ilvl w:val="3"/>
          <w:numId w:val="15"/>
        </w:numPr>
        <w:suppressAutoHyphens/>
        <w:spacing w:after="0"/>
        <w:ind w:left="851" w:hanging="425"/>
        <w:rPr>
          <w:rFonts w:ascii="Arial" w:hAnsi="Arial" w:cs="Arial"/>
        </w:rPr>
      </w:pPr>
      <w:r w:rsidRPr="00282FDE">
        <w:rPr>
          <w:rFonts w:ascii="Arial" w:hAnsi="Arial" w:cs="Arial"/>
        </w:rPr>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282FDE">
        <w:rPr>
          <w:rFonts w:ascii="Arial" w:hAnsi="Arial" w:cs="Arial"/>
          <w:b/>
          <w:bCs/>
        </w:rPr>
        <w:t>5.000,00 zł</w:t>
      </w:r>
      <w:r w:rsidRPr="00282FDE">
        <w:rPr>
          <w:rFonts w:ascii="Arial" w:hAnsi="Arial" w:cs="Arial"/>
        </w:rPr>
        <w:t xml:space="preserve"> za każdy taki przypadek, </w:t>
      </w:r>
    </w:p>
    <w:p w14:paraId="37F54BFE" w14:textId="77777777" w:rsidR="0065510F" w:rsidRPr="00282FDE" w:rsidRDefault="0065510F" w:rsidP="00566BE7">
      <w:pPr>
        <w:pStyle w:val="Akapitzlist1"/>
        <w:numPr>
          <w:ilvl w:val="3"/>
          <w:numId w:val="15"/>
        </w:numPr>
        <w:suppressAutoHyphens/>
        <w:spacing w:after="0"/>
        <w:ind w:left="851" w:hanging="425"/>
        <w:rPr>
          <w:rFonts w:ascii="Arial" w:hAnsi="Arial" w:cs="Arial"/>
        </w:rPr>
      </w:pPr>
      <w:r w:rsidRPr="00282FDE">
        <w:rPr>
          <w:rFonts w:ascii="Arial" w:hAnsi="Arial" w:cs="Arial"/>
        </w:rPr>
        <w:t xml:space="preserve">z tytułu niespełnienia przez Wykonawcę lub Podwykonawcę lub dalszego Podwykonawcę wymogu zatrudnienia na podstawie umowy o pracę osób wskazanych w § 2 ust. 11 lub brak udowodnienia zatrudnienia w trybie określonym w § 2 ust. 12 i 13, w wysokości </w:t>
      </w:r>
      <w:r w:rsidRPr="00282FDE">
        <w:rPr>
          <w:rFonts w:ascii="Arial" w:hAnsi="Arial" w:cs="Arial"/>
          <w:b/>
          <w:bCs/>
        </w:rPr>
        <w:t>500,00 zł</w:t>
      </w:r>
      <w:r w:rsidRPr="00282FDE">
        <w:rPr>
          <w:rFonts w:ascii="Arial" w:hAnsi="Arial" w:cs="Arial"/>
        </w:rPr>
        <w:t xml:space="preserve"> za każdy stwierdzony przypadek,</w:t>
      </w:r>
    </w:p>
    <w:p w14:paraId="58711747" w14:textId="77777777" w:rsidR="0065510F" w:rsidRPr="00282FDE" w:rsidRDefault="0065510F" w:rsidP="00566BE7">
      <w:pPr>
        <w:pStyle w:val="Akapitzlist1"/>
        <w:numPr>
          <w:ilvl w:val="3"/>
          <w:numId w:val="15"/>
        </w:numPr>
        <w:suppressAutoHyphens/>
        <w:spacing w:after="0"/>
        <w:ind w:left="851" w:hanging="425"/>
        <w:rPr>
          <w:rFonts w:ascii="Arial" w:hAnsi="Arial" w:cs="Arial"/>
        </w:rPr>
      </w:pPr>
      <w:r w:rsidRPr="00282FDE">
        <w:rPr>
          <w:rFonts w:ascii="Arial" w:hAnsi="Arial" w:cs="Arial"/>
        </w:rPr>
        <w:t>za nierozpoczęcie robót budowlanych z przyczyn zależnych od Wykonawcy, w terminie do 10 dni roboczych od daty przekazania placu budowy w wysokości</w:t>
      </w:r>
      <w:r w:rsidRPr="00282FDE">
        <w:rPr>
          <w:rFonts w:ascii="Arial" w:hAnsi="Arial" w:cs="Arial"/>
          <w:b/>
          <w:bCs/>
        </w:rPr>
        <w:t xml:space="preserve"> 0,3% </w:t>
      </w:r>
      <w:r w:rsidRPr="00282FDE">
        <w:rPr>
          <w:rFonts w:ascii="Arial" w:hAnsi="Arial" w:cs="Arial"/>
        </w:rPr>
        <w:t>wartości brutto wynagrodzenia wskazanego w §10 ust. 1</w:t>
      </w:r>
      <w:r w:rsidRPr="00282FDE">
        <w:rPr>
          <w:rFonts w:ascii="Arial" w:hAnsi="Arial" w:cs="Arial"/>
          <w:color w:val="FF0000"/>
        </w:rPr>
        <w:t xml:space="preserve"> </w:t>
      </w:r>
      <w:r w:rsidRPr="00282FDE">
        <w:rPr>
          <w:rFonts w:ascii="Arial" w:hAnsi="Arial" w:cs="Arial"/>
        </w:rPr>
        <w:t>za każdy rozpoczęty dzień zwłoki,</w:t>
      </w:r>
    </w:p>
    <w:p w14:paraId="0596EDFE" w14:textId="77777777" w:rsidR="0065510F" w:rsidRDefault="0065510F" w:rsidP="00566BE7">
      <w:pPr>
        <w:pStyle w:val="Akapitzlist1"/>
        <w:numPr>
          <w:ilvl w:val="3"/>
          <w:numId w:val="15"/>
        </w:numPr>
        <w:suppressAutoHyphens/>
        <w:spacing w:after="0"/>
        <w:ind w:left="851" w:hanging="425"/>
        <w:rPr>
          <w:rFonts w:ascii="Arial" w:hAnsi="Arial" w:cs="Arial"/>
        </w:rPr>
      </w:pPr>
      <w:r w:rsidRPr="00282FDE">
        <w:rPr>
          <w:rFonts w:ascii="Arial" w:hAnsi="Arial" w:cs="Arial"/>
        </w:rPr>
        <w:t xml:space="preserve">za brak wykonania obowiązków, o których mowa w § 6 ust. 3 umowy, odnoszących się do odkrycia robót lub ich przywrócenia do stanu pierwotnego, w wysokości </w:t>
      </w:r>
      <w:r w:rsidRPr="00282FDE">
        <w:rPr>
          <w:rFonts w:ascii="Arial" w:hAnsi="Arial" w:cs="Arial"/>
          <w:b/>
          <w:bCs/>
        </w:rPr>
        <w:t>150,00 zł</w:t>
      </w:r>
      <w:r w:rsidRPr="00282FDE">
        <w:rPr>
          <w:rFonts w:ascii="Arial" w:hAnsi="Arial" w:cs="Arial"/>
        </w:rPr>
        <w:t xml:space="preserve"> za każdy rozpoczęty dzień zwłoki.</w:t>
      </w:r>
    </w:p>
    <w:p w14:paraId="0A34CBAB" w14:textId="77777777" w:rsidR="0065510F" w:rsidRPr="00051B64" w:rsidRDefault="0065510F" w:rsidP="00566BE7">
      <w:pPr>
        <w:pStyle w:val="Akapitzlist1"/>
        <w:numPr>
          <w:ilvl w:val="3"/>
          <w:numId w:val="15"/>
        </w:numPr>
        <w:suppressAutoHyphens/>
        <w:spacing w:after="0"/>
        <w:ind w:left="851" w:hanging="425"/>
        <w:rPr>
          <w:rFonts w:ascii="Arial" w:hAnsi="Arial" w:cs="Arial"/>
        </w:rPr>
      </w:pPr>
      <w:r w:rsidRPr="00051B64">
        <w:rPr>
          <w:rFonts w:ascii="Arial" w:hAnsi="Arial" w:cs="Arial"/>
        </w:rPr>
        <w:lastRenderedPageBreak/>
        <w:t xml:space="preserve">za brak zapłaty lub za nieterminową zapłatę wynagrodzenia należnego Podwykonawcom lub dalszym Podwykonawcom wykonującym roboty, w tym z tytułu zmiany wysokości wynagrodzenia z przyczyn określonych w art. 439 ust. 5 ustawy </w:t>
      </w:r>
      <w:proofErr w:type="spellStart"/>
      <w:r w:rsidRPr="00051B64">
        <w:rPr>
          <w:rFonts w:ascii="Arial" w:hAnsi="Arial" w:cs="Arial"/>
        </w:rPr>
        <w:t>Pzp</w:t>
      </w:r>
      <w:proofErr w:type="spellEnd"/>
      <w:r w:rsidRPr="00051B64">
        <w:rPr>
          <w:rFonts w:ascii="Arial" w:hAnsi="Arial" w:cs="Arial"/>
        </w:rPr>
        <w:t>, w wysokości 2 000,00 zł, za każdy stwierdzony przypadek.</w:t>
      </w:r>
    </w:p>
    <w:p w14:paraId="267620E9" w14:textId="77777777" w:rsidR="0065510F" w:rsidRPr="00282FDE" w:rsidRDefault="0065510F" w:rsidP="00566BE7">
      <w:pPr>
        <w:pStyle w:val="Akapitzlist1"/>
        <w:numPr>
          <w:ilvl w:val="0"/>
          <w:numId w:val="16"/>
        </w:numPr>
        <w:spacing w:after="0"/>
        <w:ind w:left="425" w:hanging="425"/>
        <w:rPr>
          <w:rFonts w:ascii="Arial" w:hAnsi="Arial" w:cs="Arial"/>
        </w:rPr>
      </w:pPr>
      <w:r w:rsidRPr="00282FDE">
        <w:rPr>
          <w:rFonts w:ascii="Arial" w:hAnsi="Arial" w:cs="Arial"/>
        </w:rPr>
        <w:t>Brak szkody nie wyłącza prawa Zamawiającego do żądania zapłaty kar umownych.</w:t>
      </w:r>
    </w:p>
    <w:p w14:paraId="1CD9508E" w14:textId="77777777" w:rsidR="0065510F" w:rsidRPr="009D6E13" w:rsidRDefault="0065510F" w:rsidP="00566BE7">
      <w:pPr>
        <w:numPr>
          <w:ilvl w:val="0"/>
          <w:numId w:val="16"/>
        </w:numPr>
        <w:suppressAutoHyphens w:val="0"/>
        <w:spacing w:line="276" w:lineRule="auto"/>
        <w:ind w:left="425" w:hanging="425"/>
        <w:rPr>
          <w:rFonts w:ascii="Arial" w:hAnsi="Arial" w:cs="Arial"/>
          <w:color w:val="000000" w:themeColor="text1"/>
          <w:sz w:val="22"/>
          <w:szCs w:val="22"/>
        </w:rPr>
      </w:pPr>
      <w:r w:rsidRPr="00282FDE">
        <w:rPr>
          <w:rFonts w:ascii="Arial" w:hAnsi="Arial" w:cs="Arial"/>
          <w:sz w:val="22"/>
          <w:szCs w:val="22"/>
        </w:rPr>
        <w:t xml:space="preserve">Wykonawca może naliczyć Zamawiającemu kary umowne za zwłokę w przekazaniu placu budowy w </w:t>
      </w:r>
      <w:r w:rsidRPr="009D6E13">
        <w:rPr>
          <w:rFonts w:ascii="Arial" w:hAnsi="Arial" w:cs="Arial"/>
          <w:color w:val="000000" w:themeColor="text1"/>
          <w:sz w:val="22"/>
          <w:szCs w:val="22"/>
        </w:rPr>
        <w:t xml:space="preserve">wysokości </w:t>
      </w:r>
      <w:r w:rsidRPr="009D6E13">
        <w:rPr>
          <w:rFonts w:ascii="Arial" w:hAnsi="Arial" w:cs="Arial"/>
          <w:b/>
          <w:bCs/>
          <w:color w:val="000000" w:themeColor="text1"/>
          <w:sz w:val="22"/>
          <w:szCs w:val="22"/>
        </w:rPr>
        <w:t xml:space="preserve">0,01 % </w:t>
      </w:r>
      <w:r w:rsidRPr="009D6E13">
        <w:rPr>
          <w:rFonts w:ascii="Arial" w:hAnsi="Arial" w:cs="Arial"/>
          <w:color w:val="000000" w:themeColor="text1"/>
          <w:sz w:val="22"/>
          <w:szCs w:val="22"/>
        </w:rPr>
        <w:t xml:space="preserve">wynagrodzenia umownego netto określonego w </w:t>
      </w:r>
      <w:r w:rsidRPr="009D6E13">
        <w:rPr>
          <w:rFonts w:ascii="Arial" w:hAnsi="Arial" w:cs="Arial"/>
          <w:color w:val="000000" w:themeColor="text1"/>
          <w:sz w:val="22"/>
          <w:szCs w:val="22"/>
        </w:rPr>
        <w:br/>
        <w:t>§ 10 ust. 1 w za każdy dzień zwłoki.</w:t>
      </w:r>
    </w:p>
    <w:p w14:paraId="57F41D1E" w14:textId="77777777" w:rsidR="0065510F" w:rsidRPr="009D6E13" w:rsidRDefault="0065510F" w:rsidP="00566BE7">
      <w:pPr>
        <w:numPr>
          <w:ilvl w:val="0"/>
          <w:numId w:val="16"/>
        </w:numPr>
        <w:suppressAutoHyphens w:val="0"/>
        <w:spacing w:line="276" w:lineRule="auto"/>
        <w:ind w:left="425" w:hanging="425"/>
        <w:rPr>
          <w:rFonts w:ascii="Arial" w:hAnsi="Arial" w:cs="Arial"/>
          <w:color w:val="000000" w:themeColor="text1"/>
          <w:sz w:val="22"/>
          <w:szCs w:val="22"/>
        </w:rPr>
      </w:pPr>
      <w:r w:rsidRPr="009D6E13">
        <w:rPr>
          <w:rFonts w:ascii="Arial" w:hAnsi="Arial" w:cs="Arial"/>
          <w:color w:val="000000" w:themeColor="text1"/>
          <w:sz w:val="22"/>
          <w:szCs w:val="22"/>
        </w:rPr>
        <w:t>Zamawiający może potrącić należne kary umowne określone w ust. 1 z wynagrodzenia Wykonawcy.</w:t>
      </w:r>
    </w:p>
    <w:p w14:paraId="4B0DF751" w14:textId="77777777" w:rsidR="0065510F" w:rsidRPr="009D6E13" w:rsidRDefault="0065510F" w:rsidP="00566BE7">
      <w:pPr>
        <w:pStyle w:val="Akapitzlist1"/>
        <w:numPr>
          <w:ilvl w:val="0"/>
          <w:numId w:val="16"/>
        </w:numPr>
        <w:spacing w:after="0"/>
        <w:ind w:left="425" w:hanging="425"/>
        <w:rPr>
          <w:rFonts w:ascii="Arial" w:hAnsi="Arial" w:cs="Arial"/>
          <w:color w:val="000000" w:themeColor="text1"/>
        </w:rPr>
      </w:pPr>
      <w:r w:rsidRPr="009D6E13">
        <w:rPr>
          <w:rFonts w:ascii="Arial" w:hAnsi="Arial" w:cs="Arial"/>
          <w:color w:val="000000" w:themeColor="text1"/>
        </w:rPr>
        <w:t>Wysokość naliczonych kar umownych, o których mowa w ust. 1 pkt 2-15 nie może być wyższa niż 30% wartości brutto umowy w okresie obowiązywania umowy.</w:t>
      </w:r>
    </w:p>
    <w:p w14:paraId="71D5BC15" w14:textId="77777777" w:rsidR="0065510F" w:rsidRPr="00282FDE" w:rsidRDefault="0065510F" w:rsidP="00566BE7">
      <w:pPr>
        <w:numPr>
          <w:ilvl w:val="0"/>
          <w:numId w:val="16"/>
        </w:numPr>
        <w:suppressAutoHyphens w:val="0"/>
        <w:spacing w:line="276" w:lineRule="auto"/>
        <w:ind w:left="425" w:hanging="425"/>
        <w:rPr>
          <w:rFonts w:ascii="Arial" w:hAnsi="Arial" w:cs="Arial"/>
          <w:sz w:val="22"/>
          <w:szCs w:val="22"/>
        </w:rPr>
      </w:pPr>
      <w:r w:rsidRPr="00282FDE">
        <w:rPr>
          <w:rFonts w:ascii="Arial" w:hAnsi="Arial" w:cs="Arial"/>
          <w:sz w:val="22"/>
          <w:szCs w:val="22"/>
        </w:rPr>
        <w:t>Zamawiający zastrzega sobie prawo do dochodzenia odszkodowania uzupełniającego, przewyższającego wysokość kar umownych do rzeczywiście poniesionej szkody.</w:t>
      </w:r>
    </w:p>
    <w:p w14:paraId="2F9D73C8" w14:textId="77777777" w:rsidR="0065510F" w:rsidRPr="00282FDE" w:rsidRDefault="0065510F" w:rsidP="0087075C">
      <w:pPr>
        <w:pStyle w:val="Nagwek2"/>
      </w:pPr>
      <w:r w:rsidRPr="00282FDE">
        <w:t>§13</w:t>
      </w:r>
    </w:p>
    <w:p w14:paraId="466F86C3" w14:textId="77777777" w:rsidR="0065510F" w:rsidRPr="00282FDE" w:rsidRDefault="0065510F" w:rsidP="0087075C">
      <w:pPr>
        <w:pStyle w:val="Nagwek2"/>
      </w:pPr>
      <w:r w:rsidRPr="00282FDE">
        <w:t>Gwarancja, rękojmia</w:t>
      </w:r>
    </w:p>
    <w:p w14:paraId="3F91CF24" w14:textId="77777777" w:rsidR="0065510F" w:rsidRPr="00282FDE" w:rsidRDefault="0065510F" w:rsidP="00566BE7">
      <w:pPr>
        <w:numPr>
          <w:ilvl w:val="0"/>
          <w:numId w:val="17"/>
        </w:numPr>
        <w:spacing w:line="276" w:lineRule="auto"/>
        <w:ind w:left="426" w:hanging="426"/>
        <w:rPr>
          <w:rFonts w:ascii="Arial" w:hAnsi="Arial" w:cs="Arial"/>
          <w:sz w:val="22"/>
          <w:szCs w:val="22"/>
        </w:rPr>
      </w:pPr>
      <w:r w:rsidRPr="00282FDE">
        <w:rPr>
          <w:rFonts w:ascii="Arial" w:hAnsi="Arial" w:cs="Arial"/>
          <w:sz w:val="22"/>
          <w:szCs w:val="22"/>
        </w:rPr>
        <w:t xml:space="preserve">Niezależnie od rękojmi Wykonawca udziela gwarancji Zamawiającemu na zrealizowany przedmiot umowy. </w:t>
      </w:r>
    </w:p>
    <w:p w14:paraId="57C46BEC" w14:textId="77777777" w:rsidR="0065510F" w:rsidRPr="00282FDE" w:rsidRDefault="0065510F" w:rsidP="00566BE7">
      <w:pPr>
        <w:numPr>
          <w:ilvl w:val="0"/>
          <w:numId w:val="17"/>
        </w:numPr>
        <w:spacing w:line="276" w:lineRule="auto"/>
        <w:ind w:left="426" w:hanging="426"/>
        <w:rPr>
          <w:rFonts w:ascii="Arial" w:hAnsi="Arial" w:cs="Arial"/>
          <w:sz w:val="22"/>
          <w:szCs w:val="22"/>
        </w:rPr>
      </w:pPr>
      <w:r w:rsidRPr="00282FDE">
        <w:rPr>
          <w:rFonts w:ascii="Arial" w:hAnsi="Arial" w:cs="Arial"/>
          <w:sz w:val="22"/>
          <w:szCs w:val="22"/>
        </w:rPr>
        <w:t xml:space="preserve">Okres gwarancji wynosi minimum </w:t>
      </w:r>
      <w:r w:rsidRPr="00282FDE">
        <w:rPr>
          <w:rFonts w:ascii="Arial" w:hAnsi="Arial" w:cs="Arial"/>
          <w:b/>
          <w:bCs/>
          <w:sz w:val="22"/>
          <w:szCs w:val="22"/>
        </w:rPr>
        <w:t>60 miesięcy</w:t>
      </w:r>
      <w:r w:rsidRPr="00282FDE">
        <w:rPr>
          <w:rFonts w:ascii="Arial" w:hAnsi="Arial" w:cs="Arial"/>
          <w:sz w:val="22"/>
          <w:szCs w:val="22"/>
        </w:rPr>
        <w:t xml:space="preserve"> licząc od daty odbioru końcowego przedmiotu umowy. </w:t>
      </w:r>
    </w:p>
    <w:p w14:paraId="256D2064" w14:textId="77777777" w:rsidR="0065510F" w:rsidRPr="00981FB0" w:rsidRDefault="0065510F" w:rsidP="00566BE7">
      <w:pPr>
        <w:pStyle w:val="Akapitzlist1"/>
        <w:numPr>
          <w:ilvl w:val="0"/>
          <w:numId w:val="17"/>
        </w:numPr>
        <w:spacing w:after="0"/>
        <w:ind w:left="426" w:hanging="426"/>
        <w:rPr>
          <w:rFonts w:ascii="Arial" w:hAnsi="Arial" w:cs="Arial"/>
          <w:color w:val="000000"/>
        </w:rPr>
      </w:pPr>
      <w:r w:rsidRPr="00981FB0">
        <w:rPr>
          <w:rFonts w:ascii="Arial" w:hAnsi="Arial" w:cs="Arial"/>
          <w:color w:val="000000"/>
        </w:rPr>
        <w:t>Bieg okresu rękojmi rozpoczyna się:</w:t>
      </w:r>
    </w:p>
    <w:p w14:paraId="66806621" w14:textId="77777777" w:rsidR="0065510F" w:rsidRPr="009D6E13" w:rsidRDefault="0065510F" w:rsidP="00566BE7">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color w:val="000000" w:themeColor="text1"/>
          <w:sz w:val="22"/>
          <w:szCs w:val="22"/>
        </w:rPr>
      </w:pPr>
      <w:r w:rsidRPr="00981FB0">
        <w:rPr>
          <w:rFonts w:ascii="Arial" w:hAnsi="Arial" w:cs="Arial"/>
          <w:color w:val="000000"/>
          <w:sz w:val="22"/>
          <w:szCs w:val="22"/>
        </w:rPr>
        <w:t xml:space="preserve">w przypadku stwierdzenia wad przy odbiorze końcowym, o którym mowa w § 9 ust. </w:t>
      </w:r>
      <w:r w:rsidRPr="009D6E13">
        <w:rPr>
          <w:rFonts w:ascii="Arial" w:hAnsi="Arial" w:cs="Arial"/>
          <w:color w:val="000000" w:themeColor="text1"/>
          <w:sz w:val="22"/>
          <w:szCs w:val="22"/>
        </w:rPr>
        <w:t>1 pkt 2 w dniu następnym licząc od daty potwierdzenia usunięcia wad stwierdzonych przy odbiorze końcowym,</w:t>
      </w:r>
    </w:p>
    <w:p w14:paraId="66DAFCF7" w14:textId="77777777" w:rsidR="0065510F" w:rsidRPr="009D6E13" w:rsidRDefault="0065510F" w:rsidP="00566BE7">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color w:val="000000" w:themeColor="text1"/>
          <w:sz w:val="22"/>
          <w:szCs w:val="22"/>
        </w:rPr>
      </w:pPr>
      <w:r w:rsidRPr="009D6E13">
        <w:rPr>
          <w:rFonts w:ascii="Arial" w:hAnsi="Arial" w:cs="Arial"/>
          <w:color w:val="000000" w:themeColor="text1"/>
          <w:sz w:val="22"/>
          <w:szCs w:val="22"/>
        </w:rPr>
        <w:t>w przypadku stwierdzenia wad przy odbiorze końcowym, o których mowa w § 9 ust. 1 pkt 2 i odmowy usunięcia wad przez Wykonawcę – w dniu następnym po sporządzeniu przez Zamawiającego protokołu, o którym mowa w § 9 ust. 11 lub 12 i zakończeniu zastępczego usunięcia wad,</w:t>
      </w:r>
    </w:p>
    <w:p w14:paraId="7A278F08" w14:textId="77777777" w:rsidR="0065510F" w:rsidRPr="00981FB0" w:rsidRDefault="0065510F" w:rsidP="00566BE7">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color w:val="000000"/>
          <w:sz w:val="22"/>
          <w:szCs w:val="22"/>
        </w:rPr>
      </w:pPr>
      <w:r w:rsidRPr="009D6E13">
        <w:rPr>
          <w:rFonts w:ascii="Arial" w:hAnsi="Arial" w:cs="Arial"/>
          <w:color w:val="000000" w:themeColor="text1"/>
          <w:sz w:val="22"/>
          <w:szCs w:val="22"/>
        </w:rPr>
        <w:t xml:space="preserve">w przypadku braku stwierdzenia wad przy odbiorze końcowym, o którym mowa </w:t>
      </w:r>
      <w:r w:rsidRPr="00981FB0">
        <w:rPr>
          <w:rFonts w:ascii="Arial" w:hAnsi="Arial" w:cs="Arial"/>
          <w:color w:val="000000"/>
          <w:sz w:val="22"/>
          <w:szCs w:val="22"/>
        </w:rPr>
        <w:t xml:space="preserve">w </w:t>
      </w:r>
    </w:p>
    <w:p w14:paraId="5AA7170C" w14:textId="77777777" w:rsidR="0065510F" w:rsidRPr="00981FB0" w:rsidRDefault="0065510F" w:rsidP="0087075C">
      <w:pPr>
        <w:tabs>
          <w:tab w:val="left" w:pos="284"/>
          <w:tab w:val="left" w:pos="851"/>
        </w:tabs>
        <w:overflowPunct w:val="0"/>
        <w:autoSpaceDE w:val="0"/>
        <w:autoSpaceDN w:val="0"/>
        <w:adjustRightInd w:val="0"/>
        <w:spacing w:line="276" w:lineRule="auto"/>
        <w:ind w:left="851"/>
        <w:textAlignment w:val="baseline"/>
        <w:rPr>
          <w:rFonts w:ascii="Arial" w:hAnsi="Arial" w:cs="Arial"/>
          <w:color w:val="000000"/>
          <w:sz w:val="22"/>
          <w:szCs w:val="22"/>
        </w:rPr>
      </w:pPr>
      <w:r w:rsidRPr="00981FB0">
        <w:rPr>
          <w:rFonts w:ascii="Arial" w:hAnsi="Arial" w:cs="Arial"/>
          <w:color w:val="000000"/>
          <w:sz w:val="22"/>
          <w:szCs w:val="22"/>
        </w:rPr>
        <w:t>§ 9 ust. 1 w dniu następnym licząc od daty odbioru końcowego,</w:t>
      </w:r>
    </w:p>
    <w:p w14:paraId="572C0BFD" w14:textId="77777777" w:rsidR="0065510F" w:rsidRPr="00981FB0" w:rsidRDefault="0065510F" w:rsidP="00566BE7">
      <w:pPr>
        <w:numPr>
          <w:ilvl w:val="0"/>
          <w:numId w:val="18"/>
        </w:numPr>
        <w:tabs>
          <w:tab w:val="left" w:pos="284"/>
          <w:tab w:val="left" w:pos="851"/>
        </w:tabs>
        <w:overflowPunct w:val="0"/>
        <w:autoSpaceDE w:val="0"/>
        <w:autoSpaceDN w:val="0"/>
        <w:adjustRightInd w:val="0"/>
        <w:spacing w:line="276" w:lineRule="auto"/>
        <w:ind w:left="851"/>
        <w:textAlignment w:val="baseline"/>
        <w:rPr>
          <w:rFonts w:ascii="Arial" w:hAnsi="Arial" w:cs="Arial"/>
          <w:color w:val="000000"/>
          <w:sz w:val="22"/>
          <w:szCs w:val="22"/>
        </w:rPr>
      </w:pPr>
      <w:r w:rsidRPr="00981FB0">
        <w:rPr>
          <w:rFonts w:ascii="Arial" w:hAnsi="Arial" w:cs="Arial"/>
          <w:color w:val="000000"/>
          <w:sz w:val="22"/>
          <w:szCs w:val="22"/>
        </w:rPr>
        <w:t>dla wymienionych materiałów i urządzeń z dniem ich wymiany.</w:t>
      </w:r>
    </w:p>
    <w:p w14:paraId="4FD4C093" w14:textId="77777777" w:rsidR="0065510F" w:rsidRPr="00282FDE" w:rsidRDefault="0065510F" w:rsidP="00566BE7">
      <w:pPr>
        <w:numPr>
          <w:ilvl w:val="0"/>
          <w:numId w:val="19"/>
        </w:numPr>
        <w:overflowPunct w:val="0"/>
        <w:autoSpaceDE w:val="0"/>
        <w:autoSpaceDN w:val="0"/>
        <w:adjustRightInd w:val="0"/>
        <w:spacing w:line="276" w:lineRule="auto"/>
        <w:textAlignment w:val="baseline"/>
        <w:rPr>
          <w:rFonts w:ascii="Arial" w:hAnsi="Arial" w:cs="Arial"/>
          <w:sz w:val="22"/>
          <w:szCs w:val="22"/>
        </w:rPr>
      </w:pPr>
      <w:r w:rsidRPr="00282FDE">
        <w:rPr>
          <w:rFonts w:ascii="Arial" w:hAnsi="Arial" w:cs="Arial"/>
          <w:sz w:val="22"/>
          <w:szCs w:val="22"/>
        </w:rPr>
        <w:t xml:space="preserve">Okres rękojmi wynosi </w:t>
      </w:r>
      <w:r>
        <w:rPr>
          <w:rFonts w:ascii="Arial" w:hAnsi="Arial" w:cs="Arial"/>
          <w:sz w:val="22"/>
          <w:szCs w:val="22"/>
        </w:rPr>
        <w:t>_</w:t>
      </w:r>
      <w:r w:rsidRPr="00282FDE">
        <w:rPr>
          <w:rFonts w:ascii="Arial" w:hAnsi="Arial" w:cs="Arial"/>
          <w:b/>
          <w:bCs/>
          <w:sz w:val="22"/>
          <w:szCs w:val="22"/>
        </w:rPr>
        <w:t xml:space="preserve"> miesiące </w:t>
      </w:r>
      <w:r w:rsidRPr="00282FDE">
        <w:rPr>
          <w:rFonts w:ascii="Arial" w:hAnsi="Arial" w:cs="Arial"/>
          <w:sz w:val="22"/>
          <w:szCs w:val="22"/>
        </w:rPr>
        <w:t xml:space="preserve">licząc od daty wystąpienia zdarzeń wskazanych </w:t>
      </w:r>
      <w:r>
        <w:rPr>
          <w:rFonts w:ascii="Arial" w:hAnsi="Arial" w:cs="Arial"/>
          <w:sz w:val="22"/>
          <w:szCs w:val="22"/>
        </w:rPr>
        <w:br/>
      </w:r>
      <w:r w:rsidRPr="00282FDE">
        <w:rPr>
          <w:rFonts w:ascii="Arial" w:hAnsi="Arial" w:cs="Arial"/>
          <w:sz w:val="22"/>
          <w:szCs w:val="22"/>
        </w:rPr>
        <w:t>w ust. 3.</w:t>
      </w:r>
    </w:p>
    <w:p w14:paraId="2FECB52C" w14:textId="77777777" w:rsidR="0065510F" w:rsidRPr="00282FDE" w:rsidRDefault="0065510F" w:rsidP="00566BE7">
      <w:pPr>
        <w:numPr>
          <w:ilvl w:val="0"/>
          <w:numId w:val="20"/>
        </w:numPr>
        <w:spacing w:line="276" w:lineRule="auto"/>
        <w:rPr>
          <w:rFonts w:ascii="Arial" w:hAnsi="Arial" w:cs="Arial"/>
          <w:sz w:val="22"/>
          <w:szCs w:val="22"/>
        </w:rPr>
      </w:pPr>
      <w:r w:rsidRPr="00282FDE">
        <w:rPr>
          <w:rFonts w:ascii="Arial" w:hAnsi="Arial" w:cs="Arial"/>
          <w:sz w:val="22"/>
          <w:szCs w:val="22"/>
        </w:rPr>
        <w:t>Zamawiający wyznacza przegląd gwarancyjny robót budowlanych przed upływem terminu gwarancji ustalonego w umowie oraz termin na protokolarne stwierdzenie usunięcia wad przed upływem okresu gwarancji (Protokół odbioru ostatecznego).</w:t>
      </w:r>
    </w:p>
    <w:p w14:paraId="26EF36CC" w14:textId="77777777" w:rsidR="0065510F" w:rsidRPr="00282FDE" w:rsidRDefault="0065510F" w:rsidP="00566BE7">
      <w:pPr>
        <w:numPr>
          <w:ilvl w:val="0"/>
          <w:numId w:val="20"/>
        </w:numPr>
        <w:suppressAutoHyphens w:val="0"/>
        <w:spacing w:line="276" w:lineRule="auto"/>
        <w:ind w:left="357" w:hanging="357"/>
        <w:rPr>
          <w:rFonts w:ascii="Arial" w:hAnsi="Arial" w:cs="Arial"/>
          <w:sz w:val="22"/>
          <w:szCs w:val="22"/>
        </w:rPr>
      </w:pPr>
      <w:r w:rsidRPr="00282FDE">
        <w:rPr>
          <w:rFonts w:ascii="Arial" w:hAnsi="Arial" w:cs="Arial"/>
          <w:sz w:val="22"/>
          <w:szCs w:val="22"/>
        </w:rPr>
        <w:t xml:space="preserve">Przegląd gwarancyjny polega na ocenie robót związanych z usunięciem wad ujawnionych w okresie gwarancji jakości. </w:t>
      </w:r>
    </w:p>
    <w:p w14:paraId="4215F378" w14:textId="77777777" w:rsidR="0065510F" w:rsidRPr="00282FDE" w:rsidRDefault="0065510F" w:rsidP="00566BE7">
      <w:pPr>
        <w:numPr>
          <w:ilvl w:val="0"/>
          <w:numId w:val="20"/>
        </w:numPr>
        <w:suppressAutoHyphens w:val="0"/>
        <w:spacing w:line="276" w:lineRule="auto"/>
        <w:ind w:left="357" w:hanging="357"/>
        <w:rPr>
          <w:rFonts w:ascii="Arial" w:hAnsi="Arial" w:cs="Arial"/>
          <w:sz w:val="22"/>
          <w:szCs w:val="22"/>
        </w:rPr>
      </w:pPr>
      <w:r w:rsidRPr="00282FDE">
        <w:rPr>
          <w:rFonts w:ascii="Arial" w:hAnsi="Arial" w:cs="Arial"/>
          <w:sz w:val="22"/>
          <w:szCs w:val="22"/>
          <w:lang w:eastAsia="en-US"/>
        </w:rPr>
        <w:t xml:space="preserve">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t>
      </w:r>
      <w:r w:rsidRPr="00282FDE">
        <w:rPr>
          <w:rFonts w:ascii="Arial" w:hAnsi="Arial" w:cs="Arial"/>
          <w:sz w:val="22"/>
          <w:szCs w:val="22"/>
          <w:lang w:eastAsia="en-US"/>
        </w:rPr>
        <w:lastRenderedPageBreak/>
        <w:t>wezwaniem do usunięcia stwierdzonych wad gwarancyjnych w określonym przez Zamawiającego terminie.</w:t>
      </w:r>
    </w:p>
    <w:p w14:paraId="5F2A27BF" w14:textId="77777777" w:rsidR="0065510F" w:rsidRPr="00282FDE" w:rsidRDefault="0065510F" w:rsidP="00566BE7">
      <w:pPr>
        <w:numPr>
          <w:ilvl w:val="0"/>
          <w:numId w:val="21"/>
        </w:numPr>
        <w:suppressAutoHyphens w:val="0"/>
        <w:spacing w:line="276" w:lineRule="auto"/>
        <w:rPr>
          <w:rFonts w:ascii="Arial" w:hAnsi="Arial" w:cs="Arial"/>
          <w:sz w:val="22"/>
          <w:szCs w:val="22"/>
        </w:rPr>
      </w:pPr>
      <w:r w:rsidRPr="00282FDE">
        <w:rPr>
          <w:rFonts w:ascii="Arial" w:hAnsi="Arial" w:cs="Arial"/>
          <w:sz w:val="22"/>
          <w:szCs w:val="22"/>
        </w:rPr>
        <w:t>W przypadku braku usunięcia przez Wykonawcę wad stwierdzonych po przeglądzie gwarancyjnym, pomimo obowiązku wynikającego z ust. 12, Zamawiający sporządzi na tę okoliczność stosowny protokół i przystąpi do usunięcia wad na koszty i ryzyko Wykonawcy.</w:t>
      </w:r>
    </w:p>
    <w:p w14:paraId="6F43AC77" w14:textId="77777777" w:rsidR="0065510F" w:rsidRPr="00282FDE" w:rsidRDefault="0065510F" w:rsidP="00566BE7">
      <w:pPr>
        <w:numPr>
          <w:ilvl w:val="0"/>
          <w:numId w:val="21"/>
        </w:numPr>
        <w:suppressAutoHyphens w:val="0"/>
        <w:spacing w:line="276" w:lineRule="auto"/>
        <w:ind w:left="357" w:hanging="357"/>
        <w:rPr>
          <w:rFonts w:ascii="Arial" w:hAnsi="Arial" w:cs="Arial"/>
          <w:sz w:val="22"/>
          <w:szCs w:val="22"/>
        </w:rPr>
      </w:pPr>
      <w:r w:rsidRPr="00282FDE">
        <w:rPr>
          <w:rFonts w:ascii="Arial" w:hAnsi="Arial" w:cs="Arial"/>
          <w:sz w:val="22"/>
          <w:szCs w:val="22"/>
          <w:lang w:eastAsia="en-US"/>
        </w:rPr>
        <w:t>O terminie przeglądu gwarancyjnego Wykonawca ma obowiązek poinformowania podwykonawców, przy udziale których wykonał przedmiot umowy.</w:t>
      </w:r>
    </w:p>
    <w:p w14:paraId="123C4885" w14:textId="77777777" w:rsidR="0065510F" w:rsidRPr="00282FDE" w:rsidRDefault="0065510F" w:rsidP="00566BE7">
      <w:pPr>
        <w:numPr>
          <w:ilvl w:val="0"/>
          <w:numId w:val="21"/>
        </w:numPr>
        <w:suppressAutoHyphens w:val="0"/>
        <w:spacing w:line="276" w:lineRule="auto"/>
        <w:ind w:left="426" w:hanging="426"/>
        <w:rPr>
          <w:rFonts w:ascii="Arial" w:hAnsi="Arial" w:cs="Arial"/>
          <w:sz w:val="22"/>
          <w:szCs w:val="22"/>
        </w:rPr>
      </w:pPr>
      <w:r w:rsidRPr="00282FDE">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14:paraId="2DB6D063" w14:textId="77777777" w:rsidR="0065510F" w:rsidRPr="00282FDE" w:rsidRDefault="0065510F" w:rsidP="00566BE7">
      <w:pPr>
        <w:numPr>
          <w:ilvl w:val="0"/>
          <w:numId w:val="21"/>
        </w:numPr>
        <w:tabs>
          <w:tab w:val="left" w:pos="426"/>
          <w:tab w:val="left" w:pos="567"/>
        </w:tabs>
        <w:suppressAutoHyphens w:val="0"/>
        <w:spacing w:line="276" w:lineRule="auto"/>
        <w:rPr>
          <w:rFonts w:ascii="Arial" w:hAnsi="Arial" w:cs="Arial"/>
          <w:sz w:val="22"/>
          <w:szCs w:val="22"/>
        </w:rPr>
      </w:pPr>
      <w:r w:rsidRPr="00282FDE">
        <w:rPr>
          <w:rFonts w:ascii="Arial" w:hAnsi="Arial" w:cs="Arial"/>
          <w:sz w:val="22"/>
          <w:szCs w:val="22"/>
        </w:rPr>
        <w:t>W razie stwierdzenia podczas przeglądu gwarancyjnego robót budowlanych wad i usterek przed upływem terminów gwarancji, Zamawiający wyznacza termin usunięcia tych wad, a obowiązek zawarty w ust. 12-14 oraz uprawnienie przewidziane w ust. 15 stosuje się odpowiednio.</w:t>
      </w:r>
    </w:p>
    <w:p w14:paraId="59653709" w14:textId="77777777" w:rsidR="0065510F" w:rsidRPr="00282FDE" w:rsidRDefault="0065510F" w:rsidP="00566BE7">
      <w:pPr>
        <w:numPr>
          <w:ilvl w:val="0"/>
          <w:numId w:val="21"/>
        </w:numPr>
        <w:spacing w:line="276" w:lineRule="auto"/>
        <w:rPr>
          <w:rFonts w:ascii="Arial" w:hAnsi="Arial" w:cs="Arial"/>
          <w:sz w:val="22"/>
          <w:szCs w:val="22"/>
        </w:rPr>
      </w:pPr>
      <w:r w:rsidRPr="00282FDE">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14:paraId="1AFD42A4" w14:textId="77777777" w:rsidR="0065510F" w:rsidRPr="00282FDE" w:rsidRDefault="0065510F" w:rsidP="00566BE7">
      <w:pPr>
        <w:numPr>
          <w:ilvl w:val="0"/>
          <w:numId w:val="21"/>
        </w:numPr>
        <w:spacing w:line="276" w:lineRule="auto"/>
        <w:ind w:left="426" w:hanging="426"/>
        <w:rPr>
          <w:rFonts w:ascii="Arial" w:hAnsi="Arial" w:cs="Arial"/>
          <w:sz w:val="22"/>
          <w:szCs w:val="22"/>
        </w:rPr>
      </w:pPr>
      <w:r w:rsidRPr="00282FDE">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14:paraId="00F2566A" w14:textId="77777777" w:rsidR="0065510F" w:rsidRPr="00282FDE" w:rsidRDefault="0065510F" w:rsidP="00566BE7">
      <w:pPr>
        <w:numPr>
          <w:ilvl w:val="0"/>
          <w:numId w:val="21"/>
        </w:numPr>
        <w:spacing w:line="276" w:lineRule="auto"/>
        <w:ind w:left="426" w:hanging="426"/>
        <w:rPr>
          <w:rFonts w:ascii="Arial" w:hAnsi="Arial" w:cs="Arial"/>
          <w:sz w:val="22"/>
          <w:szCs w:val="22"/>
        </w:rPr>
      </w:pPr>
      <w:r w:rsidRPr="00282FDE">
        <w:rPr>
          <w:rFonts w:ascii="Arial" w:hAnsi="Arial" w:cs="Arial"/>
          <w:sz w:val="22"/>
          <w:szCs w:val="22"/>
        </w:rPr>
        <w:t>Zamawiający wyznacza termin odbioru, o którym mowa w ust. 13, z którego zostanie sporządzony protokół odbioru.</w:t>
      </w:r>
    </w:p>
    <w:p w14:paraId="6BE9C2E6" w14:textId="77777777" w:rsidR="0065510F" w:rsidRPr="00282FDE" w:rsidRDefault="0065510F" w:rsidP="00566BE7">
      <w:pPr>
        <w:numPr>
          <w:ilvl w:val="0"/>
          <w:numId w:val="21"/>
        </w:numPr>
        <w:spacing w:line="276" w:lineRule="auto"/>
        <w:ind w:left="426" w:hanging="426"/>
        <w:rPr>
          <w:rFonts w:ascii="Arial" w:hAnsi="Arial" w:cs="Arial"/>
          <w:sz w:val="22"/>
          <w:szCs w:val="22"/>
        </w:rPr>
      </w:pPr>
      <w:r w:rsidRPr="00282FDE">
        <w:rPr>
          <w:rFonts w:ascii="Arial" w:hAnsi="Arial" w:cs="Arial"/>
          <w:sz w:val="22"/>
          <w:szCs w:val="22"/>
        </w:rPr>
        <w:t>W przypadku stwierdzenia wad i usterek w okresie gwarancji i rękojmi i ich nie usunięcia przez Wykonawcę w terminie określonym przez Zamawiającego, Zamawiający zleci zastępcze usunięcie stwierdzonych wad i usterek (z zastrzeżeniem § 15 ust. 14), a Wykonawca zobowiązany jest do pokrycia w całości wszystkich kosztów dotyczących ich usunięcia. Niezależnie od powyższego Zamawiającemu przysługują uprawnienia z tytułu gwarancji i rękojmi określone w przepisach Kodeksu cywilnego.</w:t>
      </w:r>
    </w:p>
    <w:p w14:paraId="01E6D9B6" w14:textId="77777777" w:rsidR="0065510F" w:rsidRPr="00282FDE" w:rsidRDefault="0065510F" w:rsidP="0087075C">
      <w:pPr>
        <w:tabs>
          <w:tab w:val="left" w:pos="567"/>
        </w:tabs>
        <w:suppressAutoHyphens w:val="0"/>
        <w:spacing w:line="276" w:lineRule="auto"/>
        <w:ind w:left="426" w:hanging="426"/>
        <w:rPr>
          <w:rFonts w:ascii="Arial" w:hAnsi="Arial" w:cs="Arial"/>
          <w:sz w:val="22"/>
          <w:szCs w:val="22"/>
          <w:lang w:eastAsia="en-US"/>
        </w:rPr>
      </w:pPr>
      <w:r w:rsidRPr="00282FDE">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14:paraId="103AC634" w14:textId="77777777" w:rsidR="0065510F" w:rsidRPr="00282FDE" w:rsidRDefault="0065510F" w:rsidP="00566BE7">
      <w:pPr>
        <w:numPr>
          <w:ilvl w:val="0"/>
          <w:numId w:val="21"/>
        </w:numPr>
        <w:spacing w:line="276" w:lineRule="auto"/>
        <w:ind w:left="426" w:hanging="426"/>
        <w:rPr>
          <w:rFonts w:ascii="Arial" w:hAnsi="Arial" w:cs="Arial"/>
          <w:sz w:val="22"/>
          <w:szCs w:val="22"/>
        </w:rPr>
      </w:pPr>
      <w:r w:rsidRPr="00282FDE">
        <w:rPr>
          <w:rFonts w:ascii="Arial" w:hAnsi="Arial" w:cs="Arial"/>
          <w:sz w:val="22"/>
          <w:szCs w:val="22"/>
        </w:rPr>
        <w:t>Przegląd gwarancyjny celem dokonania odbioru ostatecznego przeprowadzany jest na 2 miesiące przed upływem okresu gwarancji jakości.</w:t>
      </w:r>
    </w:p>
    <w:p w14:paraId="39D27D61" w14:textId="77777777" w:rsidR="0065510F" w:rsidRPr="00282FDE" w:rsidRDefault="0065510F" w:rsidP="00566BE7">
      <w:pPr>
        <w:numPr>
          <w:ilvl w:val="0"/>
          <w:numId w:val="21"/>
        </w:numPr>
        <w:spacing w:line="276" w:lineRule="auto"/>
        <w:ind w:left="426" w:hanging="426"/>
        <w:rPr>
          <w:rFonts w:ascii="Arial" w:hAnsi="Arial" w:cs="Arial"/>
          <w:sz w:val="22"/>
          <w:szCs w:val="22"/>
        </w:rPr>
      </w:pPr>
      <w:r w:rsidRPr="00282FDE">
        <w:rPr>
          <w:rFonts w:ascii="Arial" w:hAnsi="Arial" w:cs="Arial"/>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14:paraId="5B20BD77" w14:textId="77777777" w:rsidR="0065510F" w:rsidRPr="00282FDE" w:rsidRDefault="0065510F" w:rsidP="00566BE7">
      <w:pPr>
        <w:numPr>
          <w:ilvl w:val="0"/>
          <w:numId w:val="21"/>
        </w:numPr>
        <w:spacing w:line="276" w:lineRule="auto"/>
        <w:ind w:left="426" w:hanging="426"/>
        <w:rPr>
          <w:rFonts w:ascii="Arial" w:hAnsi="Arial" w:cs="Arial"/>
          <w:sz w:val="22"/>
          <w:szCs w:val="22"/>
        </w:rPr>
      </w:pPr>
      <w:r w:rsidRPr="00282FDE">
        <w:rPr>
          <w:rFonts w:ascii="Arial" w:hAnsi="Arial" w:cs="Arial"/>
          <w:sz w:val="22"/>
          <w:szCs w:val="22"/>
        </w:rPr>
        <w:t xml:space="preserve">Jeżeli podczas odbioru ostatecznego okaże się, że nie zostały usunięte wszystkie wady, Zamawiający przerywa odbiór ostateczny zaś Wykonawca jest zobowiązany przedłużyć odpowiednio okres gwarancji (i ewentualnie zabezpieczenia należytego wykonania </w:t>
      </w:r>
      <w:r w:rsidRPr="00282FDE">
        <w:rPr>
          <w:rFonts w:ascii="Arial" w:hAnsi="Arial" w:cs="Arial"/>
          <w:sz w:val="22"/>
          <w:szCs w:val="22"/>
        </w:rPr>
        <w:lastRenderedPageBreak/>
        <w:t>umowy o okres przedłużenia gwarancji). Zamawiający wyznacza termin odbioru ostatecznego, do upływu którego Wykonawca jest zobowiązany usunąć wady.</w:t>
      </w:r>
    </w:p>
    <w:p w14:paraId="12116629" w14:textId="77777777" w:rsidR="0065510F" w:rsidRPr="00282FDE" w:rsidRDefault="0065510F" w:rsidP="0087075C">
      <w:pPr>
        <w:pStyle w:val="Nagwek2"/>
      </w:pPr>
      <w:r w:rsidRPr="00282FDE">
        <w:t>§14</w:t>
      </w:r>
    </w:p>
    <w:p w14:paraId="4088E3E6" w14:textId="77777777" w:rsidR="0065510F" w:rsidRPr="00282FDE" w:rsidRDefault="0065510F" w:rsidP="0087075C">
      <w:pPr>
        <w:pStyle w:val="Nagwek2"/>
      </w:pPr>
      <w:r w:rsidRPr="00282FDE">
        <w:t>Odstąpienie, rozwiązanie umowy</w:t>
      </w:r>
    </w:p>
    <w:p w14:paraId="5E9BC073" w14:textId="77777777" w:rsidR="0065510F" w:rsidRPr="00282FDE" w:rsidRDefault="0065510F" w:rsidP="0087075C">
      <w:pPr>
        <w:tabs>
          <w:tab w:val="left" w:pos="426"/>
        </w:tabs>
        <w:spacing w:line="276" w:lineRule="auto"/>
        <w:ind w:left="426" w:hanging="426"/>
        <w:rPr>
          <w:rFonts w:ascii="Arial" w:hAnsi="Arial" w:cs="Arial"/>
          <w:strike/>
          <w:color w:val="FF0000"/>
          <w:sz w:val="22"/>
          <w:szCs w:val="22"/>
        </w:rPr>
      </w:pPr>
      <w:r w:rsidRPr="00282FDE">
        <w:rPr>
          <w:rFonts w:ascii="Arial" w:hAnsi="Arial" w:cs="Arial"/>
          <w:sz w:val="22"/>
          <w:szCs w:val="22"/>
        </w:rPr>
        <w:t>1.</w:t>
      </w:r>
      <w:r w:rsidRPr="00282FDE">
        <w:rPr>
          <w:rFonts w:ascii="Arial" w:hAnsi="Arial" w:cs="Arial"/>
          <w:sz w:val="22"/>
          <w:szCs w:val="22"/>
        </w:rPr>
        <w:tab/>
        <w:t>W przypadku naruszenia przez Wykonawcę warunków umowy lub stwierdzenia, że roboty budowlane wykonywane są niezgodnie z obowiązującymi przepisami oraz w sytuacji określonej w §</w:t>
      </w:r>
      <w:r>
        <w:rPr>
          <w:rFonts w:ascii="Arial" w:hAnsi="Arial" w:cs="Arial"/>
          <w:sz w:val="22"/>
          <w:szCs w:val="22"/>
        </w:rPr>
        <w:t xml:space="preserve"> </w:t>
      </w:r>
      <w:r w:rsidRPr="00282FDE">
        <w:rPr>
          <w:rFonts w:ascii="Arial" w:hAnsi="Arial" w:cs="Arial"/>
          <w:sz w:val="22"/>
          <w:szCs w:val="22"/>
        </w:rPr>
        <w:t>2 ust. 15, Zamawiający może odmówić zapłaty i odstąpić od umowy z przyczyn leżących po stronie Wykonawcy z naliczeniem kary</w:t>
      </w:r>
      <w:r>
        <w:rPr>
          <w:rFonts w:ascii="Arial" w:hAnsi="Arial" w:cs="Arial"/>
          <w:sz w:val="22"/>
          <w:szCs w:val="22"/>
        </w:rPr>
        <w:t xml:space="preserve"> umownej za odstąpienie</w:t>
      </w:r>
      <w:r w:rsidRPr="00282FDE">
        <w:rPr>
          <w:rFonts w:ascii="Arial" w:hAnsi="Arial" w:cs="Arial"/>
          <w:sz w:val="22"/>
          <w:szCs w:val="22"/>
        </w:rPr>
        <w:t>.</w:t>
      </w:r>
      <w:r w:rsidRPr="00282FDE">
        <w:rPr>
          <w:rFonts w:ascii="Arial" w:hAnsi="Arial" w:cs="Arial"/>
          <w:strike/>
          <w:sz w:val="22"/>
          <w:szCs w:val="22"/>
        </w:rPr>
        <w:t xml:space="preserve"> </w:t>
      </w:r>
    </w:p>
    <w:p w14:paraId="1832EA13" w14:textId="77777777" w:rsidR="0065510F" w:rsidRPr="00282FDE" w:rsidRDefault="0065510F" w:rsidP="00566BE7">
      <w:pPr>
        <w:numPr>
          <w:ilvl w:val="0"/>
          <w:numId w:val="22"/>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Poza przypadkami wskazanymi w ust. 1 powyżej, Zamawiający zastrzega sobie prawo odstąpienia od umowy z przyczyn leżących po stronie Wykonawcy i naliczenia kary umownej wskazanej w § 12 ust. 1 pkt 1 w następujących przypadkach:</w:t>
      </w:r>
    </w:p>
    <w:p w14:paraId="744A9CC3" w14:textId="77777777" w:rsidR="0065510F" w:rsidRPr="00282FDE" w:rsidRDefault="0065510F" w:rsidP="00566BE7">
      <w:pPr>
        <w:numPr>
          <w:ilvl w:val="0"/>
          <w:numId w:val="23"/>
        </w:numPr>
        <w:tabs>
          <w:tab w:val="clear" w:pos="644"/>
          <w:tab w:val="num" w:pos="851"/>
        </w:tabs>
        <w:spacing w:line="276" w:lineRule="auto"/>
        <w:ind w:left="851" w:hanging="425"/>
        <w:rPr>
          <w:rFonts w:ascii="Arial" w:hAnsi="Arial" w:cs="Arial"/>
          <w:sz w:val="22"/>
          <w:szCs w:val="22"/>
        </w:rPr>
      </w:pPr>
      <w:r w:rsidRPr="00282FDE">
        <w:rPr>
          <w:rFonts w:ascii="Arial" w:hAnsi="Arial" w:cs="Arial"/>
          <w:sz w:val="22"/>
          <w:szCs w:val="22"/>
        </w:rPr>
        <w:t>gdy Wykonawca nie rozpoczął robót bez uzasadnionych przyczyn lub zaprzestał ich wykonywania oraz nie kontynuuje ich pomimo wezwania Zamawiającego złożonego na piśmie,</w:t>
      </w:r>
    </w:p>
    <w:p w14:paraId="6D6CD814" w14:textId="77777777" w:rsidR="0065510F" w:rsidRPr="00282FDE" w:rsidRDefault="0065510F" w:rsidP="00566BE7">
      <w:pPr>
        <w:numPr>
          <w:ilvl w:val="0"/>
          <w:numId w:val="23"/>
        </w:numPr>
        <w:tabs>
          <w:tab w:val="clear" w:pos="644"/>
          <w:tab w:val="num" w:pos="851"/>
        </w:tabs>
        <w:spacing w:line="276" w:lineRule="auto"/>
        <w:ind w:left="851" w:hanging="425"/>
        <w:rPr>
          <w:rFonts w:ascii="Arial" w:hAnsi="Arial" w:cs="Arial"/>
          <w:sz w:val="22"/>
          <w:szCs w:val="22"/>
        </w:rPr>
      </w:pPr>
      <w:r w:rsidRPr="00282FDE">
        <w:rPr>
          <w:rFonts w:ascii="Arial" w:hAnsi="Arial" w:cs="Arial"/>
          <w:sz w:val="22"/>
          <w:szCs w:val="22"/>
        </w:rPr>
        <w:t>wydania nakazu zajęcia majątku Wykonawcy w szczególności zajęcia wierzytelności z tytułu wykonania umowy.</w:t>
      </w:r>
    </w:p>
    <w:p w14:paraId="03AA5F32" w14:textId="77777777" w:rsidR="0065510F" w:rsidRPr="00282FDE" w:rsidRDefault="0065510F" w:rsidP="00566BE7">
      <w:pPr>
        <w:numPr>
          <w:ilvl w:val="0"/>
          <w:numId w:val="24"/>
        </w:numPr>
        <w:tabs>
          <w:tab w:val="num" w:pos="426"/>
        </w:tabs>
        <w:spacing w:line="276" w:lineRule="auto"/>
        <w:ind w:left="426" w:hanging="426"/>
        <w:rPr>
          <w:rFonts w:ascii="Arial" w:hAnsi="Arial" w:cs="Arial"/>
          <w:sz w:val="22"/>
          <w:szCs w:val="22"/>
        </w:rPr>
      </w:pPr>
      <w:r w:rsidRPr="00282FDE">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14:paraId="3A12B23E" w14:textId="77777777" w:rsidR="0065510F" w:rsidRPr="00282FDE" w:rsidRDefault="0065510F" w:rsidP="00566BE7">
      <w:pPr>
        <w:numPr>
          <w:ilvl w:val="0"/>
          <w:numId w:val="24"/>
        </w:numPr>
        <w:tabs>
          <w:tab w:val="num" w:pos="426"/>
        </w:tabs>
        <w:spacing w:line="276" w:lineRule="auto"/>
        <w:ind w:left="426" w:hanging="426"/>
        <w:rPr>
          <w:rFonts w:ascii="Arial" w:hAnsi="Arial" w:cs="Arial"/>
          <w:sz w:val="22"/>
          <w:szCs w:val="22"/>
        </w:rPr>
      </w:pPr>
      <w:r w:rsidRPr="00282FDE">
        <w:rPr>
          <w:rFonts w:ascii="Arial" w:hAnsi="Arial" w:cs="Arial"/>
          <w:sz w:val="22"/>
          <w:szCs w:val="22"/>
        </w:rPr>
        <w:t>Odstąpienie od umowy powinno nastąpić w formie pisemnej pod rygorem nieważności takiego oświadczenia i powinno zawierać uzasadnienie.</w:t>
      </w:r>
    </w:p>
    <w:p w14:paraId="7A4CCD63" w14:textId="77777777" w:rsidR="0065510F" w:rsidRPr="00282FDE" w:rsidRDefault="0065510F" w:rsidP="00566BE7">
      <w:pPr>
        <w:numPr>
          <w:ilvl w:val="0"/>
          <w:numId w:val="24"/>
        </w:numPr>
        <w:tabs>
          <w:tab w:val="num" w:pos="426"/>
        </w:tabs>
        <w:spacing w:line="276" w:lineRule="auto"/>
        <w:ind w:left="426" w:hanging="426"/>
        <w:rPr>
          <w:rFonts w:ascii="Arial" w:hAnsi="Arial" w:cs="Arial"/>
          <w:sz w:val="22"/>
          <w:szCs w:val="22"/>
        </w:rPr>
      </w:pPr>
      <w:r w:rsidRPr="00282FDE">
        <w:rPr>
          <w:rFonts w:ascii="Arial" w:hAnsi="Arial" w:cs="Arial"/>
          <w:sz w:val="22"/>
          <w:szCs w:val="22"/>
        </w:rPr>
        <w:t>W przypadku odstąpienia od umowy Wykonawcę oraz Zamawiającego obciążają następujące obowiązki szczegółowe:</w:t>
      </w:r>
    </w:p>
    <w:p w14:paraId="6F703923" w14:textId="77777777" w:rsidR="0065510F" w:rsidRPr="00282FDE" w:rsidRDefault="0065510F" w:rsidP="00566BE7">
      <w:pPr>
        <w:numPr>
          <w:ilvl w:val="0"/>
          <w:numId w:val="25"/>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 terminie 7 dni od daty odstąpienia od umowy Wykonawca przy udziale Zamawiającego sporządzi szczegółowy protokół inwentaryzacji robót w toku według stanu na dzień odstąpienia,</w:t>
      </w:r>
    </w:p>
    <w:p w14:paraId="3F4CDC64" w14:textId="77777777" w:rsidR="0065510F" w:rsidRPr="00282FDE" w:rsidRDefault="0065510F" w:rsidP="00566BE7">
      <w:pPr>
        <w:numPr>
          <w:ilvl w:val="0"/>
          <w:numId w:val="25"/>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Wykonawca zabezpieczy przerwane roboty w zakresie obustronnie uzgodnionym na koszt tej Strony, która spowodowała odstąpienie od umowy,</w:t>
      </w:r>
    </w:p>
    <w:p w14:paraId="02AFB8BB" w14:textId="77777777" w:rsidR="0065510F" w:rsidRPr="00282FDE" w:rsidRDefault="0065510F" w:rsidP="00566BE7">
      <w:pPr>
        <w:numPr>
          <w:ilvl w:val="0"/>
          <w:numId w:val="25"/>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14:paraId="2A4E8D97" w14:textId="77777777" w:rsidR="0065510F" w:rsidRPr="00282FDE" w:rsidRDefault="0065510F" w:rsidP="00566BE7">
      <w:pPr>
        <w:numPr>
          <w:ilvl w:val="0"/>
          <w:numId w:val="24"/>
        </w:numPr>
        <w:tabs>
          <w:tab w:val="num" w:pos="426"/>
        </w:tabs>
        <w:spacing w:line="276" w:lineRule="auto"/>
        <w:ind w:left="426" w:hanging="426"/>
        <w:rPr>
          <w:rFonts w:ascii="Arial" w:hAnsi="Arial" w:cs="Arial"/>
          <w:sz w:val="22"/>
          <w:szCs w:val="22"/>
        </w:rPr>
      </w:pPr>
      <w:r w:rsidRPr="00282FDE">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14:paraId="229AA16B" w14:textId="77777777" w:rsidR="0065510F" w:rsidRPr="00282FDE" w:rsidRDefault="0065510F" w:rsidP="00566BE7">
      <w:pPr>
        <w:numPr>
          <w:ilvl w:val="0"/>
          <w:numId w:val="24"/>
        </w:numPr>
        <w:tabs>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Skorzystanie przez Zamawiającego z umownego prawa odstąpienia od umowy może nastąpić do dnia przypadającego na </w:t>
      </w:r>
      <w:r w:rsidRPr="00981FB0">
        <w:rPr>
          <w:rFonts w:ascii="Arial" w:hAnsi="Arial" w:cs="Arial"/>
          <w:sz w:val="22"/>
          <w:szCs w:val="22"/>
        </w:rPr>
        <w:t>trzy miesiące</w:t>
      </w:r>
      <w:r w:rsidRPr="00282FDE">
        <w:rPr>
          <w:rFonts w:ascii="Arial" w:hAnsi="Arial" w:cs="Arial"/>
          <w:sz w:val="22"/>
          <w:szCs w:val="22"/>
        </w:rPr>
        <w:t xml:space="preserve"> po dniu ustalonego niniejszą umową jako dzień wykonania obowiązków z niej wynikających. </w:t>
      </w:r>
    </w:p>
    <w:p w14:paraId="212F3BE6" w14:textId="77777777" w:rsidR="0065510F" w:rsidRPr="00282FDE" w:rsidRDefault="0065510F" w:rsidP="00566BE7">
      <w:pPr>
        <w:pStyle w:val="Akapitzlist1"/>
        <w:numPr>
          <w:ilvl w:val="0"/>
          <w:numId w:val="24"/>
        </w:numPr>
        <w:tabs>
          <w:tab w:val="num" w:pos="426"/>
        </w:tabs>
        <w:ind w:left="426" w:hanging="426"/>
        <w:rPr>
          <w:rFonts w:ascii="Arial" w:hAnsi="Arial" w:cs="Arial"/>
        </w:rPr>
      </w:pPr>
      <w:r w:rsidRPr="00282FDE">
        <w:rPr>
          <w:rFonts w:ascii="Arial" w:hAnsi="Arial" w:cs="Arial"/>
        </w:rPr>
        <w:t>Strony dopuszczają możliwość rozwiązania umowy za zgodnym porozumieniem Stron.</w:t>
      </w:r>
    </w:p>
    <w:p w14:paraId="2C19989C" w14:textId="77777777" w:rsidR="0065510F" w:rsidRPr="00282FDE" w:rsidRDefault="0065510F" w:rsidP="0087075C">
      <w:pPr>
        <w:pStyle w:val="Nagwek2"/>
      </w:pPr>
      <w:r w:rsidRPr="00282FDE">
        <w:lastRenderedPageBreak/>
        <w:t>§15</w:t>
      </w:r>
    </w:p>
    <w:p w14:paraId="6D005908" w14:textId="77777777" w:rsidR="0065510F" w:rsidRPr="00282FDE" w:rsidRDefault="0065510F" w:rsidP="0087075C">
      <w:pPr>
        <w:pStyle w:val="Nagwek2"/>
      </w:pPr>
      <w:r w:rsidRPr="00282FDE">
        <w:t>Zabezpieczenie należytego wykonania umowy</w:t>
      </w:r>
    </w:p>
    <w:p w14:paraId="4164893C" w14:textId="77777777" w:rsidR="0065510F" w:rsidRPr="00282FDE" w:rsidRDefault="0065510F" w:rsidP="00566BE7">
      <w:pPr>
        <w:numPr>
          <w:ilvl w:val="0"/>
          <w:numId w:val="26"/>
        </w:numPr>
        <w:tabs>
          <w:tab w:val="clear" w:pos="360"/>
          <w:tab w:val="num" w:pos="426"/>
        </w:tabs>
        <w:spacing w:line="276" w:lineRule="auto"/>
        <w:ind w:left="425" w:hanging="425"/>
        <w:rPr>
          <w:rFonts w:ascii="Arial" w:hAnsi="Arial" w:cs="Arial"/>
          <w:sz w:val="22"/>
          <w:szCs w:val="22"/>
        </w:rPr>
      </w:pPr>
      <w:r w:rsidRPr="00282FDE">
        <w:rPr>
          <w:rFonts w:ascii="Arial" w:hAnsi="Arial" w:cs="Arial"/>
          <w:sz w:val="22"/>
          <w:szCs w:val="22"/>
        </w:rPr>
        <w:t>Warunkiem zawarcia umowy zgodnie z postanowieniami SWZ jest wniesienie zabezpieczenia należytego wykonania umowy.</w:t>
      </w:r>
    </w:p>
    <w:p w14:paraId="48F18A0E" w14:textId="77777777" w:rsidR="0065510F" w:rsidRPr="00282FDE" w:rsidRDefault="0065510F" w:rsidP="00566BE7">
      <w:pPr>
        <w:numPr>
          <w:ilvl w:val="0"/>
          <w:numId w:val="26"/>
        </w:numPr>
        <w:tabs>
          <w:tab w:val="clear" w:pos="360"/>
          <w:tab w:val="num" w:pos="426"/>
        </w:tabs>
        <w:spacing w:line="276" w:lineRule="auto"/>
        <w:ind w:left="426" w:hanging="426"/>
        <w:rPr>
          <w:rFonts w:ascii="Arial" w:hAnsi="Arial" w:cs="Arial"/>
          <w:b/>
          <w:bCs/>
          <w:sz w:val="22"/>
          <w:szCs w:val="22"/>
        </w:rPr>
      </w:pPr>
      <w:r w:rsidRPr="00B80039">
        <w:rPr>
          <w:rFonts w:ascii="Arial" w:hAnsi="Arial" w:cs="Arial"/>
          <w:sz w:val="22"/>
          <w:szCs w:val="22"/>
        </w:rPr>
        <w:t xml:space="preserve">Wykonawca wniósł zabezpieczenie należytego wykonania umowy </w:t>
      </w:r>
      <w:r w:rsidRPr="00282FDE">
        <w:rPr>
          <w:rFonts w:ascii="Arial" w:hAnsi="Arial" w:cs="Arial"/>
          <w:b/>
          <w:bCs/>
          <w:sz w:val="22"/>
          <w:szCs w:val="22"/>
        </w:rPr>
        <w:t>w kwocie:</w:t>
      </w:r>
      <w:r>
        <w:rPr>
          <w:rFonts w:ascii="Arial" w:hAnsi="Arial" w:cs="Arial"/>
          <w:b/>
          <w:bCs/>
          <w:sz w:val="22"/>
          <w:szCs w:val="22"/>
        </w:rPr>
        <w:t xml:space="preserve"> </w:t>
      </w:r>
      <w:r w:rsidRPr="00282FDE">
        <w:rPr>
          <w:rFonts w:ascii="Arial" w:hAnsi="Arial" w:cs="Arial"/>
          <w:b/>
          <w:bCs/>
          <w:sz w:val="22"/>
          <w:szCs w:val="22"/>
        </w:rPr>
        <w:t xml:space="preserve">zł </w:t>
      </w:r>
      <w:r w:rsidRPr="00B80039">
        <w:rPr>
          <w:rFonts w:ascii="Arial" w:hAnsi="Arial" w:cs="Arial"/>
          <w:b/>
          <w:bCs/>
          <w:sz w:val="22"/>
          <w:szCs w:val="22"/>
        </w:rPr>
        <w:t>(słownie: zł</w:t>
      </w:r>
      <w:r>
        <w:rPr>
          <w:rFonts w:ascii="Arial" w:hAnsi="Arial" w:cs="Arial"/>
          <w:b/>
          <w:bCs/>
          <w:sz w:val="22"/>
          <w:szCs w:val="22"/>
        </w:rPr>
        <w:t>_</w:t>
      </w:r>
      <w:r w:rsidRPr="00B80039">
        <w:rPr>
          <w:rFonts w:ascii="Arial" w:hAnsi="Arial" w:cs="Arial"/>
          <w:b/>
          <w:bCs/>
          <w:sz w:val="22"/>
          <w:szCs w:val="22"/>
        </w:rPr>
        <w:t>/100)</w:t>
      </w:r>
      <w:r w:rsidRPr="00282FDE">
        <w:rPr>
          <w:rFonts w:ascii="Arial" w:hAnsi="Arial" w:cs="Arial"/>
          <w:b/>
          <w:bCs/>
          <w:sz w:val="22"/>
          <w:szCs w:val="22"/>
        </w:rPr>
        <w:t xml:space="preserve"> </w:t>
      </w:r>
      <w:r>
        <w:rPr>
          <w:rFonts w:ascii="Arial" w:hAnsi="Arial" w:cs="Arial"/>
          <w:b/>
          <w:bCs/>
          <w:sz w:val="22"/>
          <w:szCs w:val="22"/>
        </w:rPr>
        <w:t>.</w:t>
      </w:r>
    </w:p>
    <w:p w14:paraId="754A0AF5" w14:textId="77777777" w:rsidR="0065510F" w:rsidRPr="00282FDE" w:rsidRDefault="0065510F" w:rsidP="00566BE7">
      <w:pPr>
        <w:numPr>
          <w:ilvl w:val="0"/>
          <w:numId w:val="26"/>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trakcie realizacji umowy Wykonawca może dokonać zmiany formy zabezpieczenia na jedną lub kilka form, o których mowa w Rozdziale XIX pkt 2 SWZ.</w:t>
      </w:r>
    </w:p>
    <w:p w14:paraId="34934AF9" w14:textId="3BB171EB" w:rsidR="0065510F" w:rsidRPr="00282FDE" w:rsidRDefault="0065510F" w:rsidP="00566BE7">
      <w:pPr>
        <w:numPr>
          <w:ilvl w:val="0"/>
          <w:numId w:val="26"/>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Kopia dowodu wniesienia zabezpieczenia należytego wykona</w:t>
      </w:r>
      <w:r>
        <w:rPr>
          <w:rFonts w:ascii="Arial" w:hAnsi="Arial" w:cs="Arial"/>
          <w:sz w:val="22"/>
          <w:szCs w:val="22"/>
        </w:rPr>
        <w:t xml:space="preserve">nia umowy stanowi </w:t>
      </w:r>
      <w:r w:rsidRPr="00605DF2">
        <w:rPr>
          <w:rFonts w:ascii="Arial" w:hAnsi="Arial" w:cs="Arial"/>
          <w:color w:val="000000" w:themeColor="text1"/>
          <w:sz w:val="22"/>
          <w:szCs w:val="22"/>
        </w:rPr>
        <w:t xml:space="preserve">Załącznik Nr </w:t>
      </w:r>
      <w:r w:rsidR="00605DF2" w:rsidRPr="00605DF2">
        <w:rPr>
          <w:rFonts w:ascii="Arial" w:hAnsi="Arial" w:cs="Arial"/>
          <w:color w:val="000000" w:themeColor="text1"/>
          <w:sz w:val="22"/>
          <w:szCs w:val="22"/>
        </w:rPr>
        <w:t xml:space="preserve">5 </w:t>
      </w:r>
      <w:r w:rsidRPr="00605DF2">
        <w:rPr>
          <w:rFonts w:ascii="Arial" w:hAnsi="Arial" w:cs="Arial"/>
          <w:color w:val="000000" w:themeColor="text1"/>
          <w:sz w:val="22"/>
          <w:szCs w:val="22"/>
        </w:rPr>
        <w:t xml:space="preserve">do </w:t>
      </w:r>
      <w:r w:rsidRPr="00282FDE">
        <w:rPr>
          <w:rFonts w:ascii="Arial" w:hAnsi="Arial" w:cs="Arial"/>
          <w:sz w:val="22"/>
          <w:szCs w:val="22"/>
        </w:rPr>
        <w:t xml:space="preserve">umowy. </w:t>
      </w:r>
    </w:p>
    <w:p w14:paraId="11AFF093" w14:textId="77777777" w:rsidR="0065510F" w:rsidRPr="00282FDE" w:rsidRDefault="0065510F" w:rsidP="00566BE7">
      <w:pPr>
        <w:numPr>
          <w:ilvl w:val="0"/>
          <w:numId w:val="26"/>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Kwota, o której mowa w ust. 2 stanowi </w:t>
      </w:r>
      <w:r w:rsidRPr="00282FDE">
        <w:rPr>
          <w:rFonts w:ascii="Arial" w:hAnsi="Arial" w:cs="Arial"/>
          <w:b/>
          <w:bCs/>
          <w:sz w:val="22"/>
          <w:szCs w:val="22"/>
        </w:rPr>
        <w:t>5%</w:t>
      </w:r>
      <w:r w:rsidRPr="00282FDE">
        <w:rPr>
          <w:rFonts w:ascii="Arial" w:hAnsi="Arial" w:cs="Arial"/>
          <w:sz w:val="22"/>
          <w:szCs w:val="22"/>
        </w:rPr>
        <w:t xml:space="preserve"> ceny całkowitej zawartej w ofercie Wykonawcy tj. wartości brutto wynagrodzenia określonego w umowie.</w:t>
      </w:r>
    </w:p>
    <w:p w14:paraId="25AD0122" w14:textId="77777777" w:rsidR="0065510F" w:rsidRPr="00282FDE" w:rsidRDefault="0065510F" w:rsidP="00566BE7">
      <w:pPr>
        <w:numPr>
          <w:ilvl w:val="0"/>
          <w:numId w:val="26"/>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Zabezpieczenie służy pokryciu roszczeń z tytułu niewykonania lub nienależytego wykonania umowy oraz z tytułu kar umownych oraz z tytułu rękojmi za wady lub gwarancji.</w:t>
      </w:r>
    </w:p>
    <w:p w14:paraId="791144FF" w14:textId="77777777" w:rsidR="0065510F" w:rsidRPr="00282FDE" w:rsidRDefault="0065510F" w:rsidP="00566BE7">
      <w:pPr>
        <w:numPr>
          <w:ilvl w:val="0"/>
          <w:numId w:val="26"/>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Zamawiający zwraca </w:t>
      </w:r>
      <w:r w:rsidRPr="00282FDE">
        <w:rPr>
          <w:rFonts w:ascii="Arial" w:hAnsi="Arial" w:cs="Arial"/>
          <w:b/>
          <w:bCs/>
          <w:sz w:val="22"/>
          <w:szCs w:val="22"/>
        </w:rPr>
        <w:t xml:space="preserve">70% </w:t>
      </w:r>
      <w:r w:rsidRPr="00282FDE">
        <w:rPr>
          <w:rFonts w:ascii="Arial" w:hAnsi="Arial" w:cs="Arial"/>
          <w:sz w:val="22"/>
          <w:szCs w:val="22"/>
        </w:rPr>
        <w:t xml:space="preserve">kwoty wniesionego zabezpieczenia tj. kwota w wysokości: </w:t>
      </w:r>
      <w:r w:rsidRPr="00282FDE">
        <w:rPr>
          <w:rFonts w:ascii="Arial" w:hAnsi="Arial" w:cs="Arial"/>
          <w:b/>
          <w:bCs/>
          <w:sz w:val="22"/>
          <w:szCs w:val="22"/>
        </w:rPr>
        <w:t>zł</w:t>
      </w:r>
      <w:r w:rsidRPr="00282FDE">
        <w:rPr>
          <w:rFonts w:ascii="Arial" w:hAnsi="Arial" w:cs="Arial"/>
          <w:sz w:val="22"/>
          <w:szCs w:val="22"/>
        </w:rPr>
        <w:t xml:space="preserve"> </w:t>
      </w:r>
      <w:r w:rsidRPr="00B80039">
        <w:rPr>
          <w:rFonts w:ascii="Arial" w:hAnsi="Arial" w:cs="Arial"/>
          <w:sz w:val="22"/>
          <w:szCs w:val="22"/>
        </w:rPr>
        <w:t>(słownie:</w:t>
      </w:r>
      <w:r w:rsidRPr="00282FDE">
        <w:rPr>
          <w:rFonts w:ascii="Arial" w:hAnsi="Arial" w:cs="Arial"/>
          <w:i/>
          <w:iCs/>
          <w:sz w:val="22"/>
          <w:szCs w:val="22"/>
        </w:rPr>
        <w:t xml:space="preserve"> zł </w:t>
      </w:r>
      <w:r>
        <w:rPr>
          <w:rFonts w:ascii="Arial" w:hAnsi="Arial" w:cs="Arial"/>
          <w:i/>
          <w:iCs/>
          <w:sz w:val="22"/>
          <w:szCs w:val="22"/>
        </w:rPr>
        <w:t>/</w:t>
      </w:r>
      <w:r w:rsidRPr="00282FDE">
        <w:rPr>
          <w:rFonts w:ascii="Arial" w:hAnsi="Arial" w:cs="Arial"/>
          <w:i/>
          <w:iCs/>
          <w:sz w:val="22"/>
          <w:szCs w:val="22"/>
        </w:rPr>
        <w:t>100)</w:t>
      </w:r>
      <w:r w:rsidRPr="00282FDE">
        <w:rPr>
          <w:rFonts w:ascii="Arial" w:hAnsi="Arial" w:cs="Arial"/>
          <w:sz w:val="22"/>
          <w:szCs w:val="22"/>
        </w:rPr>
        <w:t xml:space="preserve"> w terminie 30 dni od dnia wykonania przedmiotu umowy i uznania przez Zamawiającego za należycie wykonany, z uwzględnieniem ust. 11 </w:t>
      </w:r>
      <w:r>
        <w:rPr>
          <w:rFonts w:ascii="Arial" w:hAnsi="Arial" w:cs="Arial"/>
          <w:sz w:val="22"/>
          <w:szCs w:val="22"/>
        </w:rPr>
        <w:br/>
        <w:t xml:space="preserve">(z uwzględnieniem  § 9 ust. </w:t>
      </w:r>
      <w:r w:rsidRPr="00605DF2">
        <w:rPr>
          <w:rFonts w:ascii="Arial" w:hAnsi="Arial" w:cs="Arial"/>
          <w:sz w:val="22"/>
          <w:szCs w:val="22"/>
        </w:rPr>
        <w:t>12).</w:t>
      </w:r>
    </w:p>
    <w:p w14:paraId="2690EE10" w14:textId="77777777" w:rsidR="0065510F" w:rsidRPr="00282FDE" w:rsidRDefault="0065510F" w:rsidP="00566BE7">
      <w:pPr>
        <w:numPr>
          <w:ilvl w:val="0"/>
          <w:numId w:val="26"/>
        </w:numPr>
        <w:tabs>
          <w:tab w:val="clear" w:pos="360"/>
          <w:tab w:val="num" w:pos="426"/>
        </w:tabs>
        <w:spacing w:line="276" w:lineRule="auto"/>
        <w:ind w:left="426" w:hanging="426"/>
        <w:rPr>
          <w:rFonts w:ascii="Arial" w:hAnsi="Arial" w:cs="Arial"/>
          <w:sz w:val="22"/>
          <w:szCs w:val="22"/>
        </w:rPr>
      </w:pPr>
      <w:r w:rsidRPr="00282FDE">
        <w:rPr>
          <w:rFonts w:ascii="Arial" w:hAnsi="Arial" w:cs="Arial"/>
          <w:b/>
          <w:bCs/>
          <w:sz w:val="22"/>
          <w:szCs w:val="22"/>
        </w:rPr>
        <w:t>30 %</w:t>
      </w:r>
      <w:r w:rsidRPr="00282FDE">
        <w:rPr>
          <w:rFonts w:ascii="Arial" w:hAnsi="Arial" w:cs="Arial"/>
          <w:sz w:val="22"/>
          <w:szCs w:val="22"/>
        </w:rPr>
        <w:t xml:space="preserve"> kwoty wniesionego zabezpieczenia, tj. kwota: </w:t>
      </w:r>
      <w:r w:rsidRPr="00282FDE">
        <w:rPr>
          <w:rFonts w:ascii="Arial" w:hAnsi="Arial" w:cs="Arial"/>
          <w:b/>
          <w:bCs/>
          <w:sz w:val="22"/>
          <w:szCs w:val="22"/>
        </w:rPr>
        <w:t>zł</w:t>
      </w:r>
      <w:r w:rsidRPr="00282FDE">
        <w:rPr>
          <w:rFonts w:ascii="Arial" w:hAnsi="Arial" w:cs="Arial"/>
          <w:sz w:val="22"/>
          <w:szCs w:val="22"/>
        </w:rPr>
        <w:t xml:space="preserve"> </w:t>
      </w:r>
      <w:r w:rsidRPr="00A13506">
        <w:rPr>
          <w:rFonts w:ascii="Arial" w:hAnsi="Arial" w:cs="Arial"/>
          <w:sz w:val="22"/>
          <w:szCs w:val="22"/>
        </w:rPr>
        <w:t>(słownie: zł</w:t>
      </w:r>
      <w:r w:rsidRPr="00282FDE">
        <w:rPr>
          <w:rFonts w:ascii="Arial" w:hAnsi="Arial" w:cs="Arial"/>
          <w:i/>
          <w:iCs/>
          <w:sz w:val="22"/>
          <w:szCs w:val="22"/>
        </w:rPr>
        <w:t xml:space="preserve"> /100) </w:t>
      </w:r>
      <w:r w:rsidRPr="00282FDE">
        <w:rPr>
          <w:rFonts w:ascii="Arial" w:hAnsi="Arial" w:cs="Arial"/>
          <w:sz w:val="22"/>
          <w:szCs w:val="22"/>
        </w:rPr>
        <w:t>zostaje pozostawiona na zabezpieczenie roszczeń z tytułu rękojmi za wady.</w:t>
      </w:r>
    </w:p>
    <w:p w14:paraId="2109A65E" w14:textId="77777777" w:rsidR="0065510F" w:rsidRPr="00282FDE" w:rsidRDefault="0065510F" w:rsidP="00566BE7">
      <w:pPr>
        <w:numPr>
          <w:ilvl w:val="0"/>
          <w:numId w:val="26"/>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Kwota, o której mowa w ust. 8, jest zwracana nie później niż 15 dni po upływie okresu rękojmi za wady, z uwzględnieniem ust. 14.</w:t>
      </w:r>
    </w:p>
    <w:p w14:paraId="0A4033BA" w14:textId="77777777" w:rsidR="0065510F" w:rsidRPr="00282FDE" w:rsidRDefault="0065510F" w:rsidP="00566BE7">
      <w:pPr>
        <w:numPr>
          <w:ilvl w:val="0"/>
          <w:numId w:val="26"/>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14:paraId="5C0D164C" w14:textId="77777777" w:rsidR="0065510F" w:rsidRPr="00282FDE" w:rsidRDefault="0065510F" w:rsidP="00566BE7">
      <w:pPr>
        <w:numPr>
          <w:ilvl w:val="0"/>
          <w:numId w:val="26"/>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razie zaniechania przez Wykonawcę obowiązku, o którym mowa w ust. 10, Zamawiający uprawniony jest do potrącenia zabezpieczenia należytego wykonania umowy z wynagrodzenia Wykonawcy.</w:t>
      </w:r>
    </w:p>
    <w:p w14:paraId="7D1D567E" w14:textId="77777777" w:rsidR="0065510F" w:rsidRPr="00282FDE" w:rsidRDefault="0065510F" w:rsidP="00566BE7">
      <w:pPr>
        <w:numPr>
          <w:ilvl w:val="0"/>
          <w:numId w:val="26"/>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Wykonawca ma obowiązek uzgodnić z Zamawiającym ostateczną treść dokumentów gwarancyjnych, także w przypadku przedkładanych aktualizacji pod rygorem odmowy zapłaty wynagrodzenia.</w:t>
      </w:r>
    </w:p>
    <w:p w14:paraId="698C2DC3" w14:textId="77777777" w:rsidR="0065510F" w:rsidRPr="00282FDE" w:rsidRDefault="0065510F" w:rsidP="00566BE7">
      <w:pPr>
        <w:numPr>
          <w:ilvl w:val="0"/>
          <w:numId w:val="26"/>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14:paraId="41C473C5" w14:textId="77777777" w:rsidR="0065510F" w:rsidRPr="00282FDE" w:rsidRDefault="0065510F" w:rsidP="00566BE7">
      <w:pPr>
        <w:numPr>
          <w:ilvl w:val="0"/>
          <w:numId w:val="26"/>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W przypadku braku zapłaty kar umownych lub nienależytego wykonania umowy, po upływie terminów ustalonych na wykonanie, na usunięcie usterek, reklamacji (terminy oferowane) i ponownym jednokrotnym wezwaniu do ich usunięcia w wyznaczonym terminie, Zamawiający powierzy wykonanie zastępcze innemu podmiotowi, ze środków wniesionych na zabezpieczenie należytego wykonania umowy. W przypadku, gdy koszt </w:t>
      </w:r>
      <w:r w:rsidRPr="00282FDE">
        <w:rPr>
          <w:rFonts w:ascii="Arial" w:hAnsi="Arial" w:cs="Arial"/>
          <w:sz w:val="22"/>
          <w:szCs w:val="22"/>
        </w:rPr>
        <w:lastRenderedPageBreak/>
        <w:t>ten przekroczy wysokość zabezpieczenia należytego wykonania umowy, Zamawiający ma prawo potrącić kwoty uzupełniające z wynagrodzenia Wykonawcy.</w:t>
      </w:r>
    </w:p>
    <w:p w14:paraId="289A35EB" w14:textId="77777777" w:rsidR="0065510F" w:rsidRPr="00282FDE" w:rsidRDefault="0065510F" w:rsidP="0087075C">
      <w:pPr>
        <w:pStyle w:val="Nagwek2"/>
      </w:pPr>
      <w:r w:rsidRPr="00282FDE">
        <w:t>§16</w:t>
      </w:r>
    </w:p>
    <w:p w14:paraId="3F133AAF" w14:textId="77777777" w:rsidR="0065510F" w:rsidRPr="00282FDE" w:rsidRDefault="0065510F" w:rsidP="0087075C">
      <w:pPr>
        <w:pStyle w:val="Nagwek2"/>
      </w:pPr>
      <w:r w:rsidRPr="00282FDE">
        <w:t>Zmiany umowy</w:t>
      </w:r>
    </w:p>
    <w:p w14:paraId="5FBF1BE5" w14:textId="77777777" w:rsidR="0065510F" w:rsidRPr="00282FDE" w:rsidRDefault="0065510F" w:rsidP="00566BE7">
      <w:pPr>
        <w:numPr>
          <w:ilvl w:val="0"/>
          <w:numId w:val="27"/>
        </w:numPr>
        <w:tabs>
          <w:tab w:val="left" w:pos="426"/>
        </w:tabs>
        <w:spacing w:line="276" w:lineRule="auto"/>
        <w:ind w:left="426" w:hanging="426"/>
        <w:rPr>
          <w:rFonts w:ascii="Arial" w:hAnsi="Arial" w:cs="Arial"/>
          <w:sz w:val="22"/>
          <w:szCs w:val="22"/>
        </w:rPr>
      </w:pPr>
      <w:r w:rsidRPr="00282FDE">
        <w:rPr>
          <w:rFonts w:ascii="Arial" w:hAnsi="Arial" w:cs="Arial"/>
          <w:sz w:val="22"/>
          <w:szCs w:val="22"/>
        </w:rPr>
        <w:t>Z zastrzeżeniem wyjątków przewidzianych umową zmiany treści umowy wymagają pod rygorem nieważności zgody obu Stron, z zachowaniem formy pisemnej aneksu.</w:t>
      </w:r>
    </w:p>
    <w:p w14:paraId="419E159B" w14:textId="77777777" w:rsidR="0065510F" w:rsidRPr="00282FDE" w:rsidRDefault="0065510F" w:rsidP="00566BE7">
      <w:pPr>
        <w:numPr>
          <w:ilvl w:val="0"/>
          <w:numId w:val="27"/>
        </w:numPr>
        <w:tabs>
          <w:tab w:val="left" w:pos="426"/>
        </w:tabs>
        <w:spacing w:line="276" w:lineRule="auto"/>
        <w:ind w:left="426" w:hanging="426"/>
        <w:rPr>
          <w:rFonts w:ascii="Arial" w:hAnsi="Arial" w:cs="Arial"/>
          <w:sz w:val="22"/>
          <w:szCs w:val="22"/>
        </w:rPr>
      </w:pPr>
      <w:r w:rsidRPr="00282FDE">
        <w:rPr>
          <w:rFonts w:ascii="Arial" w:hAnsi="Arial" w:cs="Arial"/>
          <w:sz w:val="22"/>
          <w:szCs w:val="22"/>
        </w:rPr>
        <w:t>Wniosek z propozycją zmiany treści umowy złożony przez jedną ze Stron winien zawierać określenie zmiany, uzasadnienie zmiany oraz czasu wykonania zmiany.</w:t>
      </w:r>
    </w:p>
    <w:p w14:paraId="68AFA6FC" w14:textId="77777777" w:rsidR="0065510F" w:rsidRPr="00605DF2" w:rsidRDefault="0065510F" w:rsidP="00566BE7">
      <w:pPr>
        <w:numPr>
          <w:ilvl w:val="0"/>
          <w:numId w:val="27"/>
        </w:numPr>
        <w:tabs>
          <w:tab w:val="left" w:pos="426"/>
        </w:tabs>
        <w:spacing w:line="276" w:lineRule="auto"/>
        <w:ind w:left="426" w:hanging="426"/>
        <w:rPr>
          <w:rFonts w:ascii="Arial" w:hAnsi="Arial" w:cs="Arial"/>
          <w:sz w:val="22"/>
          <w:szCs w:val="22"/>
        </w:rPr>
      </w:pPr>
      <w:r w:rsidRPr="00282FDE">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14:paraId="35A5FCEC" w14:textId="77777777" w:rsidR="0065510F" w:rsidRPr="00605DF2" w:rsidRDefault="0065510F" w:rsidP="005C4DF0">
      <w:pPr>
        <w:pStyle w:val="Akapitzlist"/>
        <w:numPr>
          <w:ilvl w:val="0"/>
          <w:numId w:val="49"/>
        </w:numPr>
        <w:tabs>
          <w:tab w:val="num" w:pos="1440"/>
        </w:tabs>
        <w:autoSpaceDE w:val="0"/>
        <w:autoSpaceDN w:val="0"/>
        <w:adjustRightInd w:val="0"/>
        <w:jc w:val="both"/>
        <w:rPr>
          <w:rFonts w:ascii="Arial" w:hAnsi="Arial" w:cs="Arial"/>
          <w:sz w:val="22"/>
          <w:szCs w:val="22"/>
        </w:rPr>
      </w:pPr>
      <w:r w:rsidRPr="00605DF2">
        <w:rPr>
          <w:rFonts w:ascii="Arial" w:hAnsi="Arial" w:cs="Arial"/>
          <w:sz w:val="22"/>
          <w:szCs w:val="22"/>
        </w:rPr>
        <w:t>zmiany dotyczą terminu zakończenia przedmiotu umowy:</w:t>
      </w:r>
    </w:p>
    <w:p w14:paraId="3BE4A860" w14:textId="77777777" w:rsidR="0065510F" w:rsidRPr="00282FDE" w:rsidRDefault="0065510F" w:rsidP="00566BE7">
      <w:pPr>
        <w:numPr>
          <w:ilvl w:val="0"/>
          <w:numId w:val="28"/>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 xml:space="preserve">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 </w:t>
      </w:r>
    </w:p>
    <w:p w14:paraId="4E1C3F05" w14:textId="77777777" w:rsidR="0065510F" w:rsidRPr="00282FDE" w:rsidRDefault="0065510F" w:rsidP="00566BE7">
      <w:pPr>
        <w:numPr>
          <w:ilvl w:val="0"/>
          <w:numId w:val="28"/>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 xml:space="preserve">wystąpienia robót dodatkowych niezbędnych do prawidłowego wykonania przedmiotu umowy – termin przedłuża się o liczbę dni stwierdzoną w protokole konieczności wykonania robót dodatkowych, </w:t>
      </w:r>
    </w:p>
    <w:p w14:paraId="2CAA7BFC" w14:textId="77777777" w:rsidR="0065510F" w:rsidRPr="00282FDE" w:rsidRDefault="0065510F" w:rsidP="00566BE7">
      <w:pPr>
        <w:numPr>
          <w:ilvl w:val="0"/>
          <w:numId w:val="28"/>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wystąpienia okoliczności siły wyższej,</w:t>
      </w:r>
    </w:p>
    <w:p w14:paraId="23632BDE" w14:textId="77777777" w:rsidR="0065510F" w:rsidRPr="00282FDE" w:rsidRDefault="0065510F" w:rsidP="00566BE7">
      <w:pPr>
        <w:numPr>
          <w:ilvl w:val="0"/>
          <w:numId w:val="28"/>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wystąpienia innych przeszkód uniemożliwiających prowadzenie robót</w:t>
      </w:r>
    </w:p>
    <w:p w14:paraId="2E96BBC4" w14:textId="77777777" w:rsidR="0065510F" w:rsidRPr="00282FDE" w:rsidRDefault="0065510F" w:rsidP="00566BE7">
      <w:pPr>
        <w:numPr>
          <w:ilvl w:val="0"/>
          <w:numId w:val="28"/>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przedłużających się procesów administracyjnych,</w:t>
      </w:r>
    </w:p>
    <w:p w14:paraId="67AE190E" w14:textId="77777777" w:rsidR="0065510F" w:rsidRPr="00282FDE" w:rsidRDefault="0065510F" w:rsidP="00566BE7">
      <w:pPr>
        <w:numPr>
          <w:ilvl w:val="0"/>
          <w:numId w:val="28"/>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odkrycia obiektów archeologicznych i przyrodniczych podlegających obowiązkowi badania,</w:t>
      </w:r>
    </w:p>
    <w:p w14:paraId="1D041989" w14:textId="77777777" w:rsidR="0065510F" w:rsidRPr="00282FDE" w:rsidRDefault="0065510F" w:rsidP="00566BE7">
      <w:pPr>
        <w:numPr>
          <w:ilvl w:val="0"/>
          <w:numId w:val="28"/>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gdy z przyczyn leżących po stronie Zamawiającego Wykonawca nie ma obiektywnej możliwości prowadzenia robót,</w:t>
      </w:r>
    </w:p>
    <w:p w14:paraId="41546261" w14:textId="77777777" w:rsidR="0065510F" w:rsidRDefault="0065510F" w:rsidP="00566BE7">
      <w:pPr>
        <w:numPr>
          <w:ilvl w:val="0"/>
          <w:numId w:val="28"/>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przypadkach, o których mowa w punktach 5 – 7 oraz 9 poniżej,</w:t>
      </w:r>
    </w:p>
    <w:p w14:paraId="5D4EF343" w14:textId="77777777" w:rsidR="0065510F" w:rsidRPr="00282FDE" w:rsidRDefault="0065510F" w:rsidP="005C4DF0">
      <w:pPr>
        <w:pStyle w:val="Akapitzlist11"/>
        <w:numPr>
          <w:ilvl w:val="0"/>
          <w:numId w:val="49"/>
        </w:numPr>
        <w:suppressAutoHyphens/>
        <w:spacing w:after="0"/>
        <w:rPr>
          <w:rFonts w:ascii="Arial" w:hAnsi="Arial" w:cs="Arial"/>
          <w:lang w:eastAsia="pl-PL"/>
        </w:rPr>
      </w:pPr>
      <w:r w:rsidRPr="00282FDE">
        <w:rPr>
          <w:rFonts w:ascii="Arial" w:hAnsi="Arial" w:cs="Arial"/>
          <w:lang w:eastAsia="pl-PL"/>
        </w:rPr>
        <w:t xml:space="preserve">w trybie art. 455 ustawy </w:t>
      </w:r>
      <w:proofErr w:type="spellStart"/>
      <w:r w:rsidRPr="00282FDE">
        <w:rPr>
          <w:rFonts w:ascii="Arial" w:hAnsi="Arial" w:cs="Arial"/>
          <w:lang w:eastAsia="pl-PL"/>
        </w:rPr>
        <w:t>Pzp</w:t>
      </w:r>
      <w:proofErr w:type="spellEnd"/>
      <w:r w:rsidRPr="00282FDE">
        <w:rPr>
          <w:rFonts w:ascii="Arial" w:hAnsi="Arial" w:cs="Arial"/>
          <w:lang w:eastAsia="pl-PL"/>
        </w:rPr>
        <w:t>,</w:t>
      </w:r>
    </w:p>
    <w:p w14:paraId="38D72AE1" w14:textId="77777777" w:rsidR="0065510F" w:rsidRPr="00282FDE" w:rsidRDefault="0065510F" w:rsidP="005C4DF0">
      <w:pPr>
        <w:pStyle w:val="Akapitzlist11"/>
        <w:numPr>
          <w:ilvl w:val="0"/>
          <w:numId w:val="49"/>
        </w:numPr>
        <w:suppressAutoHyphens/>
        <w:spacing w:after="0"/>
        <w:rPr>
          <w:rFonts w:ascii="Arial" w:hAnsi="Arial" w:cs="Arial"/>
          <w:lang w:eastAsia="pl-PL"/>
        </w:rPr>
      </w:pPr>
      <w:r w:rsidRPr="00282FDE">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SWZ,</w:t>
      </w:r>
    </w:p>
    <w:p w14:paraId="3194D5E7" w14:textId="77777777" w:rsidR="0065510F" w:rsidRPr="00282FDE" w:rsidRDefault="0065510F" w:rsidP="005C4DF0">
      <w:pPr>
        <w:pStyle w:val="Akapitzlist11"/>
        <w:numPr>
          <w:ilvl w:val="0"/>
          <w:numId w:val="49"/>
        </w:numPr>
        <w:suppressAutoHyphens/>
        <w:spacing w:after="0"/>
        <w:rPr>
          <w:rFonts w:ascii="Arial" w:hAnsi="Arial" w:cs="Arial"/>
          <w:lang w:eastAsia="pl-PL"/>
        </w:rPr>
      </w:pPr>
      <w:r w:rsidRPr="00282FDE">
        <w:rPr>
          <w:rFonts w:ascii="Arial" w:hAnsi="Arial" w:cs="Arial"/>
        </w:rPr>
        <w:t>zmiany zakresu podwykonawstwa w porównaniu do wskazanego w ofercie Wykonawcy,</w:t>
      </w:r>
    </w:p>
    <w:p w14:paraId="35DEC26E" w14:textId="77777777" w:rsidR="0065510F" w:rsidRDefault="0065510F" w:rsidP="005C4DF0">
      <w:pPr>
        <w:pStyle w:val="Akapitzlist11"/>
        <w:numPr>
          <w:ilvl w:val="0"/>
          <w:numId w:val="49"/>
        </w:numPr>
        <w:suppressAutoHyphens/>
        <w:spacing w:after="0"/>
        <w:rPr>
          <w:rFonts w:ascii="Arial" w:hAnsi="Arial" w:cs="Arial"/>
          <w:lang w:eastAsia="pl-PL"/>
        </w:rPr>
      </w:pPr>
      <w:r w:rsidRPr="00282FDE">
        <w:rPr>
          <w:rFonts w:ascii="Arial" w:hAnsi="Arial" w:cs="Arial"/>
        </w:rPr>
        <w:t xml:space="preserve">zmiany dotyczą wprowadzenia zamiennych materiałów, urządzeń jak również technologii wykonywania robót przedstawionych w dokumentacji </w:t>
      </w:r>
      <w:r w:rsidRPr="00282FDE">
        <w:rPr>
          <w:rFonts w:ascii="Arial" w:hAnsi="Arial" w:cs="Arial"/>
        </w:rPr>
        <w:lastRenderedPageBreak/>
        <w:t>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14:paraId="3DD5C2B0" w14:textId="77777777" w:rsidR="0065510F" w:rsidRDefault="0065510F" w:rsidP="005C4DF0">
      <w:pPr>
        <w:pStyle w:val="Akapitzlist11"/>
        <w:numPr>
          <w:ilvl w:val="0"/>
          <w:numId w:val="49"/>
        </w:numPr>
        <w:suppressAutoHyphens/>
        <w:spacing w:after="0"/>
        <w:rPr>
          <w:rFonts w:ascii="Arial" w:hAnsi="Arial" w:cs="Arial"/>
          <w:lang w:eastAsia="pl-PL"/>
        </w:rPr>
      </w:pPr>
      <w:r w:rsidRPr="00DC0711">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14:paraId="4C9AB3C7" w14:textId="77777777" w:rsidR="0065510F" w:rsidRDefault="0065510F" w:rsidP="005C4DF0">
      <w:pPr>
        <w:pStyle w:val="Akapitzlist11"/>
        <w:numPr>
          <w:ilvl w:val="0"/>
          <w:numId w:val="49"/>
        </w:numPr>
        <w:suppressAutoHyphens/>
        <w:spacing w:after="0"/>
        <w:rPr>
          <w:rFonts w:ascii="Arial" w:hAnsi="Arial" w:cs="Arial"/>
          <w:lang w:eastAsia="pl-PL"/>
        </w:rPr>
      </w:pPr>
      <w:r w:rsidRPr="00DC0711">
        <w:rPr>
          <w:rFonts w:ascii="Arial" w:hAnsi="Arial" w:cs="Arial"/>
        </w:rPr>
        <w:t>zmiany są konieczne w związku ze zmianami przepisów prawa mających związek z realizacją umowy albo zmianą zasad finansowania i rozliczania umowy przez podmioty trzecie,</w:t>
      </w:r>
    </w:p>
    <w:p w14:paraId="65EFAAF6" w14:textId="77777777" w:rsidR="0065510F" w:rsidRDefault="0065510F" w:rsidP="005C4DF0">
      <w:pPr>
        <w:pStyle w:val="Akapitzlist11"/>
        <w:numPr>
          <w:ilvl w:val="0"/>
          <w:numId w:val="49"/>
        </w:numPr>
        <w:suppressAutoHyphens/>
        <w:spacing w:after="0"/>
        <w:rPr>
          <w:rFonts w:ascii="Arial" w:hAnsi="Arial" w:cs="Arial"/>
          <w:lang w:eastAsia="pl-PL"/>
        </w:rPr>
      </w:pPr>
      <w:r w:rsidRPr="00DC0711">
        <w:rPr>
          <w:rFonts w:ascii="Arial" w:hAnsi="Arial" w:cs="Arial"/>
        </w:rPr>
        <w:t>zmiany dotyczą terminów płatności,</w:t>
      </w:r>
    </w:p>
    <w:p w14:paraId="367E9F1F" w14:textId="77777777" w:rsidR="0065510F" w:rsidRPr="00DC0711" w:rsidRDefault="0065510F" w:rsidP="005C4DF0">
      <w:pPr>
        <w:pStyle w:val="Akapitzlist11"/>
        <w:numPr>
          <w:ilvl w:val="0"/>
          <w:numId w:val="49"/>
        </w:numPr>
        <w:suppressAutoHyphens/>
        <w:spacing w:after="0"/>
        <w:rPr>
          <w:rFonts w:ascii="Arial" w:hAnsi="Arial" w:cs="Arial"/>
          <w:lang w:eastAsia="pl-PL"/>
        </w:rPr>
      </w:pPr>
      <w:r w:rsidRPr="00DC0711">
        <w:rPr>
          <w:rFonts w:ascii="Arial" w:hAnsi="Arial" w:cs="Arial"/>
        </w:rPr>
        <w:t xml:space="preserve">zmiany nie są istotne w rozumieniu art. 454 ust. 2 ustawy </w:t>
      </w:r>
      <w:proofErr w:type="spellStart"/>
      <w:r w:rsidRPr="00DC0711">
        <w:rPr>
          <w:rFonts w:ascii="Arial" w:hAnsi="Arial" w:cs="Arial"/>
        </w:rPr>
        <w:t>Pzp</w:t>
      </w:r>
      <w:proofErr w:type="spellEnd"/>
      <w:r w:rsidRPr="00DC0711">
        <w:rPr>
          <w:rFonts w:ascii="Arial" w:hAnsi="Arial" w:cs="Arial"/>
        </w:rPr>
        <w:t>.</w:t>
      </w:r>
    </w:p>
    <w:p w14:paraId="32AB367D" w14:textId="77777777" w:rsidR="0065510F" w:rsidRPr="00282FDE" w:rsidRDefault="0065510F" w:rsidP="00566BE7">
      <w:pPr>
        <w:pStyle w:val="Akapitzlist11"/>
        <w:numPr>
          <w:ilvl w:val="0"/>
          <w:numId w:val="29"/>
        </w:numPr>
        <w:suppressAutoHyphens/>
        <w:spacing w:after="0"/>
        <w:ind w:left="426" w:hanging="426"/>
        <w:rPr>
          <w:rFonts w:ascii="Arial" w:hAnsi="Arial" w:cs="Arial"/>
          <w:lang w:eastAsia="pl-PL"/>
        </w:rPr>
      </w:pPr>
      <w:r w:rsidRPr="00282FDE">
        <w:rPr>
          <w:rFonts w:ascii="Arial" w:hAnsi="Arial" w:cs="Arial"/>
          <w:lang w:eastAsia="pl-PL"/>
        </w:rPr>
        <w:t>Nie stanowi zmiany umowy:</w:t>
      </w:r>
    </w:p>
    <w:p w14:paraId="6D562529" w14:textId="77777777" w:rsidR="0065510F" w:rsidRPr="00694B67" w:rsidRDefault="0065510F" w:rsidP="00566BE7">
      <w:pPr>
        <w:pStyle w:val="Akapitzlist1"/>
        <w:numPr>
          <w:ilvl w:val="2"/>
          <w:numId w:val="42"/>
        </w:numPr>
        <w:tabs>
          <w:tab w:val="left" w:pos="851"/>
        </w:tabs>
        <w:suppressAutoHyphens/>
        <w:spacing w:after="0"/>
        <w:ind w:left="851" w:hanging="425"/>
        <w:rPr>
          <w:rFonts w:ascii="Arial" w:hAnsi="Arial" w:cs="Arial"/>
        </w:rPr>
      </w:pPr>
      <w:r w:rsidRPr="00694B67">
        <w:rPr>
          <w:rFonts w:ascii="Arial" w:hAnsi="Arial" w:cs="Arial"/>
        </w:rPr>
        <w:t xml:space="preserve">zmiana osoby wskazanych w §4 ust. 8 umowy, pod warunkiem posiadania przez nowe osoby co najmniej takich samych uprawnień budowlanych, </w:t>
      </w:r>
    </w:p>
    <w:p w14:paraId="1CDC883D" w14:textId="77777777" w:rsidR="0065510F" w:rsidRPr="00694B67" w:rsidRDefault="0065510F" w:rsidP="00566BE7">
      <w:pPr>
        <w:pStyle w:val="Akapitzlist1"/>
        <w:numPr>
          <w:ilvl w:val="2"/>
          <w:numId w:val="42"/>
        </w:numPr>
        <w:tabs>
          <w:tab w:val="left" w:pos="851"/>
        </w:tabs>
        <w:suppressAutoHyphens/>
        <w:spacing w:after="0"/>
        <w:ind w:left="851" w:hanging="425"/>
        <w:rPr>
          <w:rFonts w:ascii="Arial" w:hAnsi="Arial" w:cs="Arial"/>
        </w:rPr>
      </w:pPr>
      <w:r w:rsidRPr="00694B67">
        <w:rPr>
          <w:rFonts w:ascii="Arial" w:hAnsi="Arial" w:cs="Arial"/>
        </w:rPr>
        <w:t>zmiana osób wskazanych w § 4 ust. 1 i 9 przy czym w przypadku określonym Wykonawca ma bezwzględny obowiązek wyrażenia zgody na zmianę zaproponowaną przez Zamawiającego,</w:t>
      </w:r>
    </w:p>
    <w:p w14:paraId="536346D4" w14:textId="77777777" w:rsidR="0065510F" w:rsidRPr="00694B67" w:rsidRDefault="0065510F" w:rsidP="00566BE7">
      <w:pPr>
        <w:pStyle w:val="Akapitzlist1"/>
        <w:numPr>
          <w:ilvl w:val="2"/>
          <w:numId w:val="42"/>
        </w:numPr>
        <w:tabs>
          <w:tab w:val="left" w:pos="851"/>
        </w:tabs>
        <w:suppressAutoHyphens/>
        <w:spacing w:after="0"/>
        <w:ind w:left="851" w:hanging="425"/>
        <w:rPr>
          <w:rFonts w:ascii="Arial" w:hAnsi="Arial" w:cs="Arial"/>
        </w:rPr>
      </w:pPr>
      <w:r w:rsidRPr="00694B67">
        <w:rPr>
          <w:rFonts w:ascii="Arial" w:hAnsi="Arial" w:cs="Arial"/>
        </w:rPr>
        <w:t>zmiana adresów, numerów telefonów, adresów email, aktów prawnych, o ile nie jest istotna</w:t>
      </w:r>
    </w:p>
    <w:p w14:paraId="22A11579" w14:textId="77777777" w:rsidR="0065510F" w:rsidRPr="00694B67" w:rsidRDefault="0065510F" w:rsidP="00566BE7">
      <w:pPr>
        <w:pStyle w:val="Akapitzlist1"/>
        <w:numPr>
          <w:ilvl w:val="2"/>
          <w:numId w:val="42"/>
        </w:numPr>
        <w:tabs>
          <w:tab w:val="left" w:pos="851"/>
        </w:tabs>
        <w:suppressAutoHyphens/>
        <w:spacing w:after="0"/>
        <w:ind w:left="851" w:hanging="425"/>
        <w:rPr>
          <w:rFonts w:ascii="Arial" w:hAnsi="Arial" w:cs="Arial"/>
        </w:rPr>
      </w:pPr>
      <w:r w:rsidRPr="00694B67">
        <w:rPr>
          <w:rFonts w:ascii="Arial" w:hAnsi="Arial" w:cs="Arial"/>
        </w:rPr>
        <w:t>zmiana przywołanych aktów prawnych,</w:t>
      </w:r>
    </w:p>
    <w:p w14:paraId="18C1905C" w14:textId="77777777" w:rsidR="0065510F" w:rsidRDefault="0065510F" w:rsidP="0087075C">
      <w:pPr>
        <w:pStyle w:val="Akapitzlist11"/>
        <w:suppressAutoHyphens/>
        <w:spacing w:after="0"/>
        <w:ind w:left="0"/>
        <w:rPr>
          <w:rFonts w:ascii="Arial" w:hAnsi="Arial" w:cs="Arial"/>
          <w:lang w:eastAsia="pl-PL"/>
        </w:rPr>
      </w:pPr>
      <w:r w:rsidRPr="00282FDE">
        <w:rPr>
          <w:rFonts w:ascii="Arial" w:hAnsi="Arial" w:cs="Arial"/>
          <w:lang w:eastAsia="pl-PL"/>
        </w:rPr>
        <w:t>Zmiany określone w niniejszym ustępie wymagają jednostronnego powiadomienia pisemnie drugiej Strony.</w:t>
      </w:r>
    </w:p>
    <w:p w14:paraId="54CBE540" w14:textId="77777777" w:rsidR="0065510F" w:rsidRPr="00887ED5" w:rsidRDefault="0065510F" w:rsidP="00566BE7">
      <w:pPr>
        <w:spacing w:line="276" w:lineRule="auto"/>
        <w:rPr>
          <w:rFonts w:ascii="Arial" w:hAnsi="Arial" w:cs="Arial"/>
          <w:sz w:val="22"/>
          <w:szCs w:val="22"/>
        </w:rPr>
      </w:pPr>
      <w:r>
        <w:rPr>
          <w:rFonts w:ascii="Arial" w:hAnsi="Arial" w:cs="Arial"/>
        </w:rPr>
        <w:t>5</w:t>
      </w:r>
      <w:r w:rsidRPr="00887ED5">
        <w:rPr>
          <w:rFonts w:ascii="Arial" w:hAnsi="Arial" w:cs="Arial"/>
        </w:rPr>
        <w:t>.</w:t>
      </w:r>
      <w:bookmarkStart w:id="26" w:name="_Hlk66452279"/>
      <w:r w:rsidRPr="00887ED5">
        <w:rPr>
          <w:rFonts w:ascii="Arial" w:hAnsi="Arial" w:cs="Arial"/>
          <w:sz w:val="22"/>
          <w:szCs w:val="22"/>
        </w:rPr>
        <w:t xml:space="preserve"> Dopuszcza się zmianę wysokości wynagrodzenia Wykonawcy w przypadku zmiany:</w:t>
      </w:r>
    </w:p>
    <w:bookmarkEnd w:id="26"/>
    <w:p w14:paraId="2D269B32" w14:textId="77777777" w:rsidR="0065510F" w:rsidRPr="00887ED5" w:rsidRDefault="0065510F" w:rsidP="005C4DF0">
      <w:pPr>
        <w:numPr>
          <w:ilvl w:val="0"/>
          <w:numId w:val="48"/>
        </w:numPr>
        <w:tabs>
          <w:tab w:val="num" w:pos="993"/>
        </w:tabs>
        <w:spacing w:line="276" w:lineRule="auto"/>
        <w:ind w:left="993" w:hanging="567"/>
        <w:jc w:val="both"/>
        <w:rPr>
          <w:rFonts w:ascii="Arial" w:hAnsi="Arial" w:cs="Arial"/>
          <w:sz w:val="22"/>
          <w:szCs w:val="22"/>
        </w:rPr>
      </w:pPr>
      <w:r w:rsidRPr="00887ED5">
        <w:rPr>
          <w:rFonts w:ascii="Arial" w:hAnsi="Arial" w:cs="Arial"/>
          <w:sz w:val="22"/>
          <w:szCs w:val="22"/>
        </w:rPr>
        <w:t>stawki podatku od towarów i usług (VAT) oraz podatku akcyzowego,</w:t>
      </w:r>
    </w:p>
    <w:p w14:paraId="3D1CA9ED" w14:textId="77777777" w:rsidR="0065510F" w:rsidRPr="00887ED5" w:rsidRDefault="0065510F" w:rsidP="005C4DF0">
      <w:pPr>
        <w:numPr>
          <w:ilvl w:val="0"/>
          <w:numId w:val="48"/>
        </w:numPr>
        <w:tabs>
          <w:tab w:val="num" w:pos="993"/>
        </w:tabs>
        <w:spacing w:line="276" w:lineRule="auto"/>
        <w:ind w:left="993" w:hanging="567"/>
        <w:rPr>
          <w:rFonts w:ascii="Arial" w:hAnsi="Arial" w:cs="Arial"/>
          <w:sz w:val="22"/>
          <w:szCs w:val="22"/>
        </w:rPr>
      </w:pPr>
      <w:r w:rsidRPr="00887ED5">
        <w:rPr>
          <w:rFonts w:ascii="Arial" w:hAnsi="Arial" w:cs="Arial"/>
          <w:sz w:val="22"/>
          <w:szCs w:val="22"/>
        </w:rPr>
        <w:t>wysokości minimalnego wynagrodzenia za pracę albo wysokości minimalnej stawki godzinowej, ustalonych na podstawie przepisów ustawy z dnia 10 października 2002 r. o minimalnym wynagrodzeniu za pracę,</w:t>
      </w:r>
    </w:p>
    <w:p w14:paraId="0FAFBDFF" w14:textId="77777777" w:rsidR="0065510F" w:rsidRPr="00887ED5" w:rsidRDefault="0065510F" w:rsidP="005C4DF0">
      <w:pPr>
        <w:numPr>
          <w:ilvl w:val="0"/>
          <w:numId w:val="48"/>
        </w:numPr>
        <w:tabs>
          <w:tab w:val="num" w:pos="993"/>
        </w:tabs>
        <w:spacing w:line="276" w:lineRule="auto"/>
        <w:ind w:left="993" w:hanging="567"/>
        <w:jc w:val="both"/>
        <w:rPr>
          <w:rFonts w:ascii="Arial" w:hAnsi="Arial" w:cs="Arial"/>
          <w:sz w:val="22"/>
          <w:szCs w:val="22"/>
        </w:rPr>
      </w:pPr>
      <w:r w:rsidRPr="00887ED5">
        <w:rPr>
          <w:rFonts w:ascii="Arial" w:hAnsi="Arial" w:cs="Arial"/>
          <w:sz w:val="22"/>
          <w:szCs w:val="22"/>
        </w:rPr>
        <w:t>zasad podlegania ubezpieczeniom społecznym lub ubezpieczeniu zdrowotnemu lub wysokości stawki składki na ubezpieczenie społeczne lub zdrowotne,</w:t>
      </w:r>
    </w:p>
    <w:p w14:paraId="64188B65" w14:textId="77777777" w:rsidR="0065510F" w:rsidRPr="00605DF2" w:rsidRDefault="0065510F" w:rsidP="005C4DF0">
      <w:pPr>
        <w:numPr>
          <w:ilvl w:val="0"/>
          <w:numId w:val="48"/>
        </w:numPr>
        <w:tabs>
          <w:tab w:val="num" w:pos="993"/>
        </w:tabs>
        <w:spacing w:line="276" w:lineRule="auto"/>
        <w:ind w:left="993" w:hanging="567"/>
        <w:rPr>
          <w:rFonts w:ascii="Arial" w:hAnsi="Arial" w:cs="Arial"/>
          <w:color w:val="000000" w:themeColor="text1"/>
          <w:sz w:val="22"/>
          <w:szCs w:val="22"/>
        </w:rPr>
      </w:pPr>
      <w:r w:rsidRPr="00605DF2">
        <w:rPr>
          <w:rFonts w:ascii="Arial" w:hAnsi="Arial" w:cs="Arial"/>
          <w:color w:val="000000" w:themeColor="text1"/>
          <w:sz w:val="22"/>
          <w:szCs w:val="22"/>
        </w:rPr>
        <w:t xml:space="preserve">zasad gromadzenia i wysokości wpłat do pracowniczych planów kapitałowych, </w:t>
      </w:r>
      <w:r w:rsidRPr="00605DF2">
        <w:rPr>
          <w:rFonts w:ascii="Arial" w:hAnsi="Arial" w:cs="Arial"/>
          <w:color w:val="000000" w:themeColor="text1"/>
          <w:sz w:val="22"/>
          <w:szCs w:val="22"/>
        </w:rPr>
        <w:br/>
        <w:t>o których mowa w ustawie z dnia 4 października 2018 r. o pracowniczych planach kapitałowych</w:t>
      </w:r>
    </w:p>
    <w:p w14:paraId="1CA87E88" w14:textId="77777777" w:rsidR="0065510F" w:rsidRPr="00605DF2" w:rsidRDefault="0065510F" w:rsidP="00566BE7">
      <w:pPr>
        <w:suppressAutoHyphens w:val="0"/>
        <w:spacing w:line="276" w:lineRule="auto"/>
        <w:ind w:left="992"/>
        <w:rPr>
          <w:rFonts w:ascii="Arial" w:hAnsi="Arial" w:cs="Arial"/>
          <w:color w:val="000000" w:themeColor="text1"/>
          <w:sz w:val="22"/>
          <w:szCs w:val="22"/>
        </w:rPr>
      </w:pPr>
      <w:r w:rsidRPr="00605DF2">
        <w:rPr>
          <w:rFonts w:ascii="Arial" w:hAnsi="Arial" w:cs="Arial"/>
          <w:color w:val="000000" w:themeColor="text1"/>
          <w:sz w:val="22"/>
          <w:szCs w:val="22"/>
        </w:rPr>
        <w:lastRenderedPageBreak/>
        <w:t>– jeżeli zmiany te będą miały wpływ na koszty wykonania przedmiotu umowy przez Wykonawcę.</w:t>
      </w:r>
    </w:p>
    <w:p w14:paraId="070ADCE9" w14:textId="77777777" w:rsidR="0065510F" w:rsidRPr="00605DF2" w:rsidRDefault="0065510F" w:rsidP="00566BE7">
      <w:pPr>
        <w:pStyle w:val="Akapitzlist11"/>
        <w:suppressAutoHyphens/>
        <w:spacing w:after="0"/>
        <w:ind w:left="0"/>
        <w:rPr>
          <w:rFonts w:ascii="Arial" w:hAnsi="Arial" w:cs="Arial"/>
          <w:color w:val="000000" w:themeColor="text1"/>
        </w:rPr>
      </w:pPr>
      <w:r w:rsidRPr="00605DF2">
        <w:rPr>
          <w:rFonts w:ascii="Arial" w:hAnsi="Arial" w:cs="Arial"/>
          <w:color w:val="000000" w:themeColor="text1"/>
        </w:rPr>
        <w:t xml:space="preserve">6. W sytuacji wystąpienia okoliczności wskazanych w ust. 5 pkt 1 niniejszego paragrafu Wykonawca jest uprawniony złożyć Zamawiającemu pisemny wniosek o zmianę Umowy </w:t>
      </w:r>
      <w:r w:rsidRPr="00605DF2">
        <w:rPr>
          <w:rFonts w:ascii="Arial" w:hAnsi="Arial" w:cs="Arial"/>
          <w:color w:val="000000" w:themeColor="text1"/>
        </w:rPr>
        <w:br/>
        <w:t>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46C97E48" w14:textId="77777777" w:rsidR="0065510F" w:rsidRPr="00605DF2" w:rsidRDefault="0065510F" w:rsidP="00DC0711">
      <w:pPr>
        <w:pStyle w:val="Akapitzlist11"/>
        <w:spacing w:after="0"/>
        <w:ind w:left="0"/>
        <w:rPr>
          <w:rFonts w:ascii="Arial" w:hAnsi="Arial" w:cs="Arial"/>
          <w:color w:val="000000" w:themeColor="text1"/>
          <w:lang w:eastAsia="pl-PL"/>
        </w:rPr>
      </w:pPr>
      <w:r w:rsidRPr="00605DF2">
        <w:rPr>
          <w:rFonts w:ascii="Arial" w:hAnsi="Arial" w:cs="Arial"/>
          <w:color w:val="000000" w:themeColor="text1"/>
          <w:lang w:eastAsia="pl-PL"/>
        </w:rPr>
        <w:t xml:space="preserve">7. W sytuacji wystąpienia okoliczności wskazanych w ust. 5 pkt 2 niniejszego paragrafu Wykonawca jest uprawniony złożyć Zamawiającemu pisemny wniosek o zmianę Umowy </w:t>
      </w:r>
    </w:p>
    <w:p w14:paraId="3AFE6D5E" w14:textId="77777777" w:rsidR="0065510F" w:rsidRDefault="0065510F" w:rsidP="00887ED5">
      <w:pPr>
        <w:pStyle w:val="Akapitzlist11"/>
        <w:suppressAutoHyphens/>
        <w:spacing w:after="0"/>
        <w:ind w:left="0"/>
        <w:rPr>
          <w:rFonts w:ascii="Arial" w:hAnsi="Arial" w:cs="Arial"/>
          <w:lang w:eastAsia="pl-PL"/>
        </w:rPr>
      </w:pPr>
      <w:r w:rsidRPr="00605DF2">
        <w:rPr>
          <w:rFonts w:ascii="Arial" w:hAnsi="Arial" w:cs="Arial"/>
          <w:color w:val="000000" w:themeColor="text1"/>
          <w:lang w:eastAsia="pl-PL"/>
        </w:rPr>
        <w:t xml:space="preserve">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t>
      </w:r>
      <w:r w:rsidRPr="00DC0711">
        <w:rPr>
          <w:rFonts w:ascii="Arial" w:hAnsi="Arial" w:cs="Arial"/>
          <w:lang w:eastAsia="pl-PL"/>
        </w:rPr>
        <w:t>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DB6877D" w14:textId="77777777" w:rsidR="0065510F" w:rsidRPr="00DC0711" w:rsidRDefault="0065510F" w:rsidP="00887ED5">
      <w:pPr>
        <w:pStyle w:val="Akapitzlist11"/>
        <w:numPr>
          <w:ilvl w:val="0"/>
          <w:numId w:val="20"/>
        </w:numPr>
        <w:suppressAutoHyphens/>
        <w:spacing w:after="0"/>
        <w:rPr>
          <w:rFonts w:ascii="Arial" w:hAnsi="Arial" w:cs="Arial"/>
          <w:lang w:eastAsia="pl-PL"/>
        </w:rPr>
      </w:pPr>
      <w:r w:rsidRPr="00DC0711">
        <w:rPr>
          <w:rFonts w:ascii="Arial" w:hAnsi="Arial" w:cs="Arial"/>
          <w:lang w:eastAsia="pl-PL"/>
        </w:rPr>
        <w:t xml:space="preserve">W </w:t>
      </w:r>
      <w:r>
        <w:rPr>
          <w:rFonts w:ascii="Arial" w:hAnsi="Arial" w:cs="Arial"/>
          <w:lang w:eastAsia="pl-PL"/>
        </w:rPr>
        <w:t xml:space="preserve"> </w:t>
      </w:r>
      <w:r w:rsidRPr="00DC0711">
        <w:rPr>
          <w:rFonts w:ascii="Arial" w:hAnsi="Arial" w:cs="Arial"/>
          <w:lang w:eastAsia="pl-PL"/>
        </w:rPr>
        <w:t>sytuacji wystąpienia okoliczności wskazanych w ust. 5 pkt 3 niniejszego paragrafu</w:t>
      </w:r>
      <w:r>
        <w:rPr>
          <w:rFonts w:ascii="Arial" w:hAnsi="Arial" w:cs="Arial"/>
          <w:lang w:eastAsia="pl-PL"/>
        </w:rPr>
        <w:t xml:space="preserve"> </w:t>
      </w:r>
      <w:r w:rsidRPr="00DC0711">
        <w:rPr>
          <w:rFonts w:ascii="Arial" w:hAnsi="Arial" w:cs="Arial"/>
          <w:lang w:eastAsia="pl-PL"/>
        </w:rPr>
        <w:t xml:space="preserve">Wykonawca jest uprawniony złożyć Zamawiającemu pisemny wniosek o zmianę Umowy </w:t>
      </w:r>
    </w:p>
    <w:p w14:paraId="6E78A62A" w14:textId="77777777" w:rsidR="0065510F" w:rsidRDefault="0065510F" w:rsidP="00887ED5">
      <w:pPr>
        <w:pStyle w:val="Akapitzlist11"/>
        <w:suppressAutoHyphens/>
        <w:spacing w:after="0"/>
        <w:ind w:left="0"/>
        <w:rPr>
          <w:rFonts w:ascii="Arial" w:hAnsi="Arial" w:cs="Arial"/>
          <w:lang w:eastAsia="pl-PL"/>
        </w:rPr>
      </w:pPr>
      <w:r w:rsidRPr="00DC0711">
        <w:rPr>
          <w:rFonts w:ascii="Arial" w:hAnsi="Arial" w:cs="Arial"/>
          <w:lang w:eastAsia="pl-PL"/>
        </w:rPr>
        <w:t>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3 niniejszego paragrafu na kalkulację wynagrodzenia. Wniosek może obejmować jedynie dodatkowe koszty realizacji Umowy, które Wykonawca obowiązkowo ponosi w związku ze zmianą zasad, o których mowa w ust. 5 pkt 3 niniejszego paragrafu.</w:t>
      </w:r>
    </w:p>
    <w:p w14:paraId="258B9EB5" w14:textId="77777777" w:rsidR="0065510F" w:rsidRDefault="0065510F" w:rsidP="00887ED5">
      <w:pPr>
        <w:pStyle w:val="Akapitzlist11"/>
        <w:numPr>
          <w:ilvl w:val="0"/>
          <w:numId w:val="20"/>
        </w:numPr>
        <w:rPr>
          <w:rFonts w:ascii="Arial" w:hAnsi="Arial" w:cs="Arial"/>
          <w:lang w:eastAsia="pl-PL"/>
        </w:rPr>
      </w:pPr>
      <w:r w:rsidRPr="00887ED5">
        <w:rPr>
          <w:rFonts w:ascii="Arial" w:hAnsi="Arial" w:cs="Arial"/>
          <w:lang w:eastAsia="pl-PL"/>
        </w:rPr>
        <w:t xml:space="preserve">W sytuacji wystąpienia okoliczności wskazanych w ust. 5 pkt 4 niniejszego paragrafu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4 </w:t>
      </w:r>
      <w:r w:rsidRPr="00887ED5">
        <w:rPr>
          <w:rFonts w:ascii="Arial" w:hAnsi="Arial" w:cs="Arial"/>
          <w:lang w:eastAsia="pl-PL"/>
        </w:rPr>
        <w:lastRenderedPageBreak/>
        <w:t>niniejszego paragrafu na kalkulację wynagrodzenia. Wniosek może obejmować jedynie dodatkowe koszty realizacji Umowy, które Wykonawca obowiązkowo ponosi w związku ze zmianą zasad, o których mowa w ust. 5 pkt 4 niniejszego paragrafu</w:t>
      </w:r>
    </w:p>
    <w:p w14:paraId="78544C8F" w14:textId="77777777" w:rsidR="0065510F" w:rsidRPr="00887ED5" w:rsidRDefault="0065510F" w:rsidP="00887ED5">
      <w:pPr>
        <w:pStyle w:val="Akapitzlist"/>
        <w:numPr>
          <w:ilvl w:val="0"/>
          <w:numId w:val="20"/>
        </w:numPr>
        <w:spacing w:after="0"/>
        <w:rPr>
          <w:rFonts w:ascii="Arial" w:hAnsi="Arial" w:cs="Arial"/>
        </w:rPr>
      </w:pPr>
      <w:r w:rsidRPr="00887ED5">
        <w:rPr>
          <w:rFonts w:ascii="Arial" w:hAnsi="Arial" w:cs="Arial"/>
        </w:rPr>
        <w:t>Dopuszcza się zmianę wysokości wynagrodzenia Wykonawcy w przypadku zmiany ceny materiałów lub kosztów związanych z realizacją przedmiotu umowy.</w:t>
      </w:r>
    </w:p>
    <w:p w14:paraId="5509FCBD" w14:textId="77777777" w:rsidR="0065510F" w:rsidRPr="00887ED5" w:rsidRDefault="0065510F" w:rsidP="00887ED5">
      <w:pPr>
        <w:pStyle w:val="Akapitzlist11"/>
        <w:numPr>
          <w:ilvl w:val="0"/>
          <w:numId w:val="20"/>
        </w:numPr>
        <w:spacing w:after="0"/>
        <w:rPr>
          <w:rFonts w:ascii="Arial" w:hAnsi="Arial" w:cs="Arial"/>
          <w:lang w:eastAsia="pl-PL"/>
        </w:rPr>
      </w:pPr>
      <w:r w:rsidRPr="00887ED5">
        <w:rPr>
          <w:rFonts w:ascii="Arial" w:hAnsi="Arial" w:cs="Arial"/>
          <w:lang w:eastAsia="pl-PL"/>
        </w:rPr>
        <w:t xml:space="preserve">Określa się następujące zasady wprowadzania zmian wysokości wynagrodzenia, </w:t>
      </w:r>
    </w:p>
    <w:p w14:paraId="7B31C2FC" w14:textId="77777777" w:rsidR="0065510F" w:rsidRDefault="0065510F" w:rsidP="00887ED5">
      <w:pPr>
        <w:pStyle w:val="Akapitzlist11"/>
        <w:spacing w:after="0"/>
        <w:ind w:left="360"/>
        <w:rPr>
          <w:rFonts w:ascii="Arial" w:hAnsi="Arial" w:cs="Arial"/>
          <w:lang w:eastAsia="pl-PL"/>
        </w:rPr>
      </w:pPr>
      <w:r w:rsidRPr="00887ED5">
        <w:rPr>
          <w:rFonts w:ascii="Arial" w:hAnsi="Arial" w:cs="Arial"/>
          <w:lang w:eastAsia="pl-PL"/>
        </w:rPr>
        <w:t>o których mowa w ust. 10</w:t>
      </w:r>
    </w:p>
    <w:p w14:paraId="3F124611" w14:textId="77777777" w:rsidR="0065510F" w:rsidRDefault="0065510F" w:rsidP="005C4DF0">
      <w:pPr>
        <w:pStyle w:val="Akapitzlist11"/>
        <w:numPr>
          <w:ilvl w:val="0"/>
          <w:numId w:val="50"/>
        </w:numPr>
        <w:spacing w:after="0"/>
        <w:rPr>
          <w:rFonts w:ascii="Arial" w:hAnsi="Arial" w:cs="Arial"/>
          <w:lang w:eastAsia="pl-PL"/>
        </w:rPr>
      </w:pPr>
      <w:r w:rsidRPr="00887ED5">
        <w:rPr>
          <w:rFonts w:ascii="Arial" w:hAnsi="Arial" w:cs="Arial"/>
          <w:lang w:eastAsia="pl-PL"/>
        </w:rPr>
        <w:t>zmiana może nastąpić w przypadku, gdy średnioroczny wskaźnik wzrostu cen towarów i usług konsumpcyjnych ogółem za rok poprzedni ogłaszany w komunikacie Prezesa Głównego Urzędu Statystycznego przekroczy 5%,</w:t>
      </w:r>
    </w:p>
    <w:p w14:paraId="3B16D238" w14:textId="77777777" w:rsidR="0065510F" w:rsidRDefault="0065510F" w:rsidP="005C4DF0">
      <w:pPr>
        <w:pStyle w:val="Akapitzlist11"/>
        <w:numPr>
          <w:ilvl w:val="0"/>
          <w:numId w:val="50"/>
        </w:numPr>
        <w:spacing w:after="0"/>
        <w:rPr>
          <w:rFonts w:ascii="Arial" w:hAnsi="Arial" w:cs="Arial"/>
          <w:lang w:eastAsia="pl-PL"/>
        </w:rPr>
      </w:pPr>
      <w:r w:rsidRPr="00887ED5">
        <w:rPr>
          <w:rFonts w:ascii="Arial" w:hAnsi="Arial" w:cs="Arial"/>
          <w:lang w:eastAsia="pl-PL"/>
        </w:rPr>
        <w:t>zmiana nie może przekroczyć 10% wartości brutto umownego wynagrodzenia w całym okresie obowiązywania umowy</w:t>
      </w:r>
    </w:p>
    <w:p w14:paraId="758B723A" w14:textId="77777777" w:rsidR="0065510F" w:rsidRPr="009D6E13" w:rsidRDefault="0065510F" w:rsidP="005C4DF0">
      <w:pPr>
        <w:pStyle w:val="Akapitzlist"/>
        <w:numPr>
          <w:ilvl w:val="0"/>
          <w:numId w:val="50"/>
        </w:numPr>
        <w:spacing w:after="0"/>
        <w:rPr>
          <w:rFonts w:ascii="Arial" w:hAnsi="Arial" w:cs="Arial"/>
          <w:sz w:val="22"/>
          <w:szCs w:val="22"/>
        </w:rPr>
      </w:pPr>
      <w:r w:rsidRPr="00605DF2">
        <w:rPr>
          <w:rFonts w:ascii="Arial" w:hAnsi="Arial" w:cs="Arial"/>
          <w:sz w:val="22"/>
          <w:szCs w:val="22"/>
        </w:rPr>
        <w:t xml:space="preserve">początkowy </w:t>
      </w:r>
      <w:r w:rsidRPr="009D6E13">
        <w:rPr>
          <w:rFonts w:ascii="Arial" w:hAnsi="Arial" w:cs="Arial"/>
          <w:sz w:val="22"/>
          <w:szCs w:val="22"/>
        </w:rPr>
        <w:t>termin ustalenia zmiany wynagrodzenia oznacza się na dzień przypadający na 6 miesięcy od daty zawarcia umowy,</w:t>
      </w:r>
    </w:p>
    <w:p w14:paraId="01AA0AA5" w14:textId="77777777" w:rsidR="0065510F" w:rsidRPr="00605DF2" w:rsidRDefault="0065510F" w:rsidP="005C4DF0">
      <w:pPr>
        <w:pStyle w:val="Akapitzlist"/>
        <w:numPr>
          <w:ilvl w:val="0"/>
          <w:numId w:val="50"/>
        </w:numPr>
        <w:spacing w:after="0"/>
        <w:rPr>
          <w:rFonts w:ascii="Arial" w:hAnsi="Arial" w:cs="Arial"/>
          <w:sz w:val="22"/>
          <w:szCs w:val="22"/>
        </w:rPr>
      </w:pPr>
      <w:r w:rsidRPr="009D6E13">
        <w:rPr>
          <w:rFonts w:ascii="Arial" w:hAnsi="Arial" w:cs="Arial"/>
          <w:sz w:val="22"/>
          <w:szCs w:val="22"/>
        </w:rPr>
        <w:t>waloryzacja odbywać się będzie z zastosowaniem</w:t>
      </w:r>
      <w:r w:rsidRPr="00605DF2">
        <w:rPr>
          <w:rFonts w:ascii="Arial" w:hAnsi="Arial" w:cs="Arial"/>
          <w:sz w:val="22"/>
          <w:szCs w:val="22"/>
        </w:rPr>
        <w:t xml:space="preserve"> 2/3 wskaźnika wzrostu cen produkcji budowlano – montażowej publikowanej przez Prezesa Głównego Urzędu Statystycznego</w:t>
      </w:r>
    </w:p>
    <w:p w14:paraId="7366FAE2" w14:textId="77777777" w:rsidR="0065510F" w:rsidRPr="00605DF2" w:rsidRDefault="0065510F" w:rsidP="005C4DF0">
      <w:pPr>
        <w:pStyle w:val="Akapitzlist"/>
        <w:numPr>
          <w:ilvl w:val="0"/>
          <w:numId w:val="50"/>
        </w:numPr>
        <w:spacing w:after="0"/>
        <w:rPr>
          <w:rFonts w:ascii="Arial" w:hAnsi="Arial" w:cs="Arial"/>
          <w:sz w:val="22"/>
          <w:szCs w:val="22"/>
        </w:rPr>
      </w:pPr>
      <w:r w:rsidRPr="00605DF2">
        <w:rPr>
          <w:rFonts w:ascii="Arial" w:hAnsi="Arial" w:cs="Arial"/>
          <w:sz w:val="22"/>
          <w:szCs w:val="22"/>
        </w:rPr>
        <w:t>wysokość wynagrodzenia zmienia się o kwotę stanowiącą 2/3 zmiany cen netto materiałów lub kosztów związanych z realizacją przedmiotu zamówienia, z zastrzeżeniem limitu o którym mowa w pkt 2 powyżej</w:t>
      </w:r>
    </w:p>
    <w:p w14:paraId="50B3B0FB" w14:textId="77777777" w:rsidR="0065510F" w:rsidRPr="00605DF2" w:rsidRDefault="0065510F" w:rsidP="005C4DF0">
      <w:pPr>
        <w:pStyle w:val="Akapitzlist"/>
        <w:numPr>
          <w:ilvl w:val="0"/>
          <w:numId w:val="50"/>
        </w:numPr>
        <w:rPr>
          <w:rFonts w:ascii="Arial" w:hAnsi="Arial" w:cs="Arial"/>
          <w:sz w:val="22"/>
          <w:szCs w:val="22"/>
        </w:rPr>
      </w:pPr>
      <w:r w:rsidRPr="00605DF2">
        <w:rPr>
          <w:rFonts w:ascii="Arial" w:hAnsi="Arial" w:cs="Arial"/>
          <w:sz w:val="22"/>
          <w:szCs w:val="22"/>
        </w:rPr>
        <w:t>wniosek o zmianę wysokości wynagrodzenia należnego z tytułu realizacji przedmiotu zamówienia może być najwcześniej złożony wraz z upływem okresu, o którym mowa w ustępie 13, a każdy kolejny nie może być złożony wcześniej niż po 90 dniach od daty ostatniej zmiany wysokości wynagrodzenia.</w:t>
      </w:r>
    </w:p>
    <w:p w14:paraId="18995C63" w14:textId="77777777" w:rsidR="0065510F" w:rsidRPr="00605DF2" w:rsidRDefault="0065510F" w:rsidP="00494745">
      <w:pPr>
        <w:pStyle w:val="Akapitzlist"/>
        <w:numPr>
          <w:ilvl w:val="0"/>
          <w:numId w:val="20"/>
        </w:numPr>
        <w:rPr>
          <w:rFonts w:ascii="Arial" w:hAnsi="Arial" w:cs="Arial"/>
          <w:sz w:val="22"/>
          <w:szCs w:val="22"/>
        </w:rPr>
      </w:pPr>
      <w:r w:rsidRPr="00605DF2">
        <w:rPr>
          <w:rFonts w:ascii="Arial" w:hAnsi="Arial" w:cs="Arial"/>
          <w:sz w:val="22"/>
          <w:szCs w:val="22"/>
        </w:rPr>
        <w:t>Zmiana, o której mowa w ust. 10 z uwzględnieniem treści ust. 11 następuje na pisemny wniosek Wykonawcy o zmianę umowy.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11 niniejszego paragrafu na kalkulację wynagrodzenia. Wniosek może obejmować jedynie dodatkowe koszty realizacji Umowy, które Wykonawca obowiązkowo ponosi w związku ze zmianą zasad, o których mowa w ust. 11 niniejszego paragrafu.</w:t>
      </w:r>
    </w:p>
    <w:p w14:paraId="4E79F537" w14:textId="77777777" w:rsidR="0065510F" w:rsidRPr="00605DF2" w:rsidRDefault="0065510F" w:rsidP="00494745">
      <w:pPr>
        <w:pStyle w:val="Akapitzlist"/>
        <w:numPr>
          <w:ilvl w:val="0"/>
          <w:numId w:val="20"/>
        </w:numPr>
        <w:rPr>
          <w:rFonts w:ascii="Arial" w:hAnsi="Arial" w:cs="Arial"/>
          <w:sz w:val="22"/>
          <w:szCs w:val="22"/>
        </w:rPr>
      </w:pPr>
      <w:r w:rsidRPr="00605DF2">
        <w:rPr>
          <w:rFonts w:ascii="Arial" w:hAnsi="Arial" w:cs="Arial"/>
          <w:sz w:val="22"/>
          <w:szCs w:val="22"/>
        </w:rPr>
        <w:t xml:space="preserve">Zmiany, o których mowa w ust. 5 i ust. 10 mogą nastąpić po upływie 12 miesięcy od dnia zawarcia umowy. </w:t>
      </w:r>
    </w:p>
    <w:p w14:paraId="37C1221D" w14:textId="77777777" w:rsidR="0065510F" w:rsidRPr="00494745" w:rsidRDefault="0065510F" w:rsidP="00494745">
      <w:pPr>
        <w:pStyle w:val="Akapitzlist"/>
        <w:ind w:left="360"/>
        <w:rPr>
          <w:rFonts w:ascii="Arial" w:hAnsi="Arial" w:cs="Arial"/>
        </w:rPr>
      </w:pPr>
      <w:r w:rsidRPr="00494745">
        <w:rPr>
          <w:rFonts w:ascii="Arial" w:hAnsi="Arial" w:cs="Arial"/>
        </w:rPr>
        <w:br/>
      </w:r>
    </w:p>
    <w:p w14:paraId="074671EE" w14:textId="77777777" w:rsidR="0065510F" w:rsidRPr="00282FDE" w:rsidRDefault="0065510F" w:rsidP="0087075C">
      <w:pPr>
        <w:pStyle w:val="Nagwek2"/>
      </w:pPr>
      <w:r w:rsidRPr="00282FDE">
        <w:lastRenderedPageBreak/>
        <w:t>§17</w:t>
      </w:r>
    </w:p>
    <w:p w14:paraId="348D5E33" w14:textId="77777777" w:rsidR="0065510F" w:rsidRPr="00282FDE" w:rsidRDefault="0065510F" w:rsidP="0087075C">
      <w:pPr>
        <w:pStyle w:val="Nagwek2"/>
      </w:pPr>
      <w:r w:rsidRPr="00282FDE">
        <w:t>Siła wyższa</w:t>
      </w:r>
    </w:p>
    <w:p w14:paraId="2E63A0D9" w14:textId="77777777" w:rsidR="0065510F" w:rsidRPr="00282FDE" w:rsidRDefault="0065510F" w:rsidP="00566BE7">
      <w:pPr>
        <w:pStyle w:val="Akapitzlist1"/>
        <w:numPr>
          <w:ilvl w:val="0"/>
          <w:numId w:val="30"/>
        </w:numPr>
        <w:spacing w:after="0"/>
        <w:ind w:left="425" w:hanging="425"/>
        <w:rPr>
          <w:rFonts w:ascii="Arial" w:hAnsi="Arial" w:cs="Arial"/>
        </w:rPr>
      </w:pPr>
      <w:r w:rsidRPr="00282FDE">
        <w:rPr>
          <w:rFonts w:ascii="Arial" w:hAnsi="Arial" w:cs="Arial"/>
        </w:rPr>
        <w:t>Żadna ze stron nie będzie ponosić określonej w umowie odpowiedzialności za niewykonanie lub nienależyte wykonanie swoich zobowiązań w razie, gdy udowodni, że:</w:t>
      </w:r>
    </w:p>
    <w:p w14:paraId="3F1E61E6" w14:textId="77777777" w:rsidR="0065510F" w:rsidRPr="00282FDE" w:rsidRDefault="0065510F" w:rsidP="00566BE7">
      <w:pPr>
        <w:pStyle w:val="Akapitzlist1"/>
        <w:numPr>
          <w:ilvl w:val="2"/>
          <w:numId w:val="31"/>
        </w:numPr>
        <w:spacing w:after="0"/>
        <w:ind w:left="993" w:hanging="426"/>
        <w:rPr>
          <w:rFonts w:ascii="Arial" w:hAnsi="Arial" w:cs="Arial"/>
        </w:rPr>
      </w:pPr>
      <w:r w:rsidRPr="00282FDE">
        <w:rPr>
          <w:rFonts w:ascii="Arial" w:hAnsi="Arial" w:cs="Arial"/>
        </w:rPr>
        <w:t>niewykonanie lub nienależyte wykonanie spowodowane było nadzwyczajnym, nagłym, niespodziewanym zdarzeniem zewnętrznym, niezależnym od jej woli,</w:t>
      </w:r>
    </w:p>
    <w:p w14:paraId="0B9E8FD2" w14:textId="77777777" w:rsidR="0065510F" w:rsidRPr="00282FDE" w:rsidRDefault="0065510F" w:rsidP="00566BE7">
      <w:pPr>
        <w:pStyle w:val="Akapitzlist1"/>
        <w:numPr>
          <w:ilvl w:val="2"/>
          <w:numId w:val="31"/>
        </w:numPr>
        <w:spacing w:after="0"/>
        <w:ind w:left="993" w:hanging="426"/>
        <w:rPr>
          <w:rFonts w:ascii="Arial" w:hAnsi="Arial" w:cs="Arial"/>
        </w:rPr>
      </w:pPr>
      <w:r w:rsidRPr="00282FDE">
        <w:rPr>
          <w:rFonts w:ascii="Arial" w:hAnsi="Arial" w:cs="Arial"/>
        </w:rPr>
        <w:t>nie mogła w chwili zawierania umowy i przy zachowaniu należytej staranności przewidzieć zaistnienia tego zdarzenia oraz jego skutków,</w:t>
      </w:r>
    </w:p>
    <w:p w14:paraId="5D0027E8" w14:textId="77777777" w:rsidR="0065510F" w:rsidRPr="00282FDE" w:rsidRDefault="0065510F" w:rsidP="00566BE7">
      <w:pPr>
        <w:pStyle w:val="Akapitzlist1"/>
        <w:numPr>
          <w:ilvl w:val="2"/>
          <w:numId w:val="31"/>
        </w:numPr>
        <w:spacing w:after="0"/>
        <w:ind w:left="993" w:hanging="426"/>
        <w:rPr>
          <w:rFonts w:ascii="Arial" w:hAnsi="Arial" w:cs="Arial"/>
        </w:rPr>
      </w:pPr>
      <w:r w:rsidRPr="00282FDE">
        <w:rPr>
          <w:rFonts w:ascii="Arial" w:hAnsi="Arial" w:cs="Arial"/>
        </w:rPr>
        <w:t>nie mogła przy zachowaniu należytej staranności uniknąć lub przezwyciężyć tego zdarzenia lub jego skutków</w:t>
      </w:r>
    </w:p>
    <w:p w14:paraId="6A07C718" w14:textId="77777777" w:rsidR="0065510F" w:rsidRPr="00282FDE" w:rsidRDefault="0065510F" w:rsidP="0087075C">
      <w:pPr>
        <w:pStyle w:val="Akapitzlist1"/>
        <w:spacing w:after="0"/>
        <w:ind w:left="425"/>
        <w:rPr>
          <w:rFonts w:ascii="Arial" w:hAnsi="Arial" w:cs="Arial"/>
        </w:rPr>
      </w:pPr>
      <w:r w:rsidRPr="00282FDE">
        <w:rPr>
          <w:rFonts w:ascii="Arial" w:hAnsi="Arial" w:cs="Arial"/>
        </w:rPr>
        <w:t>– zdarzenia takie będą określane jako „siła wyższa”.</w:t>
      </w:r>
    </w:p>
    <w:p w14:paraId="476DDF6D" w14:textId="77777777" w:rsidR="0065510F" w:rsidRPr="00282FDE" w:rsidRDefault="0065510F" w:rsidP="00566BE7">
      <w:pPr>
        <w:pStyle w:val="Akapitzlist1"/>
        <w:numPr>
          <w:ilvl w:val="0"/>
          <w:numId w:val="32"/>
        </w:numPr>
        <w:ind w:left="426" w:hanging="426"/>
        <w:rPr>
          <w:rFonts w:ascii="Arial" w:hAnsi="Arial" w:cs="Arial"/>
        </w:rPr>
      </w:pPr>
      <w:r w:rsidRPr="00282FDE">
        <w:rPr>
          <w:rFonts w:ascii="Arial" w:hAnsi="Arial" w:cs="Arial"/>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14:paraId="5D212E2A" w14:textId="77777777" w:rsidR="0065510F" w:rsidRPr="00282FDE" w:rsidRDefault="0065510F" w:rsidP="0087075C">
      <w:pPr>
        <w:pStyle w:val="Nagwek2"/>
      </w:pPr>
      <w:r w:rsidRPr="00282FDE">
        <w:t>§18</w:t>
      </w:r>
    </w:p>
    <w:p w14:paraId="5CF4EBBB" w14:textId="77777777" w:rsidR="0065510F" w:rsidRPr="00282FDE" w:rsidRDefault="0065510F" w:rsidP="0087075C">
      <w:pPr>
        <w:pStyle w:val="Nagwek2"/>
      </w:pPr>
      <w:r w:rsidRPr="00282FDE">
        <w:t>Bezpieczeństwo informacji</w:t>
      </w:r>
    </w:p>
    <w:p w14:paraId="3B04430B" w14:textId="77777777" w:rsidR="0065510F" w:rsidRPr="00282FDE" w:rsidRDefault="0065510F" w:rsidP="00566BE7">
      <w:pPr>
        <w:pStyle w:val="Akapitzlist1"/>
        <w:numPr>
          <w:ilvl w:val="0"/>
          <w:numId w:val="33"/>
        </w:numPr>
        <w:spacing w:after="0"/>
        <w:ind w:left="425" w:hanging="425"/>
        <w:rPr>
          <w:rFonts w:ascii="Arial" w:hAnsi="Arial" w:cs="Arial"/>
        </w:rPr>
      </w:pPr>
      <w:r w:rsidRPr="00282FDE">
        <w:rPr>
          <w:rFonts w:ascii="Arial" w:hAnsi="Arial" w:cs="Arial"/>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14:paraId="2D8CDC3B" w14:textId="77777777" w:rsidR="0065510F" w:rsidRPr="00282FDE" w:rsidRDefault="0065510F" w:rsidP="00566BE7">
      <w:pPr>
        <w:pStyle w:val="Akapitzlist1"/>
        <w:numPr>
          <w:ilvl w:val="0"/>
          <w:numId w:val="33"/>
        </w:numPr>
        <w:spacing w:after="0"/>
        <w:ind w:left="425" w:hanging="425"/>
        <w:rPr>
          <w:rFonts w:ascii="Arial" w:hAnsi="Arial" w:cs="Arial"/>
        </w:rPr>
      </w:pPr>
      <w:r w:rsidRPr="00282FDE">
        <w:rPr>
          <w:rFonts w:ascii="Arial" w:hAnsi="Arial" w:cs="Arial"/>
        </w:rPr>
        <w:t>Uzyskane przez Wykonawcę, w związku z wykonywaniem umowy informacje nie mogą być wykorzystywane do innego celu, niż do realizacji umowy.</w:t>
      </w:r>
    </w:p>
    <w:p w14:paraId="0FE9981B" w14:textId="77777777" w:rsidR="0065510F" w:rsidRPr="00282FDE" w:rsidRDefault="0065510F" w:rsidP="00566BE7">
      <w:pPr>
        <w:pStyle w:val="Akapitzlist1"/>
        <w:numPr>
          <w:ilvl w:val="0"/>
          <w:numId w:val="33"/>
        </w:numPr>
        <w:spacing w:after="0"/>
        <w:ind w:left="425" w:hanging="425"/>
        <w:rPr>
          <w:rFonts w:ascii="Arial" w:hAnsi="Arial" w:cs="Arial"/>
        </w:rPr>
      </w:pPr>
      <w:r w:rsidRPr="00282FDE">
        <w:rPr>
          <w:rFonts w:ascii="Arial" w:hAnsi="Arial" w:cs="Arial"/>
        </w:rPr>
        <w:t>Zobowiązanie do zachowania w tajemnicy nie dotyczy informacji, które:</w:t>
      </w:r>
    </w:p>
    <w:p w14:paraId="0F7D0107" w14:textId="77777777" w:rsidR="0065510F" w:rsidRPr="00282FDE" w:rsidRDefault="0065510F" w:rsidP="00566BE7">
      <w:pPr>
        <w:pStyle w:val="Akapitzlist1"/>
        <w:numPr>
          <w:ilvl w:val="2"/>
          <w:numId w:val="34"/>
        </w:numPr>
        <w:spacing w:after="0"/>
        <w:ind w:left="850" w:hanging="425"/>
        <w:rPr>
          <w:rFonts w:ascii="Arial" w:hAnsi="Arial" w:cs="Arial"/>
        </w:rPr>
      </w:pPr>
      <w:r w:rsidRPr="00282FDE">
        <w:rPr>
          <w:rFonts w:ascii="Arial" w:hAnsi="Arial" w:cs="Arial"/>
        </w:rPr>
        <w:t>stały się publicznie dostępne, jak również tych, które stanowią informację publiczną,</w:t>
      </w:r>
    </w:p>
    <w:p w14:paraId="499D2C61" w14:textId="77777777" w:rsidR="0065510F" w:rsidRPr="00282FDE" w:rsidRDefault="0065510F" w:rsidP="00566BE7">
      <w:pPr>
        <w:pStyle w:val="Akapitzlist1"/>
        <w:numPr>
          <w:ilvl w:val="2"/>
          <w:numId w:val="34"/>
        </w:numPr>
        <w:spacing w:after="0"/>
        <w:ind w:left="850" w:hanging="425"/>
        <w:rPr>
          <w:rFonts w:ascii="Arial" w:hAnsi="Arial" w:cs="Arial"/>
        </w:rPr>
      </w:pPr>
      <w:r w:rsidRPr="00282FDE">
        <w:rPr>
          <w:rFonts w:ascii="Arial" w:hAnsi="Arial" w:cs="Arial"/>
        </w:rPr>
        <w:t>były znane przed otrzymaniem ich od Zamawiającego i nie były objęte zobowiązaniem do zachowania w tajemnicy wobec jakiegokolwiek podmiotu,</w:t>
      </w:r>
    </w:p>
    <w:p w14:paraId="2DBC5FFA" w14:textId="77777777" w:rsidR="0065510F" w:rsidRPr="00282FDE" w:rsidRDefault="0065510F" w:rsidP="00566BE7">
      <w:pPr>
        <w:pStyle w:val="Akapitzlist1"/>
        <w:numPr>
          <w:ilvl w:val="2"/>
          <w:numId w:val="34"/>
        </w:numPr>
        <w:tabs>
          <w:tab w:val="left" w:pos="567"/>
        </w:tabs>
        <w:spacing w:after="0"/>
        <w:ind w:left="850" w:hanging="425"/>
        <w:rPr>
          <w:rFonts w:ascii="Arial" w:hAnsi="Arial" w:cs="Arial"/>
        </w:rPr>
      </w:pPr>
      <w:r w:rsidRPr="00282FDE">
        <w:rPr>
          <w:rFonts w:ascii="Arial" w:hAnsi="Arial" w:cs="Arial"/>
        </w:rPr>
        <w:t>podlegają ujawnieniu na mocy przepisów prawa.</w:t>
      </w:r>
    </w:p>
    <w:p w14:paraId="2EBAD263" w14:textId="77777777" w:rsidR="0065510F" w:rsidRPr="00282FDE" w:rsidRDefault="0065510F" w:rsidP="00566BE7">
      <w:pPr>
        <w:pStyle w:val="Akapitzlist1"/>
        <w:numPr>
          <w:ilvl w:val="0"/>
          <w:numId w:val="33"/>
        </w:numPr>
        <w:spacing w:after="0"/>
        <w:ind w:left="426" w:hanging="426"/>
        <w:rPr>
          <w:rFonts w:ascii="Arial" w:hAnsi="Arial" w:cs="Arial"/>
        </w:rPr>
      </w:pPr>
      <w:r w:rsidRPr="00282FDE">
        <w:rPr>
          <w:rFonts w:ascii="Arial" w:hAnsi="Arial" w:cs="Arial"/>
        </w:rPr>
        <w:t xml:space="preserve">Zamawiający zastrzega sobie możliwość dochodzenia roszczeń wobec Wykonawcy, </w:t>
      </w:r>
    </w:p>
    <w:p w14:paraId="5025EE44" w14:textId="77777777" w:rsidR="0065510F" w:rsidRPr="00282FDE" w:rsidRDefault="0065510F" w:rsidP="0087075C">
      <w:pPr>
        <w:spacing w:line="276" w:lineRule="auto"/>
        <w:ind w:left="426"/>
        <w:rPr>
          <w:rFonts w:ascii="Arial" w:hAnsi="Arial" w:cs="Arial"/>
          <w:sz w:val="22"/>
          <w:szCs w:val="22"/>
        </w:rPr>
      </w:pPr>
      <w:r w:rsidRPr="00282FDE">
        <w:rPr>
          <w:rFonts w:ascii="Arial" w:hAnsi="Arial" w:cs="Arial"/>
          <w:sz w:val="22"/>
          <w:szCs w:val="22"/>
        </w:rPr>
        <w:t xml:space="preserve">w przypadku wyrządzenia przez niego szkód Zamawiającemu lub osobom trzecim, będących wynikiem naruszenia bezpieczeństwa informacji, na zasadach określonych </w:t>
      </w:r>
    </w:p>
    <w:p w14:paraId="5A32796C" w14:textId="77777777" w:rsidR="0065510F" w:rsidRPr="00282FDE" w:rsidRDefault="0065510F" w:rsidP="0087075C">
      <w:pPr>
        <w:spacing w:line="276" w:lineRule="auto"/>
        <w:ind w:left="426"/>
        <w:rPr>
          <w:rFonts w:ascii="Arial" w:hAnsi="Arial" w:cs="Arial"/>
          <w:sz w:val="22"/>
          <w:szCs w:val="22"/>
        </w:rPr>
      </w:pPr>
      <w:r w:rsidRPr="00282FDE">
        <w:rPr>
          <w:rFonts w:ascii="Arial" w:hAnsi="Arial" w:cs="Arial"/>
          <w:sz w:val="22"/>
          <w:szCs w:val="22"/>
        </w:rPr>
        <w:t>w Kodeksie cywilnym.</w:t>
      </w:r>
    </w:p>
    <w:p w14:paraId="5D691274" w14:textId="77777777" w:rsidR="0065510F" w:rsidRPr="00282FDE" w:rsidRDefault="0065510F" w:rsidP="0087075C">
      <w:pPr>
        <w:pStyle w:val="Nagwek2"/>
      </w:pPr>
      <w:r w:rsidRPr="00282FDE">
        <w:t>§19</w:t>
      </w:r>
    </w:p>
    <w:p w14:paraId="22F5CD66" w14:textId="77777777" w:rsidR="0065510F" w:rsidRPr="00282FDE" w:rsidRDefault="0065510F" w:rsidP="0087075C">
      <w:pPr>
        <w:pStyle w:val="Nagwek2"/>
      </w:pPr>
      <w:r w:rsidRPr="00282FDE">
        <w:t>Postanowienia końcowe</w:t>
      </w:r>
    </w:p>
    <w:p w14:paraId="4AD5930D" w14:textId="77777777" w:rsidR="0065510F" w:rsidRDefault="0065510F" w:rsidP="00566BE7">
      <w:pPr>
        <w:pStyle w:val="Akapitzlist1"/>
        <w:numPr>
          <w:ilvl w:val="0"/>
          <w:numId w:val="35"/>
        </w:numPr>
        <w:tabs>
          <w:tab w:val="num" w:pos="426"/>
        </w:tabs>
        <w:spacing w:after="0"/>
        <w:ind w:left="425" w:hanging="425"/>
        <w:rPr>
          <w:rFonts w:ascii="Arial" w:hAnsi="Arial" w:cs="Arial"/>
        </w:rPr>
      </w:pPr>
      <w:r w:rsidRPr="00282FDE">
        <w:rPr>
          <w:rFonts w:ascii="Arial" w:hAnsi="Arial" w:cs="Arial"/>
          <w:lang w:eastAsia="ar-SA"/>
        </w:rPr>
        <w:t xml:space="preserve">W sprawach nieuregulowanych umową zastosowanie mają przepisy ustawy </w:t>
      </w:r>
      <w:r>
        <w:rPr>
          <w:rFonts w:ascii="Arial" w:hAnsi="Arial" w:cs="Arial"/>
          <w:lang w:eastAsia="ar-SA"/>
        </w:rPr>
        <w:br/>
      </w:r>
      <w:r w:rsidRPr="00282FDE">
        <w:rPr>
          <w:rFonts w:ascii="Arial" w:hAnsi="Arial" w:cs="Arial"/>
          <w:lang w:eastAsia="ar-SA"/>
        </w:rPr>
        <w:t xml:space="preserve">z dnia 11 września 2019 r. Prawo zamówień publicznych, aktów prawnych wydanych na jej podstawie, ustawy z dnia 7 lipca 1994 r. Prawo budowlane, przepisy ustawy z dnia 23 kwietnia 1964 r. Kodeks cywilny, a w sprawach procesowych przepisy Kodeksu </w:t>
      </w:r>
      <w:r w:rsidRPr="00282FDE">
        <w:rPr>
          <w:rFonts w:ascii="Arial" w:hAnsi="Arial" w:cs="Arial"/>
          <w:lang w:eastAsia="ar-SA"/>
        </w:rPr>
        <w:lastRenderedPageBreak/>
        <w:t xml:space="preserve">postępowania cywilnego oraz </w:t>
      </w:r>
      <w:r w:rsidRPr="00282FDE">
        <w:rPr>
          <w:rFonts w:ascii="Arial" w:hAnsi="Arial" w:cs="Arial"/>
        </w:rPr>
        <w:t>treść SWZ i treść oferty złożonej przez Wykonawcę w postępowaniu, w wyniku którego zawarto umowę.</w:t>
      </w:r>
    </w:p>
    <w:p w14:paraId="7E77411F" w14:textId="77777777" w:rsidR="0065510F" w:rsidRPr="005A3946" w:rsidRDefault="0065510F" w:rsidP="00566BE7">
      <w:pPr>
        <w:pStyle w:val="Akapitzlist1"/>
        <w:numPr>
          <w:ilvl w:val="0"/>
          <w:numId w:val="35"/>
        </w:numPr>
        <w:tabs>
          <w:tab w:val="num" w:pos="426"/>
        </w:tabs>
        <w:spacing w:after="0"/>
        <w:ind w:left="425" w:hanging="425"/>
        <w:rPr>
          <w:rFonts w:ascii="Arial" w:hAnsi="Arial" w:cs="Arial"/>
        </w:rPr>
      </w:pPr>
      <w:r>
        <w:rPr>
          <w:rFonts w:ascii="Arial" w:hAnsi="Arial" w:cs="Arial"/>
        </w:rPr>
        <w:t>Zamawiający zobowiązuje się w</w:t>
      </w:r>
      <w:r w:rsidRPr="005A3946">
        <w:rPr>
          <w:rFonts w:ascii="Arial" w:hAnsi="Arial" w:cs="Arial"/>
        </w:rPr>
        <w:t>szelkie ewentualne spory w relacjach z Wykonawcą o roszczenia cywilnoprawne w sprawach, w których zawarcie ugody jest dopuszczalne,</w:t>
      </w:r>
      <w:r>
        <w:rPr>
          <w:rFonts w:ascii="Arial" w:hAnsi="Arial" w:cs="Arial"/>
        </w:rPr>
        <w:t xml:space="preserve"> poddać </w:t>
      </w:r>
      <w:r w:rsidRPr="005A3946">
        <w:rPr>
          <w:rFonts w:ascii="Arial" w:hAnsi="Arial" w:cs="Arial"/>
        </w:rPr>
        <w:t xml:space="preserve"> mediacjom lub innemu polubownemu rozwiązaniu sporu przed Sądem Polubownym przy Prokuratorii Generalnej Rzeczypospolitej Polskiej, wybranym mediatorem albo osobą prowadzącą inne polubowne rozwiązanie sporu.</w:t>
      </w:r>
    </w:p>
    <w:p w14:paraId="400A3594" w14:textId="77777777" w:rsidR="0065510F" w:rsidRPr="00282FDE" w:rsidRDefault="0065510F" w:rsidP="00566BE7">
      <w:pPr>
        <w:pStyle w:val="Akapitzlist1"/>
        <w:numPr>
          <w:ilvl w:val="0"/>
          <w:numId w:val="35"/>
        </w:numPr>
        <w:tabs>
          <w:tab w:val="num" w:pos="426"/>
        </w:tabs>
        <w:spacing w:after="0"/>
        <w:ind w:left="425" w:hanging="425"/>
        <w:rPr>
          <w:rFonts w:ascii="Arial" w:hAnsi="Arial" w:cs="Arial"/>
        </w:rPr>
      </w:pPr>
      <w:r w:rsidRPr="00282FDE">
        <w:rPr>
          <w:rFonts w:ascii="Arial" w:hAnsi="Arial" w:cs="Arial"/>
        </w:rPr>
        <w:t>Umowę sporządzono w dwóch jednobrzmiących egzemplarzach po jednym dla każdej ze Stron.</w:t>
      </w:r>
    </w:p>
    <w:p w14:paraId="62B63738" w14:textId="77777777" w:rsidR="0065510F" w:rsidRPr="009D6E13" w:rsidRDefault="0065510F" w:rsidP="00566BE7">
      <w:pPr>
        <w:pStyle w:val="Akapitzlist1"/>
        <w:numPr>
          <w:ilvl w:val="0"/>
          <w:numId w:val="35"/>
        </w:numPr>
        <w:tabs>
          <w:tab w:val="num" w:pos="426"/>
        </w:tabs>
        <w:spacing w:after="0"/>
        <w:ind w:left="425" w:hanging="425"/>
        <w:rPr>
          <w:rFonts w:ascii="Arial" w:hAnsi="Arial" w:cs="Arial"/>
          <w:color w:val="000000" w:themeColor="text1"/>
        </w:rPr>
      </w:pPr>
      <w:r w:rsidRPr="009D6E13">
        <w:rPr>
          <w:rFonts w:ascii="Arial" w:hAnsi="Arial" w:cs="Arial"/>
          <w:color w:val="000000" w:themeColor="text1"/>
        </w:rPr>
        <w:t>Integralną cześć umowy stanowią następujące załączniki:</w:t>
      </w:r>
    </w:p>
    <w:p w14:paraId="50ECF356" w14:textId="77777777" w:rsidR="0057001E" w:rsidRPr="009D6E13" w:rsidRDefault="0065510F" w:rsidP="00566BE7">
      <w:pPr>
        <w:numPr>
          <w:ilvl w:val="0"/>
          <w:numId w:val="36"/>
        </w:numPr>
        <w:tabs>
          <w:tab w:val="left" w:pos="851"/>
        </w:tabs>
        <w:spacing w:line="276" w:lineRule="auto"/>
        <w:ind w:left="851" w:hanging="425"/>
        <w:rPr>
          <w:rFonts w:ascii="Arial" w:hAnsi="Arial" w:cs="Arial"/>
          <w:color w:val="000000" w:themeColor="text1"/>
          <w:sz w:val="22"/>
          <w:szCs w:val="22"/>
        </w:rPr>
      </w:pPr>
      <w:r w:rsidRPr="009D6E13">
        <w:rPr>
          <w:rFonts w:ascii="Arial" w:hAnsi="Arial" w:cs="Arial"/>
          <w:color w:val="000000" w:themeColor="text1"/>
          <w:sz w:val="22"/>
          <w:szCs w:val="22"/>
        </w:rPr>
        <w:t xml:space="preserve">Załącznik Nr 1 Dokumentacja projektowa, </w:t>
      </w:r>
      <w:proofErr w:type="spellStart"/>
      <w:r w:rsidRPr="009D6E13">
        <w:rPr>
          <w:rFonts w:ascii="Arial" w:hAnsi="Arial" w:cs="Arial"/>
          <w:color w:val="000000" w:themeColor="text1"/>
          <w:sz w:val="22"/>
          <w:szCs w:val="22"/>
        </w:rPr>
        <w:t>STWiORB</w:t>
      </w:r>
      <w:proofErr w:type="spellEnd"/>
      <w:r w:rsidRPr="009D6E13">
        <w:rPr>
          <w:rFonts w:ascii="Arial" w:hAnsi="Arial" w:cs="Arial"/>
          <w:color w:val="000000" w:themeColor="text1"/>
          <w:sz w:val="22"/>
          <w:szCs w:val="22"/>
        </w:rPr>
        <w:t xml:space="preserve"> oraz przedmiar robót,</w:t>
      </w:r>
    </w:p>
    <w:p w14:paraId="037151FD" w14:textId="07B97DD1" w:rsidR="0065510F" w:rsidRPr="009D6E13" w:rsidRDefault="0057001E" w:rsidP="00566BE7">
      <w:pPr>
        <w:numPr>
          <w:ilvl w:val="0"/>
          <w:numId w:val="36"/>
        </w:numPr>
        <w:tabs>
          <w:tab w:val="left" w:pos="851"/>
        </w:tabs>
        <w:spacing w:line="276" w:lineRule="auto"/>
        <w:ind w:left="851" w:hanging="425"/>
        <w:rPr>
          <w:rFonts w:ascii="Arial" w:hAnsi="Arial" w:cs="Arial"/>
          <w:color w:val="000000" w:themeColor="text1"/>
          <w:sz w:val="22"/>
          <w:szCs w:val="22"/>
        </w:rPr>
      </w:pPr>
      <w:r w:rsidRPr="009D6E13">
        <w:rPr>
          <w:rFonts w:ascii="Arial" w:hAnsi="Arial" w:cs="Arial"/>
          <w:color w:val="000000" w:themeColor="text1"/>
          <w:sz w:val="22"/>
          <w:szCs w:val="22"/>
        </w:rPr>
        <w:t>Załącznik Nr 2 Program Funkcjonalno- Użytkowy</w:t>
      </w:r>
      <w:r w:rsidR="00F31B04">
        <w:rPr>
          <w:rFonts w:ascii="Arial" w:hAnsi="Arial" w:cs="Arial"/>
          <w:color w:val="000000" w:themeColor="text1"/>
          <w:sz w:val="22"/>
          <w:szCs w:val="22"/>
        </w:rPr>
        <w:t>,</w:t>
      </w:r>
    </w:p>
    <w:p w14:paraId="2D6306F1" w14:textId="314228D8" w:rsidR="0065510F" w:rsidRPr="009D6E13" w:rsidRDefault="0065510F" w:rsidP="00566BE7">
      <w:pPr>
        <w:numPr>
          <w:ilvl w:val="0"/>
          <w:numId w:val="36"/>
        </w:numPr>
        <w:tabs>
          <w:tab w:val="left" w:pos="851"/>
        </w:tabs>
        <w:spacing w:line="276" w:lineRule="auto"/>
        <w:ind w:left="851" w:hanging="425"/>
        <w:rPr>
          <w:rFonts w:ascii="Arial" w:hAnsi="Arial" w:cs="Arial"/>
          <w:color w:val="000000" w:themeColor="text1"/>
          <w:sz w:val="22"/>
          <w:szCs w:val="22"/>
        </w:rPr>
      </w:pPr>
      <w:r w:rsidRPr="009D6E13">
        <w:rPr>
          <w:rFonts w:ascii="Arial" w:hAnsi="Arial" w:cs="Arial"/>
          <w:color w:val="000000" w:themeColor="text1"/>
          <w:sz w:val="22"/>
          <w:szCs w:val="22"/>
        </w:rPr>
        <w:t xml:space="preserve">Załącznik nr </w:t>
      </w:r>
      <w:r w:rsidR="0057001E" w:rsidRPr="009D6E13">
        <w:rPr>
          <w:rFonts w:ascii="Arial" w:hAnsi="Arial" w:cs="Arial"/>
          <w:color w:val="000000" w:themeColor="text1"/>
          <w:sz w:val="22"/>
          <w:szCs w:val="22"/>
        </w:rPr>
        <w:t xml:space="preserve">3 </w:t>
      </w:r>
      <w:r w:rsidRPr="009D6E13">
        <w:rPr>
          <w:rFonts w:ascii="Arial" w:hAnsi="Arial" w:cs="Arial"/>
          <w:color w:val="000000" w:themeColor="text1"/>
          <w:sz w:val="22"/>
          <w:szCs w:val="22"/>
        </w:rPr>
        <w:t>Kosztorys ofertowy,</w:t>
      </w:r>
    </w:p>
    <w:p w14:paraId="5225C39B" w14:textId="41A418B8" w:rsidR="0057001E" w:rsidRPr="009D6E13" w:rsidRDefault="0057001E" w:rsidP="00566BE7">
      <w:pPr>
        <w:numPr>
          <w:ilvl w:val="0"/>
          <w:numId w:val="36"/>
        </w:numPr>
        <w:tabs>
          <w:tab w:val="left" w:pos="851"/>
        </w:tabs>
        <w:spacing w:line="276" w:lineRule="auto"/>
        <w:ind w:left="851" w:hanging="425"/>
        <w:rPr>
          <w:rFonts w:ascii="Arial" w:hAnsi="Arial" w:cs="Arial"/>
          <w:color w:val="000000" w:themeColor="text1"/>
          <w:sz w:val="22"/>
          <w:szCs w:val="22"/>
        </w:rPr>
      </w:pPr>
      <w:r w:rsidRPr="009D6E13">
        <w:rPr>
          <w:rFonts w:ascii="Arial" w:hAnsi="Arial" w:cs="Arial"/>
          <w:color w:val="000000" w:themeColor="text1"/>
          <w:sz w:val="22"/>
          <w:szCs w:val="22"/>
        </w:rPr>
        <w:t>Załącznik Nr 4 Harmonogram</w:t>
      </w:r>
    </w:p>
    <w:p w14:paraId="4B0E0F96" w14:textId="0E031B0E" w:rsidR="0065510F" w:rsidRPr="009D6E13" w:rsidRDefault="0065510F" w:rsidP="00566BE7">
      <w:pPr>
        <w:numPr>
          <w:ilvl w:val="0"/>
          <w:numId w:val="36"/>
        </w:numPr>
        <w:tabs>
          <w:tab w:val="left" w:pos="851"/>
        </w:tabs>
        <w:spacing w:line="276" w:lineRule="auto"/>
        <w:ind w:left="851" w:hanging="425"/>
        <w:rPr>
          <w:rFonts w:ascii="Arial" w:hAnsi="Arial" w:cs="Arial"/>
          <w:color w:val="000000" w:themeColor="text1"/>
          <w:sz w:val="22"/>
          <w:szCs w:val="22"/>
        </w:rPr>
      </w:pPr>
      <w:r w:rsidRPr="009D6E13">
        <w:rPr>
          <w:rFonts w:ascii="Arial" w:hAnsi="Arial" w:cs="Arial"/>
          <w:color w:val="000000" w:themeColor="text1"/>
          <w:sz w:val="22"/>
          <w:szCs w:val="22"/>
        </w:rPr>
        <w:t xml:space="preserve">Załącznik Nr </w:t>
      </w:r>
      <w:r w:rsidR="0057001E" w:rsidRPr="009D6E13">
        <w:rPr>
          <w:rFonts w:ascii="Arial" w:hAnsi="Arial" w:cs="Arial"/>
          <w:color w:val="000000" w:themeColor="text1"/>
          <w:sz w:val="22"/>
          <w:szCs w:val="22"/>
        </w:rPr>
        <w:t>5</w:t>
      </w:r>
      <w:r w:rsidRPr="009D6E13">
        <w:rPr>
          <w:rFonts w:ascii="Arial" w:hAnsi="Arial" w:cs="Arial"/>
          <w:color w:val="000000" w:themeColor="text1"/>
          <w:sz w:val="22"/>
          <w:szCs w:val="22"/>
        </w:rPr>
        <w:t xml:space="preserve"> Kopia dowodu wniesienia zabezpieczenia umowy.</w:t>
      </w:r>
      <w:r w:rsidR="005C4DF0" w:rsidRPr="009D6E13">
        <w:rPr>
          <w:noProof/>
          <w:color w:val="000000" w:themeColor="text1"/>
        </w:rPr>
        <mc:AlternateContent>
          <mc:Choice Requires="wps">
            <w:drawing>
              <wp:anchor distT="0" distB="0" distL="114300" distR="114300" simplePos="0" relativeHeight="251658240" behindDoc="0" locked="0" layoutInCell="1" allowOverlap="1" wp14:anchorId="1C56EBB3" wp14:editId="0A3E4084">
                <wp:simplePos x="0" y="0"/>
                <wp:positionH relativeFrom="column">
                  <wp:posOffset>113030</wp:posOffset>
                </wp:positionH>
                <wp:positionV relativeFrom="paragraph">
                  <wp:posOffset>327660</wp:posOffset>
                </wp:positionV>
                <wp:extent cx="5422265" cy="1146810"/>
                <wp:effectExtent l="3175" t="0" r="3810" b="0"/>
                <wp:wrapNone/>
                <wp:docPr id="3" name="Text Box 2" descr="Miejsce na podpisy stron um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04825" w14:textId="77777777" w:rsidR="0065510F" w:rsidRDefault="0065510F" w:rsidP="0087075C">
                            <w:pPr>
                              <w:spacing w:before="120"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1DAC8A70" w14:textId="77777777" w:rsidR="0065510F" w:rsidRPr="00581C5C" w:rsidRDefault="0065510F" w:rsidP="0087075C">
                            <w:pPr>
                              <w:spacing w:before="960" w:line="276" w:lineRule="auto"/>
                              <w:ind w:firstLine="142"/>
                              <w:jc w:val="right"/>
                              <w:rPr>
                                <w:rFonts w:ascii="Arial" w:hAnsi="Arial" w:cs="Arial"/>
                                <w:b/>
                                <w:bCs/>
                                <w:sz w:val="22"/>
                                <w:szCs w:val="22"/>
                              </w:rPr>
                            </w:pPr>
                            <w:r>
                              <w:rPr>
                                <w:rFonts w:ascii="Arial" w:hAnsi="Arial" w:cs="Arial"/>
                                <w:b/>
                                <w:bCs/>
                                <w:sz w:val="22"/>
                                <w:szCs w:val="22"/>
                              </w:rPr>
                              <w:t>Kon</w:t>
                            </w:r>
                            <w:r w:rsidRPr="006770A3">
                              <w:rPr>
                                <w:rFonts w:ascii="Arial" w:hAnsi="Arial" w:cs="Arial"/>
                                <w:b/>
                                <w:bCs/>
                                <w:sz w:val="22"/>
                                <w:szCs w:val="22"/>
                              </w:rPr>
                              <w:t>trasygnata</w:t>
                            </w:r>
                            <w:r>
                              <w:rPr>
                                <w:rFonts w:ascii="Arial" w:hAnsi="Arial" w:cs="Arial"/>
                                <w:b/>
                                <w:bCs/>
                                <w:sz w:val="22"/>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56EBB3" id="_x0000_t202" coordsize="21600,21600" o:spt="202" path="m,l,21600r21600,l21600,xe">
                <v:stroke joinstyle="miter"/>
                <v:path gradientshapeok="t" o:connecttype="rect"/>
              </v:shapetype>
              <v:shape id="Text Box 2" o:spid="_x0000_s1026" type="#_x0000_t202" alt="Miejsce na podpisy stron umowy" style="position:absolute;left:0;text-align:left;margin-left:8.9pt;margin-top:25.8pt;width:426.95pt;height:9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" stroked="f">
                <v:textbox style="mso-fit-shape-to-text:t">
                  <w:txbxContent>
                    <w:p w14:paraId="3A104825" w14:textId="77777777" w:rsidR="0065510F" w:rsidRDefault="0065510F" w:rsidP="0087075C">
                      <w:pPr>
                        <w:spacing w:before="120"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1DAC8A70" w14:textId="77777777" w:rsidR="0065510F" w:rsidRPr="00581C5C" w:rsidRDefault="0065510F" w:rsidP="0087075C">
                      <w:pPr>
                        <w:spacing w:before="960" w:line="276" w:lineRule="auto"/>
                        <w:ind w:firstLine="142"/>
                        <w:jc w:val="right"/>
                        <w:rPr>
                          <w:rFonts w:ascii="Arial" w:hAnsi="Arial" w:cs="Arial"/>
                          <w:b/>
                          <w:bCs/>
                          <w:sz w:val="22"/>
                          <w:szCs w:val="22"/>
                        </w:rPr>
                      </w:pPr>
                      <w:r>
                        <w:rPr>
                          <w:rFonts w:ascii="Arial" w:hAnsi="Arial" w:cs="Arial"/>
                          <w:b/>
                          <w:bCs/>
                          <w:sz w:val="22"/>
                          <w:szCs w:val="22"/>
                        </w:rPr>
                        <w:t>Kon</w:t>
                      </w:r>
                      <w:r w:rsidRPr="006770A3">
                        <w:rPr>
                          <w:rFonts w:ascii="Arial" w:hAnsi="Arial" w:cs="Arial"/>
                          <w:b/>
                          <w:bCs/>
                          <w:sz w:val="22"/>
                          <w:szCs w:val="22"/>
                        </w:rPr>
                        <w:t>trasygnata</w:t>
                      </w:r>
                      <w:r>
                        <w:rPr>
                          <w:rFonts w:ascii="Arial" w:hAnsi="Arial" w:cs="Arial"/>
                          <w:b/>
                          <w:bCs/>
                          <w:sz w:val="22"/>
                          <w:szCs w:val="22"/>
                        </w:rPr>
                        <w:t>:</w:t>
                      </w:r>
                    </w:p>
                  </w:txbxContent>
                </v:textbox>
              </v:shape>
            </w:pict>
          </mc:Fallback>
        </mc:AlternateContent>
      </w:r>
    </w:p>
    <w:p w14:paraId="7578C4A1" w14:textId="77777777" w:rsidR="0065510F" w:rsidRPr="0087075C" w:rsidRDefault="0065510F" w:rsidP="005A3946">
      <w:pPr>
        <w:tabs>
          <w:tab w:val="left" w:pos="284"/>
        </w:tabs>
        <w:suppressAutoHyphens w:val="0"/>
        <w:spacing w:line="276" w:lineRule="auto"/>
        <w:ind w:left="595"/>
        <w:rPr>
          <w:rFonts w:ascii="Arial" w:hAnsi="Arial" w:cs="Arial"/>
          <w:sz w:val="22"/>
          <w:szCs w:val="22"/>
        </w:rPr>
      </w:pPr>
    </w:p>
    <w:p w14:paraId="351C5E35" w14:textId="77777777" w:rsidR="0065510F" w:rsidRDefault="0065510F"/>
    <w:sectPr w:rsidR="0065510F" w:rsidSect="0000272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2AEC" w14:textId="77777777" w:rsidR="004A2C80" w:rsidRDefault="004A2C80" w:rsidP="003306C5">
      <w:r>
        <w:separator/>
      </w:r>
    </w:p>
  </w:endnote>
  <w:endnote w:type="continuationSeparator" w:id="0">
    <w:p w14:paraId="1A907A38" w14:textId="77777777" w:rsidR="004A2C80" w:rsidRDefault="004A2C80" w:rsidP="0033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19F7" w14:textId="77777777" w:rsidR="004A2C80" w:rsidRDefault="004A2C80" w:rsidP="003306C5">
      <w:r>
        <w:separator/>
      </w:r>
    </w:p>
  </w:footnote>
  <w:footnote w:type="continuationSeparator" w:id="0">
    <w:p w14:paraId="4C1C0077" w14:textId="77777777" w:rsidR="004A2C80" w:rsidRDefault="004A2C80" w:rsidP="00330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FB8E" w14:textId="77777777" w:rsidR="0065510F" w:rsidRPr="003306C5" w:rsidRDefault="0065510F" w:rsidP="003306C5">
    <w:pPr>
      <w:tabs>
        <w:tab w:val="left" w:pos="1073"/>
      </w:tabs>
      <w:spacing w:after="120"/>
      <w:rPr>
        <w:rFonts w:ascii="Arial" w:hAnsi="Arial" w:cs="Arial"/>
        <w:sz w:val="22"/>
        <w:szCs w:val="22"/>
      </w:rPr>
    </w:pPr>
    <w:r>
      <w:rPr>
        <w:rFonts w:ascii="Arial" w:hAnsi="Arial" w:cs="Arial"/>
        <w:sz w:val="22"/>
        <w:szCs w:val="22"/>
      </w:rPr>
      <w:t>Znak sprawy: CUW-DOR.271.</w:t>
    </w:r>
    <w:r w:rsidRPr="003227C8">
      <w:rPr>
        <w:rFonts w:ascii="Arial" w:hAnsi="Arial" w:cs="Arial"/>
        <w:color w:val="000000"/>
        <w:sz w:val="22"/>
        <w:szCs w:val="22"/>
      </w:rPr>
      <w:t>8</w:t>
    </w:r>
    <w:r w:rsidRPr="003306C5">
      <w:rPr>
        <w:rFonts w:ascii="Arial" w:hAnsi="Arial" w:cs="Arial"/>
        <w:sz w:val="22"/>
        <w:szCs w:val="22"/>
      </w:rPr>
      <w:t>.2022.OZ</w:t>
    </w:r>
  </w:p>
  <w:p w14:paraId="35283334" w14:textId="6247C597" w:rsidR="0065510F" w:rsidRPr="003306C5" w:rsidRDefault="005C4DF0" w:rsidP="003306C5">
    <w:pPr>
      <w:pStyle w:val="Nagwek"/>
      <w:tabs>
        <w:tab w:val="left" w:pos="4536"/>
        <w:tab w:val="center" w:pos="9072"/>
      </w:tabs>
      <w:spacing w:before="120" w:after="360"/>
      <w:ind w:left="-426"/>
      <w:jc w:val="center"/>
      <w:rPr>
        <w:b/>
        <w:bCs/>
        <w:sz w:val="24"/>
        <w:szCs w:val="24"/>
      </w:rPr>
    </w:pPr>
    <w:r>
      <w:rPr>
        <w:noProof/>
      </w:rPr>
      <w:drawing>
        <wp:inline distT="0" distB="0" distL="0" distR="0" wp14:anchorId="3E60C6A7" wp14:editId="3895B4D9">
          <wp:extent cx="742950" cy="561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61975"/>
                  </a:xfrm>
                  <a:prstGeom prst="rect">
                    <a:avLst/>
                  </a:prstGeom>
                  <a:noFill/>
                  <a:ln>
                    <a:noFill/>
                  </a:ln>
                </pic:spPr>
              </pic:pic>
            </a:graphicData>
          </a:graphic>
        </wp:inline>
      </w:drawing>
    </w:r>
    <w:r>
      <w:rPr>
        <w:noProof/>
      </w:rPr>
      <w:drawing>
        <wp:inline distT="0" distB="0" distL="0" distR="0" wp14:anchorId="21B1B8EE" wp14:editId="6FD939EC">
          <wp:extent cx="1600200" cy="800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pStyle w:val="Nagwek1"/>
      <w:suff w:val="nothing"/>
      <w:lvlText w:val="%1)"/>
      <w:lvlJc w:val="left"/>
      <w:pPr>
        <w:ind w:left="786"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1A838CD"/>
    <w:multiLevelType w:val="hybridMultilevel"/>
    <w:tmpl w:val="92486952"/>
    <w:lvl w:ilvl="0" w:tplc="F85210B8">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5791087"/>
    <w:multiLevelType w:val="hybridMultilevel"/>
    <w:tmpl w:val="E878F72E"/>
    <w:lvl w:ilvl="0" w:tplc="4862287A">
      <w:start w:val="1"/>
      <w:numFmt w:val="decimal"/>
      <w:lvlText w:val="%1)"/>
      <w:lvlJc w:val="left"/>
      <w:pPr>
        <w:ind w:left="786" w:hanging="360"/>
      </w:pPr>
      <w:rPr>
        <w:rFonts w:ascii="Arial" w:eastAsia="Times New Roman" w:hAnsi="Arial" w:hint="default"/>
        <w:color w:val="auto"/>
        <w:sz w:val="22"/>
        <w:szCs w:val="22"/>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 w15:restartNumberingAfterBreak="0">
    <w:nsid w:val="06187BCD"/>
    <w:multiLevelType w:val="hybridMultilevel"/>
    <w:tmpl w:val="23A266E8"/>
    <w:lvl w:ilvl="0" w:tplc="350676E2">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 w15:restartNumberingAfterBreak="0">
    <w:nsid w:val="0BE73FA2"/>
    <w:multiLevelType w:val="hybridMultilevel"/>
    <w:tmpl w:val="D1AC63D0"/>
    <w:lvl w:ilvl="0" w:tplc="1AE41FFA">
      <w:start w:val="1"/>
      <w:numFmt w:val="decimal"/>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C0B3737"/>
    <w:multiLevelType w:val="hybridMultilevel"/>
    <w:tmpl w:val="90D4A46E"/>
    <w:lvl w:ilvl="0" w:tplc="AC0E280A">
      <w:start w:val="1"/>
      <w:numFmt w:val="decimal"/>
      <w:lvlText w:val="%1)"/>
      <w:lvlJc w:val="left"/>
      <w:pPr>
        <w:ind w:left="1494" w:hanging="360"/>
      </w:pPr>
      <w:rPr>
        <w:rFonts w:ascii="Arial" w:eastAsia="Times New Roman" w:hAnsi="Arial"/>
        <w:b w:val="0"/>
        <w:bCs w:val="0"/>
      </w:rPr>
    </w:lvl>
    <w:lvl w:ilvl="1" w:tplc="04150019">
      <w:start w:val="1"/>
      <w:numFmt w:val="decimal"/>
      <w:lvlText w:val="%2."/>
      <w:lvlJc w:val="left"/>
      <w:pPr>
        <w:tabs>
          <w:tab w:val="num" w:pos="2290"/>
        </w:tabs>
        <w:ind w:left="2290" w:hanging="360"/>
      </w:pPr>
    </w:lvl>
    <w:lvl w:ilvl="2" w:tplc="0415001B">
      <w:start w:val="1"/>
      <w:numFmt w:val="decimal"/>
      <w:lvlText w:val="%3."/>
      <w:lvlJc w:val="left"/>
      <w:pPr>
        <w:tabs>
          <w:tab w:val="num" w:pos="3010"/>
        </w:tabs>
        <w:ind w:left="3010" w:hanging="360"/>
      </w:pPr>
    </w:lvl>
    <w:lvl w:ilvl="3" w:tplc="0415000F">
      <w:start w:val="1"/>
      <w:numFmt w:val="decimal"/>
      <w:lvlText w:val="%4."/>
      <w:lvlJc w:val="left"/>
      <w:pPr>
        <w:tabs>
          <w:tab w:val="num" w:pos="3730"/>
        </w:tabs>
        <w:ind w:left="3730" w:hanging="360"/>
      </w:pPr>
    </w:lvl>
    <w:lvl w:ilvl="4" w:tplc="04150019">
      <w:start w:val="1"/>
      <w:numFmt w:val="decimal"/>
      <w:lvlText w:val="%5."/>
      <w:lvlJc w:val="left"/>
      <w:pPr>
        <w:tabs>
          <w:tab w:val="num" w:pos="4450"/>
        </w:tabs>
        <w:ind w:left="4450" w:hanging="360"/>
      </w:pPr>
    </w:lvl>
    <w:lvl w:ilvl="5" w:tplc="0415001B">
      <w:start w:val="1"/>
      <w:numFmt w:val="decimal"/>
      <w:lvlText w:val="%6."/>
      <w:lvlJc w:val="left"/>
      <w:pPr>
        <w:tabs>
          <w:tab w:val="num" w:pos="5170"/>
        </w:tabs>
        <w:ind w:left="5170" w:hanging="360"/>
      </w:pPr>
    </w:lvl>
    <w:lvl w:ilvl="6" w:tplc="0415000F">
      <w:start w:val="1"/>
      <w:numFmt w:val="decimal"/>
      <w:lvlText w:val="%7."/>
      <w:lvlJc w:val="left"/>
      <w:pPr>
        <w:tabs>
          <w:tab w:val="num" w:pos="5890"/>
        </w:tabs>
        <w:ind w:left="5890" w:hanging="360"/>
      </w:pPr>
    </w:lvl>
    <w:lvl w:ilvl="7" w:tplc="04150019">
      <w:start w:val="1"/>
      <w:numFmt w:val="decimal"/>
      <w:lvlText w:val="%8."/>
      <w:lvlJc w:val="left"/>
      <w:pPr>
        <w:tabs>
          <w:tab w:val="num" w:pos="6610"/>
        </w:tabs>
        <w:ind w:left="6610" w:hanging="360"/>
      </w:pPr>
    </w:lvl>
    <w:lvl w:ilvl="8" w:tplc="0415001B">
      <w:start w:val="1"/>
      <w:numFmt w:val="decimal"/>
      <w:lvlText w:val="%9."/>
      <w:lvlJc w:val="left"/>
      <w:pPr>
        <w:tabs>
          <w:tab w:val="num" w:pos="7330"/>
        </w:tabs>
        <w:ind w:left="7330" w:hanging="360"/>
      </w:pPr>
    </w:lvl>
  </w:abstractNum>
  <w:abstractNum w:abstractNumId="8" w15:restartNumberingAfterBreak="0">
    <w:nsid w:val="0E493CBE"/>
    <w:multiLevelType w:val="multilevel"/>
    <w:tmpl w:val="F482AABA"/>
    <w:lvl w:ilvl="0">
      <w:start w:val="1"/>
      <w:numFmt w:val="decimal"/>
      <w:suff w:val="nothing"/>
      <w:lvlText w:val="%1)"/>
      <w:lvlJc w:val="left"/>
      <w:pPr>
        <w:ind w:left="360" w:hanging="360"/>
      </w:pPr>
    </w:lvl>
    <w:lvl w:ilvl="1">
      <w:start w:val="2"/>
      <w:numFmt w:val="decimal"/>
      <w:lvlText w:val="%2."/>
      <w:lvlJc w:val="left"/>
      <w:pPr>
        <w:ind w:left="283" w:hanging="283"/>
      </w:pPr>
      <w:rPr>
        <w:b w:val="0"/>
        <w:bCs w:val="0"/>
        <w:strike w:val="0"/>
        <w:dstrike w:val="0"/>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9" w15:restartNumberingAfterBreak="0">
    <w:nsid w:val="149264F8"/>
    <w:multiLevelType w:val="hybridMultilevel"/>
    <w:tmpl w:val="AB404DC6"/>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E0A146A"/>
    <w:multiLevelType w:val="hybridMultilevel"/>
    <w:tmpl w:val="D2D03168"/>
    <w:lvl w:ilvl="0" w:tplc="D7BCFAD4">
      <w:start w:val="1"/>
      <w:numFmt w:val="decimal"/>
      <w:lvlText w:val="%1)"/>
      <w:lvlJc w:val="left"/>
      <w:pPr>
        <w:ind w:left="1004" w:hanging="360"/>
      </w:pPr>
      <w:rPr>
        <w:rFonts w:ascii="Arial" w:eastAsia="Times New Roman" w:hAnsi="Arial" w:hint="default"/>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E211A51"/>
    <w:multiLevelType w:val="hybridMultilevel"/>
    <w:tmpl w:val="5EE4A97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26427D3E"/>
    <w:multiLevelType w:val="hybridMultilevel"/>
    <w:tmpl w:val="F3688CA4"/>
    <w:lvl w:ilvl="0" w:tplc="931E4CA2">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754781C"/>
    <w:multiLevelType w:val="hybridMultilevel"/>
    <w:tmpl w:val="0C72F1C4"/>
    <w:lvl w:ilvl="0" w:tplc="871CDF6E">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4" w15:restartNumberingAfterBreak="0">
    <w:nsid w:val="27743AC4"/>
    <w:multiLevelType w:val="hybridMultilevel"/>
    <w:tmpl w:val="8A8EDA00"/>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E6E69FE0">
      <w:start w:val="1"/>
      <w:numFmt w:val="decimal"/>
      <w:lvlText w:val="%3)"/>
      <w:lvlJc w:val="right"/>
      <w:pPr>
        <w:ind w:left="2368" w:hanging="180"/>
      </w:pPr>
      <w:rPr>
        <w:rFonts w:ascii="Arial" w:eastAsia="Times New Roman" w:hAnsi="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982123A"/>
    <w:multiLevelType w:val="hybridMultilevel"/>
    <w:tmpl w:val="EDA44B34"/>
    <w:lvl w:ilvl="0" w:tplc="980EE54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147C9F"/>
    <w:multiLevelType w:val="hybridMultilevel"/>
    <w:tmpl w:val="54A6DF72"/>
    <w:lvl w:ilvl="0" w:tplc="54CA20D0">
      <w:start w:val="1"/>
      <w:numFmt w:val="decimal"/>
      <w:lvlText w:val="%1)"/>
      <w:lvlJc w:val="left"/>
      <w:pPr>
        <w:ind w:left="1506" w:hanging="360"/>
      </w:pPr>
      <w:rPr>
        <w:rFonts w:hint="default"/>
      </w:r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17" w15:restartNumberingAfterBreak="0">
    <w:nsid w:val="2BDB2FA9"/>
    <w:multiLevelType w:val="hybridMultilevel"/>
    <w:tmpl w:val="43C41B4C"/>
    <w:lvl w:ilvl="0" w:tplc="A9C20314">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EEB31C8"/>
    <w:multiLevelType w:val="hybridMultilevel"/>
    <w:tmpl w:val="B16899C6"/>
    <w:lvl w:ilvl="0" w:tplc="DEC02308">
      <w:start w:val="1"/>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F5C2891"/>
    <w:multiLevelType w:val="hybridMultilevel"/>
    <w:tmpl w:val="117E744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5EC4E74"/>
    <w:multiLevelType w:val="hybridMultilevel"/>
    <w:tmpl w:val="C6AC472C"/>
    <w:lvl w:ilvl="0" w:tplc="776E328C">
      <w:start w:val="1"/>
      <w:numFmt w:val="decimal"/>
      <w:lvlText w:val="%1)"/>
      <w:lvlJc w:val="left"/>
      <w:pPr>
        <w:tabs>
          <w:tab w:val="num" w:pos="709"/>
        </w:tabs>
        <w:ind w:left="709" w:hanging="360"/>
      </w:pPr>
    </w:lvl>
    <w:lvl w:ilvl="1" w:tplc="04150019">
      <w:start w:val="1"/>
      <w:numFmt w:val="lowerLetter"/>
      <w:lvlText w:val="%2."/>
      <w:lvlJc w:val="left"/>
      <w:pPr>
        <w:tabs>
          <w:tab w:val="num" w:pos="1429"/>
        </w:tabs>
        <w:ind w:left="1429" w:hanging="360"/>
      </w:pPr>
    </w:lvl>
    <w:lvl w:ilvl="2" w:tplc="0415001B">
      <w:start w:val="1"/>
      <w:numFmt w:val="lowerRoman"/>
      <w:lvlText w:val="%3."/>
      <w:lvlJc w:val="right"/>
      <w:pPr>
        <w:tabs>
          <w:tab w:val="num" w:pos="2149"/>
        </w:tabs>
        <w:ind w:left="2149" w:hanging="180"/>
      </w:pPr>
    </w:lvl>
    <w:lvl w:ilvl="3" w:tplc="0415000F">
      <w:start w:val="1"/>
      <w:numFmt w:val="decimal"/>
      <w:lvlText w:val="%4."/>
      <w:lvlJc w:val="left"/>
      <w:pPr>
        <w:tabs>
          <w:tab w:val="num" w:pos="2869"/>
        </w:tabs>
        <w:ind w:left="2869" w:hanging="360"/>
      </w:pPr>
    </w:lvl>
    <w:lvl w:ilvl="4" w:tplc="04150019">
      <w:start w:val="1"/>
      <w:numFmt w:val="lowerLetter"/>
      <w:lvlText w:val="%5."/>
      <w:lvlJc w:val="left"/>
      <w:pPr>
        <w:tabs>
          <w:tab w:val="num" w:pos="3589"/>
        </w:tabs>
        <w:ind w:left="3589" w:hanging="360"/>
      </w:pPr>
    </w:lvl>
    <w:lvl w:ilvl="5" w:tplc="0415001B">
      <w:start w:val="1"/>
      <w:numFmt w:val="lowerRoman"/>
      <w:lvlText w:val="%6."/>
      <w:lvlJc w:val="right"/>
      <w:pPr>
        <w:tabs>
          <w:tab w:val="num" w:pos="4309"/>
        </w:tabs>
        <w:ind w:left="4309" w:hanging="180"/>
      </w:pPr>
    </w:lvl>
    <w:lvl w:ilvl="6" w:tplc="0415000F">
      <w:start w:val="1"/>
      <w:numFmt w:val="decimal"/>
      <w:lvlText w:val="%7."/>
      <w:lvlJc w:val="left"/>
      <w:pPr>
        <w:tabs>
          <w:tab w:val="num" w:pos="5029"/>
        </w:tabs>
        <w:ind w:left="5029" w:hanging="360"/>
      </w:pPr>
    </w:lvl>
    <w:lvl w:ilvl="7" w:tplc="04150019">
      <w:start w:val="1"/>
      <w:numFmt w:val="lowerLetter"/>
      <w:lvlText w:val="%8."/>
      <w:lvlJc w:val="left"/>
      <w:pPr>
        <w:tabs>
          <w:tab w:val="num" w:pos="5749"/>
        </w:tabs>
        <w:ind w:left="5749" w:hanging="360"/>
      </w:pPr>
    </w:lvl>
    <w:lvl w:ilvl="8" w:tplc="0415001B">
      <w:start w:val="1"/>
      <w:numFmt w:val="lowerRoman"/>
      <w:lvlText w:val="%9."/>
      <w:lvlJc w:val="right"/>
      <w:pPr>
        <w:tabs>
          <w:tab w:val="num" w:pos="6469"/>
        </w:tabs>
        <w:ind w:left="6469" w:hanging="180"/>
      </w:pPr>
    </w:lvl>
  </w:abstractNum>
  <w:abstractNum w:abstractNumId="21" w15:restartNumberingAfterBreak="0">
    <w:nsid w:val="3C497118"/>
    <w:multiLevelType w:val="hybridMultilevel"/>
    <w:tmpl w:val="89BEDA00"/>
    <w:lvl w:ilvl="0" w:tplc="F0DCAF24">
      <w:start w:val="15"/>
      <w:numFmt w:val="decimal"/>
      <w:lvlText w:val="%1."/>
      <w:lvlJc w:val="left"/>
      <w:pPr>
        <w:ind w:left="114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0621F4E"/>
    <w:multiLevelType w:val="hybridMultilevel"/>
    <w:tmpl w:val="67B2A16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42BD16DF"/>
    <w:multiLevelType w:val="hybridMultilevel"/>
    <w:tmpl w:val="8FF8991A"/>
    <w:lvl w:ilvl="0" w:tplc="0415000F">
      <w:start w:val="2"/>
      <w:numFmt w:val="decimal"/>
      <w:lvlText w:val="%1."/>
      <w:lvlJc w:val="left"/>
      <w:pPr>
        <w:ind w:left="720" w:hanging="360"/>
      </w:pPr>
      <w:rPr>
        <w:b w:val="0"/>
        <w:bCs w:val="0"/>
      </w:rPr>
    </w:lvl>
    <w:lvl w:ilvl="1" w:tplc="244C0192">
      <w:start w:val="1"/>
      <w:numFmt w:val="decimal"/>
      <w:lvlText w:val="%2)"/>
      <w:lvlJc w:val="left"/>
      <w:pPr>
        <w:ind w:left="1440" w:hanging="360"/>
      </w:pPr>
      <w:rPr>
        <w:b w:val="0"/>
        <w:bCs w:val="0"/>
      </w:rPr>
    </w:lvl>
    <w:lvl w:ilvl="2" w:tplc="01A2E04A">
      <w:start w:val="1"/>
      <w:numFmt w:val="lowerLetter"/>
      <w:lvlText w:val="%3)"/>
      <w:lvlJc w:val="left"/>
      <w:pPr>
        <w:tabs>
          <w:tab w:val="num" w:pos="1353"/>
        </w:tabs>
        <w:ind w:left="1353"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C0814A3"/>
    <w:multiLevelType w:val="hybridMultilevel"/>
    <w:tmpl w:val="D12ACD68"/>
    <w:lvl w:ilvl="0" w:tplc="F8AA3C52">
      <w:start w:val="1"/>
      <w:numFmt w:val="decimal"/>
      <w:lvlText w:val="%1."/>
      <w:lvlJc w:val="left"/>
      <w:pPr>
        <w:ind w:left="2804"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30755D"/>
    <w:multiLevelType w:val="hybridMultilevel"/>
    <w:tmpl w:val="914A2FF2"/>
    <w:lvl w:ilvl="0" w:tplc="C9660768">
      <w:start w:val="4"/>
      <w:numFmt w:val="decimal"/>
      <w:lvlText w:val="%1."/>
      <w:lvlJc w:val="left"/>
      <w:pPr>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DB674FC"/>
    <w:multiLevelType w:val="multilevel"/>
    <w:tmpl w:val="1292E24E"/>
    <w:lvl w:ilvl="0">
      <w:start w:val="1"/>
      <w:numFmt w:val="ordinal"/>
      <w:lvlText w:val="%1"/>
      <w:lvlJc w:val="left"/>
      <w:pPr>
        <w:ind w:left="360" w:hanging="360"/>
      </w:pPr>
      <w:rPr>
        <w:b w:val="0"/>
        <w:bCs w:val="0"/>
        <w:color w:val="auto"/>
        <w:sz w:val="22"/>
        <w:szCs w:val="22"/>
      </w:rPr>
    </w:lvl>
    <w:lvl w:ilvl="1">
      <w:start w:val="1"/>
      <w:numFmt w:val="decimal"/>
      <w:lvlText w:val="%2)"/>
      <w:lvlJc w:val="left"/>
      <w:pPr>
        <w:tabs>
          <w:tab w:val="num" w:pos="644"/>
        </w:tabs>
        <w:ind w:left="644" w:hanging="360"/>
      </w:pPr>
      <w:rPr>
        <w:rFonts w:hint="default"/>
        <w:b w:val="0"/>
        <w:bCs w:val="0"/>
        <w:color w:val="auto"/>
        <w:sz w:val="22"/>
        <w:szCs w:val="22"/>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8" w15:restartNumberingAfterBreak="0">
    <w:nsid w:val="4E5A14A0"/>
    <w:multiLevelType w:val="multilevel"/>
    <w:tmpl w:val="CE80945C"/>
    <w:lvl w:ilvl="0">
      <w:start w:val="2"/>
      <w:numFmt w:val="decimal"/>
      <w:suff w:val="nothing"/>
      <w:lvlText w:val="%1)"/>
      <w:lvlJc w:val="left"/>
      <w:pPr>
        <w:ind w:left="360" w:hanging="360"/>
      </w:pPr>
    </w:lvl>
    <w:lvl w:ilvl="1">
      <w:start w:val="1"/>
      <w:numFmt w:val="decimal"/>
      <w:lvlText w:val="%2."/>
      <w:lvlJc w:val="left"/>
      <w:pPr>
        <w:ind w:left="283" w:hanging="283"/>
      </w:pPr>
      <w:rPr>
        <w:b w:val="0"/>
        <w:bCs w:val="0"/>
        <w:strike w:val="0"/>
        <w:dstrike w:val="0"/>
        <w:sz w:val="22"/>
        <w:szCs w:val="22"/>
        <w:u w:val="none"/>
        <w:effect w:val="none"/>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9" w15:restartNumberingAfterBreak="0">
    <w:nsid w:val="504662E7"/>
    <w:multiLevelType w:val="hybridMultilevel"/>
    <w:tmpl w:val="AED0E156"/>
    <w:lvl w:ilvl="0" w:tplc="04150013">
      <w:start w:val="1"/>
      <w:numFmt w:val="upperRoman"/>
      <w:lvlText w:val="%1."/>
      <w:lvlJc w:val="right"/>
      <w:pPr>
        <w:tabs>
          <w:tab w:val="num" w:pos="644"/>
        </w:tabs>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0871775"/>
    <w:multiLevelType w:val="hybridMultilevel"/>
    <w:tmpl w:val="2902A8D6"/>
    <w:lvl w:ilvl="0" w:tplc="D61465E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2BE7D42"/>
    <w:multiLevelType w:val="multilevel"/>
    <w:tmpl w:val="C28C0F56"/>
    <w:lvl w:ilvl="0">
      <w:start w:val="1"/>
      <w:numFmt w:val="decimal"/>
      <w:lvlText w:val="%1."/>
      <w:lvlJc w:val="left"/>
      <w:pPr>
        <w:ind w:left="360" w:hanging="360"/>
      </w:pPr>
      <w:rPr>
        <w:rFonts w:hint="default"/>
        <w:color w:val="auto"/>
      </w:rPr>
    </w:lvl>
    <w:lvl w:ilvl="1">
      <w:start w:val="1"/>
      <w:numFmt w:val="decimal"/>
      <w:lvlText w:val="%2."/>
      <w:lvlJc w:val="left"/>
      <w:pPr>
        <w:ind w:left="283" w:hanging="283"/>
      </w:pPr>
      <w:rPr>
        <w:b w:val="0"/>
        <w:bCs w:val="0"/>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2" w15:restartNumberingAfterBreak="0">
    <w:nsid w:val="569F57D1"/>
    <w:multiLevelType w:val="hybridMultilevel"/>
    <w:tmpl w:val="B18251BA"/>
    <w:lvl w:ilvl="0" w:tplc="5F2A6D9A">
      <w:start w:val="5"/>
      <w:numFmt w:val="decimal"/>
      <w:lvlText w:val="%1."/>
      <w:lvlJc w:val="left"/>
      <w:pPr>
        <w:ind w:left="720" w:hanging="360"/>
      </w:pPr>
    </w:lvl>
    <w:lvl w:ilvl="1" w:tplc="3654B7F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474226"/>
    <w:multiLevelType w:val="hybridMultilevel"/>
    <w:tmpl w:val="329C0AB6"/>
    <w:lvl w:ilvl="0" w:tplc="3F52A97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9F00355"/>
    <w:multiLevelType w:val="hybridMultilevel"/>
    <w:tmpl w:val="0E680B1C"/>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ind w:left="3088"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AFA75F1"/>
    <w:multiLevelType w:val="multilevel"/>
    <w:tmpl w:val="0E86A9FE"/>
    <w:lvl w:ilvl="0">
      <w:start w:val="3"/>
      <w:numFmt w:val="decimal"/>
      <w:lvlText w:val="%1."/>
      <w:lvlJc w:val="left"/>
      <w:pPr>
        <w:ind w:left="360" w:hanging="360"/>
      </w:pPr>
      <w:rPr>
        <w:b w:val="0"/>
        <w:bCs w:val="0"/>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965275"/>
    <w:multiLevelType w:val="multilevel"/>
    <w:tmpl w:val="0DA868FC"/>
    <w:lvl w:ilvl="0">
      <w:start w:val="1"/>
      <w:numFmt w:val="decimal"/>
      <w:lvlText w:val="%1)"/>
      <w:lvlJc w:val="left"/>
      <w:pPr>
        <w:tabs>
          <w:tab w:val="num" w:pos="644"/>
        </w:tabs>
        <w:ind w:left="644" w:hanging="360"/>
      </w:pPr>
      <w:rPr>
        <w:rFonts w:hint="default"/>
        <w:b w:val="0"/>
        <w:bCs w:val="0"/>
        <w:sz w:val="22"/>
        <w:szCs w:val="22"/>
      </w:rPr>
    </w:lvl>
    <w:lvl w:ilvl="1">
      <w:start w:val="1"/>
      <w:numFmt w:val="decimal"/>
      <w:suff w:val="nothing"/>
      <w:lvlText w:val="%1.%2"/>
      <w:lvlJc w:val="left"/>
      <w:pPr>
        <w:ind w:left="1712" w:hanging="720"/>
      </w:pPr>
    </w:lvl>
    <w:lvl w:ilvl="2">
      <w:start w:val="1"/>
      <w:numFmt w:val="decimal"/>
      <w:suff w:val="nothing"/>
      <w:lvlText w:val="%1.%2.%3"/>
      <w:lvlJc w:val="left"/>
      <w:pPr>
        <w:ind w:left="2420" w:hanging="720"/>
      </w:pPr>
    </w:lvl>
    <w:lvl w:ilvl="3">
      <w:start w:val="1"/>
      <w:numFmt w:val="decimal"/>
      <w:suff w:val="nothing"/>
      <w:lvlText w:val="%1.%2.%3.%4"/>
      <w:lvlJc w:val="left"/>
      <w:pPr>
        <w:ind w:left="3488" w:hanging="1080"/>
      </w:pPr>
    </w:lvl>
    <w:lvl w:ilvl="4">
      <w:start w:val="1"/>
      <w:numFmt w:val="decimal"/>
      <w:suff w:val="nothing"/>
      <w:lvlText w:val="%1.%2.%3.%4.%5"/>
      <w:lvlJc w:val="left"/>
      <w:pPr>
        <w:ind w:left="4196" w:hanging="1080"/>
      </w:pPr>
    </w:lvl>
    <w:lvl w:ilvl="5">
      <w:start w:val="1"/>
      <w:numFmt w:val="decimal"/>
      <w:suff w:val="nothing"/>
      <w:lvlText w:val="%1.%2.%3.%4.%5.%6"/>
      <w:lvlJc w:val="left"/>
      <w:pPr>
        <w:ind w:left="5264" w:hanging="1440"/>
      </w:pPr>
    </w:lvl>
    <w:lvl w:ilvl="6">
      <w:start w:val="1"/>
      <w:numFmt w:val="decimal"/>
      <w:suff w:val="nothing"/>
      <w:lvlText w:val="%1.%2.%3.%4.%5.%6.%7"/>
      <w:lvlJc w:val="left"/>
      <w:pPr>
        <w:ind w:left="6332" w:hanging="1800"/>
      </w:pPr>
    </w:lvl>
    <w:lvl w:ilvl="7">
      <w:start w:val="1"/>
      <w:numFmt w:val="decimal"/>
      <w:suff w:val="nothing"/>
      <w:lvlText w:val="%1.%2.%3.%4.%5.%6.%7.%8"/>
      <w:lvlJc w:val="left"/>
      <w:pPr>
        <w:ind w:left="7040" w:hanging="1800"/>
      </w:pPr>
    </w:lvl>
    <w:lvl w:ilvl="8">
      <w:start w:val="1"/>
      <w:numFmt w:val="decimal"/>
      <w:suff w:val="nothing"/>
      <w:lvlText w:val="%1.%2.%3.%4.%5.%6.%7.%8.%9"/>
      <w:lvlJc w:val="left"/>
      <w:pPr>
        <w:ind w:left="8108" w:hanging="2160"/>
      </w:pPr>
    </w:lvl>
  </w:abstractNum>
  <w:abstractNum w:abstractNumId="37" w15:restartNumberingAfterBreak="0">
    <w:nsid w:val="5DED10CF"/>
    <w:multiLevelType w:val="hybridMultilevel"/>
    <w:tmpl w:val="FAD8E3FC"/>
    <w:lvl w:ilvl="0" w:tplc="04150017">
      <w:start w:val="1"/>
      <w:numFmt w:val="lowerLetter"/>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F0E63D0"/>
    <w:multiLevelType w:val="hybridMultilevel"/>
    <w:tmpl w:val="ECDC5172"/>
    <w:lvl w:ilvl="0" w:tplc="636CC088">
      <w:start w:val="1"/>
      <w:numFmt w:val="lowerLetter"/>
      <w:lvlText w:val="%1)"/>
      <w:lvlJc w:val="left"/>
      <w:pPr>
        <w:ind w:left="151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29B27C5"/>
    <w:multiLevelType w:val="hybridMultilevel"/>
    <w:tmpl w:val="F16AFAD2"/>
    <w:lvl w:ilvl="0" w:tplc="ADEA7012">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0" w15:restartNumberingAfterBreak="0">
    <w:nsid w:val="66854ECC"/>
    <w:multiLevelType w:val="hybridMultilevel"/>
    <w:tmpl w:val="36F4831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6953724B"/>
    <w:multiLevelType w:val="hybridMultilevel"/>
    <w:tmpl w:val="FE4403F4"/>
    <w:lvl w:ilvl="0" w:tplc="04150011">
      <w:start w:val="1"/>
      <w:numFmt w:val="decimal"/>
      <w:lvlText w:val="%1)"/>
      <w:lvlJc w:val="left"/>
      <w:pPr>
        <w:ind w:left="928" w:hanging="360"/>
      </w:pPr>
      <w:rPr>
        <w:sz w:val="22"/>
        <w:szCs w:val="22"/>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2" w15:restartNumberingAfterBreak="0">
    <w:nsid w:val="6A016DAF"/>
    <w:multiLevelType w:val="hybridMultilevel"/>
    <w:tmpl w:val="C382D47E"/>
    <w:lvl w:ilvl="0" w:tplc="80908D1C">
      <w:start w:val="1"/>
      <w:numFmt w:val="decimal"/>
      <w:lvlText w:val="%1)"/>
      <w:lvlJc w:val="left"/>
      <w:pPr>
        <w:ind w:left="502" w:hanging="360"/>
      </w:pPr>
      <w:rPr>
        <w:rFonts w:ascii="Arial" w:eastAsia="Times New Roman" w:hAnsi="Arial"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3" w15:restartNumberingAfterBreak="0">
    <w:nsid w:val="6C2D5A76"/>
    <w:multiLevelType w:val="hybridMultilevel"/>
    <w:tmpl w:val="48041B04"/>
    <w:lvl w:ilvl="0" w:tplc="8D600CC8">
      <w:start w:val="5"/>
      <w:numFmt w:val="decimal"/>
      <w:lvlText w:val="%1."/>
      <w:lvlJc w:val="left"/>
      <w:pPr>
        <w:ind w:left="16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71C60078"/>
    <w:multiLevelType w:val="hybridMultilevel"/>
    <w:tmpl w:val="96FE01C6"/>
    <w:lvl w:ilvl="0" w:tplc="7D70A7F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F16559"/>
    <w:multiLevelType w:val="hybridMultilevel"/>
    <w:tmpl w:val="2D3015B2"/>
    <w:lvl w:ilvl="0" w:tplc="BD40EAB6">
      <w:start w:val="1"/>
      <w:numFmt w:val="decimal"/>
      <w:lvlText w:val="%1)"/>
      <w:lvlJc w:val="left"/>
      <w:pPr>
        <w:tabs>
          <w:tab w:val="num" w:pos="644"/>
        </w:tabs>
        <w:ind w:left="644" w:hanging="360"/>
      </w:pPr>
      <w:rPr>
        <w:b w:val="0"/>
        <w:bCs w:val="0"/>
        <w:color w:val="auto"/>
      </w:rPr>
    </w:lvl>
    <w:lvl w:ilvl="1" w:tplc="04150019">
      <w:start w:val="1"/>
      <w:numFmt w:val="lowerLetter"/>
      <w:lvlText w:val="%2."/>
      <w:lvlJc w:val="left"/>
      <w:pPr>
        <w:tabs>
          <w:tab w:val="num" w:pos="1648"/>
        </w:tabs>
        <w:ind w:left="1648" w:hanging="360"/>
      </w:pPr>
    </w:lvl>
    <w:lvl w:ilvl="2" w:tplc="0415001B">
      <w:start w:val="1"/>
      <w:numFmt w:val="lowerRoman"/>
      <w:lvlText w:val="%3."/>
      <w:lvlJc w:val="right"/>
      <w:pPr>
        <w:tabs>
          <w:tab w:val="num" w:pos="2368"/>
        </w:tabs>
        <w:ind w:left="2368" w:hanging="180"/>
      </w:pPr>
    </w:lvl>
    <w:lvl w:ilvl="3" w:tplc="0415000F">
      <w:start w:val="1"/>
      <w:numFmt w:val="decimal"/>
      <w:lvlText w:val="%4."/>
      <w:lvlJc w:val="left"/>
      <w:pPr>
        <w:tabs>
          <w:tab w:val="num" w:pos="3088"/>
        </w:tabs>
        <w:ind w:left="3088" w:hanging="360"/>
      </w:pPr>
    </w:lvl>
    <w:lvl w:ilvl="4" w:tplc="04150019">
      <w:start w:val="1"/>
      <w:numFmt w:val="lowerLetter"/>
      <w:lvlText w:val="%5."/>
      <w:lvlJc w:val="left"/>
      <w:pPr>
        <w:tabs>
          <w:tab w:val="num" w:pos="3808"/>
        </w:tabs>
        <w:ind w:left="3808" w:hanging="360"/>
      </w:pPr>
    </w:lvl>
    <w:lvl w:ilvl="5" w:tplc="0415001B">
      <w:start w:val="1"/>
      <w:numFmt w:val="lowerRoman"/>
      <w:lvlText w:val="%6."/>
      <w:lvlJc w:val="right"/>
      <w:pPr>
        <w:tabs>
          <w:tab w:val="num" w:pos="4528"/>
        </w:tabs>
        <w:ind w:left="4528" w:hanging="180"/>
      </w:pPr>
    </w:lvl>
    <w:lvl w:ilvl="6" w:tplc="0415000F">
      <w:start w:val="1"/>
      <w:numFmt w:val="decimal"/>
      <w:lvlText w:val="%7."/>
      <w:lvlJc w:val="left"/>
      <w:pPr>
        <w:tabs>
          <w:tab w:val="num" w:pos="5248"/>
        </w:tabs>
        <w:ind w:left="5248" w:hanging="360"/>
      </w:pPr>
    </w:lvl>
    <w:lvl w:ilvl="7" w:tplc="04150019">
      <w:start w:val="1"/>
      <w:numFmt w:val="lowerLetter"/>
      <w:lvlText w:val="%8."/>
      <w:lvlJc w:val="left"/>
      <w:pPr>
        <w:tabs>
          <w:tab w:val="num" w:pos="5968"/>
        </w:tabs>
        <w:ind w:left="5968" w:hanging="360"/>
      </w:pPr>
    </w:lvl>
    <w:lvl w:ilvl="8" w:tplc="0415001B">
      <w:start w:val="1"/>
      <w:numFmt w:val="lowerRoman"/>
      <w:lvlText w:val="%9."/>
      <w:lvlJc w:val="right"/>
      <w:pPr>
        <w:tabs>
          <w:tab w:val="num" w:pos="6688"/>
        </w:tabs>
        <w:ind w:left="6688" w:hanging="180"/>
      </w:pPr>
    </w:lvl>
  </w:abstractNum>
  <w:abstractNum w:abstractNumId="47" w15:restartNumberingAfterBreak="0">
    <w:nsid w:val="742E68AE"/>
    <w:multiLevelType w:val="hybridMultilevel"/>
    <w:tmpl w:val="2B48C30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 w15:restartNumberingAfterBreak="0">
    <w:nsid w:val="7470426C"/>
    <w:multiLevelType w:val="hybridMultilevel"/>
    <w:tmpl w:val="BF02634C"/>
    <w:lvl w:ilvl="0" w:tplc="F038533E">
      <w:start w:val="5"/>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6E15717"/>
    <w:multiLevelType w:val="multilevel"/>
    <w:tmpl w:val="9696646A"/>
    <w:lvl w:ilvl="0">
      <w:start w:val="1"/>
      <w:numFmt w:val="lowerLetter"/>
      <w:lvlText w:val="%1)"/>
      <w:lvlJc w:val="left"/>
      <w:pPr>
        <w:tabs>
          <w:tab w:val="num" w:pos="644"/>
        </w:tabs>
        <w:ind w:left="644" w:hanging="360"/>
      </w:pPr>
      <w:rPr>
        <w:rFonts w:hint="default"/>
        <w:b w:val="0"/>
        <w:bCs w:val="0"/>
        <w:sz w:val="22"/>
        <w:szCs w:val="22"/>
      </w:rPr>
    </w:lvl>
    <w:lvl w:ilvl="1">
      <w:start w:val="1"/>
      <w:numFmt w:val="decimal"/>
      <w:suff w:val="nothing"/>
      <w:lvlText w:val="%1.%2"/>
      <w:lvlJc w:val="left"/>
      <w:pPr>
        <w:ind w:left="1712" w:hanging="720"/>
      </w:pPr>
      <w:rPr>
        <w:rFonts w:hint="default"/>
      </w:rPr>
    </w:lvl>
    <w:lvl w:ilvl="2">
      <w:start w:val="1"/>
      <w:numFmt w:val="decimal"/>
      <w:suff w:val="nothing"/>
      <w:lvlText w:val="%1.%2.%3"/>
      <w:lvlJc w:val="left"/>
      <w:pPr>
        <w:ind w:left="2420" w:hanging="720"/>
      </w:pPr>
      <w:rPr>
        <w:rFonts w:hint="default"/>
      </w:rPr>
    </w:lvl>
    <w:lvl w:ilvl="3">
      <w:start w:val="1"/>
      <w:numFmt w:val="decimal"/>
      <w:suff w:val="nothing"/>
      <w:lvlText w:val="%1.%2.%3.%4"/>
      <w:lvlJc w:val="left"/>
      <w:pPr>
        <w:ind w:left="3488" w:hanging="1080"/>
      </w:pPr>
      <w:rPr>
        <w:rFonts w:hint="default"/>
      </w:rPr>
    </w:lvl>
    <w:lvl w:ilvl="4">
      <w:start w:val="1"/>
      <w:numFmt w:val="decimal"/>
      <w:suff w:val="nothing"/>
      <w:lvlText w:val="%1.%2.%3.%4.%5"/>
      <w:lvlJc w:val="left"/>
      <w:pPr>
        <w:ind w:left="4196" w:hanging="1080"/>
      </w:pPr>
      <w:rPr>
        <w:rFonts w:hint="default"/>
      </w:rPr>
    </w:lvl>
    <w:lvl w:ilvl="5">
      <w:start w:val="1"/>
      <w:numFmt w:val="decimal"/>
      <w:suff w:val="nothing"/>
      <w:lvlText w:val="%1.%2.%3.%4.%5.%6"/>
      <w:lvlJc w:val="left"/>
      <w:pPr>
        <w:ind w:left="5264" w:hanging="1440"/>
      </w:pPr>
      <w:rPr>
        <w:rFonts w:hint="default"/>
      </w:rPr>
    </w:lvl>
    <w:lvl w:ilvl="6">
      <w:start w:val="1"/>
      <w:numFmt w:val="decimal"/>
      <w:suff w:val="nothing"/>
      <w:lvlText w:val="%1.%2.%3.%4.%5.%6.%7"/>
      <w:lvlJc w:val="left"/>
      <w:pPr>
        <w:ind w:left="6332" w:hanging="1800"/>
      </w:pPr>
      <w:rPr>
        <w:rFonts w:hint="default"/>
      </w:rPr>
    </w:lvl>
    <w:lvl w:ilvl="7">
      <w:start w:val="1"/>
      <w:numFmt w:val="decimal"/>
      <w:suff w:val="nothing"/>
      <w:lvlText w:val="%1.%2.%3.%4.%5.%6.%7.%8"/>
      <w:lvlJc w:val="left"/>
      <w:pPr>
        <w:ind w:left="7040" w:hanging="1800"/>
      </w:pPr>
      <w:rPr>
        <w:rFonts w:hint="default"/>
      </w:rPr>
    </w:lvl>
    <w:lvl w:ilvl="8">
      <w:start w:val="1"/>
      <w:numFmt w:val="decimal"/>
      <w:suff w:val="nothing"/>
      <w:lvlText w:val="%1.%2.%3.%4.%5.%6.%7.%8.%9"/>
      <w:lvlJc w:val="left"/>
      <w:pPr>
        <w:ind w:left="8108" w:hanging="2160"/>
      </w:pPr>
      <w:rPr>
        <w:rFonts w:hint="default"/>
      </w:rPr>
    </w:lvl>
  </w:abstractNum>
  <w:abstractNum w:abstractNumId="50" w15:restartNumberingAfterBreak="0">
    <w:nsid w:val="786104BC"/>
    <w:multiLevelType w:val="hybridMultilevel"/>
    <w:tmpl w:val="0D780D28"/>
    <w:lvl w:ilvl="0" w:tplc="E998EC2C">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B2801A0"/>
    <w:multiLevelType w:val="hybridMultilevel"/>
    <w:tmpl w:val="0EA08D78"/>
    <w:lvl w:ilvl="0" w:tplc="C860BFDE">
      <w:start w:val="1"/>
      <w:numFmt w:val="decimal"/>
      <w:lvlText w:val="%1)"/>
      <w:lvlJc w:val="left"/>
      <w:pPr>
        <w:ind w:left="720" w:hanging="360"/>
      </w:pPr>
      <w:rPr>
        <w:rFonts w:ascii="Arial" w:eastAsia="Times New Roman" w:hAnsi="Arial" w:hint="default"/>
        <w:color w:val="auto"/>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BFB1058"/>
    <w:multiLevelType w:val="hybridMultilevel"/>
    <w:tmpl w:val="4334B374"/>
    <w:lvl w:ilvl="0" w:tplc="0E66B9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F90086E"/>
    <w:multiLevelType w:val="hybridMultilevel"/>
    <w:tmpl w:val="E83E468E"/>
    <w:lvl w:ilvl="0" w:tplc="C03EA5C4">
      <w:start w:val="4"/>
      <w:numFmt w:val="decimal"/>
      <w:lvlText w:val="%1."/>
      <w:lvlJc w:val="left"/>
      <w:pPr>
        <w:tabs>
          <w:tab w:val="num" w:pos="360"/>
        </w:tabs>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num w:numId="1" w16cid:durableId="1346008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69837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4799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1289501">
    <w:abstractNumId w:val="27"/>
  </w:num>
  <w:num w:numId="5" w16cid:durableId="1184904930">
    <w:abstractNumId w:val="31"/>
  </w:num>
  <w:num w:numId="6" w16cid:durableId="1438407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27722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1937695">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70799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16485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0204774">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14032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86328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14209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48039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8607361">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8542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0481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6646445">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4910969">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446336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40503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78043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3877875">
    <w:abstractNumId w:val="29"/>
  </w:num>
  <w:num w:numId="25" w16cid:durableId="7909804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80522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20294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02368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599153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76453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77828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164386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41522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45037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6078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013130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90284207">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64955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656986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734754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50317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0758136">
    <w:abstractNumId w:val="35"/>
  </w:num>
  <w:num w:numId="43" w16cid:durableId="152646251">
    <w:abstractNumId w:val="18"/>
  </w:num>
  <w:num w:numId="44" w16cid:durableId="573706696">
    <w:abstractNumId w:val="49"/>
  </w:num>
  <w:num w:numId="45" w16cid:durableId="1142962039">
    <w:abstractNumId w:val="4"/>
  </w:num>
  <w:num w:numId="46" w16cid:durableId="1970932283">
    <w:abstractNumId w:val="11"/>
  </w:num>
  <w:num w:numId="47" w16cid:durableId="1565989454">
    <w:abstractNumId w:val="47"/>
  </w:num>
  <w:num w:numId="48" w16cid:durableId="93477208">
    <w:abstractNumId w:val="40"/>
  </w:num>
  <w:num w:numId="49" w16cid:durableId="552733409">
    <w:abstractNumId w:val="13"/>
  </w:num>
  <w:num w:numId="50" w16cid:durableId="719523829">
    <w:abstractNumId w:val="50"/>
  </w:num>
  <w:num w:numId="51" w16cid:durableId="1172065678">
    <w:abstractNumId w:val="23"/>
  </w:num>
  <w:num w:numId="52" w16cid:durableId="76558064">
    <w:abstractNumId w:val="12"/>
  </w:num>
  <w:num w:numId="53" w16cid:durableId="788551025">
    <w:abstractNumId w:val="45"/>
  </w:num>
  <w:num w:numId="54" w16cid:durableId="517038728">
    <w:abstractNumId w:val="15"/>
  </w:num>
  <w:num w:numId="55" w16cid:durableId="1380203682">
    <w:abstractNumId w:val="1"/>
  </w:num>
  <w:num w:numId="56" w16cid:durableId="1464233416">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33"/>
    <w:rsid w:val="00002728"/>
    <w:rsid w:val="00007AFE"/>
    <w:rsid w:val="0001253B"/>
    <w:rsid w:val="000157BC"/>
    <w:rsid w:val="00016926"/>
    <w:rsid w:val="0004230C"/>
    <w:rsid w:val="00047D33"/>
    <w:rsid w:val="00051B64"/>
    <w:rsid w:val="0005406C"/>
    <w:rsid w:val="00071167"/>
    <w:rsid w:val="0007743A"/>
    <w:rsid w:val="00087FE9"/>
    <w:rsid w:val="000A1F70"/>
    <w:rsid w:val="000A4DE2"/>
    <w:rsid w:val="000A7730"/>
    <w:rsid w:val="000C30B7"/>
    <w:rsid w:val="000D3B9C"/>
    <w:rsid w:val="000F2615"/>
    <w:rsid w:val="00117ED1"/>
    <w:rsid w:val="001208DA"/>
    <w:rsid w:val="00122297"/>
    <w:rsid w:val="001325D8"/>
    <w:rsid w:val="00140A45"/>
    <w:rsid w:val="00140CE6"/>
    <w:rsid w:val="001448EA"/>
    <w:rsid w:val="00150E67"/>
    <w:rsid w:val="001566C4"/>
    <w:rsid w:val="001B6B7C"/>
    <w:rsid w:val="001C67C5"/>
    <w:rsid w:val="00202BA2"/>
    <w:rsid w:val="00202FC8"/>
    <w:rsid w:val="00205887"/>
    <w:rsid w:val="002334DF"/>
    <w:rsid w:val="00237902"/>
    <w:rsid w:val="002430E9"/>
    <w:rsid w:val="002655C7"/>
    <w:rsid w:val="00265628"/>
    <w:rsid w:val="00282FDE"/>
    <w:rsid w:val="00287927"/>
    <w:rsid w:val="002A10F9"/>
    <w:rsid w:val="002D19C9"/>
    <w:rsid w:val="002D7324"/>
    <w:rsid w:val="002E5BB7"/>
    <w:rsid w:val="002F37C4"/>
    <w:rsid w:val="002F672F"/>
    <w:rsid w:val="0030469E"/>
    <w:rsid w:val="00310D4C"/>
    <w:rsid w:val="00312C07"/>
    <w:rsid w:val="00320CFC"/>
    <w:rsid w:val="003227C8"/>
    <w:rsid w:val="0032281F"/>
    <w:rsid w:val="003306C5"/>
    <w:rsid w:val="0033759C"/>
    <w:rsid w:val="0034139F"/>
    <w:rsid w:val="00365631"/>
    <w:rsid w:val="00372155"/>
    <w:rsid w:val="00397AC5"/>
    <w:rsid w:val="003A6813"/>
    <w:rsid w:val="003A7217"/>
    <w:rsid w:val="003B08F5"/>
    <w:rsid w:val="003E4E77"/>
    <w:rsid w:val="003F12EA"/>
    <w:rsid w:val="003F50AD"/>
    <w:rsid w:val="003F731F"/>
    <w:rsid w:val="00407B31"/>
    <w:rsid w:val="00414C47"/>
    <w:rsid w:val="004171DA"/>
    <w:rsid w:val="00417F10"/>
    <w:rsid w:val="0042253C"/>
    <w:rsid w:val="00425C75"/>
    <w:rsid w:val="0043353E"/>
    <w:rsid w:val="004337CF"/>
    <w:rsid w:val="00450409"/>
    <w:rsid w:val="00451AA1"/>
    <w:rsid w:val="00463F69"/>
    <w:rsid w:val="00470484"/>
    <w:rsid w:val="00494745"/>
    <w:rsid w:val="004A2C80"/>
    <w:rsid w:val="004B4CAC"/>
    <w:rsid w:val="004B7B02"/>
    <w:rsid w:val="004C4956"/>
    <w:rsid w:val="004F7386"/>
    <w:rsid w:val="00511269"/>
    <w:rsid w:val="005171CC"/>
    <w:rsid w:val="00517EBD"/>
    <w:rsid w:val="0052318C"/>
    <w:rsid w:val="00525F9E"/>
    <w:rsid w:val="0053634E"/>
    <w:rsid w:val="0054141E"/>
    <w:rsid w:val="00542179"/>
    <w:rsid w:val="00546702"/>
    <w:rsid w:val="00555AB1"/>
    <w:rsid w:val="00566BE7"/>
    <w:rsid w:val="0057001E"/>
    <w:rsid w:val="0057654D"/>
    <w:rsid w:val="005815D0"/>
    <w:rsid w:val="00581C5C"/>
    <w:rsid w:val="00582D84"/>
    <w:rsid w:val="00585061"/>
    <w:rsid w:val="00586666"/>
    <w:rsid w:val="00590F44"/>
    <w:rsid w:val="005955C4"/>
    <w:rsid w:val="005A37E6"/>
    <w:rsid w:val="005A3946"/>
    <w:rsid w:val="005A4B92"/>
    <w:rsid w:val="005B245F"/>
    <w:rsid w:val="005B3519"/>
    <w:rsid w:val="005B72BF"/>
    <w:rsid w:val="005B7648"/>
    <w:rsid w:val="005C4DF0"/>
    <w:rsid w:val="005D1018"/>
    <w:rsid w:val="005F2025"/>
    <w:rsid w:val="006015BD"/>
    <w:rsid w:val="00605DF2"/>
    <w:rsid w:val="00612A56"/>
    <w:rsid w:val="00634A58"/>
    <w:rsid w:val="00650946"/>
    <w:rsid w:val="0065510F"/>
    <w:rsid w:val="006600FD"/>
    <w:rsid w:val="00665598"/>
    <w:rsid w:val="00665876"/>
    <w:rsid w:val="0066615F"/>
    <w:rsid w:val="006760CF"/>
    <w:rsid w:val="006770A3"/>
    <w:rsid w:val="00677844"/>
    <w:rsid w:val="00681085"/>
    <w:rsid w:val="00683279"/>
    <w:rsid w:val="00691BE1"/>
    <w:rsid w:val="006949A8"/>
    <w:rsid w:val="00694B67"/>
    <w:rsid w:val="006B7675"/>
    <w:rsid w:val="006F3694"/>
    <w:rsid w:val="00707B7B"/>
    <w:rsid w:val="00736B84"/>
    <w:rsid w:val="00750F8D"/>
    <w:rsid w:val="00760378"/>
    <w:rsid w:val="00770E33"/>
    <w:rsid w:val="0077244A"/>
    <w:rsid w:val="00772824"/>
    <w:rsid w:val="00776C39"/>
    <w:rsid w:val="00791C9F"/>
    <w:rsid w:val="00792BB4"/>
    <w:rsid w:val="0079478E"/>
    <w:rsid w:val="007A19DC"/>
    <w:rsid w:val="007A235C"/>
    <w:rsid w:val="007B067C"/>
    <w:rsid w:val="007B178F"/>
    <w:rsid w:val="007B4731"/>
    <w:rsid w:val="007C07EA"/>
    <w:rsid w:val="007E3747"/>
    <w:rsid w:val="007E6549"/>
    <w:rsid w:val="007F686F"/>
    <w:rsid w:val="00802617"/>
    <w:rsid w:val="00813A75"/>
    <w:rsid w:val="00825AC2"/>
    <w:rsid w:val="00830FC4"/>
    <w:rsid w:val="00855465"/>
    <w:rsid w:val="0087075C"/>
    <w:rsid w:val="00887ED5"/>
    <w:rsid w:val="008B6697"/>
    <w:rsid w:val="008C2A23"/>
    <w:rsid w:val="008C742F"/>
    <w:rsid w:val="008C7A6E"/>
    <w:rsid w:val="008D0FE0"/>
    <w:rsid w:val="008D1AC5"/>
    <w:rsid w:val="008D260E"/>
    <w:rsid w:val="00915DF7"/>
    <w:rsid w:val="00953322"/>
    <w:rsid w:val="0096633B"/>
    <w:rsid w:val="009673C3"/>
    <w:rsid w:val="009800E4"/>
    <w:rsid w:val="00981FB0"/>
    <w:rsid w:val="00994B83"/>
    <w:rsid w:val="009B6364"/>
    <w:rsid w:val="009B6824"/>
    <w:rsid w:val="009D6E13"/>
    <w:rsid w:val="009F3E51"/>
    <w:rsid w:val="009F5C9C"/>
    <w:rsid w:val="00A0090B"/>
    <w:rsid w:val="00A10618"/>
    <w:rsid w:val="00A13506"/>
    <w:rsid w:val="00A76239"/>
    <w:rsid w:val="00A903FB"/>
    <w:rsid w:val="00A96814"/>
    <w:rsid w:val="00A96933"/>
    <w:rsid w:val="00AA72A2"/>
    <w:rsid w:val="00AB1733"/>
    <w:rsid w:val="00AB7FE2"/>
    <w:rsid w:val="00AC0584"/>
    <w:rsid w:val="00AD6EEA"/>
    <w:rsid w:val="00AE1003"/>
    <w:rsid w:val="00AE126C"/>
    <w:rsid w:val="00AE2F66"/>
    <w:rsid w:val="00AF761E"/>
    <w:rsid w:val="00B022C8"/>
    <w:rsid w:val="00B20087"/>
    <w:rsid w:val="00B22F0E"/>
    <w:rsid w:val="00B35D87"/>
    <w:rsid w:val="00B40C00"/>
    <w:rsid w:val="00B41273"/>
    <w:rsid w:val="00B725E2"/>
    <w:rsid w:val="00B80039"/>
    <w:rsid w:val="00B842B1"/>
    <w:rsid w:val="00B855A5"/>
    <w:rsid w:val="00B95216"/>
    <w:rsid w:val="00BA7DC9"/>
    <w:rsid w:val="00BB1DED"/>
    <w:rsid w:val="00BE393D"/>
    <w:rsid w:val="00BF20E1"/>
    <w:rsid w:val="00BF2F57"/>
    <w:rsid w:val="00BF38DB"/>
    <w:rsid w:val="00BF64E4"/>
    <w:rsid w:val="00BF7F58"/>
    <w:rsid w:val="00C03FDC"/>
    <w:rsid w:val="00C07843"/>
    <w:rsid w:val="00C177C1"/>
    <w:rsid w:val="00C25239"/>
    <w:rsid w:val="00C66702"/>
    <w:rsid w:val="00C674CE"/>
    <w:rsid w:val="00C72479"/>
    <w:rsid w:val="00C920B6"/>
    <w:rsid w:val="00CA5BAF"/>
    <w:rsid w:val="00CA66A7"/>
    <w:rsid w:val="00CA6A02"/>
    <w:rsid w:val="00CB00F9"/>
    <w:rsid w:val="00CB1530"/>
    <w:rsid w:val="00CB30A0"/>
    <w:rsid w:val="00CB5A01"/>
    <w:rsid w:val="00CC3FD6"/>
    <w:rsid w:val="00CC4196"/>
    <w:rsid w:val="00CD1D68"/>
    <w:rsid w:val="00CD62F2"/>
    <w:rsid w:val="00CD7033"/>
    <w:rsid w:val="00CE1944"/>
    <w:rsid w:val="00CE1EDE"/>
    <w:rsid w:val="00CF301F"/>
    <w:rsid w:val="00CF55A1"/>
    <w:rsid w:val="00D030BF"/>
    <w:rsid w:val="00D13653"/>
    <w:rsid w:val="00D13CA7"/>
    <w:rsid w:val="00D2381F"/>
    <w:rsid w:val="00D42B92"/>
    <w:rsid w:val="00D46AF6"/>
    <w:rsid w:val="00D50126"/>
    <w:rsid w:val="00D750E3"/>
    <w:rsid w:val="00D80FF4"/>
    <w:rsid w:val="00D91DD9"/>
    <w:rsid w:val="00DC0711"/>
    <w:rsid w:val="00DC2B2D"/>
    <w:rsid w:val="00DC3289"/>
    <w:rsid w:val="00DD530D"/>
    <w:rsid w:val="00DD7496"/>
    <w:rsid w:val="00DE74FB"/>
    <w:rsid w:val="00DF698F"/>
    <w:rsid w:val="00E0124C"/>
    <w:rsid w:val="00E2056D"/>
    <w:rsid w:val="00E27102"/>
    <w:rsid w:val="00E30A38"/>
    <w:rsid w:val="00E474AA"/>
    <w:rsid w:val="00E64DF7"/>
    <w:rsid w:val="00E835E0"/>
    <w:rsid w:val="00E83ADB"/>
    <w:rsid w:val="00E83B3E"/>
    <w:rsid w:val="00E9158F"/>
    <w:rsid w:val="00EC3BF8"/>
    <w:rsid w:val="00EF3D62"/>
    <w:rsid w:val="00EF507F"/>
    <w:rsid w:val="00F15469"/>
    <w:rsid w:val="00F167E6"/>
    <w:rsid w:val="00F24C91"/>
    <w:rsid w:val="00F31328"/>
    <w:rsid w:val="00F31B04"/>
    <w:rsid w:val="00F3365E"/>
    <w:rsid w:val="00F33ED7"/>
    <w:rsid w:val="00F50E44"/>
    <w:rsid w:val="00F51C71"/>
    <w:rsid w:val="00F61881"/>
    <w:rsid w:val="00F71783"/>
    <w:rsid w:val="00FA7878"/>
    <w:rsid w:val="00FC7A16"/>
    <w:rsid w:val="00FD5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2E8667"/>
  <w15:docId w15:val="{1E7D8993-F4AD-4EDB-956E-981AE61A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7033"/>
    <w:pPr>
      <w:suppressAutoHyphens/>
    </w:pPr>
    <w:rPr>
      <w:rFonts w:ascii="Times New Roman" w:hAnsi="Times New Roman"/>
      <w:sz w:val="24"/>
      <w:szCs w:val="24"/>
    </w:rPr>
  </w:style>
  <w:style w:type="paragraph" w:styleId="Nagwek1">
    <w:name w:val="heading 1"/>
    <w:basedOn w:val="Normalny"/>
    <w:next w:val="Normalny"/>
    <w:link w:val="Nagwek1Znak"/>
    <w:uiPriority w:val="99"/>
    <w:qFormat/>
    <w:rsid w:val="00CD7033"/>
    <w:pPr>
      <w:keepNext/>
      <w:numPr>
        <w:numId w:val="1"/>
      </w:numPr>
      <w:spacing w:line="360" w:lineRule="auto"/>
      <w:jc w:val="both"/>
      <w:outlineLvl w:val="0"/>
    </w:pPr>
    <w:rPr>
      <w:b/>
      <w:bCs/>
    </w:rPr>
  </w:style>
  <w:style w:type="paragraph" w:styleId="Nagwek2">
    <w:name w:val="heading 2"/>
    <w:basedOn w:val="Normalny"/>
    <w:next w:val="Normalny"/>
    <w:link w:val="Nagwek2Znak"/>
    <w:uiPriority w:val="99"/>
    <w:qFormat/>
    <w:rsid w:val="00CD7033"/>
    <w:pPr>
      <w:keepNext/>
      <w:keepLines/>
      <w:spacing w:before="120" w:after="120" w:line="276" w:lineRule="auto"/>
      <w:jc w:val="center"/>
      <w:outlineLvl w:val="1"/>
    </w:pPr>
    <w:rPr>
      <w:rFonts w:ascii="Arial" w:eastAsia="Times New Roman"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D7033"/>
    <w:rPr>
      <w:rFonts w:ascii="Times New Roman" w:hAnsi="Times New Roman"/>
      <w:b/>
      <w:bCs/>
      <w:sz w:val="24"/>
      <w:szCs w:val="24"/>
    </w:rPr>
  </w:style>
  <w:style w:type="character" w:customStyle="1" w:styleId="Nagwek2Znak">
    <w:name w:val="Nagłówek 2 Znak"/>
    <w:basedOn w:val="Domylnaczcionkaakapitu"/>
    <w:link w:val="Nagwek2"/>
    <w:uiPriority w:val="99"/>
    <w:semiHidden/>
    <w:locked/>
    <w:rsid w:val="00CD7033"/>
    <w:rPr>
      <w:rFonts w:ascii="Arial" w:hAnsi="Arial" w:cs="Arial"/>
      <w:b/>
      <w:bCs/>
      <w:sz w:val="26"/>
      <w:szCs w:val="26"/>
      <w:lang w:eastAsia="pl-PL"/>
    </w:rPr>
  </w:style>
  <w:style w:type="character" w:styleId="Hipercze">
    <w:name w:val="Hyperlink"/>
    <w:basedOn w:val="Domylnaczcionkaakapitu"/>
    <w:uiPriority w:val="99"/>
    <w:semiHidden/>
    <w:rsid w:val="00CD7033"/>
    <w:rPr>
      <w:color w:val="auto"/>
      <w:u w:val="single"/>
    </w:rPr>
  </w:style>
  <w:style w:type="character" w:customStyle="1" w:styleId="NagwekZnak">
    <w:name w:val="Nagłówek Znak"/>
    <w:aliases w:val="Nagłówek strony Znak"/>
    <w:basedOn w:val="Domylnaczcionkaakapitu"/>
    <w:link w:val="Nagwek"/>
    <w:uiPriority w:val="99"/>
    <w:locked/>
    <w:rsid w:val="00CD7033"/>
    <w:rPr>
      <w:rFonts w:ascii="Times New Roman" w:hAnsi="Times New Roman" w:cs="Times New Roman"/>
      <w:sz w:val="20"/>
      <w:szCs w:val="20"/>
      <w:lang w:eastAsia="pl-PL"/>
    </w:rPr>
  </w:style>
  <w:style w:type="paragraph" w:styleId="Nagwek">
    <w:name w:val="header"/>
    <w:aliases w:val="Nagłówek strony"/>
    <w:basedOn w:val="Normalny"/>
    <w:link w:val="NagwekZnak"/>
    <w:uiPriority w:val="99"/>
    <w:rsid w:val="00CD7033"/>
    <w:pPr>
      <w:tabs>
        <w:tab w:val="center" w:pos="4110"/>
        <w:tab w:val="right" w:pos="8646"/>
      </w:tabs>
    </w:pPr>
    <w:rPr>
      <w:sz w:val="20"/>
      <w:szCs w:val="20"/>
    </w:rPr>
  </w:style>
  <w:style w:type="character" w:customStyle="1" w:styleId="HeaderChar1">
    <w:name w:val="Header Char1"/>
    <w:aliases w:val="Nagłówek strony Char1"/>
    <w:basedOn w:val="Domylnaczcionkaakapitu"/>
    <w:uiPriority w:val="99"/>
    <w:semiHidden/>
    <w:rPr>
      <w:rFonts w:ascii="Times New Roman" w:hAnsi="Times New Roman" w:cs="Times New Roman"/>
      <w:sz w:val="24"/>
      <w:szCs w:val="24"/>
    </w:rPr>
  </w:style>
  <w:style w:type="character" w:customStyle="1" w:styleId="NagwekZnak1">
    <w:name w:val="Nagłówek Znak1"/>
    <w:basedOn w:val="Domylnaczcionkaakapitu"/>
    <w:uiPriority w:val="99"/>
    <w:semiHidden/>
    <w:rsid w:val="00CD7033"/>
    <w:rPr>
      <w:rFonts w:ascii="Times New Roman" w:hAnsi="Times New Roman" w:cs="Times New Roman"/>
      <w:sz w:val="20"/>
      <w:szCs w:val="20"/>
      <w:lang w:eastAsia="pl-PL"/>
    </w:rPr>
  </w:style>
  <w:style w:type="paragraph" w:styleId="Tytu">
    <w:name w:val="Title"/>
    <w:basedOn w:val="Normalny"/>
    <w:next w:val="Normalny"/>
    <w:link w:val="TytuZnak"/>
    <w:uiPriority w:val="99"/>
    <w:qFormat/>
    <w:rsid w:val="00CD7033"/>
    <w:pPr>
      <w:spacing w:before="120" w:after="120" w:line="276" w:lineRule="auto"/>
      <w:jc w:val="center"/>
    </w:pPr>
    <w:rPr>
      <w:rFonts w:ascii="Arial" w:eastAsia="Times New Roman" w:hAnsi="Arial" w:cs="Arial"/>
      <w:b/>
      <w:bCs/>
      <w:spacing w:val="-10"/>
      <w:kern w:val="28"/>
    </w:rPr>
  </w:style>
  <w:style w:type="character" w:customStyle="1" w:styleId="TytuZnak">
    <w:name w:val="Tytuł Znak"/>
    <w:basedOn w:val="Domylnaczcionkaakapitu"/>
    <w:link w:val="Tytu"/>
    <w:uiPriority w:val="99"/>
    <w:locked/>
    <w:rsid w:val="00CD7033"/>
    <w:rPr>
      <w:rFonts w:ascii="Arial" w:hAnsi="Arial" w:cs="Arial"/>
      <w:b/>
      <w:bCs/>
      <w:spacing w:val="-10"/>
      <w:kern w:val="28"/>
      <w:sz w:val="56"/>
      <w:szCs w:val="56"/>
      <w:lang w:eastAsia="pl-PL"/>
    </w:rPr>
  </w:style>
  <w:style w:type="paragraph" w:styleId="Tekstpodstawowywcity3">
    <w:name w:val="Body Text Indent 3"/>
    <w:basedOn w:val="Normalny"/>
    <w:link w:val="Tekstpodstawowywcity3Znak"/>
    <w:uiPriority w:val="99"/>
    <w:semiHidden/>
    <w:rsid w:val="00CD7033"/>
    <w:pPr>
      <w:suppressAutoHyphens w:val="0"/>
      <w:spacing w:after="120" w:line="276" w:lineRule="auto"/>
      <w:ind w:left="283"/>
    </w:pPr>
    <w:rPr>
      <w:rFonts w:ascii="Arial" w:hAnsi="Arial" w:cs="Arial"/>
      <w:sz w:val="16"/>
      <w:szCs w:val="16"/>
    </w:rPr>
  </w:style>
  <w:style w:type="character" w:customStyle="1" w:styleId="Tekstpodstawowywcity3Znak">
    <w:name w:val="Tekst podstawowy wcięty 3 Znak"/>
    <w:basedOn w:val="Domylnaczcionkaakapitu"/>
    <w:link w:val="Tekstpodstawowywcity3"/>
    <w:uiPriority w:val="99"/>
    <w:semiHidden/>
    <w:locked/>
    <w:rsid w:val="00CD7033"/>
    <w:rPr>
      <w:rFonts w:ascii="Arial" w:hAnsi="Arial" w:cs="Arial"/>
      <w:sz w:val="16"/>
      <w:szCs w:val="16"/>
      <w:lang w:eastAsia="pl-PL"/>
    </w:rPr>
  </w:style>
  <w:style w:type="character" w:customStyle="1" w:styleId="AkapitzlistZnak">
    <w:name w:val="Akapit z listą Znak"/>
    <w:aliases w:val="normalny tekst Znak"/>
    <w:link w:val="Akapitzlist"/>
    <w:uiPriority w:val="99"/>
    <w:locked/>
    <w:rsid w:val="00CD7033"/>
    <w:rPr>
      <w:rFonts w:ascii="Calibri" w:hAnsi="Calibri" w:cs="Calibri"/>
    </w:rPr>
  </w:style>
  <w:style w:type="paragraph" w:styleId="Akapitzlist">
    <w:name w:val="List Paragraph"/>
    <w:aliases w:val="normalny tekst"/>
    <w:basedOn w:val="Normalny"/>
    <w:link w:val="AkapitzlistZnak"/>
    <w:uiPriority w:val="99"/>
    <w:qFormat/>
    <w:rsid w:val="00CD7033"/>
    <w:pPr>
      <w:suppressAutoHyphens w:val="0"/>
      <w:spacing w:after="200" w:line="276" w:lineRule="auto"/>
      <w:ind w:left="720"/>
    </w:pPr>
    <w:rPr>
      <w:rFonts w:ascii="Calibri" w:eastAsia="Times New Roman" w:hAnsi="Calibri" w:cs="Calibri"/>
      <w:sz w:val="20"/>
      <w:szCs w:val="20"/>
    </w:rPr>
  </w:style>
  <w:style w:type="paragraph" w:customStyle="1" w:styleId="Akapitzlist1">
    <w:name w:val="Akapit z listą1"/>
    <w:basedOn w:val="Normalny"/>
    <w:uiPriority w:val="99"/>
    <w:rsid w:val="00CD7033"/>
    <w:pPr>
      <w:suppressAutoHyphens w:val="0"/>
      <w:spacing w:after="200" w:line="276" w:lineRule="auto"/>
      <w:ind w:left="720"/>
    </w:pPr>
    <w:rPr>
      <w:rFonts w:ascii="Calibri" w:eastAsia="Times New Roman" w:hAnsi="Calibri" w:cs="Calibri"/>
      <w:sz w:val="22"/>
      <w:szCs w:val="22"/>
      <w:lang w:eastAsia="en-US"/>
    </w:rPr>
  </w:style>
  <w:style w:type="paragraph" w:customStyle="1" w:styleId="Adresodbiorcywlicie">
    <w:name w:val="Adres odbiorcy w liście"/>
    <w:basedOn w:val="Normalny"/>
    <w:uiPriority w:val="99"/>
    <w:rsid w:val="00CD7033"/>
    <w:pPr>
      <w:suppressAutoHyphens w:val="0"/>
      <w:spacing w:line="240" w:lineRule="atLeast"/>
      <w:jc w:val="both"/>
    </w:pPr>
    <w:rPr>
      <w:rFonts w:ascii="Garamond" w:hAnsi="Garamond" w:cs="Garamond"/>
      <w:kern w:val="18"/>
      <w:sz w:val="20"/>
      <w:szCs w:val="20"/>
    </w:rPr>
  </w:style>
  <w:style w:type="character" w:styleId="Odwoaniedokomentarza">
    <w:name w:val="annotation reference"/>
    <w:basedOn w:val="Domylnaczcionkaakapitu"/>
    <w:uiPriority w:val="99"/>
    <w:semiHidden/>
    <w:rsid w:val="000A4DE2"/>
    <w:rPr>
      <w:sz w:val="16"/>
      <w:szCs w:val="16"/>
    </w:rPr>
  </w:style>
  <w:style w:type="paragraph" w:styleId="Tekstkomentarza">
    <w:name w:val="annotation text"/>
    <w:basedOn w:val="Normalny"/>
    <w:link w:val="TekstkomentarzaZnak"/>
    <w:uiPriority w:val="99"/>
    <w:semiHidden/>
    <w:rsid w:val="000A4DE2"/>
    <w:rPr>
      <w:sz w:val="20"/>
      <w:szCs w:val="20"/>
    </w:rPr>
  </w:style>
  <w:style w:type="character" w:customStyle="1" w:styleId="TekstkomentarzaZnak">
    <w:name w:val="Tekst komentarza Znak"/>
    <w:basedOn w:val="Domylnaczcionkaakapitu"/>
    <w:link w:val="Tekstkomentarza"/>
    <w:uiPriority w:val="99"/>
    <w:semiHidden/>
    <w:locked/>
    <w:rsid w:val="000A4DE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A4DE2"/>
    <w:pPr>
      <w:suppressAutoHyphens w:val="0"/>
    </w:pPr>
    <w:rPr>
      <w:rFonts w:eastAsia="Times New Roman"/>
      <w:b/>
      <w:bCs/>
    </w:rPr>
  </w:style>
  <w:style w:type="character" w:customStyle="1" w:styleId="TematkomentarzaZnak">
    <w:name w:val="Temat komentarza Znak"/>
    <w:basedOn w:val="TekstkomentarzaZnak"/>
    <w:link w:val="Tematkomentarza"/>
    <w:uiPriority w:val="99"/>
    <w:semiHidden/>
    <w:locked/>
    <w:rsid w:val="000A4DE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E9158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9158F"/>
    <w:rPr>
      <w:rFonts w:ascii="Tahoma" w:hAnsi="Tahoma" w:cs="Tahoma"/>
      <w:sz w:val="16"/>
      <w:szCs w:val="16"/>
      <w:lang w:eastAsia="pl-PL"/>
    </w:rPr>
  </w:style>
  <w:style w:type="paragraph" w:styleId="Stopka">
    <w:name w:val="footer"/>
    <w:basedOn w:val="Normalny"/>
    <w:link w:val="StopkaZnak"/>
    <w:uiPriority w:val="99"/>
    <w:rsid w:val="003306C5"/>
    <w:pPr>
      <w:tabs>
        <w:tab w:val="center" w:pos="4536"/>
        <w:tab w:val="right" w:pos="9072"/>
      </w:tabs>
    </w:pPr>
  </w:style>
  <w:style w:type="character" w:customStyle="1" w:styleId="StopkaZnak">
    <w:name w:val="Stopka Znak"/>
    <w:basedOn w:val="Domylnaczcionkaakapitu"/>
    <w:link w:val="Stopka"/>
    <w:uiPriority w:val="99"/>
    <w:locked/>
    <w:rsid w:val="003306C5"/>
    <w:rPr>
      <w:rFonts w:ascii="Times New Roman" w:hAnsi="Times New Roman" w:cs="Times New Roman"/>
      <w:sz w:val="20"/>
      <w:szCs w:val="20"/>
      <w:lang w:eastAsia="pl-PL"/>
    </w:rPr>
  </w:style>
  <w:style w:type="character" w:customStyle="1" w:styleId="ListParagraphChar">
    <w:name w:val="List Paragraph Char"/>
    <w:aliases w:val="normalny tekst Char"/>
    <w:uiPriority w:val="99"/>
    <w:locked/>
    <w:rsid w:val="0087075C"/>
    <w:rPr>
      <w:rFonts w:ascii="Times New Roman" w:hAnsi="Times New Roman" w:cs="Times New Roman"/>
    </w:rPr>
  </w:style>
  <w:style w:type="paragraph" w:customStyle="1" w:styleId="Akapitzlist11">
    <w:name w:val="Akapit z listą11"/>
    <w:basedOn w:val="Normalny"/>
    <w:uiPriority w:val="99"/>
    <w:rsid w:val="0087075C"/>
    <w:pPr>
      <w:suppressAutoHyphens w:val="0"/>
      <w:spacing w:after="200" w:line="276" w:lineRule="auto"/>
      <w:ind w:left="720"/>
    </w:pPr>
    <w:rPr>
      <w:rFonts w:ascii="Calibri" w:eastAsia="Times New Roman" w:hAnsi="Calibri" w:cs="Calibri"/>
      <w:sz w:val="22"/>
      <w:szCs w:val="22"/>
      <w:lang w:eastAsia="en-US"/>
    </w:rPr>
  </w:style>
  <w:style w:type="character" w:customStyle="1" w:styleId="Nierozpoznanawzmianka1">
    <w:name w:val="Nierozpoznana wzmianka1"/>
    <w:basedOn w:val="Domylnaczcionkaakapitu"/>
    <w:uiPriority w:val="99"/>
    <w:semiHidden/>
    <w:rsid w:val="00A10618"/>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47896">
      <w:marLeft w:val="0"/>
      <w:marRight w:val="0"/>
      <w:marTop w:val="0"/>
      <w:marBottom w:val="0"/>
      <w:divBdr>
        <w:top w:val="none" w:sz="0" w:space="0" w:color="auto"/>
        <w:left w:val="none" w:sz="0" w:space="0" w:color="auto"/>
        <w:bottom w:val="none" w:sz="0" w:space="0" w:color="auto"/>
        <w:right w:val="none" w:sz="0" w:space="0" w:color="auto"/>
      </w:divBdr>
    </w:div>
    <w:div w:id="1022047897">
      <w:marLeft w:val="0"/>
      <w:marRight w:val="0"/>
      <w:marTop w:val="0"/>
      <w:marBottom w:val="0"/>
      <w:divBdr>
        <w:top w:val="none" w:sz="0" w:space="0" w:color="auto"/>
        <w:left w:val="none" w:sz="0" w:space="0" w:color="auto"/>
        <w:bottom w:val="none" w:sz="0" w:space="0" w:color="auto"/>
        <w:right w:val="none" w:sz="0" w:space="0" w:color="auto"/>
      </w:divBdr>
    </w:div>
    <w:div w:id="1022047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atusik@kobylnic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zylis@kobylnica.eu" TargetMode="External"/><Relationship Id="rId4" Type="http://schemas.openxmlformats.org/officeDocument/2006/relationships/settings" Target="settings.xml"/><Relationship Id="rId9" Type="http://schemas.openxmlformats.org/officeDocument/2006/relationships/hyperlink" Target="mailto:t.kontowicz@kobylnic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1ECC-6F36-4C97-8348-300258A8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11252</Words>
  <Characters>71856</Characters>
  <Application>Microsoft Office Word</Application>
  <DocSecurity>0</DocSecurity>
  <Lines>598</Lines>
  <Paragraphs>165</Paragraphs>
  <ScaleCrop>false</ScaleCrop>
  <HeadingPairs>
    <vt:vector size="2" baseType="variant">
      <vt:variant>
        <vt:lpstr>Tytuł</vt:lpstr>
      </vt:variant>
      <vt:variant>
        <vt:i4>1</vt:i4>
      </vt:variant>
    </vt:vector>
  </HeadingPairs>
  <TitlesOfParts>
    <vt:vector size="1" baseType="lpstr">
      <vt:lpstr>Załącznik nr 7 do SWZ</vt:lpstr>
    </vt:vector>
  </TitlesOfParts>
  <Company/>
  <LinksUpToDate>false</LinksUpToDate>
  <CharactersWithSpaces>82943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subject/>
  <dc:creator>k.pierzchalska</dc:creator>
  <cp:keywords/>
  <dc:description/>
  <cp:lastModifiedBy>Anita Bogdańska</cp:lastModifiedBy>
  <cp:revision>5</cp:revision>
  <cp:lastPrinted>2022-04-05T12:21:00Z</cp:lastPrinted>
  <dcterms:created xsi:type="dcterms:W3CDTF">2022-04-06T07:15:00Z</dcterms:created>
  <dcterms:modified xsi:type="dcterms:W3CDTF">2022-04-06T11:17:00Z</dcterms:modified>
</cp:coreProperties>
</file>