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95B6B" w14:textId="77777777" w:rsidR="00C07428" w:rsidRDefault="00FC534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theme="majorBidi"/>
          <w:b/>
          <w:bCs/>
          <w:sz w:val="28"/>
          <w:szCs w:val="28"/>
        </w:rPr>
        <w:t>Lista asortymentowo-cenowa - Dostawa sprzętu medyczno-diagnostycznego -  Zadanie 1</w:t>
      </w:r>
    </w:p>
    <w:p w14:paraId="0984D877" w14:textId="77777777" w:rsidR="00C07428" w:rsidRDefault="00FC5349">
      <w:pPr>
        <w:jc w:val="right"/>
        <w:rPr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Załącznik nr 1 do SWZ</w:t>
      </w:r>
    </w:p>
    <w:tbl>
      <w:tblPr>
        <w:tblStyle w:val="Tabela-Siatka"/>
        <w:tblW w:w="155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21"/>
        <w:gridCol w:w="7112"/>
        <w:gridCol w:w="823"/>
        <w:gridCol w:w="1290"/>
        <w:gridCol w:w="1655"/>
        <w:gridCol w:w="984"/>
        <w:gridCol w:w="1700"/>
        <w:gridCol w:w="1321"/>
      </w:tblGrid>
      <w:tr w:rsidR="00C07428" w14:paraId="5F214D84" w14:textId="77777777">
        <w:tc>
          <w:tcPr>
            <w:tcW w:w="620" w:type="dxa"/>
            <w:vAlign w:val="center"/>
          </w:tcPr>
          <w:p w14:paraId="4870F05F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Lp.</w:t>
            </w:r>
          </w:p>
        </w:tc>
        <w:tc>
          <w:tcPr>
            <w:tcW w:w="7111" w:type="dxa"/>
            <w:vAlign w:val="center"/>
          </w:tcPr>
          <w:p w14:paraId="2FC24D9F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Nazwa sprzętu</w:t>
            </w:r>
          </w:p>
        </w:tc>
        <w:tc>
          <w:tcPr>
            <w:tcW w:w="823" w:type="dxa"/>
            <w:vAlign w:val="center"/>
          </w:tcPr>
          <w:p w14:paraId="4C288FD2" w14:textId="77777777" w:rsidR="00C07428" w:rsidRDefault="00FC5349">
            <w:pPr>
              <w:widowControl w:val="0"/>
              <w:jc w:val="center"/>
              <w:rPr>
                <w:rFonts w:eastAsia="DengXian"/>
              </w:rPr>
            </w:pPr>
            <w:r>
              <w:rPr>
                <w:rFonts w:ascii="Times New Roman" w:eastAsia="DengXian" w:hAnsi="Times New Roman" w:cstheme="majorBidi"/>
                <w:b/>
                <w:bCs/>
              </w:rPr>
              <w:t>Ilość [szt.]</w:t>
            </w:r>
          </w:p>
        </w:tc>
        <w:tc>
          <w:tcPr>
            <w:tcW w:w="1290" w:type="dxa"/>
            <w:vAlign w:val="center"/>
          </w:tcPr>
          <w:p w14:paraId="4B225AEF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 xml:space="preserve">Cena brutto / </w:t>
            </w:r>
            <w:proofErr w:type="spellStart"/>
            <w:r>
              <w:rPr>
                <w:rFonts w:asciiTheme="majorBidi" w:eastAsia="DengXian" w:hAnsiTheme="majorBidi" w:cstheme="majorBidi"/>
                <w:b/>
                <w:bCs/>
              </w:rPr>
              <w:t>szt</w:t>
            </w:r>
            <w:proofErr w:type="spellEnd"/>
          </w:p>
          <w:p w14:paraId="00074F08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 xml:space="preserve"> [PLN]</w:t>
            </w:r>
          </w:p>
        </w:tc>
        <w:tc>
          <w:tcPr>
            <w:tcW w:w="1655" w:type="dxa"/>
            <w:vAlign w:val="center"/>
          </w:tcPr>
          <w:p w14:paraId="336F8EF8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netto [PLN]</w:t>
            </w:r>
          </w:p>
        </w:tc>
        <w:tc>
          <w:tcPr>
            <w:tcW w:w="984" w:type="dxa"/>
            <w:vAlign w:val="center"/>
          </w:tcPr>
          <w:p w14:paraId="59CC884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Stawka VAT [%]</w:t>
            </w:r>
          </w:p>
        </w:tc>
        <w:tc>
          <w:tcPr>
            <w:tcW w:w="1700" w:type="dxa"/>
            <w:vAlign w:val="center"/>
          </w:tcPr>
          <w:p w14:paraId="1693E3A8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brutto [PLN]</w:t>
            </w:r>
          </w:p>
        </w:tc>
        <w:tc>
          <w:tcPr>
            <w:tcW w:w="1321" w:type="dxa"/>
            <w:vAlign w:val="center"/>
          </w:tcPr>
          <w:p w14:paraId="429166CB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Gwarancja [m-ce]</w:t>
            </w:r>
          </w:p>
        </w:tc>
      </w:tr>
      <w:tr w:rsidR="00C07428" w14:paraId="406B8269" w14:textId="77777777">
        <w:tc>
          <w:tcPr>
            <w:tcW w:w="620" w:type="dxa"/>
            <w:vAlign w:val="center"/>
          </w:tcPr>
          <w:p w14:paraId="1BA79DA4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1.</w:t>
            </w:r>
          </w:p>
        </w:tc>
        <w:tc>
          <w:tcPr>
            <w:tcW w:w="7111" w:type="dxa"/>
            <w:vAlign w:val="center"/>
          </w:tcPr>
          <w:p w14:paraId="08576A82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Pulsoksymetr przenośny</w:t>
            </w:r>
          </w:p>
        </w:tc>
        <w:tc>
          <w:tcPr>
            <w:tcW w:w="823" w:type="dxa"/>
            <w:vAlign w:val="center"/>
          </w:tcPr>
          <w:p w14:paraId="1C9DAD1C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="Times New Roman"/>
              </w:rPr>
              <w:t>5</w:t>
            </w:r>
          </w:p>
        </w:tc>
        <w:tc>
          <w:tcPr>
            <w:tcW w:w="1290" w:type="dxa"/>
            <w:vAlign w:val="center"/>
          </w:tcPr>
          <w:p w14:paraId="6806C145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vAlign w:val="center"/>
          </w:tcPr>
          <w:p w14:paraId="66315373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vAlign w:val="center"/>
          </w:tcPr>
          <w:p w14:paraId="0D5B4563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vAlign w:val="center"/>
          </w:tcPr>
          <w:p w14:paraId="01819BF1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vAlign w:val="center"/>
          </w:tcPr>
          <w:p w14:paraId="64483022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78B87A4C" w14:textId="77777777">
        <w:tc>
          <w:tcPr>
            <w:tcW w:w="620" w:type="dxa"/>
            <w:vAlign w:val="center"/>
          </w:tcPr>
          <w:p w14:paraId="7776D753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2.</w:t>
            </w:r>
          </w:p>
        </w:tc>
        <w:tc>
          <w:tcPr>
            <w:tcW w:w="7111" w:type="dxa"/>
            <w:vAlign w:val="center"/>
          </w:tcPr>
          <w:p w14:paraId="252F7B8C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Termometr bezdotykowy</w:t>
            </w:r>
          </w:p>
        </w:tc>
        <w:tc>
          <w:tcPr>
            <w:tcW w:w="823" w:type="dxa"/>
            <w:vAlign w:val="center"/>
          </w:tcPr>
          <w:p w14:paraId="29A36F05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="Times New Roman"/>
              </w:rPr>
              <w:t>24</w:t>
            </w:r>
          </w:p>
        </w:tc>
        <w:tc>
          <w:tcPr>
            <w:tcW w:w="1290" w:type="dxa"/>
            <w:vAlign w:val="center"/>
          </w:tcPr>
          <w:p w14:paraId="7DE6DF64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vAlign w:val="center"/>
          </w:tcPr>
          <w:p w14:paraId="1D14F199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vAlign w:val="center"/>
          </w:tcPr>
          <w:p w14:paraId="47852E35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vAlign w:val="center"/>
          </w:tcPr>
          <w:p w14:paraId="5B4A86DC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vAlign w:val="center"/>
          </w:tcPr>
          <w:p w14:paraId="55249D6E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1D27262D" w14:textId="77777777">
        <w:tc>
          <w:tcPr>
            <w:tcW w:w="620" w:type="dxa"/>
            <w:vAlign w:val="center"/>
          </w:tcPr>
          <w:p w14:paraId="5838A0AE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3.</w:t>
            </w:r>
          </w:p>
        </w:tc>
        <w:tc>
          <w:tcPr>
            <w:tcW w:w="7111" w:type="dxa"/>
            <w:vAlign w:val="center"/>
          </w:tcPr>
          <w:p w14:paraId="0F7922C8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Ciśnieniomierz automatyczny</w:t>
            </w:r>
          </w:p>
        </w:tc>
        <w:tc>
          <w:tcPr>
            <w:tcW w:w="823" w:type="dxa"/>
            <w:vAlign w:val="center"/>
          </w:tcPr>
          <w:p w14:paraId="353817E4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theme="majorBidi"/>
              </w:rPr>
              <w:t>15</w:t>
            </w:r>
          </w:p>
        </w:tc>
        <w:tc>
          <w:tcPr>
            <w:tcW w:w="1290" w:type="dxa"/>
            <w:vAlign w:val="center"/>
          </w:tcPr>
          <w:p w14:paraId="43F95960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vAlign w:val="center"/>
          </w:tcPr>
          <w:p w14:paraId="4FE67FA8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vAlign w:val="center"/>
          </w:tcPr>
          <w:p w14:paraId="58BC2A52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vAlign w:val="center"/>
          </w:tcPr>
          <w:p w14:paraId="45B060E8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vAlign w:val="center"/>
          </w:tcPr>
          <w:p w14:paraId="1A828B4F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6B37DFE9" w14:textId="77777777">
        <w:tc>
          <w:tcPr>
            <w:tcW w:w="620" w:type="dxa"/>
            <w:vAlign w:val="center"/>
          </w:tcPr>
          <w:p w14:paraId="01F042F9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4.</w:t>
            </w:r>
          </w:p>
        </w:tc>
        <w:tc>
          <w:tcPr>
            <w:tcW w:w="7111" w:type="dxa"/>
            <w:vAlign w:val="center"/>
          </w:tcPr>
          <w:p w14:paraId="79460DE4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Aparat </w:t>
            </w:r>
            <w:proofErr w:type="spellStart"/>
            <w:r>
              <w:rPr>
                <w:rFonts w:ascii="Times New Roman" w:hAnsi="Times New Roman"/>
              </w:rPr>
              <w:t>ambu</w:t>
            </w:r>
            <w:proofErr w:type="spellEnd"/>
            <w:r>
              <w:rPr>
                <w:rFonts w:ascii="Times New Roman" w:hAnsi="Times New Roman"/>
              </w:rPr>
              <w:t xml:space="preserve"> dla dzieci</w:t>
            </w:r>
          </w:p>
        </w:tc>
        <w:tc>
          <w:tcPr>
            <w:tcW w:w="823" w:type="dxa"/>
            <w:vAlign w:val="center"/>
          </w:tcPr>
          <w:p w14:paraId="0F8FCFF5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theme="majorBidi"/>
              </w:rPr>
              <w:t>1</w:t>
            </w:r>
          </w:p>
        </w:tc>
        <w:tc>
          <w:tcPr>
            <w:tcW w:w="1290" w:type="dxa"/>
            <w:vAlign w:val="center"/>
          </w:tcPr>
          <w:p w14:paraId="1B29923E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vAlign w:val="center"/>
          </w:tcPr>
          <w:p w14:paraId="24DC1CC2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vAlign w:val="center"/>
          </w:tcPr>
          <w:p w14:paraId="2B47F5DA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vAlign w:val="center"/>
          </w:tcPr>
          <w:p w14:paraId="02AF6897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vAlign w:val="center"/>
          </w:tcPr>
          <w:p w14:paraId="1E4C2BC5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65568FA2" w14:textId="77777777">
        <w:trPr>
          <w:trHeight w:val="343"/>
        </w:trPr>
        <w:tc>
          <w:tcPr>
            <w:tcW w:w="620" w:type="dxa"/>
            <w:vAlign w:val="center"/>
          </w:tcPr>
          <w:p w14:paraId="5995D917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5.</w:t>
            </w:r>
          </w:p>
        </w:tc>
        <w:tc>
          <w:tcPr>
            <w:tcW w:w="7111" w:type="dxa"/>
            <w:vAlign w:val="center"/>
          </w:tcPr>
          <w:p w14:paraId="64B6337A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Otoskop</w:t>
            </w:r>
          </w:p>
        </w:tc>
        <w:tc>
          <w:tcPr>
            <w:tcW w:w="823" w:type="dxa"/>
            <w:vAlign w:val="center"/>
          </w:tcPr>
          <w:p w14:paraId="3CE1AD48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theme="majorBidi"/>
              </w:rPr>
              <w:t>1</w:t>
            </w:r>
          </w:p>
        </w:tc>
        <w:tc>
          <w:tcPr>
            <w:tcW w:w="1290" w:type="dxa"/>
            <w:vAlign w:val="center"/>
          </w:tcPr>
          <w:p w14:paraId="38C17474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vAlign w:val="center"/>
          </w:tcPr>
          <w:p w14:paraId="709D630D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vAlign w:val="center"/>
          </w:tcPr>
          <w:p w14:paraId="60EDCC8D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vAlign w:val="center"/>
          </w:tcPr>
          <w:p w14:paraId="1DCD2D8B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vAlign w:val="center"/>
          </w:tcPr>
          <w:p w14:paraId="6358EBAF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68DC6EB5" w14:textId="77777777">
        <w:trPr>
          <w:trHeight w:val="445"/>
        </w:trPr>
        <w:tc>
          <w:tcPr>
            <w:tcW w:w="620" w:type="dxa"/>
            <w:vAlign w:val="center"/>
          </w:tcPr>
          <w:p w14:paraId="44D12BBE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6.</w:t>
            </w:r>
          </w:p>
        </w:tc>
        <w:tc>
          <w:tcPr>
            <w:tcW w:w="7111" w:type="dxa"/>
            <w:vAlign w:val="center"/>
          </w:tcPr>
          <w:p w14:paraId="2787F576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Stetoskop</w:t>
            </w:r>
          </w:p>
        </w:tc>
        <w:tc>
          <w:tcPr>
            <w:tcW w:w="823" w:type="dxa"/>
            <w:vAlign w:val="center"/>
          </w:tcPr>
          <w:p w14:paraId="25E076C0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="Times New Roman"/>
              </w:rPr>
              <w:t>6</w:t>
            </w:r>
          </w:p>
        </w:tc>
        <w:tc>
          <w:tcPr>
            <w:tcW w:w="1290" w:type="dxa"/>
            <w:vAlign w:val="center"/>
          </w:tcPr>
          <w:p w14:paraId="2F387726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vAlign w:val="center"/>
          </w:tcPr>
          <w:p w14:paraId="243FA6A7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vAlign w:val="center"/>
          </w:tcPr>
          <w:p w14:paraId="38E910D6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vAlign w:val="center"/>
          </w:tcPr>
          <w:p w14:paraId="6037B61C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vAlign w:val="center"/>
          </w:tcPr>
          <w:p w14:paraId="54523E3E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  <w:p w14:paraId="722AA3D7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0E2498B5" w14:textId="77777777">
        <w:tc>
          <w:tcPr>
            <w:tcW w:w="620" w:type="dxa"/>
            <w:tcBorders>
              <w:top w:val="nil"/>
            </w:tcBorders>
            <w:vAlign w:val="center"/>
          </w:tcPr>
          <w:p w14:paraId="6B8FFC7A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7.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0DD5D5A6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Lampa podgrzewająca na podczerwień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5F72088F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1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34BF4C30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29DA990B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422DF909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8B7B764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3B037176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73567979" w14:textId="77777777">
        <w:tc>
          <w:tcPr>
            <w:tcW w:w="620" w:type="dxa"/>
            <w:tcBorders>
              <w:top w:val="nil"/>
            </w:tcBorders>
            <w:vAlign w:val="center"/>
          </w:tcPr>
          <w:p w14:paraId="2D030D41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8.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6920449D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 xml:space="preserve">Inhalator </w:t>
            </w:r>
            <w:r>
              <w:rPr>
                <w:rFonts w:ascii="Times New Roman" w:hAnsi="Times New Roman" w:cstheme="majorBidi"/>
              </w:rPr>
              <w:t>pneumatyczny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15F51840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5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76B00139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592BEDD4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054FBD41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F1C14EB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535B5EF3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242E5FB5" w14:textId="77777777">
        <w:tc>
          <w:tcPr>
            <w:tcW w:w="620" w:type="dxa"/>
            <w:tcBorders>
              <w:top w:val="nil"/>
            </w:tcBorders>
            <w:vAlign w:val="center"/>
          </w:tcPr>
          <w:p w14:paraId="577F180F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9.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41CAD017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System ogrzewania pacjenta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1C9DD7A0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1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6E65E3B9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55DE1ECD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45507C35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BB9E003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64D39600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60F1017B" w14:textId="77777777">
        <w:tc>
          <w:tcPr>
            <w:tcW w:w="620" w:type="dxa"/>
            <w:tcBorders>
              <w:top w:val="nil"/>
            </w:tcBorders>
            <w:vAlign w:val="center"/>
          </w:tcPr>
          <w:p w14:paraId="221A7733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10.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6C5BAE33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Latarka laryngologiczna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1436D018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2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15D9DC0C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61DB7C18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3C34865A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612F82C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60C782C7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3BBB83CE" w14:textId="77777777">
        <w:tc>
          <w:tcPr>
            <w:tcW w:w="620" w:type="dxa"/>
            <w:tcBorders>
              <w:top w:val="nil"/>
            </w:tcBorders>
            <w:vAlign w:val="center"/>
          </w:tcPr>
          <w:p w14:paraId="18D2A8D2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11.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64A351A9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Termometr lodówkowy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6880A446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4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2A2AF024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4C4B5F55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029519F2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D111921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03FDD405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64992E6D" w14:textId="77777777">
        <w:tc>
          <w:tcPr>
            <w:tcW w:w="620" w:type="dxa"/>
            <w:tcBorders>
              <w:top w:val="nil"/>
            </w:tcBorders>
            <w:vAlign w:val="center"/>
          </w:tcPr>
          <w:p w14:paraId="23BC5453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12.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0AFBA981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Termometr/Higrometr do pomieszczeń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73A279ED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8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3B2C5E8D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30341EF7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5A94B81B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667BD80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24DD9B3D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41FBAC1D" w14:textId="77777777">
        <w:tc>
          <w:tcPr>
            <w:tcW w:w="620" w:type="dxa"/>
            <w:tcBorders>
              <w:top w:val="nil"/>
            </w:tcBorders>
            <w:vAlign w:val="center"/>
          </w:tcPr>
          <w:p w14:paraId="6396FF6F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13.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32D23E7C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Waga ze wzrostomierzem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46B3E9DF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1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7F1FED25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06D99C2E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65494E60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850A585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58EAC7B1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247C0B0F" w14:textId="77777777">
        <w:tc>
          <w:tcPr>
            <w:tcW w:w="620" w:type="dxa"/>
            <w:tcBorders>
              <w:top w:val="nil"/>
            </w:tcBorders>
            <w:vAlign w:val="center"/>
          </w:tcPr>
          <w:p w14:paraId="6F06B411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14.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6F36E0B7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 xml:space="preserve">Termometr </w:t>
            </w:r>
            <w:proofErr w:type="spellStart"/>
            <w:r>
              <w:rPr>
                <w:rFonts w:ascii="Times New Roman" w:hAnsi="Times New Roman" w:cstheme="majorBidi"/>
              </w:rPr>
              <w:t>podpachowy</w:t>
            </w:r>
            <w:proofErr w:type="spellEnd"/>
            <w:r>
              <w:rPr>
                <w:rFonts w:ascii="Times New Roman" w:hAnsi="Times New Roman" w:cstheme="majorBidi"/>
              </w:rPr>
              <w:t xml:space="preserve"> </w:t>
            </w:r>
            <w:r>
              <w:rPr>
                <w:rFonts w:ascii="Times New Roman" w:hAnsi="Times New Roman" w:cstheme="majorBidi"/>
              </w:rPr>
              <w:t>elektroniczny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2757C617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10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6D5732B3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4540EEC5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6714CB37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3C4DA0B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51EDA266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1CADBE59" w14:textId="77777777">
        <w:tc>
          <w:tcPr>
            <w:tcW w:w="620" w:type="dxa"/>
            <w:tcBorders>
              <w:top w:val="nil"/>
            </w:tcBorders>
            <w:vAlign w:val="center"/>
          </w:tcPr>
          <w:p w14:paraId="45C0F66C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16BA5B03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Holter</w:t>
            </w:r>
            <w:proofErr w:type="spellEnd"/>
            <w:r>
              <w:rPr>
                <w:rFonts w:ascii="Times New Roman" w:hAnsi="Times New Roman"/>
              </w:rPr>
              <w:t xml:space="preserve"> EKG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06424A66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382CE965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2E02A654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36B3A7CD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53941A9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2098B03C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184B8C51" w14:textId="77777777">
        <w:tc>
          <w:tcPr>
            <w:tcW w:w="620" w:type="dxa"/>
            <w:tcBorders>
              <w:top w:val="nil"/>
            </w:tcBorders>
            <w:vAlign w:val="center"/>
          </w:tcPr>
          <w:p w14:paraId="506C19EC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5E2B5869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Holter</w:t>
            </w:r>
            <w:proofErr w:type="spellEnd"/>
            <w:r>
              <w:rPr>
                <w:rFonts w:ascii="Times New Roman" w:hAnsi="Times New Roman"/>
              </w:rPr>
              <w:t xml:space="preserve"> ciśnieniowy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3FEBA0A4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4D7E8E04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0B1B1283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28A1E403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5B5184F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6F728B01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2552C915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73F8F34E" w14:textId="77777777" w:rsidR="00C07428" w:rsidRDefault="00FC53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Maksymalny termin dostawy ………………. dni kalendarzowych od podpisania umowy</w:t>
      </w:r>
    </w:p>
    <w:p w14:paraId="309AFEE2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4530EE35" w14:textId="77777777" w:rsidR="00C07428" w:rsidRDefault="00FC53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netto:</w:t>
      </w:r>
    </w:p>
    <w:p w14:paraId="012F3363" w14:textId="77777777" w:rsidR="00C07428" w:rsidRDefault="00FC53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słownie:  </w:t>
      </w:r>
      <w:r>
        <w:rPr>
          <w:rFonts w:asciiTheme="majorBidi" w:hAnsiTheme="majorBidi" w:cstheme="majorBidi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0AD2FF10" w14:textId="77777777" w:rsidR="00C07428" w:rsidRDefault="00FC5349">
      <w:pPr>
        <w:tabs>
          <w:tab w:val="left" w:pos="1328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5B8FAEBA" w14:textId="77777777" w:rsidR="00C07428" w:rsidRDefault="00FC53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brutto:</w:t>
      </w:r>
    </w:p>
    <w:p w14:paraId="322EF777" w14:textId="77777777" w:rsidR="00C07428" w:rsidRDefault="00FC53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....................................................................................................................................................................…</w:t>
      </w:r>
    </w:p>
    <w:p w14:paraId="4ED862F3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5E58F27F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155BD366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7EC99AAF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17403957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15E48B8F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7BCAB554" w14:textId="77777777" w:rsidR="00C07428" w:rsidRDefault="00FC5349">
      <w:pPr>
        <w:rPr>
          <w:rStyle w:val="Pogrubienie"/>
          <w:rFonts w:ascii="Cambria" w:eastAsia="Times New Roman" w:hAnsi="Cambria" w:cs="Cambria"/>
          <w:iCs/>
          <w:color w:val="000000"/>
          <w:sz w:val="28"/>
          <w:szCs w:val="28"/>
        </w:rPr>
      </w:pPr>
      <w:r>
        <w:rPr>
          <w:rFonts w:ascii="Cambria" w:hAnsi="Cambria" w:cstheme="majorBidi"/>
          <w:b/>
          <w:bCs/>
          <w:sz w:val="28"/>
          <w:szCs w:val="28"/>
        </w:rPr>
        <w:t xml:space="preserve">Lista asortymentowo-cenowa -  </w:t>
      </w:r>
      <w:r>
        <w:rPr>
          <w:rStyle w:val="Pogrubienie"/>
          <w:rFonts w:ascii="Cambria" w:eastAsia="Times New Roman" w:hAnsi="Cambria" w:cs="Cambria"/>
          <w:iCs/>
          <w:color w:val="000000"/>
          <w:sz w:val="28"/>
          <w:szCs w:val="28"/>
        </w:rPr>
        <w:t>Dostawa łóżek szpitalnych i mebli medycznych -  Zadanie 2</w:t>
      </w:r>
    </w:p>
    <w:p w14:paraId="2A9B4330" w14:textId="77777777" w:rsidR="00C07428" w:rsidRDefault="00C07428">
      <w:pPr>
        <w:rPr>
          <w:b/>
          <w:bCs/>
          <w:sz w:val="28"/>
          <w:szCs w:val="28"/>
        </w:rPr>
      </w:pPr>
    </w:p>
    <w:tbl>
      <w:tblPr>
        <w:tblStyle w:val="Tabela-Siatka"/>
        <w:tblW w:w="155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21"/>
        <w:gridCol w:w="7112"/>
        <w:gridCol w:w="823"/>
        <w:gridCol w:w="1290"/>
        <w:gridCol w:w="1655"/>
        <w:gridCol w:w="984"/>
        <w:gridCol w:w="1700"/>
        <w:gridCol w:w="1321"/>
      </w:tblGrid>
      <w:tr w:rsidR="00C07428" w14:paraId="11D93641" w14:textId="77777777">
        <w:tc>
          <w:tcPr>
            <w:tcW w:w="620" w:type="dxa"/>
            <w:tcBorders>
              <w:right w:val="nil"/>
            </w:tcBorders>
            <w:vAlign w:val="center"/>
          </w:tcPr>
          <w:p w14:paraId="216D6307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7C7CCE2B" w14:textId="77777777" w:rsidR="00C07428" w:rsidRDefault="00C0742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right w:val="nil"/>
            </w:tcBorders>
            <w:vAlign w:val="center"/>
          </w:tcPr>
          <w:p w14:paraId="5AFE4486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Szafki przyłóżkowe</w:t>
            </w:r>
          </w:p>
        </w:tc>
        <w:tc>
          <w:tcPr>
            <w:tcW w:w="823" w:type="dxa"/>
            <w:tcBorders>
              <w:right w:val="nil"/>
            </w:tcBorders>
            <w:vAlign w:val="center"/>
          </w:tcPr>
          <w:p w14:paraId="6797C116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0" w:type="dxa"/>
            <w:tcBorders>
              <w:right w:val="nil"/>
            </w:tcBorders>
            <w:vAlign w:val="center"/>
          </w:tcPr>
          <w:p w14:paraId="43D76539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right w:val="nil"/>
            </w:tcBorders>
            <w:vAlign w:val="center"/>
          </w:tcPr>
          <w:p w14:paraId="39531BB1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right w:val="nil"/>
            </w:tcBorders>
            <w:vAlign w:val="center"/>
          </w:tcPr>
          <w:p w14:paraId="445A22ED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14:paraId="50FABED4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vAlign w:val="center"/>
          </w:tcPr>
          <w:p w14:paraId="3E77B7F6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1FCCCF69" w14:textId="77777777">
        <w:tc>
          <w:tcPr>
            <w:tcW w:w="620" w:type="dxa"/>
            <w:tcBorders>
              <w:top w:val="nil"/>
            </w:tcBorders>
            <w:vAlign w:val="center"/>
          </w:tcPr>
          <w:p w14:paraId="550325F1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74D36F94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Materac </w:t>
            </w:r>
            <w:r>
              <w:rPr>
                <w:rFonts w:ascii="Times New Roman" w:hAnsi="Times New Roman"/>
              </w:rPr>
              <w:t>piankowy z pokrowcem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6E6C8995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54E70D0B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3EEC38D6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074D3B6B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8ED2AE6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7D9387C7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3B210B1E" w14:textId="77777777">
        <w:tc>
          <w:tcPr>
            <w:tcW w:w="620" w:type="dxa"/>
            <w:tcBorders>
              <w:top w:val="nil"/>
            </w:tcBorders>
            <w:vAlign w:val="center"/>
          </w:tcPr>
          <w:p w14:paraId="0F3DBB33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4E435504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specjalistyczne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08214ADB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00416338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6787FC89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66EFFF84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02A5AD3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13EB0B66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3B85C5A2" w14:textId="77777777">
        <w:tc>
          <w:tcPr>
            <w:tcW w:w="620" w:type="dxa"/>
            <w:tcBorders>
              <w:top w:val="nil"/>
            </w:tcBorders>
            <w:vAlign w:val="center"/>
          </w:tcPr>
          <w:p w14:paraId="7DB4472D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081B7BEB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transportowe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216D8F82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03273D5B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13697858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503A88DC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0A135F0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739F261B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C07428" w14:paraId="0A867789" w14:textId="77777777">
        <w:trPr>
          <w:trHeight w:val="339"/>
        </w:trPr>
        <w:tc>
          <w:tcPr>
            <w:tcW w:w="620" w:type="dxa"/>
            <w:tcBorders>
              <w:top w:val="nil"/>
            </w:tcBorders>
            <w:vAlign w:val="center"/>
          </w:tcPr>
          <w:p w14:paraId="15FB9A04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111" w:type="dxa"/>
            <w:tcBorders>
              <w:top w:val="nil"/>
            </w:tcBorders>
            <w:vAlign w:val="center"/>
          </w:tcPr>
          <w:p w14:paraId="70504DD6" w14:textId="77777777" w:rsidR="00C07428" w:rsidRDefault="00FC534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Lampa bezcieniowa ścienna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53C70865" w14:textId="77777777" w:rsidR="00C07428" w:rsidRDefault="00FC534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1599FC10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14:paraId="4F679E78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55374553" w14:textId="77777777" w:rsidR="00C07428" w:rsidRDefault="00C0742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46B51ED" w14:textId="77777777" w:rsidR="00C07428" w:rsidRDefault="00C07428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6432C398" w14:textId="77777777" w:rsidR="00C07428" w:rsidRDefault="00C07428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63A48A06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3A4FFE6B" w14:textId="77777777" w:rsidR="00C07428" w:rsidRDefault="00FC53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Maksymalny termin dostawy ………………. dni kalendarzowych od podpisania umowy</w:t>
      </w:r>
    </w:p>
    <w:p w14:paraId="29E01A7A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1564785D" w14:textId="77777777" w:rsidR="00C07428" w:rsidRDefault="00FC5349">
      <w:pPr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</w:rPr>
        <w:t>Wartość netto:</w:t>
      </w:r>
    </w:p>
    <w:p w14:paraId="4A6A4A8C" w14:textId="77777777" w:rsidR="00C07428" w:rsidRDefault="00FC5349">
      <w:pPr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</w:rPr>
        <w:t xml:space="preserve">słownie:  </w:t>
      </w:r>
      <w:r>
        <w:rPr>
          <w:rFonts w:ascii="Times New Roman" w:hAnsi="Times New Roman" w:cstheme="majorBidi"/>
          <w:b/>
          <w:bCs/>
        </w:rPr>
        <w:t>.......................................................................................................................................................................</w:t>
      </w:r>
    </w:p>
    <w:p w14:paraId="6ABAB0A0" w14:textId="77777777" w:rsidR="00C07428" w:rsidRDefault="00FC5349">
      <w:pPr>
        <w:tabs>
          <w:tab w:val="left" w:pos="13284"/>
        </w:tabs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</w:rPr>
        <w:tab/>
      </w:r>
    </w:p>
    <w:p w14:paraId="1716ED2D" w14:textId="77777777" w:rsidR="00C07428" w:rsidRDefault="00FC5349">
      <w:pPr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</w:rPr>
        <w:t>Wartość brutto:</w:t>
      </w:r>
    </w:p>
    <w:p w14:paraId="6595A545" w14:textId="77777777" w:rsidR="00C07428" w:rsidRDefault="00FC534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słownie: ....................................................................................................................................................................…</w:t>
      </w:r>
    </w:p>
    <w:p w14:paraId="38F244AC" w14:textId="77777777" w:rsidR="00C07428" w:rsidRDefault="00C07428">
      <w:pPr>
        <w:rPr>
          <w:rFonts w:ascii="Times New Roman" w:hAnsi="Times New Roman" w:cstheme="majorBidi"/>
          <w:b/>
          <w:bCs/>
        </w:rPr>
      </w:pPr>
    </w:p>
    <w:p w14:paraId="414156F2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02B1614D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69EE8336" w14:textId="77777777" w:rsidR="00C07428" w:rsidRDefault="00C07428">
      <w:pPr>
        <w:rPr>
          <w:rFonts w:asciiTheme="majorBidi" w:hAnsiTheme="majorBidi" w:cstheme="majorBidi"/>
          <w:b/>
          <w:bCs/>
        </w:rPr>
      </w:pPr>
    </w:p>
    <w:p w14:paraId="7E2CB051" w14:textId="77777777" w:rsidR="00C07428" w:rsidRDefault="00FC5349">
      <w:pPr>
        <w:rPr>
          <w:rFonts w:ascii="Cambria" w:hAnsi="Cambria" w:cstheme="majorBidi"/>
          <w:b/>
          <w:bCs/>
          <w:sz w:val="28"/>
          <w:szCs w:val="28"/>
        </w:rPr>
      </w:pPr>
      <w:r>
        <w:rPr>
          <w:rFonts w:ascii="Cambria" w:hAnsi="Cambria" w:cstheme="majorBidi"/>
          <w:b/>
          <w:bCs/>
          <w:sz w:val="28"/>
          <w:szCs w:val="28"/>
        </w:rPr>
        <w:t>Opis Przedmiotu Zamówienia (Parametry Techniczne) -  Dostawa sprzętu medyczno-diagnostycznego  Zadanie 1</w:t>
      </w:r>
    </w:p>
    <w:p w14:paraId="13751461" w14:textId="77777777" w:rsidR="00C07428" w:rsidRDefault="00C07428">
      <w:pPr>
        <w:jc w:val="both"/>
        <w:rPr>
          <w:rFonts w:asciiTheme="majorBidi" w:hAnsiTheme="majorBidi" w:cstheme="majorBidi"/>
        </w:rPr>
      </w:pPr>
    </w:p>
    <w:p w14:paraId="0D9B97F2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color w:val="000000"/>
          <w:highlight w:val="lightGray"/>
        </w:rPr>
        <w:t>Pulsoksymetr przenośny</w:t>
      </w:r>
    </w:p>
    <w:tbl>
      <w:tblPr>
        <w:tblW w:w="154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52"/>
        <w:gridCol w:w="5412"/>
        <w:gridCol w:w="3592"/>
        <w:gridCol w:w="5594"/>
      </w:tblGrid>
      <w:tr w:rsidR="00C07428" w14:paraId="48154729" w14:textId="77777777">
        <w:trPr>
          <w:trHeight w:val="3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D61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1A9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Opis/ </w:t>
            </w:r>
            <w:r>
              <w:rPr>
                <w:rFonts w:asciiTheme="majorBidi" w:hAnsiTheme="majorBidi" w:cstheme="majorBidi"/>
                <w:b/>
              </w:rPr>
              <w:t>Parametr wymagany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D608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D1A3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226695A1" w14:textId="77777777">
        <w:trPr>
          <w:trHeight w:val="3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CDED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FBBB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E784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575D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68AC614F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0B4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12DD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813A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58D9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2355EB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03C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5264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C9C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BBAA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8D6B7FC" w14:textId="7777777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A8C2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E901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8CA1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B1DC2D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FA92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531D" w14:textId="77777777" w:rsidR="00C07428" w:rsidRDefault="00FC5349">
            <w:pPr>
              <w:widowControl w:val="0"/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="Times New Roman" w:eastAsia="Times New Roman" w:hAnsi="Times New Roman" w:cstheme="majorBidi"/>
                <w:lang w:eastAsia="pl-PL"/>
              </w:rPr>
              <w:t xml:space="preserve">Pulsoksymetr </w:t>
            </w:r>
            <w:r>
              <w:rPr>
                <w:rFonts w:ascii="Times New Roman" w:eastAsia="Times New Roman" w:hAnsi="Times New Roman" w:cstheme="majorBidi"/>
                <w:lang w:eastAsia="pl-PL"/>
              </w:rPr>
              <w:t>przenośny z zasilaniem akumulatorowym oraz alarmami i pamięcią mierzonych wartości.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292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6B36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24D8C05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D5AC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1555" w14:textId="77777777" w:rsidR="00C07428" w:rsidRDefault="00FC5349">
            <w:pPr>
              <w:widowControl w:val="0"/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="Times New Roman" w:eastAsia="Times New Roman" w:hAnsi="Times New Roman" w:cstheme="majorBidi"/>
                <w:lang w:eastAsia="pl-PL"/>
              </w:rPr>
              <w:t xml:space="preserve">Precyzyjny i szybki pomiar wartości pulsu [PR] oraz saturacji - wysycenia krwi tlenem [SpO2]. Wartość indeksu perfuzji [PI]. Obrazowanie krzywej </w:t>
            </w:r>
            <w:proofErr w:type="spellStart"/>
            <w:r>
              <w:rPr>
                <w:rFonts w:ascii="Times New Roman" w:eastAsia="Times New Roman" w:hAnsi="Times New Roman" w:cstheme="majorBidi"/>
                <w:lang w:eastAsia="pl-PL"/>
              </w:rPr>
              <w:t>pletyzmograficznej</w:t>
            </w:r>
            <w:proofErr w:type="spellEnd"/>
            <w:r>
              <w:rPr>
                <w:rFonts w:ascii="Times New Roman" w:eastAsia="Times New Roman" w:hAnsi="Times New Roman" w:cstheme="majorBidi"/>
                <w:lang w:eastAsia="pl-PL"/>
              </w:rPr>
              <w:t xml:space="preserve"> oraz wskaźnik słupkowy siły pulsu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1C4C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4ED9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35E24DA5" w14:textId="77777777">
        <w:trPr>
          <w:trHeight w:val="3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67FC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EADE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SpO2: 35%-100%, rozdzielczość 1%, dokładność w przedziale 70-100% ±3%, dla wartości &lt;70% niezdefiniowane. Zakres PR:30-240 uderzeń/minutę, rozdzielczość 1bpm, dokładność ±2bpm.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0297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40AE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57B0951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854A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3342" w14:textId="77777777" w:rsidR="00C07428" w:rsidRDefault="00FC5349">
            <w:pPr>
              <w:widowControl w:val="0"/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="Times New Roman" w:eastAsia="Times New Roman" w:hAnsi="Times New Roman" w:cstheme="majorBidi"/>
                <w:lang w:eastAsia="pl-PL"/>
              </w:rPr>
              <w:t>Czytelny, kolorowy, wielokierunkowy minimum 3.5" wyświetlacz LCD TFT lub lepszy. Menu w języku polskim.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60D7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E73B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5DAF2CB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0785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3855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Alarmy pulsu i saturacji. Detekcja podstawowych arytmii: częstoskurczu i wolnego rytmu pracy serca. Możliwość ustawienia dolnej granicy </w:t>
            </w:r>
            <w:r>
              <w:rPr>
                <w:rFonts w:ascii="Times New Roman" w:hAnsi="Times New Roman" w:cstheme="majorBidi"/>
              </w:rPr>
              <w:t>alarmu saturacji oraz dolnej i górnej granicy alarmu pulsu. Przycisk szybkiego wyciszenia dźwięku alarmu. Granice alarmowe widoczne na ekranie głównym.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E58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4A6D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8B874F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1C42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C088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Moduł Bluetooth pozwala na przesyłanie danych w czasie pomiaru do urządzenia z systemem Android.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EFDB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8537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525458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BD15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C5E9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akumulatorowe i sieciowe. Pulsoksymetr ze stacją dokującą / ładującą.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271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FA32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53E47E98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2A92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1288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ustawienia tonu pulsu oraz poziomu głośności alarmu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D009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C0F0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83B7B65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6B07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D544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 komplecie </w:t>
            </w:r>
            <w:r>
              <w:rPr>
                <w:rFonts w:asciiTheme="majorBidi" w:hAnsiTheme="majorBidi" w:cstheme="majorBidi"/>
                <w:color w:val="C9211E"/>
              </w:rPr>
              <w:t>sensor</w:t>
            </w:r>
            <w:r>
              <w:rPr>
                <w:rFonts w:asciiTheme="majorBidi" w:hAnsiTheme="majorBidi" w:cstheme="majorBidi"/>
              </w:rPr>
              <w:t xml:space="preserve"> dla dorosłych, dzieci oraz noworodków po 1 szt.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76EF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7184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6C70BF5E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8C23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FF45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Instrukcja obsługi w języku polskim, karta gwarancyjna, pokrowiec, baterie/zasilacz dołączone do każdego urządzenia.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CAC4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8CBB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0BF85F3A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6665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043C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Urządzenie oraz wszystkie elementy składowe - fabrycznie nowe, rok </w:t>
            </w:r>
            <w:r>
              <w:rPr>
                <w:rFonts w:ascii="Times New Roman" w:hAnsi="Times New Roman" w:cstheme="majorBidi"/>
              </w:rPr>
              <w:t>produkcji minimum 2023.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5FF1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7AD8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6B07BCF0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F4BC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A0C5" w14:textId="77777777" w:rsidR="00C07428" w:rsidRDefault="00FC534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828E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4505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4308B81D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2126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804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Oferowane ciśnieniomierze muszą być dopuszczone do obrotu i stosowania na terytorium Rzeczpospolitej Polskiej zgodnie z prawem, a w szczególności z przepisami o wyrobach </w:t>
            </w:r>
            <w:r>
              <w:rPr>
                <w:rFonts w:ascii="Times New Roman" w:hAnsi="Times New Roman" w:cstheme="majorBidi"/>
              </w:rPr>
              <w:lastRenderedPageBreak/>
              <w:t>medycznych.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21A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53AC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033062D7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0714" w14:textId="77777777" w:rsidR="00C07428" w:rsidRDefault="00C07428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5C3C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Deklaracja zgodności i/lub certyfikat CE na produkt zgodne z aktualnie obowiązującym prawem (w tym dyrektywy UE) w j. polskim – należy dołączyć do oferty.  Dokumenty sporządzone w języku obcym są obowiązkowo składane wraz z </w:t>
            </w:r>
            <w:r>
              <w:rPr>
                <w:rFonts w:ascii="Times New Roman" w:hAnsi="Times New Roman" w:cstheme="majorBidi"/>
              </w:rPr>
              <w:t>tłumaczeniem na język polski.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5F10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A68D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</w:tbl>
    <w:p w14:paraId="724C9012" w14:textId="77777777" w:rsidR="00C07428" w:rsidRDefault="00C07428">
      <w:pPr>
        <w:jc w:val="both"/>
        <w:rPr>
          <w:rFonts w:asciiTheme="majorBidi" w:hAnsiTheme="majorBidi" w:cstheme="majorBidi"/>
        </w:rPr>
      </w:pPr>
    </w:p>
    <w:p w14:paraId="7E3FE4B2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color w:val="000000"/>
          <w:highlight w:val="lightGray"/>
        </w:rPr>
        <w:t xml:space="preserve">Termometr bezdotykowy 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29"/>
        <w:gridCol w:w="5335"/>
        <w:gridCol w:w="2760"/>
        <w:gridCol w:w="6422"/>
      </w:tblGrid>
      <w:tr w:rsidR="00C07428" w14:paraId="5EAD112A" w14:textId="77777777">
        <w:trPr>
          <w:trHeight w:val="30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6FA1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7424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5E45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6B0F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015FC5D3" w14:textId="77777777">
        <w:trPr>
          <w:trHeight w:val="30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55B2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48D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5242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67D2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5BBE2FA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DDA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641A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183C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60A9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4FA8DE51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516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F2A6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</w:t>
            </w:r>
            <w:r>
              <w:rPr>
                <w:rFonts w:asciiTheme="majorBidi" w:hAnsiTheme="majorBidi" w:cstheme="majorBidi"/>
                <w:color w:val="C9211E"/>
              </w:rPr>
              <w:t>20</w:t>
            </w:r>
            <w:r>
              <w:rPr>
                <w:rFonts w:asciiTheme="majorBidi" w:hAnsiTheme="majorBidi" w:cstheme="majorBidi"/>
              </w:rPr>
              <w:t xml:space="preserve">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nie powystawowy). </w:t>
            </w:r>
            <w:r>
              <w:rPr>
                <w:rFonts w:ascii="Times New Roman" w:hAnsi="Times New Roman" w:cstheme="majorBidi"/>
                <w:color w:val="C9211E"/>
              </w:rPr>
              <w:t xml:space="preserve">Użyte  </w:t>
            </w:r>
            <w:r>
              <w:rPr>
                <w:rFonts w:ascii="Times New Roman" w:hAnsi="Times New Roman" w:cstheme="majorBidi"/>
                <w:color w:val="C9211E"/>
                <w:sz w:val="22"/>
                <w:szCs w:val="22"/>
              </w:rPr>
              <w:t>baterie ew.  akumulatory z roku produkcji minimum 2023.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AB6A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C491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4D21EED7" w14:textId="7777777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BBFE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CEB4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712E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7F5DBA35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9522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09D3" w14:textId="77777777" w:rsidR="00C07428" w:rsidRDefault="00FC5349">
            <w:pPr>
              <w:widowControl w:val="0"/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="Times New Roman" w:eastAsia="Times New Roman" w:hAnsi="Times New Roman" w:cstheme="majorBidi"/>
                <w:lang w:eastAsia="pl-PL"/>
              </w:rPr>
              <w:t xml:space="preserve">Bezkontaktowy termometr medyczny na podczerwień, przystosowany do pomiaru ciepłoty ciała </w:t>
            </w:r>
            <w:r>
              <w:rPr>
                <w:rFonts w:ascii="Times New Roman" w:eastAsia="Times New Roman" w:hAnsi="Times New Roman" w:cstheme="majorBidi"/>
                <w:lang w:eastAsia="pl-PL"/>
              </w:rPr>
              <w:t>pacjentów dorosłych i małych dzieci bez konieczności kontaktu z ciałem pacjenta (pomiar bezdotykowy)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C0A4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1703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283799EB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8794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0A37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Pomiar temperatury ciała pacjenta niezależny od temperatury pokojowej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A477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43D2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41FB8A7B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A2E9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BCFA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Termometr przeznaczony do użytku szpitalnego (duża ilość </w:t>
            </w:r>
            <w:r>
              <w:rPr>
                <w:rFonts w:ascii="Times New Roman" w:hAnsi="Times New Roman" w:cstheme="majorBidi"/>
              </w:rPr>
              <w:t>pomiarów realizowana w krótkich przedziałach czasowych), posiada wymagane badania kliniczne dopuszczające do użytku w placówkach ochrony zdrowia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B83B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A179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44CE47C9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5D42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F3F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Pomiar temperatury w stopniach Celsjusza, realizowany w czasie 1-2 sek.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E770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8C53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50E787F5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B89F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73FF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pomiaru temperatury ciała: min. 34,0 do 42,5 °C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B502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F07B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7A279F4D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A3C9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3170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odległości od mierzonego obiektu 5-10 cm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39E0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3C51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631D7DC1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4FCC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24A4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Podświetlany wyświetlacz LCD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981F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B05B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24544FAB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4820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ECDD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Pamięć ostatnich min. 9 pomiarów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89DE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CA3C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0EE3DB67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0DDD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C0B5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 pomiaru ± 0,3°C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CF66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4842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78A7BF5D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C693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C2B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bateryjne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7480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151D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5BD9AD10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5E13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F285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Sygnał świetlny przy </w:t>
            </w:r>
            <w:r>
              <w:rPr>
                <w:rFonts w:ascii="Times New Roman" w:hAnsi="Times New Roman" w:cstheme="majorBidi"/>
              </w:rPr>
              <w:t>temperaturze powyżej 38°C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9636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4A71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7DEC2E5E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1AC0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0CB9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Kształt ergonomiczny dopasowany do dłoni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C7F0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F48B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0EA83F0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BCFD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2508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Odporność rękojeści na środek dezynfekcyjny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65B2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2392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623B9AC2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573F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C32F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Waga urządzenia bez baterii max. 100 g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BDDC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8E51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32D35D9A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DC72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BE55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Sygnalizacja świetlna informująca o słabych bateriach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9035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061D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04B027F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B954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CA4C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Kalibracja bieżąca aparatu poprzez podręczne menu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85F8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7C6B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FD2722B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6BB9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6AC7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Instrukcja obsługi w języku polskim, karta gwarancyjna, pokrowiec, baterie dołączone do każdego termometru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3493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D4E7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2D58B96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A3B3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0031" w14:textId="77777777" w:rsidR="00C07428" w:rsidRDefault="00FC534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1C6F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B6DA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44F4B29F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AA6C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BC29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Urządzenie oraz wszystkie elementy składowe - </w:t>
            </w:r>
            <w:r>
              <w:rPr>
                <w:rFonts w:ascii="Times New Roman" w:hAnsi="Times New Roman" w:cstheme="majorBidi"/>
              </w:rPr>
              <w:t>fabrycznie nowe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634F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B58D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275E3EE0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53C7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E738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Oferowane termometry muszą być dopuszczone do obrotu i stosowania na terytorium Rzeczpospolitej Polskiej zgodnie z prawem, a w szczególności z przepisami o wyrobach medycznych.</w:t>
            </w:r>
            <w:r>
              <w:rPr>
                <w:rFonts w:asciiTheme="majorBidi" w:hAnsiTheme="majorBidi" w:cstheme="majorBidi"/>
              </w:rPr>
              <w:t xml:space="preserve"> Wymagane świadectwo wzorcowania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EE71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2AA52724" w14:textId="77777777" w:rsidR="00C07428" w:rsidRDefault="00C0742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627E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C07428" w14:paraId="17E6FC4E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D0F5" w14:textId="77777777" w:rsidR="00C07428" w:rsidRDefault="00C07428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2454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7A18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9A73" w14:textId="77777777" w:rsidR="00C07428" w:rsidRDefault="00C07428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</w:tbl>
    <w:p w14:paraId="1369FD9A" w14:textId="77777777" w:rsidR="00C07428" w:rsidRDefault="00C07428">
      <w:pPr>
        <w:jc w:val="both"/>
        <w:rPr>
          <w:rFonts w:asciiTheme="majorBidi" w:hAnsiTheme="majorBidi" w:cstheme="majorBidi"/>
        </w:rPr>
      </w:pPr>
    </w:p>
    <w:p w14:paraId="6432B870" w14:textId="77777777" w:rsidR="00C07428" w:rsidRDefault="00C07428">
      <w:pPr>
        <w:jc w:val="both"/>
        <w:rPr>
          <w:rFonts w:asciiTheme="majorBidi" w:hAnsiTheme="majorBidi" w:cstheme="majorBidi"/>
        </w:rPr>
      </w:pPr>
    </w:p>
    <w:p w14:paraId="08DA8312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color w:val="000000"/>
          <w:highlight w:val="lightGray"/>
        </w:rPr>
        <w:t>Ciśnieniomierz automatyczny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45"/>
        <w:gridCol w:w="5545"/>
        <w:gridCol w:w="2710"/>
        <w:gridCol w:w="6450"/>
      </w:tblGrid>
      <w:tr w:rsidR="00C07428" w14:paraId="4DE65365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0FF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9368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BCF5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8FFA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659A6E2E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20FC" w14:textId="77777777" w:rsidR="00C07428" w:rsidRDefault="00C07428">
            <w:pPr>
              <w:widowControl w:val="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2E7A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CA6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865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0421D4A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D72A" w14:textId="77777777" w:rsidR="00C07428" w:rsidRDefault="00C07428">
            <w:pPr>
              <w:widowControl w:val="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5B25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8211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A80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667A334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6650" w14:textId="77777777" w:rsidR="00C07428" w:rsidRDefault="00C07428">
            <w:pPr>
              <w:widowControl w:val="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0160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928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DF9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8ACAB4D" w14:textId="77777777">
        <w:tc>
          <w:tcPr>
            <w:tcW w:w="6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E086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5E53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9AB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EF69AA5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A6EE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B8F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Cyfrowy duży wyświetlacz LCD i przyciski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115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B54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298B176" w14:textId="77777777">
        <w:trPr>
          <w:trHeight w:val="316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7FC9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25A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Wykrywanie nieregularnego rytmu serca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27A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084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971814E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C6A6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8C6B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Technologia gwarantująca, że rękaw nie będzie napompowany zbyt </w:t>
            </w:r>
            <w:r>
              <w:rPr>
                <w:rFonts w:ascii="Times New Roman" w:hAnsi="Times New Roman" w:cstheme="majorBidi"/>
              </w:rPr>
              <w:t>mocno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D4F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D76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2C99A7F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3160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7E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Rozdzielczość pomiaru 1 [mmHg]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CAB6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75E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2A63A24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DED7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BCBD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pomiaru ciśnienia +/- 0 do 299 [mmHg]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8861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FCD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601C6AA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4AD9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4384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pomiaru tętna +/- 40 do 180 [uderzeń/min]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133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07C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96BACEB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4724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12A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 pomiaru ciśnienia +/- 3 mmHg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9EE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3A9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372C7DD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562BB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94B9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 pomiaru tętna +/- 5% odczytu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C24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A1B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A1EE5FB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247A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493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Czujnik poruszenia podczas pomiaru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B3B7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684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378AFC4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94C4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011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Wyposażony w pamięć pozwalającą zapisać wyniki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99A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AF9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692A96E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BF9A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692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Mankiet:  22 – 42 cm 1 szt.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36A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CE2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469E720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8CB9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4BA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Waga max. 340g (bez baterii)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E1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5CE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3C85A9A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B555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375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Wyłączanie automatyczne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376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939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4D67206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8483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62C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Wskaźnik niskiego poziomu baterii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D67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58B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ED4345C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083A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DD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Instrukcja obsługi w języku polskim, karta gwarancyjna, pokrowiec, baterie / zasilacz dołączone do każdego ciśnieniomierza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AF1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AA4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012A6A8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A8D5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AD2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minimum 24 miesiące.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665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FCC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39E0F53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031A4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3EF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Oferowane ciśnieniomierze muszą być dopuszczone do obrotu i stosowania na </w:t>
            </w:r>
            <w:r>
              <w:rPr>
                <w:rFonts w:ascii="Times New Roman" w:hAnsi="Times New Roman" w:cstheme="majorBidi"/>
              </w:rPr>
              <w:t>terytorium Rzeczpospolitej Polskiej zgodnie z prawem, a w szczególności z przepisami o wyrobach medycznych.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5DD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79C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34F818B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2B1" w14:textId="77777777" w:rsidR="00C07428" w:rsidRDefault="00C07428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3B57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Deklaracja zgodności i/lub certyfikat CE na produkt zgodne z aktualnie obowiązującym prawem (w tym dyrektywy UE) w j. polskim – należy </w:t>
            </w:r>
            <w:r>
              <w:rPr>
                <w:rFonts w:ascii="Times New Roman" w:hAnsi="Times New Roman" w:cstheme="majorBidi"/>
              </w:rPr>
              <w:t>dołączyć do oferty.  Dokumenty sporządzone w języku obcym są obowiązkowo składane wraz z tłumaczeniem na język polski.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46A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656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4C29B7FE" w14:textId="77777777" w:rsidR="00C07428" w:rsidRDefault="00C07428">
      <w:pPr>
        <w:jc w:val="both"/>
        <w:rPr>
          <w:rFonts w:asciiTheme="majorBidi" w:hAnsiTheme="majorBidi" w:cstheme="majorBidi"/>
        </w:rPr>
      </w:pPr>
    </w:p>
    <w:p w14:paraId="778466E8" w14:textId="77777777" w:rsidR="00C07428" w:rsidRDefault="00C07428">
      <w:pPr>
        <w:jc w:val="both"/>
        <w:rPr>
          <w:rFonts w:asciiTheme="majorBidi" w:hAnsiTheme="majorBidi" w:cstheme="majorBidi"/>
        </w:rPr>
      </w:pPr>
    </w:p>
    <w:p w14:paraId="2D6CD81B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eastAsia="DengXian" w:hAnsiTheme="majorBidi" w:cstheme="majorBidi"/>
          <w:b/>
          <w:bCs/>
          <w:highlight w:val="lightGray"/>
        </w:rPr>
        <w:t xml:space="preserve">Aparat </w:t>
      </w:r>
      <w:proofErr w:type="spellStart"/>
      <w:r>
        <w:rPr>
          <w:rFonts w:asciiTheme="majorBidi" w:eastAsia="DengXian" w:hAnsiTheme="majorBidi" w:cstheme="majorBidi"/>
          <w:b/>
          <w:bCs/>
          <w:highlight w:val="lightGray"/>
        </w:rPr>
        <w:t>ambu</w:t>
      </w:r>
      <w:proofErr w:type="spellEnd"/>
      <w:r>
        <w:rPr>
          <w:rFonts w:asciiTheme="majorBidi" w:eastAsia="DengXian" w:hAnsiTheme="majorBidi" w:cstheme="majorBidi"/>
          <w:b/>
          <w:bCs/>
          <w:highlight w:val="lightGray"/>
        </w:rPr>
        <w:t xml:space="preserve"> dla dzieci</w:t>
      </w:r>
      <w:r>
        <w:rPr>
          <w:rFonts w:asciiTheme="majorBidi" w:eastAsia="DengXian" w:hAnsiTheme="majorBidi" w:cstheme="majorBidi"/>
          <w:b/>
          <w:bCs/>
        </w:rPr>
        <w:t xml:space="preserve"> </w:t>
      </w:r>
    </w:p>
    <w:p w14:paraId="43AB472B" w14:textId="77777777" w:rsidR="00C07428" w:rsidRDefault="00C07428">
      <w:pPr>
        <w:widowControl w:val="0"/>
        <w:ind w:left="720"/>
        <w:jc w:val="both"/>
        <w:rPr>
          <w:rFonts w:asciiTheme="majorBidi" w:hAnsiTheme="majorBidi" w:cstheme="majorBidi"/>
        </w:rPr>
      </w:pP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79"/>
        <w:gridCol w:w="6109"/>
        <w:gridCol w:w="2089"/>
        <w:gridCol w:w="6473"/>
      </w:tblGrid>
      <w:tr w:rsidR="00C07428" w14:paraId="50C527C0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21C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8B02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C304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2A86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1C34F815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DF1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7118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6E7A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001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212C2BF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032A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2B51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79B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89F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CA59815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DB53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D2FF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A644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5B3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DF5D847" w14:textId="77777777">
        <w:tc>
          <w:tcPr>
            <w:tcW w:w="6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2E54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180A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3B6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888CE09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71C98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D65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Resuscytator silikonowy wielokrotnego użycia, dla dzieci o masie ciała 10 - 30 kg, w zestawie z </w:t>
            </w:r>
            <w:r>
              <w:rPr>
                <w:rFonts w:ascii="Times New Roman" w:hAnsi="Times New Roman" w:cstheme="majorBidi"/>
              </w:rPr>
              <w:t>rezerwuarem tlenu o pojemności 1500 ml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FA1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EB1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156B1CA" w14:textId="77777777">
        <w:trPr>
          <w:trHeight w:val="31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12B4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384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Specjalna faktura powierzchni worka oraz pasek, gwarantują pewny i wygodny uchwyt.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51D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631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F26A432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67F4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BFC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Objętość: +/-  635 ml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06D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052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5D6CD9D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1C1C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211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Dostarczana objętość oddechowa: +/- 450 ml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045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2BA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731D82D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CF3D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0A6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Wymiary: (długość x średnica): +/- 245 x</w:t>
            </w:r>
            <w:r>
              <w:rPr>
                <w:rFonts w:ascii="Times New Roman" w:hAnsi="Times New Roman" w:cstheme="majorBidi"/>
              </w:rPr>
              <w:t xml:space="preserve"> 99 mm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414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02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7CC4B8C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0CAB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B93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Złącze pacjenta (do podłączenia maski): +/- 22 mm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41B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530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53B31C6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E8D7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55A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W komplecie maska twarzowa silikonowa z pompowanym mankietem, </w:t>
            </w:r>
            <w:proofErr w:type="spellStart"/>
            <w:r>
              <w:rPr>
                <w:rFonts w:ascii="Times New Roman" w:hAnsi="Times New Roman" w:cstheme="majorBidi"/>
              </w:rPr>
              <w:t>rozm</w:t>
            </w:r>
            <w:proofErr w:type="spellEnd"/>
            <w:r>
              <w:rPr>
                <w:rFonts w:ascii="Times New Roman" w:hAnsi="Times New Roman" w:cstheme="majorBidi"/>
              </w:rPr>
              <w:t>. 0 i 2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91F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421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FBD5B26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273C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0C6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wielokrotnego sterylizowania w autoklawie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A81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BBA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C78A6A8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68BD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13B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Rezerwuar tlenu do dezynfekcji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4E3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81C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22C9A5C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3C12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4B7D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min. 24 miesiące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E92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68F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99F4CAA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9D35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AF4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Instrukcja obsługi w języku polskim, karta gwarancyjna, pokrowiec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0DE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B36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0793CFD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CBDB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6FF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Oferowane urządzenie musi być dopuszczone do obrotu i stosowania na terytorium Rzeczpospolitej Polskiej zgodnie z prawem, a w </w:t>
            </w:r>
            <w:r>
              <w:rPr>
                <w:rFonts w:ascii="Times New Roman" w:hAnsi="Times New Roman" w:cstheme="majorBidi"/>
              </w:rPr>
              <w:t>szczególności z przepisami o wyrobach medycznych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532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00D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880A2EC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55E72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1F86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Urządzenie oraz wszystkie elementy składowe - fabrycznie nowe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0A0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B12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A7A4DD8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0057" w14:textId="77777777" w:rsidR="00C07428" w:rsidRDefault="00C07428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E3D1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Deklaracja zgodności i/lub certyfikat CE na produkt zgodne z aktualnie obowiązującym prawem (w tym dyrektywy UE) w j. </w:t>
            </w:r>
            <w:r>
              <w:rPr>
                <w:rFonts w:ascii="Times New Roman" w:hAnsi="Times New Roman" w:cstheme="majorBidi"/>
              </w:rPr>
              <w:t>polskim – należy dołączyć do oferty.  Dokumenty sporządzone w języku obcym są obowiązkowo składane wraz z tłumaczeniem na język polski.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BD7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5CD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3109119D" w14:textId="77777777" w:rsidR="00C07428" w:rsidRDefault="00C07428">
      <w:pPr>
        <w:jc w:val="both"/>
        <w:rPr>
          <w:rFonts w:asciiTheme="majorBidi" w:hAnsiTheme="majorBidi" w:cstheme="majorBidi"/>
        </w:rPr>
      </w:pPr>
    </w:p>
    <w:p w14:paraId="43F58C13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highlight w:val="lightGray"/>
        </w:rPr>
        <w:t>Otoskop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79"/>
        <w:gridCol w:w="6109"/>
        <w:gridCol w:w="2200"/>
        <w:gridCol w:w="6362"/>
      </w:tblGrid>
      <w:tr w:rsidR="00C07428" w14:paraId="208A87A1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9F2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645F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7C1C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11B7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6C0725F4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DF8F" w14:textId="77777777" w:rsidR="00C07428" w:rsidRDefault="00C07428">
            <w:pPr>
              <w:widowControl w:val="0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7A5D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471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CFD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326A94B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7E538" w14:textId="77777777" w:rsidR="00C07428" w:rsidRDefault="00C07428">
            <w:pPr>
              <w:widowControl w:val="0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7E9F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3551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C14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C094355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4B15" w14:textId="77777777" w:rsidR="00C07428" w:rsidRDefault="00C07428">
            <w:pPr>
              <w:widowControl w:val="0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3E3F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B3A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F36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0374EA2" w14:textId="77777777">
        <w:tc>
          <w:tcPr>
            <w:tcW w:w="6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1090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2160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618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11D72F2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5C3E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83A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akumulatorowe min 3,5V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6772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3D7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3A76D48" w14:textId="77777777">
        <w:trPr>
          <w:trHeight w:val="31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90E6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790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Ładowanie przez kabel USB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D1712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E31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ED8A7EB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4144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ACF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Temperatura światła min. 4000 K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47D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802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0DDE012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96BE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F5F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Automatyczne wyłączanie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601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330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3771E8E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CE42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8AE6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Elektroniczny włącznik/wyłącznik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79F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AFF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FBAAAD1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BF66A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2FA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Wzierniki jednorazowe 2,5mm – 250 </w:t>
            </w:r>
            <w:proofErr w:type="spellStart"/>
            <w:r>
              <w:rPr>
                <w:rFonts w:ascii="Times New Roman" w:hAnsi="Times New Roman" w:cstheme="majorBidi"/>
              </w:rPr>
              <w:t>szt</w:t>
            </w:r>
            <w:proofErr w:type="spellEnd"/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F55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4A9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B2FE145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DD6F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A61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Wzierniki jednorazowe 4,0mm – 250 </w:t>
            </w:r>
            <w:proofErr w:type="spellStart"/>
            <w:r>
              <w:rPr>
                <w:rFonts w:ascii="Times New Roman" w:hAnsi="Times New Roman" w:cstheme="majorBidi"/>
              </w:rPr>
              <w:t>szt</w:t>
            </w:r>
            <w:proofErr w:type="spellEnd"/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C39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B43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D2017A2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09DA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DEB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E95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DCA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F9AB094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612A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74C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</w:rPr>
              <w:t xml:space="preserve">Instrukcja obsługi w języku polskim, karta </w:t>
            </w:r>
            <w:r>
              <w:rPr>
                <w:rFonts w:ascii="Times New Roman" w:hAnsi="Times New Roman"/>
              </w:rPr>
              <w:t>gwarancyjna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EA8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064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A1111CE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EEFD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35DB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Oferowane urządzenie musi być dopuszczone do obrotu i stosowania na terytorium Rzeczpospolitej Polskiej zgodnie z prawem, a w szczególności z przepisami o wyrobach medycznych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D32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224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56B68B1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F543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D49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Urządzenie oraz wszystkie elementy składowe - </w:t>
            </w:r>
            <w:r>
              <w:rPr>
                <w:rFonts w:ascii="Times New Roman" w:hAnsi="Times New Roman" w:cstheme="majorBidi"/>
              </w:rPr>
              <w:t>fabrycznie nowe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A3F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0A2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C48CA41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0D2A" w14:textId="77777777" w:rsidR="00C07428" w:rsidRDefault="00C07428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ED50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Deklaracja zgodności i/lub certyfikat CE na produkt zgodne z aktualnie obowiązującym prawem (w tym dyrektywy UE) w j. polskim – należy dołączyć do oferty.  Dokumenty sporządzone w języku obcym są obowiązkowo składane wraz z </w:t>
            </w:r>
            <w:r>
              <w:rPr>
                <w:rFonts w:ascii="Times New Roman" w:hAnsi="Times New Roman" w:cstheme="majorBidi"/>
              </w:rPr>
              <w:t>tłumaczeniem na język polski.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BC8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5B5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7F83F04F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03A6F898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highlight w:val="lightGray"/>
        </w:rPr>
        <w:t>Stetoskop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79"/>
        <w:gridCol w:w="6109"/>
        <w:gridCol w:w="2200"/>
        <w:gridCol w:w="6362"/>
      </w:tblGrid>
      <w:tr w:rsidR="00C07428" w14:paraId="3BC511BB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964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822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FF61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32CF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628AFC68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074E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030B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9051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4CA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F3CD2A7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1C2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5C4F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80443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55B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0D31704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18AC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16DAE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74F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0FE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0395883" w14:textId="77777777">
        <w:tc>
          <w:tcPr>
            <w:tcW w:w="6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93A0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2A2F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0FD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9D8C585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7647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74FB8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Głowica dwustronna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1C1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547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D2B5B73" w14:textId="77777777">
        <w:trPr>
          <w:trHeight w:val="31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884A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33D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color w:val="000000"/>
              </w:rPr>
              <w:t>Głowica wykonana ze stali nierdzewnej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4283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48E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9C5BBB2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4EA8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2A8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color w:val="000000"/>
              </w:rPr>
              <w:t>Długość min. 69cm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FF9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247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5C31C88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81CB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125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Skala akustyczna min. 7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E23A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B05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39D2200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A562A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84B0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Oliwki miękkie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144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099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99973F0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37A8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2A2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Etui do </w:t>
            </w:r>
            <w:r>
              <w:rPr>
                <w:rFonts w:ascii="Times New Roman" w:hAnsi="Times New Roman"/>
              </w:rPr>
              <w:t>stetoskopu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142E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110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3CBB5D4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7B7A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E77D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7D0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4E7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29766F6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4421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961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734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47D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2327A13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D371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7B5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oraz wszystkie elementy składowe - fabrycznie nowe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1BB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042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13FD9E2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1B4B" w14:textId="77777777" w:rsidR="00C07428" w:rsidRDefault="00C07428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F7C5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Deklaracja zgodności i/lub certyfikat CE na produkt zgodne z </w:t>
            </w:r>
            <w:r>
              <w:rPr>
                <w:rFonts w:ascii="Times New Roman" w:hAnsi="Times New Roman" w:cstheme="majorBidi"/>
              </w:rPr>
              <w:t>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0D24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05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49968BBE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2F7BCD4B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 xml:space="preserve">Lampa podgrzewająca na podczerwień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41F3994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84D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4111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Opis/ </w:t>
            </w:r>
            <w:r>
              <w:rPr>
                <w:rFonts w:asciiTheme="majorBidi" w:hAnsiTheme="majorBidi" w:cstheme="majorBidi"/>
                <w:b/>
              </w:rPr>
              <w:t>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E08D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3D9E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1D9CF01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4D68" w14:textId="77777777" w:rsidR="00C07428" w:rsidRDefault="00C07428">
            <w:pPr>
              <w:widowControl w:val="0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6339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76B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4C9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DB816F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41EF1" w14:textId="77777777" w:rsidR="00C07428" w:rsidRDefault="00C07428">
            <w:pPr>
              <w:widowControl w:val="0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C2F1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A64A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30F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A0081A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5015" w14:textId="77777777" w:rsidR="00C07428" w:rsidRDefault="00C07428">
            <w:pPr>
              <w:widowControl w:val="0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189D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F07E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C0C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D9D5842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DAB0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149C3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7DA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EBDECD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FCE9F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9F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Min. moc 2000 W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4486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979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4A460AF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F443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929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Zasilanie sieciowe 230V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AC6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EDC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A20FF4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EE8B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239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regulacji wysokości – min. 100cm, max 220cm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0A3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6F7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684348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2937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238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do statywu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F31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F13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FCEC14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25FD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39E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Kąt ogrzewania +/ - 90</w:t>
            </w:r>
            <w:r>
              <w:rPr>
                <w:rFonts w:ascii="Times New Roman" w:hAnsi="Times New Roman" w:cstheme="majorBidi"/>
                <w:color w:val="333333"/>
              </w:rPr>
              <w:t>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D27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422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2D0E44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F5AC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8D6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Rodzaj podczerwieni: krótkofalowa IR-A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213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772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1D47B8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A04F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BDB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Lampa halogenowa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904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58A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10F91C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AB7C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970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strike/>
                <w:color w:val="C9211E"/>
              </w:rPr>
            </w:pPr>
            <w:r>
              <w:rPr>
                <w:rFonts w:ascii="Times New Roman" w:hAnsi="Times New Roman" w:cstheme="majorBidi"/>
                <w:strike/>
                <w:color w:val="C9211E"/>
              </w:rPr>
              <w:t xml:space="preserve">Zabezpieczenie przed </w:t>
            </w:r>
            <w:r>
              <w:rPr>
                <w:rFonts w:ascii="Times New Roman" w:hAnsi="Times New Roman" w:cstheme="majorBidi"/>
                <w:strike/>
                <w:color w:val="C9211E"/>
              </w:rPr>
              <w:t>przegrzaniem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BF5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01C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2AF0B8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1D09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E6B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Sterowanie manualne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E64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46A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09334D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D684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60B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3ED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991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917744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FC82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E54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139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FA1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972C09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013D" w14:textId="77777777" w:rsidR="00C07428" w:rsidRDefault="00C07428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708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 xml:space="preserve">Deklaracja zgodności i/lub certyfikat CE na produkt zgodne z aktualnie obowiązującym prawem (w tym </w:t>
            </w:r>
            <w:r>
              <w:rPr>
                <w:rFonts w:ascii="Times New Roman" w:hAnsi="Times New Roman" w:cstheme="majorBidi"/>
              </w:rPr>
              <w:t>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DBB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763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2252AD15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8C6C4C3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>Inhalator pneumatyczny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4CEBBFB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7474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51D9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D09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0E9F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Parametry </w:t>
            </w:r>
            <w:r>
              <w:rPr>
                <w:rFonts w:asciiTheme="majorBidi" w:hAnsiTheme="majorBidi" w:cstheme="majorBidi"/>
                <w:b/>
              </w:rPr>
              <w:t>oferowane/ TAK/NIE</w:t>
            </w:r>
          </w:p>
        </w:tc>
      </w:tr>
      <w:tr w:rsidR="00C07428" w14:paraId="0F2B8B7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64358" w14:textId="77777777" w:rsidR="00C07428" w:rsidRDefault="00C07428">
            <w:pPr>
              <w:widowControl w:val="0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5079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131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363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7039ED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3A41" w14:textId="77777777" w:rsidR="00C07428" w:rsidRDefault="00C07428">
            <w:pPr>
              <w:widowControl w:val="0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9F0A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0AC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BE2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AAB96C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21DA" w14:textId="77777777" w:rsidR="00C07428" w:rsidRDefault="00C07428">
            <w:pPr>
              <w:widowControl w:val="0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8555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DF3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7E2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80A2F21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3FB28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6DD1D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622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84120A4" w14:textId="77777777">
        <w:trPr>
          <w:trHeight w:val="33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EE618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1024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Ciągły tryb pracy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24B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996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969BF36" w14:textId="77777777">
        <w:trPr>
          <w:trHeight w:val="40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2911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43D2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Wydajność kompresora: 14 l/min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B68A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B18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31D255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658B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40B0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Ciśnienie robocze z nebulizatora min. 1,30 bar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8CC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B81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E5C22A3" w14:textId="77777777">
        <w:trPr>
          <w:trHeight w:val="3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A7FE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7AE3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Ciśnienie maksymalne: 3,5 bar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4F7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C3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FAD9FB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7179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19E2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Minimalna podawana objętość leku: 2 ml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AE5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23FF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887C38C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B195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57E8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Maksymalna podawana objętość leku: 8 ml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0A4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9CC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D4A4101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C27A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9C62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Zasilanie sieciowe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422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ABB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A41E403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CD148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6BD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987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7E5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A6BE112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00DC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D37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148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B97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343474E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5D62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5D6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Oferowane urządzenie musi być dopuszczone do obrotu i stosowania na terytorium Rzeczpospolitej Polskiej zgodnie z prawem, a w szczególności z przepisami o wyrobach medycznych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37E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F88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E8BAD55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3807" w14:textId="77777777" w:rsidR="00C07428" w:rsidRDefault="00C07428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4354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produkt zgodne z aktualnie obowiązującym prawem (w tym dyrektywy UE) </w:t>
            </w:r>
            <w:r>
              <w:rPr>
                <w:rFonts w:ascii="Times New Roman" w:hAnsi="Times New Roman" w:cstheme="majorBidi"/>
                <w:color w:val="000000"/>
              </w:rPr>
              <w:lastRenderedPageBreak/>
              <w:t>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D5B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A6E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1F855F50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AA633D6" w14:textId="77777777" w:rsidR="00C07428" w:rsidRDefault="00FC5349">
      <w:pPr>
        <w:widowControl w:val="0"/>
        <w:numPr>
          <w:ilvl w:val="0"/>
          <w:numId w:val="2"/>
        </w:numPr>
        <w:jc w:val="both"/>
        <w:rPr>
          <w:b/>
          <w:bCs/>
          <w:highlight w:val="lightGray"/>
        </w:rPr>
      </w:pPr>
      <w:r>
        <w:rPr>
          <w:rFonts w:ascii="Times New Roman" w:hAnsi="Times New Roman" w:cstheme="majorBidi"/>
          <w:b/>
          <w:bCs/>
          <w:highlight w:val="lightGray"/>
        </w:rPr>
        <w:t xml:space="preserve">System ogrzewania pacjenta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0A780F7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864A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8DCA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4E1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45D7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72DE135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1136" w14:textId="77777777" w:rsidR="00C07428" w:rsidRDefault="00C07428">
            <w:pPr>
              <w:widowControl w:val="0"/>
              <w:numPr>
                <w:ilvl w:val="0"/>
                <w:numId w:val="22"/>
              </w:numPr>
              <w:snapToGrid w:val="0"/>
              <w:jc w:val="center"/>
              <w:rPr>
                <w:rFonts w:cstheme="majorBidi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F1B50" w14:textId="77777777" w:rsidR="00C07428" w:rsidRDefault="00FC5349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7859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785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1EB40B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9E9B8" w14:textId="77777777" w:rsidR="00C07428" w:rsidRDefault="00C07428">
            <w:pPr>
              <w:widowControl w:val="0"/>
              <w:numPr>
                <w:ilvl w:val="0"/>
                <w:numId w:val="22"/>
              </w:numPr>
              <w:snapToGrid w:val="0"/>
              <w:jc w:val="center"/>
              <w:rPr>
                <w:rFonts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1953" w14:textId="77777777" w:rsidR="00C07428" w:rsidRDefault="00FC5349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6B0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D32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986FAB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F735" w14:textId="77777777" w:rsidR="00C07428" w:rsidRDefault="00C07428">
            <w:pPr>
              <w:widowControl w:val="0"/>
              <w:numPr>
                <w:ilvl w:val="0"/>
                <w:numId w:val="22"/>
              </w:numPr>
              <w:snapToGrid w:val="0"/>
              <w:jc w:val="center"/>
              <w:rPr>
                <w:rFonts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8079" w14:textId="77777777" w:rsidR="00C07428" w:rsidRDefault="00FC5349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8217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87F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F602F0C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C182" w14:textId="77777777" w:rsidR="00C07428" w:rsidRDefault="00FC5349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6F72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2C5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AF1237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C6D7" w14:textId="77777777" w:rsidR="00C07428" w:rsidRDefault="00C07428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D3A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Cztery poziomy temperatur: 32⁰C, 38⁰C, 43⁰C oraz chłodzenie temperaturą otoczenia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E50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B67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459407A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6E44" w14:textId="77777777" w:rsidR="00C07428" w:rsidRDefault="00C07428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0A3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Zasilanie 230V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757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F4E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7D52FC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33C7" w14:textId="77777777" w:rsidR="00C07428" w:rsidRDefault="00C07428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409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Statyw na kółkach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D9B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40E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C01306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29E0" w14:textId="77777777" w:rsidR="00C07428" w:rsidRDefault="00C07428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4EA4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szt. koców na całe </w:t>
            </w:r>
            <w:r>
              <w:rPr>
                <w:rFonts w:ascii="Times New Roman" w:hAnsi="Times New Roman"/>
                <w:color w:val="000000"/>
              </w:rPr>
              <w:t>ciało dla dorosłych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C25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735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37565A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41DA" w14:textId="77777777" w:rsidR="00C07428" w:rsidRDefault="00C07428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1F0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8A1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5F5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ADDBE5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1049" w14:textId="77777777" w:rsidR="00C07428" w:rsidRDefault="00C07428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AA96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E10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C88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EECF90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5317" w14:textId="77777777" w:rsidR="00C07428" w:rsidRDefault="00C07428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95B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Oferowane urządzenie musi być dopuszczone do obrotu i stosowania na terytorium Rzeczpospolitej Polskiej zgodnie z prawem, a w </w:t>
            </w:r>
            <w:r>
              <w:rPr>
                <w:rFonts w:ascii="Times New Roman" w:hAnsi="Times New Roman" w:cstheme="majorBidi"/>
              </w:rPr>
              <w:t>szczególności z przepisami o wyrobach medycznych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3B3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98B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6F05B2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4DA0" w14:textId="77777777" w:rsidR="00C07428" w:rsidRDefault="00C07428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CE2A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cstheme="majorBidi"/>
                <w:color w:val="000000"/>
              </w:rPr>
              <w:t xml:space="preserve">Deklaracja zgodności i/lub certyfikat CE na produkt zgodne z aktualnie obowiązującym prawem (w tym dyrektywy UE) w j. polskim – należy dołączyć do oferty.  Dokumenty sporządzone w języku obcym są </w:t>
            </w:r>
            <w:r>
              <w:rPr>
                <w:rFonts w:cstheme="majorBidi"/>
                <w:color w:val="000000"/>
              </w:rPr>
              <w:t>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EF5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029C7410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37B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DE4C913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1D028757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>Latarka laryngologiczna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26E6C25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D93E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E1B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DF54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4A71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32F71B7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7604" w14:textId="77777777" w:rsidR="00C07428" w:rsidRDefault="00C07428">
            <w:pPr>
              <w:widowControl w:val="0"/>
              <w:numPr>
                <w:ilvl w:val="0"/>
                <w:numId w:val="2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E85AA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AC1A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A12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5136A0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F34D" w14:textId="77777777" w:rsidR="00C07428" w:rsidRDefault="00C07428">
            <w:pPr>
              <w:widowControl w:val="0"/>
              <w:numPr>
                <w:ilvl w:val="0"/>
                <w:numId w:val="2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B9BA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C58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8A6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D32530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6DCF2" w14:textId="77777777" w:rsidR="00C07428" w:rsidRDefault="00C07428">
            <w:pPr>
              <w:widowControl w:val="0"/>
              <w:numPr>
                <w:ilvl w:val="0"/>
                <w:numId w:val="2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D9F4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154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CC2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655944C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2ED8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FA5F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E98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058BB6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0BCA" w14:textId="77777777" w:rsidR="00C07428" w:rsidRDefault="00C07428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189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Dioda LED (naturalna barwa światła)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AC1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56E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6CB2B75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3B74" w14:textId="77777777" w:rsidR="00C07428" w:rsidRDefault="00C07428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81F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Zasilanie bateriami typ AAA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D79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D8D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4B139D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1DD0" w14:textId="77777777" w:rsidR="00C07428" w:rsidRDefault="00C07428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AD9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Materiał wykonania: metal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A15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592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13CBE1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4B7D" w14:textId="77777777" w:rsidR="00C07428" w:rsidRDefault="00C07428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FEC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Klips umożliwiający przyczepienie do kieszeni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238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44E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9A2A8B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407C" w14:textId="77777777" w:rsidR="00C07428" w:rsidRDefault="00C07428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924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FD8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88F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FC871D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07264" w14:textId="77777777" w:rsidR="00C07428" w:rsidRDefault="00C07428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395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EF0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09A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1DC26C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DA44" w14:textId="77777777" w:rsidR="00C07428" w:rsidRDefault="00C07428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3846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produkt zgodne z aktualnie obowiązującym prawem (w tym dyrektywy UE) w j. polskim – należy dołączyć do </w:t>
            </w:r>
            <w:r>
              <w:rPr>
                <w:rFonts w:ascii="Times New Roman" w:hAnsi="Times New Roman" w:cstheme="majorBidi"/>
                <w:color w:val="000000"/>
              </w:rPr>
              <w:t>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998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213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5C7B526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97D3005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 xml:space="preserve">Termometr lodówkowy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2F38FF5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1904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893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F55D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E59A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35B14C6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8D02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639D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485D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F8D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963AFB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190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0731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B5B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3D2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0BFD54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8383A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C682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Rok </w:t>
            </w:r>
            <w:r>
              <w:rPr>
                <w:rFonts w:asciiTheme="majorBidi" w:hAnsiTheme="majorBidi" w:cstheme="majorBidi"/>
              </w:rPr>
              <w:t>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6754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F65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BA2A9CF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BED4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CF45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2E1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4D3AB4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4888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7D9F" w14:textId="77777777" w:rsidR="00C07428" w:rsidRDefault="00FC5349">
            <w:pPr>
              <w:widowControl w:val="0"/>
              <w:snapToGrid w:val="0"/>
              <w:ind w:right="141"/>
              <w:jc w:val="both"/>
            </w:pPr>
            <w:r>
              <w:rPr>
                <w:rFonts w:asciiTheme="majorBidi" w:hAnsiTheme="majorBidi" w:cstheme="majorBidi"/>
              </w:rPr>
              <w:t>Zakres pomiarowy (-45,0</w:t>
            </w:r>
            <w:r>
              <w:rPr>
                <w:rFonts w:ascii="Times New Roman" w:hAnsi="Times New Roman"/>
                <w:color w:val="333333"/>
              </w:rPr>
              <w:t>°C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do + 45,0</w:t>
            </w:r>
            <w:r>
              <w:rPr>
                <w:rFonts w:asciiTheme="majorBidi" w:hAnsiTheme="majorBidi" w:cstheme="majorBidi"/>
                <w:color w:val="333333"/>
              </w:rPr>
              <w:t>°C)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0C0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95D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24F92CA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AFE3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834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Dokładność </w:t>
            </w:r>
            <w:r>
              <w:rPr>
                <w:rFonts w:ascii="Times New Roman" w:hAnsi="Times New Roman"/>
                <w:color w:val="333333"/>
              </w:rPr>
              <w:t>±1°C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6FF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5ED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DE1BE4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19F1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DBC4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Wskazanie wartości min/max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9DE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BF5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0DDCBF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A64B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6D8D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Wbudowany czujnik </w:t>
            </w:r>
            <w:r>
              <w:rPr>
                <w:rFonts w:ascii="Times New Roman" w:hAnsi="Times New Roman" w:cstheme="majorBidi"/>
              </w:rPr>
              <w:t>otoczenia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A00C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E6C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93D7DF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C06F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1AC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Wbudowana sonda temperatury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E29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509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049B10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1C6B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EF9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Wyświetlacz LCD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437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CF2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A150EC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6927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C55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bateriami AAA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D7E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394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152B45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51A3F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CBE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bCs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82F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04C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F26C8F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4A4C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ED4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671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026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045776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975C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6B3B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</w:t>
            </w:r>
            <w:r>
              <w:rPr>
                <w:rFonts w:ascii="Times New Roman" w:hAnsi="Times New Roman" w:cstheme="majorBidi"/>
                <w:color w:val="000000"/>
              </w:rPr>
              <w:t xml:space="preserve">produkt zgodne </w:t>
            </w:r>
            <w:r>
              <w:rPr>
                <w:rFonts w:ascii="Times New Roman" w:hAnsi="Times New Roman" w:cstheme="majorBidi"/>
                <w:color w:val="000000"/>
              </w:rPr>
              <w:lastRenderedPageBreak/>
              <w:t>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82D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164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831B3E9" w14:textId="77777777">
        <w:trPr>
          <w:trHeight w:val="3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A8AD" w14:textId="77777777" w:rsidR="00C07428" w:rsidRDefault="00C07428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AAC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Świadectwo wzorcowania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E258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A37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55CFE2A3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23365DC2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 xml:space="preserve">Termometr Higrometr do pomieszczeń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683100F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AD72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E3AD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480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8C4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1C9DC44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2C0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944E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620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A3C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383278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D01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971C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F32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DAC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7BAC17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EE83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DF38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95A0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CEC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124C91E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D3CD6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BD94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967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93B417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49BB" w14:textId="77777777" w:rsidR="00C07428" w:rsidRDefault="00C07428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6FDD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Pomiar temperatury od -20</w:t>
            </w:r>
            <w:r>
              <w:rPr>
                <w:rFonts w:ascii="Times New Roman" w:hAnsi="Times New Roman" w:cs="Times New Roman"/>
                <w:color w:val="333333"/>
              </w:rPr>
              <w:t xml:space="preserve">°C do 50°C </w:t>
            </w:r>
            <w:r>
              <w:rPr>
                <w:rFonts w:ascii="Times New Roman" w:hAnsi="Times New Roman" w:cs="Times New Roman"/>
                <w:color w:val="C9211E"/>
              </w:rPr>
              <w:t>lub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C9211E"/>
              </w:rPr>
              <w:t>0-50°C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93E7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122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B5BE032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C0F4" w14:textId="77777777" w:rsidR="00C07428" w:rsidRDefault="00C07428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568B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Pomiar wilgotności od 0 do 100 %RH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B662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CE0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51B689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4CF89" w14:textId="77777777" w:rsidR="00C07428" w:rsidRDefault="00C07428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678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bateriami AAA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color w:val="C9211E"/>
              </w:rPr>
              <w:t>lub 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8432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652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C9F26F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F212" w14:textId="77777777" w:rsidR="00C07428" w:rsidRDefault="00C07428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837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Wyświetlacz LCD</w:t>
            </w:r>
            <w:r>
              <w:rPr>
                <w:rFonts w:ascii="Times New Roman" w:hAnsi="Times New Roman" w:cstheme="majorBidi"/>
                <w:color w:val="C9211E"/>
              </w:rPr>
              <w:t xml:space="preserve"> lub </w:t>
            </w:r>
            <w:proofErr w:type="spellStart"/>
            <w:r>
              <w:rPr>
                <w:rFonts w:ascii="Times New Roman" w:hAnsi="Times New Roman" w:cstheme="majorBidi"/>
                <w:color w:val="C9211E"/>
              </w:rPr>
              <w:t>eInk</w:t>
            </w:r>
            <w:proofErr w:type="spellEnd"/>
            <w:r>
              <w:rPr>
                <w:rFonts w:ascii="Times New Roman" w:hAnsi="Times New Roman" w:cstheme="majorBidi"/>
                <w:color w:val="C9211E"/>
              </w:rPr>
              <w:t xml:space="preserve"> </w:t>
            </w:r>
            <w:r>
              <w:rPr>
                <w:rFonts w:ascii="Times New Roman" w:hAnsi="Times New Roman" w:cstheme="majorBidi"/>
              </w:rPr>
              <w:t>min. rozdzielczość 0,1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424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7EE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A7C4D9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7348A" w14:textId="77777777" w:rsidR="00C07428" w:rsidRDefault="00C07428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656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Dokładność pomiaru temperatury -/+0,3°C lub lepsza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0C82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C20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691797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9B82" w14:textId="77777777" w:rsidR="00C07428" w:rsidRDefault="00C07428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C6C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D61E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2E6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4B951C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DA5B8" w14:textId="77777777" w:rsidR="00C07428" w:rsidRDefault="00C07428">
            <w:pPr>
              <w:widowControl w:val="0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557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9A27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CE4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07428" w14:paraId="6CC8266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88D9" w14:textId="77777777" w:rsidR="00C07428" w:rsidRDefault="00C07428">
            <w:pPr>
              <w:widowControl w:val="0"/>
              <w:numPr>
                <w:ilvl w:val="0"/>
                <w:numId w:val="1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DE3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produkt </w:t>
            </w:r>
            <w:r>
              <w:rPr>
                <w:rFonts w:ascii="Times New Roman" w:hAnsi="Times New Roman" w:cstheme="majorBidi"/>
                <w:color w:val="000000"/>
              </w:rPr>
              <w:t>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1D9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478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07428" w14:paraId="0B9C706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9914" w14:textId="77777777" w:rsidR="00C07428" w:rsidRDefault="00C07428">
            <w:pPr>
              <w:widowControl w:val="0"/>
              <w:numPr>
                <w:ilvl w:val="0"/>
                <w:numId w:val="1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6A8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Świadectwo wzorcowania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D9B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145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0B90AE08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48712C7E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 xml:space="preserve">Waga ze </w:t>
      </w:r>
      <w:r>
        <w:rPr>
          <w:rFonts w:ascii="Times New Roman" w:eastAsia="Calibri" w:hAnsi="Times New Roman" w:cstheme="majorBidi"/>
          <w:b/>
          <w:highlight w:val="lightGray"/>
          <w:lang w:eastAsia="en-US"/>
        </w:rPr>
        <w:t>wzrostomierzem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796C447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B17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1E4F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51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C91D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43A9C5B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38EA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4A31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03D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C78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80CDF1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A30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D0BB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6E94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D2A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8E4A3F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173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C371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A8CE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D01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7CBA939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2A320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FA96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1EF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7D4FB0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7DD53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AF6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Elektroniczna waga medyczna podłogowa ze wzrostomierzem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5B1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00A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A19D58C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6535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9EA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Udźwig maksymalny: min. 200 kg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9AC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635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D35E051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21B66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F31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sieciowe (zasilacz w zestawie) lub bateryjne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ADC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28E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0487A3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638F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4084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Waga wyposażona w poziomicę i regulowane nóżki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BA1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7EF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B7656D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311A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70D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Duży wyświetlacz LCD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8D8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333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3AA0C5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D4C3E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C8D4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Dokładność: min. 200 g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52D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FC8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29B7D7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D665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BF6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Wymiary platformy: 340 mm x 330 mm x 70 mm (</w:t>
            </w:r>
            <w:r>
              <w:rPr>
                <w:rFonts w:ascii="Times New Roman" w:hAnsi="Times New Roman" w:cstheme="majorBidi"/>
              </w:rPr>
              <w:t> 5 mm)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9CA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4C8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E992CE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FEB7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81D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Funkcje min.: tara, </w:t>
            </w:r>
            <w:proofErr w:type="spellStart"/>
            <w:r>
              <w:rPr>
                <w:rFonts w:ascii="Times New Roman" w:hAnsi="Times New Roman" w:cstheme="majorBidi"/>
              </w:rPr>
              <w:t>hold</w:t>
            </w:r>
            <w:proofErr w:type="spellEnd"/>
            <w:r>
              <w:rPr>
                <w:rFonts w:ascii="Times New Roman" w:hAnsi="Times New Roman" w:cstheme="majorBidi"/>
              </w:rPr>
              <w:t>, BMI, automatyczne wyłączanie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899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5A9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A2B8AF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F3DB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E7E8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Zakres pomiaru </w:t>
            </w:r>
            <w:r>
              <w:rPr>
                <w:rFonts w:ascii="Times New Roman" w:hAnsi="Times New Roman" w:cstheme="majorBidi"/>
              </w:rPr>
              <w:t>min.: 20 cm – 205 cm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96D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446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6A2C9E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4A3F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0EA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Masa własna max.: 7 kg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11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1EC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27DB7D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4DA8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0796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F25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B0B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5FF292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93C4" w14:textId="77777777" w:rsidR="00C07428" w:rsidRDefault="00C07428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85D1" w14:textId="77777777" w:rsidR="00C07428" w:rsidRDefault="00FC534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Deklaracja zgodności i/lub certyfikat CE na produkt zgodne z aktualnie obowiązującym prawem (w tym dyrektywy UE) w j. polskim – należy dołączyć do oferty.  </w:t>
            </w:r>
            <w:r>
              <w:rPr>
                <w:rFonts w:ascii="Times New Roman" w:hAnsi="Times New Roman"/>
                <w:color w:val="000000"/>
              </w:rPr>
              <w:t>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9BEF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072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58DA89AB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2E0507E" w14:textId="77777777" w:rsidR="00C07428" w:rsidRDefault="00FC5349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 xml:space="preserve">Termometr </w:t>
      </w:r>
      <w:proofErr w:type="spellStart"/>
      <w:r>
        <w:rPr>
          <w:rFonts w:ascii="Times New Roman" w:eastAsia="Calibri" w:hAnsi="Times New Roman" w:cstheme="majorBidi"/>
          <w:b/>
          <w:highlight w:val="lightGray"/>
          <w:lang w:eastAsia="en-US"/>
        </w:rPr>
        <w:t>podpachowy</w:t>
      </w:r>
      <w:proofErr w:type="spellEnd"/>
      <w:r>
        <w:rPr>
          <w:rFonts w:ascii="Times New Roman" w:eastAsia="Calibri" w:hAnsi="Times New Roman" w:cstheme="majorBidi"/>
          <w:b/>
          <w:highlight w:val="lightGray"/>
          <w:lang w:eastAsia="en-US"/>
        </w:rPr>
        <w:t xml:space="preserve"> elektryczny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37522B2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D6C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6471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1F5D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A2DE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3E3D069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3DA1" w14:textId="77777777" w:rsidR="00C07428" w:rsidRDefault="00C07428">
            <w:pPr>
              <w:widowControl w:val="0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C32FE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E42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C0F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A77780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C665" w14:textId="77777777" w:rsidR="00C07428" w:rsidRDefault="00C07428">
            <w:pPr>
              <w:widowControl w:val="0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F937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9BB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2C3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8F6F45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640D" w14:textId="77777777" w:rsidR="00C07428" w:rsidRDefault="00C07428">
            <w:pPr>
              <w:widowControl w:val="0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2E92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Rok </w:t>
            </w:r>
            <w:r>
              <w:rPr>
                <w:rFonts w:asciiTheme="majorBidi" w:hAnsiTheme="majorBidi" w:cstheme="majorBidi"/>
              </w:rPr>
              <w:t>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18DCE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C77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E7C99D6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2644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B9D3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933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EF32D1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9B2E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17E3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Zakres pomiaru: od 32,0°C do 43,0°C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5A2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3E7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95B8F46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ECD3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4533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Max. jednostka pomiarowa: 0,1°C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9A9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076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CD3FBF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76DA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5DF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Wyświetlacz LCD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AAB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D36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78ED71C" w14:textId="77777777">
        <w:trPr>
          <w:trHeight w:val="3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0B40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7722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 xml:space="preserve">Pamięć ostatniego </w:t>
            </w:r>
            <w:r>
              <w:rPr>
                <w:rFonts w:ascii="Times New Roman" w:hAnsi="Times New Roman" w:cstheme="majorBidi"/>
                <w:color w:val="212529"/>
              </w:rPr>
              <w:t>pomiaru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27D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BA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3570BE3" w14:textId="77777777">
        <w:trPr>
          <w:trHeight w:val="35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F2729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2F82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Sztywna końcówka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390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F71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556C21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FCC99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C7D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Zasilanie bateriami alkalicznymi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A78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A0E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78695B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0D614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A26B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Wskaźnik niskiego poziomu baterii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C4F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959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CB81FF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9176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23DF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Odporny na wodę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113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E70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EEAE25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A084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CFB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Automatyczne wyłączanie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025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83E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0D0266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8CF0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786D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D20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332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64357C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CD60" w14:textId="77777777" w:rsidR="00C07428" w:rsidRDefault="00C07428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D02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</w:t>
            </w:r>
            <w:r>
              <w:rPr>
                <w:rFonts w:ascii="Times New Roman" w:hAnsi="Times New Roman" w:cstheme="majorBidi"/>
                <w:color w:val="000000"/>
              </w:rPr>
              <w:t>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B18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57F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08A435C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346D565" w14:textId="77777777" w:rsidR="00C07428" w:rsidRDefault="00FC5349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>15</w:t>
      </w:r>
      <w:r>
        <w:rPr>
          <w:rFonts w:asciiTheme="majorBidi" w:eastAsia="Calibri" w:hAnsiTheme="majorBidi" w:cstheme="majorBidi"/>
          <w:b/>
          <w:highlight w:val="lightGray"/>
          <w:lang w:eastAsia="en-US"/>
        </w:rPr>
        <w:t xml:space="preserve">. </w:t>
      </w:r>
      <w:proofErr w:type="spellStart"/>
      <w:r>
        <w:rPr>
          <w:rFonts w:asciiTheme="majorBidi" w:eastAsia="Calibri" w:hAnsiTheme="majorBidi" w:cstheme="majorBidi"/>
          <w:b/>
          <w:highlight w:val="lightGray"/>
          <w:lang w:eastAsia="en-US"/>
        </w:rPr>
        <w:t>Holter</w:t>
      </w:r>
      <w:proofErr w:type="spellEnd"/>
      <w:r>
        <w:rPr>
          <w:rFonts w:asciiTheme="majorBidi" w:eastAsia="Calibri" w:hAnsiTheme="majorBidi" w:cstheme="majorBidi"/>
          <w:b/>
          <w:highlight w:val="lightGray"/>
          <w:lang w:eastAsia="en-US"/>
        </w:rPr>
        <w:t xml:space="preserve"> EKG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0678321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6DA4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0BBD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Opis/ </w:t>
            </w:r>
            <w:r>
              <w:rPr>
                <w:rFonts w:asciiTheme="majorBidi" w:hAnsiTheme="majorBidi" w:cstheme="majorBidi"/>
                <w:b/>
              </w:rPr>
              <w:t>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1F5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42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19EBD15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544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086B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EE3AA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AEB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AC8E7B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B4AE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F2D29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4F5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A77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092BC7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BB9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59DB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F88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484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DFB21FC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084D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563A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CA4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22B89B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C2D9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D3D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max </w:t>
            </w:r>
            <w:r>
              <w:rPr>
                <w:rFonts w:ascii="Times New Roman" w:hAnsi="Times New Roman"/>
              </w:rPr>
              <w:t>89x60x25 (mm)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186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2F1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24635D8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6348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C2A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max 85g z baterią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95E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523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712195E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7C28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D876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bateriami AAA lub akumulatorem AAA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D6B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39D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8CE582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F554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6A9D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ciągłej pracy: min 5 dni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CD5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822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1180CD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BFC9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34A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Wbudowane gniazdo: HDMI, micro Jack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7C3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C3C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4041B9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D352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DF9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Ekranowy 7 odprowadzeniowy kabel pacjenta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300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338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97695C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2267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A10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Rejestracja 3 </w:t>
            </w:r>
            <w:r>
              <w:rPr>
                <w:rFonts w:ascii="Times New Roman" w:hAnsi="Times New Roman"/>
              </w:rPr>
              <w:t>kanałów EKG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B087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0CF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C5A833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E883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B9F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Automatyczna kalibracja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F4E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160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F08B24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81D03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BBB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Automatyczna regulacja wzmocnienia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CA6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750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75F807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4501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10D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Automatyczne wykrywanie impulsów stymulatora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6A37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615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893481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086BD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BFE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Zapis pamięci badań w wewnętrznej pamięci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C01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C43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88A84B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28935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75B8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Cyfrowy zapis sygnału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E7E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CE3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AEBAAB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7867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FC2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formatowania </w:t>
            </w:r>
            <w:r>
              <w:rPr>
                <w:rFonts w:ascii="Times New Roman" w:hAnsi="Times New Roman"/>
              </w:rPr>
              <w:t>urządzenia przy użyciu komputera z podaniem m.in. daty oraz czasu rozpoczęcia badania, dane osobowe pacjenta, płeć, nr ID pacjenta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643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A27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9A4606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C90E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CA8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Podgląd na ekranie komputera rejestrowanego sygnału EKG w celu kontroli jakości sygnału oraz podłączenia </w:t>
            </w:r>
            <w:r>
              <w:rPr>
                <w:rFonts w:ascii="Times New Roman" w:hAnsi="Times New Roman"/>
              </w:rPr>
              <w:t>elektrod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1F2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853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EFC6A3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2073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900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Etui do urządzenia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40F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3DD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89A454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CFF6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FB7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Opakowanie elektrod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E72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B45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BCFEBF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55FD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904B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Kable pacjenta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6EB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BB7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CEAF2C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63B7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2173" w14:textId="77777777" w:rsidR="00C07428" w:rsidRDefault="00FC5349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F492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5CE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E666C2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06760" w14:textId="77777777" w:rsidR="00C07428" w:rsidRDefault="00C07428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B8B9" w14:textId="77777777" w:rsidR="00C07428" w:rsidRDefault="00FC5349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produkt zgodne z aktualnie obowiązującym prawem (w tym dyrektywy UE) w j. </w:t>
            </w:r>
            <w:r>
              <w:rPr>
                <w:rFonts w:ascii="Times New Roman" w:hAnsi="Times New Roman" w:cstheme="majorBidi"/>
                <w:color w:val="000000"/>
              </w:rPr>
              <w:t>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6BF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FB7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2A4F3503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3BB173B4" w14:textId="77777777" w:rsidR="00C07428" w:rsidRDefault="00FC5349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highlight w:val="lightGray"/>
          <w:lang w:eastAsia="en-US"/>
        </w:rPr>
        <w:t xml:space="preserve">16. </w:t>
      </w:r>
      <w:proofErr w:type="spellStart"/>
      <w:r>
        <w:rPr>
          <w:rFonts w:asciiTheme="majorBidi" w:eastAsia="Calibri" w:hAnsiTheme="majorBidi" w:cstheme="majorBidi"/>
          <w:b/>
          <w:highlight w:val="lightGray"/>
          <w:lang w:eastAsia="en-US"/>
        </w:rPr>
        <w:t>Holter</w:t>
      </w:r>
      <w:proofErr w:type="spellEnd"/>
      <w:r>
        <w:rPr>
          <w:rFonts w:asciiTheme="majorBidi" w:eastAsia="Calibri" w:hAnsiTheme="majorBidi" w:cstheme="majorBidi"/>
          <w:b/>
          <w:highlight w:val="lightGray"/>
          <w:lang w:eastAsia="en-US"/>
        </w:rPr>
        <w:t xml:space="preserve"> ciśnieniowy</w:t>
      </w:r>
      <w:r>
        <w:rPr>
          <w:rFonts w:asciiTheme="majorBidi" w:eastAsia="Calibri" w:hAnsiTheme="majorBidi" w:cstheme="majorBidi"/>
          <w:b/>
          <w:lang w:eastAsia="en-US"/>
        </w:rPr>
        <w:t xml:space="preserve">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6EEBA91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A266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2ED03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4A4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7CDB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349DCB4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8E6D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D8EA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89BD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CD8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82E539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1EDC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91C7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4271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156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465C29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A41D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C6F8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DBF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F56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523EB54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E1DC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7CB5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DFA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89645E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DC8C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90F8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Pomiar ciśnienia skurczowego i rozkurczowego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571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841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2522FC9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BFC8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535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Analiza fali pulsu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C9211E"/>
              </w:rPr>
              <w:t>lub bez analizy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275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F11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CCFD143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E93E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C458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Okresy pomiarowe min 20 w ciągu 24h – odstępy 5,10,15,20,30,45,60,90,120 min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462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18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7106B0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EF26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6FB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Automatyczna analiza danych zebranych z rejestratora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1422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FC7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42812C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DD8A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CEE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Mankiet z możliwością prania pokrowca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35C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E07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5B506A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8AA7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F624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 pomiaru: max +/- 2% lub +/-3 ud./min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BC3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3F0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A9BEE9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C22B6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59E4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Zakres </w:t>
            </w:r>
            <w:r>
              <w:rPr>
                <w:rFonts w:ascii="Times New Roman" w:hAnsi="Times New Roman" w:cstheme="majorBidi"/>
              </w:rPr>
              <w:t>pomiaru tętna min 40/200bpm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350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260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2F6FE0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60CA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ECD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Oprogramowanie na komputer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BF1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AE6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5C272C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7DD4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10B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tworzenia profili użytkowników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5EF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35E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665B98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1B08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E5C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eksportowania do PDF, GDT, ASCII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2EB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863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C0D689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A4A13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AE4C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bateriami AAA</w:t>
            </w:r>
            <w:r>
              <w:rPr>
                <w:rFonts w:ascii="Times New Roman" w:hAnsi="Times New Roman" w:cstheme="majorBidi"/>
                <w:color w:val="C9211E"/>
              </w:rPr>
              <w:t xml:space="preserve"> lub AA </w:t>
            </w:r>
            <w:r>
              <w:rPr>
                <w:rFonts w:ascii="Times New Roman" w:hAnsi="Times New Roman" w:cstheme="majorBidi"/>
              </w:rPr>
              <w:t>lub akumulatorem AAA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color w:val="C9211E"/>
              </w:rPr>
              <w:t>lub 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429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A8C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B6CF60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D075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403A6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Etui z paskiem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EDC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58C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3C03CD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50AB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A01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6E0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429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D9E007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22AF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6E16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2C0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701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89A184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DA90" w14:textId="77777777" w:rsidR="00C07428" w:rsidRDefault="00C07428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724B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produkt zgodne z aktualnie obowiązującym prawem (w tym dyrektywy UE) w j. polskim – należy dołączyć do </w:t>
            </w:r>
            <w:r>
              <w:rPr>
                <w:rFonts w:ascii="Times New Roman" w:hAnsi="Times New Roman" w:cstheme="majorBidi"/>
                <w:color w:val="000000"/>
              </w:rPr>
              <w:t>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98F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F16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7AA1E1B6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2F5CEA5F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1A97FDAE" w14:textId="77777777" w:rsidR="00C07428" w:rsidRDefault="00FC5349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theme="majorBidi"/>
          <w:b/>
          <w:bCs/>
          <w:sz w:val="28"/>
          <w:szCs w:val="28"/>
        </w:rPr>
        <w:t xml:space="preserve">Opis Przedmiotu Zamówienia (Parametry Techniczne) -  </w:t>
      </w:r>
      <w:r>
        <w:rPr>
          <w:rStyle w:val="Pogrubienie"/>
          <w:rFonts w:ascii="Cambria" w:eastAsia="Times New Roman" w:hAnsi="Cambria" w:cs="Cambria"/>
          <w:iCs/>
          <w:color w:val="000000"/>
          <w:sz w:val="28"/>
          <w:szCs w:val="28"/>
        </w:rPr>
        <w:t xml:space="preserve">Dostawa łóżek szpitalnych i mebli medycznych - </w:t>
      </w:r>
      <w:r>
        <w:rPr>
          <w:rFonts w:ascii="Cambria" w:hAnsi="Cambria" w:cstheme="majorBidi"/>
          <w:b/>
          <w:bCs/>
          <w:sz w:val="28"/>
          <w:szCs w:val="28"/>
        </w:rPr>
        <w:t xml:space="preserve"> Zadanie 2</w:t>
      </w:r>
    </w:p>
    <w:p w14:paraId="53EBB468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1474DC77" w14:textId="77777777" w:rsidR="00C07428" w:rsidRDefault="00FC5349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>1</w:t>
      </w:r>
      <w:r>
        <w:rPr>
          <w:rFonts w:asciiTheme="majorBidi" w:eastAsia="Calibri" w:hAnsiTheme="majorBidi" w:cstheme="majorBidi"/>
          <w:b/>
          <w:highlight w:val="lightGray"/>
          <w:lang w:eastAsia="en-US"/>
        </w:rPr>
        <w:t>. Szafki przyłóżkowe</w:t>
      </w:r>
      <w:r>
        <w:rPr>
          <w:rFonts w:asciiTheme="majorBidi" w:eastAsia="Calibri" w:hAnsiTheme="majorBidi" w:cstheme="majorBidi"/>
          <w:b/>
          <w:lang w:eastAsia="en-US"/>
        </w:rPr>
        <w:t xml:space="preserve">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40"/>
        <w:gridCol w:w="5308"/>
        <w:gridCol w:w="1927"/>
        <w:gridCol w:w="1928"/>
        <w:gridCol w:w="5547"/>
      </w:tblGrid>
      <w:tr w:rsidR="00C07428" w14:paraId="54E548C7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7D2C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E6CF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8DA1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5233" w14:textId="77777777" w:rsidR="00C07428" w:rsidRDefault="00FC534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oceniane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39E8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453F7B33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EFC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9E4D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1D74C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6B07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E56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88CC71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3FE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40E2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BCAD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F086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021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36A455B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BAE8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8270E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Rok produkcji min. 2023 </w:t>
            </w:r>
            <w:r>
              <w:rPr>
                <w:rFonts w:asciiTheme="majorBidi" w:hAnsiTheme="majorBidi" w:cstheme="majorBidi"/>
              </w:rPr>
              <w:t>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1695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2B72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7BA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951964B" w14:textId="77777777">
        <w:tc>
          <w:tcPr>
            <w:tcW w:w="6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A607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1895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F542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926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3EC97EF" w14:textId="77777777">
        <w:trPr>
          <w:trHeight w:val="316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62D0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7570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 xml:space="preserve">Korpus szafki wykonany z profili aluminiowych. Ramki szuflad oraz boki korpusu wykonane z ocynkowanej stali pokrytej lakierem </w:t>
            </w:r>
            <w:r>
              <w:rPr>
                <w:rFonts w:ascii="Times New Roman" w:hAnsi="Times New Roman" w:cstheme="minorHAnsi"/>
                <w:color w:val="000000"/>
              </w:rPr>
              <w:t>poliestrowo-epoksydowym</w:t>
            </w:r>
            <w:r>
              <w:rPr>
                <w:rFonts w:ascii="Times New Roman" w:hAnsi="Times New Roman" w:cstheme="minorHAnsi"/>
              </w:rPr>
              <w:t>. Bezpieczna powłoka lakiernicza.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C4C8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1D2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 xml:space="preserve">Powłoka lakiernicza zgodna z normą EN ISO 10993-5:2009 lub równoważną, potwierdzającą, że stosowana powłoka </w:t>
            </w:r>
            <w:r>
              <w:rPr>
                <w:rFonts w:ascii="Times New Roman" w:hAnsi="Times New Roman" w:cstheme="minorHAnsi"/>
                <w:sz w:val="20"/>
                <w:szCs w:val="20"/>
              </w:rPr>
              <w:lastRenderedPageBreak/>
              <w:t>lakiernicza nie wywołuje zmian nowotworowych TAK- 4 pkt.  NIE – 0 pkt.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1EC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838BD92" w14:textId="77777777">
        <w:trPr>
          <w:trHeight w:val="374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7029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A18C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Tylna część blatu szafki wyposażona w aluminiowy reling posiadający tworzywowy haczyk na ręcznik oraz tworzywowy uchwyt na szklankę.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4AB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BDB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Możliwość demontażu oraz przesuwania na całej długości relingu wyposażenia (uchwyt na szklankę, haczyka na ręcznik)</w:t>
            </w:r>
          </w:p>
          <w:p w14:paraId="3694619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TAK- 4 PKT</w:t>
            </w:r>
          </w:p>
          <w:p w14:paraId="7570893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NIE – 0 PKT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C98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3FA546A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642D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FFE5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eastAsia="Calibri" w:hAnsi="Times New Roman" w:cstheme="minorHAnsi"/>
              </w:rPr>
              <w:t xml:space="preserve">Szafka składająca się z dwóch szuflad, pomiędzy szufladami półka na prasę o wysokości min. 160 mm. dostęp do </w:t>
            </w:r>
            <w:r>
              <w:rPr>
                <w:rFonts w:ascii="Times New Roman" w:eastAsia="Calibri" w:hAnsi="Times New Roman" w:cstheme="minorHAnsi"/>
              </w:rPr>
              <w:t>półki od frontu szafki.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BD4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F78B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91A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30A843E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2873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7142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 xml:space="preserve">Szuflada górna wyposażona w odejmowany tworzywowy (ABS) wkład ułatwiający mycie i dezynfekcję z podziałem na 3 części. Wysokość szuflady min. 110 mm. Szuflada  wysuwana spod górnego blatu szafki na prowadnicach </w:t>
            </w:r>
            <w:r>
              <w:rPr>
                <w:rFonts w:ascii="Times New Roman" w:hAnsi="Times New Roman" w:cstheme="minorHAnsi"/>
              </w:rPr>
              <w:t>rolkowych umożliwiające ciche i łatwe wysuwanie i domykanie.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D4A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14A8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47A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7D615F2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2FAA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7163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Szuflada dolna wyposażona w odejmowany tworzywowy (ABS) wkład łatwy do mycia i dezynfekcji. Wysokość szuflady min. 350 mm.  Szuflada wyposażona w prowadnice rolkowe umożliwiające ciche i łatwe wysuwanie i domykanie.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BAB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8022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4BA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FAAE3A3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C68C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B657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Wymiary zewnętrzne:</w:t>
            </w:r>
          </w:p>
          <w:p w14:paraId="4D8CD40A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- wysokość  -  890 mm (± 20 mm)</w:t>
            </w:r>
          </w:p>
          <w:p w14:paraId="2EAF5275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- szerokość szafki -  450 mm  (± 20 mm)</w:t>
            </w:r>
          </w:p>
          <w:p w14:paraId="16FB2FA5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- szerokość szafki z zamontowanym, złożonym blatem bocznym - 550 mm  (± 20mm)</w:t>
            </w:r>
          </w:p>
          <w:p w14:paraId="3D5F77F3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 xml:space="preserve">- szerokość przy rozłożonym blacie - 1150 mm  </w:t>
            </w:r>
            <w:r>
              <w:rPr>
                <w:rFonts w:ascii="Times New Roman" w:hAnsi="Times New Roman" w:cstheme="minorHAnsi"/>
              </w:rPr>
              <w:t>(± 20mm)</w:t>
            </w:r>
          </w:p>
          <w:p w14:paraId="12898929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- głębokość  -  470 mm (± 20mm)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A23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EEC8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225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B655ED5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B13D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66E0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Czoła szuflad zaopatrzone w uchwyty w kolorze stalowym.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608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F34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3E1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6393188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0718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E4FB" w14:textId="77777777" w:rsidR="00C07428" w:rsidRDefault="00FC5349">
            <w:pPr>
              <w:widowControl w:val="0"/>
            </w:pPr>
            <w:r>
              <w:rPr>
                <w:rFonts w:ascii="Times New Roman" w:hAnsi="Times New Roman" w:cstheme="minorHAnsi"/>
              </w:rPr>
              <w:t xml:space="preserve">Szafka wyposażona w blat boczny z bezstopniową regulacją wysokości za pomocą sprężyny gazowej bez możliwości regulacji kąta </w:t>
            </w:r>
            <w:r>
              <w:rPr>
                <w:rFonts w:ascii="Times New Roman" w:hAnsi="Times New Roman" w:cstheme="minorHAnsi"/>
              </w:rPr>
              <w:t>pochylenia blatu.</w:t>
            </w:r>
          </w:p>
          <w:p w14:paraId="791D5309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Sprężyna gazowa osłonięta w aluminiowej, prostokątnej obudowie.</w:t>
            </w:r>
          </w:p>
          <w:p w14:paraId="75078929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E4B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9C23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E73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08EA1AC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DF990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C3E8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Regulacja blatu bocznego w zakresie: 750 - 1100 mm (± 20mm)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76C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3517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7EC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F4DBE80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E81F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E6A7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 xml:space="preserve">Blat półki bocznej wykonany z wytrzymałego i wodoodpornego tworzywa HPL (o grubości min. 6 mm), wspornik blatu </w:t>
            </w:r>
            <w:r>
              <w:rPr>
                <w:rFonts w:ascii="Times New Roman" w:hAnsi="Times New Roman" w:cstheme="minorHAnsi"/>
              </w:rPr>
              <w:t>osłonięty zaokrągloną osłoną wykonaną z aluminium, min. dwie krawędzie zabezpieczone aluminiowymi listwami w kształcie litery C.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373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E257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07A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148F30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F6A9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9A24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 xml:space="preserve">Blat Boczny z możliwością jego rozłożenia na każdej wysokości bez konieczności odsuwania szafki od łóżka oraz bez </w:t>
            </w:r>
            <w:r>
              <w:rPr>
                <w:rFonts w:ascii="Times New Roman" w:hAnsi="Times New Roman" w:cstheme="minorHAnsi"/>
              </w:rPr>
              <w:t>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54B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7B4C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0BF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7F797E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3E22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9736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Blat boczny z możliwością zamocowania z lewej lub prawej strony szafki. Szafka wyposażona w 2 uchwyty montażowe do mocowania blatu.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CC02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36F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Blat boczny wyposażony  w dźwignię szybkiego demontażu bez konieczności użycia narzędzi.</w:t>
            </w:r>
          </w:p>
          <w:p w14:paraId="3AC3FA6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TAK- 4 pkt</w:t>
            </w:r>
          </w:p>
          <w:p w14:paraId="0B69C0A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NIE – 0 pkt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410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5EB7EEF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8EBE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008B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 xml:space="preserve">Szafka wyposażona w 4 podwójne koła jezdne w tym min. 2 z blokadą, o śr. min. 50 mm z </w:t>
            </w:r>
            <w:r>
              <w:rPr>
                <w:rFonts w:ascii="Times New Roman" w:hAnsi="Times New Roman" w:cstheme="minorHAnsi"/>
              </w:rPr>
              <w:lastRenderedPageBreak/>
              <w:t xml:space="preserve">elastycznym, niebrudzącym podłóg </w:t>
            </w:r>
            <w:r>
              <w:rPr>
                <w:rFonts w:ascii="Times New Roman" w:hAnsi="Times New Roman" w:cstheme="minorHAnsi"/>
              </w:rPr>
              <w:t>bieżnikiem.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8F2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20B6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D9E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3CDCB8F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4369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C98B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Stabilny blat boczny.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AE6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047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Blat boczny szafki wyposażony w dodatkowe 5 koło zapewniające większą stabilność podczas użytkowania TAK – 4 pkt.</w:t>
            </w:r>
          </w:p>
          <w:p w14:paraId="3E098C9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Nie -  0 pkt.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3EE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3265C7D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E3CC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E172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 xml:space="preserve">Możliwość wyboru kolorów frontów szuflad oraz blatów z min. 10 kolorów  </w:t>
            </w:r>
            <w:r>
              <w:rPr>
                <w:rFonts w:ascii="Times New Roman" w:hAnsi="Times New Roman" w:cstheme="minorHAnsi"/>
              </w:rPr>
              <w:t>oraz możliwość wyboru koloru ramy szafki w tym kolor szary.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D88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DF01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FE0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6EE8EC2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EA40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4DA0" w14:textId="77777777" w:rsidR="00C07428" w:rsidRPr="00FC5349" w:rsidRDefault="00FC5349">
            <w:pPr>
              <w:widowControl w:val="0"/>
              <w:numPr>
                <w:ilvl w:val="0"/>
                <w:numId w:val="30"/>
              </w:numPr>
              <w:snapToGrid w:val="0"/>
            </w:pPr>
            <w:r w:rsidRPr="00FC5349">
              <w:rPr>
                <w:rFonts w:ascii="Times New Roman" w:hAnsi="Times New Roman" w:cstheme="minorHAnsi"/>
              </w:rPr>
              <w:t>Deklaracja zgodności ze znakiem CE,</w:t>
            </w:r>
          </w:p>
          <w:p w14:paraId="4ABFCBB1" w14:textId="77777777" w:rsidR="00C07428" w:rsidRPr="00FC5349" w:rsidRDefault="00FC5349">
            <w:pPr>
              <w:widowControl w:val="0"/>
              <w:numPr>
                <w:ilvl w:val="0"/>
                <w:numId w:val="30"/>
              </w:numPr>
              <w:snapToGrid w:val="0"/>
            </w:pPr>
            <w:r w:rsidRPr="00FC5349">
              <w:rPr>
                <w:rFonts w:ascii="Times New Roman" w:hAnsi="Times New Roman" w:cstheme="minorHAnsi"/>
              </w:rPr>
              <w:t>WPIS lub zgłoszenie do Rejestru Wyrobów Medycznych,</w:t>
            </w:r>
          </w:p>
          <w:p w14:paraId="3AF6139A" w14:textId="77777777" w:rsidR="00C07428" w:rsidRPr="00FC5349" w:rsidRDefault="00FC5349">
            <w:pPr>
              <w:widowControl w:val="0"/>
              <w:numPr>
                <w:ilvl w:val="0"/>
                <w:numId w:val="30"/>
              </w:numPr>
              <w:snapToGrid w:val="0"/>
            </w:pPr>
            <w:r w:rsidRPr="00FC5349">
              <w:rPr>
                <w:rFonts w:ascii="Times New Roman" w:eastAsia="Arial" w:hAnsi="Times New Roman" w:cstheme="minorHAnsi"/>
              </w:rPr>
              <w:t xml:space="preserve">Certyfikat ISO 9001:2008 lub równoważny  potwierdzający zdolność do ciągłego </w:t>
            </w:r>
            <w:r w:rsidRPr="00FC5349">
              <w:rPr>
                <w:rFonts w:ascii="Times New Roman" w:eastAsia="Arial" w:hAnsi="Times New Roman" w:cstheme="minorHAnsi"/>
              </w:rPr>
              <w:t>dostarczania wyrobów zgodnie z wymaganiami,</w:t>
            </w:r>
          </w:p>
          <w:p w14:paraId="0D5ACDAB" w14:textId="77777777" w:rsidR="00C07428" w:rsidRPr="00FC5349" w:rsidRDefault="00FC5349">
            <w:pPr>
              <w:widowControl w:val="0"/>
              <w:numPr>
                <w:ilvl w:val="0"/>
                <w:numId w:val="30"/>
              </w:numPr>
              <w:snapToGrid w:val="0"/>
            </w:pPr>
            <w:r w:rsidRPr="00FC5349">
              <w:rPr>
                <w:rFonts w:ascii="Times New Roman" w:eastAsia="Arial" w:hAnsi="Times New Roman" w:cstheme="minorHAnsi"/>
              </w:rPr>
              <w:t>Certyfikat ISO 13485:2012   lub równoważny potwierdzający, że producent wdrożył i utrzymuje system zarządzania jakością dla wyrobów medycznych.</w:t>
            </w:r>
          </w:p>
          <w:p w14:paraId="6F90E0FA" w14:textId="2FE53EE0" w:rsidR="00C07428" w:rsidRPr="00FC5349" w:rsidRDefault="00C07428" w:rsidP="00FC5349">
            <w:pPr>
              <w:widowControl w:val="0"/>
              <w:snapToGrid w:val="0"/>
              <w:ind w:left="720"/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B81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A86A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B97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AC310C4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71AE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0BCF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Gwarancja min. 24 miesiące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D7B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822B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85E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03E3807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EFDD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E820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Serwis pogwarancyjny, odpłatny przez okres min. 10 lat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CA6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7C6D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457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2A9F8A9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552A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008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Gwarancja zapewnienia zakupu części zamiennych przez okres 10 lat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807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AB0C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BB1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78AFDFA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31AE" w14:textId="77777777" w:rsidR="00C07428" w:rsidRDefault="00C07428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A238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Czas reakcji serwisu max. 48 godz.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3F8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B0DA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656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4A3E1B17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4BA20ED5" w14:textId="77777777" w:rsidR="00C07428" w:rsidRDefault="00FC5349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 xml:space="preserve">2. </w:t>
      </w:r>
      <w:r>
        <w:rPr>
          <w:rFonts w:asciiTheme="majorBidi" w:eastAsia="Calibri" w:hAnsiTheme="majorBidi" w:cstheme="majorBidi"/>
          <w:b/>
          <w:highlight w:val="lightGray"/>
          <w:lang w:eastAsia="en-US"/>
        </w:rPr>
        <w:t xml:space="preserve">Materac </w:t>
      </w:r>
      <w:r>
        <w:rPr>
          <w:rFonts w:asciiTheme="majorBidi" w:eastAsia="Calibri" w:hAnsiTheme="majorBidi" w:cstheme="majorBidi"/>
          <w:b/>
          <w:highlight w:val="lightGray"/>
          <w:lang w:eastAsia="en-US"/>
        </w:rPr>
        <w:t>piankowy z pokrowcem</w:t>
      </w:r>
      <w:r>
        <w:rPr>
          <w:rFonts w:asciiTheme="majorBidi" w:eastAsia="Calibri" w:hAnsiTheme="majorBidi" w:cstheme="majorBidi"/>
          <w:b/>
          <w:lang w:eastAsia="en-US"/>
        </w:rPr>
        <w:t xml:space="preserve">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727ABAB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D42D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912D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221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D0A3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595908C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76A5" w14:textId="77777777" w:rsidR="00C07428" w:rsidRDefault="00C07428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7946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4A66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E7F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B6AD6F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CBE1" w14:textId="77777777" w:rsidR="00C07428" w:rsidRDefault="00C07428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44DCE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B43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C72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8051B0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82E0" w14:textId="77777777" w:rsidR="00C07428" w:rsidRDefault="00C07428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927C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60F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776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0BE602A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DF38" w14:textId="77777777" w:rsidR="00C07428" w:rsidRDefault="00FC5349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605A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440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3AF4E7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F7C4" w14:textId="77777777" w:rsidR="00C07428" w:rsidRDefault="00C07428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CC44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Materac składający się z dwóch warstw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9E1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974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DF0A74D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DBE4" w14:textId="77777777" w:rsidR="00C07428" w:rsidRDefault="00C07428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826E" w14:textId="77777777" w:rsidR="00C07428" w:rsidRDefault="00FC5349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000000"/>
              </w:rPr>
              <w:t xml:space="preserve">Górna warstwa materaca o wysokości od 11-9cm (9cm w sekcji głowy, 11cm  w sekcji  nóg) : wykonana z pianki o  </w:t>
            </w:r>
            <w:r>
              <w:rPr>
                <w:rFonts w:ascii="Times New Roman" w:eastAsia="Arial" w:hAnsi="Times New Roman" w:cs="Calibri"/>
                <w:color w:val="000000"/>
              </w:rPr>
              <w:t>gęstości 25kg/m3, posiadający unikalny 3-strefowy profil (głowa – tułów – nogi), która  który zmniejsza nacisk na tkankę miękką ciała, poprawia cyrkulację powietrza utrzymując suchą skórę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B68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9A4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3A4F7FC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2B95" w14:textId="77777777" w:rsidR="00C07428" w:rsidRDefault="00C07428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E193" w14:textId="77777777" w:rsidR="00C07428" w:rsidRDefault="00FC5349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</w:rPr>
              <w:t xml:space="preserve">Dolna warstwa materaca o wysokości 4cm: wykonana z </w:t>
            </w:r>
            <w:r>
              <w:rPr>
                <w:rFonts w:ascii="Times New Roman" w:eastAsia="Arial" w:hAnsi="Times New Roman" w:cs="Calibri"/>
              </w:rPr>
              <w:t>pianki o gęstości 28kg/m3 o zwiększonej twardości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945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134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84620A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680C" w14:textId="77777777" w:rsidR="00C07428" w:rsidRDefault="00C07428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649B" w14:textId="77777777" w:rsidR="00C07428" w:rsidRDefault="00FC5349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</w:rPr>
              <w:t>Wymiary dostosowane do leża: 870 mm x 2000 mm (± 30 mm)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7CC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C7E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F5C143F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1C1B" w14:textId="77777777" w:rsidR="00C07428" w:rsidRDefault="00C07428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FA31" w14:textId="77777777" w:rsidR="00C07428" w:rsidRDefault="00FC5349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</w:rPr>
              <w:t>Wyposażony w pokrowiec paroprzepuszczalny, nieprzemakalny  zamek w kształcie litery „C”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277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7E8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3B89720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989E" w14:textId="77777777" w:rsidR="00C07428" w:rsidRDefault="00C07428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B62B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887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B01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F53F49C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98BF" w14:textId="77777777" w:rsidR="00C07428" w:rsidRDefault="00C07428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7D1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29C0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A18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72DBCC3A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7536B8D0" w14:textId="77777777" w:rsidR="00C07428" w:rsidRDefault="00FC5349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highlight w:val="lightGray"/>
          <w:lang w:eastAsia="en-US"/>
        </w:rPr>
        <w:t>3. Łóżko specjalistyczne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40"/>
        <w:gridCol w:w="5308"/>
        <w:gridCol w:w="1927"/>
        <w:gridCol w:w="2214"/>
        <w:gridCol w:w="5261"/>
      </w:tblGrid>
      <w:tr w:rsidR="00C07428" w14:paraId="68A06718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0B8F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3A8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1A44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6D6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="Times New Roman" w:hAnsi="Times New Roman" w:cstheme="majorBidi"/>
                <w:b/>
              </w:rPr>
              <w:t>Parametry oceniane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C4B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29C25CF6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F95B" w14:textId="77777777" w:rsidR="00C07428" w:rsidRDefault="00C07428">
            <w:pPr>
              <w:widowControl w:val="0"/>
              <w:numPr>
                <w:ilvl w:val="0"/>
                <w:numId w:val="32"/>
              </w:numPr>
              <w:snapToGrid w:val="0"/>
              <w:ind w:left="737" w:hanging="510"/>
              <w:jc w:val="center"/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F8A4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8AAA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C627D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413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DA6AB8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0BC2" w14:textId="77777777" w:rsidR="00C07428" w:rsidRDefault="00C07428">
            <w:pPr>
              <w:widowControl w:val="0"/>
              <w:numPr>
                <w:ilvl w:val="0"/>
                <w:numId w:val="32"/>
              </w:numPr>
              <w:snapToGrid w:val="0"/>
              <w:ind w:left="737" w:hanging="510"/>
              <w:jc w:val="center"/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C268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DAB6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442B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0D7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3EF5D05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57D2" w14:textId="77777777" w:rsidR="00C07428" w:rsidRDefault="00C07428">
            <w:pPr>
              <w:widowControl w:val="0"/>
              <w:numPr>
                <w:ilvl w:val="0"/>
                <w:numId w:val="32"/>
              </w:numPr>
              <w:snapToGrid w:val="0"/>
              <w:ind w:left="737" w:hanging="510"/>
              <w:jc w:val="center"/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D29A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4A72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AB7E" w14:textId="77777777" w:rsidR="00C07428" w:rsidRDefault="00C07428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BD7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2193BC7" w14:textId="77777777">
        <w:tc>
          <w:tcPr>
            <w:tcW w:w="6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4AAD" w14:textId="77777777" w:rsidR="00C07428" w:rsidRDefault="00FC5349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C217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ADC5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280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B520EC9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087A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F93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Metalowa konstrukcja łóżka lakierowana proszkowo. Powłoka lakiernicza zgodnie z normom EN ISO 10993-5:2009 lub równoważny potwierdzającym, że stosowana </w:t>
            </w:r>
            <w:r>
              <w:rPr>
                <w:rFonts w:ascii="Times New Roman" w:hAnsi="Times New Roman"/>
              </w:rPr>
              <w:t>powłoka lakiernicza nie wywołuje zmian nowotworowych. Podstawa łóżka pozbawiona kabli oraz układów sterujących funkcjami łóżka, łatwa w utrzymaniu czystości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F5C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50C6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A89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9273CAF" w14:textId="77777777">
        <w:trPr>
          <w:trHeight w:val="316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E067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AFC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łóżka pantograf podpierająca leże w minimum 8 punktach, gwarantująca </w:t>
            </w:r>
            <w:r>
              <w:rPr>
                <w:rFonts w:ascii="Times New Roman" w:hAnsi="Times New Roman"/>
              </w:rPr>
              <w:t>stabilność leża.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22F6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282E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5B8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37A3F4E" w14:textId="77777777">
        <w:trPr>
          <w:trHeight w:val="374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DC1F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3CD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Wolna przestrzeń pomiędzy podłożem, a całym podwoziem wynosząca nie mniej niż 160 mm umożliwiająca łatwy przejazd przez progi oraz wjazd do dźwigów osobowych.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805E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AB5D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E1F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D82845F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823C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E4AD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zewnętrzne łóżka: • Długość całkowita: 2170 mm (± 30 </w:t>
            </w:r>
            <w:r>
              <w:rPr>
                <w:rFonts w:ascii="Times New Roman" w:hAnsi="Times New Roman"/>
              </w:rPr>
              <w:t xml:space="preserve">mm) • Szerokość całkowita wraz z zamontowanymi TAK </w:t>
            </w:r>
            <w:proofErr w:type="spellStart"/>
            <w:r>
              <w:rPr>
                <w:rFonts w:ascii="Times New Roman" w:hAnsi="Times New Roman"/>
              </w:rPr>
              <w:t>TAK</w:t>
            </w:r>
            <w:proofErr w:type="spellEnd"/>
            <w:r>
              <w:rPr>
                <w:rFonts w:ascii="Times New Roman" w:hAnsi="Times New Roman"/>
              </w:rPr>
              <w:t>. Wymiary zewnętrzne łóżka: • Długość całkowita: 2193 mm • Szerokość całkowita wraz z barierkami nie więcej niż 1000 mm Wymiar leża 870 mm x 2000 mm (± 30 mm)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B97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8E74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F21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43952BF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2D0C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D4A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Leże łóżka </w:t>
            </w:r>
            <w:r>
              <w:rPr>
                <w:rFonts w:ascii="Times New Roman" w:hAnsi="Times New Roman"/>
              </w:rPr>
              <w:t>czterosegmentowe z czego min. 3 segmenty ruchome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62A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A104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1C6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B80E444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385C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0C7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elektryczne 220/230 V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2D4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6E56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8A8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BF2040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E297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854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szczelności podzespołów elektrycznych oraz konstrukcji łóżka IPX-6.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1CF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8127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A94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FB19E94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7F12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8DD0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Rama leża wyposażona w gniazdo wyrównania potencjału. Łóżko </w:t>
            </w:r>
            <w:r>
              <w:rPr>
                <w:rFonts w:ascii="Times New Roman" w:hAnsi="Times New Roman"/>
              </w:rPr>
              <w:t xml:space="preserve">przebadane pod kątem bezpieczeństwa elektrycznego wg normy PN EN 62353 – dołączyć protokół z badań przy dostawie produktu. Przewody elektryczne schowane wewnątrz profili ramy leża Elektryczne regulacje: • Segment oparcia pleców 0 - 75° (± 5°) • Segment uda 0 - 45° (± 5°), • Kąt przechyłu </w:t>
            </w:r>
            <w:proofErr w:type="spellStart"/>
            <w:r>
              <w:rPr>
                <w:rFonts w:ascii="Times New Roman" w:hAnsi="Times New Roman"/>
              </w:rPr>
              <w:t>Trendlelenburga</w:t>
            </w:r>
            <w:proofErr w:type="spellEnd"/>
            <w:r>
              <w:rPr>
                <w:rFonts w:ascii="Times New Roman" w:hAnsi="Times New Roman"/>
              </w:rPr>
              <w:t xml:space="preserve"> 0 - 19° (± 3°), • Kąt przechyłu anty-</w:t>
            </w:r>
            <w:proofErr w:type="spellStart"/>
            <w:r>
              <w:rPr>
                <w:rFonts w:ascii="Times New Roman" w:hAnsi="Times New Roman"/>
              </w:rPr>
              <w:t>Trendlenburga</w:t>
            </w:r>
            <w:proofErr w:type="spellEnd"/>
            <w:r>
              <w:rPr>
                <w:rFonts w:ascii="Times New Roman" w:hAnsi="Times New Roman"/>
              </w:rPr>
              <w:t xml:space="preserve"> 0 - 19° (± 3°), • Regulacja segmentu podudzia – ręczna Mechanizmem </w:t>
            </w:r>
            <w:r>
              <w:rPr>
                <w:rFonts w:ascii="Times New Roman" w:hAnsi="Times New Roman"/>
              </w:rPr>
              <w:lastRenderedPageBreak/>
              <w:t>zapadkowym.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27D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8E04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15A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70215C0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77CC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37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regulacje:</w:t>
            </w:r>
          </w:p>
          <w:p w14:paraId="75EB2B9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Segment oparcia pleców 0 - 75° (± 5°)</w:t>
            </w:r>
          </w:p>
          <w:p w14:paraId="59F37D18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Segment uda 0 - 45° (± 5°),</w:t>
            </w:r>
          </w:p>
          <w:p w14:paraId="6D12E1B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Kąt przechyłu </w:t>
            </w:r>
            <w:proofErr w:type="spellStart"/>
            <w:r>
              <w:rPr>
                <w:rFonts w:ascii="Times New Roman" w:hAnsi="Times New Roman"/>
              </w:rPr>
              <w:t>Trendlelenburga</w:t>
            </w:r>
            <w:proofErr w:type="spellEnd"/>
            <w:r>
              <w:rPr>
                <w:rFonts w:ascii="Times New Roman" w:hAnsi="Times New Roman"/>
              </w:rPr>
              <w:t xml:space="preserve"> 0 - 19° (± 3°),</w:t>
            </w:r>
          </w:p>
          <w:p w14:paraId="0869840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Kąt przechyłu anty-</w:t>
            </w:r>
            <w:proofErr w:type="spellStart"/>
            <w:r>
              <w:rPr>
                <w:rFonts w:ascii="Times New Roman" w:hAnsi="Times New Roman"/>
              </w:rPr>
              <w:t>Trendlenburga</w:t>
            </w:r>
            <w:proofErr w:type="spellEnd"/>
            <w:r>
              <w:rPr>
                <w:rFonts w:ascii="Times New Roman" w:hAnsi="Times New Roman"/>
              </w:rPr>
              <w:t xml:space="preserve"> 0 - 19° (± 3°),</w:t>
            </w:r>
          </w:p>
          <w:p w14:paraId="52FA6E2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Regulacja segmentu podudzia – ręczna Mechanizmem zapadkowym.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EE0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13B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Kąt przechyłu Trend. i anty- Trend ≥ 17° – 4 pkt. Pozostałe - 0 pkt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AAC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86F8329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1EB9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6CFB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Elektryczna regulacja wysokości w zakresie: 350 mm do 910 mm (± 20 mm)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C7D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DAE6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883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1711B13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A10D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2B7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sterowane za pomocą pilota przewodowego z piktogramami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5EF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56E3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39E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93332F0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7EAB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4CF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Łóżko wyposażone w panel sterujący chowany pod leżem w półce do odkładania pościeli z </w:t>
            </w:r>
            <w:r>
              <w:rPr>
                <w:rFonts w:ascii="Times New Roman" w:hAnsi="Times New Roman"/>
              </w:rPr>
              <w:t xml:space="preserve">możliwością instalacji go na szczycie łózka.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</w:t>
            </w:r>
            <w:proofErr w:type="spellStart"/>
            <w:r>
              <w:rPr>
                <w:rFonts w:ascii="Times New Roman" w:hAnsi="Times New Roman"/>
              </w:rPr>
              <w:t>antyszokowej</w:t>
            </w:r>
            <w:proofErr w:type="spellEnd"/>
            <w:r>
              <w:rPr>
                <w:rFonts w:ascii="Times New Roman" w:hAnsi="Times New Roman"/>
              </w:rPr>
              <w:t>, egzaminacyjnej, CPR, krzesła kardiologicznego oraz wyposażony w dodatkowy przycisk umożlwiający dowol</w:t>
            </w:r>
            <w:r>
              <w:rPr>
                <w:rFonts w:ascii="Times New Roman" w:hAnsi="Times New Roman"/>
              </w:rPr>
              <w:t>ne zaprogramowanie pozycji Posiada również optyczny wskaźnik naładowania akumulatora oraz podłączenia do sieci.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BB9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3BD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wyposażony w dodatkowy przycisk umożliwiający zaprogramowanie dowolnej pozycji - 4 pkt. Brak - 0 pkt.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989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AF72BA5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24D6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0521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Segment oparcia pleców z </w:t>
            </w:r>
            <w:r>
              <w:rPr>
                <w:rFonts w:ascii="Times New Roman" w:hAnsi="Times New Roman"/>
              </w:rPr>
              <w:t xml:space="preserve">możliwością mechanicznego szybkiego poziomowania (CPR) – dźwignia umieszczona pod leżem, oznaczona kolorem czerwonym. </w:t>
            </w:r>
            <w:proofErr w:type="spellStart"/>
            <w:r>
              <w:rPr>
                <w:rFonts w:ascii="Times New Roman" w:hAnsi="Times New Roman"/>
              </w:rPr>
              <w:t>Autokontur</w:t>
            </w:r>
            <w:proofErr w:type="spellEnd"/>
            <w:r>
              <w:rPr>
                <w:rFonts w:ascii="Times New Roman" w:hAnsi="Times New Roman"/>
              </w:rPr>
              <w:t xml:space="preserve"> segmentu oparcia pleców i uda. Autoregresja segmentu oparcia pleców min. 9 cm zapobiegająca przed zsuwaniem pacjenta.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7F3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D5C6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7D08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90CB642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25506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B04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Leże wypełnione płytami z polipropylenu z </w:t>
            </w:r>
            <w:r>
              <w:rPr>
                <w:rFonts w:ascii="Times New Roman" w:hAnsi="Times New Roman"/>
              </w:rPr>
              <w:lastRenderedPageBreak/>
              <w:t>wycięciami umożliwiającymi montaż pasów do unieruchamiania pacjenta. Płyty odporne na działanie wysokiej temperatury, środków dezynfekujących oraz działanie UV. Płyty odejmowane bez użycia narzędzi.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742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EC5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Leże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wykonane z polipropylenu – 4 pkt.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Inne tworzywowe - 0 pkt.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9BF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92FCE9E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DAEB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3426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Akumulator wbudowany w układ elektryczny łóżka podtrzymujący sterowanie łóżka przy braku zasilania sieciowego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7A4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0C40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C2E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AB53BBF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4DCD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997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Łóżko z możliwością przedłużenia leża dwustopniowe o min. 220 mm. </w:t>
            </w:r>
            <w:r>
              <w:rPr>
                <w:rFonts w:ascii="Times New Roman" w:hAnsi="Times New Roman"/>
              </w:rPr>
              <w:t>Dźwignie zwalniania mechanizmu umieszczone od strony nóg w szczycie łóżka. Nie dopuszcza się mechanizmów umieszczonych pod ramą leża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954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2C05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AA7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68DEC2D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1363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8053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Szczyty łóżka wypełnione płytą tworzywową (HPL) o grubości 10 mm (± 2 mm), odejmowane bez użycia narzędzi, </w:t>
            </w:r>
            <w:r>
              <w:rPr>
                <w:rFonts w:ascii="Times New Roman" w:hAnsi="Times New Roman"/>
              </w:rPr>
              <w:t>umożliwiające łatwy dostęp do pacjenta zarówno od strony nóg jak i głowy z możliwością wykorzystania płyty jako deska reanimacyjna. Górna poprzeczka szczytu wykonana ze stali nierdzewnej.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D54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F36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wykorzystania płyty jako deski reanimacyjnej - 4 pkt. Brak - 0 pkt.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20C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B94B1B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71C8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F40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Łóżko wyposażone w opuszczane aluminiowe barierki boczne, zabezpieczające pacjenta na całej długości. Barierki opuszczane poniżej górnej krawędzi materaca. Barierki wyposażone w tworzywową listwę umieszczoną na barierkach na całej ich </w:t>
            </w:r>
            <w:r>
              <w:rPr>
                <w:rFonts w:ascii="Times New Roman" w:hAnsi="Times New Roman"/>
              </w:rPr>
              <w:t>długości chroniącą łóżko przed uderzeniami. Barierki spełniające normę bezpieczeństwa: EN 60601-2-52 o wysokości min. 41 cm Pod leżem aluminiowa listwa na elementy wyposażenia dodatkowego z przesuwnymi tworzywowymi uchwytami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797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9008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Barierki boczne zabezpieczające całą przestrzeń między szczytami nawet w momencie przedłużenia leża - 4 pkt. Brak - 0 pkt.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128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FFD18F8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9577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B89E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Wysuwana półka do odkładania pościeli, nie wystająca poza obrys ramy łóżka z dopuszczalnym obciążeniem min. 15 kg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5CB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BD3A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4C7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2979F9A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DFE6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537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zamontowania po obu </w:t>
            </w:r>
            <w:r>
              <w:rPr>
                <w:rFonts w:ascii="Times New Roman" w:hAnsi="Times New Roman"/>
              </w:rPr>
              <w:t>stronach łóżka uchwytów na kaczkę lub woreczków na płyny fizjologiczne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F9E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6A7C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073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80E765C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8986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A47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narożnikach leża 4 krążki odbojowe stożkowe chroniące ściany i łóżko.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17F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059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strony głowy krążki dwuosiowe chroniące ściany przy przechyłach wzdłużnych - 4 pkt. Brak - 0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A8E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3D65EF9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9139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FD7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9C3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D51A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FD1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14BE089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6294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A5BA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Łóżko wyposażone w elastyczne tworzywowe uchwyty materaca przy </w:t>
            </w:r>
            <w:r>
              <w:rPr>
                <w:rFonts w:ascii="Times New Roman" w:hAnsi="Times New Roman"/>
              </w:rPr>
              <w:t>min. dwóch segmentach leża, dostosowujące się do szerokości materaca, zapobiegające powstawaniu urazów kończyn. Podstawa łóżka jezdna wyposażona w antystatyczne koła o średnicy min. 150 mm, z centralną blokadą kół oraz blokadą kierunkową. Dźwignia hamulca umieszczona od strony nóg po obu stronach łóżka wykonana ze stali chromowanej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A1D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9E90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B6C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D5BD3BF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C55B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08E1" w14:textId="77777777" w:rsidR="00C07428" w:rsidRDefault="00FC5349">
            <w:pPr>
              <w:widowControl w:val="0"/>
              <w:snapToGrid w:val="0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Bezpieczne obciążenie min. 250 kg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6AE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8DCA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338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961EC14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833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F96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montażu ramy wyciągowej, wieszaka kroplówki oraz wysięgnika z uchwytem do ręki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E95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B762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E46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0331215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6D66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9A05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wyboru kolorów </w:t>
            </w:r>
            <w:r>
              <w:rPr>
                <w:rFonts w:ascii="Times New Roman" w:hAnsi="Times New Roman"/>
              </w:rPr>
              <w:t>wypełnień szczytów min. 10 kolorów w tym 4 drewnopodobne oraz kolorów ramy łóżka min. 2 kolory w tym kolor szary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705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60DC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B4E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7574A9B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7564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34ED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Elementy wyposażenia łóżek: • Uchwyt na kule • Zawieszka na worki urologiczne • Uchwyt z wysięgnikiem ręki 7 szt. • Materac </w:t>
            </w:r>
            <w:r>
              <w:rPr>
                <w:rFonts w:ascii="Times New Roman" w:hAnsi="Times New Roman"/>
              </w:rPr>
              <w:t xml:space="preserve">piankowy przeznaczony dla szpitali lub innych placówek medycznych, stosowany w profilaktyce przeciwodleżynowej. Materac składający się z dwóch warstw. Górna warstwa materaca o wysokości od 11 -9cm (9cm w sekcji głowy, 11cm w sekcji nóg): wykonana z pianki o gęstości 25 kg/m 3 , posiadający unikalny 3 -strefowy profil (głowa – tułów – nogi), który zmniejsza nacisk na tkankę miękką ciała, poprawia cyrkulację </w:t>
            </w:r>
            <w:r>
              <w:rPr>
                <w:rFonts w:ascii="Times New Roman" w:hAnsi="Times New Roman"/>
              </w:rPr>
              <w:lastRenderedPageBreak/>
              <w:t>powietrza utrzymując suchą skórę, posiadający specjalne, wzdłużne i symetryczne nacięcia w okolicy lęd</w:t>
            </w:r>
            <w:r>
              <w:rPr>
                <w:rFonts w:ascii="Times New Roman" w:hAnsi="Times New Roman"/>
              </w:rPr>
              <w:t>źwiowej części kręgosłupa, kości ogonowej i miednicy niwelujące napięcie powierzchniowe pianki. Dolna warstwa materaca o wysokości 4 cm: wykonana z pianki o gęstości 28 kg/m 3 i zwiększonej twardości, stabilizującej materac oraz zmniejszającej nacisk podłoża na ciało użytkownika. Wymiary dostosowane do leża. Wyposażony w pokrowiec paroprzepuszczalny, nieprzemakalny zamek w kształcie litery „C”.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396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CB9B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D31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B8F084E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F9D2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BB25" w14:textId="77777777" w:rsidR="00C07428" w:rsidRDefault="00FC5349">
            <w:pPr>
              <w:widowControl w:val="0"/>
              <w:numPr>
                <w:ilvl w:val="0"/>
                <w:numId w:val="3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Zgodności,</w:t>
            </w:r>
          </w:p>
          <w:p w14:paraId="0E61235B" w14:textId="77777777" w:rsidR="00C07428" w:rsidRDefault="00C07428">
            <w:pPr>
              <w:widowControl w:val="0"/>
              <w:numPr>
                <w:ilvl w:val="0"/>
                <w:numId w:val="33"/>
              </w:numPr>
              <w:snapToGrid w:val="0"/>
              <w:jc w:val="both"/>
              <w:rPr>
                <w:rFonts w:ascii="Times New Roman" w:hAnsi="Times New Roman"/>
              </w:rPr>
            </w:pPr>
          </w:p>
          <w:p w14:paraId="3F961447" w14:textId="77777777" w:rsidR="00C07428" w:rsidRDefault="00FC5349">
            <w:pPr>
              <w:widowControl w:val="0"/>
              <w:numPr>
                <w:ilvl w:val="0"/>
                <w:numId w:val="3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Certyfikat ISO 9001:2008 </w:t>
            </w:r>
            <w:r>
              <w:rPr>
                <w:rFonts w:ascii="Times New Roman" w:hAnsi="Times New Roman"/>
                <w:color w:val="FF0000"/>
              </w:rPr>
              <w:t>lub równoważny aktualnie obowiązujący</w:t>
            </w:r>
            <w:r>
              <w:rPr>
                <w:rFonts w:ascii="Times New Roman" w:hAnsi="Times New Roman"/>
              </w:rPr>
              <w:t xml:space="preserve"> potwierdzający zdolność do ciągłego dostarczania wyrobów zgodnie z wymaganiami,</w:t>
            </w:r>
          </w:p>
          <w:p w14:paraId="7B94C6CC" w14:textId="77777777" w:rsidR="00C07428" w:rsidRDefault="00FC5349">
            <w:pPr>
              <w:widowControl w:val="0"/>
              <w:numPr>
                <w:ilvl w:val="0"/>
                <w:numId w:val="3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Certyfikat ISO 13485:2012</w:t>
            </w:r>
            <w:r>
              <w:rPr>
                <w:rFonts w:ascii="Times New Roman" w:hAnsi="Times New Roman"/>
                <w:color w:val="FF0000"/>
              </w:rPr>
              <w:t xml:space="preserve"> lub równoważny aktualnie obowiązujący  </w:t>
            </w:r>
            <w:r>
              <w:rPr>
                <w:rFonts w:ascii="Times New Roman" w:hAnsi="Times New Roman"/>
              </w:rPr>
              <w:t xml:space="preserve">potwierdzający, że producent wdrożył i utrzymuje system zarządzania jakością dla wyrobów </w:t>
            </w:r>
            <w:r>
              <w:rPr>
                <w:rFonts w:ascii="Times New Roman" w:hAnsi="Times New Roman"/>
              </w:rPr>
              <w:t>medycznych. dostarczania wyrobów zgodnie z wymaganiami, •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8C9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B99A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11A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C64334A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88BA" w14:textId="77777777" w:rsidR="00C07428" w:rsidRDefault="00C07428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3317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miesięcy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EC4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EBAA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9A3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7B104D9C" w14:textId="77777777" w:rsidR="00C07428" w:rsidRDefault="00C07428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3B7E4E90" w14:textId="77777777" w:rsidR="00C07428" w:rsidRDefault="00FC5349">
      <w:pPr>
        <w:spacing w:after="200" w:line="276" w:lineRule="auto"/>
        <w:ind w:left="1410" w:hanging="141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  <w:highlight w:val="lightGray"/>
        </w:rPr>
        <w:t>Łóżko transportowe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192"/>
        <w:gridCol w:w="6345"/>
      </w:tblGrid>
      <w:tr w:rsidR="00C07428" w14:paraId="59D1064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AB92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B0842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AE82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8598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C07428" w14:paraId="269BA1A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183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5C21" w14:textId="77777777" w:rsidR="00C07428" w:rsidRDefault="00FC5349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44A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1B9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32AAFA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4856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0AE0" w14:textId="77777777" w:rsidR="00C07428" w:rsidRDefault="00FC5349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0545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165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57CA21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1402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0C7C" w14:textId="77777777" w:rsidR="00C07428" w:rsidRDefault="00FC5349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 xml:space="preserve">Rok </w:t>
            </w:r>
            <w:r>
              <w:rPr>
                <w:rFonts w:asciiTheme="majorBidi" w:hAnsiTheme="majorBidi" w:cstheme="majorBidi"/>
              </w:rPr>
              <w:t>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E0D7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723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9A935BE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5571" w14:textId="77777777" w:rsidR="00C07428" w:rsidRDefault="00FC5349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C622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10B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6B4ADC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FA95D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51D7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Wózek przeznaczony do przewożenia pacjentów w pozycji </w:t>
            </w:r>
            <w:r>
              <w:rPr>
                <w:rFonts w:ascii="Times New Roman" w:hAnsi="Times New Roman"/>
              </w:rPr>
              <w:lastRenderedPageBreak/>
              <w:t xml:space="preserve">leżącej, drobnych zabiegów i krótkiego pobytu (leczenia i </w:t>
            </w:r>
            <w:r>
              <w:rPr>
                <w:rFonts w:ascii="Times New Roman" w:hAnsi="Times New Roman"/>
              </w:rPr>
              <w:t>rekonwalescencji)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8517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910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A02691C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E0D9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9CBA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Platforma leża </w:t>
            </w:r>
            <w:r>
              <w:rPr>
                <w:rFonts w:ascii="Times New Roman" w:hAnsi="Times New Roman"/>
              </w:rPr>
              <w:t>podzielona na 2 segmenty wypełnione płytami z tworzywa HPL przeziernymi dla promieni RTG.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78B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DD7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AFB038D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130A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457F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Platforma leża 2 segmentowa wykonana w formie jednolitego odlewu, zaokrąglona (bez ostrych krawędzi i rogów), łatwa do dezynfekcji, wykonana z tworzywa </w:t>
            </w:r>
            <w:r>
              <w:rPr>
                <w:rFonts w:ascii="Times New Roman" w:hAnsi="Times New Roman"/>
              </w:rPr>
              <w:t>sztucznego odpornego na działanie środków chemicznych i uszkodzeń.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CAF7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378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1CD645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FE48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E3A1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Podwozie zabudowane pokrywą z tworzywa sztucznego  z  miejscem do przechowywania rzeczy pacjenta lub dodatkowego sprzętu.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584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606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299C90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6E85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A309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zamontowania pionowego uchwytu na </w:t>
            </w:r>
            <w:r>
              <w:rPr>
                <w:rFonts w:ascii="Times New Roman" w:hAnsi="Times New Roman"/>
              </w:rPr>
              <w:t>butlę z tlenem montowany bez użycia dodatkowych narzędzi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50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A5D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41AEC9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F9A5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2DCD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Rozstaw pomiędzy kolumnami 1080 mm - +/- 10 mm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B28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4FC5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4E6638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52C4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E5C0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Dopuszczalne obciążenie robocze wózka (waga pacjent+ osprzęt i dodatkowe urządzenia) -  min. 240 kg i dopuszczalna waga </w:t>
            </w:r>
            <w:r>
              <w:rPr>
                <w:rFonts w:ascii="Times New Roman" w:hAnsi="Times New Roman"/>
              </w:rPr>
              <w:t>przewożonego pacjenta  min. 210 kg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A13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544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FABFB6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4668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A9C5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całkowita wózka  2170 mm - +/- 10 mm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C7EE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B56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0634719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0B2A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0A06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całkowita wózka z opuszczonymi barierkami 730 mm - +/- 5%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51C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678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336716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F192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329A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całkowita wózka z podniesionymi barierkami 780 mm - +/- 5%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F924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A097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365E25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99799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82E0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leża (przestrzeń dla pacjenta): długość 193 cm, szerokość 61 cm - +/- 3%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B15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ABB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B0B218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2E86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9B61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segmentowe leże całkowicie przezierne dla promieni  RTG umożliwiające wykonanie zdjęć na całej długości leża (od głowy do stóp) i możliwością włożenia kasety RTG od strony wezgłowia, z obu boków wózka i od strony nóg (dostęp 360</w:t>
            </w:r>
            <w:r>
              <w:rPr>
                <w:rFonts w:ascii="Times New Roman" w:hAnsi="Times New Roman" w:cstheme="minorHAnsi"/>
              </w:rPr>
              <w:t>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A3C3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73A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84A33A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5F23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7771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 cm prześwit między platformą leża,  a ramą wózka w celu łatwego i bezpiecznego wprowadzania kasety RTG z każdej strony wózka.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E69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261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CFC9E0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EFC5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468F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Wózek wyposażony w podziałkę w </w:t>
            </w:r>
            <w:r>
              <w:rPr>
                <w:rFonts w:ascii="Times New Roman" w:hAnsi="Times New Roman"/>
              </w:rPr>
              <w:t>poprzek i wzdłuż leża oraz wyprofilowaną ramę ułatwiającą pozycjonowanie kasety RTG.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CEA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2D3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7E94F8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05C2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9D52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Składane, ergonomiczne rączki do prowadzenia wózka zlokalizowane od strony głowy i/lub nóg pacjenta ułatwiające dostęp do pacjenta.  Rączki składane poniżej </w:t>
            </w:r>
            <w:r>
              <w:rPr>
                <w:rFonts w:ascii="Times New Roman" w:hAnsi="Times New Roman"/>
              </w:rPr>
              <w:t>poziomu materaca.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355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5F3C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19FE3C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8408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D60A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Wózek wyposażony w piąte koło kierunkowe z funkcją jazdy swobodnej bądź kierunkowej.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FAC7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602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87D9BA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3B4F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F128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Pojedyncze koła o średnicy min. 18 cm, antystatyczne, bez widocznej metalowej osi obrotu zaopatrzone w osłony </w:t>
            </w:r>
            <w:r>
              <w:rPr>
                <w:rFonts w:ascii="Times New Roman" w:hAnsi="Times New Roman"/>
              </w:rPr>
              <w:t>zabezpieczające mechanizm kół przed zanieczyszczeniem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72DC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27F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5955248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3CFF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C8B3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Hydrauliczna regulacja wysokości leża dostępna z obu stron wózka, za pomocą dźwigni nożnej w zakresie 61 – 91 cm (mierzone od podłoża do górnej płaszczyzny leża bez materaca) - +/- 3%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2822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878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AF4A56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2AC2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148A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Wózek wyposażony w centralny system hamulcowy, z jednoczesnym blokowaniem wszystkich kół, co do obrotu wokół osi, toczenia i sterowania kierunkiem jazdy, z wyraźnym zaznaczeniem kolorystycznym blokady hamulców i funkcji jazdy kierunkowej.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D79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6D16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87072E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4EE5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6A2D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290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9B81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4A2E21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546B0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92F3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Barierki boczne chromowane, składane z gładką, wyprofilowaną powierzchnią tworzywową w kolorze czerwonym </w:t>
            </w:r>
            <w:r>
              <w:rPr>
                <w:rFonts w:ascii="Times New Roman" w:hAnsi="Times New Roman"/>
              </w:rPr>
              <w:t>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32E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358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F62F4F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7895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C451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segmentu pleców manualna ze wspomaganiem sprężyn gazowych w zakresie od 0</w:t>
            </w:r>
            <w:r>
              <w:rPr>
                <w:rFonts w:ascii="Times New Roman" w:hAnsi="Times New Roman" w:cstheme="minorHAnsi"/>
              </w:rPr>
              <w:t>°</w:t>
            </w:r>
            <w:r>
              <w:rPr>
                <w:rFonts w:ascii="Times New Roman" w:hAnsi="Times New Roman"/>
              </w:rPr>
              <w:t>-80</w:t>
            </w:r>
            <w:r>
              <w:rPr>
                <w:rFonts w:ascii="Times New Roman" w:hAnsi="Times New Roman" w:cstheme="minorHAnsi"/>
              </w:rPr>
              <w:t>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4F9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FAFF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4DCFC5D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D340D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9BA8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uniesienia segmentu nóg w celu łatwiejszego czyszczenia i dezynfekcji powierzchni bezpośrednio pod leżem, gdzie wprowadza się kasety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5A1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167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A26DD6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AC50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3F6C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Tuleje na wieszaki infuzyjne  lub  na </w:t>
            </w:r>
            <w:r>
              <w:rPr>
                <w:rFonts w:ascii="Times New Roman" w:hAnsi="Times New Roman"/>
              </w:rPr>
              <w:t xml:space="preserve">inne akcesoria w </w:t>
            </w:r>
            <w:r>
              <w:rPr>
                <w:rFonts w:ascii="Times New Roman" w:hAnsi="Times New Roman"/>
              </w:rPr>
              <w:lastRenderedPageBreak/>
              <w:t>każdym narożu wózka.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DB3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A3A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F376C4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3259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6530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Uchwyty na worki urologiczne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A8A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A35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1152EC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4BDD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2B23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Materac piankowy 2 warstwowy, w pokrowcu z osłoną poliestrową, powlekany poliuretanem i poliamidem, z powierzchnią antypoślizgową , nieprzemakalny, o grubości 8 cm, </w:t>
            </w:r>
            <w:r>
              <w:rPr>
                <w:rFonts w:ascii="Times New Roman" w:hAnsi="Times New Roman"/>
              </w:rPr>
              <w:t>Materac mocowany na rzepy,  w sposób uniemożliwiający samoczynne przesuwanie.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ACFD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467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E55A3A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94C8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AC9A" w14:textId="77777777" w:rsidR="00C07428" w:rsidRDefault="00FC5349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Teleskopowy chromowany wieszak infuzyjny 2  częściowy z regulacją wysokości, wyjmowany, 2 haki. Max. obciążenie do 6 kg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51C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3F14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A46246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13A3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54B9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DE1A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5B5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A55D1B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F4BB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930F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7A4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72E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38F8DB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7CD3" w14:textId="77777777" w:rsidR="00C07428" w:rsidRDefault="00C07428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9A98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A14B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9FA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653DC34F" w14:textId="77777777" w:rsidR="00C07428" w:rsidRDefault="00FC5349">
      <w:pPr>
        <w:spacing w:after="200" w:line="276" w:lineRule="auto"/>
        <w:jc w:val="both"/>
        <w:rPr>
          <w:rFonts w:asciiTheme="majorBidi" w:eastAsia="Calibri" w:hAnsiTheme="majorBidi" w:cstheme="majorBidi"/>
          <w:b/>
          <w:color w:val="C9211E"/>
          <w:lang w:eastAsia="en-US"/>
        </w:rPr>
      </w:pPr>
      <w:r>
        <w:rPr>
          <w:rFonts w:asciiTheme="majorBidi" w:eastAsia="Calibri" w:hAnsiTheme="majorBidi" w:cstheme="majorBidi"/>
          <w:b/>
          <w:color w:val="C9211E"/>
          <w:lang w:eastAsia="en-US"/>
        </w:rPr>
        <w:t>Zamawiający dopuszcza łóżko o następujących parametrach bez punktacji:</w:t>
      </w:r>
    </w:p>
    <w:p w14:paraId="0D7A8F56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color w:val="C9211E"/>
          <w:lang w:eastAsia="en-US"/>
        </w:rPr>
      </w:pPr>
    </w:p>
    <w:p w14:paraId="31D97D5B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color w:val="C9211E"/>
          <w:lang w:eastAsia="en-US"/>
        </w:rPr>
      </w:pPr>
    </w:p>
    <w:tbl>
      <w:tblPr>
        <w:tblW w:w="7365" w:type="dxa"/>
        <w:tblInd w:w="1128" w:type="dxa"/>
        <w:tblLayout w:type="fixed"/>
        <w:tblLook w:val="0000" w:firstRow="0" w:lastRow="0" w:firstColumn="0" w:lastColumn="0" w:noHBand="0" w:noVBand="0"/>
      </w:tblPr>
      <w:tblGrid>
        <w:gridCol w:w="1290"/>
        <w:gridCol w:w="6075"/>
      </w:tblGrid>
      <w:tr w:rsidR="00C07428" w14:paraId="457CFABD" w14:textId="77777777">
        <w:trPr>
          <w:trHeight w:val="68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ADEDA" w14:textId="77777777" w:rsidR="00C07428" w:rsidRDefault="00FC5349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44662" w14:textId="77777777" w:rsidR="00C07428" w:rsidRDefault="00FC5349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Opis parametrów wymaganych</w:t>
            </w:r>
          </w:p>
        </w:tc>
      </w:tr>
      <w:tr w:rsidR="00C07428" w14:paraId="3F590914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BF608" w14:textId="77777777" w:rsidR="00C07428" w:rsidRDefault="00FC5349">
            <w:pPr>
              <w:pStyle w:val="Akapitzlist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6E0A74C8" w14:textId="77777777" w:rsidR="00C07428" w:rsidRDefault="00C07428">
            <w:pPr>
              <w:pStyle w:val="Akapitzlist"/>
              <w:snapToGrid w:val="0"/>
              <w:ind w:left="737" w:right="57"/>
              <w:jc w:val="center"/>
              <w:rPr>
                <w:rFonts w:cstheme="minorHAnsi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F21BB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Metalowa konstrukcja łóżka lakierowana proszkowo. Podstawa łóżka </w:t>
            </w:r>
            <w:r>
              <w:rPr>
                <w:rFonts w:cstheme="minorHAnsi"/>
              </w:rPr>
              <w:t>pozbawiona kabli oraz układów sterujących funkcjami łóżka, łatwa w utrzymaniu czystości.</w:t>
            </w:r>
          </w:p>
          <w:p w14:paraId="052DCD31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Łóżko posiadające bezpieczną powłokę lakierniczą.</w:t>
            </w:r>
          </w:p>
          <w:p w14:paraId="49258480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Powłoka lakiernicza zgodna z normą EN ISO 10993-5:2009, potwierdzającą, że stosowana powłoka lakiernicza nie wywołuje zmian nowotworowych</w:t>
            </w:r>
          </w:p>
        </w:tc>
      </w:tr>
      <w:tr w:rsidR="00C07428" w14:paraId="0A1DA363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E114A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A3998" w14:textId="77777777" w:rsidR="00C07428" w:rsidRDefault="00FC53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Podstawa łóżka pantograf podpierająca leże w  8 punktach, gwarantująca stabilność leża.</w:t>
            </w:r>
          </w:p>
          <w:p w14:paraId="587063C5" w14:textId="77777777" w:rsidR="00C07428" w:rsidRDefault="00C07428">
            <w:pPr>
              <w:jc w:val="both"/>
              <w:rPr>
                <w:rFonts w:cstheme="minorHAnsi"/>
              </w:rPr>
            </w:pPr>
          </w:p>
          <w:p w14:paraId="6AB0579A" w14:textId="77777777" w:rsidR="00C07428" w:rsidRDefault="00FC5349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Wszystkie przewody umieszczone w listwie stanowiącej </w:t>
            </w:r>
            <w:r>
              <w:rPr>
                <w:rFonts w:cstheme="minorHAnsi"/>
              </w:rPr>
              <w:lastRenderedPageBreak/>
              <w:t>tunel dla przewodów zasilających siłowniki.</w:t>
            </w:r>
          </w:p>
        </w:tc>
      </w:tr>
      <w:tr w:rsidR="00C07428" w14:paraId="581C2782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1CAC8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D2EDF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Wolna przestrzeń pomiędzy podłożem a całym podwoziem wynosząca </w:t>
            </w:r>
            <w:r>
              <w:rPr>
                <w:rFonts w:cstheme="minorHAnsi"/>
                <w:color w:val="000000" w:themeColor="text1"/>
              </w:rPr>
              <w:t xml:space="preserve">173 mm  umożliwiająca łatwy przejazd przez </w:t>
            </w:r>
            <w:r>
              <w:rPr>
                <w:rFonts w:cstheme="minorHAnsi"/>
              </w:rPr>
              <w:t>progi, wjazd do dźwigów osobowych oraz możliwość podjechania podnośnikiem dla pacjentów.</w:t>
            </w:r>
          </w:p>
        </w:tc>
      </w:tr>
      <w:tr w:rsidR="00C07428" w14:paraId="625754F5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481DD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6DABE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Wymiary zewnętrzne łóżka:</w:t>
            </w:r>
          </w:p>
          <w:p w14:paraId="0052949A" w14:textId="77777777" w:rsidR="00C07428" w:rsidRDefault="00FC5349">
            <w:pPr>
              <w:tabs>
                <w:tab w:val="left" w:pos="0"/>
              </w:tabs>
              <w:ind w:lef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-Długość całkowita: 214 cm</w:t>
            </w:r>
          </w:p>
          <w:p w14:paraId="7B1B88CC" w14:textId="77777777" w:rsidR="00C07428" w:rsidRDefault="00FC5349">
            <w:pPr>
              <w:tabs>
                <w:tab w:val="left" w:pos="0"/>
              </w:tabs>
              <w:ind w:lef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-Szerokość całkowita wraz z zamontowanymi barierkami wynosi poniżej 99,7 cm</w:t>
            </w:r>
          </w:p>
          <w:p w14:paraId="6A5BE46F" w14:textId="77777777" w:rsidR="00C07428" w:rsidRDefault="00FC5349">
            <w:pPr>
              <w:tabs>
                <w:tab w:val="left" w:pos="0"/>
              </w:tabs>
              <w:ind w:lef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wymiar leża 87x200 cm</w:t>
            </w:r>
          </w:p>
        </w:tc>
      </w:tr>
      <w:tr w:rsidR="00C07428" w14:paraId="5634A965" w14:textId="77777777">
        <w:trPr>
          <w:trHeight w:val="454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324A7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1F8DB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Leże łóżka czterosegmentowe z czego 3 segmenty ruchome.</w:t>
            </w:r>
          </w:p>
        </w:tc>
      </w:tr>
      <w:tr w:rsidR="00C07428" w14:paraId="6FC1F1ED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37E9A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CBDE6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Zasilanie elektryczne  220/230 V</w:t>
            </w:r>
          </w:p>
          <w:p w14:paraId="1A7E063C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Przewód zasilający skrętny wyposażony w tworzywowy uchwyt na </w:t>
            </w:r>
            <w:r>
              <w:rPr>
                <w:rFonts w:cstheme="minorHAnsi"/>
              </w:rPr>
              <w:t>kabel zasilający na czas transportu łóżka.</w:t>
            </w:r>
          </w:p>
        </w:tc>
      </w:tr>
      <w:tr w:rsidR="00C07428" w14:paraId="7F542A66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B11E5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A87AF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Rama leża wyposażona w gniazdo wyrównania potencjału. Łóżko przebadane pod kątem bezpieczeństwa elektrycznego wg normy PN EN 62353 – posiadające protokół z badań przy dostawie.</w:t>
            </w:r>
          </w:p>
        </w:tc>
      </w:tr>
      <w:tr w:rsidR="00C07428" w14:paraId="1D8078DC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B8590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FBE8E" w14:textId="77777777" w:rsidR="00C07428" w:rsidRDefault="00FC5349">
            <w:pPr>
              <w:rPr>
                <w:rFonts w:cstheme="minorHAnsi"/>
              </w:rPr>
            </w:pPr>
            <w:r>
              <w:rPr>
                <w:rFonts w:cstheme="minorHAnsi"/>
              </w:rPr>
              <w:t>Elektryczne regulacje:</w:t>
            </w:r>
          </w:p>
          <w:p w14:paraId="11EE0DE1" w14:textId="77777777" w:rsidR="00C07428" w:rsidRDefault="00FC5349">
            <w:pPr>
              <w:rPr>
                <w:rFonts w:cstheme="minorHAnsi"/>
              </w:rPr>
            </w:pPr>
            <w:r>
              <w:rPr>
                <w:rFonts w:cstheme="minorHAnsi"/>
              </w:rPr>
              <w:t>- segment oparcia pleców 0-70°</w:t>
            </w:r>
          </w:p>
          <w:p w14:paraId="74971E5E" w14:textId="77777777" w:rsidR="00C07428" w:rsidRDefault="00FC5349">
            <w:pPr>
              <w:rPr>
                <w:rFonts w:cstheme="minorHAnsi"/>
              </w:rPr>
            </w:pPr>
            <w:r>
              <w:rPr>
                <w:rFonts w:cstheme="minorHAnsi"/>
              </w:rPr>
              <w:t>- segment uda 0-32°</w:t>
            </w:r>
          </w:p>
          <w:p w14:paraId="6474EDBD" w14:textId="77777777" w:rsidR="00C07428" w:rsidRDefault="00FC53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kąt przechyłu </w:t>
            </w:r>
            <w:proofErr w:type="spellStart"/>
            <w:r>
              <w:rPr>
                <w:rFonts w:cstheme="minorHAnsi"/>
              </w:rPr>
              <w:t>Trendelenburga</w:t>
            </w:r>
            <w:proofErr w:type="spellEnd"/>
            <w:r>
              <w:rPr>
                <w:rFonts w:cstheme="minorHAnsi"/>
              </w:rPr>
              <w:t xml:space="preserve"> 0-15,5°</w:t>
            </w:r>
          </w:p>
          <w:p w14:paraId="74D15395" w14:textId="77777777" w:rsidR="00C07428" w:rsidRDefault="00FC5349">
            <w:pPr>
              <w:rPr>
                <w:rFonts w:cstheme="minorHAnsi"/>
              </w:rPr>
            </w:pPr>
            <w:r>
              <w:rPr>
                <w:rFonts w:cstheme="minorHAnsi"/>
              </w:rPr>
              <w:t>- kąt przechyłu anty-</w:t>
            </w:r>
            <w:proofErr w:type="spellStart"/>
            <w:r>
              <w:rPr>
                <w:rFonts w:cstheme="minorHAnsi"/>
              </w:rPr>
              <w:t>Trendelenburga</w:t>
            </w:r>
            <w:proofErr w:type="spellEnd"/>
            <w:r>
              <w:rPr>
                <w:rFonts w:cstheme="minorHAnsi"/>
              </w:rPr>
              <w:t xml:space="preserve"> 0-15,5° regulacja segmentu podudzia – ręczna   mechanizmem zapadkowym.</w:t>
            </w:r>
          </w:p>
        </w:tc>
      </w:tr>
      <w:tr w:rsidR="00C07428" w14:paraId="5CCF8959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961F7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03CF6" w14:textId="77777777" w:rsidR="00C07428" w:rsidRDefault="00FC53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Łóżko posiadające funkcję krzesła </w:t>
            </w:r>
            <w:r>
              <w:rPr>
                <w:rFonts w:cstheme="minorHAnsi"/>
              </w:rPr>
              <w:t>kardiologicznego uzyskiwaną na pilocie pacjenta jednym przyciskiem.</w:t>
            </w:r>
          </w:p>
        </w:tc>
      </w:tr>
      <w:tr w:rsidR="00C07428" w14:paraId="73DCE442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50F53" w14:textId="77777777" w:rsidR="00C07428" w:rsidRDefault="00FC5349">
            <w:pPr>
              <w:pStyle w:val="Akapitzlist"/>
              <w:snapToGrid w:val="0"/>
              <w:ind w:left="737" w:right="-170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99D86" w14:textId="77777777" w:rsidR="00C07428" w:rsidRDefault="00FC5349">
            <w:pPr>
              <w:rPr>
                <w:rFonts w:cstheme="minorHAnsi"/>
              </w:rPr>
            </w:pPr>
            <w:r>
              <w:rPr>
                <w:rFonts w:cstheme="minorHAnsi"/>
              </w:rPr>
              <w:t>Łóżko posiadające automatyczne zatrzymanie w pozycji poziomej, łózko automatycznie zatrzymuje się w pozycji poziomej podczas zmiany przechyłów wzdłużnych.</w:t>
            </w:r>
          </w:p>
        </w:tc>
      </w:tr>
      <w:tr w:rsidR="00C07428" w14:paraId="1141F937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DBC39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AC77A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Elektryczna regulacja wysokości w zakresie:</w:t>
            </w:r>
          </w:p>
          <w:p w14:paraId="29E35509" w14:textId="77777777" w:rsidR="00C07428" w:rsidRDefault="00FC5349">
            <w:pPr>
              <w:snapToGri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380 mm do 820 mm</w:t>
            </w:r>
          </w:p>
        </w:tc>
      </w:tr>
      <w:tr w:rsidR="00C07428" w14:paraId="2E758592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261C6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DC043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Czas zmiany wysokości leża z pozycji minimalnej do maksymalnej - 23 sekundy.</w:t>
            </w:r>
          </w:p>
        </w:tc>
      </w:tr>
      <w:tr w:rsidR="00C07428" w14:paraId="28569726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0F36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E72A8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Łóżko sterowane przewodowym pilotem z możliwością blokady funkcji przez personel medyczny za pomocą blokady </w:t>
            </w:r>
            <w:r>
              <w:rPr>
                <w:rFonts w:cstheme="minorHAnsi"/>
              </w:rPr>
              <w:t>magnetycznej. Pilot pracuje w 2 trybach, tryb pielęgniarski dostęp do funkcji ratunkowych. Pozycje dostępne w trybie pacjenta:</w:t>
            </w:r>
          </w:p>
          <w:p w14:paraId="1D6165C9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Regulacja oparcia pleców, regulacja wysokości leża, regulacja segmentu uda. Dedykowany przycisk dla pozycji siedzącej  (pozycja krzesła kardiologicznego). Dedykowany przycisk dla niskiej pozycji leża (tj. Pozycja do spania).</w:t>
            </w:r>
          </w:p>
          <w:p w14:paraId="3C8A7FD3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Łóżko posiadającą na pilocie funkcję CPR elektryczne poziomowanie leża pozycja  do reanimacji pacjenta zaprogramowanym piktogramem w kolorze pomarańczowym</w:t>
            </w:r>
          </w:p>
        </w:tc>
      </w:tr>
      <w:tr w:rsidR="00C07428" w14:paraId="24EDE260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149F3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EAB24" w14:textId="77777777" w:rsidR="00C07428" w:rsidRDefault="00FC53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Segment oparcia pleców z możliwością mechanicznego  szybkiego poziomowania (CPR) – dźwignia umieszczona pod segmentem wezgłowia, oznaczona kolorem pomarańczowym.</w:t>
            </w:r>
          </w:p>
          <w:p w14:paraId="1AE8894E" w14:textId="77777777" w:rsidR="00C07428" w:rsidRDefault="00FC53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Dźwignia CPR umożliwiająca mechaniczne uniesienie segmentu pleców w przypadku braku </w:t>
            </w:r>
            <w:r>
              <w:rPr>
                <w:rFonts w:cstheme="minorHAnsi"/>
              </w:rPr>
              <w:t>zasilania (alternatywny napęd)</w:t>
            </w:r>
          </w:p>
          <w:p w14:paraId="65E82750" w14:textId="77777777" w:rsidR="00C07428" w:rsidRDefault="00FC5349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Autokontur</w:t>
            </w:r>
            <w:proofErr w:type="spellEnd"/>
            <w:r>
              <w:rPr>
                <w:rFonts w:cstheme="minorHAnsi"/>
              </w:rPr>
              <w:t xml:space="preserve"> segmentu oparcia pleców i uda.</w:t>
            </w:r>
          </w:p>
          <w:p w14:paraId="163907D3" w14:textId="77777777" w:rsidR="00C07428" w:rsidRDefault="00FC5349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Autoregresja segmentu oparcia pleców zapobiegająca przed zsuwaniem pacjenta.(Nie dopuszcza się łóżek posiadających autoregresję segmentu uda powodującą przesuwanie się pacjenta w kierunku szczytu nóg powodującą ryzyko powstawania odleżyn- także stóp)</w:t>
            </w:r>
          </w:p>
        </w:tc>
      </w:tr>
      <w:tr w:rsidR="00C07428" w14:paraId="18A54371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2439B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87D22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Leże wypełnione panelami z polipropylenu odpornego na działanie wysokiej temperatury, środków dezynfekujących oraz działanie promieni UV. Płyty odejmowane bez użycia narzędzi z otworami do montażu pasów unieruchamiających.</w:t>
            </w:r>
          </w:p>
        </w:tc>
      </w:tr>
      <w:tr w:rsidR="00C07428" w14:paraId="63168406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90179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A3402" w14:textId="77777777" w:rsidR="00C07428" w:rsidRDefault="00C07428">
            <w:pPr>
              <w:snapToGrid w:val="0"/>
              <w:rPr>
                <w:rFonts w:cstheme="minorHAnsi"/>
              </w:rPr>
            </w:pPr>
          </w:p>
          <w:p w14:paraId="6089FB47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Łóżko z możliwością przedłużenia leża o 180  mm</w:t>
            </w:r>
          </w:p>
          <w:p w14:paraId="2879C8BB" w14:textId="77777777" w:rsidR="00C07428" w:rsidRDefault="00C07428">
            <w:pPr>
              <w:snapToGrid w:val="0"/>
              <w:rPr>
                <w:rFonts w:cstheme="minorHAnsi"/>
              </w:rPr>
            </w:pPr>
          </w:p>
        </w:tc>
      </w:tr>
      <w:tr w:rsidR="00C07428" w14:paraId="6AFAE867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3CF11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BA6CD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Szczyty łóżka wykonane z tworzywa  z możliwością blokowania  przed niezamierzonym wypadnięciem  w czasie transportu za pomocą suwaków </w:t>
            </w:r>
            <w:r>
              <w:rPr>
                <w:rFonts w:cstheme="minorHAnsi"/>
              </w:rPr>
              <w:t xml:space="preserve">umieszczonych na ramie leża. Szczyty łatwo odejmowane, odporne na działanie wysokiej temperatury, uszkodzenia mechaniczne, chemiczne oraz promieniowanie UV. Wykonane z polipropylenu o grubości ściany  4mm w technologii </w:t>
            </w:r>
            <w:proofErr w:type="spellStart"/>
            <w:r>
              <w:rPr>
                <w:rFonts w:cstheme="minorHAnsi"/>
              </w:rPr>
              <w:t>Rotomulding</w:t>
            </w:r>
            <w:proofErr w:type="spellEnd"/>
            <w:r>
              <w:rPr>
                <w:rFonts w:cstheme="minorHAnsi"/>
              </w:rPr>
              <w:t xml:space="preserve"> z kolorowymi wklejkami.</w:t>
            </w:r>
          </w:p>
        </w:tc>
      </w:tr>
      <w:tr w:rsidR="00C07428" w14:paraId="7279B2CD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2A0C5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E6806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Barierka lakierowana proszkowo, wykonane z 3 profili stalowych owalnych o grubości  20mm składana wzdłuż ramy  leża za pomocą jednego przycisku, Barierka pozbawiona ostrych krawędzi oraz miejsc gromadzenia się brudu. Spełniające normę bezpieczeństwa EN 60601-2-52</w:t>
            </w:r>
          </w:p>
        </w:tc>
      </w:tr>
      <w:tr w:rsidR="00C07428" w14:paraId="14B66322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D4FCB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AF92E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Wysuwana półka do odkładania pościeli, nie wystająca poza obrys ramy łóżka.</w:t>
            </w:r>
          </w:p>
        </w:tc>
      </w:tr>
      <w:tr w:rsidR="00C07428" w14:paraId="3A1129E5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5C7EC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387E4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zamontowania po dwóch stronach łóżka uchwytów na worki urologiczne, worki umiejscowione na wysokości biodra.</w:t>
            </w:r>
          </w:p>
        </w:tc>
      </w:tr>
      <w:tr w:rsidR="00C07428" w14:paraId="3D06C8E9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0F787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4DEDE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narożnikach łóżka 4 krążki stożkowe uniemożliwiające przypadkowe wyrwanie parapetów okiennych lub listew ściennych przy regulacji wysokości łóżka.  Krążki odbojowe chroniące łóżko i ściany przed uderzeniami oraz otarciami.</w:t>
            </w:r>
          </w:p>
        </w:tc>
      </w:tr>
      <w:tr w:rsidR="00C07428" w14:paraId="626E3601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65974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28392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Leże w części środkowej wyprofilowane w celu pełnienia funkcji uchwytu materaca. Nie dopuszcza się uchwytów materaca zlokalizowanych w segmencie nożnym leża powodujące urazy kończyn i otarć podczas opuszczania łóżka.</w:t>
            </w:r>
          </w:p>
        </w:tc>
      </w:tr>
      <w:tr w:rsidR="00C07428" w14:paraId="2FDB1191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AA685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31435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Podstawa łóżka jezdna wyposażona w  koła o średnicy  150 mm, z centralną blokadą kół oraz </w:t>
            </w:r>
            <w:r>
              <w:rPr>
                <w:rFonts w:cstheme="minorHAnsi"/>
              </w:rPr>
              <w:t>blokadą kierunkową.</w:t>
            </w:r>
          </w:p>
        </w:tc>
      </w:tr>
      <w:tr w:rsidR="00C07428" w14:paraId="66DD9DC3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DB920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3C51D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Bezpieczne obciążenie  250 kg</w:t>
            </w:r>
          </w:p>
        </w:tc>
      </w:tr>
      <w:tr w:rsidR="00C07428" w14:paraId="6810C31E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A2378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FA66F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Możliwość montażu ramy wyciągowej, wysięgnika z uchwytem do ręki i wieszaka kroplówki (możliwość zamontowania wieszaka w czterech narożnikach leża)</w:t>
            </w:r>
          </w:p>
        </w:tc>
      </w:tr>
      <w:tr w:rsidR="00C07428" w14:paraId="5F0A8B5C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A4B16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F6821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Możliwość wyboru kolorów wypełnień 6 kolorów.</w:t>
            </w:r>
          </w:p>
        </w:tc>
      </w:tr>
      <w:tr w:rsidR="00C07428" w14:paraId="50F23A14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12C4D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D64B0" w14:textId="77777777" w:rsidR="00C07428" w:rsidRDefault="00FC5349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Elementy wyposażenia łóżek: • Zawieszka na worki urologiczne • Uchwyt z wysięgnikiem ręki 7 szt. • Materac piankowy przeznaczony dla szpitali lub innych placówek medycznych, stosowany w profilaktyce przeciwodleżynowej. Materac składający się z dwóch warstw. Górna warstwa materaca o wysokości od 11 -9cm (9cm w sekcji głowy, 11cm w sekcji nóg): wykonana z pianki o gęstości 25 kg/m 3 , posiadający unikalny 3 -strefowy profil (głowa – tułów – nogi), który zmniejsza nacisk na tkankę miękką ciała, poprawia cyrkul</w:t>
            </w:r>
            <w:r>
              <w:rPr>
                <w:rFonts w:cstheme="minorHAnsi"/>
              </w:rPr>
              <w:t>ację powietrza utrzymując suchą skórę, posiadający specjalne, wzdłużne i symetryczne nacięcia w okolicy lędźwiowej części kręgosłupa, kości ogonowej i miednicy niwelujące napięcie powierzchniowe pianki. Dolna warstwa materaca o wysokości 4 cm: wykonana z pianki o gęstości 28 kg/m 3 i zwiększonej twardości, stabilizującej materac oraz zmniejszającej nacisk podłoża na ciało użytkownika. Wymiary dostosowane do leża. Wyposażony w pokrowiec paroprzepuszczalny, nieprzemakalny zamek w kształcie litery „C”.</w:t>
            </w:r>
          </w:p>
          <w:p w14:paraId="47EC57D4" w14:textId="77777777" w:rsidR="00C07428" w:rsidRDefault="00C07428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07428" w14:paraId="54C84923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AF7D7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2E67E" w14:textId="77777777" w:rsidR="00C07428" w:rsidRDefault="00FC5349">
            <w:pPr>
              <w:snapToGrid w:val="0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Deklaracja zgodności ,</w:t>
            </w:r>
          </w:p>
          <w:p w14:paraId="2581657D" w14:textId="77777777" w:rsidR="00C07428" w:rsidRDefault="00FC5349">
            <w:pPr>
              <w:snapToGrid w:val="0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Zgłoszenie do Rejestru Wyrobów Medycznych</w:t>
            </w:r>
          </w:p>
          <w:p w14:paraId="701F2DAC" w14:textId="77777777" w:rsidR="00C07428" w:rsidRDefault="00FC5349">
            <w:pPr>
              <w:snapToGrid w:val="0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Certyfikat ISO 9001:2015 </w:t>
            </w:r>
            <w:r>
              <w:rPr>
                <w:rFonts w:ascii="Times New Roman" w:hAnsi="Times New Roman" w:cstheme="minorHAnsi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lub równoważny aktualnie obowiązujący</w:t>
            </w:r>
            <w:r>
              <w:rPr>
                <w:rFonts w:cstheme="minorHAnsi"/>
              </w:rPr>
              <w:t xml:space="preserve"> potwierdzający zdolność do ciągłego dostarczania wyrobów zgodnie z wymaganiami</w:t>
            </w:r>
          </w:p>
          <w:p w14:paraId="77280156" w14:textId="77777777" w:rsidR="00C07428" w:rsidRDefault="00FC5349">
            <w:pPr>
              <w:snapToGrid w:val="0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Certyfikat ISO 13485:2016 </w:t>
            </w:r>
            <w:r>
              <w:rPr>
                <w:rFonts w:ascii="Times New Roman" w:hAnsi="Times New Roman" w:cs="Calibri"/>
                <w:color w:val="FF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lub równoważny aktualnie obowiązujący</w:t>
            </w:r>
            <w:r>
              <w:rPr>
                <w:rFonts w:cstheme="minorHAnsi"/>
              </w:rPr>
              <w:t xml:space="preserve"> potwierdzający, że producent wdrożył i utrzymuje system zarządzania jakością dla wyrobów medycznych.</w:t>
            </w:r>
          </w:p>
        </w:tc>
      </w:tr>
      <w:tr w:rsidR="00C07428" w14:paraId="53404F3D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A9829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C2B93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Gwarancja  24 miesiące</w:t>
            </w:r>
          </w:p>
        </w:tc>
      </w:tr>
      <w:tr w:rsidR="00C07428" w14:paraId="08C54835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CB0C6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67F0E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Serwis pogwarancyjny, odpłatny przez okres 10 lat</w:t>
            </w:r>
          </w:p>
        </w:tc>
      </w:tr>
      <w:tr w:rsidR="00C07428" w14:paraId="2B11DD11" w14:textId="77777777">
        <w:trPr>
          <w:trHeight w:val="45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FC025" w14:textId="77777777" w:rsidR="00C07428" w:rsidRDefault="00FC5349">
            <w:pPr>
              <w:pStyle w:val="Akapitzlist"/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B0955" w14:textId="77777777" w:rsidR="00C07428" w:rsidRDefault="00FC5349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Gwarancja zapewnienia zakupu części zamiennych przez okres 10 lat</w:t>
            </w:r>
          </w:p>
        </w:tc>
      </w:tr>
    </w:tbl>
    <w:p w14:paraId="675AB130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color w:val="C9211E"/>
          <w:lang w:eastAsia="en-US"/>
        </w:rPr>
      </w:pPr>
    </w:p>
    <w:p w14:paraId="1D4C5A61" w14:textId="77777777" w:rsidR="00C07428" w:rsidRDefault="00FC5349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>5</w:t>
      </w:r>
      <w:r>
        <w:rPr>
          <w:rFonts w:asciiTheme="majorBidi" w:eastAsia="Calibri" w:hAnsiTheme="majorBidi" w:cstheme="majorBidi"/>
          <w:b/>
          <w:highlight w:val="lightGray"/>
          <w:lang w:eastAsia="en-US"/>
        </w:rPr>
        <w:t>. Lampa bezcieniowa ścienna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C07428" w14:paraId="004F241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E9D9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DC90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32AB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7FFE" w14:textId="77777777" w:rsidR="00C07428" w:rsidRDefault="00FC5349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Parametry oferowane/ </w:t>
            </w:r>
            <w:r>
              <w:rPr>
                <w:rFonts w:asciiTheme="majorBidi" w:hAnsiTheme="majorBidi" w:cstheme="majorBidi"/>
                <w:b/>
              </w:rPr>
              <w:t>TAK/NIE</w:t>
            </w:r>
          </w:p>
        </w:tc>
      </w:tr>
      <w:tr w:rsidR="00C07428" w14:paraId="66BB2D7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966F7" w14:textId="77777777" w:rsidR="00C07428" w:rsidRDefault="00C07428">
            <w:pPr>
              <w:widowControl w:val="0"/>
              <w:numPr>
                <w:ilvl w:val="0"/>
                <w:numId w:val="34"/>
              </w:numPr>
              <w:snapToGrid w:val="0"/>
              <w:ind w:left="737" w:hanging="510"/>
              <w:jc w:val="center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0A4C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7AB2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AAB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27C828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C351" w14:textId="77777777" w:rsidR="00C07428" w:rsidRDefault="00C07428">
            <w:pPr>
              <w:widowControl w:val="0"/>
              <w:numPr>
                <w:ilvl w:val="0"/>
                <w:numId w:val="34"/>
              </w:numPr>
              <w:snapToGrid w:val="0"/>
              <w:ind w:left="737" w:hanging="51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C907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D9C7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5EA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7ADAC4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C503" w14:textId="77777777" w:rsidR="00C07428" w:rsidRDefault="00C07428">
            <w:pPr>
              <w:widowControl w:val="0"/>
              <w:numPr>
                <w:ilvl w:val="0"/>
                <w:numId w:val="34"/>
              </w:numPr>
              <w:snapToGrid w:val="0"/>
              <w:ind w:left="737" w:hanging="51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F3BC" w14:textId="77777777" w:rsidR="00C07428" w:rsidRDefault="00FC5349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3F80" w14:textId="77777777" w:rsidR="00C07428" w:rsidRDefault="00FC5349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E0ED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654447F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1060" w14:textId="77777777" w:rsidR="00C07428" w:rsidRDefault="00FC5349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401D" w14:textId="77777777" w:rsidR="00C07428" w:rsidRDefault="00C07428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8182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8E515B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A809" w14:textId="77777777" w:rsidR="00C07428" w:rsidRDefault="00C07428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2A54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Diody LED – 3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8FD1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FA59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9B131F9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61E6" w14:textId="77777777" w:rsidR="00C07428" w:rsidRDefault="00C07428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B2E2" w14:textId="77777777" w:rsidR="00C07428" w:rsidRDefault="00FC5349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000000"/>
              </w:rPr>
              <w:t>Temperatura barwowa min. 5500K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6B88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1BB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C80691C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F127" w14:textId="77777777" w:rsidR="00C07428" w:rsidRDefault="00C07428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3AE3" w14:textId="77777777" w:rsidR="00C07428" w:rsidRDefault="00FC5349">
            <w:pPr>
              <w:widowControl w:val="0"/>
              <w:spacing w:after="103" w:line="259" w:lineRule="auto"/>
            </w:pPr>
            <w:r>
              <w:rPr>
                <w:rFonts w:ascii="Times New Roman" w:eastAsia="Arial" w:hAnsi="Times New Roman" w:cs="Calibri"/>
                <w:color w:val="000000"/>
              </w:rPr>
              <w:t xml:space="preserve">Natężenie światła dla danej odległości działania </w:t>
            </w:r>
            <w:r>
              <w:rPr>
                <w:rFonts w:ascii="Times New Roman" w:eastAsia="Arial" w:hAnsi="Times New Roman" w:cs="Calibri"/>
                <w:color w:val="222222"/>
              </w:rPr>
              <w:t>50 000 luksów dla 30 cm, 45 000 luksów dla 50 cm</w:t>
            </w:r>
            <w:r>
              <w:rPr>
                <w:rFonts w:ascii="Times New Roman" w:eastAsia="Arial" w:hAnsi="Times New Roman" w:cs="Calibri"/>
              </w:rPr>
              <w:t xml:space="preserve"> (=/- 5%)</w:t>
            </w:r>
          </w:p>
          <w:p w14:paraId="6355E882" w14:textId="77777777" w:rsidR="00C07428" w:rsidRDefault="00FC5349">
            <w:pPr>
              <w:widowControl w:val="0"/>
              <w:spacing w:after="103" w:line="259" w:lineRule="auto"/>
            </w:pPr>
            <w:r>
              <w:rPr>
                <w:rFonts w:ascii="Times New Roman" w:eastAsia="Arial" w:hAnsi="Times New Roman" w:cs="Calibri"/>
                <w:color w:val="FF0000"/>
              </w:rPr>
              <w:t xml:space="preserve">lub </w:t>
            </w:r>
            <w:r>
              <w:rPr>
                <w:rFonts w:ascii="Times New Roman" w:eastAsia="Arial" w:hAnsi="Times New Roman" w:cs="Calibri"/>
                <w:bCs/>
                <w:color w:val="FF0000"/>
                <w:sz w:val="22"/>
                <w:szCs w:val="22"/>
                <w:u w:val="single"/>
              </w:rPr>
              <w:t>Natężenie światła</w:t>
            </w:r>
          </w:p>
          <w:p w14:paraId="71C5BF74" w14:textId="77777777" w:rsidR="00C07428" w:rsidRDefault="00FC5349">
            <w:pPr>
              <w:pStyle w:val="Akapitzlist"/>
              <w:spacing w:line="360" w:lineRule="auto"/>
              <w:jc w:val="both"/>
              <w:rPr>
                <w:color w:val="FF0000"/>
              </w:rPr>
            </w:pPr>
            <w:r>
              <w:rPr>
                <w:bCs/>
                <w:color w:val="FF0000"/>
                <w:sz w:val="22"/>
                <w:szCs w:val="22"/>
                <w:u w:val="single"/>
              </w:rPr>
              <w:t>Ustawienie wysokiej intensywności:</w:t>
            </w:r>
          </w:p>
          <w:p w14:paraId="4A4ECB7D" w14:textId="77777777" w:rsidR="00C07428" w:rsidRDefault="00FC5349">
            <w:pPr>
              <w:pStyle w:val="Akapitzlist"/>
              <w:spacing w:line="360" w:lineRule="auto"/>
              <w:jc w:val="both"/>
              <w:rPr>
                <w:color w:val="FF0000"/>
              </w:rPr>
            </w:pPr>
            <w:r>
              <w:rPr>
                <w:bCs/>
                <w:color w:val="FF0000"/>
                <w:sz w:val="22"/>
                <w:szCs w:val="22"/>
              </w:rPr>
              <w:t>(30 cm)12" odległość: 75 000 luksów</w:t>
            </w:r>
          </w:p>
          <w:p w14:paraId="4BE1481C" w14:textId="77777777" w:rsidR="00C07428" w:rsidRDefault="00FC5349">
            <w:pPr>
              <w:pStyle w:val="Akapitzlist"/>
              <w:spacing w:line="360" w:lineRule="auto"/>
              <w:jc w:val="both"/>
              <w:rPr>
                <w:color w:val="FF0000"/>
              </w:rPr>
            </w:pPr>
            <w:r>
              <w:rPr>
                <w:bCs/>
                <w:color w:val="FF0000"/>
                <w:sz w:val="22"/>
                <w:szCs w:val="22"/>
              </w:rPr>
              <w:t>(50 cm) Odległość 20": 40 000 luksów</w:t>
            </w:r>
          </w:p>
          <w:p w14:paraId="1C9841E0" w14:textId="77777777" w:rsidR="00C07428" w:rsidRDefault="00FC5349">
            <w:pPr>
              <w:pStyle w:val="Akapitzlist"/>
              <w:spacing w:line="360" w:lineRule="auto"/>
              <w:jc w:val="both"/>
              <w:rPr>
                <w:color w:val="FF0000"/>
              </w:rPr>
            </w:pPr>
            <w:r>
              <w:rPr>
                <w:bCs/>
                <w:color w:val="FF0000"/>
                <w:sz w:val="22"/>
                <w:szCs w:val="22"/>
                <w:u w:val="single"/>
              </w:rPr>
              <w:t>Ustawienie niskiej intensywności:</w:t>
            </w:r>
          </w:p>
          <w:p w14:paraId="1823F0D7" w14:textId="77777777" w:rsidR="00C07428" w:rsidRDefault="00FC5349">
            <w:pPr>
              <w:pStyle w:val="Akapitzlist"/>
              <w:spacing w:line="360" w:lineRule="auto"/>
              <w:jc w:val="both"/>
              <w:rPr>
                <w:color w:val="FF0000"/>
              </w:rPr>
            </w:pPr>
            <w:r>
              <w:rPr>
                <w:bCs/>
                <w:color w:val="FF0000"/>
                <w:sz w:val="22"/>
                <w:szCs w:val="22"/>
              </w:rPr>
              <w:t>(30 cm) Odległość 12": 55 000 luksów</w:t>
            </w:r>
          </w:p>
          <w:p w14:paraId="35DB2001" w14:textId="77777777" w:rsidR="00C07428" w:rsidRDefault="00FC5349">
            <w:pPr>
              <w:widowControl w:val="0"/>
              <w:spacing w:after="103" w:line="259" w:lineRule="auto"/>
            </w:pPr>
            <w:r>
              <w:rPr>
                <w:rFonts w:ascii="Times New Roman" w:eastAsia="Arial" w:hAnsi="Times New Roman" w:cs="Calibri"/>
                <w:bCs/>
                <w:color w:val="FF0000"/>
                <w:sz w:val="22"/>
                <w:szCs w:val="22"/>
              </w:rPr>
              <w:t xml:space="preserve">             (50 cm) Odległość 20": 30 000 luksów</w:t>
            </w:r>
          </w:p>
          <w:p w14:paraId="32678D2C" w14:textId="77777777" w:rsidR="00C07428" w:rsidRDefault="00C07428">
            <w:pPr>
              <w:widowControl w:val="0"/>
              <w:spacing w:after="103" w:line="259" w:lineRule="auto"/>
              <w:rPr>
                <w:rFonts w:ascii="Times New Roman" w:eastAsia="Arial" w:hAnsi="Times New Roman" w:cs="Calibri"/>
                <w:color w:val="FF000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9D69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A97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596B4A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556D" w14:textId="77777777" w:rsidR="00C07428" w:rsidRDefault="00C07428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12FC" w14:textId="77777777" w:rsidR="00C07428" w:rsidRDefault="00FC5349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222222"/>
              </w:rPr>
              <w:t>Bezdotykowy przełącznik wł./wył. z regulacją przyciemniania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25F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3518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2DED2024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64AE" w14:textId="77777777" w:rsidR="00C07428" w:rsidRDefault="00C07428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4F84" w14:textId="77777777" w:rsidR="00C07428" w:rsidRDefault="00FC5349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</w:rPr>
              <w:t>Możliwość montażu ściennego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286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DFB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34E0D449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C344" w14:textId="77777777" w:rsidR="00C07428" w:rsidRDefault="00C07428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FEC4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 xml:space="preserve">Czas działania 50 </w:t>
            </w:r>
            <w:r>
              <w:rPr>
                <w:rFonts w:ascii="Times New Roman" w:hAnsi="Times New Roman" w:cstheme="minorHAnsi"/>
              </w:rPr>
              <w:t>000h (+/- 5%)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70C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733E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799BA6FE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C84A" w14:textId="77777777" w:rsidR="00C07428" w:rsidRDefault="00C07428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9B9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wydłużania – gęsia szyja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FDF6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C2FA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6BBCE866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44A0" w14:textId="77777777" w:rsidR="00C07428" w:rsidRDefault="00C07428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8CC2" w14:textId="77777777" w:rsidR="00C07428" w:rsidRDefault="00FC5349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D820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21D0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07428" w14:paraId="12CC721B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87F7" w14:textId="77777777" w:rsidR="00C07428" w:rsidRDefault="00C07428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F2C2" w14:textId="77777777" w:rsidR="00C07428" w:rsidRDefault="00FC5349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produkt zgodne z aktualnie obowiązującym prawem (w tym dyrektywy UE) w j. polskim – należy dołączyć do oferty.  </w:t>
            </w:r>
            <w:r>
              <w:rPr>
                <w:rFonts w:ascii="Times New Roman" w:hAnsi="Times New Roman" w:cstheme="majorBidi"/>
                <w:color w:val="000000"/>
              </w:rPr>
              <w:t>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E91F" w14:textId="77777777" w:rsidR="00C07428" w:rsidRDefault="00FC5349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32A3" w14:textId="77777777" w:rsidR="00C07428" w:rsidRDefault="00C07428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484235F2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2F1C7156" w14:textId="77777777" w:rsidR="00C07428" w:rsidRDefault="00C07428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7134C3B6" w14:textId="77777777" w:rsidR="00C07428" w:rsidRDefault="00FC5349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>UWAGI do Zadania 1 i 2:</w:t>
      </w:r>
    </w:p>
    <w:p w14:paraId="1045044C" w14:textId="77777777" w:rsidR="00C07428" w:rsidRDefault="00FC5349">
      <w:pPr>
        <w:numPr>
          <w:ilvl w:val="0"/>
          <w:numId w:val="1"/>
        </w:numPr>
        <w:spacing w:after="200" w:line="276" w:lineRule="auto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 xml:space="preserve">Niespełnienie wymaganych parametrów i warunków spowoduje odrzucenie oferty. </w:t>
      </w:r>
    </w:p>
    <w:p w14:paraId="42C28FBB" w14:textId="77777777" w:rsidR="00C07428" w:rsidRDefault="00FC5349">
      <w:pPr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3D10D4A5" w14:textId="77777777" w:rsidR="00C07428" w:rsidRDefault="00C07428">
      <w:pPr>
        <w:rPr>
          <w:rFonts w:asciiTheme="majorBidi" w:hAnsiTheme="majorBidi" w:cstheme="majorBidi"/>
          <w:b/>
        </w:rPr>
      </w:pPr>
    </w:p>
    <w:p w14:paraId="49BAA45E" w14:textId="77777777" w:rsidR="00C07428" w:rsidRDefault="00FC5349">
      <w:pPr>
        <w:numPr>
          <w:ilvl w:val="0"/>
          <w:numId w:val="1"/>
        </w:numPr>
        <w:spacing w:after="200" w:line="276" w:lineRule="auto"/>
        <w:ind w:right="125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>
        <w:rPr>
          <w:rFonts w:asciiTheme="majorBidi" w:eastAsia="Calibri" w:hAnsiTheme="majorBidi" w:cstheme="majorBidi"/>
          <w:b/>
          <w:bCs/>
          <w:lang w:eastAsia="en-US"/>
        </w:rPr>
        <w:t>gwarantuje</w:t>
      </w:r>
      <w:r>
        <w:rPr>
          <w:rFonts w:asciiTheme="majorBidi" w:eastAsia="Calibri" w:hAnsiTheme="majorBidi" w:cstheme="majorBidi"/>
          <w:b/>
          <w:lang w:eastAsia="en-US"/>
        </w:rPr>
        <w:t xml:space="preserve"> bezpieczeństwo pacjentów i personelu medycznego i zapewnia wymagany poziom usług medycznych.</w:t>
      </w:r>
    </w:p>
    <w:p w14:paraId="18408F9B" w14:textId="77777777" w:rsidR="00C07428" w:rsidRDefault="00C07428">
      <w:pPr>
        <w:pStyle w:val="NormalnyWeb"/>
        <w:tabs>
          <w:tab w:val="left" w:pos="468"/>
        </w:tabs>
        <w:spacing w:beforeAutospacing="0" w:after="0"/>
        <w:jc w:val="both"/>
        <w:rPr>
          <w:rFonts w:asciiTheme="majorBidi" w:hAnsiTheme="majorBidi" w:cstheme="majorBidi"/>
        </w:rPr>
      </w:pPr>
    </w:p>
    <w:p w14:paraId="7FD1DE88" w14:textId="77777777" w:rsidR="00C07428" w:rsidRDefault="00FC5349">
      <w:pPr>
        <w:pStyle w:val="NormalnyWeb"/>
        <w:spacing w:beforeAutospacing="0"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………………………………………………………….                                                                                          ……………………………………………………………………………………………………..</w:t>
      </w:r>
    </w:p>
    <w:p w14:paraId="31531493" w14:textId="77777777" w:rsidR="00C07428" w:rsidRDefault="00C07428">
      <w:pPr>
        <w:pStyle w:val="NormalnyWeb"/>
        <w:spacing w:beforeAutospacing="0" w:after="0"/>
        <w:jc w:val="both"/>
        <w:rPr>
          <w:rFonts w:asciiTheme="majorBidi" w:hAnsiTheme="majorBidi" w:cstheme="majorBidi"/>
        </w:rPr>
      </w:pPr>
    </w:p>
    <w:p w14:paraId="5B4906F8" w14:textId="77777777" w:rsidR="00C07428" w:rsidRDefault="00FC5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miejscowość i 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podpis i pieczęć osoby uprawnionej do reprezentowania Wykonawcy</w:t>
      </w:r>
    </w:p>
    <w:p w14:paraId="1B9D4172" w14:textId="77777777" w:rsidR="00C07428" w:rsidRDefault="00C07428">
      <w:pPr>
        <w:jc w:val="both"/>
        <w:rPr>
          <w:rFonts w:asciiTheme="majorBidi" w:hAnsiTheme="majorBidi" w:cstheme="majorBidi"/>
        </w:rPr>
      </w:pPr>
    </w:p>
    <w:p w14:paraId="7AE474B9" w14:textId="77777777" w:rsidR="00C07428" w:rsidRDefault="00C07428">
      <w:pPr>
        <w:jc w:val="both"/>
        <w:rPr>
          <w:rFonts w:asciiTheme="majorBidi" w:hAnsiTheme="majorBidi" w:cstheme="majorBidi"/>
        </w:rPr>
      </w:pPr>
    </w:p>
    <w:sectPr w:rsidR="00C07428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1AB2"/>
    <w:multiLevelType w:val="multilevel"/>
    <w:tmpl w:val="8B36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12410"/>
    <w:multiLevelType w:val="multilevel"/>
    <w:tmpl w:val="4056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2BB8"/>
    <w:multiLevelType w:val="multilevel"/>
    <w:tmpl w:val="E7F425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A13C29"/>
    <w:multiLevelType w:val="multilevel"/>
    <w:tmpl w:val="714C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6132C"/>
    <w:multiLevelType w:val="multilevel"/>
    <w:tmpl w:val="66DC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3F2055"/>
    <w:multiLevelType w:val="multilevel"/>
    <w:tmpl w:val="2246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28F3A31"/>
    <w:multiLevelType w:val="multilevel"/>
    <w:tmpl w:val="2D48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9707E7"/>
    <w:multiLevelType w:val="multilevel"/>
    <w:tmpl w:val="D09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DD667C"/>
    <w:multiLevelType w:val="multilevel"/>
    <w:tmpl w:val="E026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F15E66"/>
    <w:multiLevelType w:val="multilevel"/>
    <w:tmpl w:val="8660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572F3E"/>
    <w:multiLevelType w:val="multilevel"/>
    <w:tmpl w:val="1D8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E24DBB"/>
    <w:multiLevelType w:val="multilevel"/>
    <w:tmpl w:val="94528D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F11433"/>
    <w:multiLevelType w:val="multilevel"/>
    <w:tmpl w:val="2ED0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6C6DCA"/>
    <w:multiLevelType w:val="multilevel"/>
    <w:tmpl w:val="3C9C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E6D424C"/>
    <w:multiLevelType w:val="multilevel"/>
    <w:tmpl w:val="2670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994745"/>
    <w:multiLevelType w:val="multilevel"/>
    <w:tmpl w:val="E080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1574DF"/>
    <w:multiLevelType w:val="multilevel"/>
    <w:tmpl w:val="B03E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AE5342E"/>
    <w:multiLevelType w:val="multilevel"/>
    <w:tmpl w:val="0410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F23F1C"/>
    <w:multiLevelType w:val="multilevel"/>
    <w:tmpl w:val="92E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C022171"/>
    <w:multiLevelType w:val="multilevel"/>
    <w:tmpl w:val="50D2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C812F7F"/>
    <w:multiLevelType w:val="multilevel"/>
    <w:tmpl w:val="A5EC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0035BA0"/>
    <w:multiLevelType w:val="multilevel"/>
    <w:tmpl w:val="877AC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47B30F5"/>
    <w:multiLevelType w:val="multilevel"/>
    <w:tmpl w:val="AC8E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AA71384"/>
    <w:multiLevelType w:val="multilevel"/>
    <w:tmpl w:val="D540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D34F09"/>
    <w:multiLevelType w:val="multilevel"/>
    <w:tmpl w:val="C6FC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D542149"/>
    <w:multiLevelType w:val="multilevel"/>
    <w:tmpl w:val="60C4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465497"/>
    <w:multiLevelType w:val="multilevel"/>
    <w:tmpl w:val="D3E4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362755F"/>
    <w:multiLevelType w:val="multilevel"/>
    <w:tmpl w:val="2242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F8917DC"/>
    <w:multiLevelType w:val="multilevel"/>
    <w:tmpl w:val="2A6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176799"/>
    <w:multiLevelType w:val="multilevel"/>
    <w:tmpl w:val="427C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791771"/>
    <w:multiLevelType w:val="multilevel"/>
    <w:tmpl w:val="D8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3357779"/>
    <w:multiLevelType w:val="multilevel"/>
    <w:tmpl w:val="3E80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91567D2"/>
    <w:multiLevelType w:val="multilevel"/>
    <w:tmpl w:val="565C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ABA150B"/>
    <w:multiLevelType w:val="multilevel"/>
    <w:tmpl w:val="0CAC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D1E4D37"/>
    <w:multiLevelType w:val="multilevel"/>
    <w:tmpl w:val="E1D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E2E73E4"/>
    <w:multiLevelType w:val="multilevel"/>
    <w:tmpl w:val="9722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8115662">
    <w:abstractNumId w:val="11"/>
  </w:num>
  <w:num w:numId="2" w16cid:durableId="1454596739">
    <w:abstractNumId w:val="8"/>
  </w:num>
  <w:num w:numId="3" w16cid:durableId="1287663401">
    <w:abstractNumId w:val="19"/>
  </w:num>
  <w:num w:numId="4" w16cid:durableId="2000645214">
    <w:abstractNumId w:val="2"/>
  </w:num>
  <w:num w:numId="5" w16cid:durableId="388463447">
    <w:abstractNumId w:val="26"/>
  </w:num>
  <w:num w:numId="6" w16cid:durableId="464389890">
    <w:abstractNumId w:val="6"/>
  </w:num>
  <w:num w:numId="7" w16cid:durableId="461390914">
    <w:abstractNumId w:val="31"/>
  </w:num>
  <w:num w:numId="8" w16cid:durableId="774329947">
    <w:abstractNumId w:val="12"/>
  </w:num>
  <w:num w:numId="9" w16cid:durableId="994796111">
    <w:abstractNumId w:val="9"/>
  </w:num>
  <w:num w:numId="10" w16cid:durableId="605163694">
    <w:abstractNumId w:val="35"/>
  </w:num>
  <w:num w:numId="11" w16cid:durableId="907232150">
    <w:abstractNumId w:val="15"/>
  </w:num>
  <w:num w:numId="12" w16cid:durableId="788621204">
    <w:abstractNumId w:val="20"/>
  </w:num>
  <w:num w:numId="13" w16cid:durableId="1750613534">
    <w:abstractNumId w:val="32"/>
  </w:num>
  <w:num w:numId="14" w16cid:durableId="69544248">
    <w:abstractNumId w:val="10"/>
  </w:num>
  <w:num w:numId="15" w16cid:durableId="276833769">
    <w:abstractNumId w:val="18"/>
  </w:num>
  <w:num w:numId="16" w16cid:durableId="1253053999">
    <w:abstractNumId w:val="3"/>
  </w:num>
  <w:num w:numId="17" w16cid:durableId="184948111">
    <w:abstractNumId w:val="24"/>
  </w:num>
  <w:num w:numId="18" w16cid:durableId="1178302122">
    <w:abstractNumId w:val="7"/>
  </w:num>
  <w:num w:numId="19" w16cid:durableId="1644114844">
    <w:abstractNumId w:val="34"/>
  </w:num>
  <w:num w:numId="20" w16cid:durableId="901065868">
    <w:abstractNumId w:val="17"/>
  </w:num>
  <w:num w:numId="21" w16cid:durableId="1976372406">
    <w:abstractNumId w:val="13"/>
  </w:num>
  <w:num w:numId="22" w16cid:durableId="195124413">
    <w:abstractNumId w:val="5"/>
  </w:num>
  <w:num w:numId="23" w16cid:durableId="1512068733">
    <w:abstractNumId w:val="25"/>
  </w:num>
  <w:num w:numId="24" w16cid:durableId="819227187">
    <w:abstractNumId w:val="22"/>
  </w:num>
  <w:num w:numId="25" w16cid:durableId="844517583">
    <w:abstractNumId w:val="28"/>
  </w:num>
  <w:num w:numId="26" w16cid:durableId="1833178371">
    <w:abstractNumId w:val="16"/>
  </w:num>
  <w:num w:numId="27" w16cid:durableId="1256137542">
    <w:abstractNumId w:val="14"/>
  </w:num>
  <w:num w:numId="28" w16cid:durableId="1016269430">
    <w:abstractNumId w:val="0"/>
  </w:num>
  <w:num w:numId="29" w16cid:durableId="240064276">
    <w:abstractNumId w:val="29"/>
  </w:num>
  <w:num w:numId="30" w16cid:durableId="1295872770">
    <w:abstractNumId w:val="30"/>
  </w:num>
  <w:num w:numId="31" w16cid:durableId="894850924">
    <w:abstractNumId w:val="1"/>
  </w:num>
  <w:num w:numId="32" w16cid:durableId="498621982">
    <w:abstractNumId w:val="4"/>
  </w:num>
  <w:num w:numId="33" w16cid:durableId="860048416">
    <w:abstractNumId w:val="27"/>
  </w:num>
  <w:num w:numId="34" w16cid:durableId="1625653232">
    <w:abstractNumId w:val="33"/>
  </w:num>
  <w:num w:numId="35" w16cid:durableId="171190334">
    <w:abstractNumId w:val="23"/>
  </w:num>
  <w:num w:numId="36" w16cid:durableId="1936085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428"/>
    <w:rsid w:val="00804B04"/>
    <w:rsid w:val="00C07428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A3E2"/>
  <w15:docId w15:val="{C952857A-CCCB-46C1-BC12-4048A41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4D62B8"/>
  </w:style>
  <w:style w:type="character" w:customStyle="1" w:styleId="eop">
    <w:name w:val="eop"/>
    <w:basedOn w:val="Domylnaczcionkaakapitu"/>
    <w:qFormat/>
    <w:rsid w:val="004D62B8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36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9363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93636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NormalnyWeb">
    <w:name w:val="Normal (Web)"/>
    <w:basedOn w:val="Normalny"/>
    <w:qFormat/>
    <w:rsid w:val="00435279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7AFE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Pr>
      <w:rFonts w:ascii="Calibri" w:eastAsia="DengXian" w:hAnsi="Calibri" w:cs="Arial"/>
      <w:color w:val="00000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93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93636"/>
    <w:rPr>
      <w:b/>
      <w:bCs/>
    </w:rPr>
  </w:style>
  <w:style w:type="table" w:styleId="Tabela-Siatka">
    <w:name w:val="Table Grid"/>
    <w:basedOn w:val="Standardowy"/>
    <w:uiPriority w:val="39"/>
    <w:rsid w:val="0090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35</Pages>
  <Words>6921</Words>
  <Characters>41527</Characters>
  <Application>Microsoft Office Word</Application>
  <DocSecurity>0</DocSecurity>
  <Lines>346</Lines>
  <Paragraphs>96</Paragraphs>
  <ScaleCrop>false</ScaleCrop>
  <Company/>
  <LinksUpToDate>false</LinksUpToDate>
  <CharactersWithSpaces>48352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Mitrowski</dc:creator>
  <dc:description/>
  <cp:lastModifiedBy>Ewa Sikorska-Danilewicz</cp:lastModifiedBy>
  <cp:revision>98</cp:revision>
  <cp:lastPrinted>2024-04-23T10:05:00Z</cp:lastPrinted>
  <dcterms:created xsi:type="dcterms:W3CDTF">2024-03-03T16:43:00Z</dcterms:created>
  <dcterms:modified xsi:type="dcterms:W3CDTF">2024-06-12T10:25:00Z</dcterms:modified>
  <dc:language>pl-PL</dc:language>
</cp:coreProperties>
</file>